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Министерство образования и науки РФ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Федеральное государственное бюджетное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образовательное учреждение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высшего образования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«Тверской государственный университет»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Юридический факультет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22116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22116C">
        <w:rPr>
          <w:rFonts w:ascii="Times New Roman" w:hAnsi="Times New Roman"/>
          <w:bCs/>
          <w:spacing w:val="-7"/>
          <w:sz w:val="24"/>
          <w:szCs w:val="24"/>
        </w:rPr>
        <w:t>КАФЕДРА ЭКОЛОГИЧЕСКОГО ПРАВА И ПРАВОВОГО ОБЕСПЕЧЕНИЯ ПРОФЕССИ</w:t>
      </w:r>
      <w:r w:rsidRPr="0022116C">
        <w:rPr>
          <w:rFonts w:ascii="Times New Roman" w:hAnsi="Times New Roman"/>
          <w:bCs/>
          <w:spacing w:val="-7"/>
          <w:sz w:val="24"/>
          <w:szCs w:val="24"/>
        </w:rPr>
        <w:t>О</w:t>
      </w:r>
      <w:r w:rsidRPr="0022116C">
        <w:rPr>
          <w:rFonts w:ascii="Times New Roman" w:hAnsi="Times New Roman"/>
          <w:bCs/>
          <w:spacing w:val="-7"/>
          <w:sz w:val="24"/>
          <w:szCs w:val="24"/>
        </w:rPr>
        <w:t>НАЛЬНОЙ ДЕЯТЕЛЬНОСТИ</w:t>
      </w:r>
    </w:p>
    <w:p w:rsidR="00994107" w:rsidRPr="0022116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22116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22116C">
        <w:rPr>
          <w:rFonts w:ascii="Times New Roman" w:hAnsi="Times New Roman"/>
          <w:bCs/>
          <w:spacing w:val="-7"/>
          <w:sz w:val="24"/>
          <w:szCs w:val="24"/>
        </w:rPr>
        <w:t>СПЕЦИАЛЬНОСТЬ 38.05.02 – ТАМОЖЕННОЕ ДЕЛО</w:t>
      </w:r>
    </w:p>
    <w:p w:rsidR="00994107" w:rsidRPr="0022116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EA564F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Курсовая работа по дисциплине «Основы ВЭД»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Стратегия и проблемы развития внешнеэкономической деятельности в 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spacing w:val="-7"/>
          <w:sz w:val="28"/>
          <w:szCs w:val="28"/>
        </w:rPr>
        <w:t>России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22116C" w:rsidP="0099410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Выполнил</w:t>
      </w:r>
      <w:r w:rsidR="00994107">
        <w:rPr>
          <w:rFonts w:ascii="Times New Roman" w:hAnsi="Times New Roman"/>
          <w:bCs/>
          <w:spacing w:val="-7"/>
          <w:sz w:val="24"/>
          <w:szCs w:val="24"/>
        </w:rPr>
        <w:t>: студент</w:t>
      </w:r>
      <w:r w:rsidR="00994107" w:rsidRPr="000C2D7C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="00994107">
        <w:rPr>
          <w:rFonts w:ascii="Times New Roman" w:hAnsi="Times New Roman"/>
          <w:bCs/>
          <w:spacing w:val="-7"/>
          <w:sz w:val="24"/>
          <w:szCs w:val="24"/>
        </w:rPr>
        <w:t>1</w:t>
      </w:r>
      <w:r w:rsidR="00994107" w:rsidRPr="000C2D7C">
        <w:rPr>
          <w:rFonts w:ascii="Times New Roman" w:hAnsi="Times New Roman"/>
          <w:bCs/>
          <w:spacing w:val="-7"/>
          <w:sz w:val="24"/>
          <w:szCs w:val="24"/>
        </w:rPr>
        <w:t xml:space="preserve"> курса ДО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Гладких Д. К.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Научный руководитель: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4"/>
          <w:szCs w:val="24"/>
        </w:rPr>
      </w:pPr>
      <w:r>
        <w:rPr>
          <w:rFonts w:ascii="Times New Roman" w:hAnsi="Times New Roman"/>
          <w:bCs/>
          <w:spacing w:val="-7"/>
          <w:sz w:val="24"/>
          <w:szCs w:val="24"/>
        </w:rPr>
        <w:t>ассистент Сладкова А.А</w:t>
      </w:r>
      <w:r w:rsidRPr="000C2D7C">
        <w:rPr>
          <w:rFonts w:ascii="Times New Roman" w:hAnsi="Times New Roman"/>
          <w:bCs/>
          <w:spacing w:val="-7"/>
          <w:sz w:val="24"/>
          <w:szCs w:val="24"/>
        </w:rPr>
        <w:t>.</w:t>
      </w: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0C2D7C" w:rsidRDefault="00994107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Default="00EA4A12" w:rsidP="009941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</w:p>
    <w:p w:rsidR="00EA4A12" w:rsidRPr="00B50AD1" w:rsidRDefault="00994107" w:rsidP="00B50A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4"/>
          <w:szCs w:val="24"/>
        </w:rPr>
      </w:pPr>
      <w:r w:rsidRPr="000C2D7C">
        <w:rPr>
          <w:rFonts w:ascii="Times New Roman" w:hAnsi="Times New Roman"/>
          <w:bCs/>
          <w:spacing w:val="-7"/>
          <w:sz w:val="24"/>
          <w:szCs w:val="24"/>
        </w:rPr>
        <w:t>Тверь 2016</w:t>
      </w:r>
    </w:p>
    <w:p w:rsidR="006A7C9C" w:rsidRDefault="006A7C9C" w:rsidP="006A7C9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6A7C9C" w:rsidRDefault="006A7C9C" w:rsidP="006A7C9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6A7C9C" w:rsidRDefault="006A7C9C" w:rsidP="006A7C9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6A7C9C" w:rsidRDefault="006A7C9C" w:rsidP="006A7C9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994107" w:rsidRPr="0022116C" w:rsidRDefault="00994107" w:rsidP="006A7C9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/>
          <w:bCs/>
          <w:spacing w:val="-7"/>
          <w:sz w:val="28"/>
          <w:szCs w:val="28"/>
        </w:rPr>
        <w:t>ОГЛАВЛЕНИЕ</w:t>
      </w:r>
    </w:p>
    <w:p w:rsidR="00994107" w:rsidRPr="00EA4A12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>Введение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……………………………………………………………………………...3</w:t>
      </w: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>Глава 1. Понятие и методы развития ВЭД в России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……………………………......5</w:t>
      </w: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>§ 1. Понятие ВЭД, особенности и этапы ее развития в России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………………….....5</w:t>
      </w: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>§ 2. Современные методы и инструменты, способствующие развитию ВЭД в Ро</w:t>
      </w:r>
      <w:r w:rsidRPr="0022116C">
        <w:rPr>
          <w:rFonts w:ascii="Times New Roman" w:hAnsi="Times New Roman"/>
          <w:bCs/>
          <w:spacing w:val="-7"/>
          <w:sz w:val="28"/>
          <w:szCs w:val="28"/>
        </w:rPr>
        <w:t>с</w:t>
      </w:r>
      <w:r w:rsidRPr="0022116C">
        <w:rPr>
          <w:rFonts w:ascii="Times New Roman" w:hAnsi="Times New Roman"/>
          <w:bCs/>
          <w:spacing w:val="-7"/>
          <w:sz w:val="28"/>
          <w:szCs w:val="28"/>
        </w:rPr>
        <w:t xml:space="preserve">сии 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……………………………………………………………………………………9</w:t>
      </w: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>Глава 2.Перспективные стратегии и проблемы развития ВЭД в России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…………14</w:t>
      </w: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 xml:space="preserve">§ 1. Действующие и перспективные стратегии развития ВЭД в России   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………..14</w:t>
      </w: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>§ 2. Основные проблемы и ограничения в развитии ВЭД в России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……………...</w:t>
      </w:r>
      <w:r w:rsidR="001157BB">
        <w:rPr>
          <w:rFonts w:ascii="Times New Roman" w:hAnsi="Times New Roman"/>
          <w:bCs/>
          <w:spacing w:val="-7"/>
          <w:sz w:val="28"/>
          <w:szCs w:val="28"/>
        </w:rPr>
        <w:t>.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16</w:t>
      </w: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 xml:space="preserve">Заключение 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…………………………………………………………………………19</w:t>
      </w: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994107" w:rsidRPr="0022116C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22116C">
        <w:rPr>
          <w:rFonts w:ascii="Times New Roman" w:hAnsi="Times New Roman"/>
          <w:bCs/>
          <w:spacing w:val="-7"/>
          <w:sz w:val="28"/>
          <w:szCs w:val="28"/>
        </w:rPr>
        <w:t>Библиография</w:t>
      </w:r>
      <w:r w:rsidR="005D6C1A">
        <w:rPr>
          <w:rFonts w:ascii="Times New Roman" w:hAnsi="Times New Roman"/>
          <w:bCs/>
          <w:spacing w:val="-7"/>
          <w:sz w:val="28"/>
          <w:szCs w:val="28"/>
        </w:rPr>
        <w:t>……………………………………………………………………….20</w:t>
      </w:r>
    </w:p>
    <w:p w:rsidR="00994107" w:rsidRPr="00A55ED6" w:rsidRDefault="00994107" w:rsidP="006A7C9C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Pr="00A55ED6" w:rsidRDefault="00994107" w:rsidP="00994107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p w:rsidR="00994107" w:rsidRDefault="00994107" w:rsidP="00994107"/>
    <w:p w:rsidR="00994107" w:rsidRDefault="00994107" w:rsidP="00994107"/>
    <w:p w:rsidR="00994107" w:rsidRDefault="00994107" w:rsidP="00994107"/>
    <w:p w:rsidR="00994107" w:rsidRDefault="00994107" w:rsidP="00994107"/>
    <w:p w:rsidR="00994107" w:rsidRDefault="00994107" w:rsidP="00994107"/>
    <w:p w:rsidR="006A7C9C" w:rsidRDefault="006A7C9C" w:rsidP="00994107"/>
    <w:p w:rsidR="006A7C9C" w:rsidRDefault="006A7C9C" w:rsidP="00994107"/>
    <w:p w:rsidR="006A7C9C" w:rsidRDefault="006A7C9C" w:rsidP="00994107"/>
    <w:p w:rsidR="00994107" w:rsidRDefault="00994107" w:rsidP="00994107"/>
    <w:p w:rsidR="00994107" w:rsidRPr="006A7C9C" w:rsidRDefault="00994107" w:rsidP="006A7C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05742" w:rsidRDefault="00994107" w:rsidP="00A0574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Внешнеэкономическая деятельность является одним из важнейших критериев в развитии государственной экономики и отношений между ин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 xml:space="preserve">странными государствами. </w:t>
      </w:r>
    </w:p>
    <w:p w:rsidR="00994107" w:rsidRPr="006A7C9C" w:rsidRDefault="00994107" w:rsidP="00A0574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Современная Россия находится в условиях экономических санкций, в</w:t>
      </w:r>
      <w:r w:rsidRPr="006A7C9C">
        <w:rPr>
          <w:rFonts w:ascii="Times New Roman" w:hAnsi="Times New Roman" w:cs="Times New Roman"/>
          <w:sz w:val="28"/>
          <w:szCs w:val="28"/>
        </w:rPr>
        <w:t>а</w:t>
      </w:r>
      <w:r w:rsidRPr="006A7C9C">
        <w:rPr>
          <w:rFonts w:ascii="Times New Roman" w:hAnsi="Times New Roman" w:cs="Times New Roman"/>
          <w:sz w:val="28"/>
          <w:szCs w:val="28"/>
        </w:rPr>
        <w:t>лютного кризиса и снижения мировых цен на нефть. Поэтому необходим анализ текущей ситуации в целях предотвращения негативных последствий от этих явлений. По этой причине разработка и принятие эффективной вне</w:t>
      </w:r>
      <w:r w:rsidRPr="006A7C9C">
        <w:rPr>
          <w:rFonts w:ascii="Times New Roman" w:hAnsi="Times New Roman" w:cs="Times New Roman"/>
          <w:sz w:val="28"/>
          <w:szCs w:val="28"/>
        </w:rPr>
        <w:t>ш</w:t>
      </w:r>
      <w:r w:rsidRPr="006A7C9C">
        <w:rPr>
          <w:rFonts w:ascii="Times New Roman" w:hAnsi="Times New Roman" w:cs="Times New Roman"/>
          <w:sz w:val="28"/>
          <w:szCs w:val="28"/>
        </w:rPr>
        <w:t>неэкономической стратегии является важным элементом для максимизации выгоды от интеграции России в мировую экономику.</w:t>
      </w:r>
    </w:p>
    <w:p w:rsidR="00994107" w:rsidRPr="006A7C9C" w:rsidRDefault="004953E7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Конечным результатом</w:t>
      </w:r>
      <w:r w:rsidR="00994107" w:rsidRPr="006A7C9C">
        <w:rPr>
          <w:rFonts w:ascii="Times New Roman" w:hAnsi="Times New Roman" w:cs="Times New Roman"/>
          <w:sz w:val="28"/>
          <w:szCs w:val="28"/>
        </w:rPr>
        <w:t xml:space="preserve"> создания эффективной внешнеэкономической </w:t>
      </w:r>
      <w:r w:rsidRPr="006A7C9C">
        <w:rPr>
          <w:rFonts w:ascii="Times New Roman" w:hAnsi="Times New Roman" w:cs="Times New Roman"/>
          <w:sz w:val="28"/>
          <w:szCs w:val="28"/>
        </w:rPr>
        <w:t>программы</w:t>
      </w:r>
      <w:r w:rsidR="00994107" w:rsidRPr="006A7C9C">
        <w:rPr>
          <w:rFonts w:ascii="Times New Roman" w:hAnsi="Times New Roman" w:cs="Times New Roman"/>
          <w:sz w:val="28"/>
          <w:szCs w:val="28"/>
        </w:rPr>
        <w:t xml:space="preserve"> является обеспечение безопасности государства и благополучия, процветания России, исходя из ответственности за свою Родину перед н</w:t>
      </w:r>
      <w:r w:rsidR="00994107" w:rsidRPr="006A7C9C">
        <w:rPr>
          <w:rFonts w:ascii="Times New Roman" w:hAnsi="Times New Roman" w:cs="Times New Roman"/>
          <w:sz w:val="28"/>
          <w:szCs w:val="28"/>
        </w:rPr>
        <w:t>ы</w:t>
      </w:r>
      <w:r w:rsidR="00994107" w:rsidRPr="006A7C9C">
        <w:rPr>
          <w:rFonts w:ascii="Times New Roman" w:hAnsi="Times New Roman" w:cs="Times New Roman"/>
          <w:sz w:val="28"/>
          <w:szCs w:val="28"/>
        </w:rPr>
        <w:t>нешним и будущими поколениями, сознавая себя частью мирового сообщ</w:t>
      </w:r>
      <w:r w:rsidR="00994107" w:rsidRPr="006A7C9C">
        <w:rPr>
          <w:rFonts w:ascii="Times New Roman" w:hAnsi="Times New Roman" w:cs="Times New Roman"/>
          <w:sz w:val="28"/>
          <w:szCs w:val="28"/>
        </w:rPr>
        <w:t>е</w:t>
      </w:r>
      <w:r w:rsidR="00994107" w:rsidRPr="006A7C9C">
        <w:rPr>
          <w:rFonts w:ascii="Times New Roman" w:hAnsi="Times New Roman" w:cs="Times New Roman"/>
          <w:sz w:val="28"/>
          <w:szCs w:val="28"/>
        </w:rPr>
        <w:t>ства.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ab/>
        <w:t>Целью курсовой работы является осуществление анализа проблем ра</w:t>
      </w:r>
      <w:r w:rsidRPr="006A7C9C">
        <w:rPr>
          <w:rFonts w:ascii="Times New Roman" w:hAnsi="Times New Roman" w:cs="Times New Roman"/>
          <w:sz w:val="28"/>
          <w:szCs w:val="28"/>
        </w:rPr>
        <w:t>з</w:t>
      </w:r>
      <w:r w:rsidRPr="006A7C9C">
        <w:rPr>
          <w:rFonts w:ascii="Times New Roman" w:hAnsi="Times New Roman" w:cs="Times New Roman"/>
          <w:sz w:val="28"/>
          <w:szCs w:val="28"/>
        </w:rPr>
        <w:t>вития ВЭД в России и ее перспективных стратегий на основе рассмотрения понятия ВЭД, особенностей и этапов ее развития в России.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ab/>
        <w:t>Для достижения поставленной цели необходимо решить следующие задачи: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- изучить понятие ВЭД, особенности и этапы ее развития в России;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- раскрыть современные методы и инструменты, способствующие развитию ВЭД в России;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-определить действующие и перспективные стратегии развития ВЭД в Ро</w:t>
      </w:r>
      <w:r w:rsidRPr="006A7C9C">
        <w:rPr>
          <w:rFonts w:ascii="Times New Roman" w:hAnsi="Times New Roman" w:cs="Times New Roman"/>
          <w:sz w:val="28"/>
          <w:szCs w:val="28"/>
        </w:rPr>
        <w:t>с</w:t>
      </w:r>
      <w:r w:rsidRPr="006A7C9C">
        <w:rPr>
          <w:rFonts w:ascii="Times New Roman" w:hAnsi="Times New Roman" w:cs="Times New Roman"/>
          <w:sz w:val="28"/>
          <w:szCs w:val="28"/>
        </w:rPr>
        <w:t>сии;</w:t>
      </w:r>
    </w:p>
    <w:p w:rsidR="00994107" w:rsidRPr="006A7C9C" w:rsidRDefault="00994107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-выявить основные проблемы и ограничения в развитии ВЭД в России.</w:t>
      </w:r>
    </w:p>
    <w:p w:rsidR="00994107" w:rsidRPr="006A7C9C" w:rsidRDefault="00994107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lastRenderedPageBreak/>
        <w:t>Объектом курсовой работы является проблема развития внешнеэкон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>мической деятельности в России</w:t>
      </w:r>
    </w:p>
    <w:p w:rsidR="00994107" w:rsidRPr="006A7C9C" w:rsidRDefault="00994107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 xml:space="preserve"> Предметом курсовой работы является исследование перспективных стратегий развития внешнеэкономической деятельности России в условиях изменяющегося мира.</w:t>
      </w:r>
    </w:p>
    <w:p w:rsidR="00032ED6" w:rsidRDefault="00994107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В качестве основных источников для исследования были использов</w:t>
      </w:r>
      <w:r w:rsidRPr="006A7C9C">
        <w:rPr>
          <w:rFonts w:ascii="Times New Roman" w:hAnsi="Times New Roman" w:cs="Times New Roman"/>
          <w:sz w:val="28"/>
          <w:szCs w:val="28"/>
        </w:rPr>
        <w:t>а</w:t>
      </w:r>
      <w:r w:rsidRPr="006A7C9C">
        <w:rPr>
          <w:rFonts w:ascii="Times New Roman" w:hAnsi="Times New Roman" w:cs="Times New Roman"/>
          <w:sz w:val="28"/>
          <w:szCs w:val="28"/>
        </w:rPr>
        <w:t>ны: Федеральный закон РФ № 183-ФЗ от 18.07.1999 г.  «Об экспортном ко</w:t>
      </w:r>
      <w:r w:rsidRPr="006A7C9C">
        <w:rPr>
          <w:rFonts w:ascii="Times New Roman" w:hAnsi="Times New Roman" w:cs="Times New Roman"/>
          <w:sz w:val="28"/>
          <w:szCs w:val="28"/>
        </w:rPr>
        <w:t>н</w:t>
      </w:r>
      <w:r w:rsidRPr="006A7C9C">
        <w:rPr>
          <w:rFonts w:ascii="Times New Roman" w:hAnsi="Times New Roman" w:cs="Times New Roman"/>
          <w:sz w:val="28"/>
          <w:szCs w:val="28"/>
        </w:rPr>
        <w:t>троле»; учебные пособия, учебники, научные статьи, комментарий к Фед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ральному закону от 8.12.2003 г. №164-ФЗ «Об основах государственного р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гулирования внешнеторговой деятельности».</w:t>
      </w:r>
    </w:p>
    <w:p w:rsidR="00032ED6" w:rsidRDefault="00032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2F49" w:rsidRPr="006A7C9C" w:rsidRDefault="002A2F49" w:rsidP="006A7C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6A7C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7C9C">
        <w:rPr>
          <w:rFonts w:ascii="Times New Roman" w:hAnsi="Times New Roman" w:cs="Times New Roman"/>
          <w:b/>
          <w:sz w:val="28"/>
          <w:szCs w:val="28"/>
        </w:rPr>
        <w:t>. Понятие и методы развития ВЭД в России</w:t>
      </w:r>
    </w:p>
    <w:p w:rsidR="000F07F3" w:rsidRPr="006A7C9C" w:rsidRDefault="00BE1266" w:rsidP="006A7C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t>1.1 Понятие ВЭД, особенности и</w:t>
      </w:r>
      <w:r w:rsidR="00783093" w:rsidRPr="006A7C9C">
        <w:rPr>
          <w:rFonts w:ascii="Times New Roman" w:hAnsi="Times New Roman" w:cs="Times New Roman"/>
          <w:b/>
          <w:sz w:val="28"/>
          <w:szCs w:val="28"/>
        </w:rPr>
        <w:t xml:space="preserve"> этапы ее развития в России.</w:t>
      </w:r>
    </w:p>
    <w:p w:rsidR="003A0312" w:rsidRDefault="005744AE" w:rsidP="006A7C9C">
      <w:pPr>
        <w:spacing w:before="280" w:after="280" w:line="360" w:lineRule="auto"/>
        <w:ind w:right="850"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«</w:t>
      </w:r>
      <w:r w:rsidR="00136424" w:rsidRPr="006A7C9C">
        <w:rPr>
          <w:rFonts w:ascii="Times New Roman" w:hAnsi="Times New Roman" w:cs="Times New Roman"/>
          <w:sz w:val="28"/>
          <w:szCs w:val="28"/>
        </w:rPr>
        <w:t>Внешнеэкономическая деятельность</w:t>
      </w:r>
      <w:r w:rsidR="00EE31C6" w:rsidRPr="006A7C9C">
        <w:rPr>
          <w:rFonts w:ascii="Times New Roman" w:hAnsi="Times New Roman" w:cs="Times New Roman"/>
          <w:sz w:val="28"/>
          <w:szCs w:val="28"/>
        </w:rPr>
        <w:t xml:space="preserve"> (далее ВЭД)</w:t>
      </w:r>
      <w:r w:rsidR="00136424" w:rsidRPr="006A7C9C">
        <w:rPr>
          <w:rFonts w:ascii="Times New Roman" w:hAnsi="Times New Roman" w:cs="Times New Roman"/>
          <w:sz w:val="28"/>
          <w:szCs w:val="28"/>
        </w:rPr>
        <w:t xml:space="preserve"> - внешнето</w:t>
      </w:r>
      <w:r w:rsidR="00136424" w:rsidRPr="006A7C9C">
        <w:rPr>
          <w:rFonts w:ascii="Times New Roman" w:hAnsi="Times New Roman" w:cs="Times New Roman"/>
          <w:sz w:val="28"/>
          <w:szCs w:val="28"/>
        </w:rPr>
        <w:t>р</w:t>
      </w:r>
      <w:r w:rsidR="00136424" w:rsidRPr="006A7C9C">
        <w:rPr>
          <w:rFonts w:ascii="Times New Roman" w:hAnsi="Times New Roman" w:cs="Times New Roman"/>
          <w:sz w:val="28"/>
          <w:szCs w:val="28"/>
        </w:rPr>
        <w:t>говая, инвестиционная и иная деятельность, включая производстве</w:t>
      </w:r>
      <w:r w:rsidR="00136424" w:rsidRPr="006A7C9C">
        <w:rPr>
          <w:rFonts w:ascii="Times New Roman" w:hAnsi="Times New Roman" w:cs="Times New Roman"/>
          <w:sz w:val="28"/>
          <w:szCs w:val="28"/>
        </w:rPr>
        <w:t>н</w:t>
      </w:r>
      <w:r w:rsidR="00136424" w:rsidRPr="006A7C9C">
        <w:rPr>
          <w:rFonts w:ascii="Times New Roman" w:hAnsi="Times New Roman" w:cs="Times New Roman"/>
          <w:sz w:val="28"/>
          <w:szCs w:val="28"/>
        </w:rPr>
        <w:t>ную кооперацию, в области международного обмена товарами, и</w:t>
      </w:r>
      <w:r w:rsidR="00136424" w:rsidRPr="006A7C9C">
        <w:rPr>
          <w:rFonts w:ascii="Times New Roman" w:hAnsi="Times New Roman" w:cs="Times New Roman"/>
          <w:sz w:val="28"/>
          <w:szCs w:val="28"/>
        </w:rPr>
        <w:t>н</w:t>
      </w:r>
      <w:r w:rsidR="00136424" w:rsidRPr="006A7C9C">
        <w:rPr>
          <w:rFonts w:ascii="Times New Roman" w:hAnsi="Times New Roman" w:cs="Times New Roman"/>
          <w:sz w:val="28"/>
          <w:szCs w:val="28"/>
        </w:rPr>
        <w:t>формацией, работами, услугами, результатами интеллектуальной де</w:t>
      </w:r>
      <w:r w:rsidR="00136424" w:rsidRPr="006A7C9C">
        <w:rPr>
          <w:rFonts w:ascii="Times New Roman" w:hAnsi="Times New Roman" w:cs="Times New Roman"/>
          <w:sz w:val="28"/>
          <w:szCs w:val="28"/>
        </w:rPr>
        <w:t>я</w:t>
      </w:r>
      <w:r w:rsidR="00136424" w:rsidRPr="006A7C9C">
        <w:rPr>
          <w:rFonts w:ascii="Times New Roman" w:hAnsi="Times New Roman" w:cs="Times New Roman"/>
          <w:sz w:val="28"/>
          <w:szCs w:val="28"/>
        </w:rPr>
        <w:t>тельности (правами на них)</w:t>
      </w:r>
      <w:r w:rsidRPr="006A7C9C">
        <w:rPr>
          <w:rFonts w:ascii="Times New Roman" w:hAnsi="Times New Roman" w:cs="Times New Roman"/>
          <w:sz w:val="28"/>
          <w:szCs w:val="28"/>
        </w:rPr>
        <w:t>»</w:t>
      </w:r>
      <w:r w:rsidR="00701EE6" w:rsidRPr="006A7C9C">
        <w:rPr>
          <w:rFonts w:ascii="Times New Roman" w:hAnsi="Times New Roman" w:cs="Times New Roman"/>
          <w:sz w:val="28"/>
          <w:szCs w:val="28"/>
        </w:rPr>
        <w:t>.</w:t>
      </w:r>
      <w:r w:rsidR="00136424"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:rsidR="003A0312" w:rsidRDefault="00415F07" w:rsidP="003A0312">
      <w:pPr>
        <w:spacing w:before="280" w:after="280" w:line="360" w:lineRule="auto"/>
        <w:ind w:right="850"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Еще с древних времен внешнеэкономическая деятельность стран</w:t>
      </w:r>
      <w:r w:rsidR="009E7683" w:rsidRPr="006A7C9C">
        <w:rPr>
          <w:rFonts w:ascii="Times New Roman" w:hAnsi="Times New Roman" w:cs="Times New Roman"/>
          <w:sz w:val="28"/>
          <w:szCs w:val="28"/>
        </w:rPr>
        <w:t>ы</w:t>
      </w:r>
      <w:r w:rsidRPr="006A7C9C">
        <w:rPr>
          <w:rFonts w:ascii="Times New Roman" w:hAnsi="Times New Roman" w:cs="Times New Roman"/>
          <w:sz w:val="28"/>
          <w:szCs w:val="28"/>
        </w:rPr>
        <w:t xml:space="preserve"> играла зн</w:t>
      </w:r>
      <w:r w:rsidR="009E7683" w:rsidRPr="006A7C9C">
        <w:rPr>
          <w:rFonts w:ascii="Times New Roman" w:hAnsi="Times New Roman" w:cs="Times New Roman"/>
          <w:sz w:val="28"/>
          <w:szCs w:val="28"/>
        </w:rPr>
        <w:t>ачительную роль в определении её</w:t>
      </w:r>
      <w:r w:rsidR="00FB03C8" w:rsidRPr="006A7C9C">
        <w:rPr>
          <w:rFonts w:ascii="Times New Roman" w:hAnsi="Times New Roman" w:cs="Times New Roman"/>
          <w:sz w:val="28"/>
          <w:szCs w:val="28"/>
        </w:rPr>
        <w:t xml:space="preserve"> места в мировом хозяйстве. «Как историческая категория ВЭД является продуктом ц</w:t>
      </w:r>
      <w:r w:rsidR="00FB03C8" w:rsidRPr="006A7C9C">
        <w:rPr>
          <w:rFonts w:ascii="Times New Roman" w:hAnsi="Times New Roman" w:cs="Times New Roman"/>
          <w:sz w:val="28"/>
          <w:szCs w:val="28"/>
        </w:rPr>
        <w:t>и</w:t>
      </w:r>
      <w:r w:rsidR="00FB03C8" w:rsidRPr="006A7C9C">
        <w:rPr>
          <w:rFonts w:ascii="Times New Roman" w:hAnsi="Times New Roman" w:cs="Times New Roman"/>
          <w:sz w:val="28"/>
          <w:szCs w:val="28"/>
        </w:rPr>
        <w:t>вилизации. Она возникла с появлением государств и развивается вм</w:t>
      </w:r>
      <w:r w:rsidR="00FB03C8" w:rsidRPr="006A7C9C">
        <w:rPr>
          <w:rFonts w:ascii="Times New Roman" w:hAnsi="Times New Roman" w:cs="Times New Roman"/>
          <w:sz w:val="28"/>
          <w:szCs w:val="28"/>
        </w:rPr>
        <w:t>е</w:t>
      </w:r>
      <w:r w:rsidR="00FB03C8" w:rsidRPr="006A7C9C">
        <w:rPr>
          <w:rFonts w:ascii="Times New Roman" w:hAnsi="Times New Roman" w:cs="Times New Roman"/>
          <w:sz w:val="28"/>
          <w:szCs w:val="28"/>
        </w:rPr>
        <w:t>сте с ними»</w:t>
      </w:r>
      <w:r w:rsidR="00FB03C8"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FB03C8" w:rsidRPr="006A7C9C">
        <w:rPr>
          <w:rFonts w:ascii="Times New Roman" w:hAnsi="Times New Roman" w:cs="Times New Roman"/>
          <w:sz w:val="28"/>
          <w:szCs w:val="28"/>
        </w:rPr>
        <w:t xml:space="preserve">. </w:t>
      </w:r>
      <w:r w:rsidRPr="006A7C9C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E7683" w:rsidRPr="006A7C9C">
        <w:rPr>
          <w:rFonts w:ascii="Times New Roman" w:hAnsi="Times New Roman" w:cs="Times New Roman"/>
          <w:sz w:val="28"/>
          <w:szCs w:val="28"/>
        </w:rPr>
        <w:t>полученные средства</w:t>
      </w:r>
      <w:r w:rsidRPr="006A7C9C">
        <w:rPr>
          <w:rFonts w:ascii="Times New Roman" w:hAnsi="Times New Roman" w:cs="Times New Roman"/>
          <w:sz w:val="28"/>
          <w:szCs w:val="28"/>
        </w:rPr>
        <w:t xml:space="preserve"> от международной торговли приносили доходную часть </w:t>
      </w:r>
      <w:r w:rsidR="009E7683" w:rsidRPr="006A7C9C">
        <w:rPr>
          <w:rFonts w:ascii="Times New Roman" w:hAnsi="Times New Roman" w:cs="Times New Roman"/>
          <w:sz w:val="28"/>
          <w:szCs w:val="28"/>
        </w:rPr>
        <w:t>национальной казне.</w:t>
      </w:r>
    </w:p>
    <w:p w:rsidR="003A0312" w:rsidRDefault="00701EE6" w:rsidP="003A0312">
      <w:pPr>
        <w:spacing w:before="280" w:after="280" w:line="360" w:lineRule="auto"/>
        <w:ind w:right="850"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«Историю государственного регулирования ВЭД в России мо</w:t>
      </w:r>
      <w:r w:rsidRPr="006A7C9C">
        <w:rPr>
          <w:rFonts w:ascii="Times New Roman" w:hAnsi="Times New Roman" w:cs="Times New Roman"/>
          <w:sz w:val="28"/>
          <w:szCs w:val="28"/>
        </w:rPr>
        <w:t>ж</w:t>
      </w:r>
      <w:r w:rsidRPr="006A7C9C">
        <w:rPr>
          <w:rFonts w:ascii="Times New Roman" w:hAnsi="Times New Roman" w:cs="Times New Roman"/>
          <w:sz w:val="28"/>
          <w:szCs w:val="28"/>
        </w:rPr>
        <w:t>но разделить на несколько неравных по протяженности временных этапов, которые естественным образом коррелируют с историческими эпохами в развитии российской государственности, русского и других народов нашей страны».</w:t>
      </w:r>
      <w:r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</w:p>
    <w:p w:rsidR="009F1B3D" w:rsidRPr="006A7C9C" w:rsidRDefault="009C1F23" w:rsidP="00032ED6">
      <w:pPr>
        <w:spacing w:before="280" w:after="280" w:line="360" w:lineRule="auto"/>
        <w:ind w:right="85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Дореволюционный этап</w:t>
      </w:r>
      <w:r w:rsidR="00032ED6">
        <w:rPr>
          <w:rFonts w:ascii="Times New Roman" w:hAnsi="Times New Roman" w:cs="Times New Roman"/>
          <w:sz w:val="28"/>
          <w:szCs w:val="28"/>
        </w:rPr>
        <w:t>.</w:t>
      </w:r>
      <w:r w:rsidR="008E1D8A" w:rsidRPr="006A7C9C">
        <w:rPr>
          <w:rFonts w:ascii="Times New Roman" w:hAnsi="Times New Roman" w:cs="Times New Roman"/>
          <w:sz w:val="28"/>
          <w:szCs w:val="28"/>
        </w:rPr>
        <w:t xml:space="preserve">  Зарождение Древнерусского государства пришлось на территорию между Азией и Европой</w:t>
      </w:r>
      <w:r w:rsidR="007F6020" w:rsidRPr="006A7C9C">
        <w:rPr>
          <w:rFonts w:ascii="Times New Roman" w:hAnsi="Times New Roman" w:cs="Times New Roman"/>
          <w:sz w:val="28"/>
          <w:szCs w:val="28"/>
        </w:rPr>
        <w:t>. Особенность так</w:t>
      </w:r>
      <w:r w:rsidR="007F6020" w:rsidRPr="006A7C9C">
        <w:rPr>
          <w:rFonts w:ascii="Times New Roman" w:hAnsi="Times New Roman" w:cs="Times New Roman"/>
          <w:sz w:val="28"/>
          <w:szCs w:val="28"/>
        </w:rPr>
        <w:t>о</w:t>
      </w:r>
      <w:r w:rsidR="007F6020" w:rsidRPr="006A7C9C">
        <w:rPr>
          <w:rFonts w:ascii="Times New Roman" w:hAnsi="Times New Roman" w:cs="Times New Roman"/>
          <w:sz w:val="28"/>
          <w:szCs w:val="28"/>
        </w:rPr>
        <w:t>го распол</w:t>
      </w:r>
      <w:r w:rsidR="007D6807" w:rsidRPr="006A7C9C">
        <w:rPr>
          <w:rFonts w:ascii="Times New Roman" w:hAnsi="Times New Roman" w:cs="Times New Roman"/>
          <w:sz w:val="28"/>
          <w:szCs w:val="28"/>
        </w:rPr>
        <w:t>ожение подчеркивает проходивший</w:t>
      </w:r>
      <w:r w:rsidR="00DA19C1"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7F6020" w:rsidRPr="006A7C9C">
        <w:rPr>
          <w:rFonts w:ascii="Times New Roman" w:hAnsi="Times New Roman" w:cs="Times New Roman"/>
          <w:sz w:val="28"/>
          <w:szCs w:val="28"/>
        </w:rPr>
        <w:t>че</w:t>
      </w:r>
      <w:r w:rsidR="00DA19C1" w:rsidRPr="006A7C9C">
        <w:rPr>
          <w:rFonts w:ascii="Times New Roman" w:hAnsi="Times New Roman" w:cs="Times New Roman"/>
          <w:sz w:val="28"/>
          <w:szCs w:val="28"/>
        </w:rPr>
        <w:t xml:space="preserve">рез Древнюю Русь путь </w:t>
      </w:r>
      <w:r w:rsidR="00F30CF3" w:rsidRPr="006A7C9C">
        <w:rPr>
          <w:rFonts w:ascii="Times New Roman" w:hAnsi="Times New Roman" w:cs="Times New Roman"/>
          <w:sz w:val="28"/>
          <w:szCs w:val="28"/>
        </w:rPr>
        <w:t>«</w:t>
      </w:r>
      <w:r w:rsidR="00DA19C1" w:rsidRPr="006A7C9C">
        <w:rPr>
          <w:rFonts w:ascii="Times New Roman" w:hAnsi="Times New Roman" w:cs="Times New Roman"/>
          <w:sz w:val="28"/>
          <w:szCs w:val="28"/>
        </w:rPr>
        <w:t>из варяг в</w:t>
      </w:r>
      <w:r w:rsidR="007F6020" w:rsidRPr="006A7C9C">
        <w:rPr>
          <w:rFonts w:ascii="Times New Roman" w:hAnsi="Times New Roman" w:cs="Times New Roman"/>
          <w:sz w:val="28"/>
          <w:szCs w:val="28"/>
        </w:rPr>
        <w:t xml:space="preserve"> греки</w:t>
      </w:r>
      <w:r w:rsidR="00F30CF3" w:rsidRPr="006A7C9C">
        <w:rPr>
          <w:rFonts w:ascii="Times New Roman" w:hAnsi="Times New Roman" w:cs="Times New Roman"/>
          <w:sz w:val="28"/>
          <w:szCs w:val="28"/>
        </w:rPr>
        <w:t>»</w:t>
      </w:r>
      <w:r w:rsidR="007F6020" w:rsidRPr="006A7C9C">
        <w:rPr>
          <w:rFonts w:ascii="Times New Roman" w:hAnsi="Times New Roman" w:cs="Times New Roman"/>
          <w:sz w:val="28"/>
          <w:szCs w:val="28"/>
        </w:rPr>
        <w:t xml:space="preserve"> и Великий шелковый путь, по которым ос</w:t>
      </w:r>
      <w:r w:rsidR="007F6020" w:rsidRPr="006A7C9C">
        <w:rPr>
          <w:rFonts w:ascii="Times New Roman" w:hAnsi="Times New Roman" w:cs="Times New Roman"/>
          <w:sz w:val="28"/>
          <w:szCs w:val="28"/>
        </w:rPr>
        <w:t>у</w:t>
      </w:r>
      <w:r w:rsidR="007F6020" w:rsidRPr="006A7C9C">
        <w:rPr>
          <w:rFonts w:ascii="Times New Roman" w:hAnsi="Times New Roman" w:cs="Times New Roman"/>
          <w:sz w:val="28"/>
          <w:szCs w:val="28"/>
        </w:rPr>
        <w:lastRenderedPageBreak/>
        <w:t xml:space="preserve">ществлялись важнейшие внешнеэкономические связи Европейских и Восточных стран. </w:t>
      </w:r>
      <w:r w:rsidR="00C3149C" w:rsidRPr="006A7C9C">
        <w:rPr>
          <w:rFonts w:ascii="Times New Roman" w:hAnsi="Times New Roman" w:cs="Times New Roman"/>
          <w:sz w:val="28"/>
          <w:szCs w:val="28"/>
        </w:rPr>
        <w:t>Русь активно торговала с Византией, странами м</w:t>
      </w:r>
      <w:r w:rsidR="00C3149C" w:rsidRPr="006A7C9C">
        <w:rPr>
          <w:rFonts w:ascii="Times New Roman" w:hAnsi="Times New Roman" w:cs="Times New Roman"/>
          <w:sz w:val="28"/>
          <w:szCs w:val="28"/>
        </w:rPr>
        <w:t>у</w:t>
      </w:r>
      <w:r w:rsidR="00C3149C" w:rsidRPr="006A7C9C">
        <w:rPr>
          <w:rFonts w:ascii="Times New Roman" w:hAnsi="Times New Roman" w:cs="Times New Roman"/>
          <w:sz w:val="28"/>
          <w:szCs w:val="28"/>
        </w:rPr>
        <w:t>сульманского мира, меньше – со странами Западной Европой. «Среди предметов экспорта преобладали</w:t>
      </w:r>
      <w:r w:rsidR="00887EF3" w:rsidRPr="006A7C9C">
        <w:rPr>
          <w:rFonts w:ascii="Times New Roman" w:hAnsi="Times New Roman" w:cs="Times New Roman"/>
          <w:sz w:val="28"/>
          <w:szCs w:val="28"/>
        </w:rPr>
        <w:t xml:space="preserve"> сырьевые товары (мед, воск, пушн</w:t>
      </w:r>
      <w:r w:rsidR="00887EF3" w:rsidRPr="006A7C9C">
        <w:rPr>
          <w:rFonts w:ascii="Times New Roman" w:hAnsi="Times New Roman" w:cs="Times New Roman"/>
          <w:sz w:val="28"/>
          <w:szCs w:val="28"/>
        </w:rPr>
        <w:t>и</w:t>
      </w:r>
      <w:r w:rsidR="00887EF3" w:rsidRPr="006A7C9C">
        <w:rPr>
          <w:rFonts w:ascii="Times New Roman" w:hAnsi="Times New Roman" w:cs="Times New Roman"/>
          <w:sz w:val="28"/>
          <w:szCs w:val="28"/>
        </w:rPr>
        <w:t>на и др.)</w:t>
      </w:r>
      <w:r w:rsidR="00C3149C" w:rsidRPr="006A7C9C">
        <w:rPr>
          <w:rFonts w:ascii="Times New Roman" w:hAnsi="Times New Roman" w:cs="Times New Roman"/>
          <w:sz w:val="28"/>
          <w:szCs w:val="28"/>
        </w:rPr>
        <w:t xml:space="preserve"> – природные богатства, которыми с самого начала была н</w:t>
      </w:r>
      <w:r w:rsidR="00C3149C" w:rsidRPr="006A7C9C">
        <w:rPr>
          <w:rFonts w:ascii="Times New Roman" w:hAnsi="Times New Roman" w:cs="Times New Roman"/>
          <w:sz w:val="28"/>
          <w:szCs w:val="28"/>
        </w:rPr>
        <w:t>а</w:t>
      </w:r>
      <w:r w:rsidR="00C3149C" w:rsidRPr="006A7C9C">
        <w:rPr>
          <w:rFonts w:ascii="Times New Roman" w:hAnsi="Times New Roman" w:cs="Times New Roman"/>
          <w:sz w:val="28"/>
          <w:szCs w:val="28"/>
        </w:rPr>
        <w:t>делена наша страна, во многом предопределили её сырьевую специ</w:t>
      </w:r>
      <w:r w:rsidR="00C3149C" w:rsidRPr="006A7C9C">
        <w:rPr>
          <w:rFonts w:ascii="Times New Roman" w:hAnsi="Times New Roman" w:cs="Times New Roman"/>
          <w:sz w:val="28"/>
          <w:szCs w:val="28"/>
        </w:rPr>
        <w:t>а</w:t>
      </w:r>
      <w:r w:rsidR="00C3149C" w:rsidRPr="006A7C9C">
        <w:rPr>
          <w:rFonts w:ascii="Times New Roman" w:hAnsi="Times New Roman" w:cs="Times New Roman"/>
          <w:sz w:val="28"/>
          <w:szCs w:val="28"/>
        </w:rPr>
        <w:t>лизацию на долгие века вплоть до наших дней».</w:t>
      </w:r>
      <w:r w:rsidR="009F1B3D"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</w:p>
    <w:p w:rsidR="00BE1266" w:rsidRPr="006A7C9C" w:rsidRDefault="00165966" w:rsidP="006A7C9C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В</w:t>
      </w:r>
      <w:r w:rsidR="00032ED6">
        <w:rPr>
          <w:rFonts w:ascii="Times New Roman" w:hAnsi="Times New Roman" w:cs="Times New Roman"/>
          <w:sz w:val="28"/>
          <w:szCs w:val="28"/>
        </w:rPr>
        <w:t xml:space="preserve"> </w:t>
      </w:r>
      <w:r w:rsidRPr="006A7C9C">
        <w:rPr>
          <w:rFonts w:ascii="Times New Roman" w:hAnsi="Times New Roman" w:cs="Times New Roman"/>
          <w:sz w:val="28"/>
          <w:szCs w:val="28"/>
        </w:rPr>
        <w:t>период</w:t>
      </w:r>
      <w:r w:rsidR="00032ED6">
        <w:rPr>
          <w:rFonts w:ascii="Times New Roman" w:hAnsi="Times New Roman" w:cs="Times New Roman"/>
          <w:sz w:val="28"/>
          <w:szCs w:val="28"/>
        </w:rPr>
        <w:t xml:space="preserve"> феодальной раздробленности</w:t>
      </w:r>
      <w:r w:rsidRPr="006A7C9C">
        <w:rPr>
          <w:rFonts w:ascii="Times New Roman" w:hAnsi="Times New Roman" w:cs="Times New Roman"/>
          <w:sz w:val="28"/>
          <w:szCs w:val="28"/>
        </w:rPr>
        <w:t xml:space="preserve"> произошло изменение системы регулирования </w:t>
      </w:r>
      <w:r w:rsidR="00EE31C6" w:rsidRPr="006A7C9C">
        <w:rPr>
          <w:rFonts w:ascii="Times New Roman" w:hAnsi="Times New Roman" w:cs="Times New Roman"/>
          <w:sz w:val="28"/>
          <w:szCs w:val="28"/>
        </w:rPr>
        <w:t>ВЭД</w:t>
      </w:r>
      <w:r w:rsidRPr="006A7C9C">
        <w:rPr>
          <w:rFonts w:ascii="Times New Roman" w:hAnsi="Times New Roman" w:cs="Times New Roman"/>
          <w:sz w:val="28"/>
          <w:szCs w:val="28"/>
        </w:rPr>
        <w:t>: каждый князь определенной земли в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дет собственную торговую политику.</w:t>
      </w:r>
      <w:r w:rsidR="008C0B28" w:rsidRPr="006A7C9C">
        <w:rPr>
          <w:rFonts w:ascii="Times New Roman" w:hAnsi="Times New Roman" w:cs="Times New Roman"/>
          <w:sz w:val="28"/>
          <w:szCs w:val="28"/>
        </w:rPr>
        <w:t xml:space="preserve"> Натуральный характер хозяйс</w:t>
      </w:r>
      <w:r w:rsidR="008C0B28" w:rsidRPr="006A7C9C">
        <w:rPr>
          <w:rFonts w:ascii="Times New Roman" w:hAnsi="Times New Roman" w:cs="Times New Roman"/>
          <w:sz w:val="28"/>
          <w:szCs w:val="28"/>
        </w:rPr>
        <w:t>т</w:t>
      </w:r>
      <w:r w:rsidR="008C0B28" w:rsidRPr="006A7C9C">
        <w:rPr>
          <w:rFonts w:ascii="Times New Roman" w:hAnsi="Times New Roman" w:cs="Times New Roman"/>
          <w:sz w:val="28"/>
          <w:szCs w:val="28"/>
        </w:rPr>
        <w:t>ва не способствовал обособлению государств, тогда как развитие эк</w:t>
      </w:r>
      <w:r w:rsidR="008C0B28" w:rsidRPr="006A7C9C">
        <w:rPr>
          <w:rFonts w:ascii="Times New Roman" w:hAnsi="Times New Roman" w:cs="Times New Roman"/>
          <w:sz w:val="28"/>
          <w:szCs w:val="28"/>
        </w:rPr>
        <w:t>о</w:t>
      </w:r>
      <w:r w:rsidR="008C0B28" w:rsidRPr="006A7C9C">
        <w:rPr>
          <w:rFonts w:ascii="Times New Roman" w:hAnsi="Times New Roman" w:cs="Times New Roman"/>
          <w:sz w:val="28"/>
          <w:szCs w:val="28"/>
        </w:rPr>
        <w:t>номических отношений и рост феодальных богатств</w:t>
      </w:r>
      <w:r w:rsidR="001540E1" w:rsidRPr="006A7C9C">
        <w:rPr>
          <w:rFonts w:ascii="Times New Roman" w:hAnsi="Times New Roman" w:cs="Times New Roman"/>
          <w:sz w:val="28"/>
          <w:szCs w:val="28"/>
        </w:rPr>
        <w:t>,</w:t>
      </w:r>
      <w:r w:rsidR="008C0B28" w:rsidRPr="006A7C9C">
        <w:rPr>
          <w:rFonts w:ascii="Times New Roman" w:hAnsi="Times New Roman" w:cs="Times New Roman"/>
          <w:sz w:val="28"/>
          <w:szCs w:val="28"/>
        </w:rPr>
        <w:t xml:space="preserve"> способствовал</w:t>
      </w:r>
      <w:r w:rsidR="00DA19C1" w:rsidRPr="006A7C9C">
        <w:rPr>
          <w:rFonts w:ascii="Times New Roman" w:hAnsi="Times New Roman" w:cs="Times New Roman"/>
          <w:sz w:val="28"/>
          <w:szCs w:val="28"/>
        </w:rPr>
        <w:t xml:space="preserve"> их</w:t>
      </w:r>
      <w:r w:rsidR="008C0B28" w:rsidRPr="006A7C9C">
        <w:rPr>
          <w:rFonts w:ascii="Times New Roman" w:hAnsi="Times New Roman" w:cs="Times New Roman"/>
          <w:sz w:val="28"/>
          <w:szCs w:val="28"/>
        </w:rPr>
        <w:t xml:space="preserve"> обособлению.</w:t>
      </w:r>
      <w:r w:rsidR="00BE1266" w:rsidRPr="006A7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78C" w:rsidRDefault="002F6A98" w:rsidP="00B5578C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 xml:space="preserve">В момент объединения </w:t>
      </w:r>
      <w:r w:rsidR="007D6807" w:rsidRPr="006A7C9C">
        <w:rPr>
          <w:rFonts w:ascii="Times New Roman" w:hAnsi="Times New Roman" w:cs="Times New Roman"/>
          <w:sz w:val="28"/>
          <w:szCs w:val="28"/>
        </w:rPr>
        <w:t>русских земель и становлению централ</w:t>
      </w:r>
      <w:r w:rsidR="007D6807" w:rsidRPr="006A7C9C">
        <w:rPr>
          <w:rFonts w:ascii="Times New Roman" w:hAnsi="Times New Roman" w:cs="Times New Roman"/>
          <w:sz w:val="28"/>
          <w:szCs w:val="28"/>
        </w:rPr>
        <w:t>и</w:t>
      </w:r>
      <w:r w:rsidR="007D6807" w:rsidRPr="006A7C9C">
        <w:rPr>
          <w:rFonts w:ascii="Times New Roman" w:hAnsi="Times New Roman" w:cs="Times New Roman"/>
          <w:sz w:val="28"/>
          <w:szCs w:val="28"/>
        </w:rPr>
        <w:t>зованного государства, происходит формирование единого общеро</w:t>
      </w:r>
      <w:r w:rsidR="007D6807" w:rsidRPr="006A7C9C">
        <w:rPr>
          <w:rFonts w:ascii="Times New Roman" w:hAnsi="Times New Roman" w:cs="Times New Roman"/>
          <w:sz w:val="28"/>
          <w:szCs w:val="28"/>
        </w:rPr>
        <w:t>с</w:t>
      </w:r>
      <w:r w:rsidR="007D6807" w:rsidRPr="006A7C9C">
        <w:rPr>
          <w:rFonts w:ascii="Times New Roman" w:hAnsi="Times New Roman" w:cs="Times New Roman"/>
          <w:sz w:val="28"/>
          <w:szCs w:val="28"/>
        </w:rPr>
        <w:t xml:space="preserve">сийского рынка, однако внутренние барьеры между регионами все еще сохранялись. </w:t>
      </w:r>
    </w:p>
    <w:p w:rsidR="007B0814" w:rsidRPr="006A7C9C" w:rsidRDefault="004817A1" w:rsidP="00B5578C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 xml:space="preserve">Развитие внешнеэкономической деятельности в </w:t>
      </w:r>
      <w:r w:rsidRPr="006A7C9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A7C9C">
        <w:rPr>
          <w:rFonts w:ascii="Times New Roman" w:hAnsi="Times New Roman" w:cs="Times New Roman"/>
          <w:sz w:val="28"/>
          <w:szCs w:val="28"/>
        </w:rPr>
        <w:t>-</w:t>
      </w:r>
      <w:r w:rsidRPr="006A7C9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E1266" w:rsidRPr="006A7C9C">
        <w:rPr>
          <w:rFonts w:ascii="Times New Roman" w:hAnsi="Times New Roman" w:cs="Times New Roman"/>
          <w:sz w:val="28"/>
          <w:szCs w:val="28"/>
        </w:rPr>
        <w:t xml:space="preserve"> вв.</w:t>
      </w:r>
      <w:r w:rsidR="00470216">
        <w:rPr>
          <w:rFonts w:ascii="Times New Roman" w:hAnsi="Times New Roman" w:cs="Times New Roman"/>
          <w:sz w:val="28"/>
          <w:szCs w:val="28"/>
        </w:rPr>
        <w:t xml:space="preserve"> </w:t>
      </w:r>
      <w:r w:rsidR="00AD5103" w:rsidRPr="006A7C9C">
        <w:rPr>
          <w:rFonts w:ascii="Times New Roman" w:hAnsi="Times New Roman" w:cs="Times New Roman"/>
          <w:sz w:val="28"/>
          <w:szCs w:val="28"/>
        </w:rPr>
        <w:t>Выход России к Балтийскому морю открыл путь русским товарам в Европу. Направленность развития России к европейской модели</w:t>
      </w:r>
      <w:r w:rsidR="009E7683" w:rsidRPr="006A7C9C">
        <w:rPr>
          <w:rFonts w:ascii="Times New Roman" w:hAnsi="Times New Roman" w:cs="Times New Roman"/>
          <w:sz w:val="28"/>
          <w:szCs w:val="28"/>
        </w:rPr>
        <w:t xml:space="preserve"> гос</w:t>
      </w:r>
      <w:r w:rsidR="009E7683" w:rsidRPr="006A7C9C">
        <w:rPr>
          <w:rFonts w:ascii="Times New Roman" w:hAnsi="Times New Roman" w:cs="Times New Roman"/>
          <w:sz w:val="28"/>
          <w:szCs w:val="28"/>
        </w:rPr>
        <w:t>у</w:t>
      </w:r>
      <w:r w:rsidR="009E7683" w:rsidRPr="006A7C9C">
        <w:rPr>
          <w:rFonts w:ascii="Times New Roman" w:hAnsi="Times New Roman" w:cs="Times New Roman"/>
          <w:sz w:val="28"/>
          <w:szCs w:val="28"/>
        </w:rPr>
        <w:t>дарства</w:t>
      </w:r>
      <w:r w:rsidR="00AD5103" w:rsidRPr="006A7C9C">
        <w:rPr>
          <w:rFonts w:ascii="Times New Roman" w:hAnsi="Times New Roman" w:cs="Times New Roman"/>
          <w:sz w:val="28"/>
          <w:szCs w:val="28"/>
        </w:rPr>
        <w:t xml:space="preserve"> привела </w:t>
      </w:r>
      <w:r w:rsidR="00C74418" w:rsidRPr="006A7C9C">
        <w:rPr>
          <w:rFonts w:ascii="Times New Roman" w:hAnsi="Times New Roman" w:cs="Times New Roman"/>
          <w:sz w:val="28"/>
          <w:szCs w:val="28"/>
        </w:rPr>
        <w:t xml:space="preserve">к появлению идеи протекционизма. </w:t>
      </w:r>
      <w:r w:rsidR="003C385F" w:rsidRPr="006A7C9C">
        <w:rPr>
          <w:rFonts w:ascii="Times New Roman" w:hAnsi="Times New Roman" w:cs="Times New Roman"/>
          <w:sz w:val="28"/>
          <w:szCs w:val="28"/>
        </w:rPr>
        <w:t xml:space="preserve">С того момента </w:t>
      </w:r>
      <w:r w:rsidR="00A34E7E" w:rsidRPr="006A7C9C">
        <w:rPr>
          <w:rFonts w:ascii="Times New Roman" w:hAnsi="Times New Roman" w:cs="Times New Roman"/>
          <w:sz w:val="28"/>
          <w:szCs w:val="28"/>
        </w:rPr>
        <w:t>ведение экономическими</w:t>
      </w:r>
      <w:r w:rsidR="000E6B71" w:rsidRPr="006A7C9C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A34E7E" w:rsidRPr="006A7C9C">
        <w:rPr>
          <w:rFonts w:ascii="Times New Roman" w:hAnsi="Times New Roman" w:cs="Times New Roman"/>
          <w:sz w:val="28"/>
          <w:szCs w:val="28"/>
        </w:rPr>
        <w:t>ями</w:t>
      </w:r>
      <w:r w:rsidR="000E6B71" w:rsidRPr="006A7C9C">
        <w:rPr>
          <w:rFonts w:ascii="Times New Roman" w:hAnsi="Times New Roman" w:cs="Times New Roman"/>
          <w:sz w:val="28"/>
          <w:szCs w:val="28"/>
        </w:rPr>
        <w:t xml:space="preserve"> было отнесено к компетенции Коммерц-коллегии.</w:t>
      </w:r>
      <w:r w:rsidR="003C385F"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A34E7E" w:rsidRPr="006A7C9C">
        <w:rPr>
          <w:rFonts w:ascii="Times New Roman" w:hAnsi="Times New Roman" w:cs="Times New Roman"/>
          <w:sz w:val="28"/>
          <w:szCs w:val="28"/>
        </w:rPr>
        <w:t>Образовался особый таможенный тариф, в кот</w:t>
      </w:r>
      <w:r w:rsidR="00A34E7E" w:rsidRPr="006A7C9C">
        <w:rPr>
          <w:rFonts w:ascii="Times New Roman" w:hAnsi="Times New Roman" w:cs="Times New Roman"/>
          <w:sz w:val="28"/>
          <w:szCs w:val="28"/>
        </w:rPr>
        <w:t>о</w:t>
      </w:r>
      <w:r w:rsidR="00A34E7E" w:rsidRPr="006A7C9C">
        <w:rPr>
          <w:rFonts w:ascii="Times New Roman" w:hAnsi="Times New Roman" w:cs="Times New Roman"/>
          <w:sz w:val="28"/>
          <w:szCs w:val="28"/>
        </w:rPr>
        <w:t>ром группа товаров, производство которых возможно в России обл</w:t>
      </w:r>
      <w:r w:rsidR="00A34E7E" w:rsidRPr="006A7C9C">
        <w:rPr>
          <w:rFonts w:ascii="Times New Roman" w:hAnsi="Times New Roman" w:cs="Times New Roman"/>
          <w:sz w:val="28"/>
          <w:szCs w:val="28"/>
        </w:rPr>
        <w:t>а</w:t>
      </w:r>
      <w:r w:rsidR="00A34E7E" w:rsidRPr="006A7C9C">
        <w:rPr>
          <w:rFonts w:ascii="Times New Roman" w:hAnsi="Times New Roman" w:cs="Times New Roman"/>
          <w:sz w:val="28"/>
          <w:szCs w:val="28"/>
        </w:rPr>
        <w:t>галось увеличенной пошлинной, в то время как непроизводившиеся в стране продукты поступали беспошлинно.</w:t>
      </w:r>
    </w:p>
    <w:p w:rsidR="00B5578C" w:rsidRDefault="00BE6F2F" w:rsidP="00B5578C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lastRenderedPageBreak/>
        <w:t xml:space="preserve">Начало </w:t>
      </w:r>
      <w:r w:rsidRPr="006A7C9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A7C9C">
        <w:rPr>
          <w:rFonts w:ascii="Times New Roman" w:hAnsi="Times New Roman" w:cs="Times New Roman"/>
          <w:sz w:val="28"/>
          <w:szCs w:val="28"/>
        </w:rPr>
        <w:t xml:space="preserve"> века характеризуется переходом национальной эк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>номики на капиталистический уклад.</w:t>
      </w:r>
      <w:r w:rsidR="00EB2633" w:rsidRPr="006A7C9C">
        <w:rPr>
          <w:rFonts w:ascii="Times New Roman" w:hAnsi="Times New Roman" w:cs="Times New Roman"/>
          <w:sz w:val="28"/>
          <w:szCs w:val="28"/>
        </w:rPr>
        <w:t xml:space="preserve"> Введение золотого стандарта п</w:t>
      </w:r>
      <w:r w:rsidR="00EB2633" w:rsidRPr="006A7C9C">
        <w:rPr>
          <w:rFonts w:ascii="Times New Roman" w:hAnsi="Times New Roman" w:cs="Times New Roman"/>
          <w:sz w:val="28"/>
          <w:szCs w:val="28"/>
        </w:rPr>
        <w:t>о</w:t>
      </w:r>
      <w:r w:rsidR="00EB2633" w:rsidRPr="006A7C9C">
        <w:rPr>
          <w:rFonts w:ascii="Times New Roman" w:hAnsi="Times New Roman" w:cs="Times New Roman"/>
          <w:sz w:val="28"/>
          <w:szCs w:val="28"/>
        </w:rPr>
        <w:t xml:space="preserve">зволило привлечь в российскую экономику иностранный капитал, так как иностранные инвесторы могли вывозить из России золотые рубли. </w:t>
      </w:r>
    </w:p>
    <w:p w:rsidR="00B5578C" w:rsidRDefault="00BE1266" w:rsidP="00B5578C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Советский период</w:t>
      </w:r>
      <w:r w:rsidR="00032ED6">
        <w:rPr>
          <w:rFonts w:ascii="Times New Roman" w:hAnsi="Times New Roman" w:cs="Times New Roman"/>
          <w:sz w:val="28"/>
          <w:szCs w:val="28"/>
        </w:rPr>
        <w:t xml:space="preserve">. </w:t>
      </w:r>
      <w:r w:rsidR="00EE02BC" w:rsidRPr="006A7C9C">
        <w:rPr>
          <w:rFonts w:ascii="Times New Roman" w:hAnsi="Times New Roman" w:cs="Times New Roman"/>
          <w:sz w:val="28"/>
          <w:szCs w:val="28"/>
        </w:rPr>
        <w:t>После событий Октябрьской революции н</w:t>
      </w:r>
      <w:r w:rsidR="00EE02BC" w:rsidRPr="006A7C9C">
        <w:rPr>
          <w:rFonts w:ascii="Times New Roman" w:hAnsi="Times New Roman" w:cs="Times New Roman"/>
          <w:sz w:val="28"/>
          <w:szCs w:val="28"/>
        </w:rPr>
        <w:t>о</w:t>
      </w:r>
      <w:r w:rsidR="00EE02BC" w:rsidRPr="006A7C9C">
        <w:rPr>
          <w:rFonts w:ascii="Times New Roman" w:hAnsi="Times New Roman" w:cs="Times New Roman"/>
          <w:sz w:val="28"/>
          <w:szCs w:val="28"/>
        </w:rPr>
        <w:t>вая власть сконцентрировала в своих руках монополию на любые внешнеэкономические связи. В 1918г. принимается декрет «О наци</w:t>
      </w:r>
      <w:r w:rsidR="00EE02BC" w:rsidRPr="006A7C9C">
        <w:rPr>
          <w:rFonts w:ascii="Times New Roman" w:hAnsi="Times New Roman" w:cs="Times New Roman"/>
          <w:sz w:val="28"/>
          <w:szCs w:val="28"/>
        </w:rPr>
        <w:t>о</w:t>
      </w:r>
      <w:r w:rsidR="00EE02BC" w:rsidRPr="006A7C9C">
        <w:rPr>
          <w:rFonts w:ascii="Times New Roman" w:hAnsi="Times New Roman" w:cs="Times New Roman"/>
          <w:sz w:val="28"/>
          <w:szCs w:val="28"/>
        </w:rPr>
        <w:t>нализации внешней торговли», указывающий, что все торговые сде</w:t>
      </w:r>
      <w:r w:rsidR="00EE02BC" w:rsidRPr="006A7C9C">
        <w:rPr>
          <w:rFonts w:ascii="Times New Roman" w:hAnsi="Times New Roman" w:cs="Times New Roman"/>
          <w:sz w:val="28"/>
          <w:szCs w:val="28"/>
        </w:rPr>
        <w:t>л</w:t>
      </w:r>
      <w:r w:rsidR="00EE02BC" w:rsidRPr="006A7C9C">
        <w:rPr>
          <w:rFonts w:ascii="Times New Roman" w:hAnsi="Times New Roman" w:cs="Times New Roman"/>
          <w:sz w:val="28"/>
          <w:szCs w:val="28"/>
        </w:rPr>
        <w:t>ки совершаются от лица государства специальными уполномоченн</w:t>
      </w:r>
      <w:r w:rsidR="00EE02BC" w:rsidRPr="006A7C9C">
        <w:rPr>
          <w:rFonts w:ascii="Times New Roman" w:hAnsi="Times New Roman" w:cs="Times New Roman"/>
          <w:sz w:val="28"/>
          <w:szCs w:val="28"/>
        </w:rPr>
        <w:t>ы</w:t>
      </w:r>
      <w:r w:rsidR="00EE02BC" w:rsidRPr="006A7C9C">
        <w:rPr>
          <w:rFonts w:ascii="Times New Roman" w:hAnsi="Times New Roman" w:cs="Times New Roman"/>
          <w:sz w:val="28"/>
          <w:szCs w:val="28"/>
        </w:rPr>
        <w:t>ми органами, и любые другие операции считаются недействительн</w:t>
      </w:r>
      <w:r w:rsidR="00EE02BC" w:rsidRPr="006A7C9C">
        <w:rPr>
          <w:rFonts w:ascii="Times New Roman" w:hAnsi="Times New Roman" w:cs="Times New Roman"/>
          <w:sz w:val="28"/>
          <w:szCs w:val="28"/>
        </w:rPr>
        <w:t>ы</w:t>
      </w:r>
      <w:r w:rsidR="00EE02BC" w:rsidRPr="006A7C9C">
        <w:rPr>
          <w:rFonts w:ascii="Times New Roman" w:hAnsi="Times New Roman" w:cs="Times New Roman"/>
          <w:sz w:val="28"/>
          <w:szCs w:val="28"/>
        </w:rPr>
        <w:t>ми.</w:t>
      </w:r>
      <w:r w:rsidR="00AB1078"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="00EE02BC" w:rsidRPr="006A7C9C">
        <w:rPr>
          <w:rFonts w:ascii="Times New Roman" w:hAnsi="Times New Roman" w:cs="Times New Roman"/>
          <w:sz w:val="28"/>
          <w:szCs w:val="28"/>
        </w:rPr>
        <w:t xml:space="preserve"> Также устанавливался орган, осуществлявший организацию и управление </w:t>
      </w:r>
      <w:r w:rsidR="00ED3FE5" w:rsidRPr="006A7C9C">
        <w:rPr>
          <w:rFonts w:ascii="Times New Roman" w:hAnsi="Times New Roman" w:cs="Times New Roman"/>
          <w:sz w:val="28"/>
          <w:szCs w:val="28"/>
        </w:rPr>
        <w:t>экономической деятельностью</w:t>
      </w:r>
      <w:r w:rsidR="00EE02BC" w:rsidRPr="006A7C9C">
        <w:rPr>
          <w:rFonts w:ascii="Times New Roman" w:hAnsi="Times New Roman" w:cs="Times New Roman"/>
          <w:sz w:val="28"/>
          <w:szCs w:val="28"/>
        </w:rPr>
        <w:t xml:space="preserve"> – Народный комиссариат торговли и промышленности</w:t>
      </w:r>
      <w:r w:rsidR="00ED3FE5" w:rsidRPr="006A7C9C">
        <w:rPr>
          <w:rFonts w:ascii="Times New Roman" w:hAnsi="Times New Roman" w:cs="Times New Roman"/>
          <w:sz w:val="28"/>
          <w:szCs w:val="28"/>
        </w:rPr>
        <w:t>, из которого в 1920г. было выделено с</w:t>
      </w:r>
      <w:r w:rsidR="00ED3FE5" w:rsidRPr="006A7C9C">
        <w:rPr>
          <w:rFonts w:ascii="Times New Roman" w:hAnsi="Times New Roman" w:cs="Times New Roman"/>
          <w:sz w:val="28"/>
          <w:szCs w:val="28"/>
        </w:rPr>
        <w:t>а</w:t>
      </w:r>
      <w:r w:rsidR="00ED3FE5" w:rsidRPr="006A7C9C">
        <w:rPr>
          <w:rFonts w:ascii="Times New Roman" w:hAnsi="Times New Roman" w:cs="Times New Roman"/>
          <w:sz w:val="28"/>
          <w:szCs w:val="28"/>
        </w:rPr>
        <w:t>мостоятельно</w:t>
      </w:r>
      <w:r w:rsidR="00DA6B88" w:rsidRPr="006A7C9C">
        <w:rPr>
          <w:rFonts w:ascii="Times New Roman" w:hAnsi="Times New Roman" w:cs="Times New Roman"/>
          <w:sz w:val="28"/>
          <w:szCs w:val="28"/>
        </w:rPr>
        <w:t>е внешнеэкономическое ведомство</w:t>
      </w:r>
      <w:r w:rsidR="00B5578C">
        <w:rPr>
          <w:rFonts w:ascii="Times New Roman" w:hAnsi="Times New Roman" w:cs="Times New Roman"/>
          <w:sz w:val="28"/>
          <w:szCs w:val="28"/>
        </w:rPr>
        <w:t xml:space="preserve"> </w:t>
      </w:r>
      <w:r w:rsidR="00ED3FE5" w:rsidRPr="006A7C9C">
        <w:rPr>
          <w:rFonts w:ascii="Times New Roman" w:hAnsi="Times New Roman" w:cs="Times New Roman"/>
          <w:sz w:val="28"/>
          <w:szCs w:val="28"/>
        </w:rPr>
        <w:t>- Народный комисс</w:t>
      </w:r>
      <w:r w:rsidR="00ED3FE5" w:rsidRPr="006A7C9C">
        <w:rPr>
          <w:rFonts w:ascii="Times New Roman" w:hAnsi="Times New Roman" w:cs="Times New Roman"/>
          <w:sz w:val="28"/>
          <w:szCs w:val="28"/>
        </w:rPr>
        <w:t>а</w:t>
      </w:r>
      <w:r w:rsidR="00ED3FE5" w:rsidRPr="006A7C9C">
        <w:rPr>
          <w:rFonts w:ascii="Times New Roman" w:hAnsi="Times New Roman" w:cs="Times New Roman"/>
          <w:sz w:val="28"/>
          <w:szCs w:val="28"/>
        </w:rPr>
        <w:t xml:space="preserve">риат внешней торговли. </w:t>
      </w:r>
    </w:p>
    <w:p w:rsidR="00B5578C" w:rsidRDefault="00ED3FE5" w:rsidP="00B5578C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Попытка создать гос</w:t>
      </w:r>
      <w:r w:rsidR="00287528" w:rsidRPr="006A7C9C">
        <w:rPr>
          <w:rFonts w:ascii="Times New Roman" w:hAnsi="Times New Roman" w:cs="Times New Roman"/>
          <w:sz w:val="28"/>
          <w:szCs w:val="28"/>
        </w:rPr>
        <w:t xml:space="preserve">ударственную </w:t>
      </w:r>
      <w:r w:rsidRPr="006A7C9C">
        <w:rPr>
          <w:rFonts w:ascii="Times New Roman" w:hAnsi="Times New Roman" w:cs="Times New Roman"/>
          <w:sz w:val="28"/>
          <w:szCs w:val="28"/>
        </w:rPr>
        <w:t>монопо</w:t>
      </w:r>
      <w:r w:rsidR="00B5578C">
        <w:rPr>
          <w:rFonts w:ascii="Times New Roman" w:hAnsi="Times New Roman" w:cs="Times New Roman"/>
          <w:sz w:val="28"/>
          <w:szCs w:val="28"/>
        </w:rPr>
        <w:t xml:space="preserve">лию не удалась из-за </w:t>
      </w:r>
      <w:r w:rsidRPr="006A7C9C">
        <w:rPr>
          <w:rFonts w:ascii="Times New Roman" w:hAnsi="Times New Roman" w:cs="Times New Roman"/>
          <w:sz w:val="28"/>
          <w:szCs w:val="28"/>
        </w:rPr>
        <w:t xml:space="preserve"> Гражданской войны и иностранной интервенции. Новая экономич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ская политика Ленина должна была ослабить ограничения во внешних связях страны. С того момента допускались к внешнему рынку пре</w:t>
      </w:r>
      <w:r w:rsidRPr="006A7C9C">
        <w:rPr>
          <w:rFonts w:ascii="Times New Roman" w:hAnsi="Times New Roman" w:cs="Times New Roman"/>
          <w:sz w:val="28"/>
          <w:szCs w:val="28"/>
        </w:rPr>
        <w:t>д</w:t>
      </w:r>
      <w:r w:rsidRPr="006A7C9C">
        <w:rPr>
          <w:rFonts w:ascii="Times New Roman" w:hAnsi="Times New Roman" w:cs="Times New Roman"/>
          <w:sz w:val="28"/>
          <w:szCs w:val="28"/>
        </w:rPr>
        <w:t>приятия и организации не только из государственных ведомств.</w:t>
      </w:r>
      <w:r w:rsidR="003B1C01" w:rsidRPr="006A7C9C">
        <w:rPr>
          <w:rFonts w:ascii="Times New Roman" w:hAnsi="Times New Roman" w:cs="Times New Roman"/>
          <w:sz w:val="28"/>
          <w:szCs w:val="28"/>
        </w:rPr>
        <w:t xml:space="preserve"> Одн</w:t>
      </w:r>
      <w:r w:rsidR="003B1C01" w:rsidRPr="006A7C9C">
        <w:rPr>
          <w:rFonts w:ascii="Times New Roman" w:hAnsi="Times New Roman" w:cs="Times New Roman"/>
          <w:sz w:val="28"/>
          <w:szCs w:val="28"/>
        </w:rPr>
        <w:t>а</w:t>
      </w:r>
      <w:r w:rsidR="003B1C01" w:rsidRPr="006A7C9C">
        <w:rPr>
          <w:rFonts w:ascii="Times New Roman" w:hAnsi="Times New Roman" w:cs="Times New Roman"/>
          <w:sz w:val="28"/>
          <w:szCs w:val="28"/>
        </w:rPr>
        <w:t>ко частным участникам внешнеэкономической деятельности разреш</w:t>
      </w:r>
      <w:r w:rsidR="003B1C01" w:rsidRPr="006A7C9C">
        <w:rPr>
          <w:rFonts w:ascii="Times New Roman" w:hAnsi="Times New Roman" w:cs="Times New Roman"/>
          <w:sz w:val="28"/>
          <w:szCs w:val="28"/>
        </w:rPr>
        <w:t>а</w:t>
      </w:r>
      <w:r w:rsidR="003B1C01" w:rsidRPr="006A7C9C">
        <w:rPr>
          <w:rFonts w:ascii="Times New Roman" w:hAnsi="Times New Roman" w:cs="Times New Roman"/>
          <w:sz w:val="28"/>
          <w:szCs w:val="28"/>
        </w:rPr>
        <w:t>лось покупать только те товары, которые необходимы для произво</w:t>
      </w:r>
      <w:r w:rsidR="003B1C01" w:rsidRPr="006A7C9C">
        <w:rPr>
          <w:rFonts w:ascii="Times New Roman" w:hAnsi="Times New Roman" w:cs="Times New Roman"/>
          <w:sz w:val="28"/>
          <w:szCs w:val="28"/>
        </w:rPr>
        <w:t>д</w:t>
      </w:r>
      <w:r w:rsidR="003B1C01" w:rsidRPr="006A7C9C">
        <w:rPr>
          <w:rFonts w:ascii="Times New Roman" w:hAnsi="Times New Roman" w:cs="Times New Roman"/>
          <w:sz w:val="28"/>
          <w:szCs w:val="28"/>
        </w:rPr>
        <w:t>ства, а продавать только продукты собственного выпуска.</w:t>
      </w:r>
    </w:p>
    <w:p w:rsidR="00B5578C" w:rsidRDefault="00782FE4" w:rsidP="00B5578C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В дальнейшем</w:t>
      </w:r>
      <w:r w:rsidR="005623E2" w:rsidRPr="006A7C9C">
        <w:rPr>
          <w:rFonts w:ascii="Times New Roman" w:hAnsi="Times New Roman" w:cs="Times New Roman"/>
          <w:sz w:val="28"/>
          <w:szCs w:val="28"/>
        </w:rPr>
        <w:t xml:space="preserve">, </w:t>
      </w:r>
      <w:r w:rsidR="001540E1" w:rsidRPr="006A7C9C">
        <w:rPr>
          <w:rFonts w:ascii="Times New Roman" w:hAnsi="Times New Roman" w:cs="Times New Roman"/>
          <w:sz w:val="28"/>
          <w:szCs w:val="28"/>
        </w:rPr>
        <w:t>происходит резкий переход на командно-административный тип развития экономики в котором</w:t>
      </w:r>
      <w:r w:rsidR="00F735D0" w:rsidRPr="006A7C9C">
        <w:rPr>
          <w:rFonts w:ascii="Times New Roman" w:hAnsi="Times New Roman" w:cs="Times New Roman"/>
          <w:sz w:val="28"/>
          <w:szCs w:val="28"/>
        </w:rPr>
        <w:t xml:space="preserve">, монополия на </w:t>
      </w:r>
      <w:r w:rsidR="00EE31C6" w:rsidRPr="006A7C9C">
        <w:rPr>
          <w:rFonts w:ascii="Times New Roman" w:hAnsi="Times New Roman" w:cs="Times New Roman"/>
          <w:sz w:val="28"/>
          <w:szCs w:val="28"/>
        </w:rPr>
        <w:t>ВЭД</w:t>
      </w:r>
      <w:r w:rsidR="00F735D0" w:rsidRPr="006A7C9C">
        <w:rPr>
          <w:rFonts w:ascii="Times New Roman" w:hAnsi="Times New Roman" w:cs="Times New Roman"/>
          <w:sz w:val="28"/>
          <w:szCs w:val="28"/>
        </w:rPr>
        <w:t xml:space="preserve"> переходит государству</w:t>
      </w:r>
      <w:r w:rsidR="005623E2" w:rsidRPr="006A7C9C">
        <w:rPr>
          <w:rFonts w:ascii="Times New Roman" w:hAnsi="Times New Roman" w:cs="Times New Roman"/>
          <w:sz w:val="28"/>
          <w:szCs w:val="28"/>
        </w:rPr>
        <w:t xml:space="preserve">. </w:t>
      </w:r>
      <w:r w:rsidR="00F735D0" w:rsidRPr="006A7C9C">
        <w:rPr>
          <w:rFonts w:ascii="Times New Roman" w:hAnsi="Times New Roman" w:cs="Times New Roman"/>
          <w:sz w:val="28"/>
          <w:szCs w:val="28"/>
        </w:rPr>
        <w:t>Министерство внешней торговли зам</w:t>
      </w:r>
      <w:r w:rsidR="00F735D0" w:rsidRPr="006A7C9C">
        <w:rPr>
          <w:rFonts w:ascii="Times New Roman" w:hAnsi="Times New Roman" w:cs="Times New Roman"/>
          <w:sz w:val="28"/>
          <w:szCs w:val="28"/>
        </w:rPr>
        <w:t>е</w:t>
      </w:r>
      <w:r w:rsidR="00F735D0" w:rsidRPr="006A7C9C">
        <w:rPr>
          <w:rFonts w:ascii="Times New Roman" w:hAnsi="Times New Roman" w:cs="Times New Roman"/>
          <w:sz w:val="28"/>
          <w:szCs w:val="28"/>
        </w:rPr>
        <w:t xml:space="preserve">няет Совет народных комиссаров внешней торговли. </w:t>
      </w:r>
      <w:r w:rsidR="009E7683" w:rsidRPr="006A7C9C">
        <w:rPr>
          <w:rFonts w:ascii="Times New Roman" w:hAnsi="Times New Roman" w:cs="Times New Roman"/>
          <w:sz w:val="28"/>
          <w:szCs w:val="28"/>
        </w:rPr>
        <w:t xml:space="preserve">С того момента </w:t>
      </w:r>
      <w:r w:rsidR="009E7683" w:rsidRPr="006A7C9C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AE0DDA" w:rsidRPr="006A7C9C">
        <w:rPr>
          <w:rFonts w:ascii="Times New Roman" w:hAnsi="Times New Roman" w:cs="Times New Roman"/>
          <w:sz w:val="28"/>
          <w:szCs w:val="28"/>
        </w:rPr>
        <w:t>юбая внешнеэкономическая операция осуществлялась согласно эк</w:t>
      </w:r>
      <w:r w:rsidR="00AE0DDA" w:rsidRPr="006A7C9C">
        <w:rPr>
          <w:rFonts w:ascii="Times New Roman" w:hAnsi="Times New Roman" w:cs="Times New Roman"/>
          <w:sz w:val="28"/>
          <w:szCs w:val="28"/>
        </w:rPr>
        <w:t>с</w:t>
      </w:r>
      <w:r w:rsidR="00AE0DDA" w:rsidRPr="006A7C9C">
        <w:rPr>
          <w:rFonts w:ascii="Times New Roman" w:hAnsi="Times New Roman" w:cs="Times New Roman"/>
          <w:sz w:val="28"/>
          <w:szCs w:val="28"/>
        </w:rPr>
        <w:t>портному и импортному плану Министерства.</w:t>
      </w:r>
    </w:p>
    <w:p w:rsidR="00B5578C" w:rsidRDefault="00B5578C" w:rsidP="00B5578C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эпоху Перестройки возникла проблема новых внешнеэкон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мических реформ. </w:t>
      </w:r>
      <w:r w:rsidR="00D9282F" w:rsidRPr="006A7C9C">
        <w:rPr>
          <w:rFonts w:ascii="Times New Roman" w:hAnsi="Times New Roman" w:cs="Times New Roman"/>
          <w:sz w:val="28"/>
          <w:szCs w:val="28"/>
        </w:rPr>
        <w:t>Однако, несмотря на введение основ рыночной экономики, монополия внешнеэкономической деятель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="00D9282F" w:rsidRPr="006A7C9C">
        <w:rPr>
          <w:rFonts w:ascii="Times New Roman" w:hAnsi="Times New Roman" w:cs="Times New Roman"/>
          <w:sz w:val="28"/>
          <w:szCs w:val="28"/>
        </w:rPr>
        <w:t xml:space="preserve"> все еще оставалась за государством.</w:t>
      </w:r>
      <w:r w:rsidR="0084650B"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E07DCA" w:rsidRPr="006A7C9C">
        <w:rPr>
          <w:rFonts w:ascii="Times New Roman" w:hAnsi="Times New Roman" w:cs="Times New Roman"/>
          <w:sz w:val="28"/>
          <w:szCs w:val="28"/>
        </w:rPr>
        <w:t>В конечном итоге это привело к сниж</w:t>
      </w:r>
      <w:r w:rsidR="00E07DCA" w:rsidRPr="006A7C9C">
        <w:rPr>
          <w:rFonts w:ascii="Times New Roman" w:hAnsi="Times New Roman" w:cs="Times New Roman"/>
          <w:sz w:val="28"/>
          <w:szCs w:val="28"/>
        </w:rPr>
        <w:t>е</w:t>
      </w:r>
      <w:r w:rsidR="00E07DCA" w:rsidRPr="006A7C9C">
        <w:rPr>
          <w:rFonts w:ascii="Times New Roman" w:hAnsi="Times New Roman" w:cs="Times New Roman"/>
          <w:sz w:val="28"/>
          <w:szCs w:val="28"/>
        </w:rPr>
        <w:t>нию торгового баланса и усугубило экономическое положение стр</w:t>
      </w:r>
      <w:r w:rsidR="00E07DCA" w:rsidRPr="006A7C9C">
        <w:rPr>
          <w:rFonts w:ascii="Times New Roman" w:hAnsi="Times New Roman" w:cs="Times New Roman"/>
          <w:sz w:val="28"/>
          <w:szCs w:val="28"/>
        </w:rPr>
        <w:t>а</w:t>
      </w:r>
      <w:r w:rsidR="00E07DCA" w:rsidRPr="006A7C9C">
        <w:rPr>
          <w:rFonts w:ascii="Times New Roman" w:hAnsi="Times New Roman" w:cs="Times New Roman"/>
          <w:sz w:val="28"/>
          <w:szCs w:val="28"/>
        </w:rPr>
        <w:t>ны.</w:t>
      </w:r>
    </w:p>
    <w:p w:rsidR="00B5578C" w:rsidRDefault="00C964AE" w:rsidP="00B5578C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С распадом СССР, прекратились и торговые связи с</w:t>
      </w:r>
      <w:r w:rsidR="00BE1266" w:rsidRPr="006A7C9C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BE1266" w:rsidRPr="006A7C9C">
        <w:rPr>
          <w:rFonts w:ascii="Times New Roman" w:hAnsi="Times New Roman" w:cs="Times New Roman"/>
          <w:sz w:val="28"/>
          <w:szCs w:val="28"/>
        </w:rPr>
        <w:t>т</w:t>
      </w:r>
      <w:r w:rsidR="00BE1266" w:rsidRPr="006A7C9C">
        <w:rPr>
          <w:rFonts w:ascii="Times New Roman" w:hAnsi="Times New Roman" w:cs="Times New Roman"/>
          <w:sz w:val="28"/>
          <w:szCs w:val="28"/>
        </w:rPr>
        <w:t>вами</w:t>
      </w:r>
      <w:r w:rsidRPr="006A7C9C">
        <w:rPr>
          <w:rFonts w:ascii="Times New Roman" w:hAnsi="Times New Roman" w:cs="Times New Roman"/>
          <w:sz w:val="28"/>
          <w:szCs w:val="28"/>
        </w:rPr>
        <w:t>, бывшими его участниками</w:t>
      </w:r>
      <w:r w:rsidR="00D00C09" w:rsidRPr="006A7C9C">
        <w:rPr>
          <w:rFonts w:ascii="Times New Roman" w:hAnsi="Times New Roman" w:cs="Times New Roman"/>
          <w:sz w:val="28"/>
          <w:szCs w:val="28"/>
        </w:rPr>
        <w:t>. Многие промышленные предпр</w:t>
      </w:r>
      <w:r w:rsidR="00D00C09" w:rsidRPr="006A7C9C">
        <w:rPr>
          <w:rFonts w:ascii="Times New Roman" w:hAnsi="Times New Roman" w:cs="Times New Roman"/>
          <w:sz w:val="28"/>
          <w:szCs w:val="28"/>
        </w:rPr>
        <w:t>и</w:t>
      </w:r>
      <w:r w:rsidR="00D00C09" w:rsidRPr="006A7C9C">
        <w:rPr>
          <w:rFonts w:ascii="Times New Roman" w:hAnsi="Times New Roman" w:cs="Times New Roman"/>
          <w:sz w:val="28"/>
          <w:szCs w:val="28"/>
        </w:rPr>
        <w:t xml:space="preserve">ятия закрывались, что сильно сказывалось на внешнеэкономическом положении страны. </w:t>
      </w:r>
    </w:p>
    <w:p w:rsidR="00693C25" w:rsidRDefault="00D00C09" w:rsidP="00693C25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 xml:space="preserve">15 ноября 1991 году Указом Президента РСФСР </w:t>
      </w:r>
      <w:r w:rsidR="00C964AE"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Pr="006A7C9C">
        <w:rPr>
          <w:rFonts w:ascii="Times New Roman" w:hAnsi="Times New Roman" w:cs="Times New Roman"/>
          <w:sz w:val="28"/>
          <w:szCs w:val="28"/>
        </w:rPr>
        <w:t>№213 «О л</w:t>
      </w:r>
      <w:r w:rsidRPr="006A7C9C">
        <w:rPr>
          <w:rFonts w:ascii="Times New Roman" w:hAnsi="Times New Roman" w:cs="Times New Roman"/>
          <w:sz w:val="28"/>
          <w:szCs w:val="28"/>
        </w:rPr>
        <w:t>и</w:t>
      </w:r>
      <w:r w:rsidRPr="006A7C9C">
        <w:rPr>
          <w:rFonts w:ascii="Times New Roman" w:hAnsi="Times New Roman" w:cs="Times New Roman"/>
          <w:sz w:val="28"/>
          <w:szCs w:val="28"/>
        </w:rPr>
        <w:t>берализации внешнеэкономической деятельности на территории РСФСР» установилась полная отмена монополии государства на внешнеэкономическую деятельность.</w:t>
      </w:r>
      <w:r w:rsidR="00EE31C6"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Pr="006A7C9C">
        <w:rPr>
          <w:rFonts w:ascii="Times New Roman" w:hAnsi="Times New Roman" w:cs="Times New Roman"/>
          <w:sz w:val="28"/>
          <w:szCs w:val="28"/>
        </w:rPr>
        <w:t xml:space="preserve"> Однако это привело к беско</w:t>
      </w:r>
      <w:r w:rsidRPr="006A7C9C">
        <w:rPr>
          <w:rFonts w:ascii="Times New Roman" w:hAnsi="Times New Roman" w:cs="Times New Roman"/>
          <w:sz w:val="28"/>
          <w:szCs w:val="28"/>
        </w:rPr>
        <w:t>н</w:t>
      </w:r>
      <w:r w:rsidRPr="006A7C9C">
        <w:rPr>
          <w:rFonts w:ascii="Times New Roman" w:hAnsi="Times New Roman" w:cs="Times New Roman"/>
          <w:sz w:val="28"/>
          <w:szCs w:val="28"/>
        </w:rPr>
        <w:t>трольному вывозу с территории страны стратегически важных объе</w:t>
      </w:r>
      <w:r w:rsidRPr="006A7C9C">
        <w:rPr>
          <w:rFonts w:ascii="Times New Roman" w:hAnsi="Times New Roman" w:cs="Times New Roman"/>
          <w:sz w:val="28"/>
          <w:szCs w:val="28"/>
        </w:rPr>
        <w:t>к</w:t>
      </w:r>
      <w:r w:rsidRPr="006A7C9C">
        <w:rPr>
          <w:rFonts w:ascii="Times New Roman" w:hAnsi="Times New Roman" w:cs="Times New Roman"/>
          <w:sz w:val="28"/>
          <w:szCs w:val="28"/>
        </w:rPr>
        <w:t xml:space="preserve">тов и перемещению капитала. </w:t>
      </w:r>
      <w:r w:rsidR="00BE1266" w:rsidRPr="006A7C9C">
        <w:rPr>
          <w:rFonts w:ascii="Times New Roman" w:hAnsi="Times New Roman" w:cs="Times New Roman"/>
          <w:sz w:val="28"/>
          <w:szCs w:val="28"/>
        </w:rPr>
        <w:t xml:space="preserve">Вследствие этого </w:t>
      </w:r>
      <w:r w:rsidR="00B5578C">
        <w:rPr>
          <w:rFonts w:ascii="Times New Roman" w:hAnsi="Times New Roman" w:cs="Times New Roman"/>
          <w:sz w:val="28"/>
          <w:szCs w:val="28"/>
        </w:rPr>
        <w:t>сформировалась</w:t>
      </w:r>
      <w:r w:rsidRPr="006A7C9C">
        <w:rPr>
          <w:rFonts w:ascii="Times New Roman" w:hAnsi="Times New Roman" w:cs="Times New Roman"/>
          <w:sz w:val="28"/>
          <w:szCs w:val="28"/>
        </w:rPr>
        <w:t xml:space="preserve"> н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 xml:space="preserve">вая </w:t>
      </w:r>
      <w:r w:rsidR="007669D7" w:rsidRPr="006A7C9C">
        <w:rPr>
          <w:rFonts w:ascii="Times New Roman" w:hAnsi="Times New Roman" w:cs="Times New Roman"/>
          <w:sz w:val="28"/>
          <w:szCs w:val="28"/>
        </w:rPr>
        <w:t xml:space="preserve">правовая база </w:t>
      </w:r>
      <w:r w:rsidR="00B5578C">
        <w:rPr>
          <w:rFonts w:ascii="Times New Roman" w:hAnsi="Times New Roman" w:cs="Times New Roman"/>
          <w:sz w:val="28"/>
          <w:szCs w:val="28"/>
        </w:rPr>
        <w:t>для</w:t>
      </w:r>
      <w:r w:rsidR="007669D7" w:rsidRPr="006A7C9C">
        <w:rPr>
          <w:rFonts w:ascii="Times New Roman" w:hAnsi="Times New Roman" w:cs="Times New Roman"/>
          <w:sz w:val="28"/>
          <w:szCs w:val="28"/>
        </w:rPr>
        <w:t xml:space="preserve"> противоде</w:t>
      </w:r>
      <w:r w:rsidR="00B5578C">
        <w:rPr>
          <w:rFonts w:ascii="Times New Roman" w:hAnsi="Times New Roman" w:cs="Times New Roman"/>
          <w:sz w:val="28"/>
          <w:szCs w:val="28"/>
        </w:rPr>
        <w:t>йствия</w:t>
      </w:r>
      <w:r w:rsidR="00693C25">
        <w:rPr>
          <w:rFonts w:ascii="Times New Roman" w:hAnsi="Times New Roman" w:cs="Times New Roman"/>
          <w:sz w:val="28"/>
          <w:szCs w:val="28"/>
        </w:rPr>
        <w:t>: принят</w:t>
      </w:r>
      <w:r w:rsidR="007669D7" w:rsidRPr="006A7C9C">
        <w:rPr>
          <w:rFonts w:ascii="Times New Roman" w:hAnsi="Times New Roman" w:cs="Times New Roman"/>
          <w:sz w:val="28"/>
          <w:szCs w:val="28"/>
        </w:rPr>
        <w:t xml:space="preserve"> Таможенный ко</w:t>
      </w:r>
      <w:r w:rsidR="00693C25">
        <w:rPr>
          <w:rFonts w:ascii="Times New Roman" w:hAnsi="Times New Roman" w:cs="Times New Roman"/>
          <w:sz w:val="28"/>
          <w:szCs w:val="28"/>
        </w:rPr>
        <w:t>декс РФ от 1993г. и Ф</w:t>
      </w:r>
      <w:r w:rsidR="007669D7" w:rsidRPr="006A7C9C">
        <w:rPr>
          <w:rFonts w:ascii="Times New Roman" w:hAnsi="Times New Roman" w:cs="Times New Roman"/>
          <w:sz w:val="28"/>
          <w:szCs w:val="28"/>
        </w:rPr>
        <w:t>едеральный закон от 13 октября 1995г. №157-ФЗ «О государственном регулировании внешнеторговой деятельность» и другие нормативно-правовые акты.</w:t>
      </w:r>
      <w:r w:rsidR="00207FF3" w:rsidRPr="006A7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C25" w:rsidRDefault="00207FF3" w:rsidP="00693C25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Окончательно упорядочить внешнеэкономическую деятельность после бурных негативных явлений удалось только в начале 2000-х г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 xml:space="preserve">дов с формированием всего комплекса рыночной инфраструктуры. Таким образом, современный этап развития ВЭД представляет собой открытый конкуренции рынок с четкой регламентацией прав в этой </w:t>
      </w:r>
      <w:r w:rsidRPr="006A7C9C">
        <w:rPr>
          <w:rFonts w:ascii="Times New Roman" w:hAnsi="Times New Roman" w:cs="Times New Roman"/>
          <w:sz w:val="28"/>
          <w:szCs w:val="28"/>
        </w:rPr>
        <w:lastRenderedPageBreak/>
        <w:t>сфере, функционирующий в системе международного разделения труда.</w:t>
      </w:r>
    </w:p>
    <w:p w:rsidR="00191C39" w:rsidRPr="006A7C9C" w:rsidRDefault="00031568" w:rsidP="00693C25">
      <w:pPr>
        <w:pStyle w:val="a3"/>
        <w:spacing w:before="280" w:after="280" w:line="360" w:lineRule="auto"/>
        <w:ind w:left="0" w:right="850" w:firstLine="696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Исходя из вышеописанного, можно сказать, что</w:t>
      </w:r>
      <w:r w:rsidR="00231D63" w:rsidRPr="006A7C9C">
        <w:rPr>
          <w:rFonts w:ascii="Times New Roman" w:hAnsi="Times New Roman" w:cs="Times New Roman"/>
          <w:sz w:val="28"/>
          <w:szCs w:val="28"/>
        </w:rPr>
        <w:t xml:space="preserve"> несмотря на разные исторические подходы к осуществлению</w:t>
      </w:r>
      <w:r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BE4269" w:rsidRPr="006A7C9C">
        <w:rPr>
          <w:rFonts w:ascii="Times New Roman" w:hAnsi="Times New Roman" w:cs="Times New Roman"/>
          <w:sz w:val="28"/>
          <w:szCs w:val="28"/>
        </w:rPr>
        <w:t>ВЭД</w:t>
      </w:r>
      <w:r w:rsidR="00231D63" w:rsidRPr="006A7C9C">
        <w:rPr>
          <w:rFonts w:ascii="Times New Roman" w:hAnsi="Times New Roman" w:cs="Times New Roman"/>
          <w:sz w:val="28"/>
          <w:szCs w:val="28"/>
        </w:rPr>
        <w:t xml:space="preserve"> в </w:t>
      </w:r>
      <w:r w:rsidRPr="006A7C9C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231D63" w:rsidRPr="006A7C9C">
        <w:rPr>
          <w:rFonts w:ascii="Times New Roman" w:hAnsi="Times New Roman" w:cs="Times New Roman"/>
          <w:sz w:val="28"/>
          <w:szCs w:val="28"/>
        </w:rPr>
        <w:t>,</w:t>
      </w:r>
      <w:r w:rsidRPr="006A7C9C">
        <w:rPr>
          <w:rFonts w:ascii="Times New Roman" w:hAnsi="Times New Roman" w:cs="Times New Roman"/>
          <w:sz w:val="28"/>
          <w:szCs w:val="28"/>
        </w:rPr>
        <w:t xml:space="preserve"> на каждом этапе своего развития</w:t>
      </w:r>
      <w:r w:rsidR="00231D63" w:rsidRPr="006A7C9C">
        <w:rPr>
          <w:rFonts w:ascii="Times New Roman" w:hAnsi="Times New Roman" w:cs="Times New Roman"/>
          <w:sz w:val="28"/>
          <w:szCs w:val="28"/>
        </w:rPr>
        <w:t xml:space="preserve"> ей</w:t>
      </w:r>
      <w:r w:rsidRPr="006A7C9C">
        <w:rPr>
          <w:rFonts w:ascii="Times New Roman" w:hAnsi="Times New Roman" w:cs="Times New Roman"/>
          <w:sz w:val="28"/>
          <w:szCs w:val="28"/>
        </w:rPr>
        <w:t xml:space="preserve"> приходилась особая роль в госуда</w:t>
      </w:r>
      <w:r w:rsidRPr="006A7C9C">
        <w:rPr>
          <w:rFonts w:ascii="Times New Roman" w:hAnsi="Times New Roman" w:cs="Times New Roman"/>
          <w:sz w:val="28"/>
          <w:szCs w:val="28"/>
        </w:rPr>
        <w:t>р</w:t>
      </w:r>
      <w:r w:rsidRPr="006A7C9C">
        <w:rPr>
          <w:rFonts w:ascii="Times New Roman" w:hAnsi="Times New Roman" w:cs="Times New Roman"/>
          <w:sz w:val="28"/>
          <w:szCs w:val="28"/>
        </w:rPr>
        <w:t xml:space="preserve">ственном аппарате, </w:t>
      </w:r>
      <w:r w:rsidR="00231D63" w:rsidRPr="006A7C9C">
        <w:rPr>
          <w:rFonts w:ascii="Times New Roman" w:hAnsi="Times New Roman" w:cs="Times New Roman"/>
          <w:sz w:val="28"/>
          <w:szCs w:val="28"/>
        </w:rPr>
        <w:t>как показателя внешнего</w:t>
      </w:r>
      <w:r w:rsidR="00013B70" w:rsidRPr="006A7C9C">
        <w:rPr>
          <w:rFonts w:ascii="Times New Roman" w:hAnsi="Times New Roman" w:cs="Times New Roman"/>
          <w:sz w:val="28"/>
          <w:szCs w:val="28"/>
        </w:rPr>
        <w:t xml:space="preserve"> имидж</w:t>
      </w:r>
      <w:r w:rsidR="00231D63" w:rsidRPr="006A7C9C">
        <w:rPr>
          <w:rFonts w:ascii="Times New Roman" w:hAnsi="Times New Roman" w:cs="Times New Roman"/>
          <w:sz w:val="28"/>
          <w:szCs w:val="28"/>
        </w:rPr>
        <w:t>а</w:t>
      </w:r>
      <w:r w:rsidR="00013B70" w:rsidRPr="006A7C9C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F06E28" w:rsidRPr="006A7C9C">
        <w:rPr>
          <w:rFonts w:ascii="Times New Roman" w:hAnsi="Times New Roman" w:cs="Times New Roman"/>
          <w:sz w:val="28"/>
          <w:szCs w:val="28"/>
        </w:rPr>
        <w:t xml:space="preserve"> и </w:t>
      </w:r>
      <w:r w:rsidR="00682451" w:rsidRPr="006A7C9C">
        <w:rPr>
          <w:rFonts w:ascii="Times New Roman" w:hAnsi="Times New Roman" w:cs="Times New Roman"/>
          <w:sz w:val="28"/>
          <w:szCs w:val="28"/>
        </w:rPr>
        <w:t>мех</w:t>
      </w:r>
      <w:r w:rsidR="00682451" w:rsidRPr="006A7C9C">
        <w:rPr>
          <w:rFonts w:ascii="Times New Roman" w:hAnsi="Times New Roman" w:cs="Times New Roman"/>
          <w:sz w:val="28"/>
          <w:szCs w:val="28"/>
        </w:rPr>
        <w:t>а</w:t>
      </w:r>
      <w:r w:rsidR="00682451" w:rsidRPr="006A7C9C">
        <w:rPr>
          <w:rFonts w:ascii="Times New Roman" w:hAnsi="Times New Roman" w:cs="Times New Roman"/>
          <w:sz w:val="28"/>
          <w:szCs w:val="28"/>
        </w:rPr>
        <w:t>низма</w:t>
      </w:r>
      <w:r w:rsidR="00231D63" w:rsidRPr="006A7C9C">
        <w:rPr>
          <w:rFonts w:ascii="Times New Roman" w:hAnsi="Times New Roman" w:cs="Times New Roman"/>
          <w:sz w:val="28"/>
          <w:szCs w:val="28"/>
        </w:rPr>
        <w:t xml:space="preserve"> интеграции в мировое пространство</w:t>
      </w:r>
      <w:r w:rsidR="00013B70" w:rsidRPr="006A7C9C">
        <w:rPr>
          <w:rFonts w:ascii="Times New Roman" w:hAnsi="Times New Roman" w:cs="Times New Roman"/>
          <w:sz w:val="28"/>
          <w:szCs w:val="28"/>
        </w:rPr>
        <w:t>.</w:t>
      </w:r>
    </w:p>
    <w:p w:rsidR="00117155" w:rsidRPr="006A7C9C" w:rsidRDefault="00117155" w:rsidP="006A7C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t>1.2 Современные методы и инструменты, способствующие развитию внешнеэкономической деятельности в России</w:t>
      </w:r>
    </w:p>
    <w:p w:rsidR="00BE4269" w:rsidRPr="006A7C9C" w:rsidRDefault="000C17D6" w:rsidP="00E55BBC">
      <w:pPr>
        <w:pStyle w:val="ConsPlusNormal"/>
        <w:spacing w:line="360" w:lineRule="auto"/>
        <w:ind w:firstLine="540"/>
        <w:rPr>
          <w:szCs w:val="28"/>
        </w:rPr>
      </w:pPr>
      <w:r w:rsidRPr="006A7C9C">
        <w:rPr>
          <w:szCs w:val="28"/>
        </w:rPr>
        <w:t>Методами</w:t>
      </w:r>
      <w:r w:rsidR="00D45284" w:rsidRPr="006A7C9C">
        <w:rPr>
          <w:szCs w:val="28"/>
        </w:rPr>
        <w:t xml:space="preserve"> регулирования ВЭД, способствующими её развитию</w:t>
      </w:r>
      <w:r w:rsidRPr="006A7C9C">
        <w:rPr>
          <w:szCs w:val="28"/>
        </w:rPr>
        <w:t xml:space="preserve"> </w:t>
      </w:r>
      <w:r w:rsidR="00514CB9" w:rsidRPr="006A7C9C">
        <w:rPr>
          <w:szCs w:val="28"/>
        </w:rPr>
        <w:t xml:space="preserve">являются способы и приемы непосредственного и целенаправленного воздействия уполномоченных государственных органов на </w:t>
      </w:r>
      <w:r w:rsidR="005B4CBD" w:rsidRPr="006A7C9C">
        <w:rPr>
          <w:szCs w:val="28"/>
        </w:rPr>
        <w:t>внешнеэкономический ко</w:t>
      </w:r>
      <w:r w:rsidR="005B4CBD" w:rsidRPr="006A7C9C">
        <w:rPr>
          <w:szCs w:val="28"/>
        </w:rPr>
        <w:t>м</w:t>
      </w:r>
      <w:r w:rsidR="005B4CBD" w:rsidRPr="006A7C9C">
        <w:rPr>
          <w:szCs w:val="28"/>
        </w:rPr>
        <w:t>плекс Российской Федерации с целью содействия</w:t>
      </w:r>
      <w:r w:rsidR="005F7E05" w:rsidRPr="006A7C9C">
        <w:rPr>
          <w:szCs w:val="28"/>
        </w:rPr>
        <w:t xml:space="preserve"> участникам внешнеэкон</w:t>
      </w:r>
      <w:r w:rsidR="005F7E05" w:rsidRPr="006A7C9C">
        <w:rPr>
          <w:szCs w:val="28"/>
        </w:rPr>
        <w:t>о</w:t>
      </w:r>
      <w:r w:rsidR="005F7E05" w:rsidRPr="006A7C9C">
        <w:rPr>
          <w:szCs w:val="28"/>
        </w:rPr>
        <w:t xml:space="preserve">мических </w:t>
      </w:r>
      <w:r w:rsidR="005B4CBD" w:rsidRPr="006A7C9C">
        <w:rPr>
          <w:szCs w:val="28"/>
        </w:rPr>
        <w:t>отношений углублению интеграции во внешнеэкономические св</w:t>
      </w:r>
      <w:r w:rsidR="005B4CBD" w:rsidRPr="006A7C9C">
        <w:rPr>
          <w:szCs w:val="28"/>
        </w:rPr>
        <w:t>я</w:t>
      </w:r>
      <w:r w:rsidR="005B4CBD" w:rsidRPr="006A7C9C">
        <w:rPr>
          <w:szCs w:val="28"/>
        </w:rPr>
        <w:t>зи.</w:t>
      </w:r>
      <w:r w:rsidR="00390BDF" w:rsidRPr="006A7C9C">
        <w:rPr>
          <w:szCs w:val="28"/>
        </w:rPr>
        <w:t xml:space="preserve"> «По направленности воздействия можно выделить методы регулирования универсальные, то есть применяемые во всех сферах внешнеторговой де</w:t>
      </w:r>
      <w:r w:rsidR="00390BDF" w:rsidRPr="006A7C9C">
        <w:rPr>
          <w:szCs w:val="28"/>
        </w:rPr>
        <w:t>я</w:t>
      </w:r>
      <w:r w:rsidR="00390BDF" w:rsidRPr="006A7C9C">
        <w:rPr>
          <w:szCs w:val="28"/>
        </w:rPr>
        <w:t>тельности, что преимущественно касается мер экономического и админис</w:t>
      </w:r>
      <w:r w:rsidR="00390BDF" w:rsidRPr="006A7C9C">
        <w:rPr>
          <w:szCs w:val="28"/>
        </w:rPr>
        <w:t>т</w:t>
      </w:r>
      <w:r w:rsidR="00390BDF" w:rsidRPr="006A7C9C">
        <w:rPr>
          <w:szCs w:val="28"/>
        </w:rPr>
        <w:t>ративного характера, и специальные, то есть реализуемые исключительно при внешней торговле товарами (т</w:t>
      </w:r>
      <w:r w:rsidR="00DA6B88" w:rsidRPr="006A7C9C">
        <w:rPr>
          <w:szCs w:val="28"/>
        </w:rPr>
        <w:t>аможенно-тарифное регулирование</w:t>
      </w:r>
      <w:r w:rsidR="00390BDF" w:rsidRPr="006A7C9C">
        <w:rPr>
          <w:szCs w:val="28"/>
        </w:rPr>
        <w:t>)».</w:t>
      </w:r>
      <w:r w:rsidR="00390BDF" w:rsidRPr="006A7C9C">
        <w:rPr>
          <w:rStyle w:val="aa"/>
          <w:szCs w:val="28"/>
        </w:rPr>
        <w:footnoteReference w:id="8"/>
      </w:r>
      <w:r w:rsidR="00474CD4" w:rsidRPr="006A7C9C">
        <w:rPr>
          <w:szCs w:val="28"/>
        </w:rPr>
        <w:t xml:space="preserve"> </w:t>
      </w:r>
      <w:r w:rsidR="00C33A78" w:rsidRPr="006A7C9C">
        <w:rPr>
          <w:szCs w:val="28"/>
        </w:rPr>
        <w:t xml:space="preserve"> </w:t>
      </w:r>
    </w:p>
    <w:p w:rsidR="00C33A78" w:rsidRPr="006A7C9C" w:rsidRDefault="003D25D1" w:rsidP="006A7C9C">
      <w:pPr>
        <w:pStyle w:val="ConsPlusNormal"/>
        <w:spacing w:line="360" w:lineRule="auto"/>
        <w:ind w:firstLine="540"/>
        <w:rPr>
          <w:szCs w:val="28"/>
        </w:rPr>
      </w:pPr>
      <w:r w:rsidRPr="006A7C9C">
        <w:rPr>
          <w:szCs w:val="28"/>
        </w:rPr>
        <w:t>Каждый метод установлен с целью обеспечения национальных интер</w:t>
      </w:r>
      <w:r w:rsidRPr="006A7C9C">
        <w:rPr>
          <w:szCs w:val="28"/>
        </w:rPr>
        <w:t>е</w:t>
      </w:r>
      <w:r w:rsidRPr="006A7C9C">
        <w:rPr>
          <w:szCs w:val="28"/>
        </w:rPr>
        <w:t>сов и</w:t>
      </w:r>
      <w:r w:rsidR="00A57425" w:rsidRPr="006A7C9C">
        <w:rPr>
          <w:szCs w:val="28"/>
        </w:rPr>
        <w:t xml:space="preserve"> в будущем</w:t>
      </w:r>
      <w:r w:rsidRPr="006A7C9C">
        <w:rPr>
          <w:szCs w:val="28"/>
        </w:rPr>
        <w:t xml:space="preserve"> </w:t>
      </w:r>
      <w:r w:rsidR="00A57425" w:rsidRPr="006A7C9C">
        <w:rPr>
          <w:szCs w:val="28"/>
        </w:rPr>
        <w:t>улучшения внешнеэкономического климата</w:t>
      </w:r>
      <w:r w:rsidRPr="006A7C9C">
        <w:rPr>
          <w:szCs w:val="28"/>
        </w:rPr>
        <w:t xml:space="preserve"> страны.</w:t>
      </w:r>
      <w:r w:rsidR="00EF5BD1" w:rsidRPr="006A7C9C">
        <w:rPr>
          <w:szCs w:val="28"/>
        </w:rPr>
        <w:t xml:space="preserve"> В свою очередь программа, заданная определенным методом выполняется с пом</w:t>
      </w:r>
      <w:r w:rsidR="00EF5BD1" w:rsidRPr="006A7C9C">
        <w:rPr>
          <w:szCs w:val="28"/>
        </w:rPr>
        <w:t>о</w:t>
      </w:r>
      <w:r w:rsidR="00EF5BD1" w:rsidRPr="006A7C9C">
        <w:rPr>
          <w:szCs w:val="28"/>
        </w:rPr>
        <w:t>щью особых инструментов государственного регулирования.</w:t>
      </w:r>
      <w:r w:rsidR="00901468" w:rsidRPr="006A7C9C">
        <w:rPr>
          <w:szCs w:val="28"/>
        </w:rPr>
        <w:t xml:space="preserve"> Система мер  государственной поддержки предусматривает использование торгово-экономических, организационных, финансовых и информационно-консультационных инструментов.</w:t>
      </w:r>
    </w:p>
    <w:p w:rsidR="0036569E" w:rsidRPr="006A7C9C" w:rsidRDefault="00C33A78" w:rsidP="006A7C9C">
      <w:pPr>
        <w:pStyle w:val="ConsPlusNormal"/>
        <w:spacing w:line="360" w:lineRule="auto"/>
        <w:ind w:firstLine="540"/>
        <w:rPr>
          <w:szCs w:val="28"/>
        </w:rPr>
      </w:pPr>
      <w:r w:rsidRPr="006A7C9C">
        <w:rPr>
          <w:szCs w:val="28"/>
        </w:rPr>
        <w:lastRenderedPageBreak/>
        <w:t>В основу таможенно-тарифных методов регулирования внешнеэконом</w:t>
      </w:r>
      <w:r w:rsidRPr="006A7C9C">
        <w:rPr>
          <w:szCs w:val="28"/>
        </w:rPr>
        <w:t>и</w:t>
      </w:r>
      <w:r w:rsidRPr="006A7C9C">
        <w:rPr>
          <w:szCs w:val="28"/>
        </w:rPr>
        <w:t>ческой деятельности положены Таможенный кодекс Таможенного союза и Федеральный закон от 8 декабря 2003г. №164-ФЗ «О государственном рег</w:t>
      </w:r>
      <w:r w:rsidRPr="006A7C9C">
        <w:rPr>
          <w:szCs w:val="28"/>
        </w:rPr>
        <w:t>у</w:t>
      </w:r>
      <w:r w:rsidRPr="006A7C9C">
        <w:rPr>
          <w:szCs w:val="28"/>
        </w:rPr>
        <w:t>лировании внешнеторговой деятельности»</w:t>
      </w:r>
      <w:r w:rsidR="00C86050">
        <w:rPr>
          <w:rStyle w:val="aa"/>
          <w:szCs w:val="28"/>
        </w:rPr>
        <w:footnoteReference w:id="9"/>
      </w:r>
      <w:r w:rsidRPr="006A7C9C">
        <w:rPr>
          <w:szCs w:val="28"/>
        </w:rPr>
        <w:t>.</w:t>
      </w:r>
      <w:r w:rsidR="000E4F0A" w:rsidRPr="006A7C9C">
        <w:rPr>
          <w:szCs w:val="28"/>
        </w:rPr>
        <w:t xml:space="preserve"> Таможенные нормативные акты определяют общие задачи и функции таможенных органов, порядок разр</w:t>
      </w:r>
      <w:r w:rsidR="000E4F0A" w:rsidRPr="006A7C9C">
        <w:rPr>
          <w:szCs w:val="28"/>
        </w:rPr>
        <w:t>а</w:t>
      </w:r>
      <w:r w:rsidR="000E4F0A" w:rsidRPr="006A7C9C">
        <w:rPr>
          <w:szCs w:val="28"/>
        </w:rPr>
        <w:t>ботки, утверждения и использования тарифов, условия освобождения от у</w:t>
      </w:r>
      <w:r w:rsidR="000E4F0A" w:rsidRPr="006A7C9C">
        <w:rPr>
          <w:szCs w:val="28"/>
        </w:rPr>
        <w:t>п</w:t>
      </w:r>
      <w:r w:rsidR="000E4F0A" w:rsidRPr="006A7C9C">
        <w:rPr>
          <w:szCs w:val="28"/>
        </w:rPr>
        <w:t>латы пошлин.</w:t>
      </w:r>
      <w:r w:rsidR="00E009E1" w:rsidRPr="006A7C9C">
        <w:rPr>
          <w:szCs w:val="28"/>
        </w:rPr>
        <w:t xml:space="preserve"> Ввозные и вывозные таможенные пошлины</w:t>
      </w:r>
      <w:r w:rsidR="00EF5BD1" w:rsidRPr="006A7C9C">
        <w:rPr>
          <w:szCs w:val="28"/>
        </w:rPr>
        <w:t xml:space="preserve"> в качестве инс</w:t>
      </w:r>
      <w:r w:rsidR="00EF5BD1" w:rsidRPr="006A7C9C">
        <w:rPr>
          <w:szCs w:val="28"/>
        </w:rPr>
        <w:t>т</w:t>
      </w:r>
      <w:r w:rsidR="00EF5BD1" w:rsidRPr="006A7C9C">
        <w:rPr>
          <w:szCs w:val="28"/>
        </w:rPr>
        <w:t>рументов</w:t>
      </w:r>
      <w:r w:rsidR="00E009E1" w:rsidRPr="006A7C9C">
        <w:rPr>
          <w:szCs w:val="28"/>
        </w:rPr>
        <w:t xml:space="preserve"> применяются для защиты внутреннего рынка Российской Федер</w:t>
      </w:r>
      <w:r w:rsidR="00E009E1" w:rsidRPr="006A7C9C">
        <w:rPr>
          <w:szCs w:val="28"/>
        </w:rPr>
        <w:t>а</w:t>
      </w:r>
      <w:r w:rsidR="00E009E1" w:rsidRPr="006A7C9C">
        <w:rPr>
          <w:szCs w:val="28"/>
        </w:rPr>
        <w:t>ции и стимулирования прогрессивных ст</w:t>
      </w:r>
      <w:r w:rsidR="00D45284" w:rsidRPr="006A7C9C">
        <w:rPr>
          <w:szCs w:val="28"/>
        </w:rPr>
        <w:t>руктурных изменений в экономике.</w:t>
      </w:r>
      <w:r w:rsidR="00295EB7" w:rsidRPr="006A7C9C">
        <w:rPr>
          <w:szCs w:val="28"/>
        </w:rPr>
        <w:t xml:space="preserve"> </w:t>
      </w:r>
    </w:p>
    <w:p w:rsidR="00E55BBC" w:rsidRDefault="0036569E" w:rsidP="00E55BB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Экономическими методами развития ВЭД России являются меры гос</w:t>
      </w:r>
      <w:r w:rsidR="00DA6B88" w:rsidRPr="006A7C9C">
        <w:rPr>
          <w:rFonts w:ascii="Times New Roman" w:hAnsi="Times New Roman" w:cs="Times New Roman"/>
          <w:sz w:val="28"/>
          <w:szCs w:val="28"/>
        </w:rPr>
        <w:t>у</w:t>
      </w:r>
      <w:r w:rsidR="00DA6B88" w:rsidRPr="006A7C9C">
        <w:rPr>
          <w:rFonts w:ascii="Times New Roman" w:hAnsi="Times New Roman" w:cs="Times New Roman"/>
          <w:sz w:val="28"/>
          <w:szCs w:val="28"/>
        </w:rPr>
        <w:t>дарственной поддержки экспорта</w:t>
      </w:r>
      <w:r w:rsidRPr="006A7C9C">
        <w:rPr>
          <w:rFonts w:ascii="Times New Roman" w:hAnsi="Times New Roman" w:cs="Times New Roman"/>
          <w:sz w:val="28"/>
          <w:szCs w:val="28"/>
        </w:rPr>
        <w:t>:</w:t>
      </w:r>
    </w:p>
    <w:p w:rsidR="00E55BBC" w:rsidRDefault="009E1710" w:rsidP="00E55BB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1) Г</w:t>
      </w:r>
      <w:r w:rsidR="0036569E" w:rsidRPr="006A7C9C">
        <w:rPr>
          <w:rFonts w:ascii="Times New Roman" w:hAnsi="Times New Roman" w:cs="Times New Roman"/>
          <w:sz w:val="28"/>
          <w:szCs w:val="28"/>
        </w:rPr>
        <w:t>осударственная финансовая поддержка</w:t>
      </w:r>
      <w:r w:rsidR="00AB0DC4" w:rsidRPr="006A7C9C">
        <w:rPr>
          <w:rFonts w:ascii="Times New Roman" w:hAnsi="Times New Roman" w:cs="Times New Roman"/>
          <w:sz w:val="28"/>
          <w:szCs w:val="28"/>
        </w:rPr>
        <w:t xml:space="preserve">, инструментами которой являются </w:t>
      </w:r>
      <w:r w:rsidR="0036569E" w:rsidRPr="006A7C9C">
        <w:rPr>
          <w:rFonts w:ascii="Times New Roman" w:hAnsi="Times New Roman" w:cs="Times New Roman"/>
          <w:sz w:val="28"/>
          <w:szCs w:val="28"/>
        </w:rPr>
        <w:t>кредитование, страхование экспортных операций и кредитов, дол</w:t>
      </w:r>
      <w:r w:rsidR="0036569E" w:rsidRPr="006A7C9C">
        <w:rPr>
          <w:rFonts w:ascii="Times New Roman" w:hAnsi="Times New Roman" w:cs="Times New Roman"/>
          <w:sz w:val="28"/>
          <w:szCs w:val="28"/>
        </w:rPr>
        <w:t>е</w:t>
      </w:r>
      <w:r w:rsidR="0036569E" w:rsidRPr="006A7C9C">
        <w:rPr>
          <w:rFonts w:ascii="Times New Roman" w:hAnsi="Times New Roman" w:cs="Times New Roman"/>
          <w:sz w:val="28"/>
          <w:szCs w:val="28"/>
        </w:rPr>
        <w:t>вое участие государства в инвестиционных проектах;</w:t>
      </w:r>
    </w:p>
    <w:p w:rsidR="009E1710" w:rsidRPr="006A7C9C" w:rsidRDefault="009E1710" w:rsidP="00E55BB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2) Г</w:t>
      </w:r>
      <w:r w:rsidR="0036569E" w:rsidRPr="006A7C9C">
        <w:rPr>
          <w:rFonts w:ascii="Times New Roman" w:hAnsi="Times New Roman" w:cs="Times New Roman"/>
          <w:sz w:val="28"/>
          <w:szCs w:val="28"/>
        </w:rPr>
        <w:t>осударственная по</w:t>
      </w:r>
      <w:r w:rsidR="00AB0DC4" w:rsidRPr="006A7C9C">
        <w:rPr>
          <w:rFonts w:ascii="Times New Roman" w:hAnsi="Times New Roman" w:cs="Times New Roman"/>
          <w:sz w:val="28"/>
          <w:szCs w:val="28"/>
        </w:rPr>
        <w:t>ддержка в налоговой сфере, инструментами к</w:t>
      </w:r>
      <w:r w:rsidR="00AB0DC4" w:rsidRPr="006A7C9C">
        <w:rPr>
          <w:rFonts w:ascii="Times New Roman" w:hAnsi="Times New Roman" w:cs="Times New Roman"/>
          <w:sz w:val="28"/>
          <w:szCs w:val="28"/>
        </w:rPr>
        <w:t>о</w:t>
      </w:r>
      <w:r w:rsidR="00AB0DC4" w:rsidRPr="006A7C9C">
        <w:rPr>
          <w:rFonts w:ascii="Times New Roman" w:hAnsi="Times New Roman" w:cs="Times New Roman"/>
          <w:sz w:val="28"/>
          <w:szCs w:val="28"/>
        </w:rPr>
        <w:t xml:space="preserve">торой являются </w:t>
      </w:r>
      <w:r w:rsidR="0036569E" w:rsidRPr="006A7C9C">
        <w:rPr>
          <w:rFonts w:ascii="Times New Roman" w:hAnsi="Times New Roman" w:cs="Times New Roman"/>
          <w:sz w:val="28"/>
          <w:szCs w:val="28"/>
        </w:rPr>
        <w:t>отсрочка платежа по налогу на прибыль и упрощенное нал</w:t>
      </w:r>
      <w:r w:rsidR="0036569E" w:rsidRPr="006A7C9C">
        <w:rPr>
          <w:rFonts w:ascii="Times New Roman" w:hAnsi="Times New Roman" w:cs="Times New Roman"/>
          <w:sz w:val="28"/>
          <w:szCs w:val="28"/>
        </w:rPr>
        <w:t>о</w:t>
      </w:r>
      <w:r w:rsidR="0036569E" w:rsidRPr="006A7C9C">
        <w:rPr>
          <w:rFonts w:ascii="Times New Roman" w:hAnsi="Times New Roman" w:cs="Times New Roman"/>
          <w:sz w:val="28"/>
          <w:szCs w:val="28"/>
        </w:rPr>
        <w:t xml:space="preserve">гообложение); </w:t>
      </w:r>
    </w:p>
    <w:p w:rsidR="009E1710" w:rsidRPr="006A7C9C" w:rsidRDefault="009E1710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3) М</w:t>
      </w:r>
      <w:r w:rsidR="0036569E" w:rsidRPr="006A7C9C">
        <w:rPr>
          <w:rFonts w:ascii="Times New Roman" w:hAnsi="Times New Roman" w:cs="Times New Roman"/>
          <w:sz w:val="28"/>
          <w:szCs w:val="28"/>
        </w:rPr>
        <w:t>еры таможенно-тарифного стимулирования экспорта</w:t>
      </w:r>
      <w:r w:rsidR="00AB0DC4" w:rsidRPr="006A7C9C">
        <w:rPr>
          <w:rFonts w:ascii="Times New Roman" w:hAnsi="Times New Roman" w:cs="Times New Roman"/>
          <w:sz w:val="28"/>
          <w:szCs w:val="28"/>
        </w:rPr>
        <w:t xml:space="preserve">, инструменты которых являются </w:t>
      </w:r>
      <w:r w:rsidRPr="006A7C9C">
        <w:rPr>
          <w:rFonts w:ascii="Times New Roman" w:hAnsi="Times New Roman" w:cs="Times New Roman"/>
          <w:sz w:val="28"/>
          <w:szCs w:val="28"/>
        </w:rPr>
        <w:t>снижение ставок таможенных пошлин на технологическое оборудование, полное освобождение от таможенных пошлин ввозимых ко</w:t>
      </w:r>
      <w:r w:rsidRPr="006A7C9C">
        <w:rPr>
          <w:rFonts w:ascii="Times New Roman" w:hAnsi="Times New Roman" w:cs="Times New Roman"/>
          <w:sz w:val="28"/>
          <w:szCs w:val="28"/>
        </w:rPr>
        <w:t>м</w:t>
      </w:r>
      <w:r w:rsidRPr="006A7C9C">
        <w:rPr>
          <w:rFonts w:ascii="Times New Roman" w:hAnsi="Times New Roman" w:cs="Times New Roman"/>
          <w:sz w:val="28"/>
          <w:szCs w:val="28"/>
        </w:rPr>
        <w:t xml:space="preserve">понентов, необходимых для производства продукции на экспорт, сокращение перечня товаров, попадающих под обложение экспортными пошлинами; </w:t>
      </w:r>
    </w:p>
    <w:p w:rsidR="009E1710" w:rsidRPr="006A7C9C" w:rsidRDefault="009E1710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4) Меры специальной поддержки экспортеров</w:t>
      </w:r>
      <w:r w:rsidR="00AB0DC4" w:rsidRPr="006A7C9C">
        <w:rPr>
          <w:rFonts w:ascii="Times New Roman" w:hAnsi="Times New Roman" w:cs="Times New Roman"/>
          <w:sz w:val="28"/>
          <w:szCs w:val="28"/>
        </w:rPr>
        <w:t xml:space="preserve">, инструменты которых является </w:t>
      </w:r>
      <w:r w:rsidRPr="006A7C9C">
        <w:rPr>
          <w:rFonts w:ascii="Times New Roman" w:hAnsi="Times New Roman" w:cs="Times New Roman"/>
          <w:sz w:val="28"/>
          <w:szCs w:val="28"/>
        </w:rPr>
        <w:t>консультирование, информирование, проведение форумов, госуда</w:t>
      </w:r>
      <w:r w:rsidRPr="006A7C9C">
        <w:rPr>
          <w:rFonts w:ascii="Times New Roman" w:hAnsi="Times New Roman" w:cs="Times New Roman"/>
          <w:sz w:val="28"/>
          <w:szCs w:val="28"/>
        </w:rPr>
        <w:t>р</w:t>
      </w:r>
      <w:r w:rsidRPr="006A7C9C">
        <w:rPr>
          <w:rFonts w:ascii="Times New Roman" w:hAnsi="Times New Roman" w:cs="Times New Roman"/>
          <w:sz w:val="28"/>
          <w:szCs w:val="28"/>
        </w:rPr>
        <w:t>ственные маркетинговые исследования, оказание помощи в проведении ре</w:t>
      </w:r>
      <w:r w:rsidRPr="006A7C9C">
        <w:rPr>
          <w:rFonts w:ascii="Times New Roman" w:hAnsi="Times New Roman" w:cs="Times New Roman"/>
          <w:sz w:val="28"/>
          <w:szCs w:val="28"/>
        </w:rPr>
        <w:t>к</w:t>
      </w:r>
      <w:r w:rsidRPr="006A7C9C">
        <w:rPr>
          <w:rFonts w:ascii="Times New Roman" w:hAnsi="Times New Roman" w:cs="Times New Roman"/>
          <w:sz w:val="28"/>
          <w:szCs w:val="28"/>
        </w:rPr>
        <w:t>ламных акций отечественной продукции;</w:t>
      </w:r>
    </w:p>
    <w:p w:rsidR="00EF5BD1" w:rsidRPr="006A7C9C" w:rsidRDefault="009E1710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lastRenderedPageBreak/>
        <w:t xml:space="preserve"> 5) Меры общеэкономического характера</w:t>
      </w:r>
      <w:r w:rsidR="00336A03" w:rsidRPr="006A7C9C">
        <w:rPr>
          <w:rFonts w:ascii="Times New Roman" w:hAnsi="Times New Roman" w:cs="Times New Roman"/>
          <w:sz w:val="28"/>
          <w:szCs w:val="28"/>
        </w:rPr>
        <w:t>, инструментами которых я</w:t>
      </w:r>
      <w:r w:rsidR="00336A03" w:rsidRPr="006A7C9C">
        <w:rPr>
          <w:rFonts w:ascii="Times New Roman" w:hAnsi="Times New Roman" w:cs="Times New Roman"/>
          <w:sz w:val="28"/>
          <w:szCs w:val="28"/>
        </w:rPr>
        <w:t>в</w:t>
      </w:r>
      <w:r w:rsidR="00336A03" w:rsidRPr="006A7C9C">
        <w:rPr>
          <w:rFonts w:ascii="Times New Roman" w:hAnsi="Times New Roman" w:cs="Times New Roman"/>
          <w:sz w:val="28"/>
          <w:szCs w:val="28"/>
        </w:rPr>
        <w:t>ляются</w:t>
      </w:r>
      <w:r w:rsidRPr="006A7C9C">
        <w:rPr>
          <w:rFonts w:ascii="Times New Roman" w:hAnsi="Times New Roman" w:cs="Times New Roman"/>
          <w:sz w:val="28"/>
          <w:szCs w:val="28"/>
        </w:rPr>
        <w:t xml:space="preserve"> тарифы на перевозку грузов железнодорожным транспо</w:t>
      </w:r>
      <w:r w:rsidR="00336A03" w:rsidRPr="006A7C9C">
        <w:rPr>
          <w:rFonts w:ascii="Times New Roman" w:hAnsi="Times New Roman" w:cs="Times New Roman"/>
          <w:sz w:val="28"/>
          <w:szCs w:val="28"/>
        </w:rPr>
        <w:t>ртом, тарифы на электроэнергию</w:t>
      </w:r>
    </w:p>
    <w:p w:rsidR="00901468" w:rsidRPr="006A7C9C" w:rsidRDefault="00901468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Кроме того, особым информационно-консультационным инструме</w:t>
      </w:r>
      <w:r w:rsidRPr="006A7C9C">
        <w:rPr>
          <w:rFonts w:ascii="Times New Roman" w:hAnsi="Times New Roman" w:cs="Times New Roman"/>
          <w:sz w:val="28"/>
          <w:szCs w:val="28"/>
        </w:rPr>
        <w:t>н</w:t>
      </w:r>
      <w:r w:rsidRPr="006A7C9C">
        <w:rPr>
          <w:rFonts w:ascii="Times New Roman" w:hAnsi="Times New Roman" w:cs="Times New Roman"/>
          <w:sz w:val="28"/>
          <w:szCs w:val="28"/>
        </w:rPr>
        <w:t>том</w:t>
      </w:r>
      <w:r w:rsidR="00336A03" w:rsidRPr="006A7C9C">
        <w:rPr>
          <w:rFonts w:ascii="Times New Roman" w:hAnsi="Times New Roman" w:cs="Times New Roman"/>
          <w:sz w:val="28"/>
          <w:szCs w:val="28"/>
        </w:rPr>
        <w:t>, способствующим развитию ВЭД Российской Федерации является</w:t>
      </w:r>
      <w:r w:rsidR="00990B51" w:rsidRPr="006A7C9C">
        <w:rPr>
          <w:rFonts w:ascii="Times New Roman" w:hAnsi="Times New Roman" w:cs="Times New Roman"/>
          <w:sz w:val="28"/>
          <w:szCs w:val="28"/>
        </w:rPr>
        <w:t>,</w:t>
      </w:r>
      <w:r w:rsidR="00336A03" w:rsidRPr="006A7C9C">
        <w:rPr>
          <w:rFonts w:ascii="Times New Roman" w:hAnsi="Times New Roman" w:cs="Times New Roman"/>
          <w:sz w:val="28"/>
          <w:szCs w:val="28"/>
        </w:rPr>
        <w:t xml:space="preserve"> де</w:t>
      </w:r>
      <w:r w:rsidR="00336A03" w:rsidRPr="006A7C9C">
        <w:rPr>
          <w:rFonts w:ascii="Times New Roman" w:hAnsi="Times New Roman" w:cs="Times New Roman"/>
          <w:sz w:val="28"/>
          <w:szCs w:val="28"/>
        </w:rPr>
        <w:t>я</w:t>
      </w:r>
      <w:r w:rsidR="00336A03" w:rsidRPr="006A7C9C">
        <w:rPr>
          <w:rFonts w:ascii="Times New Roman" w:hAnsi="Times New Roman" w:cs="Times New Roman"/>
          <w:sz w:val="28"/>
          <w:szCs w:val="28"/>
        </w:rPr>
        <w:t>тельность гражданских институтов</w:t>
      </w:r>
      <w:r w:rsidRPr="006A7C9C">
        <w:rPr>
          <w:rFonts w:ascii="Times New Roman" w:hAnsi="Times New Roman" w:cs="Times New Roman"/>
          <w:sz w:val="28"/>
          <w:szCs w:val="28"/>
        </w:rPr>
        <w:t>.</w:t>
      </w:r>
    </w:p>
    <w:p w:rsidR="00BE4269" w:rsidRPr="006A7C9C" w:rsidRDefault="00F256D5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Характерную роль в содействии развития международного российского бизнеса играет Торгово-промышленная палата РФ</w:t>
      </w:r>
      <w:r w:rsidR="00262087" w:rsidRPr="006A7C9C">
        <w:rPr>
          <w:rFonts w:ascii="Times New Roman" w:hAnsi="Times New Roman" w:cs="Times New Roman"/>
          <w:sz w:val="28"/>
          <w:szCs w:val="28"/>
        </w:rPr>
        <w:t>. Являясь негосударстве</w:t>
      </w:r>
      <w:r w:rsidR="00262087" w:rsidRPr="006A7C9C">
        <w:rPr>
          <w:rFonts w:ascii="Times New Roman" w:hAnsi="Times New Roman" w:cs="Times New Roman"/>
          <w:sz w:val="28"/>
          <w:szCs w:val="28"/>
        </w:rPr>
        <w:t>н</w:t>
      </w:r>
      <w:r w:rsidR="00262087" w:rsidRPr="006A7C9C">
        <w:rPr>
          <w:rFonts w:ascii="Times New Roman" w:hAnsi="Times New Roman" w:cs="Times New Roman"/>
          <w:sz w:val="28"/>
          <w:szCs w:val="28"/>
        </w:rPr>
        <w:t>ным органом, она призвана оказывать материальную и информационную поддержку предпринимателям для обеспечения их  конкурентоспособности на мировом рынке.</w:t>
      </w:r>
      <w:r w:rsidR="002B2452" w:rsidRPr="006A7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BBC" w:rsidRDefault="00262087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Задачами Торгово-промышленной палаты РФ являются: формирование тесного взаимодействия между лицами предпринимательской деятельностью и государственными институтами; предоставление информационных средств в целях развития кадрового состава; содействие развитию экспорта;</w:t>
      </w:r>
      <w:r w:rsidR="00E55BBC">
        <w:rPr>
          <w:rFonts w:ascii="Times New Roman" w:hAnsi="Times New Roman" w:cs="Times New Roman"/>
          <w:sz w:val="28"/>
          <w:szCs w:val="28"/>
        </w:rPr>
        <w:t xml:space="preserve"> </w:t>
      </w:r>
      <w:r w:rsidRPr="006A7C9C">
        <w:rPr>
          <w:rFonts w:ascii="Times New Roman" w:hAnsi="Times New Roman" w:cs="Times New Roman"/>
          <w:sz w:val="28"/>
          <w:szCs w:val="28"/>
        </w:rPr>
        <w:t>пресеч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ние попыток недобросовестной конкуренции на рынке.</w:t>
      </w:r>
      <w:r w:rsidR="005C0143" w:rsidRPr="006A7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CD4" w:rsidRPr="006A7C9C" w:rsidRDefault="005C0143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«Торгово-промышленная палата Российской Федерации  содействует развитию экономики России, ее интегрированию в мировую хозяйственную систему, созданию благоприятных условий для развития всех видов пре</w:t>
      </w:r>
      <w:r w:rsidRPr="006A7C9C">
        <w:rPr>
          <w:rFonts w:ascii="Times New Roman" w:hAnsi="Times New Roman" w:cs="Times New Roman"/>
          <w:sz w:val="28"/>
          <w:szCs w:val="28"/>
        </w:rPr>
        <w:t>д</w:t>
      </w:r>
      <w:r w:rsidRPr="006A7C9C">
        <w:rPr>
          <w:rFonts w:ascii="Times New Roman" w:hAnsi="Times New Roman" w:cs="Times New Roman"/>
          <w:sz w:val="28"/>
          <w:szCs w:val="28"/>
        </w:rPr>
        <w:t>принимательской деятельности»</w:t>
      </w:r>
      <w:r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Pr="006A7C9C">
        <w:rPr>
          <w:rFonts w:ascii="Times New Roman" w:hAnsi="Times New Roman" w:cs="Times New Roman"/>
          <w:sz w:val="28"/>
          <w:szCs w:val="28"/>
        </w:rPr>
        <w:t>.</w:t>
      </w:r>
      <w:r w:rsidR="00890CE7" w:rsidRPr="006A7C9C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62087" w:rsidRPr="006A7C9C">
        <w:rPr>
          <w:rFonts w:ascii="Times New Roman" w:hAnsi="Times New Roman" w:cs="Times New Roman"/>
          <w:sz w:val="28"/>
          <w:szCs w:val="28"/>
        </w:rPr>
        <w:t xml:space="preserve"> в рамках расширения междунаро</w:t>
      </w:r>
      <w:r w:rsidR="00262087" w:rsidRPr="006A7C9C">
        <w:rPr>
          <w:rFonts w:ascii="Times New Roman" w:hAnsi="Times New Roman" w:cs="Times New Roman"/>
          <w:sz w:val="28"/>
          <w:szCs w:val="28"/>
        </w:rPr>
        <w:t>д</w:t>
      </w:r>
      <w:r w:rsidR="00262087" w:rsidRPr="006A7C9C">
        <w:rPr>
          <w:rFonts w:ascii="Times New Roman" w:hAnsi="Times New Roman" w:cs="Times New Roman"/>
          <w:sz w:val="28"/>
          <w:szCs w:val="28"/>
        </w:rPr>
        <w:t xml:space="preserve">ных отношений, Торгово-промышленная палата РФ имеет представительства в </w:t>
      </w:r>
      <w:r w:rsidR="00EA5BA0" w:rsidRPr="006A7C9C">
        <w:rPr>
          <w:rFonts w:ascii="Times New Roman" w:hAnsi="Times New Roman" w:cs="Times New Roman"/>
          <w:sz w:val="28"/>
          <w:szCs w:val="28"/>
        </w:rPr>
        <w:t>зарубежных странах, где происходит извещение иностранных бизнесменов о возможных российских бизнес</w:t>
      </w:r>
      <w:r w:rsidR="00990B51" w:rsidRPr="006A7C9C">
        <w:rPr>
          <w:rFonts w:ascii="Times New Roman" w:hAnsi="Times New Roman" w:cs="Times New Roman"/>
          <w:sz w:val="28"/>
          <w:szCs w:val="28"/>
        </w:rPr>
        <w:t>-</w:t>
      </w:r>
      <w:r w:rsidR="00EA5BA0" w:rsidRPr="006A7C9C">
        <w:rPr>
          <w:rFonts w:ascii="Times New Roman" w:hAnsi="Times New Roman" w:cs="Times New Roman"/>
          <w:sz w:val="28"/>
          <w:szCs w:val="28"/>
        </w:rPr>
        <w:t xml:space="preserve">партнеров. </w:t>
      </w:r>
      <w:r w:rsidR="00890CE7" w:rsidRPr="006A7C9C">
        <w:rPr>
          <w:rFonts w:ascii="Times New Roman" w:hAnsi="Times New Roman" w:cs="Times New Roman"/>
          <w:sz w:val="28"/>
          <w:szCs w:val="28"/>
        </w:rPr>
        <w:t>«Кроме того, с 2003 года Торг</w:t>
      </w:r>
      <w:r w:rsidR="00890CE7" w:rsidRPr="006A7C9C">
        <w:rPr>
          <w:rFonts w:ascii="Times New Roman" w:hAnsi="Times New Roman" w:cs="Times New Roman"/>
          <w:sz w:val="28"/>
          <w:szCs w:val="28"/>
        </w:rPr>
        <w:t>о</w:t>
      </w:r>
      <w:r w:rsidR="00890CE7" w:rsidRPr="006A7C9C">
        <w:rPr>
          <w:rFonts w:ascii="Times New Roman" w:hAnsi="Times New Roman" w:cs="Times New Roman"/>
          <w:sz w:val="28"/>
          <w:szCs w:val="28"/>
        </w:rPr>
        <w:t>во-промышленной палатой РФ применяется система патронирования выст</w:t>
      </w:r>
      <w:r w:rsidR="00890CE7" w:rsidRPr="006A7C9C">
        <w:rPr>
          <w:rFonts w:ascii="Times New Roman" w:hAnsi="Times New Roman" w:cs="Times New Roman"/>
          <w:sz w:val="28"/>
          <w:szCs w:val="28"/>
        </w:rPr>
        <w:t>а</w:t>
      </w:r>
      <w:r w:rsidR="00890CE7" w:rsidRPr="006A7C9C">
        <w:rPr>
          <w:rFonts w:ascii="Times New Roman" w:hAnsi="Times New Roman" w:cs="Times New Roman"/>
          <w:sz w:val="28"/>
          <w:szCs w:val="28"/>
        </w:rPr>
        <w:t>вочно-ярмарочных мероприятий, которая призвана содействовать отечес</w:t>
      </w:r>
      <w:r w:rsidR="00890CE7" w:rsidRPr="006A7C9C">
        <w:rPr>
          <w:rFonts w:ascii="Times New Roman" w:hAnsi="Times New Roman" w:cs="Times New Roman"/>
          <w:sz w:val="28"/>
          <w:szCs w:val="28"/>
        </w:rPr>
        <w:t>т</w:t>
      </w:r>
      <w:r w:rsidR="00890CE7" w:rsidRPr="006A7C9C">
        <w:rPr>
          <w:rFonts w:ascii="Times New Roman" w:hAnsi="Times New Roman" w:cs="Times New Roman"/>
          <w:sz w:val="28"/>
          <w:szCs w:val="28"/>
        </w:rPr>
        <w:t xml:space="preserve">венным товаропроизводителям в продвижении продукции, товаров и услуг </w:t>
      </w:r>
      <w:r w:rsidR="00890CE7" w:rsidRPr="006A7C9C">
        <w:rPr>
          <w:rFonts w:ascii="Times New Roman" w:hAnsi="Times New Roman" w:cs="Times New Roman"/>
          <w:sz w:val="28"/>
          <w:szCs w:val="28"/>
        </w:rPr>
        <w:lastRenderedPageBreak/>
        <w:t>на российский и зарубежный рынки посредством поддержки отдельных в</w:t>
      </w:r>
      <w:r w:rsidR="00890CE7" w:rsidRPr="006A7C9C">
        <w:rPr>
          <w:rFonts w:ascii="Times New Roman" w:hAnsi="Times New Roman" w:cs="Times New Roman"/>
          <w:sz w:val="28"/>
          <w:szCs w:val="28"/>
        </w:rPr>
        <w:t>ы</w:t>
      </w:r>
      <w:r w:rsidR="00890CE7" w:rsidRPr="006A7C9C">
        <w:rPr>
          <w:rFonts w:ascii="Times New Roman" w:hAnsi="Times New Roman" w:cs="Times New Roman"/>
          <w:sz w:val="28"/>
          <w:szCs w:val="28"/>
        </w:rPr>
        <w:t>ставочных мероприятий».</w:t>
      </w:r>
      <w:r w:rsidR="00890CE7"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</w:p>
    <w:p w:rsidR="00BE4269" w:rsidRPr="006A7C9C" w:rsidRDefault="00F173E0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Другой гражданский институт как Российский союз промышленников</w:t>
      </w:r>
      <w:r w:rsidR="00282FC8" w:rsidRPr="006A7C9C">
        <w:rPr>
          <w:rFonts w:ascii="Times New Roman" w:hAnsi="Times New Roman" w:cs="Times New Roman"/>
          <w:sz w:val="28"/>
          <w:szCs w:val="28"/>
        </w:rPr>
        <w:t xml:space="preserve"> и предпринимателей</w:t>
      </w:r>
      <w:r w:rsidR="00757681" w:rsidRPr="006A7C9C">
        <w:rPr>
          <w:rFonts w:ascii="Times New Roman" w:hAnsi="Times New Roman" w:cs="Times New Roman"/>
          <w:sz w:val="28"/>
          <w:szCs w:val="28"/>
        </w:rPr>
        <w:t xml:space="preserve"> (далее РСПП)</w:t>
      </w:r>
      <w:r w:rsidR="0003258B" w:rsidRPr="006A7C9C">
        <w:rPr>
          <w:rFonts w:ascii="Times New Roman" w:hAnsi="Times New Roman" w:cs="Times New Roman"/>
          <w:sz w:val="28"/>
          <w:szCs w:val="28"/>
        </w:rPr>
        <w:t xml:space="preserve"> также ориентирует лиц заинтересованных во внешнеэкономической деятельности.</w:t>
      </w:r>
      <w:r w:rsidR="00757681" w:rsidRPr="006A7C9C">
        <w:rPr>
          <w:rFonts w:ascii="Times New Roman" w:hAnsi="Times New Roman" w:cs="Times New Roman"/>
          <w:sz w:val="28"/>
          <w:szCs w:val="28"/>
        </w:rPr>
        <w:t xml:space="preserve"> «РСПП видит свое предназначение в консолидации усилий промышленников и предпринимателей России, н</w:t>
      </w:r>
      <w:r w:rsidR="00757681" w:rsidRPr="006A7C9C">
        <w:rPr>
          <w:rFonts w:ascii="Times New Roman" w:hAnsi="Times New Roman" w:cs="Times New Roman"/>
          <w:sz w:val="28"/>
          <w:szCs w:val="28"/>
        </w:rPr>
        <w:t>а</w:t>
      </w:r>
      <w:r w:rsidR="00757681" w:rsidRPr="006A7C9C">
        <w:rPr>
          <w:rFonts w:ascii="Times New Roman" w:hAnsi="Times New Roman" w:cs="Times New Roman"/>
          <w:sz w:val="28"/>
          <w:szCs w:val="28"/>
        </w:rPr>
        <w:t>правленных на улучшение деловой среды, повышение статуса российского бизнеса в стране и в мире, поддержание баланса интересов общества, власти и бизнеса».</w:t>
      </w:r>
      <w:r w:rsidR="00757681"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03258B" w:rsidRPr="006A7C9C">
        <w:rPr>
          <w:rFonts w:ascii="Times New Roman" w:hAnsi="Times New Roman" w:cs="Times New Roman"/>
          <w:sz w:val="28"/>
          <w:szCs w:val="28"/>
        </w:rPr>
        <w:t>Н</w:t>
      </w:r>
      <w:r w:rsidR="006B3DA6" w:rsidRPr="006A7C9C">
        <w:rPr>
          <w:rFonts w:ascii="Times New Roman" w:hAnsi="Times New Roman" w:cs="Times New Roman"/>
          <w:sz w:val="28"/>
          <w:szCs w:val="28"/>
        </w:rPr>
        <w:t>а своем сайте</w:t>
      </w:r>
      <w:r w:rsidR="0003258B" w:rsidRPr="006A7C9C">
        <w:rPr>
          <w:rFonts w:ascii="Times New Roman" w:hAnsi="Times New Roman" w:cs="Times New Roman"/>
          <w:sz w:val="28"/>
          <w:szCs w:val="28"/>
        </w:rPr>
        <w:t xml:space="preserve"> он</w:t>
      </w:r>
      <w:r w:rsidR="006B3DA6" w:rsidRPr="006A7C9C">
        <w:rPr>
          <w:rFonts w:ascii="Times New Roman" w:hAnsi="Times New Roman" w:cs="Times New Roman"/>
          <w:sz w:val="28"/>
          <w:szCs w:val="28"/>
        </w:rPr>
        <w:t xml:space="preserve"> публикует различные мнения о вопросах к</w:t>
      </w:r>
      <w:r w:rsidR="006B3DA6" w:rsidRPr="006A7C9C">
        <w:rPr>
          <w:rFonts w:ascii="Times New Roman" w:hAnsi="Times New Roman" w:cs="Times New Roman"/>
          <w:sz w:val="28"/>
          <w:szCs w:val="28"/>
        </w:rPr>
        <w:t>а</w:t>
      </w:r>
      <w:r w:rsidR="006B3DA6" w:rsidRPr="006A7C9C">
        <w:rPr>
          <w:rFonts w:ascii="Times New Roman" w:hAnsi="Times New Roman" w:cs="Times New Roman"/>
          <w:sz w:val="28"/>
          <w:szCs w:val="28"/>
        </w:rPr>
        <w:t xml:space="preserve">сающихся внешнеэкономической политики страны. </w:t>
      </w:r>
    </w:p>
    <w:p w:rsidR="00F173E0" w:rsidRPr="006A7C9C" w:rsidRDefault="006B3DA6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Данные суждения могут быть полезны для</w:t>
      </w:r>
      <w:r w:rsidR="00515CE1" w:rsidRPr="006A7C9C">
        <w:rPr>
          <w:rFonts w:ascii="Times New Roman" w:hAnsi="Times New Roman" w:cs="Times New Roman"/>
          <w:sz w:val="28"/>
          <w:szCs w:val="28"/>
        </w:rPr>
        <w:t xml:space="preserve"> ознакомления</w:t>
      </w:r>
      <w:r w:rsidR="0003258B" w:rsidRPr="006A7C9C">
        <w:rPr>
          <w:rFonts w:ascii="Times New Roman" w:hAnsi="Times New Roman" w:cs="Times New Roman"/>
          <w:sz w:val="28"/>
          <w:szCs w:val="28"/>
        </w:rPr>
        <w:t xml:space="preserve"> и</w:t>
      </w:r>
      <w:r w:rsidR="00515CE1" w:rsidRPr="006A7C9C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515CE1" w:rsidRPr="006A7C9C">
        <w:rPr>
          <w:rFonts w:ascii="Times New Roman" w:hAnsi="Times New Roman" w:cs="Times New Roman"/>
          <w:sz w:val="28"/>
          <w:szCs w:val="28"/>
        </w:rPr>
        <w:t>т</w:t>
      </w:r>
      <w:r w:rsidR="00515CE1" w:rsidRPr="006A7C9C">
        <w:rPr>
          <w:rFonts w:ascii="Times New Roman" w:hAnsi="Times New Roman" w:cs="Times New Roman"/>
          <w:sz w:val="28"/>
          <w:szCs w:val="28"/>
        </w:rPr>
        <w:t xml:space="preserve">венным органам осуществляющих </w:t>
      </w:r>
      <w:r w:rsidRPr="006A7C9C">
        <w:rPr>
          <w:rFonts w:ascii="Times New Roman" w:hAnsi="Times New Roman" w:cs="Times New Roman"/>
          <w:sz w:val="28"/>
          <w:szCs w:val="28"/>
        </w:rPr>
        <w:t xml:space="preserve"> регулирование в сфере внешнеэконом</w:t>
      </w:r>
      <w:r w:rsidRPr="006A7C9C">
        <w:rPr>
          <w:rFonts w:ascii="Times New Roman" w:hAnsi="Times New Roman" w:cs="Times New Roman"/>
          <w:sz w:val="28"/>
          <w:szCs w:val="28"/>
        </w:rPr>
        <w:t>и</w:t>
      </w:r>
      <w:r w:rsidR="00515CE1" w:rsidRPr="006A7C9C">
        <w:rPr>
          <w:rFonts w:ascii="Times New Roman" w:hAnsi="Times New Roman" w:cs="Times New Roman"/>
          <w:sz w:val="28"/>
          <w:szCs w:val="28"/>
        </w:rPr>
        <w:t>ческой деятельности, так как</w:t>
      </w:r>
      <w:r w:rsidRPr="006A7C9C">
        <w:rPr>
          <w:rFonts w:ascii="Times New Roman" w:hAnsi="Times New Roman" w:cs="Times New Roman"/>
          <w:sz w:val="28"/>
          <w:szCs w:val="28"/>
        </w:rPr>
        <w:t xml:space="preserve"> публикуемая информация отражает </w:t>
      </w:r>
      <w:r w:rsidR="00515CE1" w:rsidRPr="006A7C9C">
        <w:rPr>
          <w:rFonts w:ascii="Times New Roman" w:hAnsi="Times New Roman" w:cs="Times New Roman"/>
          <w:sz w:val="28"/>
          <w:szCs w:val="28"/>
        </w:rPr>
        <w:t xml:space="preserve">настрой отечественного делового сообщества в экономической сфере и подготовлена специальными экспертами. </w:t>
      </w:r>
    </w:p>
    <w:p w:rsidR="00BE4269" w:rsidRPr="006A7C9C" w:rsidRDefault="00282FC8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Российский союз промышленников и предпринимателей восприним</w:t>
      </w:r>
      <w:r w:rsidRPr="006A7C9C">
        <w:rPr>
          <w:rFonts w:ascii="Times New Roman" w:hAnsi="Times New Roman" w:cs="Times New Roman"/>
          <w:sz w:val="28"/>
          <w:szCs w:val="28"/>
        </w:rPr>
        <w:t>а</w:t>
      </w:r>
      <w:r w:rsidRPr="006A7C9C">
        <w:rPr>
          <w:rFonts w:ascii="Times New Roman" w:hAnsi="Times New Roman" w:cs="Times New Roman"/>
          <w:sz w:val="28"/>
          <w:szCs w:val="28"/>
        </w:rPr>
        <w:t xml:space="preserve">ется как организация, действующая в интересах крупных производств, так как представители почти всех больших предприятий являются её членами. Поэтому основанная в 2002 году Общероссийская общественная организация малого и среднего предпринимательства «Опора России» была призвана </w:t>
      </w:r>
      <w:r w:rsidR="00CD76EE" w:rsidRPr="006A7C9C">
        <w:rPr>
          <w:rFonts w:ascii="Times New Roman" w:hAnsi="Times New Roman" w:cs="Times New Roman"/>
          <w:sz w:val="28"/>
          <w:szCs w:val="28"/>
        </w:rPr>
        <w:t>обеспечить поддержку малому и среднему бизнесу для выхода на мировой рынок.</w:t>
      </w:r>
    </w:p>
    <w:p w:rsidR="00117155" w:rsidRPr="006A7C9C" w:rsidRDefault="00CD76EE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454F35" w:rsidRPr="006A7C9C">
        <w:rPr>
          <w:rFonts w:ascii="Times New Roman" w:hAnsi="Times New Roman" w:cs="Times New Roman"/>
          <w:sz w:val="28"/>
          <w:szCs w:val="28"/>
        </w:rPr>
        <w:t>Инструментом выполнения поставленной задачи является консульт</w:t>
      </w:r>
      <w:r w:rsidR="00454F35" w:rsidRPr="006A7C9C">
        <w:rPr>
          <w:rFonts w:ascii="Times New Roman" w:hAnsi="Times New Roman" w:cs="Times New Roman"/>
          <w:sz w:val="28"/>
          <w:szCs w:val="28"/>
        </w:rPr>
        <w:t>а</w:t>
      </w:r>
      <w:r w:rsidR="00E55BBC">
        <w:rPr>
          <w:rFonts w:ascii="Times New Roman" w:hAnsi="Times New Roman" w:cs="Times New Roman"/>
          <w:sz w:val="28"/>
          <w:szCs w:val="28"/>
        </w:rPr>
        <w:t>ция</w:t>
      </w:r>
      <w:r w:rsidR="00454F35" w:rsidRPr="006A7C9C">
        <w:rPr>
          <w:rFonts w:ascii="Times New Roman" w:hAnsi="Times New Roman" w:cs="Times New Roman"/>
          <w:sz w:val="28"/>
          <w:szCs w:val="28"/>
        </w:rPr>
        <w:t xml:space="preserve"> на интересующие экономические темы. Заинтересованное лицо может непосредственно принимать участие в организованных дискуссиях</w:t>
      </w:r>
      <w:r w:rsidR="00E55BBC">
        <w:rPr>
          <w:rFonts w:ascii="Times New Roman" w:hAnsi="Times New Roman" w:cs="Times New Roman"/>
          <w:sz w:val="28"/>
          <w:szCs w:val="28"/>
        </w:rPr>
        <w:t>.</w:t>
      </w:r>
      <w:r w:rsidR="00454F35" w:rsidRPr="006A7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ED6" w:rsidRDefault="009008F3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Таким образом, в России уже сформированы </w:t>
      </w:r>
      <w:r w:rsidR="00531F09">
        <w:rPr>
          <w:rFonts w:ascii="Times New Roman" w:hAnsi="Times New Roman" w:cs="Times New Roman"/>
          <w:sz w:val="28"/>
          <w:szCs w:val="28"/>
        </w:rPr>
        <w:t>достаточно эффективные</w:t>
      </w:r>
      <w:r w:rsidR="00DA29BF" w:rsidRPr="006A7C9C">
        <w:rPr>
          <w:rFonts w:ascii="Times New Roman" w:hAnsi="Times New Roman" w:cs="Times New Roman"/>
          <w:sz w:val="28"/>
          <w:szCs w:val="28"/>
        </w:rPr>
        <w:t xml:space="preserve"> методы регулирования </w:t>
      </w:r>
      <w:r w:rsidR="00594AAD" w:rsidRPr="006A7C9C">
        <w:rPr>
          <w:rFonts w:ascii="Times New Roman" w:hAnsi="Times New Roman" w:cs="Times New Roman"/>
          <w:sz w:val="28"/>
          <w:szCs w:val="28"/>
        </w:rPr>
        <w:t xml:space="preserve">ВЭД, способствующие её развитию. К ним относятся административное, экономическое и таможенно-тарифное регулирование. Существующие </w:t>
      </w:r>
      <w:r w:rsidR="00531F09" w:rsidRPr="006A7C9C">
        <w:rPr>
          <w:rFonts w:ascii="Times New Roman" w:hAnsi="Times New Roman" w:cs="Times New Roman"/>
          <w:sz w:val="28"/>
          <w:szCs w:val="28"/>
        </w:rPr>
        <w:t>инструменты,</w:t>
      </w:r>
      <w:r w:rsidR="00594AAD" w:rsidRPr="006A7C9C">
        <w:rPr>
          <w:rFonts w:ascii="Times New Roman" w:hAnsi="Times New Roman" w:cs="Times New Roman"/>
          <w:sz w:val="28"/>
          <w:szCs w:val="28"/>
        </w:rPr>
        <w:t xml:space="preserve"> такие как ввозные и вывозные пошлины, гос</w:t>
      </w:r>
      <w:r w:rsidR="00594AAD" w:rsidRPr="006A7C9C">
        <w:rPr>
          <w:rFonts w:ascii="Times New Roman" w:hAnsi="Times New Roman" w:cs="Times New Roman"/>
          <w:sz w:val="28"/>
          <w:szCs w:val="28"/>
        </w:rPr>
        <w:t>у</w:t>
      </w:r>
      <w:r w:rsidR="00594AAD" w:rsidRPr="006A7C9C">
        <w:rPr>
          <w:rFonts w:ascii="Times New Roman" w:hAnsi="Times New Roman" w:cs="Times New Roman"/>
          <w:sz w:val="28"/>
          <w:szCs w:val="28"/>
        </w:rPr>
        <w:t>дарственная поддержка экспорта и деятельность гражданских институтов</w:t>
      </w:r>
      <w:r w:rsidR="00DA29BF"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594AAD" w:rsidRPr="006A7C9C">
        <w:rPr>
          <w:rFonts w:ascii="Times New Roman" w:hAnsi="Times New Roman" w:cs="Times New Roman"/>
          <w:sz w:val="28"/>
          <w:szCs w:val="28"/>
        </w:rPr>
        <w:t>с</w:t>
      </w:r>
      <w:r w:rsidR="00974F62" w:rsidRPr="006A7C9C">
        <w:rPr>
          <w:rFonts w:ascii="Times New Roman" w:hAnsi="Times New Roman" w:cs="Times New Roman"/>
          <w:sz w:val="28"/>
          <w:szCs w:val="28"/>
        </w:rPr>
        <w:t>о</w:t>
      </w:r>
      <w:r w:rsidR="00974F62" w:rsidRPr="006A7C9C">
        <w:rPr>
          <w:rFonts w:ascii="Times New Roman" w:hAnsi="Times New Roman" w:cs="Times New Roman"/>
          <w:sz w:val="28"/>
          <w:szCs w:val="28"/>
        </w:rPr>
        <w:t>действуют</w:t>
      </w:r>
      <w:r w:rsidR="00594AAD" w:rsidRPr="006A7C9C">
        <w:rPr>
          <w:rFonts w:ascii="Times New Roman" w:hAnsi="Times New Roman" w:cs="Times New Roman"/>
          <w:sz w:val="28"/>
          <w:szCs w:val="28"/>
        </w:rPr>
        <w:t xml:space="preserve"> реализации поставленных задач</w:t>
      </w:r>
      <w:r w:rsidR="00DA29BF" w:rsidRPr="006A7C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ED6" w:rsidRDefault="00032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56B2" w:rsidRPr="006A7C9C" w:rsidRDefault="001D56B2" w:rsidP="006A7C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6A7C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A7C9C">
        <w:rPr>
          <w:rFonts w:ascii="Times New Roman" w:hAnsi="Times New Roman" w:cs="Times New Roman"/>
          <w:b/>
          <w:sz w:val="28"/>
          <w:szCs w:val="28"/>
        </w:rPr>
        <w:t xml:space="preserve"> Перспективные стратегии и проблемы развития ВЭД в России</w:t>
      </w:r>
    </w:p>
    <w:p w:rsidR="001D56B2" w:rsidRPr="006A7C9C" w:rsidRDefault="001D56B2" w:rsidP="006A7C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t>2.1. Действующие и перспективные стратегии развития ВЭД в России.</w:t>
      </w:r>
    </w:p>
    <w:p w:rsidR="001D56B2" w:rsidRPr="006A7C9C" w:rsidRDefault="001D56B2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Внешнеэкономическая направленность государственной стратегии з</w:t>
      </w:r>
      <w:r w:rsidRPr="006A7C9C">
        <w:rPr>
          <w:rFonts w:ascii="Times New Roman" w:hAnsi="Times New Roman" w:cs="Times New Roman"/>
          <w:sz w:val="28"/>
          <w:szCs w:val="28"/>
        </w:rPr>
        <w:t>а</w:t>
      </w:r>
      <w:r w:rsidRPr="006A7C9C">
        <w:rPr>
          <w:rFonts w:ascii="Times New Roman" w:hAnsi="Times New Roman" w:cs="Times New Roman"/>
          <w:sz w:val="28"/>
          <w:szCs w:val="28"/>
        </w:rPr>
        <w:t>ключается в эффективной реализации преимуществ международного разд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ления труда, устойчивости развития страны в условиях ее равноправной и</w:t>
      </w:r>
      <w:r w:rsidRPr="006A7C9C">
        <w:rPr>
          <w:rFonts w:ascii="Times New Roman" w:hAnsi="Times New Roman" w:cs="Times New Roman"/>
          <w:sz w:val="28"/>
          <w:szCs w:val="28"/>
        </w:rPr>
        <w:t>н</w:t>
      </w:r>
      <w:r w:rsidRPr="006A7C9C">
        <w:rPr>
          <w:rFonts w:ascii="Times New Roman" w:hAnsi="Times New Roman" w:cs="Times New Roman"/>
          <w:sz w:val="28"/>
          <w:szCs w:val="28"/>
        </w:rPr>
        <w:t>теграции в мирохозяйственные связи, недопущении критической зависим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>сти России от зарубежных стран или сообществ в жизненно важных вопросах экономического сотрудничества.</w:t>
      </w:r>
    </w:p>
    <w:p w:rsidR="002C66FD" w:rsidRPr="006A7C9C" w:rsidRDefault="001D56B2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Сущность</w:t>
      </w:r>
      <w:r w:rsidR="002C66FD" w:rsidRPr="006A7C9C">
        <w:rPr>
          <w:rFonts w:ascii="Times New Roman" w:hAnsi="Times New Roman" w:cs="Times New Roman"/>
          <w:sz w:val="28"/>
          <w:szCs w:val="28"/>
        </w:rPr>
        <w:t>ю</w:t>
      </w:r>
      <w:r w:rsidRPr="006A7C9C">
        <w:rPr>
          <w:rFonts w:ascii="Times New Roman" w:hAnsi="Times New Roman" w:cs="Times New Roman"/>
          <w:sz w:val="28"/>
          <w:szCs w:val="28"/>
        </w:rPr>
        <w:t xml:space="preserve"> ст</w:t>
      </w:r>
      <w:r w:rsidR="002C66FD" w:rsidRPr="006A7C9C">
        <w:rPr>
          <w:rFonts w:ascii="Times New Roman" w:hAnsi="Times New Roman" w:cs="Times New Roman"/>
          <w:sz w:val="28"/>
          <w:szCs w:val="28"/>
        </w:rPr>
        <w:t>ратегии развития ВЭД является полное соответствие</w:t>
      </w:r>
      <w:r w:rsidRPr="006A7C9C">
        <w:rPr>
          <w:rFonts w:ascii="Times New Roman" w:hAnsi="Times New Roman" w:cs="Times New Roman"/>
          <w:sz w:val="28"/>
          <w:szCs w:val="28"/>
        </w:rPr>
        <w:t xml:space="preserve"> р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зультатов внешнеэкономической деятельности национально-государствен</w:t>
      </w:r>
      <w:r w:rsidR="00440DC7">
        <w:rPr>
          <w:rFonts w:ascii="Times New Roman" w:hAnsi="Times New Roman" w:cs="Times New Roman"/>
          <w:sz w:val="28"/>
          <w:szCs w:val="28"/>
        </w:rPr>
        <w:softHyphen/>
      </w:r>
      <w:r w:rsidRPr="006A7C9C">
        <w:rPr>
          <w:rFonts w:ascii="Times New Roman" w:hAnsi="Times New Roman" w:cs="Times New Roman"/>
          <w:sz w:val="28"/>
          <w:szCs w:val="28"/>
        </w:rPr>
        <w:t xml:space="preserve">ным интересам России. Политика, направленная на развитие ВЭД, должна обеспечить </w:t>
      </w:r>
      <w:r w:rsidR="00445CDF" w:rsidRPr="006A7C9C">
        <w:rPr>
          <w:rFonts w:ascii="Times New Roman" w:hAnsi="Times New Roman" w:cs="Times New Roman"/>
          <w:sz w:val="28"/>
          <w:szCs w:val="28"/>
        </w:rPr>
        <w:t>устойчивое, независимое усовершенствование</w:t>
      </w:r>
      <w:r w:rsidRPr="006A7C9C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445CDF" w:rsidRPr="006A7C9C">
        <w:rPr>
          <w:rFonts w:ascii="Times New Roman" w:hAnsi="Times New Roman" w:cs="Times New Roman"/>
          <w:sz w:val="28"/>
          <w:szCs w:val="28"/>
        </w:rPr>
        <w:t xml:space="preserve"> как цел</w:t>
      </w:r>
      <w:r w:rsidR="00445CDF" w:rsidRPr="006A7C9C">
        <w:rPr>
          <w:rFonts w:ascii="Times New Roman" w:hAnsi="Times New Roman" w:cs="Times New Roman"/>
          <w:sz w:val="28"/>
          <w:szCs w:val="28"/>
        </w:rPr>
        <w:t>о</w:t>
      </w:r>
      <w:r w:rsidR="00445CDF" w:rsidRPr="006A7C9C">
        <w:rPr>
          <w:rFonts w:ascii="Times New Roman" w:hAnsi="Times New Roman" w:cs="Times New Roman"/>
          <w:sz w:val="28"/>
          <w:szCs w:val="28"/>
        </w:rPr>
        <w:t>стной хозяйственной структуры, ее естественный экономический рост на о</w:t>
      </w:r>
      <w:r w:rsidR="00445CDF" w:rsidRPr="006A7C9C">
        <w:rPr>
          <w:rFonts w:ascii="Times New Roman" w:hAnsi="Times New Roman" w:cs="Times New Roman"/>
          <w:sz w:val="28"/>
          <w:szCs w:val="28"/>
        </w:rPr>
        <w:t>с</w:t>
      </w:r>
      <w:r w:rsidR="00445CDF" w:rsidRPr="006A7C9C">
        <w:rPr>
          <w:rFonts w:ascii="Times New Roman" w:hAnsi="Times New Roman" w:cs="Times New Roman"/>
          <w:sz w:val="28"/>
          <w:szCs w:val="28"/>
        </w:rPr>
        <w:t>нове рациональных и эффекти</w:t>
      </w:r>
      <w:r w:rsidR="00440DC7">
        <w:rPr>
          <w:rFonts w:ascii="Times New Roman" w:hAnsi="Times New Roman" w:cs="Times New Roman"/>
          <w:sz w:val="28"/>
          <w:szCs w:val="28"/>
        </w:rPr>
        <w:t>вных внешнеэкономических связей.</w:t>
      </w:r>
      <w:r w:rsidR="00445CDF" w:rsidRPr="006A7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B2" w:rsidRPr="006A7C9C" w:rsidRDefault="00445CDF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Развитие ВЭД достигается повышением конкурентоспособности, пр</w:t>
      </w:r>
      <w:r w:rsidRPr="006A7C9C">
        <w:rPr>
          <w:rFonts w:ascii="Times New Roman" w:hAnsi="Times New Roman" w:cs="Times New Roman"/>
          <w:sz w:val="28"/>
          <w:szCs w:val="28"/>
        </w:rPr>
        <w:t>и</w:t>
      </w:r>
      <w:r w:rsidRPr="006A7C9C">
        <w:rPr>
          <w:rFonts w:ascii="Times New Roman" w:hAnsi="Times New Roman" w:cs="Times New Roman"/>
          <w:sz w:val="28"/>
          <w:szCs w:val="28"/>
        </w:rPr>
        <w:t>способляемостью национальной экономики к условиям мирового рынка, обеспечением управляемости и адаптационной восприимчивости ее как к м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рам протекционной защиты, так и к политике либерализации в целях обесп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чения устойчивого экономического роста.</w:t>
      </w:r>
    </w:p>
    <w:p w:rsidR="00DE6EB4" w:rsidRPr="006A7C9C" w:rsidRDefault="0077432B" w:rsidP="00032ED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«</w:t>
      </w:r>
      <w:r w:rsidR="00DE6EB4" w:rsidRPr="006A7C9C">
        <w:rPr>
          <w:rFonts w:ascii="Times New Roman" w:hAnsi="Times New Roman" w:cs="Times New Roman"/>
          <w:sz w:val="28"/>
          <w:szCs w:val="28"/>
        </w:rPr>
        <w:t>Социально-экономические перспективы России, ее место и роль в</w:t>
      </w:r>
      <w:r w:rsidR="00032ED6">
        <w:rPr>
          <w:rFonts w:ascii="Times New Roman" w:hAnsi="Times New Roman" w:cs="Times New Roman"/>
          <w:sz w:val="28"/>
          <w:szCs w:val="28"/>
        </w:rPr>
        <w:t xml:space="preserve"> </w:t>
      </w:r>
      <w:r w:rsidR="00DE6EB4" w:rsidRPr="006A7C9C">
        <w:rPr>
          <w:rFonts w:ascii="Times New Roman" w:hAnsi="Times New Roman" w:cs="Times New Roman"/>
          <w:sz w:val="28"/>
          <w:szCs w:val="28"/>
        </w:rPr>
        <w:t>м</w:t>
      </w:r>
      <w:r w:rsidR="00DE6EB4" w:rsidRPr="006A7C9C">
        <w:rPr>
          <w:rFonts w:ascii="Times New Roman" w:hAnsi="Times New Roman" w:cs="Times New Roman"/>
          <w:sz w:val="28"/>
          <w:szCs w:val="28"/>
        </w:rPr>
        <w:t>и</w:t>
      </w:r>
      <w:r w:rsidR="00DE6EB4" w:rsidRPr="006A7C9C">
        <w:rPr>
          <w:rFonts w:ascii="Times New Roman" w:hAnsi="Times New Roman" w:cs="Times New Roman"/>
          <w:sz w:val="28"/>
          <w:szCs w:val="28"/>
        </w:rPr>
        <w:t>ровом экономическом и научно-техническом пространстве зависят от того, насколько эффективно государство будет формировать</w:t>
      </w:r>
      <w:r w:rsidR="00990B51"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DE6EB4" w:rsidRPr="006A7C9C">
        <w:rPr>
          <w:rFonts w:ascii="Times New Roman" w:hAnsi="Times New Roman" w:cs="Times New Roman"/>
          <w:sz w:val="28"/>
          <w:szCs w:val="28"/>
        </w:rPr>
        <w:t>благоприятный инв</w:t>
      </w:r>
      <w:r w:rsidR="00DE6EB4" w:rsidRPr="006A7C9C">
        <w:rPr>
          <w:rFonts w:ascii="Times New Roman" w:hAnsi="Times New Roman" w:cs="Times New Roman"/>
          <w:sz w:val="28"/>
          <w:szCs w:val="28"/>
        </w:rPr>
        <w:t>е</w:t>
      </w:r>
      <w:r w:rsidR="00DE6EB4" w:rsidRPr="006A7C9C">
        <w:rPr>
          <w:rFonts w:ascii="Times New Roman" w:hAnsi="Times New Roman" w:cs="Times New Roman"/>
          <w:sz w:val="28"/>
          <w:szCs w:val="28"/>
        </w:rPr>
        <w:t>стиционный климат в стране и поддерживать конкурентоспособные отра</w:t>
      </w:r>
      <w:r w:rsidR="00DE6EB4" w:rsidRPr="006A7C9C">
        <w:rPr>
          <w:rFonts w:ascii="Times New Roman" w:hAnsi="Times New Roman" w:cs="Times New Roman"/>
          <w:sz w:val="28"/>
          <w:szCs w:val="28"/>
        </w:rPr>
        <w:t>с</w:t>
      </w:r>
      <w:r w:rsidR="00DE6EB4" w:rsidRPr="006A7C9C">
        <w:rPr>
          <w:rFonts w:ascii="Times New Roman" w:hAnsi="Times New Roman" w:cs="Times New Roman"/>
          <w:sz w:val="28"/>
          <w:szCs w:val="28"/>
        </w:rPr>
        <w:t>ли</w:t>
      </w:r>
      <w:r w:rsidRPr="006A7C9C">
        <w:rPr>
          <w:rFonts w:ascii="Times New Roman" w:hAnsi="Times New Roman" w:cs="Times New Roman"/>
          <w:sz w:val="28"/>
          <w:szCs w:val="28"/>
        </w:rPr>
        <w:t>»</w:t>
      </w:r>
      <w:r w:rsidR="00DE6EB4" w:rsidRPr="006A7C9C">
        <w:rPr>
          <w:rFonts w:ascii="Times New Roman" w:hAnsi="Times New Roman" w:cs="Times New Roman"/>
          <w:sz w:val="28"/>
          <w:szCs w:val="28"/>
        </w:rPr>
        <w:t>.</w:t>
      </w:r>
      <w:r w:rsidR="00DE6EB4"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</w:p>
    <w:p w:rsidR="0093198C" w:rsidRPr="006A7C9C" w:rsidRDefault="00DE6EB4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Стратегия развития ВЭД России представляет собой</w:t>
      </w:r>
      <w:r w:rsidR="0093198C" w:rsidRPr="006A7C9C">
        <w:rPr>
          <w:rFonts w:ascii="Times New Roman" w:hAnsi="Times New Roman" w:cs="Times New Roman"/>
          <w:sz w:val="28"/>
          <w:szCs w:val="28"/>
        </w:rPr>
        <w:t xml:space="preserve"> комплекс соглас</w:t>
      </w:r>
      <w:r w:rsidR="0093198C" w:rsidRPr="006A7C9C">
        <w:rPr>
          <w:rFonts w:ascii="Times New Roman" w:hAnsi="Times New Roman" w:cs="Times New Roman"/>
          <w:sz w:val="28"/>
          <w:szCs w:val="28"/>
        </w:rPr>
        <w:t>о</w:t>
      </w:r>
      <w:r w:rsidR="0093198C" w:rsidRPr="006A7C9C">
        <w:rPr>
          <w:rFonts w:ascii="Times New Roman" w:hAnsi="Times New Roman" w:cs="Times New Roman"/>
          <w:sz w:val="28"/>
          <w:szCs w:val="28"/>
        </w:rPr>
        <w:t xml:space="preserve">ванных планов действий федеральных органов власти в сфере координации </w:t>
      </w:r>
      <w:r w:rsidR="0093198C" w:rsidRPr="006A7C9C">
        <w:rPr>
          <w:rFonts w:ascii="Times New Roman" w:hAnsi="Times New Roman" w:cs="Times New Roman"/>
          <w:sz w:val="28"/>
          <w:szCs w:val="28"/>
        </w:rPr>
        <w:lastRenderedPageBreak/>
        <w:t>ВЭД, разработанной на основе анализа состояния внутреннего и внешнего рынка, опирающийся на экономический потенциал страны. Данная стратегия разрабатывается «с учетом опыта экономического потенциала, опыта пра</w:t>
      </w:r>
      <w:r w:rsidR="0093198C" w:rsidRPr="006A7C9C">
        <w:rPr>
          <w:rFonts w:ascii="Times New Roman" w:hAnsi="Times New Roman" w:cs="Times New Roman"/>
          <w:sz w:val="28"/>
          <w:szCs w:val="28"/>
        </w:rPr>
        <w:t>к</w:t>
      </w:r>
      <w:r w:rsidR="0093198C" w:rsidRPr="006A7C9C">
        <w:rPr>
          <w:rFonts w:ascii="Times New Roman" w:hAnsi="Times New Roman" w:cs="Times New Roman"/>
          <w:sz w:val="28"/>
          <w:szCs w:val="28"/>
        </w:rPr>
        <w:t>тического осуществления международных и внешнеэкономических связей, исходя из установленных приоритетов в развитии внешнеэкономического с</w:t>
      </w:r>
      <w:r w:rsidR="0093198C" w:rsidRPr="006A7C9C">
        <w:rPr>
          <w:rFonts w:ascii="Times New Roman" w:hAnsi="Times New Roman" w:cs="Times New Roman"/>
          <w:sz w:val="28"/>
          <w:szCs w:val="28"/>
        </w:rPr>
        <w:t>о</w:t>
      </w:r>
      <w:r w:rsidR="0093198C" w:rsidRPr="006A7C9C">
        <w:rPr>
          <w:rFonts w:ascii="Times New Roman" w:hAnsi="Times New Roman" w:cs="Times New Roman"/>
          <w:sz w:val="28"/>
          <w:szCs w:val="28"/>
        </w:rPr>
        <w:t>трудничества»</w:t>
      </w:r>
      <w:r w:rsidR="0093198C"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</w:p>
    <w:p w:rsidR="00E3106D" w:rsidRPr="006A7C9C" w:rsidRDefault="002247D2" w:rsidP="006A7C9C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Утвержденная распоряжением Правительства Российской Федерации от 18 марта 2013 года №378-р, государственная программа «Развитие внешн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экономической деятельности» направлена на усиление позиций России в м</w:t>
      </w:r>
      <w:r w:rsidRPr="006A7C9C">
        <w:rPr>
          <w:rFonts w:ascii="Times New Roman" w:hAnsi="Times New Roman" w:cs="Times New Roman"/>
          <w:sz w:val="28"/>
          <w:szCs w:val="28"/>
        </w:rPr>
        <w:t>и</w:t>
      </w:r>
      <w:r w:rsidRPr="006A7C9C">
        <w:rPr>
          <w:rFonts w:ascii="Times New Roman" w:hAnsi="Times New Roman" w:cs="Times New Roman"/>
          <w:sz w:val="28"/>
          <w:szCs w:val="28"/>
        </w:rPr>
        <w:t xml:space="preserve">ровой экономике и </w:t>
      </w:r>
      <w:r w:rsidR="00283869" w:rsidRPr="006A7C9C">
        <w:rPr>
          <w:rFonts w:ascii="Times New Roman" w:hAnsi="Times New Roman" w:cs="Times New Roman"/>
          <w:sz w:val="28"/>
          <w:szCs w:val="28"/>
        </w:rPr>
        <w:t>улучшение качественных показателей ВЭД.</w:t>
      </w:r>
      <w:r w:rsidR="00440DC7">
        <w:rPr>
          <w:rFonts w:ascii="Times New Roman" w:hAnsi="Times New Roman" w:cs="Times New Roman"/>
          <w:sz w:val="28"/>
          <w:szCs w:val="28"/>
        </w:rPr>
        <w:t xml:space="preserve"> </w:t>
      </w:r>
      <w:r w:rsidR="00E3106D" w:rsidRPr="006A7C9C">
        <w:rPr>
          <w:rFonts w:ascii="Times New Roman" w:hAnsi="Times New Roman" w:cs="Times New Roman"/>
          <w:sz w:val="28"/>
          <w:szCs w:val="28"/>
        </w:rPr>
        <w:t>Согласно данной стратегии планируется осуществить</w:t>
      </w:r>
      <w:r w:rsidR="002C66FD" w:rsidRPr="006A7C9C">
        <w:rPr>
          <w:rFonts w:ascii="Times New Roman" w:hAnsi="Times New Roman" w:cs="Times New Roman"/>
          <w:sz w:val="28"/>
          <w:szCs w:val="28"/>
        </w:rPr>
        <w:t xml:space="preserve"> к 2018 году</w:t>
      </w:r>
      <w:r w:rsidR="00E3106D" w:rsidRPr="006A7C9C">
        <w:rPr>
          <w:rFonts w:ascii="Times New Roman" w:hAnsi="Times New Roman" w:cs="Times New Roman"/>
          <w:sz w:val="28"/>
          <w:szCs w:val="28"/>
        </w:rPr>
        <w:t>:</w:t>
      </w:r>
    </w:p>
    <w:p w:rsidR="00E3106D" w:rsidRPr="006A7C9C" w:rsidRDefault="00E3106D" w:rsidP="006A7C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мобилизацию возможностей и преимуществ международного экономич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ского сотрудничества для продвижения интересов Российской Федерации на мировом рынке, обеспечение устойчивого, инновационно</w:t>
      </w:r>
      <w:r w:rsidR="00440DC7">
        <w:rPr>
          <w:rFonts w:ascii="Times New Roman" w:hAnsi="Times New Roman" w:cs="Times New Roman"/>
          <w:sz w:val="28"/>
          <w:szCs w:val="28"/>
        </w:rPr>
        <w:t xml:space="preserve"> </w:t>
      </w:r>
      <w:r w:rsidRPr="006A7C9C">
        <w:rPr>
          <w:rFonts w:ascii="Times New Roman" w:hAnsi="Times New Roman" w:cs="Times New Roman"/>
          <w:sz w:val="28"/>
          <w:szCs w:val="28"/>
        </w:rPr>
        <w:t>ориентир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>ванного развития национальной экономики;</w:t>
      </w:r>
    </w:p>
    <w:p w:rsidR="00E3106D" w:rsidRPr="006A7C9C" w:rsidRDefault="00E3106D" w:rsidP="006A7C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 xml:space="preserve"> максимально полное раскрытие потенциала экономической интеграции в рамках Евразийского экономического союза в интересах ускорения соц</w:t>
      </w:r>
      <w:r w:rsidRPr="006A7C9C">
        <w:rPr>
          <w:rFonts w:ascii="Times New Roman" w:hAnsi="Times New Roman" w:cs="Times New Roman"/>
          <w:sz w:val="28"/>
          <w:szCs w:val="28"/>
        </w:rPr>
        <w:t>и</w:t>
      </w:r>
      <w:r w:rsidRPr="006A7C9C">
        <w:rPr>
          <w:rFonts w:ascii="Times New Roman" w:hAnsi="Times New Roman" w:cs="Times New Roman"/>
          <w:sz w:val="28"/>
          <w:szCs w:val="28"/>
        </w:rPr>
        <w:t>ально-экономического развития Российской Федерации и других гос</w:t>
      </w:r>
      <w:r w:rsidRPr="006A7C9C">
        <w:rPr>
          <w:rFonts w:ascii="Times New Roman" w:hAnsi="Times New Roman" w:cs="Times New Roman"/>
          <w:sz w:val="28"/>
          <w:szCs w:val="28"/>
        </w:rPr>
        <w:t>у</w:t>
      </w:r>
      <w:r w:rsidRPr="006A7C9C">
        <w:rPr>
          <w:rFonts w:ascii="Times New Roman" w:hAnsi="Times New Roman" w:cs="Times New Roman"/>
          <w:sz w:val="28"/>
          <w:szCs w:val="28"/>
        </w:rPr>
        <w:t>дарств - членов Евразийского экономического союза;</w:t>
      </w:r>
    </w:p>
    <w:p w:rsidR="00E3106D" w:rsidRPr="006A7C9C" w:rsidRDefault="00E3106D" w:rsidP="006A7C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формирование системы институтов и механизмов развития внешнеэкон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>мической деятельности, обеспечивающих конкурентоспособные условия деятельности российских компаний на мировом рынке;</w:t>
      </w:r>
    </w:p>
    <w:p w:rsidR="00E3106D" w:rsidRPr="006A7C9C" w:rsidRDefault="00E3106D" w:rsidP="006A7C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совершенствование системы государственного регулирования внешнеэк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>номической деятельности в Российской Федерации и в рамках Таможе</w:t>
      </w:r>
      <w:r w:rsidRPr="006A7C9C">
        <w:rPr>
          <w:rFonts w:ascii="Times New Roman" w:hAnsi="Times New Roman" w:cs="Times New Roman"/>
          <w:sz w:val="28"/>
          <w:szCs w:val="28"/>
        </w:rPr>
        <w:t>н</w:t>
      </w:r>
      <w:r w:rsidRPr="006A7C9C">
        <w:rPr>
          <w:rFonts w:ascii="Times New Roman" w:hAnsi="Times New Roman" w:cs="Times New Roman"/>
          <w:sz w:val="28"/>
          <w:szCs w:val="28"/>
        </w:rPr>
        <w:t>ного союза для эффективной защиты экономических интересов Росси</w:t>
      </w:r>
      <w:r w:rsidRPr="006A7C9C">
        <w:rPr>
          <w:rFonts w:ascii="Times New Roman" w:hAnsi="Times New Roman" w:cs="Times New Roman"/>
          <w:sz w:val="28"/>
          <w:szCs w:val="28"/>
        </w:rPr>
        <w:t>й</w:t>
      </w:r>
      <w:r w:rsidRPr="006A7C9C">
        <w:rPr>
          <w:rFonts w:ascii="Times New Roman" w:hAnsi="Times New Roman" w:cs="Times New Roman"/>
          <w:sz w:val="28"/>
          <w:szCs w:val="28"/>
        </w:rPr>
        <w:t>ской Федерации и других государств - членов Таможенного союза в пр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>цессе дальнейшей интеграции в систему мирового хозяйства;</w:t>
      </w:r>
    </w:p>
    <w:p w:rsidR="00E3106D" w:rsidRPr="006A7C9C" w:rsidRDefault="00E3106D" w:rsidP="006A7C9C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lastRenderedPageBreak/>
        <w:t>совершенствование нормативного регулирования в сфере таможенных правоотношений, а также совершенствование правоприменительной пра</w:t>
      </w:r>
      <w:r w:rsidRPr="006A7C9C">
        <w:rPr>
          <w:rFonts w:ascii="Times New Roman" w:hAnsi="Times New Roman" w:cs="Times New Roman"/>
          <w:sz w:val="28"/>
          <w:szCs w:val="28"/>
        </w:rPr>
        <w:t>к</w:t>
      </w:r>
      <w:r w:rsidRPr="006A7C9C">
        <w:rPr>
          <w:rFonts w:ascii="Times New Roman" w:hAnsi="Times New Roman" w:cs="Times New Roman"/>
          <w:sz w:val="28"/>
          <w:szCs w:val="28"/>
        </w:rPr>
        <w:t>тики, в том числе в целях снижения рисков функционирования единой т</w:t>
      </w:r>
      <w:r w:rsidRPr="006A7C9C">
        <w:rPr>
          <w:rFonts w:ascii="Times New Roman" w:hAnsi="Times New Roman" w:cs="Times New Roman"/>
          <w:sz w:val="28"/>
          <w:szCs w:val="28"/>
        </w:rPr>
        <w:t>а</w:t>
      </w:r>
      <w:r w:rsidRPr="006A7C9C">
        <w:rPr>
          <w:rFonts w:ascii="Times New Roman" w:hAnsi="Times New Roman" w:cs="Times New Roman"/>
          <w:sz w:val="28"/>
          <w:szCs w:val="28"/>
        </w:rPr>
        <w:t>моженной территории Таможенного союза;</w:t>
      </w:r>
    </w:p>
    <w:p w:rsidR="00B2653D" w:rsidRDefault="00E3106D" w:rsidP="006A7C9C">
      <w:pPr>
        <w:pStyle w:val="a3"/>
        <w:numPr>
          <w:ilvl w:val="0"/>
          <w:numId w:val="4"/>
        </w:num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2653D">
        <w:rPr>
          <w:rFonts w:ascii="Times New Roman" w:hAnsi="Times New Roman" w:cs="Times New Roman"/>
          <w:sz w:val="28"/>
          <w:szCs w:val="28"/>
        </w:rPr>
        <w:t>повышение эффективности функционирования системы пунктов пропуска через государственную границу Российской Федерации с учетом задач развития внешнеэкономической деятельности.</w:t>
      </w:r>
    </w:p>
    <w:p w:rsidR="002C66FD" w:rsidRPr="00B2653D" w:rsidRDefault="00B2653D" w:rsidP="00B265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653D">
        <w:rPr>
          <w:rFonts w:ascii="Times New Roman" w:hAnsi="Times New Roman" w:cs="Times New Roman"/>
          <w:sz w:val="28"/>
          <w:szCs w:val="28"/>
        </w:rPr>
        <w:t>Необходимо</w:t>
      </w:r>
      <w:r w:rsidR="000B62F6" w:rsidRPr="00B2653D">
        <w:rPr>
          <w:rFonts w:ascii="Times New Roman" w:hAnsi="Times New Roman" w:cs="Times New Roman"/>
          <w:sz w:val="28"/>
          <w:szCs w:val="28"/>
        </w:rPr>
        <w:t xml:space="preserve"> подчеркнуть предложение из </w:t>
      </w:r>
      <w:r w:rsidR="00442AFE" w:rsidRPr="00B2653D">
        <w:rPr>
          <w:rFonts w:ascii="Times New Roman" w:hAnsi="Times New Roman" w:cs="Times New Roman"/>
          <w:sz w:val="28"/>
          <w:szCs w:val="28"/>
        </w:rPr>
        <w:t>послания Президента Ро</w:t>
      </w:r>
      <w:r w:rsidR="00442AFE" w:rsidRPr="00B2653D">
        <w:rPr>
          <w:rFonts w:ascii="Times New Roman" w:hAnsi="Times New Roman" w:cs="Times New Roman"/>
          <w:sz w:val="28"/>
          <w:szCs w:val="28"/>
        </w:rPr>
        <w:t>с</w:t>
      </w:r>
      <w:r w:rsidR="00442AFE" w:rsidRPr="00B2653D">
        <w:rPr>
          <w:rFonts w:ascii="Times New Roman" w:hAnsi="Times New Roman" w:cs="Times New Roman"/>
          <w:sz w:val="28"/>
          <w:szCs w:val="28"/>
        </w:rPr>
        <w:t>сийской Федерации Федеральному Собранию 3 декабря 2015 года: «Считаю также правильным реализовать инициативу делового сообщества и создать агентство по технологическому развитию, которое будет оказывать предпр</w:t>
      </w:r>
      <w:r w:rsidR="00442AFE" w:rsidRPr="00B2653D">
        <w:rPr>
          <w:rFonts w:ascii="Times New Roman" w:hAnsi="Times New Roman" w:cs="Times New Roman"/>
          <w:sz w:val="28"/>
          <w:szCs w:val="28"/>
        </w:rPr>
        <w:t>и</w:t>
      </w:r>
      <w:r w:rsidR="00442AFE" w:rsidRPr="00B2653D">
        <w:rPr>
          <w:rFonts w:ascii="Times New Roman" w:hAnsi="Times New Roman" w:cs="Times New Roman"/>
          <w:sz w:val="28"/>
          <w:szCs w:val="28"/>
        </w:rPr>
        <w:t>ятиям помощь в приобретении отечественных и зарубежных патентов и л</w:t>
      </w:r>
      <w:r w:rsidR="00442AFE" w:rsidRPr="00B2653D">
        <w:rPr>
          <w:rFonts w:ascii="Times New Roman" w:hAnsi="Times New Roman" w:cs="Times New Roman"/>
          <w:sz w:val="28"/>
          <w:szCs w:val="28"/>
        </w:rPr>
        <w:t>и</w:t>
      </w:r>
      <w:r w:rsidR="00442AFE" w:rsidRPr="00B2653D">
        <w:rPr>
          <w:rFonts w:ascii="Times New Roman" w:hAnsi="Times New Roman" w:cs="Times New Roman"/>
          <w:sz w:val="28"/>
          <w:szCs w:val="28"/>
        </w:rPr>
        <w:t>цензий инжиниринговых услуг. Выход на внешние рынки, экспансия росси</w:t>
      </w:r>
      <w:r w:rsidR="00442AFE" w:rsidRPr="00B2653D">
        <w:rPr>
          <w:rFonts w:ascii="Times New Roman" w:hAnsi="Times New Roman" w:cs="Times New Roman"/>
          <w:sz w:val="28"/>
          <w:szCs w:val="28"/>
        </w:rPr>
        <w:t>й</w:t>
      </w:r>
      <w:r w:rsidR="00442AFE" w:rsidRPr="00B2653D">
        <w:rPr>
          <w:rFonts w:ascii="Times New Roman" w:hAnsi="Times New Roman" w:cs="Times New Roman"/>
          <w:sz w:val="28"/>
          <w:szCs w:val="28"/>
        </w:rPr>
        <w:t>ской продукции должны стать естественной стратегией развития национал</w:t>
      </w:r>
      <w:r w:rsidR="00442AFE" w:rsidRPr="00B2653D">
        <w:rPr>
          <w:rFonts w:ascii="Times New Roman" w:hAnsi="Times New Roman" w:cs="Times New Roman"/>
          <w:sz w:val="28"/>
          <w:szCs w:val="28"/>
        </w:rPr>
        <w:t>ь</w:t>
      </w:r>
      <w:r w:rsidR="00442AFE" w:rsidRPr="00B2653D">
        <w:rPr>
          <w:rFonts w:ascii="Times New Roman" w:hAnsi="Times New Roman" w:cs="Times New Roman"/>
          <w:sz w:val="28"/>
          <w:szCs w:val="28"/>
        </w:rPr>
        <w:t>ного биз</w:t>
      </w:r>
      <w:r w:rsidR="00403C2C" w:rsidRPr="00B2653D">
        <w:rPr>
          <w:rFonts w:ascii="Times New Roman" w:hAnsi="Times New Roman" w:cs="Times New Roman"/>
          <w:sz w:val="28"/>
          <w:szCs w:val="28"/>
        </w:rPr>
        <w:t>неса, всей российской экономики</w:t>
      </w:r>
      <w:r w:rsidR="00442AFE" w:rsidRPr="00B2653D">
        <w:rPr>
          <w:rFonts w:ascii="Times New Roman" w:hAnsi="Times New Roman" w:cs="Times New Roman"/>
          <w:sz w:val="28"/>
          <w:szCs w:val="28"/>
        </w:rPr>
        <w:t>»</w:t>
      </w:r>
      <w:r w:rsidR="00403C2C" w:rsidRPr="00B2653D">
        <w:rPr>
          <w:rFonts w:ascii="Times New Roman" w:hAnsi="Times New Roman" w:cs="Times New Roman"/>
          <w:sz w:val="28"/>
          <w:szCs w:val="28"/>
        </w:rPr>
        <w:t>.</w:t>
      </w:r>
      <w:r w:rsidR="00442AFE" w:rsidRPr="00B26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C2C" w:rsidRPr="006A7C9C" w:rsidRDefault="00403C2C" w:rsidP="006A7C9C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31078" w:rsidRPr="006A7C9C">
        <w:rPr>
          <w:rFonts w:ascii="Times New Roman" w:hAnsi="Times New Roman" w:cs="Times New Roman"/>
          <w:sz w:val="28"/>
          <w:szCs w:val="28"/>
        </w:rPr>
        <w:t>формирование конкурентоспособного экономического п</w:t>
      </w:r>
      <w:r w:rsidR="00031078" w:rsidRPr="006A7C9C">
        <w:rPr>
          <w:rFonts w:ascii="Times New Roman" w:hAnsi="Times New Roman" w:cs="Times New Roman"/>
          <w:sz w:val="28"/>
          <w:szCs w:val="28"/>
        </w:rPr>
        <w:t>о</w:t>
      </w:r>
      <w:r w:rsidR="00031078" w:rsidRPr="006A7C9C">
        <w:rPr>
          <w:rFonts w:ascii="Times New Roman" w:hAnsi="Times New Roman" w:cs="Times New Roman"/>
          <w:sz w:val="28"/>
          <w:szCs w:val="28"/>
        </w:rPr>
        <w:t xml:space="preserve">тенциала и содействующих его росту институтов сделают </w:t>
      </w:r>
      <w:r w:rsidR="00974F62" w:rsidRPr="006A7C9C">
        <w:rPr>
          <w:rFonts w:ascii="Times New Roman" w:hAnsi="Times New Roman" w:cs="Times New Roman"/>
          <w:sz w:val="28"/>
          <w:szCs w:val="28"/>
        </w:rPr>
        <w:t>внешнюю торго</w:t>
      </w:r>
      <w:r w:rsidR="00974F62" w:rsidRPr="006A7C9C">
        <w:rPr>
          <w:rFonts w:ascii="Times New Roman" w:hAnsi="Times New Roman" w:cs="Times New Roman"/>
          <w:sz w:val="28"/>
          <w:szCs w:val="28"/>
        </w:rPr>
        <w:t>в</w:t>
      </w:r>
      <w:r w:rsidR="00974F62" w:rsidRPr="006A7C9C">
        <w:rPr>
          <w:rFonts w:ascii="Times New Roman" w:hAnsi="Times New Roman" w:cs="Times New Roman"/>
          <w:sz w:val="28"/>
          <w:szCs w:val="28"/>
        </w:rPr>
        <w:t>лю, международное инвестиционное сотрудничество, международное прои</w:t>
      </w:r>
      <w:r w:rsidR="00974F62" w:rsidRPr="006A7C9C">
        <w:rPr>
          <w:rFonts w:ascii="Times New Roman" w:hAnsi="Times New Roman" w:cs="Times New Roman"/>
          <w:sz w:val="28"/>
          <w:szCs w:val="28"/>
        </w:rPr>
        <w:t>з</w:t>
      </w:r>
      <w:r w:rsidR="00974F62" w:rsidRPr="006A7C9C">
        <w:rPr>
          <w:rFonts w:ascii="Times New Roman" w:hAnsi="Times New Roman" w:cs="Times New Roman"/>
          <w:sz w:val="28"/>
          <w:szCs w:val="28"/>
        </w:rPr>
        <w:t>водственно-техническое и научно-техническое сотрудничество России более востребованными,</w:t>
      </w:r>
      <w:r w:rsidR="00031078" w:rsidRPr="006A7C9C">
        <w:rPr>
          <w:rFonts w:ascii="Times New Roman" w:hAnsi="Times New Roman" w:cs="Times New Roman"/>
          <w:sz w:val="28"/>
          <w:szCs w:val="28"/>
        </w:rPr>
        <w:t xml:space="preserve"> а </w:t>
      </w:r>
      <w:r w:rsidR="00B2653D" w:rsidRPr="006A7C9C">
        <w:rPr>
          <w:rFonts w:ascii="Times New Roman" w:hAnsi="Times New Roman" w:cs="Times New Roman"/>
          <w:sz w:val="28"/>
          <w:szCs w:val="28"/>
        </w:rPr>
        <w:t>значит,</w:t>
      </w:r>
      <w:r w:rsidR="00031078"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5A02BB" w:rsidRPr="006A7C9C">
        <w:rPr>
          <w:rFonts w:ascii="Times New Roman" w:hAnsi="Times New Roman" w:cs="Times New Roman"/>
          <w:sz w:val="28"/>
          <w:szCs w:val="28"/>
        </w:rPr>
        <w:t xml:space="preserve">расширят </w:t>
      </w:r>
      <w:r w:rsidR="00B940D7" w:rsidRPr="006A7C9C">
        <w:rPr>
          <w:rFonts w:ascii="Times New Roman" w:hAnsi="Times New Roman" w:cs="Times New Roman"/>
          <w:sz w:val="28"/>
          <w:szCs w:val="28"/>
        </w:rPr>
        <w:t>пространство для</w:t>
      </w:r>
      <w:r w:rsidR="005A02BB" w:rsidRPr="006A7C9C">
        <w:rPr>
          <w:rFonts w:ascii="Times New Roman" w:hAnsi="Times New Roman" w:cs="Times New Roman"/>
          <w:sz w:val="28"/>
          <w:szCs w:val="28"/>
        </w:rPr>
        <w:t xml:space="preserve"> ВЭД. </w:t>
      </w:r>
    </w:p>
    <w:p w:rsidR="00DE6EB4" w:rsidRPr="006A7C9C" w:rsidRDefault="00DE6EB4" w:rsidP="006A7C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t>2.2. Основные проблемы и ограничения в развитии ВЭД в России</w:t>
      </w:r>
    </w:p>
    <w:p w:rsidR="00EE7E8B" w:rsidRPr="006A7C9C" w:rsidRDefault="00DE6EB4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На фоне системных изменений</w:t>
      </w:r>
      <w:r w:rsidR="0077432B" w:rsidRPr="006A7C9C">
        <w:rPr>
          <w:rFonts w:ascii="Times New Roman" w:hAnsi="Times New Roman" w:cs="Times New Roman"/>
          <w:sz w:val="28"/>
          <w:szCs w:val="28"/>
        </w:rPr>
        <w:t xml:space="preserve"> мировой экономики, существуют опр</w:t>
      </w:r>
      <w:r w:rsidR="0077432B" w:rsidRPr="006A7C9C">
        <w:rPr>
          <w:rFonts w:ascii="Times New Roman" w:hAnsi="Times New Roman" w:cs="Times New Roman"/>
          <w:sz w:val="28"/>
          <w:szCs w:val="28"/>
        </w:rPr>
        <w:t>е</w:t>
      </w:r>
      <w:r w:rsidR="0077432B" w:rsidRPr="006A7C9C">
        <w:rPr>
          <w:rFonts w:ascii="Times New Roman" w:hAnsi="Times New Roman" w:cs="Times New Roman"/>
          <w:sz w:val="28"/>
          <w:szCs w:val="28"/>
        </w:rPr>
        <w:t>деленные препятствия, тормозящие развитие ВЭД</w:t>
      </w:r>
      <w:r w:rsidR="00EE7E8B" w:rsidRPr="006A7C9C">
        <w:rPr>
          <w:rFonts w:ascii="Times New Roman" w:hAnsi="Times New Roman" w:cs="Times New Roman"/>
          <w:sz w:val="28"/>
          <w:szCs w:val="28"/>
        </w:rPr>
        <w:t xml:space="preserve">. </w:t>
      </w:r>
      <w:r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EE7E8B" w:rsidRPr="006A7C9C">
        <w:rPr>
          <w:rFonts w:ascii="Times New Roman" w:hAnsi="Times New Roman" w:cs="Times New Roman"/>
          <w:sz w:val="28"/>
          <w:szCs w:val="28"/>
        </w:rPr>
        <w:t xml:space="preserve">К основным проблемам ВЭД следует отнести: </w:t>
      </w:r>
    </w:p>
    <w:p w:rsidR="00B2653D" w:rsidRDefault="00EE7E8B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• чрезвычайно высокая ресурсоемкость и затратност</w:t>
      </w:r>
      <w:r w:rsidR="00EA6D64" w:rsidRPr="006A7C9C">
        <w:rPr>
          <w:rFonts w:ascii="Times New Roman" w:hAnsi="Times New Roman" w:cs="Times New Roman"/>
          <w:sz w:val="28"/>
          <w:szCs w:val="28"/>
        </w:rPr>
        <w:t>ь производства (даже в техноло</w:t>
      </w:r>
      <w:r w:rsidRPr="006A7C9C">
        <w:rPr>
          <w:rFonts w:ascii="Times New Roman" w:hAnsi="Times New Roman" w:cs="Times New Roman"/>
          <w:sz w:val="28"/>
          <w:szCs w:val="28"/>
        </w:rPr>
        <w:t xml:space="preserve">гически продвинутых отраслях); </w:t>
      </w:r>
    </w:p>
    <w:p w:rsidR="00EA6D64" w:rsidRPr="006A7C9C" w:rsidRDefault="00EE7E8B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lastRenderedPageBreak/>
        <w:t>• п</w:t>
      </w:r>
      <w:r w:rsidR="00EA6D64" w:rsidRPr="006A7C9C">
        <w:rPr>
          <w:rFonts w:ascii="Times New Roman" w:hAnsi="Times New Roman" w:cs="Times New Roman"/>
          <w:sz w:val="28"/>
          <w:szCs w:val="28"/>
        </w:rPr>
        <w:t>реобладание неконкурентоспособ</w:t>
      </w:r>
      <w:r w:rsidRPr="006A7C9C">
        <w:rPr>
          <w:rFonts w:ascii="Times New Roman" w:hAnsi="Times New Roman" w:cs="Times New Roman"/>
          <w:sz w:val="28"/>
          <w:szCs w:val="28"/>
        </w:rPr>
        <w:t>ных по современным стандартам технологий и методов организации производства;</w:t>
      </w:r>
    </w:p>
    <w:p w:rsidR="00EA6D64" w:rsidRPr="006A7C9C" w:rsidRDefault="00EE7E8B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• знач</w:t>
      </w:r>
      <w:r w:rsidR="00EA6D64" w:rsidRPr="006A7C9C">
        <w:rPr>
          <w:rFonts w:ascii="Times New Roman" w:hAnsi="Times New Roman" w:cs="Times New Roman"/>
          <w:sz w:val="28"/>
          <w:szCs w:val="28"/>
        </w:rPr>
        <w:t>ительная неравномерность в эко</w:t>
      </w:r>
      <w:r w:rsidRPr="006A7C9C">
        <w:rPr>
          <w:rFonts w:ascii="Times New Roman" w:hAnsi="Times New Roman" w:cs="Times New Roman"/>
          <w:sz w:val="28"/>
          <w:szCs w:val="28"/>
        </w:rPr>
        <w:t xml:space="preserve">номическом развитии регионов страны и большие разрывы в стандартах жизни между ними; </w:t>
      </w:r>
    </w:p>
    <w:p w:rsidR="00EA6D64" w:rsidRPr="006A7C9C" w:rsidRDefault="00EE7E8B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• разр</w:t>
      </w:r>
      <w:r w:rsidR="00EA6D64" w:rsidRPr="006A7C9C">
        <w:rPr>
          <w:rFonts w:ascii="Times New Roman" w:hAnsi="Times New Roman" w:cs="Times New Roman"/>
          <w:sz w:val="28"/>
          <w:szCs w:val="28"/>
        </w:rPr>
        <w:t>ыв после распада СССР и прекра</w:t>
      </w:r>
      <w:r w:rsidRPr="006A7C9C">
        <w:rPr>
          <w:rFonts w:ascii="Times New Roman" w:hAnsi="Times New Roman" w:cs="Times New Roman"/>
          <w:sz w:val="28"/>
          <w:szCs w:val="28"/>
        </w:rPr>
        <w:t xml:space="preserve">щении деятельности </w:t>
      </w:r>
      <w:r w:rsidR="00EA6D64" w:rsidRPr="006A7C9C">
        <w:rPr>
          <w:rFonts w:ascii="Times New Roman" w:hAnsi="Times New Roman" w:cs="Times New Roman"/>
          <w:sz w:val="28"/>
          <w:szCs w:val="28"/>
        </w:rPr>
        <w:t>сложи</w:t>
      </w:r>
      <w:r w:rsidR="00EA6D64" w:rsidRPr="006A7C9C">
        <w:rPr>
          <w:rFonts w:ascii="Times New Roman" w:hAnsi="Times New Roman" w:cs="Times New Roman"/>
          <w:sz w:val="28"/>
          <w:szCs w:val="28"/>
        </w:rPr>
        <w:t>в</w:t>
      </w:r>
      <w:r w:rsidR="00EA6D64" w:rsidRPr="006A7C9C">
        <w:rPr>
          <w:rFonts w:ascii="Times New Roman" w:hAnsi="Times New Roman" w:cs="Times New Roman"/>
          <w:sz w:val="28"/>
          <w:szCs w:val="28"/>
        </w:rPr>
        <w:t>шихся хо</w:t>
      </w:r>
      <w:r w:rsidRPr="006A7C9C">
        <w:rPr>
          <w:rFonts w:ascii="Times New Roman" w:hAnsi="Times New Roman" w:cs="Times New Roman"/>
          <w:sz w:val="28"/>
          <w:szCs w:val="28"/>
        </w:rPr>
        <w:t xml:space="preserve">зяйственных и торговых связей; </w:t>
      </w:r>
    </w:p>
    <w:p w:rsidR="00EA6D64" w:rsidRPr="006A7C9C" w:rsidRDefault="00EE7E8B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 xml:space="preserve"> • бол</w:t>
      </w:r>
      <w:r w:rsidR="00EA6D64" w:rsidRPr="006A7C9C">
        <w:rPr>
          <w:rFonts w:ascii="Times New Roman" w:hAnsi="Times New Roman" w:cs="Times New Roman"/>
          <w:sz w:val="28"/>
          <w:szCs w:val="28"/>
        </w:rPr>
        <w:t>ьшая зависимость производствен</w:t>
      </w:r>
      <w:r w:rsidRPr="006A7C9C">
        <w:rPr>
          <w:rFonts w:ascii="Times New Roman" w:hAnsi="Times New Roman" w:cs="Times New Roman"/>
          <w:sz w:val="28"/>
          <w:szCs w:val="28"/>
        </w:rPr>
        <w:t>ной модернизации и стандартов жизни от импорта и привлече</w:t>
      </w:r>
      <w:r w:rsidR="00EA6D64" w:rsidRPr="006A7C9C">
        <w:rPr>
          <w:rFonts w:ascii="Times New Roman" w:hAnsi="Times New Roman" w:cs="Times New Roman"/>
          <w:sz w:val="28"/>
          <w:szCs w:val="28"/>
        </w:rPr>
        <w:t>ния зарубежных инвести</w:t>
      </w:r>
      <w:r w:rsidRPr="006A7C9C">
        <w:rPr>
          <w:rFonts w:ascii="Times New Roman" w:hAnsi="Times New Roman" w:cs="Times New Roman"/>
          <w:sz w:val="28"/>
          <w:szCs w:val="28"/>
        </w:rPr>
        <w:t xml:space="preserve">ций; </w:t>
      </w:r>
    </w:p>
    <w:p w:rsidR="00DE6EB4" w:rsidRPr="006A7C9C" w:rsidRDefault="00EE7E8B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• инерция бюрократизации экономики и всей системы государственн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>го управления и значител</w:t>
      </w:r>
      <w:r w:rsidR="00147EFE" w:rsidRPr="006A7C9C">
        <w:rPr>
          <w:rFonts w:ascii="Times New Roman" w:hAnsi="Times New Roman" w:cs="Times New Roman"/>
          <w:sz w:val="28"/>
          <w:szCs w:val="28"/>
        </w:rPr>
        <w:t>ьная социально-политическая не</w:t>
      </w:r>
      <w:r w:rsidRPr="006A7C9C">
        <w:rPr>
          <w:rFonts w:ascii="Times New Roman" w:hAnsi="Times New Roman" w:cs="Times New Roman"/>
          <w:sz w:val="28"/>
          <w:szCs w:val="28"/>
        </w:rPr>
        <w:t>устойчивость.</w:t>
      </w:r>
    </w:p>
    <w:p w:rsidR="00B2653D" w:rsidRDefault="008D5AA5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031078" w:rsidRPr="006A7C9C">
        <w:rPr>
          <w:rFonts w:ascii="Times New Roman" w:hAnsi="Times New Roman" w:cs="Times New Roman"/>
          <w:sz w:val="28"/>
          <w:szCs w:val="28"/>
        </w:rPr>
        <w:t>«Узкая география партнерства и недостаточная информационная обе</w:t>
      </w:r>
      <w:r w:rsidR="00031078" w:rsidRPr="006A7C9C">
        <w:rPr>
          <w:rFonts w:ascii="Times New Roman" w:hAnsi="Times New Roman" w:cs="Times New Roman"/>
          <w:sz w:val="28"/>
          <w:szCs w:val="28"/>
        </w:rPr>
        <w:t>с</w:t>
      </w:r>
      <w:r w:rsidR="00031078" w:rsidRPr="006A7C9C">
        <w:rPr>
          <w:rFonts w:ascii="Times New Roman" w:hAnsi="Times New Roman" w:cs="Times New Roman"/>
          <w:sz w:val="28"/>
          <w:szCs w:val="28"/>
        </w:rPr>
        <w:t>печенность внешнеторговой деятельности»</w:t>
      </w:r>
      <w:r w:rsidR="005A02BB"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15"/>
      </w:r>
      <w:r w:rsidR="005A02BB" w:rsidRPr="006A7C9C">
        <w:rPr>
          <w:rFonts w:ascii="Times New Roman" w:hAnsi="Times New Roman" w:cs="Times New Roman"/>
          <w:sz w:val="28"/>
          <w:szCs w:val="28"/>
        </w:rPr>
        <w:t xml:space="preserve"> выливается в низкие перспект</w:t>
      </w:r>
      <w:r w:rsidR="005A02BB" w:rsidRPr="006A7C9C">
        <w:rPr>
          <w:rFonts w:ascii="Times New Roman" w:hAnsi="Times New Roman" w:cs="Times New Roman"/>
          <w:sz w:val="28"/>
          <w:szCs w:val="28"/>
        </w:rPr>
        <w:t>и</w:t>
      </w:r>
      <w:r w:rsidR="005A02BB" w:rsidRPr="006A7C9C">
        <w:rPr>
          <w:rFonts w:ascii="Times New Roman" w:hAnsi="Times New Roman" w:cs="Times New Roman"/>
          <w:sz w:val="28"/>
          <w:szCs w:val="28"/>
        </w:rPr>
        <w:t>вы выхода среднего и малого бизнеса на внешние рынки.</w:t>
      </w:r>
    </w:p>
    <w:p w:rsidR="00031078" w:rsidRPr="006A7C9C" w:rsidRDefault="00734E52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санкций в</w:t>
      </w:r>
      <w:r w:rsidR="00CE7704" w:rsidRPr="006A7C9C">
        <w:rPr>
          <w:rFonts w:ascii="Times New Roman" w:hAnsi="Times New Roman" w:cs="Times New Roman"/>
          <w:sz w:val="28"/>
          <w:szCs w:val="28"/>
        </w:rPr>
        <w:t xml:space="preserve"> 2014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E7704" w:rsidRPr="006A7C9C">
        <w:rPr>
          <w:rFonts w:ascii="Times New Roman" w:hAnsi="Times New Roman" w:cs="Times New Roman"/>
          <w:sz w:val="28"/>
          <w:szCs w:val="28"/>
        </w:rPr>
        <w:t xml:space="preserve"> со стороны западного сообщества, выр</w:t>
      </w:r>
      <w:r w:rsidR="00CE7704" w:rsidRPr="006A7C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зилось в серьезных</w:t>
      </w:r>
      <w:r w:rsidR="008D5AA5" w:rsidRPr="006A7C9C">
        <w:rPr>
          <w:rFonts w:ascii="Times New Roman" w:hAnsi="Times New Roman" w:cs="Times New Roman"/>
          <w:sz w:val="28"/>
          <w:szCs w:val="28"/>
        </w:rPr>
        <w:t xml:space="preserve"> ограниче</w:t>
      </w:r>
      <w:r>
        <w:rPr>
          <w:rFonts w:ascii="Times New Roman" w:hAnsi="Times New Roman" w:cs="Times New Roman"/>
          <w:sz w:val="28"/>
          <w:szCs w:val="28"/>
        </w:rPr>
        <w:t>ниях</w:t>
      </w:r>
      <w:r w:rsidR="00CE7704" w:rsidRPr="006A7C9C">
        <w:rPr>
          <w:rFonts w:ascii="Times New Roman" w:hAnsi="Times New Roman" w:cs="Times New Roman"/>
          <w:sz w:val="28"/>
          <w:szCs w:val="28"/>
        </w:rPr>
        <w:t xml:space="preserve"> в продвижении ВЭД. </w:t>
      </w:r>
    </w:p>
    <w:p w:rsidR="00CE7704" w:rsidRPr="006A7C9C" w:rsidRDefault="00CE7704" w:rsidP="006A7C9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Данные санкции, вредящие развитию ВЭД, можно классифицировать на несколько групп:</w:t>
      </w:r>
    </w:p>
    <w:p w:rsidR="00CE7704" w:rsidRPr="006A7C9C" w:rsidRDefault="00CE7704" w:rsidP="006A7C9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Финансовые санкции  выражаются в «лишении возможности банков и компаний, попавших санкционный список выходить на до</w:t>
      </w:r>
      <w:r w:rsidRPr="006A7C9C">
        <w:rPr>
          <w:rFonts w:ascii="Times New Roman" w:hAnsi="Times New Roman" w:cs="Times New Roman"/>
          <w:sz w:val="28"/>
          <w:szCs w:val="28"/>
        </w:rPr>
        <w:t>л</w:t>
      </w:r>
      <w:r w:rsidRPr="006A7C9C">
        <w:rPr>
          <w:rFonts w:ascii="Times New Roman" w:hAnsi="Times New Roman" w:cs="Times New Roman"/>
          <w:sz w:val="28"/>
          <w:szCs w:val="28"/>
        </w:rPr>
        <w:t>говые рынки США и Европы»</w:t>
      </w:r>
      <w:r w:rsidRPr="006A7C9C"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 w:rsidRPr="006A7C9C">
        <w:rPr>
          <w:rFonts w:ascii="Times New Roman" w:hAnsi="Times New Roman" w:cs="Times New Roman"/>
          <w:sz w:val="28"/>
          <w:szCs w:val="28"/>
        </w:rPr>
        <w:t xml:space="preserve">, а также запрете проводить валютные платежи в пользу или от лица банков и компаний, попавших в этот </w:t>
      </w:r>
      <w:r w:rsidRPr="006A7C9C">
        <w:rPr>
          <w:rFonts w:ascii="Times New Roman" w:hAnsi="Times New Roman" w:cs="Times New Roman"/>
          <w:sz w:val="28"/>
          <w:szCs w:val="28"/>
        </w:rPr>
        <w:lastRenderedPageBreak/>
        <w:t>список.</w:t>
      </w:r>
      <w:r w:rsidR="00043206" w:rsidRPr="006A7C9C">
        <w:rPr>
          <w:rFonts w:ascii="Times New Roman" w:hAnsi="Times New Roman" w:cs="Times New Roman"/>
          <w:sz w:val="28"/>
          <w:szCs w:val="28"/>
        </w:rPr>
        <w:t xml:space="preserve"> Кроме того, зарубежные банки стали снижать свое присутствие на отечественном рынке.</w:t>
      </w:r>
    </w:p>
    <w:p w:rsidR="00043206" w:rsidRPr="006A7C9C" w:rsidRDefault="00043206" w:rsidP="006A7C9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Санкц</w:t>
      </w:r>
      <w:r w:rsidR="00734E52">
        <w:rPr>
          <w:rFonts w:ascii="Times New Roman" w:hAnsi="Times New Roman" w:cs="Times New Roman"/>
          <w:sz w:val="28"/>
          <w:szCs w:val="28"/>
        </w:rPr>
        <w:t>ии против нефтегазового сектора</w:t>
      </w:r>
      <w:r w:rsidRPr="006A7C9C">
        <w:rPr>
          <w:rFonts w:ascii="Times New Roman" w:hAnsi="Times New Roman" w:cs="Times New Roman"/>
          <w:sz w:val="28"/>
          <w:szCs w:val="28"/>
        </w:rPr>
        <w:t xml:space="preserve"> </w:t>
      </w:r>
      <w:r w:rsidR="00C95E35" w:rsidRPr="006A7C9C">
        <w:rPr>
          <w:rFonts w:ascii="Times New Roman" w:hAnsi="Times New Roman" w:cs="Times New Roman"/>
          <w:sz w:val="28"/>
          <w:szCs w:val="28"/>
        </w:rPr>
        <w:t>компаний «Газпром», «Роснефть», «Но</w:t>
      </w:r>
      <w:r w:rsidR="00734E52">
        <w:rPr>
          <w:rFonts w:ascii="Times New Roman" w:hAnsi="Times New Roman" w:cs="Times New Roman"/>
          <w:sz w:val="28"/>
          <w:szCs w:val="28"/>
        </w:rPr>
        <w:t>ватэк», «Транснефть» закрывают</w:t>
      </w:r>
      <w:r w:rsidR="00C95E35" w:rsidRPr="006A7C9C">
        <w:rPr>
          <w:rFonts w:ascii="Times New Roman" w:hAnsi="Times New Roman" w:cs="Times New Roman"/>
          <w:sz w:val="28"/>
          <w:szCs w:val="28"/>
        </w:rPr>
        <w:t xml:space="preserve"> доступ на америка</w:t>
      </w:r>
      <w:r w:rsidR="00C95E35" w:rsidRPr="006A7C9C">
        <w:rPr>
          <w:rFonts w:ascii="Times New Roman" w:hAnsi="Times New Roman" w:cs="Times New Roman"/>
          <w:sz w:val="28"/>
          <w:szCs w:val="28"/>
        </w:rPr>
        <w:t>н</w:t>
      </w:r>
      <w:r w:rsidR="00C95E35" w:rsidRPr="006A7C9C">
        <w:rPr>
          <w:rFonts w:ascii="Times New Roman" w:hAnsi="Times New Roman" w:cs="Times New Roman"/>
          <w:sz w:val="28"/>
          <w:szCs w:val="28"/>
        </w:rPr>
        <w:t>ский и европейский рынок капитала.</w:t>
      </w:r>
    </w:p>
    <w:p w:rsidR="00734E52" w:rsidRDefault="00C95E35" w:rsidP="00734E52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E52">
        <w:rPr>
          <w:rFonts w:ascii="Times New Roman" w:hAnsi="Times New Roman" w:cs="Times New Roman"/>
          <w:sz w:val="28"/>
          <w:szCs w:val="28"/>
        </w:rPr>
        <w:t>О</w:t>
      </w:r>
      <w:r w:rsidR="00734E52" w:rsidRPr="00734E52">
        <w:rPr>
          <w:rFonts w:ascii="Times New Roman" w:hAnsi="Times New Roman" w:cs="Times New Roman"/>
          <w:sz w:val="28"/>
          <w:szCs w:val="28"/>
        </w:rPr>
        <w:t xml:space="preserve">тветные санкции ограничили </w:t>
      </w:r>
      <w:r w:rsidRPr="00734E52">
        <w:rPr>
          <w:rFonts w:ascii="Times New Roman" w:hAnsi="Times New Roman" w:cs="Times New Roman"/>
          <w:sz w:val="28"/>
          <w:szCs w:val="28"/>
        </w:rPr>
        <w:t>экспорт продовольственных и м</w:t>
      </w:r>
      <w:r w:rsidRPr="00734E52">
        <w:rPr>
          <w:rFonts w:ascii="Times New Roman" w:hAnsi="Times New Roman" w:cs="Times New Roman"/>
          <w:sz w:val="28"/>
          <w:szCs w:val="28"/>
        </w:rPr>
        <w:t>е</w:t>
      </w:r>
      <w:r w:rsidRPr="00734E52">
        <w:rPr>
          <w:rFonts w:ascii="Times New Roman" w:hAnsi="Times New Roman" w:cs="Times New Roman"/>
          <w:sz w:val="28"/>
          <w:szCs w:val="28"/>
        </w:rPr>
        <w:t>дицинских това</w:t>
      </w:r>
      <w:r w:rsidR="00734E52">
        <w:rPr>
          <w:rFonts w:ascii="Times New Roman" w:hAnsi="Times New Roman" w:cs="Times New Roman"/>
          <w:sz w:val="28"/>
          <w:szCs w:val="28"/>
        </w:rPr>
        <w:t>ров.</w:t>
      </w:r>
    </w:p>
    <w:p w:rsidR="00751ED3" w:rsidRPr="00751ED3" w:rsidRDefault="00751ED3" w:rsidP="00751E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1ED3">
        <w:rPr>
          <w:rFonts w:ascii="Times New Roman" w:hAnsi="Times New Roman" w:cs="Times New Roman"/>
          <w:sz w:val="28"/>
          <w:szCs w:val="28"/>
        </w:rPr>
        <w:t>Ввиду огра</w:t>
      </w:r>
      <w:r>
        <w:rPr>
          <w:rFonts w:ascii="Times New Roman" w:hAnsi="Times New Roman" w:cs="Times New Roman"/>
          <w:sz w:val="28"/>
          <w:szCs w:val="28"/>
        </w:rPr>
        <w:t>ничений</w:t>
      </w:r>
      <w:r w:rsidRPr="00751ED3">
        <w:rPr>
          <w:rFonts w:ascii="Times New Roman" w:hAnsi="Times New Roman" w:cs="Times New Roman"/>
          <w:sz w:val="28"/>
          <w:szCs w:val="28"/>
        </w:rPr>
        <w:t xml:space="preserve"> на определенные секторы российской экономики, стало необходимым использование внутреннего потенциала экономики стр</w:t>
      </w:r>
      <w:r w:rsidRPr="00751ED3">
        <w:rPr>
          <w:rFonts w:ascii="Times New Roman" w:hAnsi="Times New Roman" w:cs="Times New Roman"/>
          <w:sz w:val="28"/>
          <w:szCs w:val="28"/>
        </w:rPr>
        <w:t>а</w:t>
      </w:r>
      <w:r w:rsidRPr="00751ED3">
        <w:rPr>
          <w:rFonts w:ascii="Times New Roman" w:hAnsi="Times New Roman" w:cs="Times New Roman"/>
          <w:sz w:val="28"/>
          <w:szCs w:val="28"/>
        </w:rPr>
        <w:t>ны с целью недопущения конкурирующих зарубежных поставщиков на от</w:t>
      </w:r>
      <w:r w:rsidRPr="00751ED3">
        <w:rPr>
          <w:rFonts w:ascii="Times New Roman" w:hAnsi="Times New Roman" w:cs="Times New Roman"/>
          <w:sz w:val="28"/>
          <w:szCs w:val="28"/>
        </w:rPr>
        <w:t>е</w:t>
      </w:r>
      <w:r w:rsidRPr="00751ED3">
        <w:rPr>
          <w:rFonts w:ascii="Times New Roman" w:hAnsi="Times New Roman" w:cs="Times New Roman"/>
          <w:sz w:val="28"/>
          <w:szCs w:val="28"/>
        </w:rPr>
        <w:t>чественный р</w:t>
      </w:r>
      <w:r w:rsidRPr="00751ED3">
        <w:rPr>
          <w:rFonts w:ascii="Times New Roman" w:hAnsi="Times New Roman" w:cs="Times New Roman"/>
          <w:sz w:val="28"/>
          <w:szCs w:val="28"/>
        </w:rPr>
        <w:t>ы</w:t>
      </w:r>
      <w:r w:rsidRPr="00751ED3">
        <w:rPr>
          <w:rFonts w:ascii="Times New Roman" w:hAnsi="Times New Roman" w:cs="Times New Roman"/>
          <w:sz w:val="28"/>
          <w:szCs w:val="28"/>
        </w:rPr>
        <w:t xml:space="preserve">нок. </w:t>
      </w:r>
    </w:p>
    <w:p w:rsidR="00751ED3" w:rsidRDefault="00751ED3" w:rsidP="00751E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1ED3">
        <w:rPr>
          <w:rFonts w:ascii="Times New Roman" w:hAnsi="Times New Roman" w:cs="Times New Roman"/>
          <w:sz w:val="28"/>
          <w:szCs w:val="28"/>
        </w:rPr>
        <w:tab/>
        <w:t>Так, согласно антикризисному плану от января 2015 года (</w:t>
      </w:r>
      <w:r w:rsidR="00904447">
        <w:rPr>
          <w:rFonts w:ascii="Times New Roman" w:hAnsi="Times New Roman" w:cs="Times New Roman"/>
          <w:sz w:val="28"/>
          <w:szCs w:val="28"/>
        </w:rPr>
        <w:t>«</w:t>
      </w:r>
      <w:r w:rsidRPr="00751ED3">
        <w:rPr>
          <w:rFonts w:ascii="Times New Roman" w:hAnsi="Times New Roman" w:cs="Times New Roman"/>
          <w:sz w:val="28"/>
          <w:szCs w:val="28"/>
        </w:rPr>
        <w:t>распоряж</w:t>
      </w:r>
      <w:r w:rsidRPr="00751ED3">
        <w:rPr>
          <w:rFonts w:ascii="Times New Roman" w:hAnsi="Times New Roman" w:cs="Times New Roman"/>
          <w:sz w:val="28"/>
          <w:szCs w:val="28"/>
        </w:rPr>
        <w:t>е</w:t>
      </w:r>
      <w:r w:rsidRPr="00751ED3">
        <w:rPr>
          <w:rFonts w:ascii="Times New Roman" w:hAnsi="Times New Roman" w:cs="Times New Roman"/>
          <w:sz w:val="28"/>
          <w:szCs w:val="28"/>
        </w:rPr>
        <w:t>ние Правительства РФ от 27 января 2015 года № 98-р</w:t>
      </w:r>
      <w:r w:rsidR="00904447">
        <w:rPr>
          <w:rFonts w:ascii="Times New Roman" w:hAnsi="Times New Roman" w:cs="Times New Roman"/>
          <w:sz w:val="28"/>
          <w:szCs w:val="28"/>
        </w:rPr>
        <w:t>»</w:t>
      </w:r>
      <w:r w:rsidR="00904447"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Pr="00751ED3">
        <w:rPr>
          <w:rFonts w:ascii="Times New Roman" w:hAnsi="Times New Roman" w:cs="Times New Roman"/>
          <w:sz w:val="28"/>
          <w:szCs w:val="28"/>
        </w:rPr>
        <w:t>) предполагается ра</w:t>
      </w:r>
      <w:r w:rsidRPr="00751ED3">
        <w:rPr>
          <w:rFonts w:ascii="Times New Roman" w:hAnsi="Times New Roman" w:cs="Times New Roman"/>
          <w:sz w:val="28"/>
          <w:szCs w:val="28"/>
        </w:rPr>
        <w:t>з</w:t>
      </w:r>
      <w:r w:rsidRPr="00751ED3">
        <w:rPr>
          <w:rFonts w:ascii="Times New Roman" w:hAnsi="Times New Roman" w:cs="Times New Roman"/>
          <w:sz w:val="28"/>
          <w:szCs w:val="28"/>
        </w:rPr>
        <w:t>витие  фармацевтической промышленности, тяжелого машиностроения, пр</w:t>
      </w:r>
      <w:r w:rsidRPr="00751ED3">
        <w:rPr>
          <w:rFonts w:ascii="Times New Roman" w:hAnsi="Times New Roman" w:cs="Times New Roman"/>
          <w:sz w:val="28"/>
          <w:szCs w:val="28"/>
        </w:rPr>
        <w:t>о</w:t>
      </w:r>
      <w:r w:rsidRPr="00751ED3">
        <w:rPr>
          <w:rFonts w:ascii="Times New Roman" w:hAnsi="Times New Roman" w:cs="Times New Roman"/>
          <w:sz w:val="28"/>
          <w:szCs w:val="28"/>
        </w:rPr>
        <w:t>граммного обеспечения, авиастроения и судостроения. Кроме т</w:t>
      </w:r>
      <w:r w:rsidRPr="00751ED3">
        <w:rPr>
          <w:rFonts w:ascii="Times New Roman" w:hAnsi="Times New Roman" w:cs="Times New Roman"/>
          <w:sz w:val="28"/>
          <w:szCs w:val="28"/>
        </w:rPr>
        <w:t>о</w:t>
      </w:r>
      <w:r w:rsidRPr="00751ED3">
        <w:rPr>
          <w:rFonts w:ascii="Times New Roman" w:hAnsi="Times New Roman" w:cs="Times New Roman"/>
          <w:sz w:val="28"/>
          <w:szCs w:val="28"/>
        </w:rPr>
        <w:t>го, импорт пищевой продукции необходимо заменить  производством аналогичных т</w:t>
      </w:r>
      <w:r w:rsidRPr="00751ED3">
        <w:rPr>
          <w:rFonts w:ascii="Times New Roman" w:hAnsi="Times New Roman" w:cs="Times New Roman"/>
          <w:sz w:val="28"/>
          <w:szCs w:val="28"/>
        </w:rPr>
        <w:t>о</w:t>
      </w:r>
      <w:r w:rsidRPr="00751ED3">
        <w:rPr>
          <w:rFonts w:ascii="Times New Roman" w:hAnsi="Times New Roman" w:cs="Times New Roman"/>
          <w:sz w:val="28"/>
          <w:szCs w:val="28"/>
        </w:rPr>
        <w:t>варов отечественных предприятий. Замещение коснется мясной, рыбной, м</w:t>
      </w:r>
      <w:r w:rsidRPr="00751ED3">
        <w:rPr>
          <w:rFonts w:ascii="Times New Roman" w:hAnsi="Times New Roman" w:cs="Times New Roman"/>
          <w:sz w:val="28"/>
          <w:szCs w:val="28"/>
        </w:rPr>
        <w:t>о</w:t>
      </w:r>
      <w:r w:rsidRPr="00751ED3">
        <w:rPr>
          <w:rFonts w:ascii="Times New Roman" w:hAnsi="Times New Roman" w:cs="Times New Roman"/>
          <w:sz w:val="28"/>
          <w:szCs w:val="28"/>
        </w:rPr>
        <w:t>лочной продукции, колбасных изделий, продуктов из муки, овощей и бахч</w:t>
      </w:r>
      <w:r w:rsidRPr="00751ED3">
        <w:rPr>
          <w:rFonts w:ascii="Times New Roman" w:hAnsi="Times New Roman" w:cs="Times New Roman"/>
          <w:sz w:val="28"/>
          <w:szCs w:val="28"/>
        </w:rPr>
        <w:t>е</w:t>
      </w:r>
      <w:r w:rsidRPr="00751ED3">
        <w:rPr>
          <w:rFonts w:ascii="Times New Roman" w:hAnsi="Times New Roman" w:cs="Times New Roman"/>
          <w:sz w:val="28"/>
          <w:szCs w:val="28"/>
        </w:rPr>
        <w:t>вых культур, подсолнечного масла и сахара.  </w:t>
      </w:r>
    </w:p>
    <w:p w:rsidR="00904447" w:rsidRDefault="00904447" w:rsidP="00751E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521F">
        <w:rPr>
          <w:rFonts w:ascii="Times New Roman" w:hAnsi="Times New Roman" w:cs="Times New Roman"/>
          <w:sz w:val="28"/>
          <w:szCs w:val="28"/>
        </w:rPr>
        <w:t>Кризис развития внешнеэкономических отношений позволяет стране искать и укреплять ранее неиспользованные ресурсы и возможности. Кроме развития внутреннего потенциала, это выражается в продвижении новых м</w:t>
      </w:r>
      <w:r w:rsidR="004A521F">
        <w:rPr>
          <w:rFonts w:ascii="Times New Roman" w:hAnsi="Times New Roman" w:cs="Times New Roman"/>
          <w:sz w:val="28"/>
          <w:szCs w:val="28"/>
        </w:rPr>
        <w:t>и</w:t>
      </w:r>
      <w:r w:rsidR="004A521F">
        <w:rPr>
          <w:rFonts w:ascii="Times New Roman" w:hAnsi="Times New Roman" w:cs="Times New Roman"/>
          <w:sz w:val="28"/>
          <w:szCs w:val="28"/>
        </w:rPr>
        <w:t>ровых экономических связей. Большое значение для развития экономики я</w:t>
      </w:r>
      <w:r w:rsidR="004A521F">
        <w:rPr>
          <w:rFonts w:ascii="Times New Roman" w:hAnsi="Times New Roman" w:cs="Times New Roman"/>
          <w:sz w:val="28"/>
          <w:szCs w:val="28"/>
        </w:rPr>
        <w:t>в</w:t>
      </w:r>
      <w:r w:rsidR="004A521F">
        <w:rPr>
          <w:rFonts w:ascii="Times New Roman" w:hAnsi="Times New Roman" w:cs="Times New Roman"/>
          <w:sz w:val="28"/>
          <w:szCs w:val="28"/>
        </w:rPr>
        <w:t>ляется «пово</w:t>
      </w:r>
      <w:r w:rsidR="00B307A3">
        <w:rPr>
          <w:rFonts w:ascii="Times New Roman" w:hAnsi="Times New Roman" w:cs="Times New Roman"/>
          <w:sz w:val="28"/>
          <w:szCs w:val="28"/>
        </w:rPr>
        <w:t>рот» России на Восток. Важно</w:t>
      </w:r>
      <w:r w:rsidR="004A521F">
        <w:rPr>
          <w:rFonts w:ascii="Times New Roman" w:hAnsi="Times New Roman" w:cs="Times New Roman"/>
          <w:sz w:val="28"/>
          <w:szCs w:val="28"/>
        </w:rPr>
        <w:t xml:space="preserve"> развитие внешнеэкономических связей со странами Азии.</w:t>
      </w:r>
    </w:p>
    <w:p w:rsidR="00276743" w:rsidRDefault="00904447" w:rsidP="00751E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A521F">
        <w:rPr>
          <w:rFonts w:ascii="Times New Roman" w:hAnsi="Times New Roman" w:cs="Times New Roman"/>
          <w:sz w:val="28"/>
          <w:szCs w:val="28"/>
        </w:rPr>
        <w:t>Главной стратегической и тактической задачей органов</w:t>
      </w:r>
      <w:r w:rsidR="009B2109">
        <w:rPr>
          <w:rFonts w:ascii="Times New Roman" w:hAnsi="Times New Roman" w:cs="Times New Roman"/>
          <w:sz w:val="28"/>
          <w:szCs w:val="28"/>
        </w:rPr>
        <w:t>, курирующих внешнеэкономическою</w:t>
      </w:r>
      <w:r w:rsidR="004A521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B2109">
        <w:rPr>
          <w:rFonts w:ascii="Times New Roman" w:hAnsi="Times New Roman" w:cs="Times New Roman"/>
          <w:sz w:val="28"/>
          <w:szCs w:val="28"/>
        </w:rPr>
        <w:t>ь</w:t>
      </w:r>
      <w:r w:rsidR="004A521F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9B2109">
        <w:rPr>
          <w:rFonts w:ascii="Times New Roman" w:hAnsi="Times New Roman" w:cs="Times New Roman"/>
          <w:sz w:val="28"/>
          <w:szCs w:val="28"/>
        </w:rPr>
        <w:t>,</w:t>
      </w:r>
      <w:r w:rsidR="004A521F">
        <w:rPr>
          <w:rFonts w:ascii="Times New Roman" w:hAnsi="Times New Roman" w:cs="Times New Roman"/>
          <w:sz w:val="28"/>
          <w:szCs w:val="28"/>
        </w:rPr>
        <w:t xml:space="preserve"> является разработка нормати</w:t>
      </w:r>
      <w:r w:rsidR="004A521F">
        <w:rPr>
          <w:rFonts w:ascii="Times New Roman" w:hAnsi="Times New Roman" w:cs="Times New Roman"/>
          <w:sz w:val="28"/>
          <w:szCs w:val="28"/>
        </w:rPr>
        <w:t>в</w:t>
      </w:r>
      <w:r w:rsidR="004A521F">
        <w:rPr>
          <w:rFonts w:ascii="Times New Roman" w:hAnsi="Times New Roman" w:cs="Times New Roman"/>
          <w:sz w:val="28"/>
          <w:szCs w:val="28"/>
        </w:rPr>
        <w:t>но-правовых актов, регулирующих ВЭД стр</w:t>
      </w:r>
      <w:r w:rsidR="004A521F">
        <w:rPr>
          <w:rFonts w:ascii="Times New Roman" w:hAnsi="Times New Roman" w:cs="Times New Roman"/>
          <w:sz w:val="28"/>
          <w:szCs w:val="28"/>
        </w:rPr>
        <w:t>а</w:t>
      </w:r>
      <w:r w:rsidR="004A521F">
        <w:rPr>
          <w:rFonts w:ascii="Times New Roman" w:hAnsi="Times New Roman" w:cs="Times New Roman"/>
          <w:sz w:val="28"/>
          <w:szCs w:val="28"/>
        </w:rPr>
        <w:t xml:space="preserve">ны с этими странами </w:t>
      </w:r>
      <w:r w:rsidR="009B2109">
        <w:rPr>
          <w:rFonts w:ascii="Times New Roman" w:hAnsi="Times New Roman" w:cs="Times New Roman"/>
          <w:sz w:val="28"/>
          <w:szCs w:val="28"/>
        </w:rPr>
        <w:t xml:space="preserve">отдельно от общего потока. </w:t>
      </w:r>
      <w:r>
        <w:rPr>
          <w:rFonts w:ascii="Times New Roman" w:hAnsi="Times New Roman" w:cs="Times New Roman"/>
          <w:sz w:val="28"/>
          <w:szCs w:val="28"/>
        </w:rPr>
        <w:t>Обязательно должна</w:t>
      </w:r>
      <w:r w:rsidR="009B2109">
        <w:rPr>
          <w:rFonts w:ascii="Times New Roman" w:hAnsi="Times New Roman" w:cs="Times New Roman"/>
          <w:sz w:val="28"/>
          <w:szCs w:val="28"/>
        </w:rPr>
        <w:t xml:space="preserve"> регламентироваться защита интер</w:t>
      </w:r>
      <w:r w:rsidR="009B2109">
        <w:rPr>
          <w:rFonts w:ascii="Times New Roman" w:hAnsi="Times New Roman" w:cs="Times New Roman"/>
          <w:sz w:val="28"/>
          <w:szCs w:val="28"/>
        </w:rPr>
        <w:t>е</w:t>
      </w:r>
      <w:r w:rsidR="009B2109">
        <w:rPr>
          <w:rFonts w:ascii="Times New Roman" w:hAnsi="Times New Roman" w:cs="Times New Roman"/>
          <w:sz w:val="28"/>
          <w:szCs w:val="28"/>
        </w:rPr>
        <w:t>сов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2109">
        <w:rPr>
          <w:rFonts w:ascii="Times New Roman" w:hAnsi="Times New Roman" w:cs="Times New Roman"/>
          <w:sz w:val="28"/>
          <w:szCs w:val="28"/>
        </w:rPr>
        <w:t xml:space="preserve"> ввиду несомненной заинтересованности партнеров</w:t>
      </w:r>
      <w:r>
        <w:rPr>
          <w:rFonts w:ascii="Times New Roman" w:hAnsi="Times New Roman" w:cs="Times New Roman"/>
          <w:sz w:val="28"/>
          <w:szCs w:val="28"/>
        </w:rPr>
        <w:t xml:space="preserve"> арабских стран и Восточной </w:t>
      </w:r>
      <w:r w:rsidR="009B2109">
        <w:rPr>
          <w:rFonts w:ascii="Times New Roman" w:hAnsi="Times New Roman" w:cs="Times New Roman"/>
          <w:sz w:val="28"/>
          <w:szCs w:val="28"/>
        </w:rPr>
        <w:t xml:space="preserve">Азии. </w:t>
      </w:r>
      <w:r w:rsidR="004F10EA">
        <w:rPr>
          <w:rFonts w:ascii="Times New Roman" w:hAnsi="Times New Roman" w:cs="Times New Roman"/>
          <w:sz w:val="28"/>
          <w:szCs w:val="28"/>
        </w:rPr>
        <w:t xml:space="preserve">Это является приоритетной задачей органов ВЭД в развитии экономических связей с </w:t>
      </w:r>
      <w:r w:rsidR="00276743">
        <w:rPr>
          <w:rFonts w:ascii="Times New Roman" w:hAnsi="Times New Roman" w:cs="Times New Roman"/>
          <w:sz w:val="28"/>
          <w:szCs w:val="28"/>
        </w:rPr>
        <w:t xml:space="preserve"> такими странами как </w:t>
      </w:r>
      <w:r w:rsidR="004F10EA">
        <w:rPr>
          <w:rFonts w:ascii="Times New Roman" w:hAnsi="Times New Roman" w:cs="Times New Roman"/>
          <w:sz w:val="28"/>
          <w:szCs w:val="28"/>
        </w:rPr>
        <w:t>Иордани</w:t>
      </w:r>
      <w:r w:rsidR="00276743">
        <w:rPr>
          <w:rFonts w:ascii="Times New Roman" w:hAnsi="Times New Roman" w:cs="Times New Roman"/>
          <w:sz w:val="28"/>
          <w:szCs w:val="28"/>
        </w:rPr>
        <w:t>я</w:t>
      </w:r>
      <w:r w:rsidR="004F10EA">
        <w:rPr>
          <w:rFonts w:ascii="Times New Roman" w:hAnsi="Times New Roman" w:cs="Times New Roman"/>
          <w:sz w:val="28"/>
          <w:szCs w:val="28"/>
        </w:rPr>
        <w:t>, Тунис, Ливан, Сири</w:t>
      </w:r>
      <w:r w:rsidR="00276743">
        <w:rPr>
          <w:rFonts w:ascii="Times New Roman" w:hAnsi="Times New Roman" w:cs="Times New Roman"/>
          <w:sz w:val="28"/>
          <w:szCs w:val="28"/>
        </w:rPr>
        <w:t xml:space="preserve">я, Узбекистан, КНР, КНДР, Монголия, Вьетнам и др. </w:t>
      </w:r>
    </w:p>
    <w:p w:rsidR="004A521F" w:rsidRPr="00751ED3" w:rsidRDefault="00276743" w:rsidP="00751E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Эту позицию высказал Председатель Правительства РФ на плена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ном заседании в рамках Международного инвестиционного форума в Сочи 19 сентября 2014 года, Дмитрий Анатольевич Медведев: «</w:t>
      </w:r>
      <w:r w:rsidRPr="00276743">
        <w:rPr>
          <w:rFonts w:ascii="Times New Roman" w:hAnsi="Times New Roman" w:cs="Times New Roman"/>
          <w:sz w:val="28"/>
          <w:szCs w:val="28"/>
        </w:rPr>
        <w:t>Азия - самый быстро развивающийся регион мира, и наша страна заинтере</w:t>
      </w:r>
      <w:r>
        <w:rPr>
          <w:rFonts w:ascii="Times New Roman" w:hAnsi="Times New Roman" w:cs="Times New Roman"/>
          <w:sz w:val="28"/>
          <w:szCs w:val="28"/>
        </w:rPr>
        <w:t xml:space="preserve">сована в сотрудничестве с ним. </w:t>
      </w:r>
      <w:r w:rsidRPr="00276743">
        <w:rPr>
          <w:rFonts w:ascii="Times New Roman" w:hAnsi="Times New Roman" w:cs="Times New Roman"/>
          <w:sz w:val="28"/>
          <w:szCs w:val="28"/>
        </w:rPr>
        <w:t>Хочу особо подчеркнуть, что речь идет о сотрудничестве со всеми странами региона. И с такими гигантами, как Китай, Япония, Индия и с гос</w:t>
      </w:r>
      <w:r w:rsidRPr="00276743">
        <w:rPr>
          <w:rFonts w:ascii="Times New Roman" w:hAnsi="Times New Roman" w:cs="Times New Roman"/>
          <w:sz w:val="28"/>
          <w:szCs w:val="28"/>
        </w:rPr>
        <w:t>у</w:t>
      </w:r>
      <w:r w:rsidRPr="00276743">
        <w:rPr>
          <w:rFonts w:ascii="Times New Roman" w:hAnsi="Times New Roman" w:cs="Times New Roman"/>
          <w:sz w:val="28"/>
          <w:szCs w:val="28"/>
        </w:rPr>
        <w:t>дарствами с меньшими объ</w:t>
      </w:r>
      <w:r w:rsidRPr="002767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мами экономики»</w:t>
      </w:r>
      <w:r w:rsidRPr="00276743">
        <w:rPr>
          <w:rFonts w:ascii="Times New Roman" w:hAnsi="Times New Roman" w:cs="Times New Roman"/>
          <w:sz w:val="28"/>
          <w:szCs w:val="28"/>
        </w:rPr>
        <w:t>.</w:t>
      </w:r>
    </w:p>
    <w:p w:rsidR="006A7C9C" w:rsidRDefault="00734E52" w:rsidP="00734E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40D7" w:rsidRPr="00734E52">
        <w:rPr>
          <w:rFonts w:ascii="Times New Roman" w:hAnsi="Times New Roman" w:cs="Times New Roman"/>
          <w:sz w:val="28"/>
          <w:szCs w:val="28"/>
        </w:rPr>
        <w:t>Таким образом, современный этап развития ВЭД</w:t>
      </w:r>
      <w:r w:rsidR="004D1BE3" w:rsidRPr="00734E52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B940D7" w:rsidRPr="00734E52">
        <w:rPr>
          <w:rFonts w:ascii="Times New Roman" w:hAnsi="Times New Roman" w:cs="Times New Roman"/>
          <w:sz w:val="28"/>
          <w:szCs w:val="28"/>
        </w:rPr>
        <w:t xml:space="preserve"> прох</w:t>
      </w:r>
      <w:r w:rsidR="00B940D7" w:rsidRPr="00734E52">
        <w:rPr>
          <w:rFonts w:ascii="Times New Roman" w:hAnsi="Times New Roman" w:cs="Times New Roman"/>
          <w:sz w:val="28"/>
          <w:szCs w:val="28"/>
        </w:rPr>
        <w:t>о</w:t>
      </w:r>
      <w:r w:rsidR="00B940D7" w:rsidRPr="00734E52">
        <w:rPr>
          <w:rFonts w:ascii="Times New Roman" w:hAnsi="Times New Roman" w:cs="Times New Roman"/>
          <w:sz w:val="28"/>
          <w:szCs w:val="28"/>
        </w:rPr>
        <w:t>дит в</w:t>
      </w:r>
      <w:r w:rsidR="004D1BE3" w:rsidRPr="00734E52">
        <w:rPr>
          <w:rFonts w:ascii="Times New Roman" w:hAnsi="Times New Roman" w:cs="Times New Roman"/>
          <w:sz w:val="28"/>
          <w:szCs w:val="28"/>
        </w:rPr>
        <w:t xml:space="preserve"> непростые времена</w:t>
      </w:r>
      <w:r w:rsidR="00B940D7" w:rsidRPr="00734E52">
        <w:rPr>
          <w:rFonts w:ascii="Times New Roman" w:hAnsi="Times New Roman" w:cs="Times New Roman"/>
          <w:sz w:val="28"/>
          <w:szCs w:val="28"/>
        </w:rPr>
        <w:t xml:space="preserve"> </w:t>
      </w:r>
      <w:r w:rsidR="004D1BE3" w:rsidRPr="00734E52">
        <w:rPr>
          <w:rFonts w:ascii="Times New Roman" w:hAnsi="Times New Roman" w:cs="Times New Roman"/>
          <w:sz w:val="28"/>
          <w:szCs w:val="28"/>
        </w:rPr>
        <w:t>осложнения международной политической и экономич</w:t>
      </w:r>
      <w:r w:rsidR="004D1BE3" w:rsidRPr="00734E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ситуации. Р</w:t>
      </w:r>
      <w:r w:rsidR="004D1BE3" w:rsidRPr="00734E52">
        <w:rPr>
          <w:rFonts w:ascii="Times New Roman" w:hAnsi="Times New Roman" w:cs="Times New Roman"/>
          <w:sz w:val="28"/>
          <w:szCs w:val="28"/>
        </w:rPr>
        <w:t>оссийская система механизмов и способов развития ВЭД</w:t>
      </w:r>
      <w:r>
        <w:rPr>
          <w:rFonts w:ascii="Times New Roman" w:hAnsi="Times New Roman" w:cs="Times New Roman"/>
          <w:sz w:val="28"/>
          <w:szCs w:val="28"/>
        </w:rPr>
        <w:t xml:space="preserve"> пока</w:t>
      </w:r>
      <w:r w:rsidR="004D1BE3" w:rsidRPr="00734E52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BE3" w:rsidRPr="00734E52">
        <w:rPr>
          <w:rFonts w:ascii="Times New Roman" w:hAnsi="Times New Roman" w:cs="Times New Roman"/>
          <w:sz w:val="28"/>
          <w:szCs w:val="28"/>
        </w:rPr>
        <w:t xml:space="preserve"> недостаточно </w:t>
      </w:r>
      <w:r w:rsidR="008D5AA5" w:rsidRPr="00734E52">
        <w:rPr>
          <w:rFonts w:ascii="Times New Roman" w:hAnsi="Times New Roman" w:cs="Times New Roman"/>
          <w:sz w:val="28"/>
          <w:szCs w:val="28"/>
        </w:rPr>
        <w:t>совершенной</w:t>
      </w:r>
      <w:r w:rsidR="004D1BE3" w:rsidRPr="00734E52">
        <w:rPr>
          <w:rFonts w:ascii="Times New Roman" w:hAnsi="Times New Roman" w:cs="Times New Roman"/>
          <w:sz w:val="28"/>
          <w:szCs w:val="28"/>
        </w:rPr>
        <w:t>, что снижает возможности росси</w:t>
      </w:r>
      <w:r w:rsidR="004D1BE3" w:rsidRPr="00734E52">
        <w:rPr>
          <w:rFonts w:ascii="Times New Roman" w:hAnsi="Times New Roman" w:cs="Times New Roman"/>
          <w:sz w:val="28"/>
          <w:szCs w:val="28"/>
        </w:rPr>
        <w:t>й</w:t>
      </w:r>
      <w:r w:rsidR="004D1BE3" w:rsidRPr="00734E52">
        <w:rPr>
          <w:rFonts w:ascii="Times New Roman" w:hAnsi="Times New Roman" w:cs="Times New Roman"/>
          <w:sz w:val="28"/>
          <w:szCs w:val="28"/>
        </w:rPr>
        <w:t>ских предприятий на международных рынках,</w:t>
      </w:r>
      <w:r w:rsidR="008D5AA5" w:rsidRPr="00734E52">
        <w:rPr>
          <w:rFonts w:ascii="Times New Roman" w:hAnsi="Times New Roman" w:cs="Times New Roman"/>
          <w:sz w:val="28"/>
          <w:szCs w:val="28"/>
        </w:rPr>
        <w:t xml:space="preserve"> тем самым уменьшая</w:t>
      </w:r>
      <w:r w:rsidR="004D1BE3" w:rsidRPr="00734E52">
        <w:rPr>
          <w:rFonts w:ascii="Times New Roman" w:hAnsi="Times New Roman" w:cs="Times New Roman"/>
          <w:sz w:val="28"/>
          <w:szCs w:val="28"/>
        </w:rPr>
        <w:t xml:space="preserve"> привл</w:t>
      </w:r>
      <w:r w:rsidR="004D1BE3" w:rsidRPr="00734E52">
        <w:rPr>
          <w:rFonts w:ascii="Times New Roman" w:hAnsi="Times New Roman" w:cs="Times New Roman"/>
          <w:sz w:val="28"/>
          <w:szCs w:val="28"/>
        </w:rPr>
        <w:t>е</w:t>
      </w:r>
      <w:r w:rsidR="004D1BE3" w:rsidRPr="00734E52">
        <w:rPr>
          <w:rFonts w:ascii="Times New Roman" w:hAnsi="Times New Roman" w:cs="Times New Roman"/>
          <w:sz w:val="28"/>
          <w:szCs w:val="28"/>
        </w:rPr>
        <w:t>кательность сотрудничества с Российской Федерацией для потенц</w:t>
      </w:r>
      <w:r w:rsidR="004D1BE3" w:rsidRPr="00734E52">
        <w:rPr>
          <w:rFonts w:ascii="Times New Roman" w:hAnsi="Times New Roman" w:cs="Times New Roman"/>
          <w:sz w:val="28"/>
          <w:szCs w:val="28"/>
        </w:rPr>
        <w:t>и</w:t>
      </w:r>
      <w:r w:rsidR="004D1BE3" w:rsidRPr="00734E52">
        <w:rPr>
          <w:rFonts w:ascii="Times New Roman" w:hAnsi="Times New Roman" w:cs="Times New Roman"/>
          <w:sz w:val="28"/>
          <w:szCs w:val="28"/>
        </w:rPr>
        <w:t>альных иностранных бизнес-партнеров.</w:t>
      </w:r>
    </w:p>
    <w:p w:rsidR="006A7C9C" w:rsidRDefault="006A7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0AD1" w:rsidRPr="006A7C9C" w:rsidRDefault="00B50AD1" w:rsidP="006A7C9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A56DE" w:rsidRDefault="00BA56DE" w:rsidP="00BA56D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исследования </w:t>
      </w:r>
      <w:r w:rsidR="00F20564">
        <w:rPr>
          <w:rFonts w:ascii="Times New Roman" w:hAnsi="Times New Roman" w:cs="Times New Roman"/>
          <w:sz w:val="28"/>
          <w:szCs w:val="28"/>
        </w:rPr>
        <w:t>стратегии и проблем</w:t>
      </w:r>
      <w:r w:rsidR="00F20564" w:rsidRPr="00F20564">
        <w:rPr>
          <w:rFonts w:ascii="Times New Roman" w:hAnsi="Times New Roman" w:cs="Times New Roman"/>
          <w:sz w:val="28"/>
          <w:szCs w:val="28"/>
        </w:rPr>
        <w:t xml:space="preserve"> развития внешнеэк</w:t>
      </w:r>
      <w:r w:rsidR="00F20564" w:rsidRPr="00F20564">
        <w:rPr>
          <w:rFonts w:ascii="Times New Roman" w:hAnsi="Times New Roman" w:cs="Times New Roman"/>
          <w:sz w:val="28"/>
          <w:szCs w:val="28"/>
        </w:rPr>
        <w:t>о</w:t>
      </w:r>
      <w:r w:rsidR="00F20564" w:rsidRPr="00F20564">
        <w:rPr>
          <w:rFonts w:ascii="Times New Roman" w:hAnsi="Times New Roman" w:cs="Times New Roman"/>
          <w:sz w:val="28"/>
          <w:szCs w:val="28"/>
        </w:rPr>
        <w:t>номической деятельности в России</w:t>
      </w:r>
      <w:r>
        <w:rPr>
          <w:rFonts w:ascii="Times New Roman" w:hAnsi="Times New Roman" w:cs="Times New Roman"/>
          <w:sz w:val="28"/>
          <w:szCs w:val="28"/>
        </w:rPr>
        <w:t xml:space="preserve"> были получены результаты</w:t>
      </w:r>
      <w:r w:rsidR="00B50AD1" w:rsidRPr="006A7C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54DBE" w:rsidRPr="006A7C9C" w:rsidRDefault="00F20564" w:rsidP="00BA56D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разных исторических подходах на каждом своем этапе развития ВЭД приходилась особая роль в государственном аппарате. Это был осно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ной показатель внешнего имиджа страны и механизма интеграции ее в мир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вое пространство.</w:t>
      </w:r>
    </w:p>
    <w:p w:rsidR="00354DBE" w:rsidRPr="006A7C9C" w:rsidRDefault="00F20564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В России действуют эффективные методы регулирования ВЭД</w:t>
      </w:r>
      <w:r w:rsidR="00354DBE" w:rsidRPr="006A7C9C">
        <w:rPr>
          <w:rFonts w:ascii="Times New Roman" w:hAnsi="Times New Roman" w:cs="Times New Roman"/>
          <w:sz w:val="28"/>
          <w:szCs w:val="28"/>
        </w:rPr>
        <w:t>. К ним относятся административное, экономическое и таможенно-тарифное р</w:t>
      </w:r>
      <w:r w:rsidR="00354DBE" w:rsidRPr="006A7C9C">
        <w:rPr>
          <w:rFonts w:ascii="Times New Roman" w:hAnsi="Times New Roman" w:cs="Times New Roman"/>
          <w:sz w:val="28"/>
          <w:szCs w:val="28"/>
        </w:rPr>
        <w:t>е</w:t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гулирование. Существующие </w:t>
      </w:r>
      <w:r w:rsidRPr="006A7C9C">
        <w:rPr>
          <w:rFonts w:ascii="Times New Roman" w:hAnsi="Times New Roman" w:cs="Times New Roman"/>
          <w:sz w:val="28"/>
          <w:szCs w:val="28"/>
        </w:rPr>
        <w:t>инструменты,</w:t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 такие как ввозные и вывозные пошлины, государственная поддержка экспорта и деятельность гражданских институтов содействуют реализации поставленных задач. </w:t>
      </w:r>
    </w:p>
    <w:p w:rsidR="00354DBE" w:rsidRPr="006A7C9C" w:rsidRDefault="00DA1F8C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2332">
        <w:rPr>
          <w:rFonts w:ascii="Times New Roman" w:hAnsi="Times New Roman" w:cs="Times New Roman"/>
          <w:sz w:val="28"/>
          <w:szCs w:val="28"/>
        </w:rPr>
        <w:t xml:space="preserve">3) Расширению пространства ВЭД содействуют </w:t>
      </w:r>
      <w:r w:rsidR="00354DBE" w:rsidRPr="006A7C9C">
        <w:rPr>
          <w:rFonts w:ascii="Times New Roman" w:hAnsi="Times New Roman" w:cs="Times New Roman"/>
          <w:sz w:val="28"/>
          <w:szCs w:val="28"/>
        </w:rPr>
        <w:t>формирование конк</w:t>
      </w:r>
      <w:r w:rsidR="00354DBE" w:rsidRPr="006A7C9C">
        <w:rPr>
          <w:rFonts w:ascii="Times New Roman" w:hAnsi="Times New Roman" w:cs="Times New Roman"/>
          <w:sz w:val="28"/>
          <w:szCs w:val="28"/>
        </w:rPr>
        <w:t>у</w:t>
      </w:r>
      <w:r w:rsidR="00354DBE" w:rsidRPr="006A7C9C">
        <w:rPr>
          <w:rFonts w:ascii="Times New Roman" w:hAnsi="Times New Roman" w:cs="Times New Roman"/>
          <w:sz w:val="28"/>
          <w:szCs w:val="28"/>
        </w:rPr>
        <w:t>рентоспособного экономического потенциала и содействующих его росту институтов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354DBE" w:rsidRPr="006A7C9C">
        <w:rPr>
          <w:rFonts w:ascii="Times New Roman" w:hAnsi="Times New Roman" w:cs="Times New Roman"/>
          <w:sz w:val="28"/>
          <w:szCs w:val="28"/>
        </w:rPr>
        <w:t>неш</w:t>
      </w:r>
      <w:r>
        <w:rPr>
          <w:rFonts w:ascii="Times New Roman" w:hAnsi="Times New Roman" w:cs="Times New Roman"/>
          <w:sz w:val="28"/>
          <w:szCs w:val="28"/>
        </w:rPr>
        <w:t>няя</w:t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 торгов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354DBE" w:rsidRPr="006A7C9C">
        <w:rPr>
          <w:rFonts w:ascii="Times New Roman" w:hAnsi="Times New Roman" w:cs="Times New Roman"/>
          <w:sz w:val="28"/>
          <w:szCs w:val="28"/>
        </w:rPr>
        <w:t>, международное инвестиционное сотруднич</w:t>
      </w:r>
      <w:r w:rsidR="00354DBE" w:rsidRPr="006A7C9C">
        <w:rPr>
          <w:rFonts w:ascii="Times New Roman" w:hAnsi="Times New Roman" w:cs="Times New Roman"/>
          <w:sz w:val="28"/>
          <w:szCs w:val="28"/>
        </w:rPr>
        <w:t>е</w:t>
      </w:r>
      <w:r w:rsidR="00354DBE" w:rsidRPr="006A7C9C">
        <w:rPr>
          <w:rFonts w:ascii="Times New Roman" w:hAnsi="Times New Roman" w:cs="Times New Roman"/>
          <w:sz w:val="28"/>
          <w:szCs w:val="28"/>
        </w:rPr>
        <w:t>ство, международное производственно-техническое и научно-техническое сотрудничество России</w:t>
      </w:r>
      <w:r>
        <w:rPr>
          <w:rFonts w:ascii="Times New Roman" w:hAnsi="Times New Roman" w:cs="Times New Roman"/>
          <w:sz w:val="28"/>
          <w:szCs w:val="28"/>
        </w:rPr>
        <w:t xml:space="preserve"> становится</w:t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 более востребованными, а </w:t>
      </w:r>
      <w:r w:rsidRPr="006A7C9C">
        <w:rPr>
          <w:rFonts w:ascii="Times New Roman" w:hAnsi="Times New Roman" w:cs="Times New Roman"/>
          <w:sz w:val="28"/>
          <w:szCs w:val="28"/>
        </w:rPr>
        <w:t>значит,</w:t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 расш</w:t>
      </w:r>
      <w:r w:rsidR="00354DBE" w:rsidRPr="006A7C9C">
        <w:rPr>
          <w:rFonts w:ascii="Times New Roman" w:hAnsi="Times New Roman" w:cs="Times New Roman"/>
          <w:sz w:val="28"/>
          <w:szCs w:val="28"/>
        </w:rPr>
        <w:t>и</w:t>
      </w:r>
      <w:r w:rsidR="00354DBE" w:rsidRPr="006A7C9C">
        <w:rPr>
          <w:rFonts w:ascii="Times New Roman" w:hAnsi="Times New Roman" w:cs="Times New Roman"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 пространство для ВЭД.</w:t>
      </w:r>
    </w:p>
    <w:p w:rsidR="00032ED6" w:rsidRDefault="00C06EF3" w:rsidP="006A7C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1F8C">
        <w:rPr>
          <w:rFonts w:ascii="Times New Roman" w:hAnsi="Times New Roman" w:cs="Times New Roman"/>
          <w:sz w:val="28"/>
          <w:szCs w:val="28"/>
        </w:rPr>
        <w:t>4) На современном</w:t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 этап</w:t>
      </w:r>
      <w:r w:rsidR="00DA1F8C">
        <w:rPr>
          <w:rFonts w:ascii="Times New Roman" w:hAnsi="Times New Roman" w:cs="Times New Roman"/>
          <w:sz w:val="28"/>
          <w:szCs w:val="28"/>
        </w:rPr>
        <w:t>е ВЭД в России проходит</w:t>
      </w:r>
      <w:r w:rsidR="00354DBE" w:rsidRPr="006A7C9C">
        <w:rPr>
          <w:rFonts w:ascii="Times New Roman" w:hAnsi="Times New Roman" w:cs="Times New Roman"/>
          <w:sz w:val="28"/>
          <w:szCs w:val="28"/>
        </w:rPr>
        <w:t xml:space="preserve"> непростые времена осложнения международной политической и экономической ситуации.</w:t>
      </w:r>
      <w:r w:rsidR="001E791B">
        <w:rPr>
          <w:rFonts w:ascii="Times New Roman" w:hAnsi="Times New Roman" w:cs="Times New Roman"/>
          <w:sz w:val="28"/>
          <w:szCs w:val="28"/>
        </w:rPr>
        <w:t xml:space="preserve"> Это ведет к гибкому развитию различных инструментов для осуществления э</w:t>
      </w:r>
      <w:r w:rsidR="001E791B">
        <w:rPr>
          <w:rFonts w:ascii="Times New Roman" w:hAnsi="Times New Roman" w:cs="Times New Roman"/>
          <w:sz w:val="28"/>
          <w:szCs w:val="28"/>
        </w:rPr>
        <w:t>ф</w:t>
      </w:r>
      <w:r w:rsidR="001E791B">
        <w:rPr>
          <w:rFonts w:ascii="Times New Roman" w:hAnsi="Times New Roman" w:cs="Times New Roman"/>
          <w:sz w:val="28"/>
          <w:szCs w:val="28"/>
        </w:rPr>
        <w:t>фективной политики развития ВЭД России в мире.</w:t>
      </w:r>
    </w:p>
    <w:p w:rsidR="00032ED6" w:rsidRDefault="00032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3206" w:rsidRPr="006A7C9C" w:rsidRDefault="000962EB" w:rsidP="006A7C9C">
      <w:pPr>
        <w:pStyle w:val="a3"/>
        <w:spacing w:line="360" w:lineRule="auto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r w:rsidR="00B35D7B" w:rsidRPr="006A7C9C">
        <w:rPr>
          <w:rFonts w:ascii="Times New Roman" w:hAnsi="Times New Roman" w:cs="Times New Roman"/>
          <w:b/>
          <w:sz w:val="28"/>
          <w:szCs w:val="28"/>
        </w:rPr>
        <w:t>ИБЛИОГРАФИЯ</w:t>
      </w:r>
    </w:p>
    <w:p w:rsidR="000962EB" w:rsidRDefault="000962EB" w:rsidP="006A7C9C">
      <w:pPr>
        <w:pStyle w:val="a3"/>
        <w:spacing w:line="360" w:lineRule="auto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t>Нормативный материал</w:t>
      </w:r>
    </w:p>
    <w:p w:rsidR="00C86050" w:rsidRPr="00F26CFD" w:rsidRDefault="00C86050" w:rsidP="00F26CFD">
      <w:pPr>
        <w:pStyle w:val="a8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6CFD">
        <w:rPr>
          <w:rFonts w:ascii="Times New Roman" w:hAnsi="Times New Roman" w:cs="Times New Roman"/>
          <w:sz w:val="28"/>
          <w:szCs w:val="28"/>
        </w:rPr>
        <w:t>Федеральный закон от 8 декабря 2003г. №164-ФЗ «О государственном регулировании внешнеторговой деятельности»// СПС Консультант</w:t>
      </w:r>
      <w:r w:rsidRPr="00F26CFD">
        <w:rPr>
          <w:rFonts w:ascii="Times New Roman" w:hAnsi="Times New Roman" w:cs="Times New Roman"/>
          <w:sz w:val="28"/>
          <w:szCs w:val="28"/>
        </w:rPr>
        <w:t>П</w:t>
      </w:r>
      <w:r w:rsidRPr="00F26CFD">
        <w:rPr>
          <w:rFonts w:ascii="Times New Roman" w:hAnsi="Times New Roman" w:cs="Times New Roman"/>
          <w:sz w:val="28"/>
          <w:szCs w:val="28"/>
        </w:rPr>
        <w:t>люс.</w:t>
      </w:r>
      <w:r w:rsidR="00F26CFD" w:rsidRPr="00F26CFD">
        <w:t xml:space="preserve"> </w:t>
      </w:r>
      <w:r w:rsidR="00F26CFD" w:rsidRPr="00F26CFD">
        <w:rPr>
          <w:rFonts w:ascii="Times New Roman" w:hAnsi="Times New Roman" w:cs="Times New Roman"/>
          <w:sz w:val="28"/>
          <w:szCs w:val="28"/>
        </w:rPr>
        <w:t>"Собрание законодательства РФ", 15.12.2003, N 50, ст. 4850,</w:t>
      </w:r>
      <w:r w:rsidR="00F26CFD">
        <w:rPr>
          <w:rFonts w:ascii="Times New Roman" w:hAnsi="Times New Roman" w:cs="Times New Roman"/>
          <w:sz w:val="28"/>
          <w:szCs w:val="28"/>
        </w:rPr>
        <w:t xml:space="preserve"> </w:t>
      </w:r>
      <w:r w:rsidR="00F26CFD" w:rsidRPr="00F26CFD">
        <w:rPr>
          <w:rFonts w:ascii="Times New Roman" w:hAnsi="Times New Roman" w:cs="Times New Roman"/>
          <w:sz w:val="28"/>
          <w:szCs w:val="28"/>
        </w:rPr>
        <w:t>"Па</w:t>
      </w:r>
      <w:r w:rsidR="00F26CFD" w:rsidRPr="00F26CFD">
        <w:rPr>
          <w:rFonts w:ascii="Times New Roman" w:hAnsi="Times New Roman" w:cs="Times New Roman"/>
          <w:sz w:val="28"/>
          <w:szCs w:val="28"/>
        </w:rPr>
        <w:t>р</w:t>
      </w:r>
      <w:r w:rsidR="00F26CFD" w:rsidRPr="00F26CFD">
        <w:rPr>
          <w:rFonts w:ascii="Times New Roman" w:hAnsi="Times New Roman" w:cs="Times New Roman"/>
          <w:sz w:val="28"/>
          <w:szCs w:val="28"/>
        </w:rPr>
        <w:t>ламентская газета", N 232, 16.12.2003,"Российская газета", N 254, 18.12.2003.</w:t>
      </w:r>
    </w:p>
    <w:p w:rsidR="00B35D7B" w:rsidRDefault="00B35D7B" w:rsidP="00C8605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Федеральный закон от 18.07.1999 N 183-ФЗ (ред. от 13.07.2015) «Об экспортном контроле» // СПС КонсультантПлюс.</w:t>
      </w:r>
      <w:r w:rsidR="00217CD0" w:rsidRPr="006A7C9C">
        <w:rPr>
          <w:rFonts w:ascii="Times New Roman" w:hAnsi="Times New Roman" w:cs="Times New Roman"/>
          <w:sz w:val="28"/>
          <w:szCs w:val="28"/>
        </w:rPr>
        <w:t xml:space="preserve"> "Собрание законод</w:t>
      </w:r>
      <w:r w:rsidR="00217CD0" w:rsidRPr="006A7C9C">
        <w:rPr>
          <w:rFonts w:ascii="Times New Roman" w:hAnsi="Times New Roman" w:cs="Times New Roman"/>
          <w:sz w:val="28"/>
          <w:szCs w:val="28"/>
        </w:rPr>
        <w:t>а</w:t>
      </w:r>
      <w:r w:rsidR="00217CD0" w:rsidRPr="006A7C9C">
        <w:rPr>
          <w:rFonts w:ascii="Times New Roman" w:hAnsi="Times New Roman" w:cs="Times New Roman"/>
          <w:sz w:val="28"/>
          <w:szCs w:val="28"/>
        </w:rPr>
        <w:t>тельства РФ", 26.07.1999, N 30, ст. 3774, «Российская газета", N 146, 29.07.1999.</w:t>
      </w:r>
    </w:p>
    <w:p w:rsidR="006E3D78" w:rsidRPr="006E3D78" w:rsidRDefault="006E3D78" w:rsidP="006E3D78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3D78">
        <w:rPr>
          <w:rFonts w:ascii="Times New Roman" w:hAnsi="Times New Roman" w:cs="Times New Roman"/>
          <w:sz w:val="28"/>
          <w:szCs w:val="28"/>
        </w:rPr>
        <w:t>Распоряжение Правительства РФ от 27.01.2015 N 98-р (ред. от 16.07.2015) «Об утверждении плана первоочередных мероприятий по обеспечению устойчивого развития экономики и социальной стабил</w:t>
      </w:r>
      <w:r w:rsidRPr="006E3D78">
        <w:rPr>
          <w:rFonts w:ascii="Times New Roman" w:hAnsi="Times New Roman" w:cs="Times New Roman"/>
          <w:sz w:val="28"/>
          <w:szCs w:val="28"/>
        </w:rPr>
        <w:t>ь</w:t>
      </w:r>
      <w:r w:rsidRPr="006E3D78">
        <w:rPr>
          <w:rFonts w:ascii="Times New Roman" w:hAnsi="Times New Roman" w:cs="Times New Roman"/>
          <w:sz w:val="28"/>
          <w:szCs w:val="28"/>
        </w:rPr>
        <w:t>ности в 2015 году»// СПС КонсультантПлюс.</w:t>
      </w:r>
      <w:r w:rsidRPr="006E3D78">
        <w:t xml:space="preserve"> </w:t>
      </w:r>
      <w:r w:rsidRPr="006E3D78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974335" w:rsidRPr="00974335">
        <w:rPr>
          <w:rFonts w:ascii="Times New Roman" w:hAnsi="Times New Roman" w:cs="Times New Roman"/>
          <w:sz w:val="28"/>
          <w:szCs w:val="28"/>
        </w:rPr>
        <w:t>http://www.pravo.gov.ru</w:t>
      </w:r>
      <w:r w:rsidRPr="006E3D78">
        <w:rPr>
          <w:rFonts w:ascii="Times New Roman" w:hAnsi="Times New Roman" w:cs="Times New Roman"/>
          <w:sz w:val="28"/>
          <w:szCs w:val="28"/>
        </w:rPr>
        <w:t>,</w:t>
      </w:r>
      <w:r w:rsidR="00974335">
        <w:rPr>
          <w:rFonts w:ascii="Times New Roman" w:hAnsi="Times New Roman" w:cs="Times New Roman"/>
          <w:sz w:val="28"/>
          <w:szCs w:val="28"/>
        </w:rPr>
        <w:t xml:space="preserve"> </w:t>
      </w:r>
      <w:r w:rsidRPr="006E3D78">
        <w:rPr>
          <w:rFonts w:ascii="Times New Roman" w:hAnsi="Times New Roman" w:cs="Times New Roman"/>
          <w:sz w:val="28"/>
          <w:szCs w:val="28"/>
        </w:rPr>
        <w:t xml:space="preserve"> 28.01.2015,</w:t>
      </w:r>
      <w:r w:rsidR="00974335">
        <w:rPr>
          <w:rFonts w:ascii="Times New Roman" w:hAnsi="Times New Roman" w:cs="Times New Roman"/>
          <w:sz w:val="28"/>
          <w:szCs w:val="28"/>
        </w:rPr>
        <w:t xml:space="preserve"> </w:t>
      </w:r>
      <w:r w:rsidRPr="006E3D78">
        <w:rPr>
          <w:rFonts w:ascii="Times New Roman" w:hAnsi="Times New Roman" w:cs="Times New Roman"/>
          <w:sz w:val="28"/>
          <w:szCs w:val="28"/>
        </w:rPr>
        <w:t>"Российская газета", N 19, 02.02.2015,"Собрание законод</w:t>
      </w:r>
      <w:r w:rsidRPr="006E3D78">
        <w:rPr>
          <w:rFonts w:ascii="Times New Roman" w:hAnsi="Times New Roman" w:cs="Times New Roman"/>
          <w:sz w:val="28"/>
          <w:szCs w:val="28"/>
        </w:rPr>
        <w:t>а</w:t>
      </w:r>
      <w:r w:rsidRPr="006E3D78">
        <w:rPr>
          <w:rFonts w:ascii="Times New Roman" w:hAnsi="Times New Roman" w:cs="Times New Roman"/>
          <w:sz w:val="28"/>
          <w:szCs w:val="28"/>
        </w:rPr>
        <w:t>тельства РФ", 02.02.2015, N 5, ст. 866.</w:t>
      </w:r>
    </w:p>
    <w:p w:rsidR="00B35D7B" w:rsidRPr="006A7C9C" w:rsidRDefault="00B35D7B" w:rsidP="006A7C9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B35D7B" w:rsidRPr="006A7C9C" w:rsidRDefault="00B35D7B" w:rsidP="006A7C9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Белозерова С. В. Проблемы и направления развития внешнеэкономич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 xml:space="preserve">ской деятельности региона./ С. В. Белозерова// </w:t>
      </w:r>
      <w:r w:rsidRPr="006A7C9C">
        <w:rPr>
          <w:rFonts w:ascii="Times New Roman" w:hAnsi="Times New Roman" w:cs="Times New Roman"/>
          <w:sz w:val="28"/>
          <w:szCs w:val="28"/>
          <w:lang w:val="en-US"/>
        </w:rPr>
        <w:t>Kant</w:t>
      </w:r>
      <w:r w:rsidRPr="006A7C9C">
        <w:rPr>
          <w:rFonts w:ascii="Times New Roman" w:hAnsi="Times New Roman" w:cs="Times New Roman"/>
          <w:sz w:val="28"/>
          <w:szCs w:val="28"/>
        </w:rPr>
        <w:t xml:space="preserve">. 2011. №1. </w:t>
      </w:r>
    </w:p>
    <w:p w:rsidR="00B35D7B" w:rsidRPr="006A7C9C" w:rsidRDefault="00A511DB" w:rsidP="006A7C9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Дегтярева О. И., Матусевич А. П., Шевелёва А. В. Управление внешн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экономической деятельностью/ О. И. Дегтярева, Матусевич А. П., Ш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велёва А. В.// учебник. – Москва.: Магистр Инфра-М, - 2014.</w:t>
      </w:r>
    </w:p>
    <w:p w:rsidR="00A511DB" w:rsidRPr="006A7C9C" w:rsidRDefault="00A511DB" w:rsidP="006A7C9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Иванова И. Н. Внешнеэкономическая деятельность предприятия:/ И. Н. Иванова// учебное пособие. – Москва.: Инфра-М, - 2013.</w:t>
      </w:r>
    </w:p>
    <w:p w:rsidR="00A511DB" w:rsidRPr="006A7C9C" w:rsidRDefault="00A511DB" w:rsidP="006A7C9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Кигинько М. Р. Эволюция внешнеэкономической деятельности в Ро</w:t>
      </w:r>
      <w:r w:rsidRPr="006A7C9C">
        <w:rPr>
          <w:rFonts w:ascii="Times New Roman" w:hAnsi="Times New Roman" w:cs="Times New Roman"/>
          <w:sz w:val="28"/>
          <w:szCs w:val="28"/>
        </w:rPr>
        <w:t>с</w:t>
      </w:r>
      <w:r w:rsidRPr="006A7C9C">
        <w:rPr>
          <w:rFonts w:ascii="Times New Roman" w:hAnsi="Times New Roman" w:cs="Times New Roman"/>
          <w:sz w:val="28"/>
          <w:szCs w:val="28"/>
        </w:rPr>
        <w:t>сийской Федерации и проблемы современного этапа ее развития./ М. Р. Кигинь</w:t>
      </w:r>
      <w:r w:rsidR="00EB797B" w:rsidRPr="006A7C9C">
        <w:rPr>
          <w:rFonts w:ascii="Times New Roman" w:hAnsi="Times New Roman" w:cs="Times New Roman"/>
          <w:sz w:val="28"/>
          <w:szCs w:val="28"/>
        </w:rPr>
        <w:t>ко// Государственный совет</w:t>
      </w:r>
      <w:r w:rsidRPr="006A7C9C">
        <w:rPr>
          <w:rFonts w:ascii="Times New Roman" w:hAnsi="Times New Roman" w:cs="Times New Roman"/>
          <w:sz w:val="28"/>
          <w:szCs w:val="28"/>
        </w:rPr>
        <w:t>ник.  2014. №2.</w:t>
      </w:r>
    </w:p>
    <w:p w:rsidR="00A511DB" w:rsidRPr="006A7C9C" w:rsidRDefault="00A511DB" w:rsidP="006A7C9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lastRenderedPageBreak/>
        <w:t>Комментарий к Федеральному закону от  8 декабря 2003г. №164-ФЗ «О</w:t>
      </w:r>
      <w:r w:rsidR="00EB797B" w:rsidRPr="006A7C9C">
        <w:rPr>
          <w:rFonts w:ascii="Times New Roman" w:hAnsi="Times New Roman" w:cs="Times New Roman"/>
          <w:sz w:val="28"/>
          <w:szCs w:val="28"/>
        </w:rPr>
        <w:t>б основах государственного регу</w:t>
      </w:r>
      <w:r w:rsidRPr="006A7C9C">
        <w:rPr>
          <w:rFonts w:ascii="Times New Roman" w:hAnsi="Times New Roman" w:cs="Times New Roman"/>
          <w:sz w:val="28"/>
          <w:szCs w:val="28"/>
        </w:rPr>
        <w:t>лирования внешнеторговой де</w:t>
      </w:r>
      <w:r w:rsidRPr="006A7C9C">
        <w:rPr>
          <w:rFonts w:ascii="Times New Roman" w:hAnsi="Times New Roman" w:cs="Times New Roman"/>
          <w:sz w:val="28"/>
          <w:szCs w:val="28"/>
        </w:rPr>
        <w:t>я</w:t>
      </w:r>
      <w:r w:rsidRPr="006A7C9C">
        <w:rPr>
          <w:rFonts w:ascii="Times New Roman" w:hAnsi="Times New Roman" w:cs="Times New Roman"/>
          <w:sz w:val="28"/>
          <w:szCs w:val="28"/>
        </w:rPr>
        <w:t>тельности» / Батрова Т. А. // СПС КонсультантПлюс, 2014.</w:t>
      </w:r>
    </w:p>
    <w:p w:rsidR="00A511DB" w:rsidRPr="006A7C9C" w:rsidRDefault="00A511DB" w:rsidP="006A7C9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Линецкий А. Ф. Формирование стратегии развития внешнеэкономич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ской деятельности субъекта Российской Федерации./ А. Ф. Линецкий// Управленец. 2011. №9-10.</w:t>
      </w:r>
    </w:p>
    <w:p w:rsidR="00A511DB" w:rsidRPr="006A7C9C" w:rsidRDefault="00A511DB" w:rsidP="006A7C9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Рудаш Ж. В. Направления совершенствование внешнеэкономической деятельности в условиях  особо экономических зон./ Ж. В. Рудаш// Академический вестник. 2014. № 2(17).</w:t>
      </w:r>
    </w:p>
    <w:p w:rsidR="00A511DB" w:rsidRPr="006A7C9C" w:rsidRDefault="00A511DB" w:rsidP="006A7C9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Стровский Л. Е. Внешнеэкономическая деятельность предприятия./ Л. Е. Стровский – Москва.: Юнити,  - 2011.</w:t>
      </w:r>
    </w:p>
    <w:p w:rsidR="00A511DB" w:rsidRPr="006A7C9C" w:rsidRDefault="00A511DB" w:rsidP="006A7C9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Чернова Е. А. Экономические санкции против России: влияние на эк</w:t>
      </w:r>
      <w:r w:rsidRPr="006A7C9C">
        <w:rPr>
          <w:rFonts w:ascii="Times New Roman" w:hAnsi="Times New Roman" w:cs="Times New Roman"/>
          <w:sz w:val="28"/>
          <w:szCs w:val="28"/>
        </w:rPr>
        <w:t>о</w:t>
      </w:r>
      <w:r w:rsidRPr="006A7C9C">
        <w:rPr>
          <w:rFonts w:ascii="Times New Roman" w:hAnsi="Times New Roman" w:cs="Times New Roman"/>
          <w:sz w:val="28"/>
          <w:szCs w:val="28"/>
        </w:rPr>
        <w:t>номику и экономическую политику./ Е. А. Чернова// Электронный вестник Ростовского социально-экономического института. 2014. № 3-4.</w:t>
      </w:r>
    </w:p>
    <w:p w:rsidR="00A511DB" w:rsidRPr="006A7C9C" w:rsidRDefault="00A511DB" w:rsidP="006A7C9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C9C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A511DB" w:rsidRPr="006A7C9C" w:rsidRDefault="00A511DB" w:rsidP="006A7C9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Официальный сайт Российского союза промышленников и предприн</w:t>
      </w:r>
      <w:r w:rsidRPr="006A7C9C">
        <w:rPr>
          <w:rFonts w:ascii="Times New Roman" w:hAnsi="Times New Roman" w:cs="Times New Roman"/>
          <w:sz w:val="28"/>
          <w:szCs w:val="28"/>
        </w:rPr>
        <w:t>и</w:t>
      </w:r>
      <w:r w:rsidRPr="006A7C9C">
        <w:rPr>
          <w:rFonts w:ascii="Times New Roman" w:hAnsi="Times New Roman" w:cs="Times New Roman"/>
          <w:sz w:val="28"/>
          <w:szCs w:val="28"/>
        </w:rPr>
        <w:t xml:space="preserve">мателей [Электронный ресурс] – URL: </w:t>
      </w:r>
      <w:r w:rsidR="00574EE2" w:rsidRPr="006A7C9C">
        <w:rPr>
          <w:rFonts w:ascii="Times New Roman" w:hAnsi="Times New Roman" w:cs="Times New Roman"/>
          <w:sz w:val="28"/>
          <w:szCs w:val="28"/>
        </w:rPr>
        <w:t>www.rspp.ru</w:t>
      </w:r>
    </w:p>
    <w:p w:rsidR="00574EE2" w:rsidRPr="006A7C9C" w:rsidRDefault="00574EE2" w:rsidP="006A7C9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7C9C">
        <w:rPr>
          <w:rFonts w:ascii="Times New Roman" w:hAnsi="Times New Roman" w:cs="Times New Roman"/>
          <w:sz w:val="28"/>
          <w:szCs w:val="28"/>
        </w:rPr>
        <w:t>Официальный сайт Торгово-промышленной палаты Российской Фед</w:t>
      </w:r>
      <w:r w:rsidRPr="006A7C9C">
        <w:rPr>
          <w:rFonts w:ascii="Times New Roman" w:hAnsi="Times New Roman" w:cs="Times New Roman"/>
          <w:sz w:val="28"/>
          <w:szCs w:val="28"/>
        </w:rPr>
        <w:t>е</w:t>
      </w:r>
      <w:r w:rsidRPr="006A7C9C">
        <w:rPr>
          <w:rFonts w:ascii="Times New Roman" w:hAnsi="Times New Roman" w:cs="Times New Roman"/>
          <w:sz w:val="28"/>
          <w:szCs w:val="28"/>
        </w:rPr>
        <w:t>рации [Электронный ресурс] – URL: http://tpprf.ru/ru/</w:t>
      </w:r>
    </w:p>
    <w:sectPr w:rsidR="00574EE2" w:rsidRPr="006A7C9C" w:rsidSect="006A7C9C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21A" w:rsidRDefault="0041721A" w:rsidP="005623E2">
      <w:pPr>
        <w:spacing w:after="0" w:line="240" w:lineRule="auto"/>
      </w:pPr>
      <w:r>
        <w:separator/>
      </w:r>
    </w:p>
  </w:endnote>
  <w:endnote w:type="continuationSeparator" w:id="1">
    <w:p w:rsidR="0041721A" w:rsidRDefault="0041721A" w:rsidP="0056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3630"/>
      <w:docPartObj>
        <w:docPartGallery w:val="Page Numbers (Bottom of Page)"/>
        <w:docPartUnique/>
      </w:docPartObj>
    </w:sdtPr>
    <w:sdtContent>
      <w:p w:rsidR="004A521F" w:rsidRDefault="004A521F">
        <w:pPr>
          <w:pStyle w:val="a6"/>
          <w:jc w:val="center"/>
        </w:pPr>
        <w:fldSimple w:instr=" PAGE   \* MERGEFORMAT ">
          <w:r w:rsidR="00974335">
            <w:rPr>
              <w:noProof/>
            </w:rPr>
            <w:t>21</w:t>
          </w:r>
        </w:fldSimple>
      </w:p>
    </w:sdtContent>
  </w:sdt>
  <w:p w:rsidR="004A521F" w:rsidRDefault="004A52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21A" w:rsidRDefault="0041721A" w:rsidP="005623E2">
      <w:pPr>
        <w:spacing w:after="0" w:line="240" w:lineRule="auto"/>
      </w:pPr>
      <w:r>
        <w:separator/>
      </w:r>
    </w:p>
  </w:footnote>
  <w:footnote w:type="continuationSeparator" w:id="1">
    <w:p w:rsidR="0041721A" w:rsidRDefault="0041721A" w:rsidP="005623E2">
      <w:pPr>
        <w:spacing w:after="0" w:line="240" w:lineRule="auto"/>
      </w:pPr>
      <w:r>
        <w:continuationSeparator/>
      </w:r>
    </w:p>
  </w:footnote>
  <w:footnote w:id="2">
    <w:p w:rsidR="004A521F" w:rsidRPr="00701EE6" w:rsidRDefault="004A521F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701EE6">
        <w:rPr>
          <w:rFonts w:ascii="Times New Roman" w:hAnsi="Times New Roman" w:cs="Times New Roman"/>
          <w:sz w:val="24"/>
          <w:szCs w:val="24"/>
        </w:rPr>
        <w:t>Федеральный закон от 18.07.1999</w:t>
      </w:r>
      <w:r>
        <w:rPr>
          <w:rFonts w:ascii="Times New Roman" w:hAnsi="Times New Roman" w:cs="Times New Roman"/>
          <w:sz w:val="24"/>
          <w:szCs w:val="24"/>
        </w:rPr>
        <w:t xml:space="preserve"> N 183-ФЗ (ред. от 13.07.2015) «</w:t>
      </w:r>
      <w:r w:rsidRPr="00701EE6">
        <w:rPr>
          <w:rFonts w:ascii="Times New Roman" w:hAnsi="Times New Roman" w:cs="Times New Roman"/>
          <w:sz w:val="24"/>
          <w:szCs w:val="24"/>
        </w:rPr>
        <w:t>Об экспортном контр</w:t>
      </w:r>
      <w:r w:rsidRPr="00701EE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ле»</w:t>
      </w:r>
      <w:r w:rsidRPr="00701EE6">
        <w:rPr>
          <w:rFonts w:ascii="Times New Roman" w:hAnsi="Times New Roman" w:cs="Times New Roman"/>
          <w:sz w:val="24"/>
          <w:szCs w:val="24"/>
        </w:rPr>
        <w:t xml:space="preserve"> // СПС КонсультантПлюс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4A521F" w:rsidRPr="00FB03C8" w:rsidRDefault="004A521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FB03C8">
        <w:rPr>
          <w:rFonts w:ascii="Times New Roman" w:hAnsi="Times New Roman" w:cs="Times New Roman"/>
          <w:sz w:val="24"/>
          <w:szCs w:val="24"/>
        </w:rPr>
        <w:t>Иванова И. Н.</w:t>
      </w:r>
      <w:r>
        <w:rPr>
          <w:rFonts w:ascii="Times New Roman" w:hAnsi="Times New Roman" w:cs="Times New Roman"/>
          <w:sz w:val="24"/>
          <w:szCs w:val="24"/>
        </w:rPr>
        <w:t xml:space="preserve"> Внешнеэкономическая деятельность предприятия:</w:t>
      </w:r>
      <w:r w:rsidRPr="009431A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И. Н. Иванова</w:t>
      </w:r>
      <w:r w:rsidRPr="009431A3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уче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ное пособие. – Москва.: Инфра-М, - 2013. – С. 11.</w:t>
      </w:r>
    </w:p>
  </w:footnote>
  <w:footnote w:id="4">
    <w:p w:rsidR="004A521F" w:rsidRPr="00701EE6" w:rsidRDefault="004A521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701EE6">
        <w:rPr>
          <w:rFonts w:ascii="Times New Roman" w:hAnsi="Times New Roman" w:cs="Times New Roman"/>
          <w:sz w:val="24"/>
          <w:szCs w:val="24"/>
        </w:rPr>
        <w:t>Дегтярева О. И., Матусевич А. П., Шевелёва А. В. Управление вн</w:t>
      </w:r>
      <w:r>
        <w:rPr>
          <w:rFonts w:ascii="Times New Roman" w:hAnsi="Times New Roman" w:cs="Times New Roman"/>
          <w:sz w:val="24"/>
          <w:szCs w:val="24"/>
        </w:rPr>
        <w:t>ешнеэкономической деятельностью</w:t>
      </w:r>
      <w:r w:rsidRPr="009431A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О. И. Дегтярева, А. П. Матусевич, А. В. Шевелёва</w:t>
      </w:r>
      <w:r w:rsidRPr="009431A3">
        <w:rPr>
          <w:rFonts w:ascii="Times New Roman" w:hAnsi="Times New Roman" w:cs="Times New Roman"/>
          <w:sz w:val="24"/>
          <w:szCs w:val="24"/>
        </w:rPr>
        <w:t>//</w:t>
      </w:r>
      <w:r w:rsidRPr="00701EE6">
        <w:rPr>
          <w:rFonts w:ascii="Times New Roman" w:hAnsi="Times New Roman" w:cs="Times New Roman"/>
          <w:sz w:val="24"/>
          <w:szCs w:val="24"/>
        </w:rPr>
        <w:t xml:space="preserve"> учебник. – Москва.: Магистр Инфра-М,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01EE6">
        <w:rPr>
          <w:rFonts w:ascii="Times New Roman" w:hAnsi="Times New Roman" w:cs="Times New Roman"/>
          <w:sz w:val="24"/>
          <w:szCs w:val="24"/>
        </w:rPr>
        <w:t xml:space="preserve"> 2014. – С. 35.</w:t>
      </w:r>
    </w:p>
  </w:footnote>
  <w:footnote w:id="5">
    <w:p w:rsidR="004A521F" w:rsidRDefault="004A521F">
      <w:pPr>
        <w:pStyle w:val="a8"/>
      </w:pPr>
      <w:r>
        <w:rPr>
          <w:rStyle w:val="aa"/>
        </w:rPr>
        <w:footnoteRef/>
      </w:r>
      <w:r>
        <w:t xml:space="preserve"> </w:t>
      </w:r>
      <w:r w:rsidRPr="00701EE6">
        <w:rPr>
          <w:rFonts w:ascii="Times New Roman" w:hAnsi="Times New Roman" w:cs="Times New Roman"/>
          <w:sz w:val="24"/>
          <w:szCs w:val="24"/>
        </w:rPr>
        <w:t>Дегтярева О. И., Матусевич А. П., Шевелёва А. В. Управление вн</w:t>
      </w:r>
      <w:r>
        <w:rPr>
          <w:rFonts w:ascii="Times New Roman" w:hAnsi="Times New Roman" w:cs="Times New Roman"/>
          <w:sz w:val="24"/>
          <w:szCs w:val="24"/>
        </w:rPr>
        <w:t>ешнеэкономической деятельностью</w:t>
      </w:r>
      <w:r w:rsidRPr="009431A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О. И. Дегтярева, Матусевич А. П., Шевелёва А. В.</w:t>
      </w:r>
      <w:r w:rsidRPr="009431A3">
        <w:rPr>
          <w:rFonts w:ascii="Times New Roman" w:hAnsi="Times New Roman" w:cs="Times New Roman"/>
          <w:sz w:val="24"/>
          <w:szCs w:val="24"/>
        </w:rPr>
        <w:t>//</w:t>
      </w:r>
      <w:r w:rsidRPr="00701EE6">
        <w:rPr>
          <w:rFonts w:ascii="Times New Roman" w:hAnsi="Times New Roman" w:cs="Times New Roman"/>
          <w:sz w:val="24"/>
          <w:szCs w:val="24"/>
        </w:rPr>
        <w:t xml:space="preserve"> учебник. – Москва.: Магистр Инфра-М,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01EE6">
        <w:rPr>
          <w:rFonts w:ascii="Times New Roman" w:hAnsi="Times New Roman" w:cs="Times New Roman"/>
          <w:sz w:val="24"/>
          <w:szCs w:val="24"/>
        </w:rPr>
        <w:t xml:space="preserve"> 2014. – С.</w:t>
      </w:r>
      <w:r>
        <w:rPr>
          <w:rFonts w:ascii="Times New Roman" w:hAnsi="Times New Roman" w:cs="Times New Roman"/>
          <w:sz w:val="24"/>
          <w:szCs w:val="24"/>
        </w:rPr>
        <w:t xml:space="preserve"> 36.</w:t>
      </w:r>
    </w:p>
  </w:footnote>
  <w:footnote w:id="6">
    <w:p w:rsidR="004A521F" w:rsidRDefault="004A521F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Кигинько М. Р.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Эволюция внешнеэкономической деятельности в Российской Федерации и проблемы современного этапа ее развития./ М. Р. Кигинько</w:t>
      </w:r>
      <w:r w:rsidRPr="00B5578C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A66">
        <w:rPr>
          <w:rFonts w:ascii="Times New Roman" w:hAnsi="Times New Roman" w:cs="Times New Roman"/>
          <w:sz w:val="24"/>
          <w:szCs w:val="24"/>
        </w:rPr>
        <w:t>Государственный сове</w:t>
      </w:r>
      <w:r w:rsidRPr="007E7A66">
        <w:rPr>
          <w:rFonts w:ascii="Times New Roman" w:hAnsi="Times New Roman" w:cs="Times New Roman"/>
          <w:sz w:val="24"/>
          <w:szCs w:val="24"/>
        </w:rPr>
        <w:t>т</w:t>
      </w:r>
      <w:r w:rsidRPr="007E7A66">
        <w:rPr>
          <w:rFonts w:ascii="Times New Roman" w:hAnsi="Times New Roman" w:cs="Times New Roman"/>
          <w:sz w:val="24"/>
          <w:szCs w:val="24"/>
        </w:rPr>
        <w:t>ник</w:t>
      </w:r>
      <w:r>
        <w:rPr>
          <w:rFonts w:ascii="Times New Roman" w:hAnsi="Times New Roman" w:cs="Times New Roman"/>
          <w:sz w:val="24"/>
          <w:szCs w:val="24"/>
        </w:rPr>
        <w:t xml:space="preserve">.  2014. №2.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 43.</w:t>
      </w:r>
    </w:p>
  </w:footnote>
  <w:footnote w:id="7">
    <w:p w:rsidR="004A521F" w:rsidRDefault="004A521F">
      <w:pPr>
        <w:pStyle w:val="a8"/>
      </w:pPr>
      <w:r>
        <w:rPr>
          <w:rStyle w:val="aa"/>
        </w:rPr>
        <w:footnoteRef/>
      </w:r>
      <w:r>
        <w:t xml:space="preserve"> </w:t>
      </w:r>
      <w:r w:rsidRPr="00A511DB">
        <w:rPr>
          <w:rFonts w:ascii="Times New Roman" w:hAnsi="Times New Roman" w:cs="Times New Roman"/>
          <w:sz w:val="24"/>
          <w:szCs w:val="24"/>
        </w:rPr>
        <w:t>Стровский Л. Е. Внешнеэкономическая деятельность предприятия./ Л. Е. Стровский – Москва.: Юнити,  - 2011. - с. 55</w:t>
      </w:r>
      <w:r>
        <w:t>.</w:t>
      </w:r>
    </w:p>
  </w:footnote>
  <w:footnote w:id="8">
    <w:p w:rsidR="004A521F" w:rsidRPr="00A511DB" w:rsidRDefault="004A521F" w:rsidP="00390BD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A511DB">
        <w:rPr>
          <w:rFonts w:ascii="Times New Roman" w:hAnsi="Times New Roman" w:cs="Times New Roman"/>
          <w:sz w:val="24"/>
          <w:szCs w:val="24"/>
        </w:rPr>
        <w:t>Комментарий к Федеральному закону от  8 декабря 2003г. №164-ФЗ «Об основах гос</w:t>
      </w:r>
      <w:r w:rsidRPr="00A511DB">
        <w:rPr>
          <w:rFonts w:ascii="Times New Roman" w:hAnsi="Times New Roman" w:cs="Times New Roman"/>
          <w:sz w:val="24"/>
          <w:szCs w:val="24"/>
        </w:rPr>
        <w:t>у</w:t>
      </w:r>
      <w:r w:rsidRPr="00A511DB">
        <w:rPr>
          <w:rFonts w:ascii="Times New Roman" w:hAnsi="Times New Roman" w:cs="Times New Roman"/>
          <w:sz w:val="24"/>
          <w:szCs w:val="24"/>
        </w:rPr>
        <w:t>дарственного регулирования внешнеторговой деятельности» / Батрова Т. А. // СПС Ко</w:t>
      </w:r>
      <w:r w:rsidRPr="00A511DB">
        <w:rPr>
          <w:rFonts w:ascii="Times New Roman" w:hAnsi="Times New Roman" w:cs="Times New Roman"/>
          <w:sz w:val="24"/>
          <w:szCs w:val="24"/>
        </w:rPr>
        <w:t>н</w:t>
      </w:r>
      <w:r w:rsidRPr="00A511DB">
        <w:rPr>
          <w:rFonts w:ascii="Times New Roman" w:hAnsi="Times New Roman" w:cs="Times New Roman"/>
          <w:sz w:val="24"/>
          <w:szCs w:val="24"/>
        </w:rPr>
        <w:t>сультантПлюс, 2014.</w:t>
      </w:r>
    </w:p>
    <w:p w:rsidR="004A521F" w:rsidRDefault="004A521F">
      <w:pPr>
        <w:pStyle w:val="a8"/>
      </w:pPr>
    </w:p>
  </w:footnote>
  <w:footnote w:id="9">
    <w:p w:rsidR="004A521F" w:rsidRPr="00C86050" w:rsidRDefault="004A521F">
      <w:pPr>
        <w:pStyle w:val="a8"/>
      </w:pPr>
      <w:r>
        <w:rPr>
          <w:rStyle w:val="aa"/>
        </w:rPr>
        <w:footnoteRef/>
      </w:r>
      <w:r>
        <w:t xml:space="preserve"> </w:t>
      </w:r>
      <w:r w:rsidRPr="006A7C9C">
        <w:rPr>
          <w:szCs w:val="28"/>
        </w:rPr>
        <w:t>Федеральный закон от 8 декабря 2003г. №164-ФЗ «О государственном рег</w:t>
      </w:r>
      <w:r w:rsidRPr="006A7C9C">
        <w:rPr>
          <w:szCs w:val="28"/>
        </w:rPr>
        <w:t>у</w:t>
      </w:r>
      <w:r w:rsidRPr="006A7C9C">
        <w:rPr>
          <w:szCs w:val="28"/>
        </w:rPr>
        <w:t>лировании внешнеторговой деятельности»</w:t>
      </w:r>
      <w:r w:rsidRPr="00C86050">
        <w:rPr>
          <w:szCs w:val="28"/>
        </w:rPr>
        <w:t>//</w:t>
      </w:r>
      <w:r>
        <w:rPr>
          <w:szCs w:val="28"/>
        </w:rPr>
        <w:t xml:space="preserve"> СПС КонсультантПлюс.</w:t>
      </w:r>
    </w:p>
  </w:footnote>
  <w:footnote w:id="10">
    <w:p w:rsidR="004A521F" w:rsidRPr="00A511DB" w:rsidRDefault="004A521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A511DB">
        <w:rPr>
          <w:rFonts w:ascii="Times New Roman" w:hAnsi="Times New Roman" w:cs="Times New Roman"/>
          <w:sz w:val="24"/>
          <w:szCs w:val="24"/>
        </w:rPr>
        <w:t>Официальный сайт Торгово-промышленной палаты Российской Федерации [Электро</w:t>
      </w:r>
      <w:r w:rsidRPr="00A511DB">
        <w:rPr>
          <w:rFonts w:ascii="Times New Roman" w:hAnsi="Times New Roman" w:cs="Times New Roman"/>
          <w:sz w:val="24"/>
          <w:szCs w:val="24"/>
        </w:rPr>
        <w:t>н</w:t>
      </w:r>
      <w:r w:rsidRPr="00A511DB">
        <w:rPr>
          <w:rFonts w:ascii="Times New Roman" w:hAnsi="Times New Roman" w:cs="Times New Roman"/>
          <w:sz w:val="24"/>
          <w:szCs w:val="24"/>
        </w:rPr>
        <w:t xml:space="preserve">ный ресурс] – </w:t>
      </w:r>
      <w:r w:rsidRPr="00A511D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511DB">
        <w:rPr>
          <w:rFonts w:ascii="Times New Roman" w:hAnsi="Times New Roman" w:cs="Times New Roman"/>
          <w:sz w:val="24"/>
          <w:szCs w:val="24"/>
        </w:rPr>
        <w:t xml:space="preserve">: </w:t>
      </w:r>
      <w:r w:rsidRPr="00A511D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11DB">
        <w:rPr>
          <w:rFonts w:ascii="Times New Roman" w:hAnsi="Times New Roman" w:cs="Times New Roman"/>
          <w:sz w:val="24"/>
          <w:szCs w:val="24"/>
        </w:rPr>
        <w:t>://</w:t>
      </w:r>
      <w:r w:rsidRPr="00A511DB">
        <w:rPr>
          <w:rFonts w:ascii="Times New Roman" w:hAnsi="Times New Roman" w:cs="Times New Roman"/>
          <w:sz w:val="24"/>
          <w:szCs w:val="24"/>
          <w:lang w:val="en-US"/>
        </w:rPr>
        <w:t>tpprf</w:t>
      </w:r>
      <w:r w:rsidRPr="00A511DB">
        <w:rPr>
          <w:rFonts w:ascii="Times New Roman" w:hAnsi="Times New Roman" w:cs="Times New Roman"/>
          <w:sz w:val="24"/>
          <w:szCs w:val="24"/>
        </w:rPr>
        <w:t>.</w:t>
      </w:r>
      <w:r w:rsidRPr="00A511D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511DB">
        <w:rPr>
          <w:rFonts w:ascii="Times New Roman" w:hAnsi="Times New Roman" w:cs="Times New Roman"/>
          <w:sz w:val="24"/>
          <w:szCs w:val="24"/>
        </w:rPr>
        <w:t>/</w:t>
      </w:r>
      <w:r w:rsidRPr="00A511D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511DB">
        <w:rPr>
          <w:rFonts w:ascii="Times New Roman" w:hAnsi="Times New Roman" w:cs="Times New Roman"/>
          <w:sz w:val="24"/>
          <w:szCs w:val="24"/>
        </w:rPr>
        <w:t>/ (дата обращения 22. 04. 2016).</w:t>
      </w:r>
    </w:p>
  </w:footnote>
  <w:footnote w:id="11">
    <w:p w:rsidR="004A521F" w:rsidRDefault="004A521F">
      <w:pPr>
        <w:pStyle w:val="a8"/>
      </w:pPr>
      <w:r w:rsidRPr="00A511DB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A511DB">
        <w:rPr>
          <w:rFonts w:ascii="Times New Roman" w:hAnsi="Times New Roman" w:cs="Times New Roman"/>
          <w:sz w:val="24"/>
          <w:szCs w:val="24"/>
        </w:rPr>
        <w:t xml:space="preserve"> Комментарий к Федеральному закону от  8 декабря 2003г. №164-ФЗ «Об основах гос</w:t>
      </w:r>
      <w:r w:rsidRPr="00A511DB">
        <w:rPr>
          <w:rFonts w:ascii="Times New Roman" w:hAnsi="Times New Roman" w:cs="Times New Roman"/>
          <w:sz w:val="24"/>
          <w:szCs w:val="24"/>
        </w:rPr>
        <w:t>у</w:t>
      </w:r>
      <w:r w:rsidRPr="00A511DB">
        <w:rPr>
          <w:rFonts w:ascii="Times New Roman" w:hAnsi="Times New Roman" w:cs="Times New Roman"/>
          <w:sz w:val="24"/>
          <w:szCs w:val="24"/>
        </w:rPr>
        <w:t>дарственного регулирования внешнеторговой деятельности» / Батрова Т. А. // СПС Ко</w:t>
      </w:r>
      <w:r w:rsidRPr="00A511DB">
        <w:rPr>
          <w:rFonts w:ascii="Times New Roman" w:hAnsi="Times New Roman" w:cs="Times New Roman"/>
          <w:sz w:val="24"/>
          <w:szCs w:val="24"/>
        </w:rPr>
        <w:t>н</w:t>
      </w:r>
      <w:r w:rsidRPr="00A511DB">
        <w:rPr>
          <w:rFonts w:ascii="Times New Roman" w:hAnsi="Times New Roman" w:cs="Times New Roman"/>
          <w:sz w:val="24"/>
          <w:szCs w:val="24"/>
        </w:rPr>
        <w:t>сультантПлюс, 2014</w:t>
      </w:r>
    </w:p>
  </w:footnote>
  <w:footnote w:id="12">
    <w:p w:rsidR="004A521F" w:rsidRDefault="004A521F">
      <w:pPr>
        <w:pStyle w:val="a8"/>
      </w:pPr>
      <w:r>
        <w:rPr>
          <w:rStyle w:val="aa"/>
        </w:rPr>
        <w:footnoteRef/>
      </w:r>
      <w:r>
        <w:t xml:space="preserve"> </w:t>
      </w:r>
      <w:r w:rsidRPr="00A511DB">
        <w:rPr>
          <w:rFonts w:ascii="Times New Roman" w:hAnsi="Times New Roman" w:cs="Times New Roman"/>
          <w:sz w:val="24"/>
          <w:szCs w:val="24"/>
        </w:rPr>
        <w:t>Официальный сайт Российского союза промышленников и предпринимателей [Эле</w:t>
      </w:r>
      <w:r w:rsidRPr="00A511DB">
        <w:rPr>
          <w:rFonts w:ascii="Times New Roman" w:hAnsi="Times New Roman" w:cs="Times New Roman"/>
          <w:sz w:val="24"/>
          <w:szCs w:val="24"/>
        </w:rPr>
        <w:t>к</w:t>
      </w:r>
      <w:r w:rsidRPr="00A511DB">
        <w:rPr>
          <w:rFonts w:ascii="Times New Roman" w:hAnsi="Times New Roman" w:cs="Times New Roman"/>
          <w:sz w:val="24"/>
          <w:szCs w:val="24"/>
        </w:rPr>
        <w:t xml:space="preserve">тронный ресурс] – </w:t>
      </w:r>
      <w:r w:rsidRPr="00A511D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511DB">
        <w:rPr>
          <w:rFonts w:ascii="Times New Roman" w:hAnsi="Times New Roman" w:cs="Times New Roman"/>
          <w:sz w:val="24"/>
          <w:szCs w:val="24"/>
        </w:rPr>
        <w:t xml:space="preserve">: </w:t>
      </w:r>
      <w:r w:rsidRPr="00A511D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11DB">
        <w:rPr>
          <w:rFonts w:ascii="Times New Roman" w:hAnsi="Times New Roman" w:cs="Times New Roman"/>
          <w:sz w:val="24"/>
          <w:szCs w:val="24"/>
        </w:rPr>
        <w:t>.</w:t>
      </w:r>
      <w:r w:rsidRPr="00A511DB">
        <w:rPr>
          <w:rFonts w:ascii="Times New Roman" w:hAnsi="Times New Roman" w:cs="Times New Roman"/>
          <w:sz w:val="24"/>
          <w:szCs w:val="24"/>
          <w:lang w:val="en-US"/>
        </w:rPr>
        <w:t>rspp</w:t>
      </w:r>
      <w:r w:rsidRPr="00A511DB">
        <w:rPr>
          <w:rFonts w:ascii="Times New Roman" w:hAnsi="Times New Roman" w:cs="Times New Roman"/>
          <w:sz w:val="24"/>
          <w:szCs w:val="24"/>
        </w:rPr>
        <w:t>.</w:t>
      </w:r>
      <w:r w:rsidRPr="00A511D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511DB">
        <w:rPr>
          <w:rFonts w:ascii="Times New Roman" w:hAnsi="Times New Roman" w:cs="Times New Roman"/>
          <w:sz w:val="24"/>
          <w:szCs w:val="24"/>
        </w:rPr>
        <w:t xml:space="preserve"> (дата обращения 22. 04. 2016).</w:t>
      </w:r>
    </w:p>
  </w:footnote>
  <w:footnote w:id="13">
    <w:p w:rsidR="004A521F" w:rsidRPr="00DE6EB4" w:rsidRDefault="004A521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DE6EB4">
        <w:rPr>
          <w:rFonts w:ascii="Times New Roman" w:hAnsi="Times New Roman" w:cs="Times New Roman"/>
          <w:sz w:val="24"/>
          <w:szCs w:val="24"/>
        </w:rPr>
        <w:t>Белозерова С. В. Проблемы и направления развития внешнеэкономической деятельности региона./</w:t>
      </w:r>
      <w:r>
        <w:rPr>
          <w:rFonts w:ascii="Times New Roman" w:hAnsi="Times New Roman" w:cs="Times New Roman"/>
          <w:sz w:val="24"/>
          <w:szCs w:val="24"/>
        </w:rPr>
        <w:t xml:space="preserve"> С. В. Белозерова</w:t>
      </w:r>
      <w:r w:rsidRPr="00DF6427">
        <w:rPr>
          <w:rFonts w:ascii="Times New Roman" w:hAnsi="Times New Roman" w:cs="Times New Roman"/>
          <w:sz w:val="24"/>
          <w:szCs w:val="24"/>
        </w:rPr>
        <w:t>//</w:t>
      </w:r>
      <w:r w:rsidRPr="00DE6EB4">
        <w:rPr>
          <w:rFonts w:ascii="Times New Roman" w:hAnsi="Times New Roman" w:cs="Times New Roman"/>
          <w:sz w:val="24"/>
          <w:szCs w:val="24"/>
        </w:rPr>
        <w:t xml:space="preserve"> </w:t>
      </w:r>
      <w:r w:rsidRPr="00DE6EB4">
        <w:rPr>
          <w:rFonts w:ascii="Times New Roman" w:hAnsi="Times New Roman" w:cs="Times New Roman"/>
          <w:sz w:val="24"/>
          <w:szCs w:val="24"/>
          <w:lang w:val="en-US"/>
        </w:rPr>
        <w:t>Kant</w:t>
      </w:r>
      <w:r w:rsidRPr="00DE6EB4">
        <w:rPr>
          <w:rFonts w:ascii="Times New Roman" w:hAnsi="Times New Roman" w:cs="Times New Roman"/>
          <w:sz w:val="24"/>
          <w:szCs w:val="24"/>
        </w:rPr>
        <w:t>. 2011. №1. С. 5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4">
    <w:p w:rsidR="004A521F" w:rsidRDefault="004A521F" w:rsidP="0093198C">
      <w:pPr>
        <w:pStyle w:val="a8"/>
      </w:pPr>
      <w:r>
        <w:rPr>
          <w:rStyle w:val="aa"/>
        </w:rPr>
        <w:footnoteRef/>
      </w:r>
      <w:r>
        <w:rPr>
          <w:rFonts w:ascii="Times New Roman" w:hAnsi="Times New Roman" w:cs="Times New Roman"/>
          <w:sz w:val="24"/>
          <w:szCs w:val="24"/>
        </w:rPr>
        <w:t>Линецкий А. Ф</w:t>
      </w:r>
      <w:r w:rsidRPr="00191C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стратегии развития внешнеэкономической деятельности субъекта Российской Федерации.</w:t>
      </w:r>
      <w:r w:rsidRPr="007E7A66">
        <w:rPr>
          <w:rFonts w:ascii="Times New Roman" w:hAnsi="Times New Roman" w:cs="Times New Roman"/>
          <w:sz w:val="24"/>
          <w:szCs w:val="24"/>
        </w:rPr>
        <w:t>/</w:t>
      </w:r>
      <w:r w:rsidRPr="00943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 Ф. Линецкий</w:t>
      </w:r>
      <w:r>
        <w:rPr>
          <w:rFonts w:ascii="Times New Roman" w:hAnsi="Times New Roman" w:cs="Times New Roman"/>
          <w:sz w:val="24"/>
          <w:szCs w:val="24"/>
          <w:lang w:val="en-US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Управленец. 2011. №9-10. С. 44.</w:t>
      </w:r>
    </w:p>
    <w:p w:rsidR="004A521F" w:rsidRDefault="004A521F">
      <w:pPr>
        <w:pStyle w:val="a8"/>
      </w:pPr>
    </w:p>
  </w:footnote>
  <w:footnote w:id="15">
    <w:p w:rsidR="004A521F" w:rsidRPr="00B940D7" w:rsidRDefault="004A521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B940D7">
        <w:rPr>
          <w:rFonts w:ascii="Times New Roman" w:hAnsi="Times New Roman" w:cs="Times New Roman"/>
          <w:sz w:val="24"/>
          <w:szCs w:val="24"/>
        </w:rPr>
        <w:t>Рудаш Ж. В. Направления совершенствование внешнеэкономической деятельности в у</w:t>
      </w:r>
      <w:r w:rsidRPr="00B940D7">
        <w:rPr>
          <w:rFonts w:ascii="Times New Roman" w:hAnsi="Times New Roman" w:cs="Times New Roman"/>
          <w:sz w:val="24"/>
          <w:szCs w:val="24"/>
        </w:rPr>
        <w:t>с</w:t>
      </w:r>
      <w:r w:rsidRPr="00B940D7">
        <w:rPr>
          <w:rFonts w:ascii="Times New Roman" w:hAnsi="Times New Roman" w:cs="Times New Roman"/>
          <w:sz w:val="24"/>
          <w:szCs w:val="24"/>
        </w:rPr>
        <w:t>ловиях  особо экономических зон./</w:t>
      </w:r>
      <w:r w:rsidRPr="00943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Ж. В. Рудаш</w:t>
      </w:r>
      <w:r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B940D7">
        <w:rPr>
          <w:rFonts w:ascii="Times New Roman" w:hAnsi="Times New Roman" w:cs="Times New Roman"/>
          <w:sz w:val="24"/>
          <w:szCs w:val="24"/>
        </w:rPr>
        <w:t xml:space="preserve"> Академический вестник. 2014. № 2(17). С. 104.</w:t>
      </w:r>
    </w:p>
  </w:footnote>
  <w:footnote w:id="16">
    <w:p w:rsidR="004A521F" w:rsidRPr="00043206" w:rsidRDefault="004A521F">
      <w:pPr>
        <w:pStyle w:val="a8"/>
      </w:pPr>
      <w:r w:rsidRPr="00B940D7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940D7">
        <w:rPr>
          <w:rFonts w:ascii="Times New Roman" w:hAnsi="Times New Roman" w:cs="Times New Roman"/>
          <w:sz w:val="24"/>
          <w:szCs w:val="24"/>
        </w:rPr>
        <w:t xml:space="preserve"> Чернова Е. А. Экономические санкции против России: влияние на экономику и экон</w:t>
      </w:r>
      <w:r w:rsidRPr="00B940D7">
        <w:rPr>
          <w:rFonts w:ascii="Times New Roman" w:hAnsi="Times New Roman" w:cs="Times New Roman"/>
          <w:sz w:val="24"/>
          <w:szCs w:val="24"/>
        </w:rPr>
        <w:t>о</w:t>
      </w:r>
      <w:r w:rsidRPr="00B940D7">
        <w:rPr>
          <w:rFonts w:ascii="Times New Roman" w:hAnsi="Times New Roman" w:cs="Times New Roman"/>
          <w:sz w:val="24"/>
          <w:szCs w:val="24"/>
        </w:rPr>
        <w:t>мическую политику./</w:t>
      </w:r>
      <w:r w:rsidRPr="00943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 А. Чернова</w:t>
      </w:r>
      <w:r w:rsidRPr="00DF6427">
        <w:rPr>
          <w:rFonts w:ascii="Times New Roman" w:hAnsi="Times New Roman" w:cs="Times New Roman"/>
          <w:sz w:val="24"/>
          <w:szCs w:val="24"/>
        </w:rPr>
        <w:t>//</w:t>
      </w:r>
      <w:r w:rsidRPr="00B940D7">
        <w:rPr>
          <w:rFonts w:ascii="Times New Roman" w:hAnsi="Times New Roman" w:cs="Times New Roman"/>
          <w:sz w:val="24"/>
          <w:szCs w:val="24"/>
        </w:rPr>
        <w:t xml:space="preserve"> Электронный вестник Ростовского социально-экономического института. 2014. № 3-4. С. 1132.</w:t>
      </w:r>
    </w:p>
  </w:footnote>
  <w:footnote w:id="17">
    <w:p w:rsidR="00904447" w:rsidRPr="00904447" w:rsidRDefault="00904447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904447">
        <w:rPr>
          <w:rFonts w:ascii="Times New Roman" w:hAnsi="Times New Roman" w:cs="Times New Roman"/>
          <w:sz w:val="24"/>
          <w:szCs w:val="24"/>
        </w:rPr>
        <w:t>Распоряжение Правительства РФ от 27.01.2015 N 98-р (ред. от 16.07.2015) «Об утве</w:t>
      </w:r>
      <w:r w:rsidRPr="00904447">
        <w:rPr>
          <w:rFonts w:ascii="Times New Roman" w:hAnsi="Times New Roman" w:cs="Times New Roman"/>
          <w:sz w:val="24"/>
          <w:szCs w:val="24"/>
        </w:rPr>
        <w:t>р</w:t>
      </w:r>
      <w:r w:rsidRPr="00904447">
        <w:rPr>
          <w:rFonts w:ascii="Times New Roman" w:hAnsi="Times New Roman" w:cs="Times New Roman"/>
          <w:sz w:val="24"/>
          <w:szCs w:val="24"/>
        </w:rPr>
        <w:t>ждении плана первоочередных мероприятий по обеспечению устойчивого развития эк</w:t>
      </w:r>
      <w:r w:rsidRPr="00904447">
        <w:rPr>
          <w:rFonts w:ascii="Times New Roman" w:hAnsi="Times New Roman" w:cs="Times New Roman"/>
          <w:sz w:val="24"/>
          <w:szCs w:val="24"/>
        </w:rPr>
        <w:t>о</w:t>
      </w:r>
      <w:r w:rsidRPr="00904447">
        <w:rPr>
          <w:rFonts w:ascii="Times New Roman" w:hAnsi="Times New Roman" w:cs="Times New Roman"/>
          <w:sz w:val="24"/>
          <w:szCs w:val="24"/>
        </w:rPr>
        <w:t>номики и социальной стабильности в 2015 году»//</w:t>
      </w:r>
      <w:r>
        <w:rPr>
          <w:rFonts w:ascii="Times New Roman" w:hAnsi="Times New Roman" w:cs="Times New Roman"/>
          <w:sz w:val="24"/>
          <w:szCs w:val="24"/>
        </w:rPr>
        <w:t xml:space="preserve"> СПС КонсультантПлюс.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E74"/>
    <w:multiLevelType w:val="hybridMultilevel"/>
    <w:tmpl w:val="34E6E7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D4D6F"/>
    <w:multiLevelType w:val="hybridMultilevel"/>
    <w:tmpl w:val="FC7A7CDC"/>
    <w:lvl w:ilvl="0" w:tplc="A6BCF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B2F3A"/>
    <w:multiLevelType w:val="hybridMultilevel"/>
    <w:tmpl w:val="8B7CAEE4"/>
    <w:lvl w:ilvl="0" w:tplc="9C90B1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C16630"/>
    <w:multiLevelType w:val="hybridMultilevel"/>
    <w:tmpl w:val="C964B2AA"/>
    <w:lvl w:ilvl="0" w:tplc="9F8082C2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D36EC9"/>
    <w:multiLevelType w:val="hybridMultilevel"/>
    <w:tmpl w:val="4E428808"/>
    <w:lvl w:ilvl="0" w:tplc="9034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47ABC"/>
    <w:multiLevelType w:val="hybridMultilevel"/>
    <w:tmpl w:val="A0F8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F2B0B"/>
    <w:multiLevelType w:val="hybridMultilevel"/>
    <w:tmpl w:val="12884478"/>
    <w:lvl w:ilvl="0" w:tplc="5600B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76265"/>
    <w:multiLevelType w:val="hybridMultilevel"/>
    <w:tmpl w:val="9604B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72985"/>
    <w:multiLevelType w:val="hybridMultilevel"/>
    <w:tmpl w:val="89E47D3A"/>
    <w:lvl w:ilvl="0" w:tplc="B1ACC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8A4D64"/>
    <w:multiLevelType w:val="hybridMultilevel"/>
    <w:tmpl w:val="5F5EFF00"/>
    <w:lvl w:ilvl="0" w:tplc="4978E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3093"/>
    <w:rsid w:val="00012F66"/>
    <w:rsid w:val="00013B70"/>
    <w:rsid w:val="000150B8"/>
    <w:rsid w:val="00031078"/>
    <w:rsid w:val="00031568"/>
    <w:rsid w:val="0003258B"/>
    <w:rsid w:val="00032ED6"/>
    <w:rsid w:val="00043206"/>
    <w:rsid w:val="00057509"/>
    <w:rsid w:val="00087894"/>
    <w:rsid w:val="000962EB"/>
    <w:rsid w:val="000B62F6"/>
    <w:rsid w:val="000B64A9"/>
    <w:rsid w:val="000C17D6"/>
    <w:rsid w:val="000C23BF"/>
    <w:rsid w:val="000D09F7"/>
    <w:rsid w:val="000E4F0A"/>
    <w:rsid w:val="000E6B71"/>
    <w:rsid w:val="000F07F3"/>
    <w:rsid w:val="000F3BC0"/>
    <w:rsid w:val="000F5EF6"/>
    <w:rsid w:val="001157BB"/>
    <w:rsid w:val="00117155"/>
    <w:rsid w:val="00127295"/>
    <w:rsid w:val="00136424"/>
    <w:rsid w:val="00147EFE"/>
    <w:rsid w:val="00150B43"/>
    <w:rsid w:val="001540E1"/>
    <w:rsid w:val="0015431A"/>
    <w:rsid w:val="00165966"/>
    <w:rsid w:val="00185F7F"/>
    <w:rsid w:val="00186C3D"/>
    <w:rsid w:val="00191C39"/>
    <w:rsid w:val="001D349A"/>
    <w:rsid w:val="001D56B2"/>
    <w:rsid w:val="001E791B"/>
    <w:rsid w:val="001F66C6"/>
    <w:rsid w:val="00207FF3"/>
    <w:rsid w:val="00213C3C"/>
    <w:rsid w:val="00217CD0"/>
    <w:rsid w:val="0022116C"/>
    <w:rsid w:val="00223A03"/>
    <w:rsid w:val="002247D2"/>
    <w:rsid w:val="00231D63"/>
    <w:rsid w:val="002321AB"/>
    <w:rsid w:val="00242D24"/>
    <w:rsid w:val="0025156D"/>
    <w:rsid w:val="00262087"/>
    <w:rsid w:val="00274BC8"/>
    <w:rsid w:val="00276743"/>
    <w:rsid w:val="00282FC8"/>
    <w:rsid w:val="00283869"/>
    <w:rsid w:val="00287528"/>
    <w:rsid w:val="00295EB7"/>
    <w:rsid w:val="002A2F49"/>
    <w:rsid w:val="002B2452"/>
    <w:rsid w:val="002B56B9"/>
    <w:rsid w:val="002C66FD"/>
    <w:rsid w:val="002D5239"/>
    <w:rsid w:val="002F0A96"/>
    <w:rsid w:val="002F6A98"/>
    <w:rsid w:val="00306B70"/>
    <w:rsid w:val="0031073C"/>
    <w:rsid w:val="00312D71"/>
    <w:rsid w:val="00323616"/>
    <w:rsid w:val="003337F7"/>
    <w:rsid w:val="00336A03"/>
    <w:rsid w:val="00354DBE"/>
    <w:rsid w:val="00360A1A"/>
    <w:rsid w:val="0036569E"/>
    <w:rsid w:val="00371174"/>
    <w:rsid w:val="00390BDF"/>
    <w:rsid w:val="003A0312"/>
    <w:rsid w:val="003B1C01"/>
    <w:rsid w:val="003C385F"/>
    <w:rsid w:val="003C3A63"/>
    <w:rsid w:val="003D25D1"/>
    <w:rsid w:val="003E1C37"/>
    <w:rsid w:val="00403C2C"/>
    <w:rsid w:val="00415F07"/>
    <w:rsid w:val="0041721A"/>
    <w:rsid w:val="004211ED"/>
    <w:rsid w:val="00435067"/>
    <w:rsid w:val="00440DC7"/>
    <w:rsid w:val="00442AFE"/>
    <w:rsid w:val="004432E1"/>
    <w:rsid w:val="00445CDF"/>
    <w:rsid w:val="00454F35"/>
    <w:rsid w:val="00456802"/>
    <w:rsid w:val="00470216"/>
    <w:rsid w:val="00470BB8"/>
    <w:rsid w:val="00474CD4"/>
    <w:rsid w:val="004817A1"/>
    <w:rsid w:val="00491BB3"/>
    <w:rsid w:val="004953E7"/>
    <w:rsid w:val="004A521F"/>
    <w:rsid w:val="004B4831"/>
    <w:rsid w:val="004B562B"/>
    <w:rsid w:val="004D1BE3"/>
    <w:rsid w:val="004E784F"/>
    <w:rsid w:val="004F10EA"/>
    <w:rsid w:val="00514CB9"/>
    <w:rsid w:val="00515CE1"/>
    <w:rsid w:val="00531F09"/>
    <w:rsid w:val="0054430F"/>
    <w:rsid w:val="005623E2"/>
    <w:rsid w:val="005744AE"/>
    <w:rsid w:val="00574EE2"/>
    <w:rsid w:val="00580B8A"/>
    <w:rsid w:val="00594AAD"/>
    <w:rsid w:val="005A02BB"/>
    <w:rsid w:val="005B4CBD"/>
    <w:rsid w:val="005C0143"/>
    <w:rsid w:val="005D1B6E"/>
    <w:rsid w:val="005D6C1A"/>
    <w:rsid w:val="005F0876"/>
    <w:rsid w:val="005F7E05"/>
    <w:rsid w:val="00635F2E"/>
    <w:rsid w:val="00636566"/>
    <w:rsid w:val="00637BCC"/>
    <w:rsid w:val="00650339"/>
    <w:rsid w:val="00664CD8"/>
    <w:rsid w:val="00682451"/>
    <w:rsid w:val="00693C25"/>
    <w:rsid w:val="006A7C9C"/>
    <w:rsid w:val="006B0C9B"/>
    <w:rsid w:val="006B3DA6"/>
    <w:rsid w:val="006C2C40"/>
    <w:rsid w:val="006D7EA4"/>
    <w:rsid w:val="006E3D78"/>
    <w:rsid w:val="00701EE6"/>
    <w:rsid w:val="00734E52"/>
    <w:rsid w:val="00736E7F"/>
    <w:rsid w:val="0074318D"/>
    <w:rsid w:val="00751ED3"/>
    <w:rsid w:val="00752E14"/>
    <w:rsid w:val="00757681"/>
    <w:rsid w:val="007669D7"/>
    <w:rsid w:val="0077432B"/>
    <w:rsid w:val="007829AA"/>
    <w:rsid w:val="00782FE4"/>
    <w:rsid w:val="00783093"/>
    <w:rsid w:val="007A460D"/>
    <w:rsid w:val="007B0814"/>
    <w:rsid w:val="007C2645"/>
    <w:rsid w:val="007C7A4C"/>
    <w:rsid w:val="007D6807"/>
    <w:rsid w:val="007E7A66"/>
    <w:rsid w:val="007F6020"/>
    <w:rsid w:val="00815D46"/>
    <w:rsid w:val="0084650B"/>
    <w:rsid w:val="00847B53"/>
    <w:rsid w:val="00855548"/>
    <w:rsid w:val="00872CF9"/>
    <w:rsid w:val="00887EF3"/>
    <w:rsid w:val="00890CE7"/>
    <w:rsid w:val="008C0B28"/>
    <w:rsid w:val="008D5AA5"/>
    <w:rsid w:val="008E1D8A"/>
    <w:rsid w:val="009008F3"/>
    <w:rsid w:val="00901468"/>
    <w:rsid w:val="00904447"/>
    <w:rsid w:val="0093198C"/>
    <w:rsid w:val="009431A3"/>
    <w:rsid w:val="009528EA"/>
    <w:rsid w:val="009674AF"/>
    <w:rsid w:val="00972865"/>
    <w:rsid w:val="00974335"/>
    <w:rsid w:val="00974F62"/>
    <w:rsid w:val="00990B51"/>
    <w:rsid w:val="00994107"/>
    <w:rsid w:val="009B2109"/>
    <w:rsid w:val="009C1F23"/>
    <w:rsid w:val="009E1710"/>
    <w:rsid w:val="009E7683"/>
    <w:rsid w:val="009F0B31"/>
    <w:rsid w:val="009F1B3D"/>
    <w:rsid w:val="00A00501"/>
    <w:rsid w:val="00A05742"/>
    <w:rsid w:val="00A34E7E"/>
    <w:rsid w:val="00A511DB"/>
    <w:rsid w:val="00A57425"/>
    <w:rsid w:val="00AB070A"/>
    <w:rsid w:val="00AB0DC4"/>
    <w:rsid w:val="00AB1078"/>
    <w:rsid w:val="00AC3071"/>
    <w:rsid w:val="00AD5103"/>
    <w:rsid w:val="00AE0DDA"/>
    <w:rsid w:val="00AF1579"/>
    <w:rsid w:val="00B11750"/>
    <w:rsid w:val="00B2653D"/>
    <w:rsid w:val="00B307A3"/>
    <w:rsid w:val="00B35D7B"/>
    <w:rsid w:val="00B50AD1"/>
    <w:rsid w:val="00B5578C"/>
    <w:rsid w:val="00B576E9"/>
    <w:rsid w:val="00B671F9"/>
    <w:rsid w:val="00B71AE5"/>
    <w:rsid w:val="00B82AFC"/>
    <w:rsid w:val="00B940D7"/>
    <w:rsid w:val="00BA56DE"/>
    <w:rsid w:val="00BC58DD"/>
    <w:rsid w:val="00BD6B63"/>
    <w:rsid w:val="00BE1266"/>
    <w:rsid w:val="00BE4269"/>
    <w:rsid w:val="00BE6F2F"/>
    <w:rsid w:val="00C06EF3"/>
    <w:rsid w:val="00C30440"/>
    <w:rsid w:val="00C3149C"/>
    <w:rsid w:val="00C33A78"/>
    <w:rsid w:val="00C74418"/>
    <w:rsid w:val="00C86050"/>
    <w:rsid w:val="00C918C3"/>
    <w:rsid w:val="00C95E35"/>
    <w:rsid w:val="00C964AE"/>
    <w:rsid w:val="00CD76EE"/>
    <w:rsid w:val="00CE7704"/>
    <w:rsid w:val="00D00C09"/>
    <w:rsid w:val="00D06CD5"/>
    <w:rsid w:val="00D15313"/>
    <w:rsid w:val="00D42A39"/>
    <w:rsid w:val="00D45284"/>
    <w:rsid w:val="00D504B2"/>
    <w:rsid w:val="00D623CB"/>
    <w:rsid w:val="00D9282F"/>
    <w:rsid w:val="00DA19C1"/>
    <w:rsid w:val="00DA1F8C"/>
    <w:rsid w:val="00DA29BF"/>
    <w:rsid w:val="00DA6B88"/>
    <w:rsid w:val="00DA7A8B"/>
    <w:rsid w:val="00DB1105"/>
    <w:rsid w:val="00DB1E75"/>
    <w:rsid w:val="00DB41E3"/>
    <w:rsid w:val="00DD5776"/>
    <w:rsid w:val="00DE6EB4"/>
    <w:rsid w:val="00DF2332"/>
    <w:rsid w:val="00DF6427"/>
    <w:rsid w:val="00E009E1"/>
    <w:rsid w:val="00E07DCA"/>
    <w:rsid w:val="00E105CF"/>
    <w:rsid w:val="00E15554"/>
    <w:rsid w:val="00E3106D"/>
    <w:rsid w:val="00E459EA"/>
    <w:rsid w:val="00E479A2"/>
    <w:rsid w:val="00E51DD7"/>
    <w:rsid w:val="00E55BBC"/>
    <w:rsid w:val="00EA1E80"/>
    <w:rsid w:val="00EA4A12"/>
    <w:rsid w:val="00EA564F"/>
    <w:rsid w:val="00EA5BA0"/>
    <w:rsid w:val="00EA6D64"/>
    <w:rsid w:val="00EB2633"/>
    <w:rsid w:val="00EB5986"/>
    <w:rsid w:val="00EB797B"/>
    <w:rsid w:val="00ED38D0"/>
    <w:rsid w:val="00ED3FE5"/>
    <w:rsid w:val="00EE02BC"/>
    <w:rsid w:val="00EE31C6"/>
    <w:rsid w:val="00EE7E8B"/>
    <w:rsid w:val="00EF5BD1"/>
    <w:rsid w:val="00F06E28"/>
    <w:rsid w:val="00F149D1"/>
    <w:rsid w:val="00F173E0"/>
    <w:rsid w:val="00F20564"/>
    <w:rsid w:val="00F256D5"/>
    <w:rsid w:val="00F26CFD"/>
    <w:rsid w:val="00F30CF3"/>
    <w:rsid w:val="00F33AB9"/>
    <w:rsid w:val="00F55887"/>
    <w:rsid w:val="00F735D0"/>
    <w:rsid w:val="00F820CD"/>
    <w:rsid w:val="00F84968"/>
    <w:rsid w:val="00FB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F3"/>
  </w:style>
  <w:style w:type="paragraph" w:styleId="1">
    <w:name w:val="heading 1"/>
    <w:basedOn w:val="a"/>
    <w:next w:val="a"/>
    <w:link w:val="10"/>
    <w:uiPriority w:val="9"/>
    <w:qFormat/>
    <w:rsid w:val="00D623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D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23E2"/>
  </w:style>
  <w:style w:type="paragraph" w:styleId="a6">
    <w:name w:val="footer"/>
    <w:basedOn w:val="a"/>
    <w:link w:val="a7"/>
    <w:uiPriority w:val="99"/>
    <w:unhideWhenUsed/>
    <w:rsid w:val="00562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3E2"/>
  </w:style>
  <w:style w:type="paragraph" w:styleId="a8">
    <w:name w:val="footnote text"/>
    <w:basedOn w:val="a"/>
    <w:link w:val="a9"/>
    <w:uiPriority w:val="99"/>
    <w:unhideWhenUsed/>
    <w:rsid w:val="009674A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674A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74AF"/>
    <w:rPr>
      <w:vertAlign w:val="superscript"/>
    </w:rPr>
  </w:style>
  <w:style w:type="character" w:customStyle="1" w:styleId="s10">
    <w:name w:val="s_10"/>
    <w:basedOn w:val="a0"/>
    <w:rsid w:val="00136424"/>
  </w:style>
  <w:style w:type="character" w:customStyle="1" w:styleId="apple-converted-space">
    <w:name w:val="apple-converted-space"/>
    <w:basedOn w:val="a0"/>
    <w:rsid w:val="00136424"/>
  </w:style>
  <w:style w:type="character" w:styleId="ab">
    <w:name w:val="Hyperlink"/>
    <w:basedOn w:val="a0"/>
    <w:uiPriority w:val="99"/>
    <w:unhideWhenUsed/>
    <w:rsid w:val="00136424"/>
    <w:rPr>
      <w:color w:val="0000FF"/>
      <w:u w:val="single"/>
    </w:rPr>
  </w:style>
  <w:style w:type="paragraph" w:customStyle="1" w:styleId="ConsPlusNormal">
    <w:name w:val="ConsPlusNormal"/>
    <w:rsid w:val="00637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D62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D623CB"/>
    <w:pPr>
      <w:outlineLvl w:val="9"/>
    </w:pPr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6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2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2602A-DF7C-46A0-8D04-31B74344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22</Pages>
  <Words>4275</Words>
  <Characters>24371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85</cp:revision>
  <dcterms:created xsi:type="dcterms:W3CDTF">2016-03-31T15:28:00Z</dcterms:created>
  <dcterms:modified xsi:type="dcterms:W3CDTF">2016-04-27T19:18:00Z</dcterms:modified>
</cp:coreProperties>
</file>