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2C77"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МИНИСТЕРСТВО ОБРАЗОВАНИЯ И НАУКИ РФ</w:t>
      </w:r>
    </w:p>
    <w:p w14:paraId="2939B8A2"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ГОСУДАРСТВЕННОЕ БЮДЖЕТНОЕ ОБРАЗОВАТЕЛЬНОЕ</w:t>
      </w:r>
    </w:p>
    <w:p w14:paraId="266CEBCE"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УЧРЕЖДЕНИЕ ВЫСШЕГО ОБРАЗОВАНИЯ</w:t>
      </w:r>
    </w:p>
    <w:p w14:paraId="3B9F0638"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«ТВЕРСКОЙ ГОСУДАРСТВЕННЫЙ УНИВЕРСИТЕТ»</w:t>
      </w:r>
    </w:p>
    <w:p w14:paraId="5EBE57A7" w14:textId="77777777" w:rsidR="000C3550" w:rsidRPr="0049507B" w:rsidRDefault="000C3550" w:rsidP="00A51483">
      <w:pPr>
        <w:jc w:val="center"/>
        <w:rPr>
          <w:rFonts w:ascii="Times New Roman" w:hAnsi="Times New Roman" w:cs="Times New Roman"/>
          <w:b/>
          <w:sz w:val="28"/>
          <w:szCs w:val="28"/>
        </w:rPr>
      </w:pPr>
    </w:p>
    <w:p w14:paraId="47357C2E" w14:textId="77777777" w:rsidR="000C3550" w:rsidRPr="0049507B" w:rsidRDefault="000C3550" w:rsidP="00A51483">
      <w:pPr>
        <w:jc w:val="center"/>
        <w:rPr>
          <w:rFonts w:ascii="Times New Roman" w:hAnsi="Times New Roman" w:cs="Times New Roman"/>
          <w:b/>
          <w:sz w:val="28"/>
          <w:szCs w:val="28"/>
        </w:rPr>
      </w:pPr>
    </w:p>
    <w:p w14:paraId="69E9DABB"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ЮРИДИЧЕСКИЙ ФАКУЛЬТЕТ</w:t>
      </w:r>
    </w:p>
    <w:p w14:paraId="4B7938F6" w14:textId="44D9ABA2"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КАФЕД</w:t>
      </w:r>
      <w:r w:rsidR="00AA04F3" w:rsidRPr="0049507B">
        <w:rPr>
          <w:rFonts w:ascii="Times New Roman" w:hAnsi="Times New Roman" w:cs="Times New Roman"/>
          <w:b/>
          <w:sz w:val="28"/>
          <w:szCs w:val="28"/>
        </w:rPr>
        <w:t>РА ГРАЖДАНСКОГО ПРАВА</w:t>
      </w:r>
    </w:p>
    <w:p w14:paraId="048B06F8"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40.03.01 ЮРИСПРУДЕНЦИЯ</w:t>
      </w:r>
    </w:p>
    <w:p w14:paraId="64970426" w14:textId="77777777" w:rsidR="000C3550" w:rsidRPr="0049507B" w:rsidRDefault="000C3550" w:rsidP="00A51483">
      <w:pPr>
        <w:jc w:val="center"/>
        <w:rPr>
          <w:rFonts w:ascii="Times New Roman" w:hAnsi="Times New Roman" w:cs="Times New Roman"/>
          <w:b/>
          <w:sz w:val="28"/>
          <w:szCs w:val="28"/>
        </w:rPr>
      </w:pPr>
    </w:p>
    <w:p w14:paraId="10871E84" w14:textId="77777777" w:rsidR="000C3550" w:rsidRPr="0049507B" w:rsidRDefault="000C3550" w:rsidP="00A51483">
      <w:pPr>
        <w:jc w:val="center"/>
        <w:rPr>
          <w:rFonts w:ascii="Times New Roman" w:hAnsi="Times New Roman" w:cs="Times New Roman"/>
          <w:b/>
          <w:sz w:val="28"/>
          <w:szCs w:val="28"/>
        </w:rPr>
      </w:pPr>
    </w:p>
    <w:p w14:paraId="2AAA7955" w14:textId="77777777" w:rsidR="000C3550" w:rsidRPr="0049507B" w:rsidRDefault="000C3550" w:rsidP="00A51483">
      <w:pPr>
        <w:jc w:val="center"/>
        <w:rPr>
          <w:rFonts w:ascii="Times New Roman" w:hAnsi="Times New Roman" w:cs="Times New Roman"/>
          <w:b/>
          <w:sz w:val="28"/>
          <w:szCs w:val="28"/>
        </w:rPr>
      </w:pPr>
      <w:r w:rsidRPr="0049507B">
        <w:rPr>
          <w:rFonts w:ascii="Times New Roman" w:hAnsi="Times New Roman" w:cs="Times New Roman"/>
          <w:b/>
          <w:sz w:val="28"/>
          <w:szCs w:val="28"/>
        </w:rPr>
        <w:t>КУРСОВАЯ РАБОТА</w:t>
      </w:r>
    </w:p>
    <w:p w14:paraId="5961036E" w14:textId="37C52ECC" w:rsidR="000C3550" w:rsidRPr="0049507B" w:rsidRDefault="00DD67F4" w:rsidP="00A51483">
      <w:pPr>
        <w:jc w:val="center"/>
        <w:rPr>
          <w:rFonts w:ascii="Times New Roman" w:hAnsi="Times New Roman" w:cs="Times New Roman"/>
          <w:b/>
          <w:sz w:val="28"/>
          <w:szCs w:val="28"/>
        </w:rPr>
      </w:pPr>
      <w:r w:rsidRPr="0049507B">
        <w:rPr>
          <w:rFonts w:ascii="Times New Roman" w:hAnsi="Times New Roman" w:cs="Times New Roman"/>
          <w:b/>
          <w:sz w:val="28"/>
          <w:szCs w:val="28"/>
        </w:rPr>
        <w:t>ТЕМА:</w:t>
      </w:r>
      <w:r w:rsidR="0009754C" w:rsidRPr="0049507B">
        <w:rPr>
          <w:rFonts w:ascii="Times New Roman" w:hAnsi="Times New Roman" w:cs="Times New Roman"/>
          <w:b/>
          <w:sz w:val="28"/>
          <w:szCs w:val="28"/>
        </w:rPr>
        <w:t xml:space="preserve"> Некоторые вопросы судебной практики о защите права собственности путем виндикационного иска.</w:t>
      </w:r>
    </w:p>
    <w:p w14:paraId="79CD7A35" w14:textId="77777777" w:rsidR="000C3550" w:rsidRPr="00227F3E" w:rsidRDefault="000C3550" w:rsidP="00227F3E">
      <w:pPr>
        <w:rPr>
          <w:rFonts w:ascii="Times New Roman" w:hAnsi="Times New Roman" w:cs="Times New Roman"/>
          <w:sz w:val="28"/>
          <w:szCs w:val="28"/>
        </w:rPr>
      </w:pPr>
    </w:p>
    <w:p w14:paraId="203A1336" w14:textId="39347E33" w:rsidR="0009754C" w:rsidRPr="00227F3E" w:rsidRDefault="0009754C" w:rsidP="00227F3E">
      <w:pPr>
        <w:rPr>
          <w:rFonts w:ascii="Times New Roman" w:hAnsi="Times New Roman" w:cs="Times New Roman"/>
          <w:sz w:val="28"/>
          <w:szCs w:val="28"/>
        </w:rPr>
      </w:pPr>
    </w:p>
    <w:p w14:paraId="6AA15D55" w14:textId="7A8E3669" w:rsidR="000C3550" w:rsidRPr="00227F3E" w:rsidRDefault="000C3550" w:rsidP="00A51483">
      <w:pPr>
        <w:jc w:val="right"/>
        <w:rPr>
          <w:rFonts w:ascii="Times New Roman" w:hAnsi="Times New Roman" w:cs="Times New Roman"/>
          <w:sz w:val="28"/>
          <w:szCs w:val="28"/>
        </w:rPr>
      </w:pPr>
      <w:r w:rsidRPr="00227F3E">
        <w:rPr>
          <w:rFonts w:ascii="Times New Roman" w:hAnsi="Times New Roman" w:cs="Times New Roman"/>
          <w:sz w:val="28"/>
          <w:szCs w:val="28"/>
        </w:rPr>
        <w:t xml:space="preserve">                                                  </w:t>
      </w:r>
      <w:r w:rsidR="00AB1CF8">
        <w:rPr>
          <w:rFonts w:ascii="Times New Roman" w:hAnsi="Times New Roman" w:cs="Times New Roman"/>
          <w:sz w:val="28"/>
          <w:szCs w:val="28"/>
        </w:rPr>
        <w:t xml:space="preserve">             Выполнил: студент 2</w:t>
      </w:r>
      <w:r w:rsidRPr="00227F3E">
        <w:rPr>
          <w:rFonts w:ascii="Times New Roman" w:hAnsi="Times New Roman" w:cs="Times New Roman"/>
          <w:sz w:val="28"/>
          <w:szCs w:val="28"/>
        </w:rPr>
        <w:t xml:space="preserve"> курса </w:t>
      </w:r>
      <w:r w:rsidR="000016BD" w:rsidRPr="00227F3E">
        <w:rPr>
          <w:rFonts w:ascii="Times New Roman" w:hAnsi="Times New Roman" w:cs="Times New Roman"/>
          <w:sz w:val="28"/>
          <w:szCs w:val="28"/>
        </w:rPr>
        <w:t>2</w:t>
      </w:r>
      <w:r w:rsidRPr="00227F3E">
        <w:rPr>
          <w:rFonts w:ascii="Times New Roman" w:hAnsi="Times New Roman" w:cs="Times New Roman"/>
          <w:sz w:val="28"/>
          <w:szCs w:val="28"/>
        </w:rPr>
        <w:t>6 гр.                                                                                             Шевелева</w:t>
      </w:r>
      <w:r w:rsidR="00212A93">
        <w:rPr>
          <w:rFonts w:ascii="Times New Roman" w:hAnsi="Times New Roman" w:cs="Times New Roman"/>
          <w:sz w:val="28"/>
          <w:szCs w:val="28"/>
        </w:rPr>
        <w:t xml:space="preserve"> </w:t>
      </w:r>
      <w:r w:rsidR="0049507B">
        <w:rPr>
          <w:rFonts w:ascii="Times New Roman" w:hAnsi="Times New Roman" w:cs="Times New Roman"/>
          <w:sz w:val="28"/>
          <w:szCs w:val="28"/>
        </w:rPr>
        <w:t>Елизавета</w:t>
      </w:r>
      <w:r w:rsidR="00212A93">
        <w:rPr>
          <w:rFonts w:ascii="Times New Roman" w:hAnsi="Times New Roman" w:cs="Times New Roman"/>
          <w:sz w:val="28"/>
          <w:szCs w:val="28"/>
        </w:rPr>
        <w:t xml:space="preserve"> </w:t>
      </w:r>
      <w:r w:rsidR="0049507B">
        <w:rPr>
          <w:rFonts w:ascii="Times New Roman" w:hAnsi="Times New Roman" w:cs="Times New Roman"/>
          <w:sz w:val="28"/>
          <w:szCs w:val="28"/>
        </w:rPr>
        <w:t>Эдуардовна</w:t>
      </w:r>
    </w:p>
    <w:p w14:paraId="4B8677C5" w14:textId="77777777" w:rsidR="000C3550" w:rsidRPr="00227F3E" w:rsidRDefault="000C3550" w:rsidP="00A51483">
      <w:pPr>
        <w:jc w:val="right"/>
        <w:rPr>
          <w:rFonts w:ascii="Times New Roman" w:hAnsi="Times New Roman" w:cs="Times New Roman"/>
          <w:sz w:val="28"/>
          <w:szCs w:val="28"/>
        </w:rPr>
      </w:pPr>
    </w:p>
    <w:p w14:paraId="1F93533F" w14:textId="77777777" w:rsidR="000C3550" w:rsidRPr="00227F3E" w:rsidRDefault="000C3550" w:rsidP="00A51483">
      <w:pPr>
        <w:jc w:val="right"/>
        <w:rPr>
          <w:rFonts w:ascii="Times New Roman" w:hAnsi="Times New Roman" w:cs="Times New Roman"/>
          <w:sz w:val="28"/>
          <w:szCs w:val="28"/>
        </w:rPr>
      </w:pPr>
    </w:p>
    <w:p w14:paraId="657A6CA6" w14:textId="77777777" w:rsidR="0014504A" w:rsidRDefault="0014504A" w:rsidP="00A51483">
      <w:pPr>
        <w:jc w:val="right"/>
        <w:rPr>
          <w:rFonts w:ascii="Times New Roman" w:hAnsi="Times New Roman" w:cs="Times New Roman"/>
          <w:sz w:val="28"/>
          <w:szCs w:val="28"/>
        </w:rPr>
      </w:pPr>
      <w:r>
        <w:rPr>
          <w:rFonts w:ascii="Times New Roman" w:hAnsi="Times New Roman" w:cs="Times New Roman"/>
          <w:sz w:val="28"/>
          <w:szCs w:val="28"/>
        </w:rPr>
        <w:t>Научный руководитель: к.ю.н. доцент</w:t>
      </w:r>
    </w:p>
    <w:p w14:paraId="71ED6B48" w14:textId="7D0C8C97" w:rsidR="000C3550" w:rsidRPr="00227F3E" w:rsidRDefault="00AB1CF8" w:rsidP="00A51483">
      <w:pPr>
        <w:jc w:val="right"/>
        <w:rPr>
          <w:rFonts w:ascii="Times New Roman" w:hAnsi="Times New Roman" w:cs="Times New Roman"/>
          <w:sz w:val="28"/>
          <w:szCs w:val="28"/>
        </w:rPr>
      </w:pPr>
      <w:r>
        <w:rPr>
          <w:rFonts w:ascii="Times New Roman" w:hAnsi="Times New Roman" w:cs="Times New Roman"/>
          <w:sz w:val="28"/>
          <w:szCs w:val="28"/>
        </w:rPr>
        <w:t>Васильев</w:t>
      </w:r>
      <w:r w:rsidR="00F359CD">
        <w:rPr>
          <w:rFonts w:ascii="Times New Roman" w:hAnsi="Times New Roman" w:cs="Times New Roman"/>
          <w:sz w:val="28"/>
          <w:szCs w:val="28"/>
        </w:rPr>
        <w:t xml:space="preserve"> В.В.</w:t>
      </w:r>
    </w:p>
    <w:p w14:paraId="3C3994DE" w14:textId="679C0045" w:rsidR="000C3550" w:rsidRPr="00227F3E" w:rsidRDefault="000C3550" w:rsidP="00A51483">
      <w:pPr>
        <w:jc w:val="right"/>
        <w:rPr>
          <w:rFonts w:ascii="Times New Roman" w:hAnsi="Times New Roman" w:cs="Times New Roman"/>
          <w:sz w:val="28"/>
          <w:szCs w:val="28"/>
        </w:rPr>
      </w:pPr>
      <w:r w:rsidRPr="00227F3E">
        <w:rPr>
          <w:rFonts w:ascii="Times New Roman" w:hAnsi="Times New Roman" w:cs="Times New Roman"/>
          <w:sz w:val="28"/>
          <w:szCs w:val="28"/>
        </w:rPr>
        <w:t xml:space="preserve">      </w:t>
      </w:r>
      <w:r w:rsidR="0014687D" w:rsidRPr="00227F3E">
        <w:rPr>
          <w:rFonts w:ascii="Times New Roman" w:hAnsi="Times New Roman" w:cs="Times New Roman"/>
          <w:sz w:val="28"/>
          <w:szCs w:val="28"/>
        </w:rPr>
        <w:t xml:space="preserve">  </w:t>
      </w:r>
    </w:p>
    <w:p w14:paraId="0810D381" w14:textId="77777777" w:rsidR="000C3550" w:rsidRPr="00227F3E" w:rsidRDefault="000C3550" w:rsidP="00227F3E">
      <w:pPr>
        <w:rPr>
          <w:rFonts w:ascii="Times New Roman" w:hAnsi="Times New Roman" w:cs="Times New Roman"/>
          <w:sz w:val="28"/>
          <w:szCs w:val="28"/>
        </w:rPr>
      </w:pPr>
    </w:p>
    <w:p w14:paraId="088EC0F3" w14:textId="77777777" w:rsidR="000C3550" w:rsidRPr="00227F3E" w:rsidRDefault="000C3550" w:rsidP="00227F3E">
      <w:pPr>
        <w:rPr>
          <w:rFonts w:ascii="Times New Roman" w:hAnsi="Times New Roman" w:cs="Times New Roman"/>
          <w:sz w:val="28"/>
          <w:szCs w:val="28"/>
        </w:rPr>
      </w:pPr>
    </w:p>
    <w:p w14:paraId="6D9A4C0D" w14:textId="77777777" w:rsidR="00AA04F3" w:rsidRPr="00227F3E" w:rsidRDefault="00AA04F3" w:rsidP="00227F3E">
      <w:pPr>
        <w:rPr>
          <w:rFonts w:ascii="Times New Roman" w:hAnsi="Times New Roman" w:cs="Times New Roman"/>
          <w:sz w:val="28"/>
          <w:szCs w:val="28"/>
        </w:rPr>
      </w:pPr>
    </w:p>
    <w:p w14:paraId="19E91334" w14:textId="3ADC8E44" w:rsidR="00A51483" w:rsidRDefault="00A51483" w:rsidP="00227F3E">
      <w:pPr>
        <w:rPr>
          <w:rFonts w:ascii="Times New Roman" w:hAnsi="Times New Roman" w:cs="Times New Roman"/>
          <w:sz w:val="28"/>
          <w:szCs w:val="28"/>
        </w:rPr>
      </w:pPr>
    </w:p>
    <w:p w14:paraId="14150C16" w14:textId="77777777" w:rsidR="00495CCC" w:rsidRDefault="00495CCC" w:rsidP="00A51483">
      <w:pPr>
        <w:jc w:val="center"/>
        <w:rPr>
          <w:rFonts w:ascii="Times New Roman" w:hAnsi="Times New Roman" w:cs="Times New Roman"/>
          <w:sz w:val="28"/>
          <w:szCs w:val="28"/>
        </w:rPr>
      </w:pPr>
    </w:p>
    <w:p w14:paraId="678CEFE2" w14:textId="3AC4EF9C" w:rsidR="000C3550" w:rsidRPr="00227F3E" w:rsidRDefault="000C3550" w:rsidP="00A51483">
      <w:pPr>
        <w:jc w:val="center"/>
        <w:rPr>
          <w:rFonts w:ascii="Times New Roman" w:hAnsi="Times New Roman" w:cs="Times New Roman"/>
          <w:sz w:val="28"/>
          <w:szCs w:val="28"/>
        </w:rPr>
      </w:pPr>
      <w:r w:rsidRPr="00227F3E">
        <w:rPr>
          <w:rFonts w:ascii="Times New Roman" w:hAnsi="Times New Roman" w:cs="Times New Roman"/>
          <w:sz w:val="28"/>
          <w:szCs w:val="28"/>
        </w:rPr>
        <w:t>Тверь 2017</w:t>
      </w:r>
    </w:p>
    <w:sdt>
      <w:sdtPr>
        <w:rPr>
          <w:rFonts w:ascii="Times New Roman" w:hAnsi="Times New Roman" w:cs="Times New Roman"/>
          <w:sz w:val="28"/>
          <w:szCs w:val="28"/>
        </w:rPr>
        <w:id w:val="26112844"/>
        <w:docPartObj>
          <w:docPartGallery w:val="Table of Contents"/>
          <w:docPartUnique/>
        </w:docPartObj>
      </w:sdtPr>
      <w:sdtContent>
        <w:p w14:paraId="6F4299C5" w14:textId="0F7D3338" w:rsidR="00415CDE" w:rsidRPr="00227F3E" w:rsidRDefault="004F0A0B" w:rsidP="00301744">
          <w:pPr>
            <w:jc w:val="center"/>
            <w:rPr>
              <w:rFonts w:ascii="Times New Roman" w:hAnsi="Times New Roman" w:cs="Times New Roman"/>
              <w:sz w:val="28"/>
              <w:szCs w:val="28"/>
            </w:rPr>
          </w:pPr>
          <w:r w:rsidRPr="00227F3E">
            <w:rPr>
              <w:rFonts w:ascii="Times New Roman" w:hAnsi="Times New Roman" w:cs="Times New Roman"/>
              <w:sz w:val="28"/>
              <w:szCs w:val="28"/>
            </w:rPr>
            <w:t>Содержание</w:t>
          </w:r>
        </w:p>
        <w:p w14:paraId="6911FB39" w14:textId="6FAE0194" w:rsidR="00415CDE" w:rsidRPr="00227F3E" w:rsidRDefault="00415CDE" w:rsidP="00301744">
          <w:pPr>
            <w:jc w:val="both"/>
            <w:rPr>
              <w:rFonts w:ascii="Times New Roman" w:hAnsi="Times New Roman" w:cs="Times New Roman"/>
              <w:sz w:val="28"/>
              <w:szCs w:val="28"/>
            </w:rPr>
          </w:pPr>
          <w:r w:rsidRPr="00227F3E">
            <w:rPr>
              <w:rFonts w:ascii="Times New Roman" w:hAnsi="Times New Roman" w:cs="Times New Roman"/>
              <w:sz w:val="28"/>
              <w:szCs w:val="28"/>
            </w:rPr>
            <w:t>Введение</w:t>
          </w:r>
          <w:r w:rsidR="00871F8E">
            <w:rPr>
              <w:rFonts w:ascii="Times New Roman" w:hAnsi="Times New Roman" w:cs="Times New Roman"/>
              <w:sz w:val="28"/>
              <w:szCs w:val="28"/>
            </w:rPr>
            <w:t>………………………………………………………………………………...3</w:t>
          </w:r>
        </w:p>
        <w:p w14:paraId="23F3D993" w14:textId="0D0B5F7C" w:rsidR="00E17E32" w:rsidRPr="00227F3E" w:rsidRDefault="00415CDE" w:rsidP="00301744">
          <w:pPr>
            <w:jc w:val="both"/>
            <w:rPr>
              <w:rFonts w:ascii="Times New Roman" w:hAnsi="Times New Roman" w:cs="Times New Roman"/>
              <w:sz w:val="28"/>
              <w:szCs w:val="28"/>
            </w:rPr>
          </w:pPr>
          <w:r w:rsidRPr="00227F3E">
            <w:rPr>
              <w:rFonts w:ascii="Times New Roman" w:hAnsi="Times New Roman" w:cs="Times New Roman"/>
              <w:sz w:val="28"/>
              <w:szCs w:val="28"/>
            </w:rPr>
            <w:t xml:space="preserve">1. </w:t>
          </w:r>
          <w:r w:rsidR="00AD6417" w:rsidRPr="00227F3E">
            <w:rPr>
              <w:rFonts w:ascii="Times New Roman" w:hAnsi="Times New Roman" w:cs="Times New Roman"/>
              <w:sz w:val="28"/>
              <w:szCs w:val="28"/>
            </w:rPr>
            <w:t xml:space="preserve">Сущность </w:t>
          </w:r>
          <w:r w:rsidR="00C44DC0" w:rsidRPr="00227F3E">
            <w:rPr>
              <w:rFonts w:ascii="Times New Roman" w:hAnsi="Times New Roman" w:cs="Times New Roman"/>
              <w:sz w:val="28"/>
              <w:szCs w:val="28"/>
            </w:rPr>
            <w:t>защиты права путём виндикационного иска</w:t>
          </w:r>
          <w:r w:rsidR="00871F8E">
            <w:rPr>
              <w:rFonts w:ascii="Times New Roman" w:hAnsi="Times New Roman" w:cs="Times New Roman"/>
              <w:sz w:val="28"/>
              <w:szCs w:val="28"/>
            </w:rPr>
            <w:t>…………………………..4</w:t>
          </w:r>
        </w:p>
        <w:p w14:paraId="2B039E53" w14:textId="01DBD85C" w:rsidR="00415CDE" w:rsidRPr="00227F3E" w:rsidRDefault="00AB1CF8" w:rsidP="00301744">
          <w:pPr>
            <w:jc w:val="both"/>
            <w:rPr>
              <w:rFonts w:ascii="Times New Roman" w:hAnsi="Times New Roman" w:cs="Times New Roman"/>
              <w:sz w:val="28"/>
              <w:szCs w:val="28"/>
            </w:rPr>
          </w:pPr>
          <w:r>
            <w:rPr>
              <w:rFonts w:ascii="Times New Roman" w:hAnsi="Times New Roman" w:cs="Times New Roman"/>
              <w:sz w:val="28"/>
              <w:szCs w:val="28"/>
            </w:rPr>
            <w:t xml:space="preserve">2. </w:t>
          </w:r>
          <w:r w:rsidR="00495CCC">
            <w:rPr>
              <w:rFonts w:ascii="Times New Roman" w:hAnsi="Times New Roman" w:cs="Times New Roman"/>
              <w:sz w:val="28"/>
              <w:szCs w:val="28"/>
            </w:rPr>
            <w:t xml:space="preserve">Проблемы </w:t>
          </w:r>
          <w:r w:rsidR="00864C3F">
            <w:rPr>
              <w:rFonts w:ascii="Times New Roman" w:hAnsi="Times New Roman" w:cs="Times New Roman"/>
              <w:sz w:val="28"/>
              <w:szCs w:val="28"/>
            </w:rPr>
            <w:t>с</w:t>
          </w:r>
          <w:r>
            <w:rPr>
              <w:rFonts w:ascii="Times New Roman" w:hAnsi="Times New Roman" w:cs="Times New Roman"/>
              <w:sz w:val="28"/>
              <w:szCs w:val="28"/>
            </w:rPr>
            <w:t>удебн</w:t>
          </w:r>
          <w:r w:rsidR="00495CCC">
            <w:rPr>
              <w:rFonts w:ascii="Times New Roman" w:hAnsi="Times New Roman" w:cs="Times New Roman"/>
              <w:sz w:val="28"/>
              <w:szCs w:val="28"/>
            </w:rPr>
            <w:t>ой</w:t>
          </w:r>
          <w:r>
            <w:rPr>
              <w:rFonts w:ascii="Times New Roman" w:hAnsi="Times New Roman" w:cs="Times New Roman"/>
              <w:sz w:val="28"/>
              <w:szCs w:val="28"/>
            </w:rPr>
            <w:t xml:space="preserve"> практик</w:t>
          </w:r>
          <w:r w:rsidR="00495CCC">
            <w:rPr>
              <w:rFonts w:ascii="Times New Roman" w:hAnsi="Times New Roman" w:cs="Times New Roman"/>
              <w:sz w:val="28"/>
              <w:szCs w:val="28"/>
            </w:rPr>
            <w:t>и</w:t>
          </w:r>
          <w:r w:rsidRPr="00227F3E">
            <w:rPr>
              <w:rFonts w:ascii="Times New Roman" w:hAnsi="Times New Roman" w:cs="Times New Roman"/>
              <w:sz w:val="28"/>
              <w:szCs w:val="28"/>
            </w:rPr>
            <w:t xml:space="preserve"> о защите права собственности путем виндикационного иска</w:t>
          </w:r>
          <w:r w:rsidR="00871F8E">
            <w:rPr>
              <w:rFonts w:ascii="Times New Roman" w:hAnsi="Times New Roman" w:cs="Times New Roman"/>
              <w:sz w:val="28"/>
              <w:szCs w:val="28"/>
            </w:rPr>
            <w:t>………………………………………………………………..1</w:t>
          </w:r>
          <w:r w:rsidR="00BE73B0">
            <w:rPr>
              <w:rFonts w:ascii="Times New Roman" w:hAnsi="Times New Roman" w:cs="Times New Roman"/>
              <w:sz w:val="28"/>
              <w:szCs w:val="28"/>
            </w:rPr>
            <w:t>1</w:t>
          </w:r>
        </w:p>
        <w:p w14:paraId="44DD9804" w14:textId="7EE88544" w:rsidR="00415CDE" w:rsidRPr="00227F3E" w:rsidRDefault="00415CDE" w:rsidP="007442F2">
          <w:pPr>
            <w:jc w:val="both"/>
            <w:rPr>
              <w:rFonts w:ascii="Times New Roman" w:hAnsi="Times New Roman" w:cs="Times New Roman"/>
              <w:sz w:val="28"/>
              <w:szCs w:val="28"/>
            </w:rPr>
          </w:pPr>
          <w:r w:rsidRPr="00227F3E">
            <w:rPr>
              <w:rFonts w:ascii="Times New Roman" w:hAnsi="Times New Roman" w:cs="Times New Roman"/>
              <w:sz w:val="28"/>
              <w:szCs w:val="28"/>
            </w:rPr>
            <w:t>Заключение</w:t>
          </w:r>
          <w:r w:rsidR="00871F8E">
            <w:rPr>
              <w:rFonts w:ascii="Times New Roman" w:hAnsi="Times New Roman" w:cs="Times New Roman"/>
              <w:sz w:val="28"/>
              <w:szCs w:val="28"/>
            </w:rPr>
            <w:t>…………………………………………………………………………….1</w:t>
          </w:r>
          <w:r w:rsidR="00BE73B0">
            <w:rPr>
              <w:rFonts w:ascii="Times New Roman" w:hAnsi="Times New Roman" w:cs="Times New Roman"/>
              <w:sz w:val="28"/>
              <w:szCs w:val="28"/>
            </w:rPr>
            <w:t>6</w:t>
          </w:r>
        </w:p>
        <w:p w14:paraId="041D9E55" w14:textId="108F009D" w:rsidR="00415CDE" w:rsidRPr="00227F3E" w:rsidRDefault="00415CDE" w:rsidP="007442F2">
          <w:pPr>
            <w:jc w:val="both"/>
            <w:rPr>
              <w:rFonts w:ascii="Times New Roman" w:hAnsi="Times New Roman" w:cs="Times New Roman"/>
              <w:sz w:val="28"/>
              <w:szCs w:val="28"/>
            </w:rPr>
          </w:pPr>
          <w:r w:rsidRPr="00227F3E">
            <w:rPr>
              <w:rFonts w:ascii="Times New Roman" w:hAnsi="Times New Roman" w:cs="Times New Roman"/>
              <w:sz w:val="28"/>
              <w:szCs w:val="28"/>
            </w:rPr>
            <w:t>Список литературы</w:t>
          </w:r>
          <w:r w:rsidR="00871F8E">
            <w:rPr>
              <w:rFonts w:ascii="Times New Roman" w:hAnsi="Times New Roman" w:cs="Times New Roman"/>
              <w:sz w:val="28"/>
              <w:szCs w:val="28"/>
            </w:rPr>
            <w:t>……………………………………………………………………</w:t>
          </w:r>
          <w:r w:rsidR="00BE73B0">
            <w:rPr>
              <w:rFonts w:ascii="Times New Roman" w:hAnsi="Times New Roman" w:cs="Times New Roman"/>
              <w:sz w:val="28"/>
              <w:szCs w:val="28"/>
            </w:rPr>
            <w:t>18</w:t>
          </w:r>
          <w:r w:rsidRPr="00227F3E">
            <w:rPr>
              <w:rFonts w:ascii="Times New Roman" w:hAnsi="Times New Roman" w:cs="Times New Roman"/>
              <w:sz w:val="28"/>
              <w:szCs w:val="28"/>
            </w:rPr>
            <w:ptab w:relativeTo="margin" w:alignment="left" w:leader="none"/>
          </w:r>
        </w:p>
      </w:sdtContent>
    </w:sdt>
    <w:p w14:paraId="7F4FE44A" w14:textId="77777777" w:rsidR="00415CDE" w:rsidRPr="00227F3E" w:rsidRDefault="00415CDE" w:rsidP="00227F3E">
      <w:pPr>
        <w:rPr>
          <w:rFonts w:ascii="Times New Roman" w:hAnsi="Times New Roman" w:cs="Times New Roman"/>
          <w:sz w:val="28"/>
          <w:szCs w:val="28"/>
        </w:rPr>
      </w:pPr>
    </w:p>
    <w:p w14:paraId="36F5DAAD" w14:textId="77777777" w:rsidR="00415CDE" w:rsidRPr="00227F3E" w:rsidRDefault="00415CDE" w:rsidP="00227F3E">
      <w:pPr>
        <w:rPr>
          <w:rFonts w:ascii="Times New Roman" w:hAnsi="Times New Roman" w:cs="Times New Roman"/>
          <w:sz w:val="28"/>
          <w:szCs w:val="28"/>
        </w:rPr>
      </w:pPr>
    </w:p>
    <w:p w14:paraId="10D2F8FD" w14:textId="77777777" w:rsidR="00415CDE" w:rsidRPr="00227F3E" w:rsidRDefault="00415CDE" w:rsidP="00227F3E">
      <w:pPr>
        <w:rPr>
          <w:rFonts w:ascii="Times New Roman" w:hAnsi="Times New Roman" w:cs="Times New Roman"/>
          <w:sz w:val="28"/>
          <w:szCs w:val="28"/>
        </w:rPr>
      </w:pPr>
    </w:p>
    <w:p w14:paraId="08A6C919" w14:textId="77777777" w:rsidR="00415CDE" w:rsidRPr="00227F3E" w:rsidRDefault="00415CDE" w:rsidP="00227F3E">
      <w:pPr>
        <w:rPr>
          <w:rFonts w:ascii="Times New Roman" w:hAnsi="Times New Roman" w:cs="Times New Roman"/>
          <w:sz w:val="28"/>
          <w:szCs w:val="28"/>
        </w:rPr>
      </w:pPr>
    </w:p>
    <w:p w14:paraId="017D66A1" w14:textId="77777777" w:rsidR="00415CDE" w:rsidRPr="00227F3E" w:rsidRDefault="00415CDE" w:rsidP="00227F3E">
      <w:pPr>
        <w:rPr>
          <w:rFonts w:ascii="Times New Roman" w:hAnsi="Times New Roman" w:cs="Times New Roman"/>
          <w:sz w:val="28"/>
          <w:szCs w:val="28"/>
        </w:rPr>
      </w:pPr>
    </w:p>
    <w:p w14:paraId="42D6D7D9" w14:textId="77777777" w:rsidR="00415CDE" w:rsidRPr="00227F3E" w:rsidRDefault="00415CDE" w:rsidP="00227F3E">
      <w:pPr>
        <w:rPr>
          <w:rFonts w:ascii="Times New Roman" w:hAnsi="Times New Roman" w:cs="Times New Roman"/>
          <w:sz w:val="28"/>
          <w:szCs w:val="28"/>
        </w:rPr>
      </w:pPr>
    </w:p>
    <w:p w14:paraId="472383DD" w14:textId="77777777" w:rsidR="00415CDE" w:rsidRPr="00227F3E" w:rsidRDefault="00415CDE" w:rsidP="00227F3E">
      <w:pPr>
        <w:rPr>
          <w:rFonts w:ascii="Times New Roman" w:hAnsi="Times New Roman" w:cs="Times New Roman"/>
          <w:sz w:val="28"/>
          <w:szCs w:val="28"/>
        </w:rPr>
      </w:pPr>
    </w:p>
    <w:p w14:paraId="38868708" w14:textId="77777777" w:rsidR="00415CDE" w:rsidRPr="00227F3E" w:rsidRDefault="00415CDE" w:rsidP="00227F3E">
      <w:pPr>
        <w:rPr>
          <w:rFonts w:ascii="Times New Roman" w:hAnsi="Times New Roman" w:cs="Times New Roman"/>
          <w:sz w:val="28"/>
          <w:szCs w:val="28"/>
        </w:rPr>
      </w:pPr>
    </w:p>
    <w:p w14:paraId="1BF71E44" w14:textId="77777777" w:rsidR="00415CDE" w:rsidRPr="00227F3E" w:rsidRDefault="00415CDE" w:rsidP="00227F3E">
      <w:pPr>
        <w:rPr>
          <w:rFonts w:ascii="Times New Roman" w:hAnsi="Times New Roman" w:cs="Times New Roman"/>
          <w:sz w:val="28"/>
          <w:szCs w:val="28"/>
        </w:rPr>
      </w:pPr>
    </w:p>
    <w:p w14:paraId="7250E0CE" w14:textId="77777777" w:rsidR="00415CDE" w:rsidRPr="00227F3E" w:rsidRDefault="00415CDE" w:rsidP="00227F3E">
      <w:pPr>
        <w:rPr>
          <w:rFonts w:ascii="Times New Roman" w:hAnsi="Times New Roman" w:cs="Times New Roman"/>
          <w:sz w:val="28"/>
          <w:szCs w:val="28"/>
        </w:rPr>
      </w:pPr>
    </w:p>
    <w:p w14:paraId="23CD3154" w14:textId="77777777" w:rsidR="00415CDE" w:rsidRPr="00227F3E" w:rsidRDefault="00415CDE" w:rsidP="00227F3E">
      <w:pPr>
        <w:rPr>
          <w:rFonts w:ascii="Times New Roman" w:hAnsi="Times New Roman" w:cs="Times New Roman"/>
          <w:sz w:val="28"/>
          <w:szCs w:val="28"/>
        </w:rPr>
      </w:pPr>
    </w:p>
    <w:p w14:paraId="11EA2BF9" w14:textId="77777777" w:rsidR="00415CDE" w:rsidRPr="00227F3E" w:rsidRDefault="00415CDE" w:rsidP="00227F3E">
      <w:pPr>
        <w:rPr>
          <w:rFonts w:ascii="Times New Roman" w:hAnsi="Times New Roman" w:cs="Times New Roman"/>
          <w:sz w:val="28"/>
          <w:szCs w:val="28"/>
        </w:rPr>
      </w:pPr>
    </w:p>
    <w:p w14:paraId="5FA5BBBC" w14:textId="77777777" w:rsidR="00415CDE" w:rsidRPr="00227F3E" w:rsidRDefault="00415CDE" w:rsidP="00227F3E">
      <w:pPr>
        <w:rPr>
          <w:rFonts w:ascii="Times New Roman" w:hAnsi="Times New Roman" w:cs="Times New Roman"/>
          <w:sz w:val="28"/>
          <w:szCs w:val="28"/>
        </w:rPr>
      </w:pPr>
    </w:p>
    <w:p w14:paraId="741FF1B0" w14:textId="77777777" w:rsidR="00415CDE" w:rsidRPr="00227F3E" w:rsidRDefault="00415CDE" w:rsidP="00227F3E">
      <w:pPr>
        <w:rPr>
          <w:rFonts w:ascii="Times New Roman" w:hAnsi="Times New Roman" w:cs="Times New Roman"/>
          <w:sz w:val="28"/>
          <w:szCs w:val="28"/>
        </w:rPr>
      </w:pPr>
    </w:p>
    <w:p w14:paraId="0887D757" w14:textId="77777777" w:rsidR="00415CDE" w:rsidRPr="00227F3E" w:rsidRDefault="00415CDE" w:rsidP="00227F3E">
      <w:pPr>
        <w:rPr>
          <w:rFonts w:ascii="Times New Roman" w:hAnsi="Times New Roman" w:cs="Times New Roman"/>
          <w:sz w:val="28"/>
          <w:szCs w:val="28"/>
        </w:rPr>
      </w:pPr>
    </w:p>
    <w:p w14:paraId="1705D24D" w14:textId="77777777" w:rsidR="00415CDE" w:rsidRPr="00227F3E" w:rsidRDefault="00415CDE" w:rsidP="00227F3E">
      <w:pPr>
        <w:rPr>
          <w:rFonts w:ascii="Times New Roman" w:hAnsi="Times New Roman" w:cs="Times New Roman"/>
          <w:sz w:val="28"/>
          <w:szCs w:val="28"/>
        </w:rPr>
      </w:pPr>
    </w:p>
    <w:p w14:paraId="47B2ADE4" w14:textId="63C5D772" w:rsidR="00A976FE" w:rsidRDefault="00A976FE" w:rsidP="00495CCC">
      <w:pPr>
        <w:spacing w:line="360" w:lineRule="auto"/>
        <w:rPr>
          <w:rFonts w:ascii="Times New Roman" w:hAnsi="Times New Roman" w:cs="Times New Roman"/>
          <w:sz w:val="28"/>
          <w:szCs w:val="28"/>
        </w:rPr>
      </w:pPr>
    </w:p>
    <w:p w14:paraId="56C54B24" w14:textId="63C65817" w:rsidR="001A174F" w:rsidRDefault="001A174F" w:rsidP="00764479">
      <w:pPr>
        <w:spacing w:line="360" w:lineRule="auto"/>
        <w:rPr>
          <w:rFonts w:ascii="Times New Roman" w:hAnsi="Times New Roman" w:cs="Times New Roman"/>
          <w:sz w:val="28"/>
          <w:szCs w:val="28"/>
        </w:rPr>
      </w:pPr>
    </w:p>
    <w:p w14:paraId="4B2E48C4" w14:textId="77777777" w:rsidR="00764479" w:rsidRDefault="00764479" w:rsidP="00764479">
      <w:pPr>
        <w:spacing w:line="360" w:lineRule="auto"/>
        <w:rPr>
          <w:rFonts w:ascii="Times New Roman" w:hAnsi="Times New Roman" w:cs="Times New Roman"/>
          <w:sz w:val="28"/>
          <w:szCs w:val="28"/>
        </w:rPr>
      </w:pPr>
    </w:p>
    <w:p w14:paraId="3F77A375" w14:textId="77777777" w:rsidR="00764479" w:rsidRDefault="00764479" w:rsidP="00C012DA">
      <w:pPr>
        <w:spacing w:after="0" w:line="360" w:lineRule="auto"/>
        <w:jc w:val="center"/>
        <w:rPr>
          <w:rFonts w:ascii="Times New Roman" w:hAnsi="Times New Roman" w:cs="Times New Roman"/>
          <w:b/>
          <w:sz w:val="28"/>
          <w:szCs w:val="28"/>
        </w:rPr>
      </w:pPr>
    </w:p>
    <w:p w14:paraId="556194B6" w14:textId="4DB8A3FB" w:rsidR="00415CDE" w:rsidRPr="00C012DA" w:rsidRDefault="00415CDE" w:rsidP="00C012DA">
      <w:pPr>
        <w:spacing w:after="0" w:line="360" w:lineRule="auto"/>
        <w:jc w:val="center"/>
        <w:rPr>
          <w:rFonts w:ascii="Times New Roman" w:hAnsi="Times New Roman" w:cs="Times New Roman"/>
          <w:b/>
          <w:sz w:val="28"/>
          <w:szCs w:val="28"/>
        </w:rPr>
      </w:pPr>
      <w:r w:rsidRPr="00C012DA">
        <w:rPr>
          <w:rFonts w:ascii="Times New Roman" w:hAnsi="Times New Roman" w:cs="Times New Roman"/>
          <w:b/>
          <w:sz w:val="28"/>
          <w:szCs w:val="28"/>
        </w:rPr>
        <w:lastRenderedPageBreak/>
        <w:t>Введение.</w:t>
      </w:r>
    </w:p>
    <w:p w14:paraId="31D754D1" w14:textId="2CDDB65C" w:rsidR="002B56AC" w:rsidRDefault="002B56AC"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xml:space="preserve">Актуальность данной темы. </w:t>
      </w:r>
      <w:r>
        <w:rPr>
          <w:rFonts w:ascii="Times New Roman" w:hAnsi="Times New Roman" w:cs="Times New Roman"/>
          <w:sz w:val="28"/>
          <w:szCs w:val="28"/>
        </w:rPr>
        <w:t>Защита отношений собственности – одна из важнейших задач правовой системы РФ. И эта защита должна осуществляться практически всеми отраслями права.</w:t>
      </w:r>
      <w:r w:rsidRPr="002B56AC">
        <w:rPr>
          <w:rFonts w:ascii="Roboto-Regular" w:hAnsi="Roboto-Regular"/>
          <w:color w:val="000000"/>
          <w:sz w:val="23"/>
          <w:szCs w:val="23"/>
          <w:shd w:val="clear" w:color="auto" w:fill="FFFFFF"/>
        </w:rPr>
        <w:t xml:space="preserve"> </w:t>
      </w:r>
      <w:r>
        <w:rPr>
          <w:rFonts w:ascii="Times New Roman" w:hAnsi="Times New Roman" w:cs="Times New Roman"/>
          <w:color w:val="000000"/>
          <w:sz w:val="28"/>
          <w:szCs w:val="28"/>
          <w:shd w:val="clear" w:color="auto" w:fill="FFFFFF"/>
        </w:rPr>
        <w:t xml:space="preserve">Например, </w:t>
      </w:r>
      <w:r w:rsidRPr="002B56AC">
        <w:rPr>
          <w:rFonts w:ascii="Times New Roman" w:hAnsi="Times New Roman" w:cs="Times New Roman"/>
          <w:color w:val="000000"/>
          <w:sz w:val="28"/>
          <w:szCs w:val="28"/>
          <w:shd w:val="clear" w:color="auto" w:fill="FFFFFF"/>
        </w:rPr>
        <w:t>уголовное право устанавливает уголовную ответственность за преступные посягательства на имущество граждан, юридических лиц и государства; административное право такого рода отношения регулирует своим методом</w:t>
      </w:r>
      <w:r>
        <w:rPr>
          <w:rFonts w:ascii="Times New Roman" w:hAnsi="Times New Roman" w:cs="Times New Roman"/>
          <w:color w:val="000000"/>
          <w:sz w:val="28"/>
          <w:szCs w:val="28"/>
          <w:shd w:val="clear" w:color="auto" w:fill="FFFFFF"/>
        </w:rPr>
        <w:t xml:space="preserve"> и т.д. Но в данном случае рассматриваются гражданско-правовые отношения.</w:t>
      </w:r>
      <w:r w:rsidRPr="002B56AC">
        <w:rPr>
          <w:rFonts w:ascii="Times New Roman" w:hAnsi="Times New Roman" w:cs="Times New Roman"/>
          <w:sz w:val="28"/>
          <w:szCs w:val="28"/>
        </w:rPr>
        <w:t xml:space="preserve"> </w:t>
      </w:r>
    </w:p>
    <w:p w14:paraId="53ECF629" w14:textId="0A939600" w:rsidR="002B56AC" w:rsidRPr="002B56AC" w:rsidRDefault="002B56AC"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xml:space="preserve">В Конституции РФ провозглашается равная защита и неприкосновенность всех форм собственности. </w:t>
      </w:r>
      <w:r w:rsidR="001A174F" w:rsidRPr="00227F3E">
        <w:rPr>
          <w:rFonts w:ascii="Times New Roman" w:hAnsi="Times New Roman" w:cs="Times New Roman"/>
          <w:sz w:val="28"/>
          <w:szCs w:val="28"/>
        </w:rPr>
        <w:t>Человек не</w:t>
      </w:r>
      <w:r w:rsidRPr="00227F3E">
        <w:rPr>
          <w:rFonts w:ascii="Times New Roman" w:hAnsi="Times New Roman" w:cs="Times New Roman"/>
          <w:sz w:val="28"/>
          <w:szCs w:val="28"/>
        </w:rPr>
        <w:t> может быть лишен своего имущества иначе как в интересах общества и на условиях, предусмотренных законом и общими принципами международного права</w:t>
      </w:r>
      <w:r>
        <w:rPr>
          <w:rFonts w:ascii="Times New Roman" w:hAnsi="Times New Roman" w:cs="Times New Roman"/>
          <w:sz w:val="28"/>
          <w:szCs w:val="28"/>
        </w:rPr>
        <w:t>.</w:t>
      </w:r>
    </w:p>
    <w:p w14:paraId="457D6CEF" w14:textId="757F6AD9" w:rsidR="00484A5E" w:rsidRPr="00227F3E" w:rsidRDefault="00EA6920"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Объектом исследования выступаю</w:t>
      </w:r>
      <w:r w:rsidR="00AB1CF8">
        <w:rPr>
          <w:rFonts w:ascii="Times New Roman" w:hAnsi="Times New Roman" w:cs="Times New Roman"/>
          <w:sz w:val="28"/>
          <w:szCs w:val="28"/>
        </w:rPr>
        <w:t>т общественные отношения, возни</w:t>
      </w:r>
      <w:r w:rsidRPr="00227F3E">
        <w:rPr>
          <w:rFonts w:ascii="Times New Roman" w:hAnsi="Times New Roman" w:cs="Times New Roman"/>
          <w:sz w:val="28"/>
          <w:szCs w:val="28"/>
        </w:rPr>
        <w:t>кающие в сфере виндикационной защиты права собственности.</w:t>
      </w:r>
    </w:p>
    <w:p w14:paraId="1E5EED18" w14:textId="01181180" w:rsidR="00F372ED" w:rsidRPr="00227F3E" w:rsidRDefault="00484A5E"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Предметом ис</w:t>
      </w:r>
      <w:r w:rsidR="00EA6920" w:rsidRPr="00227F3E">
        <w:rPr>
          <w:rFonts w:ascii="Times New Roman" w:hAnsi="Times New Roman" w:cs="Times New Roman"/>
          <w:sz w:val="28"/>
          <w:szCs w:val="28"/>
        </w:rPr>
        <w:t>следования являются нормы гражданского законодательства;</w:t>
      </w:r>
      <w:r w:rsidR="00AB1CF8">
        <w:rPr>
          <w:rFonts w:ascii="Times New Roman" w:hAnsi="Times New Roman" w:cs="Times New Roman"/>
          <w:sz w:val="28"/>
          <w:szCs w:val="28"/>
        </w:rPr>
        <w:t xml:space="preserve"> </w:t>
      </w:r>
      <w:r w:rsidR="00EA6920" w:rsidRPr="00227F3E">
        <w:rPr>
          <w:rFonts w:ascii="Times New Roman" w:hAnsi="Times New Roman" w:cs="Times New Roman"/>
          <w:sz w:val="28"/>
          <w:szCs w:val="28"/>
        </w:rPr>
        <w:t>судебная практика.</w:t>
      </w:r>
    </w:p>
    <w:p w14:paraId="73FBC616" w14:textId="3432F820" w:rsidR="00F372ED"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Цель настоящей работы состоит в том, чтобы на основе изучения гражданского законодательства, научной литературы и правоприменительной практики комплексно исследовать гражданско-правовой институт виндикационного иска как способа защиты права собственности.</w:t>
      </w:r>
    </w:p>
    <w:p w14:paraId="0A1C192A" w14:textId="1CEB40B7" w:rsidR="00B543C1"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Для достижения указанной цели поставлены следующие задачи:</w:t>
      </w:r>
    </w:p>
    <w:p w14:paraId="72FE1634" w14:textId="14D9A83A" w:rsidR="00B543C1"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проанализировать понятие защиты прав</w:t>
      </w:r>
      <w:r w:rsidR="00AB1CF8">
        <w:rPr>
          <w:rFonts w:ascii="Times New Roman" w:hAnsi="Times New Roman" w:cs="Times New Roman"/>
          <w:sz w:val="28"/>
          <w:szCs w:val="28"/>
        </w:rPr>
        <w:t>а собственности</w:t>
      </w:r>
      <w:r w:rsidR="009343BD">
        <w:rPr>
          <w:rFonts w:ascii="Times New Roman" w:hAnsi="Times New Roman" w:cs="Times New Roman"/>
          <w:sz w:val="28"/>
          <w:szCs w:val="28"/>
        </w:rPr>
        <w:t xml:space="preserve"> путем виндикационного иска в судебной практике</w:t>
      </w:r>
      <w:r w:rsidRPr="00227F3E">
        <w:rPr>
          <w:rFonts w:ascii="Times New Roman" w:hAnsi="Times New Roman" w:cs="Times New Roman"/>
          <w:sz w:val="28"/>
          <w:szCs w:val="28"/>
        </w:rPr>
        <w:t>;</w:t>
      </w:r>
    </w:p>
    <w:p w14:paraId="18A6C0B4" w14:textId="77777777" w:rsidR="00B543C1"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классифицировать способы защиты права собственности;</w:t>
      </w:r>
    </w:p>
    <w:p w14:paraId="503B7DF3" w14:textId="04EE5D10" w:rsidR="00B543C1"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исследовать особенности виндикационной защиты права собственности</w:t>
      </w:r>
      <w:r w:rsidR="009343BD">
        <w:rPr>
          <w:rFonts w:ascii="Times New Roman" w:hAnsi="Times New Roman" w:cs="Times New Roman"/>
          <w:sz w:val="28"/>
          <w:szCs w:val="28"/>
        </w:rPr>
        <w:t xml:space="preserve"> в судебной практике</w:t>
      </w:r>
      <w:r w:rsidRPr="00227F3E">
        <w:rPr>
          <w:rFonts w:ascii="Times New Roman" w:hAnsi="Times New Roman" w:cs="Times New Roman"/>
          <w:sz w:val="28"/>
          <w:szCs w:val="28"/>
        </w:rPr>
        <w:t>;</w:t>
      </w:r>
    </w:p>
    <w:p w14:paraId="155BB4D6" w14:textId="0933C7FF" w:rsidR="00B543C1" w:rsidRPr="00227F3E" w:rsidRDefault="00B543C1" w:rsidP="00C012DA">
      <w:pPr>
        <w:spacing w:after="0" w:line="360" w:lineRule="auto"/>
        <w:ind w:firstLine="426"/>
        <w:jc w:val="both"/>
        <w:rPr>
          <w:rFonts w:ascii="Times New Roman" w:hAnsi="Times New Roman" w:cs="Times New Roman"/>
          <w:sz w:val="28"/>
          <w:szCs w:val="28"/>
        </w:rPr>
      </w:pPr>
      <w:r w:rsidRPr="00227F3E">
        <w:rPr>
          <w:rFonts w:ascii="Times New Roman" w:hAnsi="Times New Roman" w:cs="Times New Roman"/>
          <w:sz w:val="28"/>
          <w:szCs w:val="28"/>
        </w:rPr>
        <w:t>— </w:t>
      </w:r>
      <w:r w:rsidR="009343BD">
        <w:rPr>
          <w:rFonts w:ascii="Times New Roman" w:hAnsi="Times New Roman" w:cs="Times New Roman"/>
          <w:sz w:val="28"/>
          <w:szCs w:val="28"/>
        </w:rPr>
        <w:t>сформулировать проблемы чаще встречающиеся при защите права собственности путем виндикационного иска в судебной практике.</w:t>
      </w:r>
    </w:p>
    <w:p w14:paraId="3B301196" w14:textId="77777777" w:rsidR="00063940" w:rsidRDefault="00063940" w:rsidP="00764479">
      <w:pPr>
        <w:spacing w:after="0" w:line="360" w:lineRule="auto"/>
        <w:rPr>
          <w:rFonts w:ascii="Times New Roman" w:hAnsi="Times New Roman" w:cs="Times New Roman"/>
          <w:b/>
          <w:sz w:val="28"/>
          <w:szCs w:val="28"/>
        </w:rPr>
      </w:pPr>
    </w:p>
    <w:p w14:paraId="047948B4" w14:textId="77777777" w:rsidR="00764479" w:rsidRDefault="00764479" w:rsidP="009B7F0B">
      <w:pPr>
        <w:spacing w:after="0" w:line="360" w:lineRule="auto"/>
        <w:jc w:val="center"/>
        <w:rPr>
          <w:rFonts w:ascii="Times New Roman" w:hAnsi="Times New Roman" w:cs="Times New Roman"/>
          <w:b/>
          <w:sz w:val="28"/>
          <w:szCs w:val="28"/>
        </w:rPr>
      </w:pPr>
    </w:p>
    <w:p w14:paraId="321167B3" w14:textId="5A40D6B2" w:rsidR="00301744" w:rsidRPr="00A976FE" w:rsidRDefault="00301744" w:rsidP="009B7F0B">
      <w:pPr>
        <w:spacing w:after="0" w:line="360" w:lineRule="auto"/>
        <w:jc w:val="center"/>
        <w:rPr>
          <w:rFonts w:ascii="Times New Roman" w:hAnsi="Times New Roman" w:cs="Times New Roman"/>
          <w:b/>
          <w:sz w:val="28"/>
          <w:szCs w:val="28"/>
        </w:rPr>
      </w:pPr>
      <w:r w:rsidRPr="00A976FE">
        <w:rPr>
          <w:rFonts w:ascii="Times New Roman" w:hAnsi="Times New Roman" w:cs="Times New Roman"/>
          <w:b/>
          <w:sz w:val="28"/>
          <w:szCs w:val="28"/>
        </w:rPr>
        <w:lastRenderedPageBreak/>
        <w:t>1. Сущность защиты права путём виндикационного иска.</w:t>
      </w:r>
    </w:p>
    <w:p w14:paraId="7E7A9A41" w14:textId="45A1DD32" w:rsidR="009343BD" w:rsidRDefault="009343BD"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Глава 20 Г</w:t>
      </w:r>
      <w:r w:rsidR="007E3053">
        <w:rPr>
          <w:rFonts w:ascii="Times New Roman" w:hAnsi="Times New Roman" w:cs="Times New Roman"/>
          <w:sz w:val="28"/>
          <w:szCs w:val="28"/>
        </w:rPr>
        <w:t>ражданского кодекса</w:t>
      </w:r>
      <w:r>
        <w:rPr>
          <w:rFonts w:ascii="Times New Roman" w:hAnsi="Times New Roman" w:cs="Times New Roman"/>
          <w:sz w:val="28"/>
          <w:szCs w:val="28"/>
        </w:rPr>
        <w:t xml:space="preserve"> Р</w:t>
      </w:r>
      <w:r w:rsidR="007E3053">
        <w:rPr>
          <w:rFonts w:ascii="Times New Roman" w:hAnsi="Times New Roman" w:cs="Times New Roman"/>
          <w:sz w:val="28"/>
          <w:szCs w:val="28"/>
        </w:rPr>
        <w:t>оссийской Федерации</w:t>
      </w:r>
      <w:r>
        <w:rPr>
          <w:rFonts w:ascii="Times New Roman" w:hAnsi="Times New Roman" w:cs="Times New Roman"/>
          <w:sz w:val="28"/>
          <w:szCs w:val="28"/>
        </w:rPr>
        <w:t xml:space="preserve"> посвящена защите права собственности и других вещных прав.</w:t>
      </w:r>
    </w:p>
    <w:p w14:paraId="174B3092" w14:textId="69CDD96E" w:rsidR="000F0DA2" w:rsidRDefault="00301744"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ст.301</w:t>
      </w:r>
      <w:r w:rsidR="009343BD">
        <w:rPr>
          <w:rFonts w:ascii="Times New Roman" w:hAnsi="Times New Roman" w:cs="Times New Roman"/>
          <w:sz w:val="28"/>
          <w:szCs w:val="28"/>
        </w:rPr>
        <w:t xml:space="preserve"> этой главы</w:t>
      </w:r>
      <w:r>
        <w:rPr>
          <w:rFonts w:ascii="Times New Roman" w:hAnsi="Times New Roman" w:cs="Times New Roman"/>
          <w:sz w:val="28"/>
          <w:szCs w:val="28"/>
        </w:rPr>
        <w:t xml:space="preserve"> закреплено, что: «Собственник вправе истребовать </w:t>
      </w:r>
      <w:r w:rsidR="000F0DA2">
        <w:rPr>
          <w:rFonts w:ascii="Times New Roman" w:hAnsi="Times New Roman" w:cs="Times New Roman"/>
          <w:sz w:val="28"/>
          <w:szCs w:val="28"/>
        </w:rPr>
        <w:t>свое имущество из чужого незаконного владения».</w:t>
      </w:r>
      <w:r>
        <w:rPr>
          <w:rFonts w:ascii="Times New Roman" w:hAnsi="Times New Roman" w:cs="Times New Roman"/>
          <w:sz w:val="28"/>
          <w:szCs w:val="28"/>
        </w:rPr>
        <w:t xml:space="preserve"> </w:t>
      </w:r>
      <w:r w:rsidR="00E17723">
        <w:rPr>
          <w:rStyle w:val="a7"/>
          <w:rFonts w:ascii="Times New Roman" w:hAnsi="Times New Roman" w:cs="Times New Roman"/>
          <w:sz w:val="28"/>
          <w:szCs w:val="28"/>
        </w:rPr>
        <w:footnoteReference w:id="1"/>
      </w:r>
      <w:r>
        <w:rPr>
          <w:rFonts w:ascii="Times New Roman" w:hAnsi="Times New Roman" w:cs="Times New Roman"/>
          <w:sz w:val="28"/>
          <w:szCs w:val="28"/>
        </w:rPr>
        <w:t xml:space="preserve"> </w:t>
      </w:r>
    </w:p>
    <w:p w14:paraId="06D16A5C" w14:textId="4FEABE63" w:rsidR="00E05A71" w:rsidRDefault="000F0DA2"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Данное требование изучают многие ученые. Например, А.П.Сергеев пишет, что под виндикационным иском понимается внедоговорное требование </w:t>
      </w:r>
      <w:r w:rsidR="00EB0E96">
        <w:rPr>
          <w:rFonts w:ascii="Times New Roman" w:hAnsi="Times New Roman" w:cs="Times New Roman"/>
          <w:sz w:val="28"/>
          <w:szCs w:val="28"/>
        </w:rPr>
        <w:t>не владеющего</w:t>
      </w:r>
      <w:r>
        <w:rPr>
          <w:rFonts w:ascii="Times New Roman" w:hAnsi="Times New Roman" w:cs="Times New Roman"/>
          <w:sz w:val="28"/>
          <w:szCs w:val="28"/>
        </w:rPr>
        <w:t xml:space="preserve"> собственника к фактическому владельцу имущества о возврате последнего в натуре</w:t>
      </w:r>
      <w:r w:rsidR="00E05A71">
        <w:rPr>
          <w:rFonts w:ascii="Times New Roman" w:hAnsi="Times New Roman" w:cs="Times New Roman"/>
          <w:sz w:val="28"/>
          <w:szCs w:val="28"/>
        </w:rPr>
        <w:t>.</w:t>
      </w:r>
      <w:r>
        <w:rPr>
          <w:rStyle w:val="a7"/>
          <w:rFonts w:ascii="Times New Roman" w:hAnsi="Times New Roman" w:cs="Times New Roman"/>
          <w:sz w:val="28"/>
          <w:szCs w:val="28"/>
        </w:rPr>
        <w:footnoteReference w:id="2"/>
      </w:r>
    </w:p>
    <w:p w14:paraId="1A17A825" w14:textId="5336D2AA" w:rsidR="002B56AC" w:rsidRDefault="002B56AC"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Е.А.Суханов же пишет, что виндикационный иск установлен на случай незаконного выбытия </w:t>
      </w:r>
      <w:r w:rsidR="005C3AAF">
        <w:rPr>
          <w:rFonts w:ascii="Times New Roman" w:hAnsi="Times New Roman" w:cs="Times New Roman"/>
          <w:sz w:val="28"/>
          <w:szCs w:val="28"/>
        </w:rPr>
        <w:t>(утраты) вещи из фактического владения собственника и заключается в принудительном истребовании собственника своего имущества из чужого незаконного владения, т</w:t>
      </w:r>
      <w:r w:rsidR="00B038C8">
        <w:rPr>
          <w:rFonts w:ascii="Times New Roman" w:hAnsi="Times New Roman" w:cs="Times New Roman"/>
          <w:sz w:val="28"/>
          <w:szCs w:val="28"/>
        </w:rPr>
        <w:t>.е.</w:t>
      </w:r>
      <w:r w:rsidR="005C3AAF">
        <w:rPr>
          <w:rFonts w:ascii="Times New Roman" w:hAnsi="Times New Roman" w:cs="Times New Roman"/>
          <w:sz w:val="28"/>
          <w:szCs w:val="28"/>
        </w:rPr>
        <w:t xml:space="preserve"> виндикационный иск – это иск не владеющего вещью собственника к незаконно владеющему ею </w:t>
      </w:r>
      <w:r w:rsidR="00B438A4">
        <w:rPr>
          <w:rFonts w:ascii="Times New Roman" w:hAnsi="Times New Roman" w:cs="Times New Roman"/>
          <w:sz w:val="28"/>
          <w:szCs w:val="28"/>
        </w:rPr>
        <w:t>несобственнику</w:t>
      </w:r>
      <w:r w:rsidR="005C3AAF">
        <w:rPr>
          <w:rFonts w:ascii="Times New Roman" w:hAnsi="Times New Roman" w:cs="Times New Roman"/>
          <w:sz w:val="28"/>
          <w:szCs w:val="28"/>
        </w:rPr>
        <w:t>.</w:t>
      </w:r>
      <w:r w:rsidR="005C3AAF">
        <w:rPr>
          <w:rStyle w:val="a7"/>
          <w:rFonts w:ascii="Times New Roman" w:hAnsi="Times New Roman" w:cs="Times New Roman"/>
          <w:sz w:val="28"/>
          <w:szCs w:val="28"/>
        </w:rPr>
        <w:footnoteReference w:id="3"/>
      </w:r>
      <w:r w:rsidR="009343BD">
        <w:rPr>
          <w:rFonts w:ascii="Times New Roman" w:hAnsi="Times New Roman" w:cs="Times New Roman"/>
          <w:sz w:val="28"/>
          <w:szCs w:val="28"/>
        </w:rPr>
        <w:t xml:space="preserve"> Данное определение виндикационного иска является классическим и встречается еще в позднейшем праве Юстиниана.</w:t>
      </w:r>
    </w:p>
    <w:p w14:paraId="459B41B3" w14:textId="2E4E8AD4" w:rsidR="009343BD" w:rsidRDefault="009343BD"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Также ученые выделяют субъект права на виндикацию и субъект обязанности, </w:t>
      </w:r>
      <w:r w:rsidR="00E04EF6">
        <w:rPr>
          <w:rFonts w:ascii="Times New Roman" w:hAnsi="Times New Roman" w:cs="Times New Roman"/>
          <w:sz w:val="28"/>
          <w:szCs w:val="28"/>
        </w:rPr>
        <w:t>т</w:t>
      </w:r>
      <w:r w:rsidR="00B038C8">
        <w:rPr>
          <w:rFonts w:ascii="Times New Roman" w:hAnsi="Times New Roman" w:cs="Times New Roman"/>
          <w:sz w:val="28"/>
          <w:szCs w:val="28"/>
        </w:rPr>
        <w:t xml:space="preserve">.е. </w:t>
      </w:r>
      <w:r>
        <w:rPr>
          <w:rFonts w:ascii="Times New Roman" w:hAnsi="Times New Roman" w:cs="Times New Roman"/>
          <w:sz w:val="28"/>
          <w:szCs w:val="28"/>
        </w:rPr>
        <w:t>собственника или иного титульного (законного) владельца, который предъявляя данный иск, должен доказать свое право на истребуемое имущество</w:t>
      </w:r>
      <w:r w:rsidR="008F4BBE">
        <w:rPr>
          <w:rFonts w:ascii="Times New Roman" w:hAnsi="Times New Roman" w:cs="Times New Roman"/>
          <w:sz w:val="28"/>
          <w:szCs w:val="28"/>
        </w:rPr>
        <w:t xml:space="preserve"> </w:t>
      </w:r>
      <w:r w:rsidR="00544D82">
        <w:rPr>
          <w:rFonts w:ascii="Times New Roman" w:hAnsi="Times New Roman" w:cs="Times New Roman"/>
          <w:sz w:val="28"/>
          <w:szCs w:val="28"/>
        </w:rPr>
        <w:t xml:space="preserve">у </w:t>
      </w:r>
      <w:r w:rsidR="008F4BBE">
        <w:rPr>
          <w:rFonts w:ascii="Times New Roman" w:hAnsi="Times New Roman" w:cs="Times New Roman"/>
          <w:sz w:val="28"/>
          <w:szCs w:val="28"/>
        </w:rPr>
        <w:t xml:space="preserve">незаконного владельца, который фактически обладает вещью на момент предъявления иска. </w:t>
      </w:r>
      <w:r w:rsidR="007C15FA">
        <w:rPr>
          <w:rFonts w:ascii="Times New Roman" w:hAnsi="Times New Roman" w:cs="Times New Roman"/>
          <w:sz w:val="28"/>
          <w:szCs w:val="28"/>
        </w:rPr>
        <w:t xml:space="preserve">Так же, согласно п.32 </w:t>
      </w:r>
      <w:bookmarkStart w:id="1" w:name="_Hlk500646673"/>
      <w:r w:rsidR="00063940">
        <w:rPr>
          <w:rFonts w:ascii="Times New Roman" w:hAnsi="Times New Roman" w:cs="Times New Roman"/>
          <w:sz w:val="28"/>
          <w:szCs w:val="28"/>
        </w:rPr>
        <w:t>ППВС, ПВАС 10/22</w:t>
      </w:r>
      <w:bookmarkEnd w:id="1"/>
      <w:r w:rsidR="00063940">
        <w:rPr>
          <w:rFonts w:ascii="Times New Roman" w:hAnsi="Times New Roman" w:cs="Times New Roman"/>
          <w:sz w:val="28"/>
          <w:szCs w:val="28"/>
        </w:rPr>
        <w:t xml:space="preserve">, </w:t>
      </w:r>
      <w:r w:rsidR="007C15FA">
        <w:rPr>
          <w:rFonts w:ascii="Times New Roman" w:hAnsi="Times New Roman" w:cs="Times New Roman"/>
          <w:sz w:val="28"/>
          <w:szCs w:val="28"/>
        </w:rPr>
        <w:t xml:space="preserve">что при применении ст. 301 ГК РФ следует помнить, что не может быть удовлетворен иск об истребовании имущества, предъявленный к лицу, в незаконном владении которого </w:t>
      </w:r>
      <w:r w:rsidR="007C15FA">
        <w:rPr>
          <w:rFonts w:ascii="Times New Roman" w:hAnsi="Times New Roman" w:cs="Times New Roman"/>
          <w:sz w:val="28"/>
          <w:szCs w:val="28"/>
        </w:rPr>
        <w:lastRenderedPageBreak/>
        <w:t>это имущество находилось, но у которого оно к моменту рассмотрения дела в суде отсутствует, т</w:t>
      </w:r>
      <w:r w:rsidR="00B038C8">
        <w:rPr>
          <w:rFonts w:ascii="Times New Roman" w:hAnsi="Times New Roman" w:cs="Times New Roman"/>
          <w:sz w:val="28"/>
          <w:szCs w:val="28"/>
        </w:rPr>
        <w:t>.е.</w:t>
      </w:r>
      <w:r w:rsidR="007C15FA">
        <w:rPr>
          <w:rFonts w:ascii="Times New Roman" w:hAnsi="Times New Roman" w:cs="Times New Roman"/>
          <w:sz w:val="28"/>
          <w:szCs w:val="28"/>
        </w:rPr>
        <w:t xml:space="preserve"> исчезнет сам предмет виндикации.</w:t>
      </w:r>
      <w:r w:rsidR="00063940">
        <w:rPr>
          <w:rStyle w:val="a7"/>
          <w:rFonts w:ascii="Times New Roman" w:hAnsi="Times New Roman" w:cs="Times New Roman"/>
          <w:sz w:val="28"/>
          <w:szCs w:val="28"/>
        </w:rPr>
        <w:footnoteReference w:id="4"/>
      </w:r>
    </w:p>
    <w:p w14:paraId="03FC3314" w14:textId="1C14EDA8" w:rsidR="00AC5C7F" w:rsidRDefault="00AC5C7F"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 например, в </w:t>
      </w:r>
      <w:bookmarkStart w:id="2" w:name="_Hlk500631899"/>
      <w:r>
        <w:rPr>
          <w:rFonts w:ascii="Times New Roman" w:hAnsi="Times New Roman" w:cs="Times New Roman"/>
          <w:sz w:val="28"/>
          <w:szCs w:val="28"/>
        </w:rPr>
        <w:t>Решение Лабытнангского районного суда Ямало-Ненецкого округа от 10</w:t>
      </w:r>
      <w:r w:rsidR="007C2268">
        <w:rPr>
          <w:rFonts w:ascii="Times New Roman" w:hAnsi="Times New Roman" w:cs="Times New Roman"/>
          <w:sz w:val="28"/>
          <w:szCs w:val="28"/>
        </w:rPr>
        <w:t>.11</w:t>
      </w:r>
      <w:r>
        <w:rPr>
          <w:rFonts w:ascii="Times New Roman" w:hAnsi="Times New Roman" w:cs="Times New Roman"/>
          <w:sz w:val="28"/>
          <w:szCs w:val="28"/>
        </w:rPr>
        <w:t>.2017 года по делу №2-1187/2017</w:t>
      </w:r>
      <w:bookmarkEnd w:id="2"/>
      <w:r>
        <w:rPr>
          <w:rFonts w:ascii="Times New Roman" w:hAnsi="Times New Roman" w:cs="Times New Roman"/>
          <w:sz w:val="28"/>
          <w:szCs w:val="28"/>
        </w:rPr>
        <w:t xml:space="preserve"> иск об истребовании жилого помещения из чужого незаконного владения путем выселения удовлетворить. </w:t>
      </w:r>
      <w:r w:rsidR="00317BC5">
        <w:rPr>
          <w:rFonts w:ascii="Times New Roman" w:hAnsi="Times New Roman" w:cs="Times New Roman"/>
          <w:sz w:val="28"/>
          <w:szCs w:val="28"/>
        </w:rPr>
        <w:t>При вынесении</w:t>
      </w:r>
      <w:r>
        <w:rPr>
          <w:rFonts w:ascii="Times New Roman" w:hAnsi="Times New Roman" w:cs="Times New Roman"/>
          <w:sz w:val="28"/>
          <w:szCs w:val="28"/>
        </w:rPr>
        <w:t xml:space="preserve"> решения по данному делу суд ссылается на статью 301 ГК РФ, и в последствии на предоставленные доказательства того, что ответчик законно не проживал в жилом помещение, то есть не был собственником</w:t>
      </w:r>
      <w:r w:rsidR="008233D1">
        <w:rPr>
          <w:rFonts w:ascii="Times New Roman" w:hAnsi="Times New Roman" w:cs="Times New Roman"/>
          <w:sz w:val="28"/>
          <w:szCs w:val="28"/>
        </w:rPr>
        <w:t xml:space="preserve"> данного помещения.</w:t>
      </w:r>
      <w:r w:rsidR="007A0ACC">
        <w:rPr>
          <w:rStyle w:val="a7"/>
          <w:rFonts w:ascii="Times New Roman" w:hAnsi="Times New Roman" w:cs="Times New Roman"/>
          <w:sz w:val="28"/>
          <w:szCs w:val="28"/>
        </w:rPr>
        <w:footnoteReference w:id="5"/>
      </w:r>
    </w:p>
    <w:p w14:paraId="48668A7A" w14:textId="6A60F8CA" w:rsidR="008C4B14" w:rsidRDefault="008233D1" w:rsidP="009B7F0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w:t>
      </w:r>
      <w:r w:rsidR="00BB208B">
        <w:rPr>
          <w:rFonts w:ascii="Times New Roman" w:hAnsi="Times New Roman" w:cs="Times New Roman"/>
          <w:sz w:val="28"/>
          <w:szCs w:val="28"/>
        </w:rPr>
        <w:t xml:space="preserve">в </w:t>
      </w:r>
      <w:bookmarkStart w:id="3" w:name="_Hlk500631933"/>
      <w:r w:rsidR="00BB208B">
        <w:rPr>
          <w:rFonts w:ascii="Times New Roman" w:hAnsi="Times New Roman" w:cs="Times New Roman"/>
          <w:sz w:val="28"/>
          <w:szCs w:val="28"/>
        </w:rPr>
        <w:t xml:space="preserve">Решение </w:t>
      </w:r>
      <w:r w:rsidR="008C4B14">
        <w:rPr>
          <w:rFonts w:ascii="Times New Roman" w:hAnsi="Times New Roman" w:cs="Times New Roman"/>
          <w:sz w:val="28"/>
          <w:szCs w:val="28"/>
        </w:rPr>
        <w:t>Чебоксарского районного суда Чуваской Республики от 08.</w:t>
      </w:r>
      <w:r w:rsidR="007C2268">
        <w:rPr>
          <w:rFonts w:ascii="Times New Roman" w:hAnsi="Times New Roman" w:cs="Times New Roman"/>
          <w:sz w:val="28"/>
          <w:szCs w:val="28"/>
        </w:rPr>
        <w:t>11</w:t>
      </w:r>
      <w:r w:rsidR="008C4B14">
        <w:rPr>
          <w:rFonts w:ascii="Times New Roman" w:hAnsi="Times New Roman" w:cs="Times New Roman"/>
          <w:sz w:val="28"/>
          <w:szCs w:val="28"/>
        </w:rPr>
        <w:t>.2017 года по делу №2-1498/2017</w:t>
      </w:r>
      <w:bookmarkEnd w:id="3"/>
      <w:r w:rsidR="008C4B14">
        <w:rPr>
          <w:rFonts w:ascii="Times New Roman" w:hAnsi="Times New Roman" w:cs="Times New Roman"/>
          <w:sz w:val="28"/>
          <w:szCs w:val="28"/>
        </w:rPr>
        <w:t xml:space="preserve"> года в удовлетворении иска о признание недействительным право собственности на земельный участок отказать. При принятии решений суд рассматривал и тот факт, что в соответствии с п. 32 Постановления Пленума Верховного Суда РФ №10, Пленума Высшего Арбитражного Суда РФ №22 от 29 апреля 2010 года, что применя</w:t>
      </w:r>
      <w:r w:rsidR="00212A93">
        <w:rPr>
          <w:rFonts w:ascii="Times New Roman" w:hAnsi="Times New Roman" w:cs="Times New Roman"/>
          <w:sz w:val="28"/>
          <w:szCs w:val="28"/>
        </w:rPr>
        <w:t>я</w:t>
      </w:r>
      <w:r w:rsidR="008C4B14">
        <w:rPr>
          <w:rFonts w:ascii="Times New Roman" w:hAnsi="Times New Roman" w:cs="Times New Roman"/>
          <w:sz w:val="28"/>
          <w:szCs w:val="28"/>
        </w:rPr>
        <w:t xml:space="preserve"> статью 301 ГК РФ собственник может истребовать свое имущество из чужого незаконного владения. Но при рассмотрении дела данный факт не послужил причиной удовлетворения иска.</w:t>
      </w:r>
      <w:r w:rsidR="007A0ACC">
        <w:rPr>
          <w:rStyle w:val="a7"/>
          <w:rFonts w:ascii="Times New Roman" w:hAnsi="Times New Roman" w:cs="Times New Roman"/>
          <w:sz w:val="28"/>
          <w:szCs w:val="28"/>
        </w:rPr>
        <w:footnoteReference w:id="6"/>
      </w:r>
    </w:p>
    <w:p w14:paraId="5A5A7FA6" w14:textId="233D002A" w:rsidR="00E05A71" w:rsidRDefault="00EB0E96" w:rsidP="009B7F0B">
      <w:pPr>
        <w:spacing w:after="0" w:line="360" w:lineRule="auto"/>
        <w:ind w:firstLine="426"/>
        <w:jc w:val="both"/>
        <w:rPr>
          <w:rFonts w:ascii="Times New Roman" w:hAnsi="Times New Roman" w:cs="Times New Roman"/>
          <w:sz w:val="28"/>
          <w:szCs w:val="28"/>
        </w:rPr>
      </w:pPr>
      <w:r w:rsidRPr="00390E4B">
        <w:rPr>
          <w:rFonts w:ascii="Times New Roman" w:hAnsi="Times New Roman" w:cs="Times New Roman"/>
          <w:sz w:val="28"/>
          <w:szCs w:val="28"/>
        </w:rPr>
        <w:t>Следовательно, виндикационный иск принимается при определенных основания</w:t>
      </w:r>
      <w:r w:rsidR="00B411CD">
        <w:rPr>
          <w:rFonts w:ascii="Times New Roman" w:hAnsi="Times New Roman" w:cs="Times New Roman"/>
          <w:sz w:val="28"/>
          <w:szCs w:val="28"/>
        </w:rPr>
        <w:t xml:space="preserve">х, </w:t>
      </w:r>
      <w:r w:rsidR="001A174F">
        <w:rPr>
          <w:rFonts w:ascii="Times New Roman" w:hAnsi="Times New Roman" w:cs="Times New Roman"/>
          <w:sz w:val="28"/>
          <w:szCs w:val="28"/>
        </w:rPr>
        <w:t>т</w:t>
      </w:r>
      <w:r w:rsidR="009134B9">
        <w:rPr>
          <w:rFonts w:ascii="Times New Roman" w:hAnsi="Times New Roman" w:cs="Times New Roman"/>
          <w:sz w:val="28"/>
          <w:szCs w:val="28"/>
        </w:rPr>
        <w:t>о есть</w:t>
      </w:r>
      <w:r w:rsidR="00B411CD">
        <w:rPr>
          <w:rFonts w:ascii="Times New Roman" w:hAnsi="Times New Roman" w:cs="Times New Roman"/>
          <w:sz w:val="28"/>
          <w:szCs w:val="28"/>
        </w:rPr>
        <w:t xml:space="preserve"> </w:t>
      </w:r>
      <w:r w:rsidRPr="00390E4B">
        <w:rPr>
          <w:rFonts w:ascii="Times New Roman" w:hAnsi="Times New Roman" w:cs="Times New Roman"/>
          <w:sz w:val="28"/>
          <w:szCs w:val="28"/>
        </w:rPr>
        <w:t>условиях, при которых его можно</w:t>
      </w:r>
      <w:r>
        <w:rPr>
          <w:rFonts w:ascii="Times New Roman" w:hAnsi="Times New Roman" w:cs="Times New Roman"/>
          <w:sz w:val="28"/>
          <w:szCs w:val="28"/>
        </w:rPr>
        <w:t xml:space="preserve"> удовлетворить. Такими </w:t>
      </w:r>
      <w:r w:rsidR="00B411CD">
        <w:rPr>
          <w:rFonts w:ascii="Times New Roman" w:hAnsi="Times New Roman" w:cs="Times New Roman"/>
          <w:sz w:val="28"/>
          <w:szCs w:val="28"/>
        </w:rPr>
        <w:t xml:space="preserve">условиями </w:t>
      </w:r>
      <w:r>
        <w:rPr>
          <w:rFonts w:ascii="Times New Roman" w:hAnsi="Times New Roman" w:cs="Times New Roman"/>
          <w:sz w:val="28"/>
          <w:szCs w:val="28"/>
        </w:rPr>
        <w:t>являются:</w:t>
      </w:r>
    </w:p>
    <w:p w14:paraId="5C2C4310" w14:textId="74917C10" w:rsidR="00EB0E96" w:rsidRDefault="00EB0E96" w:rsidP="009B7F0B">
      <w:pPr>
        <w:pStyle w:val="a3"/>
        <w:numPr>
          <w:ilvl w:val="0"/>
          <w:numId w:val="4"/>
        </w:numPr>
        <w:spacing w:line="360" w:lineRule="auto"/>
        <w:ind w:left="709"/>
        <w:jc w:val="both"/>
        <w:rPr>
          <w:sz w:val="28"/>
          <w:szCs w:val="28"/>
        </w:rPr>
      </w:pPr>
      <w:r>
        <w:rPr>
          <w:sz w:val="28"/>
          <w:szCs w:val="28"/>
        </w:rPr>
        <w:t xml:space="preserve">Право собственника </w:t>
      </w:r>
      <w:r w:rsidR="00CF77C0">
        <w:rPr>
          <w:sz w:val="28"/>
          <w:szCs w:val="28"/>
        </w:rPr>
        <w:t>фактического владения, пользования и распоряжения своим имуществом было нарушено.</w:t>
      </w:r>
    </w:p>
    <w:p w14:paraId="10B357EE" w14:textId="5F457F73" w:rsidR="00CF77C0" w:rsidRDefault="00CF77C0" w:rsidP="009B7F0B">
      <w:pPr>
        <w:pStyle w:val="a3"/>
        <w:numPr>
          <w:ilvl w:val="0"/>
          <w:numId w:val="4"/>
        </w:numPr>
        <w:spacing w:line="360" w:lineRule="auto"/>
        <w:ind w:left="709"/>
        <w:jc w:val="both"/>
        <w:rPr>
          <w:sz w:val="28"/>
          <w:szCs w:val="28"/>
        </w:rPr>
      </w:pPr>
      <w:r>
        <w:rPr>
          <w:sz w:val="28"/>
          <w:szCs w:val="28"/>
        </w:rPr>
        <w:t>Нахождение вещи в фактическом владении несобственника.</w:t>
      </w:r>
    </w:p>
    <w:p w14:paraId="08375697" w14:textId="63CF467E" w:rsidR="00CF77C0" w:rsidRDefault="00CF77C0" w:rsidP="009B7F0B">
      <w:pPr>
        <w:pStyle w:val="a3"/>
        <w:numPr>
          <w:ilvl w:val="0"/>
          <w:numId w:val="4"/>
        </w:numPr>
        <w:spacing w:line="360" w:lineRule="auto"/>
        <w:ind w:left="709"/>
        <w:jc w:val="both"/>
        <w:rPr>
          <w:sz w:val="28"/>
          <w:szCs w:val="28"/>
        </w:rPr>
      </w:pPr>
      <w:r>
        <w:rPr>
          <w:sz w:val="28"/>
          <w:szCs w:val="28"/>
        </w:rPr>
        <w:lastRenderedPageBreak/>
        <w:t>Имущество сохранилось в натуре.</w:t>
      </w:r>
    </w:p>
    <w:p w14:paraId="21D04663" w14:textId="32A730B3" w:rsidR="00CF77C0" w:rsidRDefault="00CF77C0" w:rsidP="009B7F0B">
      <w:pPr>
        <w:pStyle w:val="a3"/>
        <w:numPr>
          <w:ilvl w:val="0"/>
          <w:numId w:val="4"/>
        </w:numPr>
        <w:spacing w:line="360" w:lineRule="auto"/>
        <w:ind w:left="709"/>
        <w:jc w:val="both"/>
        <w:rPr>
          <w:sz w:val="28"/>
          <w:szCs w:val="28"/>
        </w:rPr>
      </w:pPr>
      <w:r>
        <w:rPr>
          <w:sz w:val="28"/>
          <w:szCs w:val="28"/>
        </w:rPr>
        <w:t>Отсутствие титула на истребуемую вещь у собственника.</w:t>
      </w:r>
    </w:p>
    <w:p w14:paraId="4C85C06A" w14:textId="7E5D2DC9" w:rsidR="00CF77C0" w:rsidRDefault="00CF77C0" w:rsidP="009B7F0B">
      <w:pPr>
        <w:pStyle w:val="a3"/>
        <w:numPr>
          <w:ilvl w:val="0"/>
          <w:numId w:val="4"/>
        </w:numPr>
        <w:spacing w:line="360" w:lineRule="auto"/>
        <w:ind w:left="709"/>
        <w:jc w:val="both"/>
        <w:rPr>
          <w:sz w:val="28"/>
          <w:szCs w:val="28"/>
        </w:rPr>
      </w:pPr>
      <w:r>
        <w:rPr>
          <w:sz w:val="28"/>
          <w:szCs w:val="28"/>
        </w:rPr>
        <w:t>Внедоговорн</w:t>
      </w:r>
      <w:r w:rsidR="00544D82">
        <w:rPr>
          <w:sz w:val="28"/>
          <w:szCs w:val="28"/>
        </w:rPr>
        <w:t>ый</w:t>
      </w:r>
      <w:r>
        <w:rPr>
          <w:sz w:val="28"/>
          <w:szCs w:val="28"/>
        </w:rPr>
        <w:t xml:space="preserve"> характер.</w:t>
      </w:r>
    </w:p>
    <w:p w14:paraId="1CE400CD" w14:textId="6CE6E81B" w:rsidR="00044C80" w:rsidRPr="00044C80" w:rsidRDefault="00044C80" w:rsidP="009B7F0B">
      <w:pPr>
        <w:pStyle w:val="a3"/>
        <w:numPr>
          <w:ilvl w:val="0"/>
          <w:numId w:val="4"/>
        </w:numPr>
        <w:spacing w:line="360" w:lineRule="auto"/>
        <w:ind w:left="709"/>
        <w:jc w:val="both"/>
        <w:rPr>
          <w:sz w:val="28"/>
          <w:szCs w:val="28"/>
        </w:rPr>
      </w:pPr>
      <w:r>
        <w:rPr>
          <w:sz w:val="28"/>
          <w:szCs w:val="28"/>
        </w:rPr>
        <w:t>Предмет</w:t>
      </w:r>
      <w:r w:rsidR="00722C80">
        <w:rPr>
          <w:sz w:val="28"/>
          <w:szCs w:val="28"/>
        </w:rPr>
        <w:t xml:space="preserve">ом виндикации является </w:t>
      </w:r>
      <w:r>
        <w:rPr>
          <w:sz w:val="28"/>
          <w:szCs w:val="28"/>
        </w:rPr>
        <w:t>индивидуально-определенная вещь.</w:t>
      </w:r>
    </w:p>
    <w:p w14:paraId="13BCF534" w14:textId="193C72AF" w:rsidR="006C451A" w:rsidRDefault="006C451A" w:rsidP="009B7F0B">
      <w:pPr>
        <w:tabs>
          <w:tab w:val="left" w:pos="0"/>
        </w:tabs>
        <w:spacing w:after="0" w:line="360" w:lineRule="auto"/>
        <w:ind w:firstLine="426"/>
        <w:jc w:val="both"/>
        <w:rPr>
          <w:rFonts w:ascii="Times New Roman" w:hAnsi="Times New Roman" w:cs="Times New Roman"/>
          <w:sz w:val="28"/>
          <w:szCs w:val="28"/>
        </w:rPr>
      </w:pPr>
      <w:r w:rsidRPr="00704781">
        <w:rPr>
          <w:rFonts w:ascii="Times New Roman" w:hAnsi="Times New Roman" w:cs="Times New Roman"/>
          <w:sz w:val="28"/>
          <w:szCs w:val="28"/>
        </w:rPr>
        <w:t>Однако, помимо условий истребования собственником своего имущества из чужого владения, играет не мало важную роль</w:t>
      </w:r>
      <w:r w:rsidR="00044C80" w:rsidRPr="00704781">
        <w:rPr>
          <w:rFonts w:ascii="Times New Roman" w:hAnsi="Times New Roman" w:cs="Times New Roman"/>
          <w:sz w:val="28"/>
          <w:szCs w:val="28"/>
        </w:rPr>
        <w:t xml:space="preserve"> вид незаконного владения, </w:t>
      </w:r>
      <w:r w:rsidR="00B038C8">
        <w:rPr>
          <w:rFonts w:ascii="Times New Roman" w:hAnsi="Times New Roman" w:cs="Times New Roman"/>
          <w:sz w:val="28"/>
          <w:szCs w:val="28"/>
        </w:rPr>
        <w:t xml:space="preserve">т.е. </w:t>
      </w:r>
      <w:r w:rsidRPr="00704781">
        <w:rPr>
          <w:rFonts w:ascii="Times New Roman" w:hAnsi="Times New Roman" w:cs="Times New Roman"/>
          <w:sz w:val="28"/>
          <w:szCs w:val="28"/>
        </w:rPr>
        <w:t>добросовестность или недобросовестность</w:t>
      </w:r>
      <w:r w:rsidR="00390E4B" w:rsidRPr="00704781">
        <w:rPr>
          <w:rFonts w:ascii="Times New Roman" w:hAnsi="Times New Roman" w:cs="Times New Roman"/>
          <w:sz w:val="28"/>
          <w:szCs w:val="28"/>
        </w:rPr>
        <w:t xml:space="preserve"> самого</w:t>
      </w:r>
      <w:r w:rsidRPr="00704781">
        <w:rPr>
          <w:rFonts w:ascii="Times New Roman" w:hAnsi="Times New Roman" w:cs="Times New Roman"/>
          <w:sz w:val="28"/>
          <w:szCs w:val="28"/>
        </w:rPr>
        <w:t xml:space="preserve"> </w:t>
      </w:r>
      <w:r w:rsidR="009134B9">
        <w:rPr>
          <w:rFonts w:ascii="Times New Roman" w:hAnsi="Times New Roman" w:cs="Times New Roman"/>
          <w:sz w:val="28"/>
          <w:szCs w:val="28"/>
        </w:rPr>
        <w:t xml:space="preserve">приобретателя на </w:t>
      </w:r>
      <w:r w:rsidR="00390E4B" w:rsidRPr="00704781">
        <w:rPr>
          <w:rFonts w:ascii="Times New Roman" w:hAnsi="Times New Roman" w:cs="Times New Roman"/>
          <w:sz w:val="28"/>
          <w:szCs w:val="28"/>
        </w:rPr>
        <w:t>владени</w:t>
      </w:r>
      <w:r w:rsidR="009134B9">
        <w:rPr>
          <w:rFonts w:ascii="Times New Roman" w:hAnsi="Times New Roman" w:cs="Times New Roman"/>
          <w:sz w:val="28"/>
          <w:szCs w:val="28"/>
        </w:rPr>
        <w:t>е</w:t>
      </w:r>
      <w:r w:rsidR="00390E4B" w:rsidRPr="00704781">
        <w:rPr>
          <w:rFonts w:ascii="Times New Roman" w:hAnsi="Times New Roman" w:cs="Times New Roman"/>
          <w:sz w:val="28"/>
          <w:szCs w:val="28"/>
        </w:rPr>
        <w:t>, использовани</w:t>
      </w:r>
      <w:r w:rsidR="009134B9">
        <w:rPr>
          <w:rFonts w:ascii="Times New Roman" w:hAnsi="Times New Roman" w:cs="Times New Roman"/>
          <w:sz w:val="28"/>
          <w:szCs w:val="28"/>
        </w:rPr>
        <w:t>е</w:t>
      </w:r>
      <w:r w:rsidR="00390E4B" w:rsidRPr="00704781">
        <w:rPr>
          <w:rFonts w:ascii="Times New Roman" w:hAnsi="Times New Roman" w:cs="Times New Roman"/>
          <w:sz w:val="28"/>
          <w:szCs w:val="28"/>
        </w:rPr>
        <w:t xml:space="preserve"> и распоряжени</w:t>
      </w:r>
      <w:r w:rsidR="009134B9">
        <w:rPr>
          <w:rFonts w:ascii="Times New Roman" w:hAnsi="Times New Roman" w:cs="Times New Roman"/>
          <w:sz w:val="28"/>
          <w:szCs w:val="28"/>
        </w:rPr>
        <w:t>е</w:t>
      </w:r>
      <w:r w:rsidR="00390E4B" w:rsidRPr="00704781">
        <w:rPr>
          <w:rFonts w:ascii="Times New Roman" w:hAnsi="Times New Roman" w:cs="Times New Roman"/>
          <w:sz w:val="28"/>
          <w:szCs w:val="28"/>
        </w:rPr>
        <w:t xml:space="preserve"> вещью</w:t>
      </w:r>
      <w:r w:rsidRPr="00704781">
        <w:rPr>
          <w:rFonts w:ascii="Times New Roman" w:hAnsi="Times New Roman" w:cs="Times New Roman"/>
          <w:sz w:val="28"/>
          <w:szCs w:val="28"/>
        </w:rPr>
        <w:t>.</w:t>
      </w:r>
      <w:r w:rsidR="00722C80">
        <w:rPr>
          <w:rFonts w:ascii="Times New Roman" w:hAnsi="Times New Roman" w:cs="Times New Roman"/>
          <w:sz w:val="28"/>
          <w:szCs w:val="28"/>
        </w:rPr>
        <w:t xml:space="preserve"> Понятие добросовестного приобретателя закреплено в ст. 302 ГК РФ. </w:t>
      </w:r>
      <w:r w:rsidR="00D3428B">
        <w:rPr>
          <w:rFonts w:ascii="Times New Roman" w:hAnsi="Times New Roman" w:cs="Times New Roman"/>
          <w:sz w:val="28"/>
          <w:szCs w:val="28"/>
        </w:rPr>
        <w:t xml:space="preserve"> </w:t>
      </w:r>
      <w:r w:rsidR="00A05BF8">
        <w:rPr>
          <w:rFonts w:ascii="Times New Roman" w:hAnsi="Times New Roman" w:cs="Times New Roman"/>
          <w:sz w:val="28"/>
          <w:szCs w:val="28"/>
        </w:rPr>
        <w:t>Исходя из данной статьи</w:t>
      </w:r>
      <w:r w:rsidR="00FC7637">
        <w:rPr>
          <w:rFonts w:ascii="Times New Roman" w:hAnsi="Times New Roman" w:cs="Times New Roman"/>
          <w:sz w:val="28"/>
          <w:szCs w:val="28"/>
        </w:rPr>
        <w:t>,</w:t>
      </w:r>
      <w:r w:rsidR="00A05BF8">
        <w:rPr>
          <w:rFonts w:ascii="Times New Roman" w:hAnsi="Times New Roman" w:cs="Times New Roman"/>
          <w:sz w:val="28"/>
          <w:szCs w:val="28"/>
        </w:rPr>
        <w:t xml:space="preserve"> можно сделать вывод, что добросовестный приобретатель – это незаконный владелец, который не знал и не должен был знать о незаконности своего владения</w:t>
      </w:r>
      <w:r w:rsidR="009134B9">
        <w:rPr>
          <w:rFonts w:ascii="Times New Roman" w:hAnsi="Times New Roman" w:cs="Times New Roman"/>
          <w:sz w:val="28"/>
          <w:szCs w:val="28"/>
        </w:rPr>
        <w:t>,</w:t>
      </w:r>
      <w:r w:rsidR="005D7D8E">
        <w:rPr>
          <w:rFonts w:ascii="Times New Roman" w:hAnsi="Times New Roman" w:cs="Times New Roman"/>
          <w:sz w:val="28"/>
          <w:szCs w:val="28"/>
        </w:rPr>
        <w:t xml:space="preserve"> приобретения.</w:t>
      </w:r>
    </w:p>
    <w:p w14:paraId="6A7AEC52" w14:textId="7F85D7B3" w:rsidR="00D374C3" w:rsidRDefault="00F50F02"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Например</w:t>
      </w:r>
      <w:r w:rsidR="00F003C4">
        <w:rPr>
          <w:rFonts w:ascii="Times New Roman" w:hAnsi="Times New Roman" w:cs="Times New Roman"/>
          <w:sz w:val="28"/>
          <w:szCs w:val="28"/>
        </w:rPr>
        <w:t xml:space="preserve">, в Решении </w:t>
      </w:r>
      <w:r w:rsidR="00C012DA">
        <w:rPr>
          <w:rFonts w:ascii="Times New Roman" w:hAnsi="Times New Roman" w:cs="Times New Roman"/>
          <w:sz w:val="28"/>
          <w:szCs w:val="28"/>
        </w:rPr>
        <w:t xml:space="preserve">Октябрьского районного суда города Ростова-на-Дону </w:t>
      </w:r>
      <w:r w:rsidR="00F003C4">
        <w:rPr>
          <w:rFonts w:ascii="Times New Roman" w:hAnsi="Times New Roman" w:cs="Times New Roman"/>
          <w:sz w:val="28"/>
          <w:szCs w:val="28"/>
        </w:rPr>
        <w:t xml:space="preserve">от 09.11.2017 года по делу №2-5799/2017 </w:t>
      </w:r>
      <w:r w:rsidR="00D374C3">
        <w:rPr>
          <w:rFonts w:ascii="Times New Roman" w:hAnsi="Times New Roman" w:cs="Times New Roman"/>
          <w:sz w:val="28"/>
          <w:szCs w:val="28"/>
        </w:rPr>
        <w:t>ФИО обратился в суд с иском о признании договора купли-продажи недействительным и обяза</w:t>
      </w:r>
      <w:r w:rsidR="00212A93">
        <w:rPr>
          <w:rFonts w:ascii="Times New Roman" w:hAnsi="Times New Roman" w:cs="Times New Roman"/>
          <w:sz w:val="28"/>
          <w:szCs w:val="28"/>
        </w:rPr>
        <w:t>нии</w:t>
      </w:r>
      <w:r w:rsidR="00D374C3">
        <w:rPr>
          <w:rFonts w:ascii="Times New Roman" w:hAnsi="Times New Roman" w:cs="Times New Roman"/>
          <w:sz w:val="28"/>
          <w:szCs w:val="28"/>
        </w:rPr>
        <w:t xml:space="preserve"> возвратить автомобиль.</w:t>
      </w:r>
      <w:r w:rsidR="00D374C3" w:rsidRPr="00D374C3">
        <w:rPr>
          <w:rFonts w:ascii="Times New Roman" w:hAnsi="Times New Roman" w:cs="Times New Roman"/>
          <w:sz w:val="28"/>
          <w:szCs w:val="28"/>
        </w:rPr>
        <w:t xml:space="preserve"> </w:t>
      </w:r>
      <w:r w:rsidR="00D374C3">
        <w:rPr>
          <w:rFonts w:ascii="Times New Roman" w:hAnsi="Times New Roman" w:cs="Times New Roman"/>
          <w:sz w:val="28"/>
          <w:szCs w:val="28"/>
        </w:rPr>
        <w:t>В данном решении статья 302 ГК РФ играет не мало важную роль, а именно то обстоятельство был ли приобретатель недобросовестным.</w:t>
      </w:r>
    </w:p>
    <w:p w14:paraId="78FB2F48" w14:textId="387E1D47" w:rsidR="00F003C4" w:rsidRDefault="009D5B60"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9134B9">
        <w:rPr>
          <w:rFonts w:ascii="Times New Roman" w:hAnsi="Times New Roman" w:cs="Times New Roman"/>
          <w:sz w:val="28"/>
          <w:szCs w:val="28"/>
        </w:rPr>
        <w:t xml:space="preserve"> итоге суд пришел к выводу, что данное исковое заявление должно быть оставлено без удовлетворения, так как истец должен был доказать недобросовестность приобретателя, следовательно, по данному делу он должен был предоставить доказательства недобросовестности действий со стороны участника сделки в момент приобретения автомобиля у собственника. Истец же, в свою очередь, таких доказательств не предоставил, что и послужило основанием вынесения такого решения суда. </w:t>
      </w:r>
      <w:r w:rsidR="007A0ACC">
        <w:rPr>
          <w:rStyle w:val="a7"/>
          <w:rFonts w:ascii="Times New Roman" w:hAnsi="Times New Roman" w:cs="Times New Roman"/>
          <w:sz w:val="28"/>
          <w:szCs w:val="28"/>
        </w:rPr>
        <w:footnoteReference w:id="7"/>
      </w:r>
    </w:p>
    <w:p w14:paraId="4333F5EF" w14:textId="744AC092" w:rsidR="009134B9" w:rsidRDefault="008310F0"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w:t>
      </w:r>
      <w:r w:rsidR="00063940">
        <w:rPr>
          <w:rFonts w:ascii="Times New Roman" w:hAnsi="Times New Roman" w:cs="Times New Roman"/>
          <w:sz w:val="28"/>
          <w:szCs w:val="28"/>
        </w:rPr>
        <w:t>,</w:t>
      </w:r>
      <w:r>
        <w:rPr>
          <w:rFonts w:ascii="Times New Roman" w:hAnsi="Times New Roman" w:cs="Times New Roman"/>
          <w:sz w:val="28"/>
          <w:szCs w:val="28"/>
        </w:rPr>
        <w:t xml:space="preserve"> </w:t>
      </w:r>
      <w:r w:rsidR="00F50F02">
        <w:rPr>
          <w:rFonts w:ascii="Times New Roman" w:hAnsi="Times New Roman" w:cs="Times New Roman"/>
          <w:sz w:val="28"/>
          <w:szCs w:val="28"/>
        </w:rPr>
        <w:t xml:space="preserve">в Решение </w:t>
      </w:r>
      <w:r>
        <w:rPr>
          <w:rFonts w:ascii="Times New Roman" w:hAnsi="Times New Roman" w:cs="Times New Roman"/>
          <w:sz w:val="28"/>
          <w:szCs w:val="28"/>
        </w:rPr>
        <w:t xml:space="preserve">Княгининского районного суда Нижнегородской области от 30.11.2017 г. по делу №2-258/2017 </w:t>
      </w:r>
      <w:r w:rsidR="00D374C3">
        <w:rPr>
          <w:rFonts w:ascii="Times New Roman" w:hAnsi="Times New Roman" w:cs="Times New Roman"/>
          <w:sz w:val="28"/>
          <w:szCs w:val="28"/>
        </w:rPr>
        <w:t>Матвеичев В.Е. обратился в суд с иском о признании права собственности на жилое помещение – квартиру. П</w:t>
      </w:r>
      <w:r>
        <w:rPr>
          <w:rFonts w:ascii="Times New Roman" w:hAnsi="Times New Roman" w:cs="Times New Roman"/>
          <w:sz w:val="28"/>
          <w:szCs w:val="28"/>
        </w:rPr>
        <w:t xml:space="preserve">ри вынесении решения суд так же рассматривал ст.302 ГК РФ, а именно суд учел </w:t>
      </w:r>
      <w:r>
        <w:rPr>
          <w:rFonts w:ascii="Times New Roman" w:hAnsi="Times New Roman" w:cs="Times New Roman"/>
          <w:sz w:val="28"/>
          <w:szCs w:val="28"/>
        </w:rPr>
        <w:lastRenderedPageBreak/>
        <w:t>добросовестность приобретателя недвижимого имущества, что стало одним из фактов для удовлетворения иска. В решение пояснено, что суд признает право добросовестного приобретателя недвижимого имущества, использовавшего ст.12 ГК РФ, то есть один из способов защиты гражданских прав.</w:t>
      </w:r>
      <w:r w:rsidR="007A0ACC">
        <w:rPr>
          <w:rStyle w:val="a7"/>
          <w:rFonts w:ascii="Times New Roman" w:hAnsi="Times New Roman" w:cs="Times New Roman"/>
          <w:sz w:val="28"/>
          <w:szCs w:val="28"/>
        </w:rPr>
        <w:footnoteReference w:id="8"/>
      </w:r>
    </w:p>
    <w:p w14:paraId="02A760A1" w14:textId="6C8B12BA" w:rsidR="00C5045F" w:rsidRPr="00C5045F" w:rsidRDefault="00C5045F" w:rsidP="009B7F0B">
      <w:pPr>
        <w:tabs>
          <w:tab w:val="left" w:pos="0"/>
        </w:tabs>
        <w:spacing w:after="0" w:line="360" w:lineRule="auto"/>
        <w:ind w:firstLine="426"/>
        <w:jc w:val="both"/>
        <w:rPr>
          <w:rFonts w:ascii="Times New Roman" w:hAnsi="Times New Roman" w:cs="Times New Roman"/>
          <w:color w:val="000000"/>
          <w:sz w:val="28"/>
          <w:szCs w:val="28"/>
        </w:rPr>
      </w:pPr>
      <w:r w:rsidRPr="00C5045F">
        <w:rPr>
          <w:rFonts w:ascii="Times New Roman" w:hAnsi="Times New Roman" w:cs="Times New Roman"/>
          <w:color w:val="000000"/>
          <w:sz w:val="28"/>
          <w:szCs w:val="28"/>
          <w:shd w:val="clear" w:color="auto" w:fill="FFFFFF"/>
        </w:rPr>
        <w:t>В Решение Ленинского районного суда города Пензы от 13.11.2014 года по делу №2-5903/2014 исковое заявление было удовлетворено. </w:t>
      </w:r>
      <w:r>
        <w:rPr>
          <w:rFonts w:ascii="Times New Roman" w:hAnsi="Times New Roman" w:cs="Times New Roman"/>
          <w:color w:val="000000"/>
          <w:sz w:val="28"/>
          <w:szCs w:val="28"/>
        </w:rPr>
        <w:t xml:space="preserve"> </w:t>
      </w:r>
      <w:r w:rsidRPr="00C5045F">
        <w:rPr>
          <w:rFonts w:ascii="Times New Roman" w:hAnsi="Times New Roman" w:cs="Times New Roman"/>
          <w:color w:val="000000"/>
          <w:sz w:val="28"/>
          <w:szCs w:val="28"/>
          <w:shd w:val="clear" w:color="auto" w:fill="FFFFFF"/>
        </w:rPr>
        <w:t>Суд также рассматривает тот факт был ли приобретатель добросовестным или нет. При рассмотрении судом факта, что автомобиль выбыл из владения истцом по его воли или нет, и применяется ли положения статьи 302 ГК РФ, по которому вещь может быть истребована у добросовестного приобретателя. В связи с чем доводы представителя ответчика, что он является добросовестным приобретателем, на данный вывод суда не влияет. Других же доказательств законности приобретения ответчик не предоставил.</w:t>
      </w:r>
      <w:r>
        <w:rPr>
          <w:rStyle w:val="a7"/>
          <w:rFonts w:ascii="Times New Roman" w:hAnsi="Times New Roman" w:cs="Times New Roman"/>
          <w:color w:val="000000"/>
          <w:sz w:val="28"/>
          <w:szCs w:val="28"/>
          <w:shd w:val="clear" w:color="auto" w:fill="FFFFFF"/>
        </w:rPr>
        <w:footnoteReference w:id="9"/>
      </w:r>
    </w:p>
    <w:p w14:paraId="12E2AB80" w14:textId="47F0B922" w:rsidR="005D7D8E" w:rsidRDefault="005D7D8E"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При этом всегда нужно помнить, что из недобросовестного владения вещь всегда может быть изъята и то, что имущество может быть изъято из чужого добросовестного владения, если оно:</w:t>
      </w:r>
    </w:p>
    <w:p w14:paraId="09F08D4C" w14:textId="71CE3B71" w:rsidR="00363748" w:rsidRDefault="005D7D8E" w:rsidP="009B7F0B">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Приобретено безвозмездно, </w:t>
      </w:r>
      <w:r w:rsidR="004370A4">
        <w:rPr>
          <w:rFonts w:ascii="Times New Roman" w:hAnsi="Times New Roman" w:cs="Times New Roman"/>
          <w:sz w:val="28"/>
          <w:szCs w:val="28"/>
        </w:rPr>
        <w:t>например,</w:t>
      </w:r>
      <w:r>
        <w:rPr>
          <w:rFonts w:ascii="Times New Roman" w:hAnsi="Times New Roman" w:cs="Times New Roman"/>
          <w:sz w:val="28"/>
          <w:szCs w:val="28"/>
        </w:rPr>
        <w:t xml:space="preserve"> дарение, в порядке наследования.</w:t>
      </w:r>
      <w:r>
        <w:rPr>
          <w:rFonts w:ascii="Times New Roman" w:hAnsi="Times New Roman" w:cs="Times New Roman"/>
          <w:sz w:val="28"/>
          <w:szCs w:val="28"/>
        </w:rPr>
        <w:br/>
        <w:t>2. Приобретено возмездно</w:t>
      </w:r>
      <w:r w:rsidR="00E8193D">
        <w:rPr>
          <w:rFonts w:ascii="Times New Roman" w:hAnsi="Times New Roman" w:cs="Times New Roman"/>
          <w:sz w:val="28"/>
          <w:szCs w:val="28"/>
        </w:rPr>
        <w:t>:</w:t>
      </w:r>
      <w:r>
        <w:rPr>
          <w:rFonts w:ascii="Times New Roman" w:hAnsi="Times New Roman" w:cs="Times New Roman"/>
          <w:sz w:val="28"/>
          <w:szCs w:val="28"/>
        </w:rPr>
        <w:t xml:space="preserve"> если сначала имущество было отдано в аренду, а потом продано арендатором после чего попало к добросовестному приобретателю, то собственник может рассчитывать только на возмещение убытков</w:t>
      </w:r>
      <w:r w:rsidR="00E8193D">
        <w:rPr>
          <w:rFonts w:ascii="Times New Roman" w:hAnsi="Times New Roman" w:cs="Times New Roman"/>
          <w:sz w:val="28"/>
          <w:szCs w:val="28"/>
        </w:rPr>
        <w:t xml:space="preserve">, </w:t>
      </w:r>
      <w:r w:rsidR="00A303FB">
        <w:rPr>
          <w:rFonts w:ascii="Times New Roman" w:hAnsi="Times New Roman" w:cs="Times New Roman"/>
          <w:sz w:val="28"/>
          <w:szCs w:val="28"/>
        </w:rPr>
        <w:t>(</w:t>
      </w:r>
      <w:r w:rsidR="004370A4">
        <w:rPr>
          <w:rFonts w:ascii="Times New Roman" w:hAnsi="Times New Roman" w:cs="Times New Roman"/>
          <w:sz w:val="28"/>
          <w:szCs w:val="28"/>
        </w:rPr>
        <w:t>т.е.</w:t>
      </w:r>
      <w:r w:rsidR="00E8193D">
        <w:rPr>
          <w:rFonts w:ascii="Times New Roman" w:hAnsi="Times New Roman" w:cs="Times New Roman"/>
          <w:sz w:val="28"/>
          <w:szCs w:val="28"/>
        </w:rPr>
        <w:t xml:space="preserve"> ограничение виндикации</w:t>
      </w:r>
      <w:r w:rsidR="00A303FB">
        <w:rPr>
          <w:rFonts w:ascii="Times New Roman" w:hAnsi="Times New Roman" w:cs="Times New Roman"/>
          <w:sz w:val="28"/>
          <w:szCs w:val="28"/>
        </w:rPr>
        <w:t>)</w:t>
      </w:r>
      <w:r w:rsidR="00E8193D">
        <w:rPr>
          <w:rFonts w:ascii="Times New Roman" w:hAnsi="Times New Roman" w:cs="Times New Roman"/>
          <w:sz w:val="28"/>
          <w:szCs w:val="28"/>
        </w:rPr>
        <w:t xml:space="preserve">; </w:t>
      </w:r>
      <w:r>
        <w:rPr>
          <w:rFonts w:ascii="Times New Roman" w:hAnsi="Times New Roman" w:cs="Times New Roman"/>
          <w:sz w:val="28"/>
          <w:szCs w:val="28"/>
        </w:rPr>
        <w:t>если имущество было утеряно, похищено, то в данном случае имущество может быть истребовано даже у добросовестного покупателя.</w:t>
      </w:r>
    </w:p>
    <w:p w14:paraId="4FA05720" w14:textId="787B5DDB" w:rsidR="00363748" w:rsidRDefault="004370A4"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Ограничение виндикации</w:t>
      </w:r>
      <w:r w:rsidR="00B038C8">
        <w:rPr>
          <w:rFonts w:ascii="Times New Roman" w:hAnsi="Times New Roman" w:cs="Times New Roman"/>
          <w:sz w:val="28"/>
          <w:szCs w:val="28"/>
        </w:rPr>
        <w:t>, т</w:t>
      </w:r>
      <w:r w:rsidR="009B7F0B">
        <w:rPr>
          <w:rFonts w:ascii="Times New Roman" w:hAnsi="Times New Roman" w:cs="Times New Roman"/>
          <w:sz w:val="28"/>
          <w:szCs w:val="28"/>
        </w:rPr>
        <w:t xml:space="preserve">о есть </w:t>
      </w:r>
      <w:r>
        <w:rPr>
          <w:rFonts w:ascii="Times New Roman" w:hAnsi="Times New Roman" w:cs="Times New Roman"/>
          <w:sz w:val="28"/>
          <w:szCs w:val="28"/>
        </w:rPr>
        <w:t xml:space="preserve">преимущественная защита интересов добросовестного приобретателя, применима в некоторых случаях, например, </w:t>
      </w:r>
      <w:r w:rsidR="00A303FB">
        <w:rPr>
          <w:rFonts w:ascii="Times New Roman" w:hAnsi="Times New Roman" w:cs="Times New Roman"/>
          <w:sz w:val="28"/>
          <w:szCs w:val="28"/>
        </w:rPr>
        <w:t xml:space="preserve">если вещь была переда от посредника, если приобретатель является добросовестным, </w:t>
      </w:r>
      <w:r w:rsidR="00A303FB">
        <w:rPr>
          <w:rFonts w:ascii="Times New Roman" w:hAnsi="Times New Roman" w:cs="Times New Roman"/>
          <w:sz w:val="28"/>
          <w:szCs w:val="28"/>
        </w:rPr>
        <w:lastRenderedPageBreak/>
        <w:t xml:space="preserve">если вещь приобретена путем сделки и в сделке нарушен только факт владения, </w:t>
      </w:r>
      <w:r w:rsidR="00B038C8">
        <w:rPr>
          <w:rFonts w:ascii="Times New Roman" w:hAnsi="Times New Roman" w:cs="Times New Roman"/>
          <w:sz w:val="28"/>
          <w:szCs w:val="28"/>
        </w:rPr>
        <w:t xml:space="preserve">т.е. </w:t>
      </w:r>
      <w:r w:rsidR="00A303FB">
        <w:rPr>
          <w:rFonts w:ascii="Times New Roman" w:hAnsi="Times New Roman" w:cs="Times New Roman"/>
          <w:sz w:val="28"/>
          <w:szCs w:val="28"/>
        </w:rPr>
        <w:t>передано, продано незаконным отчуждателем и т</w:t>
      </w:r>
      <w:r w:rsidR="008310F0">
        <w:rPr>
          <w:rFonts w:ascii="Times New Roman" w:hAnsi="Times New Roman" w:cs="Times New Roman"/>
          <w:sz w:val="28"/>
          <w:szCs w:val="28"/>
        </w:rPr>
        <w:t>ак далее.</w:t>
      </w:r>
    </w:p>
    <w:p w14:paraId="438C5FED" w14:textId="693AC098" w:rsidR="00126CF8" w:rsidRDefault="00571970"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Решение Ленинского районного суда города Пензы от 13.11.2017 года по делу №2-5903/2017, как раз возникает преимущественная защита интересов добросовестного приобретателя, а именно суд ссылается на пункты 1 и 2 статьи 302 ГК РФ, говоря о том, что </w:t>
      </w:r>
      <w:r w:rsidR="003E30DD">
        <w:rPr>
          <w:rFonts w:ascii="Times New Roman" w:hAnsi="Times New Roman" w:cs="Times New Roman"/>
          <w:sz w:val="28"/>
          <w:szCs w:val="28"/>
        </w:rPr>
        <w:t xml:space="preserve">приобретатель, получивший имущество от отчуждателя, не имевшего на это право, является добросовестным, и о том, что при приобретении имущества от такого отчуждателя, собственник вправе истребовать имущество в любом случае. В силу всех рассмотренных фактов и доказательств, суд принял решение удовлетворить иск об истребовании имущества из чужого незаконного владения. </w:t>
      </w:r>
      <w:r w:rsidR="00BB74D3">
        <w:rPr>
          <w:rStyle w:val="a7"/>
          <w:rFonts w:ascii="Times New Roman" w:hAnsi="Times New Roman" w:cs="Times New Roman"/>
          <w:sz w:val="28"/>
          <w:szCs w:val="28"/>
        </w:rPr>
        <w:footnoteReference w:id="10"/>
      </w:r>
    </w:p>
    <w:p w14:paraId="6D86D2D3" w14:textId="159B90E0" w:rsidR="003E30DD" w:rsidRDefault="008B020F"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Решение </w:t>
      </w:r>
      <w:r w:rsidR="00B51194">
        <w:rPr>
          <w:rFonts w:ascii="Times New Roman" w:hAnsi="Times New Roman" w:cs="Times New Roman"/>
          <w:sz w:val="28"/>
          <w:szCs w:val="28"/>
        </w:rPr>
        <w:t xml:space="preserve">Железнодорожного районного суда города Ростова-на-Дону от 23.06.2017 года по делу №2-14/2017 в удовлетворении искового заявления отказать. Суд, так </w:t>
      </w:r>
      <w:r w:rsidR="00EC367A">
        <w:rPr>
          <w:rFonts w:ascii="Times New Roman" w:hAnsi="Times New Roman" w:cs="Times New Roman"/>
          <w:sz w:val="28"/>
          <w:szCs w:val="28"/>
        </w:rPr>
        <w:t>же,</w:t>
      </w:r>
      <w:r w:rsidR="00B51194">
        <w:rPr>
          <w:rFonts w:ascii="Times New Roman" w:hAnsi="Times New Roman" w:cs="Times New Roman"/>
          <w:sz w:val="28"/>
          <w:szCs w:val="28"/>
        </w:rPr>
        <w:t xml:space="preserve"> как и в предыдущем решение, рассматривает статью 302, а именно добросовестность приобретателя, что в свою очередь, может привести к ограничению виндикацию, но в данном случае суд так же рассматривает обстоятельства утраты собственником владения спорным имуществом, то есть по воле собственника или помимо его воли, что, по моему мнению, и сыграло основную роль в принятии данного решения, так как выбытие имущество произошло без воли собственника.</w:t>
      </w:r>
      <w:r w:rsidR="00C5045F">
        <w:rPr>
          <w:rStyle w:val="a7"/>
          <w:rFonts w:ascii="Times New Roman" w:hAnsi="Times New Roman" w:cs="Times New Roman"/>
          <w:sz w:val="28"/>
          <w:szCs w:val="28"/>
        </w:rPr>
        <w:footnoteReference w:id="11"/>
      </w:r>
    </w:p>
    <w:p w14:paraId="2F70228B" w14:textId="219A9D2C" w:rsidR="00CB6D7A" w:rsidRDefault="00CB6D7A"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статье же 303 ГК РФ закреплены основные правила проведения расчетов при возврате имущества из незаконного владения, а именно:</w:t>
      </w:r>
    </w:p>
    <w:p w14:paraId="452A5508" w14:textId="4330EA54" w:rsidR="00CB6D7A" w:rsidRDefault="00CB6D7A" w:rsidP="009B7F0B">
      <w:pPr>
        <w:pStyle w:val="a3"/>
        <w:numPr>
          <w:ilvl w:val="0"/>
          <w:numId w:val="5"/>
        </w:numPr>
        <w:tabs>
          <w:tab w:val="left" w:pos="0"/>
        </w:tabs>
        <w:spacing w:line="360" w:lineRule="auto"/>
        <w:ind w:left="709"/>
        <w:jc w:val="both"/>
        <w:rPr>
          <w:sz w:val="28"/>
          <w:szCs w:val="28"/>
        </w:rPr>
      </w:pPr>
      <w:r>
        <w:rPr>
          <w:sz w:val="28"/>
          <w:szCs w:val="28"/>
        </w:rPr>
        <w:t>Собственник вправе потребовать у недобросовестного владельца возврат вещи, а также возмещение всех полученных за время использования вещи доходов.</w:t>
      </w:r>
      <w:r w:rsidR="0014504A">
        <w:rPr>
          <w:sz w:val="28"/>
          <w:szCs w:val="28"/>
        </w:rPr>
        <w:t xml:space="preserve"> Д</w:t>
      </w:r>
      <w:r>
        <w:rPr>
          <w:sz w:val="28"/>
          <w:szCs w:val="28"/>
        </w:rPr>
        <w:t>обросовестный владелец должен вернуть все доходы, полученный им с момента осознания неправомерности своего владения.</w:t>
      </w:r>
    </w:p>
    <w:p w14:paraId="3BC330FF" w14:textId="77777777" w:rsidR="00B038C8" w:rsidRDefault="00A31A18" w:rsidP="009B7F0B">
      <w:pPr>
        <w:pStyle w:val="a3"/>
        <w:numPr>
          <w:ilvl w:val="0"/>
          <w:numId w:val="5"/>
        </w:numPr>
        <w:tabs>
          <w:tab w:val="left" w:pos="0"/>
        </w:tabs>
        <w:spacing w:line="360" w:lineRule="auto"/>
        <w:ind w:left="709"/>
        <w:jc w:val="both"/>
        <w:rPr>
          <w:sz w:val="28"/>
          <w:szCs w:val="28"/>
        </w:rPr>
      </w:pPr>
      <w:r>
        <w:rPr>
          <w:sz w:val="28"/>
          <w:szCs w:val="28"/>
        </w:rPr>
        <w:lastRenderedPageBreak/>
        <w:t xml:space="preserve">Незаконный владелец вправе требовать </w:t>
      </w:r>
      <w:r w:rsidR="006D4934">
        <w:rPr>
          <w:sz w:val="28"/>
          <w:szCs w:val="28"/>
        </w:rPr>
        <w:t>от собственника возмещение произведенных им затрат на имущество с того времени, с которого собственнику причитаются доходы от имущества.</w:t>
      </w:r>
    </w:p>
    <w:p w14:paraId="0E815010" w14:textId="57E9B4A0" w:rsidR="006D4934" w:rsidRPr="00B038C8" w:rsidRDefault="006D4934" w:rsidP="009B7F0B">
      <w:pPr>
        <w:pStyle w:val="a3"/>
        <w:numPr>
          <w:ilvl w:val="0"/>
          <w:numId w:val="5"/>
        </w:numPr>
        <w:tabs>
          <w:tab w:val="left" w:pos="0"/>
        </w:tabs>
        <w:spacing w:line="360" w:lineRule="auto"/>
        <w:ind w:left="709"/>
        <w:jc w:val="both"/>
        <w:rPr>
          <w:sz w:val="28"/>
          <w:szCs w:val="28"/>
        </w:rPr>
      </w:pPr>
      <w:r w:rsidRPr="00B038C8">
        <w:rPr>
          <w:sz w:val="28"/>
          <w:szCs w:val="28"/>
        </w:rPr>
        <w:t>Добросовестный владелец имеет право оставить за собой улучшение имущества, если это улучшение может быть отделено без повреждения имущества.</w:t>
      </w:r>
    </w:p>
    <w:p w14:paraId="0F22A46B" w14:textId="361026A7" w:rsidR="006D4934" w:rsidRDefault="00BB74D3" w:rsidP="009B7F0B">
      <w:pPr>
        <w:pStyle w:val="a3"/>
        <w:numPr>
          <w:ilvl w:val="0"/>
          <w:numId w:val="5"/>
        </w:numPr>
        <w:tabs>
          <w:tab w:val="left" w:pos="0"/>
        </w:tabs>
        <w:spacing w:line="360" w:lineRule="auto"/>
        <w:ind w:left="709"/>
        <w:jc w:val="both"/>
        <w:rPr>
          <w:sz w:val="28"/>
          <w:szCs w:val="28"/>
        </w:rPr>
      </w:pPr>
      <w:r>
        <w:rPr>
          <w:sz w:val="28"/>
          <w:szCs w:val="28"/>
        </w:rPr>
        <w:t xml:space="preserve">Если </w:t>
      </w:r>
      <w:r w:rsidR="006D4934">
        <w:rPr>
          <w:sz w:val="28"/>
          <w:szCs w:val="28"/>
        </w:rPr>
        <w:t>отделение улучшения от имущества невозможно, то добросовестный владелец вправе требовать возмещение произведенных на улучшение затрат (не свыше размера стоимости имущества).</w:t>
      </w:r>
    </w:p>
    <w:p w14:paraId="4882177C" w14:textId="455D9A46" w:rsidR="005A283D" w:rsidRDefault="00D374C3" w:rsidP="009B7F0B">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Решение Тарбагатского районного суда Республики Бурятия от 21.08.2017 года по делу №2-277/2017 Суботин Ю.В. обратился в суд с иском о взыскании денежных средств. В данном решение </w:t>
      </w:r>
      <w:r w:rsidR="00807F09">
        <w:rPr>
          <w:rFonts w:ascii="Times New Roman" w:hAnsi="Times New Roman" w:cs="Times New Roman"/>
          <w:sz w:val="28"/>
          <w:szCs w:val="28"/>
        </w:rPr>
        <w:t>суд рассматривает дело, связанное с требованием истца о взыскании денежных средств, в связи с осуществлением им капитального ремонта в квартире, признанную за ним в добросовестном владении.</w:t>
      </w:r>
      <w:r w:rsidR="005A283D">
        <w:rPr>
          <w:rFonts w:ascii="Times New Roman" w:hAnsi="Times New Roman" w:cs="Times New Roman"/>
          <w:sz w:val="28"/>
          <w:szCs w:val="28"/>
        </w:rPr>
        <w:t xml:space="preserve"> В итоге важную роль в принятие решения судом с</w:t>
      </w:r>
      <w:r w:rsidR="00B038C8">
        <w:rPr>
          <w:rFonts w:ascii="Times New Roman" w:hAnsi="Times New Roman" w:cs="Times New Roman"/>
          <w:sz w:val="28"/>
          <w:szCs w:val="28"/>
        </w:rPr>
        <w:t>ы</w:t>
      </w:r>
      <w:r w:rsidR="005A283D">
        <w:rPr>
          <w:rFonts w:ascii="Times New Roman" w:hAnsi="Times New Roman" w:cs="Times New Roman"/>
          <w:sz w:val="28"/>
          <w:szCs w:val="28"/>
        </w:rPr>
        <w:t>грала ст</w:t>
      </w:r>
      <w:r w:rsidR="00B038C8">
        <w:rPr>
          <w:rFonts w:ascii="Times New Roman" w:hAnsi="Times New Roman" w:cs="Times New Roman"/>
          <w:sz w:val="28"/>
          <w:szCs w:val="28"/>
        </w:rPr>
        <w:t xml:space="preserve">атья </w:t>
      </w:r>
      <w:r w:rsidR="005A283D">
        <w:rPr>
          <w:rFonts w:ascii="Times New Roman" w:hAnsi="Times New Roman" w:cs="Times New Roman"/>
          <w:sz w:val="28"/>
          <w:szCs w:val="28"/>
        </w:rPr>
        <w:t xml:space="preserve">303 ГК РФ, а именно тот факт, что </w:t>
      </w:r>
      <w:r w:rsidR="00B038C8">
        <w:rPr>
          <w:rFonts w:ascii="Times New Roman" w:hAnsi="Times New Roman" w:cs="Times New Roman"/>
          <w:sz w:val="28"/>
          <w:szCs w:val="28"/>
        </w:rPr>
        <w:t xml:space="preserve">в </w:t>
      </w:r>
      <w:r w:rsidR="005A283D">
        <w:rPr>
          <w:rFonts w:ascii="Times New Roman" w:hAnsi="Times New Roman" w:cs="Times New Roman"/>
          <w:sz w:val="28"/>
          <w:szCs w:val="28"/>
        </w:rPr>
        <w:t xml:space="preserve">данном случае </w:t>
      </w:r>
      <w:r w:rsidR="00037BDF">
        <w:rPr>
          <w:rFonts w:ascii="Times New Roman" w:hAnsi="Times New Roman" w:cs="Times New Roman"/>
          <w:sz w:val="28"/>
          <w:szCs w:val="28"/>
        </w:rPr>
        <w:t xml:space="preserve">улучшения действительно были, истец доказал это проведя исследования жилого помещения, и </w:t>
      </w:r>
      <w:r w:rsidR="005A283D">
        <w:rPr>
          <w:rFonts w:ascii="Times New Roman" w:hAnsi="Times New Roman" w:cs="Times New Roman"/>
          <w:sz w:val="28"/>
          <w:szCs w:val="28"/>
        </w:rPr>
        <w:t>отделение улучшений от имущества без нанесения повреждений невозможно</w:t>
      </w:r>
      <w:r w:rsidR="00037BDF">
        <w:rPr>
          <w:rFonts w:ascii="Times New Roman" w:hAnsi="Times New Roman" w:cs="Times New Roman"/>
          <w:sz w:val="28"/>
          <w:szCs w:val="28"/>
        </w:rPr>
        <w:t xml:space="preserve">, </w:t>
      </w:r>
      <w:r w:rsidR="005A283D">
        <w:rPr>
          <w:rFonts w:ascii="Times New Roman" w:hAnsi="Times New Roman" w:cs="Times New Roman"/>
          <w:sz w:val="28"/>
          <w:szCs w:val="28"/>
        </w:rPr>
        <w:t xml:space="preserve">следовательно, </w:t>
      </w:r>
      <w:r w:rsidR="00037BDF">
        <w:rPr>
          <w:rFonts w:ascii="Times New Roman" w:hAnsi="Times New Roman" w:cs="Times New Roman"/>
          <w:sz w:val="28"/>
          <w:szCs w:val="28"/>
        </w:rPr>
        <w:t>суд у</w:t>
      </w:r>
      <w:r w:rsidR="005A283D">
        <w:rPr>
          <w:rFonts w:ascii="Times New Roman" w:hAnsi="Times New Roman" w:cs="Times New Roman"/>
          <w:sz w:val="28"/>
          <w:szCs w:val="28"/>
        </w:rPr>
        <w:t>довлетворил иск о взыскании денежных средств.</w:t>
      </w:r>
      <w:r w:rsidR="00FD38F2">
        <w:rPr>
          <w:rStyle w:val="a7"/>
          <w:rFonts w:ascii="Times New Roman" w:hAnsi="Times New Roman" w:cs="Times New Roman"/>
          <w:sz w:val="28"/>
          <w:szCs w:val="28"/>
        </w:rPr>
        <w:footnoteReference w:id="12"/>
      </w:r>
    </w:p>
    <w:p w14:paraId="39A9752B" w14:textId="77777777" w:rsidR="00063940" w:rsidRDefault="00FD38F2" w:rsidP="00063940">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w:t>
      </w:r>
      <w:r w:rsidR="007A0ACC">
        <w:rPr>
          <w:rFonts w:ascii="Times New Roman" w:hAnsi="Times New Roman" w:cs="Times New Roman"/>
          <w:sz w:val="28"/>
          <w:szCs w:val="28"/>
        </w:rPr>
        <w:t>Р</w:t>
      </w:r>
      <w:r>
        <w:rPr>
          <w:rFonts w:ascii="Times New Roman" w:hAnsi="Times New Roman" w:cs="Times New Roman"/>
          <w:sz w:val="28"/>
          <w:szCs w:val="28"/>
        </w:rPr>
        <w:t>ешение же Свердловского районного суда г</w:t>
      </w:r>
      <w:r w:rsidR="00D82BDD">
        <w:rPr>
          <w:rFonts w:ascii="Times New Roman" w:hAnsi="Times New Roman" w:cs="Times New Roman"/>
          <w:sz w:val="28"/>
          <w:szCs w:val="28"/>
        </w:rPr>
        <w:t xml:space="preserve">орода </w:t>
      </w:r>
      <w:r>
        <w:rPr>
          <w:rFonts w:ascii="Times New Roman" w:hAnsi="Times New Roman" w:cs="Times New Roman"/>
          <w:sz w:val="28"/>
          <w:szCs w:val="28"/>
        </w:rPr>
        <w:t xml:space="preserve">Перми от </w:t>
      </w:r>
      <w:r w:rsidR="00644C95">
        <w:rPr>
          <w:rFonts w:ascii="Times New Roman" w:hAnsi="Times New Roman" w:cs="Times New Roman"/>
          <w:sz w:val="28"/>
          <w:szCs w:val="28"/>
        </w:rPr>
        <w:t>31.08.2017 года</w:t>
      </w:r>
      <w:r w:rsidR="00C5045F">
        <w:rPr>
          <w:rFonts w:ascii="Times New Roman" w:hAnsi="Times New Roman" w:cs="Times New Roman"/>
          <w:sz w:val="28"/>
          <w:szCs w:val="28"/>
        </w:rPr>
        <w:t xml:space="preserve"> по делу №2-5092/2017</w:t>
      </w:r>
      <w:r w:rsidR="00644C95">
        <w:rPr>
          <w:rFonts w:ascii="Times New Roman" w:hAnsi="Times New Roman" w:cs="Times New Roman"/>
          <w:sz w:val="28"/>
          <w:szCs w:val="28"/>
        </w:rPr>
        <w:t xml:space="preserve"> ситуация была похожей, тоже иск о взыскании денежных средств, тоже ремонтные работы квартиры, но в принятие судебного решения сыграл тот факт, что истцом не были предоставлены доказательства того, что между истцом и ответчиком (собственник жилого помещения) имеется соглашение на право проведения ремонтных работ в спорной квартире. Таким образом, статья 303 ГК РФ не может применяться, так как истец является недобросовестным </w:t>
      </w:r>
      <w:r w:rsidR="00644C95">
        <w:rPr>
          <w:rFonts w:ascii="Times New Roman" w:hAnsi="Times New Roman" w:cs="Times New Roman"/>
          <w:sz w:val="28"/>
          <w:szCs w:val="28"/>
        </w:rPr>
        <w:lastRenderedPageBreak/>
        <w:t>владельцем, и все произведенные улучшения он сделал без согласия ответчика. Суд принял решение оставить иск без удовлетворения.</w:t>
      </w:r>
      <w:r w:rsidR="00C5045F">
        <w:rPr>
          <w:rStyle w:val="a7"/>
          <w:rFonts w:ascii="Times New Roman" w:hAnsi="Times New Roman" w:cs="Times New Roman"/>
          <w:sz w:val="28"/>
          <w:szCs w:val="28"/>
        </w:rPr>
        <w:footnoteReference w:id="13"/>
      </w:r>
    </w:p>
    <w:p w14:paraId="6DAD10B1" w14:textId="658F234B" w:rsidR="003E5307" w:rsidRDefault="00134D0F" w:rsidP="00063940">
      <w:pPr>
        <w:tabs>
          <w:tab w:val="left" w:pos="0"/>
        </w:tabs>
        <w:spacing w:after="0" w:line="360" w:lineRule="auto"/>
        <w:ind w:firstLine="426"/>
        <w:jc w:val="both"/>
        <w:rPr>
          <w:rFonts w:ascii="Times New Roman" w:hAnsi="Times New Roman" w:cs="Times New Roman"/>
          <w:sz w:val="28"/>
          <w:szCs w:val="28"/>
        </w:rPr>
      </w:pPr>
      <w:r w:rsidRPr="00134D0F">
        <w:rPr>
          <w:rFonts w:ascii="Times New Roman" w:hAnsi="Times New Roman" w:cs="Times New Roman"/>
          <w:sz w:val="28"/>
          <w:szCs w:val="28"/>
        </w:rPr>
        <w:t>Так же в главе</w:t>
      </w:r>
      <w:r>
        <w:rPr>
          <w:rFonts w:ascii="Times New Roman" w:hAnsi="Times New Roman" w:cs="Times New Roman"/>
          <w:sz w:val="28"/>
          <w:szCs w:val="28"/>
        </w:rPr>
        <w:t xml:space="preserve"> 20 ГК РФ закреплены защита права собственника от нарушений, не связанных с лишением владения; защита прав владельца, не являющегося собственником и последствия прекращения права собственности в силу закона. Данные основания закреплены в статьях 304, 305 и 306 ГК РФ.</w:t>
      </w:r>
    </w:p>
    <w:p w14:paraId="3F49CEFC" w14:textId="5B5C1D0F" w:rsidR="00134D0F" w:rsidRDefault="00134D0F" w:rsidP="00063940">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 виндикационном иске суд рассматривает все возможные основания для вынесения соответствующего решения, и не редко в таких решениях могут учитываться и </w:t>
      </w:r>
      <w:r w:rsidR="00764479">
        <w:rPr>
          <w:rFonts w:ascii="Times New Roman" w:hAnsi="Times New Roman" w:cs="Times New Roman"/>
          <w:sz w:val="28"/>
          <w:szCs w:val="28"/>
        </w:rPr>
        <w:t>данные статьи,</w:t>
      </w:r>
      <w:r>
        <w:rPr>
          <w:rFonts w:ascii="Times New Roman" w:hAnsi="Times New Roman" w:cs="Times New Roman"/>
          <w:sz w:val="28"/>
          <w:szCs w:val="28"/>
        </w:rPr>
        <w:t xml:space="preserve"> и основания этих статей. </w:t>
      </w:r>
    </w:p>
    <w:p w14:paraId="60286024" w14:textId="295F1CD1" w:rsidR="003E5307" w:rsidRPr="00134D0F" w:rsidRDefault="00134D0F" w:rsidP="00134D0F">
      <w:pPr>
        <w:tabs>
          <w:tab w:val="left" w:pos="0"/>
        </w:tabs>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 например, в </w:t>
      </w:r>
    </w:p>
    <w:p w14:paraId="3EBC422E"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64E95F16"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78302A8E"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1F6AB67F"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25FA87D3"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07D977EB"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5A1007CF"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15EBB8C8"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1AA5DBD2"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47D1B12B"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39CE430D"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2D06A9AE"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11E83842"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7F6ED859"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6D398665"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60271EC7" w14:textId="77777777" w:rsidR="008B6676" w:rsidRDefault="008B6676" w:rsidP="00063940">
      <w:pPr>
        <w:tabs>
          <w:tab w:val="left" w:pos="0"/>
        </w:tabs>
        <w:spacing w:after="0" w:line="360" w:lineRule="auto"/>
        <w:ind w:firstLine="426"/>
        <w:jc w:val="both"/>
        <w:rPr>
          <w:rFonts w:ascii="Times New Roman" w:hAnsi="Times New Roman" w:cs="Times New Roman"/>
          <w:b/>
          <w:sz w:val="28"/>
          <w:szCs w:val="28"/>
        </w:rPr>
      </w:pPr>
    </w:p>
    <w:p w14:paraId="65198DA3" w14:textId="04F5AE29" w:rsidR="009C379B" w:rsidRPr="00063940" w:rsidRDefault="00864C3F" w:rsidP="00063940">
      <w:pPr>
        <w:tabs>
          <w:tab w:val="left" w:pos="0"/>
        </w:tabs>
        <w:spacing w:after="0" w:line="360" w:lineRule="auto"/>
        <w:ind w:firstLine="426"/>
        <w:jc w:val="both"/>
        <w:rPr>
          <w:rFonts w:ascii="Times New Roman" w:hAnsi="Times New Roman" w:cs="Times New Roman"/>
          <w:sz w:val="28"/>
          <w:szCs w:val="28"/>
        </w:rPr>
      </w:pPr>
      <w:r w:rsidRPr="00864C3F">
        <w:rPr>
          <w:rFonts w:ascii="Times New Roman" w:hAnsi="Times New Roman" w:cs="Times New Roman"/>
          <w:b/>
          <w:sz w:val="28"/>
          <w:szCs w:val="28"/>
        </w:rPr>
        <w:lastRenderedPageBreak/>
        <w:t>2. Проблемы судебной практики о защите права собственности путем виндикационного иска.</w:t>
      </w:r>
    </w:p>
    <w:p w14:paraId="256C672C" w14:textId="7D0431C6" w:rsidR="00D82BDD" w:rsidRDefault="00D82BDD" w:rsidP="00EC367A">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судебной практики по виндикационным искам играет не мало важную роль Постановление Пленума Верховного Суда РФ №10, Пленуму Верховного Арбитражного Суда РФ №22 от 29.04.2010 года «О некоторых вопрос</w:t>
      </w:r>
      <w:r w:rsidR="00CD5CBA">
        <w:rPr>
          <w:rFonts w:ascii="Times New Roman" w:hAnsi="Times New Roman" w:cs="Times New Roman"/>
          <w:sz w:val="28"/>
          <w:szCs w:val="28"/>
        </w:rPr>
        <w:t>а</w:t>
      </w:r>
      <w:r>
        <w:rPr>
          <w:rFonts w:ascii="Times New Roman" w:hAnsi="Times New Roman" w:cs="Times New Roman"/>
          <w:sz w:val="28"/>
          <w:szCs w:val="28"/>
        </w:rPr>
        <w:t>х, возникающих в судебной практике при разрешении споров, связанных с защитой права собственности и других вещных прав»</w:t>
      </w:r>
      <w:r w:rsidR="00CD5CBA">
        <w:rPr>
          <w:rFonts w:ascii="Times New Roman" w:hAnsi="Times New Roman" w:cs="Times New Roman"/>
          <w:sz w:val="28"/>
          <w:szCs w:val="28"/>
        </w:rPr>
        <w:t>, в котором говорится о том, что суд должен учитывать при применении статей, связанных с защитой права собственности, в том числе и с использованием виндикационного иска.</w:t>
      </w:r>
    </w:p>
    <w:p w14:paraId="6218258A" w14:textId="06AC2D3C" w:rsidR="002B1F15" w:rsidRDefault="00B56D65" w:rsidP="002B1F15">
      <w:pPr>
        <w:tabs>
          <w:tab w:val="left" w:pos="0"/>
        </w:tabs>
        <w:spacing w:line="360" w:lineRule="auto"/>
        <w:ind w:firstLine="426"/>
        <w:jc w:val="both"/>
        <w:rPr>
          <w:rFonts w:ascii="Times New Roman" w:hAnsi="Times New Roman" w:cs="Times New Roman"/>
          <w:sz w:val="28"/>
          <w:szCs w:val="28"/>
        </w:rPr>
      </w:pPr>
      <w:r w:rsidRPr="00B56D65">
        <w:rPr>
          <w:rFonts w:ascii="Times New Roman" w:hAnsi="Times New Roman" w:cs="Times New Roman"/>
          <w:sz w:val="28"/>
          <w:szCs w:val="28"/>
        </w:rPr>
        <w:t>В свою же очередь, в судебной практики при рассмотрении виндикационных исков могут возникнуть определенные проблемы с вынесением судебного решения.</w:t>
      </w:r>
      <w:r w:rsidR="002B1F15">
        <w:rPr>
          <w:rFonts w:ascii="Times New Roman" w:hAnsi="Times New Roman" w:cs="Times New Roman"/>
          <w:sz w:val="28"/>
          <w:szCs w:val="28"/>
        </w:rPr>
        <w:t xml:space="preserve"> </w:t>
      </w:r>
    </w:p>
    <w:p w14:paraId="16500136" w14:textId="606E08EF" w:rsidR="00AE3CE5" w:rsidRDefault="00B038C8" w:rsidP="00871F8E">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выделить несколько </w:t>
      </w:r>
      <w:r w:rsidR="00745204">
        <w:rPr>
          <w:rFonts w:ascii="Times New Roman" w:hAnsi="Times New Roman" w:cs="Times New Roman"/>
          <w:sz w:val="28"/>
          <w:szCs w:val="28"/>
        </w:rPr>
        <w:t>основных проблем, возникающих в судебной практике по истребованию чужого имущества из чужого незаконного владения:</w:t>
      </w:r>
    </w:p>
    <w:p w14:paraId="6F6EBC1C" w14:textId="14CDBC24" w:rsidR="00BA0C92" w:rsidRDefault="00AC2A26" w:rsidP="00871F8E">
      <w:pPr>
        <w:pStyle w:val="a3"/>
        <w:numPr>
          <w:ilvl w:val="0"/>
          <w:numId w:val="6"/>
        </w:numPr>
        <w:tabs>
          <w:tab w:val="left" w:pos="0"/>
        </w:tabs>
        <w:spacing w:line="360" w:lineRule="auto"/>
        <w:jc w:val="both"/>
        <w:rPr>
          <w:sz w:val="28"/>
          <w:szCs w:val="28"/>
        </w:rPr>
      </w:pPr>
      <w:r>
        <w:rPr>
          <w:sz w:val="28"/>
          <w:szCs w:val="28"/>
        </w:rPr>
        <w:t>Проблема в доказательстве</w:t>
      </w:r>
      <w:r w:rsidR="00BA0C92">
        <w:rPr>
          <w:sz w:val="28"/>
          <w:szCs w:val="28"/>
        </w:rPr>
        <w:t xml:space="preserve"> прав</w:t>
      </w:r>
      <w:r>
        <w:rPr>
          <w:sz w:val="28"/>
          <w:szCs w:val="28"/>
        </w:rPr>
        <w:t>а</w:t>
      </w:r>
      <w:r w:rsidR="00BA0C92">
        <w:rPr>
          <w:sz w:val="28"/>
          <w:szCs w:val="28"/>
        </w:rPr>
        <w:t xml:space="preserve"> собственности на вещь (иное титульное владение, если истец не собственник, а владелец).</w:t>
      </w:r>
    </w:p>
    <w:p w14:paraId="3B1A75B5" w14:textId="2341FBBC" w:rsidR="00BA0C92" w:rsidRDefault="00AC2A26" w:rsidP="00871F8E">
      <w:pPr>
        <w:pStyle w:val="a3"/>
        <w:numPr>
          <w:ilvl w:val="0"/>
          <w:numId w:val="6"/>
        </w:numPr>
        <w:tabs>
          <w:tab w:val="left" w:pos="0"/>
        </w:tabs>
        <w:spacing w:line="360" w:lineRule="auto"/>
        <w:jc w:val="both"/>
        <w:rPr>
          <w:sz w:val="28"/>
          <w:szCs w:val="28"/>
        </w:rPr>
      </w:pPr>
      <w:r>
        <w:rPr>
          <w:sz w:val="28"/>
          <w:szCs w:val="28"/>
        </w:rPr>
        <w:t>Проблема в к</w:t>
      </w:r>
      <w:r w:rsidR="00BA0C92">
        <w:rPr>
          <w:sz w:val="28"/>
          <w:szCs w:val="28"/>
        </w:rPr>
        <w:t>лассификаци</w:t>
      </w:r>
      <w:r>
        <w:rPr>
          <w:sz w:val="28"/>
          <w:szCs w:val="28"/>
        </w:rPr>
        <w:t>и</w:t>
      </w:r>
      <w:r w:rsidR="00BA0C92">
        <w:rPr>
          <w:sz w:val="28"/>
          <w:szCs w:val="28"/>
        </w:rPr>
        <w:t xml:space="preserve"> вещи, то есть индивидуально-</w:t>
      </w:r>
      <w:r>
        <w:rPr>
          <w:sz w:val="28"/>
          <w:szCs w:val="28"/>
        </w:rPr>
        <w:t>определенная вещь</w:t>
      </w:r>
      <w:r w:rsidR="00BA0C92">
        <w:rPr>
          <w:sz w:val="28"/>
          <w:szCs w:val="28"/>
        </w:rPr>
        <w:t>.</w:t>
      </w:r>
    </w:p>
    <w:p w14:paraId="0CCAF099" w14:textId="28AEE81E" w:rsidR="00BA0C92" w:rsidRDefault="00AC2A26" w:rsidP="00871F8E">
      <w:pPr>
        <w:pStyle w:val="a3"/>
        <w:numPr>
          <w:ilvl w:val="0"/>
          <w:numId w:val="6"/>
        </w:numPr>
        <w:tabs>
          <w:tab w:val="left" w:pos="0"/>
        </w:tabs>
        <w:spacing w:line="360" w:lineRule="auto"/>
        <w:jc w:val="both"/>
        <w:rPr>
          <w:sz w:val="28"/>
          <w:szCs w:val="28"/>
        </w:rPr>
      </w:pPr>
      <w:r>
        <w:rPr>
          <w:sz w:val="28"/>
          <w:szCs w:val="28"/>
        </w:rPr>
        <w:t>Проблема в о</w:t>
      </w:r>
      <w:r w:rsidR="00D52609">
        <w:rPr>
          <w:sz w:val="28"/>
          <w:szCs w:val="28"/>
        </w:rPr>
        <w:t>пределение добросовестности приобретателя имущества.</w:t>
      </w:r>
    </w:p>
    <w:p w14:paraId="09C35849" w14:textId="05E77042" w:rsidR="00301744" w:rsidRDefault="00AC2A26" w:rsidP="00871F8E">
      <w:pPr>
        <w:pStyle w:val="a3"/>
        <w:numPr>
          <w:ilvl w:val="0"/>
          <w:numId w:val="6"/>
        </w:numPr>
        <w:tabs>
          <w:tab w:val="left" w:pos="0"/>
        </w:tabs>
        <w:spacing w:line="360" w:lineRule="auto"/>
        <w:jc w:val="both"/>
        <w:rPr>
          <w:sz w:val="28"/>
          <w:szCs w:val="28"/>
        </w:rPr>
      </w:pPr>
      <w:r>
        <w:rPr>
          <w:sz w:val="28"/>
          <w:szCs w:val="28"/>
        </w:rPr>
        <w:t>Проблема к</w:t>
      </w:r>
      <w:r w:rsidR="00D52609">
        <w:rPr>
          <w:sz w:val="28"/>
          <w:szCs w:val="28"/>
        </w:rPr>
        <w:t>онкуренци</w:t>
      </w:r>
      <w:r>
        <w:rPr>
          <w:sz w:val="28"/>
          <w:szCs w:val="28"/>
        </w:rPr>
        <w:t>и</w:t>
      </w:r>
      <w:r w:rsidR="00D52609">
        <w:rPr>
          <w:sz w:val="28"/>
          <w:szCs w:val="28"/>
        </w:rPr>
        <w:t xml:space="preserve"> виндикационного требования к требованию о признании сделки о приобретении спорной вещи недействительной. </w:t>
      </w:r>
    </w:p>
    <w:p w14:paraId="2BCACD78" w14:textId="02E42B36" w:rsidR="00871F8E" w:rsidRDefault="00871F8E" w:rsidP="00AE424D">
      <w:pPr>
        <w:tabs>
          <w:tab w:val="left" w:pos="0"/>
        </w:tabs>
        <w:spacing w:line="360" w:lineRule="auto"/>
        <w:ind w:firstLine="426"/>
        <w:jc w:val="both"/>
        <w:rPr>
          <w:rFonts w:ascii="Times New Roman" w:hAnsi="Times New Roman" w:cs="Times New Roman"/>
          <w:sz w:val="28"/>
          <w:szCs w:val="28"/>
        </w:rPr>
      </w:pPr>
      <w:r w:rsidRPr="00871F8E">
        <w:rPr>
          <w:rFonts w:ascii="Times New Roman" w:hAnsi="Times New Roman" w:cs="Times New Roman"/>
          <w:sz w:val="28"/>
          <w:szCs w:val="28"/>
        </w:rPr>
        <w:t>Итак,</w:t>
      </w:r>
      <w:r>
        <w:rPr>
          <w:rFonts w:ascii="Times New Roman" w:hAnsi="Times New Roman" w:cs="Times New Roman"/>
          <w:sz w:val="28"/>
          <w:szCs w:val="28"/>
        </w:rPr>
        <w:t xml:space="preserve"> истец должен доказать право собственности на вещь, что в судебной практике не всегда возможно в силу различных обстоятельств. </w:t>
      </w:r>
      <w:r w:rsidR="00AE424D">
        <w:rPr>
          <w:rFonts w:ascii="Times New Roman" w:hAnsi="Times New Roman" w:cs="Times New Roman"/>
          <w:sz w:val="28"/>
          <w:szCs w:val="28"/>
        </w:rPr>
        <w:t>Так, например</w:t>
      </w:r>
      <w:r>
        <w:rPr>
          <w:rFonts w:ascii="Times New Roman" w:hAnsi="Times New Roman" w:cs="Times New Roman"/>
          <w:sz w:val="28"/>
          <w:szCs w:val="28"/>
        </w:rPr>
        <w:t xml:space="preserve">, </w:t>
      </w:r>
      <w:r w:rsidR="00AE424D">
        <w:rPr>
          <w:rFonts w:ascii="Times New Roman" w:hAnsi="Times New Roman" w:cs="Times New Roman"/>
          <w:sz w:val="28"/>
          <w:szCs w:val="28"/>
        </w:rPr>
        <w:t xml:space="preserve">при рассмотрении Советским районным судом города Омска 25 февраля 2014 года дела о требовании признания за истцом права собственности на ½ гражданского бокса и об истребовании имущества из чужого незаконного владения. В данном случае, суд первой инстанции не усмотрел оснований для удовлетворения требования истца, указав на отсутствие доказательств, подтверждающих, что умерший супруг истицы </w:t>
      </w:r>
      <w:r w:rsidR="00AE424D">
        <w:rPr>
          <w:rFonts w:ascii="Times New Roman" w:hAnsi="Times New Roman" w:cs="Times New Roman"/>
          <w:sz w:val="28"/>
          <w:szCs w:val="28"/>
        </w:rPr>
        <w:lastRenderedPageBreak/>
        <w:t>являлся собственником спорного гаражного бокса и уплатил паевой взнос. В качестве доказательства истцом была предоставлена квитанция об уплате суммы на счет гаражного кооператива, но из содержания квитанции не следовал факт приобретения гаражного бокса наследодателем. Более того, и признание исковых требований ответчиком С.Л. в части ½ доли не послужило основанием для отмены решения суда.</w:t>
      </w:r>
      <w:r w:rsidR="0062761E">
        <w:rPr>
          <w:rStyle w:val="a7"/>
          <w:rFonts w:ascii="Times New Roman" w:hAnsi="Times New Roman" w:cs="Times New Roman"/>
          <w:sz w:val="28"/>
          <w:szCs w:val="28"/>
        </w:rPr>
        <w:footnoteReference w:id="14"/>
      </w:r>
    </w:p>
    <w:p w14:paraId="56D275AE" w14:textId="66699A09" w:rsidR="00B07B2F" w:rsidRDefault="005A7CD5" w:rsidP="00B07B2F">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w:t>
      </w:r>
      <w:r w:rsidR="00B07B2F">
        <w:rPr>
          <w:rFonts w:ascii="Times New Roman" w:hAnsi="Times New Roman" w:cs="Times New Roman"/>
          <w:sz w:val="28"/>
          <w:szCs w:val="28"/>
        </w:rPr>
        <w:t xml:space="preserve">, например, в </w:t>
      </w:r>
      <w:bookmarkStart w:id="5" w:name="_Hlk500651468"/>
      <w:r w:rsidR="00B07B2F">
        <w:rPr>
          <w:rFonts w:ascii="Times New Roman" w:hAnsi="Times New Roman" w:cs="Times New Roman"/>
          <w:sz w:val="28"/>
          <w:szCs w:val="28"/>
        </w:rPr>
        <w:t xml:space="preserve">Решение Лабытнангского городского суда Ямало-Ненецкого автономного округа от 10.11.2017 года по делу №2-1187/2017 </w:t>
      </w:r>
      <w:bookmarkEnd w:id="5"/>
      <w:r w:rsidR="00B07B2F">
        <w:rPr>
          <w:rFonts w:ascii="Times New Roman" w:hAnsi="Times New Roman" w:cs="Times New Roman"/>
          <w:sz w:val="28"/>
          <w:szCs w:val="28"/>
        </w:rPr>
        <w:t>ответчик должен был доказать законность своего проживания в жилом помещении, что с его стороны сделано не было. Суд предоставил, все возможности защитить свое право на проживание в данном помещение и так же принял встречный иск от ответчика.  Но доказательств ответчиком не было предоставлено, что и сыграло, не мало важную роль в удовлетворении иска, не в пользу ответчика.</w:t>
      </w:r>
      <w:r w:rsidR="00B07B2F">
        <w:rPr>
          <w:rStyle w:val="a7"/>
          <w:rFonts w:ascii="Times New Roman" w:hAnsi="Times New Roman" w:cs="Times New Roman"/>
          <w:sz w:val="28"/>
          <w:szCs w:val="28"/>
        </w:rPr>
        <w:footnoteReference w:id="15"/>
      </w:r>
    </w:p>
    <w:p w14:paraId="548CB9E8" w14:textId="1CF78C57" w:rsidR="00B07B2F" w:rsidRDefault="00AC2A26" w:rsidP="00B07B2F">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Иногда, может возникнуть и другая проблема, в связи с доказательством права собственности на вещь, а именно не желания истцов пытаться, что-либо доказать. Так, например, в Апелляционном определении Судебной коллегии по гражданским делам Омского областного суда от</w:t>
      </w:r>
      <w:r w:rsidR="00482989">
        <w:rPr>
          <w:rFonts w:ascii="Times New Roman" w:hAnsi="Times New Roman" w:cs="Times New Roman"/>
          <w:sz w:val="28"/>
          <w:szCs w:val="28"/>
        </w:rPr>
        <w:t xml:space="preserve"> 08.11.2017 года по делу №33-7392/2017 истцам была предоставлена возможность доказать свое право на имущество. А именно, суд ссылается на п.36 ППВС, ПВАС 10/22,</w:t>
      </w:r>
      <w:r w:rsidR="00482989">
        <w:rPr>
          <w:rStyle w:val="a7"/>
          <w:rFonts w:ascii="Times New Roman" w:hAnsi="Times New Roman" w:cs="Times New Roman"/>
          <w:sz w:val="28"/>
          <w:szCs w:val="28"/>
        </w:rPr>
        <w:footnoteReference w:id="16"/>
      </w:r>
      <w:r w:rsidR="00482989">
        <w:rPr>
          <w:rFonts w:ascii="Times New Roman" w:hAnsi="Times New Roman" w:cs="Times New Roman"/>
          <w:sz w:val="28"/>
          <w:szCs w:val="28"/>
        </w:rPr>
        <w:t xml:space="preserve"> в котором прописано, что лицо, обратившееся в суд с иском об истребовании своего имущества из чужого незаконного владения, должно доказать свое право собственности на имущество, находящееся во владении ответчика. В ходе, апелляционного рассмотрения, суду таких доказательств предоставлено не было, что и повлияло на очередной отказ в </w:t>
      </w:r>
      <w:r w:rsidR="00482989">
        <w:rPr>
          <w:rFonts w:ascii="Times New Roman" w:hAnsi="Times New Roman" w:cs="Times New Roman"/>
          <w:sz w:val="28"/>
          <w:szCs w:val="28"/>
        </w:rPr>
        <w:lastRenderedPageBreak/>
        <w:t>удовлетворении иска. Истец не всегда пытается доказать право на собственность, считая, что и без того иск может быть удовлетворен.</w:t>
      </w:r>
      <w:r w:rsidR="00482989">
        <w:rPr>
          <w:rStyle w:val="a7"/>
          <w:rFonts w:ascii="Times New Roman" w:hAnsi="Times New Roman" w:cs="Times New Roman"/>
          <w:sz w:val="28"/>
          <w:szCs w:val="28"/>
        </w:rPr>
        <w:footnoteReference w:id="17"/>
      </w:r>
    </w:p>
    <w:p w14:paraId="4FBF2D72" w14:textId="30ABC5E5" w:rsidR="00821428" w:rsidRDefault="00821428" w:rsidP="00E85D8F">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 некоторых случаях, в судебной практике может возникнуть проблема с классификацией вещей, а именно с индивидуальной определенностью вещью.</w:t>
      </w:r>
    </w:p>
    <w:p w14:paraId="448D82A5" w14:textId="4031D99F" w:rsidR="00821428" w:rsidRDefault="003C6BB1" w:rsidP="00AE424D">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Так, например</w:t>
      </w:r>
      <w:r w:rsidR="00821428">
        <w:rPr>
          <w:rFonts w:ascii="Times New Roman" w:hAnsi="Times New Roman" w:cs="Times New Roman"/>
          <w:sz w:val="28"/>
          <w:szCs w:val="28"/>
        </w:rPr>
        <w:t xml:space="preserve">, в Апелляционном определении Мартыновского районного суда Ростовской области от 18.03.2014 года по делу № 33-7343/2014 гражданин в обосновании иска указал, что является </w:t>
      </w:r>
      <w:r>
        <w:rPr>
          <w:rFonts w:ascii="Times New Roman" w:hAnsi="Times New Roman" w:cs="Times New Roman"/>
          <w:sz w:val="28"/>
          <w:szCs w:val="28"/>
        </w:rPr>
        <w:t xml:space="preserve">сособственником земельного участка, второй же собственник на протяжении нескольких лет сдавал в аренду земельный участок, принадлежащий им на праве долевой собственности, а в качестве оплаты собственник получил 8 т пшеницы фуражной, 200 кг муки, 152 л масла подсолнечного. Соответственно истец просит истребовать имущество из чужого незаконного владения. </w:t>
      </w:r>
    </w:p>
    <w:p w14:paraId="7272C11C" w14:textId="77777777" w:rsidR="008B6676" w:rsidRDefault="003C6BB1" w:rsidP="008B6676">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На что, Е.В. Касенко пишет, что в данной конкретной ситуации собственнику надлежало предъявить иск о неосновательном обогащении, так как второй собственник, не имея законных и договорных </w:t>
      </w:r>
      <w:r w:rsidR="0062761E">
        <w:rPr>
          <w:rFonts w:ascii="Times New Roman" w:hAnsi="Times New Roman" w:cs="Times New Roman"/>
          <w:sz w:val="28"/>
          <w:szCs w:val="28"/>
        </w:rPr>
        <w:t>оснований, присвоил себе имущество, которое по смыслу норм гражданского законодательства должно было принадлежать сособственникам в пропорциональных долях. Сама сложившаяся ситуация исключает виндикационный иск ввиду отсутствия индивидуально- определенного предмета виндикации.</w:t>
      </w:r>
      <w:r w:rsidR="0062761E">
        <w:rPr>
          <w:rStyle w:val="a7"/>
          <w:rFonts w:ascii="Times New Roman" w:hAnsi="Times New Roman" w:cs="Times New Roman"/>
          <w:sz w:val="28"/>
          <w:szCs w:val="28"/>
        </w:rPr>
        <w:footnoteReference w:id="18"/>
      </w:r>
    </w:p>
    <w:p w14:paraId="517B1F10" w14:textId="63E20F53" w:rsidR="0062761E" w:rsidRDefault="0062761E" w:rsidP="008B6676">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Однако, при рассмотрении данного дела суд не учел этот факт, и удовлетворил иск в полном объеме.</w:t>
      </w:r>
    </w:p>
    <w:p w14:paraId="2755FE7A" w14:textId="5753278E" w:rsidR="00212A93" w:rsidRDefault="00212A93" w:rsidP="00212A93">
      <w:pPr>
        <w:tabs>
          <w:tab w:val="left" w:pos="0"/>
        </w:tabs>
        <w:spacing w:line="360" w:lineRule="auto"/>
        <w:ind w:firstLine="426"/>
        <w:jc w:val="both"/>
        <w:rPr>
          <w:rFonts w:ascii="Times New Roman" w:hAnsi="Times New Roman" w:cs="Times New Roman"/>
          <w:color w:val="000000"/>
          <w:sz w:val="28"/>
          <w:szCs w:val="20"/>
        </w:rPr>
      </w:pPr>
      <w:r w:rsidRPr="00212A93">
        <w:rPr>
          <w:rFonts w:ascii="Times New Roman" w:hAnsi="Times New Roman" w:cs="Times New Roman"/>
          <w:color w:val="000000"/>
          <w:sz w:val="28"/>
          <w:szCs w:val="20"/>
        </w:rPr>
        <w:t> При рассмотрении виндикационного спора истцу достаточно доказать, а именно наличие права собственности (или иного вещного права) истца на истребуемый объект и факт нахождения спорного имущества у ответчика.</w:t>
      </w:r>
    </w:p>
    <w:p w14:paraId="7A681F98" w14:textId="34C1B175" w:rsidR="00F86AE4" w:rsidRDefault="00212A93" w:rsidP="00F86AE4">
      <w:pPr>
        <w:tabs>
          <w:tab w:val="left" w:pos="0"/>
        </w:tabs>
        <w:spacing w:line="360" w:lineRule="auto"/>
        <w:ind w:firstLine="426"/>
        <w:jc w:val="both"/>
        <w:rPr>
          <w:rFonts w:ascii="Times New Roman" w:hAnsi="Times New Roman" w:cs="Times New Roman"/>
          <w:color w:val="000000"/>
          <w:sz w:val="28"/>
          <w:szCs w:val="20"/>
        </w:rPr>
      </w:pPr>
      <w:r>
        <w:rPr>
          <w:rFonts w:ascii="Times New Roman" w:hAnsi="Times New Roman" w:cs="Times New Roman"/>
          <w:color w:val="000000"/>
          <w:sz w:val="28"/>
          <w:szCs w:val="20"/>
        </w:rPr>
        <w:lastRenderedPageBreak/>
        <w:t xml:space="preserve">В Решение Котельничского районного суда Кировской области от 09.11.2017 года по делу №2-734/2017 было принято решение отказать в удовлетворении иска об истребовании документов из чужого незаконного владения. </w:t>
      </w:r>
      <w:r w:rsidR="00F86AE4">
        <w:rPr>
          <w:rFonts w:ascii="Times New Roman" w:hAnsi="Times New Roman" w:cs="Times New Roman"/>
          <w:color w:val="000000"/>
          <w:sz w:val="28"/>
          <w:szCs w:val="20"/>
        </w:rPr>
        <w:t>В исковом заявлении истец Насирова О.Н. указала, что ответчик забирает и уничтожает квитанции, из-за чего она не может платить текущие платежи. В ходе рассмотрения дела, судом был выявлен тот факт, что квитанции находятся для истицы в открытом доступе, а именно лежат в квартире, принадлежащей ей на праве долевой собственности и истец, в любой момент, может обратиться в организации, выдающие соответствующие платежные документы (квитанции), с заявлением о выдаче ей, как собственнику жилого помещения, квитанций на оплату коммунальных услуг, а также с заявлением о направлении квитанций по месту жительства истца (данного обращения со стороны истца не поступало).</w:t>
      </w:r>
      <w:r w:rsidR="00F86AE4">
        <w:rPr>
          <w:rStyle w:val="a7"/>
          <w:rFonts w:ascii="Times New Roman" w:hAnsi="Times New Roman" w:cs="Times New Roman"/>
          <w:color w:val="000000"/>
          <w:sz w:val="28"/>
          <w:szCs w:val="20"/>
        </w:rPr>
        <w:footnoteReference w:id="19"/>
      </w:r>
    </w:p>
    <w:p w14:paraId="45F330AC" w14:textId="79D449F8" w:rsidR="007C2268" w:rsidRPr="009B7F0B" w:rsidRDefault="008C566E" w:rsidP="009B7F0B">
      <w:pPr>
        <w:tabs>
          <w:tab w:val="left" w:pos="0"/>
        </w:tabs>
        <w:spacing w:line="360" w:lineRule="auto"/>
        <w:ind w:firstLine="426"/>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А вот, в Решение Пущинского городского суда Московской области от 13.11.2017 года по делу №2-215/2017 проблем с доказательством права собственности особо не возникло. </w:t>
      </w:r>
      <w:r w:rsidR="007C2268">
        <w:rPr>
          <w:rFonts w:ascii="Times New Roman" w:hAnsi="Times New Roman" w:cs="Times New Roman"/>
          <w:color w:val="000000"/>
          <w:sz w:val="28"/>
          <w:szCs w:val="20"/>
        </w:rPr>
        <w:t xml:space="preserve"> В суд с исковым заявлением к ответчику Новицкой Л.М. обратилась администрация города Пущино об обязании освободить нежилое помещение, предоставленное для проживания. </w:t>
      </w:r>
      <w:r w:rsidR="009B7F0B">
        <w:rPr>
          <w:rFonts w:ascii="Times New Roman" w:hAnsi="Times New Roman" w:cs="Times New Roman"/>
          <w:color w:val="000000"/>
          <w:sz w:val="28"/>
          <w:szCs w:val="20"/>
        </w:rPr>
        <w:t>Изучив все материалы при рассмотрении дела, суд принял решение удовлетворить иск, так как по ст.301 ГК РФ собственник вправе истребовать свое имущество. В данном случае администрация истребовала свое имущество из незаконного владения ответчкиа Новицкой Л.М. и Виноградова И.С., проблем с доказательством права собственности не возникло, в связи с непригодностью помещения для жилья и окончанием срока действия договора по коммерческому найму помещения.</w:t>
      </w:r>
      <w:r w:rsidR="009B7F0B">
        <w:rPr>
          <w:rStyle w:val="a7"/>
          <w:rFonts w:ascii="Times New Roman" w:hAnsi="Times New Roman" w:cs="Times New Roman"/>
          <w:color w:val="000000"/>
          <w:sz w:val="28"/>
          <w:szCs w:val="20"/>
        </w:rPr>
        <w:footnoteReference w:id="20"/>
      </w:r>
    </w:p>
    <w:p w14:paraId="3D957D09" w14:textId="6768D090" w:rsidR="00AE424D" w:rsidRDefault="006A7474" w:rsidP="00063940">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Одним из самых проблемных вопросов в судебной практике по защите собственности путем виндикационного иска остается определение </w:t>
      </w:r>
      <w:r>
        <w:rPr>
          <w:rFonts w:ascii="Times New Roman" w:hAnsi="Times New Roman" w:cs="Times New Roman"/>
          <w:sz w:val="28"/>
          <w:szCs w:val="28"/>
        </w:rPr>
        <w:lastRenderedPageBreak/>
        <w:t xml:space="preserve">добросовестности приобретателя имущества. Так, например, рассуждая о виндикационном иске, Е.А. Суханов отмечает «… добросовестность приобретателя связывается законом с незнанием им факта, имеющего юридическое значение, знание которого сделало бы его приобретение неправомерным. Данное заблуждение приобретателя (незнание) является, с точки зрения закона, извинительным, так как он не мог его избежать, а его поведение – </w:t>
      </w:r>
      <w:r w:rsidR="008B6676">
        <w:rPr>
          <w:rFonts w:ascii="Times New Roman" w:hAnsi="Times New Roman" w:cs="Times New Roman"/>
          <w:sz w:val="28"/>
          <w:szCs w:val="28"/>
        </w:rPr>
        <w:t>добросовестным</w:t>
      </w:r>
      <w:r>
        <w:rPr>
          <w:rFonts w:ascii="Times New Roman" w:hAnsi="Times New Roman" w:cs="Times New Roman"/>
          <w:sz w:val="28"/>
          <w:szCs w:val="28"/>
        </w:rPr>
        <w:t xml:space="preserve"> или правомерным. Если приобретатель не заблуждается, то есть знал о том, что продавец вещи не имеет правомочий на ее отчуждение, то его поведение было признано недобросовестным и потому неправомерным».</w:t>
      </w:r>
      <w:r>
        <w:rPr>
          <w:rStyle w:val="a7"/>
          <w:rFonts w:ascii="Times New Roman" w:hAnsi="Times New Roman" w:cs="Times New Roman"/>
          <w:sz w:val="28"/>
          <w:szCs w:val="28"/>
        </w:rPr>
        <w:footnoteReference w:id="21"/>
      </w:r>
    </w:p>
    <w:p w14:paraId="406CC51C" w14:textId="32E44DB0" w:rsidR="008B6676" w:rsidRDefault="008B6676" w:rsidP="00063940">
      <w:pPr>
        <w:tabs>
          <w:tab w:val="left" w:pos="0"/>
        </w:tabs>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Решение Октябрьского районного суда г. Барнаула Алтайского края от 17.11.2017 года по делу №2-2118/2017 так же рассматривался факт добросовестности приобретения. При рассмотрении суд учел добросовестность приобретения автомобиля со стороны истца по встречному заявлению</w:t>
      </w:r>
      <w:r w:rsidR="006541A0">
        <w:rPr>
          <w:rFonts w:ascii="Times New Roman" w:hAnsi="Times New Roman" w:cs="Times New Roman"/>
          <w:sz w:val="28"/>
          <w:szCs w:val="28"/>
        </w:rPr>
        <w:t>, так как данный факт был доказан в ходе судебного разбирательства.  В том числе, в ходе рассмотрения дела выяснялось знал ли или нет истец встречного заявления о том, что спорный автомобиль находится в залоге у банка. Суд выяснил, что истец такими сведениями не обладал, что и сыграло роль для удовлетворения встречного иска и признании истца, такого иска, добросовестным приобретателем.</w:t>
      </w:r>
      <w:r w:rsidR="006541A0">
        <w:rPr>
          <w:rStyle w:val="a7"/>
          <w:rFonts w:ascii="Times New Roman" w:hAnsi="Times New Roman" w:cs="Times New Roman"/>
          <w:sz w:val="28"/>
          <w:szCs w:val="28"/>
        </w:rPr>
        <w:footnoteReference w:id="22"/>
      </w:r>
    </w:p>
    <w:p w14:paraId="7F9E3708" w14:textId="77777777" w:rsidR="00063940" w:rsidRPr="00871F8E" w:rsidRDefault="00063940" w:rsidP="00063940">
      <w:pPr>
        <w:tabs>
          <w:tab w:val="left" w:pos="0"/>
        </w:tabs>
        <w:spacing w:line="360" w:lineRule="auto"/>
        <w:ind w:firstLine="426"/>
        <w:jc w:val="both"/>
        <w:rPr>
          <w:rFonts w:ascii="Times New Roman" w:hAnsi="Times New Roman" w:cs="Times New Roman"/>
          <w:sz w:val="28"/>
          <w:szCs w:val="28"/>
        </w:rPr>
      </w:pPr>
    </w:p>
    <w:p w14:paraId="7FE5F0B6" w14:textId="77777777" w:rsidR="00301744" w:rsidRDefault="00301744" w:rsidP="00DB75AC">
      <w:pPr>
        <w:jc w:val="both"/>
        <w:rPr>
          <w:rFonts w:ascii="Times New Roman" w:hAnsi="Times New Roman" w:cs="Times New Roman"/>
          <w:sz w:val="28"/>
          <w:szCs w:val="28"/>
        </w:rPr>
      </w:pPr>
    </w:p>
    <w:p w14:paraId="2E0679EC" w14:textId="77777777" w:rsidR="00301744" w:rsidRDefault="00301744" w:rsidP="00DB75AC">
      <w:pPr>
        <w:jc w:val="both"/>
        <w:rPr>
          <w:rFonts w:ascii="Times New Roman" w:hAnsi="Times New Roman" w:cs="Times New Roman"/>
          <w:sz w:val="28"/>
          <w:szCs w:val="28"/>
        </w:rPr>
      </w:pPr>
    </w:p>
    <w:p w14:paraId="54F2F84E" w14:textId="77777777" w:rsidR="00301744" w:rsidRDefault="00301744" w:rsidP="00DB75AC">
      <w:pPr>
        <w:jc w:val="both"/>
        <w:rPr>
          <w:rFonts w:ascii="Times New Roman" w:hAnsi="Times New Roman" w:cs="Times New Roman"/>
          <w:sz w:val="28"/>
          <w:szCs w:val="28"/>
        </w:rPr>
      </w:pPr>
    </w:p>
    <w:p w14:paraId="37361D67" w14:textId="77777777" w:rsidR="00301744" w:rsidRDefault="00301744" w:rsidP="00DB75AC">
      <w:pPr>
        <w:jc w:val="both"/>
        <w:rPr>
          <w:rFonts w:ascii="Times New Roman" w:hAnsi="Times New Roman" w:cs="Times New Roman"/>
          <w:sz w:val="28"/>
          <w:szCs w:val="28"/>
        </w:rPr>
      </w:pPr>
    </w:p>
    <w:p w14:paraId="16AEA470" w14:textId="77777777" w:rsidR="00301744" w:rsidRDefault="00301744" w:rsidP="00DB75AC">
      <w:pPr>
        <w:jc w:val="both"/>
        <w:rPr>
          <w:rFonts w:ascii="Times New Roman" w:hAnsi="Times New Roman" w:cs="Times New Roman"/>
          <w:sz w:val="28"/>
          <w:szCs w:val="28"/>
        </w:rPr>
      </w:pPr>
    </w:p>
    <w:p w14:paraId="6F2D4F62" w14:textId="77777777" w:rsidR="00301744" w:rsidRDefault="00301744" w:rsidP="00DB75AC">
      <w:pPr>
        <w:jc w:val="both"/>
        <w:rPr>
          <w:rFonts w:ascii="Times New Roman" w:hAnsi="Times New Roman" w:cs="Times New Roman"/>
          <w:sz w:val="28"/>
          <w:szCs w:val="28"/>
        </w:rPr>
      </w:pPr>
    </w:p>
    <w:p w14:paraId="3860A025" w14:textId="77777777" w:rsidR="00FF2B70" w:rsidRDefault="00FF2B70" w:rsidP="00FF2B70">
      <w:pPr>
        <w:spacing w:after="0" w:line="360" w:lineRule="auto"/>
        <w:jc w:val="center"/>
        <w:rPr>
          <w:rFonts w:ascii="Times New Roman" w:hAnsi="Times New Roman" w:cs="Times New Roman"/>
          <w:b/>
          <w:sz w:val="28"/>
          <w:szCs w:val="28"/>
        </w:rPr>
      </w:pPr>
    </w:p>
    <w:p w14:paraId="3F4568B8" w14:textId="28EA1CD3" w:rsidR="00301744" w:rsidRPr="00B22933" w:rsidRDefault="00B22933" w:rsidP="00BE73B0">
      <w:pPr>
        <w:spacing w:after="0" w:line="360" w:lineRule="auto"/>
        <w:jc w:val="center"/>
        <w:rPr>
          <w:rFonts w:ascii="Times New Roman" w:hAnsi="Times New Roman" w:cs="Times New Roman"/>
          <w:b/>
          <w:sz w:val="28"/>
          <w:szCs w:val="28"/>
        </w:rPr>
      </w:pPr>
      <w:r w:rsidRPr="00B22933">
        <w:rPr>
          <w:rFonts w:ascii="Times New Roman" w:hAnsi="Times New Roman" w:cs="Times New Roman"/>
          <w:b/>
          <w:sz w:val="28"/>
          <w:szCs w:val="28"/>
        </w:rPr>
        <w:lastRenderedPageBreak/>
        <w:t>Заключение.</w:t>
      </w:r>
    </w:p>
    <w:p w14:paraId="3DF70B66" w14:textId="2D2BF9A9" w:rsidR="00301744" w:rsidRDefault="00FF2B70" w:rsidP="00BE73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завершение своей курсовой работы могу сказать, что поставленная в ней цель достигнута путем решения поставленных задач. А именно, входе написания курсовой работы были рассмотрены и проанализированы понятия защиты права собственности путем виндикационного иска в судебной практике, классифицированы способы защиты права собственности, исследованы особенности виндикационной защиты права собственности в судебной практике и, конечно же, сформулированы и рассмотрены проблемы чаще всего встречающиеся в судебной практике при защите права собственности путем виндикационного иска.</w:t>
      </w:r>
    </w:p>
    <w:p w14:paraId="0B1587B6" w14:textId="71E19CD0" w:rsidR="00471AFC" w:rsidRDefault="00471AFC" w:rsidP="00BE73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ходе написания курсовой работы, можно было увидеть, что </w:t>
      </w:r>
      <w:r w:rsidR="00E13EE8">
        <w:rPr>
          <w:rFonts w:ascii="Times New Roman" w:hAnsi="Times New Roman" w:cs="Times New Roman"/>
          <w:sz w:val="28"/>
          <w:szCs w:val="28"/>
        </w:rPr>
        <w:t>единого мнения в толковании главы 20 ГК РФ, а именно статей 301, 302 и 303, у ученых, как и у судов нет.</w:t>
      </w:r>
    </w:p>
    <w:p w14:paraId="7749DC55" w14:textId="669264EF" w:rsidR="00E13EE8" w:rsidRDefault="00E13EE8" w:rsidP="00BE73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теоретических вопросов, выяснилось, что даже условия (основания) возникновения виндикационного иска, все ученые выделяют по-разному. Кто-то выделяет и отмечает именно предмет виндикационного иска, а именно индивидуально-определенную вещь, как неотъемлемую часть виндикации, с чем действительно нельзя поспорить. Кто-то выделяет и отмечает тот факт, что важную роль играет добросовестность приобретателя, но в ходе написания курсовой работы уже было выяснено, что данное обстоятельство не всегда, во-первых, можно доказать, а во-вторых, будет влиять на решение суда. </w:t>
      </w:r>
    </w:p>
    <w:p w14:paraId="193722C8" w14:textId="7724FDB7" w:rsidR="00E13EE8" w:rsidRDefault="00E13EE8" w:rsidP="00BE73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Некоторые, в свою очередь, выделяют внедоговорный характер виндикации.</w:t>
      </w:r>
    </w:p>
    <w:p w14:paraId="0B418A81" w14:textId="77777777" w:rsidR="00BE73B0" w:rsidRDefault="00E13EE8" w:rsidP="00BE73B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 судебной практики, как раз, и показало, что предмет виндикации, добросовестность</w:t>
      </w:r>
      <w:r w:rsidR="00BE73B0">
        <w:rPr>
          <w:rFonts w:ascii="Times New Roman" w:hAnsi="Times New Roman" w:cs="Times New Roman"/>
          <w:sz w:val="28"/>
          <w:szCs w:val="28"/>
        </w:rPr>
        <w:t xml:space="preserve"> приобретателя, и возможность доказать право собственности на вещь в деле является одной из самых трудных задач. И тот, факт, что доказать право на собственность, при определенных обстоятельствах, не всегда возможно, играет плохую роль для виндикационного иска. </w:t>
      </w:r>
    </w:p>
    <w:p w14:paraId="0A60D470" w14:textId="53CD1DD5" w:rsidR="00D82BDD" w:rsidRDefault="00BE73B0" w:rsidP="00BE73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Ведь виндикационный иск в современное время является одним из самых востребованных, то есть иск с которым чаще всего обращаются в суд, с требованием решить проблему, помочь вернуть имущество, и тот факт, что человек </w:t>
      </w:r>
      <w:r>
        <w:rPr>
          <w:rFonts w:ascii="Times New Roman" w:hAnsi="Times New Roman" w:cs="Times New Roman"/>
          <w:sz w:val="28"/>
          <w:szCs w:val="28"/>
        </w:rPr>
        <w:lastRenderedPageBreak/>
        <w:t>обращаясь в суд, и действительно являясь собственником имущества, находящегося в чужой собственности, не может доказать своего права на эту собственность, никак не может быть хорошим признаком виндикационного иска.</w:t>
      </w:r>
    </w:p>
    <w:p w14:paraId="7EFE60DF" w14:textId="77777777" w:rsidR="00BE73B0" w:rsidRDefault="00BE73B0" w:rsidP="00BE73B0">
      <w:pPr>
        <w:spacing w:after="0" w:line="360" w:lineRule="auto"/>
        <w:ind w:firstLine="426"/>
        <w:jc w:val="both"/>
        <w:rPr>
          <w:rFonts w:ascii="Times New Roman" w:hAnsi="Times New Roman" w:cs="Times New Roman"/>
          <w:sz w:val="28"/>
          <w:szCs w:val="28"/>
        </w:rPr>
      </w:pPr>
    </w:p>
    <w:p w14:paraId="63A2F016" w14:textId="4D695D08" w:rsidR="00D82BDD" w:rsidRDefault="00D82BDD" w:rsidP="00DB75AC">
      <w:pPr>
        <w:jc w:val="both"/>
        <w:rPr>
          <w:rFonts w:ascii="Times New Roman" w:hAnsi="Times New Roman" w:cs="Times New Roman"/>
          <w:sz w:val="28"/>
          <w:szCs w:val="28"/>
        </w:rPr>
      </w:pPr>
    </w:p>
    <w:p w14:paraId="5649E157" w14:textId="77777777" w:rsidR="00D82BDD" w:rsidRDefault="00D82BDD" w:rsidP="00DB75AC">
      <w:pPr>
        <w:jc w:val="both"/>
        <w:rPr>
          <w:rFonts w:ascii="Times New Roman" w:hAnsi="Times New Roman" w:cs="Times New Roman"/>
          <w:sz w:val="28"/>
          <w:szCs w:val="28"/>
        </w:rPr>
      </w:pPr>
    </w:p>
    <w:p w14:paraId="6C5A86DE" w14:textId="77777777" w:rsidR="00D82BDD" w:rsidRDefault="00D82BDD" w:rsidP="00DB75AC">
      <w:pPr>
        <w:jc w:val="both"/>
        <w:rPr>
          <w:rFonts w:ascii="Times New Roman" w:hAnsi="Times New Roman" w:cs="Times New Roman"/>
          <w:sz w:val="28"/>
          <w:szCs w:val="28"/>
        </w:rPr>
      </w:pPr>
    </w:p>
    <w:p w14:paraId="4F791ED9" w14:textId="77777777" w:rsidR="00D82BDD" w:rsidRDefault="00D82BDD" w:rsidP="00DB75AC">
      <w:pPr>
        <w:jc w:val="both"/>
        <w:rPr>
          <w:rFonts w:ascii="Times New Roman" w:hAnsi="Times New Roman" w:cs="Times New Roman"/>
          <w:sz w:val="28"/>
          <w:szCs w:val="28"/>
        </w:rPr>
      </w:pPr>
    </w:p>
    <w:p w14:paraId="247AB9AA" w14:textId="77777777" w:rsidR="00D82BDD" w:rsidRDefault="00D82BDD" w:rsidP="00DB75AC">
      <w:pPr>
        <w:jc w:val="both"/>
        <w:rPr>
          <w:rFonts w:ascii="Times New Roman" w:hAnsi="Times New Roman" w:cs="Times New Roman"/>
          <w:sz w:val="28"/>
          <w:szCs w:val="28"/>
        </w:rPr>
      </w:pPr>
    </w:p>
    <w:p w14:paraId="76CEAFDF" w14:textId="77777777" w:rsidR="003E5307" w:rsidRDefault="003E5307" w:rsidP="003E5307">
      <w:pPr>
        <w:jc w:val="center"/>
        <w:rPr>
          <w:rFonts w:ascii="Times New Roman" w:hAnsi="Times New Roman" w:cs="Times New Roman"/>
          <w:sz w:val="28"/>
          <w:szCs w:val="28"/>
        </w:rPr>
      </w:pPr>
    </w:p>
    <w:p w14:paraId="75F2F208" w14:textId="77777777" w:rsidR="003E5307" w:rsidRDefault="003E5307" w:rsidP="00BE73B0">
      <w:pPr>
        <w:spacing w:line="360" w:lineRule="auto"/>
        <w:jc w:val="both"/>
        <w:rPr>
          <w:rFonts w:ascii="Times New Roman" w:hAnsi="Times New Roman" w:cs="Times New Roman"/>
          <w:b/>
          <w:sz w:val="28"/>
          <w:szCs w:val="28"/>
        </w:rPr>
      </w:pPr>
    </w:p>
    <w:p w14:paraId="1BCA128B" w14:textId="77777777" w:rsidR="00BE73B0" w:rsidRDefault="00BE73B0" w:rsidP="00BE73B0">
      <w:pPr>
        <w:spacing w:line="360" w:lineRule="auto"/>
        <w:jc w:val="both"/>
        <w:rPr>
          <w:rFonts w:ascii="Times New Roman" w:hAnsi="Times New Roman" w:cs="Times New Roman"/>
          <w:b/>
          <w:sz w:val="28"/>
          <w:szCs w:val="28"/>
        </w:rPr>
      </w:pPr>
    </w:p>
    <w:p w14:paraId="6F8A0F25" w14:textId="77777777" w:rsidR="00BE73B0" w:rsidRDefault="00BE73B0" w:rsidP="00BE73B0">
      <w:pPr>
        <w:spacing w:line="360" w:lineRule="auto"/>
        <w:jc w:val="both"/>
        <w:rPr>
          <w:rFonts w:ascii="Times New Roman" w:hAnsi="Times New Roman" w:cs="Times New Roman"/>
          <w:b/>
          <w:sz w:val="28"/>
          <w:szCs w:val="28"/>
        </w:rPr>
      </w:pPr>
    </w:p>
    <w:p w14:paraId="47453066" w14:textId="77777777" w:rsidR="00BE73B0" w:rsidRDefault="00BE73B0" w:rsidP="00BE73B0">
      <w:pPr>
        <w:spacing w:line="360" w:lineRule="auto"/>
        <w:jc w:val="both"/>
        <w:rPr>
          <w:rFonts w:ascii="Times New Roman" w:hAnsi="Times New Roman" w:cs="Times New Roman"/>
          <w:b/>
          <w:sz w:val="28"/>
          <w:szCs w:val="28"/>
        </w:rPr>
      </w:pPr>
    </w:p>
    <w:p w14:paraId="14E6CF5C" w14:textId="77777777" w:rsidR="00BE73B0" w:rsidRDefault="00BE73B0" w:rsidP="00BE73B0">
      <w:pPr>
        <w:spacing w:line="360" w:lineRule="auto"/>
        <w:jc w:val="both"/>
        <w:rPr>
          <w:rFonts w:ascii="Times New Roman" w:hAnsi="Times New Roman" w:cs="Times New Roman"/>
          <w:b/>
          <w:sz w:val="28"/>
          <w:szCs w:val="28"/>
        </w:rPr>
      </w:pPr>
    </w:p>
    <w:p w14:paraId="5BC75210" w14:textId="77777777" w:rsidR="00BE73B0" w:rsidRDefault="00BE73B0" w:rsidP="00BE73B0">
      <w:pPr>
        <w:spacing w:line="360" w:lineRule="auto"/>
        <w:jc w:val="both"/>
        <w:rPr>
          <w:rFonts w:ascii="Times New Roman" w:hAnsi="Times New Roman" w:cs="Times New Roman"/>
          <w:b/>
          <w:sz w:val="28"/>
          <w:szCs w:val="28"/>
        </w:rPr>
      </w:pPr>
    </w:p>
    <w:p w14:paraId="5821BB2A" w14:textId="77777777" w:rsidR="00BE73B0" w:rsidRDefault="00BE73B0" w:rsidP="00BE73B0">
      <w:pPr>
        <w:spacing w:line="360" w:lineRule="auto"/>
        <w:jc w:val="both"/>
        <w:rPr>
          <w:rFonts w:ascii="Times New Roman" w:hAnsi="Times New Roman" w:cs="Times New Roman"/>
          <w:b/>
          <w:sz w:val="28"/>
          <w:szCs w:val="28"/>
        </w:rPr>
      </w:pPr>
    </w:p>
    <w:p w14:paraId="628348BD" w14:textId="77777777" w:rsidR="00BE73B0" w:rsidRDefault="00BE73B0" w:rsidP="00BE73B0">
      <w:pPr>
        <w:spacing w:line="360" w:lineRule="auto"/>
        <w:jc w:val="both"/>
        <w:rPr>
          <w:rFonts w:ascii="Times New Roman" w:hAnsi="Times New Roman" w:cs="Times New Roman"/>
          <w:b/>
          <w:sz w:val="28"/>
          <w:szCs w:val="28"/>
        </w:rPr>
      </w:pPr>
    </w:p>
    <w:p w14:paraId="40732A5B" w14:textId="77777777" w:rsidR="00BE73B0" w:rsidRDefault="00BE73B0" w:rsidP="00BE73B0">
      <w:pPr>
        <w:spacing w:line="360" w:lineRule="auto"/>
        <w:jc w:val="both"/>
        <w:rPr>
          <w:rFonts w:ascii="Times New Roman" w:hAnsi="Times New Roman" w:cs="Times New Roman"/>
          <w:b/>
          <w:sz w:val="28"/>
          <w:szCs w:val="28"/>
        </w:rPr>
      </w:pPr>
    </w:p>
    <w:p w14:paraId="259E93F6" w14:textId="77777777" w:rsidR="00BE73B0" w:rsidRDefault="00BE73B0" w:rsidP="00BE73B0">
      <w:pPr>
        <w:spacing w:line="360" w:lineRule="auto"/>
        <w:jc w:val="both"/>
        <w:rPr>
          <w:rFonts w:ascii="Times New Roman" w:hAnsi="Times New Roman" w:cs="Times New Roman"/>
          <w:b/>
          <w:sz w:val="28"/>
          <w:szCs w:val="28"/>
        </w:rPr>
      </w:pPr>
    </w:p>
    <w:p w14:paraId="6D266E82" w14:textId="77777777" w:rsidR="00BE73B0" w:rsidRDefault="00BE73B0" w:rsidP="00BE73B0">
      <w:pPr>
        <w:spacing w:line="360" w:lineRule="auto"/>
        <w:jc w:val="both"/>
        <w:rPr>
          <w:rFonts w:ascii="Times New Roman" w:hAnsi="Times New Roman" w:cs="Times New Roman"/>
          <w:b/>
          <w:sz w:val="28"/>
          <w:szCs w:val="28"/>
        </w:rPr>
      </w:pPr>
    </w:p>
    <w:p w14:paraId="5B714A79" w14:textId="77777777" w:rsidR="00BE73B0" w:rsidRDefault="00BE73B0" w:rsidP="00BE73B0">
      <w:pPr>
        <w:spacing w:line="360" w:lineRule="auto"/>
        <w:jc w:val="both"/>
        <w:rPr>
          <w:rFonts w:ascii="Times New Roman" w:hAnsi="Times New Roman" w:cs="Times New Roman"/>
          <w:b/>
          <w:sz w:val="28"/>
          <w:szCs w:val="28"/>
        </w:rPr>
      </w:pPr>
    </w:p>
    <w:p w14:paraId="1670EADD" w14:textId="77777777" w:rsidR="00BE73B0" w:rsidRDefault="00BE73B0" w:rsidP="00BE73B0">
      <w:pPr>
        <w:spacing w:line="360" w:lineRule="auto"/>
        <w:jc w:val="both"/>
        <w:rPr>
          <w:rFonts w:ascii="Times New Roman" w:hAnsi="Times New Roman" w:cs="Times New Roman"/>
          <w:b/>
          <w:sz w:val="28"/>
          <w:szCs w:val="28"/>
        </w:rPr>
      </w:pPr>
    </w:p>
    <w:p w14:paraId="53AB042F" w14:textId="77777777" w:rsidR="00BE73B0" w:rsidRDefault="00BE73B0" w:rsidP="00BE73B0">
      <w:pPr>
        <w:spacing w:line="360" w:lineRule="auto"/>
        <w:jc w:val="both"/>
        <w:rPr>
          <w:rFonts w:ascii="Times New Roman" w:hAnsi="Times New Roman" w:cs="Times New Roman"/>
          <w:b/>
          <w:sz w:val="28"/>
          <w:szCs w:val="28"/>
        </w:rPr>
      </w:pPr>
    </w:p>
    <w:p w14:paraId="4C924736" w14:textId="77777777" w:rsidR="00BE73B0" w:rsidRDefault="00BE73B0" w:rsidP="00BE73B0">
      <w:pPr>
        <w:spacing w:line="360" w:lineRule="auto"/>
        <w:jc w:val="both"/>
        <w:rPr>
          <w:rFonts w:ascii="Times New Roman" w:hAnsi="Times New Roman" w:cs="Times New Roman"/>
          <w:b/>
          <w:sz w:val="28"/>
          <w:szCs w:val="28"/>
        </w:rPr>
      </w:pPr>
    </w:p>
    <w:p w14:paraId="01BF4719" w14:textId="1DCFEBB5" w:rsidR="007E40C8" w:rsidRPr="003E5307" w:rsidRDefault="008B1AFA" w:rsidP="00BE73B0">
      <w:pPr>
        <w:spacing w:line="360" w:lineRule="auto"/>
        <w:jc w:val="both"/>
        <w:rPr>
          <w:rFonts w:ascii="Times New Roman" w:hAnsi="Times New Roman" w:cs="Times New Roman"/>
          <w:b/>
          <w:sz w:val="28"/>
          <w:szCs w:val="28"/>
        </w:rPr>
      </w:pPr>
      <w:r w:rsidRPr="007E40C8">
        <w:rPr>
          <w:rFonts w:ascii="Times New Roman" w:hAnsi="Times New Roman" w:cs="Times New Roman"/>
          <w:b/>
          <w:sz w:val="28"/>
          <w:szCs w:val="28"/>
        </w:rPr>
        <w:lastRenderedPageBreak/>
        <w:t>СПИСОК ЛИТЕРАТУРЫ</w:t>
      </w:r>
    </w:p>
    <w:p w14:paraId="3B087379" w14:textId="7C4D0853" w:rsidR="007E40C8" w:rsidRDefault="007E40C8" w:rsidP="00BE73B0">
      <w:pPr>
        <w:spacing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Конституция Российской Федерации 1993 год // "Собрании законодательства РФ", 04.08.2014, N 31, ст. 4398.</w:t>
      </w:r>
    </w:p>
    <w:p w14:paraId="78539CCD" w14:textId="229C696C"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1. Нормативно-правовые акты Российской Федерации:</w:t>
      </w:r>
    </w:p>
    <w:p w14:paraId="0CE84CAB" w14:textId="2224F34E"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1.1. Нормативно-правовые акты федерального уровня:</w:t>
      </w:r>
    </w:p>
    <w:p w14:paraId="7E8E3600" w14:textId="18E6390F"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Гражданский Кодекс Российской Федерации (часть первая) от 30.11.1994 N 51-ФЗ // «Собрание законодательства РФ», 05.12.1994, N 32, ст. 3301;</w:t>
      </w:r>
    </w:p>
    <w:p w14:paraId="02EC5BB6" w14:textId="7676448B"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Федеральный закон от 30.11.1994 N 52-ФЗ «О введении в действие части первой Гражданского кодекса Российской Федерации» // «Собрание законода-тельства РФ», 05.12.1994, N 32, ст. 3302;</w:t>
      </w:r>
    </w:p>
    <w:p w14:paraId="19138D5E" w14:textId="640D9771"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Гражданский Кодекс Российской Федерации (часть вторая) от 26.01.1996 N 14-ФЗ // «Собрание законодательства РФ», 29.01.1996, N 5, ст. 410;</w:t>
      </w:r>
    </w:p>
    <w:p w14:paraId="4244ED7C" w14:textId="69FF3B8D"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Федеральный закон от 26.01.1996 N 15-ФЗ «О введении в действие части второй Гражданского кодекса Российской Федерации» // «Собрание законода-тельства РФ», 29.01.1996, N 5, ст. 411;</w:t>
      </w:r>
    </w:p>
    <w:p w14:paraId="5CD42ED8" w14:textId="2E1B7877"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Федеральный закон от 26.10.2002 N 127-ФЗ «О несостоятельности (банк-ротстве)» // "Собрание законодательства РФ", 28.10.2002, N 43, ст. 4190;</w:t>
      </w:r>
    </w:p>
    <w:p w14:paraId="0D8C058B" w14:textId="27EBC786" w:rsidR="007E40C8" w:rsidRP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Федеральный закон от 02.10.2007 N 229-ФЗ «Об исполнительном произ-водстве» // «Собрание законодательства РФ», 08.10.2007, N 41, ст. 4849.</w:t>
      </w:r>
    </w:p>
    <w:p w14:paraId="3DC8627A" w14:textId="77777777" w:rsid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2. Правоприменительные акты и акты толкования права:</w:t>
      </w:r>
    </w:p>
    <w:p w14:paraId="6919CF1D" w14:textId="77777777" w:rsid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Акты судов общей юрисдикции и арбитражных судов:</w:t>
      </w:r>
    </w:p>
    <w:p w14:paraId="63CA6940" w14:textId="77777777" w:rsid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Постановление Пленума Верховного Суда РФ N 10, Пленума ВАС РФ N 22 от 29.04.2010 «О некоторых вопросах, возникающих в судебной практике при разрешении споров, связанных с защитой права собственности и других вещных прав» // "Российская газета", N 109, 21.05.2010</w:t>
      </w:r>
    </w:p>
    <w:p w14:paraId="71ED040B" w14:textId="77777777" w:rsid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t>3. Научная, учебная и специальная литература:</w:t>
      </w:r>
    </w:p>
    <w:p w14:paraId="3D3D6754" w14:textId="23438FB6" w:rsidR="007E40C8" w:rsidRPr="007E40C8" w:rsidRDefault="007E40C8" w:rsidP="00BE73B0">
      <w:pPr>
        <w:spacing w:after="0" w:line="360" w:lineRule="auto"/>
        <w:ind w:firstLine="426"/>
        <w:jc w:val="both"/>
        <w:rPr>
          <w:rFonts w:ascii="Times New Roman" w:hAnsi="Times New Roman" w:cs="Times New Roman"/>
          <w:sz w:val="32"/>
          <w:szCs w:val="28"/>
        </w:rPr>
      </w:pPr>
      <w:r w:rsidRPr="007E40C8">
        <w:rPr>
          <w:rFonts w:ascii="Times New Roman" w:hAnsi="Times New Roman" w:cs="Times New Roman"/>
          <w:sz w:val="28"/>
          <w:szCs w:val="24"/>
        </w:rPr>
        <w:t>Гражданское право: учеб.: в 3 т. Т. 1. / Е.Н.Абрамова, Н.Н.Аверченко, Ю.В.Байгушева [и др.]; под. ред. А.П.Сергеева. – М.: РГ- Пресс, 2009. – стр. 793.</w:t>
      </w:r>
    </w:p>
    <w:p w14:paraId="7651CD22" w14:textId="22B32B32" w:rsidR="007E40C8" w:rsidRDefault="007E40C8" w:rsidP="00BE73B0">
      <w:pPr>
        <w:spacing w:after="0" w:line="360" w:lineRule="auto"/>
        <w:ind w:firstLine="426"/>
        <w:jc w:val="both"/>
        <w:rPr>
          <w:rFonts w:ascii="Times New Roman" w:hAnsi="Times New Roman" w:cs="Times New Roman"/>
          <w:sz w:val="28"/>
          <w:szCs w:val="28"/>
        </w:rPr>
      </w:pPr>
      <w:r w:rsidRPr="007E40C8">
        <w:rPr>
          <w:rFonts w:ascii="Times New Roman" w:hAnsi="Times New Roman" w:cs="Times New Roman"/>
          <w:sz w:val="28"/>
          <w:szCs w:val="28"/>
        </w:rPr>
        <w:lastRenderedPageBreak/>
        <w:t>Вещное право. Наследственное право. Исключительные права. Личные неимущественные права: — 3-е изд.: учеб.: в 4 т. Т.2. / И.А.Зенин, Е.В.Кулагина, Е.А.Суханов, А.Е. Шерстобитов; отв. ред. — Е. А. Суханов. – М.: 2004. – стр.174.</w:t>
      </w:r>
    </w:p>
    <w:p w14:paraId="5BE71248" w14:textId="5C270A7E" w:rsidR="007E40C8" w:rsidRDefault="007E40C8" w:rsidP="00BE73B0">
      <w:pPr>
        <w:spacing w:after="0" w:line="360" w:lineRule="auto"/>
        <w:ind w:firstLine="426"/>
        <w:jc w:val="both"/>
        <w:rPr>
          <w:rFonts w:ascii="Times New Roman" w:hAnsi="Times New Roman" w:cs="Times New Roman"/>
          <w:sz w:val="28"/>
        </w:rPr>
      </w:pPr>
      <w:r w:rsidRPr="007E40C8">
        <w:rPr>
          <w:rFonts w:ascii="Times New Roman" w:hAnsi="Times New Roman" w:cs="Times New Roman"/>
          <w:sz w:val="28"/>
        </w:rPr>
        <w:t>Гражданское право: в 2 т. Т. 1. / отв. Ред. Проф. Е.А.Суханов. 2-е изд., перераб. и доп. М.,1998</w:t>
      </w:r>
      <w:r>
        <w:rPr>
          <w:rFonts w:ascii="Times New Roman" w:hAnsi="Times New Roman" w:cs="Times New Roman"/>
          <w:sz w:val="28"/>
        </w:rPr>
        <w:t>.</w:t>
      </w:r>
    </w:p>
    <w:p w14:paraId="60CA5BF6" w14:textId="74932E89" w:rsidR="007E40C8" w:rsidRPr="007E40C8" w:rsidRDefault="007E40C8" w:rsidP="00BE73B0">
      <w:pPr>
        <w:spacing w:after="0" w:line="360" w:lineRule="auto"/>
        <w:ind w:firstLine="426"/>
        <w:jc w:val="both"/>
        <w:rPr>
          <w:rFonts w:ascii="Times New Roman" w:hAnsi="Times New Roman" w:cs="Times New Roman"/>
          <w:sz w:val="28"/>
        </w:rPr>
      </w:pPr>
      <w:r w:rsidRPr="007E40C8">
        <w:rPr>
          <w:rFonts w:ascii="Times New Roman" w:hAnsi="Times New Roman" w:cs="Times New Roman"/>
          <w:sz w:val="28"/>
        </w:rPr>
        <w:t>Косенко Е.В. Современные проблемы применения виндикационного иска // Вестник Поволжского института управления. 2014. Стр.47</w:t>
      </w:r>
      <w:r>
        <w:rPr>
          <w:rFonts w:ascii="Times New Roman" w:hAnsi="Times New Roman" w:cs="Times New Roman"/>
          <w:sz w:val="28"/>
        </w:rPr>
        <w:t>.</w:t>
      </w:r>
    </w:p>
    <w:p w14:paraId="7F7B2AEA" w14:textId="77777777" w:rsidR="00FF2B70" w:rsidRDefault="00FF2B70" w:rsidP="00BE73B0">
      <w:pPr>
        <w:spacing w:after="0" w:line="360" w:lineRule="auto"/>
        <w:ind w:firstLine="426"/>
        <w:jc w:val="both"/>
        <w:rPr>
          <w:rFonts w:ascii="Times New Roman" w:hAnsi="Times New Roman" w:cs="Times New Roman"/>
          <w:sz w:val="28"/>
          <w:szCs w:val="28"/>
        </w:rPr>
      </w:pPr>
      <w:r w:rsidRPr="00FF2B70">
        <w:rPr>
          <w:rFonts w:ascii="Times New Roman" w:hAnsi="Times New Roman" w:cs="Times New Roman"/>
          <w:sz w:val="28"/>
          <w:szCs w:val="28"/>
        </w:rPr>
        <w:t xml:space="preserve">4. Электронные информационные ресурсы: </w:t>
      </w:r>
    </w:p>
    <w:p w14:paraId="5B86B7DF" w14:textId="281640A4" w:rsidR="00FF2B70" w:rsidRDefault="00FF2B70" w:rsidP="00BE73B0">
      <w:pPr>
        <w:spacing w:after="0" w:line="360" w:lineRule="auto"/>
        <w:ind w:firstLine="426"/>
        <w:jc w:val="both"/>
        <w:rPr>
          <w:rFonts w:ascii="Times New Roman" w:hAnsi="Times New Roman" w:cs="Times New Roman"/>
          <w:sz w:val="28"/>
          <w:szCs w:val="28"/>
        </w:rPr>
      </w:pPr>
      <w:hyperlink r:id="rId8" w:history="1">
        <w:r w:rsidRPr="00D9144E">
          <w:rPr>
            <w:rStyle w:val="a4"/>
            <w:rFonts w:ascii="Times New Roman" w:hAnsi="Times New Roman" w:cs="Times New Roman"/>
            <w:sz w:val="28"/>
            <w:szCs w:val="28"/>
          </w:rPr>
          <w:t>http://www.consultant.ru/</w:t>
        </w:r>
      </w:hyperlink>
      <w:r w:rsidRPr="00FF2B70">
        <w:rPr>
          <w:rFonts w:ascii="Times New Roman" w:hAnsi="Times New Roman" w:cs="Times New Roman"/>
          <w:sz w:val="28"/>
          <w:szCs w:val="28"/>
        </w:rPr>
        <w:t xml:space="preserve"> </w:t>
      </w:r>
    </w:p>
    <w:p w14:paraId="4E27DB7E" w14:textId="0E0BD078" w:rsidR="007E40C8" w:rsidRDefault="00FF2B70" w:rsidP="00BE73B0">
      <w:pPr>
        <w:spacing w:after="0" w:line="360" w:lineRule="auto"/>
        <w:ind w:firstLine="426"/>
        <w:jc w:val="both"/>
        <w:rPr>
          <w:rFonts w:ascii="Times New Roman" w:hAnsi="Times New Roman" w:cs="Times New Roman"/>
          <w:sz w:val="28"/>
          <w:szCs w:val="28"/>
        </w:rPr>
      </w:pPr>
      <w:hyperlink r:id="rId9" w:history="1">
        <w:r w:rsidRPr="00D9144E">
          <w:rPr>
            <w:rStyle w:val="a4"/>
            <w:rFonts w:ascii="Times New Roman" w:hAnsi="Times New Roman" w:cs="Times New Roman"/>
            <w:sz w:val="28"/>
            <w:szCs w:val="28"/>
          </w:rPr>
          <w:t>https://rospravosudie.com/</w:t>
        </w:r>
      </w:hyperlink>
    </w:p>
    <w:p w14:paraId="4824F14C" w14:textId="77777777" w:rsidR="00FF2B70" w:rsidRDefault="00FF2B70" w:rsidP="007E40C8">
      <w:pPr>
        <w:spacing w:after="0" w:line="360" w:lineRule="auto"/>
        <w:ind w:firstLine="426"/>
        <w:jc w:val="both"/>
        <w:rPr>
          <w:rFonts w:ascii="Times New Roman" w:hAnsi="Times New Roman" w:cs="Times New Roman"/>
          <w:sz w:val="28"/>
          <w:szCs w:val="28"/>
        </w:rPr>
      </w:pPr>
    </w:p>
    <w:p w14:paraId="02E4704F" w14:textId="77777777" w:rsidR="007E40C8" w:rsidRDefault="007E40C8" w:rsidP="00DB75AC">
      <w:pPr>
        <w:jc w:val="both"/>
        <w:rPr>
          <w:rFonts w:ascii="Times New Roman" w:hAnsi="Times New Roman" w:cs="Times New Roman"/>
          <w:sz w:val="28"/>
          <w:szCs w:val="28"/>
        </w:rPr>
      </w:pPr>
    </w:p>
    <w:p w14:paraId="368932F3" w14:textId="77777777" w:rsidR="007E40C8" w:rsidRDefault="007E40C8" w:rsidP="00DB75AC">
      <w:pPr>
        <w:jc w:val="both"/>
        <w:rPr>
          <w:rFonts w:ascii="Times New Roman" w:hAnsi="Times New Roman" w:cs="Times New Roman"/>
          <w:sz w:val="28"/>
          <w:szCs w:val="28"/>
        </w:rPr>
      </w:pPr>
    </w:p>
    <w:p w14:paraId="4DFDB222" w14:textId="77777777" w:rsidR="007E40C8" w:rsidRDefault="007E40C8" w:rsidP="00DB75AC">
      <w:pPr>
        <w:jc w:val="both"/>
        <w:rPr>
          <w:rFonts w:ascii="Times New Roman" w:hAnsi="Times New Roman" w:cs="Times New Roman"/>
          <w:sz w:val="28"/>
          <w:szCs w:val="28"/>
        </w:rPr>
      </w:pPr>
    </w:p>
    <w:p w14:paraId="542DEDBC" w14:textId="77777777" w:rsidR="007E40C8" w:rsidRDefault="007E40C8" w:rsidP="00DB75AC">
      <w:pPr>
        <w:jc w:val="both"/>
        <w:rPr>
          <w:rFonts w:ascii="Times New Roman" w:hAnsi="Times New Roman" w:cs="Times New Roman"/>
          <w:sz w:val="28"/>
          <w:szCs w:val="28"/>
        </w:rPr>
      </w:pPr>
    </w:p>
    <w:p w14:paraId="2346B262" w14:textId="77777777" w:rsidR="007E40C8" w:rsidRDefault="007E40C8" w:rsidP="00DB75AC">
      <w:pPr>
        <w:jc w:val="both"/>
        <w:rPr>
          <w:rFonts w:ascii="Times New Roman" w:hAnsi="Times New Roman" w:cs="Times New Roman"/>
          <w:sz w:val="28"/>
          <w:szCs w:val="28"/>
        </w:rPr>
      </w:pPr>
    </w:p>
    <w:p w14:paraId="474CE41A" w14:textId="77777777" w:rsidR="007E40C8" w:rsidRDefault="007E40C8" w:rsidP="00DB75AC">
      <w:pPr>
        <w:jc w:val="both"/>
        <w:rPr>
          <w:rFonts w:ascii="Times New Roman" w:hAnsi="Times New Roman" w:cs="Times New Roman"/>
          <w:sz w:val="28"/>
          <w:szCs w:val="28"/>
        </w:rPr>
      </w:pPr>
    </w:p>
    <w:p w14:paraId="43270B22" w14:textId="77777777" w:rsidR="007E40C8" w:rsidRDefault="007E40C8" w:rsidP="00DB75AC">
      <w:pPr>
        <w:jc w:val="both"/>
        <w:rPr>
          <w:rFonts w:ascii="Times New Roman" w:hAnsi="Times New Roman" w:cs="Times New Roman"/>
          <w:sz w:val="28"/>
          <w:szCs w:val="28"/>
        </w:rPr>
      </w:pPr>
    </w:p>
    <w:p w14:paraId="53DD42A4" w14:textId="77777777" w:rsidR="007E40C8" w:rsidRDefault="007E40C8" w:rsidP="00DB75AC">
      <w:pPr>
        <w:jc w:val="both"/>
        <w:rPr>
          <w:rFonts w:ascii="Times New Roman" w:hAnsi="Times New Roman" w:cs="Times New Roman"/>
          <w:sz w:val="28"/>
          <w:szCs w:val="28"/>
        </w:rPr>
      </w:pPr>
    </w:p>
    <w:p w14:paraId="3063F030" w14:textId="77777777" w:rsidR="007E40C8" w:rsidRDefault="007E40C8" w:rsidP="00DB75AC">
      <w:pPr>
        <w:jc w:val="both"/>
        <w:rPr>
          <w:rFonts w:ascii="Times New Roman" w:hAnsi="Times New Roman" w:cs="Times New Roman"/>
          <w:sz w:val="28"/>
          <w:szCs w:val="28"/>
        </w:rPr>
      </w:pPr>
    </w:p>
    <w:p w14:paraId="789FD406" w14:textId="77777777" w:rsidR="007E40C8" w:rsidRDefault="007E40C8" w:rsidP="00DB75AC">
      <w:pPr>
        <w:jc w:val="both"/>
        <w:rPr>
          <w:rFonts w:ascii="Times New Roman" w:hAnsi="Times New Roman" w:cs="Times New Roman"/>
          <w:sz w:val="28"/>
          <w:szCs w:val="28"/>
        </w:rPr>
      </w:pPr>
    </w:p>
    <w:p w14:paraId="3D28501A" w14:textId="77777777" w:rsidR="007E40C8" w:rsidRDefault="007E40C8" w:rsidP="00DB75AC">
      <w:pPr>
        <w:jc w:val="both"/>
        <w:rPr>
          <w:rFonts w:ascii="Times New Roman" w:hAnsi="Times New Roman" w:cs="Times New Roman"/>
          <w:sz w:val="28"/>
          <w:szCs w:val="28"/>
        </w:rPr>
      </w:pPr>
    </w:p>
    <w:p w14:paraId="7497DEDC" w14:textId="77777777" w:rsidR="007E40C8" w:rsidRDefault="007E40C8" w:rsidP="00DB75AC">
      <w:pPr>
        <w:jc w:val="both"/>
        <w:rPr>
          <w:rFonts w:ascii="Times New Roman" w:hAnsi="Times New Roman" w:cs="Times New Roman"/>
          <w:sz w:val="28"/>
          <w:szCs w:val="28"/>
        </w:rPr>
      </w:pPr>
    </w:p>
    <w:p w14:paraId="3ADD0A09" w14:textId="77777777" w:rsidR="007E40C8" w:rsidRDefault="007E40C8" w:rsidP="00DB75AC">
      <w:pPr>
        <w:jc w:val="both"/>
        <w:rPr>
          <w:rFonts w:ascii="Times New Roman" w:hAnsi="Times New Roman" w:cs="Times New Roman"/>
          <w:sz w:val="28"/>
          <w:szCs w:val="28"/>
        </w:rPr>
      </w:pPr>
    </w:p>
    <w:p w14:paraId="2B222ABE" w14:textId="0F4B3FCA" w:rsidR="007E40C8" w:rsidRDefault="007E40C8" w:rsidP="00DB75AC">
      <w:pPr>
        <w:jc w:val="both"/>
        <w:rPr>
          <w:rFonts w:ascii="Times New Roman" w:hAnsi="Times New Roman" w:cs="Times New Roman"/>
          <w:sz w:val="28"/>
          <w:szCs w:val="28"/>
        </w:rPr>
      </w:pPr>
    </w:p>
    <w:p w14:paraId="54DADA49" w14:textId="76F6A587" w:rsidR="00BE73B0" w:rsidRDefault="00BE73B0" w:rsidP="00DB75AC">
      <w:pPr>
        <w:jc w:val="both"/>
        <w:rPr>
          <w:rFonts w:ascii="Times New Roman" w:hAnsi="Times New Roman" w:cs="Times New Roman"/>
          <w:sz w:val="28"/>
          <w:szCs w:val="28"/>
        </w:rPr>
      </w:pPr>
    </w:p>
    <w:p w14:paraId="6F391FA8" w14:textId="62867A71" w:rsidR="00BE73B0" w:rsidRDefault="00BE73B0" w:rsidP="00DB75AC">
      <w:pPr>
        <w:jc w:val="both"/>
        <w:rPr>
          <w:rFonts w:ascii="Times New Roman" w:hAnsi="Times New Roman" w:cs="Times New Roman"/>
          <w:sz w:val="28"/>
          <w:szCs w:val="28"/>
        </w:rPr>
      </w:pPr>
    </w:p>
    <w:p w14:paraId="5C1433D7" w14:textId="45E03A32" w:rsidR="00BE73B0" w:rsidRDefault="00BE73B0" w:rsidP="00DB75AC">
      <w:pPr>
        <w:jc w:val="both"/>
        <w:rPr>
          <w:rFonts w:ascii="Times New Roman" w:hAnsi="Times New Roman" w:cs="Times New Roman"/>
          <w:sz w:val="28"/>
          <w:szCs w:val="28"/>
        </w:rPr>
      </w:pPr>
    </w:p>
    <w:p w14:paraId="46256668" w14:textId="131B735E" w:rsidR="00BE73B0" w:rsidRDefault="00BE73B0" w:rsidP="00DB75AC">
      <w:pPr>
        <w:jc w:val="both"/>
        <w:rPr>
          <w:rFonts w:ascii="Times New Roman" w:hAnsi="Times New Roman" w:cs="Times New Roman"/>
          <w:sz w:val="28"/>
          <w:szCs w:val="28"/>
        </w:rPr>
      </w:pPr>
    </w:p>
    <w:p w14:paraId="1F258623" w14:textId="4C68E738" w:rsidR="00BE73B0" w:rsidRDefault="00BE73B0" w:rsidP="00BE73B0">
      <w:pPr>
        <w:jc w:val="center"/>
        <w:rPr>
          <w:rFonts w:ascii="Times New Roman" w:hAnsi="Times New Roman" w:cs="Times New Roman"/>
          <w:b/>
          <w:sz w:val="28"/>
          <w:szCs w:val="28"/>
        </w:rPr>
      </w:pPr>
      <w:r w:rsidRPr="00BE73B0">
        <w:rPr>
          <w:rFonts w:ascii="Times New Roman" w:hAnsi="Times New Roman" w:cs="Times New Roman"/>
          <w:b/>
          <w:sz w:val="28"/>
          <w:szCs w:val="28"/>
        </w:rPr>
        <w:lastRenderedPageBreak/>
        <w:t>Приложение</w:t>
      </w:r>
      <w:r>
        <w:rPr>
          <w:rFonts w:ascii="Times New Roman" w:hAnsi="Times New Roman" w:cs="Times New Roman"/>
          <w:b/>
          <w:sz w:val="28"/>
          <w:szCs w:val="28"/>
        </w:rPr>
        <w:t xml:space="preserve"> </w:t>
      </w:r>
      <w:r w:rsidR="006A3BBE">
        <w:rPr>
          <w:rFonts w:ascii="Times New Roman" w:hAnsi="Times New Roman" w:cs="Times New Roman"/>
          <w:b/>
          <w:sz w:val="28"/>
          <w:szCs w:val="28"/>
        </w:rPr>
        <w:t>№1</w:t>
      </w:r>
    </w:p>
    <w:p w14:paraId="6F7B3BFD" w14:textId="1E43529F" w:rsidR="006A3BBE" w:rsidRPr="00930134" w:rsidRDefault="00930134" w:rsidP="00930134">
      <w:pPr>
        <w:pStyle w:val="a3"/>
        <w:numPr>
          <w:ilvl w:val="0"/>
          <w:numId w:val="7"/>
        </w:numPr>
        <w:spacing w:line="360" w:lineRule="auto"/>
        <w:ind w:left="0" w:firstLine="426"/>
        <w:jc w:val="both"/>
        <w:rPr>
          <w:sz w:val="28"/>
          <w:szCs w:val="28"/>
        </w:rPr>
      </w:pPr>
      <w:r w:rsidRPr="00930134">
        <w:rPr>
          <w:sz w:val="28"/>
          <w:szCs w:val="28"/>
        </w:rPr>
        <w:t xml:space="preserve">Решение именем РФ Лабытнангского районного суда Ямало-Ненецкого округа от 10.11.2017 года по делу №2-1187/2017// </w:t>
      </w:r>
      <w:r w:rsidRPr="00930134">
        <w:rPr>
          <w:sz w:val="28"/>
          <w:szCs w:val="28"/>
        </w:rPr>
        <w:t xml:space="preserve"> </w:t>
      </w:r>
      <w:r w:rsidRPr="00930134">
        <w:rPr>
          <w:sz w:val="28"/>
          <w:szCs w:val="28"/>
          <w:lang w:val="en-US"/>
        </w:rPr>
        <w:t>URL</w:t>
      </w:r>
      <w:r w:rsidRPr="00930134">
        <w:rPr>
          <w:sz w:val="28"/>
          <w:szCs w:val="28"/>
        </w:rPr>
        <w:t xml:space="preserve">: </w:t>
      </w:r>
      <w:hyperlink r:id="rId10" w:history="1">
        <w:r w:rsidRPr="00930134">
          <w:rPr>
            <w:rStyle w:val="a4"/>
            <w:sz w:val="28"/>
            <w:szCs w:val="28"/>
            <w:lang w:val="en-US"/>
          </w:rPr>
          <w:t>https</w:t>
        </w:r>
        <w:r w:rsidRPr="00930134">
          <w:rPr>
            <w:rStyle w:val="a4"/>
            <w:sz w:val="28"/>
            <w:szCs w:val="28"/>
          </w:rPr>
          <w:t>://</w:t>
        </w:r>
        <w:r w:rsidRPr="00930134">
          <w:rPr>
            <w:rStyle w:val="a4"/>
            <w:sz w:val="28"/>
            <w:szCs w:val="28"/>
            <w:lang w:val="en-US"/>
          </w:rPr>
          <w:t>rospravosudie</w:t>
        </w:r>
        <w:r w:rsidRPr="00930134">
          <w:rPr>
            <w:rStyle w:val="a4"/>
            <w:sz w:val="28"/>
            <w:szCs w:val="28"/>
          </w:rPr>
          <w:t>.</w:t>
        </w:r>
        <w:r w:rsidRPr="00930134">
          <w:rPr>
            <w:rStyle w:val="a4"/>
            <w:sz w:val="28"/>
            <w:szCs w:val="28"/>
            <w:lang w:val="en-US"/>
          </w:rPr>
          <w:t>com</w:t>
        </w:r>
        <w:r w:rsidRPr="00930134">
          <w:rPr>
            <w:rStyle w:val="a4"/>
            <w:sz w:val="28"/>
            <w:szCs w:val="28"/>
          </w:rPr>
          <w:t>/</w:t>
        </w:r>
        <w:r w:rsidRPr="00930134">
          <w:rPr>
            <w:rStyle w:val="a4"/>
            <w:sz w:val="28"/>
            <w:szCs w:val="28"/>
            <w:lang w:val="en-US"/>
          </w:rPr>
          <w:t>court</w:t>
        </w:r>
        <w:r w:rsidRPr="00930134">
          <w:rPr>
            <w:rStyle w:val="a4"/>
            <w:sz w:val="28"/>
            <w:szCs w:val="28"/>
          </w:rPr>
          <w:t>-</w:t>
        </w:r>
        <w:r w:rsidRPr="00930134">
          <w:rPr>
            <w:rStyle w:val="a4"/>
            <w:sz w:val="28"/>
            <w:szCs w:val="28"/>
            <w:lang w:val="en-US"/>
          </w:rPr>
          <w:t>labytnangskij</w:t>
        </w:r>
        <w:r w:rsidRPr="00930134">
          <w:rPr>
            <w:rStyle w:val="a4"/>
            <w:sz w:val="28"/>
            <w:szCs w:val="28"/>
          </w:rPr>
          <w:t>-</w:t>
        </w:r>
        <w:r w:rsidRPr="00930134">
          <w:rPr>
            <w:rStyle w:val="a4"/>
            <w:sz w:val="28"/>
            <w:szCs w:val="28"/>
            <w:lang w:val="en-US"/>
          </w:rPr>
          <w:t>gorodskoj</w:t>
        </w:r>
        <w:r w:rsidRPr="00930134">
          <w:rPr>
            <w:rStyle w:val="a4"/>
            <w:sz w:val="28"/>
            <w:szCs w:val="28"/>
          </w:rPr>
          <w:t>-</w:t>
        </w:r>
        <w:r w:rsidRPr="00930134">
          <w:rPr>
            <w:rStyle w:val="a4"/>
            <w:sz w:val="28"/>
            <w:szCs w:val="28"/>
            <w:lang w:val="en-US"/>
          </w:rPr>
          <w:t>sud</w:t>
        </w:r>
        <w:r w:rsidRPr="00930134">
          <w:rPr>
            <w:rStyle w:val="a4"/>
            <w:sz w:val="28"/>
            <w:szCs w:val="28"/>
          </w:rPr>
          <w:t>-</w:t>
        </w:r>
        <w:r w:rsidRPr="00930134">
          <w:rPr>
            <w:rStyle w:val="a4"/>
            <w:sz w:val="28"/>
            <w:szCs w:val="28"/>
            <w:lang w:val="en-US"/>
          </w:rPr>
          <w:t>yamalo</w:t>
        </w:r>
        <w:r w:rsidRPr="00930134">
          <w:rPr>
            <w:rStyle w:val="a4"/>
            <w:sz w:val="28"/>
            <w:szCs w:val="28"/>
          </w:rPr>
          <w:t>-</w:t>
        </w:r>
        <w:r w:rsidRPr="00930134">
          <w:rPr>
            <w:rStyle w:val="a4"/>
            <w:sz w:val="28"/>
            <w:szCs w:val="28"/>
            <w:lang w:val="en-US"/>
          </w:rPr>
          <w:t>neneckij</w:t>
        </w:r>
        <w:r w:rsidRPr="00930134">
          <w:rPr>
            <w:rStyle w:val="a4"/>
            <w:sz w:val="28"/>
            <w:szCs w:val="28"/>
          </w:rPr>
          <w:t>-</w:t>
        </w:r>
        <w:r w:rsidRPr="00930134">
          <w:rPr>
            <w:rStyle w:val="a4"/>
            <w:sz w:val="28"/>
            <w:szCs w:val="28"/>
            <w:lang w:val="en-US"/>
          </w:rPr>
          <w:t>avtonomnyj</w:t>
        </w:r>
        <w:r w:rsidRPr="00930134">
          <w:rPr>
            <w:rStyle w:val="a4"/>
            <w:sz w:val="28"/>
            <w:szCs w:val="28"/>
          </w:rPr>
          <w:t>-</w:t>
        </w:r>
        <w:r w:rsidRPr="00930134">
          <w:rPr>
            <w:rStyle w:val="a4"/>
            <w:sz w:val="28"/>
            <w:szCs w:val="28"/>
            <w:lang w:val="en-US"/>
          </w:rPr>
          <w:t>okrug</w:t>
        </w:r>
        <w:r w:rsidRPr="00930134">
          <w:rPr>
            <w:rStyle w:val="a4"/>
            <w:sz w:val="28"/>
            <w:szCs w:val="28"/>
          </w:rPr>
          <w:t>-</w:t>
        </w:r>
        <w:r w:rsidRPr="00930134">
          <w:rPr>
            <w:rStyle w:val="a4"/>
            <w:sz w:val="28"/>
            <w:szCs w:val="28"/>
            <w:lang w:val="en-US"/>
          </w:rPr>
          <w:t>s</w:t>
        </w:r>
        <w:r w:rsidRPr="00930134">
          <w:rPr>
            <w:rStyle w:val="a4"/>
            <w:sz w:val="28"/>
            <w:szCs w:val="28"/>
          </w:rPr>
          <w:t>/</w:t>
        </w:r>
        <w:r w:rsidRPr="00930134">
          <w:rPr>
            <w:rStyle w:val="a4"/>
            <w:sz w:val="28"/>
            <w:szCs w:val="28"/>
            <w:lang w:val="en-US"/>
          </w:rPr>
          <w:t>act</w:t>
        </w:r>
        <w:r w:rsidRPr="00930134">
          <w:rPr>
            <w:rStyle w:val="a4"/>
            <w:sz w:val="28"/>
            <w:szCs w:val="28"/>
          </w:rPr>
          <w:t>-561010018/</w:t>
        </w:r>
      </w:hyperlink>
    </w:p>
    <w:p w14:paraId="795A63C3" w14:textId="18073AD3" w:rsidR="00930134" w:rsidRPr="00930134" w:rsidRDefault="00930134" w:rsidP="00930134">
      <w:pPr>
        <w:spacing w:after="0" w:line="360" w:lineRule="auto"/>
        <w:ind w:firstLine="426"/>
        <w:jc w:val="both"/>
        <w:rPr>
          <w:rFonts w:ascii="Times New Roman" w:hAnsi="Times New Roman" w:cs="Times New Roman"/>
          <w:sz w:val="28"/>
          <w:szCs w:val="21"/>
          <w:shd w:val="clear" w:color="auto" w:fill="FFFFFF"/>
        </w:rPr>
      </w:pPr>
      <w:r w:rsidRPr="00930134">
        <w:rPr>
          <w:rFonts w:ascii="Times New Roman" w:hAnsi="Times New Roman" w:cs="Times New Roman"/>
          <w:sz w:val="28"/>
          <w:szCs w:val="21"/>
          <w:shd w:val="clear" w:color="auto" w:fill="FFFFFF"/>
        </w:rPr>
        <w:t xml:space="preserve">«…дело </w:t>
      </w:r>
      <w:r w:rsidRPr="00930134">
        <w:rPr>
          <w:rFonts w:ascii="Times New Roman" w:hAnsi="Times New Roman" w:cs="Times New Roman"/>
          <w:sz w:val="28"/>
          <w:szCs w:val="21"/>
          <w:shd w:val="clear" w:color="auto" w:fill="FFFFFF"/>
        </w:rPr>
        <w:t>по иску Администрации города Лабытнанги к Бурдину Владимиру Николаевичу об истребовании жилого помещения из чужого незаконного владения путем выселения, встречному иску Бурдина Владимира Николаевича к Администрации города Лабытнанги о признании незаконным отказа в заключении договора социального найма, возложении обязанности заключить договор социального найма на жилое помещение</w:t>
      </w:r>
      <w:r w:rsidRPr="00930134">
        <w:rPr>
          <w:rFonts w:ascii="Times New Roman" w:hAnsi="Times New Roman" w:cs="Times New Roman"/>
          <w:sz w:val="28"/>
          <w:szCs w:val="21"/>
          <w:shd w:val="clear" w:color="auto" w:fill="FFFFFF"/>
        </w:rPr>
        <w:t>».</w:t>
      </w:r>
    </w:p>
    <w:p w14:paraId="365E283E" w14:textId="67D7BBD0" w:rsidR="00930134" w:rsidRPr="00930134" w:rsidRDefault="00930134" w:rsidP="00930134">
      <w:pPr>
        <w:pStyle w:val="ae"/>
        <w:shd w:val="clear" w:color="auto" w:fill="FFFFFF"/>
        <w:spacing w:before="0" w:beforeAutospacing="0" w:after="0" w:afterAutospacing="0" w:line="360" w:lineRule="auto"/>
        <w:ind w:firstLine="720"/>
        <w:jc w:val="both"/>
        <w:rPr>
          <w:sz w:val="28"/>
          <w:szCs w:val="21"/>
        </w:rPr>
      </w:pPr>
      <w:r w:rsidRPr="00930134">
        <w:rPr>
          <w:sz w:val="28"/>
          <w:szCs w:val="21"/>
        </w:rPr>
        <w:t>«</w:t>
      </w:r>
      <w:r w:rsidRPr="00930134">
        <w:rPr>
          <w:sz w:val="28"/>
          <w:szCs w:val="21"/>
        </w:rPr>
        <w:t>В силу </w:t>
      </w:r>
      <w:hyperlink r:id="rId11" w:history="1">
        <w:r w:rsidRPr="00930134">
          <w:rPr>
            <w:rStyle w:val="a4"/>
            <w:color w:val="auto"/>
            <w:sz w:val="28"/>
            <w:szCs w:val="21"/>
          </w:rPr>
          <w:t>статьи 301 ГК РФ</w:t>
        </w:r>
      </w:hyperlink>
      <w:r w:rsidRPr="00930134">
        <w:rPr>
          <w:sz w:val="28"/>
          <w:szCs w:val="21"/>
        </w:rPr>
        <w:t> собственник вправе истребовать свое имущество из чужого незаконного владения.</w:t>
      </w:r>
      <w:r>
        <w:rPr>
          <w:sz w:val="28"/>
          <w:szCs w:val="21"/>
        </w:rPr>
        <w:t xml:space="preserve"> </w:t>
      </w:r>
      <w:r w:rsidRPr="00930134">
        <w:rPr>
          <w:sz w:val="28"/>
          <w:szCs w:val="21"/>
        </w:rPr>
        <w:t>Как усматривается из материалов гражданского дела квартира по адресу: </w:t>
      </w:r>
      <w:r w:rsidRPr="00930134">
        <w:rPr>
          <w:rStyle w:val="address2"/>
          <w:rFonts w:eastAsiaTheme="majorEastAsia"/>
          <w:sz w:val="28"/>
          <w:szCs w:val="21"/>
        </w:rPr>
        <w:t>..., является собственностью муниципального образования город Лабытнанги и числится в реестре муниципального имущества муниципального образования города Лабытнанги</w:t>
      </w:r>
      <w:r w:rsidRPr="00930134">
        <w:rPr>
          <w:rStyle w:val="address2"/>
          <w:rFonts w:eastAsiaTheme="majorEastAsia"/>
          <w:sz w:val="28"/>
          <w:szCs w:val="21"/>
        </w:rPr>
        <w:t>»</w:t>
      </w:r>
      <w:r>
        <w:rPr>
          <w:rStyle w:val="address2"/>
          <w:rFonts w:eastAsiaTheme="majorEastAsia"/>
          <w:sz w:val="28"/>
          <w:szCs w:val="21"/>
        </w:rPr>
        <w:t>.</w:t>
      </w:r>
    </w:p>
    <w:p w14:paraId="68687908" w14:textId="75E46AB4" w:rsidR="00930134" w:rsidRPr="00224057" w:rsidRDefault="00930134" w:rsidP="00224057">
      <w:pPr>
        <w:spacing w:after="0" w:line="360" w:lineRule="auto"/>
        <w:ind w:firstLine="426"/>
        <w:jc w:val="both"/>
        <w:rPr>
          <w:rFonts w:ascii="Times New Roman" w:hAnsi="Times New Roman" w:cs="Times New Roman"/>
          <w:sz w:val="28"/>
          <w:szCs w:val="21"/>
          <w:shd w:val="clear" w:color="auto" w:fill="FFFFFF"/>
        </w:rPr>
      </w:pPr>
      <w:r w:rsidRPr="00224057">
        <w:rPr>
          <w:rFonts w:ascii="Times New Roman" w:hAnsi="Times New Roman" w:cs="Times New Roman"/>
          <w:sz w:val="28"/>
          <w:szCs w:val="21"/>
          <w:shd w:val="clear" w:color="auto" w:fill="FFFFFF"/>
        </w:rPr>
        <w:t>«</w:t>
      </w:r>
      <w:r w:rsidRPr="00224057">
        <w:rPr>
          <w:rFonts w:ascii="Times New Roman" w:hAnsi="Times New Roman" w:cs="Times New Roman"/>
          <w:sz w:val="28"/>
          <w:szCs w:val="21"/>
          <w:shd w:val="clear" w:color="auto" w:fill="FFFFFF"/>
        </w:rPr>
        <w:t>Доказательств законного проживания Бурдина В.Н. в жилом помещении материалы дела не содержат. Доводы ответчика о том, что он являлся членом семьи нанимателя жилого помещения по договору социального найма, кроме его слов, ничем не подтверждены</w:t>
      </w:r>
      <w:r w:rsidRPr="00224057">
        <w:rPr>
          <w:rFonts w:ascii="Times New Roman" w:hAnsi="Times New Roman" w:cs="Times New Roman"/>
          <w:sz w:val="28"/>
          <w:szCs w:val="21"/>
          <w:shd w:val="clear" w:color="auto" w:fill="FFFFFF"/>
        </w:rPr>
        <w:t>»</w:t>
      </w:r>
      <w:r w:rsidRPr="00224057">
        <w:rPr>
          <w:rFonts w:ascii="Times New Roman" w:hAnsi="Times New Roman" w:cs="Times New Roman"/>
          <w:sz w:val="28"/>
          <w:szCs w:val="21"/>
          <w:shd w:val="clear" w:color="auto" w:fill="FFFFFF"/>
        </w:rPr>
        <w:t>.</w:t>
      </w:r>
    </w:p>
    <w:p w14:paraId="56DE681C" w14:textId="14ED7768" w:rsidR="00930134" w:rsidRPr="00224057" w:rsidRDefault="00224057" w:rsidP="00224057">
      <w:pPr>
        <w:spacing w:after="0" w:line="360" w:lineRule="auto"/>
        <w:ind w:firstLine="426"/>
        <w:jc w:val="both"/>
        <w:rPr>
          <w:rFonts w:ascii="Times New Roman" w:hAnsi="Times New Roman" w:cs="Times New Roman"/>
          <w:sz w:val="28"/>
          <w:szCs w:val="21"/>
          <w:shd w:val="clear" w:color="auto" w:fill="FFFFFF"/>
        </w:rPr>
      </w:pPr>
      <w:r w:rsidRPr="00224057">
        <w:rPr>
          <w:rFonts w:ascii="Times New Roman" w:hAnsi="Times New Roman" w:cs="Times New Roman"/>
          <w:sz w:val="28"/>
          <w:szCs w:val="21"/>
          <w:shd w:val="clear" w:color="auto" w:fill="FFFFFF"/>
        </w:rPr>
        <w:t>«</w:t>
      </w:r>
      <w:r w:rsidR="00930134" w:rsidRPr="00224057">
        <w:rPr>
          <w:rFonts w:ascii="Times New Roman" w:hAnsi="Times New Roman" w:cs="Times New Roman"/>
          <w:sz w:val="28"/>
          <w:szCs w:val="21"/>
          <w:shd w:val="clear" w:color="auto" w:fill="FFFFFF"/>
        </w:rPr>
        <w:t>Исковые требования Администрации города Лабытнанги удовлетворить</w:t>
      </w:r>
      <w:r w:rsidRPr="00224057">
        <w:rPr>
          <w:rFonts w:ascii="Times New Roman" w:hAnsi="Times New Roman" w:cs="Times New Roman"/>
          <w:sz w:val="28"/>
          <w:szCs w:val="21"/>
          <w:shd w:val="clear" w:color="auto" w:fill="FFFFFF"/>
        </w:rPr>
        <w:t>»</w:t>
      </w:r>
      <w:r w:rsidR="00930134" w:rsidRPr="00224057">
        <w:rPr>
          <w:rFonts w:ascii="Times New Roman" w:hAnsi="Times New Roman" w:cs="Times New Roman"/>
          <w:sz w:val="28"/>
          <w:szCs w:val="21"/>
          <w:shd w:val="clear" w:color="auto" w:fill="FFFFFF"/>
        </w:rPr>
        <w:t>.</w:t>
      </w:r>
    </w:p>
    <w:p w14:paraId="3924F5FE" w14:textId="77777777" w:rsidR="00224057" w:rsidRPr="00224057" w:rsidRDefault="00930134" w:rsidP="00224057">
      <w:pPr>
        <w:pStyle w:val="a5"/>
        <w:numPr>
          <w:ilvl w:val="0"/>
          <w:numId w:val="7"/>
        </w:numPr>
        <w:spacing w:line="360" w:lineRule="auto"/>
        <w:ind w:left="0" w:firstLine="426"/>
        <w:jc w:val="both"/>
        <w:rPr>
          <w:rFonts w:ascii="Times New Roman" w:hAnsi="Times New Roman" w:cs="Times New Roman"/>
          <w:sz w:val="28"/>
          <w:szCs w:val="28"/>
        </w:rPr>
      </w:pPr>
      <w:r w:rsidRPr="00224057">
        <w:rPr>
          <w:rFonts w:ascii="Times New Roman" w:hAnsi="Times New Roman" w:cs="Times New Roman"/>
          <w:sz w:val="28"/>
          <w:szCs w:val="28"/>
        </w:rPr>
        <w:t xml:space="preserve">Решение именем РФ Чебоксарского районного суда Чуваской Республики от 08.11.2017 года по делу №2-1498/2017// </w:t>
      </w:r>
      <w:r w:rsidRPr="00224057">
        <w:rPr>
          <w:rFonts w:ascii="Times New Roman" w:hAnsi="Times New Roman" w:cs="Times New Roman"/>
          <w:sz w:val="28"/>
          <w:szCs w:val="28"/>
          <w:lang w:val="en-US"/>
        </w:rPr>
        <w:t>URL</w:t>
      </w:r>
      <w:r w:rsidRPr="00224057">
        <w:rPr>
          <w:rFonts w:ascii="Times New Roman" w:hAnsi="Times New Roman" w:cs="Times New Roman"/>
          <w:sz w:val="28"/>
          <w:szCs w:val="28"/>
        </w:rPr>
        <w:t xml:space="preserve">: </w:t>
      </w:r>
      <w:hyperlink r:id="rId12" w:history="1">
        <w:r w:rsidRPr="00224057">
          <w:rPr>
            <w:rStyle w:val="a4"/>
            <w:rFonts w:ascii="Times New Roman" w:hAnsi="Times New Roman" w:cs="Times New Roman"/>
            <w:sz w:val="28"/>
            <w:szCs w:val="28"/>
          </w:rPr>
          <w:t>https://rospravosudie.com/court-cheboksarskij-rajonnyj-sud-chuvashskaya-respublika-s</w:t>
        </w:r>
        <w:r w:rsidRPr="00224057">
          <w:rPr>
            <w:rStyle w:val="a4"/>
            <w:rFonts w:ascii="Times New Roman" w:hAnsi="Times New Roman" w:cs="Times New Roman"/>
            <w:sz w:val="28"/>
            <w:szCs w:val="28"/>
          </w:rPr>
          <w:t>/</w:t>
        </w:r>
        <w:r w:rsidRPr="00224057">
          <w:rPr>
            <w:rStyle w:val="a4"/>
            <w:rFonts w:ascii="Times New Roman" w:hAnsi="Times New Roman" w:cs="Times New Roman"/>
            <w:sz w:val="28"/>
            <w:szCs w:val="28"/>
          </w:rPr>
          <w:t>act-560755693/</w:t>
        </w:r>
      </w:hyperlink>
    </w:p>
    <w:p w14:paraId="0AD32BB3" w14:textId="77777777" w:rsidR="00224057" w:rsidRPr="00224057" w:rsidRDefault="00224057" w:rsidP="00224057">
      <w:pPr>
        <w:pStyle w:val="a5"/>
        <w:spacing w:line="360" w:lineRule="auto"/>
        <w:ind w:firstLine="426"/>
        <w:jc w:val="both"/>
        <w:rPr>
          <w:rStyle w:val="data2"/>
          <w:rFonts w:ascii="Times New Roman" w:hAnsi="Times New Roman" w:cs="Times New Roman"/>
          <w:sz w:val="28"/>
          <w:szCs w:val="28"/>
        </w:rPr>
      </w:pPr>
      <w:r w:rsidRPr="00224057">
        <w:rPr>
          <w:rFonts w:ascii="Times New Roman" w:hAnsi="Times New Roman" w:cs="Times New Roman"/>
          <w:sz w:val="28"/>
          <w:szCs w:val="28"/>
        </w:rPr>
        <w:t>«</w:t>
      </w:r>
      <w:r w:rsidRPr="00224057">
        <w:rPr>
          <w:rFonts w:ascii="Times New Roman" w:hAnsi="Times New Roman" w:cs="Times New Roman"/>
          <w:sz w:val="28"/>
          <w:szCs w:val="28"/>
        </w:rPr>
        <w:t>В соответствии с пунктом 32 Постановления Пленума Верховного Суда Российской Федерации N 10 и Высшего Арбитражного Суда Российской Федерации N 22 от </w:t>
      </w:r>
      <w:r w:rsidRPr="00224057">
        <w:rPr>
          <w:rStyle w:val="data2"/>
          <w:rFonts w:ascii="Times New Roman" w:hAnsi="Times New Roman" w:cs="Times New Roman"/>
          <w:sz w:val="28"/>
          <w:szCs w:val="28"/>
        </w:rPr>
        <w:t>ДД.ММ.ГГГГ "О некоторых вопросах, возникающих в судебной практике при разрешении споров, связанных с защитой права собственности и других вещных прав", применяя </w:t>
      </w:r>
      <w:hyperlink r:id="rId13" w:history="1">
        <w:r w:rsidRPr="00224057">
          <w:rPr>
            <w:rStyle w:val="a4"/>
            <w:rFonts w:ascii="Times New Roman" w:hAnsi="Times New Roman" w:cs="Times New Roman"/>
            <w:color w:val="auto"/>
            <w:sz w:val="28"/>
            <w:szCs w:val="28"/>
            <w:u w:val="none"/>
          </w:rPr>
          <w:t>статью 301 Гражданского кодекса Российской Федерации</w:t>
        </w:r>
      </w:hyperlink>
      <w:r w:rsidRPr="00224057">
        <w:rPr>
          <w:rStyle w:val="data2"/>
          <w:rFonts w:ascii="Times New Roman" w:hAnsi="Times New Roman" w:cs="Times New Roman"/>
          <w:sz w:val="28"/>
          <w:szCs w:val="28"/>
        </w:rPr>
        <w:t xml:space="preserve">, судам следует иметь в виду, что собственник вправе </w:t>
      </w:r>
      <w:r w:rsidRPr="00224057">
        <w:rPr>
          <w:rStyle w:val="data2"/>
          <w:rFonts w:ascii="Times New Roman" w:hAnsi="Times New Roman" w:cs="Times New Roman"/>
          <w:sz w:val="28"/>
          <w:szCs w:val="28"/>
        </w:rPr>
        <w:lastRenderedPageBreak/>
        <w:t>истребовать свое имущество от лица, у которого оно фактически находится в незаконном владении</w:t>
      </w:r>
      <w:r w:rsidRPr="00224057">
        <w:rPr>
          <w:rStyle w:val="data2"/>
          <w:rFonts w:ascii="Times New Roman" w:hAnsi="Times New Roman" w:cs="Times New Roman"/>
          <w:sz w:val="28"/>
          <w:szCs w:val="28"/>
        </w:rPr>
        <w:t>».</w:t>
      </w:r>
    </w:p>
    <w:p w14:paraId="76AE339E" w14:textId="2E07682D" w:rsidR="00224057" w:rsidRPr="00224057" w:rsidRDefault="00224057" w:rsidP="00224057">
      <w:pPr>
        <w:pStyle w:val="a5"/>
        <w:spacing w:line="360" w:lineRule="auto"/>
        <w:ind w:firstLine="426"/>
        <w:jc w:val="both"/>
        <w:rPr>
          <w:rFonts w:ascii="Times New Roman" w:hAnsi="Times New Roman" w:cs="Times New Roman"/>
          <w:sz w:val="28"/>
          <w:szCs w:val="28"/>
        </w:rPr>
      </w:pPr>
      <w:r w:rsidRPr="00224057">
        <w:rPr>
          <w:rFonts w:ascii="Times New Roman" w:hAnsi="Times New Roman" w:cs="Times New Roman"/>
          <w:sz w:val="28"/>
          <w:szCs w:val="28"/>
        </w:rPr>
        <w:t>«</w:t>
      </w:r>
      <w:r w:rsidRPr="00224057">
        <w:rPr>
          <w:rFonts w:ascii="Times New Roman" w:hAnsi="Times New Roman" w:cs="Times New Roman"/>
          <w:sz w:val="28"/>
          <w:szCs w:val="28"/>
        </w:rPr>
        <w:t>Представленные истцом в дело доказательства, при наличии зарегистрированного за ответчиком права собственности, не подтверждают факт принадлежности истцу на праве собственности либо ином праве спорного земельного участка</w:t>
      </w:r>
      <w:r w:rsidRPr="00224057">
        <w:rPr>
          <w:rFonts w:ascii="Times New Roman" w:hAnsi="Times New Roman" w:cs="Times New Roman"/>
          <w:sz w:val="28"/>
          <w:szCs w:val="28"/>
        </w:rPr>
        <w:t>»</w:t>
      </w:r>
      <w:r w:rsidRPr="00224057">
        <w:rPr>
          <w:rFonts w:ascii="Times New Roman" w:hAnsi="Times New Roman" w:cs="Times New Roman"/>
          <w:sz w:val="28"/>
          <w:szCs w:val="28"/>
        </w:rPr>
        <w:t>.</w:t>
      </w:r>
    </w:p>
    <w:p w14:paraId="1804CD06" w14:textId="0E396535" w:rsidR="00224057" w:rsidRPr="00224057" w:rsidRDefault="00224057" w:rsidP="00224057">
      <w:pPr>
        <w:pStyle w:val="a5"/>
        <w:spacing w:line="360" w:lineRule="auto"/>
        <w:ind w:firstLine="426"/>
        <w:jc w:val="both"/>
        <w:rPr>
          <w:rFonts w:ascii="Times New Roman" w:hAnsi="Times New Roman" w:cs="Times New Roman"/>
          <w:sz w:val="28"/>
          <w:szCs w:val="28"/>
        </w:rPr>
      </w:pPr>
      <w:r w:rsidRPr="00224057">
        <w:rPr>
          <w:rFonts w:ascii="Times New Roman" w:hAnsi="Times New Roman" w:cs="Times New Roman"/>
          <w:sz w:val="28"/>
          <w:szCs w:val="28"/>
          <w:shd w:val="clear" w:color="auto" w:fill="FFFFFF"/>
        </w:rPr>
        <w:t>«</w:t>
      </w:r>
      <w:r w:rsidRPr="00224057">
        <w:rPr>
          <w:rFonts w:ascii="Times New Roman" w:hAnsi="Times New Roman" w:cs="Times New Roman"/>
          <w:sz w:val="28"/>
          <w:szCs w:val="28"/>
          <w:shd w:val="clear" w:color="auto" w:fill="FFFFFF"/>
        </w:rPr>
        <w:t>В удовлетворении исковых требований прокурора Чебоксарского района Чувашской Республики в интересах муниципального образования «Чебоксарский район Чувашской Республики» в лице администрации Чебоксарского района Чувашской Республики к Петровой Анне Вячеславовне о признании недействительным право собственности на земельный участок с кадастровым номером </w:t>
      </w:r>
      <w:r w:rsidRPr="00224057">
        <w:rPr>
          <w:rStyle w:val="nomer2"/>
          <w:rFonts w:ascii="Times New Roman" w:hAnsi="Times New Roman" w:cs="Times New Roman"/>
          <w:sz w:val="28"/>
          <w:szCs w:val="28"/>
          <w:shd w:val="clear" w:color="auto" w:fill="FFFFFF"/>
        </w:rPr>
        <w:t>№, общей площадью 2000 кв.м., категория земель: земли населенных пунктов, разрешенное использование: коммунальные и складские объекты, расположенный по </w:t>
      </w:r>
      <w:r w:rsidRPr="00224057">
        <w:rPr>
          <w:rStyle w:val="address2"/>
          <w:rFonts w:ascii="Times New Roman" w:hAnsi="Times New Roman" w:cs="Times New Roman"/>
          <w:sz w:val="28"/>
          <w:szCs w:val="28"/>
          <w:shd w:val="clear" w:color="auto" w:fill="FFFFFF"/>
        </w:rPr>
        <w:t>&lt;адрес&gt;, отказать</w:t>
      </w:r>
      <w:r w:rsidRPr="00224057">
        <w:rPr>
          <w:rStyle w:val="address2"/>
          <w:rFonts w:ascii="Times New Roman" w:hAnsi="Times New Roman" w:cs="Times New Roman"/>
          <w:sz w:val="28"/>
          <w:szCs w:val="28"/>
          <w:shd w:val="clear" w:color="auto" w:fill="FFFFFF"/>
        </w:rPr>
        <w:t>»</w:t>
      </w:r>
      <w:r w:rsidRPr="00224057">
        <w:rPr>
          <w:rStyle w:val="address2"/>
          <w:rFonts w:ascii="Times New Roman" w:hAnsi="Times New Roman" w:cs="Times New Roman"/>
          <w:sz w:val="28"/>
          <w:szCs w:val="28"/>
          <w:shd w:val="clear" w:color="auto" w:fill="FFFFFF"/>
        </w:rPr>
        <w:t>.</w:t>
      </w:r>
    </w:p>
    <w:p w14:paraId="649EE881" w14:textId="013DE3ED" w:rsidR="00224057" w:rsidRDefault="00224057" w:rsidP="00224057">
      <w:pPr>
        <w:pStyle w:val="a5"/>
        <w:numPr>
          <w:ilvl w:val="0"/>
          <w:numId w:val="7"/>
        </w:numPr>
        <w:spacing w:line="360" w:lineRule="auto"/>
        <w:ind w:left="0" w:firstLine="426"/>
        <w:rPr>
          <w:rFonts w:ascii="Times New Roman" w:hAnsi="Times New Roman" w:cs="Times New Roman"/>
          <w:sz w:val="28"/>
          <w:szCs w:val="28"/>
        </w:rPr>
      </w:pPr>
      <w:r w:rsidRPr="00224057">
        <w:rPr>
          <w:rFonts w:ascii="Times New Roman" w:hAnsi="Times New Roman" w:cs="Times New Roman"/>
          <w:sz w:val="28"/>
          <w:szCs w:val="28"/>
        </w:rPr>
        <w:t xml:space="preserve">Решении именем РФ Октябрьского районного суда города Ростова-на-Дону от 09.11.2017 года по делу №2-5799/2017// </w:t>
      </w:r>
      <w:r w:rsidRPr="00224057">
        <w:rPr>
          <w:rFonts w:ascii="Times New Roman" w:hAnsi="Times New Roman" w:cs="Times New Roman"/>
          <w:sz w:val="28"/>
          <w:szCs w:val="28"/>
          <w:lang w:val="en-US"/>
        </w:rPr>
        <w:t>URL</w:t>
      </w:r>
      <w:r w:rsidRPr="00224057">
        <w:rPr>
          <w:rFonts w:ascii="Times New Roman" w:hAnsi="Times New Roman" w:cs="Times New Roman"/>
          <w:sz w:val="28"/>
          <w:szCs w:val="28"/>
        </w:rPr>
        <w:t xml:space="preserve">:  </w:t>
      </w:r>
      <w:hyperlink r:id="rId14" w:history="1">
        <w:r w:rsidRPr="00D9144E">
          <w:rPr>
            <w:rStyle w:val="a4"/>
            <w:rFonts w:ascii="Times New Roman" w:hAnsi="Times New Roman" w:cs="Times New Roman"/>
            <w:sz w:val="28"/>
            <w:szCs w:val="28"/>
          </w:rPr>
          <w:t>https://rospravosudie.com/court-oktyabrskij-rajonnyj-sud-g-rostova-na-donu-rostovska</w:t>
        </w:r>
        <w:bookmarkStart w:id="7" w:name="_GoBack"/>
        <w:bookmarkEnd w:id="7"/>
        <w:r w:rsidRPr="00D9144E">
          <w:rPr>
            <w:rStyle w:val="a4"/>
            <w:rFonts w:ascii="Times New Roman" w:hAnsi="Times New Roman" w:cs="Times New Roman"/>
            <w:sz w:val="28"/>
            <w:szCs w:val="28"/>
          </w:rPr>
          <w:t>y</w:t>
        </w:r>
        <w:r w:rsidRPr="00D9144E">
          <w:rPr>
            <w:rStyle w:val="a4"/>
            <w:rFonts w:ascii="Times New Roman" w:hAnsi="Times New Roman" w:cs="Times New Roman"/>
            <w:sz w:val="28"/>
            <w:szCs w:val="28"/>
          </w:rPr>
          <w:t>a-oblast-s/act-560931408/</w:t>
        </w:r>
      </w:hyperlink>
    </w:p>
    <w:p w14:paraId="59C008C8" w14:textId="77777777" w:rsidR="00224057" w:rsidRPr="00224057" w:rsidRDefault="00224057" w:rsidP="00224057">
      <w:pPr>
        <w:pStyle w:val="a5"/>
        <w:spacing w:line="360" w:lineRule="auto"/>
        <w:ind w:left="426"/>
        <w:rPr>
          <w:rFonts w:ascii="Times New Roman" w:hAnsi="Times New Roman" w:cs="Times New Roman"/>
          <w:sz w:val="28"/>
          <w:szCs w:val="28"/>
        </w:rPr>
      </w:pPr>
    </w:p>
    <w:p w14:paraId="4692F695" w14:textId="77777777" w:rsidR="00930134" w:rsidRPr="00930134" w:rsidRDefault="00930134" w:rsidP="00930134">
      <w:pPr>
        <w:pStyle w:val="a5"/>
        <w:ind w:left="426"/>
      </w:pPr>
    </w:p>
    <w:p w14:paraId="3BF2F0B6" w14:textId="77777777" w:rsidR="00930134" w:rsidRDefault="00930134" w:rsidP="00930134">
      <w:pPr>
        <w:pStyle w:val="a5"/>
      </w:pPr>
    </w:p>
    <w:p w14:paraId="173C39F1" w14:textId="77777777" w:rsidR="00930134" w:rsidRPr="00930134" w:rsidRDefault="00930134" w:rsidP="00930134">
      <w:pPr>
        <w:spacing w:line="360" w:lineRule="auto"/>
        <w:jc w:val="both"/>
        <w:rPr>
          <w:color w:val="333333"/>
          <w:sz w:val="21"/>
          <w:szCs w:val="21"/>
          <w:shd w:val="clear" w:color="auto" w:fill="FFFFFF"/>
        </w:rPr>
      </w:pPr>
    </w:p>
    <w:p w14:paraId="0671A024" w14:textId="77777777" w:rsidR="00930134" w:rsidRPr="00930134" w:rsidRDefault="00930134" w:rsidP="00930134">
      <w:pPr>
        <w:spacing w:line="360" w:lineRule="auto"/>
        <w:ind w:firstLine="426"/>
        <w:jc w:val="both"/>
        <w:rPr>
          <w:rFonts w:cs="Times New Roman"/>
          <w:sz w:val="28"/>
          <w:szCs w:val="28"/>
        </w:rPr>
      </w:pPr>
    </w:p>
    <w:p w14:paraId="3160042F" w14:textId="77777777" w:rsidR="007E40C8" w:rsidRPr="00930134" w:rsidRDefault="007E40C8" w:rsidP="00DB75AC">
      <w:pPr>
        <w:jc w:val="both"/>
        <w:rPr>
          <w:rFonts w:ascii="Times New Roman" w:hAnsi="Times New Roman" w:cs="Times New Roman"/>
          <w:sz w:val="28"/>
          <w:szCs w:val="28"/>
        </w:rPr>
      </w:pPr>
    </w:p>
    <w:p w14:paraId="40DD4F8C" w14:textId="77777777" w:rsidR="007E40C8" w:rsidRPr="00930134" w:rsidRDefault="007E40C8" w:rsidP="00DB75AC">
      <w:pPr>
        <w:jc w:val="both"/>
        <w:rPr>
          <w:rFonts w:ascii="Times New Roman" w:hAnsi="Times New Roman" w:cs="Times New Roman"/>
          <w:sz w:val="28"/>
          <w:szCs w:val="28"/>
        </w:rPr>
      </w:pPr>
    </w:p>
    <w:p w14:paraId="52300178" w14:textId="77777777" w:rsidR="007E40C8" w:rsidRPr="00930134" w:rsidRDefault="007E40C8" w:rsidP="00DB75AC">
      <w:pPr>
        <w:jc w:val="both"/>
        <w:rPr>
          <w:rFonts w:ascii="Times New Roman" w:hAnsi="Times New Roman" w:cs="Times New Roman"/>
          <w:sz w:val="28"/>
          <w:szCs w:val="28"/>
        </w:rPr>
      </w:pPr>
    </w:p>
    <w:p w14:paraId="3B9D6176" w14:textId="77777777" w:rsidR="007E40C8" w:rsidRPr="00930134" w:rsidRDefault="007E40C8" w:rsidP="00DB75AC">
      <w:pPr>
        <w:jc w:val="both"/>
        <w:rPr>
          <w:rFonts w:ascii="Times New Roman" w:hAnsi="Times New Roman" w:cs="Times New Roman"/>
          <w:sz w:val="28"/>
          <w:szCs w:val="28"/>
        </w:rPr>
      </w:pPr>
    </w:p>
    <w:p w14:paraId="2783288F" w14:textId="18B642B8" w:rsidR="00E92CC9" w:rsidRPr="00930134" w:rsidRDefault="00E92CC9" w:rsidP="00DB75AC">
      <w:pPr>
        <w:jc w:val="both"/>
        <w:rPr>
          <w:rFonts w:ascii="Times New Roman" w:hAnsi="Times New Roman" w:cs="Times New Roman"/>
          <w:sz w:val="28"/>
          <w:szCs w:val="28"/>
        </w:rPr>
      </w:pPr>
    </w:p>
    <w:p w14:paraId="3E5784F4" w14:textId="35348410" w:rsidR="00AD70BC" w:rsidRPr="00930134" w:rsidRDefault="00AD70BC" w:rsidP="00DB75AC">
      <w:pPr>
        <w:jc w:val="both"/>
        <w:rPr>
          <w:rFonts w:ascii="Times New Roman" w:hAnsi="Times New Roman" w:cs="Times New Roman"/>
          <w:sz w:val="28"/>
          <w:szCs w:val="28"/>
        </w:rPr>
      </w:pPr>
    </w:p>
    <w:p w14:paraId="24DBA77E" w14:textId="77777777" w:rsidR="000C3550" w:rsidRPr="00930134" w:rsidRDefault="000C3550" w:rsidP="00DB75AC">
      <w:pPr>
        <w:jc w:val="both"/>
        <w:rPr>
          <w:rFonts w:ascii="Times New Roman" w:hAnsi="Times New Roman" w:cs="Times New Roman"/>
          <w:sz w:val="28"/>
          <w:szCs w:val="28"/>
        </w:rPr>
      </w:pPr>
    </w:p>
    <w:sectPr w:rsidR="000C3550" w:rsidRPr="00930134" w:rsidSect="005C4784">
      <w:footerReference w:type="default" r:id="rId15"/>
      <w:footnotePr>
        <w:numRestart w:val="eachPage"/>
      </w:footnotePr>
      <w:pgSz w:w="11906" w:h="16838"/>
      <w:pgMar w:top="1134" w:right="851"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90BF" w14:textId="77777777" w:rsidR="00EE2105" w:rsidRDefault="00EE2105" w:rsidP="000F0DA2">
      <w:pPr>
        <w:spacing w:after="0" w:line="240" w:lineRule="auto"/>
      </w:pPr>
      <w:r>
        <w:separator/>
      </w:r>
    </w:p>
  </w:endnote>
  <w:endnote w:type="continuationSeparator" w:id="0">
    <w:p w14:paraId="667DFDBE" w14:textId="77777777" w:rsidR="00EE2105" w:rsidRDefault="00EE2105" w:rsidP="000F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Roboto-Regular">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02267"/>
      <w:docPartObj>
        <w:docPartGallery w:val="Page Numbers (Bottom of Page)"/>
        <w:docPartUnique/>
      </w:docPartObj>
    </w:sdtPr>
    <w:sdtContent>
      <w:p w14:paraId="7405008F" w14:textId="6E39DDB3" w:rsidR="00E13EE8" w:rsidRDefault="00E13EE8">
        <w:pPr>
          <w:pStyle w:val="aa"/>
          <w:jc w:val="center"/>
        </w:pPr>
        <w:r>
          <w:fldChar w:fldCharType="begin"/>
        </w:r>
        <w:r>
          <w:instrText>PAGE   \* MERGEFORMAT</w:instrText>
        </w:r>
        <w:r>
          <w:fldChar w:fldCharType="separate"/>
        </w:r>
        <w:r w:rsidR="00224057">
          <w:rPr>
            <w:noProof/>
          </w:rPr>
          <w:t>20</w:t>
        </w:r>
        <w:r>
          <w:fldChar w:fldCharType="end"/>
        </w:r>
        <w:r>
          <w:t xml:space="preserve"> </w:t>
        </w:r>
      </w:p>
    </w:sdtContent>
  </w:sdt>
  <w:p w14:paraId="1F1B7E17" w14:textId="77777777" w:rsidR="00E13EE8" w:rsidRDefault="00E13EE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633E" w14:textId="77777777" w:rsidR="00EE2105" w:rsidRDefault="00EE2105" w:rsidP="000F0DA2">
      <w:pPr>
        <w:spacing w:after="0" w:line="240" w:lineRule="auto"/>
      </w:pPr>
      <w:r>
        <w:separator/>
      </w:r>
    </w:p>
  </w:footnote>
  <w:footnote w:type="continuationSeparator" w:id="0">
    <w:p w14:paraId="184996DB" w14:textId="77777777" w:rsidR="00EE2105" w:rsidRDefault="00EE2105" w:rsidP="000F0DA2">
      <w:pPr>
        <w:spacing w:after="0" w:line="240" w:lineRule="auto"/>
      </w:pPr>
      <w:r>
        <w:continuationSeparator/>
      </w:r>
    </w:p>
  </w:footnote>
  <w:footnote w:id="1">
    <w:p w14:paraId="191B4960" w14:textId="0BC13C4D" w:rsidR="00E13EE8" w:rsidRPr="00D967A7" w:rsidRDefault="00E13EE8">
      <w:pPr>
        <w:pStyle w:val="a5"/>
        <w:rPr>
          <w:rFonts w:ascii="Times New Roman" w:hAnsi="Times New Roman" w:cs="Times New Roman"/>
          <w:sz w:val="24"/>
          <w:szCs w:val="24"/>
        </w:rPr>
      </w:pPr>
      <w:r w:rsidRPr="00D967A7">
        <w:rPr>
          <w:rStyle w:val="a7"/>
          <w:rFonts w:ascii="Times New Roman" w:hAnsi="Times New Roman" w:cs="Times New Roman"/>
          <w:sz w:val="24"/>
          <w:szCs w:val="24"/>
        </w:rPr>
        <w:footnoteRef/>
      </w:r>
      <w:r w:rsidRPr="00D967A7">
        <w:rPr>
          <w:rFonts w:ascii="Times New Roman" w:hAnsi="Times New Roman" w:cs="Times New Roman"/>
          <w:sz w:val="24"/>
          <w:szCs w:val="24"/>
        </w:rPr>
        <w:t xml:space="preserve"> «Гражданский кодекс Российской Федерации (часть первая)</w:t>
      </w:r>
      <w:r>
        <w:rPr>
          <w:rFonts w:ascii="Times New Roman" w:hAnsi="Times New Roman" w:cs="Times New Roman"/>
          <w:sz w:val="24"/>
          <w:szCs w:val="24"/>
        </w:rPr>
        <w:t>» от 30.11.1994 №51-ФЗ// Собрание законодательства РФ. – 1994. - №32. – Ст.3301.</w:t>
      </w:r>
    </w:p>
  </w:footnote>
  <w:footnote w:id="2">
    <w:p w14:paraId="5C9AB914" w14:textId="3339D121" w:rsidR="00E13EE8" w:rsidRPr="00D967A7" w:rsidRDefault="00E13EE8">
      <w:pPr>
        <w:pStyle w:val="a5"/>
        <w:rPr>
          <w:rFonts w:ascii="Times New Roman" w:hAnsi="Times New Roman" w:cs="Times New Roman"/>
          <w:sz w:val="24"/>
          <w:szCs w:val="24"/>
        </w:rPr>
      </w:pPr>
      <w:r w:rsidRPr="00D967A7">
        <w:rPr>
          <w:rStyle w:val="a7"/>
          <w:rFonts w:ascii="Times New Roman" w:hAnsi="Times New Roman" w:cs="Times New Roman"/>
          <w:sz w:val="24"/>
          <w:szCs w:val="24"/>
        </w:rPr>
        <w:footnoteRef/>
      </w:r>
      <w:r w:rsidRPr="00D967A7">
        <w:rPr>
          <w:rFonts w:ascii="Times New Roman" w:hAnsi="Times New Roman" w:cs="Times New Roman"/>
          <w:sz w:val="24"/>
          <w:szCs w:val="24"/>
        </w:rPr>
        <w:t xml:space="preserve"> Гражданское право: учеб.: в 3 т. Т. 1. / Е.Н.Абрамова, Н.Н.Аверченко, Ю.В.Байгушева [и др.]; под. ред. А.П.Сергеева. – М.: РГ- Пресс, 2009. – стр. 793.</w:t>
      </w:r>
    </w:p>
  </w:footnote>
  <w:footnote w:id="3">
    <w:p w14:paraId="7CA9301C" w14:textId="0AB25DE0" w:rsidR="00E13EE8" w:rsidRPr="00D967A7" w:rsidRDefault="00E13EE8">
      <w:pPr>
        <w:pStyle w:val="a5"/>
        <w:rPr>
          <w:rFonts w:ascii="Times New Roman" w:hAnsi="Times New Roman" w:cs="Times New Roman"/>
          <w:sz w:val="24"/>
          <w:szCs w:val="24"/>
        </w:rPr>
      </w:pPr>
      <w:r w:rsidRPr="00D967A7">
        <w:rPr>
          <w:rStyle w:val="a7"/>
          <w:rFonts w:ascii="Times New Roman" w:hAnsi="Times New Roman" w:cs="Times New Roman"/>
          <w:sz w:val="24"/>
          <w:szCs w:val="24"/>
        </w:rPr>
        <w:footnoteRef/>
      </w:r>
      <w:bookmarkStart w:id="0" w:name="_Hlk500707674"/>
      <w:r w:rsidRPr="00D967A7">
        <w:rPr>
          <w:rFonts w:ascii="Times New Roman" w:hAnsi="Times New Roman" w:cs="Times New Roman"/>
          <w:color w:val="000000"/>
          <w:sz w:val="24"/>
          <w:szCs w:val="24"/>
          <w:shd w:val="clear" w:color="auto" w:fill="FFFFFF"/>
        </w:rPr>
        <w:t>Вещное право. Наследственное право. Исключительные права. Личные неимущественные права: — 3-е изд.</w:t>
      </w:r>
      <w:r w:rsidRPr="00D967A7">
        <w:rPr>
          <w:rFonts w:ascii="Times New Roman" w:hAnsi="Times New Roman" w:cs="Times New Roman"/>
          <w:sz w:val="24"/>
          <w:szCs w:val="24"/>
        </w:rPr>
        <w:t>: учеб.: в 4 т. Т.2. / И.А.Зенин, Е.В.Кулагина, Е.А.Суханов, А.Е. Шерстобитов;</w:t>
      </w:r>
      <w:r w:rsidRPr="00D967A7">
        <w:rPr>
          <w:rFonts w:ascii="Times New Roman" w:hAnsi="Times New Roman" w:cs="Times New Roman"/>
          <w:color w:val="000000"/>
          <w:sz w:val="24"/>
          <w:szCs w:val="24"/>
          <w:shd w:val="clear" w:color="auto" w:fill="FFFFFF"/>
        </w:rPr>
        <w:t xml:space="preserve"> </w:t>
      </w:r>
      <w:r w:rsidRPr="00D967A7">
        <w:rPr>
          <w:rFonts w:ascii="Times New Roman" w:hAnsi="Times New Roman" w:cs="Times New Roman"/>
          <w:sz w:val="24"/>
          <w:szCs w:val="24"/>
        </w:rPr>
        <w:t>отв. ред. — Е. А. Суханов. – М.: 2004. – стр.174.</w:t>
      </w:r>
    </w:p>
    <w:bookmarkEnd w:id="0"/>
  </w:footnote>
  <w:footnote w:id="4">
    <w:p w14:paraId="1630AA9B" w14:textId="37B72582" w:rsidR="00E13EE8" w:rsidRDefault="00E13EE8">
      <w:pPr>
        <w:pStyle w:val="a5"/>
      </w:pPr>
      <w:r>
        <w:rPr>
          <w:rStyle w:val="a7"/>
        </w:rPr>
        <w:footnoteRef/>
      </w:r>
      <w:r>
        <w:t xml:space="preserve"> </w:t>
      </w:r>
      <w:r>
        <w:rPr>
          <w:rStyle w:val="a7"/>
        </w:rPr>
        <w:footnoteRef/>
      </w:r>
      <w:r>
        <w:t xml:space="preserve"> </w:t>
      </w:r>
      <w:r w:rsidRPr="00535FFE">
        <w:rPr>
          <w:rFonts w:ascii="Times New Roman" w:hAnsi="Times New Roman" w:cs="Times New Roman"/>
          <w:sz w:val="24"/>
          <w:szCs w:val="28"/>
        </w:rPr>
        <w:t>Постановлени</w:t>
      </w:r>
      <w:r>
        <w:rPr>
          <w:rFonts w:ascii="Times New Roman" w:hAnsi="Times New Roman" w:cs="Times New Roman"/>
          <w:sz w:val="24"/>
          <w:szCs w:val="28"/>
        </w:rPr>
        <w:t>е</w:t>
      </w:r>
      <w:r w:rsidRPr="00535FFE">
        <w:rPr>
          <w:rFonts w:ascii="Times New Roman" w:hAnsi="Times New Roman" w:cs="Times New Roman"/>
          <w:sz w:val="24"/>
          <w:szCs w:val="28"/>
        </w:rPr>
        <w:t xml:space="preserve"> Пленума Верховного Суда РФ №10, Пленума Высшего Арбитражного Суда РФ №22 от 29</w:t>
      </w:r>
      <w:r>
        <w:rPr>
          <w:rFonts w:ascii="Times New Roman" w:hAnsi="Times New Roman" w:cs="Times New Roman"/>
          <w:sz w:val="24"/>
          <w:szCs w:val="28"/>
        </w:rPr>
        <w:t>.04.</w:t>
      </w:r>
      <w:r w:rsidRPr="00535FFE">
        <w:rPr>
          <w:rFonts w:ascii="Times New Roman" w:hAnsi="Times New Roman" w:cs="Times New Roman"/>
          <w:sz w:val="24"/>
          <w:szCs w:val="28"/>
        </w:rPr>
        <w:t>2010 года «О некоторых вопросах, возникающих в судебной практике при разрешении споров, связанных с защитой права собственности и других вещных прав»</w:t>
      </w:r>
      <w:r>
        <w:rPr>
          <w:rFonts w:ascii="Times New Roman" w:hAnsi="Times New Roman" w:cs="Times New Roman"/>
          <w:sz w:val="24"/>
          <w:szCs w:val="28"/>
        </w:rPr>
        <w:t xml:space="preserve"> // Консультант</w:t>
      </w:r>
    </w:p>
  </w:footnote>
  <w:footnote w:id="5">
    <w:p w14:paraId="6128362D" w14:textId="6F52C781" w:rsidR="00E13EE8" w:rsidRPr="007A0ACC" w:rsidRDefault="00E13EE8">
      <w:pPr>
        <w:pStyle w:val="a5"/>
        <w:rPr>
          <w:rFonts w:ascii="Times New Roman" w:hAnsi="Times New Roman" w:cs="Times New Roman"/>
          <w:sz w:val="24"/>
          <w:szCs w:val="28"/>
        </w:rPr>
      </w:pPr>
      <w:r>
        <w:rPr>
          <w:rStyle w:val="a7"/>
        </w:rPr>
        <w:footnoteRef/>
      </w:r>
      <w:r>
        <w:t xml:space="preserve"> </w:t>
      </w:r>
      <w:r w:rsidRPr="007A0ACC">
        <w:rPr>
          <w:rFonts w:ascii="Times New Roman" w:hAnsi="Times New Roman" w:cs="Times New Roman"/>
          <w:sz w:val="24"/>
          <w:szCs w:val="28"/>
        </w:rPr>
        <w:t xml:space="preserve">Решение </w:t>
      </w:r>
      <w:r>
        <w:rPr>
          <w:rFonts w:ascii="Times New Roman" w:hAnsi="Times New Roman" w:cs="Times New Roman"/>
          <w:sz w:val="24"/>
          <w:szCs w:val="28"/>
        </w:rPr>
        <w:t xml:space="preserve">именем РФ </w:t>
      </w:r>
      <w:r w:rsidRPr="007A0ACC">
        <w:rPr>
          <w:rFonts w:ascii="Times New Roman" w:hAnsi="Times New Roman" w:cs="Times New Roman"/>
          <w:sz w:val="24"/>
          <w:szCs w:val="28"/>
        </w:rPr>
        <w:t>Лабытнангского районного суда Ямало-Ненецкого округа от 10.</w:t>
      </w:r>
      <w:r>
        <w:rPr>
          <w:rFonts w:ascii="Times New Roman" w:hAnsi="Times New Roman" w:cs="Times New Roman"/>
          <w:sz w:val="24"/>
          <w:szCs w:val="28"/>
        </w:rPr>
        <w:t>11</w:t>
      </w:r>
      <w:r w:rsidRPr="007A0ACC">
        <w:rPr>
          <w:rFonts w:ascii="Times New Roman" w:hAnsi="Times New Roman" w:cs="Times New Roman"/>
          <w:sz w:val="24"/>
          <w:szCs w:val="28"/>
        </w:rPr>
        <w:t>.2017 года по делу №2-1187/2017</w:t>
      </w:r>
      <w:r>
        <w:rPr>
          <w:rFonts w:ascii="Times New Roman" w:hAnsi="Times New Roman" w:cs="Times New Roman"/>
          <w:sz w:val="24"/>
          <w:szCs w:val="28"/>
        </w:rPr>
        <w:t xml:space="preserve">// </w:t>
      </w:r>
      <w:r>
        <w:rPr>
          <w:rFonts w:ascii="Times New Roman" w:hAnsi="Times New Roman" w:cs="Times New Roman"/>
          <w:sz w:val="24"/>
          <w:szCs w:val="28"/>
          <w:lang w:val="en-US"/>
        </w:rPr>
        <w:t>URL</w:t>
      </w:r>
      <w:r>
        <w:rPr>
          <w:rFonts w:ascii="Times New Roman" w:hAnsi="Times New Roman" w:cs="Times New Roman"/>
          <w:sz w:val="24"/>
          <w:szCs w:val="28"/>
        </w:rPr>
        <w:t xml:space="preserve">: </w:t>
      </w:r>
      <w:r w:rsidRPr="007C2268">
        <w:rPr>
          <w:rFonts w:ascii="Times New Roman" w:hAnsi="Times New Roman" w:cs="Times New Roman"/>
          <w:sz w:val="24"/>
          <w:szCs w:val="28"/>
        </w:rPr>
        <w:t>https://rospravosudie.com/court-labytnangskij-gorodskoj-sud-yamalo-neneckij-avtonomnyj-okrug-s/act-561010018/</w:t>
      </w:r>
    </w:p>
  </w:footnote>
  <w:footnote w:id="6">
    <w:p w14:paraId="64CFD848" w14:textId="7B6198F4" w:rsidR="00E13EE8" w:rsidRDefault="00E13EE8">
      <w:pPr>
        <w:pStyle w:val="a5"/>
      </w:pPr>
      <w:r>
        <w:rPr>
          <w:rStyle w:val="a7"/>
        </w:rPr>
        <w:footnoteRef/>
      </w:r>
      <w:r>
        <w:t xml:space="preserve"> </w:t>
      </w:r>
      <w:r w:rsidRPr="007A0ACC">
        <w:rPr>
          <w:rFonts w:ascii="Times New Roman" w:hAnsi="Times New Roman" w:cs="Times New Roman"/>
          <w:sz w:val="24"/>
          <w:szCs w:val="28"/>
        </w:rPr>
        <w:t xml:space="preserve">Решение </w:t>
      </w:r>
      <w:r>
        <w:rPr>
          <w:rFonts w:ascii="Times New Roman" w:hAnsi="Times New Roman" w:cs="Times New Roman"/>
          <w:sz w:val="24"/>
          <w:szCs w:val="28"/>
        </w:rPr>
        <w:t xml:space="preserve">именем РФ </w:t>
      </w:r>
      <w:r w:rsidRPr="007A0ACC">
        <w:rPr>
          <w:rFonts w:ascii="Times New Roman" w:hAnsi="Times New Roman" w:cs="Times New Roman"/>
          <w:sz w:val="24"/>
          <w:szCs w:val="28"/>
        </w:rPr>
        <w:t>Чебоксарского районного суда Чуваской Республики от 08.</w:t>
      </w:r>
      <w:r>
        <w:rPr>
          <w:rFonts w:ascii="Times New Roman" w:hAnsi="Times New Roman" w:cs="Times New Roman"/>
          <w:sz w:val="24"/>
          <w:szCs w:val="28"/>
        </w:rPr>
        <w:t>11</w:t>
      </w:r>
      <w:r w:rsidRPr="007A0ACC">
        <w:rPr>
          <w:rFonts w:ascii="Times New Roman" w:hAnsi="Times New Roman" w:cs="Times New Roman"/>
          <w:sz w:val="24"/>
          <w:szCs w:val="28"/>
        </w:rPr>
        <w:t>.2017 года по делу №2-1498/2017</w:t>
      </w:r>
      <w:r>
        <w:rPr>
          <w:rFonts w:ascii="Times New Roman" w:hAnsi="Times New Roman" w:cs="Times New Roman"/>
          <w:sz w:val="24"/>
          <w:szCs w:val="28"/>
        </w:rPr>
        <w:t xml:space="preserve">// </w:t>
      </w:r>
      <w:r>
        <w:rPr>
          <w:rFonts w:ascii="Times New Roman" w:hAnsi="Times New Roman" w:cs="Times New Roman"/>
          <w:sz w:val="24"/>
          <w:szCs w:val="28"/>
          <w:lang w:val="en-US"/>
        </w:rPr>
        <w:t>URL</w:t>
      </w:r>
      <w:r>
        <w:rPr>
          <w:rFonts w:ascii="Times New Roman" w:hAnsi="Times New Roman" w:cs="Times New Roman"/>
          <w:sz w:val="24"/>
          <w:szCs w:val="28"/>
        </w:rPr>
        <w:t xml:space="preserve">: </w:t>
      </w:r>
      <w:r w:rsidRPr="007C2268">
        <w:rPr>
          <w:rFonts w:ascii="Times New Roman" w:hAnsi="Times New Roman" w:cs="Times New Roman"/>
          <w:sz w:val="24"/>
          <w:szCs w:val="28"/>
        </w:rPr>
        <w:t>https://rospravosudie.com/court-cheboksarskij-rajonnyj-sud-chuvashskaya-respublika-s/act-560755693/</w:t>
      </w:r>
    </w:p>
  </w:footnote>
  <w:footnote w:id="7">
    <w:p w14:paraId="59360223" w14:textId="7EE2B1E3" w:rsidR="00E13EE8" w:rsidRDefault="00E13EE8">
      <w:pPr>
        <w:pStyle w:val="a5"/>
      </w:pPr>
      <w:r>
        <w:rPr>
          <w:rStyle w:val="a7"/>
        </w:rPr>
        <w:footnoteRef/>
      </w:r>
      <w:r>
        <w:t xml:space="preserve"> </w:t>
      </w:r>
      <w:bookmarkStart w:id="4" w:name="_Hlk500713025"/>
      <w:r w:rsidRPr="007A0ACC">
        <w:rPr>
          <w:rFonts w:ascii="Times New Roman" w:hAnsi="Times New Roman" w:cs="Times New Roman"/>
          <w:sz w:val="24"/>
          <w:szCs w:val="28"/>
        </w:rPr>
        <w:t xml:space="preserve">Решении </w:t>
      </w:r>
      <w:r>
        <w:rPr>
          <w:rFonts w:ascii="Times New Roman" w:hAnsi="Times New Roman" w:cs="Times New Roman"/>
          <w:sz w:val="24"/>
          <w:szCs w:val="28"/>
        </w:rPr>
        <w:t xml:space="preserve">именем РФ </w:t>
      </w:r>
      <w:r w:rsidRPr="007A0ACC">
        <w:rPr>
          <w:rFonts w:ascii="Times New Roman" w:hAnsi="Times New Roman" w:cs="Times New Roman"/>
          <w:sz w:val="24"/>
          <w:szCs w:val="28"/>
        </w:rPr>
        <w:t>Октябрьского районного суда города Ростова-на-Дону от 09.11.2017 года по делу №2-5799/2017</w:t>
      </w:r>
      <w:r>
        <w:rPr>
          <w:rFonts w:ascii="Times New Roman" w:hAnsi="Times New Roman" w:cs="Times New Roman"/>
          <w:sz w:val="24"/>
          <w:szCs w:val="28"/>
        </w:rPr>
        <w:t xml:space="preserve">// </w:t>
      </w:r>
      <w:r>
        <w:rPr>
          <w:rFonts w:ascii="Times New Roman" w:hAnsi="Times New Roman" w:cs="Times New Roman"/>
          <w:sz w:val="24"/>
          <w:szCs w:val="28"/>
          <w:lang w:val="en-US"/>
        </w:rPr>
        <w:t>URL</w:t>
      </w:r>
      <w:r>
        <w:rPr>
          <w:rFonts w:ascii="Times New Roman" w:hAnsi="Times New Roman" w:cs="Times New Roman"/>
          <w:sz w:val="24"/>
          <w:szCs w:val="28"/>
        </w:rPr>
        <w:t xml:space="preserve">:  </w:t>
      </w:r>
      <w:r w:rsidRPr="00BB74D3">
        <w:rPr>
          <w:rFonts w:ascii="Times New Roman" w:hAnsi="Times New Roman" w:cs="Times New Roman"/>
          <w:sz w:val="24"/>
          <w:szCs w:val="28"/>
        </w:rPr>
        <w:t>https://rospravosudie.com/court-oktyabrskij-rajonnyj-sud-g-rostova-na-donu-rostovskaya-oblast-s/act-560931408/</w:t>
      </w:r>
      <w:bookmarkEnd w:id="4"/>
    </w:p>
  </w:footnote>
  <w:footnote w:id="8">
    <w:p w14:paraId="3A746D42" w14:textId="15BC0F68" w:rsidR="00E13EE8" w:rsidRPr="00BB74D3" w:rsidRDefault="00E13EE8">
      <w:pPr>
        <w:pStyle w:val="a5"/>
        <w:rPr>
          <w:rFonts w:ascii="Times New Roman" w:hAnsi="Times New Roman" w:cs="Times New Roman"/>
          <w:sz w:val="24"/>
          <w:szCs w:val="24"/>
        </w:rPr>
      </w:pPr>
      <w:r w:rsidRPr="007A0ACC">
        <w:rPr>
          <w:rStyle w:val="a7"/>
          <w:rFonts w:ascii="Times New Roman" w:hAnsi="Times New Roman" w:cs="Times New Roman"/>
          <w:sz w:val="24"/>
          <w:szCs w:val="24"/>
        </w:rPr>
        <w:footnoteRef/>
      </w:r>
      <w:r w:rsidRPr="007A0ACC">
        <w:rPr>
          <w:rFonts w:ascii="Times New Roman" w:hAnsi="Times New Roman" w:cs="Times New Roman"/>
          <w:sz w:val="24"/>
          <w:szCs w:val="24"/>
        </w:rPr>
        <w:t xml:space="preserve"> Решение</w:t>
      </w:r>
      <w:r>
        <w:rPr>
          <w:rFonts w:ascii="Times New Roman" w:hAnsi="Times New Roman" w:cs="Times New Roman"/>
          <w:sz w:val="24"/>
          <w:szCs w:val="24"/>
        </w:rPr>
        <w:t xml:space="preserve"> именем РФ</w:t>
      </w:r>
      <w:r w:rsidRPr="007A0ACC">
        <w:rPr>
          <w:rFonts w:ascii="Times New Roman" w:hAnsi="Times New Roman" w:cs="Times New Roman"/>
          <w:sz w:val="24"/>
          <w:szCs w:val="24"/>
        </w:rPr>
        <w:t xml:space="preserve"> Княгининского районного суда Нижнегородской области от 30.11.2017 г. по делу №2-258/2017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sidRPr="00BB74D3">
        <w:rPr>
          <w:rFonts w:ascii="Times New Roman" w:hAnsi="Times New Roman" w:cs="Times New Roman"/>
          <w:sz w:val="24"/>
          <w:szCs w:val="24"/>
        </w:rPr>
        <w:t>: https://rospravosudie.com/court-knyagininskij-rajonnyj-sud-nizhegorodskaya-oblast-s/act-560920362/</w:t>
      </w:r>
    </w:p>
  </w:footnote>
  <w:footnote w:id="9">
    <w:p w14:paraId="2E9C1947" w14:textId="2ACBE2CB" w:rsidR="00E13EE8" w:rsidRPr="00BB74D3" w:rsidRDefault="00E13EE8">
      <w:pPr>
        <w:pStyle w:val="a5"/>
      </w:pPr>
      <w:r>
        <w:rPr>
          <w:rStyle w:val="a7"/>
        </w:rPr>
        <w:footnoteRef/>
      </w:r>
      <w:r>
        <w:t xml:space="preserve"> </w:t>
      </w:r>
      <w:r w:rsidRPr="00C5045F">
        <w:rPr>
          <w:rFonts w:ascii="Times New Roman" w:hAnsi="Times New Roman" w:cs="Times New Roman"/>
          <w:color w:val="000000"/>
          <w:sz w:val="24"/>
          <w:szCs w:val="28"/>
          <w:shd w:val="clear" w:color="auto" w:fill="FFFFFF"/>
        </w:rPr>
        <w:t>Решение</w:t>
      </w:r>
      <w:r>
        <w:rPr>
          <w:rFonts w:ascii="Times New Roman" w:hAnsi="Times New Roman" w:cs="Times New Roman"/>
          <w:color w:val="000000"/>
          <w:sz w:val="24"/>
          <w:szCs w:val="28"/>
          <w:shd w:val="clear" w:color="auto" w:fill="FFFFFF"/>
        </w:rPr>
        <w:t xml:space="preserve"> именем РФ</w:t>
      </w:r>
      <w:r w:rsidRPr="00C5045F">
        <w:rPr>
          <w:rFonts w:ascii="Times New Roman" w:hAnsi="Times New Roman" w:cs="Times New Roman"/>
          <w:color w:val="000000"/>
          <w:sz w:val="24"/>
          <w:szCs w:val="28"/>
          <w:shd w:val="clear" w:color="auto" w:fill="FFFFFF"/>
        </w:rPr>
        <w:t xml:space="preserve"> Ленинского районного суда города Пензы от 13.11.2014 года по делу №2-5903/2014</w:t>
      </w:r>
      <w:r>
        <w:rPr>
          <w:rFonts w:ascii="Times New Roman" w:hAnsi="Times New Roman" w:cs="Times New Roman"/>
          <w:color w:val="000000"/>
          <w:sz w:val="24"/>
          <w:szCs w:val="28"/>
          <w:shd w:val="clear" w:color="auto" w:fill="FFFFFF"/>
        </w:rPr>
        <w:t xml:space="preserve">// </w:t>
      </w:r>
      <w:r w:rsidRPr="00BB74D3">
        <w:rPr>
          <w:rFonts w:ascii="Times New Roman" w:hAnsi="Times New Roman" w:cs="Times New Roman"/>
          <w:color w:val="000000"/>
          <w:sz w:val="24"/>
          <w:szCs w:val="28"/>
          <w:shd w:val="clear" w:color="auto" w:fill="FFFFFF"/>
        </w:rPr>
        <w:t xml:space="preserve"> </w:t>
      </w:r>
      <w:r>
        <w:rPr>
          <w:rFonts w:ascii="Times New Roman" w:hAnsi="Times New Roman" w:cs="Times New Roman"/>
          <w:color w:val="000000"/>
          <w:sz w:val="24"/>
          <w:szCs w:val="28"/>
          <w:shd w:val="clear" w:color="auto" w:fill="FFFFFF"/>
          <w:lang w:val="en-US"/>
        </w:rPr>
        <w:t>URL</w:t>
      </w:r>
      <w:r w:rsidRPr="00BB74D3">
        <w:rPr>
          <w:rFonts w:ascii="Times New Roman" w:hAnsi="Times New Roman" w:cs="Times New Roman"/>
          <w:color w:val="000000"/>
          <w:sz w:val="24"/>
          <w:szCs w:val="28"/>
          <w:shd w:val="clear" w:color="auto" w:fill="FFFFFF"/>
        </w:rPr>
        <w:t>: https://rospravosudie.com/court-leninskij-rajonnyj-sud-g-penzy-penzenskaya-oblast-s/act-561280991/</w:t>
      </w:r>
    </w:p>
  </w:footnote>
  <w:footnote w:id="10">
    <w:p w14:paraId="0DFB7BA9" w14:textId="731F1ADE" w:rsidR="00E13EE8" w:rsidRPr="00BB74D3" w:rsidRDefault="00E13EE8">
      <w:pPr>
        <w:pStyle w:val="a5"/>
      </w:pPr>
      <w:r>
        <w:rPr>
          <w:rStyle w:val="a7"/>
        </w:rPr>
        <w:footnoteRef/>
      </w:r>
      <w:r>
        <w:t xml:space="preserve"> </w:t>
      </w:r>
      <w:r w:rsidRPr="00BB74D3">
        <w:rPr>
          <w:rFonts w:ascii="Times New Roman" w:hAnsi="Times New Roman" w:cs="Times New Roman"/>
          <w:sz w:val="24"/>
          <w:szCs w:val="28"/>
        </w:rPr>
        <w:t>Решение</w:t>
      </w:r>
      <w:r>
        <w:rPr>
          <w:rFonts w:ascii="Times New Roman" w:hAnsi="Times New Roman" w:cs="Times New Roman"/>
          <w:sz w:val="24"/>
          <w:szCs w:val="28"/>
        </w:rPr>
        <w:t xml:space="preserve"> именем РФ</w:t>
      </w:r>
      <w:r w:rsidRPr="00BB74D3">
        <w:rPr>
          <w:rFonts w:ascii="Times New Roman" w:hAnsi="Times New Roman" w:cs="Times New Roman"/>
          <w:sz w:val="24"/>
          <w:szCs w:val="28"/>
        </w:rPr>
        <w:t xml:space="preserve"> Ленинского районного суда города Пензы от 13.11.2017 года по делу №2-5903/2017</w:t>
      </w:r>
      <w:r>
        <w:rPr>
          <w:rFonts w:ascii="Times New Roman" w:hAnsi="Times New Roman" w:cs="Times New Roman"/>
          <w:sz w:val="24"/>
          <w:szCs w:val="28"/>
        </w:rPr>
        <w:t xml:space="preserve"> // </w:t>
      </w:r>
      <w:r>
        <w:rPr>
          <w:rFonts w:ascii="Times New Roman" w:hAnsi="Times New Roman" w:cs="Times New Roman"/>
          <w:sz w:val="24"/>
          <w:szCs w:val="28"/>
          <w:lang w:val="en-US"/>
        </w:rPr>
        <w:t>URL</w:t>
      </w:r>
      <w:r w:rsidRPr="00BB74D3">
        <w:rPr>
          <w:rFonts w:ascii="Times New Roman" w:hAnsi="Times New Roman" w:cs="Times New Roman"/>
          <w:sz w:val="24"/>
          <w:szCs w:val="28"/>
        </w:rPr>
        <w:t>: https://rospravosudie.com/court-leninskij-rajonnyj-sud-g-penzy-penzenskaya-oblast-s/act-561280991/</w:t>
      </w:r>
    </w:p>
  </w:footnote>
  <w:footnote w:id="11">
    <w:p w14:paraId="0C11ACAE" w14:textId="1B8EF023" w:rsidR="00E13EE8" w:rsidRDefault="00E13EE8">
      <w:pPr>
        <w:pStyle w:val="a5"/>
      </w:pPr>
      <w:r>
        <w:rPr>
          <w:rStyle w:val="a7"/>
        </w:rPr>
        <w:footnoteRef/>
      </w:r>
      <w:r>
        <w:t xml:space="preserve"> </w:t>
      </w:r>
      <w:r w:rsidRPr="00C5045F">
        <w:rPr>
          <w:rFonts w:ascii="Times New Roman" w:hAnsi="Times New Roman" w:cs="Times New Roman"/>
          <w:sz w:val="24"/>
          <w:szCs w:val="28"/>
        </w:rPr>
        <w:t>Решение</w:t>
      </w:r>
      <w:r>
        <w:rPr>
          <w:rFonts w:ascii="Times New Roman" w:hAnsi="Times New Roman" w:cs="Times New Roman"/>
          <w:sz w:val="24"/>
          <w:szCs w:val="28"/>
        </w:rPr>
        <w:t xml:space="preserve"> именем РФ</w:t>
      </w:r>
      <w:r w:rsidRPr="00C5045F">
        <w:rPr>
          <w:rFonts w:ascii="Times New Roman" w:hAnsi="Times New Roman" w:cs="Times New Roman"/>
          <w:sz w:val="24"/>
          <w:szCs w:val="28"/>
        </w:rPr>
        <w:t xml:space="preserve"> Железнодорожного районного суда города Ростова-на-Дону от 23.06.2017 года по делу №2-14/2017</w:t>
      </w:r>
      <w:r>
        <w:rPr>
          <w:rFonts w:ascii="Times New Roman" w:hAnsi="Times New Roman" w:cs="Times New Roman"/>
          <w:sz w:val="24"/>
          <w:szCs w:val="28"/>
        </w:rPr>
        <w:t xml:space="preserve">// </w:t>
      </w:r>
    </w:p>
  </w:footnote>
  <w:footnote w:id="12">
    <w:p w14:paraId="182D90FF" w14:textId="4B2B612C" w:rsidR="00E13EE8" w:rsidRPr="00BB74D3" w:rsidRDefault="00E13EE8">
      <w:pPr>
        <w:pStyle w:val="a5"/>
        <w:rPr>
          <w:rFonts w:ascii="Times New Roman" w:hAnsi="Times New Roman" w:cs="Times New Roman"/>
        </w:rPr>
      </w:pPr>
      <w:r w:rsidRPr="00FD38F2">
        <w:rPr>
          <w:rStyle w:val="a7"/>
          <w:rFonts w:ascii="Times New Roman" w:hAnsi="Times New Roman" w:cs="Times New Roman"/>
          <w:sz w:val="24"/>
        </w:rPr>
        <w:footnoteRef/>
      </w:r>
      <w:r w:rsidRPr="00FD38F2">
        <w:rPr>
          <w:rFonts w:ascii="Times New Roman" w:hAnsi="Times New Roman" w:cs="Times New Roman"/>
          <w:sz w:val="24"/>
        </w:rPr>
        <w:t xml:space="preserve"> Решение именем РФ Тарбагатского районного суда Республики Бурития от 21.08.2017 года по делу №2-277/2017//</w:t>
      </w:r>
      <w:r w:rsidRPr="00BB74D3">
        <w:rPr>
          <w:rFonts w:ascii="Times New Roman" w:hAnsi="Times New Roman" w:cs="Times New Roman"/>
          <w:sz w:val="24"/>
        </w:rPr>
        <w:t xml:space="preserve"> </w:t>
      </w:r>
      <w:r>
        <w:rPr>
          <w:rFonts w:ascii="Times New Roman" w:hAnsi="Times New Roman" w:cs="Times New Roman"/>
          <w:sz w:val="24"/>
          <w:lang w:val="en-US"/>
        </w:rPr>
        <w:t>URL</w:t>
      </w:r>
      <w:r w:rsidRPr="00BB74D3">
        <w:rPr>
          <w:rFonts w:ascii="Times New Roman" w:hAnsi="Times New Roman" w:cs="Times New Roman"/>
          <w:sz w:val="24"/>
        </w:rPr>
        <w:t>: https://rospravosudie.com/court-tarbagatajskij-rajonnyj-sud-respublika-buryatiya-s/act-558628190/</w:t>
      </w:r>
    </w:p>
  </w:footnote>
  <w:footnote w:id="13">
    <w:p w14:paraId="6A618C0B" w14:textId="322AE322" w:rsidR="00E13EE8" w:rsidRPr="00BB74D3" w:rsidRDefault="00E13EE8">
      <w:pPr>
        <w:pStyle w:val="a5"/>
      </w:pPr>
      <w:r>
        <w:rPr>
          <w:rStyle w:val="a7"/>
        </w:rPr>
        <w:footnoteRef/>
      </w:r>
      <w:r>
        <w:t xml:space="preserve"> </w:t>
      </w:r>
      <w:r w:rsidRPr="00C5045F">
        <w:rPr>
          <w:rFonts w:ascii="Times New Roman" w:hAnsi="Times New Roman" w:cs="Times New Roman"/>
          <w:sz w:val="24"/>
          <w:szCs w:val="28"/>
        </w:rPr>
        <w:t>Решение</w:t>
      </w:r>
      <w:r>
        <w:rPr>
          <w:rFonts w:ascii="Times New Roman" w:hAnsi="Times New Roman" w:cs="Times New Roman"/>
          <w:sz w:val="24"/>
          <w:szCs w:val="28"/>
        </w:rPr>
        <w:t xml:space="preserve"> именем РФ </w:t>
      </w:r>
      <w:r w:rsidRPr="00C5045F">
        <w:rPr>
          <w:rFonts w:ascii="Times New Roman" w:hAnsi="Times New Roman" w:cs="Times New Roman"/>
          <w:sz w:val="24"/>
          <w:szCs w:val="28"/>
        </w:rPr>
        <w:t>Свердловского районного суда города Перми от 31.08.2017 года по делу №2-5092/2017</w:t>
      </w:r>
      <w:r>
        <w:rPr>
          <w:rFonts w:ascii="Times New Roman" w:hAnsi="Times New Roman" w:cs="Times New Roman"/>
          <w:sz w:val="24"/>
          <w:szCs w:val="28"/>
        </w:rPr>
        <w:t xml:space="preserve">// </w:t>
      </w:r>
      <w:r>
        <w:rPr>
          <w:rFonts w:ascii="Times New Roman" w:hAnsi="Times New Roman" w:cs="Times New Roman"/>
          <w:sz w:val="24"/>
          <w:szCs w:val="28"/>
          <w:lang w:val="en-US"/>
        </w:rPr>
        <w:t>URL</w:t>
      </w:r>
      <w:r w:rsidRPr="00BB74D3">
        <w:rPr>
          <w:rFonts w:ascii="Times New Roman" w:hAnsi="Times New Roman" w:cs="Times New Roman"/>
          <w:sz w:val="24"/>
          <w:szCs w:val="28"/>
        </w:rPr>
        <w:t>: https://rospravosudie.com/court-sverdlovskij-rajonnyj-sud-g-permi-permskij-kraj-s/act-559159727/</w:t>
      </w:r>
    </w:p>
  </w:footnote>
  <w:footnote w:id="14">
    <w:p w14:paraId="065A69DF" w14:textId="131D9A8E" w:rsidR="00E13EE8" w:rsidRPr="00134D0F" w:rsidRDefault="00E13EE8">
      <w:pPr>
        <w:pStyle w:val="a5"/>
        <w:rPr>
          <w:rFonts w:ascii="Times New Roman" w:hAnsi="Times New Roman" w:cs="Times New Roman"/>
          <w:sz w:val="24"/>
        </w:rPr>
      </w:pPr>
      <w:r w:rsidRPr="006A7474">
        <w:rPr>
          <w:rStyle w:val="a7"/>
          <w:rFonts w:ascii="Times New Roman" w:hAnsi="Times New Roman" w:cs="Times New Roman"/>
          <w:sz w:val="24"/>
        </w:rPr>
        <w:footnoteRef/>
      </w:r>
      <w:r w:rsidRPr="006A7474">
        <w:rPr>
          <w:rFonts w:ascii="Times New Roman" w:hAnsi="Times New Roman" w:cs="Times New Roman"/>
          <w:sz w:val="24"/>
        </w:rPr>
        <w:t xml:space="preserve"> Апелляционное определение Омского областного суда от 04.06.2014 г. по делу №33-2968/2014 // </w:t>
      </w:r>
      <w:r>
        <w:rPr>
          <w:rFonts w:ascii="Times New Roman" w:hAnsi="Times New Roman" w:cs="Times New Roman"/>
          <w:sz w:val="24"/>
          <w:lang w:val="en-US"/>
        </w:rPr>
        <w:t>URL</w:t>
      </w:r>
      <w:r w:rsidRPr="00134D0F">
        <w:rPr>
          <w:rFonts w:ascii="Times New Roman" w:hAnsi="Times New Roman" w:cs="Times New Roman"/>
          <w:sz w:val="24"/>
        </w:rPr>
        <w:t>: http://www.ourcourt.ru/omskij-oblastnoj-sud/2014/06/04/41606.htm</w:t>
      </w:r>
    </w:p>
  </w:footnote>
  <w:footnote w:id="15">
    <w:p w14:paraId="7C4725C8" w14:textId="67CEECB9" w:rsidR="00E13EE8" w:rsidRPr="008B6676" w:rsidRDefault="00E13EE8">
      <w:pPr>
        <w:pStyle w:val="a5"/>
        <w:rPr>
          <w:rFonts w:ascii="Times New Roman" w:hAnsi="Times New Roman" w:cs="Times New Roman"/>
          <w:sz w:val="24"/>
          <w:szCs w:val="24"/>
        </w:rPr>
      </w:pPr>
      <w:r w:rsidRPr="00B07B2F">
        <w:rPr>
          <w:rStyle w:val="a7"/>
          <w:rFonts w:ascii="Times New Roman" w:hAnsi="Times New Roman" w:cs="Times New Roman"/>
          <w:sz w:val="24"/>
          <w:szCs w:val="24"/>
        </w:rPr>
        <w:footnoteRef/>
      </w:r>
      <w:r w:rsidRPr="00B07B2F">
        <w:rPr>
          <w:rFonts w:ascii="Times New Roman" w:hAnsi="Times New Roman" w:cs="Times New Roman"/>
          <w:sz w:val="24"/>
          <w:szCs w:val="24"/>
        </w:rPr>
        <w:t xml:space="preserve"> Решение</w:t>
      </w:r>
      <w:r>
        <w:rPr>
          <w:rFonts w:ascii="Times New Roman" w:hAnsi="Times New Roman" w:cs="Times New Roman"/>
          <w:sz w:val="24"/>
          <w:szCs w:val="24"/>
        </w:rPr>
        <w:t xml:space="preserve"> именем РФ</w:t>
      </w:r>
      <w:r w:rsidRPr="00B07B2F">
        <w:rPr>
          <w:rFonts w:ascii="Times New Roman" w:hAnsi="Times New Roman" w:cs="Times New Roman"/>
          <w:sz w:val="24"/>
          <w:szCs w:val="24"/>
        </w:rPr>
        <w:t xml:space="preserve"> Лабытнангского городского суда Ямало-Ненецкого автономного округа от 10.11.2017 года по делу №2-1187/2017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sidRPr="008B6676">
        <w:rPr>
          <w:rFonts w:ascii="Times New Roman" w:hAnsi="Times New Roman" w:cs="Times New Roman"/>
          <w:sz w:val="24"/>
          <w:szCs w:val="24"/>
        </w:rPr>
        <w:t>: https://rospravosudie.com/court-labytnangskij-gorodskoj-sud-yamalo-neneckij-avtonomnyj-okrug-s/act-561010018/</w:t>
      </w:r>
    </w:p>
  </w:footnote>
  <w:footnote w:id="16">
    <w:p w14:paraId="5FCF9628" w14:textId="53422C4B" w:rsidR="00E13EE8" w:rsidRPr="00482989" w:rsidRDefault="00E13EE8">
      <w:pPr>
        <w:pStyle w:val="a5"/>
        <w:rPr>
          <w:rFonts w:ascii="Times New Roman" w:hAnsi="Times New Roman" w:cs="Times New Roman"/>
        </w:rPr>
      </w:pPr>
      <w:r w:rsidRPr="00482989">
        <w:rPr>
          <w:rStyle w:val="a7"/>
          <w:rFonts w:ascii="Times New Roman" w:hAnsi="Times New Roman" w:cs="Times New Roman"/>
          <w:sz w:val="24"/>
        </w:rPr>
        <w:footnoteRef/>
      </w:r>
      <w:r w:rsidRPr="00482989">
        <w:rPr>
          <w:rFonts w:ascii="Times New Roman" w:hAnsi="Times New Roman" w:cs="Times New Roman"/>
          <w:sz w:val="24"/>
        </w:rPr>
        <w:t xml:space="preserve"> Постановление Пленума Верховного Суда РФ №10, Пленума Верховного Арбитражного Суда РФ №22 от 29.04.2010 «О некоторых вопросах, возникающих в судебной практике при разрешении споров, связанных с защитой права собственности и других вещных прав» // Консультант.</w:t>
      </w:r>
    </w:p>
  </w:footnote>
  <w:footnote w:id="17">
    <w:p w14:paraId="7DC8B023" w14:textId="196004BD" w:rsidR="00E13EE8" w:rsidRPr="008B6676" w:rsidRDefault="00E13EE8">
      <w:pPr>
        <w:pStyle w:val="a5"/>
        <w:rPr>
          <w:rFonts w:ascii="Times New Roman" w:hAnsi="Times New Roman" w:cs="Times New Roman"/>
        </w:rPr>
      </w:pPr>
      <w:r w:rsidRPr="00482989">
        <w:rPr>
          <w:rStyle w:val="a7"/>
          <w:rFonts w:ascii="Times New Roman" w:hAnsi="Times New Roman" w:cs="Times New Roman"/>
          <w:sz w:val="24"/>
        </w:rPr>
        <w:footnoteRef/>
      </w:r>
      <w:r w:rsidRPr="00482989">
        <w:rPr>
          <w:rFonts w:ascii="Times New Roman" w:hAnsi="Times New Roman" w:cs="Times New Roman"/>
          <w:sz w:val="24"/>
        </w:rPr>
        <w:t xml:space="preserve"> Апелляционное определение Омского областного суда от 08.11.2017 г. по делу №33-7392/2017 //</w:t>
      </w:r>
      <w:r w:rsidRPr="008B6676">
        <w:rPr>
          <w:rFonts w:ascii="Times New Roman" w:hAnsi="Times New Roman" w:cs="Times New Roman"/>
          <w:sz w:val="24"/>
        </w:rPr>
        <w:t xml:space="preserve"> </w:t>
      </w:r>
      <w:r>
        <w:rPr>
          <w:rFonts w:ascii="Times New Roman" w:hAnsi="Times New Roman" w:cs="Times New Roman"/>
          <w:sz w:val="24"/>
          <w:lang w:val="en-US"/>
        </w:rPr>
        <w:t>URL</w:t>
      </w:r>
      <w:r w:rsidRPr="008B6676">
        <w:rPr>
          <w:rFonts w:ascii="Times New Roman" w:hAnsi="Times New Roman" w:cs="Times New Roman"/>
          <w:sz w:val="24"/>
        </w:rPr>
        <w:t>: https://rospravosudie.com/court-omskij-oblastnoj-sud-omskaya-oblast-s/act-560740652/</w:t>
      </w:r>
    </w:p>
  </w:footnote>
  <w:footnote w:id="18">
    <w:p w14:paraId="1CF2655B" w14:textId="083E32E9" w:rsidR="00E13EE8" w:rsidRPr="0062761E" w:rsidRDefault="00E13EE8">
      <w:pPr>
        <w:pStyle w:val="a5"/>
        <w:rPr>
          <w:rFonts w:ascii="Times New Roman" w:hAnsi="Times New Roman" w:cs="Times New Roman"/>
        </w:rPr>
      </w:pPr>
      <w:r w:rsidRPr="0062761E">
        <w:rPr>
          <w:rStyle w:val="a7"/>
          <w:rFonts w:ascii="Times New Roman" w:hAnsi="Times New Roman" w:cs="Times New Roman"/>
          <w:sz w:val="24"/>
        </w:rPr>
        <w:footnoteRef/>
      </w:r>
      <w:r w:rsidRPr="0062761E">
        <w:rPr>
          <w:rFonts w:ascii="Times New Roman" w:hAnsi="Times New Roman" w:cs="Times New Roman"/>
          <w:sz w:val="24"/>
        </w:rPr>
        <w:t xml:space="preserve"> </w:t>
      </w:r>
      <w:bookmarkStart w:id="6" w:name="_Hlk500707759"/>
      <w:r w:rsidRPr="0062761E">
        <w:rPr>
          <w:rFonts w:ascii="Times New Roman" w:hAnsi="Times New Roman" w:cs="Times New Roman"/>
          <w:sz w:val="24"/>
        </w:rPr>
        <w:t>Косенко Е.В. Современные проблемы применения виндикационного иска // Вестник Поволжского института управления.</w:t>
      </w:r>
      <w:r>
        <w:rPr>
          <w:rFonts w:ascii="Times New Roman" w:hAnsi="Times New Roman" w:cs="Times New Roman"/>
          <w:sz w:val="24"/>
        </w:rPr>
        <w:t xml:space="preserve"> 2014. Стр.47</w:t>
      </w:r>
      <w:bookmarkEnd w:id="6"/>
      <w:r>
        <w:rPr>
          <w:rFonts w:ascii="Times New Roman" w:hAnsi="Times New Roman" w:cs="Times New Roman"/>
          <w:sz w:val="24"/>
        </w:rPr>
        <w:t>.</w:t>
      </w:r>
    </w:p>
  </w:footnote>
  <w:footnote w:id="19">
    <w:p w14:paraId="7AB75FE0" w14:textId="4B340286" w:rsidR="00E13EE8" w:rsidRPr="00063940" w:rsidRDefault="00E13EE8">
      <w:pPr>
        <w:pStyle w:val="a5"/>
      </w:pPr>
      <w:r>
        <w:rPr>
          <w:rStyle w:val="a7"/>
        </w:rPr>
        <w:footnoteRef/>
      </w:r>
      <w:r>
        <w:t xml:space="preserve"> </w:t>
      </w:r>
      <w:r w:rsidRPr="00F86AE4">
        <w:rPr>
          <w:rFonts w:ascii="Times New Roman" w:hAnsi="Times New Roman" w:cs="Times New Roman"/>
          <w:color w:val="000000"/>
          <w:sz w:val="24"/>
        </w:rPr>
        <w:t>Решение</w:t>
      </w:r>
      <w:r>
        <w:rPr>
          <w:rFonts w:ascii="Times New Roman" w:hAnsi="Times New Roman" w:cs="Times New Roman"/>
          <w:color w:val="000000"/>
          <w:sz w:val="24"/>
        </w:rPr>
        <w:t xml:space="preserve"> именем РФ </w:t>
      </w:r>
      <w:r w:rsidRPr="00F86AE4">
        <w:rPr>
          <w:rFonts w:ascii="Times New Roman" w:hAnsi="Times New Roman" w:cs="Times New Roman"/>
          <w:color w:val="000000"/>
          <w:sz w:val="24"/>
        </w:rPr>
        <w:t>Котельничского районного суда Кировской области от 09.11.2017 года по делу №2-734/2017</w:t>
      </w:r>
      <w:r>
        <w:rPr>
          <w:rFonts w:ascii="Times New Roman" w:hAnsi="Times New Roman" w:cs="Times New Roman"/>
          <w:color w:val="000000"/>
          <w:sz w:val="24"/>
        </w:rPr>
        <w:t xml:space="preserve">// </w:t>
      </w:r>
      <w:r>
        <w:rPr>
          <w:rFonts w:ascii="Times New Roman" w:hAnsi="Times New Roman" w:cs="Times New Roman"/>
          <w:color w:val="000000"/>
          <w:sz w:val="24"/>
          <w:lang w:val="en-US"/>
        </w:rPr>
        <w:t>URL</w:t>
      </w:r>
      <w:r w:rsidRPr="00063940">
        <w:rPr>
          <w:rFonts w:ascii="Times New Roman" w:hAnsi="Times New Roman" w:cs="Times New Roman"/>
          <w:color w:val="000000"/>
          <w:sz w:val="24"/>
        </w:rPr>
        <w:t>: https://rospravosudie.com/court-kotelnichskij-rajonnyj-sud-kirovskaya-oblast-s/act-560459014/</w:t>
      </w:r>
    </w:p>
  </w:footnote>
  <w:footnote w:id="20">
    <w:p w14:paraId="6026AB53" w14:textId="6D5084FD" w:rsidR="00E13EE8" w:rsidRPr="009B7F0B" w:rsidRDefault="00E13EE8">
      <w:pPr>
        <w:pStyle w:val="a5"/>
      </w:pPr>
      <w:r>
        <w:rPr>
          <w:rStyle w:val="a7"/>
        </w:rPr>
        <w:footnoteRef/>
      </w:r>
      <w:r>
        <w:t xml:space="preserve"> </w:t>
      </w:r>
      <w:r w:rsidRPr="009B7F0B">
        <w:rPr>
          <w:rFonts w:ascii="Times New Roman" w:hAnsi="Times New Roman" w:cs="Times New Roman"/>
          <w:sz w:val="24"/>
        </w:rPr>
        <w:t>Решение</w:t>
      </w:r>
      <w:r>
        <w:rPr>
          <w:rFonts w:ascii="Times New Roman" w:hAnsi="Times New Roman" w:cs="Times New Roman"/>
          <w:sz w:val="24"/>
        </w:rPr>
        <w:t xml:space="preserve"> именем РФ </w:t>
      </w:r>
      <w:r w:rsidRPr="009B7F0B">
        <w:rPr>
          <w:rFonts w:ascii="Times New Roman" w:hAnsi="Times New Roman" w:cs="Times New Roman"/>
          <w:sz w:val="24"/>
        </w:rPr>
        <w:t>Пущинского городского суда Московской области от 13.11.2017 года по делу №2-215/2017</w:t>
      </w:r>
      <w:r>
        <w:rPr>
          <w:rFonts w:ascii="Times New Roman" w:hAnsi="Times New Roman" w:cs="Times New Roman"/>
          <w:sz w:val="24"/>
        </w:rPr>
        <w:t xml:space="preserve"> //</w:t>
      </w:r>
      <w:r w:rsidRPr="009B7F0B">
        <w:rPr>
          <w:rFonts w:ascii="Times New Roman" w:hAnsi="Times New Roman" w:cs="Times New Roman"/>
          <w:sz w:val="24"/>
        </w:rPr>
        <w:t xml:space="preserve"> </w:t>
      </w:r>
      <w:r>
        <w:rPr>
          <w:rFonts w:ascii="Times New Roman" w:hAnsi="Times New Roman" w:cs="Times New Roman"/>
          <w:sz w:val="24"/>
          <w:lang w:val="en-US"/>
        </w:rPr>
        <w:t>URL</w:t>
      </w:r>
      <w:r w:rsidRPr="009B7F0B">
        <w:rPr>
          <w:rFonts w:ascii="Times New Roman" w:hAnsi="Times New Roman" w:cs="Times New Roman"/>
          <w:sz w:val="24"/>
        </w:rPr>
        <w:t>: https://rospravosudie.com/court-pushhinskij-gorodskoj-sud-moskovskaya-oblast-s/act-560854518/</w:t>
      </w:r>
    </w:p>
  </w:footnote>
  <w:footnote w:id="21">
    <w:p w14:paraId="219AADDA" w14:textId="6EFCAC8E" w:rsidR="00E13EE8" w:rsidRPr="00EB3963" w:rsidRDefault="00E13EE8">
      <w:pPr>
        <w:pStyle w:val="a5"/>
        <w:rPr>
          <w:rFonts w:ascii="Times New Roman" w:hAnsi="Times New Roman" w:cs="Times New Roman"/>
        </w:rPr>
      </w:pPr>
      <w:r w:rsidRPr="00EB3963">
        <w:rPr>
          <w:rStyle w:val="a7"/>
          <w:rFonts w:ascii="Times New Roman" w:hAnsi="Times New Roman" w:cs="Times New Roman"/>
          <w:sz w:val="24"/>
        </w:rPr>
        <w:footnoteRef/>
      </w:r>
      <w:r w:rsidRPr="00EB3963">
        <w:rPr>
          <w:rFonts w:ascii="Times New Roman" w:hAnsi="Times New Roman" w:cs="Times New Roman"/>
          <w:sz w:val="24"/>
        </w:rPr>
        <w:t xml:space="preserve"> Гражданское право: в 2 т. Т. </w:t>
      </w:r>
      <w:r>
        <w:rPr>
          <w:rFonts w:ascii="Times New Roman" w:hAnsi="Times New Roman" w:cs="Times New Roman"/>
          <w:sz w:val="24"/>
        </w:rPr>
        <w:t>1</w:t>
      </w:r>
      <w:r w:rsidRPr="00EB3963">
        <w:rPr>
          <w:rFonts w:ascii="Times New Roman" w:hAnsi="Times New Roman" w:cs="Times New Roman"/>
          <w:sz w:val="24"/>
        </w:rPr>
        <w:t>.</w:t>
      </w:r>
      <w:r>
        <w:rPr>
          <w:rFonts w:ascii="Times New Roman" w:hAnsi="Times New Roman" w:cs="Times New Roman"/>
          <w:sz w:val="24"/>
        </w:rPr>
        <w:t xml:space="preserve"> </w:t>
      </w:r>
      <w:r w:rsidRPr="00EB3963">
        <w:rPr>
          <w:rFonts w:ascii="Times New Roman" w:hAnsi="Times New Roman" w:cs="Times New Roman"/>
          <w:sz w:val="24"/>
        </w:rPr>
        <w:t>/ отв. Ред. Проф. Е.А.Суханов. 2-е изд., перераб. и доп. М.,1998.</w:t>
      </w:r>
    </w:p>
  </w:footnote>
  <w:footnote w:id="22">
    <w:p w14:paraId="7B85195F" w14:textId="2FE12B68" w:rsidR="00E13EE8" w:rsidRPr="006541A0" w:rsidRDefault="00E13EE8">
      <w:pPr>
        <w:pStyle w:val="a5"/>
        <w:rPr>
          <w:sz w:val="24"/>
        </w:rPr>
      </w:pPr>
      <w:r>
        <w:rPr>
          <w:rStyle w:val="a7"/>
        </w:rPr>
        <w:footnoteRef/>
      </w:r>
      <w:r>
        <w:t xml:space="preserve"> </w:t>
      </w:r>
      <w:r w:rsidRPr="006541A0">
        <w:rPr>
          <w:rFonts w:ascii="Times New Roman" w:hAnsi="Times New Roman" w:cs="Times New Roman"/>
          <w:sz w:val="24"/>
          <w:szCs w:val="28"/>
        </w:rPr>
        <w:t>Решение Октябрьского районного суда г. Барнаула Алтайского края от 17.11.2017 года по делу №2-2118/2017</w:t>
      </w:r>
      <w:r>
        <w:rPr>
          <w:rFonts w:ascii="Times New Roman" w:hAnsi="Times New Roman" w:cs="Times New Roman"/>
          <w:sz w:val="24"/>
          <w:szCs w:val="28"/>
        </w:rPr>
        <w:t xml:space="preserve">// </w:t>
      </w:r>
      <w:r>
        <w:rPr>
          <w:rFonts w:ascii="Times New Roman" w:hAnsi="Times New Roman" w:cs="Times New Roman"/>
          <w:sz w:val="24"/>
          <w:szCs w:val="28"/>
          <w:lang w:val="en-US"/>
        </w:rPr>
        <w:t>URL</w:t>
      </w:r>
      <w:r w:rsidRPr="006541A0">
        <w:rPr>
          <w:rFonts w:ascii="Times New Roman" w:hAnsi="Times New Roman" w:cs="Times New Roman"/>
          <w:sz w:val="24"/>
          <w:szCs w:val="28"/>
        </w:rPr>
        <w:t>:</w:t>
      </w:r>
      <w:r>
        <w:rPr>
          <w:rFonts w:ascii="Times New Roman" w:hAnsi="Times New Roman" w:cs="Times New Roman"/>
          <w:sz w:val="24"/>
          <w:szCs w:val="28"/>
        </w:rPr>
        <w:t xml:space="preserve"> </w:t>
      </w:r>
      <w:r w:rsidRPr="006541A0">
        <w:rPr>
          <w:rFonts w:ascii="Times New Roman" w:hAnsi="Times New Roman" w:cs="Times New Roman"/>
          <w:sz w:val="24"/>
          <w:szCs w:val="28"/>
        </w:rPr>
        <w:t>https://rospravosudie.com/court-oktyabrskij-rajonnyj-sud-g-barnaula-altajskij-kraj-s/act-560393034/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0BB"/>
    <w:multiLevelType w:val="hybridMultilevel"/>
    <w:tmpl w:val="3FBC6BD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2D721E9"/>
    <w:multiLevelType w:val="hybridMultilevel"/>
    <w:tmpl w:val="28C2EBB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C286E32"/>
    <w:multiLevelType w:val="hybridMultilevel"/>
    <w:tmpl w:val="829A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C684E"/>
    <w:multiLevelType w:val="hybridMultilevel"/>
    <w:tmpl w:val="A8C2B1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3D444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542A2"/>
    <w:multiLevelType w:val="hybridMultilevel"/>
    <w:tmpl w:val="6A7CB16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74037254"/>
    <w:multiLevelType w:val="hybridMultilevel"/>
    <w:tmpl w:val="A6823CE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50"/>
    <w:rsid w:val="000016BD"/>
    <w:rsid w:val="00012972"/>
    <w:rsid w:val="00034DBA"/>
    <w:rsid w:val="00037BDF"/>
    <w:rsid w:val="00044C80"/>
    <w:rsid w:val="00063940"/>
    <w:rsid w:val="0009653B"/>
    <w:rsid w:val="0009754C"/>
    <w:rsid w:val="000C3550"/>
    <w:rsid w:val="000F0DA2"/>
    <w:rsid w:val="00100868"/>
    <w:rsid w:val="00126CF8"/>
    <w:rsid w:val="00134D0F"/>
    <w:rsid w:val="0014504A"/>
    <w:rsid w:val="0014687D"/>
    <w:rsid w:val="00184E6E"/>
    <w:rsid w:val="00194E38"/>
    <w:rsid w:val="001A174F"/>
    <w:rsid w:val="001A4CFE"/>
    <w:rsid w:val="00212A93"/>
    <w:rsid w:val="0021759A"/>
    <w:rsid w:val="00224057"/>
    <w:rsid w:val="00227F3E"/>
    <w:rsid w:val="00261FEA"/>
    <w:rsid w:val="002B1F15"/>
    <w:rsid w:val="002B2565"/>
    <w:rsid w:val="002B56AC"/>
    <w:rsid w:val="002F30C5"/>
    <w:rsid w:val="002F5591"/>
    <w:rsid w:val="002F70F2"/>
    <w:rsid w:val="00301744"/>
    <w:rsid w:val="00317BC5"/>
    <w:rsid w:val="00320C1D"/>
    <w:rsid w:val="00363748"/>
    <w:rsid w:val="00374CEC"/>
    <w:rsid w:val="00390E4B"/>
    <w:rsid w:val="003A3BC1"/>
    <w:rsid w:val="003C0D95"/>
    <w:rsid w:val="003C6BB1"/>
    <w:rsid w:val="003E30DD"/>
    <w:rsid w:val="003E5307"/>
    <w:rsid w:val="00413C95"/>
    <w:rsid w:val="00415CDE"/>
    <w:rsid w:val="004370A4"/>
    <w:rsid w:val="004537B6"/>
    <w:rsid w:val="00471AFC"/>
    <w:rsid w:val="00473C13"/>
    <w:rsid w:val="00482989"/>
    <w:rsid w:val="00484A5E"/>
    <w:rsid w:val="0049507B"/>
    <w:rsid w:val="00495CCC"/>
    <w:rsid w:val="004F0A0B"/>
    <w:rsid w:val="005114BC"/>
    <w:rsid w:val="00535FFE"/>
    <w:rsid w:val="00543BCC"/>
    <w:rsid w:val="00544D82"/>
    <w:rsid w:val="005668C3"/>
    <w:rsid w:val="00571970"/>
    <w:rsid w:val="005801A0"/>
    <w:rsid w:val="005A016B"/>
    <w:rsid w:val="005A283D"/>
    <w:rsid w:val="005A7CD5"/>
    <w:rsid w:val="005B713E"/>
    <w:rsid w:val="005C3AAF"/>
    <w:rsid w:val="005C4784"/>
    <w:rsid w:val="005D7D8E"/>
    <w:rsid w:val="00603E2A"/>
    <w:rsid w:val="0061635D"/>
    <w:rsid w:val="00617B80"/>
    <w:rsid w:val="0062761E"/>
    <w:rsid w:val="00644C95"/>
    <w:rsid w:val="006541A0"/>
    <w:rsid w:val="006A3BBE"/>
    <w:rsid w:val="006A7474"/>
    <w:rsid w:val="006C451A"/>
    <w:rsid w:val="006D4934"/>
    <w:rsid w:val="006F1535"/>
    <w:rsid w:val="00704781"/>
    <w:rsid w:val="00707082"/>
    <w:rsid w:val="00722C80"/>
    <w:rsid w:val="007442F2"/>
    <w:rsid w:val="00745204"/>
    <w:rsid w:val="007500C0"/>
    <w:rsid w:val="00764479"/>
    <w:rsid w:val="007739D9"/>
    <w:rsid w:val="007803F0"/>
    <w:rsid w:val="007A0ACC"/>
    <w:rsid w:val="007B058A"/>
    <w:rsid w:val="007C15FA"/>
    <w:rsid w:val="007C2268"/>
    <w:rsid w:val="007E3053"/>
    <w:rsid w:val="007E40C8"/>
    <w:rsid w:val="00804BCD"/>
    <w:rsid w:val="00807F09"/>
    <w:rsid w:val="00821428"/>
    <w:rsid w:val="008233D1"/>
    <w:rsid w:val="008310F0"/>
    <w:rsid w:val="00833ABE"/>
    <w:rsid w:val="00864C3F"/>
    <w:rsid w:val="00871F8E"/>
    <w:rsid w:val="008B020F"/>
    <w:rsid w:val="008B1AFA"/>
    <w:rsid w:val="008B4C8A"/>
    <w:rsid w:val="008B6676"/>
    <w:rsid w:val="008B6B73"/>
    <w:rsid w:val="008C4B14"/>
    <w:rsid w:val="008C566E"/>
    <w:rsid w:val="008D5238"/>
    <w:rsid w:val="008F4BBE"/>
    <w:rsid w:val="009134B9"/>
    <w:rsid w:val="009278C2"/>
    <w:rsid w:val="00930134"/>
    <w:rsid w:val="00930AC3"/>
    <w:rsid w:val="009343BD"/>
    <w:rsid w:val="00960023"/>
    <w:rsid w:val="00975AFF"/>
    <w:rsid w:val="00983CAB"/>
    <w:rsid w:val="009B7F0B"/>
    <w:rsid w:val="009C379B"/>
    <w:rsid w:val="009D421A"/>
    <w:rsid w:val="009D59BE"/>
    <w:rsid w:val="009D5B60"/>
    <w:rsid w:val="009F2332"/>
    <w:rsid w:val="00A05BF8"/>
    <w:rsid w:val="00A11518"/>
    <w:rsid w:val="00A303FB"/>
    <w:rsid w:val="00A31A18"/>
    <w:rsid w:val="00A51483"/>
    <w:rsid w:val="00A64EF4"/>
    <w:rsid w:val="00A976FE"/>
    <w:rsid w:val="00AA04F3"/>
    <w:rsid w:val="00AB1CF8"/>
    <w:rsid w:val="00AC2A26"/>
    <w:rsid w:val="00AC5C7F"/>
    <w:rsid w:val="00AD27FA"/>
    <w:rsid w:val="00AD619B"/>
    <w:rsid w:val="00AD6417"/>
    <w:rsid w:val="00AD70BC"/>
    <w:rsid w:val="00AE3CE5"/>
    <w:rsid w:val="00AE424D"/>
    <w:rsid w:val="00AF0DCF"/>
    <w:rsid w:val="00AF1F21"/>
    <w:rsid w:val="00AF7D63"/>
    <w:rsid w:val="00B038C8"/>
    <w:rsid w:val="00B07B2F"/>
    <w:rsid w:val="00B22933"/>
    <w:rsid w:val="00B34666"/>
    <w:rsid w:val="00B411CD"/>
    <w:rsid w:val="00B438A4"/>
    <w:rsid w:val="00B51194"/>
    <w:rsid w:val="00B51AB4"/>
    <w:rsid w:val="00B543C1"/>
    <w:rsid w:val="00B56D65"/>
    <w:rsid w:val="00B6376E"/>
    <w:rsid w:val="00BA0C92"/>
    <w:rsid w:val="00BA2EF0"/>
    <w:rsid w:val="00BA354A"/>
    <w:rsid w:val="00BB208B"/>
    <w:rsid w:val="00BB52F8"/>
    <w:rsid w:val="00BB74D3"/>
    <w:rsid w:val="00BC6CA1"/>
    <w:rsid w:val="00BE73B0"/>
    <w:rsid w:val="00BF2531"/>
    <w:rsid w:val="00C012DA"/>
    <w:rsid w:val="00C21CE4"/>
    <w:rsid w:val="00C24E24"/>
    <w:rsid w:val="00C34244"/>
    <w:rsid w:val="00C44DC0"/>
    <w:rsid w:val="00C5045F"/>
    <w:rsid w:val="00C55854"/>
    <w:rsid w:val="00C76FA4"/>
    <w:rsid w:val="00CB2CE7"/>
    <w:rsid w:val="00CB6D7A"/>
    <w:rsid w:val="00CD5CBA"/>
    <w:rsid w:val="00CD6129"/>
    <w:rsid w:val="00CF77C0"/>
    <w:rsid w:val="00D3428B"/>
    <w:rsid w:val="00D374C3"/>
    <w:rsid w:val="00D4099C"/>
    <w:rsid w:val="00D52609"/>
    <w:rsid w:val="00D614A1"/>
    <w:rsid w:val="00D75E7B"/>
    <w:rsid w:val="00D82BDD"/>
    <w:rsid w:val="00D967A7"/>
    <w:rsid w:val="00DA49AB"/>
    <w:rsid w:val="00DB75AC"/>
    <w:rsid w:val="00DD67F4"/>
    <w:rsid w:val="00DE403A"/>
    <w:rsid w:val="00E04EF6"/>
    <w:rsid w:val="00E05A71"/>
    <w:rsid w:val="00E13EE8"/>
    <w:rsid w:val="00E14F55"/>
    <w:rsid w:val="00E17723"/>
    <w:rsid w:val="00E17E32"/>
    <w:rsid w:val="00E21E9E"/>
    <w:rsid w:val="00E276E2"/>
    <w:rsid w:val="00E40BD8"/>
    <w:rsid w:val="00E8193D"/>
    <w:rsid w:val="00E85D8F"/>
    <w:rsid w:val="00E92CC9"/>
    <w:rsid w:val="00EA6920"/>
    <w:rsid w:val="00EB0E96"/>
    <w:rsid w:val="00EB3963"/>
    <w:rsid w:val="00EC367A"/>
    <w:rsid w:val="00EE2105"/>
    <w:rsid w:val="00F003C4"/>
    <w:rsid w:val="00F1781F"/>
    <w:rsid w:val="00F359CD"/>
    <w:rsid w:val="00F372ED"/>
    <w:rsid w:val="00F50F02"/>
    <w:rsid w:val="00F86AE4"/>
    <w:rsid w:val="00FC7637"/>
    <w:rsid w:val="00FD38F2"/>
    <w:rsid w:val="00FE6A45"/>
    <w:rsid w:val="00FF2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A5C32"/>
  <w15:chartTrackingRefBased/>
  <w15:docId w15:val="{0940BF9B-ED03-A440-A1AA-7A8BF2A4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A4C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CDE"/>
    <w:pPr>
      <w:spacing w:after="0" w:line="240" w:lineRule="auto"/>
      <w:ind w:left="720"/>
      <w:contextualSpacing/>
    </w:pPr>
    <w:rPr>
      <w:rFonts w:ascii="Times New Roman" w:eastAsia="Calibri" w:hAnsi="Times New Roman" w:cs="Times New Roman"/>
      <w:sz w:val="24"/>
      <w:szCs w:val="24"/>
    </w:rPr>
  </w:style>
  <w:style w:type="character" w:customStyle="1" w:styleId="hl">
    <w:name w:val="hl"/>
    <w:basedOn w:val="a0"/>
    <w:rsid w:val="00C21CE4"/>
  </w:style>
  <w:style w:type="character" w:customStyle="1" w:styleId="apple-converted-space">
    <w:name w:val="apple-converted-space"/>
    <w:basedOn w:val="a0"/>
    <w:rsid w:val="00C21CE4"/>
  </w:style>
  <w:style w:type="character" w:styleId="a4">
    <w:name w:val="Hyperlink"/>
    <w:basedOn w:val="a0"/>
    <w:uiPriority w:val="99"/>
    <w:unhideWhenUsed/>
    <w:rsid w:val="00C21CE4"/>
    <w:rPr>
      <w:color w:val="0000FF"/>
      <w:u w:val="single"/>
    </w:rPr>
  </w:style>
  <w:style w:type="character" w:customStyle="1" w:styleId="10">
    <w:name w:val="Заголовок 1 Знак"/>
    <w:basedOn w:val="a0"/>
    <w:link w:val="1"/>
    <w:uiPriority w:val="9"/>
    <w:rsid w:val="001A4CFE"/>
    <w:rPr>
      <w:rFonts w:asciiTheme="majorHAnsi" w:eastAsiaTheme="majorEastAsia" w:hAnsiTheme="majorHAnsi" w:cstheme="majorBidi"/>
      <w:color w:val="2F5496" w:themeColor="accent1" w:themeShade="BF"/>
      <w:sz w:val="32"/>
      <w:szCs w:val="32"/>
    </w:rPr>
  </w:style>
  <w:style w:type="paragraph" w:styleId="a5">
    <w:name w:val="footnote text"/>
    <w:basedOn w:val="a"/>
    <w:link w:val="a6"/>
    <w:uiPriority w:val="99"/>
    <w:unhideWhenUsed/>
    <w:rsid w:val="000F0DA2"/>
    <w:pPr>
      <w:spacing w:after="0" w:line="240" w:lineRule="auto"/>
    </w:pPr>
    <w:rPr>
      <w:sz w:val="20"/>
      <w:szCs w:val="20"/>
    </w:rPr>
  </w:style>
  <w:style w:type="character" w:customStyle="1" w:styleId="a6">
    <w:name w:val="Текст сноски Знак"/>
    <w:basedOn w:val="a0"/>
    <w:link w:val="a5"/>
    <w:uiPriority w:val="99"/>
    <w:rsid w:val="000F0DA2"/>
    <w:rPr>
      <w:sz w:val="20"/>
      <w:szCs w:val="20"/>
    </w:rPr>
  </w:style>
  <w:style w:type="character" w:styleId="a7">
    <w:name w:val="footnote reference"/>
    <w:basedOn w:val="a0"/>
    <w:uiPriority w:val="99"/>
    <w:semiHidden/>
    <w:unhideWhenUsed/>
    <w:rsid w:val="000F0DA2"/>
    <w:rPr>
      <w:vertAlign w:val="superscript"/>
    </w:rPr>
  </w:style>
  <w:style w:type="paragraph" w:styleId="a8">
    <w:name w:val="header"/>
    <w:basedOn w:val="a"/>
    <w:link w:val="a9"/>
    <w:uiPriority w:val="99"/>
    <w:unhideWhenUsed/>
    <w:rsid w:val="005801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01A0"/>
  </w:style>
  <w:style w:type="paragraph" w:styleId="aa">
    <w:name w:val="footer"/>
    <w:basedOn w:val="a"/>
    <w:link w:val="ab"/>
    <w:uiPriority w:val="99"/>
    <w:unhideWhenUsed/>
    <w:rsid w:val="005801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01A0"/>
  </w:style>
  <w:style w:type="paragraph" w:customStyle="1" w:styleId="ConsPlusNormal">
    <w:name w:val="ConsPlusNormal"/>
    <w:rsid w:val="00CF77C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Unresolved Mention"/>
    <w:basedOn w:val="a0"/>
    <w:uiPriority w:val="99"/>
    <w:semiHidden/>
    <w:unhideWhenUsed/>
    <w:rsid w:val="00FF2B70"/>
    <w:rPr>
      <w:color w:val="808080"/>
      <w:shd w:val="clear" w:color="auto" w:fill="E6E6E6"/>
    </w:rPr>
  </w:style>
  <w:style w:type="character" w:styleId="ad">
    <w:name w:val="FollowedHyperlink"/>
    <w:basedOn w:val="a0"/>
    <w:uiPriority w:val="99"/>
    <w:semiHidden/>
    <w:unhideWhenUsed/>
    <w:rsid w:val="00930134"/>
    <w:rPr>
      <w:color w:val="954F72" w:themeColor="followedHyperlink"/>
      <w:u w:val="single"/>
    </w:rPr>
  </w:style>
  <w:style w:type="paragraph" w:styleId="ae">
    <w:name w:val="Normal (Web)"/>
    <w:basedOn w:val="a"/>
    <w:uiPriority w:val="99"/>
    <w:semiHidden/>
    <w:unhideWhenUsed/>
    <w:rsid w:val="00930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2">
    <w:name w:val="address2"/>
    <w:basedOn w:val="a0"/>
    <w:rsid w:val="00930134"/>
  </w:style>
  <w:style w:type="character" w:customStyle="1" w:styleId="data2">
    <w:name w:val="data2"/>
    <w:basedOn w:val="a0"/>
    <w:rsid w:val="00224057"/>
  </w:style>
  <w:style w:type="character" w:customStyle="1" w:styleId="nomer2">
    <w:name w:val="nomer2"/>
    <w:basedOn w:val="a0"/>
    <w:rsid w:val="0022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4093">
      <w:bodyDiv w:val="1"/>
      <w:marLeft w:val="0"/>
      <w:marRight w:val="0"/>
      <w:marTop w:val="0"/>
      <w:marBottom w:val="0"/>
      <w:divBdr>
        <w:top w:val="none" w:sz="0" w:space="0" w:color="auto"/>
        <w:left w:val="none" w:sz="0" w:space="0" w:color="auto"/>
        <w:bottom w:val="none" w:sz="0" w:space="0" w:color="auto"/>
        <w:right w:val="none" w:sz="0" w:space="0" w:color="auto"/>
      </w:divBdr>
    </w:div>
    <w:div w:id="833573570">
      <w:bodyDiv w:val="1"/>
      <w:marLeft w:val="0"/>
      <w:marRight w:val="0"/>
      <w:marTop w:val="0"/>
      <w:marBottom w:val="0"/>
      <w:divBdr>
        <w:top w:val="none" w:sz="0" w:space="0" w:color="auto"/>
        <w:left w:val="none" w:sz="0" w:space="0" w:color="auto"/>
        <w:bottom w:val="none" w:sz="0" w:space="0" w:color="auto"/>
        <w:right w:val="none" w:sz="0" w:space="0" w:color="auto"/>
      </w:divBdr>
    </w:div>
    <w:div w:id="1768958913">
      <w:bodyDiv w:val="1"/>
      <w:marLeft w:val="0"/>
      <w:marRight w:val="0"/>
      <w:marTop w:val="0"/>
      <w:marBottom w:val="0"/>
      <w:divBdr>
        <w:top w:val="none" w:sz="0" w:space="0" w:color="auto"/>
        <w:left w:val="none" w:sz="0" w:space="0" w:color="auto"/>
        <w:bottom w:val="none" w:sz="0" w:space="0" w:color="auto"/>
        <w:right w:val="none" w:sz="0" w:space="0" w:color="auto"/>
      </w:divBdr>
    </w:div>
    <w:div w:id="189723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rospravosudie.com/law/%D0%A1%D1%82%D0%B0%D1%82%D1%8C%D1%8F_301_%D0%93%D0%9A_%D0%A0%D0%A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pravosudie.com/court-cheboksarskij-rajonnyj-sud-chuvashskaya-respublika-s/act-5607556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law/%D0%A1%D1%82%D0%B0%D1%82%D1%8C%D1%8F_301_%D0%93%D0%9A_%D0%A0%D0%A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spravosudie.com/court-labytnangskij-gorodskoj-sud-yamalo-neneckij-avtonomnyj-okrug-s/act-561010018/" TargetMode="External"/><Relationship Id="rId4" Type="http://schemas.openxmlformats.org/officeDocument/2006/relationships/settings" Target="settings.xml"/><Relationship Id="rId9" Type="http://schemas.openxmlformats.org/officeDocument/2006/relationships/hyperlink" Target="https://rospravosudie.com/" TargetMode="External"/><Relationship Id="rId14" Type="http://schemas.openxmlformats.org/officeDocument/2006/relationships/hyperlink" Target="https://rospravosudie.com/court-oktyabrskij-rajonnyj-sud-g-rostova-na-donu-rostovskaya-oblast-s/act-560931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61761-19F6-4DBE-84D4-0775F02B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21</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Шевелева</dc:creator>
  <cp:keywords/>
  <dc:description/>
  <cp:lastModifiedBy>Елена Шевелева</cp:lastModifiedBy>
  <cp:revision>33</cp:revision>
  <dcterms:created xsi:type="dcterms:W3CDTF">2017-10-13T00:46:00Z</dcterms:created>
  <dcterms:modified xsi:type="dcterms:W3CDTF">2017-12-10T20:50:00Z</dcterms:modified>
</cp:coreProperties>
</file>