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87A" w:rsidRDefault="005B387A" w:rsidP="005B387A">
      <w:pPr>
        <w:jc w:val="center"/>
        <w:rPr>
          <w:rFonts w:ascii="Times New Roman" w:hAnsi="Times New Roman"/>
          <w:sz w:val="28"/>
          <w:szCs w:val="28"/>
        </w:rPr>
      </w:pPr>
      <w:r>
        <w:rPr>
          <w:rFonts w:ascii="Times New Roman" w:hAnsi="Times New Roman"/>
          <w:sz w:val="28"/>
          <w:szCs w:val="28"/>
        </w:rPr>
        <w:t>Министерство образования и науки</w:t>
      </w:r>
    </w:p>
    <w:p w:rsidR="005B387A" w:rsidRDefault="005B387A" w:rsidP="005B387A">
      <w:pPr>
        <w:jc w:val="center"/>
        <w:rPr>
          <w:rFonts w:ascii="Times New Roman" w:hAnsi="Times New Roman"/>
          <w:sz w:val="28"/>
          <w:szCs w:val="28"/>
        </w:rPr>
      </w:pPr>
      <w:r>
        <w:rPr>
          <w:rFonts w:ascii="Times New Roman" w:hAnsi="Times New Roman"/>
          <w:sz w:val="28"/>
          <w:szCs w:val="28"/>
        </w:rPr>
        <w:t>Российской Федерации</w:t>
      </w:r>
    </w:p>
    <w:p w:rsidR="005B387A" w:rsidRDefault="005B387A" w:rsidP="005B387A">
      <w:pPr>
        <w:jc w:val="center"/>
        <w:rPr>
          <w:rFonts w:ascii="Times New Roman" w:hAnsi="Times New Roman"/>
          <w:sz w:val="28"/>
          <w:szCs w:val="28"/>
        </w:rPr>
      </w:pPr>
      <w:r>
        <w:rPr>
          <w:rFonts w:ascii="Times New Roman" w:hAnsi="Times New Roman"/>
          <w:sz w:val="28"/>
          <w:szCs w:val="28"/>
        </w:rPr>
        <w:t>Федеральное государственное</w:t>
      </w:r>
    </w:p>
    <w:p w:rsidR="005B387A" w:rsidRDefault="005B387A" w:rsidP="005B387A">
      <w:pPr>
        <w:jc w:val="center"/>
        <w:rPr>
          <w:rFonts w:ascii="Times New Roman" w:hAnsi="Times New Roman"/>
          <w:sz w:val="28"/>
          <w:szCs w:val="28"/>
        </w:rPr>
      </w:pPr>
      <w:r>
        <w:rPr>
          <w:rFonts w:ascii="Times New Roman" w:hAnsi="Times New Roman"/>
          <w:sz w:val="28"/>
          <w:szCs w:val="28"/>
        </w:rPr>
        <w:t>бюджетное образовательное</w:t>
      </w:r>
    </w:p>
    <w:p w:rsidR="005B387A" w:rsidRDefault="005B387A" w:rsidP="005B387A">
      <w:pPr>
        <w:jc w:val="center"/>
        <w:rPr>
          <w:rFonts w:ascii="Times New Roman" w:hAnsi="Times New Roman"/>
          <w:sz w:val="28"/>
          <w:szCs w:val="28"/>
        </w:rPr>
      </w:pPr>
      <w:r>
        <w:rPr>
          <w:rFonts w:ascii="Times New Roman" w:hAnsi="Times New Roman"/>
          <w:sz w:val="28"/>
          <w:szCs w:val="28"/>
        </w:rPr>
        <w:t>учреждение высшего образования</w:t>
      </w:r>
    </w:p>
    <w:p w:rsidR="005B387A" w:rsidRDefault="005B387A" w:rsidP="005B387A">
      <w:pPr>
        <w:jc w:val="center"/>
        <w:rPr>
          <w:rFonts w:ascii="Times New Roman" w:hAnsi="Times New Roman"/>
          <w:sz w:val="28"/>
          <w:szCs w:val="28"/>
        </w:rPr>
      </w:pPr>
      <w:r>
        <w:rPr>
          <w:rFonts w:ascii="Times New Roman" w:hAnsi="Times New Roman"/>
          <w:sz w:val="28"/>
          <w:szCs w:val="28"/>
        </w:rPr>
        <w:t>«Тверской государственный</w:t>
      </w:r>
    </w:p>
    <w:p w:rsidR="005B387A" w:rsidRDefault="005B387A" w:rsidP="005B387A">
      <w:pPr>
        <w:jc w:val="center"/>
        <w:rPr>
          <w:rFonts w:ascii="Times New Roman" w:hAnsi="Times New Roman"/>
          <w:sz w:val="28"/>
          <w:szCs w:val="28"/>
        </w:rPr>
      </w:pPr>
      <w:r>
        <w:rPr>
          <w:rFonts w:ascii="Times New Roman" w:hAnsi="Times New Roman"/>
          <w:sz w:val="28"/>
          <w:szCs w:val="28"/>
        </w:rPr>
        <w:t>университет»</w:t>
      </w:r>
    </w:p>
    <w:p w:rsidR="009A45A0" w:rsidRDefault="009A45A0"/>
    <w:p w:rsidR="005B387A" w:rsidRDefault="005B387A" w:rsidP="005B387A">
      <w:pPr>
        <w:jc w:val="center"/>
        <w:rPr>
          <w:rFonts w:ascii="Times New Roman" w:hAnsi="Times New Roman"/>
          <w:sz w:val="28"/>
          <w:szCs w:val="28"/>
        </w:rPr>
      </w:pPr>
      <w:r>
        <w:rPr>
          <w:rFonts w:ascii="Times New Roman" w:hAnsi="Times New Roman"/>
          <w:sz w:val="28"/>
          <w:szCs w:val="28"/>
        </w:rPr>
        <w:t xml:space="preserve">Юридический факультет </w:t>
      </w:r>
    </w:p>
    <w:p w:rsidR="005B387A" w:rsidRDefault="005B387A" w:rsidP="005B387A">
      <w:pPr>
        <w:jc w:val="center"/>
        <w:rPr>
          <w:rFonts w:ascii="Times New Roman" w:hAnsi="Times New Roman"/>
          <w:sz w:val="28"/>
          <w:szCs w:val="28"/>
        </w:rPr>
      </w:pPr>
      <w:r>
        <w:rPr>
          <w:rFonts w:ascii="Times New Roman" w:hAnsi="Times New Roman"/>
          <w:sz w:val="28"/>
          <w:szCs w:val="28"/>
        </w:rPr>
        <w:t xml:space="preserve">кафедра </w:t>
      </w:r>
      <w:proofErr w:type="gramStart"/>
      <w:r>
        <w:rPr>
          <w:rFonts w:ascii="Times New Roman" w:hAnsi="Times New Roman"/>
          <w:sz w:val="28"/>
          <w:szCs w:val="28"/>
        </w:rPr>
        <w:t>конституционного</w:t>
      </w:r>
      <w:proofErr w:type="gramEnd"/>
      <w:r>
        <w:rPr>
          <w:rFonts w:ascii="Times New Roman" w:hAnsi="Times New Roman"/>
          <w:sz w:val="28"/>
          <w:szCs w:val="28"/>
        </w:rPr>
        <w:t>,</w:t>
      </w:r>
      <w:r w:rsidRPr="005B387A">
        <w:rPr>
          <w:rFonts w:ascii="Times New Roman" w:hAnsi="Times New Roman"/>
          <w:sz w:val="28"/>
          <w:szCs w:val="28"/>
        </w:rPr>
        <w:t xml:space="preserve"> </w:t>
      </w:r>
      <w:r>
        <w:rPr>
          <w:rFonts w:ascii="Times New Roman" w:hAnsi="Times New Roman"/>
          <w:sz w:val="28"/>
          <w:szCs w:val="28"/>
        </w:rPr>
        <w:t>административного и таможенного</w:t>
      </w:r>
    </w:p>
    <w:p w:rsidR="005B387A" w:rsidRDefault="005B387A" w:rsidP="005B387A">
      <w:pPr>
        <w:jc w:val="center"/>
        <w:rPr>
          <w:rFonts w:ascii="Times New Roman" w:hAnsi="Times New Roman"/>
          <w:sz w:val="28"/>
          <w:szCs w:val="28"/>
        </w:rPr>
      </w:pPr>
      <w:r>
        <w:rPr>
          <w:rFonts w:ascii="Times New Roman" w:hAnsi="Times New Roman"/>
          <w:sz w:val="28"/>
          <w:szCs w:val="28"/>
        </w:rPr>
        <w:t>права</w:t>
      </w:r>
    </w:p>
    <w:p w:rsidR="005B387A" w:rsidRDefault="005B387A" w:rsidP="005B387A">
      <w:pPr>
        <w:jc w:val="center"/>
        <w:rPr>
          <w:rFonts w:ascii="Times New Roman" w:hAnsi="Times New Roman"/>
          <w:b/>
          <w:sz w:val="28"/>
          <w:szCs w:val="28"/>
        </w:rPr>
      </w:pPr>
      <w:r>
        <w:rPr>
          <w:rFonts w:ascii="Times New Roman" w:hAnsi="Times New Roman"/>
          <w:b/>
          <w:sz w:val="28"/>
          <w:szCs w:val="28"/>
        </w:rPr>
        <w:t>Курсовая работа</w:t>
      </w:r>
    </w:p>
    <w:p w:rsidR="005B387A" w:rsidRDefault="005B387A" w:rsidP="005B387A">
      <w:pPr>
        <w:jc w:val="center"/>
        <w:rPr>
          <w:rFonts w:ascii="Times New Roman" w:hAnsi="Times New Roman"/>
          <w:b/>
          <w:sz w:val="28"/>
          <w:szCs w:val="28"/>
        </w:rPr>
      </w:pPr>
      <w:r>
        <w:rPr>
          <w:rFonts w:ascii="Times New Roman" w:hAnsi="Times New Roman"/>
          <w:b/>
          <w:sz w:val="28"/>
          <w:szCs w:val="28"/>
        </w:rPr>
        <w:t>Международно-правовое регулирование средств индивидуализации</w:t>
      </w:r>
    </w:p>
    <w:p w:rsidR="005B387A" w:rsidRDefault="005B387A" w:rsidP="005B387A">
      <w:pPr>
        <w:jc w:val="center"/>
        <w:rPr>
          <w:rFonts w:ascii="Times New Roman" w:hAnsi="Times New Roman"/>
          <w:b/>
          <w:sz w:val="28"/>
          <w:szCs w:val="28"/>
        </w:rPr>
      </w:pPr>
      <w:r>
        <w:rPr>
          <w:rFonts w:ascii="Times New Roman" w:hAnsi="Times New Roman"/>
          <w:b/>
          <w:sz w:val="28"/>
          <w:szCs w:val="28"/>
        </w:rPr>
        <w:t>товаров и их производителей</w:t>
      </w:r>
    </w:p>
    <w:p w:rsidR="005B387A" w:rsidRDefault="005B387A" w:rsidP="005B387A">
      <w:pPr>
        <w:jc w:val="center"/>
        <w:rPr>
          <w:rFonts w:ascii="Times New Roman" w:hAnsi="Times New Roman"/>
          <w:i/>
          <w:sz w:val="28"/>
          <w:szCs w:val="28"/>
        </w:rPr>
      </w:pPr>
      <w:r>
        <w:rPr>
          <w:rFonts w:ascii="Times New Roman" w:hAnsi="Times New Roman"/>
          <w:i/>
          <w:sz w:val="28"/>
          <w:szCs w:val="28"/>
        </w:rPr>
        <w:t>по дисциплине «Международные конвенции и соглашения</w:t>
      </w:r>
    </w:p>
    <w:p w:rsidR="005B387A" w:rsidRDefault="005B387A" w:rsidP="005B387A">
      <w:pPr>
        <w:jc w:val="center"/>
        <w:rPr>
          <w:rFonts w:ascii="Times New Roman" w:hAnsi="Times New Roman"/>
          <w:i/>
          <w:sz w:val="28"/>
          <w:szCs w:val="28"/>
        </w:rPr>
      </w:pPr>
      <w:r>
        <w:rPr>
          <w:rFonts w:ascii="Times New Roman" w:hAnsi="Times New Roman"/>
          <w:i/>
          <w:sz w:val="28"/>
          <w:szCs w:val="28"/>
        </w:rPr>
        <w:t>по торговле»</w:t>
      </w:r>
    </w:p>
    <w:p w:rsidR="005B387A" w:rsidRDefault="005B387A" w:rsidP="005B387A">
      <w:pPr>
        <w:jc w:val="center"/>
        <w:rPr>
          <w:rFonts w:ascii="Times New Roman" w:hAnsi="Times New Roman"/>
          <w:sz w:val="28"/>
          <w:szCs w:val="28"/>
        </w:rPr>
      </w:pPr>
    </w:p>
    <w:p w:rsidR="005B387A" w:rsidRDefault="005B387A" w:rsidP="005B387A">
      <w:pPr>
        <w:jc w:val="center"/>
        <w:rPr>
          <w:rFonts w:ascii="Times New Roman" w:hAnsi="Times New Roman"/>
          <w:b/>
          <w:sz w:val="28"/>
          <w:szCs w:val="28"/>
        </w:rPr>
      </w:pPr>
      <w:r>
        <w:rPr>
          <w:rFonts w:ascii="Times New Roman" w:hAnsi="Times New Roman"/>
          <w:b/>
          <w:sz w:val="28"/>
          <w:szCs w:val="28"/>
        </w:rPr>
        <w:t xml:space="preserve">                                                                                                       </w:t>
      </w:r>
      <w:r w:rsidRPr="005B387A">
        <w:rPr>
          <w:rFonts w:ascii="Times New Roman" w:hAnsi="Times New Roman"/>
          <w:b/>
          <w:sz w:val="28"/>
          <w:szCs w:val="28"/>
        </w:rPr>
        <w:t>Выполнила</w:t>
      </w:r>
      <w:r>
        <w:rPr>
          <w:rFonts w:ascii="Times New Roman" w:hAnsi="Times New Roman"/>
          <w:b/>
          <w:sz w:val="28"/>
          <w:szCs w:val="28"/>
        </w:rPr>
        <w:t>:</w:t>
      </w:r>
    </w:p>
    <w:p w:rsidR="005B387A" w:rsidRDefault="005B387A" w:rsidP="005B387A">
      <w:pPr>
        <w:jc w:val="center"/>
        <w:rPr>
          <w:rFonts w:ascii="Times New Roman" w:hAnsi="Times New Roman"/>
          <w:sz w:val="28"/>
          <w:szCs w:val="28"/>
        </w:rPr>
      </w:pPr>
      <w:r>
        <w:rPr>
          <w:rFonts w:ascii="Times New Roman" w:hAnsi="Times New Roman"/>
          <w:sz w:val="28"/>
          <w:szCs w:val="28"/>
        </w:rPr>
        <w:t xml:space="preserve">                                                                                Студентка 4 курса 48 группы</w:t>
      </w:r>
    </w:p>
    <w:p w:rsidR="005B387A" w:rsidRDefault="005B387A" w:rsidP="005B387A">
      <w:pPr>
        <w:jc w:val="center"/>
        <w:rPr>
          <w:rFonts w:ascii="Times New Roman" w:hAnsi="Times New Roman"/>
          <w:sz w:val="28"/>
          <w:szCs w:val="28"/>
        </w:rPr>
      </w:pPr>
      <w:r>
        <w:rPr>
          <w:rFonts w:ascii="Times New Roman" w:hAnsi="Times New Roman"/>
          <w:sz w:val="28"/>
          <w:szCs w:val="28"/>
        </w:rPr>
        <w:t xml:space="preserve">                                                                                        очной формы обучения</w:t>
      </w:r>
    </w:p>
    <w:p w:rsidR="005B387A" w:rsidRDefault="005B387A" w:rsidP="005B387A">
      <w:pPr>
        <w:jc w:val="cente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Рюхина</w:t>
      </w:r>
      <w:proofErr w:type="spellEnd"/>
      <w:r>
        <w:rPr>
          <w:rFonts w:ascii="Times New Roman" w:hAnsi="Times New Roman"/>
          <w:sz w:val="28"/>
          <w:szCs w:val="28"/>
        </w:rPr>
        <w:t xml:space="preserve"> Анастасия Вадимовна</w:t>
      </w:r>
    </w:p>
    <w:p w:rsidR="005B387A" w:rsidRDefault="005B387A" w:rsidP="005B387A">
      <w:pPr>
        <w:jc w:val="center"/>
        <w:rPr>
          <w:rFonts w:ascii="Times New Roman" w:hAnsi="Times New Roman"/>
          <w:b/>
          <w:sz w:val="28"/>
          <w:szCs w:val="28"/>
        </w:rPr>
      </w:pPr>
      <w:r>
        <w:rPr>
          <w:rFonts w:ascii="Times New Roman" w:hAnsi="Times New Roman"/>
          <w:b/>
          <w:sz w:val="28"/>
          <w:szCs w:val="28"/>
        </w:rPr>
        <w:t xml:space="preserve">                                                                                   Научный руководитель:</w:t>
      </w:r>
    </w:p>
    <w:p w:rsidR="005B387A" w:rsidRDefault="005B387A" w:rsidP="005B387A">
      <w:pPr>
        <w:jc w:val="center"/>
        <w:rPr>
          <w:rFonts w:ascii="Times New Roman" w:hAnsi="Times New Roman"/>
          <w:sz w:val="28"/>
          <w:szCs w:val="28"/>
        </w:rPr>
      </w:pPr>
      <w:r>
        <w:rPr>
          <w:rFonts w:ascii="Times New Roman" w:hAnsi="Times New Roman"/>
          <w:sz w:val="28"/>
          <w:szCs w:val="28"/>
        </w:rPr>
        <w:t xml:space="preserve">                                                                                                доцент </w:t>
      </w:r>
      <w:proofErr w:type="spellStart"/>
      <w:r>
        <w:rPr>
          <w:rFonts w:ascii="Times New Roman" w:hAnsi="Times New Roman"/>
          <w:sz w:val="28"/>
          <w:szCs w:val="28"/>
        </w:rPr>
        <w:t>Крусс</w:t>
      </w:r>
      <w:proofErr w:type="spellEnd"/>
      <w:r>
        <w:rPr>
          <w:rFonts w:ascii="Times New Roman" w:hAnsi="Times New Roman"/>
          <w:sz w:val="28"/>
          <w:szCs w:val="28"/>
        </w:rPr>
        <w:t xml:space="preserve"> И.А.</w:t>
      </w:r>
    </w:p>
    <w:p w:rsidR="005B387A" w:rsidRPr="005B387A" w:rsidRDefault="005B387A" w:rsidP="005B387A">
      <w:pPr>
        <w:jc w:val="center"/>
        <w:rPr>
          <w:rFonts w:ascii="Times New Roman" w:hAnsi="Times New Roman"/>
          <w:sz w:val="28"/>
          <w:szCs w:val="28"/>
        </w:rPr>
      </w:pPr>
    </w:p>
    <w:p w:rsidR="005B387A" w:rsidRDefault="005B387A">
      <w:pPr>
        <w:rPr>
          <w:rFonts w:ascii="Times New Roman" w:hAnsi="Times New Roman"/>
          <w:sz w:val="28"/>
          <w:szCs w:val="28"/>
        </w:rPr>
      </w:pPr>
    </w:p>
    <w:p w:rsidR="005B387A" w:rsidRDefault="005B387A" w:rsidP="005B387A">
      <w:pPr>
        <w:jc w:val="center"/>
        <w:rPr>
          <w:rFonts w:ascii="Times New Roman" w:hAnsi="Times New Roman"/>
          <w:sz w:val="28"/>
          <w:szCs w:val="28"/>
        </w:rPr>
      </w:pPr>
      <w:r>
        <w:rPr>
          <w:rFonts w:ascii="Times New Roman" w:hAnsi="Times New Roman"/>
          <w:sz w:val="28"/>
          <w:szCs w:val="28"/>
        </w:rPr>
        <w:t>Тверь 2018</w:t>
      </w:r>
    </w:p>
    <w:p w:rsidR="005B387A" w:rsidRDefault="005B387A" w:rsidP="005B387A">
      <w:pPr>
        <w:jc w:val="center"/>
        <w:rPr>
          <w:rFonts w:ascii="Times New Roman" w:hAnsi="Times New Roman"/>
          <w:b/>
          <w:sz w:val="28"/>
          <w:szCs w:val="28"/>
        </w:rPr>
      </w:pPr>
      <w:r>
        <w:rPr>
          <w:rFonts w:ascii="Times New Roman" w:hAnsi="Times New Roman"/>
          <w:b/>
          <w:sz w:val="28"/>
          <w:szCs w:val="28"/>
        </w:rPr>
        <w:lastRenderedPageBreak/>
        <w:t>Оглавление</w:t>
      </w:r>
    </w:p>
    <w:p w:rsidR="005B387A" w:rsidRDefault="005B387A" w:rsidP="005B387A">
      <w:pPr>
        <w:rPr>
          <w:rFonts w:ascii="Times New Roman" w:hAnsi="Times New Roman"/>
          <w:b/>
          <w:sz w:val="28"/>
          <w:szCs w:val="28"/>
        </w:rPr>
      </w:pPr>
    </w:p>
    <w:p w:rsidR="000F6BB4" w:rsidRPr="009410BF" w:rsidRDefault="009410BF" w:rsidP="005B387A">
      <w:pPr>
        <w:rPr>
          <w:rFonts w:ascii="Times New Roman" w:hAnsi="Times New Roman"/>
          <w:sz w:val="28"/>
          <w:szCs w:val="28"/>
        </w:rPr>
      </w:pPr>
      <w:r>
        <w:rPr>
          <w:rFonts w:ascii="Times New Roman" w:hAnsi="Times New Roman"/>
          <w:sz w:val="28"/>
          <w:szCs w:val="28"/>
        </w:rPr>
        <w:t>Введение……………………………………………………………………….</w:t>
      </w:r>
      <w:r w:rsidR="00AD298B">
        <w:rPr>
          <w:rFonts w:ascii="Times New Roman" w:hAnsi="Times New Roman"/>
          <w:sz w:val="28"/>
          <w:szCs w:val="28"/>
        </w:rPr>
        <w:t>.3</w:t>
      </w:r>
    </w:p>
    <w:p w:rsidR="000F6BB4" w:rsidRPr="009410BF" w:rsidRDefault="009410BF" w:rsidP="005B387A">
      <w:pPr>
        <w:rPr>
          <w:rFonts w:ascii="Times New Roman" w:hAnsi="Times New Roman"/>
          <w:sz w:val="28"/>
          <w:szCs w:val="28"/>
        </w:rPr>
      </w:pPr>
      <w:r>
        <w:rPr>
          <w:rFonts w:ascii="Times New Roman" w:hAnsi="Times New Roman"/>
          <w:sz w:val="28"/>
          <w:szCs w:val="28"/>
        </w:rPr>
        <w:t>Глава 1.Общая характеристика средств индивидуализации товаров и их производ</w:t>
      </w:r>
      <w:r w:rsidR="006B0422">
        <w:rPr>
          <w:rFonts w:ascii="Times New Roman" w:hAnsi="Times New Roman"/>
          <w:sz w:val="28"/>
          <w:szCs w:val="28"/>
        </w:rPr>
        <w:t>ителей.</w:t>
      </w:r>
    </w:p>
    <w:p w:rsidR="000F6BB4" w:rsidRDefault="009410BF" w:rsidP="005B387A">
      <w:pPr>
        <w:rPr>
          <w:rFonts w:ascii="Times New Roman" w:hAnsi="Times New Roman"/>
          <w:sz w:val="28"/>
          <w:szCs w:val="28"/>
        </w:rPr>
      </w:pPr>
      <w:r w:rsidRPr="009410BF">
        <w:rPr>
          <w:rFonts w:ascii="Times New Roman" w:hAnsi="Times New Roman"/>
          <w:sz w:val="28"/>
          <w:szCs w:val="28"/>
        </w:rPr>
        <w:t>§1</w:t>
      </w:r>
      <w:r>
        <w:rPr>
          <w:rFonts w:ascii="Times New Roman" w:hAnsi="Times New Roman"/>
          <w:sz w:val="28"/>
          <w:szCs w:val="28"/>
        </w:rPr>
        <w:t>.1.Понятие и сущность средств индивидуализации………………………</w:t>
      </w:r>
      <w:r w:rsidR="00AD298B">
        <w:rPr>
          <w:rFonts w:ascii="Times New Roman" w:hAnsi="Times New Roman"/>
          <w:sz w:val="28"/>
          <w:szCs w:val="28"/>
        </w:rPr>
        <w:t>4</w:t>
      </w:r>
    </w:p>
    <w:p w:rsidR="009410BF" w:rsidRDefault="009410BF" w:rsidP="005B387A">
      <w:pPr>
        <w:rPr>
          <w:rFonts w:ascii="Times New Roman" w:hAnsi="Times New Roman"/>
          <w:sz w:val="28"/>
          <w:szCs w:val="28"/>
        </w:rPr>
      </w:pPr>
      <w:r>
        <w:rPr>
          <w:rFonts w:ascii="Times New Roman" w:hAnsi="Times New Roman"/>
          <w:sz w:val="28"/>
          <w:szCs w:val="28"/>
        </w:rPr>
        <w:t>§1.2.Исключительные права на средства индивидуализации товаров и их производителей………………………………………………………………..</w:t>
      </w:r>
      <w:r w:rsidR="006B0422">
        <w:rPr>
          <w:rFonts w:ascii="Times New Roman" w:hAnsi="Times New Roman"/>
          <w:sz w:val="28"/>
          <w:szCs w:val="28"/>
        </w:rPr>
        <w:t>.7</w:t>
      </w:r>
    </w:p>
    <w:p w:rsidR="009410BF" w:rsidRDefault="009410BF" w:rsidP="005B387A">
      <w:pPr>
        <w:rPr>
          <w:rFonts w:ascii="Times New Roman" w:hAnsi="Times New Roman"/>
          <w:sz w:val="28"/>
          <w:szCs w:val="28"/>
        </w:rPr>
      </w:pPr>
      <w:r>
        <w:rPr>
          <w:rFonts w:ascii="Times New Roman" w:hAnsi="Times New Roman"/>
          <w:sz w:val="28"/>
          <w:szCs w:val="28"/>
        </w:rPr>
        <w:t>Глава 2.Международн</w:t>
      </w:r>
      <w:proofErr w:type="gramStart"/>
      <w:r>
        <w:rPr>
          <w:rFonts w:ascii="Times New Roman" w:hAnsi="Times New Roman"/>
          <w:sz w:val="28"/>
          <w:szCs w:val="28"/>
        </w:rPr>
        <w:t>о-</w:t>
      </w:r>
      <w:proofErr w:type="gramEnd"/>
      <w:r>
        <w:rPr>
          <w:rFonts w:ascii="Times New Roman" w:hAnsi="Times New Roman"/>
          <w:sz w:val="28"/>
          <w:szCs w:val="28"/>
        </w:rPr>
        <w:t xml:space="preserve"> правовая о</w:t>
      </w:r>
      <w:r w:rsidR="006B0422">
        <w:rPr>
          <w:rFonts w:ascii="Times New Roman" w:hAnsi="Times New Roman"/>
          <w:sz w:val="28"/>
          <w:szCs w:val="28"/>
        </w:rPr>
        <w:t>храна средств индивидуализации</w:t>
      </w:r>
    </w:p>
    <w:p w:rsidR="009410BF" w:rsidRDefault="009410BF" w:rsidP="005B387A">
      <w:pPr>
        <w:rPr>
          <w:rFonts w:ascii="Times New Roman" w:hAnsi="Times New Roman"/>
          <w:sz w:val="28"/>
          <w:szCs w:val="28"/>
        </w:rPr>
      </w:pPr>
      <w:r>
        <w:rPr>
          <w:rFonts w:ascii="Times New Roman" w:hAnsi="Times New Roman"/>
          <w:sz w:val="28"/>
          <w:szCs w:val="28"/>
        </w:rPr>
        <w:t xml:space="preserve">§2.1.Международные договоры, регламентирующие защиту </w:t>
      </w:r>
      <w:r w:rsidR="00052A28">
        <w:rPr>
          <w:rFonts w:ascii="Times New Roman" w:hAnsi="Times New Roman"/>
          <w:sz w:val="28"/>
          <w:szCs w:val="28"/>
        </w:rPr>
        <w:t>исключительных прав на средства индивидуализации…………………………………………</w:t>
      </w:r>
      <w:r w:rsidR="006B0422">
        <w:rPr>
          <w:rFonts w:ascii="Times New Roman" w:hAnsi="Times New Roman"/>
          <w:sz w:val="28"/>
          <w:szCs w:val="28"/>
        </w:rPr>
        <w:t>10</w:t>
      </w:r>
    </w:p>
    <w:p w:rsidR="00052A28" w:rsidRDefault="00052A28" w:rsidP="005B387A">
      <w:pPr>
        <w:rPr>
          <w:rFonts w:ascii="Times New Roman" w:hAnsi="Times New Roman"/>
          <w:sz w:val="28"/>
          <w:szCs w:val="28"/>
        </w:rPr>
      </w:pPr>
      <w:r>
        <w:rPr>
          <w:rFonts w:ascii="Times New Roman" w:hAnsi="Times New Roman"/>
          <w:sz w:val="28"/>
          <w:szCs w:val="28"/>
        </w:rPr>
        <w:t>§2.2.Охрана прав на средства индивидуализации в сети Интернет………..</w:t>
      </w:r>
      <w:r w:rsidR="006B0422">
        <w:rPr>
          <w:rFonts w:ascii="Times New Roman" w:hAnsi="Times New Roman"/>
          <w:sz w:val="28"/>
          <w:szCs w:val="28"/>
        </w:rPr>
        <w:t>13</w:t>
      </w:r>
    </w:p>
    <w:p w:rsidR="00052A28" w:rsidRDefault="00052A28" w:rsidP="005B387A">
      <w:pPr>
        <w:rPr>
          <w:rFonts w:ascii="Times New Roman" w:hAnsi="Times New Roman"/>
          <w:sz w:val="28"/>
          <w:szCs w:val="28"/>
        </w:rPr>
      </w:pPr>
      <w:r>
        <w:rPr>
          <w:rFonts w:ascii="Times New Roman" w:hAnsi="Times New Roman"/>
          <w:sz w:val="28"/>
          <w:szCs w:val="28"/>
        </w:rPr>
        <w:t>Заключение…………………………………………………………………….</w:t>
      </w:r>
      <w:r w:rsidR="006B0422">
        <w:rPr>
          <w:rFonts w:ascii="Times New Roman" w:hAnsi="Times New Roman"/>
          <w:sz w:val="28"/>
          <w:szCs w:val="28"/>
        </w:rPr>
        <w:t>15</w:t>
      </w:r>
    </w:p>
    <w:p w:rsidR="00052A28" w:rsidRPr="009410BF" w:rsidRDefault="00052A28" w:rsidP="005B387A">
      <w:pPr>
        <w:rPr>
          <w:rFonts w:ascii="Times New Roman" w:hAnsi="Times New Roman"/>
          <w:sz w:val="28"/>
          <w:szCs w:val="28"/>
        </w:rPr>
      </w:pPr>
      <w:r>
        <w:rPr>
          <w:rFonts w:ascii="Times New Roman" w:hAnsi="Times New Roman"/>
          <w:sz w:val="28"/>
          <w:szCs w:val="28"/>
        </w:rPr>
        <w:t>Список литературы……………………………………………………………</w:t>
      </w:r>
      <w:r w:rsidR="006B0422">
        <w:rPr>
          <w:rFonts w:ascii="Times New Roman" w:hAnsi="Times New Roman"/>
          <w:sz w:val="28"/>
          <w:szCs w:val="28"/>
        </w:rPr>
        <w:t>16</w:t>
      </w:r>
    </w:p>
    <w:p w:rsidR="000F6BB4" w:rsidRDefault="000F6BB4" w:rsidP="005B387A">
      <w:pPr>
        <w:rPr>
          <w:rFonts w:ascii="Times New Roman" w:hAnsi="Times New Roman"/>
          <w:b/>
          <w:sz w:val="28"/>
          <w:szCs w:val="28"/>
        </w:rPr>
      </w:pPr>
    </w:p>
    <w:p w:rsidR="000F6BB4" w:rsidRDefault="000F6BB4" w:rsidP="005B387A">
      <w:pPr>
        <w:rPr>
          <w:rFonts w:ascii="Times New Roman" w:hAnsi="Times New Roman"/>
          <w:b/>
          <w:sz w:val="28"/>
          <w:szCs w:val="28"/>
        </w:rPr>
      </w:pPr>
    </w:p>
    <w:p w:rsidR="000F6BB4" w:rsidRDefault="000F6BB4" w:rsidP="005B387A">
      <w:pPr>
        <w:rPr>
          <w:rFonts w:ascii="Times New Roman" w:hAnsi="Times New Roman"/>
          <w:b/>
          <w:sz w:val="28"/>
          <w:szCs w:val="28"/>
        </w:rPr>
      </w:pPr>
    </w:p>
    <w:p w:rsidR="000F6BB4" w:rsidRDefault="000F6BB4" w:rsidP="005B387A">
      <w:pPr>
        <w:rPr>
          <w:rFonts w:ascii="Times New Roman" w:hAnsi="Times New Roman"/>
          <w:b/>
          <w:sz w:val="28"/>
          <w:szCs w:val="28"/>
        </w:rPr>
      </w:pPr>
    </w:p>
    <w:p w:rsidR="000F6BB4" w:rsidRDefault="000F6BB4" w:rsidP="005B387A">
      <w:pPr>
        <w:rPr>
          <w:rFonts w:ascii="Times New Roman" w:hAnsi="Times New Roman"/>
          <w:b/>
          <w:sz w:val="28"/>
          <w:szCs w:val="28"/>
        </w:rPr>
      </w:pPr>
    </w:p>
    <w:p w:rsidR="000F6BB4" w:rsidRDefault="000F6BB4" w:rsidP="005B387A">
      <w:pPr>
        <w:rPr>
          <w:rFonts w:ascii="Times New Roman" w:hAnsi="Times New Roman"/>
          <w:b/>
          <w:sz w:val="28"/>
          <w:szCs w:val="28"/>
        </w:rPr>
      </w:pPr>
    </w:p>
    <w:p w:rsidR="000F6BB4" w:rsidRDefault="000F6BB4" w:rsidP="005B387A">
      <w:pPr>
        <w:rPr>
          <w:rFonts w:ascii="Times New Roman" w:hAnsi="Times New Roman"/>
          <w:b/>
          <w:sz w:val="28"/>
          <w:szCs w:val="28"/>
        </w:rPr>
      </w:pPr>
    </w:p>
    <w:p w:rsidR="000F6BB4" w:rsidRDefault="000F6BB4" w:rsidP="005B387A">
      <w:pPr>
        <w:rPr>
          <w:rFonts w:ascii="Times New Roman" w:hAnsi="Times New Roman"/>
          <w:b/>
          <w:sz w:val="28"/>
          <w:szCs w:val="28"/>
        </w:rPr>
      </w:pPr>
    </w:p>
    <w:p w:rsidR="000F6BB4" w:rsidRDefault="000F6BB4" w:rsidP="005B387A">
      <w:pPr>
        <w:rPr>
          <w:rFonts w:ascii="Times New Roman" w:hAnsi="Times New Roman"/>
          <w:b/>
          <w:sz w:val="28"/>
          <w:szCs w:val="28"/>
        </w:rPr>
      </w:pPr>
    </w:p>
    <w:p w:rsidR="000F6BB4" w:rsidRDefault="000F6BB4" w:rsidP="005B387A">
      <w:pPr>
        <w:rPr>
          <w:rFonts w:ascii="Times New Roman" w:hAnsi="Times New Roman"/>
          <w:b/>
          <w:sz w:val="28"/>
          <w:szCs w:val="28"/>
        </w:rPr>
      </w:pPr>
    </w:p>
    <w:p w:rsidR="000F6BB4" w:rsidRDefault="000F6BB4" w:rsidP="005B387A">
      <w:pPr>
        <w:rPr>
          <w:rFonts w:ascii="Times New Roman" w:hAnsi="Times New Roman"/>
          <w:b/>
          <w:sz w:val="28"/>
          <w:szCs w:val="28"/>
        </w:rPr>
      </w:pPr>
    </w:p>
    <w:p w:rsidR="000F6BB4" w:rsidRDefault="000F6BB4" w:rsidP="005B387A">
      <w:pPr>
        <w:rPr>
          <w:rFonts w:ascii="Times New Roman" w:hAnsi="Times New Roman"/>
          <w:b/>
          <w:sz w:val="28"/>
          <w:szCs w:val="28"/>
        </w:rPr>
      </w:pPr>
    </w:p>
    <w:p w:rsidR="000F6BB4" w:rsidRDefault="00D10739" w:rsidP="000F6BB4">
      <w:pPr>
        <w:rPr>
          <w:rFonts w:ascii="Times New Roman" w:hAnsi="Times New Roman"/>
          <w:b/>
          <w:sz w:val="28"/>
          <w:szCs w:val="28"/>
        </w:rPr>
      </w:pPr>
      <w:r>
        <w:rPr>
          <w:rFonts w:ascii="Times New Roman" w:hAnsi="Times New Roman"/>
          <w:b/>
          <w:sz w:val="28"/>
          <w:szCs w:val="28"/>
          <w:lang w:val="en-US"/>
        </w:rPr>
        <w:lastRenderedPageBreak/>
        <w:t xml:space="preserve">                                                     </w:t>
      </w:r>
      <w:r w:rsidR="000F6BB4">
        <w:rPr>
          <w:rFonts w:ascii="Times New Roman" w:hAnsi="Times New Roman"/>
          <w:b/>
          <w:sz w:val="28"/>
          <w:szCs w:val="28"/>
        </w:rPr>
        <w:t xml:space="preserve"> Введение</w:t>
      </w:r>
    </w:p>
    <w:p w:rsidR="00052A28" w:rsidRDefault="00052A28" w:rsidP="0011781B">
      <w:pPr>
        <w:jc w:val="both"/>
        <w:rPr>
          <w:rFonts w:ascii="Times New Roman" w:hAnsi="Times New Roman"/>
          <w:sz w:val="28"/>
          <w:szCs w:val="28"/>
        </w:rPr>
      </w:pPr>
    </w:p>
    <w:p w:rsidR="0011781B" w:rsidRDefault="00052A28" w:rsidP="0011781B">
      <w:pPr>
        <w:jc w:val="both"/>
        <w:rPr>
          <w:rFonts w:ascii="Times New Roman" w:hAnsi="Times New Roman"/>
          <w:sz w:val="28"/>
          <w:szCs w:val="28"/>
        </w:rPr>
      </w:pPr>
      <w:r>
        <w:rPr>
          <w:rFonts w:ascii="Times New Roman" w:hAnsi="Times New Roman"/>
          <w:sz w:val="28"/>
          <w:szCs w:val="28"/>
        </w:rPr>
        <w:t xml:space="preserve">          </w:t>
      </w:r>
      <w:r w:rsidR="0011781B">
        <w:rPr>
          <w:rFonts w:ascii="Times New Roman" w:hAnsi="Times New Roman"/>
          <w:sz w:val="28"/>
          <w:szCs w:val="28"/>
        </w:rPr>
        <w:t>Актуальность избранной темы исследования состоит в том, что развитие мирового рынка и международной торговли способствует возрастающей роли и потребности в средствах индивидуализации товаров и их правовой защиты. Именно наличие средств индивидуализации производителей и их товаров является неотъемлемой частью здоровой конкуренции, развития и предоставления товаров и услуг соответствующего качества.</w:t>
      </w:r>
    </w:p>
    <w:p w:rsidR="0011781B" w:rsidRDefault="000C195C" w:rsidP="0011781B">
      <w:pPr>
        <w:jc w:val="both"/>
        <w:rPr>
          <w:rFonts w:ascii="Times New Roman" w:hAnsi="Times New Roman"/>
          <w:sz w:val="28"/>
          <w:szCs w:val="28"/>
        </w:rPr>
      </w:pPr>
      <w:r>
        <w:rPr>
          <w:rFonts w:ascii="Times New Roman" w:hAnsi="Times New Roman"/>
          <w:sz w:val="28"/>
          <w:szCs w:val="28"/>
        </w:rPr>
        <w:t xml:space="preserve">          </w:t>
      </w:r>
      <w:r w:rsidR="0011781B">
        <w:rPr>
          <w:rFonts w:ascii="Times New Roman" w:hAnsi="Times New Roman"/>
          <w:sz w:val="28"/>
          <w:szCs w:val="28"/>
        </w:rPr>
        <w:t>Вышесказанное подчеркивает значимость данной темы, ее положение для государственной политики, которая должна разрабатывать и оптимизировать</w:t>
      </w:r>
      <w:r>
        <w:rPr>
          <w:rFonts w:ascii="Times New Roman" w:hAnsi="Times New Roman"/>
          <w:sz w:val="28"/>
          <w:szCs w:val="28"/>
        </w:rPr>
        <w:t xml:space="preserve"> исключительн</w:t>
      </w:r>
      <w:r w:rsidR="005B29D3">
        <w:rPr>
          <w:rFonts w:ascii="Times New Roman" w:hAnsi="Times New Roman"/>
          <w:sz w:val="28"/>
          <w:szCs w:val="28"/>
        </w:rPr>
        <w:t>ые права:</w:t>
      </w:r>
      <w:r>
        <w:rPr>
          <w:rFonts w:ascii="Times New Roman" w:hAnsi="Times New Roman"/>
          <w:sz w:val="28"/>
          <w:szCs w:val="28"/>
        </w:rPr>
        <w:t xml:space="preserve"> на товарный знак, средства индивидуализации работ, услуг, а также их гарантированная правовая защита.</w:t>
      </w:r>
    </w:p>
    <w:p w:rsidR="000C195C" w:rsidRDefault="000C195C" w:rsidP="0011781B">
      <w:pPr>
        <w:jc w:val="both"/>
        <w:rPr>
          <w:rFonts w:ascii="Times New Roman" w:hAnsi="Times New Roman"/>
          <w:sz w:val="28"/>
          <w:szCs w:val="28"/>
        </w:rPr>
      </w:pPr>
      <w:r>
        <w:rPr>
          <w:rFonts w:ascii="Times New Roman" w:hAnsi="Times New Roman"/>
          <w:sz w:val="28"/>
          <w:szCs w:val="28"/>
        </w:rPr>
        <w:t xml:space="preserve">          Целью работы является выявление существующих проблем и анализ состояния законодательства, регулирующего эту сферу.</w:t>
      </w:r>
    </w:p>
    <w:p w:rsidR="000C195C" w:rsidRDefault="000C195C" w:rsidP="0011781B">
      <w:pPr>
        <w:jc w:val="both"/>
        <w:rPr>
          <w:rFonts w:ascii="Times New Roman" w:hAnsi="Times New Roman"/>
          <w:sz w:val="28"/>
          <w:szCs w:val="28"/>
        </w:rPr>
      </w:pPr>
      <w:r>
        <w:rPr>
          <w:rFonts w:ascii="Times New Roman" w:hAnsi="Times New Roman"/>
          <w:sz w:val="28"/>
          <w:szCs w:val="28"/>
        </w:rPr>
        <w:t xml:space="preserve">          В соответствии с поставленными целями можно выделить следующие задачи:</w:t>
      </w:r>
    </w:p>
    <w:p w:rsidR="000C195C" w:rsidRDefault="000C195C" w:rsidP="000C195C">
      <w:pPr>
        <w:pStyle w:val="a3"/>
        <w:numPr>
          <w:ilvl w:val="0"/>
          <w:numId w:val="1"/>
        </w:numPr>
        <w:jc w:val="both"/>
        <w:rPr>
          <w:rFonts w:ascii="Times New Roman" w:hAnsi="Times New Roman"/>
          <w:sz w:val="28"/>
          <w:szCs w:val="28"/>
        </w:rPr>
      </w:pPr>
      <w:r>
        <w:rPr>
          <w:rFonts w:ascii="Times New Roman" w:hAnsi="Times New Roman"/>
          <w:sz w:val="28"/>
          <w:szCs w:val="28"/>
        </w:rPr>
        <w:t>дать характеристику средствам индивидуализации товаров и их производителей, а также исключительным правам;</w:t>
      </w:r>
    </w:p>
    <w:p w:rsidR="000C195C" w:rsidRDefault="000C195C" w:rsidP="000C195C">
      <w:pPr>
        <w:pStyle w:val="a3"/>
        <w:numPr>
          <w:ilvl w:val="0"/>
          <w:numId w:val="1"/>
        </w:numPr>
        <w:jc w:val="both"/>
        <w:rPr>
          <w:rFonts w:ascii="Times New Roman" w:hAnsi="Times New Roman"/>
          <w:sz w:val="28"/>
          <w:szCs w:val="28"/>
        </w:rPr>
      </w:pPr>
      <w:r>
        <w:rPr>
          <w:rFonts w:ascii="Times New Roman" w:hAnsi="Times New Roman"/>
          <w:sz w:val="28"/>
          <w:szCs w:val="28"/>
        </w:rPr>
        <w:t>выявить существующие проблемы по правовой охране средств индивидуализации товаров;</w:t>
      </w:r>
    </w:p>
    <w:p w:rsidR="000C195C" w:rsidRDefault="000C195C" w:rsidP="000C195C">
      <w:pPr>
        <w:pStyle w:val="a3"/>
        <w:numPr>
          <w:ilvl w:val="0"/>
          <w:numId w:val="1"/>
        </w:numPr>
        <w:jc w:val="both"/>
        <w:rPr>
          <w:rFonts w:ascii="Times New Roman" w:hAnsi="Times New Roman"/>
          <w:sz w:val="28"/>
          <w:szCs w:val="28"/>
        </w:rPr>
      </w:pPr>
      <w:r>
        <w:rPr>
          <w:rFonts w:ascii="Times New Roman" w:hAnsi="Times New Roman"/>
          <w:sz w:val="28"/>
          <w:szCs w:val="28"/>
        </w:rPr>
        <w:t>рассмотреть международные договоры и соглашения.</w:t>
      </w:r>
    </w:p>
    <w:p w:rsidR="00052A28" w:rsidRDefault="00052A28" w:rsidP="00052A28">
      <w:pPr>
        <w:ind w:left="360"/>
        <w:jc w:val="both"/>
        <w:rPr>
          <w:rFonts w:ascii="Times New Roman" w:hAnsi="Times New Roman"/>
          <w:sz w:val="28"/>
          <w:szCs w:val="28"/>
        </w:rPr>
      </w:pPr>
    </w:p>
    <w:p w:rsidR="00052A28" w:rsidRDefault="00052A28" w:rsidP="00052A28">
      <w:pPr>
        <w:ind w:left="360"/>
        <w:jc w:val="both"/>
        <w:rPr>
          <w:rFonts w:ascii="Times New Roman" w:hAnsi="Times New Roman"/>
          <w:sz w:val="28"/>
          <w:szCs w:val="28"/>
        </w:rPr>
      </w:pPr>
    </w:p>
    <w:p w:rsidR="00052A28" w:rsidRDefault="00052A28" w:rsidP="00052A28">
      <w:pPr>
        <w:ind w:left="360"/>
        <w:jc w:val="both"/>
        <w:rPr>
          <w:rFonts w:ascii="Times New Roman" w:hAnsi="Times New Roman"/>
          <w:sz w:val="28"/>
          <w:szCs w:val="28"/>
        </w:rPr>
      </w:pPr>
    </w:p>
    <w:p w:rsidR="00052A28" w:rsidRDefault="00052A28" w:rsidP="00052A28">
      <w:pPr>
        <w:ind w:left="360"/>
        <w:jc w:val="both"/>
        <w:rPr>
          <w:rFonts w:ascii="Times New Roman" w:hAnsi="Times New Roman"/>
          <w:sz w:val="28"/>
          <w:szCs w:val="28"/>
        </w:rPr>
      </w:pPr>
    </w:p>
    <w:p w:rsidR="00052A28" w:rsidRDefault="00052A28" w:rsidP="00052A28">
      <w:pPr>
        <w:ind w:left="360"/>
        <w:jc w:val="both"/>
        <w:rPr>
          <w:rFonts w:ascii="Times New Roman" w:hAnsi="Times New Roman"/>
          <w:sz w:val="28"/>
          <w:szCs w:val="28"/>
        </w:rPr>
      </w:pPr>
    </w:p>
    <w:p w:rsidR="00052A28" w:rsidRDefault="00052A28" w:rsidP="00052A28">
      <w:pPr>
        <w:ind w:left="360"/>
        <w:jc w:val="both"/>
        <w:rPr>
          <w:rFonts w:ascii="Times New Roman" w:hAnsi="Times New Roman"/>
          <w:sz w:val="28"/>
          <w:szCs w:val="28"/>
        </w:rPr>
      </w:pPr>
    </w:p>
    <w:p w:rsidR="00052A28" w:rsidRDefault="00052A28" w:rsidP="00052A28">
      <w:pPr>
        <w:ind w:left="360"/>
        <w:jc w:val="both"/>
        <w:rPr>
          <w:rFonts w:ascii="Times New Roman" w:hAnsi="Times New Roman"/>
          <w:sz w:val="28"/>
          <w:szCs w:val="28"/>
        </w:rPr>
      </w:pPr>
    </w:p>
    <w:p w:rsidR="00052A28" w:rsidRDefault="00052A28" w:rsidP="006B0422">
      <w:pPr>
        <w:jc w:val="center"/>
        <w:rPr>
          <w:rFonts w:ascii="Times New Roman" w:hAnsi="Times New Roman"/>
          <w:b/>
          <w:sz w:val="28"/>
          <w:szCs w:val="28"/>
        </w:rPr>
      </w:pPr>
      <w:r>
        <w:rPr>
          <w:rFonts w:ascii="Times New Roman" w:hAnsi="Times New Roman"/>
          <w:b/>
          <w:sz w:val="28"/>
          <w:szCs w:val="28"/>
        </w:rPr>
        <w:lastRenderedPageBreak/>
        <w:t>Глава 1.Общая характеристика средств индивидуализации товаров и их производителей.</w:t>
      </w:r>
    </w:p>
    <w:p w:rsidR="00052A28" w:rsidRDefault="00052A28" w:rsidP="00052A28">
      <w:pPr>
        <w:ind w:left="360"/>
        <w:jc w:val="center"/>
        <w:rPr>
          <w:rFonts w:ascii="Times New Roman" w:hAnsi="Times New Roman"/>
          <w:b/>
          <w:sz w:val="28"/>
          <w:szCs w:val="28"/>
        </w:rPr>
      </w:pPr>
      <w:r>
        <w:rPr>
          <w:rFonts w:ascii="Times New Roman" w:hAnsi="Times New Roman"/>
          <w:b/>
          <w:sz w:val="28"/>
          <w:szCs w:val="28"/>
        </w:rPr>
        <w:t>§1.1.Понятие и сущность средств индивидуализации.</w:t>
      </w:r>
    </w:p>
    <w:p w:rsidR="00F25C82" w:rsidRDefault="00F25C82" w:rsidP="00F25C82">
      <w:pPr>
        <w:jc w:val="both"/>
        <w:rPr>
          <w:rFonts w:ascii="Times New Roman" w:hAnsi="Times New Roman"/>
          <w:b/>
          <w:sz w:val="28"/>
          <w:szCs w:val="28"/>
        </w:rPr>
      </w:pPr>
    </w:p>
    <w:p w:rsidR="00052A28" w:rsidRDefault="00F25C82" w:rsidP="00F25C82">
      <w:pPr>
        <w:jc w:val="both"/>
        <w:rPr>
          <w:rFonts w:ascii="Times New Roman" w:hAnsi="Times New Roman"/>
          <w:sz w:val="28"/>
          <w:szCs w:val="28"/>
        </w:rPr>
      </w:pPr>
      <w:r>
        <w:rPr>
          <w:rFonts w:ascii="Times New Roman" w:hAnsi="Times New Roman"/>
          <w:sz w:val="28"/>
          <w:szCs w:val="28"/>
        </w:rPr>
        <w:t xml:space="preserve">          Средства индивидуализации используются в качестве разграничения однородных товаров разных производителей. Они включают в себя производственную марку, знак обслуживания, торговый знак, а также наименование места происхождения товара.</w:t>
      </w:r>
    </w:p>
    <w:p w:rsidR="00F25C82" w:rsidRDefault="00233B1C" w:rsidP="00F25C82">
      <w:pPr>
        <w:jc w:val="both"/>
        <w:rPr>
          <w:rFonts w:ascii="Times New Roman" w:hAnsi="Times New Roman"/>
          <w:sz w:val="28"/>
          <w:szCs w:val="28"/>
        </w:rPr>
      </w:pPr>
      <w:r>
        <w:rPr>
          <w:rFonts w:ascii="Times New Roman" w:hAnsi="Times New Roman"/>
          <w:sz w:val="28"/>
          <w:szCs w:val="28"/>
        </w:rPr>
        <w:t xml:space="preserve">          Производственная марка представляет словесный или описательный способ индивидуализации товаров. В обязательном порядке она располагается на самом товаре или на упаковке и на ней указывается следующее: фирменное наименование предприяти</w:t>
      </w:r>
      <w:proofErr w:type="gramStart"/>
      <w:r>
        <w:rPr>
          <w:rFonts w:ascii="Times New Roman" w:hAnsi="Times New Roman"/>
          <w:sz w:val="28"/>
          <w:szCs w:val="28"/>
        </w:rPr>
        <w:t>я-</w:t>
      </w:r>
      <w:proofErr w:type="gramEnd"/>
      <w:r>
        <w:rPr>
          <w:rFonts w:ascii="Times New Roman" w:hAnsi="Times New Roman"/>
          <w:sz w:val="28"/>
          <w:szCs w:val="28"/>
        </w:rPr>
        <w:t xml:space="preserve"> изготовителя и его адрес, а также название самого товара и ссылка на стандарты. Производственная марка не пользуется правовой защитой. Ее размещение необходимо для предоставления потребителям информации о товаре и его производителе.</w:t>
      </w:r>
    </w:p>
    <w:p w:rsidR="00233B1C" w:rsidRDefault="00C51A4E" w:rsidP="00F25C82">
      <w:pPr>
        <w:jc w:val="both"/>
        <w:rPr>
          <w:rFonts w:ascii="Times New Roman" w:hAnsi="Times New Roman"/>
          <w:sz w:val="28"/>
          <w:szCs w:val="28"/>
        </w:rPr>
      </w:pPr>
      <w:r>
        <w:rPr>
          <w:rFonts w:ascii="Times New Roman" w:hAnsi="Times New Roman"/>
          <w:sz w:val="28"/>
          <w:szCs w:val="28"/>
        </w:rPr>
        <w:t xml:space="preserve">          </w:t>
      </w:r>
      <w:r w:rsidR="00233B1C">
        <w:rPr>
          <w:rFonts w:ascii="Times New Roman" w:hAnsi="Times New Roman"/>
          <w:sz w:val="28"/>
          <w:szCs w:val="28"/>
        </w:rPr>
        <w:t>Товарный зна</w:t>
      </w:r>
      <w:proofErr w:type="gramStart"/>
      <w:r w:rsidR="00233B1C">
        <w:rPr>
          <w:rFonts w:ascii="Times New Roman" w:hAnsi="Times New Roman"/>
          <w:sz w:val="28"/>
          <w:szCs w:val="28"/>
        </w:rPr>
        <w:t>к-</w:t>
      </w:r>
      <w:proofErr w:type="gramEnd"/>
      <w:r w:rsidR="00233B1C">
        <w:rPr>
          <w:rFonts w:ascii="Times New Roman" w:hAnsi="Times New Roman"/>
          <w:sz w:val="28"/>
          <w:szCs w:val="28"/>
        </w:rPr>
        <w:t xml:space="preserve"> это словесное, изобразительное, комбинированное или иное условное обозначение товара или группы товаров, </w:t>
      </w:r>
      <w:r>
        <w:rPr>
          <w:rFonts w:ascii="Times New Roman" w:hAnsi="Times New Roman"/>
          <w:sz w:val="28"/>
          <w:szCs w:val="28"/>
        </w:rPr>
        <w:t>которое используется для его отличия от однородных товаров других производителей. Организация, основной деятельностью которой является оказание услуг или выполнение работ, может зарегистрировать знак обслуживания, который приравнивается к товарному знаку.</w:t>
      </w:r>
    </w:p>
    <w:p w:rsidR="00C51A4E" w:rsidRDefault="00C51A4E" w:rsidP="00F25C82">
      <w:pPr>
        <w:jc w:val="both"/>
        <w:rPr>
          <w:rFonts w:ascii="Times New Roman" w:hAnsi="Times New Roman"/>
          <w:sz w:val="28"/>
          <w:szCs w:val="28"/>
        </w:rPr>
      </w:pPr>
      <w:r>
        <w:rPr>
          <w:rFonts w:ascii="Times New Roman" w:hAnsi="Times New Roman"/>
          <w:sz w:val="28"/>
          <w:szCs w:val="28"/>
        </w:rPr>
        <w:t xml:space="preserve">          Правообладателями знака обслуживания и товарного знака могут быть юридические лица и индивидуальные предприниматели. Для того</w:t>
      </w:r>
      <w:proofErr w:type="gramStart"/>
      <w:r>
        <w:rPr>
          <w:rFonts w:ascii="Times New Roman" w:hAnsi="Times New Roman"/>
          <w:sz w:val="28"/>
          <w:szCs w:val="28"/>
        </w:rPr>
        <w:t>,</w:t>
      </w:r>
      <w:proofErr w:type="gramEnd"/>
      <w:r>
        <w:rPr>
          <w:rFonts w:ascii="Times New Roman" w:hAnsi="Times New Roman"/>
          <w:sz w:val="28"/>
          <w:szCs w:val="28"/>
        </w:rPr>
        <w:t xml:space="preserve"> чтобы приобрести исключительные права на товарный знак, необходимо зарегистрировать его в Федеральной службе по интеллектуальной собственности, патентам и товарным знакам (Патентное ведомство). Правообладателю после регистрации выдается свидетельство на товарный знак</w:t>
      </w:r>
      <w:r w:rsidR="00707CD8">
        <w:rPr>
          <w:rFonts w:ascii="Times New Roman" w:hAnsi="Times New Roman"/>
          <w:sz w:val="28"/>
          <w:szCs w:val="28"/>
        </w:rPr>
        <w:t>, которое действительно в течение 10 лет. По окончании срока действия свидетельство может продлеваться неограниченное количество раз.</w:t>
      </w:r>
    </w:p>
    <w:p w:rsidR="00707CD8" w:rsidRDefault="00707CD8" w:rsidP="00F25C82">
      <w:pPr>
        <w:jc w:val="both"/>
        <w:rPr>
          <w:rFonts w:ascii="Times New Roman" w:hAnsi="Times New Roman"/>
          <w:sz w:val="28"/>
          <w:szCs w:val="28"/>
        </w:rPr>
      </w:pPr>
      <w:r>
        <w:rPr>
          <w:rFonts w:ascii="Times New Roman" w:hAnsi="Times New Roman"/>
          <w:sz w:val="28"/>
          <w:szCs w:val="28"/>
        </w:rPr>
        <w:t xml:space="preserve">          Исключительные права обладателя  товарного знака называют «легальной монополией», которая имеет некоторые ограничения. </w:t>
      </w:r>
      <w:proofErr w:type="gramStart"/>
      <w:r>
        <w:rPr>
          <w:rFonts w:ascii="Times New Roman" w:hAnsi="Times New Roman"/>
          <w:sz w:val="28"/>
          <w:szCs w:val="28"/>
        </w:rPr>
        <w:t>Во</w:t>
      </w:r>
      <w:proofErr w:type="gramEnd"/>
      <w:r>
        <w:rPr>
          <w:rFonts w:ascii="Times New Roman" w:hAnsi="Times New Roman"/>
          <w:sz w:val="28"/>
          <w:szCs w:val="28"/>
        </w:rPr>
        <w:t xml:space="preserve">- первых, защита товарного знака распространяется только на те товары, которые есть в свидетельстве в соответствии с классами Международной классификации товаров и услуг (МКТУ). Во- вторых, государственная регистрация не имеет </w:t>
      </w:r>
      <w:r>
        <w:rPr>
          <w:rFonts w:ascii="Times New Roman" w:hAnsi="Times New Roman"/>
          <w:sz w:val="28"/>
          <w:szCs w:val="28"/>
        </w:rPr>
        <w:lastRenderedPageBreak/>
        <w:t>права запрещать использовать товарный знак на территории Российской Федерации, если маркированные им товары  были введены в оборот правообл</w:t>
      </w:r>
      <w:r w:rsidR="008B5A3C">
        <w:rPr>
          <w:rFonts w:ascii="Times New Roman" w:hAnsi="Times New Roman"/>
          <w:sz w:val="28"/>
          <w:szCs w:val="28"/>
        </w:rPr>
        <w:t>адателем или с его согласия. В-</w:t>
      </w:r>
      <w:r>
        <w:rPr>
          <w:rFonts w:ascii="Times New Roman" w:hAnsi="Times New Roman"/>
          <w:sz w:val="28"/>
          <w:szCs w:val="28"/>
        </w:rPr>
        <w:t>третьих,</w:t>
      </w:r>
      <w:r w:rsidR="008B5A3C">
        <w:rPr>
          <w:rFonts w:ascii="Times New Roman" w:hAnsi="Times New Roman"/>
          <w:sz w:val="28"/>
          <w:szCs w:val="28"/>
        </w:rPr>
        <w:t xml:space="preserve"> если после регистрации правообладатель не использует свой товарный знак в течение трех лет непрерывно, то любое лицо имеет право обратиться с заявлением в Палату по патентным спорам о досрочном прекращении регистрации товарного знака. Опасность такого оспаривания существует почти для всех товарных знаков, которые зарегистрированы  на все 45 классов МКТУ, так как владелец не может одновременно использовать знак по всем возможным видам деятельности и товарам. Наряду с этим существует способ, который позволяет доказать, что использование товарного знака является непрерывным по всем классам МКТУ,- это «</w:t>
      </w:r>
      <w:proofErr w:type="spellStart"/>
      <w:r w:rsidR="008B5A3C">
        <w:rPr>
          <w:rFonts w:ascii="Times New Roman" w:hAnsi="Times New Roman"/>
          <w:sz w:val="28"/>
          <w:szCs w:val="28"/>
        </w:rPr>
        <w:t>имиджевая</w:t>
      </w:r>
      <w:proofErr w:type="spellEnd"/>
      <w:r w:rsidR="008B5A3C">
        <w:rPr>
          <w:rFonts w:ascii="Times New Roman" w:hAnsi="Times New Roman"/>
          <w:sz w:val="28"/>
          <w:szCs w:val="28"/>
        </w:rPr>
        <w:t>» реклама, когда демонстрация товарного знака производится в отрыве от демонстрации конкретного товара.</w:t>
      </w:r>
    </w:p>
    <w:p w:rsidR="008B5A3C" w:rsidRDefault="009C2CAE" w:rsidP="00F25C82">
      <w:pPr>
        <w:jc w:val="both"/>
        <w:rPr>
          <w:rFonts w:ascii="Times New Roman" w:hAnsi="Times New Roman"/>
          <w:sz w:val="28"/>
          <w:szCs w:val="28"/>
        </w:rPr>
      </w:pPr>
      <w:r>
        <w:rPr>
          <w:rFonts w:ascii="Times New Roman" w:hAnsi="Times New Roman"/>
          <w:sz w:val="28"/>
          <w:szCs w:val="28"/>
        </w:rPr>
        <w:t xml:space="preserve">          </w:t>
      </w:r>
      <w:r w:rsidR="008B5A3C">
        <w:rPr>
          <w:rFonts w:ascii="Times New Roman" w:hAnsi="Times New Roman"/>
          <w:sz w:val="28"/>
          <w:szCs w:val="28"/>
        </w:rPr>
        <w:t>Права на пользование товарным знаком могут передаваться двумя способами:</w:t>
      </w:r>
    </w:p>
    <w:p w:rsidR="008B5A3C" w:rsidRDefault="008B5A3C" w:rsidP="008B5A3C">
      <w:pPr>
        <w:pStyle w:val="a3"/>
        <w:numPr>
          <w:ilvl w:val="0"/>
          <w:numId w:val="2"/>
        </w:numPr>
        <w:jc w:val="both"/>
        <w:rPr>
          <w:rFonts w:ascii="Times New Roman" w:hAnsi="Times New Roman"/>
          <w:sz w:val="28"/>
          <w:szCs w:val="28"/>
        </w:rPr>
      </w:pPr>
      <w:r>
        <w:rPr>
          <w:rFonts w:ascii="Times New Roman" w:hAnsi="Times New Roman"/>
          <w:sz w:val="28"/>
          <w:szCs w:val="28"/>
        </w:rPr>
        <w:t>по лицензионному договору</w:t>
      </w:r>
      <w:r w:rsidR="008B552D">
        <w:rPr>
          <w:rStyle w:val="a6"/>
          <w:rFonts w:ascii="Times New Roman" w:hAnsi="Times New Roman"/>
          <w:sz w:val="28"/>
          <w:szCs w:val="28"/>
        </w:rPr>
        <w:footnoteReference w:id="1"/>
      </w:r>
      <w:r>
        <w:rPr>
          <w:rFonts w:ascii="Times New Roman" w:hAnsi="Times New Roman"/>
          <w:sz w:val="28"/>
          <w:szCs w:val="28"/>
        </w:rPr>
        <w:t>;</w:t>
      </w:r>
    </w:p>
    <w:p w:rsidR="008B5A3C" w:rsidRDefault="008B5A3C" w:rsidP="008B5A3C">
      <w:pPr>
        <w:pStyle w:val="a3"/>
        <w:numPr>
          <w:ilvl w:val="0"/>
          <w:numId w:val="2"/>
        </w:numPr>
        <w:jc w:val="both"/>
        <w:rPr>
          <w:rFonts w:ascii="Times New Roman" w:hAnsi="Times New Roman"/>
          <w:sz w:val="28"/>
          <w:szCs w:val="28"/>
        </w:rPr>
      </w:pPr>
      <w:r>
        <w:rPr>
          <w:rFonts w:ascii="Times New Roman" w:hAnsi="Times New Roman"/>
          <w:sz w:val="28"/>
          <w:szCs w:val="28"/>
        </w:rPr>
        <w:t>по договору об отчуждении исключительного права</w:t>
      </w:r>
      <w:r w:rsidR="009C2CAE">
        <w:rPr>
          <w:rFonts w:ascii="Times New Roman" w:hAnsi="Times New Roman"/>
          <w:sz w:val="28"/>
          <w:szCs w:val="28"/>
        </w:rPr>
        <w:t xml:space="preserve"> на товарный знак</w:t>
      </w:r>
      <w:r w:rsidR="008B552D">
        <w:rPr>
          <w:rStyle w:val="a6"/>
          <w:rFonts w:ascii="Times New Roman" w:hAnsi="Times New Roman"/>
          <w:sz w:val="28"/>
          <w:szCs w:val="28"/>
        </w:rPr>
        <w:footnoteReference w:id="2"/>
      </w:r>
      <w:r w:rsidR="009C2CAE">
        <w:rPr>
          <w:rFonts w:ascii="Times New Roman" w:hAnsi="Times New Roman"/>
          <w:sz w:val="28"/>
          <w:szCs w:val="28"/>
        </w:rPr>
        <w:t>.</w:t>
      </w:r>
    </w:p>
    <w:p w:rsidR="00356DED" w:rsidRPr="00356DED" w:rsidRDefault="009C2CAE" w:rsidP="009C2CAE">
      <w:pPr>
        <w:jc w:val="both"/>
        <w:rPr>
          <w:rFonts w:ascii="Times New Roman" w:hAnsi="Times New Roman"/>
          <w:sz w:val="28"/>
          <w:szCs w:val="28"/>
        </w:rPr>
      </w:pPr>
      <w:r>
        <w:rPr>
          <w:rFonts w:ascii="Times New Roman" w:hAnsi="Times New Roman"/>
          <w:sz w:val="28"/>
          <w:szCs w:val="28"/>
        </w:rPr>
        <w:t xml:space="preserve">          Различие между ними состоит в том, что при заключении лицензионного договора проходит «удвоение» пользователей товарного знака, так как его используют как лицензиат, так и правообладатель. При этом правообладатель вправе проверять качество товаров, которые промаркированы его товарным знаком. Договор об отчуждении исключительного права на товарный знак представляет собой передачу всех исключительных прав и отсутствие какого- либо контроля со стороны правообладателя. Эти договоры также должны быть зарегистрированы в Патентном ведомстве. Без регистраци</w:t>
      </w:r>
      <w:r w:rsidR="008B552D">
        <w:rPr>
          <w:rFonts w:ascii="Times New Roman" w:hAnsi="Times New Roman"/>
          <w:sz w:val="28"/>
          <w:szCs w:val="28"/>
        </w:rPr>
        <w:t>и они не имеют юридической силы</w:t>
      </w:r>
      <w:r w:rsidRPr="0077697A">
        <w:rPr>
          <w:rFonts w:ascii="Times New Roman" w:hAnsi="Times New Roman"/>
          <w:sz w:val="28"/>
          <w:szCs w:val="28"/>
        </w:rPr>
        <w:t>.</w:t>
      </w:r>
    </w:p>
    <w:p w:rsidR="009C2CAE" w:rsidRDefault="0077697A" w:rsidP="009C2CAE">
      <w:pPr>
        <w:jc w:val="both"/>
        <w:rPr>
          <w:rFonts w:ascii="Times New Roman" w:hAnsi="Times New Roman"/>
          <w:sz w:val="28"/>
          <w:szCs w:val="28"/>
        </w:rPr>
      </w:pPr>
      <w:r>
        <w:rPr>
          <w:rFonts w:ascii="Times New Roman" w:hAnsi="Times New Roman"/>
          <w:sz w:val="28"/>
          <w:szCs w:val="28"/>
        </w:rPr>
        <w:t xml:space="preserve">          </w:t>
      </w:r>
      <w:r w:rsidR="00AA25EB">
        <w:rPr>
          <w:rFonts w:ascii="Times New Roman" w:hAnsi="Times New Roman"/>
          <w:sz w:val="28"/>
          <w:szCs w:val="28"/>
        </w:rPr>
        <w:t>Существует два вида лицензионных договоров:</w:t>
      </w:r>
    </w:p>
    <w:p w:rsidR="00AA25EB" w:rsidRDefault="00AA25EB" w:rsidP="00AA25EB">
      <w:pPr>
        <w:pStyle w:val="a3"/>
        <w:numPr>
          <w:ilvl w:val="0"/>
          <w:numId w:val="3"/>
        </w:numPr>
        <w:jc w:val="both"/>
        <w:rPr>
          <w:rFonts w:ascii="Times New Roman" w:hAnsi="Times New Roman"/>
          <w:sz w:val="28"/>
          <w:szCs w:val="28"/>
        </w:rPr>
      </w:pPr>
      <w:r>
        <w:rPr>
          <w:rFonts w:ascii="Times New Roman" w:hAnsi="Times New Roman"/>
          <w:sz w:val="28"/>
          <w:szCs w:val="28"/>
        </w:rPr>
        <w:t>простая лицензия (владелец может заключать лицензионные договоры на этот знак с иными лицами);</w:t>
      </w:r>
    </w:p>
    <w:p w:rsidR="00AA25EB" w:rsidRDefault="00AA25EB" w:rsidP="00AA25EB">
      <w:pPr>
        <w:pStyle w:val="a3"/>
        <w:numPr>
          <w:ilvl w:val="0"/>
          <w:numId w:val="3"/>
        </w:numPr>
        <w:jc w:val="both"/>
        <w:rPr>
          <w:rFonts w:ascii="Times New Roman" w:hAnsi="Times New Roman"/>
          <w:sz w:val="28"/>
          <w:szCs w:val="28"/>
        </w:rPr>
      </w:pPr>
      <w:r>
        <w:rPr>
          <w:rFonts w:ascii="Times New Roman" w:hAnsi="Times New Roman"/>
          <w:sz w:val="28"/>
          <w:szCs w:val="28"/>
        </w:rPr>
        <w:t>исключительная лицензия (владелец обязуется никому не предоставлять прав на использование данного знака).</w:t>
      </w:r>
    </w:p>
    <w:p w:rsidR="0077697A" w:rsidRDefault="0077697A" w:rsidP="0077697A">
      <w:pPr>
        <w:jc w:val="both"/>
        <w:rPr>
          <w:rFonts w:ascii="Times New Roman" w:hAnsi="Times New Roman"/>
          <w:sz w:val="28"/>
          <w:szCs w:val="28"/>
        </w:rPr>
      </w:pPr>
      <w:r>
        <w:rPr>
          <w:rFonts w:ascii="Times New Roman" w:hAnsi="Times New Roman"/>
          <w:sz w:val="28"/>
          <w:szCs w:val="28"/>
        </w:rPr>
        <w:lastRenderedPageBreak/>
        <w:t xml:space="preserve">          С разрешения правообладателя можно заключить </w:t>
      </w:r>
      <w:proofErr w:type="spellStart"/>
      <w:r>
        <w:rPr>
          <w:rFonts w:ascii="Times New Roman" w:hAnsi="Times New Roman"/>
          <w:sz w:val="28"/>
          <w:szCs w:val="28"/>
        </w:rPr>
        <w:t>сублицензионный</w:t>
      </w:r>
      <w:proofErr w:type="spellEnd"/>
      <w:r>
        <w:rPr>
          <w:rFonts w:ascii="Times New Roman" w:hAnsi="Times New Roman"/>
          <w:sz w:val="28"/>
          <w:szCs w:val="28"/>
        </w:rPr>
        <w:t xml:space="preserve"> договор</w:t>
      </w:r>
      <w:r w:rsidR="008B552D">
        <w:rPr>
          <w:rStyle w:val="a6"/>
          <w:rFonts w:ascii="Times New Roman" w:hAnsi="Times New Roman"/>
          <w:sz w:val="28"/>
          <w:szCs w:val="28"/>
        </w:rPr>
        <w:footnoteReference w:id="3"/>
      </w:r>
      <w:r w:rsidRPr="0077697A">
        <w:rPr>
          <w:rFonts w:ascii="Times New Roman" w:hAnsi="Times New Roman"/>
          <w:sz w:val="28"/>
          <w:szCs w:val="28"/>
        </w:rPr>
        <w:t>.</w:t>
      </w:r>
    </w:p>
    <w:p w:rsidR="004279D7" w:rsidRDefault="004279D7" w:rsidP="0077697A">
      <w:pPr>
        <w:jc w:val="both"/>
        <w:rPr>
          <w:rFonts w:ascii="Times New Roman" w:hAnsi="Times New Roman"/>
          <w:sz w:val="28"/>
          <w:szCs w:val="28"/>
        </w:rPr>
      </w:pPr>
      <w:r>
        <w:rPr>
          <w:rFonts w:ascii="Times New Roman" w:hAnsi="Times New Roman"/>
          <w:sz w:val="28"/>
          <w:szCs w:val="28"/>
        </w:rPr>
        <w:t xml:space="preserve">          К нарушениям исключительных прав на товарный знак относятся: несанкционированная маркировка не только товаров, находящихся в продаже, а также товаров, которые хранятся на складах, расположены в витринах, выставлены на выставках.</w:t>
      </w:r>
    </w:p>
    <w:p w:rsidR="004279D7" w:rsidRDefault="004279D7" w:rsidP="0077697A">
      <w:pPr>
        <w:jc w:val="both"/>
        <w:rPr>
          <w:rFonts w:ascii="Times New Roman" w:hAnsi="Times New Roman"/>
          <w:sz w:val="28"/>
          <w:szCs w:val="28"/>
        </w:rPr>
      </w:pPr>
      <w:r>
        <w:rPr>
          <w:rFonts w:ascii="Times New Roman" w:hAnsi="Times New Roman"/>
          <w:sz w:val="28"/>
          <w:szCs w:val="28"/>
        </w:rPr>
        <w:t xml:space="preserve">          Наименование места происхождения товара используется тогда, когда особые свойства товара исключительно либо главным образом определяются характерными для того географического объекта, где он производится, природными условиями и людскими факторами.</w:t>
      </w:r>
    </w:p>
    <w:p w:rsidR="004279D7" w:rsidRDefault="004279D7" w:rsidP="0077697A">
      <w:pPr>
        <w:jc w:val="both"/>
        <w:rPr>
          <w:rFonts w:ascii="Times New Roman" w:hAnsi="Times New Roman"/>
          <w:sz w:val="28"/>
          <w:szCs w:val="28"/>
        </w:rPr>
      </w:pPr>
      <w:r>
        <w:rPr>
          <w:rFonts w:ascii="Times New Roman" w:hAnsi="Times New Roman"/>
          <w:sz w:val="28"/>
          <w:szCs w:val="28"/>
        </w:rPr>
        <w:t xml:space="preserve">          Свидетельство об исключительном праве на наименование места происхождения товара может действовать в течение 10 лет. Также оно может продлеваться неоднократно при условии подтверждения, что товар по- </w:t>
      </w:r>
      <w:proofErr w:type="gramStart"/>
      <w:r>
        <w:rPr>
          <w:rFonts w:ascii="Times New Roman" w:hAnsi="Times New Roman"/>
          <w:sz w:val="28"/>
          <w:szCs w:val="28"/>
        </w:rPr>
        <w:t>прежнему</w:t>
      </w:r>
      <w:proofErr w:type="gramEnd"/>
      <w:r>
        <w:rPr>
          <w:rFonts w:ascii="Times New Roman" w:hAnsi="Times New Roman"/>
          <w:sz w:val="28"/>
          <w:szCs w:val="28"/>
        </w:rPr>
        <w:t xml:space="preserve"> производится в границах соответст</w:t>
      </w:r>
      <w:r w:rsidR="008A35D2">
        <w:rPr>
          <w:rFonts w:ascii="Times New Roman" w:hAnsi="Times New Roman"/>
          <w:sz w:val="28"/>
          <w:szCs w:val="28"/>
        </w:rPr>
        <w:t>вующего географического объекта</w:t>
      </w:r>
      <w:r w:rsidR="008A35D2">
        <w:rPr>
          <w:rStyle w:val="a6"/>
          <w:rFonts w:ascii="Times New Roman" w:hAnsi="Times New Roman"/>
          <w:sz w:val="28"/>
          <w:szCs w:val="28"/>
        </w:rPr>
        <w:footnoteReference w:id="4"/>
      </w:r>
      <w:r w:rsidRPr="004279D7">
        <w:rPr>
          <w:rFonts w:ascii="Times New Roman" w:hAnsi="Times New Roman"/>
          <w:sz w:val="28"/>
          <w:szCs w:val="28"/>
        </w:rPr>
        <w:t>.</w:t>
      </w:r>
    </w:p>
    <w:p w:rsidR="00AD298B" w:rsidRDefault="00AD298B" w:rsidP="0077697A">
      <w:pPr>
        <w:jc w:val="both"/>
        <w:rPr>
          <w:rFonts w:ascii="Times New Roman" w:hAnsi="Times New Roman"/>
          <w:sz w:val="28"/>
          <w:szCs w:val="28"/>
        </w:rPr>
      </w:pPr>
    </w:p>
    <w:p w:rsidR="00585E3B" w:rsidRDefault="00585E3B" w:rsidP="00AD298B">
      <w:pPr>
        <w:jc w:val="center"/>
        <w:rPr>
          <w:rFonts w:ascii="Times New Roman" w:hAnsi="Times New Roman"/>
          <w:b/>
          <w:sz w:val="28"/>
          <w:szCs w:val="28"/>
        </w:rPr>
      </w:pPr>
    </w:p>
    <w:p w:rsidR="00585E3B" w:rsidRDefault="00585E3B" w:rsidP="00AD298B">
      <w:pPr>
        <w:jc w:val="center"/>
        <w:rPr>
          <w:rFonts w:ascii="Times New Roman" w:hAnsi="Times New Roman"/>
          <w:b/>
          <w:sz w:val="28"/>
          <w:szCs w:val="28"/>
        </w:rPr>
      </w:pPr>
    </w:p>
    <w:p w:rsidR="00585E3B" w:rsidRDefault="00585E3B" w:rsidP="00AD298B">
      <w:pPr>
        <w:jc w:val="center"/>
        <w:rPr>
          <w:rFonts w:ascii="Times New Roman" w:hAnsi="Times New Roman"/>
          <w:b/>
          <w:sz w:val="28"/>
          <w:szCs w:val="28"/>
        </w:rPr>
      </w:pPr>
    </w:p>
    <w:p w:rsidR="00585E3B" w:rsidRDefault="00585E3B" w:rsidP="00AD298B">
      <w:pPr>
        <w:jc w:val="center"/>
        <w:rPr>
          <w:rFonts w:ascii="Times New Roman" w:hAnsi="Times New Roman"/>
          <w:b/>
          <w:sz w:val="28"/>
          <w:szCs w:val="28"/>
        </w:rPr>
      </w:pPr>
    </w:p>
    <w:p w:rsidR="00585E3B" w:rsidRDefault="00585E3B" w:rsidP="00AD298B">
      <w:pPr>
        <w:jc w:val="center"/>
        <w:rPr>
          <w:rFonts w:ascii="Times New Roman" w:hAnsi="Times New Roman"/>
          <w:b/>
          <w:sz w:val="28"/>
          <w:szCs w:val="28"/>
        </w:rPr>
      </w:pPr>
    </w:p>
    <w:p w:rsidR="00585E3B" w:rsidRDefault="00585E3B" w:rsidP="00AD298B">
      <w:pPr>
        <w:jc w:val="center"/>
        <w:rPr>
          <w:rFonts w:ascii="Times New Roman" w:hAnsi="Times New Roman"/>
          <w:b/>
          <w:sz w:val="28"/>
          <w:szCs w:val="28"/>
        </w:rPr>
      </w:pPr>
    </w:p>
    <w:p w:rsidR="00585E3B" w:rsidRDefault="00585E3B" w:rsidP="00AD298B">
      <w:pPr>
        <w:jc w:val="center"/>
        <w:rPr>
          <w:rFonts w:ascii="Times New Roman" w:hAnsi="Times New Roman"/>
          <w:b/>
          <w:sz w:val="28"/>
          <w:szCs w:val="28"/>
        </w:rPr>
      </w:pPr>
    </w:p>
    <w:p w:rsidR="00585E3B" w:rsidRDefault="00585E3B" w:rsidP="00AD298B">
      <w:pPr>
        <w:jc w:val="center"/>
        <w:rPr>
          <w:rFonts w:ascii="Times New Roman" w:hAnsi="Times New Roman"/>
          <w:b/>
          <w:sz w:val="28"/>
          <w:szCs w:val="28"/>
        </w:rPr>
      </w:pPr>
    </w:p>
    <w:p w:rsidR="00585E3B" w:rsidRDefault="00585E3B" w:rsidP="00AD298B">
      <w:pPr>
        <w:jc w:val="center"/>
        <w:rPr>
          <w:rFonts w:ascii="Times New Roman" w:hAnsi="Times New Roman"/>
          <w:b/>
          <w:sz w:val="28"/>
          <w:szCs w:val="28"/>
        </w:rPr>
      </w:pPr>
    </w:p>
    <w:p w:rsidR="00585E3B" w:rsidRDefault="00585E3B" w:rsidP="00AD298B">
      <w:pPr>
        <w:jc w:val="center"/>
        <w:rPr>
          <w:rFonts w:ascii="Times New Roman" w:hAnsi="Times New Roman"/>
          <w:b/>
          <w:sz w:val="28"/>
          <w:szCs w:val="28"/>
        </w:rPr>
      </w:pPr>
    </w:p>
    <w:p w:rsidR="00585E3B" w:rsidRDefault="00585E3B" w:rsidP="00AD298B">
      <w:pPr>
        <w:jc w:val="center"/>
        <w:rPr>
          <w:rFonts w:ascii="Times New Roman" w:hAnsi="Times New Roman"/>
          <w:b/>
          <w:sz w:val="28"/>
          <w:szCs w:val="28"/>
        </w:rPr>
      </w:pPr>
    </w:p>
    <w:p w:rsidR="00AD298B" w:rsidRDefault="00AD298B" w:rsidP="008A35D2">
      <w:pPr>
        <w:jc w:val="center"/>
        <w:rPr>
          <w:rFonts w:ascii="Times New Roman" w:hAnsi="Times New Roman"/>
          <w:b/>
          <w:sz w:val="28"/>
          <w:szCs w:val="28"/>
        </w:rPr>
      </w:pPr>
      <w:r>
        <w:rPr>
          <w:rFonts w:ascii="Times New Roman" w:hAnsi="Times New Roman"/>
          <w:b/>
          <w:sz w:val="28"/>
          <w:szCs w:val="28"/>
        </w:rPr>
        <w:lastRenderedPageBreak/>
        <w:t>§1.2.Исключительные права на средства индивидуализации товаров и их производителей.</w:t>
      </w:r>
    </w:p>
    <w:p w:rsidR="007E7999" w:rsidRDefault="007E7999" w:rsidP="00AD298B">
      <w:pPr>
        <w:jc w:val="center"/>
        <w:rPr>
          <w:rFonts w:ascii="Times New Roman" w:hAnsi="Times New Roman"/>
          <w:b/>
          <w:sz w:val="28"/>
          <w:szCs w:val="28"/>
        </w:rPr>
      </w:pPr>
    </w:p>
    <w:p w:rsidR="007E7999" w:rsidRPr="00B0318F" w:rsidRDefault="00B0318F" w:rsidP="00B0318F">
      <w:pPr>
        <w:jc w:val="both"/>
        <w:rPr>
          <w:rFonts w:ascii="Times New Roman" w:hAnsi="Times New Roman"/>
          <w:sz w:val="28"/>
          <w:szCs w:val="28"/>
        </w:rPr>
      </w:pPr>
      <w:r>
        <w:rPr>
          <w:rFonts w:ascii="Times New Roman" w:hAnsi="Times New Roman"/>
          <w:sz w:val="28"/>
          <w:szCs w:val="28"/>
        </w:rPr>
        <w:t xml:space="preserve">          В соответствии со статьей 54 Гражданского кодекса Российской Федерации юридическое лицо должно иметь свое наименование, которое содержит указание на его организационн</w:t>
      </w:r>
      <w:proofErr w:type="gramStart"/>
      <w:r>
        <w:rPr>
          <w:rFonts w:ascii="Times New Roman" w:hAnsi="Times New Roman"/>
          <w:sz w:val="28"/>
          <w:szCs w:val="28"/>
        </w:rPr>
        <w:t>о-</w:t>
      </w:r>
      <w:proofErr w:type="gramEnd"/>
      <w:r>
        <w:rPr>
          <w:rFonts w:ascii="Times New Roman" w:hAnsi="Times New Roman"/>
          <w:sz w:val="28"/>
          <w:szCs w:val="28"/>
        </w:rPr>
        <w:t xml:space="preserve"> правовую форму. Согласно законодательству в предусмотренных случаях наименование коммерческих организаций должно содержать указание на характер</w:t>
      </w:r>
      <w:r w:rsidR="008A35D2">
        <w:rPr>
          <w:rFonts w:ascii="Times New Roman" w:hAnsi="Times New Roman"/>
          <w:sz w:val="28"/>
          <w:szCs w:val="28"/>
        </w:rPr>
        <w:t xml:space="preserve"> деятельности юридического лица</w:t>
      </w:r>
      <w:r w:rsidR="008A35D2">
        <w:rPr>
          <w:rStyle w:val="a6"/>
          <w:rFonts w:ascii="Times New Roman" w:hAnsi="Times New Roman"/>
          <w:sz w:val="28"/>
          <w:szCs w:val="28"/>
        </w:rPr>
        <w:footnoteReference w:id="5"/>
      </w:r>
      <w:r w:rsidRPr="00B0318F">
        <w:rPr>
          <w:rFonts w:ascii="Times New Roman" w:hAnsi="Times New Roman"/>
          <w:sz w:val="28"/>
          <w:szCs w:val="28"/>
        </w:rPr>
        <w:t>.</w:t>
      </w:r>
    </w:p>
    <w:p w:rsidR="00B0318F" w:rsidRDefault="00B0318F" w:rsidP="00B0318F">
      <w:pPr>
        <w:jc w:val="both"/>
        <w:rPr>
          <w:rFonts w:ascii="Times New Roman" w:hAnsi="Times New Roman"/>
          <w:sz w:val="28"/>
          <w:szCs w:val="28"/>
        </w:rPr>
      </w:pPr>
      <w:r>
        <w:rPr>
          <w:rFonts w:ascii="Times New Roman" w:hAnsi="Times New Roman"/>
          <w:sz w:val="28"/>
          <w:szCs w:val="28"/>
        </w:rPr>
        <w:t xml:space="preserve">          Наименование и место нахождения такого лица обозначаются в его учредительных документах.</w:t>
      </w:r>
    </w:p>
    <w:p w:rsidR="00B0318F" w:rsidRDefault="00B0318F" w:rsidP="00B0318F">
      <w:pPr>
        <w:jc w:val="both"/>
        <w:rPr>
          <w:rFonts w:ascii="Times New Roman" w:hAnsi="Times New Roman"/>
          <w:sz w:val="28"/>
          <w:szCs w:val="28"/>
        </w:rPr>
      </w:pPr>
      <w:r>
        <w:rPr>
          <w:rFonts w:ascii="Times New Roman" w:hAnsi="Times New Roman"/>
          <w:sz w:val="28"/>
          <w:szCs w:val="28"/>
        </w:rPr>
        <w:t xml:space="preserve">          Юридическое лицо, которое является коммерческой организацией,</w:t>
      </w:r>
      <w:r w:rsidR="00D44095">
        <w:rPr>
          <w:rFonts w:ascii="Times New Roman" w:hAnsi="Times New Roman"/>
          <w:sz w:val="28"/>
          <w:szCs w:val="28"/>
        </w:rPr>
        <w:t xml:space="preserve"> должно иметь фирменное наименование</w:t>
      </w:r>
      <w:r>
        <w:rPr>
          <w:rFonts w:ascii="Times New Roman" w:hAnsi="Times New Roman"/>
          <w:sz w:val="28"/>
          <w:szCs w:val="28"/>
        </w:rPr>
        <w:t>. Юридическое лицо, фирменное на</w:t>
      </w:r>
      <w:r w:rsidR="00D44095">
        <w:rPr>
          <w:rFonts w:ascii="Times New Roman" w:hAnsi="Times New Roman"/>
          <w:sz w:val="28"/>
          <w:szCs w:val="28"/>
        </w:rPr>
        <w:t>именование</w:t>
      </w:r>
      <w:r>
        <w:rPr>
          <w:rFonts w:ascii="Times New Roman" w:hAnsi="Times New Roman"/>
          <w:sz w:val="28"/>
          <w:szCs w:val="28"/>
        </w:rPr>
        <w:t xml:space="preserve"> которого зарегистрировано в установленном порядке, имеет исключительное право его использования. Лицо, которое неправомерно использует чужое зарегистрированное </w:t>
      </w:r>
      <w:r w:rsidR="00D44095">
        <w:rPr>
          <w:rFonts w:ascii="Times New Roman" w:hAnsi="Times New Roman"/>
          <w:sz w:val="28"/>
          <w:szCs w:val="28"/>
        </w:rPr>
        <w:t>фирменное наименование, по требованию правообладателя обязано прекратить его использование и возместить причиненные убытки.</w:t>
      </w:r>
    </w:p>
    <w:p w:rsidR="00B0318F" w:rsidRDefault="00D44095" w:rsidP="00B0318F">
      <w:pPr>
        <w:jc w:val="both"/>
        <w:rPr>
          <w:rFonts w:ascii="Times New Roman" w:hAnsi="Times New Roman"/>
          <w:sz w:val="28"/>
          <w:szCs w:val="28"/>
        </w:rPr>
      </w:pPr>
      <w:r>
        <w:rPr>
          <w:rFonts w:ascii="Times New Roman" w:hAnsi="Times New Roman"/>
          <w:sz w:val="28"/>
          <w:szCs w:val="28"/>
        </w:rPr>
        <w:t xml:space="preserve">          Товарный знак и знак обслуживани</w:t>
      </w:r>
      <w:proofErr w:type="gramStart"/>
      <w:r>
        <w:rPr>
          <w:rFonts w:ascii="Times New Roman" w:hAnsi="Times New Roman"/>
          <w:sz w:val="28"/>
          <w:szCs w:val="28"/>
        </w:rPr>
        <w:t>я-</w:t>
      </w:r>
      <w:proofErr w:type="gramEnd"/>
      <w:r>
        <w:rPr>
          <w:rFonts w:ascii="Times New Roman" w:hAnsi="Times New Roman"/>
          <w:sz w:val="28"/>
          <w:szCs w:val="28"/>
        </w:rPr>
        <w:t xml:space="preserve"> это обозначения, которые служат для индивидуализации товаров, выполняемых работ или оказываемых услуг физических или юридических лиц. Правовая охрана на товарный знак в Российской Федерации предоставляется на основании его государственной регистрации. Это необходимо для обозначения определенной категории товаров. Владелец таких прав может использовать товарный знак и запрещать использование товарного знака иными лицами. Никто не вправе использовать охраняемый товарный знак без разрешения правообладателя.</w:t>
      </w:r>
    </w:p>
    <w:p w:rsidR="00D44095" w:rsidRDefault="00254B76" w:rsidP="00B0318F">
      <w:pPr>
        <w:jc w:val="both"/>
        <w:rPr>
          <w:rFonts w:ascii="Times New Roman" w:hAnsi="Times New Roman"/>
          <w:sz w:val="28"/>
          <w:szCs w:val="28"/>
        </w:rPr>
      </w:pPr>
      <w:r>
        <w:rPr>
          <w:rFonts w:ascii="Times New Roman" w:hAnsi="Times New Roman"/>
          <w:sz w:val="28"/>
          <w:szCs w:val="28"/>
        </w:rPr>
        <w:t xml:space="preserve">          Незаконное использование товарного знак</w:t>
      </w:r>
      <w:proofErr w:type="gramStart"/>
      <w:r>
        <w:rPr>
          <w:rFonts w:ascii="Times New Roman" w:hAnsi="Times New Roman"/>
          <w:sz w:val="28"/>
          <w:szCs w:val="28"/>
        </w:rPr>
        <w:t>а-</w:t>
      </w:r>
      <w:proofErr w:type="gramEnd"/>
      <w:r>
        <w:rPr>
          <w:rFonts w:ascii="Times New Roman" w:hAnsi="Times New Roman"/>
          <w:sz w:val="28"/>
          <w:szCs w:val="28"/>
        </w:rPr>
        <w:t xml:space="preserve"> это использование его без разрешения в гражданском обороте товарного знака либо сходного с ним обозначения в отношении товаров, для индивидуализации которых товарный знак зарегистрирован, либо однородных товаров:</w:t>
      </w:r>
    </w:p>
    <w:p w:rsidR="00254B76" w:rsidRDefault="00254B76" w:rsidP="00254B76">
      <w:pPr>
        <w:pStyle w:val="a3"/>
        <w:numPr>
          <w:ilvl w:val="0"/>
          <w:numId w:val="5"/>
        </w:numPr>
        <w:jc w:val="both"/>
        <w:rPr>
          <w:rFonts w:ascii="Times New Roman" w:hAnsi="Times New Roman"/>
          <w:sz w:val="28"/>
          <w:szCs w:val="28"/>
        </w:rPr>
      </w:pPr>
      <w:r>
        <w:rPr>
          <w:rFonts w:ascii="Times New Roman" w:hAnsi="Times New Roman"/>
          <w:sz w:val="28"/>
          <w:szCs w:val="28"/>
        </w:rPr>
        <w:t xml:space="preserve">на товарах, упаковках, этикетках, которые производятся, продаются, предлагаются, демонстрируются или другим образом вводятся в </w:t>
      </w:r>
      <w:r>
        <w:rPr>
          <w:rFonts w:ascii="Times New Roman" w:hAnsi="Times New Roman"/>
          <w:sz w:val="28"/>
          <w:szCs w:val="28"/>
        </w:rPr>
        <w:lastRenderedPageBreak/>
        <w:t>гражданский оборот, или хранятся и перевозятся с этой целью, или ввозятся на территорию Российской Федерации;</w:t>
      </w:r>
    </w:p>
    <w:p w:rsidR="00254B76" w:rsidRDefault="00254B76" w:rsidP="00254B76">
      <w:pPr>
        <w:pStyle w:val="a3"/>
        <w:numPr>
          <w:ilvl w:val="0"/>
          <w:numId w:val="5"/>
        </w:numPr>
        <w:jc w:val="both"/>
        <w:rPr>
          <w:rFonts w:ascii="Times New Roman" w:hAnsi="Times New Roman"/>
          <w:sz w:val="28"/>
          <w:szCs w:val="28"/>
        </w:rPr>
      </w:pPr>
      <w:r>
        <w:rPr>
          <w:rFonts w:ascii="Times New Roman" w:hAnsi="Times New Roman"/>
          <w:sz w:val="28"/>
          <w:szCs w:val="28"/>
        </w:rPr>
        <w:t>при выполнении работ и оказании услуг;</w:t>
      </w:r>
    </w:p>
    <w:p w:rsidR="00254B76" w:rsidRDefault="00254B76" w:rsidP="00254B76">
      <w:pPr>
        <w:pStyle w:val="a3"/>
        <w:numPr>
          <w:ilvl w:val="0"/>
          <w:numId w:val="5"/>
        </w:numPr>
        <w:jc w:val="both"/>
        <w:rPr>
          <w:rFonts w:ascii="Times New Roman" w:hAnsi="Times New Roman"/>
          <w:sz w:val="28"/>
          <w:szCs w:val="28"/>
        </w:rPr>
      </w:pPr>
      <w:r>
        <w:rPr>
          <w:rFonts w:ascii="Times New Roman" w:hAnsi="Times New Roman"/>
          <w:sz w:val="28"/>
          <w:szCs w:val="28"/>
        </w:rPr>
        <w:t>на документах, связанных с введением товаров в гражданский оборот;</w:t>
      </w:r>
    </w:p>
    <w:p w:rsidR="00254B76" w:rsidRDefault="00254B76" w:rsidP="00254B76">
      <w:pPr>
        <w:pStyle w:val="a3"/>
        <w:numPr>
          <w:ilvl w:val="0"/>
          <w:numId w:val="5"/>
        </w:numPr>
        <w:jc w:val="both"/>
        <w:rPr>
          <w:rFonts w:ascii="Times New Roman" w:hAnsi="Times New Roman"/>
          <w:sz w:val="28"/>
          <w:szCs w:val="28"/>
        </w:rPr>
      </w:pPr>
      <w:r>
        <w:rPr>
          <w:rFonts w:ascii="Times New Roman" w:hAnsi="Times New Roman"/>
          <w:sz w:val="28"/>
          <w:szCs w:val="28"/>
        </w:rPr>
        <w:t>в предложениях к продаже;</w:t>
      </w:r>
    </w:p>
    <w:p w:rsidR="00254B76" w:rsidRDefault="00254B76" w:rsidP="00254B76">
      <w:pPr>
        <w:pStyle w:val="a3"/>
        <w:numPr>
          <w:ilvl w:val="0"/>
          <w:numId w:val="5"/>
        </w:numPr>
        <w:jc w:val="both"/>
        <w:rPr>
          <w:rFonts w:ascii="Times New Roman" w:hAnsi="Times New Roman"/>
          <w:sz w:val="28"/>
          <w:szCs w:val="28"/>
        </w:rPr>
      </w:pPr>
      <w:r>
        <w:rPr>
          <w:rFonts w:ascii="Times New Roman" w:hAnsi="Times New Roman"/>
          <w:sz w:val="28"/>
          <w:szCs w:val="28"/>
        </w:rPr>
        <w:t>в сети Интернет.</w:t>
      </w:r>
    </w:p>
    <w:p w:rsidR="00254B76" w:rsidRDefault="000612EC" w:rsidP="00254B76">
      <w:pPr>
        <w:jc w:val="both"/>
        <w:rPr>
          <w:rFonts w:ascii="Times New Roman" w:hAnsi="Times New Roman"/>
          <w:sz w:val="28"/>
          <w:szCs w:val="28"/>
        </w:rPr>
      </w:pPr>
      <w:r>
        <w:rPr>
          <w:rFonts w:ascii="Times New Roman" w:hAnsi="Times New Roman"/>
          <w:sz w:val="28"/>
          <w:szCs w:val="28"/>
        </w:rPr>
        <w:t xml:space="preserve">          Товары, упаковки и этикетки, на которых незаконно используется товарный знак, считаются контрафактными.</w:t>
      </w:r>
    </w:p>
    <w:p w:rsidR="000612EC" w:rsidRDefault="000612EC" w:rsidP="00254B76">
      <w:pPr>
        <w:jc w:val="both"/>
        <w:rPr>
          <w:rFonts w:ascii="Times New Roman" w:hAnsi="Times New Roman"/>
          <w:sz w:val="28"/>
          <w:szCs w:val="28"/>
        </w:rPr>
      </w:pPr>
      <w:r>
        <w:rPr>
          <w:rFonts w:ascii="Times New Roman" w:hAnsi="Times New Roman"/>
          <w:sz w:val="28"/>
          <w:szCs w:val="28"/>
        </w:rPr>
        <w:t xml:space="preserve">          Обладателем исключительного права на товарный знак может быть не только юридическое лицо, но и индивидуальный предприниматель.</w:t>
      </w:r>
    </w:p>
    <w:p w:rsidR="000612EC" w:rsidRDefault="000612EC" w:rsidP="00254B76">
      <w:pPr>
        <w:jc w:val="both"/>
        <w:rPr>
          <w:rFonts w:ascii="Times New Roman" w:hAnsi="Times New Roman"/>
          <w:sz w:val="28"/>
          <w:szCs w:val="28"/>
        </w:rPr>
      </w:pPr>
      <w:r>
        <w:rPr>
          <w:rFonts w:ascii="Times New Roman" w:hAnsi="Times New Roman"/>
          <w:sz w:val="28"/>
          <w:szCs w:val="28"/>
        </w:rPr>
        <w:t xml:space="preserve">          Срок правовой охраны товарного знака составляет 10 лет, но он может быть продлен по дополнительному заявлению правообладателя каждый раз на 10 лет.</w:t>
      </w:r>
    </w:p>
    <w:p w:rsidR="00585E3B" w:rsidRDefault="00585E3B" w:rsidP="00254B76">
      <w:pPr>
        <w:jc w:val="both"/>
        <w:rPr>
          <w:rFonts w:ascii="Times New Roman" w:hAnsi="Times New Roman"/>
          <w:sz w:val="28"/>
          <w:szCs w:val="28"/>
        </w:rPr>
      </w:pPr>
      <w:r>
        <w:rPr>
          <w:rFonts w:ascii="Times New Roman" w:hAnsi="Times New Roman"/>
          <w:sz w:val="28"/>
          <w:szCs w:val="28"/>
        </w:rPr>
        <w:t xml:space="preserve">          Наименование места происхождения товар</w:t>
      </w:r>
      <w:proofErr w:type="gramStart"/>
      <w:r>
        <w:rPr>
          <w:rFonts w:ascii="Times New Roman" w:hAnsi="Times New Roman"/>
          <w:sz w:val="28"/>
          <w:szCs w:val="28"/>
        </w:rPr>
        <w:t>а-</w:t>
      </w:r>
      <w:proofErr w:type="gramEnd"/>
      <w:r>
        <w:rPr>
          <w:rFonts w:ascii="Times New Roman" w:hAnsi="Times New Roman"/>
          <w:sz w:val="28"/>
          <w:szCs w:val="28"/>
        </w:rPr>
        <w:t xml:space="preserve"> это обозначение, которое представляет собой современное или историческое наименование страны, населенного пункта, местности либо другого объекта, особые свойства которого исключительно или главным образом определяются характерными для данного объекта природными условиями или людскими факторами.</w:t>
      </w:r>
    </w:p>
    <w:p w:rsidR="00585E3B" w:rsidRDefault="00585E3B" w:rsidP="00254B76">
      <w:pPr>
        <w:jc w:val="both"/>
        <w:rPr>
          <w:rFonts w:ascii="Times New Roman" w:hAnsi="Times New Roman"/>
          <w:sz w:val="28"/>
          <w:szCs w:val="28"/>
        </w:rPr>
      </w:pPr>
      <w:r>
        <w:rPr>
          <w:rFonts w:ascii="Times New Roman" w:hAnsi="Times New Roman"/>
          <w:sz w:val="28"/>
          <w:szCs w:val="28"/>
        </w:rPr>
        <w:t xml:space="preserve">          Наименование места происхождения товара должно быть зарегистрировано одним или несколькими физическими или юридическими лицами. Это лицо получает право пользоваться им. Право пользования может быть предоставлено любому физическому или юридическому лицу, которое в пределах того же географического объекта производит товар, обладающий теми же основными свойствами.</w:t>
      </w:r>
      <w:r w:rsidR="005A6848">
        <w:rPr>
          <w:rFonts w:ascii="Times New Roman" w:hAnsi="Times New Roman"/>
          <w:sz w:val="28"/>
          <w:szCs w:val="28"/>
        </w:rPr>
        <w:t xml:space="preserve"> Свидетельство действует в течение 10 лет, считая </w:t>
      </w:r>
      <w:proofErr w:type="gramStart"/>
      <w:r w:rsidR="005A6848">
        <w:rPr>
          <w:rFonts w:ascii="Times New Roman" w:hAnsi="Times New Roman"/>
          <w:sz w:val="28"/>
          <w:szCs w:val="28"/>
        </w:rPr>
        <w:t>с даты подачи</w:t>
      </w:r>
      <w:proofErr w:type="gramEnd"/>
      <w:r w:rsidR="005A6848">
        <w:rPr>
          <w:rFonts w:ascii="Times New Roman" w:hAnsi="Times New Roman"/>
          <w:sz w:val="28"/>
          <w:szCs w:val="28"/>
        </w:rPr>
        <w:t xml:space="preserve"> заявки в федеральный орган исполнительной власти по интеллектуальной собственности.</w:t>
      </w:r>
    </w:p>
    <w:p w:rsidR="000612EC" w:rsidRDefault="005A6848" w:rsidP="00254B76">
      <w:pPr>
        <w:jc w:val="both"/>
        <w:rPr>
          <w:rFonts w:ascii="Times New Roman" w:hAnsi="Times New Roman"/>
          <w:sz w:val="28"/>
          <w:szCs w:val="28"/>
        </w:rPr>
      </w:pPr>
      <w:r>
        <w:rPr>
          <w:rFonts w:ascii="Times New Roman" w:hAnsi="Times New Roman"/>
          <w:sz w:val="28"/>
          <w:szCs w:val="28"/>
        </w:rPr>
        <w:t xml:space="preserve">          Срок действия такого свидетельства может быть продлен по заявлению обладателя свидетельства при условии предоставления им заключения компетентного органа, в котором подтверждается, что обладатель производит в пределах соответствующего географического объекта товар, который обладает указанными свойствами.</w:t>
      </w:r>
    </w:p>
    <w:p w:rsidR="00585E3B" w:rsidRDefault="005A6848" w:rsidP="00254B76">
      <w:pPr>
        <w:jc w:val="both"/>
        <w:rPr>
          <w:rFonts w:ascii="Times New Roman" w:hAnsi="Times New Roman"/>
          <w:sz w:val="28"/>
          <w:szCs w:val="28"/>
        </w:rPr>
      </w:pPr>
      <w:r>
        <w:rPr>
          <w:rFonts w:ascii="Times New Roman" w:hAnsi="Times New Roman"/>
          <w:sz w:val="28"/>
          <w:szCs w:val="28"/>
        </w:rPr>
        <w:lastRenderedPageBreak/>
        <w:t xml:space="preserve">          Заявление о продлении должен подаваться в течение последнего года действия свидетельства. Срок действия свидетельства продлевается каждый раз на 10 лет</w:t>
      </w:r>
      <w:r w:rsidR="00B72D3D">
        <w:rPr>
          <w:rStyle w:val="a6"/>
          <w:rFonts w:ascii="Times New Roman" w:hAnsi="Times New Roman"/>
          <w:sz w:val="28"/>
          <w:szCs w:val="28"/>
        </w:rPr>
        <w:footnoteReference w:id="6"/>
      </w:r>
      <w:r>
        <w:rPr>
          <w:rFonts w:ascii="Times New Roman" w:hAnsi="Times New Roman"/>
          <w:sz w:val="28"/>
          <w:szCs w:val="28"/>
        </w:rPr>
        <w:t>.</w:t>
      </w:r>
    </w:p>
    <w:p w:rsidR="00585E3B" w:rsidRPr="00D32C68" w:rsidRDefault="005A6848" w:rsidP="00254B76">
      <w:pPr>
        <w:jc w:val="both"/>
        <w:rPr>
          <w:rFonts w:ascii="Times New Roman" w:hAnsi="Times New Roman"/>
          <w:sz w:val="28"/>
          <w:szCs w:val="28"/>
        </w:rPr>
      </w:pPr>
      <w:r>
        <w:rPr>
          <w:rFonts w:ascii="Times New Roman" w:hAnsi="Times New Roman"/>
          <w:sz w:val="28"/>
          <w:szCs w:val="28"/>
        </w:rPr>
        <w:t xml:space="preserve">          Режим товарного знака охраняется Уголовным кодексом Российской Федерации: статья 180 УК РФ устанавливает составы преступлений, вызванных незаконным использованием средств индивидуализации</w:t>
      </w:r>
      <w:r w:rsidR="008A35D2">
        <w:rPr>
          <w:rStyle w:val="a6"/>
          <w:rFonts w:ascii="Times New Roman" w:hAnsi="Times New Roman"/>
          <w:sz w:val="28"/>
          <w:szCs w:val="28"/>
        </w:rPr>
        <w:footnoteReference w:id="7"/>
      </w:r>
      <w:r>
        <w:rPr>
          <w:rFonts w:ascii="Times New Roman" w:hAnsi="Times New Roman"/>
          <w:sz w:val="28"/>
          <w:szCs w:val="28"/>
        </w:rPr>
        <w:t>.</w:t>
      </w:r>
    </w:p>
    <w:p w:rsidR="006B0422" w:rsidRDefault="006B0422" w:rsidP="00254B76">
      <w:pPr>
        <w:jc w:val="both"/>
        <w:rPr>
          <w:rFonts w:ascii="Times New Roman" w:hAnsi="Times New Roman"/>
          <w:b/>
          <w:sz w:val="28"/>
          <w:szCs w:val="28"/>
        </w:rPr>
      </w:pPr>
    </w:p>
    <w:p w:rsidR="006B0422" w:rsidRDefault="006B0422" w:rsidP="00254B76">
      <w:pPr>
        <w:jc w:val="both"/>
        <w:rPr>
          <w:rFonts w:ascii="Times New Roman" w:hAnsi="Times New Roman"/>
          <w:b/>
          <w:sz w:val="28"/>
          <w:szCs w:val="28"/>
        </w:rPr>
      </w:pPr>
    </w:p>
    <w:p w:rsidR="006B0422" w:rsidRDefault="006B0422" w:rsidP="00254B76">
      <w:pPr>
        <w:jc w:val="both"/>
        <w:rPr>
          <w:rFonts w:ascii="Times New Roman" w:hAnsi="Times New Roman"/>
          <w:b/>
          <w:sz w:val="28"/>
          <w:szCs w:val="28"/>
        </w:rPr>
      </w:pPr>
    </w:p>
    <w:p w:rsidR="006B0422" w:rsidRDefault="006B0422" w:rsidP="00254B76">
      <w:pPr>
        <w:jc w:val="both"/>
        <w:rPr>
          <w:rFonts w:ascii="Times New Roman" w:hAnsi="Times New Roman"/>
          <w:b/>
          <w:sz w:val="28"/>
          <w:szCs w:val="28"/>
        </w:rPr>
      </w:pPr>
    </w:p>
    <w:p w:rsidR="006B0422" w:rsidRDefault="006B0422" w:rsidP="00254B76">
      <w:pPr>
        <w:jc w:val="both"/>
        <w:rPr>
          <w:rFonts w:ascii="Times New Roman" w:hAnsi="Times New Roman"/>
          <w:b/>
          <w:sz w:val="28"/>
          <w:szCs w:val="28"/>
        </w:rPr>
      </w:pPr>
    </w:p>
    <w:p w:rsidR="006B0422" w:rsidRDefault="006B0422" w:rsidP="00254B76">
      <w:pPr>
        <w:jc w:val="both"/>
        <w:rPr>
          <w:rFonts w:ascii="Times New Roman" w:hAnsi="Times New Roman"/>
          <w:b/>
          <w:sz w:val="28"/>
          <w:szCs w:val="28"/>
        </w:rPr>
      </w:pPr>
    </w:p>
    <w:p w:rsidR="006B0422" w:rsidRDefault="006B0422" w:rsidP="00254B76">
      <w:pPr>
        <w:jc w:val="both"/>
        <w:rPr>
          <w:rFonts w:ascii="Times New Roman" w:hAnsi="Times New Roman"/>
          <w:b/>
          <w:sz w:val="28"/>
          <w:szCs w:val="28"/>
        </w:rPr>
      </w:pPr>
    </w:p>
    <w:p w:rsidR="006B0422" w:rsidRDefault="006B0422" w:rsidP="00254B76">
      <w:pPr>
        <w:jc w:val="both"/>
        <w:rPr>
          <w:rFonts w:ascii="Times New Roman" w:hAnsi="Times New Roman"/>
          <w:b/>
          <w:sz w:val="28"/>
          <w:szCs w:val="28"/>
        </w:rPr>
      </w:pPr>
    </w:p>
    <w:p w:rsidR="006B0422" w:rsidRDefault="006B0422" w:rsidP="00254B76">
      <w:pPr>
        <w:jc w:val="both"/>
        <w:rPr>
          <w:rFonts w:ascii="Times New Roman" w:hAnsi="Times New Roman"/>
          <w:b/>
          <w:sz w:val="28"/>
          <w:szCs w:val="28"/>
        </w:rPr>
      </w:pPr>
    </w:p>
    <w:p w:rsidR="006B0422" w:rsidRDefault="006B0422" w:rsidP="00254B76">
      <w:pPr>
        <w:jc w:val="both"/>
        <w:rPr>
          <w:rFonts w:ascii="Times New Roman" w:hAnsi="Times New Roman"/>
          <w:b/>
          <w:sz w:val="28"/>
          <w:szCs w:val="28"/>
        </w:rPr>
      </w:pPr>
    </w:p>
    <w:p w:rsidR="006B0422" w:rsidRDefault="006B0422" w:rsidP="00254B76">
      <w:pPr>
        <w:jc w:val="both"/>
        <w:rPr>
          <w:rFonts w:ascii="Times New Roman" w:hAnsi="Times New Roman"/>
          <w:b/>
          <w:sz w:val="28"/>
          <w:szCs w:val="28"/>
        </w:rPr>
      </w:pPr>
    </w:p>
    <w:p w:rsidR="006B0422" w:rsidRDefault="006B0422" w:rsidP="00254B76">
      <w:pPr>
        <w:jc w:val="both"/>
        <w:rPr>
          <w:rFonts w:ascii="Times New Roman" w:hAnsi="Times New Roman"/>
          <w:b/>
          <w:sz w:val="28"/>
          <w:szCs w:val="28"/>
        </w:rPr>
      </w:pPr>
    </w:p>
    <w:p w:rsidR="006B0422" w:rsidRDefault="006B0422" w:rsidP="00254B76">
      <w:pPr>
        <w:jc w:val="both"/>
        <w:rPr>
          <w:rFonts w:ascii="Times New Roman" w:hAnsi="Times New Roman"/>
          <w:b/>
          <w:sz w:val="28"/>
          <w:szCs w:val="28"/>
        </w:rPr>
      </w:pPr>
    </w:p>
    <w:p w:rsidR="006B0422" w:rsidRDefault="006B0422" w:rsidP="00254B76">
      <w:pPr>
        <w:jc w:val="both"/>
        <w:rPr>
          <w:rFonts w:ascii="Times New Roman" w:hAnsi="Times New Roman"/>
          <w:b/>
          <w:sz w:val="28"/>
          <w:szCs w:val="28"/>
        </w:rPr>
      </w:pPr>
    </w:p>
    <w:p w:rsidR="006B0422" w:rsidRDefault="006B0422" w:rsidP="00254B76">
      <w:pPr>
        <w:jc w:val="both"/>
        <w:rPr>
          <w:rFonts w:ascii="Times New Roman" w:hAnsi="Times New Roman"/>
          <w:b/>
          <w:sz w:val="28"/>
          <w:szCs w:val="28"/>
        </w:rPr>
      </w:pPr>
    </w:p>
    <w:p w:rsidR="006B0422" w:rsidRDefault="006B0422" w:rsidP="00254B76">
      <w:pPr>
        <w:jc w:val="both"/>
        <w:rPr>
          <w:rFonts w:ascii="Times New Roman" w:hAnsi="Times New Roman"/>
          <w:b/>
          <w:sz w:val="28"/>
          <w:szCs w:val="28"/>
        </w:rPr>
      </w:pPr>
    </w:p>
    <w:p w:rsidR="006B0422" w:rsidRDefault="006B0422" w:rsidP="00254B76">
      <w:pPr>
        <w:jc w:val="both"/>
        <w:rPr>
          <w:rFonts w:ascii="Times New Roman" w:hAnsi="Times New Roman"/>
          <w:b/>
          <w:sz w:val="28"/>
          <w:szCs w:val="28"/>
        </w:rPr>
      </w:pPr>
    </w:p>
    <w:p w:rsidR="006B0422" w:rsidRDefault="006B0422" w:rsidP="00254B76">
      <w:pPr>
        <w:jc w:val="both"/>
        <w:rPr>
          <w:rFonts w:ascii="Times New Roman" w:hAnsi="Times New Roman"/>
          <w:b/>
          <w:sz w:val="28"/>
          <w:szCs w:val="28"/>
        </w:rPr>
      </w:pPr>
    </w:p>
    <w:p w:rsidR="006B0422" w:rsidRDefault="006B0422" w:rsidP="00254B76">
      <w:pPr>
        <w:jc w:val="both"/>
        <w:rPr>
          <w:rFonts w:ascii="Times New Roman" w:hAnsi="Times New Roman"/>
          <w:b/>
          <w:sz w:val="28"/>
          <w:szCs w:val="28"/>
        </w:rPr>
      </w:pPr>
    </w:p>
    <w:p w:rsidR="00CA3E48" w:rsidRDefault="00CA3E48" w:rsidP="00254B76">
      <w:pPr>
        <w:jc w:val="both"/>
        <w:rPr>
          <w:rFonts w:ascii="Times New Roman" w:hAnsi="Times New Roman"/>
          <w:b/>
          <w:sz w:val="28"/>
          <w:szCs w:val="28"/>
        </w:rPr>
      </w:pPr>
      <w:r w:rsidRPr="00CA3E48">
        <w:rPr>
          <w:rFonts w:ascii="Times New Roman" w:hAnsi="Times New Roman"/>
          <w:b/>
          <w:sz w:val="28"/>
          <w:szCs w:val="28"/>
        </w:rPr>
        <w:lastRenderedPageBreak/>
        <w:t>Глава 2.Международн</w:t>
      </w:r>
      <w:proofErr w:type="gramStart"/>
      <w:r w:rsidRPr="00CA3E48">
        <w:rPr>
          <w:rFonts w:ascii="Times New Roman" w:hAnsi="Times New Roman"/>
          <w:b/>
          <w:sz w:val="28"/>
          <w:szCs w:val="28"/>
        </w:rPr>
        <w:t>о-</w:t>
      </w:r>
      <w:proofErr w:type="gramEnd"/>
      <w:r w:rsidRPr="00CA3E48">
        <w:rPr>
          <w:rFonts w:ascii="Times New Roman" w:hAnsi="Times New Roman"/>
          <w:b/>
          <w:sz w:val="28"/>
          <w:szCs w:val="28"/>
        </w:rPr>
        <w:t xml:space="preserve"> правовая охрана средств индивидуализации</w:t>
      </w:r>
      <w:r>
        <w:rPr>
          <w:rFonts w:ascii="Times New Roman" w:hAnsi="Times New Roman"/>
          <w:b/>
          <w:sz w:val="28"/>
          <w:szCs w:val="28"/>
        </w:rPr>
        <w:t>.</w:t>
      </w:r>
    </w:p>
    <w:p w:rsidR="00CA3E48" w:rsidRDefault="00CA3E48" w:rsidP="00CA3E48">
      <w:pPr>
        <w:jc w:val="center"/>
        <w:rPr>
          <w:rFonts w:ascii="Times New Roman" w:hAnsi="Times New Roman"/>
          <w:b/>
          <w:sz w:val="28"/>
          <w:szCs w:val="28"/>
        </w:rPr>
      </w:pPr>
      <w:r>
        <w:rPr>
          <w:rFonts w:ascii="Times New Roman" w:hAnsi="Times New Roman"/>
          <w:b/>
          <w:sz w:val="28"/>
          <w:szCs w:val="28"/>
        </w:rPr>
        <w:t>§2.1.</w:t>
      </w:r>
      <w:r w:rsidRPr="00CA3E48">
        <w:rPr>
          <w:rFonts w:ascii="Times New Roman" w:hAnsi="Times New Roman"/>
          <w:b/>
          <w:sz w:val="28"/>
          <w:szCs w:val="28"/>
        </w:rPr>
        <w:t>Международные договоры, регламентирующие защиту исключительных прав на средства индивидуализации</w:t>
      </w:r>
      <w:r>
        <w:rPr>
          <w:rFonts w:ascii="Times New Roman" w:hAnsi="Times New Roman"/>
          <w:b/>
          <w:sz w:val="28"/>
          <w:szCs w:val="28"/>
        </w:rPr>
        <w:t>.</w:t>
      </w:r>
    </w:p>
    <w:p w:rsidR="00CA3E48" w:rsidRDefault="00CA3E48" w:rsidP="00CA3E48">
      <w:pPr>
        <w:jc w:val="both"/>
        <w:rPr>
          <w:rFonts w:ascii="Times New Roman" w:hAnsi="Times New Roman"/>
          <w:sz w:val="28"/>
          <w:szCs w:val="28"/>
        </w:rPr>
      </w:pPr>
    </w:p>
    <w:p w:rsidR="00CA3E48" w:rsidRDefault="00CA3E48" w:rsidP="00CA3E48">
      <w:pPr>
        <w:jc w:val="both"/>
        <w:rPr>
          <w:rFonts w:ascii="Times New Roman" w:hAnsi="Times New Roman"/>
          <w:sz w:val="28"/>
          <w:szCs w:val="28"/>
        </w:rPr>
      </w:pPr>
      <w:r>
        <w:rPr>
          <w:rFonts w:ascii="Times New Roman" w:hAnsi="Times New Roman"/>
          <w:sz w:val="28"/>
          <w:szCs w:val="28"/>
        </w:rPr>
        <w:t xml:space="preserve">          Российская Федерация является участницей некоторых международных соглашений, касающихся правовой охраны средств индивидуализации, товаров, работ и услуг.</w:t>
      </w:r>
    </w:p>
    <w:p w:rsidR="00CA3E48" w:rsidRDefault="001A4A6A" w:rsidP="00CA3E48">
      <w:pPr>
        <w:jc w:val="both"/>
        <w:rPr>
          <w:rFonts w:ascii="Times New Roman" w:hAnsi="Times New Roman"/>
          <w:i/>
          <w:sz w:val="28"/>
          <w:szCs w:val="28"/>
        </w:rPr>
      </w:pPr>
      <w:r>
        <w:rPr>
          <w:rFonts w:ascii="Times New Roman" w:hAnsi="Times New Roman"/>
          <w:sz w:val="28"/>
          <w:szCs w:val="28"/>
        </w:rPr>
        <w:t xml:space="preserve">          Во-первых, необходимо назвать </w:t>
      </w:r>
      <w:r w:rsidRPr="001A4A6A">
        <w:rPr>
          <w:rFonts w:ascii="Times New Roman" w:hAnsi="Times New Roman"/>
          <w:i/>
          <w:sz w:val="28"/>
          <w:szCs w:val="28"/>
        </w:rPr>
        <w:t>Парижскую конвенцию по охране промышленной собственности 1883 года.</w:t>
      </w:r>
    </w:p>
    <w:p w:rsidR="00CA3E48" w:rsidRDefault="001A4A6A" w:rsidP="00CA3E48">
      <w:pPr>
        <w:jc w:val="both"/>
        <w:rPr>
          <w:rFonts w:ascii="Times New Roman" w:hAnsi="Times New Roman"/>
          <w:sz w:val="28"/>
          <w:szCs w:val="28"/>
        </w:rPr>
      </w:pPr>
      <w:r>
        <w:rPr>
          <w:rFonts w:ascii="Times New Roman" w:hAnsi="Times New Roman"/>
          <w:sz w:val="28"/>
          <w:szCs w:val="28"/>
        </w:rPr>
        <w:t xml:space="preserve">          Фирменное наименование охраняется во всех странах Союза без подачи заявки либо регистрации, независимо является ли оно частью товарного знака.</w:t>
      </w:r>
    </w:p>
    <w:p w:rsidR="001A4A6A" w:rsidRDefault="001A4A6A" w:rsidP="00CA3E48">
      <w:pPr>
        <w:jc w:val="both"/>
        <w:rPr>
          <w:rFonts w:ascii="Times New Roman" w:hAnsi="Times New Roman"/>
          <w:sz w:val="28"/>
          <w:szCs w:val="28"/>
        </w:rPr>
      </w:pPr>
      <w:r>
        <w:rPr>
          <w:rFonts w:ascii="Times New Roman" w:hAnsi="Times New Roman"/>
          <w:sz w:val="28"/>
          <w:szCs w:val="28"/>
        </w:rPr>
        <w:t xml:space="preserve">          Конвенция устанавливает правило, по которому товарный знак, зарегистрированный в какой-либо стране Союза, рассматривается как независимый от знаков, зарегистрированных в других странах, в том числе страна происхождения.</w:t>
      </w:r>
    </w:p>
    <w:p w:rsidR="001A4A6A" w:rsidRDefault="0007749F" w:rsidP="00CA3E48">
      <w:pPr>
        <w:jc w:val="both"/>
        <w:rPr>
          <w:rFonts w:ascii="Times New Roman" w:hAnsi="Times New Roman"/>
          <w:sz w:val="28"/>
          <w:szCs w:val="28"/>
        </w:rPr>
      </w:pPr>
      <w:r>
        <w:rPr>
          <w:rFonts w:ascii="Times New Roman" w:hAnsi="Times New Roman"/>
          <w:sz w:val="28"/>
          <w:szCs w:val="28"/>
        </w:rPr>
        <w:t xml:space="preserve">          Страны Союза взяли обязательство охранять коллективные знаки, принадлежащие коллективам, существование которых не противоречит закону страны происхождения товара, даже если эти коллективы не являются владельцами промышленных и товарных предприятий. А также каждая страна сама определяет условия такой охраны и может отказаться в охране, если товарный знак противоречит публичным интересам.</w:t>
      </w:r>
    </w:p>
    <w:p w:rsidR="0007749F" w:rsidRDefault="0007749F" w:rsidP="00CA3E48">
      <w:pPr>
        <w:jc w:val="both"/>
        <w:rPr>
          <w:rFonts w:ascii="Times New Roman" w:hAnsi="Times New Roman"/>
          <w:sz w:val="28"/>
          <w:szCs w:val="28"/>
        </w:rPr>
      </w:pPr>
      <w:r>
        <w:rPr>
          <w:rFonts w:ascii="Times New Roman" w:hAnsi="Times New Roman"/>
          <w:sz w:val="28"/>
          <w:szCs w:val="28"/>
        </w:rPr>
        <w:t xml:space="preserve">          Страны Союза обязались не предоставлять охрану товарному знаку, представляющему собой воспроизведение, имитацию либо перевод другого знака, а также товарному знаку, в качестве которого используются гербы, флаги и другие государственные эмблемы стран Союза.</w:t>
      </w:r>
    </w:p>
    <w:p w:rsidR="0007749F" w:rsidRDefault="0007749F" w:rsidP="00CA3E48">
      <w:pPr>
        <w:jc w:val="both"/>
        <w:rPr>
          <w:rFonts w:ascii="Times New Roman" w:hAnsi="Times New Roman"/>
          <w:sz w:val="28"/>
          <w:szCs w:val="28"/>
        </w:rPr>
      </w:pPr>
      <w:r>
        <w:rPr>
          <w:rFonts w:ascii="Times New Roman" w:hAnsi="Times New Roman"/>
          <w:sz w:val="28"/>
          <w:szCs w:val="28"/>
        </w:rPr>
        <w:t xml:space="preserve">          Условия подачи заявки и регистрации товарных знаков определяются в соответствии с законодательством стран Союза.</w:t>
      </w:r>
    </w:p>
    <w:p w:rsidR="00CA3E48" w:rsidRDefault="00567E4E" w:rsidP="00CA3E48">
      <w:pPr>
        <w:jc w:val="both"/>
        <w:rPr>
          <w:rFonts w:ascii="Times New Roman" w:hAnsi="Times New Roman"/>
          <w:sz w:val="28"/>
          <w:szCs w:val="28"/>
        </w:rPr>
      </w:pPr>
      <w:r>
        <w:rPr>
          <w:rFonts w:ascii="Times New Roman" w:hAnsi="Times New Roman"/>
          <w:sz w:val="28"/>
          <w:szCs w:val="28"/>
        </w:rPr>
        <w:t xml:space="preserve">          Товарный знак, зарегистрированный в одной стране, может быть заявлен и в других странах Союза. Товарные знаки могут быть отклонены при регистрации в следующих случаях:</w:t>
      </w:r>
    </w:p>
    <w:p w:rsidR="00567E4E" w:rsidRDefault="00567E4E" w:rsidP="00567E4E">
      <w:pPr>
        <w:pStyle w:val="a3"/>
        <w:numPr>
          <w:ilvl w:val="0"/>
          <w:numId w:val="6"/>
        </w:numPr>
        <w:jc w:val="both"/>
        <w:rPr>
          <w:rFonts w:ascii="Times New Roman" w:hAnsi="Times New Roman"/>
          <w:sz w:val="28"/>
          <w:szCs w:val="28"/>
        </w:rPr>
      </w:pPr>
      <w:r>
        <w:rPr>
          <w:rFonts w:ascii="Times New Roman" w:hAnsi="Times New Roman"/>
          <w:sz w:val="28"/>
          <w:szCs w:val="28"/>
        </w:rPr>
        <w:t>они могут затронуть права, приобретенные третьими лицами в стране, где испрашивается охрана;</w:t>
      </w:r>
    </w:p>
    <w:p w:rsidR="00567E4E" w:rsidRDefault="00567E4E" w:rsidP="00567E4E">
      <w:pPr>
        <w:pStyle w:val="a3"/>
        <w:numPr>
          <w:ilvl w:val="0"/>
          <w:numId w:val="6"/>
        </w:numPr>
        <w:jc w:val="both"/>
        <w:rPr>
          <w:rFonts w:ascii="Times New Roman" w:hAnsi="Times New Roman"/>
          <w:sz w:val="28"/>
          <w:szCs w:val="28"/>
        </w:rPr>
      </w:pPr>
      <w:r>
        <w:rPr>
          <w:rFonts w:ascii="Times New Roman" w:hAnsi="Times New Roman"/>
          <w:sz w:val="28"/>
          <w:szCs w:val="28"/>
        </w:rPr>
        <w:lastRenderedPageBreak/>
        <w:t>они лишены каких-либо отличительных признаков;</w:t>
      </w:r>
    </w:p>
    <w:p w:rsidR="00567E4E" w:rsidRDefault="00567E4E" w:rsidP="00567E4E">
      <w:pPr>
        <w:pStyle w:val="a3"/>
        <w:numPr>
          <w:ilvl w:val="0"/>
          <w:numId w:val="6"/>
        </w:numPr>
        <w:jc w:val="both"/>
        <w:rPr>
          <w:rFonts w:ascii="Times New Roman" w:hAnsi="Times New Roman"/>
          <w:sz w:val="28"/>
          <w:szCs w:val="28"/>
        </w:rPr>
      </w:pPr>
      <w:r>
        <w:rPr>
          <w:rFonts w:ascii="Times New Roman" w:hAnsi="Times New Roman"/>
          <w:sz w:val="28"/>
          <w:szCs w:val="28"/>
        </w:rPr>
        <w:t>они противоречат публичному порядку, морали;</w:t>
      </w:r>
    </w:p>
    <w:p w:rsidR="00567E4E" w:rsidRPr="00567E4E" w:rsidRDefault="00567E4E" w:rsidP="00567E4E">
      <w:pPr>
        <w:pStyle w:val="a3"/>
        <w:numPr>
          <w:ilvl w:val="0"/>
          <w:numId w:val="6"/>
        </w:numPr>
        <w:jc w:val="both"/>
        <w:rPr>
          <w:rFonts w:ascii="Times New Roman" w:hAnsi="Times New Roman"/>
          <w:sz w:val="28"/>
          <w:szCs w:val="28"/>
        </w:rPr>
      </w:pPr>
      <w:r>
        <w:rPr>
          <w:rFonts w:ascii="Times New Roman" w:hAnsi="Times New Roman"/>
          <w:sz w:val="28"/>
          <w:szCs w:val="28"/>
        </w:rPr>
        <w:t>они могут ввести в заблуждение общественность.</w:t>
      </w:r>
    </w:p>
    <w:p w:rsidR="00CA3E48" w:rsidRPr="00CA3E48" w:rsidRDefault="00567E4E" w:rsidP="00CA3E48">
      <w:pPr>
        <w:jc w:val="both"/>
        <w:rPr>
          <w:rFonts w:ascii="Times New Roman" w:hAnsi="Times New Roman"/>
          <w:sz w:val="28"/>
          <w:szCs w:val="28"/>
        </w:rPr>
      </w:pPr>
      <w:r>
        <w:rPr>
          <w:rFonts w:ascii="Times New Roman" w:hAnsi="Times New Roman"/>
          <w:sz w:val="28"/>
          <w:szCs w:val="28"/>
        </w:rPr>
        <w:t xml:space="preserve">          </w:t>
      </w:r>
      <w:r w:rsidR="00CA3E48" w:rsidRPr="00CA3E48">
        <w:rPr>
          <w:rFonts w:ascii="Times New Roman" w:hAnsi="Times New Roman"/>
          <w:sz w:val="28"/>
          <w:szCs w:val="28"/>
        </w:rPr>
        <w:t>В отношении товарного знака действуют положения конвенции о приоритете.</w:t>
      </w:r>
    </w:p>
    <w:p w:rsidR="00CA3E48" w:rsidRDefault="00D32C68" w:rsidP="00CA3E48">
      <w:pPr>
        <w:jc w:val="both"/>
        <w:rPr>
          <w:rFonts w:ascii="Times New Roman" w:hAnsi="Times New Roman"/>
          <w:sz w:val="28"/>
          <w:szCs w:val="28"/>
        </w:rPr>
      </w:pPr>
      <w:r>
        <w:rPr>
          <w:rFonts w:ascii="Times New Roman" w:hAnsi="Times New Roman"/>
          <w:sz w:val="28"/>
          <w:szCs w:val="28"/>
        </w:rPr>
        <w:t xml:space="preserve">          </w:t>
      </w:r>
      <w:r w:rsidR="00567E4E">
        <w:rPr>
          <w:rFonts w:ascii="Times New Roman" w:hAnsi="Times New Roman"/>
          <w:sz w:val="28"/>
          <w:szCs w:val="28"/>
        </w:rPr>
        <w:t xml:space="preserve">Лицо, </w:t>
      </w:r>
      <w:r w:rsidR="00CA3E48" w:rsidRPr="00CA3E48">
        <w:rPr>
          <w:rFonts w:ascii="Times New Roman" w:hAnsi="Times New Roman"/>
          <w:sz w:val="28"/>
          <w:szCs w:val="28"/>
        </w:rPr>
        <w:t>подавшее заявку на регистрацию товарного знака в одной из стран Союз</w:t>
      </w:r>
      <w:r w:rsidR="00567E4E">
        <w:rPr>
          <w:rFonts w:ascii="Times New Roman" w:hAnsi="Times New Roman"/>
          <w:sz w:val="28"/>
          <w:szCs w:val="28"/>
        </w:rPr>
        <w:t xml:space="preserve">а, </w:t>
      </w:r>
      <w:r w:rsidR="00CA3E48" w:rsidRPr="00CA3E48">
        <w:rPr>
          <w:rFonts w:ascii="Times New Roman" w:hAnsi="Times New Roman"/>
          <w:sz w:val="28"/>
          <w:szCs w:val="28"/>
        </w:rPr>
        <w:t>пользуются для подачи заявки в других странах правом приоритета в течение 6 месяце</w:t>
      </w:r>
      <w:r w:rsidR="00567E4E">
        <w:rPr>
          <w:rFonts w:ascii="Times New Roman" w:hAnsi="Times New Roman"/>
          <w:sz w:val="28"/>
          <w:szCs w:val="28"/>
        </w:rPr>
        <w:t>в. Отсчет этого срока исчисляется</w:t>
      </w:r>
      <w:r w:rsidR="00CA3E48" w:rsidRPr="00CA3E48">
        <w:rPr>
          <w:rFonts w:ascii="Times New Roman" w:hAnsi="Times New Roman"/>
          <w:sz w:val="28"/>
          <w:szCs w:val="28"/>
        </w:rPr>
        <w:t xml:space="preserve"> </w:t>
      </w:r>
      <w:proofErr w:type="gramStart"/>
      <w:r w:rsidR="00CA3E48" w:rsidRPr="00CA3E48">
        <w:rPr>
          <w:rFonts w:ascii="Times New Roman" w:hAnsi="Times New Roman"/>
          <w:sz w:val="28"/>
          <w:szCs w:val="28"/>
        </w:rPr>
        <w:t>с даты подачи</w:t>
      </w:r>
      <w:proofErr w:type="gramEnd"/>
      <w:r w:rsidR="00CA3E48" w:rsidRPr="00CA3E48">
        <w:rPr>
          <w:rFonts w:ascii="Times New Roman" w:hAnsi="Times New Roman"/>
          <w:sz w:val="28"/>
          <w:szCs w:val="28"/>
        </w:rPr>
        <w:t xml:space="preserve"> первой заявки; день подачи в срок не включ</w:t>
      </w:r>
      <w:r w:rsidR="00567E4E">
        <w:rPr>
          <w:rFonts w:ascii="Times New Roman" w:hAnsi="Times New Roman"/>
          <w:sz w:val="28"/>
          <w:szCs w:val="28"/>
        </w:rPr>
        <w:t>ается (ко</w:t>
      </w:r>
      <w:r w:rsidR="00B72D3D">
        <w:rPr>
          <w:rFonts w:ascii="Times New Roman" w:hAnsi="Times New Roman"/>
          <w:sz w:val="28"/>
          <w:szCs w:val="28"/>
        </w:rPr>
        <w:t>нвенционный приоритет)</w:t>
      </w:r>
      <w:r w:rsidR="00B72D3D">
        <w:rPr>
          <w:rStyle w:val="a6"/>
          <w:rFonts w:ascii="Times New Roman" w:hAnsi="Times New Roman"/>
          <w:sz w:val="28"/>
          <w:szCs w:val="28"/>
        </w:rPr>
        <w:footnoteReference w:id="8"/>
      </w:r>
      <w:r w:rsidR="00567E4E" w:rsidRPr="00567E4E">
        <w:rPr>
          <w:rFonts w:ascii="Times New Roman" w:hAnsi="Times New Roman"/>
          <w:sz w:val="28"/>
          <w:szCs w:val="28"/>
        </w:rPr>
        <w:t>.</w:t>
      </w:r>
    </w:p>
    <w:p w:rsidR="00D32C68" w:rsidRDefault="00D32C68" w:rsidP="00CA3E48">
      <w:pPr>
        <w:jc w:val="both"/>
        <w:rPr>
          <w:rFonts w:ascii="Times New Roman" w:hAnsi="Times New Roman"/>
          <w:sz w:val="28"/>
          <w:szCs w:val="28"/>
        </w:rPr>
      </w:pPr>
      <w:r>
        <w:rPr>
          <w:rFonts w:ascii="Times New Roman" w:hAnsi="Times New Roman"/>
          <w:sz w:val="28"/>
          <w:szCs w:val="28"/>
        </w:rPr>
        <w:t xml:space="preserve">          Во-вторых, еще одним международным договором в этой сфере является </w:t>
      </w:r>
      <w:r w:rsidRPr="00D32C68">
        <w:rPr>
          <w:rFonts w:ascii="Times New Roman" w:hAnsi="Times New Roman"/>
          <w:i/>
          <w:sz w:val="28"/>
          <w:szCs w:val="28"/>
        </w:rPr>
        <w:t>Мадридское соглашение о международной регистрации фабричных и товарных знаков</w:t>
      </w:r>
      <w:r>
        <w:rPr>
          <w:rFonts w:ascii="Times New Roman" w:hAnsi="Times New Roman"/>
          <w:sz w:val="28"/>
          <w:szCs w:val="28"/>
        </w:rPr>
        <w:t xml:space="preserve"> от 14 апреля 1891 года.</w:t>
      </w:r>
    </w:p>
    <w:p w:rsidR="00D32C68" w:rsidRDefault="00D32C68" w:rsidP="00CA3E48">
      <w:pPr>
        <w:jc w:val="both"/>
        <w:rPr>
          <w:rFonts w:ascii="Times New Roman" w:hAnsi="Times New Roman"/>
          <w:sz w:val="28"/>
          <w:szCs w:val="28"/>
        </w:rPr>
      </w:pPr>
      <w:r>
        <w:rPr>
          <w:rFonts w:ascii="Times New Roman" w:hAnsi="Times New Roman"/>
          <w:sz w:val="28"/>
          <w:szCs w:val="28"/>
        </w:rPr>
        <w:t xml:space="preserve">          Это соглашение представляет собой возможность международной регистрации знака в случаях, когда заявитель хочет обеспечить его охрану в нескольких странах. Эта заявка признается в любом государстве-участнике.</w:t>
      </w:r>
    </w:p>
    <w:p w:rsidR="00D32C68" w:rsidRDefault="00AF1DEE" w:rsidP="00CA3E48">
      <w:pPr>
        <w:jc w:val="both"/>
        <w:rPr>
          <w:rFonts w:ascii="Times New Roman" w:hAnsi="Times New Roman"/>
          <w:sz w:val="28"/>
          <w:szCs w:val="28"/>
        </w:rPr>
      </w:pPr>
      <w:r>
        <w:rPr>
          <w:rFonts w:ascii="Times New Roman" w:hAnsi="Times New Roman"/>
          <w:sz w:val="28"/>
          <w:szCs w:val="28"/>
        </w:rPr>
        <w:t xml:space="preserve">          Любое лицо, проживающее в этом государстве, может подать заявку на регистрацию знака. В этой заявке содержаться все необходимые сведения, должна быть оформлена на официальном бланке и отвечать требованиям, установленным в Соглашении (оно содержит подробную характеристику заявки).</w:t>
      </w:r>
    </w:p>
    <w:p w:rsidR="00AF1DEE" w:rsidRDefault="00AF1DEE" w:rsidP="00CA3E48">
      <w:pPr>
        <w:jc w:val="both"/>
        <w:rPr>
          <w:rFonts w:ascii="Times New Roman" w:hAnsi="Times New Roman"/>
          <w:sz w:val="28"/>
          <w:szCs w:val="28"/>
        </w:rPr>
      </w:pPr>
      <w:r>
        <w:rPr>
          <w:rFonts w:ascii="Times New Roman" w:hAnsi="Times New Roman"/>
          <w:sz w:val="28"/>
          <w:szCs w:val="28"/>
        </w:rPr>
        <w:t xml:space="preserve">          Соглашение устанавливает единую процедуру подачи и экспертизы заявок на регистрацию знака. Этот документ подается в Международное бюро Всемирной организации интеллектуальной собственности через национальное ведомство.</w:t>
      </w:r>
    </w:p>
    <w:p w:rsidR="00D32C68" w:rsidRDefault="00A04019" w:rsidP="00CA3E48">
      <w:pPr>
        <w:jc w:val="both"/>
        <w:rPr>
          <w:rFonts w:ascii="Times New Roman" w:hAnsi="Times New Roman"/>
          <w:sz w:val="28"/>
          <w:szCs w:val="28"/>
        </w:rPr>
      </w:pPr>
      <w:r>
        <w:rPr>
          <w:rFonts w:ascii="Times New Roman" w:hAnsi="Times New Roman"/>
          <w:sz w:val="28"/>
          <w:szCs w:val="28"/>
        </w:rPr>
        <w:t xml:space="preserve">          </w:t>
      </w:r>
      <w:r w:rsidR="00AF1DEE">
        <w:rPr>
          <w:rFonts w:ascii="Times New Roman" w:hAnsi="Times New Roman"/>
          <w:sz w:val="28"/>
          <w:szCs w:val="28"/>
        </w:rPr>
        <w:t>Международное бюро проверяет заявку на ее соответствие требованиям, далее регистрирует знак в Международном реестре. При этом датой регистрации является дата подачи заявки на международную регистрацию при условии</w:t>
      </w:r>
      <w:r>
        <w:rPr>
          <w:rFonts w:ascii="Times New Roman" w:hAnsi="Times New Roman"/>
          <w:sz w:val="28"/>
          <w:szCs w:val="28"/>
        </w:rPr>
        <w:t>, если Международное бюро получило заявку в течение двух месяцев. После чего Международное бюро направляет свидетельство о регистрации заявителю.</w:t>
      </w:r>
    </w:p>
    <w:p w:rsidR="00A04019" w:rsidRDefault="00A04019" w:rsidP="00CA3E48">
      <w:pPr>
        <w:jc w:val="both"/>
        <w:rPr>
          <w:rFonts w:ascii="Times New Roman" w:hAnsi="Times New Roman"/>
          <w:sz w:val="28"/>
          <w:szCs w:val="28"/>
        </w:rPr>
      </w:pPr>
      <w:r>
        <w:rPr>
          <w:rFonts w:ascii="Times New Roman" w:hAnsi="Times New Roman"/>
          <w:sz w:val="28"/>
          <w:szCs w:val="28"/>
        </w:rPr>
        <w:lastRenderedPageBreak/>
        <w:t xml:space="preserve">          Любой знак международной регистрации пользуется правом приоритета в соответствии с парижской конвенцией по охране промышленной собственности.</w:t>
      </w:r>
    </w:p>
    <w:p w:rsidR="00A04019" w:rsidRPr="00567E4E" w:rsidRDefault="00A04019" w:rsidP="00CA3E48">
      <w:p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Регистрация знака проводится сроком на 20 лет с возможностью продления на следующие 20 лет.</w:t>
      </w:r>
      <w:proofErr w:type="gramEnd"/>
      <w:r>
        <w:rPr>
          <w:rFonts w:ascii="Times New Roman" w:hAnsi="Times New Roman"/>
          <w:sz w:val="28"/>
          <w:szCs w:val="28"/>
        </w:rPr>
        <w:t xml:space="preserve"> Обладатель такой регистрации имеет право в любое время отказаться от правовой охраны путем подачи заявления в ведомство своей страны. После чего это ведомство уведомляет об эт</w:t>
      </w:r>
      <w:r w:rsidR="00B72D3D">
        <w:rPr>
          <w:rFonts w:ascii="Times New Roman" w:hAnsi="Times New Roman"/>
          <w:sz w:val="28"/>
          <w:szCs w:val="28"/>
        </w:rPr>
        <w:t>ом Международное бюро</w:t>
      </w:r>
      <w:r w:rsidR="00B72D3D">
        <w:rPr>
          <w:rStyle w:val="a6"/>
          <w:rFonts w:ascii="Times New Roman" w:hAnsi="Times New Roman"/>
          <w:sz w:val="28"/>
          <w:szCs w:val="28"/>
        </w:rPr>
        <w:footnoteReference w:id="9"/>
      </w:r>
      <w:r>
        <w:rPr>
          <w:rFonts w:ascii="Times New Roman" w:hAnsi="Times New Roman"/>
          <w:sz w:val="28"/>
          <w:szCs w:val="28"/>
        </w:rPr>
        <w:t>.</w:t>
      </w:r>
    </w:p>
    <w:p w:rsidR="00CA3E48" w:rsidRDefault="00A04019" w:rsidP="00CA3E48">
      <w:pPr>
        <w:jc w:val="both"/>
        <w:rPr>
          <w:rFonts w:ascii="Times New Roman" w:hAnsi="Times New Roman"/>
          <w:sz w:val="28"/>
          <w:szCs w:val="28"/>
        </w:rPr>
      </w:pPr>
      <w:r>
        <w:rPr>
          <w:rFonts w:ascii="Times New Roman" w:hAnsi="Times New Roman"/>
          <w:sz w:val="28"/>
          <w:szCs w:val="28"/>
        </w:rPr>
        <w:t xml:space="preserve">          Регистрация в зарубежных странах средств индивидуализации, зарегистрированных в Российской Федерации, осуществляется путем подачи международной или национальной заявки.</w:t>
      </w:r>
    </w:p>
    <w:p w:rsidR="00585E3B" w:rsidRPr="00585E3B" w:rsidRDefault="000A3194" w:rsidP="00585E3B">
      <w:pPr>
        <w:jc w:val="both"/>
        <w:rPr>
          <w:rFonts w:ascii="Times New Roman" w:hAnsi="Times New Roman"/>
          <w:sz w:val="28"/>
          <w:szCs w:val="28"/>
        </w:rPr>
      </w:pPr>
      <w:r>
        <w:rPr>
          <w:rFonts w:ascii="Times New Roman" w:hAnsi="Times New Roman"/>
          <w:sz w:val="28"/>
          <w:szCs w:val="28"/>
        </w:rPr>
        <w:t xml:space="preserve">           Заявка на регистрацию товарного знака подается через федеральный орган исполнительной власти по интеллектуальной собственности.</w:t>
      </w:r>
    </w:p>
    <w:p w:rsidR="00AF1DEE" w:rsidRPr="00AF1DEE" w:rsidRDefault="00AF1DEE" w:rsidP="00AF1DEE">
      <w:pPr>
        <w:jc w:val="both"/>
        <w:rPr>
          <w:rFonts w:ascii="Times New Roman" w:hAnsi="Times New Roman"/>
          <w:sz w:val="28"/>
          <w:szCs w:val="28"/>
        </w:rPr>
      </w:pPr>
    </w:p>
    <w:p w:rsidR="00AF1DEE" w:rsidRPr="00AF1DEE" w:rsidRDefault="00AF1DEE" w:rsidP="00AF1DEE">
      <w:pPr>
        <w:jc w:val="both"/>
        <w:rPr>
          <w:rFonts w:ascii="Times New Roman" w:hAnsi="Times New Roman"/>
          <w:sz w:val="28"/>
          <w:szCs w:val="28"/>
        </w:rPr>
      </w:pPr>
    </w:p>
    <w:p w:rsidR="00AF1DEE" w:rsidRPr="00AF1DEE" w:rsidRDefault="00AF1DEE" w:rsidP="00AF1DEE">
      <w:pPr>
        <w:jc w:val="both"/>
        <w:rPr>
          <w:rFonts w:ascii="Times New Roman" w:hAnsi="Times New Roman"/>
          <w:sz w:val="28"/>
          <w:szCs w:val="28"/>
        </w:rPr>
      </w:pPr>
    </w:p>
    <w:p w:rsidR="00AF1DEE" w:rsidRPr="00AF1DEE" w:rsidRDefault="00AF1DEE" w:rsidP="00AF1DEE">
      <w:pPr>
        <w:jc w:val="both"/>
        <w:rPr>
          <w:rFonts w:ascii="Times New Roman" w:hAnsi="Times New Roman"/>
          <w:sz w:val="28"/>
          <w:szCs w:val="28"/>
        </w:rPr>
      </w:pPr>
    </w:p>
    <w:p w:rsidR="00254B76" w:rsidRDefault="00254B76" w:rsidP="00254B76">
      <w:pPr>
        <w:jc w:val="both"/>
        <w:rPr>
          <w:rFonts w:ascii="Times New Roman" w:hAnsi="Times New Roman"/>
          <w:sz w:val="28"/>
          <w:szCs w:val="28"/>
        </w:rPr>
      </w:pPr>
    </w:p>
    <w:p w:rsidR="000A3194" w:rsidRDefault="000A3194" w:rsidP="00254B76">
      <w:pPr>
        <w:jc w:val="both"/>
        <w:rPr>
          <w:rFonts w:ascii="Times New Roman" w:hAnsi="Times New Roman"/>
          <w:sz w:val="28"/>
          <w:szCs w:val="28"/>
        </w:rPr>
      </w:pPr>
    </w:p>
    <w:p w:rsidR="000A3194" w:rsidRDefault="000A3194" w:rsidP="00254B76">
      <w:pPr>
        <w:jc w:val="both"/>
        <w:rPr>
          <w:rFonts w:ascii="Times New Roman" w:hAnsi="Times New Roman"/>
          <w:sz w:val="28"/>
          <w:szCs w:val="28"/>
        </w:rPr>
      </w:pPr>
    </w:p>
    <w:p w:rsidR="000A3194" w:rsidRDefault="000A3194" w:rsidP="00254B76">
      <w:pPr>
        <w:jc w:val="both"/>
        <w:rPr>
          <w:rFonts w:ascii="Times New Roman" w:hAnsi="Times New Roman"/>
          <w:sz w:val="28"/>
          <w:szCs w:val="28"/>
        </w:rPr>
      </w:pPr>
    </w:p>
    <w:p w:rsidR="006B0422" w:rsidRDefault="006B0422" w:rsidP="00B0318F">
      <w:pPr>
        <w:jc w:val="both"/>
        <w:rPr>
          <w:rFonts w:ascii="Times New Roman" w:hAnsi="Times New Roman"/>
          <w:b/>
          <w:sz w:val="28"/>
          <w:szCs w:val="28"/>
        </w:rPr>
      </w:pPr>
      <w:r>
        <w:rPr>
          <w:rFonts w:ascii="Times New Roman" w:hAnsi="Times New Roman"/>
          <w:b/>
          <w:sz w:val="28"/>
          <w:szCs w:val="28"/>
        </w:rPr>
        <w:t xml:space="preserve">     </w:t>
      </w:r>
    </w:p>
    <w:p w:rsidR="006B0422" w:rsidRDefault="006B0422" w:rsidP="00B0318F">
      <w:pPr>
        <w:jc w:val="both"/>
        <w:rPr>
          <w:rFonts w:ascii="Times New Roman" w:hAnsi="Times New Roman"/>
          <w:b/>
          <w:sz w:val="28"/>
          <w:szCs w:val="28"/>
        </w:rPr>
      </w:pPr>
    </w:p>
    <w:p w:rsidR="006B0422" w:rsidRDefault="006B0422" w:rsidP="00B0318F">
      <w:pPr>
        <w:jc w:val="both"/>
        <w:rPr>
          <w:rFonts w:ascii="Times New Roman" w:hAnsi="Times New Roman"/>
          <w:b/>
          <w:sz w:val="28"/>
          <w:szCs w:val="28"/>
        </w:rPr>
      </w:pPr>
    </w:p>
    <w:p w:rsidR="006B0422" w:rsidRDefault="006B0422" w:rsidP="00B0318F">
      <w:pPr>
        <w:jc w:val="both"/>
        <w:rPr>
          <w:rFonts w:ascii="Times New Roman" w:hAnsi="Times New Roman"/>
          <w:b/>
          <w:sz w:val="28"/>
          <w:szCs w:val="28"/>
        </w:rPr>
      </w:pPr>
    </w:p>
    <w:p w:rsidR="006B0422" w:rsidRDefault="006B0422" w:rsidP="00B0318F">
      <w:pPr>
        <w:jc w:val="both"/>
        <w:rPr>
          <w:rFonts w:ascii="Times New Roman" w:hAnsi="Times New Roman"/>
          <w:b/>
          <w:sz w:val="28"/>
          <w:szCs w:val="28"/>
        </w:rPr>
      </w:pPr>
    </w:p>
    <w:p w:rsidR="006B0422" w:rsidRDefault="006B0422" w:rsidP="00B0318F">
      <w:pPr>
        <w:jc w:val="both"/>
        <w:rPr>
          <w:rFonts w:ascii="Times New Roman" w:hAnsi="Times New Roman"/>
          <w:b/>
          <w:sz w:val="28"/>
          <w:szCs w:val="28"/>
        </w:rPr>
      </w:pPr>
    </w:p>
    <w:p w:rsidR="00D44095" w:rsidRDefault="006B0422" w:rsidP="00B0318F">
      <w:pPr>
        <w:jc w:val="both"/>
        <w:rPr>
          <w:rFonts w:ascii="Times New Roman" w:hAnsi="Times New Roman"/>
          <w:b/>
          <w:sz w:val="28"/>
          <w:szCs w:val="28"/>
        </w:rPr>
      </w:pPr>
      <w:r>
        <w:rPr>
          <w:rFonts w:ascii="Times New Roman" w:hAnsi="Times New Roman"/>
          <w:b/>
          <w:sz w:val="28"/>
          <w:szCs w:val="28"/>
        </w:rPr>
        <w:lastRenderedPageBreak/>
        <w:t xml:space="preserve">    </w:t>
      </w:r>
      <w:r w:rsidR="000A3194">
        <w:rPr>
          <w:rFonts w:ascii="Times New Roman" w:hAnsi="Times New Roman"/>
          <w:b/>
          <w:sz w:val="28"/>
          <w:szCs w:val="28"/>
        </w:rPr>
        <w:t>§2.2.Охрана прав на средства индивидуализации в сети Интернет.</w:t>
      </w:r>
    </w:p>
    <w:p w:rsidR="000A3194" w:rsidRDefault="000A3194" w:rsidP="00B0318F">
      <w:pPr>
        <w:jc w:val="both"/>
        <w:rPr>
          <w:rFonts w:ascii="Times New Roman" w:hAnsi="Times New Roman"/>
          <w:b/>
          <w:sz w:val="28"/>
          <w:szCs w:val="28"/>
        </w:rPr>
      </w:pPr>
    </w:p>
    <w:p w:rsidR="006A1793" w:rsidRDefault="006A1793" w:rsidP="00B0318F">
      <w:pPr>
        <w:jc w:val="both"/>
        <w:rPr>
          <w:rFonts w:ascii="Times New Roman" w:hAnsi="Times New Roman"/>
          <w:sz w:val="28"/>
          <w:szCs w:val="28"/>
        </w:rPr>
      </w:pPr>
      <w:r>
        <w:rPr>
          <w:rFonts w:ascii="Times New Roman" w:hAnsi="Times New Roman"/>
          <w:sz w:val="28"/>
          <w:szCs w:val="28"/>
        </w:rPr>
        <w:t xml:space="preserve">          Источником проблем, возникающих в области охраны прав на средства индивидуализации в сети Интернет, являются противоречия между глобальной природой Сети и «традиционными», которые утвердились в международных договорах и национальном законодательстве принципами охраны. К ним относятся:</w:t>
      </w:r>
    </w:p>
    <w:p w:rsidR="006A1793" w:rsidRDefault="006A1793" w:rsidP="006A1793">
      <w:pPr>
        <w:pStyle w:val="a3"/>
        <w:numPr>
          <w:ilvl w:val="0"/>
          <w:numId w:val="7"/>
        </w:numPr>
        <w:jc w:val="both"/>
        <w:rPr>
          <w:rFonts w:ascii="Times New Roman" w:hAnsi="Times New Roman"/>
          <w:sz w:val="28"/>
          <w:szCs w:val="28"/>
        </w:rPr>
      </w:pPr>
      <w:r>
        <w:rPr>
          <w:rFonts w:ascii="Times New Roman" w:hAnsi="Times New Roman"/>
          <w:sz w:val="28"/>
          <w:szCs w:val="28"/>
        </w:rPr>
        <w:t>принцип территориальности;</w:t>
      </w:r>
    </w:p>
    <w:p w:rsidR="006A1793" w:rsidRDefault="006A1793" w:rsidP="006A1793">
      <w:pPr>
        <w:pStyle w:val="a3"/>
        <w:numPr>
          <w:ilvl w:val="0"/>
          <w:numId w:val="7"/>
        </w:numPr>
        <w:jc w:val="both"/>
        <w:rPr>
          <w:rFonts w:ascii="Times New Roman" w:hAnsi="Times New Roman"/>
          <w:sz w:val="28"/>
          <w:szCs w:val="28"/>
        </w:rPr>
      </w:pPr>
      <w:r>
        <w:rPr>
          <w:rFonts w:ascii="Times New Roman" w:hAnsi="Times New Roman"/>
          <w:sz w:val="28"/>
          <w:szCs w:val="28"/>
        </w:rPr>
        <w:t>принцип независимости регистрации;</w:t>
      </w:r>
    </w:p>
    <w:p w:rsidR="006A1793" w:rsidRDefault="006A1793" w:rsidP="006A1793">
      <w:pPr>
        <w:pStyle w:val="a3"/>
        <w:numPr>
          <w:ilvl w:val="0"/>
          <w:numId w:val="7"/>
        </w:numPr>
        <w:jc w:val="both"/>
        <w:rPr>
          <w:rFonts w:ascii="Times New Roman" w:hAnsi="Times New Roman"/>
          <w:sz w:val="28"/>
          <w:szCs w:val="28"/>
        </w:rPr>
      </w:pPr>
      <w:r>
        <w:rPr>
          <w:rFonts w:ascii="Times New Roman" w:hAnsi="Times New Roman"/>
          <w:sz w:val="28"/>
          <w:szCs w:val="28"/>
        </w:rPr>
        <w:t>принцип специализации охраны.</w:t>
      </w:r>
    </w:p>
    <w:p w:rsidR="006A1793" w:rsidRPr="006A1793" w:rsidRDefault="006A1793" w:rsidP="006A1793">
      <w:pPr>
        <w:jc w:val="both"/>
        <w:rPr>
          <w:rFonts w:ascii="Times New Roman" w:hAnsi="Times New Roman"/>
          <w:sz w:val="28"/>
          <w:szCs w:val="28"/>
        </w:rPr>
      </w:pPr>
      <w:r>
        <w:rPr>
          <w:rFonts w:ascii="Times New Roman" w:hAnsi="Times New Roman"/>
          <w:sz w:val="28"/>
          <w:szCs w:val="28"/>
        </w:rPr>
        <w:t xml:space="preserve">          Интернет имеет глобальный характер, который сложно примирить с территориальным или независимым характером исключительных прав.</w:t>
      </w:r>
      <w:r w:rsidR="00DA66A1">
        <w:rPr>
          <w:rFonts w:ascii="Times New Roman" w:hAnsi="Times New Roman"/>
          <w:sz w:val="28"/>
          <w:szCs w:val="28"/>
        </w:rPr>
        <w:t xml:space="preserve"> В Сети нет границ, следовательно, использование знака может иметь последствия в любом государстве. В результате может увеличиться число и усилиться острота конфликтов между лицами разных государств, использующими один и тот же знак, может возрасти опасность смешения товаров и услуг одних производителей с товарами и услугами других, то есть может возникнуть опасность введения покупателей в заблуждение. </w:t>
      </w:r>
    </w:p>
    <w:p w:rsidR="000A3194" w:rsidRDefault="001362AE" w:rsidP="00B0318F">
      <w:pPr>
        <w:jc w:val="both"/>
        <w:rPr>
          <w:rFonts w:ascii="Times New Roman" w:hAnsi="Times New Roman"/>
          <w:sz w:val="28"/>
          <w:szCs w:val="28"/>
        </w:rPr>
      </w:pPr>
      <w:r>
        <w:rPr>
          <w:rFonts w:ascii="Times New Roman" w:hAnsi="Times New Roman"/>
          <w:sz w:val="28"/>
          <w:szCs w:val="28"/>
        </w:rPr>
        <w:t xml:space="preserve">          </w:t>
      </w:r>
      <w:r w:rsidR="00DA66A1">
        <w:rPr>
          <w:rFonts w:ascii="Times New Roman" w:hAnsi="Times New Roman"/>
          <w:sz w:val="28"/>
          <w:szCs w:val="28"/>
        </w:rPr>
        <w:t>Во-первых, известные товарные знаки охраняются без регистрации (</w:t>
      </w:r>
      <w:r>
        <w:rPr>
          <w:rFonts w:ascii="Times New Roman" w:hAnsi="Times New Roman"/>
          <w:sz w:val="28"/>
          <w:szCs w:val="28"/>
        </w:rPr>
        <w:t>частично преодолевается территориальный характер прав на знаки).</w:t>
      </w:r>
    </w:p>
    <w:p w:rsidR="001362AE" w:rsidRDefault="00A44F3A" w:rsidP="00B0318F">
      <w:pPr>
        <w:jc w:val="both"/>
        <w:rPr>
          <w:rFonts w:ascii="Times New Roman" w:hAnsi="Times New Roman"/>
          <w:sz w:val="28"/>
          <w:szCs w:val="28"/>
        </w:rPr>
      </w:pPr>
      <w:r>
        <w:rPr>
          <w:rFonts w:ascii="Times New Roman" w:hAnsi="Times New Roman"/>
          <w:sz w:val="28"/>
          <w:szCs w:val="28"/>
        </w:rPr>
        <w:t xml:space="preserve">          </w:t>
      </w:r>
      <w:r w:rsidR="001362AE">
        <w:rPr>
          <w:rFonts w:ascii="Times New Roman" w:hAnsi="Times New Roman"/>
          <w:sz w:val="28"/>
          <w:szCs w:val="28"/>
        </w:rPr>
        <w:t>Во-вторых, предоставление правообладателям права на защиту от недобросовестной конкуренции (правило о запрете недобросовестной конкуренции является важным, так как дает правообладателю дополнительное средство защиты от недобросовестного использования знака в Интернете).</w:t>
      </w:r>
    </w:p>
    <w:p w:rsidR="00A44F3A" w:rsidRDefault="00A44F3A" w:rsidP="00B0318F">
      <w:pPr>
        <w:jc w:val="both"/>
        <w:rPr>
          <w:rFonts w:ascii="Times New Roman" w:hAnsi="Times New Roman"/>
          <w:sz w:val="28"/>
          <w:szCs w:val="28"/>
        </w:rPr>
      </w:pPr>
      <w:r>
        <w:rPr>
          <w:rFonts w:ascii="Times New Roman" w:hAnsi="Times New Roman"/>
          <w:sz w:val="28"/>
          <w:szCs w:val="28"/>
        </w:rPr>
        <w:t xml:space="preserve">          В Интернете возник новый способ использования средств индивидуализаци</w:t>
      </w:r>
      <w:proofErr w:type="gramStart"/>
      <w:r>
        <w:rPr>
          <w:rFonts w:ascii="Times New Roman" w:hAnsi="Times New Roman"/>
          <w:sz w:val="28"/>
          <w:szCs w:val="28"/>
        </w:rPr>
        <w:t>и-</w:t>
      </w:r>
      <w:proofErr w:type="gramEnd"/>
      <w:r>
        <w:rPr>
          <w:rFonts w:ascii="Times New Roman" w:hAnsi="Times New Roman"/>
          <w:sz w:val="28"/>
          <w:szCs w:val="28"/>
        </w:rPr>
        <w:t xml:space="preserve"> доменное наименование. Основной проблемой является то, когда лицо, не обладающее правами на использование знака, регистрирует в качестве доменного имени текстовой элемент, принадлежащий другому лицу. В результате чего правообладатель уже не может зарегистрировать этот домен на свое имя и ему предлагают уплатить определенную сумму за подачу домена.</w:t>
      </w:r>
      <w:r w:rsidR="00A8011A">
        <w:rPr>
          <w:rFonts w:ascii="Times New Roman" w:hAnsi="Times New Roman"/>
          <w:sz w:val="28"/>
          <w:szCs w:val="28"/>
        </w:rPr>
        <w:t xml:space="preserve"> В этом случае пользователь действует недобросовестно, и прав на использование знака у него нет. Похожая ситуация имеет место в следующем случае, когда пользователь </w:t>
      </w:r>
      <w:r w:rsidR="00A8011A">
        <w:rPr>
          <w:rFonts w:ascii="Times New Roman" w:hAnsi="Times New Roman"/>
          <w:sz w:val="28"/>
          <w:szCs w:val="28"/>
        </w:rPr>
        <w:lastRenderedPageBreak/>
        <w:t>регистрирует чужой товарный знак в качестве домена с целью дискредитации продукции правообладателя либо введения покупателей в заблуждение.</w:t>
      </w:r>
    </w:p>
    <w:p w:rsidR="000A3194" w:rsidRDefault="00A8011A" w:rsidP="00B0318F">
      <w:pPr>
        <w:jc w:val="both"/>
        <w:rPr>
          <w:rFonts w:ascii="Times New Roman" w:hAnsi="Times New Roman"/>
          <w:sz w:val="28"/>
          <w:szCs w:val="28"/>
        </w:rPr>
      </w:pPr>
      <w:r>
        <w:rPr>
          <w:rFonts w:ascii="Times New Roman" w:hAnsi="Times New Roman"/>
          <w:sz w:val="28"/>
          <w:szCs w:val="28"/>
        </w:rPr>
        <w:t>Можно сделать вывод о том, что развитие национального законодательства и создание международных договоров по охране промышленной собственности в сети Интерне</w:t>
      </w:r>
      <w:proofErr w:type="gramStart"/>
      <w:r>
        <w:rPr>
          <w:rFonts w:ascii="Times New Roman" w:hAnsi="Times New Roman"/>
          <w:sz w:val="28"/>
          <w:szCs w:val="28"/>
        </w:rPr>
        <w:t>т-</w:t>
      </w:r>
      <w:proofErr w:type="gramEnd"/>
      <w:r>
        <w:rPr>
          <w:rFonts w:ascii="Times New Roman" w:hAnsi="Times New Roman"/>
          <w:sz w:val="28"/>
          <w:szCs w:val="28"/>
        </w:rPr>
        <w:t xml:space="preserve"> дело будущего!</w:t>
      </w:r>
    </w:p>
    <w:p w:rsidR="000A3194" w:rsidRDefault="000A3194" w:rsidP="00B0318F">
      <w:pPr>
        <w:jc w:val="both"/>
        <w:rPr>
          <w:rFonts w:ascii="Times New Roman" w:hAnsi="Times New Roman"/>
          <w:sz w:val="28"/>
          <w:szCs w:val="28"/>
        </w:rPr>
      </w:pPr>
    </w:p>
    <w:p w:rsidR="000A3194" w:rsidRDefault="000A3194" w:rsidP="00B0318F">
      <w:pPr>
        <w:jc w:val="both"/>
        <w:rPr>
          <w:rFonts w:ascii="Times New Roman" w:hAnsi="Times New Roman"/>
          <w:sz w:val="28"/>
          <w:szCs w:val="28"/>
        </w:rPr>
      </w:pPr>
    </w:p>
    <w:p w:rsidR="00D44095" w:rsidRDefault="00D44095" w:rsidP="00B0318F">
      <w:pPr>
        <w:jc w:val="both"/>
        <w:rPr>
          <w:rFonts w:ascii="Times New Roman" w:hAnsi="Times New Roman"/>
          <w:sz w:val="28"/>
          <w:szCs w:val="28"/>
        </w:rPr>
      </w:pPr>
    </w:p>
    <w:p w:rsidR="00A8011A" w:rsidRDefault="00A8011A" w:rsidP="00B0318F">
      <w:pPr>
        <w:jc w:val="both"/>
        <w:rPr>
          <w:rFonts w:ascii="Times New Roman" w:hAnsi="Times New Roman"/>
          <w:sz w:val="28"/>
          <w:szCs w:val="28"/>
        </w:rPr>
      </w:pPr>
    </w:p>
    <w:p w:rsidR="00A8011A" w:rsidRDefault="00A8011A" w:rsidP="00B0318F">
      <w:pPr>
        <w:jc w:val="both"/>
        <w:rPr>
          <w:rFonts w:ascii="Times New Roman" w:hAnsi="Times New Roman"/>
          <w:sz w:val="28"/>
          <w:szCs w:val="28"/>
        </w:rPr>
      </w:pPr>
    </w:p>
    <w:p w:rsidR="00A8011A" w:rsidRDefault="00A8011A" w:rsidP="00B0318F">
      <w:pPr>
        <w:jc w:val="both"/>
        <w:rPr>
          <w:rFonts w:ascii="Times New Roman" w:hAnsi="Times New Roman"/>
          <w:sz w:val="28"/>
          <w:szCs w:val="28"/>
        </w:rPr>
      </w:pPr>
    </w:p>
    <w:p w:rsidR="00A8011A" w:rsidRDefault="00A8011A" w:rsidP="00B0318F">
      <w:pPr>
        <w:jc w:val="both"/>
        <w:rPr>
          <w:rFonts w:ascii="Times New Roman" w:hAnsi="Times New Roman"/>
          <w:sz w:val="28"/>
          <w:szCs w:val="28"/>
        </w:rPr>
      </w:pPr>
    </w:p>
    <w:p w:rsidR="00A8011A" w:rsidRDefault="00A8011A" w:rsidP="00B0318F">
      <w:pPr>
        <w:jc w:val="both"/>
        <w:rPr>
          <w:rFonts w:ascii="Times New Roman" w:hAnsi="Times New Roman"/>
          <w:sz w:val="28"/>
          <w:szCs w:val="28"/>
        </w:rPr>
      </w:pPr>
    </w:p>
    <w:p w:rsidR="00A8011A" w:rsidRDefault="00A8011A" w:rsidP="00B0318F">
      <w:pPr>
        <w:jc w:val="both"/>
        <w:rPr>
          <w:rFonts w:ascii="Times New Roman" w:hAnsi="Times New Roman"/>
          <w:sz w:val="28"/>
          <w:szCs w:val="28"/>
        </w:rPr>
      </w:pPr>
    </w:p>
    <w:p w:rsidR="00A8011A" w:rsidRDefault="00A8011A" w:rsidP="00B0318F">
      <w:pPr>
        <w:jc w:val="both"/>
        <w:rPr>
          <w:rFonts w:ascii="Times New Roman" w:hAnsi="Times New Roman"/>
          <w:sz w:val="28"/>
          <w:szCs w:val="28"/>
        </w:rPr>
      </w:pPr>
    </w:p>
    <w:p w:rsidR="00A8011A" w:rsidRDefault="00A8011A" w:rsidP="00B0318F">
      <w:pPr>
        <w:jc w:val="both"/>
        <w:rPr>
          <w:rFonts w:ascii="Times New Roman" w:hAnsi="Times New Roman"/>
          <w:sz w:val="28"/>
          <w:szCs w:val="28"/>
        </w:rPr>
      </w:pPr>
    </w:p>
    <w:p w:rsidR="00A8011A" w:rsidRDefault="00A8011A" w:rsidP="00B0318F">
      <w:pPr>
        <w:jc w:val="both"/>
        <w:rPr>
          <w:rFonts w:ascii="Times New Roman" w:hAnsi="Times New Roman"/>
          <w:sz w:val="28"/>
          <w:szCs w:val="28"/>
        </w:rPr>
      </w:pPr>
    </w:p>
    <w:p w:rsidR="00A8011A" w:rsidRDefault="00A8011A" w:rsidP="00B0318F">
      <w:pPr>
        <w:jc w:val="both"/>
        <w:rPr>
          <w:rFonts w:ascii="Times New Roman" w:hAnsi="Times New Roman"/>
          <w:sz w:val="28"/>
          <w:szCs w:val="28"/>
        </w:rPr>
      </w:pPr>
    </w:p>
    <w:p w:rsidR="00D44095" w:rsidRDefault="00D44095" w:rsidP="00B0318F">
      <w:pPr>
        <w:jc w:val="both"/>
        <w:rPr>
          <w:rFonts w:ascii="Times New Roman" w:hAnsi="Times New Roman"/>
          <w:sz w:val="28"/>
          <w:szCs w:val="28"/>
        </w:rPr>
      </w:pPr>
    </w:p>
    <w:p w:rsidR="00AA4272" w:rsidRDefault="00AA4272">
      <w:pPr>
        <w:rPr>
          <w:rFonts w:ascii="Times New Roman" w:hAnsi="Times New Roman"/>
          <w:sz w:val="28"/>
          <w:szCs w:val="28"/>
        </w:rPr>
      </w:pPr>
      <w:r>
        <w:rPr>
          <w:rFonts w:ascii="Times New Roman" w:hAnsi="Times New Roman"/>
          <w:sz w:val="28"/>
          <w:szCs w:val="28"/>
        </w:rPr>
        <w:br w:type="page"/>
      </w:r>
    </w:p>
    <w:p w:rsidR="00AA4272" w:rsidRDefault="00A8011A" w:rsidP="00A8011A">
      <w:pPr>
        <w:jc w:val="both"/>
        <w:rPr>
          <w:rFonts w:ascii="Times New Roman" w:hAnsi="Times New Roman"/>
          <w:b/>
          <w:sz w:val="28"/>
          <w:szCs w:val="28"/>
        </w:rPr>
      </w:pPr>
      <w:r>
        <w:rPr>
          <w:rFonts w:ascii="Times New Roman" w:hAnsi="Times New Roman"/>
          <w:b/>
          <w:sz w:val="28"/>
          <w:szCs w:val="28"/>
        </w:rPr>
        <w:lastRenderedPageBreak/>
        <w:t xml:space="preserve">                                        Заключение.</w:t>
      </w:r>
    </w:p>
    <w:p w:rsidR="00A8011A" w:rsidRDefault="00A8011A" w:rsidP="00A8011A">
      <w:pPr>
        <w:jc w:val="both"/>
        <w:rPr>
          <w:rFonts w:ascii="Times New Roman" w:hAnsi="Times New Roman"/>
          <w:b/>
          <w:sz w:val="28"/>
          <w:szCs w:val="28"/>
        </w:rPr>
      </w:pPr>
    </w:p>
    <w:p w:rsidR="005B29D3" w:rsidRDefault="005B29D3" w:rsidP="00A8011A">
      <w:pPr>
        <w:jc w:val="both"/>
        <w:rPr>
          <w:rFonts w:ascii="Times New Roman" w:hAnsi="Times New Roman"/>
          <w:sz w:val="28"/>
          <w:szCs w:val="28"/>
        </w:rPr>
      </w:pPr>
      <w:r>
        <w:rPr>
          <w:rFonts w:ascii="Times New Roman" w:hAnsi="Times New Roman"/>
          <w:sz w:val="28"/>
          <w:szCs w:val="28"/>
        </w:rPr>
        <w:t xml:space="preserve">          Анализ ситуации в области защиты прав владельцев товарных знаков и борьбы с подделками на товары показывает, что посягательство на права зарубежных и отечественных правообладателей носит массовый характер. Поступление на российский рынок большого количества поддельной продукции приводит к его дестабилизации, увеличению нелегального оборота финансовых средств, развитию криминальных ситуаций и ухудшению инвестиционного климата.</w:t>
      </w:r>
    </w:p>
    <w:p w:rsidR="005B29D3" w:rsidRDefault="005B29D3" w:rsidP="00A8011A">
      <w:pPr>
        <w:jc w:val="both"/>
        <w:rPr>
          <w:rFonts w:ascii="Times New Roman" w:hAnsi="Times New Roman"/>
          <w:sz w:val="28"/>
          <w:szCs w:val="28"/>
        </w:rPr>
      </w:pPr>
      <w:r>
        <w:rPr>
          <w:rFonts w:ascii="Times New Roman" w:hAnsi="Times New Roman"/>
          <w:sz w:val="28"/>
          <w:szCs w:val="28"/>
        </w:rPr>
        <w:t xml:space="preserve">          На сегодняшний день нет ни одного человека, который был бы уверен в качестве приобретенного им товара. Несмотря на то, что в Гражданском кодексе Российской Федерации существует ответственность производителя за выпускаемые товары, мы до сих пор не обладаем необходимой системой реализации ответственности.</w:t>
      </w:r>
    </w:p>
    <w:p w:rsidR="005B29D3" w:rsidRPr="005B29D3" w:rsidRDefault="00DB0DCF" w:rsidP="00A8011A">
      <w:pPr>
        <w:jc w:val="both"/>
        <w:rPr>
          <w:rFonts w:ascii="Times New Roman" w:hAnsi="Times New Roman"/>
          <w:sz w:val="28"/>
          <w:szCs w:val="28"/>
        </w:rPr>
      </w:pPr>
      <w:r>
        <w:rPr>
          <w:rFonts w:ascii="Times New Roman" w:hAnsi="Times New Roman"/>
          <w:sz w:val="28"/>
          <w:szCs w:val="28"/>
        </w:rPr>
        <w:t xml:space="preserve">          Пиратство растет вместе с конкурентной значимостью товарного знака, являющийся средством индивидуализации товара, который выделяет его из ряда аналогичных, подразумевая набор качеств, гарантированных производителем. Контрафактные товары подрывают доверие к общеизвестному производителю, снижается объем реализации.</w:t>
      </w:r>
    </w:p>
    <w:p w:rsidR="005B29D3" w:rsidRDefault="00DB0DCF" w:rsidP="005B29D3">
      <w:pPr>
        <w:jc w:val="both"/>
        <w:rPr>
          <w:rFonts w:ascii="Times New Roman" w:hAnsi="Times New Roman"/>
          <w:sz w:val="28"/>
          <w:szCs w:val="28"/>
        </w:rPr>
      </w:pPr>
      <w:r>
        <w:rPr>
          <w:rFonts w:ascii="Times New Roman" w:hAnsi="Times New Roman"/>
          <w:sz w:val="28"/>
          <w:szCs w:val="28"/>
        </w:rPr>
        <w:t xml:space="preserve">          Пиратство и фальсификация приняли не только организованный, а также транснациональный характер, дискредитируется авторитет зарубежных и отечественных предпринимателей, потребители несут материальные и моральные потери, в том числе непоправимый ущерб здоровью. Данные обстоятельства подрывают внешнеэкономический авторитет Российской Федерации, ограничивая приток в страну иностранных инвестиций</w:t>
      </w:r>
      <w:r w:rsidR="004D7B23">
        <w:rPr>
          <w:rStyle w:val="a6"/>
          <w:rFonts w:ascii="Times New Roman" w:hAnsi="Times New Roman"/>
          <w:sz w:val="28"/>
          <w:szCs w:val="28"/>
        </w:rPr>
        <w:footnoteReference w:id="10"/>
      </w:r>
      <w:r>
        <w:rPr>
          <w:rFonts w:ascii="Times New Roman" w:hAnsi="Times New Roman"/>
          <w:sz w:val="28"/>
          <w:szCs w:val="28"/>
        </w:rPr>
        <w:t>.</w:t>
      </w:r>
    </w:p>
    <w:p w:rsidR="005B29D3" w:rsidRDefault="005B29D3" w:rsidP="005B29D3">
      <w:pPr>
        <w:jc w:val="both"/>
        <w:rPr>
          <w:rFonts w:ascii="Times New Roman" w:hAnsi="Times New Roman"/>
          <w:sz w:val="28"/>
          <w:szCs w:val="28"/>
        </w:rPr>
      </w:pPr>
    </w:p>
    <w:p w:rsidR="005B29D3" w:rsidRDefault="005B29D3" w:rsidP="005B29D3">
      <w:pPr>
        <w:jc w:val="both"/>
        <w:rPr>
          <w:rFonts w:ascii="Times New Roman" w:hAnsi="Times New Roman"/>
          <w:sz w:val="28"/>
          <w:szCs w:val="28"/>
        </w:rPr>
      </w:pPr>
      <w:bookmarkStart w:id="0" w:name="_GoBack"/>
    </w:p>
    <w:bookmarkEnd w:id="0"/>
    <w:p w:rsidR="005B29D3" w:rsidRDefault="005B29D3" w:rsidP="005B29D3">
      <w:pPr>
        <w:jc w:val="both"/>
        <w:rPr>
          <w:rFonts w:ascii="Times New Roman" w:hAnsi="Times New Roman"/>
          <w:sz w:val="28"/>
          <w:szCs w:val="28"/>
        </w:rPr>
      </w:pPr>
    </w:p>
    <w:p w:rsidR="005B29D3" w:rsidRDefault="005B29D3" w:rsidP="005B29D3">
      <w:pPr>
        <w:jc w:val="both"/>
        <w:rPr>
          <w:rFonts w:ascii="Times New Roman" w:hAnsi="Times New Roman"/>
          <w:sz w:val="28"/>
          <w:szCs w:val="28"/>
        </w:rPr>
      </w:pPr>
    </w:p>
    <w:p w:rsidR="00AA4272" w:rsidRDefault="00AA4272" w:rsidP="005B29D3">
      <w:pPr>
        <w:jc w:val="both"/>
        <w:rPr>
          <w:rFonts w:ascii="Times New Roman" w:hAnsi="Times New Roman"/>
          <w:sz w:val="28"/>
          <w:szCs w:val="28"/>
        </w:rPr>
      </w:pPr>
      <w:r>
        <w:rPr>
          <w:rFonts w:ascii="Times New Roman" w:hAnsi="Times New Roman"/>
          <w:sz w:val="28"/>
          <w:szCs w:val="28"/>
        </w:rPr>
        <w:br w:type="page"/>
      </w:r>
    </w:p>
    <w:p w:rsidR="00AA4272" w:rsidRDefault="00DB0DCF" w:rsidP="0077697A">
      <w:pPr>
        <w:jc w:val="both"/>
        <w:rPr>
          <w:rFonts w:ascii="Times New Roman" w:hAnsi="Times New Roman"/>
          <w:b/>
          <w:sz w:val="28"/>
          <w:szCs w:val="28"/>
        </w:rPr>
      </w:pPr>
      <w:r>
        <w:rPr>
          <w:rFonts w:ascii="Times New Roman" w:hAnsi="Times New Roman"/>
          <w:b/>
          <w:sz w:val="28"/>
          <w:szCs w:val="28"/>
        </w:rPr>
        <w:lastRenderedPageBreak/>
        <w:t xml:space="preserve">                                   Список литературы</w:t>
      </w:r>
    </w:p>
    <w:p w:rsidR="00DB0DCF" w:rsidRDefault="004D7B23" w:rsidP="0077697A">
      <w:pPr>
        <w:jc w:val="both"/>
        <w:rPr>
          <w:rFonts w:ascii="Times New Roman" w:hAnsi="Times New Roman"/>
          <w:sz w:val="28"/>
          <w:szCs w:val="28"/>
        </w:rPr>
      </w:pPr>
      <w:r>
        <w:rPr>
          <w:rFonts w:ascii="Times New Roman" w:hAnsi="Times New Roman"/>
          <w:sz w:val="28"/>
          <w:szCs w:val="28"/>
        </w:rPr>
        <w:t>1.</w:t>
      </w:r>
      <w:r w:rsidR="00367A36">
        <w:rPr>
          <w:rFonts w:ascii="Times New Roman" w:hAnsi="Times New Roman"/>
          <w:sz w:val="28"/>
          <w:szCs w:val="28"/>
        </w:rPr>
        <w:t>Ст.54 Гражданского кодекса Российской Федерации от 30.11.94 №51-ФЗ «Наименование, место нахождения и адрес юридического лица»//СПС Консультант.</w:t>
      </w:r>
    </w:p>
    <w:p w:rsidR="00367A36" w:rsidRDefault="00367A36" w:rsidP="0077697A">
      <w:pPr>
        <w:jc w:val="both"/>
        <w:rPr>
          <w:rFonts w:ascii="Times New Roman" w:hAnsi="Times New Roman"/>
          <w:sz w:val="28"/>
          <w:szCs w:val="28"/>
        </w:rPr>
      </w:pPr>
      <w:r>
        <w:rPr>
          <w:rFonts w:ascii="Times New Roman" w:hAnsi="Times New Roman"/>
          <w:sz w:val="28"/>
          <w:szCs w:val="28"/>
        </w:rPr>
        <w:t>2.Ст.1235 Гражданского кодекса Российской Федерации от 18.12.06 №230-ФЗ «Лицензионный договор»//СПС Консультант.</w:t>
      </w:r>
    </w:p>
    <w:p w:rsidR="00367A36" w:rsidRDefault="00367A36" w:rsidP="0077697A">
      <w:pPr>
        <w:jc w:val="both"/>
        <w:rPr>
          <w:rFonts w:ascii="Times New Roman" w:hAnsi="Times New Roman"/>
          <w:sz w:val="28"/>
          <w:szCs w:val="28"/>
        </w:rPr>
      </w:pPr>
      <w:r>
        <w:rPr>
          <w:rFonts w:ascii="Times New Roman" w:hAnsi="Times New Roman"/>
          <w:sz w:val="28"/>
          <w:szCs w:val="28"/>
        </w:rPr>
        <w:t>3.Ст.1238 Гражданского кодекса Российской Федерации от 18.12.06 №230-ФЗ «</w:t>
      </w:r>
      <w:proofErr w:type="spellStart"/>
      <w:r>
        <w:rPr>
          <w:rFonts w:ascii="Times New Roman" w:hAnsi="Times New Roman"/>
          <w:sz w:val="28"/>
          <w:szCs w:val="28"/>
        </w:rPr>
        <w:t>Сублицензионный</w:t>
      </w:r>
      <w:proofErr w:type="spellEnd"/>
      <w:r>
        <w:rPr>
          <w:rFonts w:ascii="Times New Roman" w:hAnsi="Times New Roman"/>
          <w:sz w:val="28"/>
          <w:szCs w:val="28"/>
        </w:rPr>
        <w:t xml:space="preserve"> договор»//СПС Консультант.</w:t>
      </w:r>
    </w:p>
    <w:p w:rsidR="00367A36" w:rsidRDefault="00367A36" w:rsidP="0077697A">
      <w:pPr>
        <w:jc w:val="both"/>
        <w:rPr>
          <w:rFonts w:ascii="Times New Roman" w:hAnsi="Times New Roman"/>
          <w:sz w:val="28"/>
          <w:szCs w:val="28"/>
        </w:rPr>
      </w:pPr>
      <w:r>
        <w:rPr>
          <w:rFonts w:ascii="Times New Roman" w:hAnsi="Times New Roman"/>
          <w:sz w:val="28"/>
          <w:szCs w:val="28"/>
        </w:rPr>
        <w:t>4.Ст.1488 Гражданского кодекса Российской Федерации от 18.12.06 №230-ФЗ «Договор об отчуждении исключительного права на товарный знак»//СПС Консультант.</w:t>
      </w:r>
    </w:p>
    <w:p w:rsidR="00367A36" w:rsidRDefault="00367A36" w:rsidP="0077697A">
      <w:pPr>
        <w:jc w:val="both"/>
        <w:rPr>
          <w:rFonts w:ascii="Times New Roman" w:hAnsi="Times New Roman"/>
          <w:sz w:val="28"/>
          <w:szCs w:val="28"/>
        </w:rPr>
      </w:pPr>
      <w:r>
        <w:rPr>
          <w:rFonts w:ascii="Times New Roman" w:hAnsi="Times New Roman"/>
          <w:sz w:val="28"/>
          <w:szCs w:val="28"/>
        </w:rPr>
        <w:t>5.</w:t>
      </w:r>
      <w:r w:rsidR="007417DA">
        <w:rPr>
          <w:rFonts w:ascii="Times New Roman" w:hAnsi="Times New Roman"/>
          <w:sz w:val="28"/>
          <w:szCs w:val="28"/>
        </w:rPr>
        <w:t>Ст.1531 Гражданского кодекса Российской Федерации от 18.12.06 №230-ФЗ «Срок действия свидетельства об исключительном праве на наименование места происхождения товара»//СПС Консультант.</w:t>
      </w:r>
    </w:p>
    <w:p w:rsidR="007417DA" w:rsidRDefault="007417DA" w:rsidP="0077697A">
      <w:pPr>
        <w:jc w:val="both"/>
        <w:rPr>
          <w:rFonts w:ascii="Times New Roman" w:hAnsi="Times New Roman"/>
          <w:sz w:val="28"/>
          <w:szCs w:val="28"/>
        </w:rPr>
      </w:pPr>
      <w:r>
        <w:rPr>
          <w:rFonts w:ascii="Times New Roman" w:hAnsi="Times New Roman"/>
          <w:sz w:val="28"/>
          <w:szCs w:val="28"/>
        </w:rPr>
        <w:t>6.Ст.180 Уголовного кодекса Российской Федерации от 13.06.96 №63-ФЗ «Незаконное использование средств индивидуализации товаров, услуг, работ»//СПС Консультант.</w:t>
      </w:r>
    </w:p>
    <w:p w:rsidR="007417DA" w:rsidRDefault="007417DA" w:rsidP="0077697A">
      <w:pPr>
        <w:jc w:val="both"/>
        <w:rPr>
          <w:rFonts w:ascii="Times New Roman" w:hAnsi="Times New Roman"/>
          <w:sz w:val="28"/>
          <w:szCs w:val="28"/>
        </w:rPr>
      </w:pPr>
      <w:r>
        <w:rPr>
          <w:rFonts w:ascii="Times New Roman" w:hAnsi="Times New Roman"/>
          <w:sz w:val="28"/>
          <w:szCs w:val="28"/>
        </w:rPr>
        <w:t>7.Федеральный закон от 26.07.06 №135-ФЗ «О защите конкуренции»//СПС Консультант.</w:t>
      </w:r>
    </w:p>
    <w:p w:rsidR="007417DA" w:rsidRDefault="007417DA" w:rsidP="0077697A">
      <w:pPr>
        <w:jc w:val="both"/>
        <w:rPr>
          <w:rFonts w:ascii="Times New Roman" w:hAnsi="Times New Roman"/>
          <w:sz w:val="28"/>
          <w:szCs w:val="28"/>
        </w:rPr>
      </w:pPr>
      <w:r>
        <w:rPr>
          <w:rFonts w:ascii="Times New Roman" w:hAnsi="Times New Roman"/>
          <w:sz w:val="28"/>
          <w:szCs w:val="28"/>
        </w:rPr>
        <w:t>8.Мадридское соглашение о международной регистрации фабричных и товарных знаков 1891 года//Публикация ВОИС.-1992.-№260(</w:t>
      </w:r>
      <w:r>
        <w:rPr>
          <w:rFonts w:ascii="Times New Roman" w:hAnsi="Times New Roman"/>
          <w:sz w:val="28"/>
          <w:szCs w:val="28"/>
          <w:lang w:val="en-US"/>
        </w:rPr>
        <w:t>R</w:t>
      </w:r>
      <w:r>
        <w:rPr>
          <w:rFonts w:ascii="Times New Roman" w:hAnsi="Times New Roman"/>
          <w:sz w:val="28"/>
          <w:szCs w:val="28"/>
        </w:rPr>
        <w:t>).</w:t>
      </w:r>
    </w:p>
    <w:p w:rsidR="007417DA" w:rsidRDefault="007417DA" w:rsidP="0077697A">
      <w:pPr>
        <w:jc w:val="both"/>
        <w:rPr>
          <w:rFonts w:ascii="Times New Roman" w:hAnsi="Times New Roman"/>
          <w:sz w:val="28"/>
          <w:szCs w:val="28"/>
        </w:rPr>
      </w:pPr>
      <w:r>
        <w:rPr>
          <w:rFonts w:ascii="Times New Roman" w:hAnsi="Times New Roman"/>
          <w:sz w:val="28"/>
          <w:szCs w:val="28"/>
        </w:rPr>
        <w:t>9.Парижская конвенция по охране промышленной собственности. Публикация №201(</w:t>
      </w:r>
      <w:r>
        <w:rPr>
          <w:rFonts w:ascii="Times New Roman" w:hAnsi="Times New Roman"/>
          <w:sz w:val="28"/>
          <w:szCs w:val="28"/>
          <w:lang w:val="en-US"/>
        </w:rPr>
        <w:t>R</w:t>
      </w:r>
      <w:r>
        <w:rPr>
          <w:rFonts w:ascii="Times New Roman" w:hAnsi="Times New Roman"/>
          <w:sz w:val="28"/>
          <w:szCs w:val="28"/>
        </w:rPr>
        <w:t>).-Женева,1990.</w:t>
      </w:r>
    </w:p>
    <w:p w:rsidR="007417DA" w:rsidRPr="007417DA" w:rsidRDefault="007417DA" w:rsidP="0077697A">
      <w:pPr>
        <w:jc w:val="both"/>
        <w:rPr>
          <w:rFonts w:ascii="Times New Roman" w:hAnsi="Times New Roman"/>
          <w:sz w:val="28"/>
          <w:szCs w:val="28"/>
        </w:rPr>
      </w:pPr>
      <w:r>
        <w:rPr>
          <w:rFonts w:ascii="Times New Roman" w:hAnsi="Times New Roman"/>
          <w:sz w:val="28"/>
          <w:szCs w:val="28"/>
        </w:rPr>
        <w:t xml:space="preserve">10.Еременко В.И. Исключительные права на товарный знак в Российской Федерации//Законодательство и экономика.-2009.-№5. </w:t>
      </w:r>
    </w:p>
    <w:sectPr w:rsidR="007417DA" w:rsidRPr="007417DA" w:rsidSect="000E71AB">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917" w:rsidRDefault="00BA0917" w:rsidP="000D104D">
      <w:pPr>
        <w:spacing w:after="0" w:line="240" w:lineRule="auto"/>
      </w:pPr>
      <w:r>
        <w:separator/>
      </w:r>
    </w:p>
  </w:endnote>
  <w:endnote w:type="continuationSeparator" w:id="0">
    <w:p w:rsidR="00BA0917" w:rsidRDefault="00BA0917" w:rsidP="000D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1AB" w:rsidRDefault="000E71A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765005"/>
      <w:docPartObj>
        <w:docPartGallery w:val="Page Numbers (Bottom of Page)"/>
        <w:docPartUnique/>
      </w:docPartObj>
    </w:sdtPr>
    <w:sdtEndPr/>
    <w:sdtContent>
      <w:p w:rsidR="000E71AB" w:rsidRDefault="000E71AB">
        <w:pPr>
          <w:pStyle w:val="ac"/>
          <w:jc w:val="center"/>
        </w:pPr>
        <w:r>
          <w:fldChar w:fldCharType="begin"/>
        </w:r>
        <w:r>
          <w:instrText>PAGE   \* MERGEFORMAT</w:instrText>
        </w:r>
        <w:r>
          <w:fldChar w:fldCharType="separate"/>
        </w:r>
        <w:r w:rsidR="00D10739">
          <w:rPr>
            <w:noProof/>
          </w:rPr>
          <w:t>15</w:t>
        </w:r>
        <w:r>
          <w:fldChar w:fldCharType="end"/>
        </w:r>
      </w:p>
    </w:sdtContent>
  </w:sdt>
  <w:p w:rsidR="00356DED" w:rsidRDefault="00356DE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1AB" w:rsidRDefault="000E71A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917" w:rsidRDefault="00BA0917" w:rsidP="000D104D">
      <w:pPr>
        <w:spacing w:after="0" w:line="240" w:lineRule="auto"/>
      </w:pPr>
      <w:r>
        <w:separator/>
      </w:r>
    </w:p>
  </w:footnote>
  <w:footnote w:type="continuationSeparator" w:id="0">
    <w:p w:rsidR="00BA0917" w:rsidRDefault="00BA0917" w:rsidP="000D104D">
      <w:pPr>
        <w:spacing w:after="0" w:line="240" w:lineRule="auto"/>
      </w:pPr>
      <w:r>
        <w:continuationSeparator/>
      </w:r>
    </w:p>
  </w:footnote>
  <w:footnote w:id="1">
    <w:p w:rsidR="008B552D" w:rsidRPr="008B552D" w:rsidRDefault="008B552D">
      <w:pPr>
        <w:pStyle w:val="a4"/>
      </w:pPr>
      <w:r>
        <w:rPr>
          <w:rStyle w:val="a6"/>
        </w:rPr>
        <w:footnoteRef/>
      </w:r>
      <w:r>
        <w:t xml:space="preserve"> Ст.1235 Гражданского кодекса Российской Федерации от 18.12.06 №230-ФЗ «Лицензионный договор»//СПС Консультант</w:t>
      </w:r>
    </w:p>
  </w:footnote>
  <w:footnote w:id="2">
    <w:p w:rsidR="008B552D" w:rsidRDefault="008B552D">
      <w:pPr>
        <w:pStyle w:val="a4"/>
      </w:pPr>
      <w:r>
        <w:rPr>
          <w:rStyle w:val="a6"/>
        </w:rPr>
        <w:footnoteRef/>
      </w:r>
      <w:r>
        <w:t xml:space="preserve"> Ст.1488 Гражданского кодекса Российской Федерации от 18.12.06 №230-ФЗ «Договор об отчуждении исключительного права на товарный знак»//СПС Консультант</w:t>
      </w:r>
    </w:p>
  </w:footnote>
  <w:footnote w:id="3">
    <w:p w:rsidR="008B552D" w:rsidRDefault="008B552D">
      <w:pPr>
        <w:pStyle w:val="a4"/>
      </w:pPr>
      <w:r>
        <w:rPr>
          <w:rStyle w:val="a6"/>
        </w:rPr>
        <w:footnoteRef/>
      </w:r>
      <w:r>
        <w:t xml:space="preserve"> </w:t>
      </w:r>
      <w:r w:rsidR="008A35D2">
        <w:t>Ст.1238 Гражданского кодекса Российской Федерации от 18.12.06 №230-ФЗ «</w:t>
      </w:r>
      <w:proofErr w:type="spellStart"/>
      <w:r w:rsidR="008A35D2">
        <w:t>Сублицензионный</w:t>
      </w:r>
      <w:proofErr w:type="spellEnd"/>
      <w:r w:rsidR="008A35D2">
        <w:t xml:space="preserve"> договор»//СПС Консультант</w:t>
      </w:r>
    </w:p>
  </w:footnote>
  <w:footnote w:id="4">
    <w:p w:rsidR="008A35D2" w:rsidRDefault="008A35D2">
      <w:pPr>
        <w:pStyle w:val="a4"/>
      </w:pPr>
      <w:r>
        <w:rPr>
          <w:rStyle w:val="a6"/>
        </w:rPr>
        <w:footnoteRef/>
      </w:r>
      <w:r>
        <w:t xml:space="preserve"> Ст. 1531 Гражданского кодекса Российской Федерации от 18.12.06 №230-ФЗ «Срок действия свидетельства об исключительном праве на наименование места происхождения товара»//СПС Консультант</w:t>
      </w:r>
    </w:p>
  </w:footnote>
  <w:footnote w:id="5">
    <w:p w:rsidR="008A35D2" w:rsidRDefault="008A35D2">
      <w:pPr>
        <w:pStyle w:val="a4"/>
      </w:pPr>
      <w:r>
        <w:rPr>
          <w:rStyle w:val="a6"/>
        </w:rPr>
        <w:footnoteRef/>
      </w:r>
      <w:r>
        <w:t xml:space="preserve"> Ст.54 Гражданского кодекса Российской Федерации от 30.11.94 №51-ФЗ «Наименование, место нахождения и адрес юридического лица»//СПС Консультант</w:t>
      </w:r>
    </w:p>
  </w:footnote>
  <w:footnote w:id="6">
    <w:p w:rsidR="00B72D3D" w:rsidRDefault="00B72D3D">
      <w:pPr>
        <w:pStyle w:val="a4"/>
      </w:pPr>
      <w:r>
        <w:rPr>
          <w:rStyle w:val="a6"/>
        </w:rPr>
        <w:footnoteRef/>
      </w:r>
      <w:r>
        <w:t xml:space="preserve"> </w:t>
      </w:r>
      <w:r w:rsidR="004D7B23">
        <w:t>Еременко В.И. Исключительные права на товарный знак в Российской Федерации.//Законодательство и экономика.-2009.-№5</w:t>
      </w:r>
    </w:p>
  </w:footnote>
  <w:footnote w:id="7">
    <w:p w:rsidR="008A35D2" w:rsidRDefault="008A35D2">
      <w:pPr>
        <w:pStyle w:val="a4"/>
      </w:pPr>
      <w:r>
        <w:rPr>
          <w:rStyle w:val="a6"/>
        </w:rPr>
        <w:footnoteRef/>
      </w:r>
      <w:r>
        <w:t xml:space="preserve"> Ст.180 Уголовного кодекса Российской Федерации от 13.06.96 №63-ФЗ «Незаконное использование средств индивидуализации товаров, услуг, работ»//СПС Консультант</w:t>
      </w:r>
    </w:p>
  </w:footnote>
  <w:footnote w:id="8">
    <w:p w:rsidR="00B72D3D" w:rsidRPr="00B72D3D" w:rsidRDefault="00B72D3D">
      <w:pPr>
        <w:pStyle w:val="a4"/>
      </w:pPr>
      <w:r>
        <w:rPr>
          <w:rStyle w:val="a6"/>
        </w:rPr>
        <w:footnoteRef/>
      </w:r>
      <w:r>
        <w:t xml:space="preserve"> Парижская конвенция по охране промышленной собственности. Публикация №201(</w:t>
      </w:r>
      <w:r>
        <w:rPr>
          <w:lang w:val="en-US"/>
        </w:rPr>
        <w:t>R</w:t>
      </w:r>
      <w:r>
        <w:t>).-Женева, 1990</w:t>
      </w:r>
    </w:p>
  </w:footnote>
  <w:footnote w:id="9">
    <w:p w:rsidR="00B72D3D" w:rsidRPr="00B72D3D" w:rsidRDefault="00B72D3D">
      <w:pPr>
        <w:pStyle w:val="a4"/>
      </w:pPr>
      <w:r>
        <w:rPr>
          <w:rStyle w:val="a6"/>
        </w:rPr>
        <w:footnoteRef/>
      </w:r>
      <w:r>
        <w:t xml:space="preserve"> Мадридское соглашение о международной регистрации фабричных и товарных знаков 1891года//Публикация ВОИС.-1992.-№260(</w:t>
      </w:r>
      <w:r>
        <w:rPr>
          <w:lang w:val="en-US"/>
        </w:rPr>
        <w:t>R</w:t>
      </w:r>
      <w:r>
        <w:t>)</w:t>
      </w:r>
    </w:p>
  </w:footnote>
  <w:footnote w:id="10">
    <w:p w:rsidR="004D7B23" w:rsidRDefault="004D7B23">
      <w:pPr>
        <w:pStyle w:val="a4"/>
      </w:pPr>
      <w:r>
        <w:rPr>
          <w:rStyle w:val="a6"/>
        </w:rPr>
        <w:footnoteRef/>
      </w:r>
      <w:r>
        <w:t xml:space="preserve"> Федеральный закон  от 26.07.06 №135-ФЗ «О защите конкуренции»//СПС Консультант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1AB" w:rsidRDefault="000E71A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1AB" w:rsidRDefault="000E71A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1AB" w:rsidRDefault="000E71A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65BC"/>
    <w:multiLevelType w:val="hybridMultilevel"/>
    <w:tmpl w:val="412C8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6D6FD7"/>
    <w:multiLevelType w:val="hybridMultilevel"/>
    <w:tmpl w:val="CDCE0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5C055E"/>
    <w:multiLevelType w:val="hybridMultilevel"/>
    <w:tmpl w:val="396C4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C13C21"/>
    <w:multiLevelType w:val="hybridMultilevel"/>
    <w:tmpl w:val="DF7E8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B24AC4"/>
    <w:multiLevelType w:val="hybridMultilevel"/>
    <w:tmpl w:val="0ADE6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D74ACF"/>
    <w:multiLevelType w:val="hybridMultilevel"/>
    <w:tmpl w:val="44EA2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E35B6F"/>
    <w:multiLevelType w:val="hybridMultilevel"/>
    <w:tmpl w:val="D5140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F2B"/>
    <w:rsid w:val="00052A28"/>
    <w:rsid w:val="000612EC"/>
    <w:rsid w:val="00075686"/>
    <w:rsid w:val="0007749F"/>
    <w:rsid w:val="00092904"/>
    <w:rsid w:val="000A3194"/>
    <w:rsid w:val="000C195C"/>
    <w:rsid w:val="000D104D"/>
    <w:rsid w:val="000E684E"/>
    <w:rsid w:val="000E71AB"/>
    <w:rsid w:val="000F6BB4"/>
    <w:rsid w:val="0011781B"/>
    <w:rsid w:val="001362AE"/>
    <w:rsid w:val="001A4A6A"/>
    <w:rsid w:val="00233B1C"/>
    <w:rsid w:val="00254B76"/>
    <w:rsid w:val="00356DED"/>
    <w:rsid w:val="00367A36"/>
    <w:rsid w:val="004279D7"/>
    <w:rsid w:val="004D7B23"/>
    <w:rsid w:val="00520E25"/>
    <w:rsid w:val="00567E4E"/>
    <w:rsid w:val="00585E3B"/>
    <w:rsid w:val="005A6848"/>
    <w:rsid w:val="005B29D3"/>
    <w:rsid w:val="005B387A"/>
    <w:rsid w:val="006A1793"/>
    <w:rsid w:val="006A3DFD"/>
    <w:rsid w:val="006B0422"/>
    <w:rsid w:val="00707CD8"/>
    <w:rsid w:val="007417DA"/>
    <w:rsid w:val="0077697A"/>
    <w:rsid w:val="007E7999"/>
    <w:rsid w:val="00825255"/>
    <w:rsid w:val="008A35D2"/>
    <w:rsid w:val="008B552D"/>
    <w:rsid w:val="008B5A3C"/>
    <w:rsid w:val="009410BF"/>
    <w:rsid w:val="009A45A0"/>
    <w:rsid w:val="009C2CAE"/>
    <w:rsid w:val="00A04019"/>
    <w:rsid w:val="00A44F3A"/>
    <w:rsid w:val="00A8011A"/>
    <w:rsid w:val="00AA25EB"/>
    <w:rsid w:val="00AA4272"/>
    <w:rsid w:val="00AD298B"/>
    <w:rsid w:val="00AF1DEE"/>
    <w:rsid w:val="00B0318F"/>
    <w:rsid w:val="00B61E85"/>
    <w:rsid w:val="00B72D3D"/>
    <w:rsid w:val="00B7567D"/>
    <w:rsid w:val="00B94B8F"/>
    <w:rsid w:val="00BA0917"/>
    <w:rsid w:val="00BF57B3"/>
    <w:rsid w:val="00C2582E"/>
    <w:rsid w:val="00C51A4E"/>
    <w:rsid w:val="00CA3E48"/>
    <w:rsid w:val="00D10739"/>
    <w:rsid w:val="00D32C68"/>
    <w:rsid w:val="00D44095"/>
    <w:rsid w:val="00DA66A1"/>
    <w:rsid w:val="00DB0DCF"/>
    <w:rsid w:val="00E3562D"/>
    <w:rsid w:val="00F02F2B"/>
    <w:rsid w:val="00F154B6"/>
    <w:rsid w:val="00F25C82"/>
    <w:rsid w:val="00F80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8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95C"/>
    <w:pPr>
      <w:ind w:left="720"/>
      <w:contextualSpacing/>
    </w:pPr>
  </w:style>
  <w:style w:type="paragraph" w:styleId="a4">
    <w:name w:val="footnote text"/>
    <w:basedOn w:val="a"/>
    <w:link w:val="a5"/>
    <w:uiPriority w:val="99"/>
    <w:semiHidden/>
    <w:unhideWhenUsed/>
    <w:rsid w:val="000D104D"/>
    <w:pPr>
      <w:spacing w:after="0" w:line="240" w:lineRule="auto"/>
    </w:pPr>
    <w:rPr>
      <w:sz w:val="20"/>
      <w:szCs w:val="20"/>
    </w:rPr>
  </w:style>
  <w:style w:type="character" w:customStyle="1" w:styleId="a5">
    <w:name w:val="Текст сноски Знак"/>
    <w:basedOn w:val="a0"/>
    <w:link w:val="a4"/>
    <w:uiPriority w:val="99"/>
    <w:semiHidden/>
    <w:rsid w:val="000D104D"/>
    <w:rPr>
      <w:rFonts w:ascii="Calibri" w:eastAsia="Calibri" w:hAnsi="Calibri" w:cs="Times New Roman"/>
      <w:sz w:val="20"/>
      <w:szCs w:val="20"/>
    </w:rPr>
  </w:style>
  <w:style w:type="character" w:styleId="a6">
    <w:name w:val="footnote reference"/>
    <w:basedOn w:val="a0"/>
    <w:uiPriority w:val="99"/>
    <w:semiHidden/>
    <w:unhideWhenUsed/>
    <w:rsid w:val="000D104D"/>
    <w:rPr>
      <w:vertAlign w:val="superscript"/>
    </w:rPr>
  </w:style>
  <w:style w:type="paragraph" w:styleId="a7">
    <w:name w:val="endnote text"/>
    <w:basedOn w:val="a"/>
    <w:link w:val="a8"/>
    <w:uiPriority w:val="99"/>
    <w:semiHidden/>
    <w:unhideWhenUsed/>
    <w:rsid w:val="00356DED"/>
    <w:pPr>
      <w:spacing w:after="0" w:line="240" w:lineRule="auto"/>
    </w:pPr>
    <w:rPr>
      <w:sz w:val="20"/>
      <w:szCs w:val="20"/>
    </w:rPr>
  </w:style>
  <w:style w:type="character" w:customStyle="1" w:styleId="a8">
    <w:name w:val="Текст концевой сноски Знак"/>
    <w:basedOn w:val="a0"/>
    <w:link w:val="a7"/>
    <w:uiPriority w:val="99"/>
    <w:semiHidden/>
    <w:rsid w:val="00356DED"/>
    <w:rPr>
      <w:rFonts w:ascii="Calibri" w:eastAsia="Calibri" w:hAnsi="Calibri" w:cs="Times New Roman"/>
      <w:sz w:val="20"/>
      <w:szCs w:val="20"/>
    </w:rPr>
  </w:style>
  <w:style w:type="character" w:styleId="a9">
    <w:name w:val="endnote reference"/>
    <w:basedOn w:val="a0"/>
    <w:uiPriority w:val="99"/>
    <w:semiHidden/>
    <w:unhideWhenUsed/>
    <w:rsid w:val="00356DED"/>
    <w:rPr>
      <w:vertAlign w:val="superscript"/>
    </w:rPr>
  </w:style>
  <w:style w:type="paragraph" w:styleId="aa">
    <w:name w:val="header"/>
    <w:basedOn w:val="a"/>
    <w:link w:val="ab"/>
    <w:uiPriority w:val="99"/>
    <w:unhideWhenUsed/>
    <w:rsid w:val="00356DE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56DED"/>
    <w:rPr>
      <w:rFonts w:ascii="Calibri" w:eastAsia="Calibri" w:hAnsi="Calibri" w:cs="Times New Roman"/>
    </w:rPr>
  </w:style>
  <w:style w:type="paragraph" w:styleId="ac">
    <w:name w:val="footer"/>
    <w:basedOn w:val="a"/>
    <w:link w:val="ad"/>
    <w:uiPriority w:val="99"/>
    <w:unhideWhenUsed/>
    <w:rsid w:val="00356DE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56DED"/>
    <w:rPr>
      <w:rFonts w:ascii="Calibri" w:eastAsia="Calibri" w:hAnsi="Calibri" w:cs="Times New Roman"/>
    </w:rPr>
  </w:style>
  <w:style w:type="paragraph" w:styleId="ae">
    <w:name w:val="Balloon Text"/>
    <w:basedOn w:val="a"/>
    <w:link w:val="af"/>
    <w:uiPriority w:val="99"/>
    <w:semiHidden/>
    <w:unhideWhenUsed/>
    <w:rsid w:val="00356D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56DE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8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95C"/>
    <w:pPr>
      <w:ind w:left="720"/>
      <w:contextualSpacing/>
    </w:pPr>
  </w:style>
  <w:style w:type="paragraph" w:styleId="a4">
    <w:name w:val="footnote text"/>
    <w:basedOn w:val="a"/>
    <w:link w:val="a5"/>
    <w:uiPriority w:val="99"/>
    <w:semiHidden/>
    <w:unhideWhenUsed/>
    <w:rsid w:val="000D104D"/>
    <w:pPr>
      <w:spacing w:after="0" w:line="240" w:lineRule="auto"/>
    </w:pPr>
    <w:rPr>
      <w:sz w:val="20"/>
      <w:szCs w:val="20"/>
    </w:rPr>
  </w:style>
  <w:style w:type="character" w:customStyle="1" w:styleId="a5">
    <w:name w:val="Текст сноски Знак"/>
    <w:basedOn w:val="a0"/>
    <w:link w:val="a4"/>
    <w:uiPriority w:val="99"/>
    <w:semiHidden/>
    <w:rsid w:val="000D104D"/>
    <w:rPr>
      <w:rFonts w:ascii="Calibri" w:eastAsia="Calibri" w:hAnsi="Calibri" w:cs="Times New Roman"/>
      <w:sz w:val="20"/>
      <w:szCs w:val="20"/>
    </w:rPr>
  </w:style>
  <w:style w:type="character" w:styleId="a6">
    <w:name w:val="footnote reference"/>
    <w:basedOn w:val="a0"/>
    <w:uiPriority w:val="99"/>
    <w:semiHidden/>
    <w:unhideWhenUsed/>
    <w:rsid w:val="000D104D"/>
    <w:rPr>
      <w:vertAlign w:val="superscript"/>
    </w:rPr>
  </w:style>
  <w:style w:type="paragraph" w:styleId="a7">
    <w:name w:val="endnote text"/>
    <w:basedOn w:val="a"/>
    <w:link w:val="a8"/>
    <w:uiPriority w:val="99"/>
    <w:semiHidden/>
    <w:unhideWhenUsed/>
    <w:rsid w:val="00356DED"/>
    <w:pPr>
      <w:spacing w:after="0" w:line="240" w:lineRule="auto"/>
    </w:pPr>
    <w:rPr>
      <w:sz w:val="20"/>
      <w:szCs w:val="20"/>
    </w:rPr>
  </w:style>
  <w:style w:type="character" w:customStyle="1" w:styleId="a8">
    <w:name w:val="Текст концевой сноски Знак"/>
    <w:basedOn w:val="a0"/>
    <w:link w:val="a7"/>
    <w:uiPriority w:val="99"/>
    <w:semiHidden/>
    <w:rsid w:val="00356DED"/>
    <w:rPr>
      <w:rFonts w:ascii="Calibri" w:eastAsia="Calibri" w:hAnsi="Calibri" w:cs="Times New Roman"/>
      <w:sz w:val="20"/>
      <w:szCs w:val="20"/>
    </w:rPr>
  </w:style>
  <w:style w:type="character" w:styleId="a9">
    <w:name w:val="endnote reference"/>
    <w:basedOn w:val="a0"/>
    <w:uiPriority w:val="99"/>
    <w:semiHidden/>
    <w:unhideWhenUsed/>
    <w:rsid w:val="00356DED"/>
    <w:rPr>
      <w:vertAlign w:val="superscript"/>
    </w:rPr>
  </w:style>
  <w:style w:type="paragraph" w:styleId="aa">
    <w:name w:val="header"/>
    <w:basedOn w:val="a"/>
    <w:link w:val="ab"/>
    <w:uiPriority w:val="99"/>
    <w:unhideWhenUsed/>
    <w:rsid w:val="00356DE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56DED"/>
    <w:rPr>
      <w:rFonts w:ascii="Calibri" w:eastAsia="Calibri" w:hAnsi="Calibri" w:cs="Times New Roman"/>
    </w:rPr>
  </w:style>
  <w:style w:type="paragraph" w:styleId="ac">
    <w:name w:val="footer"/>
    <w:basedOn w:val="a"/>
    <w:link w:val="ad"/>
    <w:uiPriority w:val="99"/>
    <w:unhideWhenUsed/>
    <w:rsid w:val="00356DE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56DED"/>
    <w:rPr>
      <w:rFonts w:ascii="Calibri" w:eastAsia="Calibri" w:hAnsi="Calibri" w:cs="Times New Roman"/>
    </w:rPr>
  </w:style>
  <w:style w:type="paragraph" w:styleId="ae">
    <w:name w:val="Balloon Text"/>
    <w:basedOn w:val="a"/>
    <w:link w:val="af"/>
    <w:uiPriority w:val="99"/>
    <w:semiHidden/>
    <w:unhideWhenUsed/>
    <w:rsid w:val="00356D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56DE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15603">
      <w:bodyDiv w:val="1"/>
      <w:marLeft w:val="0"/>
      <w:marRight w:val="0"/>
      <w:marTop w:val="0"/>
      <w:marBottom w:val="0"/>
      <w:divBdr>
        <w:top w:val="none" w:sz="0" w:space="0" w:color="auto"/>
        <w:left w:val="none" w:sz="0" w:space="0" w:color="auto"/>
        <w:bottom w:val="none" w:sz="0" w:space="0" w:color="auto"/>
        <w:right w:val="none" w:sz="0" w:space="0" w:color="auto"/>
      </w:divBdr>
    </w:div>
    <w:div w:id="142313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001A8-6005-4A73-B49F-9A471897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16</Pages>
  <Words>3248</Words>
  <Characters>18517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2018-03-10T11:16:00Z</dcterms:created>
  <dcterms:modified xsi:type="dcterms:W3CDTF">2018-04-22T16:20:00Z</dcterms:modified>
</cp:coreProperties>
</file>