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1484" w:rsidRDefault="006F1484" w:rsidP="006F1484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  <w:lang w:eastAsia="hi-IN" w:bidi="hi-IN"/>
        </w:rPr>
        <w:t>СПИСОК</w:t>
      </w:r>
    </w:p>
    <w:p w:rsidR="006F1484" w:rsidRDefault="006F1484" w:rsidP="006F1484">
      <w:pPr>
        <w:widowControl w:val="0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опубликованных учебных изданий и научных трудов </w:t>
      </w:r>
    </w:p>
    <w:p w:rsidR="006F1484" w:rsidRDefault="006F1484" w:rsidP="006F1484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hi-IN" w:bidi="hi-IN"/>
        </w:rPr>
      </w:pPr>
      <w:r>
        <w:rPr>
          <w:rFonts w:ascii="Times New Roman" w:hAnsi="Times New Roman" w:cs="Times New Roman"/>
          <w:b/>
          <w:sz w:val="28"/>
          <w:szCs w:val="28"/>
          <w:lang w:eastAsia="hi-IN" w:bidi="hi-IN"/>
        </w:rPr>
        <w:t>Комаровой Е.В.  за 2002-2017</w:t>
      </w:r>
      <w:r>
        <w:rPr>
          <w:rFonts w:ascii="Times New Roman" w:hAnsi="Times New Roman" w:cs="Times New Roman"/>
          <w:b/>
          <w:sz w:val="28"/>
          <w:szCs w:val="28"/>
          <w:lang w:eastAsia="hi-IN" w:bidi="hi-IN"/>
        </w:rPr>
        <w:t xml:space="preserve"> гг.</w:t>
      </w:r>
    </w:p>
    <w:p w:rsidR="006F1484" w:rsidRDefault="006F1484" w:rsidP="006F1484">
      <w:pPr>
        <w:suppressAutoHyphens/>
        <w:autoSpaceDE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eastAsia="hi-IN" w:bidi="hi-IN"/>
        </w:rPr>
      </w:pPr>
    </w:p>
    <w:tbl>
      <w:tblPr>
        <w:tblW w:w="10200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4"/>
        <w:gridCol w:w="2497"/>
        <w:gridCol w:w="1344"/>
        <w:gridCol w:w="2746"/>
        <w:gridCol w:w="1442"/>
        <w:gridCol w:w="1557"/>
      </w:tblGrid>
      <w:tr w:rsidR="006F1484" w:rsidTr="00C80B1B">
        <w:trPr>
          <w:cantSplit/>
          <w:trHeight w:val="432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№ п/п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Наименование учебных изданий и научных трудов и патентов на изобретения и иные объекты интеллектуальной собственности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Форма учебных изданий и научных трудов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Выходные данные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Объем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Соавторы</w:t>
            </w:r>
          </w:p>
        </w:tc>
      </w:tr>
      <w:tr w:rsidR="006F1484" w:rsidTr="00C80B1B">
        <w:trPr>
          <w:cantSplit/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1</w:t>
            </w: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2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3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4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6</w:t>
            </w:r>
          </w:p>
        </w:tc>
      </w:tr>
      <w:tr w:rsidR="006F1484" w:rsidTr="006F1484">
        <w:trPr>
          <w:cantSplit/>
          <w:trHeight w:val="288"/>
          <w:jc w:val="center"/>
        </w:trPr>
        <w:tc>
          <w:tcPr>
            <w:tcW w:w="1020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6F1484" w:rsidRDefault="006F1484">
            <w:pPr>
              <w:suppressAutoHyphens/>
              <w:autoSpaceDE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  <w:t>научные труды</w:t>
            </w:r>
          </w:p>
        </w:tc>
      </w:tr>
      <w:tr w:rsidR="006F1484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 w:rsidP="006D156D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77E0" w:rsidRPr="008E77E0" w:rsidRDefault="008E77E0" w:rsidP="008E77E0">
            <w:pPr>
              <w:shd w:val="clear" w:color="auto" w:fill="FFFFFF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7E0">
              <w:rPr>
                <w:rFonts w:ascii="Times New Roman" w:hAnsi="Times New Roman" w:cs="Times New Roman"/>
                <w:sz w:val="28"/>
                <w:szCs w:val="28"/>
              </w:rPr>
              <w:t>Интернет и новые</w:t>
            </w:r>
          </w:p>
          <w:p w:rsidR="008E77E0" w:rsidRPr="008E77E0" w:rsidRDefault="008E77E0" w:rsidP="008E77E0">
            <w:pPr>
              <w:shd w:val="clear" w:color="auto" w:fill="FFFFFF"/>
              <w:spacing w:after="0" w:line="278" w:lineRule="exac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E77E0">
              <w:rPr>
                <w:rFonts w:ascii="Times New Roman" w:hAnsi="Times New Roman" w:cs="Times New Roman"/>
                <w:sz w:val="28"/>
                <w:szCs w:val="28"/>
              </w:rPr>
              <w:t>возможности службы</w:t>
            </w:r>
          </w:p>
          <w:p w:rsidR="006F1484" w:rsidRDefault="008E77E0" w:rsidP="008E77E0">
            <w:pPr>
              <w:pStyle w:val="a3"/>
              <w:shd w:val="clear" w:color="auto" w:fill="FFFFFF"/>
              <w:spacing w:before="0" w:beforeAutospacing="0" w:after="0" w:afterAutospacing="0" w:line="276" w:lineRule="auto"/>
              <w:jc w:val="both"/>
              <w:rPr>
                <w:color w:val="000000"/>
                <w:sz w:val="28"/>
                <w:szCs w:val="28"/>
                <w:lang w:eastAsia="en-US"/>
              </w:rPr>
            </w:pPr>
            <w:r w:rsidRPr="008E77E0">
              <w:rPr>
                <w:sz w:val="28"/>
                <w:szCs w:val="28"/>
              </w:rPr>
              <w:t>маркетинга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DA4F3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Pr="00DA4F3B" w:rsidRDefault="00FC1AAC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Сб.науч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 трудов. –Тверь. –</w:t>
            </w:r>
            <w:r w:rsidR="00DA4F3B" w:rsidRPr="00DA4F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proofErr w:type="spellStart"/>
            <w:r w:rsidR="00DA4F3B" w:rsidRPr="00DA4F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ТвГУ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</w:t>
            </w:r>
            <w:r w:rsidR="00DA4F3B" w:rsidRPr="00DA4F3B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- </w:t>
            </w:r>
            <w:r w:rsidR="00DA4F3B" w:rsidRPr="00DA4F3B">
              <w:rPr>
                <w:rFonts w:ascii="Times New Roman" w:hAnsi="Times New Roman" w:cs="Times New Roman"/>
                <w:sz w:val="28"/>
                <w:szCs w:val="28"/>
              </w:rPr>
              <w:t>2002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DA4F3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 0,3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6F1484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 w:rsidP="006D156D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0B1B" w:rsidRPr="003C2E75" w:rsidRDefault="00C80B1B" w:rsidP="00C80B1B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3C2E75">
              <w:rPr>
                <w:rFonts w:ascii="Times New Roman" w:hAnsi="Times New Roman" w:cs="Times New Roman"/>
                <w:sz w:val="28"/>
                <w:szCs w:val="28"/>
              </w:rPr>
              <w:t>Разработка стратегии</w:t>
            </w:r>
          </w:p>
          <w:p w:rsidR="00C80B1B" w:rsidRPr="003C2E75" w:rsidRDefault="00C80B1B" w:rsidP="00C80B1B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3C2E75">
              <w:rPr>
                <w:rFonts w:ascii="Times New Roman" w:hAnsi="Times New Roman" w:cs="Times New Roman"/>
                <w:sz w:val="28"/>
                <w:szCs w:val="28"/>
              </w:rPr>
              <w:t>позиционирования</w:t>
            </w:r>
          </w:p>
          <w:p w:rsidR="00C80B1B" w:rsidRPr="003C2E75" w:rsidRDefault="00C80B1B" w:rsidP="00C80B1B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3C2E75">
              <w:rPr>
                <w:rFonts w:ascii="Times New Roman" w:hAnsi="Times New Roman" w:cs="Times New Roman"/>
                <w:sz w:val="28"/>
                <w:szCs w:val="28"/>
              </w:rPr>
              <w:t>отечественной продукции с</w:t>
            </w:r>
          </w:p>
          <w:p w:rsidR="00C80B1B" w:rsidRPr="003C2E75" w:rsidRDefault="00C80B1B" w:rsidP="00C80B1B">
            <w:pPr>
              <w:shd w:val="clear" w:color="auto" w:fill="FFFFFF"/>
              <w:spacing w:after="0" w:line="240" w:lineRule="auto"/>
              <w:ind w:left="77"/>
              <w:rPr>
                <w:rFonts w:ascii="Times New Roman" w:hAnsi="Times New Roman" w:cs="Times New Roman"/>
                <w:sz w:val="28"/>
                <w:szCs w:val="28"/>
              </w:rPr>
            </w:pPr>
            <w:r w:rsidRPr="003C2E75">
              <w:rPr>
                <w:rFonts w:ascii="Times New Roman" w:hAnsi="Times New Roman" w:cs="Times New Roman"/>
                <w:sz w:val="28"/>
                <w:szCs w:val="28"/>
              </w:rPr>
              <w:t>учетом специфики</w:t>
            </w:r>
          </w:p>
          <w:p w:rsidR="006F1484" w:rsidRPr="00C80B1B" w:rsidRDefault="00C80B1B" w:rsidP="00C80B1B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  <w:sz w:val="28"/>
                <w:szCs w:val="28"/>
                <w:lang w:eastAsia="en-US"/>
              </w:rPr>
            </w:pPr>
            <w:r w:rsidRPr="003C2E75">
              <w:rPr>
                <w:sz w:val="28"/>
                <w:szCs w:val="28"/>
              </w:rPr>
              <w:t>российских условий</w:t>
            </w:r>
            <w:r w:rsidR="003C2E75" w:rsidRPr="003C2E75">
              <w:rPr>
                <w:sz w:val="28"/>
                <w:szCs w:val="28"/>
              </w:rPr>
              <w:t>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Pr="003C2E75" w:rsidRDefault="00DA4F3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3C2E75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C2E75" w:rsidRPr="003C2E75" w:rsidRDefault="003C2E75">
            <w:pPr>
              <w:suppressAutoHyphens/>
              <w:autoSpaceDE w:val="0"/>
              <w:spacing w:after="0" w:line="240" w:lineRule="auto"/>
              <w:rPr>
                <w:spacing w:val="-1"/>
                <w:sz w:val="24"/>
              </w:rPr>
            </w:pPr>
            <w:r w:rsidRPr="003C2E75">
              <w:rPr>
                <w:rFonts w:ascii="Times New Roman" w:hAnsi="Times New Roman" w:cs="Times New Roman"/>
                <w:sz w:val="28"/>
                <w:szCs w:val="28"/>
              </w:rPr>
              <w:t>Вестник Тверского государственного университета. Серия Экономика и управление.</w:t>
            </w:r>
            <w:r w:rsidRPr="003C2E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- 2005</w:t>
            </w:r>
            <w:r w:rsidRPr="003C2E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-№1.</w:t>
            </w:r>
          </w:p>
          <w:p w:rsidR="006F1484" w:rsidRDefault="006F1484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895DD2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 0,5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6F1484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 w:rsidP="006D156D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97346" w:rsidRPr="00197346" w:rsidRDefault="00197346" w:rsidP="003D4D3D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97346">
              <w:rPr>
                <w:rFonts w:ascii="Times New Roman" w:hAnsi="Times New Roman" w:cs="Times New Roman"/>
                <w:sz w:val="28"/>
                <w:szCs w:val="28"/>
              </w:rPr>
              <w:t>Специфика преподавания</w:t>
            </w:r>
          </w:p>
          <w:p w:rsidR="00197346" w:rsidRPr="00197346" w:rsidRDefault="00197346" w:rsidP="003D4D3D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97346">
              <w:rPr>
                <w:rFonts w:ascii="Times New Roman" w:hAnsi="Times New Roman" w:cs="Times New Roman"/>
                <w:sz w:val="28"/>
                <w:szCs w:val="28"/>
              </w:rPr>
              <w:t>маркетинговых дисциплин в</w:t>
            </w:r>
          </w:p>
          <w:p w:rsidR="00197346" w:rsidRPr="00197346" w:rsidRDefault="00197346" w:rsidP="003D4D3D">
            <w:pPr>
              <w:shd w:val="clear" w:color="auto" w:fill="FFFFFF"/>
              <w:spacing w:after="0"/>
              <w:ind w:left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97346">
              <w:rPr>
                <w:rFonts w:ascii="Times New Roman" w:hAnsi="Times New Roman" w:cs="Times New Roman"/>
                <w:sz w:val="28"/>
                <w:szCs w:val="28"/>
              </w:rPr>
              <w:t>современных российских</w:t>
            </w:r>
          </w:p>
          <w:p w:rsidR="006F1484" w:rsidRPr="00197346" w:rsidRDefault="006F1484" w:rsidP="003D4D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Pr="00197346" w:rsidRDefault="00DA4F3B" w:rsidP="00197346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197346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Pr="00197346" w:rsidRDefault="00197346" w:rsidP="00197346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Сб.науч.трудов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–Тверь. – </w:t>
            </w:r>
            <w:proofErr w:type="spellStart"/>
            <w:r w:rsidRPr="0019734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ТвГУ</w:t>
            </w:r>
            <w:proofErr w:type="spellEnd"/>
            <w:r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. -</w:t>
            </w:r>
            <w:r w:rsidRPr="00197346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197346">
              <w:rPr>
                <w:rFonts w:ascii="Times New Roman" w:hAnsi="Times New Roman" w:cs="Times New Roman"/>
                <w:sz w:val="28"/>
                <w:szCs w:val="28"/>
              </w:rPr>
              <w:t>2005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144C6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  0,5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6F1484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 w:rsidP="006D156D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D3D" w:rsidRPr="003D4D3D" w:rsidRDefault="003D4D3D" w:rsidP="003D4D3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D3D">
              <w:rPr>
                <w:rFonts w:ascii="Times New Roman" w:hAnsi="Times New Roman" w:cs="Times New Roman"/>
                <w:sz w:val="28"/>
                <w:szCs w:val="28"/>
              </w:rPr>
              <w:t>Методические проблемы</w:t>
            </w:r>
          </w:p>
          <w:p w:rsidR="003D4D3D" w:rsidRPr="003D4D3D" w:rsidRDefault="003D4D3D" w:rsidP="003D4D3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D3D">
              <w:rPr>
                <w:rFonts w:ascii="Times New Roman" w:hAnsi="Times New Roman" w:cs="Times New Roman"/>
                <w:sz w:val="28"/>
                <w:szCs w:val="28"/>
              </w:rPr>
              <w:t>оценки эффективности</w:t>
            </w:r>
          </w:p>
          <w:p w:rsidR="003D4D3D" w:rsidRPr="003D4D3D" w:rsidRDefault="003D4D3D" w:rsidP="003D4D3D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3D4D3D">
              <w:rPr>
                <w:rFonts w:ascii="Times New Roman" w:hAnsi="Times New Roman" w:cs="Times New Roman"/>
                <w:sz w:val="28"/>
                <w:szCs w:val="28"/>
              </w:rPr>
              <w:t>маркетинговой деятельности</w:t>
            </w:r>
          </w:p>
          <w:p w:rsidR="006F1484" w:rsidRDefault="003D4D3D" w:rsidP="003D4D3D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3D4D3D">
              <w:rPr>
                <w:sz w:val="28"/>
                <w:szCs w:val="28"/>
              </w:rPr>
              <w:t>предприятия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DA4F3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4D3D" w:rsidRPr="003C2E75" w:rsidRDefault="003D4D3D" w:rsidP="003D4D3D">
            <w:pPr>
              <w:suppressAutoHyphens/>
              <w:autoSpaceDE w:val="0"/>
              <w:spacing w:after="0" w:line="240" w:lineRule="auto"/>
              <w:rPr>
                <w:spacing w:val="-1"/>
                <w:sz w:val="24"/>
              </w:rPr>
            </w:pPr>
            <w:r w:rsidRPr="003C2E75">
              <w:rPr>
                <w:rFonts w:ascii="Times New Roman" w:hAnsi="Times New Roman" w:cs="Times New Roman"/>
                <w:sz w:val="28"/>
                <w:szCs w:val="28"/>
              </w:rPr>
              <w:t>Вестник Тверского государственного университета. Серия Экономика и управление.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- 2007</w:t>
            </w:r>
            <w:r w:rsidRPr="003C2E75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-№1.</w:t>
            </w:r>
          </w:p>
          <w:p w:rsidR="006F1484" w:rsidRDefault="006F1484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71AF3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 0,8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42EFD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  <w:proofErr w:type="spellStart"/>
            <w:r w:rsidRPr="00642EFD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Компаниец</w:t>
            </w:r>
            <w:proofErr w:type="spellEnd"/>
            <w:r w:rsidRPr="00642EFD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О.С.</w:t>
            </w:r>
          </w:p>
        </w:tc>
      </w:tr>
      <w:tr w:rsidR="006F1484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 w:rsidP="006D156D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B42CCB" w:rsidRPr="00B42CCB" w:rsidRDefault="00B42CCB" w:rsidP="00580F08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B42CCB">
              <w:rPr>
                <w:rFonts w:ascii="Times New Roman" w:hAnsi="Times New Roman" w:cs="Times New Roman"/>
                <w:sz w:val="28"/>
                <w:szCs w:val="28"/>
              </w:rPr>
              <w:t>Совершенствование</w:t>
            </w:r>
          </w:p>
          <w:p w:rsidR="00B42CCB" w:rsidRPr="00B42CCB" w:rsidRDefault="00B42CCB" w:rsidP="00580F08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B42CCB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организации и планирования</w:t>
            </w:r>
          </w:p>
          <w:p w:rsidR="00B42CCB" w:rsidRPr="00B42CCB" w:rsidRDefault="00B42CCB" w:rsidP="00580F08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B42CCB">
              <w:rPr>
                <w:rFonts w:ascii="Times New Roman" w:hAnsi="Times New Roman" w:cs="Times New Roman"/>
                <w:spacing w:val="-8"/>
                <w:sz w:val="28"/>
                <w:szCs w:val="28"/>
              </w:rPr>
              <w:t>презентаций на примере</w:t>
            </w:r>
          </w:p>
          <w:p w:rsidR="00B42CCB" w:rsidRPr="00B42CCB" w:rsidRDefault="00B42CCB" w:rsidP="00580F08">
            <w:pPr>
              <w:shd w:val="clear" w:color="auto" w:fill="FFFFFF"/>
              <w:spacing w:after="0"/>
              <w:ind w:left="134"/>
              <w:rPr>
                <w:rFonts w:ascii="Times New Roman" w:hAnsi="Times New Roman" w:cs="Times New Roman"/>
                <w:sz w:val="28"/>
                <w:szCs w:val="28"/>
              </w:rPr>
            </w:pPr>
            <w:r w:rsidRPr="00B42CCB">
              <w:rPr>
                <w:rFonts w:ascii="Times New Roman" w:hAnsi="Times New Roman" w:cs="Times New Roman"/>
                <w:spacing w:val="-9"/>
                <w:sz w:val="28"/>
                <w:szCs w:val="28"/>
              </w:rPr>
              <w:t>продукции ОАО ТПТО</w:t>
            </w:r>
          </w:p>
          <w:p w:rsidR="006F1484" w:rsidRDefault="00B42CCB" w:rsidP="00580F0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B42CCB">
              <w:rPr>
                <w:sz w:val="28"/>
                <w:szCs w:val="28"/>
              </w:rPr>
              <w:t>«ВИТЭКС»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DA4F3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D2216" w:rsidP="00580F08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B42CCB" w:rsidRPr="00B42CCB">
              <w:rPr>
                <w:rFonts w:ascii="Times New Roman" w:hAnsi="Times New Roman" w:cs="Times New Roman"/>
                <w:sz w:val="28"/>
                <w:szCs w:val="28"/>
              </w:rPr>
              <w:t>б.</w:t>
            </w:r>
            <w:r w:rsidR="00580F0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42CCB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="00B42CCB" w:rsidRPr="00B42CCB">
              <w:rPr>
                <w:rFonts w:ascii="Times New Roman" w:hAnsi="Times New Roman" w:cs="Times New Roman"/>
                <w:sz w:val="28"/>
                <w:szCs w:val="28"/>
              </w:rPr>
              <w:t>аучных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42CCB" w:rsidRPr="00B42C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тр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удов. –</w:t>
            </w:r>
            <w:r w:rsidR="00B42CCB" w:rsidRPr="00B42CC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Тверь. - </w:t>
            </w:r>
            <w:r w:rsidRPr="00B42CCB">
              <w:rPr>
                <w:rFonts w:ascii="Times New Roman" w:hAnsi="Times New Roman" w:cs="Times New Roman"/>
                <w:sz w:val="28"/>
                <w:szCs w:val="28"/>
              </w:rPr>
              <w:t>ТФ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МЭСИ. –</w:t>
            </w:r>
            <w:r w:rsidRPr="00B42CC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2007.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580F0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 0,5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6F1484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 w:rsidP="006D156D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D0EB9" w:rsidRPr="006D0EB9" w:rsidRDefault="006D0EB9" w:rsidP="006D0EB9">
            <w:pPr>
              <w:shd w:val="clear" w:color="auto" w:fill="FFFFFF"/>
              <w:ind w:right="360"/>
              <w:rPr>
                <w:rFonts w:ascii="Times New Roman" w:hAnsi="Times New Roman" w:cs="Times New Roman"/>
                <w:spacing w:val="-10"/>
                <w:sz w:val="28"/>
                <w:szCs w:val="28"/>
              </w:rPr>
            </w:pPr>
            <w:r w:rsidRPr="006D0EB9">
              <w:rPr>
                <w:rFonts w:ascii="Times New Roman" w:hAnsi="Times New Roman" w:cs="Times New Roman"/>
                <w:sz w:val="28"/>
                <w:szCs w:val="28"/>
              </w:rPr>
              <w:t xml:space="preserve">Методика оценки </w:t>
            </w:r>
            <w:proofErr w:type="spellStart"/>
            <w:proofErr w:type="gramStart"/>
            <w:r w:rsidR="00795EEA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конкурентоспо-соб</w:t>
            </w:r>
            <w:r w:rsidRPr="006D0EB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>ности</w:t>
            </w:r>
            <w:proofErr w:type="spellEnd"/>
            <w:proofErr w:type="gramEnd"/>
            <w:r w:rsidRPr="006D0EB9">
              <w:rPr>
                <w:rFonts w:ascii="Times New Roman" w:hAnsi="Times New Roman" w:cs="Times New Roman"/>
                <w:spacing w:val="-10"/>
                <w:sz w:val="28"/>
                <w:szCs w:val="28"/>
              </w:rPr>
              <w:t xml:space="preserve"> продукции предприятия</w:t>
            </w:r>
          </w:p>
          <w:p w:rsidR="006F1484" w:rsidRDefault="006F148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DA4F3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D6977" w:rsidRPr="00DD0DE0" w:rsidRDefault="00AD6977" w:rsidP="00AD69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С</w:t>
            </w:r>
            <w:r w:rsidRPr="00DD0DE0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б.</w:t>
            </w: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науч. Трудов. -</w:t>
            </w:r>
          </w:p>
          <w:p w:rsidR="00DD0DE0" w:rsidRPr="00DD0DE0" w:rsidRDefault="00AD6977" w:rsidP="00DD0DE0">
            <w:pPr>
              <w:shd w:val="clear" w:color="auto" w:fill="FFFFFF"/>
              <w:spacing w:after="0"/>
              <w:ind w:left="34" w:right="3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Велико-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DD0DE0" w:rsidRPr="00DD0DE0">
              <w:rPr>
                <w:rFonts w:ascii="Times New Roman" w:hAnsi="Times New Roman" w:cs="Times New Roman"/>
                <w:sz w:val="28"/>
                <w:szCs w:val="28"/>
              </w:rPr>
              <w:t>ырновский</w:t>
            </w:r>
            <w:proofErr w:type="spellEnd"/>
          </w:p>
          <w:p w:rsidR="00DD0DE0" w:rsidRPr="00DD0DE0" w:rsidRDefault="00DD0DE0" w:rsidP="00DD0DE0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DD0DE0">
              <w:rPr>
                <w:rFonts w:ascii="Times New Roman" w:hAnsi="Times New Roman" w:cs="Times New Roman"/>
                <w:sz w:val="28"/>
                <w:szCs w:val="28"/>
              </w:rPr>
              <w:t>гос.</w:t>
            </w:r>
            <w:r w:rsidR="00AD6977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DD0DE0">
              <w:rPr>
                <w:rFonts w:ascii="Times New Roman" w:hAnsi="Times New Roman" w:cs="Times New Roman"/>
                <w:sz w:val="28"/>
                <w:szCs w:val="28"/>
              </w:rPr>
              <w:t>ниверситет</w:t>
            </w:r>
            <w:proofErr w:type="spellEnd"/>
          </w:p>
          <w:p w:rsidR="00DD0DE0" w:rsidRPr="00DD0DE0" w:rsidRDefault="00AD6977" w:rsidP="00AD69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(Болгария). – 2008.</w:t>
            </w:r>
          </w:p>
          <w:p w:rsidR="006F1484" w:rsidRDefault="006F1484" w:rsidP="00AD6977">
            <w:pPr>
              <w:shd w:val="clear" w:color="auto" w:fill="FFFFFF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AD6977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 0,5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6F1484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 w:rsidP="006D156D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Pr="003D5282" w:rsidRDefault="003D5282" w:rsidP="003D5282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3D5282">
              <w:rPr>
                <w:sz w:val="28"/>
                <w:szCs w:val="28"/>
              </w:rPr>
              <w:t xml:space="preserve">  Особенности маркетинга в малом бизнесе.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DA4F3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Pr="003D5282" w:rsidRDefault="003D5282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282">
              <w:rPr>
                <w:rFonts w:ascii="Times New Roman" w:hAnsi="Times New Roman" w:cs="Times New Roman"/>
                <w:sz w:val="28"/>
                <w:szCs w:val="28"/>
              </w:rPr>
              <w:t xml:space="preserve">Журнал «Малый бизнес». – Тверь. – 2008. - </w:t>
            </w:r>
            <w:r w:rsidRPr="003D5282">
              <w:rPr>
                <w:rFonts w:ascii="Times New Roman" w:hAnsi="Times New Roman" w:cs="Times New Roman"/>
                <w:sz w:val="28"/>
                <w:szCs w:val="28"/>
              </w:rPr>
              <w:t xml:space="preserve"> №3.</w:t>
            </w:r>
            <w:r w:rsidRPr="003D5282">
              <w:rPr>
                <w:rFonts w:ascii="Times New Roman" w:hAnsi="Times New Roman" w:cs="Times New Roman"/>
                <w:sz w:val="28"/>
                <w:szCs w:val="28"/>
              </w:rPr>
              <w:t xml:space="preserve"> -  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12-</w:t>
            </w:r>
            <w:r w:rsidRPr="003D5282">
              <w:rPr>
                <w:rFonts w:ascii="Times New Roman" w:hAnsi="Times New Roman" w:cs="Times New Roman"/>
                <w:sz w:val="28"/>
                <w:szCs w:val="28"/>
              </w:rPr>
              <w:t>16.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 0,4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F1484" w:rsidRDefault="006F1484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E46D01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Pr="00406598" w:rsidRDefault="00E46D01" w:rsidP="00E46D0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proofErr w:type="spellStart"/>
            <w:proofErr w:type="gramStart"/>
            <w:r w:rsidRPr="00406598">
              <w:rPr>
                <w:sz w:val="28"/>
                <w:szCs w:val="28"/>
              </w:rPr>
              <w:t>Конкурентоспособ</w:t>
            </w:r>
            <w:r w:rsidR="00406598">
              <w:rPr>
                <w:sz w:val="28"/>
                <w:szCs w:val="28"/>
              </w:rPr>
              <w:t>-</w:t>
            </w:r>
            <w:r w:rsidRPr="00406598">
              <w:rPr>
                <w:sz w:val="28"/>
                <w:szCs w:val="28"/>
              </w:rPr>
              <w:t>ность</w:t>
            </w:r>
            <w:proofErr w:type="spellEnd"/>
            <w:proofErr w:type="gramEnd"/>
            <w:r w:rsidRPr="00406598">
              <w:rPr>
                <w:sz w:val="28"/>
                <w:szCs w:val="28"/>
              </w:rPr>
              <w:t>: что делать?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Pr="003D5282" w:rsidRDefault="00E46D01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D5282">
              <w:rPr>
                <w:rFonts w:ascii="Times New Roman" w:hAnsi="Times New Roman" w:cs="Times New Roman"/>
                <w:sz w:val="28"/>
                <w:szCs w:val="28"/>
              </w:rPr>
              <w:t xml:space="preserve">Журнал «Малый бизнес». – Тверь. – 2008. - </w:t>
            </w:r>
            <w:r w:rsidR="00640010">
              <w:rPr>
                <w:rFonts w:ascii="Times New Roman" w:hAnsi="Times New Roman" w:cs="Times New Roman"/>
                <w:sz w:val="28"/>
                <w:szCs w:val="28"/>
              </w:rPr>
              <w:t xml:space="preserve"> №4</w:t>
            </w:r>
            <w:r w:rsidRPr="003D5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3D5282">
              <w:rPr>
                <w:rFonts w:ascii="Times New Roman" w:hAnsi="Times New Roman" w:cs="Times New Roman"/>
                <w:sz w:val="28"/>
                <w:szCs w:val="28"/>
              </w:rPr>
              <w:t xml:space="preserve"> -  С</w:t>
            </w:r>
            <w:r w:rsidR="00640010">
              <w:rPr>
                <w:rFonts w:ascii="Times New Roman" w:hAnsi="Times New Roman" w:cs="Times New Roman"/>
                <w:sz w:val="28"/>
                <w:szCs w:val="28"/>
              </w:rPr>
              <w:t>. 14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40010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  <w:r w:rsidRPr="003D528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</w:t>
            </w: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E46D01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Pr="00726E52" w:rsidRDefault="00726E52" w:rsidP="00E46D0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726E52">
              <w:rPr>
                <w:sz w:val="28"/>
                <w:szCs w:val="28"/>
              </w:rPr>
              <w:t>Формирование имиджа предприятия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Pr="00726E52" w:rsidRDefault="00726E52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E52">
              <w:rPr>
                <w:rFonts w:ascii="Times New Roman" w:hAnsi="Times New Roman" w:cs="Times New Roman"/>
                <w:sz w:val="28"/>
                <w:szCs w:val="28"/>
              </w:rPr>
              <w:t>Журнал «Точка роста». – Тверь. – 2008. - №.5. - С</w:t>
            </w:r>
            <w:r w:rsidRPr="00726E5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726E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E52">
              <w:rPr>
                <w:rFonts w:ascii="Times New Roman" w:hAnsi="Times New Roman" w:cs="Times New Roman"/>
                <w:sz w:val="28"/>
                <w:szCs w:val="28"/>
              </w:rPr>
              <w:t>51-54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726E52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0,4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E46D01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Pr="00F94532" w:rsidRDefault="00F94532" w:rsidP="00E46D0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F94532">
              <w:rPr>
                <w:sz w:val="28"/>
                <w:szCs w:val="28"/>
              </w:rPr>
              <w:t>Реклама: что делать?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F94532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726E52">
              <w:rPr>
                <w:rFonts w:ascii="Times New Roman" w:hAnsi="Times New Roman" w:cs="Times New Roman"/>
                <w:sz w:val="28"/>
                <w:szCs w:val="28"/>
              </w:rPr>
              <w:t>Журнал «Точка роста». – Тверь. – 2008.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 №.8-9</w:t>
            </w:r>
            <w:r w:rsidRPr="00726E52">
              <w:rPr>
                <w:rFonts w:ascii="Times New Roman" w:hAnsi="Times New Roman" w:cs="Times New Roman"/>
                <w:sz w:val="28"/>
                <w:szCs w:val="28"/>
              </w:rPr>
              <w:t>. - С.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55-58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6E5750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0,4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E46D01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Pr="00A14033" w:rsidRDefault="00A14033" w:rsidP="00E46D01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A14033">
              <w:rPr>
                <w:sz w:val="28"/>
                <w:szCs w:val="28"/>
              </w:rPr>
              <w:t>Маркетинговые проблемы малого бизнеса и пути их решения.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14033" w:rsidRPr="00A14033" w:rsidRDefault="00A14033" w:rsidP="00A1403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14033">
              <w:rPr>
                <w:rFonts w:ascii="Times New Roman" w:hAnsi="Times New Roman" w:cs="Times New Roman"/>
                <w:sz w:val="28"/>
                <w:szCs w:val="28"/>
              </w:rPr>
              <w:t>Материалы 7-й Всероссийской научно-практической конференции «</w:t>
            </w:r>
            <w:proofErr w:type="spellStart"/>
            <w:r w:rsidRPr="00A14033">
              <w:rPr>
                <w:rFonts w:ascii="Times New Roman" w:hAnsi="Times New Roman" w:cs="Times New Roman"/>
                <w:sz w:val="28"/>
                <w:szCs w:val="28"/>
              </w:rPr>
              <w:t>Иновационное</w:t>
            </w:r>
            <w:proofErr w:type="spellEnd"/>
            <w:r w:rsidRPr="00A14033">
              <w:rPr>
                <w:rFonts w:ascii="Times New Roman" w:hAnsi="Times New Roman" w:cs="Times New Roman"/>
                <w:sz w:val="28"/>
                <w:szCs w:val="28"/>
              </w:rPr>
              <w:t xml:space="preserve"> развитие и социально-экономические </w:t>
            </w:r>
            <w:r w:rsidR="00C60AF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процессы региона». Тверь. -</w:t>
            </w:r>
            <w:r w:rsidRPr="00A14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AF4" w:rsidRPr="00A14033">
              <w:rPr>
                <w:rFonts w:ascii="Times New Roman" w:hAnsi="Times New Roman" w:cs="Times New Roman"/>
                <w:sz w:val="28"/>
                <w:szCs w:val="28"/>
              </w:rPr>
              <w:t>ТФ МЭСИ</w:t>
            </w:r>
            <w:r w:rsidR="00C60AF4">
              <w:rPr>
                <w:rFonts w:ascii="Times New Roman" w:hAnsi="Times New Roman" w:cs="Times New Roman"/>
                <w:sz w:val="28"/>
                <w:szCs w:val="28"/>
              </w:rPr>
              <w:t>. –</w:t>
            </w:r>
            <w:r w:rsidR="00C60AF4" w:rsidRPr="00A14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60AF4">
              <w:rPr>
                <w:rFonts w:ascii="Times New Roman" w:hAnsi="Times New Roman" w:cs="Times New Roman"/>
                <w:sz w:val="28"/>
                <w:szCs w:val="28"/>
              </w:rPr>
              <w:t>2008.</w:t>
            </w:r>
            <w:r w:rsidRPr="00A1403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46D01" w:rsidRDefault="00E46D01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A14033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lastRenderedPageBreak/>
              <w:t xml:space="preserve">    0,3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E46D01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E2AD5" w:rsidRPr="00145C44" w:rsidRDefault="00AE2AD5" w:rsidP="00145C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  Роль маркетинга в </w:t>
            </w:r>
            <w:proofErr w:type="spellStart"/>
            <w:r w:rsidRPr="00145C44">
              <w:rPr>
                <w:rFonts w:ascii="Times New Roman" w:hAnsi="Times New Roman" w:cs="Times New Roman"/>
                <w:sz w:val="28"/>
                <w:szCs w:val="28"/>
              </w:rPr>
              <w:t>ин</w:t>
            </w:r>
            <w:r w:rsidRPr="00145C44">
              <w:rPr>
                <w:rFonts w:ascii="Times New Roman" w:hAnsi="Times New Roman" w:cs="Times New Roman"/>
                <w:sz w:val="28"/>
                <w:szCs w:val="28"/>
              </w:rPr>
              <w:t>овационной</w:t>
            </w:r>
            <w:proofErr w:type="spellEnd"/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 политике предприятия.</w:t>
            </w:r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    </w:t>
            </w:r>
          </w:p>
          <w:p w:rsidR="00AE2AD5" w:rsidRPr="00145C44" w:rsidRDefault="00AE2AD5" w:rsidP="00145C44">
            <w:pPr>
              <w:spacing w:after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6D01" w:rsidRPr="00145C44" w:rsidRDefault="00E46D01" w:rsidP="00145C4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Pr="00145C44" w:rsidRDefault="00E46D01" w:rsidP="00145C44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82714" w:rsidRPr="00145C44" w:rsidRDefault="000A5E68" w:rsidP="00145C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нтеграция бизнеса и образования: Тезисы научно-практической конференции. Тверь. -  ТФ МЭСИ. – 2009.</w:t>
            </w:r>
          </w:p>
          <w:p w:rsidR="00E46D01" w:rsidRPr="00145C44" w:rsidRDefault="001E32F3" w:rsidP="00145C44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042788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0,2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E46D01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Pr="000A5E68" w:rsidRDefault="001E32F3" w:rsidP="00145C4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0A5E68">
              <w:rPr>
                <w:sz w:val="28"/>
                <w:szCs w:val="28"/>
              </w:rPr>
              <w:t>Развитие профессиональных навыков студентов в препо</w:t>
            </w:r>
            <w:r w:rsidR="000A5E68">
              <w:rPr>
                <w:sz w:val="28"/>
                <w:szCs w:val="28"/>
              </w:rPr>
              <w:t>давании маркетинговых дисциплин.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Pr="00145C44" w:rsidRDefault="00E46D01" w:rsidP="00145C44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Pr="00145C44" w:rsidRDefault="00765DB0" w:rsidP="00765DB0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</w:rPr>
              <w:t>Особенности развития профессионального обра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зования в современных условиях: тезисы научно-теоретической к</w:t>
            </w:r>
            <w:r w:rsidR="001E32F3" w:rsidRPr="00145C44">
              <w:rPr>
                <w:rFonts w:ascii="Times New Roman" w:hAnsi="Times New Roman" w:cs="Times New Roman"/>
                <w:sz w:val="28"/>
                <w:szCs w:val="28"/>
              </w:rPr>
              <w:t>онференц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ии. Тверь. -</w:t>
            </w:r>
            <w:r w:rsidR="001E32F3"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 ТФ МГЭИ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 – 2009.</w:t>
            </w:r>
            <w:r w:rsidR="001E32F3"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7B5278" w:rsidP="00E46D01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0,2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46D01" w:rsidRDefault="00E46D01" w:rsidP="00E46D01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7B5278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Pr="00145C44" w:rsidRDefault="007B5278" w:rsidP="00145C44">
            <w:pPr>
              <w:pStyle w:val="a4"/>
              <w:spacing w:line="276" w:lineRule="auto"/>
              <w:ind w:right="-108"/>
              <w:jc w:val="left"/>
              <w:rPr>
                <w:b w:val="0"/>
                <w:color w:val="auto"/>
                <w:sz w:val="28"/>
                <w:szCs w:val="28"/>
              </w:rPr>
            </w:pPr>
            <w:r w:rsidRPr="00145C44">
              <w:rPr>
                <w:b w:val="0"/>
                <w:color w:val="auto"/>
                <w:sz w:val="28"/>
                <w:szCs w:val="28"/>
              </w:rPr>
              <w:t xml:space="preserve">Проблемы поэтапного перехода организаций к </w:t>
            </w:r>
            <w:proofErr w:type="spellStart"/>
            <w:r w:rsidRPr="00145C44">
              <w:rPr>
                <w:b w:val="0"/>
                <w:color w:val="auto"/>
                <w:sz w:val="28"/>
                <w:szCs w:val="28"/>
              </w:rPr>
              <w:t>маркетингово</w:t>
            </w:r>
            <w:proofErr w:type="spellEnd"/>
            <w:r w:rsidRPr="00145C44">
              <w:rPr>
                <w:b w:val="0"/>
                <w:color w:val="auto"/>
                <w:sz w:val="28"/>
                <w:szCs w:val="28"/>
              </w:rPr>
              <w:t>-ориентированному управлению на примере сети магазинов «Белый танец»</w:t>
            </w:r>
          </w:p>
          <w:p w:rsidR="007B5278" w:rsidRPr="00145C44" w:rsidRDefault="007B5278" w:rsidP="00145C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Pr="00145C44" w:rsidRDefault="007B5278" w:rsidP="00145C44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Pr="00145C44" w:rsidRDefault="007B5278" w:rsidP="00145C44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Сборник научных трудов кафедры </w:t>
            </w:r>
            <w:proofErr w:type="spellStart"/>
            <w:r w:rsidRPr="00145C44">
              <w:rPr>
                <w:rFonts w:ascii="Times New Roman" w:hAnsi="Times New Roman" w:cs="Times New Roman"/>
                <w:sz w:val="28"/>
                <w:szCs w:val="28"/>
              </w:rPr>
              <w:t>ЭиУП</w:t>
            </w:r>
            <w:proofErr w:type="spellEnd"/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145C44">
              <w:rPr>
                <w:rFonts w:ascii="Times New Roman" w:hAnsi="Times New Roman" w:cs="Times New Roman"/>
                <w:sz w:val="28"/>
                <w:szCs w:val="28"/>
              </w:rPr>
              <w:t>ТвГУ</w:t>
            </w:r>
            <w:proofErr w:type="spellEnd"/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smartTag w:uri="urn:schemas-microsoft-com:office:smarttags" w:element="metricconverter">
              <w:smartTagPr>
                <w:attr w:name="ProductID" w:val="2010 г"/>
              </w:smartTagPr>
              <w:r w:rsidRPr="00145C44">
                <w:rPr>
                  <w:rFonts w:ascii="Times New Roman" w:hAnsi="Times New Roman" w:cs="Times New Roman"/>
                  <w:sz w:val="28"/>
                  <w:szCs w:val="28"/>
                </w:rPr>
                <w:t>2010 г</w:t>
              </w:r>
            </w:smartTag>
            <w:r w:rsidRPr="00145C4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1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  <w:proofErr w:type="spellStart"/>
            <w:r w:rsidRPr="00642EFD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Компаниец</w:t>
            </w:r>
            <w:proofErr w:type="spellEnd"/>
            <w:r w:rsidRPr="00642EFD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О.С.</w:t>
            </w:r>
          </w:p>
        </w:tc>
      </w:tr>
      <w:tr w:rsidR="007B5278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32A84" w:rsidRPr="00145C44" w:rsidRDefault="00A32A84" w:rsidP="00145C44">
            <w:pPr>
              <w:pStyle w:val="1"/>
              <w:spacing w:before="0" w:beforeAutospacing="0" w:after="0" w:afterAutospacing="0" w:line="276" w:lineRule="auto"/>
              <w:rPr>
                <w:rStyle w:val="apple-style-span"/>
                <w:b w:val="0"/>
                <w:color w:val="000000"/>
                <w:sz w:val="28"/>
                <w:szCs w:val="28"/>
                <w:shd w:val="clear" w:color="auto" w:fill="FFFFFF"/>
              </w:rPr>
            </w:pPr>
            <w:r w:rsidRPr="00145C44">
              <w:rPr>
                <w:rStyle w:val="apple-style-span"/>
                <w:b w:val="0"/>
                <w:color w:val="000000"/>
                <w:sz w:val="28"/>
                <w:szCs w:val="28"/>
                <w:shd w:val="clear" w:color="auto" w:fill="FFFFFF"/>
              </w:rPr>
              <w:t>Развитие маркетингового образования как фактор формирования                                               нового мышления</w:t>
            </w:r>
          </w:p>
          <w:p w:rsidR="007B5278" w:rsidRPr="00145C44" w:rsidRDefault="007B5278" w:rsidP="00145C4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Pr="00145C44" w:rsidRDefault="007B5278" w:rsidP="00145C44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lastRenderedPageBreak/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114A7" w:rsidRPr="00145C44" w:rsidRDefault="005114A7" w:rsidP="00145C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</w:rPr>
              <w:t>Приоритетные направления развития</w:t>
            </w:r>
          </w:p>
          <w:p w:rsidR="007B5278" w:rsidRPr="00145C44" w:rsidRDefault="005114A7" w:rsidP="00145C44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 гуманитарно- экономического образования в </w:t>
            </w:r>
            <w:r w:rsidRPr="00145C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современной России: материалы научно-теоретической конференции. </w:t>
            </w:r>
            <w:r w:rsidR="000A5E6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A52B2">
              <w:rPr>
                <w:rFonts w:ascii="Times New Roman" w:hAnsi="Times New Roman" w:cs="Times New Roman"/>
                <w:sz w:val="28"/>
                <w:szCs w:val="28"/>
              </w:rPr>
              <w:t>Тверь. – МГЭИ. –</w:t>
            </w:r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 2011</w:t>
            </w:r>
            <w:r w:rsidR="004A52B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5114A7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lastRenderedPageBreak/>
              <w:t xml:space="preserve">    0,3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7B5278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0B19E2" w:rsidRPr="004A52B2" w:rsidRDefault="000B19E2" w:rsidP="00145C44">
            <w:pPr>
              <w:spacing w:after="0"/>
              <w:rPr>
                <w:rStyle w:val="apple-style-span"/>
                <w:rFonts w:ascii="Times New Roman" w:hAnsi="Times New Roman" w:cs="Times New Roman"/>
                <w:sz w:val="28"/>
                <w:szCs w:val="28"/>
                <w:shd w:val="clear" w:color="auto" w:fill="F4F2F2"/>
              </w:rPr>
            </w:pPr>
            <w:r w:rsidRPr="004A52B2">
              <w:rPr>
                <w:rStyle w:val="apple-style-span"/>
                <w:rFonts w:ascii="Times New Roman" w:hAnsi="Times New Roman" w:cs="Times New Roman"/>
                <w:sz w:val="28"/>
                <w:szCs w:val="28"/>
                <w:shd w:val="clear" w:color="auto" w:fill="F4F2F2"/>
              </w:rPr>
              <w:t xml:space="preserve">Проблемы становления социально-этичного </w:t>
            </w:r>
          </w:p>
          <w:p w:rsidR="000B19E2" w:rsidRPr="004A52B2" w:rsidRDefault="000B19E2" w:rsidP="00145C44">
            <w:pPr>
              <w:spacing w:after="0"/>
              <w:rPr>
                <w:rStyle w:val="apple-style-span"/>
                <w:rFonts w:ascii="Times New Roman" w:hAnsi="Times New Roman" w:cs="Times New Roman"/>
                <w:sz w:val="28"/>
                <w:szCs w:val="28"/>
                <w:shd w:val="clear" w:color="auto" w:fill="F4F2F2"/>
              </w:rPr>
            </w:pPr>
            <w:r w:rsidRPr="004A52B2">
              <w:rPr>
                <w:rStyle w:val="apple-style-span"/>
                <w:rFonts w:ascii="Times New Roman" w:hAnsi="Times New Roman" w:cs="Times New Roman"/>
                <w:sz w:val="28"/>
                <w:szCs w:val="28"/>
                <w:shd w:val="clear" w:color="auto" w:fill="F4F2F2"/>
              </w:rPr>
              <w:t>маркетинга в России.</w:t>
            </w:r>
          </w:p>
          <w:p w:rsidR="007B5278" w:rsidRPr="004A52B2" w:rsidRDefault="007B5278" w:rsidP="00145C4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Pr="00145C44" w:rsidRDefault="007B5278" w:rsidP="00145C44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Pr="00145C44" w:rsidRDefault="00316DD4" w:rsidP="00145C44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</w:rPr>
              <w:t>Проблемы формирования в России гражданского общества и правового государства: тезисы научно-</w:t>
            </w:r>
            <w:proofErr w:type="spellStart"/>
            <w:r w:rsidRPr="00145C44">
              <w:rPr>
                <w:rFonts w:ascii="Times New Roman" w:hAnsi="Times New Roman" w:cs="Times New Roman"/>
                <w:sz w:val="28"/>
                <w:szCs w:val="28"/>
              </w:rPr>
              <w:t>теоретич</w:t>
            </w:r>
            <w:proofErr w:type="spellEnd"/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proofErr w:type="gramStart"/>
            <w:r w:rsidRPr="00145C44">
              <w:rPr>
                <w:rFonts w:ascii="Times New Roman" w:hAnsi="Times New Roman" w:cs="Times New Roman"/>
                <w:sz w:val="28"/>
                <w:szCs w:val="28"/>
              </w:rPr>
              <w:t>конференции.</w:t>
            </w:r>
            <w:r w:rsidR="00626C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proofErr w:type="gramEnd"/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="00626CBB">
              <w:rPr>
                <w:rFonts w:ascii="Times New Roman" w:hAnsi="Times New Roman" w:cs="Times New Roman"/>
                <w:sz w:val="28"/>
                <w:szCs w:val="28"/>
              </w:rPr>
              <w:t>Тверь. - ТФ МГЭИ. – 2011.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316DD4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0,25</w:t>
            </w:r>
            <w:r w:rsidR="007E7315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</w:t>
            </w:r>
            <w:proofErr w:type="spellStart"/>
            <w:r w:rsidR="007E7315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 w:rsidR="007E7315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7B5278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Pr="004A52B2" w:rsidRDefault="00792563" w:rsidP="00145C44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 w:rsidRPr="004A52B2">
              <w:rPr>
                <w:rStyle w:val="apple-style-span"/>
                <w:sz w:val="28"/>
                <w:szCs w:val="28"/>
                <w:shd w:val="clear" w:color="auto" w:fill="F4F2F2"/>
              </w:rPr>
              <w:t>Особенности рекламной деятельности в сфере туризма.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Pr="00145C44" w:rsidRDefault="007B5278" w:rsidP="00145C44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92563" w:rsidRPr="00145C44" w:rsidRDefault="00792563" w:rsidP="00145C44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45C44">
              <w:rPr>
                <w:rFonts w:ascii="Times New Roman" w:hAnsi="Times New Roman" w:cs="Times New Roman"/>
                <w:sz w:val="28"/>
                <w:szCs w:val="28"/>
              </w:rPr>
              <w:t>Парннерство</w:t>
            </w:r>
            <w:proofErr w:type="spellEnd"/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 бизнеса и образования в инновационном развитии региона: тезисы межвузовской </w:t>
            </w:r>
          </w:p>
          <w:p w:rsidR="007B5278" w:rsidRPr="00145C44" w:rsidRDefault="00792563" w:rsidP="00145C44">
            <w:pPr>
              <w:suppressAutoHyphens/>
              <w:autoSpaceDE w:val="0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145C44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научно-практической конференции. </w:t>
            </w:r>
            <w:r w:rsidR="00626CBB">
              <w:rPr>
                <w:rFonts w:ascii="Times New Roman" w:hAnsi="Times New Roman" w:cs="Times New Roman"/>
                <w:sz w:val="28"/>
                <w:szCs w:val="28"/>
              </w:rPr>
              <w:t>– Тверь. -ТФ МЭСИ. – 2011.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E7315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0,5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7B5278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pStyle w:val="a3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  <w:sz w:val="28"/>
                <w:szCs w:val="28"/>
                <w:lang w:eastAsia="en-US"/>
              </w:rPr>
            </w:pPr>
            <w:r>
              <w:rPr>
                <w:color w:val="000000"/>
                <w:sz w:val="28"/>
                <w:szCs w:val="28"/>
                <w:lang w:eastAsia="en-US"/>
              </w:rPr>
              <w:t xml:space="preserve">Проблемы </w:t>
            </w:r>
            <w:proofErr w:type="spellStart"/>
            <w:r>
              <w:rPr>
                <w:color w:val="000000"/>
                <w:sz w:val="28"/>
                <w:szCs w:val="28"/>
                <w:lang w:eastAsia="en-US"/>
              </w:rPr>
              <w:t>ребрендинга</w:t>
            </w:r>
            <w:proofErr w:type="spellEnd"/>
            <w:r>
              <w:rPr>
                <w:color w:val="000000"/>
                <w:sz w:val="28"/>
                <w:szCs w:val="28"/>
                <w:lang w:eastAsia="en-US"/>
              </w:rPr>
              <w:t xml:space="preserve"> в России</w:t>
            </w:r>
          </w:p>
          <w:p w:rsidR="007B5278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(тезисы доклада)</w:t>
            </w:r>
          </w:p>
          <w:p w:rsidR="007B5278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626CBB" w:rsidP="00626CBB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Фактор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 развития экономики России: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7B5278">
              <w:rPr>
                <w:rFonts w:ascii="Times New Roman" w:hAnsi="Times New Roman" w:cs="Times New Roman"/>
                <w:sz w:val="28"/>
                <w:szCs w:val="28"/>
              </w:rPr>
              <w:t xml:space="preserve">Материалы  </w:t>
            </w:r>
            <w:r w:rsidR="007B527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proofErr w:type="gramEnd"/>
            <w:r w:rsidR="007B5278" w:rsidRPr="006F148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278">
              <w:rPr>
                <w:rFonts w:ascii="Times New Roman" w:hAnsi="Times New Roman" w:cs="Times New Roman"/>
                <w:sz w:val="28"/>
                <w:szCs w:val="28"/>
              </w:rPr>
              <w:t xml:space="preserve">научно-практической конференции. -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Тверь. –</w:t>
            </w:r>
            <w:r w:rsidR="007B52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ТвГУ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7B5278">
              <w:rPr>
                <w:rFonts w:ascii="Times New Roman" w:hAnsi="Times New Roman" w:cs="Times New Roman"/>
                <w:sz w:val="28"/>
                <w:szCs w:val="28"/>
              </w:rPr>
              <w:t>2012.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B5278">
              <w:rPr>
                <w:rFonts w:ascii="Times New Roman" w:hAnsi="Times New Roman" w:cs="Times New Roman"/>
                <w:sz w:val="28"/>
                <w:szCs w:val="28"/>
              </w:rPr>
              <w:t>С.143-146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 xml:space="preserve">      0,3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</w:p>
        </w:tc>
      </w:tr>
      <w:tr w:rsidR="007B5278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Маркетинговые проблемы развития туризма в Тверской области (текст доклада)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626CBB" w:rsidP="00626CBB">
            <w:pPr>
              <w:shd w:val="clear" w:color="auto" w:fill="FFFFFF"/>
              <w:ind w:left="34" w:right="38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Состояние и перспективы развити</w:t>
            </w:r>
            <w:r w:rsidR="00941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 экономики Тверского региона: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Материалы научно-практической конференции. –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 xml:space="preserve">Тверь. - ТФ МГЭИ. – 2012. – С. 67-70                       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    0,3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B5278" w:rsidTr="00C80B1B">
        <w:trPr>
          <w:trHeight w:val="293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Особенности развития концепций маркетинга в России</w:t>
            </w:r>
          </w:p>
          <w:p w:rsidR="007B5278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(текст доклада)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Становление и развитие гуманитарно-экономических наук в современной</w:t>
            </w:r>
            <w:r w:rsidR="00941D6E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России: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Материалы межвузовской научно-теоретической конференции «. -Тверь, ТФ МГЭИ. - 2013. С.32-36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278" w:rsidTr="00C80B1B">
        <w:trPr>
          <w:trHeight w:val="2229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Проблемы формирования имиджа в малом бизнесе (тезисы доклада)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Становление и развитие гуманитарного знания. Межвузовская научно-методическая конференция – Тверь. -  ТФ МГЭИ. - 2014 .- С. 42-46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0,3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B5278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en-US"/>
              </w:rPr>
              <w:t>SPSS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в антикризисном маркетинге (научная статья)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Вестник Тверского государственного университета. Серия Экономика и управление.</w:t>
            </w: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 xml:space="preserve"> - 2014. -№1. - С.350-359.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0,6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./0,3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Кишко В.А.</w:t>
            </w:r>
          </w:p>
        </w:tc>
      </w:tr>
      <w:tr w:rsidR="007B5278" w:rsidTr="00C80B1B">
        <w:trPr>
          <w:trHeight w:val="2192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Маркетинговые проблемы малого бизнеса (научная статья).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Логико-филологические проблемы науки. – Сборник 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статей.–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Тверь. - ТФ МГЭИ. - 2014. – С.93-100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0,5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B5278" w:rsidTr="00C80B1B">
        <w:trPr>
          <w:trHeight w:val="3372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Проблемы реализации функций маркетинга персонала (текст доклада)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Партнерство бизнеса и образования в инновационном развитии региона. - Сборник трудов XIII Международной научно-практической конференции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 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Тверь. - ТФ МЭСИ. – 2014. – С. 28-32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0,4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B5278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color w:val="2E2E2E"/>
                <w:sz w:val="28"/>
                <w:szCs w:val="28"/>
                <w:shd w:val="clear" w:color="auto" w:fill="FFFFFF"/>
              </w:rPr>
              <w:t>Имидж как важнейший элемент маркетинговых коммуникаций компании.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(научная статья)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color w:val="2E2E2E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color w:val="2E2E2E"/>
                <w:sz w:val="28"/>
                <w:szCs w:val="28"/>
                <w:shd w:val="clear" w:color="auto" w:fill="FFFFFF"/>
              </w:rPr>
              <w:t>Экономика, статистика и информатика. Вестник УМО. – 2014. -</w:t>
            </w:r>
            <w:r>
              <w:rPr>
                <w:rStyle w:val="apple-converted-space"/>
                <w:rFonts w:ascii="Times New Roman" w:hAnsi="Times New Roman" w:cs="Times New Roman"/>
                <w:b/>
                <w:color w:val="2E2E2E"/>
                <w:sz w:val="28"/>
                <w:szCs w:val="28"/>
                <w:shd w:val="clear" w:color="auto" w:fill="FFFFFF"/>
              </w:rPr>
              <w:t> </w:t>
            </w:r>
            <w:r>
              <w:rPr>
                <w:rFonts w:ascii="Times New Roman" w:hAnsi="Times New Roman" w:cs="Times New Roman"/>
                <w:b/>
                <w:color w:val="2E2E2E"/>
                <w:sz w:val="28"/>
                <w:szCs w:val="28"/>
                <w:shd w:val="clear" w:color="auto" w:fill="FFFFFF"/>
              </w:rPr>
              <w:t>№ 6. – С.114-118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/ 0,3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Москаев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А.В.</w:t>
            </w:r>
          </w:p>
        </w:tc>
      </w:tr>
      <w:tr w:rsidR="007B5278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  <w:t>Почему в термине «Интернет-маркетинг» слово маркетинг снова становится главным. (научная статья)</w:t>
            </w:r>
          </w:p>
          <w:p w:rsidR="007B5278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shd w:val="clear" w:color="auto" w:fill="F9F9F9"/>
              </w:rPr>
            </w:pP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Вестник Тверского государственного университета. Серия Экономика и управление. Т.2. – 2015. - №1. – С.166-173.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0,6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 / 0,3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Москаев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А.В.</w:t>
            </w:r>
          </w:p>
        </w:tc>
      </w:tr>
      <w:tr w:rsidR="007B5278" w:rsidTr="00C80B1B">
        <w:trPr>
          <w:trHeight w:val="2916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>Современные  проблемы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9F9F9"/>
              </w:rPr>
              <w:t xml:space="preserve"> маркетинга  персонала. (тезисы доклада)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Современная гуманитарно-экономическая наука и тенденции ее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развития.Тезисы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региональной научно-теоретической конференции. – Тверь. – ТФ МГЭИ. – 2015. – С.40-43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0,3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B5278" w:rsidTr="00C80B1B">
        <w:trPr>
          <w:trHeight w:val="3127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Pr="00A32FFA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>Теоретико-методологические и практические основы исследования потребительских приоритетов. (научная монография)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Pr="00A32FFA" w:rsidRDefault="007B5278" w:rsidP="007B52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FFA"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Pr="00A32FFA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>Тверь.  – СФК-</w:t>
            </w:r>
            <w:proofErr w:type="gramStart"/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>офис .</w:t>
            </w:r>
            <w:proofErr w:type="gramEnd"/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- 2016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Pr="00A32FFA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9,3 </w:t>
            </w:r>
            <w:proofErr w:type="spellStart"/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>п.л</w:t>
            </w:r>
            <w:proofErr w:type="spellEnd"/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>./</w:t>
            </w:r>
            <w:r w:rsidRPr="00A32F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1,2 </w:t>
            </w:r>
            <w:proofErr w:type="spellStart"/>
            <w:r w:rsidRPr="00A32F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п.л</w:t>
            </w:r>
            <w:proofErr w:type="spellEnd"/>
            <w:r w:rsidRPr="00A32FF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Pr="00A32FFA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>Величко М.П.</w:t>
            </w:r>
          </w:p>
          <w:p w:rsidR="007B5278" w:rsidRPr="00A32FFA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>Зеленов</w:t>
            </w:r>
            <w:proofErr w:type="spellEnd"/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А.А</w:t>
            </w:r>
          </w:p>
          <w:p w:rsidR="007B5278" w:rsidRPr="00A32FFA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>Иванов Н.И.</w:t>
            </w:r>
          </w:p>
          <w:p w:rsidR="007B5278" w:rsidRPr="00A32FFA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>Крюкова О.В.</w:t>
            </w:r>
          </w:p>
          <w:p w:rsidR="007B5278" w:rsidRPr="00A32FFA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>Попкова Т.А.</w:t>
            </w:r>
          </w:p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2FFA">
              <w:rPr>
                <w:rFonts w:ascii="Times New Roman" w:hAnsi="Times New Roman" w:cs="Times New Roman"/>
                <w:b/>
                <w:sz w:val="26"/>
                <w:szCs w:val="26"/>
              </w:rPr>
              <w:t>Гайдуков В.Н.</w:t>
            </w:r>
          </w:p>
        </w:tc>
      </w:tr>
      <w:tr w:rsidR="007B5278" w:rsidTr="00C80B1B">
        <w:trPr>
          <w:trHeight w:val="288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Исследование поведения потребителей как фактор повышения конкурентоспособности бизнеса. (</w:t>
            </w:r>
          </w:p>
          <w:p w:rsidR="007B5278" w:rsidRDefault="007B5278" w:rsidP="007B5278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научная статья)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Вестник Тверского государственного университета. Серия Экономика и управление. Т.2. – 2016. - №1. – С.128-133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0,5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B5278" w:rsidTr="00C80B1B">
        <w:trPr>
          <w:trHeight w:val="1992"/>
          <w:jc w:val="center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Проблемы продвижения туристского продукта на рынок</w:t>
            </w:r>
          </w:p>
        </w:tc>
        <w:tc>
          <w:tcPr>
            <w:tcW w:w="13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Факторы развития экономики России, Сборник трудов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VIII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Международной научно-практической конференции.2016 С. 99-104</w:t>
            </w:r>
          </w:p>
        </w:tc>
        <w:tc>
          <w:tcPr>
            <w:tcW w:w="144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0,4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5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B5278" w:rsidTr="00C80B1B">
        <w:trPr>
          <w:trHeight w:val="782"/>
          <w:jc w:val="center"/>
        </w:trPr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Роль маркетинговой службы в решении проблем инновационной деятельности предприятия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5278" w:rsidRDefault="000D0519" w:rsidP="007B52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 сборнике: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Факторы развития экономики России, Сборник трудов</w:t>
            </w:r>
            <w:r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 IX Международной научно-практической конференции. 2017. С. 137-142.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7B5278" w:rsidTr="00C80B1B">
        <w:trPr>
          <w:trHeight w:val="1005"/>
          <w:jc w:val="center"/>
        </w:trPr>
        <w:tc>
          <w:tcPr>
            <w:tcW w:w="61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numPr>
                <w:ilvl w:val="0"/>
                <w:numId w:val="1"/>
              </w:num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</w:pPr>
          </w:p>
        </w:tc>
        <w:tc>
          <w:tcPr>
            <w:tcW w:w="249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Особенности исследования потребительских приоритетов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0D0519" w:rsidP="007B527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eastAsia="hi-IN" w:bidi="hi-IN"/>
              </w:rPr>
              <w:t>Печатная</w:t>
            </w:r>
          </w:p>
        </w:tc>
        <w:tc>
          <w:tcPr>
            <w:tcW w:w="274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Проблемы экономической и информационной безопасности: Сб. научных статей по материалам региональной научно-практической конференции [электронный ресурс]</w:t>
            </w:r>
          </w:p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-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Тверь:ЦНиОТ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, 2017</w:t>
            </w:r>
          </w:p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С.62-69</w:t>
            </w:r>
          </w:p>
        </w:tc>
        <w:tc>
          <w:tcPr>
            <w:tcW w:w="1442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0,5 </w:t>
            </w:r>
            <w:proofErr w:type="spellStart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п.л</w:t>
            </w:r>
            <w:proofErr w:type="spellEnd"/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.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7B5278" w:rsidRDefault="007B5278" w:rsidP="007B5278">
            <w:pPr>
              <w:suppressAutoHyphens/>
              <w:autoSpaceDE w:val="0"/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6F1484" w:rsidRDefault="006F1484" w:rsidP="006F1484"/>
    <w:p w:rsidR="006F1484" w:rsidRDefault="006F1484" w:rsidP="006F1484"/>
    <w:p w:rsidR="006F1484" w:rsidRDefault="006F1484" w:rsidP="006F1484"/>
    <w:p w:rsidR="006F1484" w:rsidRDefault="006F1484" w:rsidP="006F1484"/>
    <w:p w:rsidR="00662ABD" w:rsidRDefault="00662ABD"/>
    <w:sectPr w:rsidR="00662A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9484289"/>
    <w:multiLevelType w:val="hybridMultilevel"/>
    <w:tmpl w:val="F26A94C0"/>
    <w:lvl w:ilvl="0" w:tplc="245A1438">
      <w:start w:val="1"/>
      <w:numFmt w:val="decimal"/>
      <w:lvlText w:val="%1."/>
      <w:lvlJc w:val="center"/>
      <w:pPr>
        <w:ind w:left="786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2A7"/>
    <w:rsid w:val="00042788"/>
    <w:rsid w:val="000A5E68"/>
    <w:rsid w:val="000B19E2"/>
    <w:rsid w:val="000D0519"/>
    <w:rsid w:val="00145C44"/>
    <w:rsid w:val="001752A7"/>
    <w:rsid w:val="00197346"/>
    <w:rsid w:val="001E32F3"/>
    <w:rsid w:val="002832D0"/>
    <w:rsid w:val="00316DD4"/>
    <w:rsid w:val="00365171"/>
    <w:rsid w:val="003C2E75"/>
    <w:rsid w:val="003D4D3D"/>
    <w:rsid w:val="003D5282"/>
    <w:rsid w:val="00406598"/>
    <w:rsid w:val="004A52B2"/>
    <w:rsid w:val="005114A7"/>
    <w:rsid w:val="00580F08"/>
    <w:rsid w:val="006144C6"/>
    <w:rsid w:val="00626CBB"/>
    <w:rsid w:val="00640010"/>
    <w:rsid w:val="00642EFD"/>
    <w:rsid w:val="00662ABD"/>
    <w:rsid w:val="00671AF3"/>
    <w:rsid w:val="006D0EB9"/>
    <w:rsid w:val="006D2216"/>
    <w:rsid w:val="006E5750"/>
    <w:rsid w:val="006F1484"/>
    <w:rsid w:val="00726E52"/>
    <w:rsid w:val="00765DB0"/>
    <w:rsid w:val="00782714"/>
    <w:rsid w:val="00792563"/>
    <w:rsid w:val="00795EEA"/>
    <w:rsid w:val="007B5278"/>
    <w:rsid w:val="007E7315"/>
    <w:rsid w:val="00895DD2"/>
    <w:rsid w:val="008E77E0"/>
    <w:rsid w:val="00941D6E"/>
    <w:rsid w:val="00A14033"/>
    <w:rsid w:val="00A32A84"/>
    <w:rsid w:val="00A32FFA"/>
    <w:rsid w:val="00AD6977"/>
    <w:rsid w:val="00AE2AD5"/>
    <w:rsid w:val="00B42CCB"/>
    <w:rsid w:val="00C60AF4"/>
    <w:rsid w:val="00C80B1B"/>
    <w:rsid w:val="00DA4F3B"/>
    <w:rsid w:val="00DD0DE0"/>
    <w:rsid w:val="00E46D01"/>
    <w:rsid w:val="00F94532"/>
    <w:rsid w:val="00FC1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147676-A39C-42A8-A2C7-E0E260CDD5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F1484"/>
    <w:pPr>
      <w:spacing w:after="200" w:line="276" w:lineRule="auto"/>
    </w:pPr>
    <w:rPr>
      <w:rFonts w:ascii="Calibri" w:eastAsia="Times New Roman" w:hAnsi="Calibri" w:cs="Calibri"/>
    </w:rPr>
  </w:style>
  <w:style w:type="paragraph" w:styleId="1">
    <w:name w:val="heading 1"/>
    <w:basedOn w:val="a"/>
    <w:link w:val="10"/>
    <w:uiPriority w:val="9"/>
    <w:qFormat/>
    <w:rsid w:val="00A32A8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148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6F1484"/>
  </w:style>
  <w:style w:type="paragraph" w:styleId="a4">
    <w:name w:val="caption"/>
    <w:basedOn w:val="a"/>
    <w:next w:val="a"/>
    <w:qFormat/>
    <w:rsid w:val="00C80B1B"/>
    <w:pPr>
      <w:spacing w:after="0" w:line="240" w:lineRule="auto"/>
      <w:jc w:val="both"/>
    </w:pPr>
    <w:rPr>
      <w:rFonts w:ascii="Times New Roman" w:hAnsi="Times New Roman" w:cs="Times New Roman"/>
      <w:b/>
      <w:color w:val="FF000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32A8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A32A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70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8</Pages>
  <Words>1030</Words>
  <Characters>5873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MASHEENA</dc:creator>
  <cp:keywords/>
  <dc:description/>
  <cp:lastModifiedBy>MASHEENA</cp:lastModifiedBy>
  <cp:revision>51</cp:revision>
  <dcterms:created xsi:type="dcterms:W3CDTF">2018-04-16T17:43:00Z</dcterms:created>
  <dcterms:modified xsi:type="dcterms:W3CDTF">2018-04-16T21:50:00Z</dcterms:modified>
</cp:coreProperties>
</file>