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9D" w:rsidRPr="00F0019D" w:rsidRDefault="00F0019D" w:rsidP="00F001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19D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FD1486" w:rsidRDefault="00F0019D" w:rsidP="00F001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19D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</w:t>
      </w:r>
    </w:p>
    <w:p w:rsidR="00F0019D" w:rsidRPr="00F0019D" w:rsidRDefault="00F0019D" w:rsidP="00F001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19D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19D">
        <w:rPr>
          <w:rFonts w:ascii="Times New Roman" w:hAnsi="Times New Roman" w:cs="Times New Roman"/>
          <w:sz w:val="28"/>
          <w:szCs w:val="28"/>
        </w:rPr>
        <w:t>высшего  образования</w:t>
      </w:r>
    </w:p>
    <w:p w:rsidR="00F0019D" w:rsidRDefault="00F0019D" w:rsidP="00F001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19D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FD1486" w:rsidRPr="00F0019D" w:rsidRDefault="00FD1486" w:rsidP="00F001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19D" w:rsidRPr="00FD1486" w:rsidRDefault="00FD1486" w:rsidP="00FD1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86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</w:p>
    <w:p w:rsidR="00FD1486" w:rsidRDefault="00F0019D" w:rsidP="00FD1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486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FD1486" w:rsidRPr="00FD1486" w:rsidRDefault="00FD1486" w:rsidP="00FD14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DE3" w:rsidRDefault="00FD1486" w:rsidP="00FD1486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1486">
        <w:rPr>
          <w:rFonts w:ascii="Times New Roman" w:hAnsi="Times New Roman" w:cs="Times New Roman"/>
          <w:i/>
          <w:sz w:val="28"/>
          <w:szCs w:val="28"/>
        </w:rPr>
        <w:t>Зарегистрировано: №_______</w:t>
      </w:r>
    </w:p>
    <w:p w:rsidR="00FD1486" w:rsidRPr="00F0019D" w:rsidRDefault="00FD1486" w:rsidP="00FD1486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0019D" w:rsidRPr="00F0019D" w:rsidRDefault="00F0019D" w:rsidP="00F0019D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019D">
        <w:rPr>
          <w:rFonts w:ascii="Times New Roman" w:hAnsi="Times New Roman" w:cs="Times New Roman"/>
          <w:b/>
          <w:sz w:val="40"/>
          <w:szCs w:val="40"/>
        </w:rPr>
        <w:t xml:space="preserve">Материалы по </w:t>
      </w:r>
      <w:r w:rsidR="00BD6DE3">
        <w:rPr>
          <w:rFonts w:ascii="Times New Roman" w:hAnsi="Times New Roman" w:cs="Times New Roman"/>
          <w:b/>
          <w:sz w:val="40"/>
          <w:szCs w:val="40"/>
        </w:rPr>
        <w:t>производственной</w:t>
      </w:r>
      <w:r w:rsidRPr="00F0019D">
        <w:rPr>
          <w:rFonts w:ascii="Times New Roman" w:hAnsi="Times New Roman" w:cs="Times New Roman"/>
          <w:b/>
          <w:sz w:val="40"/>
          <w:szCs w:val="40"/>
        </w:rPr>
        <w:t xml:space="preserve"> практике</w:t>
      </w:r>
    </w:p>
    <w:p w:rsidR="00F0019D" w:rsidRDefault="00BD6DE3" w:rsidP="00FD148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Законодательное Собрание Тверской области</w:t>
      </w:r>
    </w:p>
    <w:p w:rsidR="00F0019D" w:rsidRDefault="00F0019D" w:rsidP="00F0019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19D" w:rsidRDefault="00F0019D" w:rsidP="00F0019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019D" w:rsidRPr="00F0019D" w:rsidRDefault="00FD1486" w:rsidP="00E56C7C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Выполнила</w:t>
      </w:r>
    </w:p>
    <w:p w:rsidR="00F0019D" w:rsidRDefault="00F0019D" w:rsidP="00E56C7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019D">
        <w:rPr>
          <w:rFonts w:ascii="Times New Roman" w:hAnsi="Times New Roman" w:cs="Times New Roman"/>
          <w:sz w:val="28"/>
          <w:szCs w:val="28"/>
        </w:rPr>
        <w:t xml:space="preserve"> студентка </w:t>
      </w:r>
      <w:r w:rsidR="00BD6DE3">
        <w:rPr>
          <w:rFonts w:ascii="Times New Roman" w:hAnsi="Times New Roman" w:cs="Times New Roman"/>
          <w:sz w:val="28"/>
          <w:szCs w:val="28"/>
        </w:rPr>
        <w:t>4 курса 44</w:t>
      </w:r>
      <w:r w:rsidRPr="00F0019D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19D" w:rsidRDefault="00F0019D" w:rsidP="00E56C7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0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19D">
        <w:rPr>
          <w:rFonts w:ascii="Times New Roman" w:hAnsi="Times New Roman" w:cs="Times New Roman"/>
          <w:sz w:val="28"/>
          <w:szCs w:val="28"/>
        </w:rPr>
        <w:t>Рудьева</w:t>
      </w:r>
      <w:proofErr w:type="spellEnd"/>
      <w:r w:rsidRPr="00F0019D">
        <w:rPr>
          <w:rFonts w:ascii="Times New Roman" w:hAnsi="Times New Roman" w:cs="Times New Roman"/>
          <w:sz w:val="28"/>
          <w:szCs w:val="28"/>
        </w:rPr>
        <w:t xml:space="preserve"> Владислава Анатольевна</w:t>
      </w:r>
    </w:p>
    <w:p w:rsidR="004803E4" w:rsidRPr="004803E4" w:rsidRDefault="004803E4" w:rsidP="00E56C7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03E4">
        <w:rPr>
          <w:rFonts w:ascii="Times New Roman" w:hAnsi="Times New Roman" w:cs="Times New Roman"/>
          <w:sz w:val="24"/>
          <w:szCs w:val="24"/>
        </w:rPr>
        <w:t>03.06.2018 г. __________(подпись)</w:t>
      </w:r>
    </w:p>
    <w:p w:rsidR="00FD1486" w:rsidRPr="00FD1486" w:rsidRDefault="00FD1486" w:rsidP="00FD1486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1486">
        <w:rPr>
          <w:rFonts w:ascii="Times New Roman" w:hAnsi="Times New Roman" w:cs="Times New Roman"/>
          <w:i/>
          <w:sz w:val="28"/>
          <w:szCs w:val="28"/>
        </w:rPr>
        <w:t xml:space="preserve">Руководитель практики от </w:t>
      </w:r>
      <w:proofErr w:type="spellStart"/>
      <w:r w:rsidRPr="00FD1486">
        <w:rPr>
          <w:rFonts w:ascii="Times New Roman" w:hAnsi="Times New Roman" w:cs="Times New Roman"/>
          <w:i/>
          <w:sz w:val="28"/>
          <w:szCs w:val="28"/>
        </w:rPr>
        <w:t>ТвГУ</w:t>
      </w:r>
      <w:proofErr w:type="spellEnd"/>
    </w:p>
    <w:p w:rsidR="00BD6DE3" w:rsidRDefault="00A643A9" w:rsidP="004803E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Захаров Георгий Николаевич</w:t>
      </w:r>
    </w:p>
    <w:p w:rsidR="00F0019D" w:rsidRDefault="00F0019D" w:rsidP="00F001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19D" w:rsidRPr="00F0019D" w:rsidRDefault="00BD6DE3" w:rsidP="00F001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Тверь 2018</w:t>
      </w:r>
    </w:p>
    <w:p w:rsidR="00E56C7C" w:rsidRPr="00E56C7C" w:rsidRDefault="00E56C7C" w:rsidP="00FB21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C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прохождения </w:t>
      </w:r>
      <w:r w:rsidR="00FD1486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E56C7C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</w:p>
    <w:p w:rsidR="00F0019D" w:rsidRPr="00E56C7C" w:rsidRDefault="00E56C7C" w:rsidP="00FB21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C7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D6DE3">
        <w:rPr>
          <w:rFonts w:ascii="Times New Roman" w:hAnsi="Times New Roman" w:cs="Times New Roman"/>
          <w:b/>
          <w:sz w:val="28"/>
          <w:szCs w:val="28"/>
        </w:rPr>
        <w:t>Законодательном Собрании Тверской области</w:t>
      </w:r>
    </w:p>
    <w:p w:rsidR="00F0019D" w:rsidRPr="00E56C7C" w:rsidRDefault="00F0019D" w:rsidP="00FB21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19D" w:rsidRDefault="00E56C7C" w:rsidP="00FB21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подготовлен</w:t>
      </w:r>
      <w:proofErr w:type="gramEnd"/>
      <w:r w:rsidR="00BD6DE3">
        <w:rPr>
          <w:rFonts w:ascii="Times New Roman" w:hAnsi="Times New Roman" w:cs="Times New Roman"/>
          <w:sz w:val="28"/>
          <w:szCs w:val="28"/>
        </w:rPr>
        <w:t xml:space="preserve"> студенткой 4 курса юридического факультета 4</w:t>
      </w:r>
      <w:r>
        <w:rPr>
          <w:rFonts w:ascii="Times New Roman" w:hAnsi="Times New Roman" w:cs="Times New Roman"/>
          <w:sz w:val="28"/>
          <w:szCs w:val="28"/>
        </w:rPr>
        <w:t xml:space="preserve">4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Владиславой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Анатольевной</w:t>
      </w:r>
    </w:p>
    <w:p w:rsidR="00E56C7C" w:rsidRDefault="00E56C7C" w:rsidP="00FB21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C7C" w:rsidRPr="00E56C7C" w:rsidRDefault="00E56C7C" w:rsidP="00FB21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C7C">
        <w:rPr>
          <w:rFonts w:ascii="Times New Roman" w:hAnsi="Times New Roman" w:cs="Times New Roman"/>
          <w:b/>
          <w:sz w:val="28"/>
          <w:szCs w:val="28"/>
        </w:rPr>
        <w:t>1. Вводная (ознакомительная) часть</w:t>
      </w:r>
    </w:p>
    <w:p w:rsidR="00E56C7C" w:rsidRPr="00FB218C" w:rsidRDefault="00E56C7C" w:rsidP="00FB218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18C">
        <w:rPr>
          <w:rFonts w:ascii="Times New Roman" w:hAnsi="Times New Roman" w:cs="Times New Roman"/>
          <w:sz w:val="28"/>
          <w:szCs w:val="28"/>
        </w:rPr>
        <w:t xml:space="preserve">Ознакомление с деятельностью </w:t>
      </w:r>
      <w:r w:rsidR="00BD6DE3" w:rsidRPr="00BD6DE3">
        <w:rPr>
          <w:rFonts w:ascii="Times New Roman" w:hAnsi="Times New Roman" w:cs="Times New Roman"/>
          <w:sz w:val="28"/>
          <w:szCs w:val="28"/>
        </w:rPr>
        <w:t>Законодательно</w:t>
      </w:r>
      <w:r w:rsidR="00BD6DE3">
        <w:rPr>
          <w:rFonts w:ascii="Times New Roman" w:hAnsi="Times New Roman" w:cs="Times New Roman"/>
          <w:sz w:val="28"/>
          <w:szCs w:val="28"/>
        </w:rPr>
        <w:t>го Собрания</w:t>
      </w:r>
      <w:r w:rsidR="00BD6DE3" w:rsidRPr="00BD6DE3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BD6DE3" w:rsidRDefault="00E56C7C" w:rsidP="00FB218C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DE3">
        <w:rPr>
          <w:rFonts w:ascii="Times New Roman" w:hAnsi="Times New Roman" w:cs="Times New Roman"/>
          <w:sz w:val="28"/>
          <w:szCs w:val="28"/>
        </w:rPr>
        <w:t>Ознакомление</w:t>
      </w:r>
      <w:r w:rsidR="00BD6DE3">
        <w:rPr>
          <w:rFonts w:ascii="Times New Roman" w:hAnsi="Times New Roman" w:cs="Times New Roman"/>
          <w:sz w:val="28"/>
          <w:szCs w:val="28"/>
        </w:rPr>
        <w:t xml:space="preserve"> со структурой и режимом работы </w:t>
      </w:r>
      <w:r w:rsidR="00BD6DE3" w:rsidRPr="00BD6DE3">
        <w:rPr>
          <w:rFonts w:ascii="Times New Roman" w:hAnsi="Times New Roman" w:cs="Times New Roman"/>
          <w:sz w:val="28"/>
          <w:szCs w:val="28"/>
        </w:rPr>
        <w:t xml:space="preserve">Законодательного </w:t>
      </w:r>
      <w:r w:rsidR="00BD6DE3">
        <w:rPr>
          <w:rFonts w:ascii="Times New Roman" w:hAnsi="Times New Roman" w:cs="Times New Roman"/>
          <w:sz w:val="28"/>
          <w:szCs w:val="28"/>
        </w:rPr>
        <w:t>С</w:t>
      </w:r>
      <w:r w:rsidR="00BD6DE3" w:rsidRPr="00BD6DE3">
        <w:rPr>
          <w:rFonts w:ascii="Times New Roman" w:hAnsi="Times New Roman" w:cs="Times New Roman"/>
          <w:sz w:val="28"/>
          <w:szCs w:val="28"/>
        </w:rPr>
        <w:t>обрания Тверской области</w:t>
      </w:r>
    </w:p>
    <w:p w:rsidR="00E56C7C" w:rsidRPr="00E56C7C" w:rsidRDefault="00E56C7C" w:rsidP="00FB21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C7C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E56C7C" w:rsidRPr="00BD6DE3" w:rsidRDefault="00FB218C" w:rsidP="00BD6DE3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18C">
        <w:rPr>
          <w:rFonts w:ascii="Times New Roman" w:hAnsi="Times New Roman" w:cs="Times New Roman"/>
          <w:sz w:val="28"/>
          <w:szCs w:val="28"/>
        </w:rPr>
        <w:t xml:space="preserve">Работа с документами </w:t>
      </w:r>
      <w:r w:rsidR="00BD6DE3" w:rsidRPr="00BD6DE3">
        <w:rPr>
          <w:rFonts w:ascii="Times New Roman" w:hAnsi="Times New Roman" w:cs="Times New Roman"/>
          <w:sz w:val="28"/>
          <w:szCs w:val="28"/>
        </w:rPr>
        <w:t>Законодательного</w:t>
      </w:r>
      <w:r w:rsidR="00BD6DE3">
        <w:rPr>
          <w:rFonts w:ascii="Times New Roman" w:hAnsi="Times New Roman" w:cs="Times New Roman"/>
          <w:sz w:val="28"/>
          <w:szCs w:val="28"/>
        </w:rPr>
        <w:t xml:space="preserve"> С</w:t>
      </w:r>
      <w:r w:rsidR="00BD6DE3" w:rsidRPr="00BD6DE3">
        <w:rPr>
          <w:rFonts w:ascii="Times New Roman" w:hAnsi="Times New Roman" w:cs="Times New Roman"/>
          <w:sz w:val="28"/>
          <w:szCs w:val="28"/>
        </w:rPr>
        <w:t>обрания Тверской области</w:t>
      </w:r>
    </w:p>
    <w:p w:rsidR="00FB218C" w:rsidRPr="00FB218C" w:rsidRDefault="00FB218C" w:rsidP="00FB218C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18C">
        <w:rPr>
          <w:rFonts w:ascii="Times New Roman" w:hAnsi="Times New Roman" w:cs="Times New Roman"/>
          <w:sz w:val="28"/>
          <w:szCs w:val="28"/>
        </w:rPr>
        <w:t>Посещение заседаний</w:t>
      </w:r>
    </w:p>
    <w:p w:rsidR="00E56C7C" w:rsidRPr="00E56C7C" w:rsidRDefault="00E56C7C" w:rsidP="00FB218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C7C"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</w:p>
    <w:p w:rsidR="00F0019D" w:rsidRPr="00FB218C" w:rsidRDefault="00FB218C" w:rsidP="00FB218C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18C">
        <w:rPr>
          <w:rFonts w:ascii="Times New Roman" w:hAnsi="Times New Roman" w:cs="Times New Roman"/>
          <w:sz w:val="28"/>
          <w:szCs w:val="28"/>
        </w:rPr>
        <w:t xml:space="preserve">Подведение итогов выполняемой работы </w:t>
      </w:r>
    </w:p>
    <w:p w:rsidR="00FB218C" w:rsidRPr="00FB218C" w:rsidRDefault="00FB218C" w:rsidP="00FB218C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218C">
        <w:rPr>
          <w:rFonts w:ascii="Times New Roman" w:hAnsi="Times New Roman" w:cs="Times New Roman"/>
          <w:sz w:val="28"/>
          <w:szCs w:val="28"/>
        </w:rPr>
        <w:t>Общая оценка руководителем практики выполненной работы</w:t>
      </w:r>
    </w:p>
    <w:p w:rsidR="00F0019D" w:rsidRPr="00E56C7C" w:rsidRDefault="00F0019D" w:rsidP="00FB21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019D" w:rsidRPr="00E56C7C" w:rsidRDefault="00F0019D" w:rsidP="00FB21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019D" w:rsidRPr="00E56C7C" w:rsidRDefault="00F0019D">
      <w:pPr>
        <w:rPr>
          <w:rFonts w:ascii="Times New Roman" w:hAnsi="Times New Roman" w:cs="Times New Roman"/>
          <w:sz w:val="28"/>
          <w:szCs w:val="28"/>
        </w:rPr>
      </w:pPr>
    </w:p>
    <w:p w:rsidR="00F0019D" w:rsidRPr="00E56C7C" w:rsidRDefault="00F0019D">
      <w:pPr>
        <w:rPr>
          <w:rFonts w:ascii="Times New Roman" w:hAnsi="Times New Roman" w:cs="Times New Roman"/>
          <w:sz w:val="28"/>
          <w:szCs w:val="28"/>
        </w:rPr>
      </w:pPr>
    </w:p>
    <w:p w:rsidR="00F0019D" w:rsidRPr="00E56C7C" w:rsidRDefault="00F0019D">
      <w:pPr>
        <w:rPr>
          <w:rFonts w:ascii="Times New Roman" w:hAnsi="Times New Roman" w:cs="Times New Roman"/>
          <w:sz w:val="28"/>
          <w:szCs w:val="28"/>
        </w:rPr>
      </w:pPr>
    </w:p>
    <w:p w:rsidR="00F0019D" w:rsidRDefault="00F0019D">
      <w:pPr>
        <w:rPr>
          <w:rFonts w:ascii="Times New Roman" w:hAnsi="Times New Roman" w:cs="Times New Roman"/>
          <w:sz w:val="28"/>
          <w:szCs w:val="28"/>
        </w:rPr>
      </w:pPr>
    </w:p>
    <w:p w:rsidR="00BD6DE3" w:rsidRDefault="00BD6DE3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18C" w:rsidRPr="00FB218C" w:rsidRDefault="00FB218C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18C">
        <w:rPr>
          <w:rFonts w:ascii="Times New Roman" w:hAnsi="Times New Roman" w:cs="Times New Roman"/>
          <w:b/>
          <w:sz w:val="28"/>
          <w:szCs w:val="28"/>
        </w:rPr>
        <w:lastRenderedPageBreak/>
        <w:t>Дневник</w:t>
      </w:r>
    </w:p>
    <w:tbl>
      <w:tblPr>
        <w:tblStyle w:val="a3"/>
        <w:tblW w:w="0" w:type="auto"/>
        <w:tblInd w:w="-885" w:type="dxa"/>
        <w:tblLook w:val="04A0"/>
      </w:tblPr>
      <w:tblGrid>
        <w:gridCol w:w="1419"/>
        <w:gridCol w:w="5528"/>
        <w:gridCol w:w="3509"/>
      </w:tblGrid>
      <w:tr w:rsidR="00F0019D" w:rsidRPr="00E52815" w:rsidTr="00765063">
        <w:tc>
          <w:tcPr>
            <w:tcW w:w="1419" w:type="dxa"/>
          </w:tcPr>
          <w:p w:rsidR="00F0019D" w:rsidRPr="00E52815" w:rsidRDefault="00F0019D" w:rsidP="002333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1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 w:rsidR="00F0019D" w:rsidRPr="00E52815" w:rsidRDefault="00F0019D" w:rsidP="002333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15">
              <w:rPr>
                <w:rFonts w:ascii="Times New Roman" w:hAnsi="Times New Roman" w:cs="Times New Roman"/>
                <w:sz w:val="24"/>
                <w:szCs w:val="24"/>
              </w:rPr>
              <w:t>Выполненная работа</w:t>
            </w:r>
          </w:p>
        </w:tc>
        <w:tc>
          <w:tcPr>
            <w:tcW w:w="3509" w:type="dxa"/>
          </w:tcPr>
          <w:p w:rsidR="00F0019D" w:rsidRPr="00E52815" w:rsidRDefault="00F0019D" w:rsidP="002333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1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0019D" w:rsidRPr="00E52815" w:rsidTr="00765063">
        <w:tc>
          <w:tcPr>
            <w:tcW w:w="1419" w:type="dxa"/>
          </w:tcPr>
          <w:p w:rsidR="00F0019D" w:rsidRPr="00E52815" w:rsidRDefault="00BD6DE3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09.04.18</w:t>
            </w:r>
          </w:p>
        </w:tc>
        <w:tc>
          <w:tcPr>
            <w:tcW w:w="5528" w:type="dxa"/>
          </w:tcPr>
          <w:p w:rsidR="00F0019D" w:rsidRPr="00E52815" w:rsidRDefault="0087343F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="00BD6DE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Законодательного Собрания Тверской области по государственному устройству и местному самоуправлению</w:t>
            </w:r>
          </w:p>
        </w:tc>
        <w:tc>
          <w:tcPr>
            <w:tcW w:w="3509" w:type="dxa"/>
          </w:tcPr>
          <w:p w:rsidR="0087343F" w:rsidRPr="00E52815" w:rsidRDefault="0087343F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22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НПА, регулирующими деятельность Законодательного Собрания Тверской области (Постановления о Регламенте, Уставе, о</w:t>
            </w:r>
            <w:r w:rsidRPr="00873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343F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 w:rsidRPr="0087343F">
              <w:rPr>
                <w:rFonts w:ascii="Times New Roman" w:hAnsi="Times New Roman" w:cs="Times New Roman"/>
                <w:sz w:val="24"/>
                <w:szCs w:val="24"/>
              </w:rPr>
              <w:t xml:space="preserve"> о постоянных комитетах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</w:tcPr>
          <w:p w:rsidR="00E22956" w:rsidRDefault="00E22956" w:rsidP="00E229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11.04.18</w:t>
            </w:r>
          </w:p>
        </w:tc>
        <w:tc>
          <w:tcPr>
            <w:tcW w:w="5528" w:type="dxa"/>
          </w:tcPr>
          <w:p w:rsidR="00E22956" w:rsidRDefault="001D726E" w:rsidP="001D7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графика </w:t>
            </w:r>
            <w:r w:rsidRPr="001D726E">
              <w:rPr>
                <w:rFonts w:ascii="Times New Roman" w:hAnsi="Times New Roman" w:cs="Times New Roman"/>
                <w:sz w:val="24"/>
                <w:szCs w:val="24"/>
              </w:rPr>
              <w:t>проведения заседаний постоянных комитетов и Законодательного Собрания Тверской области в апреле 2018 года</w:t>
            </w:r>
          </w:p>
        </w:tc>
        <w:tc>
          <w:tcPr>
            <w:tcW w:w="3509" w:type="dxa"/>
          </w:tcPr>
          <w:p w:rsidR="00E22956" w:rsidRDefault="00E22956" w:rsidP="00E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12.04.18</w:t>
            </w:r>
          </w:p>
        </w:tc>
        <w:tc>
          <w:tcPr>
            <w:tcW w:w="5528" w:type="dxa"/>
          </w:tcPr>
          <w:p w:rsidR="00400F30" w:rsidRDefault="00400F30" w:rsidP="00400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заключением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правового управления аппарата Законодательного Собрания Тверской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области на проект закона Тверской области «О наделении органов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самоуправления муниципальных образований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отдельными государственными полномочиями Тверской области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организации деятельности по накоплению (в том числе раздельному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накоплению),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сбору,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транспортированию, обработке, утилизации,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 xml:space="preserve">обезвреживанию, захоронению твердых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оммунальных отходов»</w:t>
            </w:r>
          </w:p>
        </w:tc>
        <w:tc>
          <w:tcPr>
            <w:tcW w:w="3509" w:type="dxa"/>
          </w:tcPr>
          <w:p w:rsidR="00E22956" w:rsidRDefault="00E22956" w:rsidP="00E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13.04.18</w:t>
            </w:r>
          </w:p>
        </w:tc>
        <w:tc>
          <w:tcPr>
            <w:tcW w:w="5528" w:type="dxa"/>
          </w:tcPr>
          <w:p w:rsidR="00E22956" w:rsidRDefault="00341CDD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таблицы поправок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к проекту закона Тверской области «О гражданской обороне Тверской области»</w:t>
            </w:r>
          </w:p>
        </w:tc>
        <w:tc>
          <w:tcPr>
            <w:tcW w:w="3509" w:type="dxa"/>
          </w:tcPr>
          <w:p w:rsidR="00E22956" w:rsidRDefault="00115650" w:rsidP="00E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Default="00E22956" w:rsidP="00E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Default="00E22956" w:rsidP="00E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16.04.18</w:t>
            </w:r>
          </w:p>
        </w:tc>
        <w:tc>
          <w:tcPr>
            <w:tcW w:w="5528" w:type="dxa"/>
          </w:tcPr>
          <w:p w:rsidR="00E22956" w:rsidRDefault="00341CDD" w:rsidP="0034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Распоряжения Губернатора Тверской области «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О реализации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законодательной 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22956" w:rsidRDefault="00E22956" w:rsidP="00E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17.04.18</w:t>
            </w:r>
          </w:p>
        </w:tc>
        <w:tc>
          <w:tcPr>
            <w:tcW w:w="5528" w:type="dxa"/>
          </w:tcPr>
          <w:p w:rsidR="00E22956" w:rsidRDefault="00341CDD" w:rsidP="00341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решением постоянного комитета по государственному устройству и местному самоуправлению о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законодательной инициативе постоянного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комитета Законодательного Собрания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по внесению в Законодательное Собрание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проекта постановления Законодательного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Тверской области «О порядке выплаты депутату Законодательного Собрания Тверской области денежной компенсации (возмещения) расходов, связанных с оплатой стоимости проезда в служебных поездках»</w:t>
            </w:r>
            <w:proofErr w:type="gramEnd"/>
          </w:p>
        </w:tc>
        <w:tc>
          <w:tcPr>
            <w:tcW w:w="3509" w:type="dxa"/>
          </w:tcPr>
          <w:p w:rsidR="00E22956" w:rsidRDefault="00E22956" w:rsidP="00E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18.04.18</w:t>
            </w:r>
          </w:p>
        </w:tc>
        <w:tc>
          <w:tcPr>
            <w:tcW w:w="5528" w:type="dxa"/>
          </w:tcPr>
          <w:p w:rsidR="00E22956" w:rsidRDefault="00CB34F0" w:rsidP="0011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решения о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б информации председателя судебной коллегии по административным делам Тверского областного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 xml:space="preserve">суда о работе присяжных в судебных заседаниях 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Тверской области и задачах судов Тверской области в связи с принятием Федерального закона от 19.02.2018 № 24-ФЗ «О создании межрайонных судов и об упразднении некоторых районных, городских судов и образовании постоянных судебных присутствий в составе межрайонных судов Тверской области»</w:t>
            </w:r>
            <w:proofErr w:type="gramEnd"/>
          </w:p>
        </w:tc>
        <w:tc>
          <w:tcPr>
            <w:tcW w:w="3509" w:type="dxa"/>
          </w:tcPr>
          <w:p w:rsidR="00E22956" w:rsidRDefault="00E22956" w:rsidP="00E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9D" w:rsidRPr="00E52815" w:rsidTr="00765063">
        <w:tc>
          <w:tcPr>
            <w:tcW w:w="1419" w:type="dxa"/>
          </w:tcPr>
          <w:p w:rsidR="00F0019D" w:rsidRPr="00E52815" w:rsidRDefault="0087343F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19.04.18</w:t>
            </w:r>
          </w:p>
        </w:tc>
        <w:tc>
          <w:tcPr>
            <w:tcW w:w="5528" w:type="dxa"/>
          </w:tcPr>
          <w:p w:rsidR="00F0019D" w:rsidRPr="00E52815" w:rsidRDefault="001D563A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 постоянного комитета по государственном устройству и местному самоуправлению Законодательного Собрания Тверской области</w:t>
            </w:r>
            <w:proofErr w:type="gramEnd"/>
          </w:p>
        </w:tc>
        <w:tc>
          <w:tcPr>
            <w:tcW w:w="3509" w:type="dxa"/>
          </w:tcPr>
          <w:p w:rsidR="00F0019D" w:rsidRPr="00E52815" w:rsidRDefault="001D563A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15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019D" w:rsidRPr="00E52815" w:rsidTr="00765063">
        <w:tc>
          <w:tcPr>
            <w:tcW w:w="1419" w:type="dxa"/>
          </w:tcPr>
          <w:p w:rsidR="00F0019D" w:rsidRPr="00E52815" w:rsidRDefault="001D563A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5528" w:type="dxa"/>
          </w:tcPr>
          <w:p w:rsidR="00F0019D" w:rsidRPr="00E52815" w:rsidRDefault="001D563A" w:rsidP="001D56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слушании законодательной инициативы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РФ проекта ФЗ «О внесении изменений в статью 46 БК РФ»</w:t>
            </w:r>
            <w:proofErr w:type="gramEnd"/>
          </w:p>
        </w:tc>
        <w:tc>
          <w:tcPr>
            <w:tcW w:w="3509" w:type="dxa"/>
          </w:tcPr>
          <w:p w:rsidR="00F0019D" w:rsidRDefault="00115650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:rsidR="001D563A" w:rsidRPr="00E52815" w:rsidRDefault="001D563A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15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21.04.18</w:t>
            </w:r>
          </w:p>
        </w:tc>
        <w:tc>
          <w:tcPr>
            <w:tcW w:w="5528" w:type="dxa"/>
          </w:tcPr>
          <w:p w:rsidR="00E22956" w:rsidRDefault="00E22956" w:rsidP="001D5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22.04.18</w:t>
            </w:r>
          </w:p>
        </w:tc>
        <w:tc>
          <w:tcPr>
            <w:tcW w:w="5528" w:type="dxa"/>
          </w:tcPr>
          <w:p w:rsidR="00E22956" w:rsidRDefault="00E22956" w:rsidP="001D5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5528" w:type="dxa"/>
          </w:tcPr>
          <w:p w:rsidR="00E22956" w:rsidRDefault="00CB34F0" w:rsidP="001D5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пакетом документов, представляемых на заседании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транспорту и жилищно-коммунальному комплексу Законодательного Собрания Тверской области</w:t>
            </w:r>
          </w:p>
        </w:tc>
        <w:tc>
          <w:tcPr>
            <w:tcW w:w="350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5528" w:type="dxa"/>
          </w:tcPr>
          <w:p w:rsidR="00E22956" w:rsidRDefault="00CB34F0" w:rsidP="00CB3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отчета 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 Тверской области по результатам проверки отдельных вопросов расходования средств на благоустройство, содержание автомобильных дорог в городе Твери</w:t>
            </w:r>
          </w:p>
        </w:tc>
        <w:tc>
          <w:tcPr>
            <w:tcW w:w="350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9D" w:rsidRPr="00E52815" w:rsidTr="00765063">
        <w:tc>
          <w:tcPr>
            <w:tcW w:w="1419" w:type="dxa"/>
          </w:tcPr>
          <w:p w:rsidR="00F0019D" w:rsidRPr="00E52815" w:rsidRDefault="001D563A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5528" w:type="dxa"/>
          </w:tcPr>
          <w:p w:rsidR="00286393" w:rsidRPr="00E52815" w:rsidRDefault="002E36ED" w:rsidP="0028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заседания постоянного комитета по транспорту и жилищно-коммунальному комплексу </w:t>
            </w:r>
            <w:r w:rsidR="00286393" w:rsidRPr="00286393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 Тверской области</w:t>
            </w:r>
          </w:p>
        </w:tc>
        <w:tc>
          <w:tcPr>
            <w:tcW w:w="3509" w:type="dxa"/>
          </w:tcPr>
          <w:p w:rsidR="00F0019D" w:rsidRDefault="00115650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  <w:p w:rsidR="002E36ED" w:rsidRDefault="00115650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8</w:t>
            </w:r>
          </w:p>
          <w:p w:rsidR="002E36ED" w:rsidRPr="002E36ED" w:rsidRDefault="002E36ED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9D" w:rsidRPr="00E52815" w:rsidTr="00765063">
        <w:tc>
          <w:tcPr>
            <w:tcW w:w="1419" w:type="dxa"/>
          </w:tcPr>
          <w:p w:rsidR="00F0019D" w:rsidRPr="00E52815" w:rsidRDefault="001D563A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5528" w:type="dxa"/>
          </w:tcPr>
          <w:p w:rsidR="00F0019D" w:rsidRPr="00E52815" w:rsidRDefault="00286393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заседания 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 Тверской области</w:t>
            </w:r>
          </w:p>
        </w:tc>
        <w:tc>
          <w:tcPr>
            <w:tcW w:w="3509" w:type="dxa"/>
          </w:tcPr>
          <w:p w:rsidR="00F0019D" w:rsidRPr="00E52815" w:rsidRDefault="00F0019D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5528" w:type="dxa"/>
          </w:tcPr>
          <w:p w:rsidR="00CB34F0" w:rsidRDefault="00CB34F0" w:rsidP="00CB3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отчетом 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отдельных вопросов расходования средств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благоустройство, содержание автомобильных дорог в городе Твери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30.04.18</w:t>
            </w:r>
          </w:p>
        </w:tc>
        <w:tc>
          <w:tcPr>
            <w:tcW w:w="5528" w:type="dxa"/>
          </w:tcPr>
          <w:p w:rsidR="00E22956" w:rsidRDefault="00CB34F0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Рассмотрение графика проведения заседаний постоянных комитетов и Законодательного Собрания Тверской области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мае 2018 года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5528" w:type="dxa"/>
          </w:tcPr>
          <w:p w:rsidR="00E22956" w:rsidRDefault="00CB34F0" w:rsidP="00CB3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проведения рабочих групп и совещаний в Законодательном Собрании Тверской области в мае 2018 года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5528" w:type="dxa"/>
          </w:tcPr>
          <w:p w:rsidR="00E22956" w:rsidRDefault="00AE7947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графиком мероприятий Законодательного Собрания Тверской области в мае 2018 года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5528" w:type="dxa"/>
          </w:tcPr>
          <w:p w:rsidR="00E22956" w:rsidRDefault="00AE7947" w:rsidP="00AE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Постановления Законодательного Собрания тверской области о</w:t>
            </w:r>
            <w:r w:rsidRPr="00AE7947">
              <w:rPr>
                <w:rFonts w:ascii="Times New Roman" w:hAnsi="Times New Roman" w:cs="Times New Roman"/>
                <w:sz w:val="24"/>
                <w:szCs w:val="24"/>
              </w:rPr>
              <w:t xml:space="preserve"> проекте закона Тверской области «О местном референдуме в Тверской области»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5528" w:type="dxa"/>
          </w:tcPr>
          <w:p w:rsidR="00E22956" w:rsidRDefault="00AF5EEE" w:rsidP="00AF5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Постановлением Мурманской областной Думы «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Об обращении Мурманской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к Председателю Совета Федерации Федерального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В.И. Матвиенко, Председателю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Думы Федерального Собрания Российской Федерации В.В. Володину,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Председателю Правительства Российской Федерации Д.А. Медведеву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о необходимости установления статуса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E22956" w:rsidRPr="00E52815" w:rsidRDefault="00115650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9</w:t>
            </w: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5528" w:type="dxa"/>
          </w:tcPr>
          <w:p w:rsidR="00E22956" w:rsidRDefault="00AF5EEE" w:rsidP="00AF5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Прочтение Доклада о результатах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в Законодательном Собрании Тверской области за 2017 год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5528" w:type="dxa"/>
          </w:tcPr>
          <w:p w:rsidR="00E22956" w:rsidRDefault="00AF5EEE" w:rsidP="00AF5E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Распоряжением Правительства Тверской области о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реализации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законодательной 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внесению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 xml:space="preserve"> в Законодательное Собрание Тверской области в порядке</w:t>
            </w:r>
            <w:proofErr w:type="gramEnd"/>
            <w:r w:rsidRPr="00AF5EE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законодательной инициативы проект закона Тверской области «О внесении изменений в закон Тверской области «Об областном бюджете Тверской области на 2018 год и на плановый период 2019 и 2020 годов».</w:t>
            </w:r>
          </w:p>
        </w:tc>
        <w:tc>
          <w:tcPr>
            <w:tcW w:w="3509" w:type="dxa"/>
          </w:tcPr>
          <w:p w:rsidR="00E22956" w:rsidRPr="00E52815" w:rsidRDefault="00AF5EEE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14.05.18</w:t>
            </w:r>
          </w:p>
        </w:tc>
        <w:tc>
          <w:tcPr>
            <w:tcW w:w="5528" w:type="dxa"/>
          </w:tcPr>
          <w:p w:rsidR="00E22956" w:rsidRDefault="00FC2AA3" w:rsidP="00FC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Закона Тверской области «</w:t>
            </w:r>
            <w:r w:rsidRPr="00FC2AA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закон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AA3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Тверской области на 2018 год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AA3">
              <w:rPr>
                <w:rFonts w:ascii="Times New Roman" w:hAnsi="Times New Roman" w:cs="Times New Roman"/>
                <w:sz w:val="24"/>
                <w:szCs w:val="24"/>
              </w:rPr>
              <w:t>на плановый период 2019 и 2020 годов»</w:t>
            </w:r>
          </w:p>
        </w:tc>
        <w:tc>
          <w:tcPr>
            <w:tcW w:w="3509" w:type="dxa"/>
          </w:tcPr>
          <w:p w:rsidR="00E22956" w:rsidRPr="00E52815" w:rsidRDefault="00115650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10</w:t>
            </w: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15.05.18</w:t>
            </w:r>
          </w:p>
        </w:tc>
        <w:tc>
          <w:tcPr>
            <w:tcW w:w="5528" w:type="dxa"/>
          </w:tcPr>
          <w:p w:rsidR="00E22956" w:rsidRDefault="00AE7947" w:rsidP="00AE7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AE7947">
              <w:rPr>
                <w:rFonts w:ascii="Times New Roman" w:hAnsi="Times New Roman" w:cs="Times New Roman"/>
                <w:sz w:val="24"/>
                <w:szCs w:val="24"/>
              </w:rPr>
              <w:t xml:space="preserve"> Совета Законодательного Собрания Тверской области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16.05.18</w:t>
            </w:r>
          </w:p>
        </w:tc>
        <w:tc>
          <w:tcPr>
            <w:tcW w:w="5528" w:type="dxa"/>
          </w:tcPr>
          <w:p w:rsidR="00E22956" w:rsidRDefault="00A01A7F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знакомление и рассмотрение проекта</w:t>
            </w:r>
            <w:r w:rsidRPr="00A01A7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Законодательного Собрания Тверской области «О проекте федерального закона № 335370-7 «О внесении изменения в статью 28.3 </w:t>
            </w:r>
            <w:r w:rsidRPr="00A0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Кодекса Российской Федерации об административных правонарушениях».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17.05.18</w:t>
            </w:r>
          </w:p>
        </w:tc>
        <w:tc>
          <w:tcPr>
            <w:tcW w:w="5528" w:type="dxa"/>
          </w:tcPr>
          <w:p w:rsidR="00E22956" w:rsidRDefault="00AE7947" w:rsidP="00AE79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на рабочем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постоянного комитета Законодательного Собрания Тверской области по социальной политике по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 нормативно-правового регули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>рования организации ведения и издания Книги Памяти Тверской области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18.05.18</w:t>
            </w:r>
          </w:p>
        </w:tc>
        <w:tc>
          <w:tcPr>
            <w:tcW w:w="5528" w:type="dxa"/>
          </w:tcPr>
          <w:p w:rsidR="00E22956" w:rsidRDefault="00AF5EEE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пакета документов, предоставляемых на заседании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постоянного комитета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21.05.18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E52815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Pr="00E52815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9D" w:rsidRPr="006C070E" w:rsidTr="00765063">
        <w:tc>
          <w:tcPr>
            <w:tcW w:w="1419" w:type="dxa"/>
          </w:tcPr>
          <w:p w:rsidR="00F0019D" w:rsidRPr="006C070E" w:rsidRDefault="00286393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21.05.18</w:t>
            </w:r>
          </w:p>
        </w:tc>
        <w:tc>
          <w:tcPr>
            <w:tcW w:w="5528" w:type="dxa"/>
          </w:tcPr>
          <w:p w:rsidR="00F0019D" w:rsidRPr="006C070E" w:rsidRDefault="00286393" w:rsidP="00286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государственному устройству и местному самоуправлению</w:t>
            </w:r>
          </w:p>
        </w:tc>
        <w:tc>
          <w:tcPr>
            <w:tcW w:w="3509" w:type="dxa"/>
          </w:tcPr>
          <w:p w:rsidR="00280420" w:rsidRDefault="00B20E3F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11</w:t>
            </w:r>
          </w:p>
          <w:p w:rsidR="00280420" w:rsidRPr="006C070E" w:rsidRDefault="00B20E3F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12</w:t>
            </w:r>
          </w:p>
        </w:tc>
      </w:tr>
      <w:tr w:rsidR="00F0019D" w:rsidRPr="006C070E" w:rsidTr="00765063">
        <w:tc>
          <w:tcPr>
            <w:tcW w:w="1419" w:type="dxa"/>
          </w:tcPr>
          <w:p w:rsidR="00F0019D" w:rsidRPr="006C070E" w:rsidRDefault="00286393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22.05.18</w:t>
            </w:r>
          </w:p>
        </w:tc>
        <w:tc>
          <w:tcPr>
            <w:tcW w:w="5528" w:type="dxa"/>
          </w:tcPr>
          <w:p w:rsidR="00F0019D" w:rsidRPr="006C070E" w:rsidRDefault="00286393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бюджету и налогам</w:t>
            </w:r>
          </w:p>
        </w:tc>
        <w:tc>
          <w:tcPr>
            <w:tcW w:w="3509" w:type="dxa"/>
          </w:tcPr>
          <w:p w:rsidR="00F0019D" w:rsidRPr="006C070E" w:rsidRDefault="00280420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B20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019D" w:rsidRPr="006C070E" w:rsidTr="00765063">
        <w:tc>
          <w:tcPr>
            <w:tcW w:w="1419" w:type="dxa"/>
          </w:tcPr>
          <w:p w:rsidR="00F0019D" w:rsidRPr="006C070E" w:rsidRDefault="00286393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</w:t>
            </w:r>
          </w:p>
        </w:tc>
        <w:tc>
          <w:tcPr>
            <w:tcW w:w="5528" w:type="dxa"/>
          </w:tcPr>
          <w:p w:rsidR="006B0950" w:rsidRPr="006C070E" w:rsidRDefault="00286393" w:rsidP="00286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транспорту и жилищно-коммунальному комплексу</w:t>
            </w:r>
          </w:p>
        </w:tc>
        <w:tc>
          <w:tcPr>
            <w:tcW w:w="3509" w:type="dxa"/>
          </w:tcPr>
          <w:p w:rsidR="00F0019D" w:rsidRPr="006C070E" w:rsidRDefault="00B20E3F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14</w:t>
            </w:r>
          </w:p>
        </w:tc>
      </w:tr>
      <w:tr w:rsidR="00F0019D" w:rsidRPr="006C070E" w:rsidTr="00765063">
        <w:tc>
          <w:tcPr>
            <w:tcW w:w="1419" w:type="dxa"/>
          </w:tcPr>
          <w:p w:rsidR="00F0019D" w:rsidRPr="006C070E" w:rsidRDefault="00286393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</w:t>
            </w:r>
          </w:p>
        </w:tc>
        <w:tc>
          <w:tcPr>
            <w:tcW w:w="5528" w:type="dxa"/>
          </w:tcPr>
          <w:p w:rsidR="00756B7E" w:rsidRDefault="00286393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социальной политике</w:t>
            </w:r>
            <w:r w:rsidR="00CC2F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FC8" w:rsidRPr="006C070E" w:rsidRDefault="00CC2FC8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 Законодательного Собрания тверской области</w:t>
            </w:r>
          </w:p>
        </w:tc>
        <w:tc>
          <w:tcPr>
            <w:tcW w:w="3509" w:type="dxa"/>
          </w:tcPr>
          <w:p w:rsidR="00F0019D" w:rsidRPr="006C070E" w:rsidRDefault="00280420" w:rsidP="00B20E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20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2956" w:rsidRPr="006C070E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</w:t>
            </w:r>
          </w:p>
        </w:tc>
        <w:tc>
          <w:tcPr>
            <w:tcW w:w="5528" w:type="dxa"/>
          </w:tcPr>
          <w:p w:rsidR="00E22956" w:rsidRDefault="00FC2AA3" w:rsidP="00FC2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оценкой</w:t>
            </w:r>
            <w:r w:rsidRPr="00FC2AA3">
              <w:rPr>
                <w:rFonts w:ascii="Times New Roman" w:hAnsi="Times New Roman" w:cs="Times New Roman"/>
                <w:sz w:val="24"/>
                <w:szCs w:val="24"/>
              </w:rPr>
              <w:t xml:space="preserve"> ожидаемого исполнения областного бюджета Тверской области в 2018 году</w:t>
            </w:r>
          </w:p>
        </w:tc>
        <w:tc>
          <w:tcPr>
            <w:tcW w:w="350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6C070E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56" w:rsidRPr="006C070E" w:rsidTr="00765063">
        <w:tc>
          <w:tcPr>
            <w:tcW w:w="141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27.05.18</w:t>
            </w:r>
          </w:p>
        </w:tc>
        <w:tc>
          <w:tcPr>
            <w:tcW w:w="5528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E22956" w:rsidRDefault="00E22956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9D" w:rsidRPr="006C070E" w:rsidTr="00765063">
        <w:tc>
          <w:tcPr>
            <w:tcW w:w="1419" w:type="dxa"/>
          </w:tcPr>
          <w:p w:rsidR="00F0019D" w:rsidRPr="006C070E" w:rsidRDefault="00286393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28.05.18</w:t>
            </w:r>
          </w:p>
        </w:tc>
        <w:tc>
          <w:tcPr>
            <w:tcW w:w="5528" w:type="dxa"/>
          </w:tcPr>
          <w:p w:rsidR="00286393" w:rsidRPr="00286393" w:rsidRDefault="00286393" w:rsidP="0028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аграрно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политике и природопользованию;</w:t>
            </w:r>
          </w:p>
          <w:p w:rsidR="0055469D" w:rsidRPr="006C070E" w:rsidRDefault="00286393" w:rsidP="002863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на круглом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ЗСТО по транспорту и жилищно-коммунальному комплексу на тему: «Оценка мероприятий и риски при переходе на новую систему обращения с твердыми коммунальными отходами в Тверской области»</w:t>
            </w:r>
          </w:p>
        </w:tc>
        <w:tc>
          <w:tcPr>
            <w:tcW w:w="3509" w:type="dxa"/>
          </w:tcPr>
          <w:p w:rsidR="00F0019D" w:rsidRPr="006C070E" w:rsidRDefault="00F0019D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9D" w:rsidRPr="006C070E" w:rsidTr="00765063">
        <w:tc>
          <w:tcPr>
            <w:tcW w:w="1419" w:type="dxa"/>
          </w:tcPr>
          <w:p w:rsidR="00F0019D" w:rsidRPr="006C070E" w:rsidRDefault="008A0A5F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29.05.18</w:t>
            </w:r>
          </w:p>
        </w:tc>
        <w:tc>
          <w:tcPr>
            <w:tcW w:w="5528" w:type="dxa"/>
          </w:tcPr>
          <w:p w:rsidR="00B94FAD" w:rsidRPr="006C070E" w:rsidRDefault="008A0A5F" w:rsidP="008A0A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документами о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>б информации Правительства Тверской области о ходе реализации закона Тверской области «О регулировании отдельных отношений в области охоты и сохранения охотничьих ресурсов в Тверской области».</w:t>
            </w:r>
          </w:p>
        </w:tc>
        <w:tc>
          <w:tcPr>
            <w:tcW w:w="3509" w:type="dxa"/>
          </w:tcPr>
          <w:p w:rsidR="00F0019D" w:rsidRPr="006C070E" w:rsidRDefault="00F0019D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9D" w:rsidRPr="006C070E" w:rsidTr="00765063">
        <w:tc>
          <w:tcPr>
            <w:tcW w:w="1419" w:type="dxa"/>
          </w:tcPr>
          <w:p w:rsidR="00F0019D" w:rsidRPr="006C070E" w:rsidRDefault="008A0A5F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30.05.18</w:t>
            </w:r>
          </w:p>
        </w:tc>
        <w:tc>
          <w:tcPr>
            <w:tcW w:w="5528" w:type="dxa"/>
          </w:tcPr>
          <w:p w:rsidR="00F0019D" w:rsidRPr="006C070E" w:rsidRDefault="008A0A5F" w:rsidP="008A0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постановления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Архангельского областного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>депутатов от 25 апреля 2018 года № 1925 «Об обращении Архангельского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>областного Собрания депутатов к Министру сельского хозяйства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А.Н. 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Ткачеву о мерах по ограничению объемов ввозимого в страну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>сухого молока и защите внутреннего рынка»</w:t>
            </w:r>
          </w:p>
        </w:tc>
        <w:tc>
          <w:tcPr>
            <w:tcW w:w="3509" w:type="dxa"/>
          </w:tcPr>
          <w:p w:rsidR="00F0019D" w:rsidRPr="006C070E" w:rsidRDefault="00F0019D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9D" w:rsidRPr="006C070E" w:rsidTr="00765063">
        <w:tc>
          <w:tcPr>
            <w:tcW w:w="1419" w:type="dxa"/>
          </w:tcPr>
          <w:p w:rsidR="00F0019D" w:rsidRPr="006C070E" w:rsidRDefault="008A0A5F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31.05.18</w:t>
            </w:r>
          </w:p>
        </w:tc>
        <w:tc>
          <w:tcPr>
            <w:tcW w:w="5528" w:type="dxa"/>
          </w:tcPr>
          <w:p w:rsidR="00F0019D" w:rsidRPr="006C070E" w:rsidRDefault="008A0A5F" w:rsidP="008A0A5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Прочтение доклада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мониторинга </w:t>
            </w:r>
            <w:proofErr w:type="spellStart"/>
            <w:r w:rsidRPr="008A0A5F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8A0A5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в Законодательном Собрании Тверской области за 2017 год.</w:t>
            </w:r>
          </w:p>
        </w:tc>
        <w:tc>
          <w:tcPr>
            <w:tcW w:w="3509" w:type="dxa"/>
          </w:tcPr>
          <w:p w:rsidR="00F0019D" w:rsidRPr="006C070E" w:rsidRDefault="00F0019D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9D" w:rsidRPr="006C070E" w:rsidTr="00765063">
        <w:tc>
          <w:tcPr>
            <w:tcW w:w="1419" w:type="dxa"/>
          </w:tcPr>
          <w:p w:rsidR="00F0019D" w:rsidRPr="006C070E" w:rsidRDefault="008A0A5F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01.06.18</w:t>
            </w:r>
          </w:p>
        </w:tc>
        <w:tc>
          <w:tcPr>
            <w:tcW w:w="5528" w:type="dxa"/>
          </w:tcPr>
          <w:p w:rsidR="00F0019D" w:rsidRPr="006C070E" w:rsidRDefault="009B29A0" w:rsidP="009B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сообщением Министерства природных ресурсов и экологии Тверской области в отношении 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полномочий в области охоты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>сохранения охотничьих ресурсов, а также направления предложений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>повышению эффективности реализации закона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>от 03.11.2011 № 71-30 «О регулировании отдельных отношений 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>охоты и сохранения охотничьих ресурсов в Тверской области»</w:t>
            </w:r>
          </w:p>
        </w:tc>
        <w:tc>
          <w:tcPr>
            <w:tcW w:w="3509" w:type="dxa"/>
          </w:tcPr>
          <w:p w:rsidR="00F0019D" w:rsidRPr="006C070E" w:rsidRDefault="00F0019D" w:rsidP="002333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5F" w:rsidRPr="006C070E" w:rsidTr="00765063">
        <w:tc>
          <w:tcPr>
            <w:tcW w:w="1419" w:type="dxa"/>
          </w:tcPr>
          <w:p w:rsidR="008A0A5F" w:rsidRDefault="008A0A5F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02.06.18</w:t>
            </w:r>
          </w:p>
        </w:tc>
        <w:tc>
          <w:tcPr>
            <w:tcW w:w="5528" w:type="dxa"/>
          </w:tcPr>
          <w:p w:rsidR="008A0A5F" w:rsidRPr="006C070E" w:rsidRDefault="008A0A5F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8A0A5F" w:rsidRPr="006C070E" w:rsidRDefault="008A0A5F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5F" w:rsidRPr="006C070E" w:rsidTr="00765063">
        <w:tc>
          <w:tcPr>
            <w:tcW w:w="1419" w:type="dxa"/>
          </w:tcPr>
          <w:p w:rsidR="008A0A5F" w:rsidRDefault="008A0A5F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03.06.18</w:t>
            </w:r>
          </w:p>
        </w:tc>
        <w:tc>
          <w:tcPr>
            <w:tcW w:w="5528" w:type="dxa"/>
          </w:tcPr>
          <w:p w:rsidR="008A0A5F" w:rsidRPr="006C070E" w:rsidRDefault="008A0A5F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8A0A5F" w:rsidRPr="006C070E" w:rsidRDefault="008A0A5F" w:rsidP="00233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19D" w:rsidRPr="006C070E" w:rsidRDefault="00F0019D" w:rsidP="00233369">
      <w:pPr>
        <w:rPr>
          <w:rFonts w:ascii="Times New Roman" w:hAnsi="Times New Roman" w:cs="Times New Roman"/>
          <w:sz w:val="24"/>
          <w:szCs w:val="24"/>
        </w:rPr>
      </w:pPr>
    </w:p>
    <w:p w:rsidR="00F0019D" w:rsidRPr="006C070E" w:rsidRDefault="004803E4" w:rsidP="00233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03.06.18 г.</w:t>
      </w:r>
    </w:p>
    <w:p w:rsidR="006C070E" w:rsidRPr="006C070E" w:rsidRDefault="006C070E" w:rsidP="00233369">
      <w:pPr>
        <w:rPr>
          <w:rFonts w:ascii="Times New Roman" w:hAnsi="Times New Roman" w:cs="Times New Roman"/>
          <w:sz w:val="24"/>
          <w:szCs w:val="24"/>
        </w:rPr>
      </w:pPr>
      <w:r w:rsidRPr="006C070E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A643A9" w:rsidRPr="00FC2AA3" w:rsidRDefault="00A643A9" w:rsidP="00A643A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Заместитель руководителя управления</w:t>
      </w:r>
    </w:p>
    <w:p w:rsidR="00A643A9" w:rsidRPr="00FC2AA3" w:rsidRDefault="00A643A9" w:rsidP="00A643A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аппарата Законодательного Собрания</w:t>
      </w:r>
    </w:p>
    <w:p w:rsidR="00A643A9" w:rsidRPr="00FC2AA3" w:rsidRDefault="00A643A9" w:rsidP="00A643A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Тверской области по обеспечению</w:t>
      </w:r>
    </w:p>
    <w:p w:rsidR="00A643A9" w:rsidRPr="00FC2AA3" w:rsidRDefault="00A643A9" w:rsidP="00A643A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деятельности постоянных комитетов,</w:t>
      </w:r>
    </w:p>
    <w:p w:rsidR="00A643A9" w:rsidRPr="00FC2AA3" w:rsidRDefault="00A643A9" w:rsidP="00A643A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депутатских фракций и объединений,</w:t>
      </w:r>
    </w:p>
    <w:p w:rsidR="00A643A9" w:rsidRPr="006C070E" w:rsidRDefault="00A643A9" w:rsidP="00A643A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 xml:space="preserve">руководитель отдела социальной политики                           </w:t>
      </w:r>
      <w:proofErr w:type="spellStart"/>
      <w:r w:rsidRPr="00DA7931">
        <w:rPr>
          <w:rFonts w:ascii="Times New Roman" w:hAnsi="Times New Roman" w:cs="Times New Roman"/>
          <w:sz w:val="24"/>
          <w:szCs w:val="24"/>
          <w:u w:val="single"/>
        </w:rPr>
        <w:t>А.В.Щепоткин</w:t>
      </w:r>
      <w:proofErr w:type="spellEnd"/>
      <w:proofErr w:type="gramStart"/>
      <w:r w:rsidR="00DA7931" w:rsidRPr="00DA7931">
        <w:rPr>
          <w:rFonts w:ascii="Times New Roman" w:hAnsi="Times New Roman" w:cs="Times New Roman"/>
          <w:sz w:val="24"/>
          <w:szCs w:val="24"/>
          <w:u w:val="single"/>
        </w:rPr>
        <w:t>/(                         )</w:t>
      </w:r>
      <w:r w:rsidR="00DA79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F0019D" w:rsidRPr="00E56C7C" w:rsidRDefault="00F0019D" w:rsidP="00233369">
      <w:pPr>
        <w:rPr>
          <w:rFonts w:ascii="Times New Roman" w:hAnsi="Times New Roman" w:cs="Times New Roman"/>
          <w:sz w:val="28"/>
          <w:szCs w:val="28"/>
        </w:rPr>
      </w:pPr>
    </w:p>
    <w:p w:rsidR="00A2251C" w:rsidRDefault="00A2251C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1C" w:rsidRDefault="00A2251C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1C" w:rsidRDefault="00A2251C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1C" w:rsidRDefault="00A2251C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1C" w:rsidRDefault="00A2251C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1C" w:rsidRDefault="00A2251C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1C" w:rsidRDefault="00A2251C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1C" w:rsidRDefault="00A2251C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19D" w:rsidRPr="00FB218C" w:rsidRDefault="00FB218C" w:rsidP="00FB2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18C">
        <w:rPr>
          <w:rFonts w:ascii="Times New Roman" w:hAnsi="Times New Roman" w:cs="Times New Roman"/>
          <w:b/>
          <w:sz w:val="28"/>
          <w:szCs w:val="28"/>
        </w:rPr>
        <w:lastRenderedPageBreak/>
        <w:t>Отчет о прохождении практики</w:t>
      </w:r>
    </w:p>
    <w:p w:rsidR="00D624BB" w:rsidRPr="00A2251C" w:rsidRDefault="00D624BB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51C">
        <w:rPr>
          <w:rFonts w:ascii="Times New Roman" w:hAnsi="Times New Roman" w:cs="Times New Roman"/>
          <w:sz w:val="24"/>
          <w:szCs w:val="24"/>
        </w:rPr>
        <w:t xml:space="preserve">Присутствие в РФ </w:t>
      </w:r>
      <w:r w:rsidR="00640A30" w:rsidRPr="00A2251C">
        <w:rPr>
          <w:rFonts w:ascii="Times New Roman" w:hAnsi="Times New Roman" w:cs="Times New Roman"/>
          <w:sz w:val="24"/>
          <w:szCs w:val="24"/>
        </w:rPr>
        <w:t>законодательной</w:t>
      </w:r>
      <w:r w:rsidRPr="00A2251C">
        <w:rPr>
          <w:rFonts w:ascii="Times New Roman" w:hAnsi="Times New Roman" w:cs="Times New Roman"/>
          <w:sz w:val="24"/>
          <w:szCs w:val="24"/>
        </w:rPr>
        <w:t xml:space="preserve"> ветви власти гарантируется Конституцией Российской Федерации, принятой всенародным голосованием 12.12.1993 г. (с учетом поправок, внесенных Законами РФ о поправках к Конституции РФ от 30.12.2008 N 6-ФКЗ, от 30.12.2008 N 7-ФКЗ, от 05.02.2014 N 2-ФКЗ, от 21.07.2014 N 11-ФКЗ).</w:t>
      </w:r>
    </w:p>
    <w:p w:rsidR="004F14FD" w:rsidRPr="00A2251C" w:rsidRDefault="00D624BB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51C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640A30" w:rsidRPr="00A2251C">
        <w:rPr>
          <w:rFonts w:ascii="Times New Roman" w:hAnsi="Times New Roman" w:cs="Times New Roman"/>
          <w:sz w:val="24"/>
          <w:szCs w:val="24"/>
        </w:rPr>
        <w:t>Законодательного Собрания Тверской области</w:t>
      </w:r>
      <w:r w:rsidRPr="00A2251C">
        <w:rPr>
          <w:rFonts w:ascii="Times New Roman" w:hAnsi="Times New Roman" w:cs="Times New Roman"/>
          <w:sz w:val="24"/>
          <w:szCs w:val="24"/>
        </w:rPr>
        <w:t xml:space="preserve">, </w:t>
      </w:r>
      <w:r w:rsidR="00640A30" w:rsidRPr="00A2251C">
        <w:rPr>
          <w:rFonts w:ascii="Times New Roman" w:hAnsi="Times New Roman" w:cs="Times New Roman"/>
          <w:sz w:val="24"/>
          <w:szCs w:val="24"/>
        </w:rPr>
        <w:t>по общему правилу</w:t>
      </w:r>
      <w:r w:rsidRPr="00A2251C">
        <w:rPr>
          <w:rFonts w:ascii="Times New Roman" w:hAnsi="Times New Roman" w:cs="Times New Roman"/>
          <w:sz w:val="24"/>
          <w:szCs w:val="24"/>
        </w:rPr>
        <w:t xml:space="preserve"> регламентируется </w:t>
      </w:r>
      <w:r w:rsidR="00640A30" w:rsidRPr="00A2251C">
        <w:rPr>
          <w:rFonts w:ascii="Times New Roman" w:hAnsi="Times New Roman" w:cs="Times New Roman"/>
          <w:sz w:val="24"/>
          <w:szCs w:val="24"/>
        </w:rPr>
        <w:t xml:space="preserve">ФЗ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а также </w:t>
      </w:r>
      <w:r w:rsidR="004F14FD" w:rsidRPr="00A2251C">
        <w:rPr>
          <w:rFonts w:ascii="Times New Roman" w:hAnsi="Times New Roman" w:cs="Times New Roman"/>
          <w:sz w:val="24"/>
          <w:szCs w:val="24"/>
        </w:rPr>
        <w:t>Декларацией, которая была принята на первом заседании, состоявшемся 31 марта 1994 года. Она провозглашает то, что Законодательное Собрание осуществляет государственную законодательную (представительную) власть в Тверской области и входит в систему органов государственной власти.</w:t>
      </w:r>
    </w:p>
    <w:p w:rsidR="00D624BB" w:rsidRPr="00A2251C" w:rsidRDefault="00D624BB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51C">
        <w:rPr>
          <w:rFonts w:ascii="Times New Roman" w:hAnsi="Times New Roman" w:cs="Times New Roman"/>
          <w:sz w:val="24"/>
          <w:szCs w:val="24"/>
        </w:rPr>
        <w:t xml:space="preserve">В первый день практики в </w:t>
      </w:r>
      <w:r w:rsidR="004F14FD" w:rsidRPr="00A2251C">
        <w:rPr>
          <w:rFonts w:ascii="Times New Roman" w:hAnsi="Times New Roman" w:cs="Times New Roman"/>
          <w:sz w:val="24"/>
          <w:szCs w:val="24"/>
        </w:rPr>
        <w:t>Законодательном Собрании Тверской области</w:t>
      </w:r>
      <w:r w:rsidRPr="00A2251C">
        <w:rPr>
          <w:rFonts w:ascii="Times New Roman" w:hAnsi="Times New Roman" w:cs="Times New Roman"/>
          <w:sz w:val="24"/>
          <w:szCs w:val="24"/>
        </w:rPr>
        <w:t xml:space="preserve"> было произведено распределение студентов по различным направлениям и отделам данного </w:t>
      </w:r>
      <w:r w:rsidR="004F14FD" w:rsidRPr="00A2251C">
        <w:rPr>
          <w:rFonts w:ascii="Times New Roman" w:hAnsi="Times New Roman" w:cs="Times New Roman"/>
          <w:sz w:val="24"/>
          <w:szCs w:val="24"/>
        </w:rPr>
        <w:t>законодательного органа</w:t>
      </w:r>
      <w:r w:rsidRPr="00A2251C">
        <w:rPr>
          <w:rFonts w:ascii="Times New Roman" w:hAnsi="Times New Roman" w:cs="Times New Roman"/>
          <w:sz w:val="24"/>
          <w:szCs w:val="24"/>
        </w:rPr>
        <w:t xml:space="preserve">. Нас ознакомили с режимом работы </w:t>
      </w:r>
      <w:r w:rsidR="004F14FD" w:rsidRPr="00A2251C">
        <w:rPr>
          <w:rFonts w:ascii="Times New Roman" w:hAnsi="Times New Roman" w:cs="Times New Roman"/>
          <w:sz w:val="24"/>
          <w:szCs w:val="24"/>
        </w:rPr>
        <w:t>Законодательного Собрания Тверской области</w:t>
      </w:r>
      <w:r w:rsidRPr="00A2251C">
        <w:rPr>
          <w:rFonts w:ascii="Times New Roman" w:hAnsi="Times New Roman" w:cs="Times New Roman"/>
          <w:sz w:val="24"/>
          <w:szCs w:val="24"/>
        </w:rPr>
        <w:t>, с его структурой</w:t>
      </w:r>
      <w:r w:rsidR="00233369" w:rsidRPr="00A2251C">
        <w:rPr>
          <w:rFonts w:ascii="Times New Roman" w:hAnsi="Times New Roman" w:cs="Times New Roman"/>
          <w:sz w:val="24"/>
          <w:szCs w:val="24"/>
        </w:rPr>
        <w:t xml:space="preserve">, с нормативными источниками, регламентирующими деятельность работников </w:t>
      </w:r>
      <w:r w:rsidR="004F14FD" w:rsidRPr="00A2251C">
        <w:rPr>
          <w:rFonts w:ascii="Times New Roman" w:hAnsi="Times New Roman" w:cs="Times New Roman"/>
          <w:sz w:val="24"/>
          <w:szCs w:val="24"/>
        </w:rPr>
        <w:t>Законодательного Собрания Тверской области.</w:t>
      </w:r>
    </w:p>
    <w:p w:rsidR="00233369" w:rsidRPr="00A2251C" w:rsidRDefault="00233369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51C">
        <w:rPr>
          <w:rFonts w:ascii="Times New Roman" w:hAnsi="Times New Roman" w:cs="Times New Roman"/>
          <w:sz w:val="24"/>
          <w:szCs w:val="24"/>
        </w:rPr>
        <w:t xml:space="preserve">При прохождении практики мне представилась возможность ознакомиться со спецификой работы </w:t>
      </w:r>
      <w:r w:rsidR="004F14FD" w:rsidRPr="00A2251C">
        <w:rPr>
          <w:rFonts w:ascii="Times New Roman" w:hAnsi="Times New Roman" w:cs="Times New Roman"/>
          <w:sz w:val="24"/>
          <w:szCs w:val="24"/>
        </w:rPr>
        <w:t xml:space="preserve">Председателя и его Заместителя Законодательного Собрания Тверской области, </w:t>
      </w:r>
      <w:r w:rsidRPr="00A2251C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4F14FD" w:rsidRPr="00A2251C">
        <w:rPr>
          <w:rFonts w:ascii="Times New Roman" w:hAnsi="Times New Roman" w:cs="Times New Roman"/>
          <w:sz w:val="24"/>
          <w:szCs w:val="24"/>
        </w:rPr>
        <w:t>постоянных комитетов Законодательного Собрания Тверской области</w:t>
      </w:r>
      <w:r w:rsidRPr="00A2251C">
        <w:rPr>
          <w:rFonts w:ascii="Times New Roman" w:hAnsi="Times New Roman" w:cs="Times New Roman"/>
          <w:sz w:val="24"/>
          <w:szCs w:val="24"/>
        </w:rPr>
        <w:t xml:space="preserve">, </w:t>
      </w:r>
      <w:r w:rsidR="004F14FD" w:rsidRPr="00A2251C">
        <w:rPr>
          <w:rFonts w:ascii="Times New Roman" w:hAnsi="Times New Roman" w:cs="Times New Roman"/>
          <w:sz w:val="24"/>
          <w:szCs w:val="24"/>
        </w:rPr>
        <w:t>депутатов фракций, а также работников секретариата</w:t>
      </w:r>
      <w:r w:rsidRPr="00A2251C">
        <w:rPr>
          <w:rFonts w:ascii="Times New Roman" w:hAnsi="Times New Roman" w:cs="Times New Roman"/>
          <w:sz w:val="24"/>
          <w:szCs w:val="24"/>
        </w:rPr>
        <w:t xml:space="preserve">. Я непосредственно </w:t>
      </w:r>
      <w:r w:rsidR="004F14FD" w:rsidRPr="00A2251C">
        <w:rPr>
          <w:rFonts w:ascii="Times New Roman" w:hAnsi="Times New Roman" w:cs="Times New Roman"/>
          <w:sz w:val="24"/>
          <w:szCs w:val="24"/>
        </w:rPr>
        <w:t>наблюдала за их работой, что позволило мне</w:t>
      </w:r>
      <w:r w:rsidR="00F02C53" w:rsidRPr="00A2251C">
        <w:rPr>
          <w:rFonts w:ascii="Times New Roman" w:hAnsi="Times New Roman" w:cs="Times New Roman"/>
          <w:sz w:val="24"/>
          <w:szCs w:val="24"/>
        </w:rPr>
        <w:t xml:space="preserve"> лучше понять цели и задачи, которыми руководствуются сотрудники Законодательного Собрания Тверской области</w:t>
      </w:r>
      <w:r w:rsidRPr="00A2251C">
        <w:rPr>
          <w:rFonts w:ascii="Times New Roman" w:hAnsi="Times New Roman" w:cs="Times New Roman"/>
          <w:sz w:val="24"/>
          <w:szCs w:val="24"/>
        </w:rPr>
        <w:t xml:space="preserve"> </w:t>
      </w:r>
      <w:r w:rsidR="00F02C53" w:rsidRPr="00A2251C">
        <w:rPr>
          <w:rFonts w:ascii="Times New Roman" w:hAnsi="Times New Roman" w:cs="Times New Roman"/>
          <w:sz w:val="24"/>
          <w:szCs w:val="24"/>
        </w:rPr>
        <w:t>для осуществления их деятельности. Также, я</w:t>
      </w:r>
      <w:r w:rsidRPr="00A2251C">
        <w:rPr>
          <w:rFonts w:ascii="Times New Roman" w:hAnsi="Times New Roman" w:cs="Times New Roman"/>
          <w:sz w:val="24"/>
          <w:szCs w:val="24"/>
        </w:rPr>
        <w:t xml:space="preserve"> приобрела представление о видах и формах </w:t>
      </w:r>
      <w:r w:rsidR="00F02C53" w:rsidRPr="00A2251C">
        <w:rPr>
          <w:rFonts w:ascii="Times New Roman" w:hAnsi="Times New Roman" w:cs="Times New Roman"/>
          <w:sz w:val="24"/>
          <w:szCs w:val="24"/>
        </w:rPr>
        <w:t>различных нормативных правовых актов, о</w:t>
      </w:r>
      <w:r w:rsidR="00264123" w:rsidRPr="00A2251C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F02C53" w:rsidRPr="00A2251C">
        <w:rPr>
          <w:rFonts w:ascii="Times New Roman" w:hAnsi="Times New Roman" w:cs="Times New Roman"/>
          <w:sz w:val="24"/>
          <w:szCs w:val="24"/>
        </w:rPr>
        <w:t xml:space="preserve"> </w:t>
      </w:r>
      <w:r w:rsidR="00264123" w:rsidRPr="00A2251C">
        <w:rPr>
          <w:rFonts w:ascii="Times New Roman" w:hAnsi="Times New Roman" w:cs="Times New Roman"/>
          <w:sz w:val="24"/>
          <w:szCs w:val="24"/>
        </w:rPr>
        <w:t xml:space="preserve"> их составления</w:t>
      </w:r>
      <w:r w:rsidR="00F02C53" w:rsidRPr="00A2251C">
        <w:rPr>
          <w:rFonts w:ascii="Times New Roman" w:hAnsi="Times New Roman" w:cs="Times New Roman"/>
          <w:sz w:val="24"/>
          <w:szCs w:val="24"/>
        </w:rPr>
        <w:t>.</w:t>
      </w:r>
    </w:p>
    <w:p w:rsidR="00233369" w:rsidRPr="00A2251C" w:rsidRDefault="00233369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51C">
        <w:rPr>
          <w:rFonts w:ascii="Times New Roman" w:hAnsi="Times New Roman" w:cs="Times New Roman"/>
          <w:sz w:val="24"/>
          <w:szCs w:val="24"/>
        </w:rPr>
        <w:t xml:space="preserve">Мне также удалось присутствовать на </w:t>
      </w:r>
      <w:r w:rsidR="00264123" w:rsidRPr="00A2251C">
        <w:rPr>
          <w:rFonts w:ascii="Times New Roman" w:hAnsi="Times New Roman" w:cs="Times New Roman"/>
          <w:sz w:val="24"/>
          <w:szCs w:val="24"/>
        </w:rPr>
        <w:t>заседаниях постоянных комитетов Законодательного Собрания Тверской области, в частности постоянного комитета по аграрной политике и природопользованию, постоянного комитета по государственному устройству и местному самоуправлению, постоянного комитета по бюджету и налогам, постоянного комитета по транспорту и жилищно-коммунальному комплексу, а также постоянного комитета по экономической политике и предпринимательству</w:t>
      </w:r>
      <w:r w:rsidRPr="00A225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22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251C">
        <w:rPr>
          <w:rFonts w:ascii="Times New Roman" w:hAnsi="Times New Roman" w:cs="Times New Roman"/>
          <w:sz w:val="24"/>
          <w:szCs w:val="24"/>
        </w:rPr>
        <w:t xml:space="preserve">Так я посетила </w:t>
      </w:r>
      <w:r w:rsidR="00E75CFB" w:rsidRPr="00A2251C">
        <w:rPr>
          <w:rFonts w:ascii="Times New Roman" w:hAnsi="Times New Roman" w:cs="Times New Roman"/>
          <w:sz w:val="24"/>
          <w:szCs w:val="24"/>
        </w:rPr>
        <w:t xml:space="preserve">заседания, на которых обсуждались: проект закона Тверской области «О гражданской обороне Тверской области» (2 чтение), проект закона Тверской области «О </w:t>
      </w:r>
      <w:r w:rsidR="00E75CFB" w:rsidRPr="00A2251C">
        <w:rPr>
          <w:rFonts w:ascii="Times New Roman" w:hAnsi="Times New Roman" w:cs="Times New Roman"/>
          <w:sz w:val="24"/>
          <w:szCs w:val="24"/>
        </w:rPr>
        <w:lastRenderedPageBreak/>
        <w:t>внесении изменений в Избирательный кодекс Тверской области» (2 чтение), законодательная инициатива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</w:t>
      </w:r>
      <w:r w:rsidR="00C967FB" w:rsidRPr="00A2251C">
        <w:rPr>
          <w:rFonts w:ascii="Times New Roman" w:hAnsi="Times New Roman" w:cs="Times New Roman"/>
          <w:sz w:val="24"/>
          <w:szCs w:val="24"/>
        </w:rPr>
        <w:t xml:space="preserve"> </w:t>
      </w:r>
      <w:r w:rsidR="00E75CFB" w:rsidRPr="00A2251C">
        <w:rPr>
          <w:rFonts w:ascii="Times New Roman" w:hAnsi="Times New Roman" w:cs="Times New Roman"/>
          <w:sz w:val="24"/>
          <w:szCs w:val="24"/>
        </w:rPr>
        <w:t>проекта постановления Законодательного Собрания Тверской области «О</w:t>
      </w:r>
      <w:proofErr w:type="gramEnd"/>
      <w:r w:rsidR="00E75CFB" w:rsidRPr="00A225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5CFB" w:rsidRPr="00A2251C">
        <w:rPr>
          <w:rFonts w:ascii="Times New Roman" w:hAnsi="Times New Roman" w:cs="Times New Roman"/>
          <w:sz w:val="24"/>
          <w:szCs w:val="24"/>
        </w:rPr>
        <w:t>порядке выплаты депутату Законодательного Собрания Тверской области денежной компенсации (возмещения) расходов, связанных с оплатой стоимости проезда в служебных поездках», информация Правительства Тверской области о ходе подготовки к проведению весенне-полевых работ и состоян</w:t>
      </w:r>
      <w:r w:rsidR="00FF580F" w:rsidRPr="00A2251C">
        <w:rPr>
          <w:rFonts w:ascii="Times New Roman" w:hAnsi="Times New Roman" w:cs="Times New Roman"/>
          <w:sz w:val="24"/>
          <w:szCs w:val="24"/>
        </w:rPr>
        <w:t>ии дел в животноводстве региона, проект закона Тверской области «О местном референдуме в Тверской области» (1 чтение) и др.</w:t>
      </w:r>
      <w:proofErr w:type="gramEnd"/>
    </w:p>
    <w:p w:rsidR="00103108" w:rsidRPr="00A2251C" w:rsidRDefault="00103108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51C">
        <w:rPr>
          <w:rFonts w:ascii="Times New Roman" w:hAnsi="Times New Roman" w:cs="Times New Roman"/>
          <w:sz w:val="24"/>
          <w:szCs w:val="24"/>
        </w:rPr>
        <w:t xml:space="preserve">По-моему мнению, каждому студенту, проходящему практику </w:t>
      </w:r>
      <w:r w:rsidR="00FF580F" w:rsidRPr="00A2251C">
        <w:rPr>
          <w:rFonts w:ascii="Times New Roman" w:hAnsi="Times New Roman" w:cs="Times New Roman"/>
          <w:sz w:val="24"/>
          <w:szCs w:val="24"/>
        </w:rPr>
        <w:t>в Законодательном Собрании</w:t>
      </w:r>
      <w:r w:rsidRPr="00A2251C">
        <w:rPr>
          <w:rFonts w:ascii="Times New Roman" w:hAnsi="Times New Roman" w:cs="Times New Roman"/>
          <w:sz w:val="24"/>
          <w:szCs w:val="24"/>
        </w:rPr>
        <w:t xml:space="preserve">, необходимо </w:t>
      </w:r>
      <w:proofErr w:type="spellStart"/>
      <w:r w:rsidR="000E53AE" w:rsidRPr="00A2251C">
        <w:rPr>
          <w:rFonts w:ascii="Times New Roman" w:hAnsi="Times New Roman" w:cs="Times New Roman"/>
          <w:sz w:val="24"/>
          <w:szCs w:val="24"/>
        </w:rPr>
        <w:t>поприсутствовать</w:t>
      </w:r>
      <w:proofErr w:type="spellEnd"/>
      <w:r w:rsidR="000E53AE" w:rsidRPr="00A2251C">
        <w:rPr>
          <w:rFonts w:ascii="Times New Roman" w:hAnsi="Times New Roman" w:cs="Times New Roman"/>
          <w:sz w:val="24"/>
          <w:szCs w:val="24"/>
        </w:rPr>
        <w:t xml:space="preserve"> на заседаниях. </w:t>
      </w:r>
      <w:r w:rsidRPr="00A2251C">
        <w:rPr>
          <w:rFonts w:ascii="Times New Roman" w:hAnsi="Times New Roman" w:cs="Times New Roman"/>
          <w:sz w:val="24"/>
          <w:szCs w:val="24"/>
        </w:rPr>
        <w:t xml:space="preserve">Такой практический опыт позволит наглядно ознакомиться с характером деятельности </w:t>
      </w:r>
      <w:r w:rsidR="00FF580F" w:rsidRPr="00A2251C">
        <w:rPr>
          <w:rFonts w:ascii="Times New Roman" w:hAnsi="Times New Roman" w:cs="Times New Roman"/>
          <w:sz w:val="24"/>
          <w:szCs w:val="24"/>
        </w:rPr>
        <w:t>Председателя Законодательного Собрания Тверской области</w:t>
      </w:r>
      <w:r w:rsidRPr="00A2251C">
        <w:rPr>
          <w:rFonts w:ascii="Times New Roman" w:hAnsi="Times New Roman" w:cs="Times New Roman"/>
          <w:sz w:val="24"/>
          <w:szCs w:val="24"/>
        </w:rPr>
        <w:t xml:space="preserve">, </w:t>
      </w:r>
      <w:r w:rsidR="00FF580F" w:rsidRPr="00A2251C">
        <w:rPr>
          <w:rFonts w:ascii="Times New Roman" w:hAnsi="Times New Roman" w:cs="Times New Roman"/>
          <w:sz w:val="24"/>
          <w:szCs w:val="24"/>
        </w:rPr>
        <w:t>его заместителя</w:t>
      </w:r>
      <w:r w:rsidRPr="00A2251C">
        <w:rPr>
          <w:rFonts w:ascii="Times New Roman" w:hAnsi="Times New Roman" w:cs="Times New Roman"/>
          <w:sz w:val="24"/>
          <w:szCs w:val="24"/>
        </w:rPr>
        <w:t xml:space="preserve">, </w:t>
      </w:r>
      <w:r w:rsidR="00FF580F" w:rsidRPr="00A2251C">
        <w:rPr>
          <w:rFonts w:ascii="Times New Roman" w:hAnsi="Times New Roman" w:cs="Times New Roman"/>
          <w:sz w:val="24"/>
          <w:szCs w:val="24"/>
        </w:rPr>
        <w:t>депутатов фракций, членов постоянных комитетов.</w:t>
      </w:r>
      <w:r w:rsidRPr="00A2251C">
        <w:rPr>
          <w:rFonts w:ascii="Times New Roman" w:hAnsi="Times New Roman" w:cs="Times New Roman"/>
          <w:sz w:val="24"/>
          <w:szCs w:val="24"/>
        </w:rPr>
        <w:t xml:space="preserve"> </w:t>
      </w:r>
      <w:r w:rsidR="000E53AE" w:rsidRPr="00A2251C">
        <w:rPr>
          <w:rFonts w:ascii="Times New Roman" w:hAnsi="Times New Roman" w:cs="Times New Roman"/>
          <w:sz w:val="24"/>
          <w:szCs w:val="24"/>
        </w:rPr>
        <w:t>Благодаря такой возможности, т</w:t>
      </w:r>
      <w:r w:rsidRPr="00A2251C">
        <w:rPr>
          <w:rFonts w:ascii="Times New Roman" w:hAnsi="Times New Roman" w:cs="Times New Roman"/>
          <w:sz w:val="24"/>
          <w:szCs w:val="24"/>
        </w:rPr>
        <w:t>еперь</w:t>
      </w:r>
      <w:r w:rsidR="00DA7931">
        <w:rPr>
          <w:rFonts w:ascii="Times New Roman" w:hAnsi="Times New Roman" w:cs="Times New Roman"/>
          <w:sz w:val="24"/>
          <w:szCs w:val="24"/>
        </w:rPr>
        <w:t>,</w:t>
      </w:r>
      <w:r w:rsidRPr="00A2251C">
        <w:rPr>
          <w:rFonts w:ascii="Times New Roman" w:hAnsi="Times New Roman" w:cs="Times New Roman"/>
          <w:sz w:val="24"/>
          <w:szCs w:val="24"/>
        </w:rPr>
        <w:t xml:space="preserve"> я имею четкое представление о том, как осуществляется </w:t>
      </w:r>
      <w:r w:rsidR="00FF580F" w:rsidRPr="00A2251C">
        <w:rPr>
          <w:rFonts w:ascii="Times New Roman" w:hAnsi="Times New Roman" w:cs="Times New Roman"/>
          <w:sz w:val="24"/>
          <w:szCs w:val="24"/>
        </w:rPr>
        <w:t>законотворчество</w:t>
      </w:r>
      <w:r w:rsidRPr="00A2251C">
        <w:rPr>
          <w:rFonts w:ascii="Times New Roman" w:hAnsi="Times New Roman" w:cs="Times New Roman"/>
          <w:sz w:val="24"/>
          <w:szCs w:val="24"/>
        </w:rPr>
        <w:t xml:space="preserve">, </w:t>
      </w:r>
      <w:r w:rsidR="00FF580F" w:rsidRPr="00A2251C">
        <w:rPr>
          <w:rFonts w:ascii="Times New Roman" w:hAnsi="Times New Roman" w:cs="Times New Roman"/>
          <w:sz w:val="24"/>
          <w:szCs w:val="24"/>
        </w:rPr>
        <w:t>реализуются на практике функции законодательной ветви власти.</w:t>
      </w:r>
    </w:p>
    <w:p w:rsidR="00502FC5" w:rsidRPr="00A2251C" w:rsidRDefault="00502FC5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51C">
        <w:rPr>
          <w:rFonts w:ascii="Times New Roman" w:hAnsi="Times New Roman" w:cs="Times New Roman"/>
          <w:sz w:val="24"/>
          <w:szCs w:val="24"/>
        </w:rPr>
        <w:t xml:space="preserve">Таким образом, прохождение практики в </w:t>
      </w:r>
      <w:r w:rsidR="000E53AE" w:rsidRPr="00A2251C">
        <w:rPr>
          <w:rFonts w:ascii="Times New Roman" w:hAnsi="Times New Roman" w:cs="Times New Roman"/>
          <w:sz w:val="24"/>
          <w:szCs w:val="24"/>
        </w:rPr>
        <w:t>Законодательном Собрании Тверской области</w:t>
      </w:r>
      <w:r w:rsidRPr="00A2251C">
        <w:rPr>
          <w:rFonts w:ascii="Times New Roman" w:hAnsi="Times New Roman" w:cs="Times New Roman"/>
          <w:sz w:val="24"/>
          <w:szCs w:val="24"/>
        </w:rPr>
        <w:t xml:space="preserve"> позволило мне много узнать о работе </w:t>
      </w:r>
      <w:r w:rsidR="000E53AE" w:rsidRPr="00A2251C">
        <w:rPr>
          <w:rFonts w:ascii="Times New Roman" w:hAnsi="Times New Roman" w:cs="Times New Roman"/>
          <w:sz w:val="24"/>
          <w:szCs w:val="24"/>
        </w:rPr>
        <w:t>этого законодательного органа</w:t>
      </w:r>
      <w:r w:rsidRPr="00A2251C">
        <w:rPr>
          <w:rFonts w:ascii="Times New Roman" w:hAnsi="Times New Roman" w:cs="Times New Roman"/>
          <w:sz w:val="24"/>
          <w:szCs w:val="24"/>
        </w:rPr>
        <w:t xml:space="preserve">, о чем, к сожалению, ранее я не имела представления. </w:t>
      </w:r>
      <w:r w:rsidR="00DF07C1" w:rsidRPr="00A2251C">
        <w:rPr>
          <w:rFonts w:ascii="Times New Roman" w:hAnsi="Times New Roman" w:cs="Times New Roman"/>
          <w:sz w:val="24"/>
          <w:szCs w:val="24"/>
        </w:rPr>
        <w:t xml:space="preserve">Теперь, у меня сложилось мнение о том, что </w:t>
      </w:r>
      <w:r w:rsidR="000E53AE" w:rsidRPr="00A2251C">
        <w:rPr>
          <w:rFonts w:ascii="Times New Roman" w:hAnsi="Times New Roman" w:cs="Times New Roman"/>
          <w:sz w:val="24"/>
          <w:szCs w:val="24"/>
        </w:rPr>
        <w:t>Законодательное Собрание Тверской области</w:t>
      </w:r>
      <w:r w:rsidRPr="00A2251C">
        <w:rPr>
          <w:rFonts w:ascii="Times New Roman" w:hAnsi="Times New Roman" w:cs="Times New Roman"/>
          <w:sz w:val="24"/>
          <w:szCs w:val="24"/>
        </w:rPr>
        <w:t xml:space="preserve"> - это единый организм, состоящий из различных </w:t>
      </w:r>
      <w:r w:rsidR="000E53AE" w:rsidRPr="00A2251C">
        <w:rPr>
          <w:rFonts w:ascii="Times New Roman" w:hAnsi="Times New Roman" w:cs="Times New Roman"/>
          <w:sz w:val="24"/>
          <w:szCs w:val="24"/>
        </w:rPr>
        <w:t>элементов, каждый</w:t>
      </w:r>
      <w:r w:rsidRPr="00A2251C">
        <w:rPr>
          <w:rFonts w:ascii="Times New Roman" w:hAnsi="Times New Roman" w:cs="Times New Roman"/>
          <w:sz w:val="24"/>
          <w:szCs w:val="24"/>
        </w:rPr>
        <w:t xml:space="preserve"> из которых вносит огромный вклад в общую работу.</w:t>
      </w:r>
    </w:p>
    <w:p w:rsidR="006347D8" w:rsidRDefault="00502FC5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251C">
        <w:rPr>
          <w:rFonts w:ascii="Times New Roman" w:hAnsi="Times New Roman" w:cs="Times New Roman"/>
          <w:sz w:val="24"/>
          <w:szCs w:val="24"/>
        </w:rPr>
        <w:t xml:space="preserve">При прохождении практики я приобрела навыки работы в </w:t>
      </w:r>
      <w:r w:rsidR="000E53AE" w:rsidRPr="00A2251C">
        <w:rPr>
          <w:rFonts w:ascii="Times New Roman" w:hAnsi="Times New Roman" w:cs="Times New Roman"/>
          <w:sz w:val="24"/>
          <w:szCs w:val="24"/>
        </w:rPr>
        <w:t>Законодательном Собрании Тверской области</w:t>
      </w:r>
      <w:r w:rsidRPr="00A2251C">
        <w:rPr>
          <w:rFonts w:ascii="Times New Roman" w:hAnsi="Times New Roman" w:cs="Times New Roman"/>
          <w:sz w:val="24"/>
          <w:szCs w:val="24"/>
        </w:rPr>
        <w:t xml:space="preserve">, применения законодательства при определенных обстоятельствах, </w:t>
      </w:r>
      <w:r w:rsidR="00DA7931">
        <w:rPr>
          <w:rFonts w:ascii="Times New Roman" w:hAnsi="Times New Roman" w:cs="Times New Roman"/>
          <w:sz w:val="24"/>
          <w:szCs w:val="24"/>
        </w:rPr>
        <w:t xml:space="preserve">навыки </w:t>
      </w:r>
      <w:r w:rsidRPr="00A2251C">
        <w:rPr>
          <w:rFonts w:ascii="Times New Roman" w:hAnsi="Times New Roman" w:cs="Times New Roman"/>
          <w:sz w:val="24"/>
          <w:szCs w:val="24"/>
        </w:rPr>
        <w:t>состав</w:t>
      </w:r>
      <w:r w:rsidR="006347D8" w:rsidRPr="00A2251C">
        <w:rPr>
          <w:rFonts w:ascii="Times New Roman" w:hAnsi="Times New Roman" w:cs="Times New Roman"/>
          <w:sz w:val="24"/>
          <w:szCs w:val="24"/>
        </w:rPr>
        <w:t>лен</w:t>
      </w:r>
      <w:r w:rsidR="00DA7931">
        <w:rPr>
          <w:rFonts w:ascii="Times New Roman" w:hAnsi="Times New Roman" w:cs="Times New Roman"/>
          <w:sz w:val="24"/>
          <w:szCs w:val="24"/>
        </w:rPr>
        <w:t>ия</w:t>
      </w:r>
      <w:r w:rsidR="006347D8" w:rsidRPr="00A2251C">
        <w:rPr>
          <w:rFonts w:ascii="Times New Roman" w:hAnsi="Times New Roman" w:cs="Times New Roman"/>
          <w:sz w:val="24"/>
          <w:szCs w:val="24"/>
        </w:rPr>
        <w:t xml:space="preserve"> </w:t>
      </w:r>
      <w:r w:rsidR="000E53AE" w:rsidRPr="00A2251C">
        <w:rPr>
          <w:rFonts w:ascii="Times New Roman" w:hAnsi="Times New Roman" w:cs="Times New Roman"/>
          <w:sz w:val="24"/>
          <w:szCs w:val="24"/>
        </w:rPr>
        <w:t>законодательных актов</w:t>
      </w:r>
      <w:r w:rsidR="006347D8" w:rsidRPr="00A2251C">
        <w:rPr>
          <w:rFonts w:ascii="Times New Roman" w:hAnsi="Times New Roman" w:cs="Times New Roman"/>
          <w:sz w:val="24"/>
          <w:szCs w:val="24"/>
        </w:rPr>
        <w:t>, а также повысила свою профессиональную подготовку.</w:t>
      </w:r>
    </w:p>
    <w:p w:rsidR="00DA7931" w:rsidRDefault="00DA7931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7931" w:rsidRDefault="00DA7931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7931" w:rsidRDefault="004803E4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03.06.18 г.</w:t>
      </w:r>
    </w:p>
    <w:p w:rsidR="00DA7931" w:rsidRPr="00DA7931" w:rsidRDefault="00DA7931" w:rsidP="00A2251C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A7931">
        <w:rPr>
          <w:rFonts w:ascii="Times New Roman" w:hAnsi="Times New Roman" w:cs="Times New Roman"/>
          <w:sz w:val="24"/>
          <w:szCs w:val="24"/>
          <w:u w:val="single"/>
        </w:rPr>
        <w:t>Рудьева</w:t>
      </w:r>
      <w:proofErr w:type="spellEnd"/>
      <w:r w:rsidRPr="00DA7931">
        <w:rPr>
          <w:rFonts w:ascii="Times New Roman" w:hAnsi="Times New Roman" w:cs="Times New Roman"/>
          <w:sz w:val="24"/>
          <w:szCs w:val="24"/>
          <w:u w:val="single"/>
        </w:rPr>
        <w:t xml:space="preserve"> В.А./(</w:t>
      </w:r>
      <w:proofErr w:type="gramStart"/>
      <w:r w:rsidRPr="00DA793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)</w:t>
      </w:r>
      <w:proofErr w:type="gramEnd"/>
    </w:p>
    <w:p w:rsidR="000E53AE" w:rsidRDefault="000E53AE" w:rsidP="00392C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79F8" w:rsidRDefault="00B479F8" w:rsidP="00392C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019D" w:rsidRDefault="00392B9F" w:rsidP="00392C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9F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</w:t>
      </w:r>
      <w:r w:rsidR="00B73D11">
        <w:rPr>
          <w:rFonts w:ascii="Times New Roman" w:hAnsi="Times New Roman" w:cs="Times New Roman"/>
          <w:b/>
          <w:sz w:val="28"/>
          <w:szCs w:val="28"/>
        </w:rPr>
        <w:t>-отзыв</w:t>
      </w:r>
    </w:p>
    <w:p w:rsidR="00392C18" w:rsidRDefault="00392C18" w:rsidP="00392C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студентку </w:t>
      </w:r>
      <w:r w:rsidR="00BD6DE3">
        <w:rPr>
          <w:rFonts w:ascii="Times New Roman" w:hAnsi="Times New Roman" w:cs="Times New Roman"/>
          <w:sz w:val="28"/>
          <w:szCs w:val="28"/>
        </w:rPr>
        <w:t>4 курса 4</w:t>
      </w:r>
      <w:r>
        <w:rPr>
          <w:rFonts w:ascii="Times New Roman" w:hAnsi="Times New Roman" w:cs="Times New Roman"/>
          <w:sz w:val="28"/>
          <w:szCs w:val="28"/>
        </w:rPr>
        <w:t xml:space="preserve">4 группы юридического факультета </w:t>
      </w:r>
    </w:p>
    <w:p w:rsidR="00392C18" w:rsidRDefault="00392C18" w:rsidP="00392C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ФГОУВПО «Тверской Государственный Университет»</w:t>
      </w:r>
    </w:p>
    <w:p w:rsidR="00392C18" w:rsidRDefault="00392C18" w:rsidP="009D69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Рудьеву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Владиславу Анатольевну</w:t>
      </w:r>
    </w:p>
    <w:p w:rsidR="00392C18" w:rsidRPr="00A643A9" w:rsidRDefault="00FC2AA3" w:rsidP="0023336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A9">
        <w:rPr>
          <w:rFonts w:ascii="Times New Roman" w:hAnsi="Times New Roman" w:cs="Times New Roman"/>
          <w:sz w:val="24"/>
          <w:szCs w:val="24"/>
        </w:rPr>
        <w:t>Студентка 4 курса 4</w:t>
      </w:r>
      <w:r w:rsidR="00392C18" w:rsidRPr="00A643A9">
        <w:rPr>
          <w:rFonts w:ascii="Times New Roman" w:hAnsi="Times New Roman" w:cs="Times New Roman"/>
          <w:sz w:val="24"/>
          <w:szCs w:val="24"/>
        </w:rPr>
        <w:t xml:space="preserve">4 группы юридического факультета ФГОУВПО «Тверской Государственный Университет» </w:t>
      </w:r>
      <w:proofErr w:type="spellStart"/>
      <w:r w:rsidR="00392C18" w:rsidRPr="00A643A9">
        <w:rPr>
          <w:rFonts w:ascii="Times New Roman" w:hAnsi="Times New Roman" w:cs="Times New Roman"/>
          <w:sz w:val="24"/>
          <w:szCs w:val="24"/>
        </w:rPr>
        <w:t>Рудьева</w:t>
      </w:r>
      <w:proofErr w:type="spellEnd"/>
      <w:r w:rsidR="00392C18" w:rsidRPr="00A643A9">
        <w:rPr>
          <w:rFonts w:ascii="Times New Roman" w:hAnsi="Times New Roman" w:cs="Times New Roman"/>
          <w:sz w:val="24"/>
          <w:szCs w:val="24"/>
        </w:rPr>
        <w:t xml:space="preserve"> Владислава Анатольевна проходила практику в </w:t>
      </w:r>
      <w:r w:rsidRPr="00A643A9">
        <w:rPr>
          <w:rFonts w:ascii="Times New Roman" w:hAnsi="Times New Roman" w:cs="Times New Roman"/>
          <w:sz w:val="24"/>
          <w:szCs w:val="24"/>
        </w:rPr>
        <w:t xml:space="preserve">Законодательном Собрании Тверской </w:t>
      </w:r>
      <w:r w:rsidR="00BF2B2C">
        <w:rPr>
          <w:rFonts w:ascii="Times New Roman" w:hAnsi="Times New Roman" w:cs="Times New Roman"/>
          <w:sz w:val="24"/>
          <w:szCs w:val="24"/>
        </w:rPr>
        <w:t>области с 9 апреля 2018 г. по 3</w:t>
      </w:r>
      <w:r w:rsidR="00392C18" w:rsidRPr="00A643A9">
        <w:rPr>
          <w:rFonts w:ascii="Times New Roman" w:hAnsi="Times New Roman" w:cs="Times New Roman"/>
          <w:sz w:val="24"/>
          <w:szCs w:val="24"/>
        </w:rPr>
        <w:t xml:space="preserve"> </w:t>
      </w:r>
      <w:r w:rsidR="00A643A9" w:rsidRPr="00A643A9">
        <w:rPr>
          <w:rFonts w:ascii="Times New Roman" w:hAnsi="Times New Roman" w:cs="Times New Roman"/>
          <w:sz w:val="24"/>
          <w:szCs w:val="24"/>
        </w:rPr>
        <w:t>июня</w:t>
      </w:r>
      <w:r w:rsidRPr="00A643A9">
        <w:rPr>
          <w:rFonts w:ascii="Times New Roman" w:hAnsi="Times New Roman" w:cs="Times New Roman"/>
          <w:sz w:val="24"/>
          <w:szCs w:val="24"/>
        </w:rPr>
        <w:t xml:space="preserve"> 2018</w:t>
      </w:r>
      <w:r w:rsidR="00392C18" w:rsidRPr="00A643A9">
        <w:rPr>
          <w:rFonts w:ascii="Times New Roman" w:hAnsi="Times New Roman" w:cs="Times New Roman"/>
          <w:sz w:val="24"/>
          <w:szCs w:val="24"/>
        </w:rPr>
        <w:t xml:space="preserve"> г. включительно.</w:t>
      </w:r>
    </w:p>
    <w:p w:rsidR="00AC7DD4" w:rsidRPr="00A643A9" w:rsidRDefault="004126F3" w:rsidP="0023336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3A9">
        <w:rPr>
          <w:rFonts w:ascii="Times New Roman" w:hAnsi="Times New Roman" w:cs="Times New Roman"/>
          <w:sz w:val="24"/>
          <w:szCs w:val="24"/>
        </w:rPr>
        <w:t xml:space="preserve">За время прохождения практики студентка была ознакомлена с </w:t>
      </w:r>
      <w:r w:rsidR="00AC7DD4" w:rsidRPr="00A643A9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актами, регулирующими деятельность Законодательного Собрания Тверской области, структурой и составом Законодательного Собрания Тверской области, его функциями, </w:t>
      </w:r>
      <w:r w:rsidR="00BA16D7" w:rsidRPr="00A643A9">
        <w:rPr>
          <w:rFonts w:ascii="Times New Roman" w:hAnsi="Times New Roman" w:cs="Times New Roman"/>
          <w:sz w:val="24"/>
          <w:szCs w:val="24"/>
        </w:rPr>
        <w:t xml:space="preserve">с деятельностью работников </w:t>
      </w:r>
      <w:r w:rsidR="00FC2AA3" w:rsidRPr="00A643A9">
        <w:rPr>
          <w:rFonts w:ascii="Times New Roman" w:hAnsi="Times New Roman" w:cs="Times New Roman"/>
          <w:sz w:val="24"/>
          <w:szCs w:val="24"/>
        </w:rPr>
        <w:t>Законодательного Собрания Тверской области.</w:t>
      </w:r>
      <w:proofErr w:type="gramEnd"/>
      <w:r w:rsidR="00FC2AA3" w:rsidRPr="00A643A9">
        <w:rPr>
          <w:rFonts w:ascii="Times New Roman" w:hAnsi="Times New Roman" w:cs="Times New Roman"/>
          <w:sz w:val="24"/>
          <w:szCs w:val="24"/>
        </w:rPr>
        <w:t xml:space="preserve"> </w:t>
      </w:r>
      <w:r w:rsidR="00BA16D7" w:rsidRPr="00A643A9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spellStart"/>
      <w:r w:rsidR="00BA16D7" w:rsidRPr="00A643A9">
        <w:rPr>
          <w:rFonts w:ascii="Times New Roman" w:hAnsi="Times New Roman" w:cs="Times New Roman"/>
          <w:sz w:val="24"/>
          <w:szCs w:val="24"/>
        </w:rPr>
        <w:t>Рудьева</w:t>
      </w:r>
      <w:proofErr w:type="spellEnd"/>
      <w:r w:rsidR="00BA16D7" w:rsidRPr="00A643A9">
        <w:rPr>
          <w:rFonts w:ascii="Times New Roman" w:hAnsi="Times New Roman" w:cs="Times New Roman"/>
          <w:sz w:val="24"/>
          <w:szCs w:val="24"/>
        </w:rPr>
        <w:t xml:space="preserve"> В.А. присутствовала на нескольких заседаниях</w:t>
      </w:r>
      <w:r w:rsidR="00FC2AA3" w:rsidRPr="00A643A9">
        <w:rPr>
          <w:rFonts w:ascii="Times New Roman" w:hAnsi="Times New Roman" w:cs="Times New Roman"/>
          <w:sz w:val="24"/>
          <w:szCs w:val="24"/>
        </w:rPr>
        <w:t xml:space="preserve"> различных постоянных комитетов Законодательного Собрания Тверской области, заседаниях Законодательного Собрания Тверской области</w:t>
      </w:r>
      <w:r w:rsidR="00BA16D7" w:rsidRPr="00A643A9">
        <w:rPr>
          <w:rFonts w:ascii="Times New Roman" w:hAnsi="Times New Roman" w:cs="Times New Roman"/>
          <w:sz w:val="24"/>
          <w:szCs w:val="24"/>
        </w:rPr>
        <w:t xml:space="preserve">, </w:t>
      </w:r>
      <w:r w:rsidR="00AC7DD4" w:rsidRPr="00A643A9">
        <w:rPr>
          <w:rFonts w:ascii="Times New Roman" w:hAnsi="Times New Roman" w:cs="Times New Roman"/>
          <w:sz w:val="24"/>
          <w:szCs w:val="24"/>
        </w:rPr>
        <w:t>рабочих совещаниях постоянных комитетов Законодательного Собрания Тверской области, а также заседаниях  рабочих групп и совещаний в Законодательном Собрании Тверской области. В</w:t>
      </w:r>
      <w:r w:rsidR="00BA16D7" w:rsidRPr="00A643A9">
        <w:rPr>
          <w:rFonts w:ascii="Times New Roman" w:hAnsi="Times New Roman" w:cs="Times New Roman"/>
          <w:sz w:val="24"/>
          <w:szCs w:val="24"/>
        </w:rPr>
        <w:t xml:space="preserve"> связи с чем</w:t>
      </w:r>
      <w:r w:rsidR="000474E0" w:rsidRPr="00A643A9">
        <w:rPr>
          <w:rFonts w:ascii="Times New Roman" w:hAnsi="Times New Roman" w:cs="Times New Roman"/>
          <w:sz w:val="24"/>
          <w:szCs w:val="24"/>
        </w:rPr>
        <w:t>,</w:t>
      </w:r>
      <w:r w:rsidR="00BA16D7" w:rsidRPr="00A643A9">
        <w:rPr>
          <w:rFonts w:ascii="Times New Roman" w:hAnsi="Times New Roman" w:cs="Times New Roman"/>
          <w:sz w:val="24"/>
          <w:szCs w:val="24"/>
        </w:rPr>
        <w:t xml:space="preserve"> имеет представление о </w:t>
      </w:r>
      <w:r w:rsidR="000474E0" w:rsidRPr="00A643A9">
        <w:rPr>
          <w:rFonts w:ascii="Times New Roman" w:hAnsi="Times New Roman" w:cs="Times New Roman"/>
          <w:sz w:val="24"/>
          <w:szCs w:val="24"/>
        </w:rPr>
        <w:t>деятельности Председателя Законодательного Собрания Тверской области, Заместителя Председателя Законодательного Собрания Тверской области, Председателей комитетов, их заместителей, а также членов комитетов и комиссий, депутатов различных фракций, сотрудников секретариата.</w:t>
      </w:r>
    </w:p>
    <w:p w:rsidR="00A825E1" w:rsidRPr="00A643A9" w:rsidRDefault="00AC7DD4" w:rsidP="0023336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A9">
        <w:rPr>
          <w:rFonts w:ascii="Times New Roman" w:hAnsi="Times New Roman" w:cs="Times New Roman"/>
          <w:sz w:val="24"/>
          <w:szCs w:val="24"/>
        </w:rPr>
        <w:t>На протяжении</w:t>
      </w:r>
      <w:r w:rsidR="00A825E1" w:rsidRPr="00A643A9">
        <w:rPr>
          <w:rFonts w:ascii="Times New Roman" w:hAnsi="Times New Roman" w:cs="Times New Roman"/>
          <w:sz w:val="24"/>
          <w:szCs w:val="24"/>
        </w:rPr>
        <w:t xml:space="preserve"> практики, студентке были предоставлены </w:t>
      </w:r>
      <w:r w:rsidR="000474E0" w:rsidRPr="00A643A9">
        <w:rPr>
          <w:rFonts w:ascii="Times New Roman" w:hAnsi="Times New Roman" w:cs="Times New Roman"/>
          <w:sz w:val="24"/>
          <w:szCs w:val="24"/>
        </w:rPr>
        <w:t>пакеты документов, необходимые для участия в качестве наблюдателя в заседаниях постоянных комитетов Законодательного Собрания Тверской области, а также в совещаниях рабочих групп</w:t>
      </w:r>
      <w:r w:rsidR="00A643A9" w:rsidRPr="00A643A9">
        <w:rPr>
          <w:rFonts w:ascii="Times New Roman" w:hAnsi="Times New Roman" w:cs="Times New Roman"/>
          <w:sz w:val="24"/>
          <w:szCs w:val="24"/>
        </w:rPr>
        <w:t>.</w:t>
      </w:r>
    </w:p>
    <w:p w:rsidR="00A825E1" w:rsidRPr="00A643A9" w:rsidRDefault="00A825E1" w:rsidP="0023336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A9">
        <w:rPr>
          <w:rFonts w:ascii="Times New Roman" w:hAnsi="Times New Roman" w:cs="Times New Roman"/>
          <w:sz w:val="24"/>
          <w:szCs w:val="24"/>
        </w:rPr>
        <w:t xml:space="preserve">За период прохождения практики </w:t>
      </w:r>
      <w:proofErr w:type="spellStart"/>
      <w:r w:rsidRPr="00A643A9">
        <w:rPr>
          <w:rFonts w:ascii="Times New Roman" w:hAnsi="Times New Roman" w:cs="Times New Roman"/>
          <w:sz w:val="24"/>
          <w:szCs w:val="24"/>
        </w:rPr>
        <w:t>Рудьева</w:t>
      </w:r>
      <w:proofErr w:type="spellEnd"/>
      <w:r w:rsidRPr="00A643A9">
        <w:rPr>
          <w:rFonts w:ascii="Times New Roman" w:hAnsi="Times New Roman" w:cs="Times New Roman"/>
          <w:sz w:val="24"/>
          <w:szCs w:val="24"/>
        </w:rPr>
        <w:t xml:space="preserve"> В.А. </w:t>
      </w:r>
      <w:r w:rsidR="00A643A9" w:rsidRPr="00A643A9">
        <w:rPr>
          <w:rFonts w:ascii="Times New Roman" w:hAnsi="Times New Roman" w:cs="Times New Roman"/>
          <w:sz w:val="24"/>
          <w:szCs w:val="24"/>
        </w:rPr>
        <w:t>проявила себя как ответственная, дисциплинированная и любознательная студентка, готовая выполнить порученную работу.</w:t>
      </w:r>
      <w:r w:rsidR="00B73D11">
        <w:rPr>
          <w:rFonts w:ascii="Times New Roman" w:hAnsi="Times New Roman" w:cs="Times New Roman"/>
          <w:sz w:val="24"/>
          <w:szCs w:val="24"/>
        </w:rPr>
        <w:t xml:space="preserve"> </w:t>
      </w:r>
      <w:r w:rsidR="00B73D11" w:rsidRPr="00B73D11">
        <w:rPr>
          <w:rFonts w:ascii="Times New Roman" w:hAnsi="Times New Roman" w:cs="Times New Roman"/>
          <w:sz w:val="24"/>
          <w:szCs w:val="24"/>
        </w:rPr>
        <w:t xml:space="preserve">В целом за прохождение практики </w:t>
      </w:r>
      <w:proofErr w:type="spellStart"/>
      <w:r w:rsidR="00B73D11">
        <w:rPr>
          <w:rFonts w:ascii="Times New Roman" w:hAnsi="Times New Roman" w:cs="Times New Roman"/>
          <w:sz w:val="24"/>
          <w:szCs w:val="24"/>
        </w:rPr>
        <w:t>Рудьева</w:t>
      </w:r>
      <w:proofErr w:type="spellEnd"/>
      <w:r w:rsidR="00B73D11">
        <w:rPr>
          <w:rFonts w:ascii="Times New Roman" w:hAnsi="Times New Roman" w:cs="Times New Roman"/>
          <w:sz w:val="24"/>
          <w:szCs w:val="24"/>
        </w:rPr>
        <w:t xml:space="preserve"> В.А.</w:t>
      </w:r>
      <w:r w:rsidR="00B73D11" w:rsidRPr="00B73D11">
        <w:rPr>
          <w:rFonts w:ascii="Times New Roman" w:hAnsi="Times New Roman" w:cs="Times New Roman"/>
          <w:sz w:val="24"/>
          <w:szCs w:val="24"/>
        </w:rPr>
        <w:t xml:space="preserve"> заслуживает оценки «</w:t>
      </w:r>
      <w:r w:rsidR="00B73D11">
        <w:rPr>
          <w:rFonts w:ascii="Times New Roman" w:hAnsi="Times New Roman" w:cs="Times New Roman"/>
          <w:sz w:val="24"/>
          <w:szCs w:val="24"/>
        </w:rPr>
        <w:t>отлично</w:t>
      </w:r>
      <w:r w:rsidR="00B73D11" w:rsidRPr="00B73D11">
        <w:rPr>
          <w:rFonts w:ascii="Times New Roman" w:hAnsi="Times New Roman" w:cs="Times New Roman"/>
          <w:sz w:val="24"/>
          <w:szCs w:val="24"/>
        </w:rPr>
        <w:t>».</w:t>
      </w:r>
    </w:p>
    <w:p w:rsidR="00A825E1" w:rsidRPr="00233369" w:rsidRDefault="00A825E1" w:rsidP="0023336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25E1" w:rsidRPr="00502FC5" w:rsidRDefault="00A825E1" w:rsidP="000474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C5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A2251C">
        <w:rPr>
          <w:rFonts w:ascii="Times New Roman" w:hAnsi="Times New Roman" w:cs="Times New Roman"/>
          <w:sz w:val="24"/>
          <w:szCs w:val="24"/>
        </w:rPr>
        <w:t>:</w:t>
      </w:r>
    </w:p>
    <w:p w:rsidR="000474E0" w:rsidRPr="000474E0" w:rsidRDefault="000474E0" w:rsidP="000474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E0">
        <w:rPr>
          <w:rFonts w:ascii="Times New Roman" w:hAnsi="Times New Roman" w:cs="Times New Roman"/>
          <w:sz w:val="24"/>
          <w:szCs w:val="24"/>
        </w:rPr>
        <w:t>Заместитель руководителя управления</w:t>
      </w:r>
    </w:p>
    <w:p w:rsidR="000474E0" w:rsidRPr="000474E0" w:rsidRDefault="000474E0" w:rsidP="000474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E0">
        <w:rPr>
          <w:rFonts w:ascii="Times New Roman" w:hAnsi="Times New Roman" w:cs="Times New Roman"/>
          <w:sz w:val="24"/>
          <w:szCs w:val="24"/>
        </w:rPr>
        <w:t>аппарата Законодательного Собрания</w:t>
      </w:r>
    </w:p>
    <w:p w:rsidR="000474E0" w:rsidRPr="000474E0" w:rsidRDefault="000474E0" w:rsidP="000474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E0">
        <w:rPr>
          <w:rFonts w:ascii="Times New Roman" w:hAnsi="Times New Roman" w:cs="Times New Roman"/>
          <w:sz w:val="24"/>
          <w:szCs w:val="24"/>
        </w:rPr>
        <w:t>Тверской области по обеспечению</w:t>
      </w:r>
    </w:p>
    <w:p w:rsidR="000474E0" w:rsidRPr="000474E0" w:rsidRDefault="000474E0" w:rsidP="000474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E0">
        <w:rPr>
          <w:rFonts w:ascii="Times New Roman" w:hAnsi="Times New Roman" w:cs="Times New Roman"/>
          <w:sz w:val="24"/>
          <w:szCs w:val="24"/>
        </w:rPr>
        <w:t>деятельности постоянных комитетов,</w:t>
      </w:r>
    </w:p>
    <w:p w:rsidR="000474E0" w:rsidRPr="000474E0" w:rsidRDefault="000474E0" w:rsidP="000474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E0">
        <w:rPr>
          <w:rFonts w:ascii="Times New Roman" w:hAnsi="Times New Roman" w:cs="Times New Roman"/>
          <w:sz w:val="24"/>
          <w:szCs w:val="24"/>
        </w:rPr>
        <w:t>депутатских фракций и объединений,</w:t>
      </w:r>
    </w:p>
    <w:p w:rsidR="00A825E1" w:rsidRPr="00DA7931" w:rsidRDefault="000474E0" w:rsidP="00DA7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74E0">
        <w:rPr>
          <w:rFonts w:ascii="Times New Roman" w:hAnsi="Times New Roman" w:cs="Times New Roman"/>
          <w:sz w:val="24"/>
          <w:szCs w:val="24"/>
        </w:rPr>
        <w:t xml:space="preserve">руководитель отдела социальной политики                           </w:t>
      </w:r>
      <w:proofErr w:type="spellStart"/>
      <w:r w:rsidR="00DA7931" w:rsidRPr="00DA7931">
        <w:rPr>
          <w:rFonts w:ascii="Times New Roman" w:hAnsi="Times New Roman" w:cs="Times New Roman"/>
          <w:sz w:val="24"/>
          <w:szCs w:val="24"/>
          <w:u w:val="single"/>
        </w:rPr>
        <w:t>А.В.Щепоткин</w:t>
      </w:r>
      <w:proofErr w:type="spellEnd"/>
      <w:proofErr w:type="gramStart"/>
      <w:r w:rsidR="00DA7931" w:rsidRPr="00DA7931">
        <w:rPr>
          <w:rFonts w:ascii="Times New Roman" w:hAnsi="Times New Roman" w:cs="Times New Roman"/>
          <w:sz w:val="24"/>
          <w:szCs w:val="24"/>
          <w:u w:val="single"/>
        </w:rPr>
        <w:t xml:space="preserve">/(                         )  </w:t>
      </w:r>
      <w:proofErr w:type="gramEnd"/>
    </w:p>
    <w:p w:rsidR="00392B9F" w:rsidRPr="00392B9F" w:rsidRDefault="00392B9F" w:rsidP="00392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руководителем практики уровня </w:t>
      </w:r>
      <w:proofErr w:type="spellStart"/>
      <w:r w:rsidRPr="00392B9F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392B9F">
        <w:rPr>
          <w:rFonts w:ascii="Times New Roman" w:hAnsi="Times New Roman" w:cs="Times New Roman"/>
          <w:b/>
          <w:sz w:val="28"/>
          <w:szCs w:val="28"/>
        </w:rPr>
        <w:t xml:space="preserve"> общекультурных и профессиональных компетенций студента</w:t>
      </w:r>
    </w:p>
    <w:tbl>
      <w:tblPr>
        <w:tblStyle w:val="3"/>
        <w:tblpPr w:leftFromText="180" w:rightFromText="180" w:vertAnchor="text" w:horzAnchor="margin" w:tblpXSpec="center" w:tblpY="455"/>
        <w:tblW w:w="9774" w:type="dxa"/>
        <w:tblLook w:val="04A0"/>
      </w:tblPr>
      <w:tblGrid>
        <w:gridCol w:w="700"/>
        <w:gridCol w:w="2725"/>
        <w:gridCol w:w="2120"/>
        <w:gridCol w:w="2347"/>
        <w:gridCol w:w="1882"/>
      </w:tblGrid>
      <w:tr w:rsidR="00B73D11" w:rsidRPr="001C27BF" w:rsidTr="00B73D11">
        <w:trPr>
          <w:trHeight w:val="527"/>
        </w:trPr>
        <w:tc>
          <w:tcPr>
            <w:tcW w:w="693" w:type="dxa"/>
            <w:vMerge w:val="restart"/>
          </w:tcPr>
          <w:p w:rsidR="00B73D11" w:rsidRPr="001C27BF" w:rsidRDefault="00B73D11" w:rsidP="00B73D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1C27B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26" w:type="dxa"/>
            <w:vMerge w:val="restart"/>
          </w:tcPr>
          <w:p w:rsidR="00B73D11" w:rsidRPr="001C27BF" w:rsidRDefault="00B73D11" w:rsidP="00B73D11">
            <w:pPr>
              <w:jc w:val="center"/>
              <w:rPr>
                <w:b/>
                <w:sz w:val="24"/>
                <w:szCs w:val="24"/>
              </w:rPr>
            </w:pPr>
            <w:r w:rsidRPr="001C27BF">
              <w:rPr>
                <w:b/>
                <w:sz w:val="24"/>
                <w:szCs w:val="24"/>
              </w:rPr>
              <w:t>Название компетенции</w:t>
            </w:r>
          </w:p>
        </w:tc>
        <w:tc>
          <w:tcPr>
            <w:tcW w:w="6355" w:type="dxa"/>
            <w:gridSpan w:val="3"/>
          </w:tcPr>
          <w:p w:rsidR="00B73D11" w:rsidRPr="001C27BF" w:rsidRDefault="00B73D11" w:rsidP="00B73D11">
            <w:pPr>
              <w:jc w:val="center"/>
              <w:rPr>
                <w:b/>
                <w:sz w:val="24"/>
                <w:szCs w:val="24"/>
              </w:rPr>
            </w:pPr>
            <w:r w:rsidRPr="001C27BF">
              <w:rPr>
                <w:b/>
                <w:sz w:val="24"/>
                <w:szCs w:val="24"/>
              </w:rPr>
              <w:t xml:space="preserve">Уровень </w:t>
            </w:r>
            <w:proofErr w:type="spellStart"/>
            <w:r w:rsidRPr="001C27BF">
              <w:rPr>
                <w:b/>
                <w:sz w:val="24"/>
                <w:szCs w:val="24"/>
              </w:rPr>
              <w:t>сформированности</w:t>
            </w:r>
            <w:proofErr w:type="spellEnd"/>
          </w:p>
        </w:tc>
      </w:tr>
      <w:tr w:rsidR="00B73D11" w:rsidRPr="001C27BF" w:rsidTr="00B73D11">
        <w:trPr>
          <w:trHeight w:val="563"/>
        </w:trPr>
        <w:tc>
          <w:tcPr>
            <w:tcW w:w="693" w:type="dxa"/>
            <w:vMerge/>
          </w:tcPr>
          <w:p w:rsidR="00B73D11" w:rsidRPr="001C27BF" w:rsidRDefault="00B73D11" w:rsidP="00B73D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6" w:type="dxa"/>
            <w:vMerge/>
          </w:tcPr>
          <w:p w:rsidR="00B73D11" w:rsidRPr="001C27BF" w:rsidRDefault="00B73D11" w:rsidP="00B73D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</w:tcPr>
          <w:p w:rsidR="00B73D11" w:rsidRPr="001C27BF" w:rsidRDefault="00B73D11" w:rsidP="00B73D11">
            <w:pPr>
              <w:ind w:firstLine="409"/>
              <w:jc w:val="left"/>
              <w:rPr>
                <w:b/>
                <w:sz w:val="24"/>
                <w:szCs w:val="24"/>
              </w:rPr>
            </w:pPr>
            <w:r w:rsidRPr="001C27BF">
              <w:rPr>
                <w:b/>
                <w:sz w:val="24"/>
                <w:szCs w:val="24"/>
              </w:rPr>
              <w:t>пороговый</w:t>
            </w:r>
          </w:p>
        </w:tc>
        <w:tc>
          <w:tcPr>
            <w:tcW w:w="2349" w:type="dxa"/>
          </w:tcPr>
          <w:p w:rsidR="00B73D11" w:rsidRPr="001C27BF" w:rsidRDefault="00B73D11" w:rsidP="00B73D11">
            <w:pPr>
              <w:ind w:firstLine="555"/>
              <w:jc w:val="left"/>
              <w:rPr>
                <w:b/>
                <w:sz w:val="24"/>
                <w:szCs w:val="24"/>
              </w:rPr>
            </w:pPr>
            <w:r w:rsidRPr="001C27BF">
              <w:rPr>
                <w:b/>
                <w:sz w:val="24"/>
                <w:szCs w:val="24"/>
              </w:rPr>
              <w:t>достаточный</w:t>
            </w:r>
          </w:p>
        </w:tc>
        <w:tc>
          <w:tcPr>
            <w:tcW w:w="1884" w:type="dxa"/>
          </w:tcPr>
          <w:p w:rsidR="00B73D11" w:rsidRPr="001C27BF" w:rsidRDefault="00B73D11" w:rsidP="00B73D11">
            <w:pPr>
              <w:ind w:firstLine="474"/>
              <w:jc w:val="left"/>
              <w:rPr>
                <w:b/>
                <w:sz w:val="24"/>
                <w:szCs w:val="24"/>
              </w:rPr>
            </w:pPr>
            <w:r w:rsidRPr="001C27BF">
              <w:rPr>
                <w:b/>
                <w:sz w:val="24"/>
                <w:szCs w:val="24"/>
              </w:rPr>
              <w:t>высокий</w:t>
            </w:r>
          </w:p>
        </w:tc>
      </w:tr>
      <w:tr w:rsidR="00B73D11" w:rsidRPr="001C27BF" w:rsidTr="00B73D11">
        <w:trPr>
          <w:trHeight w:val="541"/>
        </w:trPr>
        <w:tc>
          <w:tcPr>
            <w:tcW w:w="693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26" w:type="dxa"/>
          </w:tcPr>
          <w:p w:rsidR="00B73D11" w:rsidRPr="006D2B4A" w:rsidRDefault="00B73D11" w:rsidP="00B73D11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С</w:t>
            </w:r>
            <w:r w:rsidRPr="001C27BF">
              <w:rPr>
                <w:rFonts w:eastAsia="Calibri"/>
                <w:sz w:val="24"/>
                <w:szCs w:val="22"/>
              </w:rPr>
              <w:t>пособность работать на благо общества и государства (ОПК-2)</w:t>
            </w:r>
            <w:r w:rsidRPr="001C27BF">
              <w:rPr>
                <w:rFonts w:eastAsia="Calibri"/>
              </w:rPr>
              <w:t xml:space="preserve"> </w:t>
            </w:r>
          </w:p>
        </w:tc>
        <w:tc>
          <w:tcPr>
            <w:tcW w:w="2122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</w:tr>
      <w:tr w:rsidR="00B73D11" w:rsidRPr="001C27BF" w:rsidTr="00B73D11">
        <w:trPr>
          <w:trHeight w:val="541"/>
        </w:trPr>
        <w:tc>
          <w:tcPr>
            <w:tcW w:w="693" w:type="dxa"/>
          </w:tcPr>
          <w:p w:rsidR="00B73D11" w:rsidRDefault="00B73D11" w:rsidP="00B73D11">
            <w:pPr>
              <w:ind w:left="-3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B73D11" w:rsidRDefault="00B73D11" w:rsidP="00B7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B73D11" w:rsidRDefault="00B73D11" w:rsidP="00B73D11">
            <w:pPr>
              <w:rPr>
                <w:sz w:val="24"/>
                <w:szCs w:val="24"/>
              </w:rPr>
            </w:pPr>
          </w:p>
          <w:p w:rsidR="00B73D11" w:rsidRPr="00B73D11" w:rsidRDefault="00B73D11" w:rsidP="00B73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6" w:type="dxa"/>
          </w:tcPr>
          <w:p w:rsidR="00B73D11" w:rsidRPr="001C27BF" w:rsidRDefault="00B73D11" w:rsidP="00B73D11">
            <w:pPr>
              <w:ind w:firstLine="0"/>
              <w:rPr>
                <w:sz w:val="24"/>
                <w:szCs w:val="24"/>
              </w:rPr>
            </w:pPr>
            <w:r w:rsidRPr="001C27BF">
              <w:rPr>
                <w:sz w:val="24"/>
                <w:szCs w:val="24"/>
              </w:rPr>
              <w:t>Способность сохранять и укреплять доверие общества к юридическому сообществу (</w:t>
            </w:r>
            <w:r w:rsidRPr="001C27BF">
              <w:rPr>
                <w:bCs/>
                <w:spacing w:val="-5"/>
                <w:sz w:val="24"/>
                <w:szCs w:val="24"/>
              </w:rPr>
              <w:t>ОПК-4)</w:t>
            </w:r>
          </w:p>
        </w:tc>
        <w:tc>
          <w:tcPr>
            <w:tcW w:w="2122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</w:tr>
      <w:tr w:rsidR="00B73D11" w:rsidRPr="001C27BF" w:rsidTr="00B73D11">
        <w:trPr>
          <w:trHeight w:val="541"/>
        </w:trPr>
        <w:tc>
          <w:tcPr>
            <w:tcW w:w="693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26" w:type="dxa"/>
          </w:tcPr>
          <w:p w:rsidR="00B73D11" w:rsidRPr="001C27BF" w:rsidRDefault="00B73D11" w:rsidP="00B73D11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2"/>
              </w:rPr>
              <w:t>С</w:t>
            </w:r>
            <w:r w:rsidRPr="001C27BF">
              <w:rPr>
                <w:rFonts w:eastAsia="Calibri"/>
                <w:sz w:val="24"/>
                <w:szCs w:val="22"/>
              </w:rPr>
              <w:t xml:space="preserve">пособность логически верно, </w:t>
            </w:r>
            <w:proofErr w:type="spellStart"/>
            <w:r w:rsidRPr="001C27BF">
              <w:rPr>
                <w:rFonts w:eastAsia="Calibri"/>
                <w:sz w:val="24"/>
                <w:szCs w:val="22"/>
              </w:rPr>
              <w:t>аргументированно</w:t>
            </w:r>
            <w:proofErr w:type="spellEnd"/>
            <w:r w:rsidRPr="001C27BF">
              <w:rPr>
                <w:rFonts w:eastAsia="Calibri"/>
                <w:sz w:val="24"/>
                <w:szCs w:val="22"/>
              </w:rPr>
              <w:t xml:space="preserve"> и ясно строить устную и письменную речь (ОПК-5)</w:t>
            </w:r>
          </w:p>
        </w:tc>
        <w:tc>
          <w:tcPr>
            <w:tcW w:w="2122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</w:tr>
      <w:tr w:rsidR="00B73D11" w:rsidRPr="001C27BF" w:rsidTr="00B73D11">
        <w:trPr>
          <w:trHeight w:val="541"/>
        </w:trPr>
        <w:tc>
          <w:tcPr>
            <w:tcW w:w="693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726" w:type="dxa"/>
          </w:tcPr>
          <w:p w:rsidR="00B73D11" w:rsidRPr="001C27BF" w:rsidRDefault="00B73D11" w:rsidP="00B73D11">
            <w:pPr>
              <w:ind w:firstLine="0"/>
              <w:rPr>
                <w:sz w:val="24"/>
                <w:szCs w:val="24"/>
              </w:rPr>
            </w:pPr>
            <w:r w:rsidRPr="001C27BF">
              <w:rPr>
                <w:sz w:val="24"/>
                <w:szCs w:val="24"/>
              </w:rPr>
              <w:t>Способность повышать уровень своей профессиональной компетентности (ОПК-6)</w:t>
            </w:r>
          </w:p>
        </w:tc>
        <w:tc>
          <w:tcPr>
            <w:tcW w:w="2122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</w:tr>
      <w:tr w:rsidR="00B73D11" w:rsidRPr="001C27BF" w:rsidTr="00B73D11">
        <w:trPr>
          <w:trHeight w:val="541"/>
        </w:trPr>
        <w:tc>
          <w:tcPr>
            <w:tcW w:w="693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726" w:type="dxa"/>
          </w:tcPr>
          <w:p w:rsidR="00B73D11" w:rsidRPr="001C27BF" w:rsidRDefault="00B73D11" w:rsidP="00B73D11">
            <w:pPr>
              <w:spacing w:line="276" w:lineRule="auto"/>
              <w:ind w:firstLine="0"/>
              <w:rPr>
                <w:bCs/>
                <w:spacing w:val="-5"/>
                <w:sz w:val="24"/>
                <w:szCs w:val="24"/>
              </w:rPr>
            </w:pPr>
            <w:r w:rsidRPr="001C27BF">
              <w:rPr>
                <w:sz w:val="24"/>
                <w:szCs w:val="24"/>
              </w:rPr>
              <w:t>Способность  обеспечивать соблюдение законодательства субъектами права (ПК-3)</w:t>
            </w:r>
          </w:p>
        </w:tc>
        <w:tc>
          <w:tcPr>
            <w:tcW w:w="2122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</w:tr>
      <w:tr w:rsidR="00B73D11" w:rsidRPr="001C27BF" w:rsidTr="00B73D11">
        <w:trPr>
          <w:trHeight w:val="541"/>
        </w:trPr>
        <w:tc>
          <w:tcPr>
            <w:tcW w:w="693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726" w:type="dxa"/>
          </w:tcPr>
          <w:p w:rsidR="00B73D11" w:rsidRPr="001C27BF" w:rsidRDefault="00B73D11" w:rsidP="00B73D11">
            <w:pPr>
              <w:widowControl w:val="0"/>
              <w:ind w:firstLine="0"/>
              <w:rPr>
                <w:sz w:val="24"/>
                <w:szCs w:val="24"/>
              </w:rPr>
            </w:pPr>
            <w:r w:rsidRPr="001C27BF">
              <w:rPr>
                <w:sz w:val="24"/>
                <w:szCs w:val="24"/>
              </w:rPr>
              <w:t>Способность принимать решения и совершать юридические действия в точном соответствии с законом (ПК-4)</w:t>
            </w:r>
          </w:p>
        </w:tc>
        <w:tc>
          <w:tcPr>
            <w:tcW w:w="2122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</w:tr>
      <w:tr w:rsidR="00B73D11" w:rsidRPr="001C27BF" w:rsidTr="00B73D11">
        <w:trPr>
          <w:trHeight w:val="541"/>
        </w:trPr>
        <w:tc>
          <w:tcPr>
            <w:tcW w:w="693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726" w:type="dxa"/>
          </w:tcPr>
          <w:p w:rsidR="00B73D11" w:rsidRPr="001C27BF" w:rsidRDefault="00B73D11" w:rsidP="00B73D11">
            <w:pPr>
              <w:ind w:firstLine="0"/>
              <w:rPr>
                <w:sz w:val="24"/>
                <w:szCs w:val="24"/>
              </w:rPr>
            </w:pPr>
            <w:r w:rsidRPr="001C27BF">
              <w:rPr>
                <w:sz w:val="24"/>
                <w:szCs w:val="24"/>
              </w:rPr>
              <w:t>Способность применять нормативные правовые акты, реализовывать нормы материального и процессуального права в профессиональной деятельности (ПК-5)</w:t>
            </w:r>
          </w:p>
        </w:tc>
        <w:tc>
          <w:tcPr>
            <w:tcW w:w="2122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</w:tr>
      <w:tr w:rsidR="00B73D11" w:rsidRPr="001C27BF" w:rsidTr="00B73D11">
        <w:trPr>
          <w:trHeight w:val="571"/>
        </w:trPr>
        <w:tc>
          <w:tcPr>
            <w:tcW w:w="693" w:type="dxa"/>
          </w:tcPr>
          <w:p w:rsidR="00B73D11" w:rsidRDefault="00B73D11" w:rsidP="00B73D11">
            <w:pPr>
              <w:ind w:left="-3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898888888888</w:t>
            </w:r>
          </w:p>
          <w:p w:rsidR="00B73D11" w:rsidRDefault="00B73D11" w:rsidP="00B73D11">
            <w:pPr>
              <w:rPr>
                <w:sz w:val="24"/>
                <w:szCs w:val="24"/>
              </w:rPr>
            </w:pPr>
          </w:p>
          <w:p w:rsidR="00B73D11" w:rsidRPr="00B73D11" w:rsidRDefault="00B73D11" w:rsidP="00B7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726" w:type="dxa"/>
          </w:tcPr>
          <w:p w:rsidR="00B73D11" w:rsidRPr="001C27BF" w:rsidRDefault="00B73D11" w:rsidP="00B73D1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C27BF">
              <w:rPr>
                <w:sz w:val="24"/>
                <w:szCs w:val="24"/>
              </w:rPr>
              <w:t>пособность юридически правильно квалифицировать факты и обстоятельства (ПК-6)</w:t>
            </w:r>
          </w:p>
          <w:p w:rsidR="00B73D11" w:rsidRPr="006D2B4A" w:rsidRDefault="00B73D11" w:rsidP="00B73D11">
            <w:pPr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22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</w:tr>
      <w:tr w:rsidR="00B73D11" w:rsidRPr="001C27BF" w:rsidTr="00B73D11">
        <w:trPr>
          <w:trHeight w:val="571"/>
        </w:trPr>
        <w:tc>
          <w:tcPr>
            <w:tcW w:w="693" w:type="dxa"/>
          </w:tcPr>
          <w:p w:rsidR="00B73D11" w:rsidRDefault="00B73D11" w:rsidP="00B7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B73D11" w:rsidRPr="00B73D11" w:rsidRDefault="00B73D11" w:rsidP="00B7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726" w:type="dxa"/>
          </w:tcPr>
          <w:p w:rsidR="00B73D11" w:rsidRPr="001C27BF" w:rsidRDefault="00B73D11" w:rsidP="00B73D11">
            <w:pPr>
              <w:ind w:firstLine="0"/>
              <w:rPr>
                <w:sz w:val="24"/>
                <w:szCs w:val="24"/>
              </w:rPr>
            </w:pPr>
            <w:r w:rsidRPr="001C27BF">
              <w:rPr>
                <w:sz w:val="24"/>
                <w:szCs w:val="24"/>
              </w:rPr>
              <w:t>Владение навыками подготовки юридических документов (ПК-7)</w:t>
            </w:r>
          </w:p>
        </w:tc>
        <w:tc>
          <w:tcPr>
            <w:tcW w:w="2122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B73D11" w:rsidRPr="001C27BF" w:rsidRDefault="00B73D11" w:rsidP="00B73D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019D" w:rsidRPr="00E56C7C" w:rsidRDefault="00F0019D">
      <w:pPr>
        <w:rPr>
          <w:rFonts w:ascii="Times New Roman" w:hAnsi="Times New Roman" w:cs="Times New Roman"/>
          <w:sz w:val="28"/>
          <w:szCs w:val="28"/>
        </w:rPr>
      </w:pPr>
    </w:p>
    <w:p w:rsidR="00F0019D" w:rsidRDefault="00AC7DD4" w:rsidP="00233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D6DE3">
        <w:rPr>
          <w:rFonts w:ascii="Times New Roman" w:hAnsi="Times New Roman" w:cs="Times New Roman"/>
          <w:sz w:val="24"/>
          <w:szCs w:val="24"/>
        </w:rPr>
        <w:t>ата</w:t>
      </w:r>
      <w:r w:rsidR="00B73D11">
        <w:rPr>
          <w:rFonts w:ascii="Times New Roman" w:hAnsi="Times New Roman" w:cs="Times New Roman"/>
          <w:sz w:val="24"/>
          <w:szCs w:val="24"/>
        </w:rPr>
        <w:t xml:space="preserve">  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73D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.2018 г</w:t>
      </w:r>
    </w:p>
    <w:p w:rsidR="000474E0" w:rsidRPr="006C070E" w:rsidRDefault="000474E0" w:rsidP="00233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4E0" w:rsidRDefault="006C070E" w:rsidP="0004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070E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0474E0" w:rsidRPr="00FC2AA3" w:rsidRDefault="000474E0" w:rsidP="00047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Заместитель руководителя управления</w:t>
      </w:r>
    </w:p>
    <w:p w:rsidR="000474E0" w:rsidRPr="00FC2AA3" w:rsidRDefault="000474E0" w:rsidP="000474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аппарата Законодательного Собрания</w:t>
      </w:r>
    </w:p>
    <w:p w:rsidR="000474E0" w:rsidRPr="00FC2AA3" w:rsidRDefault="000474E0" w:rsidP="000474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Тверской области по обеспечению</w:t>
      </w:r>
    </w:p>
    <w:p w:rsidR="000474E0" w:rsidRPr="00FC2AA3" w:rsidRDefault="000474E0" w:rsidP="000474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деятельности постоянных комитетов,</w:t>
      </w:r>
    </w:p>
    <w:p w:rsidR="000474E0" w:rsidRPr="00FC2AA3" w:rsidRDefault="000474E0" w:rsidP="000474E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депутатских фракций и объединений,</w:t>
      </w:r>
    </w:p>
    <w:p w:rsidR="006C070E" w:rsidRPr="00DA7931" w:rsidRDefault="000474E0" w:rsidP="00DA7931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2AA3">
        <w:rPr>
          <w:rFonts w:ascii="Times New Roman" w:hAnsi="Times New Roman" w:cs="Times New Roman"/>
          <w:sz w:val="24"/>
          <w:szCs w:val="24"/>
        </w:rPr>
        <w:t xml:space="preserve">руководитель отдела социальной политики                           </w:t>
      </w:r>
      <w:proofErr w:type="spellStart"/>
      <w:r w:rsidR="00DA7931" w:rsidRPr="00DA7931">
        <w:rPr>
          <w:rFonts w:ascii="Times New Roman" w:hAnsi="Times New Roman" w:cs="Times New Roman"/>
          <w:sz w:val="24"/>
          <w:szCs w:val="24"/>
          <w:u w:val="single"/>
        </w:rPr>
        <w:t>А.В.Щепоткин</w:t>
      </w:r>
      <w:proofErr w:type="spellEnd"/>
      <w:proofErr w:type="gramStart"/>
      <w:r w:rsidR="00DA7931" w:rsidRPr="00DA7931">
        <w:rPr>
          <w:rFonts w:ascii="Times New Roman" w:hAnsi="Times New Roman" w:cs="Times New Roman"/>
          <w:sz w:val="24"/>
          <w:szCs w:val="24"/>
          <w:u w:val="single"/>
        </w:rPr>
        <w:t xml:space="preserve">/(                         )  </w:t>
      </w:r>
      <w:proofErr w:type="gramEnd"/>
    </w:p>
    <w:sectPr w:rsidR="006C070E" w:rsidRPr="00DA7931" w:rsidSect="002E0F3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98D" w:rsidRDefault="0037698D" w:rsidP="002E0F3A">
      <w:pPr>
        <w:spacing w:after="0" w:line="240" w:lineRule="auto"/>
      </w:pPr>
      <w:r>
        <w:separator/>
      </w:r>
    </w:p>
  </w:endnote>
  <w:endnote w:type="continuationSeparator" w:id="0">
    <w:p w:rsidR="0037698D" w:rsidRDefault="0037698D" w:rsidP="002E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221172"/>
      <w:docPartObj>
        <w:docPartGallery w:val="Page Numbers (Bottom of Page)"/>
        <w:docPartUnique/>
      </w:docPartObj>
    </w:sdtPr>
    <w:sdtContent>
      <w:p w:rsidR="00BF2B2C" w:rsidRDefault="00D21670">
        <w:pPr>
          <w:pStyle w:val="a7"/>
          <w:jc w:val="center"/>
        </w:pPr>
        <w:r w:rsidRPr="002E0F3A">
          <w:rPr>
            <w:rFonts w:ascii="Times New Roman" w:hAnsi="Times New Roman" w:cs="Times New Roman"/>
          </w:rPr>
          <w:fldChar w:fldCharType="begin"/>
        </w:r>
        <w:r w:rsidR="00BF2B2C" w:rsidRPr="002E0F3A">
          <w:rPr>
            <w:rFonts w:ascii="Times New Roman" w:hAnsi="Times New Roman" w:cs="Times New Roman"/>
          </w:rPr>
          <w:instrText xml:space="preserve"> PAGE   \* MERGEFORMAT </w:instrText>
        </w:r>
        <w:r w:rsidRPr="002E0F3A">
          <w:rPr>
            <w:rFonts w:ascii="Times New Roman" w:hAnsi="Times New Roman" w:cs="Times New Roman"/>
          </w:rPr>
          <w:fldChar w:fldCharType="separate"/>
        </w:r>
        <w:r w:rsidR="0041495A">
          <w:rPr>
            <w:rFonts w:ascii="Times New Roman" w:hAnsi="Times New Roman" w:cs="Times New Roman"/>
            <w:noProof/>
          </w:rPr>
          <w:t>2</w:t>
        </w:r>
        <w:r w:rsidRPr="002E0F3A">
          <w:rPr>
            <w:rFonts w:ascii="Times New Roman" w:hAnsi="Times New Roman" w:cs="Times New Roman"/>
          </w:rPr>
          <w:fldChar w:fldCharType="end"/>
        </w:r>
      </w:p>
    </w:sdtContent>
  </w:sdt>
  <w:p w:rsidR="00BF2B2C" w:rsidRDefault="00BF2B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98D" w:rsidRDefault="0037698D" w:rsidP="002E0F3A">
      <w:pPr>
        <w:spacing w:after="0" w:line="240" w:lineRule="auto"/>
      </w:pPr>
      <w:r>
        <w:separator/>
      </w:r>
    </w:p>
  </w:footnote>
  <w:footnote w:type="continuationSeparator" w:id="0">
    <w:p w:rsidR="0037698D" w:rsidRDefault="0037698D" w:rsidP="002E0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7A72"/>
    <w:multiLevelType w:val="hybridMultilevel"/>
    <w:tmpl w:val="7AB6F9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433D"/>
    <w:multiLevelType w:val="hybridMultilevel"/>
    <w:tmpl w:val="678E51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97591"/>
    <w:multiLevelType w:val="hybridMultilevel"/>
    <w:tmpl w:val="F662A7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D98"/>
    <w:rsid w:val="000177B9"/>
    <w:rsid w:val="000474E0"/>
    <w:rsid w:val="00061B31"/>
    <w:rsid w:val="00081158"/>
    <w:rsid w:val="000C38E0"/>
    <w:rsid w:val="000E53AE"/>
    <w:rsid w:val="000E6F57"/>
    <w:rsid w:val="000F7D9A"/>
    <w:rsid w:val="00103108"/>
    <w:rsid w:val="00115650"/>
    <w:rsid w:val="00132382"/>
    <w:rsid w:val="00136851"/>
    <w:rsid w:val="0016537E"/>
    <w:rsid w:val="0018793A"/>
    <w:rsid w:val="001B0DD9"/>
    <w:rsid w:val="001D563A"/>
    <w:rsid w:val="001D726E"/>
    <w:rsid w:val="00233369"/>
    <w:rsid w:val="00264123"/>
    <w:rsid w:val="00280420"/>
    <w:rsid w:val="00286393"/>
    <w:rsid w:val="00292EBD"/>
    <w:rsid w:val="002E0F3A"/>
    <w:rsid w:val="002E36ED"/>
    <w:rsid w:val="002F7990"/>
    <w:rsid w:val="0032734C"/>
    <w:rsid w:val="003304FF"/>
    <w:rsid w:val="00341CDD"/>
    <w:rsid w:val="0037698D"/>
    <w:rsid w:val="00392B9F"/>
    <w:rsid w:val="00392C18"/>
    <w:rsid w:val="00400F30"/>
    <w:rsid w:val="004126F3"/>
    <w:rsid w:val="0041495A"/>
    <w:rsid w:val="004803E4"/>
    <w:rsid w:val="004E2BFF"/>
    <w:rsid w:val="004F14FD"/>
    <w:rsid w:val="00502FC5"/>
    <w:rsid w:val="0055469D"/>
    <w:rsid w:val="00573D98"/>
    <w:rsid w:val="00591DDE"/>
    <w:rsid w:val="005E081E"/>
    <w:rsid w:val="00612F6E"/>
    <w:rsid w:val="00617BEB"/>
    <w:rsid w:val="006347D8"/>
    <w:rsid w:val="00640A30"/>
    <w:rsid w:val="00670DE3"/>
    <w:rsid w:val="006877DE"/>
    <w:rsid w:val="006B0950"/>
    <w:rsid w:val="006C070E"/>
    <w:rsid w:val="00723EE9"/>
    <w:rsid w:val="00756B7E"/>
    <w:rsid w:val="00765063"/>
    <w:rsid w:val="00786777"/>
    <w:rsid w:val="007A274C"/>
    <w:rsid w:val="007A78A9"/>
    <w:rsid w:val="007C7F69"/>
    <w:rsid w:val="007D5674"/>
    <w:rsid w:val="007E6ECD"/>
    <w:rsid w:val="0087343F"/>
    <w:rsid w:val="008A0A5F"/>
    <w:rsid w:val="008D7378"/>
    <w:rsid w:val="00923BB8"/>
    <w:rsid w:val="00934A21"/>
    <w:rsid w:val="009575EE"/>
    <w:rsid w:val="009643AE"/>
    <w:rsid w:val="00995564"/>
    <w:rsid w:val="009B29A0"/>
    <w:rsid w:val="009D69DF"/>
    <w:rsid w:val="00A01A7F"/>
    <w:rsid w:val="00A13439"/>
    <w:rsid w:val="00A2251C"/>
    <w:rsid w:val="00A23F69"/>
    <w:rsid w:val="00A643A9"/>
    <w:rsid w:val="00A64F08"/>
    <w:rsid w:val="00A66088"/>
    <w:rsid w:val="00A825E1"/>
    <w:rsid w:val="00A950B9"/>
    <w:rsid w:val="00A9586F"/>
    <w:rsid w:val="00AC7DD4"/>
    <w:rsid w:val="00AE7947"/>
    <w:rsid w:val="00AF5EEE"/>
    <w:rsid w:val="00B20E3F"/>
    <w:rsid w:val="00B30264"/>
    <w:rsid w:val="00B34364"/>
    <w:rsid w:val="00B479F8"/>
    <w:rsid w:val="00B66875"/>
    <w:rsid w:val="00B73D11"/>
    <w:rsid w:val="00B94FAD"/>
    <w:rsid w:val="00B96A22"/>
    <w:rsid w:val="00BA16D7"/>
    <w:rsid w:val="00BB4572"/>
    <w:rsid w:val="00BD6DE3"/>
    <w:rsid w:val="00BE0C58"/>
    <w:rsid w:val="00BF2B2C"/>
    <w:rsid w:val="00C91614"/>
    <w:rsid w:val="00C967FB"/>
    <w:rsid w:val="00CB34F0"/>
    <w:rsid w:val="00CC2FC8"/>
    <w:rsid w:val="00CE0517"/>
    <w:rsid w:val="00D21670"/>
    <w:rsid w:val="00D624BB"/>
    <w:rsid w:val="00D82B42"/>
    <w:rsid w:val="00DA7931"/>
    <w:rsid w:val="00DB4EC9"/>
    <w:rsid w:val="00DF07C1"/>
    <w:rsid w:val="00E11F3F"/>
    <w:rsid w:val="00E22956"/>
    <w:rsid w:val="00E51941"/>
    <w:rsid w:val="00E52815"/>
    <w:rsid w:val="00E56C7C"/>
    <w:rsid w:val="00E75CFB"/>
    <w:rsid w:val="00EB70A3"/>
    <w:rsid w:val="00EC0F9A"/>
    <w:rsid w:val="00EC376A"/>
    <w:rsid w:val="00F0019D"/>
    <w:rsid w:val="00F02C53"/>
    <w:rsid w:val="00F22191"/>
    <w:rsid w:val="00F63380"/>
    <w:rsid w:val="00F92131"/>
    <w:rsid w:val="00FB218C"/>
    <w:rsid w:val="00FC2AA3"/>
    <w:rsid w:val="00FD1486"/>
    <w:rsid w:val="00FE55D4"/>
    <w:rsid w:val="00FF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E0"/>
  </w:style>
  <w:style w:type="paragraph" w:styleId="1">
    <w:name w:val="heading 1"/>
    <w:basedOn w:val="a"/>
    <w:next w:val="a"/>
    <w:link w:val="10"/>
    <w:qFormat/>
    <w:rsid w:val="00FE55D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18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E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0F3A"/>
  </w:style>
  <w:style w:type="paragraph" w:styleId="a7">
    <w:name w:val="footer"/>
    <w:basedOn w:val="a"/>
    <w:link w:val="a8"/>
    <w:uiPriority w:val="99"/>
    <w:unhideWhenUsed/>
    <w:rsid w:val="002E0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F3A"/>
  </w:style>
  <w:style w:type="character" w:customStyle="1" w:styleId="10">
    <w:name w:val="Заголовок 1 Знак"/>
    <w:basedOn w:val="a0"/>
    <w:link w:val="1"/>
    <w:rsid w:val="00FE55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customStyle="1" w:styleId="3">
    <w:name w:val="Сетка таблицы3"/>
    <w:basedOn w:val="a1"/>
    <w:next w:val="a3"/>
    <w:uiPriority w:val="59"/>
    <w:rsid w:val="00B73D1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6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3" w:color="EDEEF0"/>
                        <w:right w:val="none" w:sz="0" w:space="0" w:color="auto"/>
                      </w:divBdr>
                      <w:divsChild>
                        <w:div w:id="5627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8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4964">
                                      <w:marLeft w:val="1306"/>
                                      <w:marRight w:val="8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5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4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0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15626">
                                              <w:marLeft w:val="-3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81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1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4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474423">
                                      <w:marLeft w:val="1306"/>
                                      <w:marRight w:val="8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6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12538">
                                              <w:marLeft w:val="-3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5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51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9718932">
                                      <w:marLeft w:val="1306"/>
                                      <w:marRight w:val="8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09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0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3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3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03477">
                                              <w:marLeft w:val="-3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02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9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32895">
                                      <w:marLeft w:val="1306"/>
                                      <w:marRight w:val="8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8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0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43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08904">
                                              <w:marLeft w:val="-3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31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26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1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128948">
                                      <w:marLeft w:val="1306"/>
                                      <w:marRight w:val="8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07241">
                                      <w:marLeft w:val="1306"/>
                                      <w:marRight w:val="8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415865">
                                      <w:marLeft w:val="1306"/>
                                      <w:marRight w:val="8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3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9284">
                                              <w:marLeft w:val="-3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72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4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280992">
                                      <w:marLeft w:val="1306"/>
                                      <w:marRight w:val="8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83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6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724027">
                                              <w:marLeft w:val="-3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65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0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736047">
                                      <w:marLeft w:val="1306"/>
                                      <w:marRight w:val="8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838556">
          <w:marLeft w:val="-17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871794057">
              <w:marLeft w:val="0"/>
              <w:marRight w:val="0"/>
              <w:marTop w:val="0"/>
              <w:marBottom w:val="0"/>
              <w:divBdr>
                <w:top w:val="single" w:sz="6" w:space="7" w:color="CFD9E1"/>
                <w:left w:val="single" w:sz="6" w:space="28" w:color="CFD9E1"/>
                <w:bottom w:val="single" w:sz="6" w:space="7" w:color="CFD9E1"/>
                <w:right w:val="single" w:sz="6" w:space="12" w:color="CFD9E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2</cp:revision>
  <cp:lastPrinted>2017-06-11T17:34:00Z</cp:lastPrinted>
  <dcterms:created xsi:type="dcterms:W3CDTF">2018-06-05T07:11:00Z</dcterms:created>
  <dcterms:modified xsi:type="dcterms:W3CDTF">2018-06-05T07:11:00Z</dcterms:modified>
</cp:coreProperties>
</file>