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A7" w:rsidRPr="00F919A7" w:rsidRDefault="00F919A7" w:rsidP="00F919A7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9A7">
        <w:rPr>
          <w:rFonts w:ascii="Times New Roman" w:hAnsi="Times New Roman" w:cs="Times New Roman"/>
          <w:sz w:val="24"/>
          <w:szCs w:val="24"/>
        </w:rPr>
        <w:t xml:space="preserve">Министерство образования и науки РФ </w:t>
      </w:r>
    </w:p>
    <w:p w:rsidR="00F919A7" w:rsidRPr="00F919A7" w:rsidRDefault="00F919A7" w:rsidP="00F919A7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9A7">
        <w:rPr>
          <w:rFonts w:ascii="Times New Roman" w:hAnsi="Times New Roman" w:cs="Times New Roman"/>
          <w:sz w:val="24"/>
          <w:szCs w:val="24"/>
        </w:rPr>
        <w:t>Федеральное государственное бюджетное</w:t>
      </w:r>
    </w:p>
    <w:p w:rsidR="00F919A7" w:rsidRPr="00F919A7" w:rsidRDefault="00F919A7" w:rsidP="00F919A7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9A7">
        <w:rPr>
          <w:rFonts w:ascii="Times New Roman" w:hAnsi="Times New Roman" w:cs="Times New Roman"/>
          <w:sz w:val="24"/>
          <w:szCs w:val="24"/>
        </w:rPr>
        <w:t>образовательное учреждение высшего  образования</w:t>
      </w:r>
    </w:p>
    <w:p w:rsidR="00F919A7" w:rsidRPr="00F919A7" w:rsidRDefault="00F919A7" w:rsidP="00F919A7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9A7">
        <w:rPr>
          <w:rFonts w:ascii="Times New Roman" w:hAnsi="Times New Roman" w:cs="Times New Roman"/>
          <w:sz w:val="24"/>
          <w:szCs w:val="24"/>
        </w:rPr>
        <w:t>«Тверской государственный университет»</w:t>
      </w:r>
    </w:p>
    <w:p w:rsidR="00415306" w:rsidRPr="00F919A7" w:rsidRDefault="00F919A7" w:rsidP="00F919A7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9A7">
        <w:rPr>
          <w:rFonts w:ascii="Times New Roman" w:hAnsi="Times New Roman" w:cs="Times New Roman"/>
          <w:sz w:val="24"/>
          <w:szCs w:val="24"/>
        </w:rPr>
        <w:t>Юридический факультет</w:t>
      </w:r>
    </w:p>
    <w:p w:rsidR="00F919A7" w:rsidRDefault="00F919A7" w:rsidP="00F919A7">
      <w:pPr>
        <w:jc w:val="center"/>
        <w:rPr>
          <w:rFonts w:ascii="Times New Roman" w:hAnsi="Times New Roman" w:cs="Times New Roman"/>
        </w:rPr>
      </w:pPr>
    </w:p>
    <w:p w:rsidR="00F919A7" w:rsidRDefault="00F919A7" w:rsidP="00F919A7">
      <w:pPr>
        <w:jc w:val="center"/>
        <w:rPr>
          <w:rFonts w:ascii="Times New Roman" w:hAnsi="Times New Roman" w:cs="Times New Roman"/>
        </w:rPr>
      </w:pPr>
    </w:p>
    <w:p w:rsidR="00F919A7" w:rsidRDefault="00F919A7" w:rsidP="00F919A7">
      <w:pPr>
        <w:jc w:val="center"/>
        <w:rPr>
          <w:rFonts w:ascii="Times New Roman" w:hAnsi="Times New Roman" w:cs="Times New Roman"/>
        </w:rPr>
      </w:pPr>
    </w:p>
    <w:p w:rsidR="00F919A7" w:rsidRDefault="00F919A7" w:rsidP="00F919A7">
      <w:pPr>
        <w:jc w:val="center"/>
        <w:rPr>
          <w:rFonts w:ascii="Times New Roman" w:hAnsi="Times New Roman" w:cs="Times New Roman"/>
        </w:rPr>
      </w:pPr>
    </w:p>
    <w:p w:rsidR="00F919A7" w:rsidRDefault="00F919A7" w:rsidP="00F919A7">
      <w:pPr>
        <w:jc w:val="center"/>
        <w:rPr>
          <w:rFonts w:ascii="Times New Roman" w:hAnsi="Times New Roman" w:cs="Times New Roman"/>
        </w:rPr>
      </w:pPr>
    </w:p>
    <w:p w:rsidR="00F919A7" w:rsidRPr="00F919A7" w:rsidRDefault="00F919A7" w:rsidP="00F919A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9A7">
        <w:rPr>
          <w:rFonts w:ascii="Times New Roman" w:hAnsi="Times New Roman" w:cs="Times New Roman"/>
          <w:sz w:val="28"/>
          <w:szCs w:val="28"/>
        </w:rPr>
        <w:t>РЕФЕРАТ</w:t>
      </w:r>
    </w:p>
    <w:p w:rsidR="00F919A7" w:rsidRPr="00F919A7" w:rsidRDefault="00F919A7" w:rsidP="00F919A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9A7">
        <w:rPr>
          <w:rFonts w:ascii="Times New Roman" w:hAnsi="Times New Roman" w:cs="Times New Roman"/>
          <w:sz w:val="28"/>
          <w:szCs w:val="28"/>
        </w:rPr>
        <w:t>По дисциплине: Уголовно-исполнительное право</w:t>
      </w:r>
    </w:p>
    <w:p w:rsidR="00F919A7" w:rsidRDefault="00F919A7" w:rsidP="00F919A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9A7">
        <w:rPr>
          <w:rFonts w:ascii="Times New Roman" w:hAnsi="Times New Roman" w:cs="Times New Roman"/>
          <w:sz w:val="28"/>
          <w:szCs w:val="28"/>
        </w:rPr>
        <w:t>На тему: «Правовое регулирование общеобразовательного обучения и профессиональной подготовки осужденных к лишению свободы»</w:t>
      </w:r>
    </w:p>
    <w:p w:rsidR="00F919A7" w:rsidRDefault="00F919A7" w:rsidP="00F919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jc w:val="right"/>
        <w:rPr>
          <w:rFonts w:ascii="Times New Roman" w:hAnsi="Times New Roman" w:cs="Times New Roman"/>
          <w:sz w:val="28"/>
          <w:szCs w:val="28"/>
        </w:rPr>
      </w:pPr>
      <w:r w:rsidRPr="00F919A7">
        <w:rPr>
          <w:rFonts w:ascii="Times New Roman" w:hAnsi="Times New Roman" w:cs="Times New Roman"/>
          <w:b/>
          <w:sz w:val="28"/>
          <w:szCs w:val="28"/>
        </w:rPr>
        <w:t>Выполнила:</w:t>
      </w:r>
      <w:r>
        <w:rPr>
          <w:rFonts w:ascii="Times New Roman" w:hAnsi="Times New Roman" w:cs="Times New Roman"/>
          <w:sz w:val="28"/>
          <w:szCs w:val="28"/>
        </w:rPr>
        <w:t xml:space="preserve"> студентка 3 курса 34 группы</w:t>
      </w:r>
    </w:p>
    <w:p w:rsidR="00F919A7" w:rsidRDefault="00F919A7" w:rsidP="00F919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«Юриспруденция»</w:t>
      </w:r>
    </w:p>
    <w:p w:rsidR="00F919A7" w:rsidRDefault="00F919A7" w:rsidP="00F919A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Рудьева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Владислава</w:t>
      </w:r>
    </w:p>
    <w:p w:rsidR="00F919A7" w:rsidRDefault="00F919A7" w:rsidP="00F919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2016</w:t>
      </w:r>
    </w:p>
    <w:p w:rsidR="00F919A7" w:rsidRDefault="00F919A7" w:rsidP="005C3D0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F919A7" w:rsidRDefault="00F919A7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919A7">
        <w:rPr>
          <w:rFonts w:ascii="Times New Roman" w:hAnsi="Times New Roman" w:cs="Times New Roman"/>
          <w:sz w:val="24"/>
          <w:szCs w:val="24"/>
        </w:rPr>
        <w:t>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9A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 образование является одним из основных прав </w:t>
      </w:r>
      <w:r w:rsidRPr="00F919A7">
        <w:rPr>
          <w:rFonts w:ascii="Times New Roman" w:hAnsi="Times New Roman" w:cs="Times New Roman"/>
          <w:sz w:val="24"/>
          <w:szCs w:val="24"/>
        </w:rPr>
        <w:t>человека.</w:t>
      </w:r>
      <w:r>
        <w:rPr>
          <w:rFonts w:ascii="Times New Roman" w:hAnsi="Times New Roman" w:cs="Times New Roman"/>
          <w:sz w:val="24"/>
          <w:szCs w:val="24"/>
        </w:rPr>
        <w:t xml:space="preserve"> Роль об</w:t>
      </w:r>
      <w:r w:rsidRPr="00F919A7">
        <w:rPr>
          <w:rFonts w:ascii="Times New Roman" w:hAnsi="Times New Roman" w:cs="Times New Roman"/>
          <w:sz w:val="24"/>
          <w:szCs w:val="24"/>
        </w:rPr>
        <w:t>разования</w:t>
      </w:r>
      <w:r w:rsidRPr="00F919A7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в развитии личности и общества, в повышении эффективности труда очень </w:t>
      </w:r>
      <w:proofErr w:type="gramStart"/>
      <w:r w:rsidRPr="00F919A7">
        <w:rPr>
          <w:rFonts w:ascii="Times New Roman" w:hAnsi="Times New Roman" w:cs="Times New Roman"/>
          <w:sz w:val="24"/>
          <w:szCs w:val="24"/>
        </w:rPr>
        <w:t>велика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919A7" w:rsidRDefault="00F919A7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человека на образование закреплено в</w:t>
      </w:r>
      <w:r w:rsidR="00172B0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множестве нормативно-правовых а</w:t>
      </w:r>
      <w:r w:rsidR="00172B08">
        <w:rPr>
          <w:rFonts w:ascii="Times New Roman" w:hAnsi="Times New Roman" w:cs="Times New Roman"/>
          <w:sz w:val="24"/>
          <w:szCs w:val="24"/>
        </w:rPr>
        <w:t>ктов. В частности к</w:t>
      </w:r>
      <w:r>
        <w:rPr>
          <w:rFonts w:ascii="Times New Roman" w:hAnsi="Times New Roman" w:cs="Times New Roman"/>
          <w:sz w:val="24"/>
          <w:szCs w:val="24"/>
        </w:rPr>
        <w:t xml:space="preserve"> ним относятся: Всеобщая декларация прав человека 1948 </w:t>
      </w:r>
      <w:r w:rsidRPr="00F919A7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57412">
        <w:rPr>
          <w:rFonts w:ascii="Times New Roman" w:hAnsi="Times New Roman" w:cs="Times New Roman"/>
          <w:sz w:val="24"/>
          <w:szCs w:val="24"/>
        </w:rPr>
        <w:t>Международный пакт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B08">
        <w:rPr>
          <w:rFonts w:ascii="Times New Roman" w:hAnsi="Times New Roman" w:cs="Times New Roman"/>
          <w:sz w:val="24"/>
          <w:szCs w:val="24"/>
        </w:rPr>
        <w:t>об э</w:t>
      </w:r>
      <w:r w:rsidRPr="00F919A7">
        <w:rPr>
          <w:rFonts w:ascii="Times New Roman" w:hAnsi="Times New Roman" w:cs="Times New Roman"/>
          <w:sz w:val="24"/>
          <w:szCs w:val="24"/>
        </w:rPr>
        <w:t>кон</w:t>
      </w:r>
      <w:r>
        <w:rPr>
          <w:rFonts w:ascii="Times New Roman" w:hAnsi="Times New Roman" w:cs="Times New Roman"/>
          <w:sz w:val="24"/>
          <w:szCs w:val="24"/>
        </w:rPr>
        <w:t xml:space="preserve">омических,  социальных  и  культурных  правах  1966 </w:t>
      </w:r>
      <w:r w:rsidRPr="00F919A7">
        <w:rPr>
          <w:rFonts w:ascii="Times New Roman" w:hAnsi="Times New Roman" w:cs="Times New Roman"/>
          <w:sz w:val="24"/>
          <w:szCs w:val="24"/>
        </w:rPr>
        <w:t xml:space="preserve"> года</w:t>
      </w:r>
      <w:r w:rsidR="00357412">
        <w:rPr>
          <w:rFonts w:ascii="Times New Roman" w:hAnsi="Times New Roman" w:cs="Times New Roman"/>
          <w:sz w:val="24"/>
          <w:szCs w:val="24"/>
        </w:rPr>
        <w:t>, Конве</w:t>
      </w:r>
      <w:r w:rsidR="00172B08">
        <w:rPr>
          <w:rFonts w:ascii="Times New Roman" w:hAnsi="Times New Roman" w:cs="Times New Roman"/>
          <w:sz w:val="24"/>
          <w:szCs w:val="24"/>
        </w:rPr>
        <w:t xml:space="preserve">нция о борьбе с </w:t>
      </w:r>
      <w:r w:rsidR="00357412">
        <w:rPr>
          <w:rFonts w:ascii="Times New Roman" w:hAnsi="Times New Roman" w:cs="Times New Roman"/>
          <w:sz w:val="24"/>
          <w:szCs w:val="24"/>
        </w:rPr>
        <w:t xml:space="preserve">дискриминацией в области </w:t>
      </w:r>
      <w:r w:rsidR="00357412" w:rsidRPr="00357412">
        <w:rPr>
          <w:rFonts w:ascii="Times New Roman" w:hAnsi="Times New Roman" w:cs="Times New Roman"/>
          <w:sz w:val="24"/>
          <w:szCs w:val="24"/>
        </w:rPr>
        <w:t>о</w:t>
      </w:r>
      <w:r w:rsidR="00357412">
        <w:rPr>
          <w:rFonts w:ascii="Times New Roman" w:hAnsi="Times New Roman" w:cs="Times New Roman"/>
          <w:sz w:val="24"/>
          <w:szCs w:val="24"/>
        </w:rPr>
        <w:t>б</w:t>
      </w:r>
      <w:r w:rsidR="00357412" w:rsidRPr="00357412">
        <w:rPr>
          <w:rFonts w:ascii="Times New Roman" w:hAnsi="Times New Roman" w:cs="Times New Roman"/>
          <w:sz w:val="24"/>
          <w:szCs w:val="24"/>
        </w:rPr>
        <w:t>разования</w:t>
      </w:r>
      <w:r w:rsidR="00357412">
        <w:rPr>
          <w:rFonts w:ascii="Times New Roman" w:hAnsi="Times New Roman" w:cs="Times New Roman"/>
          <w:sz w:val="24"/>
          <w:szCs w:val="24"/>
        </w:rPr>
        <w:t>,</w:t>
      </w:r>
      <w:r w:rsidR="00DB290B" w:rsidRPr="00DB290B">
        <w:t xml:space="preserve"> </w:t>
      </w:r>
      <w:r w:rsidR="00DB290B">
        <w:rPr>
          <w:rFonts w:ascii="Times New Roman" w:hAnsi="Times New Roman" w:cs="Times New Roman"/>
          <w:sz w:val="24"/>
          <w:szCs w:val="24"/>
        </w:rPr>
        <w:t>Основные принципы для содержания заключенных,  принятые ООН  в 1990</w:t>
      </w:r>
      <w:r w:rsidR="00DB290B" w:rsidRPr="00DB290B">
        <w:rPr>
          <w:rFonts w:ascii="Times New Roman" w:hAnsi="Times New Roman" w:cs="Times New Roman"/>
          <w:sz w:val="24"/>
          <w:szCs w:val="24"/>
        </w:rPr>
        <w:t xml:space="preserve"> году</w:t>
      </w:r>
      <w:r w:rsidR="00DB290B">
        <w:rPr>
          <w:rFonts w:ascii="Times New Roman" w:hAnsi="Times New Roman" w:cs="Times New Roman"/>
          <w:sz w:val="24"/>
          <w:szCs w:val="24"/>
        </w:rPr>
        <w:t xml:space="preserve">, </w:t>
      </w:r>
      <w:r w:rsidR="00357412">
        <w:rPr>
          <w:rFonts w:ascii="Times New Roman" w:hAnsi="Times New Roman" w:cs="Times New Roman"/>
          <w:sz w:val="24"/>
          <w:szCs w:val="24"/>
        </w:rPr>
        <w:t>Конституция РФ</w:t>
      </w:r>
      <w:r w:rsidR="00DB290B">
        <w:rPr>
          <w:rFonts w:ascii="Times New Roman" w:hAnsi="Times New Roman" w:cs="Times New Roman"/>
          <w:sz w:val="24"/>
          <w:szCs w:val="24"/>
        </w:rPr>
        <w:t>, УИК РФ</w:t>
      </w:r>
      <w:r w:rsidR="00357412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357412" w:rsidRDefault="00357412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Конституции РФ, каждый человек имеет право на образование: «</w:t>
      </w:r>
      <w:r w:rsidRPr="00357412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>ждый имеет право на образование» с</w:t>
      </w:r>
      <w:r w:rsidRPr="00357412">
        <w:rPr>
          <w:rFonts w:ascii="Times New Roman" w:hAnsi="Times New Roman" w:cs="Times New Roman"/>
          <w:sz w:val="24"/>
          <w:szCs w:val="24"/>
        </w:rPr>
        <w:t>татья 43</w:t>
      </w:r>
      <w:r>
        <w:rPr>
          <w:rFonts w:ascii="Times New Roman" w:hAnsi="Times New Roman" w:cs="Times New Roman"/>
          <w:sz w:val="24"/>
          <w:szCs w:val="24"/>
        </w:rPr>
        <w:t>п.1. Однако как быть тем, кто изолирован от общества, тем</w:t>
      </w:r>
      <w:r w:rsidR="00172B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кто лишен многих прав и привилегий за свои </w:t>
      </w:r>
      <w:r w:rsidR="00172B08">
        <w:rPr>
          <w:rFonts w:ascii="Times New Roman" w:hAnsi="Times New Roman" w:cs="Times New Roman"/>
          <w:sz w:val="24"/>
          <w:szCs w:val="24"/>
        </w:rPr>
        <w:t>противоправные действия</w:t>
      </w:r>
      <w:r>
        <w:rPr>
          <w:rFonts w:ascii="Times New Roman" w:hAnsi="Times New Roman" w:cs="Times New Roman"/>
          <w:sz w:val="24"/>
          <w:szCs w:val="24"/>
        </w:rPr>
        <w:t>. В данном случае речь идет об осужденных к лишению свободы. Каким образом они могут осуществить свое конституционное право и могут ли вообще его осуществить?</w:t>
      </w:r>
    </w:p>
    <w:p w:rsidR="00357412" w:rsidRDefault="00357412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этот вопрос нам ответят </w:t>
      </w:r>
      <w:r w:rsidRPr="00357412">
        <w:rPr>
          <w:rFonts w:ascii="Times New Roman" w:hAnsi="Times New Roman" w:cs="Times New Roman"/>
          <w:sz w:val="24"/>
          <w:szCs w:val="24"/>
        </w:rPr>
        <w:t>Европейские пенитенциарные правила</w:t>
      </w:r>
      <w:r>
        <w:rPr>
          <w:rFonts w:ascii="Times New Roman" w:hAnsi="Times New Roman" w:cs="Times New Roman"/>
          <w:sz w:val="24"/>
          <w:szCs w:val="24"/>
        </w:rPr>
        <w:t xml:space="preserve">. В них содержаться нормы, </w:t>
      </w:r>
      <w:r w:rsidR="00172B08">
        <w:rPr>
          <w:rFonts w:ascii="Times New Roman" w:hAnsi="Times New Roman" w:cs="Times New Roman"/>
          <w:sz w:val="24"/>
          <w:szCs w:val="24"/>
        </w:rPr>
        <w:t xml:space="preserve">регламентирующие права и интересы осужденных, от условий тюремного заключения вплоть до освобождения осужденных заключенных. В данном реферате будет затронута только область образования осужденных, на что согласно п. </w:t>
      </w:r>
      <w:r w:rsidR="00172B08" w:rsidRPr="00172B08">
        <w:rPr>
          <w:rFonts w:ascii="Times New Roman" w:hAnsi="Times New Roman" w:cs="Times New Roman"/>
          <w:sz w:val="24"/>
          <w:szCs w:val="24"/>
        </w:rPr>
        <w:t>106. 1.</w:t>
      </w:r>
      <w:r w:rsidR="00172B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2B08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="00172B08">
        <w:rPr>
          <w:rFonts w:ascii="Times New Roman" w:hAnsi="Times New Roman" w:cs="Times New Roman"/>
          <w:sz w:val="24"/>
          <w:szCs w:val="24"/>
        </w:rPr>
        <w:t xml:space="preserve"> осужденные</w:t>
      </w:r>
      <w:r w:rsidR="00DB290B">
        <w:rPr>
          <w:rFonts w:ascii="Times New Roman" w:hAnsi="Times New Roman" w:cs="Times New Roman"/>
          <w:sz w:val="24"/>
          <w:szCs w:val="24"/>
        </w:rPr>
        <w:t xml:space="preserve"> все-таки имеют право</w:t>
      </w:r>
      <w:r w:rsidR="00172B08">
        <w:rPr>
          <w:rFonts w:ascii="Times New Roman" w:hAnsi="Times New Roman" w:cs="Times New Roman"/>
          <w:sz w:val="24"/>
          <w:szCs w:val="24"/>
        </w:rPr>
        <w:t>: «</w:t>
      </w:r>
      <w:r w:rsidR="00172B08" w:rsidRPr="00172B08">
        <w:rPr>
          <w:rFonts w:ascii="Times New Roman" w:hAnsi="Times New Roman" w:cs="Times New Roman"/>
          <w:sz w:val="24"/>
          <w:szCs w:val="24"/>
        </w:rPr>
        <w:t>Одним из ключевых элементов режима для осуждённых заключённых должна быть систематическая программа образования, включая профессиональное обучение, направленная на повышение общеобразовательного уровня заключённых, а также на улучшения перспективы жить ответстве</w:t>
      </w:r>
      <w:r w:rsidR="00172B08">
        <w:rPr>
          <w:rFonts w:ascii="Times New Roman" w:hAnsi="Times New Roman" w:cs="Times New Roman"/>
          <w:sz w:val="24"/>
          <w:szCs w:val="24"/>
        </w:rPr>
        <w:t>нно, и не совершая преступлений»</w:t>
      </w:r>
      <w:r w:rsidR="00172B08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172B08">
        <w:rPr>
          <w:rFonts w:ascii="Times New Roman" w:hAnsi="Times New Roman" w:cs="Times New Roman"/>
          <w:sz w:val="24"/>
          <w:szCs w:val="24"/>
        </w:rPr>
        <w:t>.</w:t>
      </w:r>
    </w:p>
    <w:p w:rsidR="00172B08" w:rsidRDefault="00172B08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вышеуказанных документов, в данной работе пойдет реч</w:t>
      </w:r>
      <w:r w:rsidR="00DB290B">
        <w:rPr>
          <w:rFonts w:ascii="Times New Roman" w:hAnsi="Times New Roman" w:cs="Times New Roman"/>
          <w:sz w:val="24"/>
          <w:szCs w:val="24"/>
        </w:rPr>
        <w:t>ь о правовом регулировании прав</w:t>
      </w:r>
      <w:r>
        <w:rPr>
          <w:rFonts w:ascii="Times New Roman" w:hAnsi="Times New Roman" w:cs="Times New Roman"/>
          <w:sz w:val="24"/>
          <w:szCs w:val="24"/>
        </w:rPr>
        <w:t xml:space="preserve"> осужденных </w:t>
      </w:r>
      <w:r w:rsidR="00DB290B">
        <w:rPr>
          <w:rFonts w:ascii="Times New Roman" w:hAnsi="Times New Roman" w:cs="Times New Roman"/>
          <w:sz w:val="24"/>
          <w:szCs w:val="24"/>
        </w:rPr>
        <w:t xml:space="preserve">к лишению свободы </w:t>
      </w:r>
      <w:r>
        <w:rPr>
          <w:rFonts w:ascii="Times New Roman" w:hAnsi="Times New Roman" w:cs="Times New Roman"/>
          <w:sz w:val="24"/>
          <w:szCs w:val="24"/>
        </w:rPr>
        <w:t>на общеобразовательное обучение и профессиональную подготовку.</w:t>
      </w:r>
    </w:p>
    <w:p w:rsidR="00DB290B" w:rsidRDefault="00DB290B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DB290B" w:rsidRDefault="00DB290B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DB290B" w:rsidRDefault="00DB290B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DB290B" w:rsidRDefault="00DB290B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DB290B" w:rsidRDefault="00DB290B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DB290B" w:rsidRDefault="00DB290B" w:rsidP="005C3D0D">
      <w:pPr>
        <w:spacing w:line="36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F919A7">
        <w:rPr>
          <w:rFonts w:ascii="Times New Roman" w:hAnsi="Times New Roman" w:cs="Times New Roman"/>
          <w:sz w:val="28"/>
          <w:szCs w:val="28"/>
        </w:rPr>
        <w:t>Правовое регулирование общеобразовательного обучения и профессиональной подготовки осужденных к лишению свободы</w:t>
      </w:r>
    </w:p>
    <w:p w:rsidR="00DB290B" w:rsidRDefault="00FB6922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B6922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Российской Федерации уголовно</w:t>
      </w:r>
      <w:r>
        <w:rPr>
          <w:rFonts w:ascii="Times New Roman" w:hAnsi="Times New Roman" w:cs="Times New Roman"/>
          <w:sz w:val="24"/>
          <w:szCs w:val="24"/>
        </w:rPr>
        <w:t xml:space="preserve">-исполнительная система </w:t>
      </w:r>
      <w:r w:rsidRPr="00FB6922">
        <w:rPr>
          <w:rFonts w:ascii="Times New Roman" w:hAnsi="Times New Roman" w:cs="Times New Roman"/>
          <w:sz w:val="24"/>
          <w:szCs w:val="24"/>
        </w:rPr>
        <w:t xml:space="preserve">обязана обеспечить общее </w:t>
      </w:r>
      <w:r>
        <w:rPr>
          <w:rFonts w:ascii="Times New Roman" w:hAnsi="Times New Roman" w:cs="Times New Roman"/>
          <w:sz w:val="24"/>
          <w:szCs w:val="24"/>
        </w:rPr>
        <w:t>образование осужденных. В испра</w:t>
      </w:r>
      <w:r w:rsidRPr="00FB6922">
        <w:rPr>
          <w:rFonts w:ascii="Times New Roman" w:hAnsi="Times New Roman" w:cs="Times New Roman"/>
          <w:sz w:val="24"/>
          <w:szCs w:val="24"/>
        </w:rPr>
        <w:t>ви</w:t>
      </w:r>
      <w:r>
        <w:rPr>
          <w:rFonts w:ascii="Times New Roman" w:hAnsi="Times New Roman" w:cs="Times New Roman"/>
          <w:sz w:val="24"/>
          <w:szCs w:val="24"/>
        </w:rPr>
        <w:t xml:space="preserve">тельных учреждениях </w:t>
      </w:r>
      <w:r w:rsidRPr="00FB6922">
        <w:rPr>
          <w:rFonts w:ascii="Times New Roman" w:hAnsi="Times New Roman" w:cs="Times New Roman"/>
          <w:sz w:val="24"/>
          <w:szCs w:val="24"/>
        </w:rPr>
        <w:t xml:space="preserve"> создаются необходимые условия для получения осужденными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 xml:space="preserve">основного общего и среднего (полного) общего образования (ст. </w:t>
      </w:r>
      <w:r>
        <w:rPr>
          <w:rFonts w:ascii="Times New Roman" w:hAnsi="Times New Roman" w:cs="Times New Roman"/>
          <w:sz w:val="24"/>
          <w:szCs w:val="24"/>
        </w:rPr>
        <w:t>112 Уголовно-исполнительного ко</w:t>
      </w:r>
      <w:r w:rsidRPr="00FB6922">
        <w:rPr>
          <w:rFonts w:ascii="Times New Roman" w:hAnsi="Times New Roman" w:cs="Times New Roman"/>
          <w:sz w:val="24"/>
          <w:szCs w:val="24"/>
        </w:rPr>
        <w:t>декс</w:t>
      </w:r>
      <w:r>
        <w:rPr>
          <w:rFonts w:ascii="Times New Roman" w:hAnsi="Times New Roman" w:cs="Times New Roman"/>
          <w:sz w:val="24"/>
          <w:szCs w:val="24"/>
        </w:rPr>
        <w:t xml:space="preserve">а Российской Федерации). </w:t>
      </w:r>
      <w:r w:rsidRPr="00FB6922">
        <w:rPr>
          <w:rFonts w:ascii="Times New Roman" w:hAnsi="Times New Roman" w:cs="Times New Roman"/>
          <w:sz w:val="24"/>
          <w:szCs w:val="24"/>
        </w:rPr>
        <w:t>С этой целью в ИУ организуются вечерние (сменные)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общеобразовательные школы или</w:t>
      </w:r>
      <w:r>
        <w:rPr>
          <w:rFonts w:ascii="Times New Roman" w:hAnsi="Times New Roman" w:cs="Times New Roman"/>
          <w:sz w:val="24"/>
          <w:szCs w:val="24"/>
        </w:rPr>
        <w:t xml:space="preserve"> учебно-консультационные пункты.</w:t>
      </w:r>
    </w:p>
    <w:p w:rsidR="00FB6922" w:rsidRPr="00FB6922" w:rsidRDefault="00FB6922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6922">
        <w:rPr>
          <w:rFonts w:ascii="Times New Roman" w:hAnsi="Times New Roman" w:cs="Times New Roman"/>
          <w:sz w:val="24"/>
          <w:szCs w:val="24"/>
        </w:rPr>
        <w:t>В своей деятельности школы и УКП при ИУ руководствуются «Законом об образовании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Российской Федерации» от 29 декабря 2012 г. № 273-ФЗ, вступившим в силу с 1 сентября 2013 года,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Законом РФ «Об учреждениях и органах, исполняющих уголовные</w:t>
      </w:r>
      <w:r>
        <w:rPr>
          <w:rFonts w:ascii="Times New Roman" w:hAnsi="Times New Roman" w:cs="Times New Roman"/>
          <w:sz w:val="24"/>
          <w:szCs w:val="24"/>
        </w:rPr>
        <w:t xml:space="preserve"> наказания в виде лишения свобо</w:t>
      </w:r>
      <w:r w:rsidRPr="00FB6922">
        <w:rPr>
          <w:rFonts w:ascii="Times New Roman" w:hAnsi="Times New Roman" w:cs="Times New Roman"/>
          <w:sz w:val="24"/>
          <w:szCs w:val="24"/>
        </w:rPr>
        <w:t>ды» от 21.07.1993 г. № 5473-1, Уголовно-исполнительным кодексом Росс</w:t>
      </w:r>
      <w:r>
        <w:rPr>
          <w:rFonts w:ascii="Times New Roman" w:hAnsi="Times New Roman" w:cs="Times New Roman"/>
          <w:sz w:val="24"/>
          <w:szCs w:val="24"/>
        </w:rPr>
        <w:t>ийской Федерации и право</w:t>
      </w:r>
      <w:r w:rsidRPr="00FB6922">
        <w:rPr>
          <w:rFonts w:ascii="Times New Roman" w:hAnsi="Times New Roman" w:cs="Times New Roman"/>
          <w:sz w:val="24"/>
          <w:szCs w:val="24"/>
        </w:rPr>
        <w:t>выми актами субъектов Российской Федерации.</w:t>
      </w:r>
      <w:proofErr w:type="gramEnd"/>
    </w:p>
    <w:p w:rsidR="00FB6922" w:rsidRPr="00FB6922" w:rsidRDefault="00FB6922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6922">
        <w:rPr>
          <w:rFonts w:ascii="Times New Roman" w:hAnsi="Times New Roman" w:cs="Times New Roman"/>
          <w:sz w:val="24"/>
          <w:szCs w:val="24"/>
        </w:rPr>
        <w:t>Порядок организации получения осужденными основного о</w:t>
      </w:r>
      <w:r>
        <w:rPr>
          <w:rFonts w:ascii="Times New Roman" w:hAnsi="Times New Roman" w:cs="Times New Roman"/>
          <w:sz w:val="24"/>
          <w:szCs w:val="24"/>
        </w:rPr>
        <w:t>бщего и среднего (полного) обще</w:t>
      </w:r>
      <w:r w:rsidRPr="00FB6922">
        <w:rPr>
          <w:rFonts w:ascii="Times New Roman" w:hAnsi="Times New Roman" w:cs="Times New Roman"/>
          <w:sz w:val="24"/>
          <w:szCs w:val="24"/>
        </w:rPr>
        <w:t>го образования регулируется совместным приказом Министерств</w:t>
      </w:r>
      <w:r>
        <w:rPr>
          <w:rFonts w:ascii="Times New Roman" w:hAnsi="Times New Roman" w:cs="Times New Roman"/>
          <w:sz w:val="24"/>
          <w:szCs w:val="24"/>
        </w:rPr>
        <w:t>а юстиции и Министерства образо</w:t>
      </w:r>
      <w:r w:rsidRPr="00FB6922">
        <w:rPr>
          <w:rFonts w:ascii="Times New Roman" w:hAnsi="Times New Roman" w:cs="Times New Roman"/>
          <w:sz w:val="24"/>
          <w:szCs w:val="24"/>
        </w:rPr>
        <w:t xml:space="preserve">вания и науки Российской Федерации от 27.03.2006 № 61/70 «Об </w:t>
      </w:r>
      <w:r>
        <w:rPr>
          <w:rFonts w:ascii="Times New Roman" w:hAnsi="Times New Roman" w:cs="Times New Roman"/>
          <w:sz w:val="24"/>
          <w:szCs w:val="24"/>
        </w:rPr>
        <w:t>утверждении Положения об органи</w:t>
      </w:r>
      <w:r w:rsidRPr="00FB6922">
        <w:rPr>
          <w:rFonts w:ascii="Times New Roman" w:hAnsi="Times New Roman" w:cs="Times New Roman"/>
          <w:sz w:val="24"/>
          <w:szCs w:val="24"/>
        </w:rPr>
        <w:t>зации получения основного общего и среднего (полного) общего образования лицами, отбывающими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наказание в виде лишения свободы в исправительных колониях и тюрьмах уголовно-исполнительной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системы».</w:t>
      </w:r>
      <w:proofErr w:type="gramEnd"/>
    </w:p>
    <w:p w:rsidR="00FB6922" w:rsidRPr="00FB6922" w:rsidRDefault="00FB6922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B6922">
        <w:rPr>
          <w:rFonts w:ascii="Times New Roman" w:hAnsi="Times New Roman" w:cs="Times New Roman"/>
          <w:sz w:val="24"/>
          <w:szCs w:val="24"/>
        </w:rPr>
        <w:t>Получение общего образования, с одной стороны, выступает как конституционное 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осужденных, с другой – наряду с режимом, воспитательной работой, общественно полезным трудом,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профессиональным обучением и общественным воздействием является одним из основных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исправления осужденных (ст. 9 УИК РФ).</w:t>
      </w:r>
    </w:p>
    <w:p w:rsidR="00FB6922" w:rsidRDefault="00FB6922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B6922">
        <w:rPr>
          <w:rFonts w:ascii="Times New Roman" w:hAnsi="Times New Roman" w:cs="Times New Roman"/>
          <w:sz w:val="24"/>
          <w:szCs w:val="24"/>
        </w:rPr>
        <w:t>Обучение осужденных во многом способствует выполнен</w:t>
      </w:r>
      <w:r>
        <w:rPr>
          <w:rFonts w:ascii="Times New Roman" w:hAnsi="Times New Roman" w:cs="Times New Roman"/>
          <w:sz w:val="24"/>
          <w:szCs w:val="24"/>
        </w:rPr>
        <w:t>ию цели, стоящей перед ИУ, – ис</w:t>
      </w:r>
      <w:r w:rsidRPr="00FB6922">
        <w:rPr>
          <w:rFonts w:ascii="Times New Roman" w:hAnsi="Times New Roman" w:cs="Times New Roman"/>
          <w:sz w:val="24"/>
          <w:szCs w:val="24"/>
        </w:rPr>
        <w:t>правление осужденных, возвращение их к законопослушной жизни после освобождения. В условиях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лишения свободы общеобразовательные школы и УКП выступаю</w:t>
      </w:r>
      <w:r>
        <w:rPr>
          <w:rFonts w:ascii="Times New Roman" w:hAnsi="Times New Roman" w:cs="Times New Roman"/>
          <w:sz w:val="24"/>
          <w:szCs w:val="24"/>
        </w:rPr>
        <w:t xml:space="preserve">т одним из важных институтов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</w:t>
      </w:r>
      <w:r w:rsidRPr="00FB6922">
        <w:rPr>
          <w:rFonts w:ascii="Times New Roman" w:hAnsi="Times New Roman" w:cs="Times New Roman"/>
          <w:sz w:val="24"/>
          <w:szCs w:val="24"/>
        </w:rPr>
        <w:t>социализации</w:t>
      </w:r>
      <w:proofErr w:type="spellEnd"/>
      <w:r w:rsidRPr="00FB6922">
        <w:rPr>
          <w:rFonts w:ascii="Times New Roman" w:hAnsi="Times New Roman" w:cs="Times New Roman"/>
          <w:sz w:val="24"/>
          <w:szCs w:val="24"/>
        </w:rPr>
        <w:t xml:space="preserve"> личности осужденных.</w:t>
      </w:r>
    </w:p>
    <w:p w:rsidR="00FB6922" w:rsidRDefault="00FB6922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B692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России </w:t>
      </w:r>
      <w:r w:rsidRPr="00FB6922">
        <w:rPr>
          <w:rFonts w:ascii="Times New Roman" w:hAnsi="Times New Roman" w:cs="Times New Roman"/>
          <w:sz w:val="24"/>
          <w:szCs w:val="24"/>
        </w:rPr>
        <w:t>особое внимание стало уделяться проблеме обучения осужденных в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широкой кампании борьбы с неграмотностью. Обучение осужден</w:t>
      </w:r>
      <w:r>
        <w:rPr>
          <w:rFonts w:ascii="Times New Roman" w:hAnsi="Times New Roman" w:cs="Times New Roman"/>
          <w:sz w:val="24"/>
          <w:szCs w:val="24"/>
        </w:rPr>
        <w:t>ных закреплялось рядом норматив</w:t>
      </w:r>
      <w:r w:rsidRPr="00FB6922">
        <w:rPr>
          <w:rFonts w:ascii="Times New Roman" w:hAnsi="Times New Roman" w:cs="Times New Roman"/>
          <w:sz w:val="24"/>
          <w:szCs w:val="24"/>
        </w:rPr>
        <w:t xml:space="preserve">ных актов. Изданные Декреты «О мобилизации грамотных» (1918 </w:t>
      </w:r>
      <w:r>
        <w:rPr>
          <w:rFonts w:ascii="Times New Roman" w:hAnsi="Times New Roman" w:cs="Times New Roman"/>
          <w:sz w:val="24"/>
          <w:szCs w:val="24"/>
        </w:rPr>
        <w:t>г.) и «О ликвидации безграмотно</w:t>
      </w:r>
      <w:r w:rsidRPr="00FB6922">
        <w:rPr>
          <w:rFonts w:ascii="Times New Roman" w:hAnsi="Times New Roman" w:cs="Times New Roman"/>
          <w:sz w:val="24"/>
          <w:szCs w:val="24"/>
        </w:rPr>
        <w:t>сти среди населения РСФСР» (1919 г.) имели прямое отношение и к образованию лиц, содержащихся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 xml:space="preserve">в местах лишения свободы. Во временно принятой Инструкции «О лишении </w:t>
      </w:r>
      <w:r>
        <w:rPr>
          <w:rFonts w:ascii="Times New Roman" w:hAnsi="Times New Roman" w:cs="Times New Roman"/>
          <w:sz w:val="24"/>
          <w:szCs w:val="24"/>
        </w:rPr>
        <w:t>свободы как мере нака</w:t>
      </w:r>
      <w:r w:rsidRPr="00FB6922">
        <w:rPr>
          <w:rFonts w:ascii="Times New Roman" w:hAnsi="Times New Roman" w:cs="Times New Roman"/>
          <w:sz w:val="24"/>
          <w:szCs w:val="24"/>
        </w:rPr>
        <w:t>зания и о порядке отбывания такового» (1918 г.) предусматривались вопросы организации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образования, снабжения учебными материалами и формирования у</w:t>
      </w:r>
      <w:r>
        <w:rPr>
          <w:rFonts w:ascii="Times New Roman" w:hAnsi="Times New Roman" w:cs="Times New Roman"/>
          <w:sz w:val="24"/>
          <w:szCs w:val="24"/>
        </w:rPr>
        <w:t>чительских кадров для мест лише</w:t>
      </w:r>
      <w:r w:rsidRPr="00FB6922">
        <w:rPr>
          <w:rFonts w:ascii="Times New Roman" w:hAnsi="Times New Roman" w:cs="Times New Roman"/>
          <w:sz w:val="24"/>
          <w:szCs w:val="24"/>
        </w:rPr>
        <w:t>ния свободы.</w:t>
      </w:r>
    </w:p>
    <w:p w:rsidR="00FB6922" w:rsidRDefault="00FB6922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B6922">
        <w:rPr>
          <w:rFonts w:ascii="Times New Roman" w:hAnsi="Times New Roman" w:cs="Times New Roman"/>
          <w:sz w:val="24"/>
          <w:szCs w:val="24"/>
        </w:rPr>
        <w:t>В 1958 году было принято «Положение об общеобразовате</w:t>
      </w:r>
      <w:r>
        <w:rPr>
          <w:rFonts w:ascii="Times New Roman" w:hAnsi="Times New Roman" w:cs="Times New Roman"/>
          <w:sz w:val="24"/>
          <w:szCs w:val="24"/>
        </w:rPr>
        <w:t>льных школах при исправительно-</w:t>
      </w:r>
      <w:r w:rsidRPr="00FB6922">
        <w:rPr>
          <w:rFonts w:ascii="Times New Roman" w:hAnsi="Times New Roman" w:cs="Times New Roman"/>
          <w:sz w:val="24"/>
          <w:szCs w:val="24"/>
        </w:rPr>
        <w:t>трудовых учреждениях МВД СССР». Все осужденные имели возм</w:t>
      </w:r>
      <w:r>
        <w:rPr>
          <w:rFonts w:ascii="Times New Roman" w:hAnsi="Times New Roman" w:cs="Times New Roman"/>
          <w:sz w:val="24"/>
          <w:szCs w:val="24"/>
        </w:rPr>
        <w:t>ожность получить среднее образо</w:t>
      </w:r>
      <w:r w:rsidRPr="00FB6922">
        <w:rPr>
          <w:rFonts w:ascii="Times New Roman" w:hAnsi="Times New Roman" w:cs="Times New Roman"/>
          <w:sz w:val="24"/>
          <w:szCs w:val="24"/>
        </w:rPr>
        <w:t>вание в школе при колонии. В этот период значительно расширяет</w:t>
      </w:r>
      <w:r>
        <w:rPr>
          <w:rFonts w:ascii="Times New Roman" w:hAnsi="Times New Roman" w:cs="Times New Roman"/>
          <w:sz w:val="24"/>
          <w:szCs w:val="24"/>
        </w:rPr>
        <w:t>ся сеть образовательных учрежде</w:t>
      </w:r>
      <w:r w:rsidRPr="00FB6922">
        <w:rPr>
          <w:rFonts w:ascii="Times New Roman" w:hAnsi="Times New Roman" w:cs="Times New Roman"/>
          <w:sz w:val="24"/>
          <w:szCs w:val="24"/>
        </w:rPr>
        <w:t>ний в местах лишения свободы. Наибольшее распространение пол</w:t>
      </w:r>
      <w:r>
        <w:rPr>
          <w:rFonts w:ascii="Times New Roman" w:hAnsi="Times New Roman" w:cs="Times New Roman"/>
          <w:sz w:val="24"/>
          <w:szCs w:val="24"/>
        </w:rPr>
        <w:t>учили вечерние (сменные) восьми</w:t>
      </w:r>
      <w:r w:rsidRPr="00FB6922">
        <w:rPr>
          <w:rFonts w:ascii="Times New Roman" w:hAnsi="Times New Roman" w:cs="Times New Roman"/>
          <w:sz w:val="24"/>
          <w:szCs w:val="24"/>
        </w:rPr>
        <w:t>летние, а затем и средние школы, которые открывались местными Советами депутатов трудящихся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по согласованию с органами образования.</w:t>
      </w:r>
    </w:p>
    <w:p w:rsidR="00FB6922" w:rsidRPr="00FB6922" w:rsidRDefault="00FB6922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B6922">
        <w:rPr>
          <w:rFonts w:ascii="Times New Roman" w:hAnsi="Times New Roman" w:cs="Times New Roman"/>
          <w:sz w:val="24"/>
          <w:szCs w:val="24"/>
        </w:rPr>
        <w:t>Таким образом, на разных этапах истории страны общеобразовательная школа выполняла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конкретные, соответствующие времени социально значимые задачи.</w:t>
      </w:r>
    </w:p>
    <w:p w:rsidR="00FB6922" w:rsidRDefault="00FB6922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6922">
        <w:rPr>
          <w:rFonts w:ascii="Times New Roman" w:hAnsi="Times New Roman" w:cs="Times New Roman"/>
          <w:sz w:val="24"/>
          <w:szCs w:val="24"/>
        </w:rPr>
        <w:t>Концепция развития уголовно-исполнительной системы Российской Федерации до 2020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(далее – Концепция) в сфере образовательной работы предполагае</w:t>
      </w:r>
      <w:r>
        <w:rPr>
          <w:rFonts w:ascii="Times New Roman" w:hAnsi="Times New Roman" w:cs="Times New Roman"/>
          <w:sz w:val="24"/>
          <w:szCs w:val="24"/>
        </w:rPr>
        <w:t>т «дальнейшее развитие благопри</w:t>
      </w:r>
      <w:r w:rsidRPr="00FB6922">
        <w:rPr>
          <w:rFonts w:ascii="Times New Roman" w:hAnsi="Times New Roman" w:cs="Times New Roman"/>
          <w:sz w:val="24"/>
          <w:szCs w:val="24"/>
        </w:rPr>
        <w:t>ятных условий для получения осужденными общего, начальног</w:t>
      </w:r>
      <w:r>
        <w:rPr>
          <w:rFonts w:ascii="Times New Roman" w:hAnsi="Times New Roman" w:cs="Times New Roman"/>
          <w:sz w:val="24"/>
          <w:szCs w:val="24"/>
        </w:rPr>
        <w:t>о, среднего и высшего профессио</w:t>
      </w:r>
      <w:r w:rsidRPr="00FB6922">
        <w:rPr>
          <w:rFonts w:ascii="Times New Roman" w:hAnsi="Times New Roman" w:cs="Times New Roman"/>
          <w:sz w:val="24"/>
          <w:szCs w:val="24"/>
        </w:rPr>
        <w:t>нального образования посредством заочного и дистанционного обучения, разработку и внедрение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специальных методик обучения, учитывающих уровень умственно</w:t>
      </w:r>
      <w:r>
        <w:rPr>
          <w:rFonts w:ascii="Times New Roman" w:hAnsi="Times New Roman" w:cs="Times New Roman"/>
          <w:sz w:val="24"/>
          <w:szCs w:val="24"/>
        </w:rPr>
        <w:t>го развития и педагогической за</w:t>
      </w:r>
      <w:r w:rsidRPr="00FB6922">
        <w:rPr>
          <w:rFonts w:ascii="Times New Roman" w:hAnsi="Times New Roman" w:cs="Times New Roman"/>
          <w:sz w:val="24"/>
          <w:szCs w:val="24"/>
        </w:rPr>
        <w:t>пущенности осужденных, а также образовательных и коррекционных программ работы с различными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категориями осужденных».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proofErr w:type="gramEnd"/>
    </w:p>
    <w:p w:rsidR="00FB6922" w:rsidRDefault="00847533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2014</w:t>
      </w:r>
      <w:r w:rsidR="00FB6922">
        <w:rPr>
          <w:rFonts w:ascii="Times New Roman" w:hAnsi="Times New Roman" w:cs="Times New Roman"/>
          <w:sz w:val="24"/>
          <w:szCs w:val="24"/>
        </w:rPr>
        <w:t xml:space="preserve"> год </w:t>
      </w:r>
      <w:r w:rsidR="00FB6922" w:rsidRPr="00FB6922">
        <w:rPr>
          <w:rFonts w:ascii="Times New Roman" w:hAnsi="Times New Roman" w:cs="Times New Roman"/>
          <w:sz w:val="24"/>
          <w:szCs w:val="24"/>
        </w:rPr>
        <w:t>в школах и УКП при ИУ обучались 80301 осужденный.</w:t>
      </w:r>
    </w:p>
    <w:p w:rsidR="00FB6922" w:rsidRPr="00FB6922" w:rsidRDefault="00FB6922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B6922">
        <w:rPr>
          <w:rFonts w:ascii="Times New Roman" w:hAnsi="Times New Roman" w:cs="Times New Roman"/>
          <w:sz w:val="24"/>
          <w:szCs w:val="24"/>
        </w:rPr>
        <w:t>Важным показателем, позволяющим положительно оценить состояние общеобразовательного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обучения осужденных, является наличие среди них лиц, обучающихся по желанию. Согласно ч. 2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112 УИК РФ это осужденные старше 30 лет и осужденные, являющиеся инвалидами первой и второй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групп. Остальные осужденные в обязательном порядке должны получить общее образование.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</w:p>
    <w:p w:rsidR="00FB6922" w:rsidRPr="00FB6922" w:rsidRDefault="00FB6922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B6922">
        <w:rPr>
          <w:rFonts w:ascii="Times New Roman" w:hAnsi="Times New Roman" w:cs="Times New Roman"/>
          <w:sz w:val="24"/>
          <w:szCs w:val="24"/>
        </w:rPr>
        <w:t>По результатам опроса осужденных 10,6 % в целом по УИ</w:t>
      </w:r>
      <w:r>
        <w:rPr>
          <w:rFonts w:ascii="Times New Roman" w:hAnsi="Times New Roman" w:cs="Times New Roman"/>
          <w:sz w:val="24"/>
          <w:szCs w:val="24"/>
        </w:rPr>
        <w:t>С обучается по желанию. Исследо</w:t>
      </w:r>
      <w:r w:rsidRPr="00FB6922">
        <w:rPr>
          <w:rFonts w:ascii="Times New Roman" w:hAnsi="Times New Roman" w:cs="Times New Roman"/>
          <w:sz w:val="24"/>
          <w:szCs w:val="24"/>
        </w:rPr>
        <w:t>вание позволило выявить следующую тенденцию: в тех ИУ, где доля осужденных, обучающихся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желанию, выше, отмечается стабильное, положительное состояние общеобразовательного обучения.</w:t>
      </w:r>
    </w:p>
    <w:p w:rsidR="00FB6922" w:rsidRPr="00FB6922" w:rsidRDefault="00FB6922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6922">
        <w:rPr>
          <w:rFonts w:ascii="Times New Roman" w:hAnsi="Times New Roman" w:cs="Times New Roman"/>
          <w:sz w:val="24"/>
          <w:szCs w:val="24"/>
        </w:rPr>
        <w:t>Подобные ИУ располагаются, например, в УФСИН России по Республике Башкортостан, где 30,7 %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осужденных учатся по желанию, УФСИН России по Белгородской области – 30,3 %, УФСИН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по Республике Марий Эл – 22,9 % и т.д.</w:t>
      </w:r>
      <w:proofErr w:type="gramEnd"/>
    </w:p>
    <w:p w:rsidR="00FB6922" w:rsidRDefault="00FB6922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B6922">
        <w:rPr>
          <w:rFonts w:ascii="Times New Roman" w:hAnsi="Times New Roman" w:cs="Times New Roman"/>
          <w:sz w:val="24"/>
          <w:szCs w:val="24"/>
        </w:rPr>
        <w:t>Результаты проведенного исследования выявили следующие мотивы обучения осужденных: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обязаны учиться в соответствии с законом – 37,3 %; желание полу</w:t>
      </w:r>
      <w:r>
        <w:rPr>
          <w:rFonts w:ascii="Times New Roman" w:hAnsi="Times New Roman" w:cs="Times New Roman"/>
          <w:sz w:val="24"/>
          <w:szCs w:val="24"/>
        </w:rPr>
        <w:t>чить образование – 25,1 %; посе</w:t>
      </w:r>
      <w:r w:rsidRPr="00FB6922">
        <w:rPr>
          <w:rFonts w:ascii="Times New Roman" w:hAnsi="Times New Roman" w:cs="Times New Roman"/>
          <w:sz w:val="24"/>
          <w:szCs w:val="24"/>
        </w:rPr>
        <w:t>щая школу, быстрее проходит время – 18,1 %; образование пригодится после освобождения – 15,7 %;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затруднились с ответом – 3,8 %.</w:t>
      </w:r>
    </w:p>
    <w:p w:rsidR="00FB6922" w:rsidRPr="00FB6922" w:rsidRDefault="00FB6922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B6922">
        <w:rPr>
          <w:rFonts w:ascii="Times New Roman" w:hAnsi="Times New Roman" w:cs="Times New Roman"/>
          <w:sz w:val="24"/>
          <w:szCs w:val="24"/>
        </w:rPr>
        <w:t>По мнению большинства осужденных (89,2 %), состояние общеобразовательного обучения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ИУ их удовлетворяет. Те, кого оно не удовлетворяет (10,8 %), наз</w:t>
      </w:r>
      <w:r>
        <w:rPr>
          <w:rFonts w:ascii="Times New Roman" w:hAnsi="Times New Roman" w:cs="Times New Roman"/>
          <w:sz w:val="24"/>
          <w:szCs w:val="24"/>
        </w:rPr>
        <w:t>ывали следующие причины: не нра</w:t>
      </w:r>
      <w:r w:rsidRPr="00FB6922">
        <w:rPr>
          <w:rFonts w:ascii="Times New Roman" w:hAnsi="Times New Roman" w:cs="Times New Roman"/>
          <w:sz w:val="24"/>
          <w:szCs w:val="24"/>
        </w:rPr>
        <w:t>вятся учителя, старые учебники и наглядные пособия, не люблю учиться.</w:t>
      </w:r>
    </w:p>
    <w:p w:rsidR="00FB6922" w:rsidRDefault="00FB6922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B6922">
        <w:rPr>
          <w:rFonts w:ascii="Times New Roman" w:hAnsi="Times New Roman" w:cs="Times New Roman"/>
          <w:sz w:val="24"/>
          <w:szCs w:val="24"/>
        </w:rPr>
        <w:t>Среди осужденных, получивших среднее (полное) общее образование, изъявили желание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учиться в высших учебных заведениях (дистанционно), находясь в местах лишения свободы, 39,4 %.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 xml:space="preserve">После освобождения предполагают продолжить образование 24,2 </w:t>
      </w:r>
      <w:r>
        <w:rPr>
          <w:rFonts w:ascii="Times New Roman" w:hAnsi="Times New Roman" w:cs="Times New Roman"/>
          <w:sz w:val="24"/>
          <w:szCs w:val="24"/>
        </w:rPr>
        <w:t>% осужденных в вузе либо в сред</w:t>
      </w:r>
      <w:r w:rsidRPr="00FB6922">
        <w:rPr>
          <w:rFonts w:ascii="Times New Roman" w:hAnsi="Times New Roman" w:cs="Times New Roman"/>
          <w:sz w:val="24"/>
          <w:szCs w:val="24"/>
        </w:rPr>
        <w:t>нем специальном учебном заведении, совмещая обучение с работой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6922" w:rsidRPr="00FB6922" w:rsidRDefault="00FB6922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B6922">
        <w:rPr>
          <w:rFonts w:ascii="Times New Roman" w:hAnsi="Times New Roman" w:cs="Times New Roman"/>
          <w:sz w:val="24"/>
          <w:szCs w:val="24"/>
        </w:rPr>
        <w:t>ФСИН России еще в 2005 году заключила соглашение о со</w:t>
      </w:r>
      <w:r>
        <w:rPr>
          <w:rFonts w:ascii="Times New Roman" w:hAnsi="Times New Roman" w:cs="Times New Roman"/>
          <w:sz w:val="24"/>
          <w:szCs w:val="24"/>
        </w:rPr>
        <w:t>трудничестве с Современной гума</w:t>
      </w:r>
      <w:r w:rsidRPr="00FB6922">
        <w:rPr>
          <w:rFonts w:ascii="Times New Roman" w:hAnsi="Times New Roman" w:cs="Times New Roman"/>
          <w:sz w:val="24"/>
          <w:szCs w:val="24"/>
        </w:rPr>
        <w:t>нитарной академией (СГА). В настоящее время преподаватели СГА работают в 136 ИУ. В 2012-2013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учебном году в этом вузе обучались 1026 осужденных. Из них бо</w:t>
      </w:r>
      <w:r>
        <w:rPr>
          <w:rFonts w:ascii="Times New Roman" w:hAnsi="Times New Roman" w:cs="Times New Roman"/>
          <w:sz w:val="24"/>
          <w:szCs w:val="24"/>
        </w:rPr>
        <w:t>льше всего студентов в Централь</w:t>
      </w:r>
      <w:r w:rsidRPr="00FB6922">
        <w:rPr>
          <w:rFonts w:ascii="Times New Roman" w:hAnsi="Times New Roman" w:cs="Times New Roman"/>
          <w:sz w:val="24"/>
          <w:szCs w:val="24"/>
        </w:rPr>
        <w:t>ном, Северо-Западном и Сибирском федеральных округах.</w:t>
      </w:r>
    </w:p>
    <w:p w:rsidR="00FB6922" w:rsidRPr="00FB6922" w:rsidRDefault="00FB6922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B6922">
        <w:rPr>
          <w:rFonts w:ascii="Times New Roman" w:hAnsi="Times New Roman" w:cs="Times New Roman"/>
          <w:sz w:val="24"/>
          <w:szCs w:val="24"/>
        </w:rPr>
        <w:t>Кроме СГА, подобные соглашения заключены с автономной некоммерческой организацией</w:t>
      </w:r>
      <w:r w:rsidR="00847533"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«Высшая школа педагогики» (май 2012 г.), Московским институтом экономики политики и права</w:t>
      </w:r>
      <w:r w:rsidR="00847533"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(декабрь 2012 г.).</w:t>
      </w:r>
    </w:p>
    <w:p w:rsidR="00FB6922" w:rsidRDefault="00FB6922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B6922">
        <w:rPr>
          <w:rFonts w:ascii="Times New Roman" w:hAnsi="Times New Roman" w:cs="Times New Roman"/>
          <w:sz w:val="24"/>
          <w:szCs w:val="24"/>
        </w:rPr>
        <w:t>Вопрос получения осужденными высшего образования решается не только на федеральном,</w:t>
      </w:r>
      <w:r w:rsidR="00847533"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но и на региональном уровне. Например, УФСИН России по Тве</w:t>
      </w:r>
      <w:r w:rsidR="00847533">
        <w:rPr>
          <w:rFonts w:ascii="Times New Roman" w:hAnsi="Times New Roman" w:cs="Times New Roman"/>
          <w:sz w:val="24"/>
          <w:szCs w:val="24"/>
        </w:rPr>
        <w:t>рской области заключило соглаше</w:t>
      </w:r>
      <w:r w:rsidRPr="00FB6922">
        <w:rPr>
          <w:rFonts w:ascii="Times New Roman" w:hAnsi="Times New Roman" w:cs="Times New Roman"/>
          <w:sz w:val="24"/>
          <w:szCs w:val="24"/>
        </w:rPr>
        <w:t>ние с Тверской государственной сельскохозяйственной академи</w:t>
      </w:r>
      <w:r w:rsidR="00847533">
        <w:rPr>
          <w:rFonts w:ascii="Times New Roman" w:hAnsi="Times New Roman" w:cs="Times New Roman"/>
          <w:sz w:val="24"/>
          <w:szCs w:val="24"/>
        </w:rPr>
        <w:t>ей о получении осужденными обра</w:t>
      </w:r>
      <w:r w:rsidRPr="00FB6922">
        <w:rPr>
          <w:rFonts w:ascii="Times New Roman" w:hAnsi="Times New Roman" w:cs="Times New Roman"/>
          <w:sz w:val="24"/>
          <w:szCs w:val="24"/>
        </w:rPr>
        <w:t>зования по специальностям «агрономия» и «зоотехник». В настоящее время 69 студентов из ИУ этого</w:t>
      </w:r>
      <w:r w:rsidR="00847533">
        <w:rPr>
          <w:rFonts w:ascii="Times New Roman" w:hAnsi="Times New Roman" w:cs="Times New Roman"/>
          <w:sz w:val="24"/>
          <w:szCs w:val="24"/>
        </w:rPr>
        <w:t xml:space="preserve"> </w:t>
      </w:r>
      <w:r w:rsidRPr="00FB6922">
        <w:rPr>
          <w:rFonts w:ascii="Times New Roman" w:hAnsi="Times New Roman" w:cs="Times New Roman"/>
          <w:sz w:val="24"/>
          <w:szCs w:val="24"/>
        </w:rPr>
        <w:t>региона учатся в вузе.</w:t>
      </w:r>
    </w:p>
    <w:p w:rsidR="00847533" w:rsidRDefault="00847533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47533">
        <w:rPr>
          <w:rFonts w:ascii="Times New Roman" w:hAnsi="Times New Roman" w:cs="Times New Roman"/>
          <w:sz w:val="24"/>
          <w:szCs w:val="24"/>
        </w:rPr>
        <w:t>Практически в каждом общеобразовательном учреждени</w:t>
      </w:r>
      <w:r>
        <w:rPr>
          <w:rFonts w:ascii="Times New Roman" w:hAnsi="Times New Roman" w:cs="Times New Roman"/>
          <w:sz w:val="24"/>
          <w:szCs w:val="24"/>
        </w:rPr>
        <w:t>и при ИУ работают учителя, имею</w:t>
      </w:r>
      <w:r w:rsidRPr="00847533">
        <w:rPr>
          <w:rFonts w:ascii="Times New Roman" w:hAnsi="Times New Roman" w:cs="Times New Roman"/>
          <w:sz w:val="24"/>
          <w:szCs w:val="24"/>
        </w:rPr>
        <w:t>щие почетные звания «Заслуженный учитель Российской Феде</w:t>
      </w:r>
      <w:r>
        <w:rPr>
          <w:rFonts w:ascii="Times New Roman" w:hAnsi="Times New Roman" w:cs="Times New Roman"/>
          <w:sz w:val="24"/>
          <w:szCs w:val="24"/>
        </w:rPr>
        <w:t>рации», «Отличник народного про</w:t>
      </w:r>
      <w:r w:rsidRPr="00847533">
        <w:rPr>
          <w:rFonts w:ascii="Times New Roman" w:hAnsi="Times New Roman" w:cs="Times New Roman"/>
          <w:sz w:val="24"/>
          <w:szCs w:val="24"/>
        </w:rPr>
        <w:t>свещения Российской Федерации» и отмеченные государственными, ведомственными и наградами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533">
        <w:rPr>
          <w:rFonts w:ascii="Times New Roman" w:hAnsi="Times New Roman" w:cs="Times New Roman"/>
          <w:sz w:val="24"/>
          <w:szCs w:val="24"/>
        </w:rPr>
        <w:t>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7533" w:rsidRDefault="00847533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47533">
        <w:rPr>
          <w:rFonts w:ascii="Times New Roman" w:hAnsi="Times New Roman" w:cs="Times New Roman"/>
          <w:sz w:val="24"/>
          <w:szCs w:val="24"/>
        </w:rPr>
        <w:t>Важным моментом в работе учителя является его взаимодействие с сотрудниками 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533">
        <w:rPr>
          <w:rFonts w:ascii="Times New Roman" w:hAnsi="Times New Roman" w:cs="Times New Roman"/>
          <w:sz w:val="24"/>
          <w:szCs w:val="24"/>
        </w:rPr>
        <w:t>служб и отделов ИУ. Примером подобного взаимодействия являет</w:t>
      </w:r>
      <w:r>
        <w:rPr>
          <w:rFonts w:ascii="Times New Roman" w:hAnsi="Times New Roman" w:cs="Times New Roman"/>
          <w:sz w:val="24"/>
          <w:szCs w:val="24"/>
        </w:rPr>
        <w:t>ся работа директоров школ и учи</w:t>
      </w:r>
      <w:r w:rsidRPr="00847533">
        <w:rPr>
          <w:rFonts w:ascii="Times New Roman" w:hAnsi="Times New Roman" w:cs="Times New Roman"/>
          <w:sz w:val="24"/>
          <w:szCs w:val="24"/>
        </w:rPr>
        <w:t>телей в советах воспитателей отрядов ИУ.</w:t>
      </w:r>
    </w:p>
    <w:p w:rsidR="00847533" w:rsidRDefault="00847533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Одной из важнейших проблем в России является проблема безработицы. В числе безра</w:t>
      </w:r>
      <w:r w:rsidRPr="00847533">
        <w:rPr>
          <w:rFonts w:ascii="Times New Roman" w:hAnsi="Times New Roman" w:cs="Times New Roman"/>
          <w:sz w:val="24"/>
          <w:szCs w:val="24"/>
        </w:rPr>
        <w:t xml:space="preserve">ботных </w:t>
      </w:r>
      <w:r>
        <w:rPr>
          <w:rFonts w:ascii="Times New Roman" w:hAnsi="Times New Roman" w:cs="Times New Roman"/>
          <w:sz w:val="24"/>
          <w:szCs w:val="24"/>
        </w:rPr>
        <w:t>оказываются в первую очередь со</w:t>
      </w:r>
      <w:r w:rsidRPr="00847533">
        <w:rPr>
          <w:rFonts w:ascii="Times New Roman" w:hAnsi="Times New Roman" w:cs="Times New Roman"/>
          <w:sz w:val="24"/>
          <w:szCs w:val="24"/>
        </w:rPr>
        <w:t>циально «слабые» демографические 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533">
        <w:rPr>
          <w:rFonts w:ascii="Times New Roman" w:hAnsi="Times New Roman" w:cs="Times New Roman"/>
          <w:sz w:val="24"/>
          <w:szCs w:val="24"/>
        </w:rPr>
        <w:t xml:space="preserve">(люди </w:t>
      </w:r>
      <w:proofErr w:type="spellStart"/>
      <w:r w:rsidRPr="00847533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847533">
        <w:rPr>
          <w:rFonts w:ascii="Times New Roman" w:hAnsi="Times New Roman" w:cs="Times New Roman"/>
          <w:sz w:val="24"/>
          <w:szCs w:val="24"/>
        </w:rPr>
        <w:t xml:space="preserve"> возраста, женщины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533">
        <w:rPr>
          <w:rFonts w:ascii="Times New Roman" w:hAnsi="Times New Roman" w:cs="Times New Roman"/>
          <w:sz w:val="24"/>
          <w:szCs w:val="24"/>
        </w:rPr>
        <w:t xml:space="preserve">с малолетними детьми, молодежь, </w:t>
      </w:r>
      <w:r>
        <w:rPr>
          <w:rFonts w:ascii="Times New Roman" w:hAnsi="Times New Roman" w:cs="Times New Roman"/>
          <w:sz w:val="24"/>
          <w:szCs w:val="24"/>
        </w:rPr>
        <w:t>ВИЧ-</w:t>
      </w:r>
      <w:r w:rsidRPr="00847533">
        <w:rPr>
          <w:rFonts w:ascii="Times New Roman" w:hAnsi="Times New Roman" w:cs="Times New Roman"/>
          <w:sz w:val="24"/>
          <w:szCs w:val="24"/>
        </w:rPr>
        <w:t>инфицированные и др.), к ним относятся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533">
        <w:rPr>
          <w:rFonts w:ascii="Times New Roman" w:hAnsi="Times New Roman" w:cs="Times New Roman"/>
          <w:sz w:val="24"/>
          <w:szCs w:val="24"/>
        </w:rPr>
        <w:t>лица, ос</w:t>
      </w:r>
      <w:r>
        <w:rPr>
          <w:rFonts w:ascii="Times New Roman" w:hAnsi="Times New Roman" w:cs="Times New Roman"/>
          <w:sz w:val="24"/>
          <w:szCs w:val="24"/>
        </w:rPr>
        <w:t>вобожденные из мест лишения сво</w:t>
      </w:r>
      <w:r w:rsidRPr="00847533">
        <w:rPr>
          <w:rFonts w:ascii="Times New Roman" w:hAnsi="Times New Roman" w:cs="Times New Roman"/>
          <w:sz w:val="24"/>
          <w:szCs w:val="24"/>
        </w:rPr>
        <w:t>боды. Законом «О занятости населения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533">
        <w:rPr>
          <w:rFonts w:ascii="Times New Roman" w:hAnsi="Times New Roman" w:cs="Times New Roman"/>
          <w:sz w:val="24"/>
          <w:szCs w:val="24"/>
        </w:rPr>
        <w:t>Россий</w:t>
      </w:r>
      <w:r>
        <w:rPr>
          <w:rFonts w:ascii="Times New Roman" w:hAnsi="Times New Roman" w:cs="Times New Roman"/>
          <w:sz w:val="24"/>
          <w:szCs w:val="24"/>
        </w:rPr>
        <w:t>ской Федерации» и другими норма</w:t>
      </w:r>
      <w:r w:rsidRPr="00847533">
        <w:rPr>
          <w:rFonts w:ascii="Times New Roman" w:hAnsi="Times New Roman" w:cs="Times New Roman"/>
          <w:sz w:val="24"/>
          <w:szCs w:val="24"/>
        </w:rPr>
        <w:t>тивными актами для таких групп населения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533">
        <w:rPr>
          <w:rFonts w:ascii="Times New Roman" w:hAnsi="Times New Roman" w:cs="Times New Roman"/>
          <w:sz w:val="24"/>
          <w:szCs w:val="24"/>
        </w:rPr>
        <w:t>предус</w:t>
      </w:r>
      <w:r>
        <w:rPr>
          <w:rFonts w:ascii="Times New Roman" w:hAnsi="Times New Roman" w:cs="Times New Roman"/>
          <w:sz w:val="24"/>
          <w:szCs w:val="24"/>
        </w:rPr>
        <w:t>матриваются создание специализи</w:t>
      </w:r>
      <w:r w:rsidRPr="00847533">
        <w:rPr>
          <w:rFonts w:ascii="Times New Roman" w:hAnsi="Times New Roman" w:cs="Times New Roman"/>
          <w:sz w:val="24"/>
          <w:szCs w:val="24"/>
        </w:rPr>
        <w:t>рованны</w:t>
      </w:r>
      <w:r>
        <w:rPr>
          <w:rFonts w:ascii="Times New Roman" w:hAnsi="Times New Roman" w:cs="Times New Roman"/>
          <w:sz w:val="24"/>
          <w:szCs w:val="24"/>
        </w:rPr>
        <w:t>х предприятий и организаций, до</w:t>
      </w:r>
      <w:r w:rsidRPr="00847533">
        <w:rPr>
          <w:rFonts w:ascii="Times New Roman" w:hAnsi="Times New Roman" w:cs="Times New Roman"/>
          <w:sz w:val="24"/>
          <w:szCs w:val="24"/>
        </w:rPr>
        <w:t>полнительных рабочих мест, особый режим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533">
        <w:rPr>
          <w:rFonts w:ascii="Times New Roman" w:hAnsi="Times New Roman" w:cs="Times New Roman"/>
          <w:sz w:val="24"/>
          <w:szCs w:val="24"/>
        </w:rPr>
        <w:t>труда. Однако после освобождения из мест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533">
        <w:rPr>
          <w:rFonts w:ascii="Times New Roman" w:hAnsi="Times New Roman" w:cs="Times New Roman"/>
          <w:sz w:val="24"/>
          <w:szCs w:val="24"/>
        </w:rPr>
        <w:t>лишени</w:t>
      </w:r>
      <w:r>
        <w:rPr>
          <w:rFonts w:ascii="Times New Roman" w:hAnsi="Times New Roman" w:cs="Times New Roman"/>
          <w:sz w:val="24"/>
          <w:szCs w:val="24"/>
        </w:rPr>
        <w:t>я свободы многие бывшие осужден</w:t>
      </w:r>
      <w:r w:rsidRPr="00847533">
        <w:rPr>
          <w:rFonts w:ascii="Times New Roman" w:hAnsi="Times New Roman" w:cs="Times New Roman"/>
          <w:sz w:val="24"/>
          <w:szCs w:val="24"/>
        </w:rPr>
        <w:t>ные при поиске работы не соответствуют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533">
        <w:rPr>
          <w:rFonts w:ascii="Times New Roman" w:hAnsi="Times New Roman" w:cs="Times New Roman"/>
          <w:sz w:val="24"/>
          <w:szCs w:val="24"/>
        </w:rPr>
        <w:t>большинству требований работодателей: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533">
        <w:rPr>
          <w:rFonts w:ascii="Times New Roman" w:hAnsi="Times New Roman" w:cs="Times New Roman"/>
          <w:sz w:val="24"/>
          <w:szCs w:val="24"/>
        </w:rPr>
        <w:t>наличие опыта работы в соответствующей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533">
        <w:rPr>
          <w:rFonts w:ascii="Times New Roman" w:hAnsi="Times New Roman" w:cs="Times New Roman"/>
          <w:sz w:val="24"/>
          <w:szCs w:val="24"/>
        </w:rPr>
        <w:t>отрасли</w:t>
      </w:r>
      <w:r>
        <w:rPr>
          <w:rFonts w:ascii="Times New Roman" w:hAnsi="Times New Roman" w:cs="Times New Roman"/>
          <w:sz w:val="24"/>
          <w:szCs w:val="24"/>
        </w:rPr>
        <w:t xml:space="preserve"> или сфере деятельности, опреде</w:t>
      </w:r>
      <w:r w:rsidRPr="00847533">
        <w:rPr>
          <w:rFonts w:ascii="Times New Roman" w:hAnsi="Times New Roman" w:cs="Times New Roman"/>
          <w:sz w:val="24"/>
          <w:szCs w:val="24"/>
        </w:rPr>
        <w:t>ленный образовательный ценз, культура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533">
        <w:rPr>
          <w:rFonts w:ascii="Times New Roman" w:hAnsi="Times New Roman" w:cs="Times New Roman"/>
          <w:sz w:val="24"/>
          <w:szCs w:val="24"/>
        </w:rPr>
        <w:t>общения, владение компьютером и т.д.</w:t>
      </w:r>
    </w:p>
    <w:p w:rsidR="002D728D" w:rsidRPr="002D728D" w:rsidRDefault="002D728D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D728D">
        <w:rPr>
          <w:rFonts w:ascii="Times New Roman" w:hAnsi="Times New Roman" w:cs="Times New Roman"/>
          <w:sz w:val="24"/>
          <w:szCs w:val="24"/>
        </w:rPr>
        <w:t>Поэтому лицу, отбывающему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наказание, важно осознать, что условия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рынка п</w:t>
      </w:r>
      <w:r>
        <w:rPr>
          <w:rFonts w:ascii="Times New Roman" w:hAnsi="Times New Roman" w:cs="Times New Roman"/>
          <w:sz w:val="24"/>
          <w:szCs w:val="24"/>
        </w:rPr>
        <w:t>отребуют от него, помимо опреде</w:t>
      </w:r>
      <w:r w:rsidRPr="002D728D">
        <w:rPr>
          <w:rFonts w:ascii="Times New Roman" w:hAnsi="Times New Roman" w:cs="Times New Roman"/>
          <w:sz w:val="24"/>
          <w:szCs w:val="24"/>
        </w:rPr>
        <w:t>ленных профессиональных знаний, умений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и навыков, в первую очередь готовности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формир</w:t>
      </w:r>
      <w:r>
        <w:rPr>
          <w:rFonts w:ascii="Times New Roman" w:hAnsi="Times New Roman" w:cs="Times New Roman"/>
          <w:sz w:val="24"/>
          <w:szCs w:val="24"/>
        </w:rPr>
        <w:t>овать себя, ориентируясь на кон</w:t>
      </w:r>
      <w:r w:rsidRPr="002D728D">
        <w:rPr>
          <w:rFonts w:ascii="Times New Roman" w:hAnsi="Times New Roman" w:cs="Times New Roman"/>
          <w:sz w:val="24"/>
          <w:szCs w:val="24"/>
        </w:rPr>
        <w:t>кретную профессиональную деятельность.</w:t>
      </w:r>
    </w:p>
    <w:p w:rsidR="00847533" w:rsidRDefault="002D728D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D728D">
        <w:rPr>
          <w:rFonts w:ascii="Times New Roman" w:hAnsi="Times New Roman" w:cs="Times New Roman"/>
          <w:sz w:val="24"/>
          <w:szCs w:val="24"/>
        </w:rPr>
        <w:t>Следовательно, для успешного протекания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 xml:space="preserve">процесса </w:t>
      </w:r>
      <w:proofErr w:type="spellStart"/>
      <w:r w:rsidRPr="002D728D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2D728D">
        <w:rPr>
          <w:rFonts w:ascii="Times New Roman" w:hAnsi="Times New Roman" w:cs="Times New Roman"/>
          <w:sz w:val="24"/>
          <w:szCs w:val="24"/>
        </w:rPr>
        <w:t xml:space="preserve"> осужденного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лишению свободы после освобождения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необходимо выявить социально-педагог</w:t>
      </w:r>
      <w:r>
        <w:rPr>
          <w:rFonts w:ascii="Times New Roman" w:hAnsi="Times New Roman" w:cs="Times New Roman"/>
          <w:sz w:val="24"/>
          <w:szCs w:val="24"/>
        </w:rPr>
        <w:t>ический потенциал профессиональ</w:t>
      </w:r>
      <w:r w:rsidRPr="002D728D">
        <w:rPr>
          <w:rFonts w:ascii="Times New Roman" w:hAnsi="Times New Roman" w:cs="Times New Roman"/>
          <w:sz w:val="24"/>
          <w:szCs w:val="24"/>
        </w:rPr>
        <w:t>ного об</w:t>
      </w:r>
      <w:r>
        <w:rPr>
          <w:rFonts w:ascii="Times New Roman" w:hAnsi="Times New Roman" w:cs="Times New Roman"/>
          <w:sz w:val="24"/>
          <w:szCs w:val="24"/>
        </w:rPr>
        <w:t>разования в исправительном учре</w:t>
      </w:r>
      <w:r w:rsidRPr="002D728D">
        <w:rPr>
          <w:rFonts w:ascii="Times New Roman" w:hAnsi="Times New Roman" w:cs="Times New Roman"/>
          <w:sz w:val="24"/>
          <w:szCs w:val="24"/>
        </w:rPr>
        <w:t xml:space="preserve">ждении как средства </w:t>
      </w:r>
      <w:proofErr w:type="spellStart"/>
      <w:r w:rsidRPr="002D728D">
        <w:rPr>
          <w:rFonts w:ascii="Times New Roman" w:hAnsi="Times New Roman" w:cs="Times New Roman"/>
          <w:sz w:val="24"/>
          <w:szCs w:val="24"/>
        </w:rPr>
        <w:t>ресоциализаци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осуж</w:t>
      </w:r>
      <w:r w:rsidRPr="002D728D">
        <w:rPr>
          <w:rFonts w:ascii="Times New Roman" w:hAnsi="Times New Roman" w:cs="Times New Roman"/>
          <w:sz w:val="24"/>
          <w:szCs w:val="24"/>
        </w:rPr>
        <w:t>денного.</w:t>
      </w:r>
    </w:p>
    <w:p w:rsidR="002D728D" w:rsidRDefault="002D728D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 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будучи доступным основной мас</w:t>
      </w:r>
      <w:r w:rsidRPr="002D728D">
        <w:rPr>
          <w:rFonts w:ascii="Times New Roman" w:hAnsi="Times New Roman" w:cs="Times New Roman"/>
          <w:sz w:val="24"/>
          <w:szCs w:val="24"/>
        </w:rPr>
        <w:t>се ос</w:t>
      </w:r>
      <w:r>
        <w:rPr>
          <w:rFonts w:ascii="Times New Roman" w:hAnsi="Times New Roman" w:cs="Times New Roman"/>
          <w:sz w:val="24"/>
          <w:szCs w:val="24"/>
        </w:rPr>
        <w:t>ужденных, является наиболее дей</w:t>
      </w:r>
      <w:r w:rsidRPr="002D728D">
        <w:rPr>
          <w:rFonts w:ascii="Times New Roman" w:hAnsi="Times New Roman" w:cs="Times New Roman"/>
          <w:sz w:val="24"/>
          <w:szCs w:val="24"/>
        </w:rPr>
        <w:t>ствен</w:t>
      </w:r>
      <w:r>
        <w:rPr>
          <w:rFonts w:ascii="Times New Roman" w:hAnsi="Times New Roman" w:cs="Times New Roman"/>
          <w:sz w:val="24"/>
          <w:szCs w:val="24"/>
        </w:rPr>
        <w:t>ным в решении проблемы исправле</w:t>
      </w:r>
      <w:r w:rsidRPr="002D728D">
        <w:rPr>
          <w:rFonts w:ascii="Times New Roman" w:hAnsi="Times New Roman" w:cs="Times New Roman"/>
          <w:sz w:val="24"/>
          <w:szCs w:val="24"/>
        </w:rPr>
        <w:t>ния, развития и последующей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адаптации после освобождения.</w:t>
      </w:r>
    </w:p>
    <w:p w:rsidR="002D728D" w:rsidRDefault="002D728D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728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бразованному человеку легче вос</w:t>
      </w:r>
      <w:r w:rsidRPr="002D728D">
        <w:rPr>
          <w:rFonts w:ascii="Times New Roman" w:hAnsi="Times New Roman" w:cs="Times New Roman"/>
          <w:sz w:val="24"/>
          <w:szCs w:val="24"/>
        </w:rPr>
        <w:t>станавли</w:t>
      </w:r>
      <w:r>
        <w:rPr>
          <w:rFonts w:ascii="Times New Roman" w:hAnsi="Times New Roman" w:cs="Times New Roman"/>
          <w:sz w:val="24"/>
          <w:szCs w:val="24"/>
        </w:rPr>
        <w:t>вать контакты с близкими, приоб</w:t>
      </w:r>
      <w:r w:rsidRPr="002D728D">
        <w:rPr>
          <w:rFonts w:ascii="Times New Roman" w:hAnsi="Times New Roman" w:cs="Times New Roman"/>
          <w:sz w:val="24"/>
          <w:szCs w:val="24"/>
        </w:rPr>
        <w:t>ретать профессиональные знания, навыки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специалиста с высшим образованием,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повышает шансы после</w:t>
      </w:r>
      <w:r>
        <w:rPr>
          <w:rFonts w:ascii="Times New Roman" w:hAnsi="Times New Roman" w:cs="Times New Roman"/>
          <w:sz w:val="24"/>
          <w:szCs w:val="24"/>
        </w:rPr>
        <w:t xml:space="preserve"> освобождения по</w:t>
      </w:r>
      <w:r w:rsidRPr="002D728D">
        <w:rPr>
          <w:rFonts w:ascii="Times New Roman" w:hAnsi="Times New Roman" w:cs="Times New Roman"/>
          <w:sz w:val="24"/>
          <w:szCs w:val="24"/>
        </w:rPr>
        <w:t>лучить до</w:t>
      </w:r>
      <w:r>
        <w:rPr>
          <w:rFonts w:ascii="Times New Roman" w:hAnsi="Times New Roman" w:cs="Times New Roman"/>
          <w:sz w:val="24"/>
          <w:szCs w:val="24"/>
        </w:rPr>
        <w:t>стойную работу, появляется само</w:t>
      </w:r>
      <w:r w:rsidRPr="002D728D">
        <w:rPr>
          <w:rFonts w:ascii="Times New Roman" w:hAnsi="Times New Roman" w:cs="Times New Roman"/>
          <w:sz w:val="24"/>
          <w:szCs w:val="24"/>
        </w:rPr>
        <w:t>уважение, изменяется социальный статус,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он становится законопослушным членом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обществ</w:t>
      </w:r>
      <w:r>
        <w:rPr>
          <w:rFonts w:ascii="Times New Roman" w:hAnsi="Times New Roman" w:cs="Times New Roman"/>
          <w:sz w:val="24"/>
          <w:szCs w:val="24"/>
        </w:rPr>
        <w:t>а и нужным членом трудового кол</w:t>
      </w:r>
      <w:r w:rsidRPr="002D728D">
        <w:rPr>
          <w:rFonts w:ascii="Times New Roman" w:hAnsi="Times New Roman" w:cs="Times New Roman"/>
          <w:sz w:val="24"/>
          <w:szCs w:val="24"/>
        </w:rPr>
        <w:t>лектива.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Трудности в процессе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ресоциали</w:t>
      </w:r>
      <w:r w:rsidRPr="002D728D">
        <w:rPr>
          <w:rFonts w:ascii="Times New Roman" w:hAnsi="Times New Roman" w:cs="Times New Roman"/>
          <w:sz w:val="24"/>
          <w:szCs w:val="24"/>
        </w:rPr>
        <w:t>зации</w:t>
      </w:r>
      <w:proofErr w:type="spellEnd"/>
      <w:r w:rsidRPr="002D728D">
        <w:rPr>
          <w:rFonts w:ascii="Times New Roman" w:hAnsi="Times New Roman" w:cs="Times New Roman"/>
          <w:sz w:val="24"/>
          <w:szCs w:val="24"/>
        </w:rPr>
        <w:t xml:space="preserve"> осужденных к лишению свободы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многом</w:t>
      </w:r>
      <w:r>
        <w:rPr>
          <w:rFonts w:ascii="Times New Roman" w:hAnsi="Times New Roman" w:cs="Times New Roman"/>
          <w:sz w:val="24"/>
          <w:szCs w:val="24"/>
        </w:rPr>
        <w:t xml:space="preserve"> объясняются гуманитарностью об</w:t>
      </w:r>
      <w:r w:rsidRPr="002D728D">
        <w:rPr>
          <w:rFonts w:ascii="Times New Roman" w:hAnsi="Times New Roman" w:cs="Times New Roman"/>
          <w:sz w:val="24"/>
          <w:szCs w:val="24"/>
        </w:rPr>
        <w:t>разова</w:t>
      </w:r>
      <w:r>
        <w:rPr>
          <w:rFonts w:ascii="Times New Roman" w:hAnsi="Times New Roman" w:cs="Times New Roman"/>
          <w:sz w:val="24"/>
          <w:szCs w:val="24"/>
        </w:rPr>
        <w:t>ния и избытком готовых специали</w:t>
      </w:r>
      <w:r w:rsidRPr="002D728D">
        <w:rPr>
          <w:rFonts w:ascii="Times New Roman" w:hAnsi="Times New Roman" w:cs="Times New Roman"/>
          <w:sz w:val="24"/>
          <w:szCs w:val="24"/>
        </w:rPr>
        <w:t>стов-г</w:t>
      </w:r>
      <w:r>
        <w:rPr>
          <w:rFonts w:ascii="Times New Roman" w:hAnsi="Times New Roman" w:cs="Times New Roman"/>
          <w:sz w:val="24"/>
          <w:szCs w:val="24"/>
        </w:rPr>
        <w:t xml:space="preserve">уманитариев.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сложившейся соци</w:t>
      </w:r>
      <w:r w:rsidRPr="002D728D">
        <w:rPr>
          <w:rFonts w:ascii="Times New Roman" w:hAnsi="Times New Roman" w:cs="Times New Roman"/>
          <w:sz w:val="24"/>
          <w:szCs w:val="24"/>
        </w:rPr>
        <w:t>ально-эк</w:t>
      </w:r>
      <w:r>
        <w:rPr>
          <w:rFonts w:ascii="Times New Roman" w:hAnsi="Times New Roman" w:cs="Times New Roman"/>
          <w:sz w:val="24"/>
          <w:szCs w:val="24"/>
        </w:rPr>
        <w:t>ономической ситуации востребова</w:t>
      </w:r>
      <w:r w:rsidRPr="002D728D">
        <w:rPr>
          <w:rFonts w:ascii="Times New Roman" w:hAnsi="Times New Roman" w:cs="Times New Roman"/>
          <w:sz w:val="24"/>
          <w:szCs w:val="24"/>
        </w:rPr>
        <w:t>ны «прикладные» специалисты – инженеры,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технологи, специалисты – аграрии и т.п.</w:t>
      </w:r>
      <w:proofErr w:type="gramEnd"/>
    </w:p>
    <w:p w:rsidR="002D728D" w:rsidRPr="002D728D" w:rsidRDefault="002D728D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такого вида</w:t>
      </w:r>
      <w:r w:rsidRPr="002D728D">
        <w:rPr>
          <w:rFonts w:ascii="Times New Roman" w:hAnsi="Times New Roman" w:cs="Times New Roman"/>
          <w:sz w:val="24"/>
          <w:szCs w:val="24"/>
        </w:rPr>
        <w:t xml:space="preserve"> образования для осужденных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 xml:space="preserve">местах </w:t>
      </w:r>
      <w:r>
        <w:rPr>
          <w:rFonts w:ascii="Times New Roman" w:hAnsi="Times New Roman" w:cs="Times New Roman"/>
          <w:sz w:val="24"/>
          <w:szCs w:val="24"/>
        </w:rPr>
        <w:t xml:space="preserve">лишения свободы, проблематично </w:t>
      </w:r>
      <w:r w:rsidRPr="002D728D">
        <w:rPr>
          <w:rFonts w:ascii="Times New Roman" w:hAnsi="Times New Roman" w:cs="Times New Roman"/>
          <w:sz w:val="24"/>
          <w:szCs w:val="24"/>
        </w:rPr>
        <w:t>в плане</w:t>
      </w:r>
      <w:r>
        <w:rPr>
          <w:rFonts w:ascii="Times New Roman" w:hAnsi="Times New Roman" w:cs="Times New Roman"/>
          <w:sz w:val="24"/>
          <w:szCs w:val="24"/>
        </w:rPr>
        <w:t xml:space="preserve"> оснащения их дидактическими </w:t>
      </w:r>
      <w:r w:rsidRPr="002D728D">
        <w:rPr>
          <w:rFonts w:ascii="Times New Roman" w:hAnsi="Times New Roman" w:cs="Times New Roman"/>
          <w:sz w:val="24"/>
          <w:szCs w:val="24"/>
        </w:rPr>
        <w:t xml:space="preserve"> материала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D728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при об</w:t>
      </w:r>
      <w:r>
        <w:rPr>
          <w:rFonts w:ascii="Times New Roman" w:hAnsi="Times New Roman" w:cs="Times New Roman"/>
          <w:sz w:val="24"/>
          <w:szCs w:val="24"/>
        </w:rPr>
        <w:t>учении осужденным, кроме учебни</w:t>
      </w:r>
      <w:r w:rsidRPr="002D728D">
        <w:rPr>
          <w:rFonts w:ascii="Times New Roman" w:hAnsi="Times New Roman" w:cs="Times New Roman"/>
          <w:sz w:val="24"/>
          <w:szCs w:val="24"/>
        </w:rPr>
        <w:t>ков, требуется работать с материально-техническими образцами и экспонатами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виде учебных пособий, так как это нужно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для обучения прикладным и техническим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предметам.</w:t>
      </w:r>
    </w:p>
    <w:p w:rsidR="002D728D" w:rsidRPr="002D728D" w:rsidRDefault="002D728D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728D">
        <w:rPr>
          <w:rFonts w:ascii="Times New Roman" w:hAnsi="Times New Roman" w:cs="Times New Roman"/>
          <w:sz w:val="24"/>
          <w:szCs w:val="24"/>
        </w:rPr>
        <w:t>Если в обычной жизни граждане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позволить себе заочные, дистанционные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смешанные формы образования (так как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свободны в своем выборе и в перемещении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в простр</w:t>
      </w:r>
      <w:r>
        <w:rPr>
          <w:rFonts w:ascii="Times New Roman" w:hAnsi="Times New Roman" w:cs="Times New Roman"/>
          <w:sz w:val="24"/>
          <w:szCs w:val="24"/>
        </w:rPr>
        <w:t>анстве), то лишенные свободы ли</w:t>
      </w:r>
      <w:r w:rsidRPr="002D728D">
        <w:rPr>
          <w:rFonts w:ascii="Times New Roman" w:hAnsi="Times New Roman" w:cs="Times New Roman"/>
          <w:sz w:val="24"/>
          <w:szCs w:val="24"/>
        </w:rPr>
        <w:t>ца, которые имеют право на образование, 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ограничены в возможности передвижения,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не могут воспользоваться своим правом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ввиду е</w:t>
      </w:r>
      <w:r>
        <w:rPr>
          <w:rFonts w:ascii="Times New Roman" w:hAnsi="Times New Roman" w:cs="Times New Roman"/>
          <w:sz w:val="24"/>
          <w:szCs w:val="24"/>
        </w:rPr>
        <w:t>го законного ограничения посред</w:t>
      </w:r>
      <w:r w:rsidRPr="002D728D">
        <w:rPr>
          <w:rFonts w:ascii="Times New Roman" w:hAnsi="Times New Roman" w:cs="Times New Roman"/>
          <w:sz w:val="24"/>
          <w:szCs w:val="24"/>
        </w:rPr>
        <w:t>ством наказания в виде лишения свободы.</w:t>
      </w:r>
      <w:proofErr w:type="gramEnd"/>
    </w:p>
    <w:p w:rsidR="002D728D" w:rsidRDefault="002D728D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D728D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>станционная форма обучения осуж</w:t>
      </w:r>
      <w:r w:rsidRPr="002D728D">
        <w:rPr>
          <w:rFonts w:ascii="Times New Roman" w:hAnsi="Times New Roman" w:cs="Times New Roman"/>
          <w:sz w:val="24"/>
          <w:szCs w:val="24"/>
        </w:rPr>
        <w:t>денных гуманитарным наукам и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ими с</w:t>
      </w:r>
      <w:r>
        <w:rPr>
          <w:rFonts w:ascii="Times New Roman" w:hAnsi="Times New Roman" w:cs="Times New Roman"/>
          <w:sz w:val="24"/>
          <w:szCs w:val="24"/>
        </w:rPr>
        <w:t>пецифических специальностей воз</w:t>
      </w:r>
      <w:r w:rsidRPr="002D728D">
        <w:rPr>
          <w:rFonts w:ascii="Times New Roman" w:hAnsi="Times New Roman" w:cs="Times New Roman"/>
          <w:sz w:val="24"/>
          <w:szCs w:val="24"/>
        </w:rPr>
        <w:t>можна, и она уже практикуется многими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вузами в Р</w:t>
      </w:r>
      <w:r>
        <w:rPr>
          <w:rFonts w:ascii="Times New Roman" w:hAnsi="Times New Roman" w:cs="Times New Roman"/>
          <w:sz w:val="24"/>
          <w:szCs w:val="24"/>
        </w:rPr>
        <w:t>Ф. Так, например, на начало вто</w:t>
      </w:r>
      <w:r w:rsidRPr="002D728D">
        <w:rPr>
          <w:rFonts w:ascii="Times New Roman" w:hAnsi="Times New Roman" w:cs="Times New Roman"/>
          <w:sz w:val="24"/>
          <w:szCs w:val="24"/>
        </w:rPr>
        <w:t>рого учебн</w:t>
      </w:r>
      <w:r>
        <w:rPr>
          <w:rFonts w:ascii="Times New Roman" w:hAnsi="Times New Roman" w:cs="Times New Roman"/>
          <w:sz w:val="24"/>
          <w:szCs w:val="24"/>
        </w:rPr>
        <w:t>ого полугодия 2014 года в испра</w:t>
      </w:r>
      <w:r w:rsidRPr="002D728D">
        <w:rPr>
          <w:rFonts w:ascii="Times New Roman" w:hAnsi="Times New Roman" w:cs="Times New Roman"/>
          <w:sz w:val="24"/>
          <w:szCs w:val="24"/>
        </w:rPr>
        <w:t>вительных учреждениях и следственных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изоляторах УИС функционировало: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567 цен</w:t>
      </w:r>
      <w:r>
        <w:rPr>
          <w:rFonts w:ascii="Times New Roman" w:hAnsi="Times New Roman" w:cs="Times New Roman"/>
          <w:sz w:val="24"/>
          <w:szCs w:val="24"/>
        </w:rPr>
        <w:t>тров трудовой адаптации осужден</w:t>
      </w:r>
      <w:r w:rsidRPr="002D728D">
        <w:rPr>
          <w:rFonts w:ascii="Times New Roman" w:hAnsi="Times New Roman" w:cs="Times New Roman"/>
          <w:sz w:val="24"/>
          <w:szCs w:val="24"/>
        </w:rPr>
        <w:t>ных, 83</w:t>
      </w:r>
      <w:r>
        <w:rPr>
          <w:rFonts w:ascii="Times New Roman" w:hAnsi="Times New Roman" w:cs="Times New Roman"/>
          <w:sz w:val="24"/>
          <w:szCs w:val="24"/>
        </w:rPr>
        <w:t xml:space="preserve"> учебно-производственные мастер</w:t>
      </w:r>
      <w:r w:rsidRPr="002D728D">
        <w:rPr>
          <w:rFonts w:ascii="Times New Roman" w:hAnsi="Times New Roman" w:cs="Times New Roman"/>
          <w:sz w:val="24"/>
          <w:szCs w:val="24"/>
        </w:rPr>
        <w:t>ские, 316 вечерних 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школ и 547 учебно-консультационных.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прошед</w:t>
      </w:r>
      <w:r>
        <w:rPr>
          <w:rFonts w:ascii="Times New Roman" w:hAnsi="Times New Roman" w:cs="Times New Roman"/>
          <w:sz w:val="24"/>
          <w:szCs w:val="24"/>
        </w:rPr>
        <w:t>шем учебном году общее образова</w:t>
      </w:r>
      <w:r w:rsidRPr="002D728D">
        <w:rPr>
          <w:rFonts w:ascii="Times New Roman" w:hAnsi="Times New Roman" w:cs="Times New Roman"/>
          <w:sz w:val="24"/>
          <w:szCs w:val="24"/>
        </w:rPr>
        <w:t>ние получили 21,6 тыс. осужденных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(http://prisonlife.ru/ © Тюремный портал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8D">
        <w:rPr>
          <w:rFonts w:ascii="Times New Roman" w:hAnsi="Times New Roman" w:cs="Times New Roman"/>
          <w:sz w:val="24"/>
          <w:szCs w:val="24"/>
        </w:rPr>
        <w:t>России)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</w:p>
    <w:p w:rsidR="003506CA" w:rsidRDefault="003506CA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всем этом также существует  проблема финансирования. Она ре</w:t>
      </w:r>
      <w:r w:rsidRPr="003506CA">
        <w:rPr>
          <w:rFonts w:ascii="Times New Roman" w:hAnsi="Times New Roman" w:cs="Times New Roman"/>
          <w:sz w:val="24"/>
          <w:szCs w:val="24"/>
        </w:rPr>
        <w:t>шается только самими осужденными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спонсора</w:t>
      </w:r>
      <w:r>
        <w:rPr>
          <w:rFonts w:ascii="Times New Roman" w:hAnsi="Times New Roman" w:cs="Times New Roman"/>
          <w:sz w:val="24"/>
          <w:szCs w:val="24"/>
        </w:rPr>
        <w:t>ми из числа родственников и зна</w:t>
      </w:r>
      <w:r w:rsidRPr="003506CA">
        <w:rPr>
          <w:rFonts w:ascii="Times New Roman" w:hAnsi="Times New Roman" w:cs="Times New Roman"/>
          <w:sz w:val="24"/>
          <w:szCs w:val="24"/>
        </w:rPr>
        <w:t>комых, заинтересованных в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своих близких, что весьма проблематично,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так как большая масса осужденных,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имеющи</w:t>
      </w:r>
      <w:r>
        <w:rPr>
          <w:rFonts w:ascii="Times New Roman" w:hAnsi="Times New Roman" w:cs="Times New Roman"/>
          <w:sz w:val="24"/>
          <w:szCs w:val="24"/>
        </w:rPr>
        <w:t>х образования, из малообеспечен</w:t>
      </w:r>
      <w:r w:rsidRPr="003506CA">
        <w:rPr>
          <w:rFonts w:ascii="Times New Roman" w:hAnsi="Times New Roman" w:cs="Times New Roman"/>
          <w:sz w:val="24"/>
          <w:szCs w:val="24"/>
        </w:rPr>
        <w:t>ных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3506CA">
        <w:rPr>
          <w:rFonts w:ascii="Times New Roman" w:hAnsi="Times New Roman" w:cs="Times New Roman"/>
          <w:sz w:val="24"/>
          <w:szCs w:val="24"/>
        </w:rPr>
        <w:t>лоев населения.</w:t>
      </w:r>
    </w:p>
    <w:p w:rsidR="003506CA" w:rsidRDefault="003506CA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506CA">
        <w:rPr>
          <w:rFonts w:ascii="Times New Roman" w:hAnsi="Times New Roman" w:cs="Times New Roman"/>
          <w:sz w:val="24"/>
          <w:szCs w:val="24"/>
        </w:rPr>
        <w:t>Государственное финансирование,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самостоятельный способ обеспечения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нужд п</w:t>
      </w:r>
      <w:r>
        <w:rPr>
          <w:rFonts w:ascii="Times New Roman" w:hAnsi="Times New Roman" w:cs="Times New Roman"/>
          <w:sz w:val="24"/>
          <w:szCs w:val="24"/>
        </w:rPr>
        <w:t>енитенциарной системы, на совре</w:t>
      </w:r>
      <w:r w:rsidRPr="003506CA">
        <w:rPr>
          <w:rFonts w:ascii="Times New Roman" w:hAnsi="Times New Roman" w:cs="Times New Roman"/>
          <w:sz w:val="24"/>
          <w:szCs w:val="24"/>
        </w:rPr>
        <w:t>менном этап</w:t>
      </w:r>
      <w:r>
        <w:rPr>
          <w:rFonts w:ascii="Times New Roman" w:hAnsi="Times New Roman" w:cs="Times New Roman"/>
          <w:sz w:val="24"/>
          <w:szCs w:val="24"/>
        </w:rPr>
        <w:t>е не может удовлетворить и по</w:t>
      </w:r>
      <w:r w:rsidRPr="003506CA">
        <w:rPr>
          <w:rFonts w:ascii="Times New Roman" w:hAnsi="Times New Roman" w:cs="Times New Roman"/>
          <w:sz w:val="24"/>
          <w:szCs w:val="24"/>
        </w:rPr>
        <w:t>крыть в</w:t>
      </w:r>
      <w:r>
        <w:rPr>
          <w:rFonts w:ascii="Times New Roman" w:hAnsi="Times New Roman" w:cs="Times New Roman"/>
          <w:sz w:val="24"/>
          <w:szCs w:val="24"/>
        </w:rPr>
        <w:t>се необходимые расходы по созда</w:t>
      </w:r>
      <w:r w:rsidRPr="003506CA">
        <w:rPr>
          <w:rFonts w:ascii="Times New Roman" w:hAnsi="Times New Roman" w:cs="Times New Roman"/>
          <w:sz w:val="24"/>
          <w:szCs w:val="24"/>
        </w:rPr>
        <w:t>нию усл</w:t>
      </w:r>
      <w:r>
        <w:rPr>
          <w:rFonts w:ascii="Times New Roman" w:hAnsi="Times New Roman" w:cs="Times New Roman"/>
          <w:sz w:val="24"/>
          <w:szCs w:val="24"/>
        </w:rPr>
        <w:t>овий для соответствующего содер</w:t>
      </w:r>
      <w:r w:rsidRPr="003506CA">
        <w:rPr>
          <w:rFonts w:ascii="Times New Roman" w:hAnsi="Times New Roman" w:cs="Times New Roman"/>
          <w:sz w:val="24"/>
          <w:szCs w:val="24"/>
        </w:rPr>
        <w:t>жания сп</w:t>
      </w:r>
      <w:r>
        <w:rPr>
          <w:rFonts w:ascii="Times New Roman" w:hAnsi="Times New Roman" w:cs="Times New Roman"/>
          <w:sz w:val="24"/>
          <w:szCs w:val="24"/>
        </w:rPr>
        <w:t>ециального контингента и нормальной рабо</w:t>
      </w:r>
      <w:r w:rsidRPr="003506CA">
        <w:rPr>
          <w:rFonts w:ascii="Times New Roman" w:hAnsi="Times New Roman" w:cs="Times New Roman"/>
          <w:sz w:val="24"/>
          <w:szCs w:val="24"/>
        </w:rPr>
        <w:t>ты учр</w:t>
      </w:r>
      <w:r>
        <w:rPr>
          <w:rFonts w:ascii="Times New Roman" w:hAnsi="Times New Roman" w:cs="Times New Roman"/>
          <w:sz w:val="24"/>
          <w:szCs w:val="24"/>
        </w:rPr>
        <w:t>еждений ФСИН. Особенно полагать</w:t>
      </w:r>
      <w:r w:rsidRPr="003506CA">
        <w:rPr>
          <w:rFonts w:ascii="Times New Roman" w:hAnsi="Times New Roman" w:cs="Times New Roman"/>
          <w:sz w:val="24"/>
          <w:szCs w:val="24"/>
        </w:rPr>
        <w:t>ся на по</w:t>
      </w:r>
      <w:r>
        <w:rPr>
          <w:rFonts w:ascii="Times New Roman" w:hAnsi="Times New Roman" w:cs="Times New Roman"/>
          <w:sz w:val="24"/>
          <w:szCs w:val="24"/>
        </w:rPr>
        <w:t>мощь органов местного самоуправ</w:t>
      </w:r>
      <w:r w:rsidRPr="003506CA">
        <w:rPr>
          <w:rFonts w:ascii="Times New Roman" w:hAnsi="Times New Roman" w:cs="Times New Roman"/>
          <w:sz w:val="24"/>
          <w:szCs w:val="24"/>
        </w:rPr>
        <w:t>ления и п</w:t>
      </w:r>
      <w:r>
        <w:rPr>
          <w:rFonts w:ascii="Times New Roman" w:hAnsi="Times New Roman" w:cs="Times New Roman"/>
          <w:sz w:val="24"/>
          <w:szCs w:val="24"/>
        </w:rPr>
        <w:t>редприятий в этом деле не прихо</w:t>
      </w:r>
      <w:r w:rsidRPr="003506CA">
        <w:rPr>
          <w:rFonts w:ascii="Times New Roman" w:hAnsi="Times New Roman" w:cs="Times New Roman"/>
          <w:sz w:val="24"/>
          <w:szCs w:val="24"/>
        </w:rPr>
        <w:t>дится. Ос</w:t>
      </w:r>
      <w:r>
        <w:rPr>
          <w:rFonts w:ascii="Times New Roman" w:hAnsi="Times New Roman" w:cs="Times New Roman"/>
          <w:sz w:val="24"/>
          <w:szCs w:val="24"/>
        </w:rPr>
        <w:t>тавив в стороне остальные вопро</w:t>
      </w:r>
      <w:r w:rsidRPr="003506CA">
        <w:rPr>
          <w:rFonts w:ascii="Times New Roman" w:hAnsi="Times New Roman" w:cs="Times New Roman"/>
          <w:sz w:val="24"/>
          <w:szCs w:val="24"/>
        </w:rPr>
        <w:t>сы, мы попробуем разрешить проблему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обеспеч</w:t>
      </w:r>
      <w:r>
        <w:rPr>
          <w:rFonts w:ascii="Times New Roman" w:hAnsi="Times New Roman" w:cs="Times New Roman"/>
          <w:sz w:val="24"/>
          <w:szCs w:val="24"/>
        </w:rPr>
        <w:t>ения осужденных продуктами пита</w:t>
      </w:r>
      <w:r w:rsidRPr="003506CA">
        <w:rPr>
          <w:rFonts w:ascii="Times New Roman" w:hAnsi="Times New Roman" w:cs="Times New Roman"/>
          <w:sz w:val="24"/>
          <w:szCs w:val="24"/>
        </w:rPr>
        <w:t>ния через самостоятельную хозяйственную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3506CA" w:rsidRDefault="003506CA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506CA">
        <w:rPr>
          <w:rFonts w:ascii="Times New Roman" w:hAnsi="Times New Roman" w:cs="Times New Roman"/>
          <w:sz w:val="24"/>
          <w:szCs w:val="24"/>
        </w:rPr>
        <w:t>В УИК РФ сформулированы принципы,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опреде</w:t>
      </w:r>
      <w:r>
        <w:rPr>
          <w:rFonts w:ascii="Times New Roman" w:hAnsi="Times New Roman" w:cs="Times New Roman"/>
          <w:sz w:val="24"/>
          <w:szCs w:val="24"/>
        </w:rPr>
        <w:t>ляющие основания и формы привле</w:t>
      </w:r>
      <w:r w:rsidRPr="003506CA">
        <w:rPr>
          <w:rFonts w:ascii="Times New Roman" w:hAnsi="Times New Roman" w:cs="Times New Roman"/>
          <w:sz w:val="24"/>
          <w:szCs w:val="24"/>
        </w:rPr>
        <w:t>чения к</w:t>
      </w:r>
      <w:r>
        <w:rPr>
          <w:rFonts w:ascii="Times New Roman" w:hAnsi="Times New Roman" w:cs="Times New Roman"/>
          <w:sz w:val="24"/>
          <w:szCs w:val="24"/>
        </w:rPr>
        <w:t xml:space="preserve"> труду осужденных к лишению сво</w:t>
      </w:r>
      <w:r w:rsidRPr="003506CA">
        <w:rPr>
          <w:rFonts w:ascii="Times New Roman" w:hAnsi="Times New Roman" w:cs="Times New Roman"/>
          <w:sz w:val="24"/>
          <w:szCs w:val="24"/>
        </w:rPr>
        <w:t>боды, условия их труда, а также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администрации исправительных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по его организации. Помимо основной задачи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труда осуж</w:t>
      </w:r>
      <w:r>
        <w:rPr>
          <w:rFonts w:ascii="Times New Roman" w:hAnsi="Times New Roman" w:cs="Times New Roman"/>
          <w:sz w:val="24"/>
          <w:szCs w:val="24"/>
        </w:rPr>
        <w:t>денных – их исправления, законо</w:t>
      </w:r>
      <w:r w:rsidRPr="003506CA">
        <w:rPr>
          <w:rFonts w:ascii="Times New Roman" w:hAnsi="Times New Roman" w:cs="Times New Roman"/>
          <w:sz w:val="24"/>
          <w:szCs w:val="24"/>
        </w:rPr>
        <w:t>датель предусматривает также обязательность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труда и сочетание труда с профессиональным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обучение</w:t>
      </w:r>
      <w:r>
        <w:rPr>
          <w:rFonts w:ascii="Times New Roman" w:hAnsi="Times New Roman" w:cs="Times New Roman"/>
          <w:sz w:val="24"/>
          <w:szCs w:val="24"/>
        </w:rPr>
        <w:t>м осужденных. Перечисленные при</w:t>
      </w:r>
      <w:r w:rsidRPr="003506CA">
        <w:rPr>
          <w:rFonts w:ascii="Times New Roman" w:hAnsi="Times New Roman" w:cs="Times New Roman"/>
          <w:sz w:val="24"/>
          <w:szCs w:val="24"/>
        </w:rPr>
        <w:t>нципы закреп</w:t>
      </w:r>
      <w:r>
        <w:rPr>
          <w:rFonts w:ascii="Times New Roman" w:hAnsi="Times New Roman" w:cs="Times New Roman"/>
          <w:sz w:val="24"/>
          <w:szCs w:val="24"/>
        </w:rPr>
        <w:t>лены как в законодательстве Рос</w:t>
      </w:r>
      <w:r w:rsidRPr="003506CA">
        <w:rPr>
          <w:rFonts w:ascii="Times New Roman" w:hAnsi="Times New Roman" w:cs="Times New Roman"/>
          <w:sz w:val="24"/>
          <w:szCs w:val="24"/>
        </w:rPr>
        <w:t>сийской Федерации, так и в международных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актах, о</w:t>
      </w:r>
      <w:r>
        <w:rPr>
          <w:rFonts w:ascii="Times New Roman" w:hAnsi="Times New Roman" w:cs="Times New Roman"/>
          <w:sz w:val="24"/>
          <w:szCs w:val="24"/>
        </w:rPr>
        <w:t>пределяющих обращение с осужден</w:t>
      </w:r>
      <w:r w:rsidRPr="003506CA">
        <w:rPr>
          <w:rFonts w:ascii="Times New Roman" w:hAnsi="Times New Roman" w:cs="Times New Roman"/>
          <w:sz w:val="24"/>
          <w:szCs w:val="24"/>
        </w:rPr>
        <w:t>ными. В ч. 5 ст. 103 УИК РФ подчеркивается,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что произв</w:t>
      </w:r>
      <w:r>
        <w:rPr>
          <w:rFonts w:ascii="Times New Roman" w:hAnsi="Times New Roman" w:cs="Times New Roman"/>
          <w:sz w:val="24"/>
          <w:szCs w:val="24"/>
        </w:rPr>
        <w:t>одственная деятельность осужден</w:t>
      </w:r>
      <w:r w:rsidRPr="003506CA">
        <w:rPr>
          <w:rFonts w:ascii="Times New Roman" w:hAnsi="Times New Roman" w:cs="Times New Roman"/>
          <w:sz w:val="24"/>
          <w:szCs w:val="24"/>
        </w:rPr>
        <w:t>ных не должна препятствовать выполнению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основн</w:t>
      </w:r>
      <w:r>
        <w:rPr>
          <w:rFonts w:ascii="Times New Roman" w:hAnsi="Times New Roman" w:cs="Times New Roman"/>
          <w:sz w:val="24"/>
          <w:szCs w:val="24"/>
        </w:rPr>
        <w:t>ой задачи исправительного учреж</w:t>
      </w:r>
      <w:r w:rsidRPr="003506CA">
        <w:rPr>
          <w:rFonts w:ascii="Times New Roman" w:hAnsi="Times New Roman" w:cs="Times New Roman"/>
          <w:sz w:val="24"/>
          <w:szCs w:val="24"/>
        </w:rPr>
        <w:t>дения – исправлению осужденных. Данная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формулир</w:t>
      </w:r>
      <w:r>
        <w:rPr>
          <w:rFonts w:ascii="Times New Roman" w:hAnsi="Times New Roman" w:cs="Times New Roman"/>
          <w:sz w:val="24"/>
          <w:szCs w:val="24"/>
        </w:rPr>
        <w:t>овка соответствует положению Ми</w:t>
      </w:r>
      <w:r w:rsidRPr="003506CA">
        <w:rPr>
          <w:rFonts w:ascii="Times New Roman" w:hAnsi="Times New Roman" w:cs="Times New Roman"/>
          <w:sz w:val="24"/>
          <w:szCs w:val="24"/>
        </w:rPr>
        <w:t>нимальных стандартных правил 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с заключенн</w:t>
      </w:r>
      <w:r w:rsidR="00C81D34">
        <w:rPr>
          <w:rFonts w:ascii="Times New Roman" w:hAnsi="Times New Roman" w:cs="Times New Roman"/>
          <w:sz w:val="24"/>
          <w:szCs w:val="24"/>
        </w:rPr>
        <w:t>ыми, согласно которому «</w:t>
      </w:r>
      <w:r>
        <w:rPr>
          <w:rFonts w:ascii="Times New Roman" w:hAnsi="Times New Roman" w:cs="Times New Roman"/>
          <w:sz w:val="24"/>
          <w:szCs w:val="24"/>
        </w:rPr>
        <w:t>интере</w:t>
      </w:r>
      <w:r w:rsidRPr="003506CA">
        <w:rPr>
          <w:rFonts w:ascii="Times New Roman" w:hAnsi="Times New Roman" w:cs="Times New Roman"/>
          <w:sz w:val="24"/>
          <w:szCs w:val="24"/>
        </w:rPr>
        <w:t>сы заключ</w:t>
      </w:r>
      <w:r>
        <w:rPr>
          <w:rFonts w:ascii="Times New Roman" w:hAnsi="Times New Roman" w:cs="Times New Roman"/>
          <w:sz w:val="24"/>
          <w:szCs w:val="24"/>
        </w:rPr>
        <w:t>енных и их профессиональную под</w:t>
      </w:r>
      <w:r w:rsidRPr="003506CA">
        <w:rPr>
          <w:rFonts w:ascii="Times New Roman" w:hAnsi="Times New Roman" w:cs="Times New Roman"/>
          <w:sz w:val="24"/>
          <w:szCs w:val="24"/>
        </w:rPr>
        <w:t>готовку не следует подчинять соображениям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получения</w:t>
      </w:r>
      <w:r>
        <w:rPr>
          <w:rFonts w:ascii="Times New Roman" w:hAnsi="Times New Roman" w:cs="Times New Roman"/>
          <w:sz w:val="24"/>
          <w:szCs w:val="24"/>
        </w:rPr>
        <w:t xml:space="preserve"> прибыли от тюремного производс</w:t>
      </w:r>
      <w:r w:rsidRPr="003506CA">
        <w:rPr>
          <w:rFonts w:ascii="Times New Roman" w:hAnsi="Times New Roman" w:cs="Times New Roman"/>
          <w:sz w:val="24"/>
          <w:szCs w:val="24"/>
        </w:rPr>
        <w:t>тва». Осно</w:t>
      </w:r>
      <w:r>
        <w:rPr>
          <w:rFonts w:ascii="Times New Roman" w:hAnsi="Times New Roman" w:cs="Times New Roman"/>
          <w:sz w:val="24"/>
          <w:szCs w:val="24"/>
        </w:rPr>
        <w:t>вополагающим является также при</w:t>
      </w:r>
      <w:r w:rsidRPr="003506CA">
        <w:rPr>
          <w:rFonts w:ascii="Times New Roman" w:hAnsi="Times New Roman" w:cs="Times New Roman"/>
          <w:sz w:val="24"/>
          <w:szCs w:val="24"/>
        </w:rPr>
        <w:t>нцип, согласно которому каждый осужденный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обязан трудиться (ч. 1 ст.103 УИК РФ). 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базирует</w:t>
      </w:r>
      <w:r>
        <w:rPr>
          <w:rFonts w:ascii="Times New Roman" w:hAnsi="Times New Roman" w:cs="Times New Roman"/>
          <w:sz w:val="24"/>
          <w:szCs w:val="24"/>
        </w:rPr>
        <w:t>ся на международно-правовых нор</w:t>
      </w:r>
      <w:r w:rsidRPr="003506CA">
        <w:rPr>
          <w:rFonts w:ascii="Times New Roman" w:hAnsi="Times New Roman" w:cs="Times New Roman"/>
          <w:sz w:val="24"/>
          <w:szCs w:val="24"/>
        </w:rPr>
        <w:t>мах. В Минимальных стандартных правилах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обращения с заключенными подчеркивается,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что «все осужденные заключенные обязаны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трудиться в соответствии с их физическими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и психическими способностями»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06CA" w:rsidRPr="003506CA" w:rsidRDefault="003506CA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506CA">
        <w:rPr>
          <w:rFonts w:ascii="Times New Roman" w:hAnsi="Times New Roman" w:cs="Times New Roman"/>
          <w:sz w:val="24"/>
          <w:szCs w:val="24"/>
        </w:rPr>
        <w:t xml:space="preserve">Обязательность труда осужденных </w:t>
      </w:r>
      <w:r>
        <w:rPr>
          <w:rFonts w:ascii="Times New Roman" w:hAnsi="Times New Roman" w:cs="Times New Roman"/>
          <w:sz w:val="24"/>
          <w:szCs w:val="24"/>
        </w:rPr>
        <w:t>не рас</w:t>
      </w:r>
      <w:r w:rsidRPr="003506CA">
        <w:rPr>
          <w:rFonts w:ascii="Times New Roman" w:hAnsi="Times New Roman" w:cs="Times New Roman"/>
          <w:sz w:val="24"/>
          <w:szCs w:val="24"/>
        </w:rPr>
        <w:t>пространяется на ряд категорий осужденных.</w:t>
      </w:r>
    </w:p>
    <w:p w:rsidR="003506CA" w:rsidRDefault="003506CA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506CA">
        <w:rPr>
          <w:rFonts w:ascii="Times New Roman" w:hAnsi="Times New Roman" w:cs="Times New Roman"/>
          <w:sz w:val="24"/>
          <w:szCs w:val="24"/>
        </w:rPr>
        <w:t>Согласно ч. 2 ст.103 УИК РФ, осужденные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мужчины</w:t>
      </w:r>
      <w:r>
        <w:rPr>
          <w:rFonts w:ascii="Times New Roman" w:hAnsi="Times New Roman" w:cs="Times New Roman"/>
          <w:sz w:val="24"/>
          <w:szCs w:val="24"/>
        </w:rPr>
        <w:t xml:space="preserve"> старше 60 лет и осужденные жен</w:t>
      </w:r>
      <w:r w:rsidRPr="003506CA">
        <w:rPr>
          <w:rFonts w:ascii="Times New Roman" w:hAnsi="Times New Roman" w:cs="Times New Roman"/>
          <w:sz w:val="24"/>
          <w:szCs w:val="24"/>
        </w:rPr>
        <w:t>щины старше 55 лет, а также осужденные,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являющие</w:t>
      </w:r>
      <w:r>
        <w:rPr>
          <w:rFonts w:ascii="Times New Roman" w:hAnsi="Times New Roman" w:cs="Times New Roman"/>
          <w:sz w:val="24"/>
          <w:szCs w:val="24"/>
        </w:rPr>
        <w:t>ся инвалидами 1 и 11 групп, при</w:t>
      </w:r>
      <w:r w:rsidRPr="003506CA">
        <w:rPr>
          <w:rFonts w:ascii="Times New Roman" w:hAnsi="Times New Roman" w:cs="Times New Roman"/>
          <w:sz w:val="24"/>
          <w:szCs w:val="24"/>
        </w:rPr>
        <w:t>влекаютс</w:t>
      </w:r>
      <w:r>
        <w:rPr>
          <w:rFonts w:ascii="Times New Roman" w:hAnsi="Times New Roman" w:cs="Times New Roman"/>
          <w:sz w:val="24"/>
          <w:szCs w:val="24"/>
        </w:rPr>
        <w:t>я к труду по их желанию, в соот</w:t>
      </w:r>
      <w:r w:rsidRPr="003506CA">
        <w:rPr>
          <w:rFonts w:ascii="Times New Roman" w:hAnsi="Times New Roman" w:cs="Times New Roman"/>
          <w:sz w:val="24"/>
          <w:szCs w:val="24"/>
        </w:rPr>
        <w:t>ветствии с законодательством о труде (ст. 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 xml:space="preserve">ТК РФ). Согласно ч. 1 </w:t>
      </w:r>
      <w:r>
        <w:rPr>
          <w:rFonts w:ascii="Times New Roman" w:hAnsi="Times New Roman" w:cs="Times New Roman"/>
          <w:sz w:val="24"/>
          <w:szCs w:val="24"/>
        </w:rPr>
        <w:t xml:space="preserve"> ст.103 УИК РФ, обя</w:t>
      </w:r>
      <w:r w:rsidRPr="003506CA">
        <w:rPr>
          <w:rFonts w:ascii="Times New Roman" w:hAnsi="Times New Roman" w:cs="Times New Roman"/>
          <w:sz w:val="24"/>
          <w:szCs w:val="24"/>
        </w:rPr>
        <w:t>занность администрации исправительного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учреждени</w:t>
      </w:r>
      <w:r>
        <w:rPr>
          <w:rFonts w:ascii="Times New Roman" w:hAnsi="Times New Roman" w:cs="Times New Roman"/>
          <w:sz w:val="24"/>
          <w:szCs w:val="24"/>
        </w:rPr>
        <w:t>я – привлекать осужденных к тру</w:t>
      </w:r>
      <w:r w:rsidRPr="003506CA">
        <w:rPr>
          <w:rFonts w:ascii="Times New Roman" w:hAnsi="Times New Roman" w:cs="Times New Roman"/>
          <w:sz w:val="24"/>
          <w:szCs w:val="24"/>
        </w:rPr>
        <w:t>ду, с учето</w:t>
      </w:r>
      <w:r>
        <w:rPr>
          <w:rFonts w:ascii="Times New Roman" w:hAnsi="Times New Roman" w:cs="Times New Roman"/>
          <w:sz w:val="24"/>
          <w:szCs w:val="24"/>
        </w:rPr>
        <w:t>м их трудоспособности и, по воз</w:t>
      </w:r>
      <w:r w:rsidRPr="003506CA">
        <w:rPr>
          <w:rFonts w:ascii="Times New Roman" w:hAnsi="Times New Roman" w:cs="Times New Roman"/>
          <w:sz w:val="24"/>
          <w:szCs w:val="24"/>
        </w:rPr>
        <w:t>можности, специальности. Данное положение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имеет больш</w:t>
      </w:r>
      <w:r>
        <w:rPr>
          <w:rFonts w:ascii="Times New Roman" w:hAnsi="Times New Roman" w:cs="Times New Roman"/>
          <w:sz w:val="24"/>
          <w:szCs w:val="24"/>
        </w:rPr>
        <w:t>ое воспитательное значение и со</w:t>
      </w:r>
      <w:r w:rsidRPr="003506CA">
        <w:rPr>
          <w:rFonts w:ascii="Times New Roman" w:hAnsi="Times New Roman" w:cs="Times New Roman"/>
          <w:sz w:val="24"/>
          <w:szCs w:val="24"/>
        </w:rPr>
        <w:t>здает условия для сохранения или повышения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их квалификации, приобщения к труду.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администр</w:t>
      </w:r>
      <w:r>
        <w:rPr>
          <w:rFonts w:ascii="Times New Roman" w:hAnsi="Times New Roman" w:cs="Times New Roman"/>
          <w:sz w:val="24"/>
          <w:szCs w:val="24"/>
        </w:rPr>
        <w:t>ация учреждения не имеет возмож</w:t>
      </w:r>
      <w:r w:rsidRPr="003506CA">
        <w:rPr>
          <w:rFonts w:ascii="Times New Roman" w:hAnsi="Times New Roman" w:cs="Times New Roman"/>
          <w:sz w:val="24"/>
          <w:szCs w:val="24"/>
        </w:rPr>
        <w:t>ности пр</w:t>
      </w:r>
      <w:r>
        <w:rPr>
          <w:rFonts w:ascii="Times New Roman" w:hAnsi="Times New Roman" w:cs="Times New Roman"/>
          <w:sz w:val="24"/>
          <w:szCs w:val="24"/>
        </w:rPr>
        <w:t>едоставить работу специальному континген</w:t>
      </w:r>
      <w:r w:rsidRPr="003506CA">
        <w:rPr>
          <w:rFonts w:ascii="Times New Roman" w:hAnsi="Times New Roman" w:cs="Times New Roman"/>
          <w:sz w:val="24"/>
          <w:szCs w:val="24"/>
        </w:rPr>
        <w:t>ту по его специальности, в связи с профилем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произво</w:t>
      </w:r>
      <w:r>
        <w:rPr>
          <w:rFonts w:ascii="Times New Roman" w:hAnsi="Times New Roman" w:cs="Times New Roman"/>
          <w:sz w:val="24"/>
          <w:szCs w:val="24"/>
        </w:rPr>
        <w:t>дства предприятия исправительно</w:t>
      </w:r>
      <w:r w:rsidRPr="003506CA">
        <w:rPr>
          <w:rFonts w:ascii="Times New Roman" w:hAnsi="Times New Roman" w:cs="Times New Roman"/>
          <w:sz w:val="24"/>
          <w:szCs w:val="24"/>
        </w:rPr>
        <w:t>го учреждения или это противоречит целям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исправления, то осужденные привлекаются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 xml:space="preserve">к работе по </w:t>
      </w:r>
      <w:r>
        <w:rPr>
          <w:rFonts w:ascii="Times New Roman" w:hAnsi="Times New Roman" w:cs="Times New Roman"/>
          <w:sz w:val="24"/>
          <w:szCs w:val="24"/>
        </w:rPr>
        <w:t>другой специальности, с одновре</w:t>
      </w:r>
      <w:r w:rsidRPr="003506CA">
        <w:rPr>
          <w:rFonts w:ascii="Times New Roman" w:hAnsi="Times New Roman" w:cs="Times New Roman"/>
          <w:sz w:val="24"/>
          <w:szCs w:val="24"/>
        </w:rPr>
        <w:t>менным обучением новой профессии. Часть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ст.103 УИК</w:t>
      </w:r>
      <w:r>
        <w:rPr>
          <w:rFonts w:ascii="Times New Roman" w:hAnsi="Times New Roman" w:cs="Times New Roman"/>
          <w:sz w:val="24"/>
          <w:szCs w:val="24"/>
        </w:rPr>
        <w:t xml:space="preserve"> РФ делегирует Правилам внутрен</w:t>
      </w:r>
      <w:r w:rsidRPr="003506CA">
        <w:rPr>
          <w:rFonts w:ascii="Times New Roman" w:hAnsi="Times New Roman" w:cs="Times New Roman"/>
          <w:sz w:val="24"/>
          <w:szCs w:val="24"/>
        </w:rPr>
        <w:t>него распорядка исправительных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 xml:space="preserve">полномочия </w:t>
      </w:r>
      <w:r>
        <w:rPr>
          <w:rFonts w:ascii="Times New Roman" w:hAnsi="Times New Roman" w:cs="Times New Roman"/>
          <w:sz w:val="24"/>
          <w:szCs w:val="24"/>
        </w:rPr>
        <w:t>устанавливать виды работ, на ко</w:t>
      </w:r>
      <w:r w:rsidRPr="003506CA">
        <w:rPr>
          <w:rFonts w:ascii="Times New Roman" w:hAnsi="Times New Roman" w:cs="Times New Roman"/>
          <w:sz w:val="24"/>
          <w:szCs w:val="24"/>
        </w:rPr>
        <w:t>торые запрещается привлекать осужденных.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06CA">
        <w:rPr>
          <w:rFonts w:ascii="Times New Roman" w:hAnsi="Times New Roman" w:cs="Times New Roman"/>
          <w:sz w:val="24"/>
          <w:szCs w:val="24"/>
        </w:rPr>
        <w:t>Традиционно осужденные не привлекаются: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к труду в службах, управлениях, отделах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по испо</w:t>
      </w:r>
      <w:r>
        <w:rPr>
          <w:rFonts w:ascii="Times New Roman" w:hAnsi="Times New Roman" w:cs="Times New Roman"/>
          <w:sz w:val="24"/>
          <w:szCs w:val="24"/>
        </w:rPr>
        <w:t>лнению наказания, в штабах и по</w:t>
      </w:r>
      <w:r w:rsidRPr="003506CA">
        <w:rPr>
          <w:rFonts w:ascii="Times New Roman" w:hAnsi="Times New Roman" w:cs="Times New Roman"/>
          <w:sz w:val="24"/>
          <w:szCs w:val="24"/>
        </w:rPr>
        <w:t xml:space="preserve">мещениях, где </w:t>
      </w:r>
      <w:r>
        <w:rPr>
          <w:rFonts w:ascii="Times New Roman" w:hAnsi="Times New Roman" w:cs="Times New Roman"/>
          <w:sz w:val="24"/>
          <w:szCs w:val="24"/>
        </w:rPr>
        <w:t>размещается персонал ис</w:t>
      </w:r>
      <w:r w:rsidRPr="003506CA">
        <w:rPr>
          <w:rFonts w:ascii="Times New Roman" w:hAnsi="Times New Roman" w:cs="Times New Roman"/>
          <w:sz w:val="24"/>
          <w:szCs w:val="24"/>
        </w:rPr>
        <w:t>правительного учреждений, находится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оружие, с</w:t>
      </w:r>
      <w:r>
        <w:rPr>
          <w:rFonts w:ascii="Times New Roman" w:hAnsi="Times New Roman" w:cs="Times New Roman"/>
          <w:sz w:val="24"/>
          <w:szCs w:val="24"/>
        </w:rPr>
        <w:t>лужебная документация, множи</w:t>
      </w:r>
      <w:r w:rsidRPr="003506CA">
        <w:rPr>
          <w:rFonts w:ascii="Times New Roman" w:hAnsi="Times New Roman" w:cs="Times New Roman"/>
          <w:sz w:val="24"/>
          <w:szCs w:val="24"/>
        </w:rPr>
        <w:t>тельная, радиотелеграфная, телефонная,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телефаксная техника;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к труду, связанному с учетом, хранением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и выдаче</w:t>
      </w:r>
      <w:r>
        <w:rPr>
          <w:rFonts w:ascii="Times New Roman" w:hAnsi="Times New Roman" w:cs="Times New Roman"/>
          <w:sz w:val="24"/>
          <w:szCs w:val="24"/>
        </w:rPr>
        <w:t>й медикаментов, взрывчатых и от</w:t>
      </w:r>
      <w:r w:rsidRPr="003506CA">
        <w:rPr>
          <w:rFonts w:ascii="Times New Roman" w:hAnsi="Times New Roman" w:cs="Times New Roman"/>
          <w:sz w:val="24"/>
          <w:szCs w:val="24"/>
        </w:rPr>
        <w:t>равляющих веществ, с подчинением 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вольнонаемных работников;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в качестве водителей оперативных машин,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 xml:space="preserve">продавцов, </w:t>
      </w:r>
      <w:proofErr w:type="spellStart"/>
      <w:r w:rsidRPr="003506CA">
        <w:rPr>
          <w:rFonts w:ascii="Times New Roman" w:hAnsi="Times New Roman" w:cs="Times New Roman"/>
          <w:sz w:val="24"/>
          <w:szCs w:val="24"/>
        </w:rPr>
        <w:t>бухгалтеров-операционистов</w:t>
      </w:r>
      <w:proofErr w:type="spellEnd"/>
      <w:r w:rsidRPr="003506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кассир</w:t>
      </w:r>
      <w:r>
        <w:rPr>
          <w:rFonts w:ascii="Times New Roman" w:hAnsi="Times New Roman" w:cs="Times New Roman"/>
          <w:sz w:val="24"/>
          <w:szCs w:val="24"/>
        </w:rPr>
        <w:t>ов, заведующих продовольственны</w:t>
      </w:r>
      <w:r w:rsidRPr="003506CA">
        <w:rPr>
          <w:rFonts w:ascii="Times New Roman" w:hAnsi="Times New Roman" w:cs="Times New Roman"/>
          <w:sz w:val="24"/>
          <w:szCs w:val="24"/>
        </w:rPr>
        <w:t>ми, вещевыми складами, а также складами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со сл</w:t>
      </w:r>
      <w:r>
        <w:rPr>
          <w:rFonts w:ascii="Times New Roman" w:hAnsi="Times New Roman" w:cs="Times New Roman"/>
          <w:sz w:val="24"/>
          <w:szCs w:val="24"/>
        </w:rPr>
        <w:t>ожным и дорогостоящим оборудова</w:t>
      </w:r>
      <w:r w:rsidRPr="003506CA">
        <w:rPr>
          <w:rFonts w:ascii="Times New Roman" w:hAnsi="Times New Roman" w:cs="Times New Roman"/>
          <w:sz w:val="24"/>
          <w:szCs w:val="24"/>
        </w:rPr>
        <w:t>нием.</w:t>
      </w:r>
    </w:p>
    <w:p w:rsidR="003506CA" w:rsidRPr="003506CA" w:rsidRDefault="003506CA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506CA">
        <w:rPr>
          <w:rFonts w:ascii="Times New Roman" w:hAnsi="Times New Roman" w:cs="Times New Roman"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sz w:val="24"/>
          <w:szCs w:val="24"/>
        </w:rPr>
        <w:t>1 ст. 105 УИК РФ закрепляет при</w:t>
      </w:r>
      <w:r w:rsidRPr="003506CA">
        <w:rPr>
          <w:rFonts w:ascii="Times New Roman" w:hAnsi="Times New Roman" w:cs="Times New Roman"/>
          <w:sz w:val="24"/>
          <w:szCs w:val="24"/>
        </w:rPr>
        <w:t>нцип сочетания труда и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 xml:space="preserve">обучения, </w:t>
      </w:r>
      <w:r>
        <w:rPr>
          <w:rFonts w:ascii="Times New Roman" w:hAnsi="Times New Roman" w:cs="Times New Roman"/>
          <w:sz w:val="24"/>
          <w:szCs w:val="24"/>
        </w:rPr>
        <w:t>который реализуется путем обяза</w:t>
      </w:r>
      <w:r w:rsidRPr="003506CA">
        <w:rPr>
          <w:rFonts w:ascii="Times New Roman" w:hAnsi="Times New Roman" w:cs="Times New Roman"/>
          <w:sz w:val="24"/>
          <w:szCs w:val="24"/>
        </w:rPr>
        <w:t xml:space="preserve">тельного </w:t>
      </w:r>
      <w:r>
        <w:rPr>
          <w:rFonts w:ascii="Times New Roman" w:hAnsi="Times New Roman" w:cs="Times New Roman"/>
          <w:sz w:val="24"/>
          <w:szCs w:val="24"/>
        </w:rPr>
        <w:t>начального профессионального об</w:t>
      </w:r>
      <w:r w:rsidRPr="003506CA">
        <w:rPr>
          <w:rFonts w:ascii="Times New Roman" w:hAnsi="Times New Roman" w:cs="Times New Roman"/>
          <w:sz w:val="24"/>
          <w:szCs w:val="24"/>
        </w:rPr>
        <w:t>разования или профессиональной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осужденных. В настоящее время осужденные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привлекаютс</w:t>
      </w:r>
      <w:r>
        <w:rPr>
          <w:rFonts w:ascii="Times New Roman" w:hAnsi="Times New Roman" w:cs="Times New Roman"/>
          <w:sz w:val="24"/>
          <w:szCs w:val="24"/>
        </w:rPr>
        <w:t>я к труду на предприятиях испра</w:t>
      </w:r>
      <w:r w:rsidRPr="003506CA">
        <w:rPr>
          <w:rFonts w:ascii="Times New Roman" w:hAnsi="Times New Roman" w:cs="Times New Roman"/>
          <w:sz w:val="24"/>
          <w:szCs w:val="24"/>
        </w:rPr>
        <w:t>вительных учреждений, на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предприятиях или предприятиях иных форм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собственно</w:t>
      </w:r>
      <w:r>
        <w:rPr>
          <w:rFonts w:ascii="Times New Roman" w:hAnsi="Times New Roman" w:cs="Times New Roman"/>
          <w:sz w:val="24"/>
          <w:szCs w:val="24"/>
        </w:rPr>
        <w:t>сти при условии обеспечения над</w:t>
      </w:r>
      <w:r w:rsidRPr="003506CA">
        <w:rPr>
          <w:rFonts w:ascii="Times New Roman" w:hAnsi="Times New Roman" w:cs="Times New Roman"/>
          <w:sz w:val="24"/>
          <w:szCs w:val="24"/>
        </w:rPr>
        <w:t>лежащей охраны и изоляции осужденных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 xml:space="preserve">(ч.1 ст.103 </w:t>
      </w:r>
      <w:r>
        <w:rPr>
          <w:rFonts w:ascii="Times New Roman" w:hAnsi="Times New Roman" w:cs="Times New Roman"/>
          <w:sz w:val="24"/>
          <w:szCs w:val="24"/>
        </w:rPr>
        <w:t>УИК РФ). Выполнение работ по хо</w:t>
      </w:r>
      <w:r w:rsidRPr="003506CA">
        <w:rPr>
          <w:rFonts w:ascii="Times New Roman" w:hAnsi="Times New Roman" w:cs="Times New Roman"/>
          <w:sz w:val="24"/>
          <w:szCs w:val="24"/>
        </w:rPr>
        <w:t>зяйственному обслуживанию учреждений,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исполняющ</w:t>
      </w:r>
      <w:r>
        <w:rPr>
          <w:rFonts w:ascii="Times New Roman" w:hAnsi="Times New Roman" w:cs="Times New Roman"/>
          <w:sz w:val="24"/>
          <w:szCs w:val="24"/>
        </w:rPr>
        <w:t>их наказания, осуществляется ра</w:t>
      </w:r>
      <w:r w:rsidRPr="003506CA">
        <w:rPr>
          <w:rFonts w:ascii="Times New Roman" w:hAnsi="Times New Roman" w:cs="Times New Roman"/>
          <w:sz w:val="24"/>
          <w:szCs w:val="24"/>
        </w:rPr>
        <w:t>бочими этих</w:t>
      </w:r>
      <w:r>
        <w:rPr>
          <w:rFonts w:ascii="Times New Roman" w:hAnsi="Times New Roman" w:cs="Times New Roman"/>
          <w:sz w:val="24"/>
          <w:szCs w:val="24"/>
        </w:rPr>
        <w:t xml:space="preserve"> учреждений, а также осужден</w:t>
      </w:r>
      <w:r w:rsidRPr="003506CA">
        <w:rPr>
          <w:rFonts w:ascii="Times New Roman" w:hAnsi="Times New Roman" w:cs="Times New Roman"/>
          <w:sz w:val="24"/>
          <w:szCs w:val="24"/>
        </w:rPr>
        <w:t>ными. В воспитательных колониях к такому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труду могут привлекаться лишь осужденные,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CA">
        <w:rPr>
          <w:rFonts w:ascii="Times New Roman" w:hAnsi="Times New Roman" w:cs="Times New Roman"/>
          <w:sz w:val="24"/>
          <w:szCs w:val="24"/>
        </w:rPr>
        <w:t>достигшие восемнадцатилетнего возраста.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04B" w:rsidRPr="00DE404B" w:rsidRDefault="00DE404B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506CA">
        <w:rPr>
          <w:rFonts w:ascii="Times New Roman" w:hAnsi="Times New Roman" w:cs="Times New Roman"/>
          <w:sz w:val="24"/>
          <w:szCs w:val="24"/>
        </w:rPr>
        <w:t>овым является положе</w:t>
      </w:r>
      <w:r w:rsidR="003506CA" w:rsidRPr="003506CA">
        <w:rPr>
          <w:rFonts w:ascii="Times New Roman" w:hAnsi="Times New Roman" w:cs="Times New Roman"/>
          <w:sz w:val="24"/>
          <w:szCs w:val="24"/>
        </w:rPr>
        <w:t>ние о возможности осужденных заниматься</w:t>
      </w:r>
      <w:r w:rsidR="003506CA">
        <w:rPr>
          <w:rFonts w:ascii="Times New Roman" w:hAnsi="Times New Roman" w:cs="Times New Roman"/>
          <w:sz w:val="24"/>
          <w:szCs w:val="24"/>
        </w:rPr>
        <w:t xml:space="preserve"> </w:t>
      </w:r>
      <w:r w:rsidR="003506CA" w:rsidRPr="003506CA">
        <w:rPr>
          <w:rFonts w:ascii="Times New Roman" w:hAnsi="Times New Roman" w:cs="Times New Roman"/>
          <w:sz w:val="24"/>
          <w:szCs w:val="24"/>
        </w:rPr>
        <w:t>индивидуальной трудовой деятельностью.</w:t>
      </w:r>
      <w:r w:rsidR="003506CA">
        <w:rPr>
          <w:rFonts w:ascii="Times New Roman" w:hAnsi="Times New Roman" w:cs="Times New Roman"/>
          <w:sz w:val="24"/>
          <w:szCs w:val="24"/>
        </w:rPr>
        <w:t xml:space="preserve"> </w:t>
      </w:r>
      <w:r w:rsidR="003506CA" w:rsidRPr="003506CA">
        <w:rPr>
          <w:rFonts w:ascii="Times New Roman" w:hAnsi="Times New Roman" w:cs="Times New Roman"/>
          <w:sz w:val="24"/>
          <w:szCs w:val="24"/>
        </w:rPr>
        <w:t>Оно созд</w:t>
      </w:r>
      <w:r w:rsidR="003506CA">
        <w:rPr>
          <w:rFonts w:ascii="Times New Roman" w:hAnsi="Times New Roman" w:cs="Times New Roman"/>
          <w:sz w:val="24"/>
          <w:szCs w:val="24"/>
        </w:rPr>
        <w:t>ает условия для изыскания допол</w:t>
      </w:r>
      <w:r w:rsidR="003506CA" w:rsidRPr="003506CA">
        <w:rPr>
          <w:rFonts w:ascii="Times New Roman" w:hAnsi="Times New Roman" w:cs="Times New Roman"/>
          <w:sz w:val="24"/>
          <w:szCs w:val="24"/>
        </w:rPr>
        <w:t>нительных рабочих мест (что при наличии</w:t>
      </w:r>
      <w:r w:rsidR="003506CA">
        <w:rPr>
          <w:rFonts w:ascii="Times New Roman" w:hAnsi="Times New Roman" w:cs="Times New Roman"/>
          <w:sz w:val="24"/>
          <w:szCs w:val="24"/>
        </w:rPr>
        <w:t xml:space="preserve"> </w:t>
      </w:r>
      <w:r w:rsidR="003506CA" w:rsidRPr="003506CA">
        <w:rPr>
          <w:rFonts w:ascii="Times New Roman" w:hAnsi="Times New Roman" w:cs="Times New Roman"/>
          <w:sz w:val="24"/>
          <w:szCs w:val="24"/>
        </w:rPr>
        <w:t>безработицы</w:t>
      </w:r>
      <w:r w:rsidR="003506CA">
        <w:rPr>
          <w:rFonts w:ascii="Times New Roman" w:hAnsi="Times New Roman" w:cs="Times New Roman"/>
          <w:sz w:val="24"/>
          <w:szCs w:val="24"/>
        </w:rPr>
        <w:t xml:space="preserve"> немаловажно), способствует реа</w:t>
      </w:r>
      <w:r w:rsidR="003506CA" w:rsidRPr="003506CA">
        <w:rPr>
          <w:rFonts w:ascii="Times New Roman" w:hAnsi="Times New Roman" w:cs="Times New Roman"/>
          <w:sz w:val="24"/>
          <w:szCs w:val="24"/>
        </w:rPr>
        <w:t>лизации и</w:t>
      </w:r>
      <w:r w:rsidR="003506CA">
        <w:rPr>
          <w:rFonts w:ascii="Times New Roman" w:hAnsi="Times New Roman" w:cs="Times New Roman"/>
          <w:sz w:val="24"/>
          <w:szCs w:val="24"/>
        </w:rPr>
        <w:t>ндивидуальных наклонностей осуж</w:t>
      </w:r>
      <w:r w:rsidR="003506CA" w:rsidRPr="003506CA">
        <w:rPr>
          <w:rFonts w:ascii="Times New Roman" w:hAnsi="Times New Roman" w:cs="Times New Roman"/>
          <w:sz w:val="24"/>
          <w:szCs w:val="24"/>
        </w:rPr>
        <w:t>денных, их профессионального мастерства</w:t>
      </w:r>
      <w:r w:rsidR="003506CA">
        <w:rPr>
          <w:rFonts w:ascii="Times New Roman" w:hAnsi="Times New Roman" w:cs="Times New Roman"/>
          <w:sz w:val="24"/>
          <w:szCs w:val="24"/>
        </w:rPr>
        <w:t xml:space="preserve"> </w:t>
      </w:r>
      <w:r w:rsidR="003506CA" w:rsidRPr="003506CA">
        <w:rPr>
          <w:rFonts w:ascii="Times New Roman" w:hAnsi="Times New Roman" w:cs="Times New Roman"/>
          <w:sz w:val="24"/>
          <w:szCs w:val="24"/>
        </w:rPr>
        <w:t>(ч.1 ст.103 УИК РФ). В силу специфических</w:t>
      </w:r>
      <w:r w:rsidR="003506CA">
        <w:rPr>
          <w:rFonts w:ascii="Times New Roman" w:hAnsi="Times New Roman" w:cs="Times New Roman"/>
          <w:sz w:val="24"/>
          <w:szCs w:val="24"/>
        </w:rPr>
        <w:t xml:space="preserve"> </w:t>
      </w:r>
      <w:r w:rsidR="003506CA" w:rsidRPr="003506CA">
        <w:rPr>
          <w:rFonts w:ascii="Times New Roman" w:hAnsi="Times New Roman" w:cs="Times New Roman"/>
          <w:sz w:val="24"/>
          <w:szCs w:val="24"/>
        </w:rPr>
        <w:t>условий деятельности мест лишения свободы</w:t>
      </w:r>
      <w:r w:rsidR="003506CA">
        <w:rPr>
          <w:rFonts w:ascii="Times New Roman" w:hAnsi="Times New Roman" w:cs="Times New Roman"/>
          <w:sz w:val="24"/>
          <w:szCs w:val="24"/>
        </w:rPr>
        <w:t xml:space="preserve"> </w:t>
      </w:r>
      <w:r w:rsidR="003506CA" w:rsidRPr="003506CA">
        <w:rPr>
          <w:rFonts w:ascii="Times New Roman" w:hAnsi="Times New Roman" w:cs="Times New Roman"/>
          <w:sz w:val="24"/>
          <w:szCs w:val="24"/>
        </w:rPr>
        <w:t>(прежде всего, требований изоляции и режима</w:t>
      </w:r>
      <w:r w:rsidR="003506CA">
        <w:rPr>
          <w:rFonts w:ascii="Times New Roman" w:hAnsi="Times New Roman" w:cs="Times New Roman"/>
          <w:sz w:val="24"/>
          <w:szCs w:val="24"/>
        </w:rPr>
        <w:t xml:space="preserve"> </w:t>
      </w:r>
      <w:r w:rsidR="003506CA" w:rsidRPr="003506CA">
        <w:rPr>
          <w:rFonts w:ascii="Times New Roman" w:hAnsi="Times New Roman" w:cs="Times New Roman"/>
          <w:sz w:val="24"/>
          <w:szCs w:val="24"/>
        </w:rPr>
        <w:t>содержания осужденных) в исправительных</w:t>
      </w:r>
      <w:r w:rsidR="003506CA">
        <w:rPr>
          <w:rFonts w:ascii="Times New Roman" w:hAnsi="Times New Roman" w:cs="Times New Roman"/>
          <w:sz w:val="24"/>
          <w:szCs w:val="24"/>
        </w:rPr>
        <w:t xml:space="preserve"> </w:t>
      </w:r>
      <w:r w:rsidR="003506CA" w:rsidRPr="003506CA">
        <w:rPr>
          <w:rFonts w:ascii="Times New Roman" w:hAnsi="Times New Roman" w:cs="Times New Roman"/>
          <w:sz w:val="24"/>
          <w:szCs w:val="24"/>
        </w:rPr>
        <w:t>учреждениях невозможно в полном объеме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 xml:space="preserve">реализовать </w:t>
      </w:r>
      <w:r>
        <w:rPr>
          <w:rFonts w:ascii="Times New Roman" w:hAnsi="Times New Roman" w:cs="Times New Roman"/>
          <w:sz w:val="24"/>
          <w:szCs w:val="24"/>
        </w:rPr>
        <w:t>законодательство об индиви</w:t>
      </w:r>
      <w:r w:rsidRPr="00DE404B">
        <w:rPr>
          <w:rFonts w:ascii="Times New Roman" w:hAnsi="Times New Roman" w:cs="Times New Roman"/>
          <w:sz w:val="24"/>
          <w:szCs w:val="24"/>
        </w:rPr>
        <w:t>дуальной трудовой деятельности. Поэтому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потребовал</w:t>
      </w:r>
      <w:r>
        <w:rPr>
          <w:rFonts w:ascii="Times New Roman" w:hAnsi="Times New Roman" w:cs="Times New Roman"/>
          <w:sz w:val="24"/>
          <w:szCs w:val="24"/>
        </w:rPr>
        <w:t>ось специальное правовое регули</w:t>
      </w:r>
      <w:r w:rsidRPr="00DE404B">
        <w:rPr>
          <w:rFonts w:ascii="Times New Roman" w:hAnsi="Times New Roman" w:cs="Times New Roman"/>
          <w:sz w:val="24"/>
          <w:szCs w:val="24"/>
        </w:rPr>
        <w:t>рование Министерства юстиции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Федерации, Министерства труда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и Министерства социальной защи</w:t>
      </w:r>
      <w:r w:rsidRPr="00DE404B">
        <w:rPr>
          <w:rFonts w:ascii="Times New Roman" w:hAnsi="Times New Roman" w:cs="Times New Roman"/>
          <w:sz w:val="24"/>
          <w:szCs w:val="24"/>
        </w:rPr>
        <w:t>ты населен</w:t>
      </w:r>
      <w:r>
        <w:rPr>
          <w:rFonts w:ascii="Times New Roman" w:hAnsi="Times New Roman" w:cs="Times New Roman"/>
          <w:sz w:val="24"/>
          <w:szCs w:val="24"/>
        </w:rPr>
        <w:t>ия Российской Федерации по орга</w:t>
      </w:r>
      <w:r w:rsidRPr="00DE404B">
        <w:rPr>
          <w:rFonts w:ascii="Times New Roman" w:hAnsi="Times New Roman" w:cs="Times New Roman"/>
          <w:sz w:val="24"/>
          <w:szCs w:val="24"/>
        </w:rPr>
        <w:t xml:space="preserve">низации </w:t>
      </w:r>
      <w:r>
        <w:rPr>
          <w:rFonts w:ascii="Times New Roman" w:hAnsi="Times New Roman" w:cs="Times New Roman"/>
          <w:sz w:val="24"/>
          <w:szCs w:val="24"/>
        </w:rPr>
        <w:t>индивидуальной трудовой деятель</w:t>
      </w:r>
      <w:r w:rsidRPr="00DE404B">
        <w:rPr>
          <w:rFonts w:ascii="Times New Roman" w:hAnsi="Times New Roman" w:cs="Times New Roman"/>
          <w:sz w:val="24"/>
          <w:szCs w:val="24"/>
        </w:rPr>
        <w:t>ности осужденных, содержащихся в местах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лишения свободы.</w:t>
      </w:r>
    </w:p>
    <w:p w:rsidR="00DE404B" w:rsidRDefault="00DE404B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E404B">
        <w:rPr>
          <w:rFonts w:ascii="Times New Roman" w:hAnsi="Times New Roman" w:cs="Times New Roman"/>
          <w:sz w:val="24"/>
          <w:szCs w:val="24"/>
        </w:rPr>
        <w:t>Особе</w:t>
      </w:r>
      <w:r>
        <w:rPr>
          <w:rFonts w:ascii="Times New Roman" w:hAnsi="Times New Roman" w:cs="Times New Roman"/>
          <w:sz w:val="24"/>
          <w:szCs w:val="24"/>
        </w:rPr>
        <w:t>нность реализации права осужден</w:t>
      </w:r>
      <w:r w:rsidRPr="00DE404B">
        <w:rPr>
          <w:rFonts w:ascii="Times New Roman" w:hAnsi="Times New Roman" w:cs="Times New Roman"/>
          <w:sz w:val="24"/>
          <w:szCs w:val="24"/>
        </w:rPr>
        <w:t xml:space="preserve">ных на </w:t>
      </w:r>
      <w:r>
        <w:rPr>
          <w:rFonts w:ascii="Times New Roman" w:hAnsi="Times New Roman" w:cs="Times New Roman"/>
          <w:sz w:val="24"/>
          <w:szCs w:val="24"/>
        </w:rPr>
        <w:t>индивидуальную трудовую деятель</w:t>
      </w:r>
      <w:r w:rsidRPr="00DE404B">
        <w:rPr>
          <w:rFonts w:ascii="Times New Roman" w:hAnsi="Times New Roman" w:cs="Times New Roman"/>
          <w:sz w:val="24"/>
          <w:szCs w:val="24"/>
        </w:rPr>
        <w:t>ность связана с возможностью организовать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такую раб</w:t>
      </w:r>
      <w:r>
        <w:rPr>
          <w:rFonts w:ascii="Times New Roman" w:hAnsi="Times New Roman" w:cs="Times New Roman"/>
          <w:sz w:val="24"/>
          <w:szCs w:val="24"/>
        </w:rPr>
        <w:t>оту в условиях изоляции от обще</w:t>
      </w:r>
      <w:r w:rsidRPr="00DE404B">
        <w:rPr>
          <w:rFonts w:ascii="Times New Roman" w:hAnsi="Times New Roman" w:cs="Times New Roman"/>
          <w:sz w:val="24"/>
          <w:szCs w:val="24"/>
        </w:rPr>
        <w:t>ства. Прав</w:t>
      </w:r>
      <w:r>
        <w:rPr>
          <w:rFonts w:ascii="Times New Roman" w:hAnsi="Times New Roman" w:cs="Times New Roman"/>
          <w:sz w:val="24"/>
          <w:szCs w:val="24"/>
        </w:rPr>
        <w:t>о заниматься только индивидуаль</w:t>
      </w:r>
      <w:r w:rsidRPr="00DE404B">
        <w:rPr>
          <w:rFonts w:ascii="Times New Roman" w:hAnsi="Times New Roman" w:cs="Times New Roman"/>
          <w:sz w:val="24"/>
          <w:szCs w:val="24"/>
        </w:rPr>
        <w:t>ной трудовой деятельностью 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 xml:space="preserve">осужденным </w:t>
      </w:r>
      <w:r>
        <w:rPr>
          <w:rFonts w:ascii="Times New Roman" w:hAnsi="Times New Roman" w:cs="Times New Roman"/>
          <w:sz w:val="24"/>
          <w:szCs w:val="24"/>
        </w:rPr>
        <w:t>в случае, если доход от нее пок</w:t>
      </w:r>
      <w:r w:rsidRPr="00DE404B">
        <w:rPr>
          <w:rFonts w:ascii="Times New Roman" w:hAnsi="Times New Roman" w:cs="Times New Roman"/>
          <w:sz w:val="24"/>
          <w:szCs w:val="24"/>
        </w:rPr>
        <w:t>рывает расхо</w:t>
      </w:r>
      <w:r>
        <w:rPr>
          <w:rFonts w:ascii="Times New Roman" w:hAnsi="Times New Roman" w:cs="Times New Roman"/>
          <w:sz w:val="24"/>
          <w:szCs w:val="24"/>
        </w:rPr>
        <w:t>ды на их содержание, кроме осуж</w:t>
      </w:r>
      <w:r w:rsidRPr="00DE404B">
        <w:rPr>
          <w:rFonts w:ascii="Times New Roman" w:hAnsi="Times New Roman" w:cs="Times New Roman"/>
          <w:sz w:val="24"/>
          <w:szCs w:val="24"/>
        </w:rPr>
        <w:t>денных мужчин старше 60 лет, женщи</w:t>
      </w:r>
      <w:r>
        <w:rPr>
          <w:rFonts w:ascii="Times New Roman" w:hAnsi="Times New Roman" w:cs="Times New Roman"/>
          <w:sz w:val="24"/>
          <w:szCs w:val="24"/>
        </w:rPr>
        <w:t>н стар</w:t>
      </w:r>
      <w:r w:rsidRPr="00DE404B">
        <w:rPr>
          <w:rFonts w:ascii="Times New Roman" w:hAnsi="Times New Roman" w:cs="Times New Roman"/>
          <w:sz w:val="24"/>
          <w:szCs w:val="24"/>
        </w:rPr>
        <w:t>ше 55 лет, инвалидов 1 и 11 групп, женщин,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 xml:space="preserve">имеющих </w:t>
      </w:r>
      <w:r>
        <w:rPr>
          <w:rFonts w:ascii="Times New Roman" w:hAnsi="Times New Roman" w:cs="Times New Roman"/>
          <w:sz w:val="24"/>
          <w:szCs w:val="24"/>
        </w:rPr>
        <w:t>детей в домах ребенка при испра</w:t>
      </w:r>
      <w:r w:rsidRPr="00DE404B">
        <w:rPr>
          <w:rFonts w:ascii="Times New Roman" w:hAnsi="Times New Roman" w:cs="Times New Roman"/>
          <w:sz w:val="24"/>
          <w:szCs w:val="24"/>
        </w:rPr>
        <w:t>вительных учреждениях. Если доход от этой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деятельност</w:t>
      </w:r>
      <w:r>
        <w:rPr>
          <w:rFonts w:ascii="Times New Roman" w:hAnsi="Times New Roman" w:cs="Times New Roman"/>
          <w:sz w:val="24"/>
          <w:szCs w:val="24"/>
        </w:rPr>
        <w:t>и не покрывает расходы на содер</w:t>
      </w:r>
      <w:r w:rsidRPr="00DE404B">
        <w:rPr>
          <w:rFonts w:ascii="Times New Roman" w:hAnsi="Times New Roman" w:cs="Times New Roman"/>
          <w:sz w:val="24"/>
          <w:szCs w:val="24"/>
        </w:rPr>
        <w:t>жание лиц, занимающихся индивидуальной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трудовой деятельностью, кроме лиц, пере</w:t>
      </w:r>
      <w:r>
        <w:rPr>
          <w:rFonts w:ascii="Times New Roman" w:hAnsi="Times New Roman" w:cs="Times New Roman"/>
          <w:sz w:val="24"/>
          <w:szCs w:val="24"/>
        </w:rPr>
        <w:t>чис</w:t>
      </w:r>
      <w:r w:rsidRPr="00DE404B">
        <w:rPr>
          <w:rFonts w:ascii="Times New Roman" w:hAnsi="Times New Roman" w:cs="Times New Roman"/>
          <w:sz w:val="24"/>
          <w:szCs w:val="24"/>
        </w:rPr>
        <w:t>ленных вы</w:t>
      </w:r>
      <w:r>
        <w:rPr>
          <w:rFonts w:ascii="Times New Roman" w:hAnsi="Times New Roman" w:cs="Times New Roman"/>
          <w:sz w:val="24"/>
          <w:szCs w:val="24"/>
        </w:rPr>
        <w:t>ше, то они дополнительно привле</w:t>
      </w:r>
      <w:r w:rsidRPr="00DE404B">
        <w:rPr>
          <w:rFonts w:ascii="Times New Roman" w:hAnsi="Times New Roman" w:cs="Times New Roman"/>
          <w:sz w:val="24"/>
          <w:szCs w:val="24"/>
        </w:rPr>
        <w:t>каются к другим оплачиваемым работам.</w:t>
      </w:r>
    </w:p>
    <w:p w:rsidR="00DE404B" w:rsidRDefault="00DE404B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E404B">
        <w:rPr>
          <w:rFonts w:ascii="Times New Roman" w:hAnsi="Times New Roman" w:cs="Times New Roman"/>
          <w:sz w:val="24"/>
          <w:szCs w:val="24"/>
        </w:rPr>
        <w:t>Продолжительность рабочего времени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осужден</w:t>
      </w:r>
      <w:r>
        <w:rPr>
          <w:rFonts w:ascii="Times New Roman" w:hAnsi="Times New Roman" w:cs="Times New Roman"/>
          <w:sz w:val="24"/>
          <w:szCs w:val="24"/>
        </w:rPr>
        <w:t>ного, согласно уголовно-исполни</w:t>
      </w:r>
      <w:r w:rsidRPr="00DE404B">
        <w:rPr>
          <w:rFonts w:ascii="Times New Roman" w:hAnsi="Times New Roman" w:cs="Times New Roman"/>
          <w:sz w:val="24"/>
          <w:szCs w:val="24"/>
        </w:rPr>
        <w:t>тельному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законодательству Российской Фе</w:t>
      </w:r>
      <w:r w:rsidRPr="00DE404B">
        <w:rPr>
          <w:rFonts w:ascii="Times New Roman" w:hAnsi="Times New Roman" w:cs="Times New Roman"/>
          <w:sz w:val="24"/>
          <w:szCs w:val="24"/>
        </w:rPr>
        <w:t>дерации, регулируется также и трудовым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законодательством. Как известно, Трудовой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кодекс Р</w:t>
      </w:r>
      <w:r>
        <w:rPr>
          <w:rFonts w:ascii="Times New Roman" w:hAnsi="Times New Roman" w:cs="Times New Roman"/>
          <w:sz w:val="24"/>
          <w:szCs w:val="24"/>
        </w:rPr>
        <w:t>оссийской Федерации устанавлива</w:t>
      </w:r>
      <w:r w:rsidRPr="00DE404B">
        <w:rPr>
          <w:rFonts w:ascii="Times New Roman" w:hAnsi="Times New Roman" w:cs="Times New Roman"/>
          <w:sz w:val="24"/>
          <w:szCs w:val="24"/>
        </w:rPr>
        <w:t>ет нормальную продолжительность рабочего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времени, сокращенную продолжительность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рабочего времени, неполное рабочее время (ст.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ст. 91, 92, 93 ТК РФ).</w:t>
      </w:r>
    </w:p>
    <w:p w:rsidR="00DE404B" w:rsidRDefault="00DE404B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E404B">
        <w:rPr>
          <w:rFonts w:ascii="Times New Roman" w:hAnsi="Times New Roman" w:cs="Times New Roman"/>
          <w:sz w:val="24"/>
          <w:szCs w:val="24"/>
        </w:rPr>
        <w:t>Время начала и окончания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определяется, согласно ст.10</w:t>
      </w:r>
      <w:r>
        <w:rPr>
          <w:rFonts w:ascii="Times New Roman" w:hAnsi="Times New Roman" w:cs="Times New Roman"/>
          <w:sz w:val="24"/>
          <w:szCs w:val="24"/>
        </w:rPr>
        <w:t>4 УИК РФ, графи</w:t>
      </w:r>
      <w:r w:rsidRPr="00DE404B">
        <w:rPr>
          <w:rFonts w:ascii="Times New Roman" w:hAnsi="Times New Roman" w:cs="Times New Roman"/>
          <w:sz w:val="24"/>
          <w:szCs w:val="24"/>
        </w:rPr>
        <w:t>ками смен</w:t>
      </w:r>
      <w:r>
        <w:rPr>
          <w:rFonts w:ascii="Times New Roman" w:hAnsi="Times New Roman" w:cs="Times New Roman"/>
          <w:sz w:val="24"/>
          <w:szCs w:val="24"/>
        </w:rPr>
        <w:t>ности, устанавливаемыми админис</w:t>
      </w:r>
      <w:r w:rsidRPr="00DE404B">
        <w:rPr>
          <w:rFonts w:ascii="Times New Roman" w:hAnsi="Times New Roman" w:cs="Times New Roman"/>
          <w:sz w:val="24"/>
          <w:szCs w:val="24"/>
        </w:rPr>
        <w:t>трацией и</w:t>
      </w:r>
      <w:r>
        <w:rPr>
          <w:rFonts w:ascii="Times New Roman" w:hAnsi="Times New Roman" w:cs="Times New Roman"/>
          <w:sz w:val="24"/>
          <w:szCs w:val="24"/>
        </w:rPr>
        <w:t>справительного учреждения по со</w:t>
      </w:r>
      <w:r w:rsidRPr="00DE404B">
        <w:rPr>
          <w:rFonts w:ascii="Times New Roman" w:hAnsi="Times New Roman" w:cs="Times New Roman"/>
          <w:sz w:val="24"/>
          <w:szCs w:val="24"/>
        </w:rPr>
        <w:t>гласованию с администрацией предприятия,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где работа</w:t>
      </w:r>
      <w:r>
        <w:rPr>
          <w:rFonts w:ascii="Times New Roman" w:hAnsi="Times New Roman" w:cs="Times New Roman"/>
          <w:sz w:val="24"/>
          <w:szCs w:val="24"/>
        </w:rPr>
        <w:t>ют осужденные. Величина нормаль</w:t>
      </w:r>
      <w:r w:rsidRPr="00DE404B">
        <w:rPr>
          <w:rFonts w:ascii="Times New Roman" w:hAnsi="Times New Roman" w:cs="Times New Roman"/>
          <w:sz w:val="24"/>
          <w:szCs w:val="24"/>
        </w:rPr>
        <w:t>ной продол</w:t>
      </w:r>
      <w:r>
        <w:rPr>
          <w:rFonts w:ascii="Times New Roman" w:hAnsi="Times New Roman" w:cs="Times New Roman"/>
          <w:sz w:val="24"/>
          <w:szCs w:val="24"/>
        </w:rPr>
        <w:t>жительности рабочего времени за</w:t>
      </w:r>
      <w:r w:rsidRPr="00DE404B">
        <w:rPr>
          <w:rFonts w:ascii="Times New Roman" w:hAnsi="Times New Roman" w:cs="Times New Roman"/>
          <w:sz w:val="24"/>
          <w:szCs w:val="24"/>
        </w:rPr>
        <w:t>висит от того, какая принята рабочая неделя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(шести- или пятидневная).</w:t>
      </w:r>
    </w:p>
    <w:p w:rsidR="00DE404B" w:rsidRPr="00DE404B" w:rsidRDefault="00DE404B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E404B">
        <w:rPr>
          <w:rFonts w:ascii="Times New Roman" w:hAnsi="Times New Roman" w:cs="Times New Roman"/>
          <w:sz w:val="24"/>
          <w:szCs w:val="24"/>
        </w:rPr>
        <w:t>Статья</w:t>
      </w:r>
      <w:r>
        <w:rPr>
          <w:rFonts w:ascii="Times New Roman" w:hAnsi="Times New Roman" w:cs="Times New Roman"/>
          <w:sz w:val="24"/>
          <w:szCs w:val="24"/>
        </w:rPr>
        <w:t xml:space="preserve"> 97 Уголовно-исполнительного ко</w:t>
      </w:r>
      <w:r w:rsidRPr="00DE404B">
        <w:rPr>
          <w:rFonts w:ascii="Times New Roman" w:hAnsi="Times New Roman" w:cs="Times New Roman"/>
          <w:sz w:val="24"/>
          <w:szCs w:val="24"/>
        </w:rPr>
        <w:t>декса Ро</w:t>
      </w:r>
      <w:r>
        <w:rPr>
          <w:rFonts w:ascii="Times New Roman" w:hAnsi="Times New Roman" w:cs="Times New Roman"/>
          <w:sz w:val="24"/>
          <w:szCs w:val="24"/>
        </w:rPr>
        <w:t>ссийской Федерации, предусматри</w:t>
      </w:r>
      <w:r w:rsidRPr="00DE404B">
        <w:rPr>
          <w:rFonts w:ascii="Times New Roman" w:hAnsi="Times New Roman" w:cs="Times New Roman"/>
          <w:sz w:val="24"/>
          <w:szCs w:val="24"/>
        </w:rPr>
        <w:t>вает предоставление отпусков осужденным.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В части 1 да</w:t>
      </w:r>
      <w:r>
        <w:rPr>
          <w:rFonts w:ascii="Times New Roman" w:hAnsi="Times New Roman" w:cs="Times New Roman"/>
          <w:sz w:val="24"/>
          <w:szCs w:val="24"/>
        </w:rPr>
        <w:t>нной статьи говорится, что осуж</w:t>
      </w:r>
      <w:r w:rsidRPr="00DE404B">
        <w:rPr>
          <w:rFonts w:ascii="Times New Roman" w:hAnsi="Times New Roman" w:cs="Times New Roman"/>
          <w:sz w:val="24"/>
          <w:szCs w:val="24"/>
        </w:rPr>
        <w:t>денным к лишению свободы, содержащимся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в исправительных колониях и воспитательных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колониях, а также осужденным, оставленным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в установле</w:t>
      </w:r>
      <w:r>
        <w:rPr>
          <w:rFonts w:ascii="Times New Roman" w:hAnsi="Times New Roman" w:cs="Times New Roman"/>
          <w:sz w:val="24"/>
          <w:szCs w:val="24"/>
        </w:rPr>
        <w:t>нном порядке в следственных изо</w:t>
      </w:r>
      <w:r w:rsidRPr="00DE404B">
        <w:rPr>
          <w:rFonts w:ascii="Times New Roman" w:hAnsi="Times New Roman" w:cs="Times New Roman"/>
          <w:sz w:val="24"/>
          <w:szCs w:val="24"/>
        </w:rPr>
        <w:t xml:space="preserve">ляторах и </w:t>
      </w:r>
      <w:r>
        <w:rPr>
          <w:rFonts w:ascii="Times New Roman" w:hAnsi="Times New Roman" w:cs="Times New Roman"/>
          <w:sz w:val="24"/>
          <w:szCs w:val="24"/>
        </w:rPr>
        <w:t>тюрьмах для ведения работ по хо</w:t>
      </w:r>
      <w:r w:rsidRPr="00DE404B">
        <w:rPr>
          <w:rFonts w:ascii="Times New Roman" w:hAnsi="Times New Roman" w:cs="Times New Roman"/>
          <w:sz w:val="24"/>
          <w:szCs w:val="24"/>
        </w:rPr>
        <w:t>зяйственно</w:t>
      </w:r>
      <w:r>
        <w:rPr>
          <w:rFonts w:ascii="Times New Roman" w:hAnsi="Times New Roman" w:cs="Times New Roman"/>
          <w:sz w:val="24"/>
          <w:szCs w:val="24"/>
        </w:rPr>
        <w:t>му обслуживанию, могут быть раз</w:t>
      </w:r>
      <w:r w:rsidRPr="00DE404B">
        <w:rPr>
          <w:rFonts w:ascii="Times New Roman" w:hAnsi="Times New Roman" w:cs="Times New Roman"/>
          <w:sz w:val="24"/>
          <w:szCs w:val="24"/>
        </w:rPr>
        <w:t>решены выезды за пределы исправительных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учреждений:</w:t>
      </w:r>
    </w:p>
    <w:p w:rsidR="00DE404B" w:rsidRPr="00DE404B" w:rsidRDefault="00DE404B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DE404B">
        <w:rPr>
          <w:rFonts w:ascii="Times New Roman" w:hAnsi="Times New Roman" w:cs="Times New Roman"/>
          <w:sz w:val="24"/>
          <w:szCs w:val="24"/>
        </w:rPr>
        <w:t xml:space="preserve"> краткосрочные – продолжительностью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до семи сут</w:t>
      </w:r>
      <w:r>
        <w:rPr>
          <w:rFonts w:ascii="Times New Roman" w:hAnsi="Times New Roman" w:cs="Times New Roman"/>
          <w:sz w:val="24"/>
          <w:szCs w:val="24"/>
        </w:rPr>
        <w:t>ок, не считая времени, необходи</w:t>
      </w:r>
      <w:r w:rsidRPr="00DE404B">
        <w:rPr>
          <w:rFonts w:ascii="Times New Roman" w:hAnsi="Times New Roman" w:cs="Times New Roman"/>
          <w:sz w:val="24"/>
          <w:szCs w:val="24"/>
        </w:rPr>
        <w:t>мого для проез</w:t>
      </w:r>
      <w:r>
        <w:rPr>
          <w:rFonts w:ascii="Times New Roman" w:hAnsi="Times New Roman" w:cs="Times New Roman"/>
          <w:sz w:val="24"/>
          <w:szCs w:val="24"/>
        </w:rPr>
        <w:t>да туда и обратно, в связи с ис</w:t>
      </w:r>
      <w:r w:rsidRPr="00DE404B">
        <w:rPr>
          <w:rFonts w:ascii="Times New Roman" w:hAnsi="Times New Roman" w:cs="Times New Roman"/>
          <w:sz w:val="24"/>
          <w:szCs w:val="24"/>
        </w:rPr>
        <w:t>ключительными личными обстоятельствами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(смерть ил</w:t>
      </w:r>
      <w:r>
        <w:rPr>
          <w:rFonts w:ascii="Times New Roman" w:hAnsi="Times New Roman" w:cs="Times New Roman"/>
          <w:sz w:val="24"/>
          <w:szCs w:val="24"/>
        </w:rPr>
        <w:t>и тяжелая болезнь близкого родс</w:t>
      </w:r>
      <w:r w:rsidRPr="00DE404B">
        <w:rPr>
          <w:rFonts w:ascii="Times New Roman" w:hAnsi="Times New Roman" w:cs="Times New Roman"/>
          <w:sz w:val="24"/>
          <w:szCs w:val="24"/>
        </w:rPr>
        <w:t>твенника, угроза жизни больного; стихийное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бедствие</w:t>
      </w:r>
      <w:r>
        <w:rPr>
          <w:rFonts w:ascii="Times New Roman" w:hAnsi="Times New Roman" w:cs="Times New Roman"/>
          <w:sz w:val="24"/>
          <w:szCs w:val="24"/>
        </w:rPr>
        <w:t>, причинившее значительный мате</w:t>
      </w:r>
      <w:r w:rsidRPr="00DE404B">
        <w:rPr>
          <w:rFonts w:ascii="Times New Roman" w:hAnsi="Times New Roman" w:cs="Times New Roman"/>
          <w:sz w:val="24"/>
          <w:szCs w:val="24"/>
        </w:rPr>
        <w:t>риальный ущерб осужденному или его семье),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а также д</w:t>
      </w:r>
      <w:r>
        <w:rPr>
          <w:rFonts w:ascii="Times New Roman" w:hAnsi="Times New Roman" w:cs="Times New Roman"/>
          <w:sz w:val="24"/>
          <w:szCs w:val="24"/>
        </w:rPr>
        <w:t>ля предварительного решения воп</w:t>
      </w:r>
      <w:r w:rsidRPr="00DE404B">
        <w:rPr>
          <w:rFonts w:ascii="Times New Roman" w:hAnsi="Times New Roman" w:cs="Times New Roman"/>
          <w:sz w:val="24"/>
          <w:szCs w:val="24"/>
        </w:rPr>
        <w:t>росов трудо</w:t>
      </w:r>
      <w:r>
        <w:rPr>
          <w:rFonts w:ascii="Times New Roman" w:hAnsi="Times New Roman" w:cs="Times New Roman"/>
          <w:sz w:val="24"/>
          <w:szCs w:val="24"/>
        </w:rPr>
        <w:t>вого и бытового устройства осуж</w:t>
      </w:r>
      <w:r w:rsidRPr="00DE404B">
        <w:rPr>
          <w:rFonts w:ascii="Times New Roman" w:hAnsi="Times New Roman" w:cs="Times New Roman"/>
          <w:sz w:val="24"/>
          <w:szCs w:val="24"/>
        </w:rPr>
        <w:t>денного после освобождения;</w:t>
      </w:r>
      <w:proofErr w:type="gramEnd"/>
    </w:p>
    <w:p w:rsidR="00DE404B" w:rsidRPr="00DE404B" w:rsidRDefault="007F61C9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E404B" w:rsidRPr="00DE404B">
        <w:rPr>
          <w:rFonts w:ascii="Times New Roman" w:hAnsi="Times New Roman" w:cs="Times New Roman"/>
          <w:sz w:val="24"/>
          <w:szCs w:val="24"/>
        </w:rPr>
        <w:t>длит</w:t>
      </w:r>
      <w:r w:rsidR="00DE404B">
        <w:rPr>
          <w:rFonts w:ascii="Times New Roman" w:hAnsi="Times New Roman" w:cs="Times New Roman"/>
          <w:sz w:val="24"/>
          <w:szCs w:val="24"/>
        </w:rPr>
        <w:t>ельные – на время ежегодного оп</w:t>
      </w:r>
      <w:r w:rsidR="00DE404B" w:rsidRPr="00DE404B">
        <w:rPr>
          <w:rFonts w:ascii="Times New Roman" w:hAnsi="Times New Roman" w:cs="Times New Roman"/>
          <w:sz w:val="24"/>
          <w:szCs w:val="24"/>
        </w:rPr>
        <w:t>лачиваемог</w:t>
      </w:r>
      <w:r w:rsidR="00DE404B">
        <w:rPr>
          <w:rFonts w:ascii="Times New Roman" w:hAnsi="Times New Roman" w:cs="Times New Roman"/>
          <w:sz w:val="24"/>
          <w:szCs w:val="24"/>
        </w:rPr>
        <w:t>о отпуска, а осужденным, указан</w:t>
      </w:r>
      <w:r w:rsidR="00DE404B" w:rsidRPr="00DE404B">
        <w:rPr>
          <w:rFonts w:ascii="Times New Roman" w:hAnsi="Times New Roman" w:cs="Times New Roman"/>
          <w:sz w:val="24"/>
          <w:szCs w:val="24"/>
        </w:rPr>
        <w:t>ным в части второй статьи 103 настоящего</w:t>
      </w:r>
      <w:r w:rsidR="00DE404B">
        <w:rPr>
          <w:rFonts w:ascii="Times New Roman" w:hAnsi="Times New Roman" w:cs="Times New Roman"/>
          <w:sz w:val="24"/>
          <w:szCs w:val="24"/>
        </w:rPr>
        <w:t xml:space="preserve"> </w:t>
      </w:r>
      <w:r w:rsidR="00DE404B" w:rsidRPr="00DE404B">
        <w:rPr>
          <w:rFonts w:ascii="Times New Roman" w:hAnsi="Times New Roman" w:cs="Times New Roman"/>
          <w:sz w:val="24"/>
          <w:szCs w:val="24"/>
        </w:rPr>
        <w:t>Кодекса, или осужденным, не обеспеченным</w:t>
      </w:r>
      <w:r w:rsidR="00DE404B">
        <w:rPr>
          <w:rFonts w:ascii="Times New Roman" w:hAnsi="Times New Roman" w:cs="Times New Roman"/>
          <w:sz w:val="24"/>
          <w:szCs w:val="24"/>
        </w:rPr>
        <w:t xml:space="preserve"> </w:t>
      </w:r>
      <w:r w:rsidR="00DE404B" w:rsidRPr="00DE404B">
        <w:rPr>
          <w:rFonts w:ascii="Times New Roman" w:hAnsi="Times New Roman" w:cs="Times New Roman"/>
          <w:sz w:val="24"/>
          <w:szCs w:val="24"/>
        </w:rPr>
        <w:t>работой по независящим от них причинам,</w:t>
      </w:r>
      <w:r w:rsidR="00DE404B">
        <w:rPr>
          <w:rFonts w:ascii="Times New Roman" w:hAnsi="Times New Roman" w:cs="Times New Roman"/>
          <w:sz w:val="24"/>
          <w:szCs w:val="24"/>
        </w:rPr>
        <w:t xml:space="preserve"> </w:t>
      </w:r>
      <w:r w:rsidR="00DE404B" w:rsidRPr="00DE404B">
        <w:rPr>
          <w:rFonts w:ascii="Times New Roman" w:hAnsi="Times New Roman" w:cs="Times New Roman"/>
          <w:sz w:val="24"/>
          <w:szCs w:val="24"/>
        </w:rPr>
        <w:t>на срок, р</w:t>
      </w:r>
      <w:r w:rsidR="00DE404B">
        <w:rPr>
          <w:rFonts w:ascii="Times New Roman" w:hAnsi="Times New Roman" w:cs="Times New Roman"/>
          <w:sz w:val="24"/>
          <w:szCs w:val="24"/>
        </w:rPr>
        <w:t>авный времени ежегодно оплачива</w:t>
      </w:r>
      <w:r w:rsidR="00DE404B" w:rsidRPr="00DE404B">
        <w:rPr>
          <w:rFonts w:ascii="Times New Roman" w:hAnsi="Times New Roman" w:cs="Times New Roman"/>
          <w:sz w:val="24"/>
          <w:szCs w:val="24"/>
        </w:rPr>
        <w:t>емого отпуска.</w:t>
      </w:r>
    </w:p>
    <w:p w:rsidR="00DE404B" w:rsidRPr="00DE404B" w:rsidRDefault="00DE404B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404B">
        <w:rPr>
          <w:rFonts w:ascii="Times New Roman" w:hAnsi="Times New Roman" w:cs="Times New Roman"/>
          <w:sz w:val="24"/>
          <w:szCs w:val="24"/>
        </w:rPr>
        <w:t>Часть 2 ст. 97 УИК РФ предусматривает: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«осужденн</w:t>
      </w:r>
      <w:r>
        <w:rPr>
          <w:rFonts w:ascii="Times New Roman" w:hAnsi="Times New Roman" w:cs="Times New Roman"/>
          <w:sz w:val="24"/>
          <w:szCs w:val="24"/>
        </w:rPr>
        <w:t>ым женщинам, имеющим детей в до</w:t>
      </w:r>
      <w:r w:rsidRPr="00DE404B">
        <w:rPr>
          <w:rFonts w:ascii="Times New Roman" w:hAnsi="Times New Roman" w:cs="Times New Roman"/>
          <w:sz w:val="24"/>
          <w:szCs w:val="24"/>
        </w:rPr>
        <w:t>мах ребенка исправительных колоний,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быть разреш</w:t>
      </w:r>
      <w:r>
        <w:rPr>
          <w:rFonts w:ascii="Times New Roman" w:hAnsi="Times New Roman" w:cs="Times New Roman"/>
          <w:sz w:val="24"/>
          <w:szCs w:val="24"/>
        </w:rPr>
        <w:t>ен краткосрочный выезд за преде</w:t>
      </w:r>
      <w:r w:rsidRPr="00DE404B">
        <w:rPr>
          <w:rFonts w:ascii="Times New Roman" w:hAnsi="Times New Roman" w:cs="Times New Roman"/>
          <w:sz w:val="24"/>
          <w:szCs w:val="24"/>
        </w:rPr>
        <w:t>лы исправ</w:t>
      </w:r>
      <w:r>
        <w:rPr>
          <w:rFonts w:ascii="Times New Roman" w:hAnsi="Times New Roman" w:cs="Times New Roman"/>
          <w:sz w:val="24"/>
          <w:szCs w:val="24"/>
        </w:rPr>
        <w:t>ительных учреждений для устройс</w:t>
      </w:r>
      <w:r w:rsidRPr="00DE404B">
        <w:rPr>
          <w:rFonts w:ascii="Times New Roman" w:hAnsi="Times New Roman" w:cs="Times New Roman"/>
          <w:sz w:val="24"/>
          <w:szCs w:val="24"/>
        </w:rPr>
        <w:t>тва детей у родственников либо в детском доме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на срок до се</w:t>
      </w:r>
      <w:r>
        <w:rPr>
          <w:rFonts w:ascii="Times New Roman" w:hAnsi="Times New Roman" w:cs="Times New Roman"/>
          <w:sz w:val="24"/>
          <w:szCs w:val="24"/>
        </w:rPr>
        <w:t>ми суток, не считая времени, не</w:t>
      </w:r>
      <w:r w:rsidRPr="00DE404B">
        <w:rPr>
          <w:rFonts w:ascii="Times New Roman" w:hAnsi="Times New Roman" w:cs="Times New Roman"/>
          <w:sz w:val="24"/>
          <w:szCs w:val="24"/>
        </w:rPr>
        <w:t>обходимого для</w:t>
      </w:r>
      <w:r>
        <w:rPr>
          <w:rFonts w:ascii="Times New Roman" w:hAnsi="Times New Roman" w:cs="Times New Roman"/>
          <w:sz w:val="24"/>
          <w:szCs w:val="24"/>
        </w:rPr>
        <w:t xml:space="preserve"> проезда туда и обратно, а осуж</w:t>
      </w:r>
      <w:r w:rsidRPr="00DE404B">
        <w:rPr>
          <w:rFonts w:ascii="Times New Roman" w:hAnsi="Times New Roman" w:cs="Times New Roman"/>
          <w:sz w:val="24"/>
          <w:szCs w:val="24"/>
        </w:rPr>
        <w:t>денным</w:t>
      </w:r>
      <w:r>
        <w:rPr>
          <w:rFonts w:ascii="Times New Roman" w:hAnsi="Times New Roman" w:cs="Times New Roman"/>
          <w:sz w:val="24"/>
          <w:szCs w:val="24"/>
        </w:rPr>
        <w:t xml:space="preserve"> женщинам, имеющим несовершенно</w:t>
      </w:r>
      <w:r w:rsidRPr="00DE404B">
        <w:rPr>
          <w:rFonts w:ascii="Times New Roman" w:hAnsi="Times New Roman" w:cs="Times New Roman"/>
          <w:sz w:val="24"/>
          <w:szCs w:val="24"/>
        </w:rPr>
        <w:t>летних детей-инвалидов вне исправительных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колоний, – один краткосрочный выезд</w:t>
      </w:r>
      <w:proofErr w:type="gramEnd"/>
      <w:r w:rsidRPr="00DE404B">
        <w:rPr>
          <w:rFonts w:ascii="Times New Roman" w:hAnsi="Times New Roman" w:cs="Times New Roman"/>
          <w:sz w:val="24"/>
          <w:szCs w:val="24"/>
        </w:rPr>
        <w:t xml:space="preserve"> в год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свидания с ними на тот же срок».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04B" w:rsidRPr="00DE404B" w:rsidRDefault="00DE404B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E404B">
        <w:rPr>
          <w:rFonts w:ascii="Times New Roman" w:hAnsi="Times New Roman" w:cs="Times New Roman"/>
          <w:sz w:val="24"/>
          <w:szCs w:val="24"/>
        </w:rPr>
        <w:t>плачиваемый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отпуск о</w:t>
      </w:r>
      <w:r>
        <w:rPr>
          <w:rFonts w:ascii="Times New Roman" w:hAnsi="Times New Roman" w:cs="Times New Roman"/>
          <w:sz w:val="24"/>
          <w:szCs w:val="24"/>
        </w:rPr>
        <w:t>сужденным дифференцируется в за</w:t>
      </w:r>
      <w:r w:rsidRPr="00DE404B">
        <w:rPr>
          <w:rFonts w:ascii="Times New Roman" w:hAnsi="Times New Roman" w:cs="Times New Roman"/>
          <w:sz w:val="24"/>
          <w:szCs w:val="24"/>
        </w:rPr>
        <w:t>висимости от возраста осужденных,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труда и отно</w:t>
      </w:r>
      <w:r>
        <w:rPr>
          <w:rFonts w:ascii="Times New Roman" w:hAnsi="Times New Roman" w:cs="Times New Roman"/>
          <w:sz w:val="24"/>
          <w:szCs w:val="24"/>
        </w:rPr>
        <w:t>шения к труду. Частями 4, 5 ста</w:t>
      </w:r>
      <w:r w:rsidRPr="00DE404B">
        <w:rPr>
          <w:rFonts w:ascii="Times New Roman" w:hAnsi="Times New Roman" w:cs="Times New Roman"/>
          <w:sz w:val="24"/>
          <w:szCs w:val="24"/>
        </w:rPr>
        <w:t>тьи 104</w:t>
      </w:r>
      <w:r>
        <w:rPr>
          <w:rFonts w:ascii="Times New Roman" w:hAnsi="Times New Roman" w:cs="Times New Roman"/>
          <w:sz w:val="24"/>
          <w:szCs w:val="24"/>
        </w:rPr>
        <w:t xml:space="preserve"> УИК РФ определяется срок предо</w:t>
      </w:r>
      <w:r w:rsidRPr="00DE404B">
        <w:rPr>
          <w:rFonts w:ascii="Times New Roman" w:hAnsi="Times New Roman" w:cs="Times New Roman"/>
          <w:sz w:val="24"/>
          <w:szCs w:val="24"/>
        </w:rPr>
        <w:t>ставляемог</w:t>
      </w:r>
      <w:r>
        <w:rPr>
          <w:rFonts w:ascii="Times New Roman" w:hAnsi="Times New Roman" w:cs="Times New Roman"/>
          <w:sz w:val="24"/>
          <w:szCs w:val="24"/>
        </w:rPr>
        <w:t xml:space="preserve">о отпуска. Так, в воспитательных </w:t>
      </w:r>
      <w:r w:rsidRPr="00DE404B">
        <w:rPr>
          <w:rFonts w:ascii="Times New Roman" w:hAnsi="Times New Roman" w:cs="Times New Roman"/>
          <w:sz w:val="24"/>
          <w:szCs w:val="24"/>
        </w:rPr>
        <w:t>колониях оплачиваемый ежегодный отпуск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предоставляется продолжительностью 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суток. Для отбывающих лишение свободы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в иных исп</w:t>
      </w:r>
      <w:r>
        <w:rPr>
          <w:rFonts w:ascii="Times New Roman" w:hAnsi="Times New Roman" w:cs="Times New Roman"/>
          <w:sz w:val="24"/>
          <w:szCs w:val="24"/>
        </w:rPr>
        <w:t>равительных учреждениях – 12 су</w:t>
      </w:r>
      <w:r w:rsidRPr="00DE404B">
        <w:rPr>
          <w:rFonts w:ascii="Times New Roman" w:hAnsi="Times New Roman" w:cs="Times New Roman"/>
          <w:sz w:val="24"/>
          <w:szCs w:val="24"/>
        </w:rPr>
        <w:t xml:space="preserve">ток. </w:t>
      </w:r>
      <w:proofErr w:type="gramStart"/>
      <w:r w:rsidRPr="00DE404B">
        <w:rPr>
          <w:rFonts w:ascii="Times New Roman" w:hAnsi="Times New Roman" w:cs="Times New Roman"/>
          <w:sz w:val="24"/>
          <w:szCs w:val="24"/>
        </w:rPr>
        <w:t>Осужденным, перевыполняющим нормы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выработк</w:t>
      </w:r>
      <w:r>
        <w:rPr>
          <w:rFonts w:ascii="Times New Roman" w:hAnsi="Times New Roman" w:cs="Times New Roman"/>
          <w:sz w:val="24"/>
          <w:szCs w:val="24"/>
        </w:rPr>
        <w:t>и или образцово выполняющим про</w:t>
      </w:r>
      <w:r w:rsidRPr="00DE404B">
        <w:rPr>
          <w:rFonts w:ascii="Times New Roman" w:hAnsi="Times New Roman" w:cs="Times New Roman"/>
          <w:sz w:val="24"/>
          <w:szCs w:val="24"/>
        </w:rPr>
        <w:t>изводственные задания на тяжелых работах,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а также на работах с вредными или опасными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 xml:space="preserve">условиями </w:t>
      </w:r>
      <w:r>
        <w:rPr>
          <w:rFonts w:ascii="Times New Roman" w:hAnsi="Times New Roman" w:cs="Times New Roman"/>
          <w:sz w:val="24"/>
          <w:szCs w:val="24"/>
        </w:rPr>
        <w:t>труда, на предприятиях, располо</w:t>
      </w:r>
      <w:r w:rsidRPr="00DE404B">
        <w:rPr>
          <w:rFonts w:ascii="Times New Roman" w:hAnsi="Times New Roman" w:cs="Times New Roman"/>
          <w:sz w:val="24"/>
          <w:szCs w:val="24"/>
        </w:rPr>
        <w:t xml:space="preserve">женных </w:t>
      </w:r>
      <w:r>
        <w:rPr>
          <w:rFonts w:ascii="Times New Roman" w:hAnsi="Times New Roman" w:cs="Times New Roman"/>
          <w:sz w:val="24"/>
          <w:szCs w:val="24"/>
        </w:rPr>
        <w:t>в районах Крайнего Севера и при</w:t>
      </w:r>
      <w:r w:rsidRPr="00DE404B">
        <w:rPr>
          <w:rFonts w:ascii="Times New Roman" w:hAnsi="Times New Roman" w:cs="Times New Roman"/>
          <w:sz w:val="24"/>
          <w:szCs w:val="24"/>
        </w:rPr>
        <w:t>равненных</w:t>
      </w:r>
      <w:r>
        <w:rPr>
          <w:rFonts w:ascii="Times New Roman" w:hAnsi="Times New Roman" w:cs="Times New Roman"/>
          <w:sz w:val="24"/>
          <w:szCs w:val="24"/>
        </w:rPr>
        <w:t xml:space="preserve"> к ним местностях, либо работаю</w:t>
      </w:r>
      <w:r w:rsidRPr="00DE404B">
        <w:rPr>
          <w:rFonts w:ascii="Times New Roman" w:hAnsi="Times New Roman" w:cs="Times New Roman"/>
          <w:sz w:val="24"/>
          <w:szCs w:val="24"/>
        </w:rPr>
        <w:t>щим по своему желанию (инвалидам 1 или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групп, мужчинам старше 60 лет, женщинам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старше 55 лет), продолжительность ежегодно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оплачиваемого отпуска может быть увеличена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E404B">
        <w:rPr>
          <w:rFonts w:ascii="Times New Roman" w:hAnsi="Times New Roman" w:cs="Times New Roman"/>
          <w:sz w:val="24"/>
          <w:szCs w:val="24"/>
        </w:rPr>
        <w:t xml:space="preserve"> 18 рабочих дней, а несовершеннолетним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до 24 рабочих дней. Таким образом, в отличие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от трудового законодательства (ст.115 ТК РФ),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для осужд</w:t>
      </w:r>
      <w:r>
        <w:rPr>
          <w:rFonts w:ascii="Times New Roman" w:hAnsi="Times New Roman" w:cs="Times New Roman"/>
          <w:sz w:val="24"/>
          <w:szCs w:val="24"/>
        </w:rPr>
        <w:t>енных к лишению свободы устанав</w:t>
      </w:r>
      <w:r w:rsidRPr="00DE404B">
        <w:rPr>
          <w:rFonts w:ascii="Times New Roman" w:hAnsi="Times New Roman" w:cs="Times New Roman"/>
          <w:sz w:val="24"/>
          <w:szCs w:val="24"/>
        </w:rPr>
        <w:t>ливается сокращенное время отпуска. Кроме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того, вре</w:t>
      </w:r>
      <w:r>
        <w:rPr>
          <w:rFonts w:ascii="Times New Roman" w:hAnsi="Times New Roman" w:cs="Times New Roman"/>
          <w:sz w:val="24"/>
          <w:szCs w:val="24"/>
        </w:rPr>
        <w:t>мя содержания осужденных в поме</w:t>
      </w:r>
      <w:r w:rsidRPr="00DE404B">
        <w:rPr>
          <w:rFonts w:ascii="Times New Roman" w:hAnsi="Times New Roman" w:cs="Times New Roman"/>
          <w:sz w:val="24"/>
          <w:szCs w:val="24"/>
        </w:rPr>
        <w:t>щениях камерного типа, единых помещениях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камерного типа и одиночной камере в срок,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необходимый для предоставления ежегодного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оплачиваемого отпуска, не засчитывается (ч.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ст. 104 УИК РФ).</w:t>
      </w:r>
    </w:p>
    <w:p w:rsidR="00DE404B" w:rsidRDefault="00DE404B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E404B">
        <w:rPr>
          <w:rFonts w:ascii="Times New Roman" w:hAnsi="Times New Roman" w:cs="Times New Roman"/>
          <w:sz w:val="24"/>
          <w:szCs w:val="24"/>
        </w:rPr>
        <w:t>Осуж</w:t>
      </w:r>
      <w:r>
        <w:rPr>
          <w:rFonts w:ascii="Times New Roman" w:hAnsi="Times New Roman" w:cs="Times New Roman"/>
          <w:sz w:val="24"/>
          <w:szCs w:val="24"/>
        </w:rPr>
        <w:t>денные могут использовать предо</w:t>
      </w:r>
      <w:r w:rsidRPr="00DE404B">
        <w:rPr>
          <w:rFonts w:ascii="Times New Roman" w:hAnsi="Times New Roman" w:cs="Times New Roman"/>
          <w:sz w:val="24"/>
          <w:szCs w:val="24"/>
        </w:rPr>
        <w:t>ставленные отпуска с выездом за пределы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исправительного учреждения или без выезда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в порядке, установленном в ст. 97 УИК РФ,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которая ог</w:t>
      </w:r>
      <w:r>
        <w:rPr>
          <w:rFonts w:ascii="Times New Roman" w:hAnsi="Times New Roman" w:cs="Times New Roman"/>
          <w:sz w:val="24"/>
          <w:szCs w:val="24"/>
        </w:rPr>
        <w:t>раничивает право некоторых кате</w:t>
      </w:r>
      <w:r w:rsidRPr="00DE404B">
        <w:rPr>
          <w:rFonts w:ascii="Times New Roman" w:hAnsi="Times New Roman" w:cs="Times New Roman"/>
          <w:sz w:val="24"/>
          <w:szCs w:val="24"/>
        </w:rPr>
        <w:t xml:space="preserve">горий осужденных на выезды. Порядок </w:t>
      </w:r>
      <w:r>
        <w:rPr>
          <w:rFonts w:ascii="Times New Roman" w:hAnsi="Times New Roman" w:cs="Times New Roman"/>
          <w:sz w:val="24"/>
          <w:szCs w:val="24"/>
        </w:rPr>
        <w:t>разре</w:t>
      </w:r>
      <w:r w:rsidRPr="00DE404B">
        <w:rPr>
          <w:rFonts w:ascii="Times New Roman" w:hAnsi="Times New Roman" w:cs="Times New Roman"/>
          <w:sz w:val="24"/>
          <w:szCs w:val="24"/>
        </w:rPr>
        <w:t>шения выездов осужденным за пределы мест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лишения свободы определяется Правилами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внутренне</w:t>
      </w:r>
      <w:r>
        <w:rPr>
          <w:rFonts w:ascii="Times New Roman" w:hAnsi="Times New Roman" w:cs="Times New Roman"/>
          <w:sz w:val="24"/>
          <w:szCs w:val="24"/>
        </w:rPr>
        <w:t>го распорядка исправительных уч</w:t>
      </w:r>
      <w:r w:rsidRPr="00DE404B">
        <w:rPr>
          <w:rFonts w:ascii="Times New Roman" w:hAnsi="Times New Roman" w:cs="Times New Roman"/>
          <w:sz w:val="24"/>
          <w:szCs w:val="24"/>
        </w:rPr>
        <w:t xml:space="preserve">реждений (ч. 10 ст. 97 УИК РФ). </w:t>
      </w:r>
    </w:p>
    <w:p w:rsidR="00DE404B" w:rsidRPr="00DB290B" w:rsidRDefault="00DE404B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E404B">
        <w:rPr>
          <w:rFonts w:ascii="Times New Roman" w:hAnsi="Times New Roman" w:cs="Times New Roman"/>
          <w:sz w:val="24"/>
          <w:szCs w:val="24"/>
        </w:rPr>
        <w:t>На граж</w:t>
      </w:r>
      <w:r>
        <w:rPr>
          <w:rFonts w:ascii="Times New Roman" w:hAnsi="Times New Roman" w:cs="Times New Roman"/>
          <w:sz w:val="24"/>
          <w:szCs w:val="24"/>
        </w:rPr>
        <w:t>дан, отбывающих наказание в мес</w:t>
      </w:r>
      <w:r w:rsidRPr="00DE404B">
        <w:rPr>
          <w:rFonts w:ascii="Times New Roman" w:hAnsi="Times New Roman" w:cs="Times New Roman"/>
          <w:sz w:val="24"/>
          <w:szCs w:val="24"/>
        </w:rPr>
        <w:t>тах лишения свободы, распространяются 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4B">
        <w:rPr>
          <w:rFonts w:ascii="Times New Roman" w:hAnsi="Times New Roman" w:cs="Times New Roman"/>
          <w:sz w:val="24"/>
          <w:szCs w:val="24"/>
        </w:rPr>
        <w:t>положения о трудовых пенсиях по старости.</w:t>
      </w:r>
    </w:p>
    <w:p w:rsidR="005C3D0D" w:rsidRDefault="005C3D0D" w:rsidP="005C3D0D">
      <w:pPr>
        <w:spacing w:line="36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5C3D0D" w:rsidRDefault="005C3D0D" w:rsidP="005C3D0D">
      <w:pPr>
        <w:spacing w:line="36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5C3D0D" w:rsidRDefault="005C3D0D" w:rsidP="005C3D0D">
      <w:pPr>
        <w:spacing w:line="36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5C3D0D" w:rsidRDefault="005C3D0D" w:rsidP="005C3D0D">
      <w:pPr>
        <w:spacing w:line="36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5C3D0D" w:rsidRDefault="005C3D0D" w:rsidP="005C3D0D">
      <w:pPr>
        <w:spacing w:line="36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5C3D0D" w:rsidRDefault="005C3D0D" w:rsidP="005C3D0D">
      <w:pPr>
        <w:spacing w:line="36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5C3D0D" w:rsidRDefault="005C3D0D" w:rsidP="005C3D0D">
      <w:pPr>
        <w:spacing w:line="36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5C3D0D" w:rsidRDefault="005C3D0D" w:rsidP="005C3D0D">
      <w:pPr>
        <w:spacing w:line="36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DE404B" w:rsidRDefault="00DE404B" w:rsidP="005C3D0D">
      <w:pPr>
        <w:spacing w:line="36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E404B">
        <w:rPr>
          <w:rFonts w:ascii="Times New Roman" w:hAnsi="Times New Roman" w:cs="Times New Roman"/>
          <w:sz w:val="28"/>
          <w:szCs w:val="28"/>
        </w:rPr>
        <w:t>Заключение</w:t>
      </w:r>
    </w:p>
    <w:p w:rsidR="00DE404B" w:rsidRDefault="00DE404B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</w:t>
      </w:r>
      <w:r w:rsidR="0025232D">
        <w:rPr>
          <w:rFonts w:ascii="Times New Roman" w:hAnsi="Times New Roman" w:cs="Times New Roman"/>
          <w:sz w:val="24"/>
          <w:szCs w:val="24"/>
        </w:rPr>
        <w:t xml:space="preserve">, право осужденных к лишению свободы на образование и профессиональную подготовку закреплено в большом количестве нормативно-правовых актах. Деятельность исправительных учреждений в </w:t>
      </w:r>
      <w:proofErr w:type="gramStart"/>
      <w:r w:rsidR="0025232D">
        <w:rPr>
          <w:rFonts w:ascii="Times New Roman" w:hAnsi="Times New Roman" w:cs="Times New Roman"/>
          <w:sz w:val="24"/>
          <w:szCs w:val="24"/>
        </w:rPr>
        <w:t>данной</w:t>
      </w:r>
      <w:proofErr w:type="gramEnd"/>
      <w:r w:rsidR="0025232D">
        <w:rPr>
          <w:rFonts w:ascii="Times New Roman" w:hAnsi="Times New Roman" w:cs="Times New Roman"/>
          <w:sz w:val="24"/>
          <w:szCs w:val="24"/>
        </w:rPr>
        <w:t xml:space="preserve"> сфер четко регулируется и охвачена рамками закона со всех сторон.</w:t>
      </w:r>
    </w:p>
    <w:p w:rsidR="0025232D" w:rsidRDefault="0025232D" w:rsidP="005C3D0D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осужденных является неотъемлемой частью их исправления и нравственного воспитания. Государство заботиться о тех, кто оступился (даже не один раз) и дает им шанс вернуться в общество с, необходимой для ведения новой жизни, базой. Ведь повышение уровня знаний, привлечение к труду</w:t>
      </w:r>
      <w:r w:rsidR="00C97B06">
        <w:rPr>
          <w:rFonts w:ascii="Times New Roman" w:hAnsi="Times New Roman" w:cs="Times New Roman"/>
          <w:sz w:val="24"/>
          <w:szCs w:val="24"/>
        </w:rPr>
        <w:t xml:space="preserve">, прививание любви к учебе и труду могут изменить человека, его внутренний мир, отношение ко всему, что его окружает. Поэтому никто не вправе лишать любого человека, даже совершившего преступление, права на развитие. Мы – люди, и отличаемся от другого любого существа тем, что можем мыслить и мысли наши безграничны. Наш дух требует постоянного развития, новых знаний и действий. Тем не менее, ограничения нам все же требуются, </w:t>
      </w:r>
      <w:proofErr w:type="gramStart"/>
      <w:r w:rsidR="00C97B06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C97B06">
        <w:rPr>
          <w:rFonts w:ascii="Times New Roman" w:hAnsi="Times New Roman" w:cs="Times New Roman"/>
          <w:sz w:val="24"/>
          <w:szCs w:val="24"/>
        </w:rPr>
        <w:t xml:space="preserve"> даже находясь в рамках мы не должны переставать развиваться, потому что в постоянном движении наше будущее.</w:t>
      </w:r>
    </w:p>
    <w:p w:rsidR="00C97B06" w:rsidRDefault="00C97B06" w:rsidP="00DE404B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C97B06" w:rsidRDefault="00C97B06" w:rsidP="00DE404B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C97B06" w:rsidRDefault="00C97B06" w:rsidP="00DE404B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C97B06" w:rsidRDefault="00C97B06" w:rsidP="00DE404B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C97B06" w:rsidRDefault="00C97B06" w:rsidP="00DE404B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C97B06" w:rsidRDefault="00C97B06" w:rsidP="00DE404B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C97B06" w:rsidRDefault="00C97B06" w:rsidP="00DE404B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C97B06" w:rsidRDefault="00C97B06" w:rsidP="00DE404B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C97B06" w:rsidRDefault="00C97B06" w:rsidP="00DE404B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C97B06" w:rsidRDefault="00C97B06" w:rsidP="00DE404B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C97B06" w:rsidRDefault="00C97B06" w:rsidP="00DE404B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C97B06" w:rsidRDefault="00C97B06" w:rsidP="00DE404B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C97B06" w:rsidRDefault="00C97B06" w:rsidP="00DE404B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7F61C9" w:rsidRDefault="007F61C9" w:rsidP="00C97B06">
      <w:pPr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C97B06" w:rsidRDefault="00C97B06" w:rsidP="00C97B06">
      <w:pPr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C97B06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C81D34" w:rsidRPr="007F61C9" w:rsidRDefault="00C81D34" w:rsidP="00C97B06">
      <w:pPr>
        <w:ind w:left="-567" w:firstLine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1C9">
        <w:rPr>
          <w:rFonts w:ascii="Times New Roman" w:hAnsi="Times New Roman" w:cs="Times New Roman"/>
          <w:i/>
          <w:sz w:val="24"/>
          <w:szCs w:val="24"/>
        </w:rPr>
        <w:t>Нормативно-правовые акты:</w:t>
      </w:r>
    </w:p>
    <w:p w:rsidR="00C81D34" w:rsidRDefault="00C81D34" w:rsidP="00C97B06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81D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Рекомендация </w:t>
      </w:r>
      <w:r w:rsidRPr="00C81D34">
        <w:rPr>
          <w:rFonts w:ascii="Times New Roman" w:hAnsi="Times New Roman" w:cs="Times New Roman"/>
          <w:sz w:val="24"/>
          <w:szCs w:val="24"/>
        </w:rPr>
        <w:t xml:space="preserve"> N R (89) 12 </w:t>
      </w:r>
      <w:r>
        <w:rPr>
          <w:rFonts w:ascii="Times New Roman" w:hAnsi="Times New Roman" w:cs="Times New Roman"/>
          <w:sz w:val="24"/>
          <w:szCs w:val="24"/>
        </w:rPr>
        <w:t>Комитета министров С</w:t>
      </w:r>
      <w:r w:rsidRPr="00C81D34">
        <w:rPr>
          <w:rFonts w:ascii="Times New Roman" w:hAnsi="Times New Roman" w:cs="Times New Roman"/>
          <w:sz w:val="24"/>
          <w:szCs w:val="24"/>
        </w:rPr>
        <w:t>овета Е</w:t>
      </w:r>
      <w:r>
        <w:rPr>
          <w:rFonts w:ascii="Times New Roman" w:hAnsi="Times New Roman" w:cs="Times New Roman"/>
          <w:sz w:val="24"/>
          <w:szCs w:val="24"/>
        </w:rPr>
        <w:t>вропы</w:t>
      </w:r>
      <w:r w:rsidRPr="00C81D34">
        <w:rPr>
          <w:rFonts w:ascii="Times New Roman" w:hAnsi="Times New Roman" w:cs="Times New Roman"/>
          <w:sz w:val="24"/>
          <w:szCs w:val="24"/>
        </w:rPr>
        <w:t xml:space="preserve"> об О</w:t>
      </w:r>
      <w:r>
        <w:rPr>
          <w:rFonts w:ascii="Times New Roman" w:hAnsi="Times New Roman" w:cs="Times New Roman"/>
          <w:sz w:val="24"/>
          <w:szCs w:val="24"/>
        </w:rPr>
        <w:t>бразовании</w:t>
      </w:r>
      <w:r w:rsidRPr="00C81D3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тюрьмах</w:t>
      </w:r>
      <w:r w:rsidRPr="00C81D3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принята</w:t>
      </w:r>
      <w:r w:rsidRPr="00C81D34">
        <w:rPr>
          <w:rFonts w:ascii="Times New Roman" w:hAnsi="Times New Roman" w:cs="Times New Roman"/>
          <w:sz w:val="24"/>
          <w:szCs w:val="24"/>
        </w:rPr>
        <w:t xml:space="preserve"> 13.10.1989) </w:t>
      </w:r>
    </w:p>
    <w:p w:rsidR="00C81D34" w:rsidRDefault="00C81D34" w:rsidP="00C81D34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81D34">
        <w:rPr>
          <w:rFonts w:ascii="Times New Roman" w:hAnsi="Times New Roman" w:cs="Times New Roman"/>
          <w:sz w:val="24"/>
          <w:szCs w:val="24"/>
        </w:rPr>
        <w:t>Минимальные стандартные правила обращения с заключенными (приняты на первом Конгрессе ООН по предупреждению преступности и обращению с правонарушителями 30 августа 1955 г., одобрены Экономическим и Социальным Советом на 994-ом пленарном заседании 31 июля 1957 г.)</w:t>
      </w:r>
    </w:p>
    <w:p w:rsidR="00C81D34" w:rsidRDefault="007F61C9" w:rsidP="00C81D34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81D34">
        <w:rPr>
          <w:rFonts w:ascii="Times New Roman" w:hAnsi="Times New Roman" w:cs="Times New Roman"/>
          <w:sz w:val="24"/>
          <w:szCs w:val="24"/>
        </w:rPr>
        <w:t>.</w:t>
      </w:r>
      <w:r w:rsidR="00C81D34" w:rsidRPr="00C81D34">
        <w:t xml:space="preserve"> </w:t>
      </w:r>
      <w:r w:rsidR="00C81D34" w:rsidRPr="00C81D34">
        <w:rPr>
          <w:rFonts w:ascii="Times New Roman" w:hAnsi="Times New Roman" w:cs="Times New Roman"/>
          <w:sz w:val="24"/>
          <w:szCs w:val="24"/>
        </w:rPr>
        <w:t>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</w:p>
    <w:p w:rsidR="00C81D34" w:rsidRDefault="007F61C9" w:rsidP="00C97B06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81D34">
        <w:rPr>
          <w:rFonts w:ascii="Times New Roman" w:hAnsi="Times New Roman" w:cs="Times New Roman"/>
          <w:sz w:val="24"/>
          <w:szCs w:val="24"/>
        </w:rPr>
        <w:t>.</w:t>
      </w:r>
      <w:r w:rsidR="00C81D34" w:rsidRPr="00C81D34">
        <w:t xml:space="preserve"> </w:t>
      </w:r>
      <w:r w:rsidR="00C81D34" w:rsidRPr="00C81D34">
        <w:rPr>
          <w:rFonts w:ascii="Times New Roman" w:hAnsi="Times New Roman" w:cs="Times New Roman"/>
          <w:sz w:val="24"/>
          <w:szCs w:val="24"/>
        </w:rPr>
        <w:t>Уголовно-исполнитель</w:t>
      </w:r>
      <w:r>
        <w:rPr>
          <w:rFonts w:ascii="Times New Roman" w:hAnsi="Times New Roman" w:cs="Times New Roman"/>
          <w:sz w:val="24"/>
          <w:szCs w:val="24"/>
        </w:rPr>
        <w:t>ный кодекс Российской Федерации</w:t>
      </w:r>
      <w:r w:rsidR="00C81D34" w:rsidRPr="00C81D34">
        <w:rPr>
          <w:rFonts w:ascii="Times New Roman" w:hAnsi="Times New Roman" w:cs="Times New Roman"/>
          <w:sz w:val="24"/>
          <w:szCs w:val="24"/>
        </w:rPr>
        <w:t xml:space="preserve"> от 08.01.1997 N 1-ФЗ</w:t>
      </w:r>
    </w:p>
    <w:p w:rsidR="00C81D34" w:rsidRPr="00C81D34" w:rsidRDefault="007F61C9" w:rsidP="00C81D34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81D34" w:rsidRPr="00C81D34">
        <w:rPr>
          <w:rFonts w:ascii="Times New Roman" w:hAnsi="Times New Roman" w:cs="Times New Roman"/>
          <w:sz w:val="24"/>
          <w:szCs w:val="24"/>
        </w:rPr>
        <w:t>Трудо</w:t>
      </w:r>
      <w:r>
        <w:rPr>
          <w:rFonts w:ascii="Times New Roman" w:hAnsi="Times New Roman" w:cs="Times New Roman"/>
          <w:sz w:val="24"/>
          <w:szCs w:val="24"/>
        </w:rPr>
        <w:t>вой кодекс Российской Федерации</w:t>
      </w:r>
      <w:r w:rsidR="00C81D34" w:rsidRPr="00C81D34">
        <w:rPr>
          <w:rFonts w:ascii="Times New Roman" w:hAnsi="Times New Roman" w:cs="Times New Roman"/>
          <w:sz w:val="24"/>
          <w:szCs w:val="24"/>
        </w:rPr>
        <w:t xml:space="preserve"> от 30.12.2001 N 197-ФЗ (ред. от 03.07.2016) (с </w:t>
      </w:r>
      <w:proofErr w:type="spellStart"/>
      <w:r w:rsidR="00C81D34" w:rsidRPr="00C81D34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="00C81D34" w:rsidRPr="00C81D34">
        <w:rPr>
          <w:rFonts w:ascii="Times New Roman" w:hAnsi="Times New Roman" w:cs="Times New Roman"/>
          <w:sz w:val="24"/>
          <w:szCs w:val="24"/>
        </w:rPr>
        <w:t>. и доп., вступ. в силу с 03.10.2016)</w:t>
      </w:r>
    </w:p>
    <w:p w:rsidR="00C81D34" w:rsidRPr="007F61C9" w:rsidRDefault="00C81D34" w:rsidP="00C97B06">
      <w:pPr>
        <w:ind w:left="-567" w:firstLine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1C9">
        <w:rPr>
          <w:rFonts w:ascii="Times New Roman" w:hAnsi="Times New Roman" w:cs="Times New Roman"/>
          <w:i/>
          <w:sz w:val="24"/>
          <w:szCs w:val="24"/>
        </w:rPr>
        <w:t>Специальная литература:</w:t>
      </w:r>
    </w:p>
    <w:p w:rsidR="00C97B06" w:rsidRPr="00C97B06" w:rsidRDefault="00C97B06" w:rsidP="007F61C9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7F61C9" w:rsidRPr="00C97B06">
        <w:rPr>
          <w:rFonts w:ascii="Times New Roman" w:hAnsi="Times New Roman" w:cs="Times New Roman"/>
          <w:sz w:val="24"/>
          <w:szCs w:val="24"/>
        </w:rPr>
        <w:t>Гаманенко</w:t>
      </w:r>
      <w:proofErr w:type="spellEnd"/>
      <w:r w:rsidR="007F61C9" w:rsidRPr="00C97B06">
        <w:rPr>
          <w:rFonts w:ascii="Times New Roman" w:hAnsi="Times New Roman" w:cs="Times New Roman"/>
          <w:sz w:val="24"/>
          <w:szCs w:val="24"/>
        </w:rPr>
        <w:t xml:space="preserve"> Л. И.</w:t>
      </w:r>
      <w:r w:rsidR="007F61C9">
        <w:rPr>
          <w:rFonts w:ascii="Times New Roman" w:hAnsi="Times New Roman" w:cs="Times New Roman"/>
          <w:sz w:val="24"/>
          <w:szCs w:val="24"/>
        </w:rPr>
        <w:t xml:space="preserve">, </w:t>
      </w:r>
      <w:r w:rsidR="007F61C9" w:rsidRPr="00C97B06">
        <w:rPr>
          <w:rFonts w:ascii="Times New Roman" w:hAnsi="Times New Roman" w:cs="Times New Roman"/>
          <w:sz w:val="24"/>
          <w:szCs w:val="24"/>
        </w:rPr>
        <w:t>Кузнецов В. И.</w:t>
      </w:r>
      <w:r w:rsidR="007F61C9">
        <w:rPr>
          <w:rFonts w:ascii="Times New Roman" w:hAnsi="Times New Roman" w:cs="Times New Roman"/>
          <w:sz w:val="24"/>
          <w:szCs w:val="24"/>
        </w:rPr>
        <w:t xml:space="preserve"> Ст.: «</w:t>
      </w:r>
      <w:r w:rsidR="007F61C9" w:rsidRPr="00C97B06">
        <w:rPr>
          <w:rFonts w:ascii="Times New Roman" w:hAnsi="Times New Roman" w:cs="Times New Roman"/>
          <w:sz w:val="24"/>
          <w:szCs w:val="24"/>
        </w:rPr>
        <w:t xml:space="preserve">Профессиональное образование в местах лишения свободы как средство </w:t>
      </w:r>
      <w:proofErr w:type="spellStart"/>
      <w:r w:rsidR="007F61C9" w:rsidRPr="00C97B06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="007F61C9" w:rsidRPr="00C97B06">
        <w:rPr>
          <w:rFonts w:ascii="Times New Roman" w:hAnsi="Times New Roman" w:cs="Times New Roman"/>
          <w:sz w:val="24"/>
          <w:szCs w:val="24"/>
        </w:rPr>
        <w:t xml:space="preserve"> осужденных и их социальной адаптации после освобождения</w:t>
      </w:r>
      <w:r w:rsidR="007F61C9">
        <w:rPr>
          <w:rFonts w:ascii="Times New Roman" w:hAnsi="Times New Roman" w:cs="Times New Roman"/>
          <w:sz w:val="24"/>
          <w:szCs w:val="24"/>
        </w:rPr>
        <w:t xml:space="preserve">»  </w:t>
      </w:r>
      <w:r w:rsidR="007F61C9" w:rsidRPr="00C97B06">
        <w:rPr>
          <w:rFonts w:ascii="Times New Roman" w:hAnsi="Times New Roman" w:cs="Times New Roman"/>
          <w:sz w:val="24"/>
          <w:szCs w:val="24"/>
        </w:rPr>
        <w:t>Журнал</w:t>
      </w:r>
      <w:r w:rsidR="007F61C9">
        <w:rPr>
          <w:rFonts w:ascii="Times New Roman" w:hAnsi="Times New Roman" w:cs="Times New Roman"/>
          <w:sz w:val="24"/>
          <w:szCs w:val="24"/>
        </w:rPr>
        <w:t xml:space="preserve">:  </w:t>
      </w:r>
      <w:r w:rsidR="007F61C9" w:rsidRPr="00C97B06">
        <w:rPr>
          <w:rFonts w:ascii="Times New Roman" w:hAnsi="Times New Roman" w:cs="Times New Roman"/>
          <w:sz w:val="24"/>
          <w:szCs w:val="24"/>
        </w:rPr>
        <w:t>Вестник Пермского университета. Юридические науки</w:t>
      </w:r>
      <w:r w:rsidR="007F61C9">
        <w:rPr>
          <w:rFonts w:ascii="Times New Roman" w:hAnsi="Times New Roman" w:cs="Times New Roman"/>
          <w:sz w:val="24"/>
          <w:szCs w:val="24"/>
        </w:rPr>
        <w:t xml:space="preserve"> </w:t>
      </w:r>
      <w:r w:rsidR="007F61C9" w:rsidRPr="00C97B06">
        <w:rPr>
          <w:rFonts w:ascii="Times New Roman" w:hAnsi="Times New Roman" w:cs="Times New Roman"/>
          <w:sz w:val="24"/>
          <w:szCs w:val="24"/>
        </w:rPr>
        <w:t>№ 2 (28) / 2015</w:t>
      </w:r>
      <w:r w:rsidR="002F72DC">
        <w:rPr>
          <w:rFonts w:ascii="Times New Roman" w:hAnsi="Times New Roman" w:cs="Times New Roman"/>
          <w:sz w:val="24"/>
          <w:szCs w:val="24"/>
        </w:rPr>
        <w:t xml:space="preserve"> стр. 125-132</w:t>
      </w:r>
    </w:p>
    <w:p w:rsidR="00C97B06" w:rsidRDefault="00C97B06" w:rsidP="00C97B06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97B06">
        <w:rPr>
          <w:rFonts w:ascii="Times New Roman" w:hAnsi="Times New Roman" w:cs="Times New Roman"/>
          <w:sz w:val="24"/>
          <w:szCs w:val="24"/>
        </w:rPr>
        <w:t xml:space="preserve">  </w:t>
      </w:r>
      <w:r w:rsidR="007F61C9" w:rsidRPr="007F61C9">
        <w:rPr>
          <w:rFonts w:ascii="Times New Roman" w:hAnsi="Times New Roman" w:cs="Times New Roman"/>
          <w:sz w:val="24"/>
          <w:szCs w:val="24"/>
        </w:rPr>
        <w:t>Данилин Е. М.</w:t>
      </w:r>
      <w:r w:rsidR="007F61C9">
        <w:rPr>
          <w:rFonts w:ascii="Times New Roman" w:hAnsi="Times New Roman" w:cs="Times New Roman"/>
          <w:sz w:val="24"/>
          <w:szCs w:val="24"/>
        </w:rPr>
        <w:t xml:space="preserve">, </w:t>
      </w:r>
      <w:r w:rsidR="007F61C9" w:rsidRPr="007F61C9">
        <w:rPr>
          <w:rFonts w:ascii="Times New Roman" w:hAnsi="Times New Roman" w:cs="Times New Roman"/>
          <w:sz w:val="24"/>
          <w:szCs w:val="24"/>
        </w:rPr>
        <w:t>Давыдова Н. В.</w:t>
      </w:r>
      <w:r w:rsidR="007F61C9">
        <w:rPr>
          <w:rFonts w:ascii="Times New Roman" w:hAnsi="Times New Roman" w:cs="Times New Roman"/>
          <w:sz w:val="24"/>
          <w:szCs w:val="24"/>
        </w:rPr>
        <w:t xml:space="preserve">, </w:t>
      </w:r>
      <w:r w:rsidR="007F61C9" w:rsidRPr="007F61C9">
        <w:rPr>
          <w:rFonts w:ascii="Times New Roman" w:hAnsi="Times New Roman" w:cs="Times New Roman"/>
          <w:sz w:val="24"/>
          <w:szCs w:val="24"/>
        </w:rPr>
        <w:t xml:space="preserve">Семенова С. А. </w:t>
      </w:r>
      <w:r w:rsidR="007F61C9">
        <w:rPr>
          <w:rFonts w:ascii="Times New Roman" w:hAnsi="Times New Roman" w:cs="Times New Roman"/>
          <w:sz w:val="24"/>
          <w:szCs w:val="24"/>
        </w:rPr>
        <w:t>Ст.: «</w:t>
      </w:r>
      <w:r w:rsidR="007F61C9" w:rsidRPr="007F61C9">
        <w:rPr>
          <w:rFonts w:ascii="Times New Roman" w:hAnsi="Times New Roman" w:cs="Times New Roman"/>
          <w:sz w:val="24"/>
          <w:szCs w:val="24"/>
        </w:rPr>
        <w:t>Реализация права осужденных на образование</w:t>
      </w:r>
      <w:r w:rsidR="007F61C9">
        <w:rPr>
          <w:rFonts w:ascii="Times New Roman" w:hAnsi="Times New Roman" w:cs="Times New Roman"/>
          <w:sz w:val="24"/>
          <w:szCs w:val="24"/>
        </w:rPr>
        <w:t xml:space="preserve">» Журнал: </w:t>
      </w:r>
      <w:r w:rsidR="007F61C9" w:rsidRPr="007F61C9">
        <w:rPr>
          <w:rFonts w:ascii="Times New Roman" w:hAnsi="Times New Roman" w:cs="Times New Roman"/>
          <w:sz w:val="24"/>
          <w:szCs w:val="24"/>
        </w:rPr>
        <w:t xml:space="preserve"> Вестник Саратовского государственного технического университета</w:t>
      </w:r>
      <w:r w:rsidR="007F61C9">
        <w:rPr>
          <w:rFonts w:ascii="Times New Roman" w:hAnsi="Times New Roman" w:cs="Times New Roman"/>
          <w:sz w:val="24"/>
          <w:szCs w:val="24"/>
        </w:rPr>
        <w:t>, в</w:t>
      </w:r>
      <w:r w:rsidR="007F61C9" w:rsidRPr="00C97B06">
        <w:rPr>
          <w:rFonts w:ascii="Times New Roman" w:hAnsi="Times New Roman" w:cs="Times New Roman"/>
          <w:sz w:val="24"/>
          <w:szCs w:val="24"/>
        </w:rPr>
        <w:t>ыпуск № 1 (76) / том 3 / 2014</w:t>
      </w:r>
      <w:r w:rsidR="002F72DC">
        <w:rPr>
          <w:rFonts w:ascii="Times New Roman" w:hAnsi="Times New Roman" w:cs="Times New Roman"/>
          <w:sz w:val="24"/>
          <w:szCs w:val="24"/>
        </w:rPr>
        <w:t xml:space="preserve"> стр. 167-171</w:t>
      </w:r>
    </w:p>
    <w:p w:rsidR="007F61C9" w:rsidRDefault="00C97B06" w:rsidP="00C97B06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7F61C9" w:rsidRPr="00C81D34">
        <w:rPr>
          <w:rFonts w:ascii="Times New Roman" w:hAnsi="Times New Roman" w:cs="Times New Roman"/>
          <w:sz w:val="24"/>
          <w:szCs w:val="24"/>
        </w:rPr>
        <w:t>Жижина</w:t>
      </w:r>
      <w:proofErr w:type="spellEnd"/>
      <w:r w:rsidR="007F61C9" w:rsidRPr="00C81D34">
        <w:rPr>
          <w:rFonts w:ascii="Times New Roman" w:hAnsi="Times New Roman" w:cs="Times New Roman"/>
          <w:sz w:val="24"/>
          <w:szCs w:val="24"/>
        </w:rPr>
        <w:t xml:space="preserve"> </w:t>
      </w:r>
      <w:r w:rsidR="007F61C9">
        <w:rPr>
          <w:rFonts w:ascii="Times New Roman" w:hAnsi="Times New Roman" w:cs="Times New Roman"/>
          <w:sz w:val="24"/>
          <w:szCs w:val="24"/>
        </w:rPr>
        <w:t xml:space="preserve">И. В. Ст.: « </w:t>
      </w:r>
      <w:r w:rsidR="007F61C9" w:rsidRPr="00C81D34">
        <w:rPr>
          <w:rFonts w:ascii="Times New Roman" w:hAnsi="Times New Roman" w:cs="Times New Roman"/>
          <w:sz w:val="24"/>
          <w:szCs w:val="24"/>
        </w:rPr>
        <w:t>Юридическая регламентация образовательного процесса в местах лишения свободы</w:t>
      </w:r>
      <w:r w:rsidR="007F61C9">
        <w:rPr>
          <w:rFonts w:ascii="Times New Roman" w:hAnsi="Times New Roman" w:cs="Times New Roman"/>
          <w:sz w:val="24"/>
          <w:szCs w:val="24"/>
        </w:rPr>
        <w:t xml:space="preserve">» Журнал: </w:t>
      </w:r>
      <w:r w:rsidR="007F61C9" w:rsidRPr="00C81D34">
        <w:rPr>
          <w:rFonts w:ascii="Times New Roman" w:hAnsi="Times New Roman" w:cs="Times New Roman"/>
          <w:sz w:val="24"/>
          <w:szCs w:val="24"/>
        </w:rPr>
        <w:t>Юридическая техника</w:t>
      </w:r>
      <w:r w:rsidR="007F61C9">
        <w:rPr>
          <w:rFonts w:ascii="Times New Roman" w:hAnsi="Times New Roman" w:cs="Times New Roman"/>
          <w:sz w:val="24"/>
          <w:szCs w:val="24"/>
        </w:rPr>
        <w:t>,</w:t>
      </w:r>
      <w:r w:rsidR="007F61C9" w:rsidRPr="00C81D34">
        <w:rPr>
          <w:rFonts w:ascii="Times New Roman" w:hAnsi="Times New Roman" w:cs="Times New Roman"/>
          <w:sz w:val="24"/>
          <w:szCs w:val="24"/>
        </w:rPr>
        <w:t xml:space="preserve"> </w:t>
      </w:r>
      <w:r w:rsidR="007F61C9">
        <w:rPr>
          <w:rFonts w:ascii="Times New Roman" w:hAnsi="Times New Roman" w:cs="Times New Roman"/>
          <w:sz w:val="24"/>
          <w:szCs w:val="24"/>
        </w:rPr>
        <w:t>в</w:t>
      </w:r>
      <w:r w:rsidR="007F61C9" w:rsidRPr="00C81D34">
        <w:rPr>
          <w:rFonts w:ascii="Times New Roman" w:hAnsi="Times New Roman" w:cs="Times New Roman"/>
          <w:sz w:val="24"/>
          <w:szCs w:val="24"/>
        </w:rPr>
        <w:t>ыпуск № 7-1 / 2013</w:t>
      </w:r>
      <w:r w:rsidR="007F61C9">
        <w:rPr>
          <w:rFonts w:ascii="Times New Roman" w:hAnsi="Times New Roman" w:cs="Times New Roman"/>
          <w:sz w:val="24"/>
          <w:szCs w:val="24"/>
        </w:rPr>
        <w:t xml:space="preserve"> стр. 122-124</w:t>
      </w:r>
    </w:p>
    <w:p w:rsidR="007F61C9" w:rsidRDefault="00C97B06" w:rsidP="007F61C9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7F61C9" w:rsidRPr="00C97B06">
        <w:rPr>
          <w:rFonts w:ascii="Times New Roman" w:hAnsi="Times New Roman" w:cs="Times New Roman"/>
          <w:sz w:val="24"/>
          <w:szCs w:val="24"/>
        </w:rPr>
        <w:t>Минязева</w:t>
      </w:r>
      <w:proofErr w:type="spellEnd"/>
      <w:r w:rsidR="007F61C9" w:rsidRPr="00C97B06">
        <w:rPr>
          <w:rFonts w:ascii="Times New Roman" w:hAnsi="Times New Roman" w:cs="Times New Roman"/>
          <w:sz w:val="24"/>
          <w:szCs w:val="24"/>
        </w:rPr>
        <w:t xml:space="preserve"> Т. Ф.</w:t>
      </w:r>
      <w:r w:rsidR="007F61C9">
        <w:rPr>
          <w:rFonts w:ascii="Times New Roman" w:hAnsi="Times New Roman" w:cs="Times New Roman"/>
          <w:sz w:val="24"/>
          <w:szCs w:val="24"/>
        </w:rPr>
        <w:t xml:space="preserve"> Ст.: «</w:t>
      </w:r>
      <w:r w:rsidR="007F61C9" w:rsidRPr="00C97B06">
        <w:rPr>
          <w:rFonts w:ascii="Times New Roman" w:hAnsi="Times New Roman" w:cs="Times New Roman"/>
          <w:sz w:val="24"/>
          <w:szCs w:val="24"/>
        </w:rPr>
        <w:t>Образование, профессиональная подготовка и свобода творчества осужденных к лишению свободы</w:t>
      </w:r>
      <w:r w:rsidR="007F61C9">
        <w:rPr>
          <w:rFonts w:ascii="Times New Roman" w:hAnsi="Times New Roman" w:cs="Times New Roman"/>
          <w:sz w:val="24"/>
          <w:szCs w:val="24"/>
        </w:rPr>
        <w:t xml:space="preserve">» Журнал: </w:t>
      </w:r>
      <w:r w:rsidR="007F61C9" w:rsidRPr="00C97B06">
        <w:rPr>
          <w:rFonts w:ascii="Times New Roman" w:hAnsi="Times New Roman" w:cs="Times New Roman"/>
          <w:sz w:val="24"/>
          <w:szCs w:val="24"/>
        </w:rPr>
        <w:t>Вестник Российского уни</w:t>
      </w:r>
      <w:r w:rsidR="007F61C9">
        <w:rPr>
          <w:rFonts w:ascii="Times New Roman" w:hAnsi="Times New Roman" w:cs="Times New Roman"/>
          <w:sz w:val="24"/>
          <w:szCs w:val="24"/>
        </w:rPr>
        <w:t>верситета дружбы народов, в</w:t>
      </w:r>
      <w:r w:rsidR="007F61C9" w:rsidRPr="00C97B06">
        <w:rPr>
          <w:rFonts w:ascii="Times New Roman" w:hAnsi="Times New Roman" w:cs="Times New Roman"/>
          <w:sz w:val="24"/>
          <w:szCs w:val="24"/>
        </w:rPr>
        <w:t>ыпуск № 2 / 2001</w:t>
      </w:r>
      <w:r w:rsidR="002F72DC">
        <w:rPr>
          <w:rFonts w:ascii="Times New Roman" w:hAnsi="Times New Roman" w:cs="Times New Roman"/>
          <w:sz w:val="24"/>
          <w:szCs w:val="24"/>
        </w:rPr>
        <w:t xml:space="preserve"> стр. 13-18</w:t>
      </w:r>
    </w:p>
    <w:p w:rsidR="00C97B06" w:rsidRDefault="00C97B06" w:rsidP="00C97B06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97B06">
        <w:rPr>
          <w:rFonts w:ascii="Times New Roman" w:hAnsi="Times New Roman" w:cs="Times New Roman"/>
          <w:sz w:val="24"/>
          <w:szCs w:val="24"/>
        </w:rPr>
        <w:t xml:space="preserve"> Молчанов Н. А.</w:t>
      </w:r>
      <w:r w:rsidR="007F61C9">
        <w:rPr>
          <w:rFonts w:ascii="Times New Roman" w:hAnsi="Times New Roman" w:cs="Times New Roman"/>
          <w:sz w:val="24"/>
          <w:szCs w:val="24"/>
        </w:rPr>
        <w:t xml:space="preserve">, </w:t>
      </w:r>
      <w:r w:rsidRPr="00C97B06">
        <w:rPr>
          <w:rFonts w:ascii="Times New Roman" w:hAnsi="Times New Roman" w:cs="Times New Roman"/>
          <w:sz w:val="24"/>
          <w:szCs w:val="24"/>
        </w:rPr>
        <w:t>Вербицкая Н. 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61C9">
        <w:rPr>
          <w:rFonts w:ascii="Times New Roman" w:hAnsi="Times New Roman" w:cs="Times New Roman"/>
          <w:sz w:val="24"/>
          <w:szCs w:val="24"/>
        </w:rPr>
        <w:t>Ст.: «</w:t>
      </w:r>
      <w:r w:rsidRPr="00C97B06">
        <w:rPr>
          <w:rFonts w:ascii="Times New Roman" w:hAnsi="Times New Roman" w:cs="Times New Roman"/>
          <w:sz w:val="24"/>
          <w:szCs w:val="24"/>
        </w:rPr>
        <w:t>Современные экономико-правовые аспекты развития профессионального образования осужденных в лесной отрасли Уральского региона</w:t>
      </w:r>
      <w:r w:rsidR="007F61C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B06">
        <w:rPr>
          <w:rFonts w:ascii="Times New Roman" w:hAnsi="Times New Roman" w:cs="Times New Roman"/>
          <w:sz w:val="24"/>
          <w:szCs w:val="24"/>
        </w:rPr>
        <w:t>Журнал</w:t>
      </w:r>
      <w:r w:rsidR="007F61C9">
        <w:rPr>
          <w:rFonts w:ascii="Times New Roman" w:hAnsi="Times New Roman" w:cs="Times New Roman"/>
          <w:sz w:val="24"/>
          <w:szCs w:val="24"/>
        </w:rPr>
        <w:t>: Фундаментальные исследования, в</w:t>
      </w:r>
      <w:r w:rsidRPr="00C97B06">
        <w:rPr>
          <w:rFonts w:ascii="Times New Roman" w:hAnsi="Times New Roman" w:cs="Times New Roman"/>
          <w:sz w:val="24"/>
          <w:szCs w:val="24"/>
        </w:rPr>
        <w:t>ыпуск № 11-7 / 2013</w:t>
      </w:r>
      <w:r w:rsidR="002F72DC">
        <w:rPr>
          <w:rFonts w:ascii="Times New Roman" w:hAnsi="Times New Roman" w:cs="Times New Roman"/>
          <w:sz w:val="24"/>
          <w:szCs w:val="24"/>
        </w:rPr>
        <w:t xml:space="preserve"> </w:t>
      </w:r>
      <w:r w:rsidR="007F61C9">
        <w:rPr>
          <w:rFonts w:ascii="Times New Roman" w:hAnsi="Times New Roman" w:cs="Times New Roman"/>
          <w:sz w:val="24"/>
          <w:szCs w:val="24"/>
        </w:rPr>
        <w:t>стр. 1464-1472</w:t>
      </w:r>
    </w:p>
    <w:p w:rsidR="00C81D34" w:rsidRDefault="00C81D34" w:rsidP="00C81D34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7F61C9" w:rsidRPr="007F61C9">
        <w:rPr>
          <w:rFonts w:ascii="Times New Roman" w:hAnsi="Times New Roman" w:cs="Times New Roman"/>
          <w:sz w:val="24"/>
          <w:szCs w:val="24"/>
        </w:rPr>
        <w:t>Раськевич</w:t>
      </w:r>
      <w:proofErr w:type="spellEnd"/>
      <w:r w:rsidR="007F61C9" w:rsidRPr="007F61C9">
        <w:rPr>
          <w:rFonts w:ascii="Times New Roman" w:hAnsi="Times New Roman" w:cs="Times New Roman"/>
          <w:sz w:val="24"/>
          <w:szCs w:val="24"/>
        </w:rPr>
        <w:t xml:space="preserve"> А. А. Ст.: «Общее образование и профессиональная подготовка осужденных: пенитенциарные проблемы» Журнал: Вестник Санкт-Петербургского университета МВД России, выпуск № 3 / 2010</w:t>
      </w:r>
      <w:r w:rsidR="002F72DC">
        <w:rPr>
          <w:rFonts w:ascii="Times New Roman" w:hAnsi="Times New Roman" w:cs="Times New Roman"/>
          <w:sz w:val="24"/>
          <w:szCs w:val="24"/>
        </w:rPr>
        <w:t xml:space="preserve"> стр. 96-103</w:t>
      </w:r>
    </w:p>
    <w:p w:rsidR="00C81D34" w:rsidRPr="00C97B06" w:rsidRDefault="00C81D34" w:rsidP="00C81D34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C81D34">
        <w:rPr>
          <w:rFonts w:ascii="Times New Roman" w:hAnsi="Times New Roman" w:cs="Times New Roman"/>
          <w:sz w:val="24"/>
          <w:szCs w:val="24"/>
        </w:rPr>
        <w:t>Рахимова Э. В.</w:t>
      </w:r>
      <w:r w:rsidR="007F61C9">
        <w:rPr>
          <w:rFonts w:ascii="Times New Roman" w:hAnsi="Times New Roman" w:cs="Times New Roman"/>
          <w:sz w:val="24"/>
          <w:szCs w:val="24"/>
        </w:rPr>
        <w:t xml:space="preserve"> Ст.: 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D34">
        <w:rPr>
          <w:rFonts w:ascii="Times New Roman" w:hAnsi="Times New Roman" w:cs="Times New Roman"/>
          <w:sz w:val="24"/>
          <w:szCs w:val="24"/>
        </w:rPr>
        <w:t>Правовое обеспечение труда осужденных как одно из основных средств их социализации</w:t>
      </w:r>
      <w:r w:rsidR="007F61C9">
        <w:rPr>
          <w:rFonts w:ascii="Times New Roman" w:hAnsi="Times New Roman" w:cs="Times New Roman"/>
          <w:sz w:val="24"/>
          <w:szCs w:val="24"/>
        </w:rPr>
        <w:t xml:space="preserve">» Журнал: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D34">
        <w:rPr>
          <w:rFonts w:ascii="Times New Roman" w:hAnsi="Times New Roman" w:cs="Times New Roman"/>
          <w:sz w:val="24"/>
          <w:szCs w:val="24"/>
        </w:rPr>
        <w:t>Вестник экономики, права и социологии</w:t>
      </w:r>
      <w:r w:rsidR="007F61C9">
        <w:rPr>
          <w:rFonts w:ascii="Times New Roman" w:hAnsi="Times New Roman" w:cs="Times New Roman"/>
          <w:sz w:val="24"/>
          <w:szCs w:val="24"/>
        </w:rPr>
        <w:t>,</w:t>
      </w:r>
      <w:r w:rsidRPr="00C81D34">
        <w:rPr>
          <w:rFonts w:ascii="Times New Roman" w:hAnsi="Times New Roman" w:cs="Times New Roman"/>
          <w:sz w:val="24"/>
          <w:szCs w:val="24"/>
        </w:rPr>
        <w:t xml:space="preserve"> </w:t>
      </w:r>
      <w:r w:rsidR="007F61C9">
        <w:rPr>
          <w:rFonts w:ascii="Times New Roman" w:hAnsi="Times New Roman" w:cs="Times New Roman"/>
          <w:sz w:val="24"/>
          <w:szCs w:val="24"/>
        </w:rPr>
        <w:t>в</w:t>
      </w:r>
      <w:r w:rsidRPr="00C81D34">
        <w:rPr>
          <w:rFonts w:ascii="Times New Roman" w:hAnsi="Times New Roman" w:cs="Times New Roman"/>
          <w:sz w:val="24"/>
          <w:szCs w:val="24"/>
        </w:rPr>
        <w:t>ыпуск № 2 / 2007</w:t>
      </w:r>
      <w:r w:rsidR="002F72DC">
        <w:rPr>
          <w:rFonts w:ascii="Times New Roman" w:hAnsi="Times New Roman" w:cs="Times New Roman"/>
          <w:sz w:val="24"/>
          <w:szCs w:val="24"/>
        </w:rPr>
        <w:t xml:space="preserve"> стр. 94-99</w:t>
      </w:r>
    </w:p>
    <w:sectPr w:rsidR="00C81D34" w:rsidRPr="00C97B06" w:rsidSect="002D728D">
      <w:footerReference w:type="default" r:id="rId7"/>
      <w:footnotePr>
        <w:numRestart w:val="eachPage"/>
      </w:footnotePr>
      <w:type w:val="continuous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4BB" w:rsidRDefault="000464BB" w:rsidP="00172B08">
      <w:pPr>
        <w:spacing w:after="0" w:line="240" w:lineRule="auto"/>
      </w:pPr>
      <w:r>
        <w:separator/>
      </w:r>
    </w:p>
  </w:endnote>
  <w:endnote w:type="continuationSeparator" w:id="0">
    <w:p w:rsidR="000464BB" w:rsidRDefault="000464BB" w:rsidP="00172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2861"/>
      <w:docPartObj>
        <w:docPartGallery w:val="Page Numbers (Bottom of Page)"/>
        <w:docPartUnique/>
      </w:docPartObj>
    </w:sdtPr>
    <w:sdtContent>
      <w:p w:rsidR="005C3D0D" w:rsidRDefault="005C3D0D">
        <w:pPr>
          <w:pStyle w:val="ab"/>
          <w:jc w:val="center"/>
        </w:pPr>
        <w:fldSimple w:instr=" PAGE   \* MERGEFORMAT ">
          <w:r>
            <w:rPr>
              <w:noProof/>
            </w:rPr>
            <w:t>0</w:t>
          </w:r>
        </w:fldSimple>
      </w:p>
    </w:sdtContent>
  </w:sdt>
  <w:p w:rsidR="00C97B06" w:rsidRDefault="00C97B0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4BB" w:rsidRDefault="000464BB" w:rsidP="00172B08">
      <w:pPr>
        <w:spacing w:after="0" w:line="240" w:lineRule="auto"/>
      </w:pPr>
      <w:r>
        <w:separator/>
      </w:r>
    </w:p>
  </w:footnote>
  <w:footnote w:type="continuationSeparator" w:id="0">
    <w:p w:rsidR="000464BB" w:rsidRDefault="000464BB" w:rsidP="00172B08">
      <w:pPr>
        <w:spacing w:after="0" w:line="240" w:lineRule="auto"/>
      </w:pPr>
      <w:r>
        <w:continuationSeparator/>
      </w:r>
    </w:p>
  </w:footnote>
  <w:footnote w:id="1">
    <w:p w:rsidR="00C97B06" w:rsidRPr="007F61C9" w:rsidRDefault="00C97B06" w:rsidP="00C3579A">
      <w:pPr>
        <w:pStyle w:val="a3"/>
        <w:ind w:left="-567"/>
        <w:jc w:val="both"/>
        <w:rPr>
          <w:rFonts w:ascii="Times New Roman" w:hAnsi="Times New Roman" w:cs="Times New Roman"/>
        </w:rPr>
      </w:pPr>
      <w:r w:rsidRPr="007F61C9">
        <w:rPr>
          <w:rStyle w:val="a5"/>
          <w:rFonts w:ascii="Times New Roman" w:hAnsi="Times New Roman" w:cs="Times New Roman"/>
        </w:rPr>
        <w:footnoteRef/>
      </w:r>
      <w:r w:rsidRPr="007F61C9">
        <w:rPr>
          <w:rFonts w:ascii="Times New Roman" w:hAnsi="Times New Roman" w:cs="Times New Roman"/>
        </w:rPr>
        <w:t xml:space="preserve"> </w:t>
      </w:r>
      <w:r w:rsidR="007F61C9" w:rsidRPr="007F61C9">
        <w:rPr>
          <w:rFonts w:ascii="Times New Roman" w:hAnsi="Times New Roman" w:cs="Times New Roman"/>
        </w:rPr>
        <w:t>Рекомендация  N R (89) 12 Комитета министров Совета Европы об Образовании в тюрьмах (принята 13.10.1989)</w:t>
      </w:r>
    </w:p>
  </w:footnote>
  <w:footnote w:id="2">
    <w:p w:rsidR="00C97B06" w:rsidRPr="007F61C9" w:rsidRDefault="00C97B06" w:rsidP="00C3579A">
      <w:pPr>
        <w:pStyle w:val="a3"/>
        <w:ind w:left="-567"/>
        <w:jc w:val="both"/>
        <w:rPr>
          <w:rFonts w:ascii="Times New Roman" w:hAnsi="Times New Roman" w:cs="Times New Roman"/>
        </w:rPr>
      </w:pPr>
      <w:r w:rsidRPr="007F61C9">
        <w:rPr>
          <w:rStyle w:val="a5"/>
          <w:rFonts w:ascii="Times New Roman" w:hAnsi="Times New Roman" w:cs="Times New Roman"/>
        </w:rPr>
        <w:footnoteRef/>
      </w:r>
      <w:r w:rsidRPr="007F61C9">
        <w:rPr>
          <w:rFonts w:ascii="Times New Roman" w:hAnsi="Times New Roman" w:cs="Times New Roman"/>
        </w:rPr>
        <w:t xml:space="preserve"> </w:t>
      </w:r>
      <w:r w:rsidR="002F72DC" w:rsidRPr="002F72DC">
        <w:rPr>
          <w:rFonts w:ascii="Times New Roman" w:hAnsi="Times New Roman" w:cs="Times New Roman"/>
        </w:rPr>
        <w:t>Данилин Е. М., Давыдова Н. В., Семенова С. А. Ст.: «Реализация права осужденных на образование» Журнал:  Вестник Саратовского государственного технического университета, выпуск № 1 (76) / том 3 / 2014 стр. 167-171</w:t>
      </w:r>
    </w:p>
  </w:footnote>
  <w:footnote w:id="3">
    <w:p w:rsidR="00C97B06" w:rsidRDefault="00C97B06" w:rsidP="00C3579A">
      <w:pPr>
        <w:pStyle w:val="a3"/>
        <w:ind w:left="-567"/>
        <w:jc w:val="both"/>
      </w:pPr>
      <w:r w:rsidRPr="007F61C9">
        <w:rPr>
          <w:rStyle w:val="a5"/>
          <w:rFonts w:ascii="Times New Roman" w:hAnsi="Times New Roman" w:cs="Times New Roman"/>
        </w:rPr>
        <w:footnoteRef/>
      </w:r>
      <w:r w:rsidRPr="007F61C9">
        <w:rPr>
          <w:rFonts w:ascii="Times New Roman" w:hAnsi="Times New Roman" w:cs="Times New Roman"/>
        </w:rPr>
        <w:t xml:space="preserve"> </w:t>
      </w:r>
      <w:r w:rsidR="002F72DC" w:rsidRPr="002F72DC">
        <w:rPr>
          <w:rFonts w:ascii="Times New Roman" w:hAnsi="Times New Roman" w:cs="Times New Roman"/>
        </w:rPr>
        <w:t>Данилин Е. М., Давыдова Н. В., Семенова С. А. Ст.: «Реализация права осужденных на образование» Журнал:  Вестник Саратовского государственного технического университета, выпуск № 1 (76) / том 3 / 2014 стр. 167-171</w:t>
      </w:r>
    </w:p>
  </w:footnote>
  <w:footnote w:id="4">
    <w:p w:rsidR="00C97B06" w:rsidRPr="007F61C9" w:rsidRDefault="00C97B06" w:rsidP="00C3579A">
      <w:pPr>
        <w:pStyle w:val="a3"/>
        <w:ind w:left="-567"/>
        <w:jc w:val="both"/>
        <w:rPr>
          <w:rFonts w:ascii="Times New Roman" w:hAnsi="Times New Roman" w:cs="Times New Roman"/>
        </w:rPr>
      </w:pPr>
      <w:r w:rsidRPr="007F61C9">
        <w:rPr>
          <w:rStyle w:val="a5"/>
          <w:rFonts w:ascii="Times New Roman" w:hAnsi="Times New Roman" w:cs="Times New Roman"/>
        </w:rPr>
        <w:footnoteRef/>
      </w:r>
      <w:r w:rsidRPr="007F61C9">
        <w:rPr>
          <w:rFonts w:ascii="Times New Roman" w:hAnsi="Times New Roman" w:cs="Times New Roman"/>
        </w:rPr>
        <w:t xml:space="preserve"> </w:t>
      </w:r>
      <w:proofErr w:type="spellStart"/>
      <w:r w:rsidR="002F72DC" w:rsidRPr="002F72DC">
        <w:rPr>
          <w:rFonts w:ascii="Times New Roman" w:hAnsi="Times New Roman" w:cs="Times New Roman"/>
        </w:rPr>
        <w:t>Гаманенко</w:t>
      </w:r>
      <w:proofErr w:type="spellEnd"/>
      <w:r w:rsidR="002F72DC" w:rsidRPr="002F72DC">
        <w:rPr>
          <w:rFonts w:ascii="Times New Roman" w:hAnsi="Times New Roman" w:cs="Times New Roman"/>
        </w:rPr>
        <w:t xml:space="preserve"> Л. И., Кузнецов В. И. Ст.: «Профессиональное образование в местах лишения свободы как средство </w:t>
      </w:r>
      <w:proofErr w:type="spellStart"/>
      <w:r w:rsidR="002F72DC" w:rsidRPr="002F72DC">
        <w:rPr>
          <w:rFonts w:ascii="Times New Roman" w:hAnsi="Times New Roman" w:cs="Times New Roman"/>
        </w:rPr>
        <w:t>ресоциализации</w:t>
      </w:r>
      <w:proofErr w:type="spellEnd"/>
      <w:r w:rsidR="002F72DC" w:rsidRPr="002F72DC">
        <w:rPr>
          <w:rFonts w:ascii="Times New Roman" w:hAnsi="Times New Roman" w:cs="Times New Roman"/>
        </w:rPr>
        <w:t xml:space="preserve"> осужденных и их социальной адаптации после освобождения»  Журнал:  Вестник Пермского университета. Юридические науки № 2 (28) / 2015 стр. 125-132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919A7"/>
    <w:rsid w:val="00003669"/>
    <w:rsid w:val="00004801"/>
    <w:rsid w:val="0000726F"/>
    <w:rsid w:val="00007DC8"/>
    <w:rsid w:val="000144B1"/>
    <w:rsid w:val="000206D6"/>
    <w:rsid w:val="000225AA"/>
    <w:rsid w:val="000271B4"/>
    <w:rsid w:val="0002769F"/>
    <w:rsid w:val="00033AF2"/>
    <w:rsid w:val="00035BF1"/>
    <w:rsid w:val="00040F9D"/>
    <w:rsid w:val="0004341C"/>
    <w:rsid w:val="000464BB"/>
    <w:rsid w:val="00053D42"/>
    <w:rsid w:val="0005560C"/>
    <w:rsid w:val="00055E86"/>
    <w:rsid w:val="000567B0"/>
    <w:rsid w:val="00066EB2"/>
    <w:rsid w:val="00070C83"/>
    <w:rsid w:val="00070D47"/>
    <w:rsid w:val="000732F9"/>
    <w:rsid w:val="00074E48"/>
    <w:rsid w:val="00076FE5"/>
    <w:rsid w:val="00077A1A"/>
    <w:rsid w:val="0008086B"/>
    <w:rsid w:val="0008215D"/>
    <w:rsid w:val="000838CA"/>
    <w:rsid w:val="00085F33"/>
    <w:rsid w:val="000903B8"/>
    <w:rsid w:val="000933D4"/>
    <w:rsid w:val="000A0BC8"/>
    <w:rsid w:val="000A5E4E"/>
    <w:rsid w:val="000A5F0F"/>
    <w:rsid w:val="000A66A4"/>
    <w:rsid w:val="000A7194"/>
    <w:rsid w:val="000B0B15"/>
    <w:rsid w:val="000B2A10"/>
    <w:rsid w:val="000B6F4E"/>
    <w:rsid w:val="000C1030"/>
    <w:rsid w:val="000C4E9C"/>
    <w:rsid w:val="000C52F2"/>
    <w:rsid w:val="000C58AF"/>
    <w:rsid w:val="000C6842"/>
    <w:rsid w:val="000C7BAA"/>
    <w:rsid w:val="000C7BE9"/>
    <w:rsid w:val="000D0B07"/>
    <w:rsid w:val="000E43A8"/>
    <w:rsid w:val="000E6B15"/>
    <w:rsid w:val="000F29A1"/>
    <w:rsid w:val="000F4809"/>
    <w:rsid w:val="00100B20"/>
    <w:rsid w:val="001041EE"/>
    <w:rsid w:val="00104CF4"/>
    <w:rsid w:val="00112237"/>
    <w:rsid w:val="001131EA"/>
    <w:rsid w:val="00117876"/>
    <w:rsid w:val="00121D80"/>
    <w:rsid w:val="00125BB9"/>
    <w:rsid w:val="001304EF"/>
    <w:rsid w:val="00132D5A"/>
    <w:rsid w:val="00142086"/>
    <w:rsid w:val="0014350E"/>
    <w:rsid w:val="00144ABC"/>
    <w:rsid w:val="00145733"/>
    <w:rsid w:val="00145B8A"/>
    <w:rsid w:val="00145FCE"/>
    <w:rsid w:val="00151C94"/>
    <w:rsid w:val="0016022A"/>
    <w:rsid w:val="001653D3"/>
    <w:rsid w:val="0016795A"/>
    <w:rsid w:val="001700E8"/>
    <w:rsid w:val="00172760"/>
    <w:rsid w:val="00172B08"/>
    <w:rsid w:val="001736C9"/>
    <w:rsid w:val="001739D6"/>
    <w:rsid w:val="0017572A"/>
    <w:rsid w:val="001823A5"/>
    <w:rsid w:val="00182C7E"/>
    <w:rsid w:val="00183124"/>
    <w:rsid w:val="0018478E"/>
    <w:rsid w:val="0018628A"/>
    <w:rsid w:val="00187478"/>
    <w:rsid w:val="00190A87"/>
    <w:rsid w:val="00192A23"/>
    <w:rsid w:val="001936DA"/>
    <w:rsid w:val="00194431"/>
    <w:rsid w:val="001A1830"/>
    <w:rsid w:val="001A358F"/>
    <w:rsid w:val="001A44CD"/>
    <w:rsid w:val="001B3973"/>
    <w:rsid w:val="001C0E42"/>
    <w:rsid w:val="001C2559"/>
    <w:rsid w:val="001C26FE"/>
    <w:rsid w:val="001C2DA2"/>
    <w:rsid w:val="001C5D3A"/>
    <w:rsid w:val="001C7B80"/>
    <w:rsid w:val="001C7D77"/>
    <w:rsid w:val="001D237B"/>
    <w:rsid w:val="001D349B"/>
    <w:rsid w:val="001D3645"/>
    <w:rsid w:val="001D4D43"/>
    <w:rsid w:val="001D7294"/>
    <w:rsid w:val="001E2B66"/>
    <w:rsid w:val="001F11F7"/>
    <w:rsid w:val="001F140E"/>
    <w:rsid w:val="001F18BE"/>
    <w:rsid w:val="001F2312"/>
    <w:rsid w:val="001F2DCA"/>
    <w:rsid w:val="001F3E95"/>
    <w:rsid w:val="001F444E"/>
    <w:rsid w:val="001F670D"/>
    <w:rsid w:val="00201090"/>
    <w:rsid w:val="002060E3"/>
    <w:rsid w:val="002141CD"/>
    <w:rsid w:val="002149EC"/>
    <w:rsid w:val="00215029"/>
    <w:rsid w:val="00216B11"/>
    <w:rsid w:val="0021766F"/>
    <w:rsid w:val="002209AD"/>
    <w:rsid w:val="00220AC4"/>
    <w:rsid w:val="002217D3"/>
    <w:rsid w:val="002323A2"/>
    <w:rsid w:val="002357B4"/>
    <w:rsid w:val="00241517"/>
    <w:rsid w:val="002473C5"/>
    <w:rsid w:val="00250935"/>
    <w:rsid w:val="0025232D"/>
    <w:rsid w:val="002547CB"/>
    <w:rsid w:val="0025620E"/>
    <w:rsid w:val="002578F4"/>
    <w:rsid w:val="00260907"/>
    <w:rsid w:val="00260F19"/>
    <w:rsid w:val="00261367"/>
    <w:rsid w:val="00261EFD"/>
    <w:rsid w:val="00262F5B"/>
    <w:rsid w:val="0027143C"/>
    <w:rsid w:val="00273CA0"/>
    <w:rsid w:val="00276183"/>
    <w:rsid w:val="00277F48"/>
    <w:rsid w:val="00280161"/>
    <w:rsid w:val="002975BD"/>
    <w:rsid w:val="002A434C"/>
    <w:rsid w:val="002A628F"/>
    <w:rsid w:val="002B0E45"/>
    <w:rsid w:val="002B1214"/>
    <w:rsid w:val="002B218D"/>
    <w:rsid w:val="002B3F28"/>
    <w:rsid w:val="002B71CD"/>
    <w:rsid w:val="002C07E2"/>
    <w:rsid w:val="002C31B4"/>
    <w:rsid w:val="002C4A10"/>
    <w:rsid w:val="002D2994"/>
    <w:rsid w:val="002D3079"/>
    <w:rsid w:val="002D6EFF"/>
    <w:rsid w:val="002D728D"/>
    <w:rsid w:val="002E02F9"/>
    <w:rsid w:val="002E13F4"/>
    <w:rsid w:val="002E2D7B"/>
    <w:rsid w:val="002F06AA"/>
    <w:rsid w:val="002F29E2"/>
    <w:rsid w:val="002F3684"/>
    <w:rsid w:val="002F72DC"/>
    <w:rsid w:val="00300037"/>
    <w:rsid w:val="003000FA"/>
    <w:rsid w:val="00303E64"/>
    <w:rsid w:val="00304F2D"/>
    <w:rsid w:val="0030723B"/>
    <w:rsid w:val="00314B94"/>
    <w:rsid w:val="00316A2A"/>
    <w:rsid w:val="00320465"/>
    <w:rsid w:val="00324B81"/>
    <w:rsid w:val="0032539E"/>
    <w:rsid w:val="003253F1"/>
    <w:rsid w:val="003350E0"/>
    <w:rsid w:val="00337CE6"/>
    <w:rsid w:val="00337CFD"/>
    <w:rsid w:val="00342865"/>
    <w:rsid w:val="003506CA"/>
    <w:rsid w:val="00357412"/>
    <w:rsid w:val="00362760"/>
    <w:rsid w:val="00364945"/>
    <w:rsid w:val="0036780B"/>
    <w:rsid w:val="00372348"/>
    <w:rsid w:val="0037303C"/>
    <w:rsid w:val="00380A4D"/>
    <w:rsid w:val="00380A6B"/>
    <w:rsid w:val="0038277C"/>
    <w:rsid w:val="003831E6"/>
    <w:rsid w:val="00384AC3"/>
    <w:rsid w:val="003874D8"/>
    <w:rsid w:val="00392126"/>
    <w:rsid w:val="00393F10"/>
    <w:rsid w:val="00394BDF"/>
    <w:rsid w:val="00395375"/>
    <w:rsid w:val="00395E9C"/>
    <w:rsid w:val="003972E9"/>
    <w:rsid w:val="003B70DA"/>
    <w:rsid w:val="003C3824"/>
    <w:rsid w:val="003C39C0"/>
    <w:rsid w:val="003C5F8B"/>
    <w:rsid w:val="003C632E"/>
    <w:rsid w:val="003C7A58"/>
    <w:rsid w:val="003D2A61"/>
    <w:rsid w:val="003D3FD3"/>
    <w:rsid w:val="003D6018"/>
    <w:rsid w:val="003E0B2A"/>
    <w:rsid w:val="003F1BF2"/>
    <w:rsid w:val="003F217D"/>
    <w:rsid w:val="003F6C18"/>
    <w:rsid w:val="00400EB8"/>
    <w:rsid w:val="00401F8F"/>
    <w:rsid w:val="00403EF3"/>
    <w:rsid w:val="004060C6"/>
    <w:rsid w:val="00407BD9"/>
    <w:rsid w:val="00415306"/>
    <w:rsid w:val="0041690F"/>
    <w:rsid w:val="00423ED2"/>
    <w:rsid w:val="004260BC"/>
    <w:rsid w:val="00430338"/>
    <w:rsid w:val="00430B85"/>
    <w:rsid w:val="00431B61"/>
    <w:rsid w:val="0043243E"/>
    <w:rsid w:val="00434C19"/>
    <w:rsid w:val="00437F53"/>
    <w:rsid w:val="004411AA"/>
    <w:rsid w:val="0045330B"/>
    <w:rsid w:val="0045671F"/>
    <w:rsid w:val="004575AF"/>
    <w:rsid w:val="00461B96"/>
    <w:rsid w:val="00467762"/>
    <w:rsid w:val="00470227"/>
    <w:rsid w:val="00471E6F"/>
    <w:rsid w:val="004731C2"/>
    <w:rsid w:val="004760DD"/>
    <w:rsid w:val="00480142"/>
    <w:rsid w:val="004857B0"/>
    <w:rsid w:val="00485D30"/>
    <w:rsid w:val="00493D7B"/>
    <w:rsid w:val="0049494D"/>
    <w:rsid w:val="00494BC2"/>
    <w:rsid w:val="004955A9"/>
    <w:rsid w:val="004A4F51"/>
    <w:rsid w:val="004A53C4"/>
    <w:rsid w:val="004A630F"/>
    <w:rsid w:val="004A7A29"/>
    <w:rsid w:val="004B1AD2"/>
    <w:rsid w:val="004B3993"/>
    <w:rsid w:val="004B610B"/>
    <w:rsid w:val="004B70F8"/>
    <w:rsid w:val="004C26A9"/>
    <w:rsid w:val="004C3025"/>
    <w:rsid w:val="004C5F86"/>
    <w:rsid w:val="004C708F"/>
    <w:rsid w:val="004C7B11"/>
    <w:rsid w:val="004C7D43"/>
    <w:rsid w:val="004D0B66"/>
    <w:rsid w:val="004D330F"/>
    <w:rsid w:val="004D3AAB"/>
    <w:rsid w:val="004D6A2A"/>
    <w:rsid w:val="004E0D78"/>
    <w:rsid w:val="004E3E5B"/>
    <w:rsid w:val="004E5CB6"/>
    <w:rsid w:val="004E7C8A"/>
    <w:rsid w:val="004F3822"/>
    <w:rsid w:val="004F440F"/>
    <w:rsid w:val="004F5D03"/>
    <w:rsid w:val="00502F64"/>
    <w:rsid w:val="005036C8"/>
    <w:rsid w:val="00511D68"/>
    <w:rsid w:val="00515A81"/>
    <w:rsid w:val="00520222"/>
    <w:rsid w:val="00521473"/>
    <w:rsid w:val="00522472"/>
    <w:rsid w:val="00524122"/>
    <w:rsid w:val="005301BE"/>
    <w:rsid w:val="005324A9"/>
    <w:rsid w:val="005329FC"/>
    <w:rsid w:val="005350FE"/>
    <w:rsid w:val="00542291"/>
    <w:rsid w:val="0054517F"/>
    <w:rsid w:val="005557A5"/>
    <w:rsid w:val="005652A7"/>
    <w:rsid w:val="005710D5"/>
    <w:rsid w:val="005806A8"/>
    <w:rsid w:val="00584683"/>
    <w:rsid w:val="00593BED"/>
    <w:rsid w:val="00594166"/>
    <w:rsid w:val="00595032"/>
    <w:rsid w:val="005A1F9A"/>
    <w:rsid w:val="005A24A6"/>
    <w:rsid w:val="005A2A6E"/>
    <w:rsid w:val="005B01A9"/>
    <w:rsid w:val="005B1E9C"/>
    <w:rsid w:val="005B4740"/>
    <w:rsid w:val="005B577A"/>
    <w:rsid w:val="005B78FD"/>
    <w:rsid w:val="005C3D0D"/>
    <w:rsid w:val="005C7C6C"/>
    <w:rsid w:val="005D078A"/>
    <w:rsid w:val="005D23A5"/>
    <w:rsid w:val="005E28C8"/>
    <w:rsid w:val="005E3A5C"/>
    <w:rsid w:val="005F6DBA"/>
    <w:rsid w:val="00601491"/>
    <w:rsid w:val="006020B7"/>
    <w:rsid w:val="00602D45"/>
    <w:rsid w:val="00607F12"/>
    <w:rsid w:val="006175FB"/>
    <w:rsid w:val="006208C2"/>
    <w:rsid w:val="00620D3A"/>
    <w:rsid w:val="00625266"/>
    <w:rsid w:val="00627DEF"/>
    <w:rsid w:val="006300FA"/>
    <w:rsid w:val="00631306"/>
    <w:rsid w:val="0063337F"/>
    <w:rsid w:val="00637B20"/>
    <w:rsid w:val="00637EA9"/>
    <w:rsid w:val="0064100B"/>
    <w:rsid w:val="00653371"/>
    <w:rsid w:val="006534D5"/>
    <w:rsid w:val="0067405F"/>
    <w:rsid w:val="00690F65"/>
    <w:rsid w:val="00694CB1"/>
    <w:rsid w:val="00694F64"/>
    <w:rsid w:val="006A6CDF"/>
    <w:rsid w:val="006A7891"/>
    <w:rsid w:val="006B1519"/>
    <w:rsid w:val="006B4543"/>
    <w:rsid w:val="006B57EB"/>
    <w:rsid w:val="006C2FF8"/>
    <w:rsid w:val="006C7D71"/>
    <w:rsid w:val="006D1C88"/>
    <w:rsid w:val="006D38BC"/>
    <w:rsid w:val="006D3AA0"/>
    <w:rsid w:val="006E0CF8"/>
    <w:rsid w:val="006E4BEE"/>
    <w:rsid w:val="006F148E"/>
    <w:rsid w:val="006F3186"/>
    <w:rsid w:val="006F39F3"/>
    <w:rsid w:val="00700145"/>
    <w:rsid w:val="00700CA7"/>
    <w:rsid w:val="00705C35"/>
    <w:rsid w:val="007078AB"/>
    <w:rsid w:val="00712DBB"/>
    <w:rsid w:val="007169FE"/>
    <w:rsid w:val="00716C5B"/>
    <w:rsid w:val="00721039"/>
    <w:rsid w:val="007216AE"/>
    <w:rsid w:val="00723856"/>
    <w:rsid w:val="0074099D"/>
    <w:rsid w:val="00741AB1"/>
    <w:rsid w:val="007441DD"/>
    <w:rsid w:val="00744F07"/>
    <w:rsid w:val="00746E9C"/>
    <w:rsid w:val="0075403E"/>
    <w:rsid w:val="00755FA5"/>
    <w:rsid w:val="007578DC"/>
    <w:rsid w:val="00762526"/>
    <w:rsid w:val="00767800"/>
    <w:rsid w:val="00785FEF"/>
    <w:rsid w:val="00787054"/>
    <w:rsid w:val="00792D2D"/>
    <w:rsid w:val="00796C54"/>
    <w:rsid w:val="007A0903"/>
    <w:rsid w:val="007A0C7C"/>
    <w:rsid w:val="007A4515"/>
    <w:rsid w:val="007A5C42"/>
    <w:rsid w:val="007A742E"/>
    <w:rsid w:val="007A7AC1"/>
    <w:rsid w:val="007B10CF"/>
    <w:rsid w:val="007B6269"/>
    <w:rsid w:val="007B6EC7"/>
    <w:rsid w:val="007C45C7"/>
    <w:rsid w:val="007D3C9E"/>
    <w:rsid w:val="007D4AEA"/>
    <w:rsid w:val="007D5425"/>
    <w:rsid w:val="007D5C44"/>
    <w:rsid w:val="007E0917"/>
    <w:rsid w:val="007E71A0"/>
    <w:rsid w:val="007F18C7"/>
    <w:rsid w:val="007F258B"/>
    <w:rsid w:val="007F3BCD"/>
    <w:rsid w:val="007F55CA"/>
    <w:rsid w:val="007F61C9"/>
    <w:rsid w:val="00802620"/>
    <w:rsid w:val="008051DE"/>
    <w:rsid w:val="008062B6"/>
    <w:rsid w:val="00810540"/>
    <w:rsid w:val="0081056A"/>
    <w:rsid w:val="0081279C"/>
    <w:rsid w:val="008147F3"/>
    <w:rsid w:val="00822C36"/>
    <w:rsid w:val="00824CEE"/>
    <w:rsid w:val="008278E5"/>
    <w:rsid w:val="00846E74"/>
    <w:rsid w:val="00847533"/>
    <w:rsid w:val="00851A45"/>
    <w:rsid w:val="0085230F"/>
    <w:rsid w:val="008546B7"/>
    <w:rsid w:val="0085618A"/>
    <w:rsid w:val="00856EF2"/>
    <w:rsid w:val="00860A04"/>
    <w:rsid w:val="00860FBD"/>
    <w:rsid w:val="008616B3"/>
    <w:rsid w:val="0086502D"/>
    <w:rsid w:val="00871C57"/>
    <w:rsid w:val="00872308"/>
    <w:rsid w:val="0087694E"/>
    <w:rsid w:val="00877EC0"/>
    <w:rsid w:val="00880CD5"/>
    <w:rsid w:val="008830E3"/>
    <w:rsid w:val="008844CE"/>
    <w:rsid w:val="008850F9"/>
    <w:rsid w:val="00892CD2"/>
    <w:rsid w:val="00895F57"/>
    <w:rsid w:val="00896A24"/>
    <w:rsid w:val="00896F56"/>
    <w:rsid w:val="008A171A"/>
    <w:rsid w:val="008A2C1E"/>
    <w:rsid w:val="008A3876"/>
    <w:rsid w:val="008A51AB"/>
    <w:rsid w:val="008A6062"/>
    <w:rsid w:val="008B1D1A"/>
    <w:rsid w:val="008C3982"/>
    <w:rsid w:val="008C523B"/>
    <w:rsid w:val="008D5033"/>
    <w:rsid w:val="008D523C"/>
    <w:rsid w:val="008D62E1"/>
    <w:rsid w:val="008D6810"/>
    <w:rsid w:val="008E5D81"/>
    <w:rsid w:val="008F00BE"/>
    <w:rsid w:val="008F0102"/>
    <w:rsid w:val="008F0411"/>
    <w:rsid w:val="008F4C27"/>
    <w:rsid w:val="008F73F1"/>
    <w:rsid w:val="00902062"/>
    <w:rsid w:val="0090357A"/>
    <w:rsid w:val="0090429B"/>
    <w:rsid w:val="00907847"/>
    <w:rsid w:val="00907945"/>
    <w:rsid w:val="00911DA7"/>
    <w:rsid w:val="00913C3B"/>
    <w:rsid w:val="0091788D"/>
    <w:rsid w:val="00921FE8"/>
    <w:rsid w:val="009221B9"/>
    <w:rsid w:val="0092233C"/>
    <w:rsid w:val="00922DEF"/>
    <w:rsid w:val="009240EF"/>
    <w:rsid w:val="00925098"/>
    <w:rsid w:val="00926C57"/>
    <w:rsid w:val="00931F47"/>
    <w:rsid w:val="00934132"/>
    <w:rsid w:val="00934EE7"/>
    <w:rsid w:val="00935134"/>
    <w:rsid w:val="009356F1"/>
    <w:rsid w:val="009451C1"/>
    <w:rsid w:val="00947F4C"/>
    <w:rsid w:val="009534A3"/>
    <w:rsid w:val="00954D47"/>
    <w:rsid w:val="0095626C"/>
    <w:rsid w:val="009567A1"/>
    <w:rsid w:val="00961B64"/>
    <w:rsid w:val="009621E8"/>
    <w:rsid w:val="009643F5"/>
    <w:rsid w:val="00965776"/>
    <w:rsid w:val="00971046"/>
    <w:rsid w:val="00971935"/>
    <w:rsid w:val="00972BA7"/>
    <w:rsid w:val="00975E18"/>
    <w:rsid w:val="0098225F"/>
    <w:rsid w:val="009841B6"/>
    <w:rsid w:val="00985944"/>
    <w:rsid w:val="00991CBF"/>
    <w:rsid w:val="0099538B"/>
    <w:rsid w:val="00997D63"/>
    <w:rsid w:val="009A085A"/>
    <w:rsid w:val="009B1535"/>
    <w:rsid w:val="009B1B00"/>
    <w:rsid w:val="009B4470"/>
    <w:rsid w:val="009B48EE"/>
    <w:rsid w:val="009B740B"/>
    <w:rsid w:val="009C1FC3"/>
    <w:rsid w:val="009C33F0"/>
    <w:rsid w:val="009C4CC9"/>
    <w:rsid w:val="009D0C4B"/>
    <w:rsid w:val="009D1009"/>
    <w:rsid w:val="009D1323"/>
    <w:rsid w:val="009D68FC"/>
    <w:rsid w:val="009D710B"/>
    <w:rsid w:val="009E3DCB"/>
    <w:rsid w:val="009F174C"/>
    <w:rsid w:val="009F6A07"/>
    <w:rsid w:val="00A079BD"/>
    <w:rsid w:val="00A100E8"/>
    <w:rsid w:val="00A10607"/>
    <w:rsid w:val="00A110E9"/>
    <w:rsid w:val="00A12348"/>
    <w:rsid w:val="00A12CAB"/>
    <w:rsid w:val="00A14958"/>
    <w:rsid w:val="00A20505"/>
    <w:rsid w:val="00A21863"/>
    <w:rsid w:val="00A2614E"/>
    <w:rsid w:val="00A30003"/>
    <w:rsid w:val="00A328F0"/>
    <w:rsid w:val="00A33228"/>
    <w:rsid w:val="00A34D74"/>
    <w:rsid w:val="00A45B30"/>
    <w:rsid w:val="00A47FA9"/>
    <w:rsid w:val="00A5089D"/>
    <w:rsid w:val="00A5140E"/>
    <w:rsid w:val="00A55559"/>
    <w:rsid w:val="00A56DA4"/>
    <w:rsid w:val="00A6087D"/>
    <w:rsid w:val="00A63101"/>
    <w:rsid w:val="00A64130"/>
    <w:rsid w:val="00A677CD"/>
    <w:rsid w:val="00A703AD"/>
    <w:rsid w:val="00A7094B"/>
    <w:rsid w:val="00A7169F"/>
    <w:rsid w:val="00A72BE4"/>
    <w:rsid w:val="00A76D02"/>
    <w:rsid w:val="00A76ECD"/>
    <w:rsid w:val="00A8129E"/>
    <w:rsid w:val="00A831AF"/>
    <w:rsid w:val="00A930C6"/>
    <w:rsid w:val="00A97599"/>
    <w:rsid w:val="00AB216F"/>
    <w:rsid w:val="00AB5958"/>
    <w:rsid w:val="00AB76A4"/>
    <w:rsid w:val="00AC19DE"/>
    <w:rsid w:val="00AD20B9"/>
    <w:rsid w:val="00AD233E"/>
    <w:rsid w:val="00AD2357"/>
    <w:rsid w:val="00AD6F81"/>
    <w:rsid w:val="00AD6FEC"/>
    <w:rsid w:val="00AF582E"/>
    <w:rsid w:val="00AF58A0"/>
    <w:rsid w:val="00AF78C3"/>
    <w:rsid w:val="00B01057"/>
    <w:rsid w:val="00B06BA7"/>
    <w:rsid w:val="00B17A78"/>
    <w:rsid w:val="00B2048D"/>
    <w:rsid w:val="00B20DDF"/>
    <w:rsid w:val="00B228A3"/>
    <w:rsid w:val="00B25B4D"/>
    <w:rsid w:val="00B31AF8"/>
    <w:rsid w:val="00B407B1"/>
    <w:rsid w:val="00B413F1"/>
    <w:rsid w:val="00B55272"/>
    <w:rsid w:val="00B55683"/>
    <w:rsid w:val="00B57EE8"/>
    <w:rsid w:val="00B60C8E"/>
    <w:rsid w:val="00B61C08"/>
    <w:rsid w:val="00B62A30"/>
    <w:rsid w:val="00B67E07"/>
    <w:rsid w:val="00B73D6A"/>
    <w:rsid w:val="00B73E26"/>
    <w:rsid w:val="00B8027B"/>
    <w:rsid w:val="00B844AF"/>
    <w:rsid w:val="00B84E1A"/>
    <w:rsid w:val="00B85E50"/>
    <w:rsid w:val="00B913FA"/>
    <w:rsid w:val="00BA0F4A"/>
    <w:rsid w:val="00BA46EE"/>
    <w:rsid w:val="00BA687F"/>
    <w:rsid w:val="00BA7A8B"/>
    <w:rsid w:val="00BB226F"/>
    <w:rsid w:val="00BB5D48"/>
    <w:rsid w:val="00BC1169"/>
    <w:rsid w:val="00BC11A9"/>
    <w:rsid w:val="00BC4CCA"/>
    <w:rsid w:val="00BC5C07"/>
    <w:rsid w:val="00BC603C"/>
    <w:rsid w:val="00BC6141"/>
    <w:rsid w:val="00BC743F"/>
    <w:rsid w:val="00BD3D20"/>
    <w:rsid w:val="00BE125D"/>
    <w:rsid w:val="00BE18EC"/>
    <w:rsid w:val="00BE4527"/>
    <w:rsid w:val="00BE5240"/>
    <w:rsid w:val="00BE56E4"/>
    <w:rsid w:val="00BF0DBC"/>
    <w:rsid w:val="00BF5909"/>
    <w:rsid w:val="00BF630D"/>
    <w:rsid w:val="00BF6749"/>
    <w:rsid w:val="00C01991"/>
    <w:rsid w:val="00C05F9C"/>
    <w:rsid w:val="00C17DB9"/>
    <w:rsid w:val="00C215E5"/>
    <w:rsid w:val="00C21C1C"/>
    <w:rsid w:val="00C247EB"/>
    <w:rsid w:val="00C24DD9"/>
    <w:rsid w:val="00C26796"/>
    <w:rsid w:val="00C271A5"/>
    <w:rsid w:val="00C317E3"/>
    <w:rsid w:val="00C31BA2"/>
    <w:rsid w:val="00C31C76"/>
    <w:rsid w:val="00C32007"/>
    <w:rsid w:val="00C3579A"/>
    <w:rsid w:val="00C36A2A"/>
    <w:rsid w:val="00C43ACD"/>
    <w:rsid w:val="00C43F3B"/>
    <w:rsid w:val="00C463D7"/>
    <w:rsid w:val="00C47C86"/>
    <w:rsid w:val="00C51DDE"/>
    <w:rsid w:val="00C53533"/>
    <w:rsid w:val="00C57CBD"/>
    <w:rsid w:val="00C77963"/>
    <w:rsid w:val="00C7796C"/>
    <w:rsid w:val="00C80262"/>
    <w:rsid w:val="00C80F37"/>
    <w:rsid w:val="00C81D34"/>
    <w:rsid w:val="00C82BA2"/>
    <w:rsid w:val="00C900C4"/>
    <w:rsid w:val="00C947EB"/>
    <w:rsid w:val="00C97B06"/>
    <w:rsid w:val="00CA1259"/>
    <w:rsid w:val="00CA2F2B"/>
    <w:rsid w:val="00CA3E25"/>
    <w:rsid w:val="00CA4A28"/>
    <w:rsid w:val="00CA746E"/>
    <w:rsid w:val="00CB2043"/>
    <w:rsid w:val="00CB2327"/>
    <w:rsid w:val="00CB6C7C"/>
    <w:rsid w:val="00CB76D9"/>
    <w:rsid w:val="00CB7BFD"/>
    <w:rsid w:val="00CC089A"/>
    <w:rsid w:val="00CC08DA"/>
    <w:rsid w:val="00CC1BAA"/>
    <w:rsid w:val="00CC2BBD"/>
    <w:rsid w:val="00CD57A7"/>
    <w:rsid w:val="00CD62CB"/>
    <w:rsid w:val="00CE0300"/>
    <w:rsid w:val="00CE37D8"/>
    <w:rsid w:val="00CE4198"/>
    <w:rsid w:val="00CE52B6"/>
    <w:rsid w:val="00CF2329"/>
    <w:rsid w:val="00CF3011"/>
    <w:rsid w:val="00CF4221"/>
    <w:rsid w:val="00CF54F1"/>
    <w:rsid w:val="00CF5DAD"/>
    <w:rsid w:val="00D01574"/>
    <w:rsid w:val="00D0242C"/>
    <w:rsid w:val="00D024D8"/>
    <w:rsid w:val="00D05561"/>
    <w:rsid w:val="00D07DF1"/>
    <w:rsid w:val="00D1232D"/>
    <w:rsid w:val="00D12C9B"/>
    <w:rsid w:val="00D17286"/>
    <w:rsid w:val="00D179C8"/>
    <w:rsid w:val="00D20933"/>
    <w:rsid w:val="00D20A69"/>
    <w:rsid w:val="00D2200F"/>
    <w:rsid w:val="00D2566D"/>
    <w:rsid w:val="00D25803"/>
    <w:rsid w:val="00D25DB9"/>
    <w:rsid w:val="00D26742"/>
    <w:rsid w:val="00D312E3"/>
    <w:rsid w:val="00D334B3"/>
    <w:rsid w:val="00D346D4"/>
    <w:rsid w:val="00D34718"/>
    <w:rsid w:val="00D45D18"/>
    <w:rsid w:val="00D465BD"/>
    <w:rsid w:val="00D50327"/>
    <w:rsid w:val="00D52DE3"/>
    <w:rsid w:val="00D56C9C"/>
    <w:rsid w:val="00D604CD"/>
    <w:rsid w:val="00D62336"/>
    <w:rsid w:val="00D63006"/>
    <w:rsid w:val="00D64586"/>
    <w:rsid w:val="00D71616"/>
    <w:rsid w:val="00D73746"/>
    <w:rsid w:val="00D744E1"/>
    <w:rsid w:val="00D81956"/>
    <w:rsid w:val="00D82ACD"/>
    <w:rsid w:val="00D83513"/>
    <w:rsid w:val="00D86FC5"/>
    <w:rsid w:val="00D87AE7"/>
    <w:rsid w:val="00D9398F"/>
    <w:rsid w:val="00D94B3B"/>
    <w:rsid w:val="00D953E1"/>
    <w:rsid w:val="00D979CB"/>
    <w:rsid w:val="00DA4872"/>
    <w:rsid w:val="00DA5568"/>
    <w:rsid w:val="00DB03C6"/>
    <w:rsid w:val="00DB168A"/>
    <w:rsid w:val="00DB2303"/>
    <w:rsid w:val="00DB290B"/>
    <w:rsid w:val="00DB4523"/>
    <w:rsid w:val="00DB67D7"/>
    <w:rsid w:val="00DC3833"/>
    <w:rsid w:val="00DC45E2"/>
    <w:rsid w:val="00DC5393"/>
    <w:rsid w:val="00DC54CF"/>
    <w:rsid w:val="00DE01D7"/>
    <w:rsid w:val="00DE404B"/>
    <w:rsid w:val="00DE6EB4"/>
    <w:rsid w:val="00DF0F4D"/>
    <w:rsid w:val="00DF2DE9"/>
    <w:rsid w:val="00DF57D1"/>
    <w:rsid w:val="00E00998"/>
    <w:rsid w:val="00E014F8"/>
    <w:rsid w:val="00E074D1"/>
    <w:rsid w:val="00E10423"/>
    <w:rsid w:val="00E10DE7"/>
    <w:rsid w:val="00E13D28"/>
    <w:rsid w:val="00E17631"/>
    <w:rsid w:val="00E21982"/>
    <w:rsid w:val="00E244AA"/>
    <w:rsid w:val="00E30645"/>
    <w:rsid w:val="00E308F7"/>
    <w:rsid w:val="00E35C21"/>
    <w:rsid w:val="00E35C6E"/>
    <w:rsid w:val="00E37467"/>
    <w:rsid w:val="00E416C3"/>
    <w:rsid w:val="00E43790"/>
    <w:rsid w:val="00E45E31"/>
    <w:rsid w:val="00E464A0"/>
    <w:rsid w:val="00E5041B"/>
    <w:rsid w:val="00E50B0C"/>
    <w:rsid w:val="00E529F2"/>
    <w:rsid w:val="00E564FB"/>
    <w:rsid w:val="00E61EA9"/>
    <w:rsid w:val="00E67EEB"/>
    <w:rsid w:val="00E7246D"/>
    <w:rsid w:val="00E77868"/>
    <w:rsid w:val="00E82497"/>
    <w:rsid w:val="00E85824"/>
    <w:rsid w:val="00E85EF4"/>
    <w:rsid w:val="00E91B39"/>
    <w:rsid w:val="00E92DDD"/>
    <w:rsid w:val="00E94676"/>
    <w:rsid w:val="00E9543E"/>
    <w:rsid w:val="00EA1078"/>
    <w:rsid w:val="00EA2383"/>
    <w:rsid w:val="00EA478E"/>
    <w:rsid w:val="00EA71EF"/>
    <w:rsid w:val="00EB0AD1"/>
    <w:rsid w:val="00EB191B"/>
    <w:rsid w:val="00EB4594"/>
    <w:rsid w:val="00EB75A9"/>
    <w:rsid w:val="00EC130A"/>
    <w:rsid w:val="00EC3519"/>
    <w:rsid w:val="00EC40A9"/>
    <w:rsid w:val="00EC7CDE"/>
    <w:rsid w:val="00ED0D65"/>
    <w:rsid w:val="00ED33AD"/>
    <w:rsid w:val="00ED4075"/>
    <w:rsid w:val="00ED615F"/>
    <w:rsid w:val="00ED7324"/>
    <w:rsid w:val="00ED7AF0"/>
    <w:rsid w:val="00EE18FF"/>
    <w:rsid w:val="00EE2E29"/>
    <w:rsid w:val="00EE7606"/>
    <w:rsid w:val="00EF2D22"/>
    <w:rsid w:val="00F0310B"/>
    <w:rsid w:val="00F03AA4"/>
    <w:rsid w:val="00F07804"/>
    <w:rsid w:val="00F13A1F"/>
    <w:rsid w:val="00F1589B"/>
    <w:rsid w:val="00F20DF0"/>
    <w:rsid w:val="00F222DD"/>
    <w:rsid w:val="00F23315"/>
    <w:rsid w:val="00F245E2"/>
    <w:rsid w:val="00F3283A"/>
    <w:rsid w:val="00F335DB"/>
    <w:rsid w:val="00F3446F"/>
    <w:rsid w:val="00F44084"/>
    <w:rsid w:val="00F46395"/>
    <w:rsid w:val="00F478E4"/>
    <w:rsid w:val="00F5007C"/>
    <w:rsid w:val="00F56EFD"/>
    <w:rsid w:val="00F57C6B"/>
    <w:rsid w:val="00F612CB"/>
    <w:rsid w:val="00F63D34"/>
    <w:rsid w:val="00F77C7D"/>
    <w:rsid w:val="00F81352"/>
    <w:rsid w:val="00F814A2"/>
    <w:rsid w:val="00F85C1F"/>
    <w:rsid w:val="00F873A5"/>
    <w:rsid w:val="00F90B40"/>
    <w:rsid w:val="00F919A7"/>
    <w:rsid w:val="00F94D9C"/>
    <w:rsid w:val="00FB154A"/>
    <w:rsid w:val="00FB2B76"/>
    <w:rsid w:val="00FB3D7D"/>
    <w:rsid w:val="00FB42FC"/>
    <w:rsid w:val="00FB4620"/>
    <w:rsid w:val="00FB6922"/>
    <w:rsid w:val="00FB6FF2"/>
    <w:rsid w:val="00FB7570"/>
    <w:rsid w:val="00FD0EB8"/>
    <w:rsid w:val="00FD2275"/>
    <w:rsid w:val="00FE2080"/>
    <w:rsid w:val="00FE2E19"/>
    <w:rsid w:val="00FE5F9D"/>
    <w:rsid w:val="00FE6A3D"/>
    <w:rsid w:val="00FF4A8C"/>
    <w:rsid w:val="00FF5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72B0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72B0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72B08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FB6922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FB6922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FB6922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847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47533"/>
  </w:style>
  <w:style w:type="paragraph" w:styleId="ab">
    <w:name w:val="footer"/>
    <w:basedOn w:val="a"/>
    <w:link w:val="ac"/>
    <w:uiPriority w:val="99"/>
    <w:unhideWhenUsed/>
    <w:rsid w:val="00847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75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21938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9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3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7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9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2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9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6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AA308-E404-487F-82C9-89265D0B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13</Pages>
  <Words>4007</Words>
  <Characters>22842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2016-12-12T07:31:00Z</cp:lastPrinted>
  <dcterms:created xsi:type="dcterms:W3CDTF">2016-12-05T16:11:00Z</dcterms:created>
  <dcterms:modified xsi:type="dcterms:W3CDTF">2016-12-12T07:32:00Z</dcterms:modified>
</cp:coreProperties>
</file>