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5B" w:rsidRPr="005065CF" w:rsidRDefault="00A1765B" w:rsidP="00E54297">
      <w:pPr>
        <w:jc w:val="center"/>
        <w:rPr>
          <w:rFonts w:ascii="Times New Roman" w:eastAsia="Times New Roman" w:hAnsi="Times New Roman" w:cs="Times New Roman"/>
          <w:sz w:val="28"/>
          <w:lang w:eastAsia="ru-RU"/>
        </w:rPr>
      </w:pPr>
      <w:bookmarkStart w:id="0" w:name="_GoBack"/>
      <w:r w:rsidRPr="005065CF">
        <w:rPr>
          <w:rFonts w:ascii="Times New Roman" w:eastAsia="Times New Roman" w:hAnsi="Times New Roman" w:cs="Times New Roman"/>
          <w:sz w:val="28"/>
          <w:lang w:eastAsia="ru-RU"/>
        </w:rPr>
        <w:t>СОДЕРЖАНИЕ</w:t>
      </w:r>
    </w:p>
    <w:bookmarkEnd w:id="0"/>
    <w:p w:rsidR="008B472A" w:rsidRPr="005065CF" w:rsidRDefault="005065CF">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ВВЕДЕНИЕ</w:t>
      </w:r>
      <w:r w:rsidR="00A1765B" w:rsidRPr="005065CF">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w:t>
      </w:r>
      <w:r w:rsidR="00A1765B" w:rsidRPr="005065CF">
        <w:rPr>
          <w:rFonts w:ascii="Times New Roman" w:eastAsia="Times New Roman" w:hAnsi="Times New Roman" w:cs="Times New Roman"/>
          <w:sz w:val="28"/>
          <w:lang w:eastAsia="ru-RU"/>
        </w:rPr>
        <w:t>…..……3</w:t>
      </w:r>
    </w:p>
    <w:p w:rsidR="00A1765B" w:rsidRPr="005065CF" w:rsidRDefault="005065CF">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РАЗМЕРНОСТЬ…………………………………………...</w:t>
      </w:r>
      <w:r w:rsidR="00A1765B" w:rsidRPr="005065CF">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w:t>
      </w:r>
      <w:r w:rsidR="00A1765B" w:rsidRPr="005065CF">
        <w:rPr>
          <w:rFonts w:ascii="Times New Roman" w:eastAsia="Times New Roman" w:hAnsi="Times New Roman" w:cs="Times New Roman"/>
          <w:sz w:val="28"/>
          <w:lang w:eastAsia="ru-RU"/>
        </w:rPr>
        <w:t>.….4</w:t>
      </w:r>
    </w:p>
    <w:p w:rsidR="00A1765B" w:rsidRPr="005065CF" w:rsidRDefault="00A1765B">
      <w:pPr>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t>РАЗМЕРНОСТЬ</w:t>
      </w:r>
      <w:r w:rsidR="005065CF">
        <w:rPr>
          <w:rFonts w:ascii="Times New Roman" w:eastAsia="Times New Roman" w:hAnsi="Times New Roman" w:cs="Times New Roman"/>
          <w:sz w:val="28"/>
          <w:lang w:eastAsia="ru-RU"/>
        </w:rPr>
        <w:t xml:space="preserve"> МИНКОВСКОГО…</w:t>
      </w:r>
      <w:r w:rsidR="00E54297">
        <w:rPr>
          <w:rFonts w:ascii="Times New Roman" w:eastAsia="Times New Roman" w:hAnsi="Times New Roman" w:cs="Times New Roman"/>
          <w:sz w:val="28"/>
          <w:lang w:eastAsia="ru-RU"/>
        </w:rPr>
        <w:t>…………………………</w:t>
      </w:r>
      <w:r w:rsidRPr="005065CF">
        <w:rPr>
          <w:rFonts w:ascii="Times New Roman" w:eastAsia="Times New Roman" w:hAnsi="Times New Roman" w:cs="Times New Roman"/>
          <w:sz w:val="28"/>
          <w:lang w:eastAsia="ru-RU"/>
        </w:rPr>
        <w:t>...</w:t>
      </w:r>
      <w:r w:rsidR="00E54297">
        <w:rPr>
          <w:rFonts w:ascii="Times New Roman" w:eastAsia="Times New Roman" w:hAnsi="Times New Roman" w:cs="Times New Roman"/>
          <w:sz w:val="28"/>
          <w:lang w:eastAsia="ru-RU"/>
        </w:rPr>
        <w:t>6</w:t>
      </w:r>
    </w:p>
    <w:p w:rsidR="00E54297" w:rsidRDefault="00E54297">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ПРИМЕРЫ……………………………………………………...….7</w:t>
      </w:r>
    </w:p>
    <w:p w:rsidR="00E54297" w:rsidRDefault="00E54297">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СВОЙСТВА</w:t>
      </w:r>
      <w:r w:rsidR="005065CF">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……………………………………………………..7</w:t>
      </w:r>
    </w:p>
    <w:p w:rsidR="008B472A" w:rsidRPr="005065CF" w:rsidRDefault="00E54297">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СПИСОК ЛИТЕРАТУРЫ…………………………………...……9</w:t>
      </w:r>
    </w:p>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8B472A" w:rsidRDefault="008B472A"/>
    <w:p w:rsidR="005065CF" w:rsidRDefault="005065CF" w:rsidP="005065CF">
      <w:pPr>
        <w:tabs>
          <w:tab w:val="left" w:pos="5274"/>
        </w:tabs>
      </w:pPr>
    </w:p>
    <w:p w:rsidR="008B472A" w:rsidRPr="005065CF" w:rsidRDefault="005065CF" w:rsidP="005065CF">
      <w:pPr>
        <w:spacing w:line="36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ВВЕДЕНИЕ</w:t>
      </w:r>
    </w:p>
    <w:p w:rsidR="005065CF" w:rsidRDefault="008B472A" w:rsidP="00E54297">
      <w:pPr>
        <w:spacing w:line="360" w:lineRule="auto"/>
        <w:ind w:firstLine="709"/>
        <w:jc w:val="both"/>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t xml:space="preserve"> Традиционная геометрия и топология далеко не полно описывают природные формы. Природа демонстрирует совершенно иной уровень сложности форм, отличный от прямых линий, эллипсов и других известных форм. Естественные формы зачастую оказываются неправильными, сильно фрагментированными и имеют фрактальную структуру. Исторически получилось так, что многие математики откладывали в сторону трудные формы, которые портили красоту их выкладок. В результате созданные ими идеализированные объекты весьма редко встречаются в природе в чистом виде. В природе нет прямых линий, идеальных окружностей, плоскостей и </w:t>
      </w:r>
      <w:proofErr w:type="spellStart"/>
      <w:r w:rsidRPr="005065CF">
        <w:rPr>
          <w:rFonts w:ascii="Times New Roman" w:eastAsia="Times New Roman" w:hAnsi="Times New Roman" w:cs="Times New Roman"/>
          <w:sz w:val="28"/>
          <w:lang w:eastAsia="ru-RU"/>
        </w:rPr>
        <w:t>тд</w:t>
      </w:r>
      <w:proofErr w:type="spellEnd"/>
      <w:proofErr w:type="gramStart"/>
      <w:r w:rsidRPr="005065CF">
        <w:rPr>
          <w:rFonts w:ascii="Times New Roman" w:eastAsia="Times New Roman" w:hAnsi="Times New Roman" w:cs="Times New Roman"/>
          <w:sz w:val="28"/>
          <w:lang w:eastAsia="ru-RU"/>
        </w:rPr>
        <w:t xml:space="preserve">.. </w:t>
      </w:r>
      <w:proofErr w:type="gramEnd"/>
      <w:r w:rsidRPr="005065CF">
        <w:rPr>
          <w:rFonts w:ascii="Times New Roman" w:eastAsia="Times New Roman" w:hAnsi="Times New Roman" w:cs="Times New Roman"/>
          <w:sz w:val="28"/>
          <w:lang w:eastAsia="ru-RU"/>
        </w:rPr>
        <w:t>Всевозможные возмущения, которыми пренебрегают, постоянно вносят свой вклад и портят иллюзию простоты. К примеру, если взять кромку деревянной линейки, то она традиционно описывается с помощью отрезка прямой линии. Но современные данные говорят о том, что эта кромка далеко не идеально ровная, - в мелком масштабе существуют различные впадины и выступы. Погружаясь дальше можно обнаружить древесные волокна, которые состоят из еще более мелких волокон и пор. В более мелком масштабе все это состоит из молекул и атомов, которые постоянно вибрируют и меняются местами. Несмотря на эти неровности, математическая идеализация кромки линейки с помощью отрезка является наиболее подходящей. Но такие прямые объекты - большая редкость в природе. Что делать с такими формами, которые принимают облака, клубы дыма, рельеф гор, русла рек, морские побережья, молнии, пути броуновского движения, диффузионные фронты, галактическ</w:t>
      </w:r>
      <w:r w:rsidR="007B2949" w:rsidRPr="005065CF">
        <w:rPr>
          <w:rFonts w:ascii="Times New Roman" w:eastAsia="Times New Roman" w:hAnsi="Times New Roman" w:cs="Times New Roman"/>
          <w:sz w:val="28"/>
          <w:lang w:eastAsia="ru-RU"/>
        </w:rPr>
        <w:t xml:space="preserve">ие скопления, волны в океане, </w:t>
      </w:r>
      <w:proofErr w:type="spellStart"/>
      <w:r w:rsidR="007B2949" w:rsidRPr="005065CF">
        <w:rPr>
          <w:rFonts w:ascii="Times New Roman" w:eastAsia="Times New Roman" w:hAnsi="Times New Roman" w:cs="Times New Roman"/>
          <w:sz w:val="28"/>
          <w:lang w:eastAsia="ru-RU"/>
        </w:rPr>
        <w:t>перколяцион</w:t>
      </w:r>
      <w:r w:rsidRPr="005065CF">
        <w:rPr>
          <w:rFonts w:ascii="Times New Roman" w:eastAsia="Times New Roman" w:hAnsi="Times New Roman" w:cs="Times New Roman"/>
          <w:sz w:val="28"/>
          <w:lang w:eastAsia="ru-RU"/>
        </w:rPr>
        <w:t>ные</w:t>
      </w:r>
      <w:proofErr w:type="spellEnd"/>
      <w:r w:rsidRPr="005065CF">
        <w:rPr>
          <w:rFonts w:ascii="Times New Roman" w:eastAsia="Times New Roman" w:hAnsi="Times New Roman" w:cs="Times New Roman"/>
          <w:sz w:val="28"/>
          <w:lang w:eastAsia="ru-RU"/>
        </w:rPr>
        <w:t xml:space="preserve"> кластеры, синергетические структуры и </w:t>
      </w:r>
      <w:proofErr w:type="spellStart"/>
      <w:r w:rsidRPr="005065CF">
        <w:rPr>
          <w:rFonts w:ascii="Times New Roman" w:eastAsia="Times New Roman" w:hAnsi="Times New Roman" w:cs="Times New Roman"/>
          <w:sz w:val="28"/>
          <w:lang w:eastAsia="ru-RU"/>
        </w:rPr>
        <w:t>тд</w:t>
      </w:r>
      <w:proofErr w:type="spellEnd"/>
      <w:r w:rsidRPr="005065CF">
        <w:rPr>
          <w:rFonts w:ascii="Times New Roman" w:eastAsia="Times New Roman" w:hAnsi="Times New Roman" w:cs="Times New Roman"/>
          <w:sz w:val="28"/>
          <w:lang w:eastAsia="ru-RU"/>
        </w:rPr>
        <w:t xml:space="preserve"> и </w:t>
      </w:r>
      <w:proofErr w:type="spellStart"/>
      <w:r w:rsidRPr="005065CF">
        <w:rPr>
          <w:rFonts w:ascii="Times New Roman" w:eastAsia="Times New Roman" w:hAnsi="Times New Roman" w:cs="Times New Roman"/>
          <w:sz w:val="28"/>
          <w:lang w:eastAsia="ru-RU"/>
        </w:rPr>
        <w:t>тп</w:t>
      </w:r>
      <w:proofErr w:type="spellEnd"/>
      <w:r w:rsidRPr="005065CF">
        <w:rPr>
          <w:rFonts w:ascii="Times New Roman" w:eastAsia="Times New Roman" w:hAnsi="Times New Roman" w:cs="Times New Roman"/>
          <w:sz w:val="28"/>
          <w:lang w:eastAsia="ru-RU"/>
        </w:rPr>
        <w:t xml:space="preserve">? В этих объектах почти нет никаких классических гладких участков. </w:t>
      </w:r>
    </w:p>
    <w:p w:rsidR="00E54297" w:rsidRPr="005065CF" w:rsidRDefault="00E54297" w:rsidP="00E54297">
      <w:pPr>
        <w:spacing w:line="360" w:lineRule="auto"/>
        <w:ind w:firstLine="709"/>
        <w:jc w:val="both"/>
        <w:rPr>
          <w:rFonts w:ascii="Times New Roman" w:eastAsia="Times New Roman" w:hAnsi="Times New Roman" w:cs="Times New Roman"/>
          <w:sz w:val="28"/>
          <w:lang w:eastAsia="ru-RU"/>
        </w:rPr>
      </w:pPr>
    </w:p>
    <w:p w:rsidR="00A1765B" w:rsidRPr="005065CF" w:rsidRDefault="00A1765B" w:rsidP="00A1765B">
      <w:pPr>
        <w:spacing w:line="360" w:lineRule="auto"/>
        <w:ind w:left="4248"/>
        <w:rPr>
          <w:sz w:val="28"/>
          <w:szCs w:val="28"/>
        </w:rPr>
      </w:pPr>
      <w:r w:rsidRPr="005065CF">
        <w:rPr>
          <w:sz w:val="28"/>
          <w:szCs w:val="28"/>
        </w:rPr>
        <w:t>3</w:t>
      </w:r>
    </w:p>
    <w:p w:rsidR="009B198F" w:rsidRPr="005065CF" w:rsidRDefault="008B472A" w:rsidP="005065CF">
      <w:pPr>
        <w:spacing w:line="360" w:lineRule="auto"/>
        <w:ind w:firstLine="709"/>
        <w:jc w:val="both"/>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lastRenderedPageBreak/>
        <w:t xml:space="preserve">Традиционная геометрия уходит в бесконечную рекурсию при попытке описать. Подходы к их описанию и количественным оценкам появились достаточно недавно. Отцом фрактальной геометрии является Бенуа Мандельброт. Его фундаментальный труд был впервые опубликован </w:t>
      </w:r>
      <w:r w:rsidR="00751BFF">
        <w:rPr>
          <w:rFonts w:ascii="Times New Roman" w:eastAsia="Times New Roman" w:hAnsi="Times New Roman" w:cs="Times New Roman"/>
          <w:sz w:val="28"/>
          <w:lang w:eastAsia="ru-RU"/>
        </w:rPr>
        <w:t xml:space="preserve">в 1977 году. </w:t>
      </w:r>
      <w:r w:rsidRPr="005065CF">
        <w:rPr>
          <w:rFonts w:ascii="Times New Roman" w:eastAsia="Times New Roman" w:hAnsi="Times New Roman" w:cs="Times New Roman"/>
          <w:sz w:val="28"/>
          <w:lang w:eastAsia="ru-RU"/>
        </w:rPr>
        <w:t xml:space="preserve"> </w:t>
      </w:r>
    </w:p>
    <w:p w:rsidR="007B2949" w:rsidRDefault="007B2949" w:rsidP="007D0ED3">
      <w:pPr>
        <w:spacing w:line="360" w:lineRule="auto"/>
        <w:ind w:firstLine="709"/>
        <w:jc w:val="both"/>
        <w:rPr>
          <w:sz w:val="28"/>
          <w:szCs w:val="28"/>
        </w:rPr>
      </w:pPr>
    </w:p>
    <w:p w:rsidR="008B472A" w:rsidRDefault="008B472A"/>
    <w:p w:rsidR="008B472A" w:rsidRDefault="008B472A" w:rsidP="005065CF">
      <w:pPr>
        <w:spacing w:line="360" w:lineRule="auto"/>
        <w:jc w:val="center"/>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t>Р</w:t>
      </w:r>
      <w:r w:rsidR="005065CF">
        <w:rPr>
          <w:rFonts w:ascii="Times New Roman" w:eastAsia="Times New Roman" w:hAnsi="Times New Roman" w:cs="Times New Roman"/>
          <w:sz w:val="28"/>
          <w:lang w:eastAsia="ru-RU"/>
        </w:rPr>
        <w:t>АЗМЕРНОСТЬ</w:t>
      </w:r>
    </w:p>
    <w:p w:rsidR="00751BFF" w:rsidRPr="005065CF" w:rsidRDefault="00751BFF" w:rsidP="00E54297">
      <w:pPr>
        <w:spacing w:line="360" w:lineRule="auto"/>
        <w:ind w:firstLine="709"/>
        <w:jc w:val="both"/>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t xml:space="preserve">Традиционно с размерностью связывают количество независимых параметров, </w:t>
      </w:r>
      <w:proofErr w:type="gramStart"/>
      <w:r w:rsidRPr="005065CF">
        <w:rPr>
          <w:rFonts w:ascii="Times New Roman" w:eastAsia="Times New Roman" w:hAnsi="Times New Roman" w:cs="Times New Roman"/>
          <w:sz w:val="28"/>
          <w:lang w:eastAsia="ru-RU"/>
        </w:rPr>
        <w:t>необходимых</w:t>
      </w:r>
      <w:proofErr w:type="gramEnd"/>
      <w:r w:rsidRPr="005065CF">
        <w:rPr>
          <w:rFonts w:ascii="Times New Roman" w:eastAsia="Times New Roman" w:hAnsi="Times New Roman" w:cs="Times New Roman"/>
          <w:sz w:val="28"/>
          <w:lang w:eastAsia="ru-RU"/>
        </w:rPr>
        <w:t xml:space="preserve"> что бы задать положение точки в пространстве. Положение точки области плоскости, ограниченной квадратом можно задать двумя измерениями, и тогда ее размерность будет равна двум. А можно исхитриться, и представить себе эту область в виде ломаной с очень сильно прижатыми друг к другу звеньями, сложенными наподобие столярного метра, например кривой Пеано. Тогда, для задания положения точки хватит и одного измерения, и размерность буд</w:t>
      </w:r>
      <w:r>
        <w:rPr>
          <w:rFonts w:ascii="Times New Roman" w:eastAsia="Times New Roman" w:hAnsi="Times New Roman" w:cs="Times New Roman"/>
          <w:sz w:val="28"/>
          <w:lang w:eastAsia="ru-RU"/>
        </w:rPr>
        <w:t xml:space="preserve">ет равна единице. </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 xml:space="preserve">Одной из идей, выросших из открытия фрактальной геометрии, была идея нецелых значений для количества изменений в пространстве. Мы знаем, что </w:t>
      </w:r>
      <w:proofErr w:type="gramStart"/>
      <w:r w:rsidRPr="00B47679">
        <w:rPr>
          <w:rFonts w:ascii="Times New Roman" w:eastAsia="Times New Roman" w:hAnsi="Times New Roman" w:cs="Times New Roman"/>
          <w:sz w:val="28"/>
          <w:lang w:eastAsia="ru-RU"/>
        </w:rPr>
        <w:t>Евклидова геометрия изучает</w:t>
      </w:r>
      <w:proofErr w:type="gramEnd"/>
      <w:r w:rsidRPr="00B47679">
        <w:rPr>
          <w:rFonts w:ascii="Times New Roman" w:eastAsia="Times New Roman" w:hAnsi="Times New Roman" w:cs="Times New Roman"/>
          <w:sz w:val="28"/>
          <w:lang w:eastAsia="ru-RU"/>
        </w:rPr>
        <w:t xml:space="preserve"> фигуры с размерностью 1, 2, 3 (длина, ширина, высота). </w:t>
      </w:r>
      <w:proofErr w:type="gramStart"/>
      <w:r w:rsidRPr="00B47679">
        <w:rPr>
          <w:rFonts w:ascii="Times New Roman" w:eastAsia="Times New Roman" w:hAnsi="Times New Roman" w:cs="Times New Roman"/>
          <w:sz w:val="28"/>
          <w:lang w:eastAsia="ru-RU"/>
        </w:rPr>
        <w:t>Фигуры с размерностью 1- это отрезок, с размерностью 2- фигура на плоскости (например, квадрат, трапеция, треугольник), 3- геометрические тела (например, куб, шар, пирамида и т.д.)</w:t>
      </w:r>
      <w:proofErr w:type="gramEnd"/>
    </w:p>
    <w:p w:rsidR="00751BFF"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Одним из основных свой</w:t>
      </w:r>
      <w:proofErr w:type="gramStart"/>
      <w:r w:rsidRPr="00B47679">
        <w:rPr>
          <w:rFonts w:ascii="Times New Roman" w:eastAsia="Times New Roman" w:hAnsi="Times New Roman" w:cs="Times New Roman"/>
          <w:sz w:val="28"/>
          <w:lang w:eastAsia="ru-RU"/>
        </w:rPr>
        <w:t>ств фр</w:t>
      </w:r>
      <w:proofErr w:type="gramEnd"/>
      <w:r w:rsidRPr="00B47679">
        <w:rPr>
          <w:rFonts w:ascii="Times New Roman" w:eastAsia="Times New Roman" w:hAnsi="Times New Roman" w:cs="Times New Roman"/>
          <w:sz w:val="28"/>
          <w:lang w:eastAsia="ru-RU"/>
        </w:rPr>
        <w:t xml:space="preserve">акталов является </w:t>
      </w:r>
      <w:proofErr w:type="spellStart"/>
      <w:r w:rsidRPr="00B47679">
        <w:rPr>
          <w:rFonts w:ascii="Times New Roman" w:eastAsia="Times New Roman" w:hAnsi="Times New Roman" w:cs="Times New Roman"/>
          <w:sz w:val="28"/>
          <w:lang w:eastAsia="ru-RU"/>
        </w:rPr>
        <w:t>самоподобие</w:t>
      </w:r>
      <w:proofErr w:type="spellEnd"/>
      <w:r w:rsidRPr="00B47679">
        <w:rPr>
          <w:rFonts w:ascii="Times New Roman" w:eastAsia="Times New Roman" w:hAnsi="Times New Roman" w:cs="Times New Roman"/>
          <w:sz w:val="28"/>
          <w:lang w:eastAsia="ru-RU"/>
        </w:rPr>
        <w:t>. В самом простом случае небольшая часть фрактала содержит информацию о самом фрактале.</w:t>
      </w:r>
    </w:p>
    <w:p w:rsidR="0080136F" w:rsidRDefault="0080136F" w:rsidP="00E54297">
      <w:pPr>
        <w:spacing w:line="360" w:lineRule="auto"/>
        <w:ind w:firstLine="709"/>
        <w:jc w:val="both"/>
        <w:rPr>
          <w:rFonts w:ascii="Times New Roman" w:eastAsia="Times New Roman" w:hAnsi="Times New Roman" w:cs="Times New Roman"/>
          <w:sz w:val="28"/>
          <w:lang w:eastAsia="ru-RU"/>
        </w:rPr>
      </w:pPr>
    </w:p>
    <w:p w:rsidR="0080136F" w:rsidRPr="00B47679" w:rsidRDefault="0080136F" w:rsidP="00E54297">
      <w:pPr>
        <w:spacing w:line="360" w:lineRule="auto"/>
        <w:ind w:left="424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w:t>
      </w:r>
    </w:p>
    <w:p w:rsidR="0080136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lastRenderedPageBreak/>
        <w:t>Если смотреть с математической точки зрения, то размерность определяется следующим образом.</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Для одномерных объектов - увеличение в 2 раза линейных размеров приводит к увеличению размеров (в данном случае длины) в 2 раза, т.е. в 21.</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Для двухмерных объектов увеличение в 2 раза линейных размеров приводит к увеличению размера (площади) в 4 раза, т.е. в 22. Приведем пример. Дан круг радиуса r, тогда S= π r2.</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Если увеличить в 2 раза радиус, то: S1 = π(2r2</w:t>
      </w:r>
      <w:proofErr w:type="gramStart"/>
      <w:r w:rsidRPr="00B47679">
        <w:rPr>
          <w:rFonts w:ascii="Times New Roman" w:eastAsia="Times New Roman" w:hAnsi="Times New Roman" w:cs="Times New Roman"/>
          <w:sz w:val="28"/>
          <w:lang w:eastAsia="ru-RU"/>
        </w:rPr>
        <w:t> )</w:t>
      </w:r>
      <w:proofErr w:type="gramEnd"/>
      <w:r w:rsidRPr="00B47679">
        <w:rPr>
          <w:rFonts w:ascii="Times New Roman" w:eastAsia="Times New Roman" w:hAnsi="Times New Roman" w:cs="Times New Roman"/>
          <w:sz w:val="28"/>
          <w:lang w:eastAsia="ru-RU"/>
        </w:rPr>
        <w:t>; S1= 4πr2 .</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Для трехмерных объектов увеличение в 2 раза линейных размеров приводит к увеличению объема в 8 раз, т.е. 23.</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Если мы возьмем куб, то V=а3, V'=(2а)3=8а; V'/V= 8.</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Однако природа не всегда подчиняется этим законам. Попробуем рассмотреть размерность фрактальных объектов на простом примере.</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Представим себе, что муха хочет сесть на клубок шерсти. Когда она смотрит на него издалека, то видит только точку, размерность которой 0. Подлетая ближе, она видит сначала круг, его размерность 2, а затем шар – размерность 3. Когда муха сядет на клубок, она шара уже не увидит, а рассмотрит ворсинки, нитки, пустоты, т.е. объе</w:t>
      </w:r>
      <w:proofErr w:type="gramStart"/>
      <w:r w:rsidRPr="00B47679">
        <w:rPr>
          <w:rFonts w:ascii="Times New Roman" w:eastAsia="Times New Roman" w:hAnsi="Times New Roman" w:cs="Times New Roman"/>
          <w:sz w:val="28"/>
          <w:lang w:eastAsia="ru-RU"/>
        </w:rPr>
        <w:t>кт с др</w:t>
      </w:r>
      <w:proofErr w:type="gramEnd"/>
      <w:r w:rsidRPr="00B47679">
        <w:rPr>
          <w:rFonts w:ascii="Times New Roman" w:eastAsia="Times New Roman" w:hAnsi="Times New Roman" w:cs="Times New Roman"/>
          <w:sz w:val="28"/>
          <w:lang w:eastAsia="ru-RU"/>
        </w:rPr>
        <w:t>обной размерностью.</w:t>
      </w:r>
    </w:p>
    <w:p w:rsidR="00751BFF" w:rsidRPr="00B47679" w:rsidRDefault="00751BFF" w:rsidP="00E54297">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Размерность объекта (показатель степени) показывает, по какому закону растет его внутренняя область. Аналогичным образом с ростом размера возрастает «объем фрактала». Ученые пришли к выводу, что фрактал - это множество с дробной размерностью.</w:t>
      </w:r>
    </w:p>
    <w:p w:rsidR="005065CF" w:rsidRDefault="005065CF" w:rsidP="007B2949">
      <w:pPr>
        <w:spacing w:line="360" w:lineRule="auto"/>
        <w:ind w:firstLine="709"/>
        <w:jc w:val="both"/>
        <w:rPr>
          <w:rFonts w:ascii="Times New Roman" w:eastAsia="Times New Roman" w:hAnsi="Times New Roman" w:cs="Times New Roman"/>
          <w:sz w:val="28"/>
          <w:lang w:eastAsia="ru-RU"/>
        </w:rPr>
      </w:pPr>
    </w:p>
    <w:p w:rsidR="00E54297" w:rsidRDefault="00E54297" w:rsidP="007B2949">
      <w:pPr>
        <w:spacing w:line="360" w:lineRule="auto"/>
        <w:ind w:firstLine="709"/>
        <w:jc w:val="both"/>
        <w:rPr>
          <w:rFonts w:ascii="Times New Roman" w:eastAsia="Times New Roman" w:hAnsi="Times New Roman" w:cs="Times New Roman"/>
          <w:sz w:val="28"/>
          <w:lang w:eastAsia="ru-RU"/>
        </w:rPr>
      </w:pPr>
    </w:p>
    <w:p w:rsidR="00A1765B" w:rsidRPr="0080136F" w:rsidRDefault="0080136F" w:rsidP="0080136F">
      <w:pPr>
        <w:spacing w:line="360" w:lineRule="auto"/>
        <w:ind w:left="3539"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w:t>
      </w:r>
    </w:p>
    <w:p w:rsidR="008B472A" w:rsidRPr="005065CF" w:rsidRDefault="008B472A" w:rsidP="007D0ED3">
      <w:pPr>
        <w:spacing w:line="360" w:lineRule="auto"/>
        <w:ind w:firstLine="709"/>
        <w:jc w:val="center"/>
        <w:rPr>
          <w:rFonts w:ascii="Times New Roman" w:eastAsia="Times New Roman" w:hAnsi="Times New Roman" w:cs="Times New Roman"/>
          <w:sz w:val="28"/>
          <w:lang w:eastAsia="ru-RU"/>
        </w:rPr>
      </w:pPr>
      <w:r w:rsidRPr="005065CF">
        <w:rPr>
          <w:rFonts w:ascii="Times New Roman" w:eastAsia="Times New Roman" w:hAnsi="Times New Roman" w:cs="Times New Roman"/>
          <w:sz w:val="28"/>
          <w:lang w:eastAsia="ru-RU"/>
        </w:rPr>
        <w:lastRenderedPageBreak/>
        <w:t>Р</w:t>
      </w:r>
      <w:r w:rsidR="005065CF">
        <w:rPr>
          <w:rFonts w:ascii="Times New Roman" w:eastAsia="Times New Roman" w:hAnsi="Times New Roman" w:cs="Times New Roman"/>
          <w:sz w:val="28"/>
          <w:lang w:eastAsia="ru-RU"/>
        </w:rPr>
        <w:t>АЗМЕРНОСТЬ МИНКОВСКОГО</w:t>
      </w:r>
    </w:p>
    <w:p w:rsidR="00751BFF" w:rsidRPr="00B47679" w:rsidRDefault="00751BFF" w:rsidP="00B47679">
      <w:pPr>
        <w:spacing w:line="360" w:lineRule="auto"/>
        <w:ind w:firstLine="709"/>
        <w:jc w:val="both"/>
        <w:rPr>
          <w:rFonts w:ascii="Times New Roman" w:eastAsia="Times New Roman" w:hAnsi="Times New Roman" w:cs="Times New Roman"/>
          <w:sz w:val="28"/>
          <w:lang w:eastAsia="ru-RU"/>
        </w:rPr>
      </w:pPr>
      <w:r w:rsidRPr="00B47679">
        <w:rPr>
          <w:rFonts w:ascii="Times New Roman" w:eastAsia="Times New Roman" w:hAnsi="Times New Roman" w:cs="Times New Roman"/>
          <w:sz w:val="28"/>
          <w:lang w:eastAsia="ru-RU"/>
        </w:rPr>
        <w:t xml:space="preserve">Размерность </w:t>
      </w:r>
      <w:proofErr w:type="spellStart"/>
      <w:r w:rsidRPr="00B47679">
        <w:rPr>
          <w:rFonts w:ascii="Times New Roman" w:eastAsia="Times New Roman" w:hAnsi="Times New Roman" w:cs="Times New Roman"/>
          <w:sz w:val="28"/>
          <w:lang w:eastAsia="ru-RU"/>
        </w:rPr>
        <w:t>Минковского</w:t>
      </w:r>
      <w:proofErr w:type="spellEnd"/>
      <w:r w:rsidRPr="00B47679">
        <w:rPr>
          <w:rFonts w:ascii="Times New Roman" w:eastAsia="Times New Roman" w:hAnsi="Times New Roman" w:cs="Times New Roman"/>
          <w:sz w:val="28"/>
          <w:lang w:eastAsia="ru-RU"/>
        </w:rPr>
        <w:t> или грубая размерность ограниченного множества в </w:t>
      </w:r>
      <w:hyperlink r:id="rId6" w:tooltip="Метрическое пространство" w:history="1">
        <w:r w:rsidRPr="00B47679">
          <w:rPr>
            <w:rFonts w:ascii="Times New Roman" w:eastAsia="Times New Roman" w:hAnsi="Times New Roman" w:cs="Times New Roman"/>
            <w:sz w:val="28"/>
            <w:lang w:eastAsia="ru-RU"/>
          </w:rPr>
          <w:t>метрическом пространстве</w:t>
        </w:r>
      </w:hyperlink>
      <w:r w:rsidRPr="00B47679">
        <w:rPr>
          <w:rFonts w:ascii="Times New Roman" w:eastAsia="Times New Roman" w:hAnsi="Times New Roman" w:cs="Times New Roman"/>
          <w:sz w:val="28"/>
          <w:lang w:eastAsia="ru-RU"/>
        </w:rPr>
        <w:t> равна</w:t>
      </w:r>
    </w:p>
    <w:p w:rsidR="002C23B4" w:rsidRPr="002C23B4" w:rsidRDefault="002C23B4" w:rsidP="002C23B4">
      <w:pPr>
        <w:shd w:val="clear" w:color="auto" w:fill="FFFFFF"/>
        <w:spacing w:before="120" w:after="120" w:line="240" w:lineRule="auto"/>
        <w:jc w:val="center"/>
        <w:rPr>
          <w:rFonts w:ascii="Arial" w:eastAsia="Times New Roman" w:hAnsi="Arial" w:cs="Arial"/>
          <w:color w:val="222222"/>
          <w:sz w:val="28"/>
          <w:szCs w:val="28"/>
          <w:lang w:eastAsia="ru-RU"/>
        </w:rPr>
      </w:pPr>
      <m:oMath>
        <m:func>
          <m:funcPr>
            <m:ctrlPr>
              <w:rPr>
                <w:rFonts w:ascii="Cambria Math" w:eastAsia="Times New Roman" w:hAnsi="Cambria Math" w:cs="Arial"/>
                <w:i/>
                <w:color w:val="222222"/>
                <w:sz w:val="28"/>
                <w:szCs w:val="28"/>
                <w:lang w:eastAsia="ru-RU"/>
              </w:rPr>
            </m:ctrlPr>
          </m:funcPr>
          <m:fName>
            <m:limLow>
              <m:limLowPr>
                <m:ctrlPr>
                  <w:rPr>
                    <w:rFonts w:ascii="Cambria Math" w:eastAsia="Times New Roman" w:hAnsi="Cambria Math" w:cs="Arial"/>
                    <w:i/>
                    <w:color w:val="222222"/>
                    <w:sz w:val="28"/>
                    <w:szCs w:val="28"/>
                    <w:lang w:eastAsia="ru-RU"/>
                  </w:rPr>
                </m:ctrlPr>
              </m:limLowPr>
              <m:e>
                <m:r>
                  <m:rPr>
                    <m:sty m:val="p"/>
                  </m:rPr>
                  <w:rPr>
                    <w:rFonts w:ascii="Cambria Math" w:eastAsia="Times New Roman" w:hAnsi="Cambria Math" w:cs="Arial"/>
                    <w:color w:val="222222"/>
                    <w:sz w:val="28"/>
                    <w:szCs w:val="28"/>
                  </w:rPr>
                  <m:t>lim</m:t>
                </m:r>
              </m:e>
              <m:lim>
                <m:r>
                  <w:rPr>
                    <w:rFonts w:ascii="Cambria Math" w:eastAsia="Times New Roman" w:hAnsi="Cambria Math" w:cs="Arial"/>
                    <w:color w:val="222222"/>
                    <w:sz w:val="28"/>
                    <w:szCs w:val="28"/>
                    <w:lang w:eastAsia="ru-RU"/>
                  </w:rPr>
                  <m:t>ε →0</m:t>
                </m:r>
              </m:lim>
            </m:limLow>
          </m:fName>
          <m:e>
            <m:f>
              <m:fPr>
                <m:ctrlPr>
                  <w:rPr>
                    <w:rFonts w:ascii="Cambria Math" w:eastAsia="Times New Roman" w:hAnsi="Cambria Math" w:cs="Arial"/>
                    <w:i/>
                    <w:color w:val="222222"/>
                    <w:sz w:val="28"/>
                    <w:szCs w:val="28"/>
                    <w:lang w:eastAsia="ru-RU"/>
                  </w:rPr>
                </m:ctrlPr>
              </m:fPr>
              <m:num>
                <m:r>
                  <w:rPr>
                    <w:rFonts w:ascii="Cambria Math" w:eastAsia="Times New Roman" w:hAnsi="Cambria Math" w:cs="Arial"/>
                    <w:color w:val="222222"/>
                    <w:sz w:val="28"/>
                    <w:szCs w:val="28"/>
                    <w:lang w:eastAsia="ru-RU"/>
                  </w:rPr>
                  <m:t>In(</m:t>
                </m:r>
                <m:sSub>
                  <m:sSubPr>
                    <m:ctrlPr>
                      <w:rPr>
                        <w:rFonts w:ascii="Cambria Math" w:eastAsia="Times New Roman" w:hAnsi="Cambria Math" w:cs="Arial"/>
                        <w:i/>
                        <w:color w:val="222222"/>
                        <w:sz w:val="28"/>
                        <w:szCs w:val="28"/>
                        <w:lang w:eastAsia="ru-RU"/>
                      </w:rPr>
                    </m:ctrlPr>
                  </m:sSubPr>
                  <m:e>
                    <m:r>
                      <w:rPr>
                        <w:rFonts w:ascii="Cambria Math" w:eastAsia="Times New Roman" w:hAnsi="Cambria Math" w:cs="Arial"/>
                        <w:color w:val="222222"/>
                        <w:sz w:val="28"/>
                        <w:szCs w:val="28"/>
                        <w:lang w:eastAsia="ru-RU"/>
                      </w:rPr>
                      <m:t>N</m:t>
                    </m:r>
                  </m:e>
                  <m:sub>
                    <m:r>
                      <w:rPr>
                        <w:rFonts w:ascii="Cambria Math" w:eastAsia="Times New Roman" w:hAnsi="Cambria Math" w:cs="Arial"/>
                        <w:color w:val="222222"/>
                        <w:sz w:val="28"/>
                        <w:szCs w:val="28"/>
                        <w:lang w:eastAsia="ru-RU"/>
                      </w:rPr>
                      <m:t>ε</m:t>
                    </m:r>
                  </m:sub>
                </m:sSub>
                <m:r>
                  <w:rPr>
                    <w:rFonts w:ascii="Cambria Math" w:eastAsia="Times New Roman" w:hAnsi="Cambria Math" w:cs="Arial"/>
                    <w:color w:val="222222"/>
                    <w:sz w:val="28"/>
                    <w:szCs w:val="28"/>
                    <w:lang w:eastAsia="ru-RU"/>
                  </w:rPr>
                  <m:t>)</m:t>
                </m:r>
              </m:num>
              <m:den>
                <m:r>
                  <w:rPr>
                    <w:rFonts w:ascii="Cambria Math" w:eastAsia="Times New Roman" w:hAnsi="Cambria Math" w:cs="Arial"/>
                    <w:color w:val="222222"/>
                    <w:sz w:val="28"/>
                    <w:szCs w:val="28"/>
                    <w:lang w:eastAsia="ru-RU"/>
                  </w:rPr>
                  <m:t>-In(ε)</m:t>
                </m:r>
              </m:den>
            </m:f>
          </m:e>
        </m:func>
      </m:oMath>
      <w:r w:rsidRPr="002C23B4">
        <w:rPr>
          <w:rFonts w:ascii="Arial" w:eastAsia="Times New Roman" w:hAnsi="Arial" w:cs="Arial"/>
          <w:color w:val="222222"/>
          <w:sz w:val="28"/>
          <w:szCs w:val="28"/>
          <w:lang w:eastAsia="ru-RU"/>
        </w:rPr>
        <w:t>,</w:t>
      </w:r>
    </w:p>
    <w:p w:rsidR="00751BFF" w:rsidRPr="002C23B4" w:rsidRDefault="00751BFF" w:rsidP="00751BFF">
      <w:pPr>
        <w:shd w:val="clear" w:color="auto" w:fill="FFFFFF"/>
        <w:spacing w:after="24" w:line="240" w:lineRule="auto"/>
        <w:ind w:left="720"/>
        <w:rPr>
          <w:rFonts w:ascii="Arial" w:eastAsia="Times New Roman" w:hAnsi="Arial" w:cs="Arial"/>
          <w:color w:val="222222"/>
          <w:sz w:val="21"/>
          <w:szCs w:val="21"/>
          <w:lang w:val="en-US" w:eastAsia="ru-RU"/>
        </w:rPr>
      </w:pPr>
      <w:r w:rsidRPr="00751BFF">
        <w:rPr>
          <w:rFonts w:ascii="Arial" w:eastAsia="Times New Roman" w:hAnsi="Arial" w:cs="Arial"/>
          <w:vanish/>
          <w:color w:val="222222"/>
          <w:sz w:val="21"/>
          <w:szCs w:val="21"/>
          <w:lang w:eastAsia="ru-RU"/>
        </w:rPr>
        <w:t>{\displaystyle \lim \limits _{\varepsilon \to 0}{\frac {\ln(N_{\varepsilon })}{-\ln(\varepsilon )}}}</w:t>
      </w:r>
      <w:r>
        <w:rPr>
          <w:rFonts w:ascii="Arial" w:eastAsia="Times New Roman" w:hAnsi="Arial" w:cs="Arial"/>
          <w:noProof/>
          <w:color w:val="222222"/>
          <w:sz w:val="21"/>
          <w:szCs w:val="21"/>
          <w:lang w:eastAsia="ru-RU"/>
        </w:rPr>
        <mc:AlternateContent>
          <mc:Choice Requires="wps">
            <w:drawing>
              <wp:inline distT="0" distB="0" distL="0" distR="0">
                <wp:extent cx="308610" cy="308610"/>
                <wp:effectExtent l="0" t="0" r="0" b="0"/>
                <wp:docPr id="4" name="Прямоугольник 4" descr="\lim \limits _{{\varepsilon \to 0}}{\frac  {\ln(N_{\varepsilon })}{-\ln(\varepsilo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lim \limits _{{\varepsilon \to 0}}{\frac  {\ln(N_{\varepsilon })}{-\ln(\varepsilon )}}"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" filled="f" stroked="f">
                <o:lock v:ext="edit" aspectratio="t"/>
                <w10:anchorlock/>
              </v:rect>
            </w:pict>
          </mc:Fallback>
        </mc:AlternateContent>
      </w:r>
    </w:p>
    <w:p w:rsidR="00751BFF" w:rsidRPr="00B47679" w:rsidRDefault="00751BFF" w:rsidP="00E54297">
      <w:pPr>
        <w:shd w:val="clear" w:color="auto" w:fill="FFFFFF"/>
        <w:spacing w:before="120" w:after="120" w:line="360" w:lineRule="auto"/>
        <w:ind w:left="386"/>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t>где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N</m:t>
            </m:r>
          </m:e>
          <m:sub>
            <m:r>
              <w:rPr>
                <w:rFonts w:ascii="Cambria Math" w:eastAsia="Times New Roman" w:hAnsi="Cambria Math" w:cs="Times New Roman"/>
                <w:sz w:val="28"/>
                <w:szCs w:val="28"/>
                <w:lang w:eastAsia="ru-RU"/>
              </w:rPr>
              <m:t>ε</m:t>
            </m:r>
          </m:sub>
        </m:sSub>
      </m:oMath>
      <w:r w:rsidRPr="00B47679">
        <w:rPr>
          <w:rFonts w:ascii="Times New Roman" w:eastAsia="Times New Roman" w:hAnsi="Times New Roman" w:cs="Times New Roman"/>
          <w:vanish/>
          <w:sz w:val="28"/>
          <w:szCs w:val="28"/>
          <w:lang w:eastAsia="ru-RU"/>
        </w:rPr>
        <w:t>{\displaystyle N_{\varepsilon }}</w:t>
      </w:r>
      <w:r w:rsidRPr="00B47679">
        <w:rPr>
          <w:rFonts w:ascii="Times New Roman" w:eastAsia="Times New Roman" w:hAnsi="Times New Roman" w:cs="Times New Roman"/>
          <w:sz w:val="28"/>
          <w:szCs w:val="28"/>
          <w:lang w:eastAsia="ru-RU"/>
        </w:rPr>
        <w:t>— минимальное число множеств </w:t>
      </w:r>
      <w:hyperlink r:id="rId7" w:tooltip="Диаметр" w:history="1">
        <w:r w:rsidRPr="00B47679">
          <w:rPr>
            <w:rFonts w:ascii="Times New Roman" w:eastAsia="Times New Roman" w:hAnsi="Times New Roman" w:cs="Times New Roman"/>
            <w:sz w:val="28"/>
            <w:szCs w:val="28"/>
            <w:lang w:eastAsia="ru-RU"/>
          </w:rPr>
          <w:t>диаметра</w:t>
        </w:r>
      </w:hyperlink>
      <w:r w:rsidRPr="00B47679">
        <w:rPr>
          <w:rFonts w:ascii="Times New Roman" w:eastAsia="Times New Roman" w:hAnsi="Times New Roman" w:cs="Times New Roman"/>
          <w:sz w:val="28"/>
          <w:szCs w:val="28"/>
          <w:lang w:eastAsia="ru-RU"/>
        </w:rPr>
        <w:t> </w:t>
      </w:r>
      <m:oMath>
        <m:r>
          <w:rPr>
            <w:rFonts w:ascii="Cambria Math" w:eastAsia="Times New Roman" w:hAnsi="Cambria Math" w:cs="Times New Roman"/>
            <w:sz w:val="28"/>
            <w:szCs w:val="28"/>
            <w:lang w:eastAsia="ru-RU"/>
          </w:rPr>
          <m:t>ε</m:t>
        </m:r>
      </m:oMath>
      <w:r w:rsidRPr="00B47679">
        <w:rPr>
          <w:rFonts w:ascii="Times New Roman" w:eastAsia="Times New Roman" w:hAnsi="Times New Roman" w:cs="Times New Roman"/>
          <w:vanish/>
          <w:sz w:val="28"/>
          <w:szCs w:val="28"/>
          <w:lang w:eastAsia="ru-RU"/>
        </w:rPr>
        <w:t>{\displaystyle \varepsilon }</w:t>
      </w:r>
      <w:r w:rsidRPr="00B47679">
        <w:rPr>
          <w:rFonts w:ascii="Times New Roman" w:eastAsia="Times New Roman" w:hAnsi="Times New Roman" w:cs="Times New Roman"/>
          <w:sz w:val="28"/>
          <w:szCs w:val="28"/>
          <w:lang w:eastAsia="ru-RU"/>
        </w:rPr>
        <w:t>, которыми можно покрыть наше множество. Если </w:t>
      </w:r>
      <w:hyperlink r:id="rId8" w:tooltip="Предел" w:history="1">
        <w:r w:rsidRPr="00B47679">
          <w:rPr>
            <w:rFonts w:ascii="Times New Roman" w:eastAsia="Times New Roman" w:hAnsi="Times New Roman" w:cs="Times New Roman"/>
            <w:sz w:val="28"/>
            <w:szCs w:val="28"/>
            <w:lang w:eastAsia="ru-RU"/>
          </w:rPr>
          <w:t>предел</w:t>
        </w:r>
      </w:hyperlink>
      <w:r w:rsidRPr="00B47679">
        <w:rPr>
          <w:rFonts w:ascii="Times New Roman" w:eastAsia="Times New Roman" w:hAnsi="Times New Roman" w:cs="Times New Roman"/>
          <w:sz w:val="28"/>
          <w:szCs w:val="28"/>
          <w:lang w:eastAsia="ru-RU"/>
        </w:rPr>
        <w:t> не существует, то можно рассматривать </w:t>
      </w:r>
      <w:hyperlink r:id="rId9" w:tooltip="Верхний предел" w:history="1">
        <w:r w:rsidRPr="00B47679">
          <w:rPr>
            <w:rFonts w:ascii="Times New Roman" w:eastAsia="Times New Roman" w:hAnsi="Times New Roman" w:cs="Times New Roman"/>
            <w:sz w:val="28"/>
            <w:szCs w:val="28"/>
            <w:lang w:eastAsia="ru-RU"/>
          </w:rPr>
          <w:t>верхний</w:t>
        </w:r>
      </w:hyperlink>
      <w:r w:rsidRPr="00B47679">
        <w:rPr>
          <w:rFonts w:ascii="Times New Roman" w:eastAsia="Times New Roman" w:hAnsi="Times New Roman" w:cs="Times New Roman"/>
          <w:sz w:val="28"/>
          <w:szCs w:val="28"/>
          <w:lang w:eastAsia="ru-RU"/>
        </w:rPr>
        <w:t> и </w:t>
      </w:r>
      <w:hyperlink r:id="rId10" w:tooltip="Нижний предел" w:history="1">
        <w:r w:rsidRPr="00B47679">
          <w:rPr>
            <w:rFonts w:ascii="Times New Roman" w:eastAsia="Times New Roman" w:hAnsi="Times New Roman" w:cs="Times New Roman"/>
            <w:sz w:val="28"/>
            <w:szCs w:val="28"/>
            <w:lang w:eastAsia="ru-RU"/>
          </w:rPr>
          <w:t>нижний предел</w:t>
        </w:r>
      </w:hyperlink>
      <w:r w:rsidRPr="00B47679">
        <w:rPr>
          <w:rFonts w:ascii="Times New Roman" w:eastAsia="Times New Roman" w:hAnsi="Times New Roman" w:cs="Times New Roman"/>
          <w:sz w:val="28"/>
          <w:szCs w:val="28"/>
          <w:lang w:eastAsia="ru-RU"/>
        </w:rPr>
        <w:t xml:space="preserve"> и говорить соответственно о верхней и нижней размерности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w:t>
      </w:r>
    </w:p>
    <w:p w:rsidR="00751BFF" w:rsidRDefault="00751BFF"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t xml:space="preserve">Близким к размерности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понятием является </w:t>
      </w:r>
      <w:hyperlink r:id="rId11" w:tooltip="Размерность Хаусдорфа" w:history="1">
        <w:r w:rsidRPr="00B47679">
          <w:rPr>
            <w:rFonts w:ascii="Times New Roman" w:eastAsia="Times New Roman" w:hAnsi="Times New Roman" w:cs="Times New Roman"/>
            <w:sz w:val="28"/>
            <w:szCs w:val="28"/>
            <w:lang w:eastAsia="ru-RU"/>
          </w:rPr>
          <w:t xml:space="preserve">размерность </w:t>
        </w:r>
        <w:proofErr w:type="spellStart"/>
        <w:r w:rsidRPr="00B47679">
          <w:rPr>
            <w:rFonts w:ascii="Times New Roman" w:eastAsia="Times New Roman" w:hAnsi="Times New Roman" w:cs="Times New Roman"/>
            <w:sz w:val="28"/>
            <w:szCs w:val="28"/>
            <w:lang w:eastAsia="ru-RU"/>
          </w:rPr>
          <w:t>Хаусдорфа</w:t>
        </w:r>
        <w:proofErr w:type="spellEnd"/>
      </w:hyperlink>
      <w:r w:rsidRPr="00B47679">
        <w:rPr>
          <w:rFonts w:ascii="Times New Roman" w:eastAsia="Times New Roman" w:hAnsi="Times New Roman" w:cs="Times New Roman"/>
          <w:sz w:val="28"/>
          <w:szCs w:val="28"/>
          <w:lang w:eastAsia="ru-RU"/>
        </w:rPr>
        <w:t>. Во многих случаях эти размерности совпадают, хотя существуют множества, для которых они различны.</w:t>
      </w: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86" w:firstLine="709"/>
        <w:jc w:val="both"/>
        <w:rPr>
          <w:rFonts w:ascii="Times New Roman" w:eastAsia="Times New Roman" w:hAnsi="Times New Roman" w:cs="Times New Roman"/>
          <w:sz w:val="28"/>
          <w:szCs w:val="28"/>
          <w:lang w:eastAsia="ru-RU"/>
        </w:rPr>
      </w:pPr>
    </w:p>
    <w:p w:rsidR="0080136F" w:rsidRDefault="0080136F" w:rsidP="00E54297">
      <w:pPr>
        <w:shd w:val="clear" w:color="auto" w:fill="FFFFFF"/>
        <w:spacing w:before="120" w:after="120" w:line="360" w:lineRule="auto"/>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rPr>
          <w:rFonts w:ascii="Times New Roman" w:eastAsia="Times New Roman" w:hAnsi="Times New Roman" w:cs="Times New Roman"/>
          <w:sz w:val="28"/>
          <w:szCs w:val="28"/>
          <w:lang w:eastAsia="ru-RU"/>
        </w:rPr>
      </w:pPr>
    </w:p>
    <w:p w:rsidR="00E54297" w:rsidRDefault="00E54297" w:rsidP="00E54297">
      <w:pPr>
        <w:shd w:val="clear" w:color="auto" w:fill="FFFFFF"/>
        <w:spacing w:before="120" w:after="120" w:line="360" w:lineRule="auto"/>
        <w:ind w:left="354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rsidR="0080136F" w:rsidRPr="007368EB" w:rsidRDefault="0080136F" w:rsidP="00D9630A">
      <w:pPr>
        <w:pStyle w:val="2"/>
        <w:pBdr>
          <w:bottom w:val="single" w:sz="6" w:space="11" w:color="A2A9B1"/>
        </w:pBdr>
        <w:shd w:val="clear" w:color="auto" w:fill="FFFFFF"/>
        <w:spacing w:before="240" w:after="60"/>
        <w:jc w:val="center"/>
        <w:rPr>
          <w:rStyle w:val="mw-headline"/>
          <w:rFonts w:ascii="Times New Roman" w:hAnsi="Times New Roman" w:cs="Times New Roman"/>
          <w:b w:val="0"/>
          <w:bCs w:val="0"/>
          <w:color w:val="000000"/>
          <w:sz w:val="28"/>
          <w:szCs w:val="28"/>
        </w:rPr>
      </w:pPr>
      <w:r w:rsidRPr="007368EB">
        <w:rPr>
          <w:rStyle w:val="mw-headline"/>
          <w:rFonts w:ascii="Times New Roman" w:hAnsi="Times New Roman" w:cs="Times New Roman"/>
          <w:b w:val="0"/>
          <w:bCs w:val="0"/>
          <w:color w:val="000000"/>
          <w:sz w:val="28"/>
          <w:szCs w:val="28"/>
        </w:rPr>
        <w:lastRenderedPageBreak/>
        <w:t>ПРИМЕРЫ</w:t>
      </w:r>
    </w:p>
    <w:p w:rsidR="0080136F" w:rsidRPr="00D9630A" w:rsidRDefault="0080136F" w:rsidP="0080136F">
      <w:pPr>
        <w:pStyle w:val="2"/>
        <w:numPr>
          <w:ilvl w:val="0"/>
          <w:numId w:val="9"/>
        </w:numPr>
        <w:pBdr>
          <w:bottom w:val="single" w:sz="6" w:space="0" w:color="A2A9B1"/>
        </w:pBdr>
        <w:shd w:val="clear" w:color="auto" w:fill="FFFFFF"/>
        <w:spacing w:before="240" w:after="60"/>
        <w:jc w:val="both"/>
        <w:rPr>
          <w:rFonts w:ascii="Times New Roman" w:hAnsi="Times New Roman" w:cs="Times New Roman"/>
          <w:b w:val="0"/>
          <w:color w:val="222222"/>
          <w:sz w:val="28"/>
          <w:szCs w:val="28"/>
        </w:rPr>
      </w:pPr>
      <w:r w:rsidRPr="00D9630A">
        <w:rPr>
          <w:rFonts w:ascii="Times New Roman" w:hAnsi="Times New Roman" w:cs="Times New Roman"/>
          <w:b w:val="0"/>
          <w:color w:val="222222"/>
          <w:sz w:val="28"/>
          <w:szCs w:val="28"/>
        </w:rPr>
        <w:t>размерность конечного множества равна нулю, так как для него</w:t>
      </w:r>
      <w:r w:rsidRPr="00D9630A">
        <w:rPr>
          <w:rStyle w:val="apple-converted-space"/>
          <w:rFonts w:ascii="Times New Roman" w:hAnsi="Times New Roman" w:cs="Times New Roman"/>
          <w:b w:val="0"/>
          <w:color w:val="222222"/>
          <w:sz w:val="28"/>
          <w:szCs w:val="28"/>
        </w:rPr>
        <w:t> </w:t>
      </w:r>
      <w:r w:rsidRPr="00D9630A">
        <w:rPr>
          <w:rStyle w:val="mwe-math-mathml-inline"/>
          <w:rFonts w:ascii="Times New Roman" w:hAnsi="Times New Roman" w:cs="Times New Roman"/>
          <w:b w:val="0"/>
          <w:vanish/>
          <w:color w:val="222222"/>
          <w:sz w:val="28"/>
          <w:szCs w:val="28"/>
        </w:rPr>
        <w:t>{\displaystyle \rho (n)}</w:t>
      </w:r>
      <m:oMath>
        <m:r>
          <w:rPr>
            <w:rStyle w:val="mwe-math-mathml-inline"/>
            <w:rFonts w:ascii="Cambria Math" w:hAnsi="Cambria Math" w:cs="Times New Roman"/>
            <w:vanish/>
            <w:color w:val="222222"/>
            <w:sz w:val="28"/>
            <w:szCs w:val="28"/>
          </w:rPr>
          <m:t>з</m:t>
        </m:r>
      </m:oMath>
      <w:r w:rsidRPr="00D9630A">
        <w:rPr>
          <w:rStyle w:val="apple-converted-space"/>
          <w:rFonts w:ascii="Times New Roman" w:hAnsi="Times New Roman" w:cs="Times New Roman"/>
          <w:b w:val="0"/>
          <w:color w:val="222222"/>
          <w:sz w:val="28"/>
          <w:szCs w:val="28"/>
        </w:rPr>
        <w:t> </w:t>
      </w:r>
      <m:oMath>
        <m:r>
          <w:rPr>
            <w:rStyle w:val="apple-converted-space"/>
            <w:rFonts w:ascii="Cambria Math" w:hAnsi="Cambria Math" w:cs="Times New Roman"/>
            <w:color w:val="222222"/>
            <w:sz w:val="28"/>
            <w:szCs w:val="28"/>
          </w:rPr>
          <m:t>p</m:t>
        </m:r>
        <m:d>
          <m:dPr>
            <m:ctrlPr>
              <w:rPr>
                <w:rStyle w:val="apple-converted-space"/>
                <w:rFonts w:ascii="Cambria Math" w:hAnsi="Cambria Math" w:cs="Times New Roman"/>
                <w:b w:val="0"/>
                <w:i/>
                <w:color w:val="222222"/>
                <w:sz w:val="28"/>
                <w:szCs w:val="28"/>
              </w:rPr>
            </m:ctrlPr>
          </m:dPr>
          <m:e>
            <m:r>
              <w:rPr>
                <w:rStyle w:val="apple-converted-space"/>
                <w:rFonts w:ascii="Cambria Math" w:hAnsi="Cambria Math" w:cs="Times New Roman"/>
                <w:color w:val="222222"/>
                <w:sz w:val="28"/>
                <w:szCs w:val="28"/>
              </w:rPr>
              <m:t>n</m:t>
            </m:r>
          </m:e>
        </m:d>
      </m:oMath>
      <w:r w:rsidRPr="00D9630A">
        <w:rPr>
          <w:rStyle w:val="apple-converted-space"/>
          <w:rFonts w:ascii="Times New Roman" w:eastAsiaTheme="minorEastAsia" w:hAnsi="Times New Roman" w:cs="Times New Roman"/>
          <w:b w:val="0"/>
          <w:color w:val="222222"/>
          <w:sz w:val="28"/>
          <w:szCs w:val="28"/>
        </w:rPr>
        <w:t xml:space="preserve"> </w:t>
      </w:r>
      <w:r w:rsidRPr="00D9630A">
        <w:rPr>
          <w:rFonts w:ascii="Times New Roman" w:hAnsi="Times New Roman" w:cs="Times New Roman"/>
          <w:b w:val="0"/>
          <w:color w:val="222222"/>
          <w:sz w:val="28"/>
          <w:szCs w:val="28"/>
        </w:rPr>
        <w:t>не превосходит количества элементов в нём.</w:t>
      </w:r>
    </w:p>
    <w:p w:rsidR="0080136F" w:rsidRPr="007368EB" w:rsidRDefault="0080136F" w:rsidP="0080136F">
      <w:pPr>
        <w:pStyle w:val="a5"/>
        <w:numPr>
          <w:ilvl w:val="0"/>
          <w:numId w:val="9"/>
        </w:numPr>
        <w:shd w:val="clear" w:color="auto" w:fill="FFFFFF"/>
        <w:spacing w:before="48" w:after="120" w:line="240" w:lineRule="auto"/>
        <w:jc w:val="both"/>
        <w:rPr>
          <w:rFonts w:ascii="Times New Roman" w:hAnsi="Times New Roman" w:cs="Times New Roman"/>
          <w:color w:val="222222"/>
          <w:sz w:val="28"/>
          <w:szCs w:val="28"/>
        </w:rPr>
      </w:pPr>
      <w:r w:rsidRPr="007368EB">
        <w:rPr>
          <w:rFonts w:ascii="Times New Roman" w:hAnsi="Times New Roman" w:cs="Times New Roman"/>
          <w:color w:val="222222"/>
          <w:sz w:val="28"/>
          <w:szCs w:val="28"/>
        </w:rPr>
        <w:t>размерность отрезка равна 1, так как необходимо</w:t>
      </w:r>
      <w:r w:rsidRPr="007368EB">
        <w:rPr>
          <w:rStyle w:val="apple-converted-space"/>
          <w:rFonts w:ascii="Times New Roman" w:hAnsi="Times New Roman" w:cs="Times New Roman"/>
          <w:color w:val="222222"/>
          <w:sz w:val="28"/>
          <w:szCs w:val="28"/>
        </w:rPr>
        <w:t> </w:t>
      </w:r>
      <w:r w:rsidRPr="007368EB">
        <w:rPr>
          <w:rStyle w:val="mwe-math-mathml-inline"/>
          <w:rFonts w:ascii="Times New Roman" w:hAnsi="Times New Roman" w:cs="Times New Roman"/>
          <w:vanish/>
          <w:color w:val="222222"/>
          <w:sz w:val="28"/>
          <w:szCs w:val="28"/>
        </w:rPr>
        <w:t>{\displaystyle \lceil a/\epsilon \rceil }</w:t>
      </w:r>
      <m:oMath>
        <m:d>
          <m:dPr>
            <m:begChr m:val="["/>
            <m:endChr m:val="]"/>
            <m:ctrlPr>
              <w:rPr>
                <w:rStyle w:val="mwe-math-mathml-inline"/>
                <w:rFonts w:ascii="Cambria Math" w:hAnsi="Cambria Math" w:cs="Times New Roman"/>
                <w:i/>
                <w:vanish/>
                <w:color w:val="222222"/>
                <w:sz w:val="28"/>
                <w:szCs w:val="28"/>
              </w:rPr>
            </m:ctrlPr>
          </m:dPr>
          <m:e/>
        </m:d>
        <m:d>
          <m:dPr>
            <m:begChr m:val="["/>
            <m:endChr m:val="]"/>
            <m:ctrlPr>
              <w:rPr>
                <w:rStyle w:val="mwe-math-mathml-inline"/>
                <w:rFonts w:ascii="Cambria Math" w:hAnsi="Cambria Math" w:cs="Times New Roman"/>
                <w:i/>
                <w:color w:val="222222"/>
                <w:sz w:val="28"/>
                <w:szCs w:val="28"/>
              </w:rPr>
            </m:ctrlPr>
          </m:dPr>
          <m:e>
            <m:r>
              <w:rPr>
                <w:rStyle w:val="mwe-math-mathml-inline"/>
                <w:rFonts w:ascii="Cambria Math" w:hAnsi="Cambria Math" w:cs="Times New Roman"/>
                <w:color w:val="222222"/>
                <w:sz w:val="28"/>
                <w:szCs w:val="28"/>
              </w:rPr>
              <m:t>α;ϵ</m:t>
            </m:r>
          </m:e>
        </m:d>
      </m:oMath>
      <w:r w:rsidRPr="007368EB">
        <w:rPr>
          <w:rStyle w:val="apple-converted-space"/>
          <w:rFonts w:ascii="Times New Roman" w:hAnsi="Times New Roman" w:cs="Times New Roman"/>
          <w:color w:val="222222"/>
          <w:sz w:val="28"/>
          <w:szCs w:val="28"/>
        </w:rPr>
        <w:t> </w:t>
      </w:r>
      <w:r w:rsidRPr="007368EB">
        <w:rPr>
          <w:rFonts w:ascii="Times New Roman" w:hAnsi="Times New Roman" w:cs="Times New Roman"/>
          <w:color w:val="222222"/>
          <w:sz w:val="28"/>
          <w:szCs w:val="28"/>
        </w:rPr>
        <w:t>отрезков длины</w:t>
      </w:r>
      <w:r w:rsidRPr="007368EB">
        <w:rPr>
          <w:rStyle w:val="apple-converted-space"/>
          <w:rFonts w:ascii="Times New Roman" w:hAnsi="Times New Roman" w:cs="Times New Roman"/>
          <w:color w:val="222222"/>
          <w:sz w:val="28"/>
          <w:szCs w:val="28"/>
        </w:rPr>
        <w:t> </w:t>
      </w:r>
      <w:r w:rsidRPr="007368EB">
        <w:rPr>
          <w:rStyle w:val="mwe-math-mathml-inline"/>
          <w:rFonts w:ascii="Times New Roman" w:hAnsi="Times New Roman" w:cs="Times New Roman"/>
          <w:vanish/>
          <w:color w:val="222222"/>
          <w:sz w:val="28"/>
          <w:szCs w:val="28"/>
        </w:rPr>
        <w:t>{\displaystyle \epsilon }</w:t>
      </w:r>
      <m:oMath>
        <m:r>
          <w:rPr>
            <w:rStyle w:val="mwe-math-mathml-inline"/>
            <w:rFonts w:ascii="Cambria Math" w:hAnsi="Cambria Math" w:cs="Times New Roman"/>
            <w:vanish/>
            <w:color w:val="222222"/>
            <w:sz w:val="28"/>
            <w:szCs w:val="28"/>
          </w:rPr>
          <m:t>ϵ</m:t>
        </m:r>
        <m:r>
          <w:rPr>
            <w:rStyle w:val="mwe-math-mathml-inline"/>
            <w:rFonts w:ascii="Cambria Math" w:hAnsi="Cambria Math" w:cs="Times New Roman"/>
            <w:color w:val="222222"/>
            <w:sz w:val="28"/>
            <w:szCs w:val="28"/>
          </w:rPr>
          <m:t>ϵ</m:t>
        </m:r>
      </m:oMath>
      <w:r w:rsidRPr="007368EB">
        <w:rPr>
          <w:rFonts w:ascii="Times New Roman" w:hAnsi="Times New Roman" w:cs="Times New Roman"/>
          <w:color w:val="222222"/>
          <w:sz w:val="28"/>
          <w:szCs w:val="28"/>
        </w:rPr>
        <w:t>, чтобы покрыть отрезок длины</w:t>
      </w:r>
      <w:r w:rsidRPr="007368EB">
        <w:rPr>
          <w:rStyle w:val="apple-converted-space"/>
          <w:rFonts w:ascii="Times New Roman" w:hAnsi="Times New Roman" w:cs="Times New Roman"/>
          <w:color w:val="222222"/>
          <w:sz w:val="28"/>
          <w:szCs w:val="28"/>
        </w:rPr>
        <w:t> </w:t>
      </w:r>
      <w:r w:rsidRPr="007368EB">
        <w:rPr>
          <w:rStyle w:val="mwe-math-mathml-inline"/>
          <w:rFonts w:ascii="Times New Roman" w:hAnsi="Times New Roman" w:cs="Times New Roman"/>
          <w:vanish/>
          <w:color w:val="222222"/>
          <w:sz w:val="28"/>
          <w:szCs w:val="28"/>
        </w:rPr>
        <w:t>{\displaystyle a}</w:t>
      </w:r>
      <m:oMath>
        <m:r>
          <w:rPr>
            <w:rStyle w:val="mwe-math-mathml-inline"/>
            <w:rFonts w:ascii="Cambria Math" w:hAnsi="Cambria Math" w:cs="Times New Roman"/>
            <w:vanish/>
            <w:color w:val="222222"/>
            <w:sz w:val="28"/>
            <w:szCs w:val="28"/>
          </w:rPr>
          <m:t>α</m:t>
        </m:r>
        <m:r>
          <w:rPr>
            <w:rStyle w:val="mwe-math-mathml-inline"/>
            <w:rFonts w:ascii="Cambria Math" w:hAnsi="Cambria Math" w:cs="Times New Roman"/>
            <w:color w:val="222222"/>
            <w:sz w:val="28"/>
            <w:szCs w:val="28"/>
          </w:rPr>
          <m:t>α</m:t>
        </m:r>
      </m:oMath>
      <w:r w:rsidRPr="007368EB">
        <w:rPr>
          <w:rFonts w:ascii="Times New Roman" w:hAnsi="Times New Roman" w:cs="Times New Roman"/>
          <w:color w:val="222222"/>
          <w:sz w:val="28"/>
          <w:szCs w:val="28"/>
        </w:rPr>
        <w:t>. Таким образом,</w:t>
      </w:r>
    </w:p>
    <w:p w:rsidR="0080136F" w:rsidRPr="007368EB" w:rsidRDefault="0080136F" w:rsidP="0080136F">
      <w:pPr>
        <w:pStyle w:val="a5"/>
        <w:shd w:val="clear" w:color="auto" w:fill="FFFFFF"/>
        <w:spacing w:before="48" w:after="120" w:line="240" w:lineRule="auto"/>
        <w:jc w:val="both"/>
        <w:rPr>
          <w:rFonts w:ascii="Times New Roman" w:hAnsi="Times New Roman" w:cs="Times New Roman"/>
          <w:color w:val="222222"/>
          <w:sz w:val="28"/>
          <w:szCs w:val="28"/>
          <w:lang w:val="en-US"/>
        </w:rPr>
      </w:pPr>
      <m:oMathPara>
        <m:oMath>
          <m:func>
            <m:funcPr>
              <m:ctrlPr>
                <w:rPr>
                  <w:rFonts w:ascii="Cambria Math" w:hAnsi="Cambria Math" w:cs="Times New Roman"/>
                  <w:i/>
                  <w:color w:val="222222"/>
                  <w:sz w:val="28"/>
                  <w:szCs w:val="28"/>
                </w:rPr>
              </m:ctrlPr>
            </m:funcPr>
            <m:fName>
              <m:limLow>
                <m:limLowPr>
                  <m:ctrlPr>
                    <w:rPr>
                      <w:rFonts w:ascii="Cambria Math" w:hAnsi="Cambria Math" w:cs="Times New Roman"/>
                      <w:i/>
                      <w:color w:val="222222"/>
                      <w:sz w:val="28"/>
                      <w:szCs w:val="28"/>
                    </w:rPr>
                  </m:ctrlPr>
                </m:limLowPr>
                <m:e>
                  <m:r>
                    <m:rPr>
                      <m:sty m:val="p"/>
                    </m:rPr>
                    <w:rPr>
                      <w:rFonts w:ascii="Cambria Math" w:hAnsi="Cambria Math" w:cs="Times New Roman"/>
                      <w:color w:val="222222"/>
                      <w:sz w:val="28"/>
                      <w:szCs w:val="28"/>
                    </w:rPr>
                    <m:t>lim</m:t>
                  </m:r>
                </m:e>
                <m:lim>
                  <m:r>
                    <w:rPr>
                      <w:rFonts w:ascii="Cambria Math" w:hAnsi="Cambria Math" w:cs="Times New Roman"/>
                      <w:color w:val="222222"/>
                      <w:sz w:val="28"/>
                      <w:szCs w:val="28"/>
                    </w:rPr>
                    <m:t>ϵ→0</m:t>
                  </m:r>
                </m:lim>
              </m:limLow>
            </m:fName>
            <m:e>
              <m:f>
                <m:fPr>
                  <m:ctrlPr>
                    <w:rPr>
                      <w:rFonts w:ascii="Cambria Math" w:hAnsi="Cambria Math" w:cs="Times New Roman"/>
                      <w:i/>
                      <w:color w:val="222222"/>
                      <w:sz w:val="28"/>
                      <w:szCs w:val="28"/>
                    </w:rPr>
                  </m:ctrlPr>
                </m:fPr>
                <m:num>
                  <m:r>
                    <w:rPr>
                      <w:rFonts w:ascii="Cambria Math" w:hAnsi="Cambria Math" w:cs="Times New Roman"/>
                      <w:color w:val="222222"/>
                      <w:sz w:val="28"/>
                      <w:szCs w:val="28"/>
                    </w:rPr>
                    <m:t>In(</m:t>
                  </m:r>
                  <m:sSub>
                    <m:sSubPr>
                      <m:ctrlPr>
                        <w:rPr>
                          <w:rFonts w:ascii="Cambria Math" w:hAnsi="Cambria Math" w:cs="Times New Roman"/>
                          <w:i/>
                          <w:color w:val="222222"/>
                          <w:sz w:val="28"/>
                          <w:szCs w:val="28"/>
                        </w:rPr>
                      </m:ctrlPr>
                    </m:sSubPr>
                    <m:e>
                      <m:r>
                        <w:rPr>
                          <w:rFonts w:ascii="Cambria Math" w:hAnsi="Cambria Math" w:cs="Times New Roman"/>
                          <w:color w:val="222222"/>
                          <w:sz w:val="28"/>
                          <w:szCs w:val="28"/>
                        </w:rPr>
                        <m:t>N</m:t>
                      </m:r>
                    </m:e>
                    <m:sub>
                      <m:r>
                        <w:rPr>
                          <w:rFonts w:ascii="Cambria Math" w:hAnsi="Cambria Math" w:cs="Times New Roman"/>
                          <w:color w:val="222222"/>
                          <w:sz w:val="28"/>
                          <w:szCs w:val="28"/>
                        </w:rPr>
                        <m:t>ϵ</m:t>
                      </m:r>
                    </m:sub>
                  </m:sSub>
                  <m:r>
                    <w:rPr>
                      <w:rFonts w:ascii="Cambria Math" w:hAnsi="Cambria Math" w:cs="Times New Roman"/>
                      <w:color w:val="222222"/>
                      <w:sz w:val="28"/>
                      <w:szCs w:val="28"/>
                    </w:rPr>
                    <m:t>)</m:t>
                  </m:r>
                </m:num>
                <m:den>
                  <m:r>
                    <w:rPr>
                      <w:rFonts w:ascii="Cambria Math" w:hAnsi="Cambria Math" w:cs="Times New Roman"/>
                      <w:color w:val="222222"/>
                      <w:sz w:val="28"/>
                      <w:szCs w:val="28"/>
                    </w:rPr>
                    <m:t>-In(ϵ)</m:t>
                  </m:r>
                </m:den>
              </m:f>
            </m:e>
          </m:func>
          <m:r>
            <w:rPr>
              <w:rFonts w:ascii="Cambria Math" w:hAnsi="Cambria Math" w:cs="Times New Roman"/>
              <w:color w:val="222222"/>
              <w:sz w:val="28"/>
              <w:szCs w:val="28"/>
            </w:rPr>
            <m:t>=</m:t>
          </m:r>
          <m:func>
            <m:funcPr>
              <m:ctrlPr>
                <w:rPr>
                  <w:rFonts w:ascii="Cambria Math" w:hAnsi="Cambria Math" w:cs="Times New Roman"/>
                  <w:i/>
                  <w:color w:val="222222"/>
                  <w:sz w:val="28"/>
                  <w:szCs w:val="28"/>
                </w:rPr>
              </m:ctrlPr>
            </m:funcPr>
            <m:fName>
              <m:limLow>
                <m:limLowPr>
                  <m:ctrlPr>
                    <w:rPr>
                      <w:rFonts w:ascii="Cambria Math" w:hAnsi="Cambria Math" w:cs="Times New Roman"/>
                      <w:i/>
                      <w:color w:val="222222"/>
                      <w:sz w:val="28"/>
                      <w:szCs w:val="28"/>
                    </w:rPr>
                  </m:ctrlPr>
                </m:limLowPr>
                <m:e>
                  <m:r>
                    <m:rPr>
                      <m:sty m:val="p"/>
                    </m:rPr>
                    <w:rPr>
                      <w:rFonts w:ascii="Cambria Math" w:hAnsi="Cambria Math" w:cs="Times New Roman"/>
                      <w:color w:val="222222"/>
                      <w:sz w:val="28"/>
                      <w:szCs w:val="28"/>
                    </w:rPr>
                    <m:t>lim</m:t>
                  </m:r>
                </m:e>
                <m:lim>
                  <m:r>
                    <w:rPr>
                      <w:rFonts w:ascii="Cambria Math" w:hAnsi="Cambria Math" w:cs="Times New Roman"/>
                      <w:color w:val="222222"/>
                      <w:sz w:val="28"/>
                      <w:szCs w:val="28"/>
                    </w:rPr>
                    <m:t>ϵ→0</m:t>
                  </m:r>
                </m:lim>
              </m:limLow>
            </m:fName>
            <m:e>
              <m:f>
                <m:fPr>
                  <m:ctrlPr>
                    <w:rPr>
                      <w:rFonts w:ascii="Cambria Math" w:hAnsi="Cambria Math" w:cs="Times New Roman"/>
                      <w:i/>
                      <w:color w:val="222222"/>
                      <w:sz w:val="28"/>
                      <w:szCs w:val="28"/>
                    </w:rPr>
                  </m:ctrlPr>
                </m:fPr>
                <m:num>
                  <m:r>
                    <w:rPr>
                      <w:rFonts w:ascii="Cambria Math" w:hAnsi="Cambria Math" w:cs="Times New Roman"/>
                      <w:color w:val="222222"/>
                      <w:sz w:val="28"/>
                      <w:szCs w:val="28"/>
                    </w:rPr>
                    <m:t>In α-In ϵ</m:t>
                  </m:r>
                </m:num>
                <m:den>
                  <m:r>
                    <w:rPr>
                      <w:rFonts w:ascii="Cambria Math" w:hAnsi="Cambria Math" w:cs="Times New Roman"/>
                      <w:color w:val="222222"/>
                      <w:sz w:val="28"/>
                      <w:szCs w:val="28"/>
                    </w:rPr>
                    <m:t>-In ϵ</m:t>
                  </m:r>
                </m:den>
              </m:f>
            </m:e>
          </m:func>
          <m:r>
            <w:rPr>
              <w:rFonts w:ascii="Cambria Math" w:hAnsi="Cambria Math" w:cs="Times New Roman"/>
              <w:color w:val="222222"/>
              <w:sz w:val="28"/>
              <w:szCs w:val="28"/>
            </w:rPr>
            <m:t>=1.</m:t>
          </m:r>
        </m:oMath>
      </m:oMathPara>
    </w:p>
    <w:p w:rsidR="0080136F" w:rsidRPr="00D9630A" w:rsidRDefault="0080136F" w:rsidP="00D9630A">
      <w:pPr>
        <w:pStyle w:val="a5"/>
        <w:numPr>
          <w:ilvl w:val="0"/>
          <w:numId w:val="9"/>
        </w:numPr>
        <w:shd w:val="clear" w:color="auto" w:fill="FFFFFF"/>
        <w:spacing w:after="24"/>
        <w:jc w:val="both"/>
        <w:rPr>
          <w:rFonts w:ascii="Times New Roman" w:hAnsi="Times New Roman" w:cs="Times New Roman"/>
          <w:color w:val="222222"/>
          <w:sz w:val="28"/>
          <w:szCs w:val="28"/>
        </w:rPr>
      </w:pP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displaystyle</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lim</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limits</w:t>
      </w:r>
      <w:r w:rsidRPr="00D9630A">
        <w:rPr>
          <w:rStyle w:val="mwe-math-mathml-inline"/>
          <w:rFonts w:ascii="Times New Roman" w:hAnsi="Times New Roman" w:cs="Times New Roman"/>
          <w:vanish/>
          <w:color w:val="222222"/>
          <w:sz w:val="28"/>
          <w:szCs w:val="28"/>
        </w:rPr>
        <w:t xml:space="preserve"> _{\</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to</w:t>
      </w:r>
      <w:r w:rsidRPr="00D9630A">
        <w:rPr>
          <w:rStyle w:val="mwe-math-mathml-inline"/>
          <w:rFonts w:ascii="Times New Roman" w:hAnsi="Times New Roman" w:cs="Times New Roman"/>
          <w:vanish/>
          <w:color w:val="222222"/>
          <w:sz w:val="28"/>
          <w:szCs w:val="28"/>
        </w:rPr>
        <w:t xml:space="preserve"> 0}{\</w:t>
      </w:r>
      <w:r w:rsidRPr="00D9630A">
        <w:rPr>
          <w:rStyle w:val="mwe-math-mathml-inline"/>
          <w:rFonts w:ascii="Times New Roman" w:hAnsi="Times New Roman" w:cs="Times New Roman"/>
          <w:vanish/>
          <w:color w:val="222222"/>
          <w:sz w:val="28"/>
          <w:szCs w:val="28"/>
          <w:lang w:val="en-US"/>
        </w:rPr>
        <w:t>frac</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ln</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N</w:t>
      </w:r>
      <w:r w:rsidRPr="00D9630A">
        <w:rPr>
          <w:rStyle w:val="mwe-math-mathml-inline"/>
          <w:rFonts w:ascii="Times New Roman" w:hAnsi="Times New Roman" w:cs="Times New Roman"/>
          <w:vanish/>
          <w:color w:val="222222"/>
          <w:sz w:val="28"/>
          <w:szCs w:val="28"/>
        </w:rPr>
        <w:t>_{\</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ln</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lim</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limits</w:t>
      </w:r>
      <w:r w:rsidRPr="00D9630A">
        <w:rPr>
          <w:rStyle w:val="mwe-math-mathml-inline"/>
          <w:rFonts w:ascii="Times New Roman" w:hAnsi="Times New Roman" w:cs="Times New Roman"/>
          <w:vanish/>
          <w:color w:val="222222"/>
          <w:sz w:val="28"/>
          <w:szCs w:val="28"/>
        </w:rPr>
        <w:t xml:space="preserve"> _{\</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to</w:t>
      </w:r>
      <w:r w:rsidRPr="00D9630A">
        <w:rPr>
          <w:rStyle w:val="mwe-math-mathml-inline"/>
          <w:rFonts w:ascii="Times New Roman" w:hAnsi="Times New Roman" w:cs="Times New Roman"/>
          <w:vanish/>
          <w:color w:val="222222"/>
          <w:sz w:val="28"/>
          <w:szCs w:val="28"/>
        </w:rPr>
        <w:t xml:space="preserve"> 0}{\</w:t>
      </w:r>
      <w:r w:rsidRPr="00D9630A">
        <w:rPr>
          <w:rStyle w:val="mwe-math-mathml-inline"/>
          <w:rFonts w:ascii="Times New Roman" w:hAnsi="Times New Roman" w:cs="Times New Roman"/>
          <w:vanish/>
          <w:color w:val="222222"/>
          <w:sz w:val="28"/>
          <w:szCs w:val="28"/>
          <w:lang w:val="en-US"/>
        </w:rPr>
        <w:t>frac</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a</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ln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ln</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epsilon</w:t>
      </w:r>
      <w:r w:rsidRPr="00D9630A">
        <w:rPr>
          <w:rStyle w:val="mwe-math-mathml-inline"/>
          <w:rFonts w:ascii="Times New Roman" w:hAnsi="Times New Roman" w:cs="Times New Roman"/>
          <w:vanish/>
          <w:color w:val="222222"/>
          <w:sz w:val="28"/>
          <w:szCs w:val="28"/>
        </w:rPr>
        <w:t xml:space="preserve"> }}=1}</w:t>
      </w:r>
      <w:r w:rsidRPr="00D9630A">
        <w:rPr>
          <w:rFonts w:ascii="Times New Roman" w:hAnsi="Times New Roman" w:cs="Times New Roman"/>
          <w:color w:val="222222"/>
          <w:sz w:val="28"/>
          <w:szCs w:val="28"/>
        </w:rPr>
        <w:t>размерность квадрата равна 2, так как число квадратиков с диагональю</w:t>
      </w:r>
      <m:oMath>
        <m:f>
          <m:fPr>
            <m:type m:val="skw"/>
            <m:ctrlPr>
              <w:rPr>
                <w:rFonts w:ascii="Cambria Math" w:hAnsi="Cambria Math" w:cs="Times New Roman"/>
                <w:i/>
                <w:color w:val="222222"/>
                <w:sz w:val="28"/>
                <w:szCs w:val="28"/>
              </w:rPr>
            </m:ctrlPr>
          </m:fPr>
          <m:num>
            <m:r>
              <w:rPr>
                <w:rFonts w:ascii="Cambria Math" w:hAnsi="Cambria Math" w:cs="Times New Roman"/>
                <w:color w:val="222222"/>
                <w:sz w:val="28"/>
                <w:szCs w:val="28"/>
              </w:rPr>
              <m:t>1</m:t>
            </m:r>
          </m:num>
          <m:den>
            <m:r>
              <w:rPr>
                <w:rFonts w:ascii="Cambria Math" w:hAnsi="Cambria Math" w:cs="Times New Roman"/>
                <w:color w:val="222222"/>
                <w:sz w:val="28"/>
                <w:szCs w:val="28"/>
              </w:rPr>
              <m:t>n</m:t>
            </m:r>
          </m:den>
        </m:f>
      </m:oMath>
      <w:r w:rsidRPr="00D9630A">
        <w:rPr>
          <w:rStyle w:val="apple-converted-space"/>
          <w:rFonts w:ascii="Times New Roman" w:hAnsi="Times New Roman" w:cs="Times New Roman"/>
          <w:color w:val="222222"/>
          <w:sz w:val="28"/>
          <w:szCs w:val="28"/>
          <w:lang w:val="en-US"/>
        </w:rPr>
        <w:t> </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displaystyle</w:t>
      </w:r>
      <w:r w:rsidRPr="00D9630A">
        <w:rPr>
          <w:rStyle w:val="mwe-math-mathml-inline"/>
          <w:rFonts w:ascii="Times New Roman" w:hAnsi="Times New Roman" w:cs="Times New Roman"/>
          <w:vanish/>
          <w:color w:val="222222"/>
          <w:sz w:val="28"/>
          <w:szCs w:val="28"/>
        </w:rPr>
        <w:t xml:space="preserve"> 1/</w:t>
      </w:r>
      <w:r w:rsidRPr="00D9630A">
        <w:rPr>
          <w:rStyle w:val="mwe-math-mathml-inline"/>
          <w:rFonts w:ascii="Times New Roman" w:hAnsi="Times New Roman" w:cs="Times New Roman"/>
          <w:vanish/>
          <w:color w:val="222222"/>
          <w:sz w:val="28"/>
          <w:szCs w:val="28"/>
          <w:lang w:val="en-US"/>
        </w:rPr>
        <w:t>n</w:t>
      </w:r>
      <w:r w:rsidRPr="00D9630A">
        <w:rPr>
          <w:rStyle w:val="mwe-math-mathml-inline"/>
          <w:rFonts w:ascii="Times New Roman" w:hAnsi="Times New Roman" w:cs="Times New Roman"/>
          <w:vanish/>
          <w:color w:val="222222"/>
          <w:sz w:val="28"/>
          <w:szCs w:val="28"/>
        </w:rPr>
        <w:t>}</w:t>
      </w:r>
      <w:r w:rsidRPr="00D9630A">
        <w:rPr>
          <w:rFonts w:ascii="Times New Roman" w:hAnsi="Times New Roman" w:cs="Times New Roman"/>
          <w:color w:val="222222"/>
          <w:sz w:val="28"/>
          <w:szCs w:val="28"/>
        </w:rPr>
        <w:t>, необходимых, чтобы покрыть квадрат со стороной</w:t>
      </w:r>
      <w:r w:rsidRPr="00D9630A">
        <w:rPr>
          <w:rStyle w:val="apple-converted-space"/>
          <w:rFonts w:ascii="Times New Roman" w:hAnsi="Times New Roman" w:cs="Times New Roman"/>
          <w:color w:val="222222"/>
          <w:sz w:val="28"/>
          <w:szCs w:val="28"/>
          <w:lang w:val="en-US"/>
        </w:rPr>
        <w:t> </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displaystyle</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a</w:t>
      </w:r>
      <w:r w:rsidRPr="00D9630A">
        <w:rPr>
          <w:rStyle w:val="mwe-math-mathml-inline"/>
          <w:rFonts w:ascii="Times New Roman" w:hAnsi="Times New Roman" w:cs="Times New Roman"/>
          <w:vanish/>
          <w:color w:val="222222"/>
          <w:sz w:val="28"/>
          <w:szCs w:val="28"/>
        </w:rPr>
        <w:t>}</w:t>
      </w:r>
      <w:r w:rsidRPr="00D9630A">
        <w:rPr>
          <w:rFonts w:ascii="Times New Roman" w:hAnsi="Times New Roman" w:cs="Times New Roman"/>
          <w:color w:val="222222"/>
          <w:sz w:val="28"/>
          <w:szCs w:val="28"/>
        </w:rPr>
        <w:t>,</w:t>
      </w:r>
      <m:oMath>
        <m:r>
          <w:rPr>
            <w:rFonts w:ascii="Cambria Math" w:hAnsi="Cambria Math" w:cs="Times New Roman"/>
            <w:color w:val="222222"/>
            <w:sz w:val="28"/>
            <w:szCs w:val="28"/>
          </w:rPr>
          <m:t>α</m:t>
        </m:r>
      </m:oMath>
      <w:r w:rsidRPr="00D9630A">
        <w:rPr>
          <w:rFonts w:ascii="Times New Roman" w:hAnsi="Times New Roman" w:cs="Times New Roman"/>
          <w:color w:val="222222"/>
          <w:sz w:val="28"/>
          <w:szCs w:val="28"/>
        </w:rPr>
        <w:t xml:space="preserve"> ведет себя примерно как </w:t>
      </w:r>
      <m:oMath>
        <m:sSup>
          <m:sSupPr>
            <m:ctrlPr>
              <w:rPr>
                <w:rFonts w:ascii="Cambria Math" w:hAnsi="Cambria Math" w:cs="Times New Roman"/>
                <w:i/>
                <w:color w:val="222222"/>
                <w:sz w:val="28"/>
                <w:szCs w:val="28"/>
              </w:rPr>
            </m:ctrlPr>
          </m:sSupPr>
          <m:e>
            <m:r>
              <w:rPr>
                <w:rFonts w:ascii="Cambria Math" w:hAnsi="Cambria Math" w:cs="Times New Roman"/>
                <w:color w:val="222222"/>
                <w:sz w:val="28"/>
                <w:szCs w:val="28"/>
              </w:rPr>
              <m:t>α</m:t>
            </m:r>
          </m:e>
          <m:sup>
            <m:r>
              <w:rPr>
                <w:rFonts w:ascii="Cambria Math" w:hAnsi="Cambria Math" w:cs="Times New Roman"/>
                <w:color w:val="222222"/>
                <w:sz w:val="28"/>
                <w:szCs w:val="28"/>
              </w:rPr>
              <m:t>2</m:t>
            </m:r>
          </m:sup>
        </m:sSup>
        <m:sSup>
          <m:sSupPr>
            <m:ctrlPr>
              <w:rPr>
                <w:rFonts w:ascii="Cambria Math" w:hAnsi="Cambria Math" w:cs="Times New Roman"/>
                <w:i/>
                <w:color w:val="222222"/>
                <w:sz w:val="28"/>
                <w:szCs w:val="28"/>
              </w:rPr>
            </m:ctrlPr>
          </m:sSupPr>
          <m:e>
            <m:r>
              <w:rPr>
                <w:rFonts w:ascii="Cambria Math" w:hAnsi="Cambria Math" w:cs="Times New Roman"/>
                <w:color w:val="222222"/>
                <w:sz w:val="28"/>
                <w:szCs w:val="28"/>
              </w:rPr>
              <m:t>n</m:t>
            </m:r>
          </m:e>
          <m:sup>
            <m:r>
              <w:rPr>
                <w:rFonts w:ascii="Cambria Math" w:hAnsi="Cambria Math" w:cs="Times New Roman"/>
                <w:color w:val="222222"/>
                <w:sz w:val="28"/>
                <w:szCs w:val="28"/>
              </w:rPr>
              <m:t>2</m:t>
            </m:r>
          </m:sup>
        </m:sSup>
      </m:oMath>
      <w:r w:rsidRPr="00D9630A">
        <w:rPr>
          <w:rStyle w:val="apple-converted-space"/>
          <w:rFonts w:ascii="Times New Roman" w:hAnsi="Times New Roman" w:cs="Times New Roman"/>
          <w:color w:val="222222"/>
          <w:sz w:val="28"/>
          <w:szCs w:val="28"/>
          <w:lang w:val="en-US"/>
        </w:rPr>
        <w:t> </w:t>
      </w:r>
      <w:r w:rsidRPr="00D9630A">
        <w:rPr>
          <w:rStyle w:val="mwe-math-mathml-inline"/>
          <w:rFonts w:ascii="Times New Roman" w:hAnsi="Times New Roman" w:cs="Times New Roman"/>
          <w:vanish/>
          <w:color w:val="222222"/>
          <w:sz w:val="28"/>
          <w:szCs w:val="28"/>
        </w:rPr>
        <w:t>{\</w:t>
      </w:r>
      <w:r w:rsidRPr="00D9630A">
        <w:rPr>
          <w:rStyle w:val="mwe-math-mathml-inline"/>
          <w:rFonts w:ascii="Times New Roman" w:hAnsi="Times New Roman" w:cs="Times New Roman"/>
          <w:vanish/>
          <w:color w:val="222222"/>
          <w:sz w:val="28"/>
          <w:szCs w:val="28"/>
          <w:lang w:val="en-US"/>
        </w:rPr>
        <w:t>displaystyle</w:t>
      </w:r>
      <w:r w:rsidRPr="00D9630A">
        <w:rPr>
          <w:rStyle w:val="mwe-math-mathml-inline"/>
          <w:rFonts w:ascii="Times New Roman" w:hAnsi="Times New Roman" w:cs="Times New Roman"/>
          <w:vanish/>
          <w:color w:val="222222"/>
          <w:sz w:val="28"/>
          <w:szCs w:val="28"/>
        </w:rPr>
        <w:t xml:space="preserve"> </w:t>
      </w:r>
      <w:r w:rsidRPr="00D9630A">
        <w:rPr>
          <w:rStyle w:val="mwe-math-mathml-inline"/>
          <w:rFonts w:ascii="Times New Roman" w:hAnsi="Times New Roman" w:cs="Times New Roman"/>
          <w:vanish/>
          <w:color w:val="222222"/>
          <w:sz w:val="28"/>
          <w:szCs w:val="28"/>
          <w:lang w:val="en-US"/>
        </w:rPr>
        <w:t>a</w:t>
      </w:r>
      <w:r w:rsidRPr="00D9630A">
        <w:rPr>
          <w:rStyle w:val="mwe-math-mathml-inline"/>
          <w:rFonts w:ascii="Times New Roman" w:hAnsi="Times New Roman" w:cs="Times New Roman"/>
          <w:vanish/>
          <w:color w:val="222222"/>
          <w:sz w:val="28"/>
          <w:szCs w:val="28"/>
        </w:rPr>
        <w:t>^{2}</w:t>
      </w:r>
      <w:r w:rsidRPr="00D9630A">
        <w:rPr>
          <w:rStyle w:val="mwe-math-mathml-inline"/>
          <w:rFonts w:ascii="Times New Roman" w:hAnsi="Times New Roman" w:cs="Times New Roman"/>
          <w:vanish/>
          <w:color w:val="222222"/>
          <w:sz w:val="28"/>
          <w:szCs w:val="28"/>
          <w:lang w:val="en-US"/>
        </w:rPr>
        <w:t>n</w:t>
      </w:r>
      <w:r w:rsidRPr="00D9630A">
        <w:rPr>
          <w:rStyle w:val="mwe-math-mathml-inline"/>
          <w:rFonts w:ascii="Times New Roman" w:hAnsi="Times New Roman" w:cs="Times New Roman"/>
          <w:vanish/>
          <w:color w:val="222222"/>
          <w:sz w:val="28"/>
          <w:szCs w:val="28"/>
        </w:rPr>
        <w:t>^{2}}</w:t>
      </w:r>
      <w:r w:rsidRPr="00D9630A">
        <w:rPr>
          <w:rFonts w:ascii="Times New Roman" w:hAnsi="Times New Roman" w:cs="Times New Roman"/>
          <w:color w:val="222222"/>
          <w:sz w:val="28"/>
          <w:szCs w:val="28"/>
        </w:rPr>
        <w:t>.</w:t>
      </w:r>
    </w:p>
    <w:p w:rsidR="00E54297" w:rsidRPr="00E54297" w:rsidRDefault="0080136F" w:rsidP="00E54297">
      <w:pPr>
        <w:pStyle w:val="a5"/>
        <w:numPr>
          <w:ilvl w:val="0"/>
          <w:numId w:val="9"/>
        </w:numPr>
        <w:shd w:val="clear" w:color="auto" w:fill="FFFFFF"/>
        <w:spacing w:before="100" w:beforeAutospacing="1" w:after="24" w:line="240" w:lineRule="auto"/>
        <w:jc w:val="both"/>
        <w:rPr>
          <w:rFonts w:ascii="Times New Roman" w:hAnsi="Times New Roman" w:cs="Times New Roman"/>
          <w:sz w:val="28"/>
          <w:szCs w:val="28"/>
        </w:rPr>
      </w:pPr>
      <w:r w:rsidRPr="007368EB">
        <w:rPr>
          <w:rFonts w:ascii="Times New Roman" w:hAnsi="Times New Roman" w:cs="Times New Roman"/>
          <w:sz w:val="28"/>
          <w:szCs w:val="28"/>
        </w:rPr>
        <w:t>размерность</w:t>
      </w:r>
      <w:r w:rsidRPr="007368EB">
        <w:rPr>
          <w:rStyle w:val="apple-converted-space"/>
          <w:rFonts w:ascii="Times New Roman" w:hAnsi="Times New Roman" w:cs="Times New Roman"/>
          <w:sz w:val="28"/>
          <w:szCs w:val="28"/>
        </w:rPr>
        <w:t> </w:t>
      </w:r>
      <w:hyperlink r:id="rId12" w:tooltip="Фрактал" w:history="1">
        <w:r w:rsidRPr="007368EB">
          <w:rPr>
            <w:rStyle w:val="a7"/>
            <w:rFonts w:ascii="Times New Roman" w:hAnsi="Times New Roman" w:cs="Times New Roman"/>
            <w:color w:val="auto"/>
            <w:sz w:val="28"/>
            <w:szCs w:val="28"/>
            <w:u w:val="none"/>
          </w:rPr>
          <w:t>фрактального множества</w:t>
        </w:r>
      </w:hyperlink>
      <w:r w:rsidRPr="007368EB">
        <w:rPr>
          <w:rStyle w:val="apple-converted-space"/>
          <w:rFonts w:ascii="Times New Roman" w:hAnsi="Times New Roman" w:cs="Times New Roman"/>
          <w:sz w:val="28"/>
          <w:szCs w:val="28"/>
        </w:rPr>
        <w:t> </w:t>
      </w:r>
      <w:r w:rsidRPr="007368EB">
        <w:rPr>
          <w:rFonts w:ascii="Times New Roman" w:hAnsi="Times New Roman" w:cs="Times New Roman"/>
          <w:sz w:val="28"/>
          <w:szCs w:val="28"/>
        </w:rPr>
        <w:t>может быть дробным числом. Так, размерность</w:t>
      </w:r>
      <w:r w:rsidRPr="007368EB">
        <w:rPr>
          <w:rStyle w:val="apple-converted-space"/>
          <w:rFonts w:ascii="Times New Roman" w:hAnsi="Times New Roman" w:cs="Times New Roman"/>
          <w:sz w:val="28"/>
          <w:szCs w:val="28"/>
        </w:rPr>
        <w:t> </w:t>
      </w:r>
      <w:hyperlink r:id="rId13" w:tooltip="Кривая Коха" w:history="1">
        <w:r w:rsidRPr="007368EB">
          <w:rPr>
            <w:rStyle w:val="a7"/>
            <w:rFonts w:ascii="Times New Roman" w:hAnsi="Times New Roman" w:cs="Times New Roman"/>
            <w:color w:val="auto"/>
            <w:sz w:val="28"/>
            <w:szCs w:val="28"/>
            <w:u w:val="none"/>
          </w:rPr>
          <w:t>кривой Коха</w:t>
        </w:r>
      </w:hyperlink>
      <w:r w:rsidRPr="007368EB">
        <w:rPr>
          <w:rStyle w:val="apple-converted-space"/>
          <w:rFonts w:ascii="Times New Roman" w:hAnsi="Times New Roman" w:cs="Times New Roman"/>
          <w:sz w:val="28"/>
          <w:szCs w:val="28"/>
        </w:rPr>
        <w:t> </w:t>
      </w:r>
      <w:r w:rsidRPr="007368EB">
        <w:rPr>
          <w:rFonts w:ascii="Times New Roman" w:hAnsi="Times New Roman" w:cs="Times New Roman"/>
          <w:sz w:val="28"/>
          <w:szCs w:val="28"/>
        </w:rPr>
        <w:t>равна</w:t>
      </w:r>
      <w:r w:rsidRPr="007368EB">
        <w:rPr>
          <w:rStyle w:val="apple-converted-space"/>
          <w:rFonts w:ascii="Times New Roman" w:hAnsi="Times New Roman" w:cs="Times New Roman"/>
          <w:sz w:val="28"/>
          <w:szCs w:val="28"/>
        </w:rPr>
        <w:t> </w:t>
      </w:r>
      <w:r w:rsidRPr="007368EB">
        <w:rPr>
          <w:rStyle w:val="mwe-math-mathml-inline"/>
          <w:rFonts w:ascii="Times New Roman" w:hAnsi="Times New Roman" w:cs="Times New Roman"/>
          <w:vanish/>
          <w:sz w:val="28"/>
          <w:szCs w:val="28"/>
        </w:rPr>
        <w:t>{\displaystyle \ln 4/\ln 3}</w:t>
      </w:r>
      <m:oMath>
        <m:r>
          <w:rPr>
            <w:rStyle w:val="mwe-math-mathml-inline"/>
            <w:rFonts w:ascii="Cambria Math" w:hAnsi="Cambria Math" w:cs="Times New Roman"/>
            <w:vanish/>
            <w:sz w:val="28"/>
            <w:szCs w:val="28"/>
          </w:rPr>
          <m:t>InI</m:t>
        </m:r>
        <m:f>
          <m:fPr>
            <m:type m:val="lin"/>
            <m:ctrlPr>
              <w:rPr>
                <w:rStyle w:val="mwe-math-mathml-inline"/>
                <w:rFonts w:ascii="Cambria Math" w:eastAsiaTheme="minorEastAsia" w:hAnsi="Cambria Math" w:cs="Times New Roman"/>
                <w:i/>
                <w:sz w:val="28"/>
                <w:szCs w:val="28"/>
              </w:rPr>
            </m:ctrlPr>
          </m:fPr>
          <m:num>
            <m:r>
              <w:rPr>
                <w:rStyle w:val="mwe-math-mathml-inline"/>
                <w:rFonts w:ascii="Cambria Math" w:eastAsiaTheme="minorEastAsia" w:hAnsi="Cambria Math" w:cs="Times New Roman"/>
                <w:sz w:val="28"/>
                <w:szCs w:val="28"/>
              </w:rPr>
              <m:t>In4</m:t>
            </m:r>
          </m:num>
          <m:den>
            <m:r>
              <w:rPr>
                <w:rStyle w:val="mwe-math-mathml-inline"/>
                <w:rFonts w:ascii="Cambria Math" w:eastAsiaTheme="minorEastAsia" w:hAnsi="Cambria Math" w:cs="Times New Roman"/>
                <w:sz w:val="28"/>
                <w:szCs w:val="28"/>
              </w:rPr>
              <m:t>In3</m:t>
            </m:r>
          </m:den>
        </m:f>
      </m:oMath>
      <w:r w:rsidRPr="007368EB">
        <w:rPr>
          <w:rFonts w:ascii="Times New Roman" w:hAnsi="Times New Roman" w:cs="Times New Roman"/>
          <w:sz w:val="28"/>
          <w:szCs w:val="28"/>
        </w:rPr>
        <w:t>.</w:t>
      </w:r>
    </w:p>
    <w:p w:rsidR="0080136F" w:rsidRDefault="0080136F" w:rsidP="00E54297">
      <w:pPr>
        <w:shd w:val="clear" w:color="auto" w:fill="FFFFFF"/>
        <w:spacing w:before="100" w:beforeAutospacing="1" w:after="24" w:line="240" w:lineRule="auto"/>
        <w:jc w:val="both"/>
        <w:rPr>
          <w:rFonts w:ascii="Times New Roman" w:hAnsi="Times New Roman" w:cs="Times New Roman"/>
          <w:color w:val="222222"/>
          <w:sz w:val="28"/>
          <w:szCs w:val="28"/>
        </w:rPr>
      </w:pPr>
      <w:r w:rsidRPr="007368EB">
        <w:rPr>
          <w:rFonts w:ascii="Times New Roman" w:hAnsi="Times New Roman" w:cs="Times New Roman"/>
          <w:color w:val="222222"/>
          <w:sz w:val="28"/>
          <w:szCs w:val="28"/>
        </w:rPr>
        <w:t>Более подробно</w:t>
      </w:r>
    </w:p>
    <w:p w:rsidR="0080136F" w:rsidRPr="0080136F" w:rsidRDefault="0080136F" w:rsidP="0080136F">
      <w:pPr>
        <w:pStyle w:val="a5"/>
        <w:numPr>
          <w:ilvl w:val="0"/>
          <w:numId w:val="9"/>
        </w:numPr>
        <w:shd w:val="clear" w:color="auto" w:fill="FFFFFF"/>
        <w:spacing w:before="100" w:beforeAutospacing="1" w:after="24" w:line="240" w:lineRule="auto"/>
        <w:jc w:val="both"/>
        <w:rPr>
          <w:rFonts w:ascii="Times New Roman" w:eastAsia="Times New Roman" w:hAnsi="Times New Roman" w:cs="Times New Roman"/>
          <w:color w:val="222222"/>
          <w:sz w:val="28"/>
          <w:szCs w:val="28"/>
          <w:lang w:eastAsia="ru-RU"/>
        </w:rPr>
      </w:pPr>
      <w:r w:rsidRPr="0080136F">
        <w:rPr>
          <w:rFonts w:ascii="Times New Roman" w:eastAsia="Times New Roman" w:hAnsi="Times New Roman" w:cs="Times New Roman"/>
          <w:color w:val="222222"/>
          <w:sz w:val="28"/>
          <w:szCs w:val="28"/>
          <w:lang w:eastAsia="ru-RU"/>
        </w:rPr>
        <w:t xml:space="preserve">размерность </w:t>
      </w:r>
      <w:proofErr w:type="spellStart"/>
      <w:r w:rsidRPr="0080136F">
        <w:rPr>
          <w:rFonts w:ascii="Times New Roman" w:eastAsia="Times New Roman" w:hAnsi="Times New Roman" w:cs="Times New Roman"/>
          <w:color w:val="222222"/>
          <w:sz w:val="28"/>
          <w:szCs w:val="28"/>
          <w:lang w:eastAsia="ru-RU"/>
        </w:rPr>
        <w:t>Минковского</w:t>
      </w:r>
      <w:proofErr w:type="spellEnd"/>
      <w:r w:rsidRPr="0080136F">
        <w:rPr>
          <w:rFonts w:ascii="Times New Roman" w:eastAsia="Times New Roman" w:hAnsi="Times New Roman" w:cs="Times New Roman"/>
          <w:color w:val="222222"/>
          <w:sz w:val="28"/>
          <w:szCs w:val="28"/>
          <w:lang w:eastAsia="ru-RU"/>
        </w:rPr>
        <w:t xml:space="preserve"> множества</w:t>
      </w:r>
      <m:oMath>
        <m:r>
          <w:rPr>
            <w:rFonts w:ascii="Cambria Math" w:eastAsia="Times New Roman" w:hAnsi="Cambria Math" w:cs="Times New Roman"/>
            <w:color w:val="222222"/>
            <w:sz w:val="28"/>
            <w:szCs w:val="28"/>
            <w:lang w:eastAsia="ru-RU"/>
          </w:rPr>
          <m:t xml:space="preserve"> </m:t>
        </m:r>
        <m:d>
          <m:dPr>
            <m:begChr m:val="{"/>
            <m:endChr m:val="}"/>
            <m:ctrlPr>
              <w:rPr>
                <w:rFonts w:ascii="Cambria Math" w:eastAsia="Times New Roman" w:hAnsi="Cambria Math" w:cs="Times New Roman"/>
                <w:i/>
                <w:color w:val="222222"/>
                <w:sz w:val="28"/>
                <w:szCs w:val="28"/>
                <w:lang w:eastAsia="ru-RU"/>
              </w:rPr>
            </m:ctrlPr>
          </m:dPr>
          <m:e>
            <m:r>
              <w:rPr>
                <w:rFonts w:ascii="Cambria Math" w:eastAsia="Times New Roman" w:hAnsi="Cambria Math" w:cs="Times New Roman"/>
                <w:color w:val="222222"/>
                <w:sz w:val="28"/>
                <w:szCs w:val="28"/>
                <w:lang w:eastAsia="ru-RU"/>
              </w:rPr>
              <m:t>0,1,</m:t>
            </m:r>
            <m:f>
              <m:fPr>
                <m:ctrlPr>
                  <w:rPr>
                    <w:rFonts w:ascii="Cambria Math" w:eastAsia="Times New Roman" w:hAnsi="Cambria Math" w:cs="Times New Roman"/>
                    <w:i/>
                    <w:color w:val="222222"/>
                    <w:sz w:val="28"/>
                    <w:szCs w:val="28"/>
                    <w:lang w:val="en-US" w:eastAsia="ru-RU"/>
                  </w:rPr>
                </m:ctrlPr>
              </m:fPr>
              <m:num>
                <m:r>
                  <w:rPr>
                    <w:rFonts w:ascii="Cambria Math" w:eastAsia="Times New Roman" w:hAnsi="Cambria Math" w:cs="Times New Roman"/>
                    <w:color w:val="222222"/>
                    <w:sz w:val="28"/>
                    <w:szCs w:val="28"/>
                    <w:lang w:eastAsia="ru-RU"/>
                  </w:rPr>
                  <m:t>1</m:t>
                </m:r>
              </m:num>
              <m:den>
                <m:r>
                  <w:rPr>
                    <w:rFonts w:ascii="Cambria Math" w:eastAsia="Times New Roman" w:hAnsi="Cambria Math" w:cs="Times New Roman"/>
                    <w:color w:val="222222"/>
                    <w:sz w:val="28"/>
                    <w:szCs w:val="28"/>
                    <w:lang w:eastAsia="ru-RU"/>
                  </w:rPr>
                  <m:t>2</m:t>
                </m:r>
              </m:den>
            </m:f>
            <m:r>
              <w:rPr>
                <w:rFonts w:ascii="Cambria Math" w:eastAsia="Times New Roman" w:hAnsi="Cambria Math" w:cs="Times New Roman"/>
                <w:color w:val="222222"/>
                <w:sz w:val="28"/>
                <w:szCs w:val="28"/>
                <w:lang w:eastAsia="ru-RU"/>
              </w:rPr>
              <m:t>,</m:t>
            </m:r>
            <m:f>
              <m:fPr>
                <m:ctrlPr>
                  <w:rPr>
                    <w:rFonts w:ascii="Cambria Math" w:eastAsia="Times New Roman" w:hAnsi="Cambria Math" w:cs="Times New Roman"/>
                    <w:i/>
                    <w:color w:val="222222"/>
                    <w:sz w:val="28"/>
                    <w:szCs w:val="28"/>
                    <w:lang w:val="en-US" w:eastAsia="ru-RU"/>
                  </w:rPr>
                </m:ctrlPr>
              </m:fPr>
              <m:num>
                <m:r>
                  <w:rPr>
                    <w:rFonts w:ascii="Cambria Math" w:eastAsia="Times New Roman" w:hAnsi="Cambria Math" w:cs="Times New Roman"/>
                    <w:color w:val="222222"/>
                    <w:sz w:val="28"/>
                    <w:szCs w:val="28"/>
                    <w:lang w:eastAsia="ru-RU"/>
                  </w:rPr>
                  <m:t>1</m:t>
                </m:r>
              </m:num>
              <m:den>
                <m:r>
                  <w:rPr>
                    <w:rFonts w:ascii="Cambria Math" w:eastAsia="Times New Roman" w:hAnsi="Cambria Math" w:cs="Times New Roman"/>
                    <w:color w:val="222222"/>
                    <w:sz w:val="28"/>
                    <w:szCs w:val="28"/>
                    <w:lang w:eastAsia="ru-RU"/>
                  </w:rPr>
                  <m:t>3</m:t>
                </m:r>
              </m:den>
            </m:f>
            <m:r>
              <w:rPr>
                <w:rFonts w:ascii="Cambria Math" w:eastAsia="Times New Roman" w:hAnsi="Cambria Math" w:cs="Times New Roman"/>
                <w:color w:val="222222"/>
                <w:sz w:val="28"/>
                <w:szCs w:val="28"/>
                <w:lang w:eastAsia="ru-RU"/>
              </w:rPr>
              <m:t xml:space="preserve">,…  </m:t>
            </m:r>
          </m:e>
        </m:d>
      </m:oMath>
      <w:r w:rsidRPr="0080136F">
        <w:rPr>
          <w:rFonts w:ascii="Times New Roman" w:eastAsia="Times New Roman" w:hAnsi="Times New Roman" w:cs="Times New Roman"/>
          <w:color w:val="222222"/>
          <w:sz w:val="28"/>
          <w:szCs w:val="28"/>
          <w:lang w:eastAsia="ru-RU"/>
        </w:rPr>
        <w:t> </w:t>
      </w:r>
      <w:r w:rsidRPr="0080136F">
        <w:rPr>
          <w:rFonts w:ascii="Times New Roman" w:eastAsia="Times New Roman" w:hAnsi="Times New Roman" w:cs="Times New Roman"/>
          <w:vanish/>
          <w:color w:val="222222"/>
          <w:sz w:val="28"/>
          <w:szCs w:val="28"/>
          <w:lang w:eastAsia="ru-RU"/>
        </w:rPr>
        <w:t>{\displaystyle \{0,1,{\frac {1}{2}},{\frac {1}{3}},{\frac {1}{4}},\dots \}}</w:t>
      </w:r>
      <w:r w:rsidRPr="0080136F">
        <w:rPr>
          <w:rFonts w:ascii="Times New Roman" w:eastAsia="Times New Roman" w:hAnsi="Times New Roman" w:cs="Times New Roman"/>
          <w:color w:val="222222"/>
          <w:sz w:val="28"/>
          <w:szCs w:val="28"/>
          <w:lang w:eastAsia="ru-RU"/>
        </w:rPr>
        <w:t> равна 1/2.</w:t>
      </w:r>
    </w:p>
    <w:p w:rsidR="00E54297" w:rsidRDefault="00E54297" w:rsidP="00E54297">
      <w:pPr>
        <w:shd w:val="clear" w:color="auto" w:fill="FFFFFF"/>
        <w:spacing w:before="100" w:beforeAutospacing="1" w:after="24" w:line="240" w:lineRule="auto"/>
        <w:jc w:val="both"/>
        <w:rPr>
          <w:rFonts w:ascii="Times New Roman" w:hAnsi="Times New Roman" w:cs="Times New Roman"/>
          <w:color w:val="222222"/>
          <w:sz w:val="28"/>
          <w:szCs w:val="28"/>
        </w:rPr>
      </w:pPr>
    </w:p>
    <w:p w:rsidR="00E54297" w:rsidRDefault="00E54297" w:rsidP="00E54297">
      <w:pPr>
        <w:shd w:val="clear" w:color="auto" w:fill="FFFFFF"/>
        <w:spacing w:before="100" w:beforeAutospacing="1" w:after="24" w:line="240" w:lineRule="auto"/>
        <w:jc w:val="both"/>
        <w:rPr>
          <w:rFonts w:ascii="Times New Roman" w:hAnsi="Times New Roman" w:cs="Times New Roman"/>
          <w:color w:val="222222"/>
          <w:sz w:val="28"/>
          <w:szCs w:val="28"/>
        </w:rPr>
      </w:pPr>
    </w:p>
    <w:p w:rsidR="0080136F" w:rsidRPr="0080136F" w:rsidRDefault="0080136F" w:rsidP="0080136F">
      <w:pPr>
        <w:shd w:val="clear" w:color="auto" w:fill="FFFFFF"/>
        <w:spacing w:before="100" w:beforeAutospacing="1" w:after="24" w:line="240" w:lineRule="auto"/>
        <w:ind w:left="384"/>
        <w:jc w:val="both"/>
        <w:rPr>
          <w:rFonts w:ascii="Times New Roman" w:hAnsi="Times New Roman" w:cs="Times New Roman"/>
          <w:color w:val="222222"/>
          <w:sz w:val="28"/>
          <w:szCs w:val="28"/>
        </w:rPr>
      </w:pPr>
    </w:p>
    <w:p w:rsidR="004928D4" w:rsidRDefault="00B47679" w:rsidP="00B47679">
      <w:pPr>
        <w:spacing w:line="360" w:lineRule="auto"/>
        <w:ind w:firstLine="709"/>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СВОЙСТВА</w:t>
      </w:r>
    </w:p>
    <w:p w:rsidR="00E54297" w:rsidRDefault="004928D4" w:rsidP="00E54297">
      <w:pPr>
        <w:pStyle w:val="a5"/>
        <w:numPr>
          <w:ilvl w:val="0"/>
          <w:numId w:val="10"/>
        </w:numPr>
        <w:shd w:val="clear" w:color="auto" w:fill="FFFFFF"/>
        <w:spacing w:before="100" w:beforeAutospacing="1" w:after="24" w:line="360" w:lineRule="auto"/>
        <w:ind w:left="357" w:firstLine="357"/>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t xml:space="preserve">Размерность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конечного объединения множеств равна максимуму из их размерностей. В отличие от </w:t>
      </w:r>
      <w:hyperlink r:id="rId14" w:tooltip="Размерность Хаусдорфа" w:history="1">
        <w:r w:rsidRPr="00B47679">
          <w:rPr>
            <w:rFonts w:ascii="Times New Roman" w:eastAsia="Times New Roman" w:hAnsi="Times New Roman" w:cs="Times New Roman"/>
            <w:sz w:val="28"/>
            <w:szCs w:val="28"/>
            <w:lang w:eastAsia="ru-RU"/>
          </w:rPr>
          <w:t xml:space="preserve">размерности </w:t>
        </w:r>
        <w:proofErr w:type="spellStart"/>
        <w:r w:rsidRPr="00B47679">
          <w:rPr>
            <w:rFonts w:ascii="Times New Roman" w:eastAsia="Times New Roman" w:hAnsi="Times New Roman" w:cs="Times New Roman"/>
            <w:sz w:val="28"/>
            <w:szCs w:val="28"/>
            <w:lang w:eastAsia="ru-RU"/>
          </w:rPr>
          <w:t>Хаусдорфа</w:t>
        </w:r>
        <w:proofErr w:type="spellEnd"/>
      </w:hyperlink>
      <w:r w:rsidRPr="00B47679">
        <w:rPr>
          <w:rFonts w:ascii="Times New Roman" w:eastAsia="Times New Roman" w:hAnsi="Times New Roman" w:cs="Times New Roman"/>
          <w:sz w:val="28"/>
          <w:szCs w:val="28"/>
          <w:lang w:eastAsia="ru-RU"/>
        </w:rPr>
        <w:t>, это неверно для </w:t>
      </w:r>
      <w:hyperlink r:id="rId15" w:tooltip="Счётное множество" w:history="1">
        <w:r w:rsidRPr="00B47679">
          <w:rPr>
            <w:rFonts w:ascii="Times New Roman" w:eastAsia="Times New Roman" w:hAnsi="Times New Roman" w:cs="Times New Roman"/>
            <w:sz w:val="28"/>
            <w:szCs w:val="28"/>
            <w:lang w:eastAsia="ru-RU"/>
          </w:rPr>
          <w:t>счётного</w:t>
        </w:r>
      </w:hyperlink>
      <w:r w:rsidRPr="00B47679">
        <w:rPr>
          <w:rFonts w:ascii="Times New Roman" w:eastAsia="Times New Roman" w:hAnsi="Times New Roman" w:cs="Times New Roman"/>
          <w:sz w:val="28"/>
          <w:szCs w:val="28"/>
          <w:lang w:eastAsia="ru-RU"/>
        </w:rPr>
        <w:t xml:space="preserve"> объединения. Например, множество рациональных чисел между 0 и 1 имеет размерность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1, хотя является счётным объединением одноэлементных множеств (размерность каждого из которых равна 0). Пример </w:t>
      </w:r>
      <w:hyperlink r:id="rId16" w:tooltip="Замкнутое множество" w:history="1">
        <w:r w:rsidRPr="00B47679">
          <w:rPr>
            <w:rFonts w:ascii="Times New Roman" w:eastAsia="Times New Roman" w:hAnsi="Times New Roman" w:cs="Times New Roman"/>
            <w:sz w:val="28"/>
            <w:szCs w:val="28"/>
            <w:lang w:eastAsia="ru-RU"/>
          </w:rPr>
          <w:t>замкнутого</w:t>
        </w:r>
      </w:hyperlink>
      <w:r w:rsidRPr="00B47679">
        <w:rPr>
          <w:rFonts w:ascii="Times New Roman" w:eastAsia="Times New Roman" w:hAnsi="Times New Roman" w:cs="Times New Roman"/>
          <w:sz w:val="28"/>
          <w:szCs w:val="28"/>
          <w:lang w:eastAsia="ru-RU"/>
        </w:rPr>
        <w:t xml:space="preserve"> счётного множества с ненулевой размерностью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приведён выше.</w:t>
      </w:r>
    </w:p>
    <w:p w:rsidR="00E54297" w:rsidRDefault="00E54297" w:rsidP="00E54297">
      <w:pPr>
        <w:shd w:val="clear" w:color="auto" w:fill="FFFFFF"/>
        <w:spacing w:before="100" w:beforeAutospacing="1" w:after="24" w:line="360" w:lineRule="auto"/>
        <w:jc w:val="both"/>
        <w:rPr>
          <w:rFonts w:ascii="Times New Roman" w:eastAsia="Times New Roman" w:hAnsi="Times New Roman" w:cs="Times New Roman"/>
          <w:sz w:val="28"/>
          <w:szCs w:val="28"/>
          <w:lang w:eastAsia="ru-RU"/>
        </w:rPr>
      </w:pPr>
    </w:p>
    <w:p w:rsidR="00E54297" w:rsidRPr="00E54297" w:rsidRDefault="00E54297" w:rsidP="00E54297">
      <w:pPr>
        <w:shd w:val="clear" w:color="auto" w:fill="FFFFFF"/>
        <w:spacing w:before="100" w:beforeAutospacing="1" w:after="24" w:line="360" w:lineRule="auto"/>
        <w:ind w:left="42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rsidR="004928D4" w:rsidRPr="00B47679" w:rsidRDefault="004928D4" w:rsidP="00B47679">
      <w:pPr>
        <w:pStyle w:val="a5"/>
        <w:numPr>
          <w:ilvl w:val="0"/>
          <w:numId w:val="10"/>
        </w:numPr>
        <w:shd w:val="clear" w:color="auto" w:fill="FFFFFF"/>
        <w:spacing w:before="100" w:beforeAutospacing="1" w:after="24" w:line="360" w:lineRule="auto"/>
        <w:ind w:left="357" w:firstLine="357"/>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lastRenderedPageBreak/>
        <w:t xml:space="preserve">Нижняя размерность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любого множества больше либо равна его размерности </w:t>
      </w:r>
      <w:proofErr w:type="spellStart"/>
      <w:r w:rsidRPr="00B47679">
        <w:rPr>
          <w:rFonts w:ascii="Times New Roman" w:eastAsia="Times New Roman" w:hAnsi="Times New Roman" w:cs="Times New Roman"/>
          <w:sz w:val="28"/>
          <w:szCs w:val="28"/>
          <w:lang w:eastAsia="ru-RU"/>
        </w:rPr>
        <w:t>Хаусдорфа</w:t>
      </w:r>
      <w:proofErr w:type="spellEnd"/>
      <w:r w:rsidRPr="00B47679">
        <w:rPr>
          <w:rFonts w:ascii="Times New Roman" w:eastAsia="Times New Roman" w:hAnsi="Times New Roman" w:cs="Times New Roman"/>
          <w:sz w:val="28"/>
          <w:szCs w:val="28"/>
          <w:lang w:eastAsia="ru-RU"/>
        </w:rPr>
        <w:t>.</w:t>
      </w:r>
    </w:p>
    <w:p w:rsidR="004928D4" w:rsidRPr="00B47679" w:rsidRDefault="004928D4" w:rsidP="00B47679">
      <w:pPr>
        <w:pStyle w:val="a5"/>
        <w:numPr>
          <w:ilvl w:val="0"/>
          <w:numId w:val="10"/>
        </w:numPr>
        <w:shd w:val="clear" w:color="auto" w:fill="FFFFFF"/>
        <w:spacing w:before="100" w:beforeAutospacing="1" w:after="24" w:line="360" w:lineRule="auto"/>
        <w:ind w:left="357" w:firstLine="357"/>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t xml:space="preserve">Размерность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любого множества равна размерности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его замыкания. Поэтому имеет смысл говорить лишь о размерностях </w:t>
      </w:r>
      <w:proofErr w:type="spellStart"/>
      <w:r w:rsidRPr="00B47679">
        <w:rPr>
          <w:rFonts w:ascii="Times New Roman" w:eastAsia="Times New Roman" w:hAnsi="Times New Roman" w:cs="Times New Roman"/>
          <w:sz w:val="28"/>
          <w:szCs w:val="28"/>
          <w:lang w:eastAsia="ru-RU"/>
        </w:rPr>
        <w:t>Минковского</w:t>
      </w:r>
      <w:proofErr w:type="spellEnd"/>
      <w:r w:rsidRPr="00B47679">
        <w:rPr>
          <w:rFonts w:ascii="Times New Roman" w:eastAsia="Times New Roman" w:hAnsi="Times New Roman" w:cs="Times New Roman"/>
          <w:sz w:val="28"/>
          <w:szCs w:val="28"/>
          <w:lang w:eastAsia="ru-RU"/>
        </w:rPr>
        <w:t xml:space="preserve"> замкнутых множеств.</w:t>
      </w:r>
    </w:p>
    <w:p w:rsidR="00751BFF" w:rsidRPr="00B47679" w:rsidRDefault="007D0ED3" w:rsidP="007D0ED3">
      <w:pPr>
        <w:spacing w:line="360" w:lineRule="auto"/>
        <w:ind w:firstLine="709"/>
        <w:jc w:val="both"/>
        <w:rPr>
          <w:rFonts w:ascii="Times New Roman" w:eastAsia="Times New Roman" w:hAnsi="Times New Roman" w:cs="Times New Roman"/>
          <w:sz w:val="28"/>
          <w:szCs w:val="28"/>
          <w:lang w:eastAsia="ru-RU"/>
        </w:rPr>
      </w:pPr>
      <w:r w:rsidRPr="00B47679">
        <w:rPr>
          <w:rFonts w:ascii="Times New Roman" w:eastAsia="Times New Roman" w:hAnsi="Times New Roman" w:cs="Times New Roman"/>
          <w:sz w:val="28"/>
          <w:szCs w:val="28"/>
          <w:lang w:eastAsia="ru-RU"/>
        </w:rPr>
        <w:t xml:space="preserve"> </w:t>
      </w:r>
      <w:r w:rsidR="008B472A" w:rsidRPr="00B47679">
        <w:rPr>
          <w:rFonts w:ascii="Times New Roman" w:eastAsia="Times New Roman" w:hAnsi="Times New Roman" w:cs="Times New Roman"/>
          <w:sz w:val="28"/>
          <w:szCs w:val="28"/>
          <w:lang w:eastAsia="ru-RU"/>
        </w:rPr>
        <w:t xml:space="preserve"> </w:t>
      </w:r>
    </w:p>
    <w:p w:rsidR="00A1765B" w:rsidRDefault="00A1765B" w:rsidP="007D0ED3">
      <w:pPr>
        <w:spacing w:line="360" w:lineRule="auto"/>
        <w:ind w:firstLine="709"/>
        <w:jc w:val="both"/>
        <w:rPr>
          <w:sz w:val="28"/>
          <w:szCs w:val="28"/>
        </w:rPr>
      </w:pPr>
    </w:p>
    <w:p w:rsidR="005065CF" w:rsidRDefault="005065CF" w:rsidP="005065CF">
      <w:pPr>
        <w:spacing w:line="360" w:lineRule="auto"/>
        <w:jc w:val="both"/>
        <w:rPr>
          <w:sz w:val="28"/>
          <w:szCs w:val="28"/>
        </w:rPr>
      </w:pPr>
    </w:p>
    <w:p w:rsidR="0080136F" w:rsidRDefault="0080136F" w:rsidP="005065CF">
      <w:pPr>
        <w:spacing w:line="360" w:lineRule="auto"/>
        <w:jc w:val="both"/>
        <w:rPr>
          <w:sz w:val="28"/>
          <w:szCs w:val="28"/>
        </w:rPr>
      </w:pPr>
    </w:p>
    <w:p w:rsidR="0080136F" w:rsidRDefault="0080136F"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E54297" w:rsidRDefault="00E54297" w:rsidP="005065CF">
      <w:pPr>
        <w:spacing w:line="360" w:lineRule="auto"/>
        <w:jc w:val="both"/>
        <w:rPr>
          <w:sz w:val="28"/>
          <w:szCs w:val="28"/>
        </w:rPr>
      </w:pPr>
    </w:p>
    <w:p w:rsidR="0080136F" w:rsidRDefault="0080136F" w:rsidP="005065CF">
      <w:pPr>
        <w:spacing w:line="360" w:lineRule="auto"/>
        <w:jc w:val="both"/>
        <w:rPr>
          <w:sz w:val="28"/>
          <w:szCs w:val="28"/>
        </w:rPr>
      </w:pPr>
    </w:p>
    <w:p w:rsidR="0080136F" w:rsidRPr="005065CF" w:rsidRDefault="0080136F" w:rsidP="005065CF">
      <w:pPr>
        <w:spacing w:line="360" w:lineRule="auto"/>
        <w:jc w:val="both"/>
        <w:rPr>
          <w:sz w:val="28"/>
          <w:szCs w:val="28"/>
        </w:rPr>
      </w:pPr>
    </w:p>
    <w:p w:rsidR="00A1765B" w:rsidRDefault="00E54297" w:rsidP="00A1765B">
      <w:pPr>
        <w:spacing w:line="360" w:lineRule="auto"/>
        <w:ind w:left="3540" w:firstLine="708"/>
        <w:rPr>
          <w:sz w:val="28"/>
          <w:szCs w:val="28"/>
        </w:rPr>
      </w:pPr>
      <w:r>
        <w:rPr>
          <w:sz w:val="28"/>
          <w:szCs w:val="28"/>
        </w:rPr>
        <w:t>8</w:t>
      </w:r>
    </w:p>
    <w:p w:rsidR="005065CF" w:rsidRDefault="005065CF" w:rsidP="005065CF">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МИНИСТЕРСТВО ОБРАЗОВАНИЯ РОССИЙСКОЙ ФЕДЕРАЦИИ </w:t>
      </w:r>
    </w:p>
    <w:p w:rsidR="005065CF" w:rsidRDefault="005065CF" w:rsidP="005065CF">
      <w:pPr>
        <w:jc w:val="center"/>
        <w:rPr>
          <w:rFonts w:ascii="Times New Roman" w:eastAsia="Times New Roman" w:hAnsi="Times New Roman" w:cs="Times New Roman"/>
        </w:rPr>
      </w:pPr>
      <w:r>
        <w:rPr>
          <w:rFonts w:ascii="Times New Roman" w:eastAsia="Times New Roman" w:hAnsi="Times New Roman" w:cs="Times New Roman"/>
        </w:rPr>
        <w:t xml:space="preserve">Тверской государственный университет </w:t>
      </w:r>
    </w:p>
    <w:p w:rsidR="005065CF" w:rsidRDefault="005065CF" w:rsidP="005065CF">
      <w:pPr>
        <w:jc w:val="center"/>
        <w:rPr>
          <w:rFonts w:ascii="Times New Roman" w:eastAsia="Times New Roman" w:hAnsi="Times New Roman" w:cs="Times New Roman"/>
        </w:rPr>
      </w:pPr>
      <w:r>
        <w:rPr>
          <w:rFonts w:ascii="Times New Roman" w:eastAsia="Times New Roman" w:hAnsi="Times New Roman" w:cs="Times New Roman"/>
        </w:rPr>
        <w:t>Математический факультет</w:t>
      </w:r>
    </w:p>
    <w:p w:rsidR="005065CF" w:rsidRDefault="005065CF" w:rsidP="005065CF">
      <w:pPr>
        <w:jc w:val="center"/>
        <w:rPr>
          <w:rFonts w:ascii="Times New Roman" w:eastAsia="Times New Roman" w:hAnsi="Times New Roman" w:cs="Times New Roman"/>
        </w:rPr>
      </w:pPr>
    </w:p>
    <w:p w:rsidR="005065CF" w:rsidRDefault="005065CF" w:rsidP="005065CF">
      <w:pPr>
        <w:jc w:val="center"/>
        <w:rPr>
          <w:rFonts w:ascii="Times New Roman" w:eastAsia="Times New Roman" w:hAnsi="Times New Roman" w:cs="Times New Roman"/>
        </w:rPr>
      </w:pPr>
    </w:p>
    <w:p w:rsidR="005065CF" w:rsidRDefault="005065CF" w:rsidP="005065CF">
      <w:pPr>
        <w:jc w:val="center"/>
        <w:rPr>
          <w:rFonts w:ascii="Times New Roman" w:eastAsia="Times New Roman" w:hAnsi="Times New Roman" w:cs="Times New Roman"/>
        </w:rPr>
      </w:pPr>
    </w:p>
    <w:p w:rsidR="005065CF" w:rsidRDefault="005065CF" w:rsidP="005065CF">
      <w:pPr>
        <w:jc w:val="center"/>
        <w:rPr>
          <w:rFonts w:ascii="Times New Roman" w:eastAsia="Times New Roman" w:hAnsi="Times New Roman" w:cs="Times New Roman"/>
        </w:rPr>
      </w:pPr>
    </w:p>
    <w:p w:rsidR="005065CF" w:rsidRDefault="005065CF" w:rsidP="005065CF">
      <w:pPr>
        <w:jc w:val="center"/>
        <w:rPr>
          <w:rFonts w:ascii="Times New Roman" w:eastAsia="Times New Roman" w:hAnsi="Times New Roman" w:cs="Times New Roman"/>
        </w:rPr>
      </w:pPr>
    </w:p>
    <w:p w:rsidR="005065CF" w:rsidRDefault="005065CF" w:rsidP="005065CF">
      <w:pPr>
        <w:jc w:val="center"/>
        <w:rPr>
          <w:rFonts w:ascii="Times New Roman" w:eastAsia="Times New Roman" w:hAnsi="Times New Roman" w:cs="Times New Roman"/>
          <w:sz w:val="28"/>
        </w:rPr>
      </w:pPr>
      <w:r>
        <w:rPr>
          <w:rFonts w:ascii="Times New Roman" w:eastAsia="Times New Roman" w:hAnsi="Times New Roman" w:cs="Times New Roman"/>
          <w:sz w:val="28"/>
        </w:rPr>
        <w:t>КУРСОВАЯ РАБОТА</w:t>
      </w:r>
    </w:p>
    <w:p w:rsidR="005065CF" w:rsidRDefault="005065CF" w:rsidP="005065CF">
      <w:pPr>
        <w:jc w:val="center"/>
        <w:rPr>
          <w:rFonts w:ascii="Times New Roman" w:eastAsia="Times New Roman" w:hAnsi="Times New Roman" w:cs="Times New Roman"/>
        </w:rPr>
      </w:pPr>
      <w:r>
        <w:rPr>
          <w:rFonts w:ascii="Times New Roman" w:eastAsia="Times New Roman" w:hAnsi="Times New Roman" w:cs="Times New Roman"/>
        </w:rPr>
        <w:t>по дисциплине «Введение в теорию фракталов»</w:t>
      </w:r>
    </w:p>
    <w:p w:rsidR="005065CF" w:rsidRDefault="005065CF" w:rsidP="005065CF">
      <w:pPr>
        <w:jc w:val="center"/>
        <w:rPr>
          <w:rFonts w:ascii="Calibri" w:eastAsia="Calibri" w:hAnsi="Calibri" w:cs="Calibri"/>
          <w:sz w:val="28"/>
        </w:rPr>
      </w:pPr>
      <w:r>
        <w:rPr>
          <w:rFonts w:ascii="Times New Roman" w:eastAsia="Times New Roman" w:hAnsi="Times New Roman" w:cs="Times New Roman"/>
          <w:sz w:val="28"/>
        </w:rPr>
        <w:t xml:space="preserve">на тему «Размерность </w:t>
      </w:r>
      <w:proofErr w:type="spellStart"/>
      <w:r>
        <w:rPr>
          <w:rFonts w:ascii="Times New Roman" w:eastAsia="Times New Roman" w:hAnsi="Times New Roman" w:cs="Times New Roman"/>
          <w:sz w:val="28"/>
        </w:rPr>
        <w:t>Минковского</w:t>
      </w:r>
      <w:proofErr w:type="spellEnd"/>
      <w:r>
        <w:rPr>
          <w:rFonts w:ascii="Calibri" w:eastAsia="Calibri" w:hAnsi="Calibri" w:cs="Calibri"/>
          <w:sz w:val="28"/>
        </w:rPr>
        <w:t>»</w:t>
      </w:r>
    </w:p>
    <w:p w:rsidR="005065CF" w:rsidRDefault="005065CF" w:rsidP="005065CF">
      <w:pPr>
        <w:spacing w:line="360" w:lineRule="auto"/>
        <w:jc w:val="center"/>
        <w:rPr>
          <w:rFonts w:ascii="Times New Roman" w:eastAsia="Times New Roman" w:hAnsi="Times New Roman" w:cs="Times New Roman"/>
          <w:sz w:val="28"/>
        </w:rPr>
      </w:pPr>
    </w:p>
    <w:p w:rsidR="005065CF" w:rsidRDefault="005065CF" w:rsidP="005065CF">
      <w:pPr>
        <w:jc w:val="center"/>
        <w:rPr>
          <w:rFonts w:ascii="Calibri" w:eastAsia="Calibri" w:hAnsi="Calibri" w:cs="Calibri"/>
        </w:rPr>
      </w:pPr>
    </w:p>
    <w:p w:rsidR="005065CF" w:rsidRDefault="005065CF" w:rsidP="005065CF">
      <w:pPr>
        <w:jc w:val="center"/>
        <w:rPr>
          <w:rFonts w:ascii="Calibri" w:eastAsia="Calibri" w:hAnsi="Calibri" w:cs="Calibri"/>
        </w:rPr>
      </w:pPr>
    </w:p>
    <w:p w:rsidR="005065CF" w:rsidRDefault="005065CF" w:rsidP="005065CF">
      <w:pPr>
        <w:jc w:val="center"/>
        <w:rPr>
          <w:rFonts w:ascii="Calibri" w:eastAsia="Calibri" w:hAnsi="Calibri" w:cs="Calibri"/>
        </w:rPr>
      </w:pPr>
    </w:p>
    <w:p w:rsidR="005065CF" w:rsidRDefault="005065CF" w:rsidP="005065CF">
      <w:pPr>
        <w:jc w:val="center"/>
        <w:rPr>
          <w:rFonts w:ascii="Calibri" w:eastAsia="Calibri" w:hAnsi="Calibri" w:cs="Calibri"/>
        </w:rPr>
      </w:pPr>
    </w:p>
    <w:p w:rsidR="005065CF" w:rsidRDefault="005065CF" w:rsidP="005065CF">
      <w:pPr>
        <w:jc w:val="center"/>
        <w:rPr>
          <w:rFonts w:ascii="Calibri" w:eastAsia="Calibri" w:hAnsi="Calibri" w:cs="Calibri"/>
        </w:rPr>
      </w:pPr>
    </w:p>
    <w:p w:rsidR="005065CF" w:rsidRPr="00B47679" w:rsidRDefault="005065CF" w:rsidP="005065CF">
      <w:pPr>
        <w:jc w:val="right"/>
        <w:rPr>
          <w:rFonts w:ascii="Times New Roman" w:eastAsia="Calibri" w:hAnsi="Times New Roman" w:cs="Times New Roman"/>
        </w:rPr>
      </w:pPr>
      <w:r w:rsidRPr="00B47679">
        <w:rPr>
          <w:rFonts w:ascii="Times New Roman" w:eastAsia="Calibri" w:hAnsi="Times New Roman" w:cs="Times New Roman"/>
        </w:rPr>
        <w:t>Выполнила:</w:t>
      </w:r>
    </w:p>
    <w:p w:rsidR="005065CF" w:rsidRPr="00B47679" w:rsidRDefault="005065CF" w:rsidP="005065CF">
      <w:pPr>
        <w:jc w:val="right"/>
        <w:rPr>
          <w:rFonts w:ascii="Times New Roman" w:eastAsia="Calibri" w:hAnsi="Times New Roman" w:cs="Times New Roman"/>
        </w:rPr>
      </w:pPr>
      <w:r w:rsidRPr="00B47679">
        <w:rPr>
          <w:rFonts w:ascii="Times New Roman" w:eastAsia="Calibri" w:hAnsi="Times New Roman" w:cs="Times New Roman"/>
        </w:rPr>
        <w:t xml:space="preserve"> Ильина Кристина Дмитриевна</w:t>
      </w:r>
    </w:p>
    <w:p w:rsidR="005065CF" w:rsidRPr="00B47679" w:rsidRDefault="005065CF" w:rsidP="005065CF">
      <w:pPr>
        <w:jc w:val="right"/>
        <w:rPr>
          <w:rFonts w:ascii="Times New Roman" w:eastAsia="Calibri" w:hAnsi="Times New Roman" w:cs="Times New Roman"/>
        </w:rPr>
      </w:pPr>
      <w:r w:rsidRPr="00B47679">
        <w:rPr>
          <w:rFonts w:ascii="Times New Roman" w:eastAsia="Calibri" w:hAnsi="Times New Roman" w:cs="Times New Roman"/>
        </w:rPr>
        <w:t>3 курс, группа 31</w:t>
      </w:r>
    </w:p>
    <w:p w:rsidR="005065CF" w:rsidRPr="00B47679" w:rsidRDefault="005065CF" w:rsidP="005065CF">
      <w:pPr>
        <w:jc w:val="right"/>
        <w:rPr>
          <w:rFonts w:ascii="Times New Roman" w:eastAsia="Calibri" w:hAnsi="Times New Roman" w:cs="Times New Roman"/>
        </w:rPr>
      </w:pPr>
      <w:r w:rsidRPr="00B47679">
        <w:rPr>
          <w:rFonts w:ascii="Times New Roman" w:eastAsia="Calibri" w:hAnsi="Times New Roman" w:cs="Times New Roman"/>
        </w:rPr>
        <w:t xml:space="preserve">Проверил: </w:t>
      </w:r>
    </w:p>
    <w:p w:rsidR="005065CF" w:rsidRPr="00B47679" w:rsidRDefault="005065CF" w:rsidP="005065CF">
      <w:pPr>
        <w:jc w:val="right"/>
        <w:rPr>
          <w:rFonts w:ascii="Times New Roman" w:eastAsia="Calibri" w:hAnsi="Times New Roman" w:cs="Times New Roman"/>
        </w:rPr>
      </w:pPr>
      <w:r w:rsidRPr="00B47679">
        <w:rPr>
          <w:rFonts w:ascii="Times New Roman" w:eastAsia="Calibri" w:hAnsi="Times New Roman" w:cs="Times New Roman"/>
        </w:rPr>
        <w:t>Цветков Виктор Павлович</w:t>
      </w:r>
    </w:p>
    <w:p w:rsidR="005065CF" w:rsidRDefault="005065CF" w:rsidP="005065CF">
      <w:pPr>
        <w:jc w:val="center"/>
        <w:rPr>
          <w:rFonts w:ascii="Calibri" w:eastAsia="Calibri" w:hAnsi="Calibri" w:cs="Calibri"/>
        </w:rPr>
      </w:pPr>
    </w:p>
    <w:p w:rsidR="005065CF" w:rsidRDefault="005065CF" w:rsidP="005065CF">
      <w:pPr>
        <w:rPr>
          <w:rFonts w:ascii="Calibri" w:eastAsia="Calibri" w:hAnsi="Calibri" w:cs="Calibri"/>
        </w:rPr>
      </w:pPr>
    </w:p>
    <w:p w:rsidR="005065CF" w:rsidRDefault="005065CF" w:rsidP="005065CF">
      <w:pPr>
        <w:rPr>
          <w:rFonts w:ascii="Calibri" w:eastAsia="Calibri" w:hAnsi="Calibri" w:cs="Calibri"/>
        </w:rPr>
      </w:pPr>
    </w:p>
    <w:p w:rsidR="005065CF" w:rsidRDefault="005065CF" w:rsidP="005065CF">
      <w:pPr>
        <w:rPr>
          <w:rFonts w:ascii="Calibri" w:eastAsia="Calibri" w:hAnsi="Calibri" w:cs="Calibri"/>
        </w:rPr>
      </w:pPr>
    </w:p>
    <w:p w:rsidR="005065CF" w:rsidRPr="00B47679" w:rsidRDefault="00B47679" w:rsidP="005065CF">
      <w:pPr>
        <w:jc w:val="center"/>
        <w:rPr>
          <w:rFonts w:ascii="Times New Roman" w:eastAsia="Calibri" w:hAnsi="Times New Roman" w:cs="Times New Roman"/>
        </w:rPr>
      </w:pPr>
      <w:r w:rsidRPr="00B47679">
        <w:rPr>
          <w:rFonts w:ascii="Times New Roman" w:eastAsia="Calibri" w:hAnsi="Times New Roman" w:cs="Times New Roman"/>
        </w:rPr>
        <w:t>Тверь 2017</w:t>
      </w:r>
    </w:p>
    <w:p w:rsidR="005065CF" w:rsidRDefault="005065CF" w:rsidP="00A1765B">
      <w:pPr>
        <w:spacing w:line="360" w:lineRule="auto"/>
        <w:ind w:left="3540" w:firstLine="708"/>
        <w:rPr>
          <w:sz w:val="28"/>
          <w:szCs w:val="28"/>
        </w:rPr>
      </w:pPr>
    </w:p>
    <w:p w:rsidR="00B90969" w:rsidRPr="00B90969" w:rsidRDefault="00B90969" w:rsidP="00B90969">
      <w:pPr>
        <w:spacing w:line="360" w:lineRule="auto"/>
        <w:jc w:val="center"/>
        <w:rPr>
          <w:rFonts w:ascii="Times New Roman" w:eastAsia="Times New Roman" w:hAnsi="Times New Roman" w:cs="Times New Roman"/>
          <w:sz w:val="28"/>
          <w:lang w:eastAsia="ru-RU"/>
        </w:rPr>
      </w:pPr>
      <w:r w:rsidRPr="00B90969">
        <w:rPr>
          <w:rFonts w:ascii="Times New Roman" w:eastAsia="Times New Roman" w:hAnsi="Times New Roman" w:cs="Times New Roman"/>
          <w:sz w:val="28"/>
          <w:lang w:eastAsia="ru-RU"/>
        </w:rPr>
        <w:lastRenderedPageBreak/>
        <w:t>СПИСОК ЛИТЕРАТУРЫ</w:t>
      </w:r>
    </w:p>
    <w:p w:rsidR="007368EB" w:rsidRPr="00B47679" w:rsidRDefault="007368EB" w:rsidP="00B47679">
      <w:pPr>
        <w:numPr>
          <w:ilvl w:val="0"/>
          <w:numId w:val="3"/>
        </w:numPr>
        <w:shd w:val="clear" w:color="auto" w:fill="FFFFFF"/>
        <w:spacing w:before="100" w:beforeAutospacing="1" w:after="24" w:line="240" w:lineRule="auto"/>
        <w:rPr>
          <w:rFonts w:ascii="Times New Roman" w:hAnsi="Times New Roman" w:cs="Times New Roman"/>
          <w:color w:val="222222"/>
          <w:sz w:val="28"/>
          <w:szCs w:val="28"/>
        </w:rPr>
      </w:pPr>
      <w:r w:rsidRPr="00B47679">
        <w:rPr>
          <w:rFonts w:ascii="Times New Roman" w:hAnsi="Times New Roman" w:cs="Times New Roman"/>
          <w:color w:val="222222"/>
          <w:sz w:val="28"/>
          <w:szCs w:val="28"/>
        </w:rPr>
        <w:t>Александров П. С., Пасынков Б. А.</w:t>
      </w:r>
      <w:r w:rsidRPr="00B47679">
        <w:rPr>
          <w:rStyle w:val="apple-converted-space"/>
          <w:rFonts w:ascii="Times New Roman" w:hAnsi="Times New Roman" w:cs="Times New Roman"/>
          <w:color w:val="222222"/>
          <w:sz w:val="28"/>
          <w:szCs w:val="28"/>
        </w:rPr>
        <w:t> </w:t>
      </w:r>
      <w:r w:rsidR="00B47679">
        <w:rPr>
          <w:rStyle w:val="apple-converted-space"/>
          <w:rFonts w:ascii="Times New Roman" w:hAnsi="Times New Roman" w:cs="Times New Roman"/>
          <w:color w:val="222222"/>
          <w:sz w:val="28"/>
          <w:szCs w:val="28"/>
        </w:rPr>
        <w:t>«</w:t>
      </w:r>
      <w:r w:rsidRPr="00B47679">
        <w:rPr>
          <w:rFonts w:ascii="Times New Roman" w:hAnsi="Times New Roman" w:cs="Times New Roman"/>
          <w:iCs/>
          <w:color w:val="222222"/>
          <w:sz w:val="28"/>
          <w:szCs w:val="28"/>
        </w:rPr>
        <w:t>Введение в теорию размерности</w:t>
      </w:r>
      <w:r w:rsidR="00B47679">
        <w:rPr>
          <w:rFonts w:ascii="Times New Roman" w:hAnsi="Times New Roman" w:cs="Times New Roman"/>
          <w:iCs/>
          <w:color w:val="222222"/>
          <w:sz w:val="28"/>
          <w:szCs w:val="28"/>
        </w:rPr>
        <w:t>»</w:t>
      </w:r>
      <w:r w:rsidRPr="00B47679">
        <w:rPr>
          <w:rFonts w:ascii="Times New Roman" w:hAnsi="Times New Roman" w:cs="Times New Roman"/>
          <w:iCs/>
          <w:color w:val="222222"/>
          <w:sz w:val="28"/>
          <w:szCs w:val="28"/>
        </w:rPr>
        <w:t>.</w:t>
      </w:r>
      <w:r w:rsidRPr="00B47679">
        <w:rPr>
          <w:rStyle w:val="apple-converted-space"/>
          <w:rFonts w:ascii="Times New Roman" w:hAnsi="Times New Roman" w:cs="Times New Roman"/>
          <w:color w:val="222222"/>
          <w:sz w:val="28"/>
          <w:szCs w:val="28"/>
        </w:rPr>
        <w:t> </w:t>
      </w:r>
    </w:p>
    <w:p w:rsidR="007368EB" w:rsidRPr="00B47679" w:rsidRDefault="007368EB" w:rsidP="00B47679">
      <w:pPr>
        <w:numPr>
          <w:ilvl w:val="0"/>
          <w:numId w:val="3"/>
        </w:numPr>
        <w:shd w:val="clear" w:color="auto" w:fill="FFFFFF"/>
        <w:spacing w:before="100" w:beforeAutospacing="1" w:after="24" w:line="240" w:lineRule="auto"/>
        <w:rPr>
          <w:rFonts w:ascii="Times New Roman" w:hAnsi="Times New Roman" w:cs="Times New Roman"/>
          <w:color w:val="222222"/>
          <w:sz w:val="28"/>
          <w:szCs w:val="28"/>
        </w:rPr>
      </w:pPr>
      <w:proofErr w:type="spellStart"/>
      <w:r w:rsidRPr="00B47679">
        <w:rPr>
          <w:rFonts w:ascii="Times New Roman" w:hAnsi="Times New Roman" w:cs="Times New Roman"/>
          <w:color w:val="222222"/>
          <w:sz w:val="28"/>
          <w:szCs w:val="28"/>
        </w:rPr>
        <w:t>Кроновер</w:t>
      </w:r>
      <w:proofErr w:type="spellEnd"/>
      <w:r w:rsidRPr="00B47679">
        <w:rPr>
          <w:rFonts w:ascii="Times New Roman" w:hAnsi="Times New Roman" w:cs="Times New Roman"/>
          <w:color w:val="222222"/>
          <w:sz w:val="28"/>
          <w:szCs w:val="28"/>
        </w:rPr>
        <w:t xml:space="preserve"> Р. М.</w:t>
      </w:r>
      <w:r w:rsidRPr="00B47679">
        <w:rPr>
          <w:rStyle w:val="apple-converted-space"/>
          <w:rFonts w:ascii="Times New Roman" w:hAnsi="Times New Roman" w:cs="Times New Roman"/>
          <w:color w:val="222222"/>
          <w:sz w:val="28"/>
          <w:szCs w:val="28"/>
        </w:rPr>
        <w:t> </w:t>
      </w:r>
      <w:r w:rsidR="00B47679">
        <w:rPr>
          <w:rStyle w:val="apple-converted-space"/>
          <w:rFonts w:ascii="Times New Roman" w:hAnsi="Times New Roman" w:cs="Times New Roman"/>
          <w:color w:val="222222"/>
          <w:sz w:val="28"/>
          <w:szCs w:val="28"/>
        </w:rPr>
        <w:t>«</w:t>
      </w:r>
      <w:r w:rsidRPr="00B47679">
        <w:rPr>
          <w:rFonts w:ascii="Times New Roman" w:hAnsi="Times New Roman" w:cs="Times New Roman"/>
          <w:iCs/>
          <w:color w:val="222222"/>
          <w:sz w:val="28"/>
          <w:szCs w:val="28"/>
        </w:rPr>
        <w:t>Фракталы и хаос в динамических системах</w:t>
      </w:r>
      <w:r w:rsidR="00B47679">
        <w:rPr>
          <w:rFonts w:ascii="Times New Roman" w:hAnsi="Times New Roman" w:cs="Times New Roman"/>
          <w:iCs/>
          <w:color w:val="222222"/>
          <w:sz w:val="28"/>
          <w:szCs w:val="28"/>
        </w:rPr>
        <w:t>»</w:t>
      </w:r>
      <w:r w:rsidR="00B47679" w:rsidRPr="00B47679">
        <w:rPr>
          <w:rStyle w:val="apple-converted-space"/>
          <w:rFonts w:ascii="Times New Roman" w:hAnsi="Times New Roman" w:cs="Times New Roman"/>
          <w:color w:val="222222"/>
          <w:sz w:val="28"/>
          <w:szCs w:val="28"/>
        </w:rPr>
        <w:t>.</w:t>
      </w:r>
    </w:p>
    <w:p w:rsidR="00B90969" w:rsidRDefault="00B90969" w:rsidP="00B47679">
      <w:pPr>
        <w:spacing w:line="360" w:lineRule="auto"/>
        <w:ind w:left="3540" w:firstLine="708"/>
        <w:jc w:val="both"/>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B90969" w:rsidRDefault="00B90969" w:rsidP="00A1765B">
      <w:pPr>
        <w:spacing w:line="360" w:lineRule="auto"/>
        <w:ind w:left="3540" w:firstLine="708"/>
        <w:rPr>
          <w:sz w:val="28"/>
          <w:szCs w:val="28"/>
        </w:rPr>
      </w:pPr>
    </w:p>
    <w:p w:rsidR="0080136F" w:rsidRDefault="0080136F" w:rsidP="00A1765B">
      <w:pPr>
        <w:spacing w:line="360" w:lineRule="auto"/>
        <w:ind w:left="3540" w:firstLine="708"/>
        <w:rPr>
          <w:sz w:val="28"/>
          <w:szCs w:val="28"/>
        </w:rPr>
      </w:pPr>
    </w:p>
    <w:p w:rsidR="00E54297" w:rsidRDefault="00E54297" w:rsidP="00A1765B">
      <w:pPr>
        <w:spacing w:line="360" w:lineRule="auto"/>
        <w:ind w:left="3540" w:firstLine="708"/>
        <w:rPr>
          <w:sz w:val="28"/>
          <w:szCs w:val="28"/>
        </w:rPr>
      </w:pPr>
    </w:p>
    <w:p w:rsidR="00E54297" w:rsidRDefault="00E54297" w:rsidP="00A1765B">
      <w:pPr>
        <w:spacing w:line="360" w:lineRule="auto"/>
        <w:ind w:left="3540" w:firstLine="708"/>
        <w:rPr>
          <w:sz w:val="28"/>
          <w:szCs w:val="28"/>
        </w:rPr>
      </w:pPr>
    </w:p>
    <w:p w:rsidR="00E54297" w:rsidRDefault="00E54297" w:rsidP="00A1765B">
      <w:pPr>
        <w:spacing w:line="360" w:lineRule="auto"/>
        <w:ind w:left="3540" w:firstLine="708"/>
        <w:rPr>
          <w:sz w:val="28"/>
          <w:szCs w:val="28"/>
        </w:rPr>
      </w:pPr>
    </w:p>
    <w:p w:rsidR="00B90969" w:rsidRDefault="00B90969" w:rsidP="00B90969">
      <w:pPr>
        <w:spacing w:line="360" w:lineRule="auto"/>
        <w:ind w:left="3540" w:firstLine="708"/>
        <w:rPr>
          <w:sz w:val="28"/>
          <w:szCs w:val="28"/>
        </w:rPr>
      </w:pPr>
    </w:p>
    <w:p w:rsidR="00B90969" w:rsidRDefault="00E54297" w:rsidP="00B90969">
      <w:pPr>
        <w:spacing w:line="360" w:lineRule="auto"/>
        <w:ind w:left="3540" w:firstLine="708"/>
        <w:rPr>
          <w:sz w:val="28"/>
          <w:szCs w:val="28"/>
        </w:rPr>
      </w:pPr>
      <w:r>
        <w:rPr>
          <w:sz w:val="28"/>
          <w:szCs w:val="28"/>
        </w:rPr>
        <w:t>9</w:t>
      </w:r>
    </w:p>
    <w:p w:rsidR="00B90969" w:rsidRPr="005065CF" w:rsidRDefault="00B90969" w:rsidP="00A1765B">
      <w:pPr>
        <w:spacing w:line="360" w:lineRule="auto"/>
        <w:ind w:left="3540" w:firstLine="708"/>
        <w:rPr>
          <w:sz w:val="28"/>
          <w:szCs w:val="28"/>
        </w:rPr>
      </w:pPr>
    </w:p>
    <w:sectPr w:rsidR="00B90969" w:rsidRPr="00506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370"/>
    <w:multiLevelType w:val="multilevel"/>
    <w:tmpl w:val="096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E64BF4"/>
    <w:multiLevelType w:val="hybridMultilevel"/>
    <w:tmpl w:val="035EA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577A46"/>
    <w:multiLevelType w:val="multilevel"/>
    <w:tmpl w:val="5BA05E9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9871D0"/>
    <w:multiLevelType w:val="hybridMultilevel"/>
    <w:tmpl w:val="08A86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84051F"/>
    <w:multiLevelType w:val="multilevel"/>
    <w:tmpl w:val="5BA05E9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2F1BB2"/>
    <w:multiLevelType w:val="hybridMultilevel"/>
    <w:tmpl w:val="5AFAC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B53058"/>
    <w:multiLevelType w:val="multilevel"/>
    <w:tmpl w:val="BC26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EA261A"/>
    <w:multiLevelType w:val="hybridMultilevel"/>
    <w:tmpl w:val="D2A8F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575B3D"/>
    <w:multiLevelType w:val="hybridMultilevel"/>
    <w:tmpl w:val="02249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0B5CBF"/>
    <w:multiLevelType w:val="multilevel"/>
    <w:tmpl w:val="5BA05E9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9"/>
  </w:num>
  <w:num w:numId="4">
    <w:abstractNumId w:val="0"/>
  </w:num>
  <w:num w:numId="5">
    <w:abstractNumId w:val="6"/>
  </w:num>
  <w:num w:numId="6">
    <w:abstractNumId w:val="5"/>
  </w:num>
  <w:num w:numId="7">
    <w:abstractNumId w:val="8"/>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2A"/>
    <w:rsid w:val="002B1BDE"/>
    <w:rsid w:val="002C23B4"/>
    <w:rsid w:val="004928D4"/>
    <w:rsid w:val="005065CF"/>
    <w:rsid w:val="00582BBC"/>
    <w:rsid w:val="00705E54"/>
    <w:rsid w:val="007368EB"/>
    <w:rsid w:val="00751BFF"/>
    <w:rsid w:val="007B2949"/>
    <w:rsid w:val="007D0ED3"/>
    <w:rsid w:val="0080136F"/>
    <w:rsid w:val="008B472A"/>
    <w:rsid w:val="009B198F"/>
    <w:rsid w:val="00A1765B"/>
    <w:rsid w:val="00B47679"/>
    <w:rsid w:val="00B90969"/>
    <w:rsid w:val="00D9630A"/>
    <w:rsid w:val="00E54297"/>
    <w:rsid w:val="00F0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1B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928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E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ED3"/>
    <w:rPr>
      <w:rFonts w:ascii="Tahoma" w:hAnsi="Tahoma" w:cs="Tahoma"/>
      <w:sz w:val="16"/>
      <w:szCs w:val="16"/>
    </w:rPr>
  </w:style>
  <w:style w:type="paragraph" w:styleId="a5">
    <w:name w:val="List Paragraph"/>
    <w:basedOn w:val="a"/>
    <w:uiPriority w:val="34"/>
    <w:qFormat/>
    <w:rsid w:val="00B90969"/>
    <w:pPr>
      <w:ind w:left="720"/>
      <w:contextualSpacing/>
    </w:pPr>
  </w:style>
  <w:style w:type="character" w:customStyle="1" w:styleId="10">
    <w:name w:val="Заголовок 1 Знак"/>
    <w:basedOn w:val="a0"/>
    <w:link w:val="1"/>
    <w:uiPriority w:val="9"/>
    <w:rsid w:val="00751BF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1BFF"/>
  </w:style>
  <w:style w:type="character" w:styleId="a7">
    <w:name w:val="Hyperlink"/>
    <w:basedOn w:val="a0"/>
    <w:uiPriority w:val="99"/>
    <w:semiHidden/>
    <w:unhideWhenUsed/>
    <w:rsid w:val="00751BFF"/>
    <w:rPr>
      <w:color w:val="0000FF"/>
      <w:u w:val="single"/>
    </w:rPr>
  </w:style>
  <w:style w:type="character" w:customStyle="1" w:styleId="mwe-math-mathml-inline">
    <w:name w:val="mwe-math-mathml-inline"/>
    <w:basedOn w:val="a0"/>
    <w:rsid w:val="00751BFF"/>
  </w:style>
  <w:style w:type="character" w:customStyle="1" w:styleId="20">
    <w:name w:val="Заголовок 2 Знак"/>
    <w:basedOn w:val="a0"/>
    <w:link w:val="2"/>
    <w:uiPriority w:val="9"/>
    <w:rsid w:val="004928D4"/>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4928D4"/>
  </w:style>
  <w:style w:type="character" w:customStyle="1" w:styleId="mw-editsection">
    <w:name w:val="mw-editsection"/>
    <w:basedOn w:val="a0"/>
    <w:rsid w:val="004928D4"/>
  </w:style>
  <w:style w:type="character" w:customStyle="1" w:styleId="mw-editsection-bracket">
    <w:name w:val="mw-editsection-bracket"/>
    <w:basedOn w:val="a0"/>
    <w:rsid w:val="004928D4"/>
  </w:style>
  <w:style w:type="character" w:customStyle="1" w:styleId="mw-editsection-divider">
    <w:name w:val="mw-editsection-divider"/>
    <w:basedOn w:val="a0"/>
    <w:rsid w:val="004928D4"/>
  </w:style>
  <w:style w:type="character" w:styleId="a8">
    <w:name w:val="Placeholder Text"/>
    <w:basedOn w:val="a0"/>
    <w:uiPriority w:val="99"/>
    <w:semiHidden/>
    <w:rsid w:val="002C23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1B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928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E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ED3"/>
    <w:rPr>
      <w:rFonts w:ascii="Tahoma" w:hAnsi="Tahoma" w:cs="Tahoma"/>
      <w:sz w:val="16"/>
      <w:szCs w:val="16"/>
    </w:rPr>
  </w:style>
  <w:style w:type="paragraph" w:styleId="a5">
    <w:name w:val="List Paragraph"/>
    <w:basedOn w:val="a"/>
    <w:uiPriority w:val="34"/>
    <w:qFormat/>
    <w:rsid w:val="00B90969"/>
    <w:pPr>
      <w:ind w:left="720"/>
      <w:contextualSpacing/>
    </w:pPr>
  </w:style>
  <w:style w:type="character" w:customStyle="1" w:styleId="10">
    <w:name w:val="Заголовок 1 Знак"/>
    <w:basedOn w:val="a0"/>
    <w:link w:val="1"/>
    <w:uiPriority w:val="9"/>
    <w:rsid w:val="00751BF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5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1BFF"/>
  </w:style>
  <w:style w:type="character" w:styleId="a7">
    <w:name w:val="Hyperlink"/>
    <w:basedOn w:val="a0"/>
    <w:uiPriority w:val="99"/>
    <w:semiHidden/>
    <w:unhideWhenUsed/>
    <w:rsid w:val="00751BFF"/>
    <w:rPr>
      <w:color w:val="0000FF"/>
      <w:u w:val="single"/>
    </w:rPr>
  </w:style>
  <w:style w:type="character" w:customStyle="1" w:styleId="mwe-math-mathml-inline">
    <w:name w:val="mwe-math-mathml-inline"/>
    <w:basedOn w:val="a0"/>
    <w:rsid w:val="00751BFF"/>
  </w:style>
  <w:style w:type="character" w:customStyle="1" w:styleId="20">
    <w:name w:val="Заголовок 2 Знак"/>
    <w:basedOn w:val="a0"/>
    <w:link w:val="2"/>
    <w:uiPriority w:val="9"/>
    <w:rsid w:val="004928D4"/>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4928D4"/>
  </w:style>
  <w:style w:type="character" w:customStyle="1" w:styleId="mw-editsection">
    <w:name w:val="mw-editsection"/>
    <w:basedOn w:val="a0"/>
    <w:rsid w:val="004928D4"/>
  </w:style>
  <w:style w:type="character" w:customStyle="1" w:styleId="mw-editsection-bracket">
    <w:name w:val="mw-editsection-bracket"/>
    <w:basedOn w:val="a0"/>
    <w:rsid w:val="004928D4"/>
  </w:style>
  <w:style w:type="character" w:customStyle="1" w:styleId="mw-editsection-divider">
    <w:name w:val="mw-editsection-divider"/>
    <w:basedOn w:val="a0"/>
    <w:rsid w:val="004928D4"/>
  </w:style>
  <w:style w:type="character" w:styleId="a8">
    <w:name w:val="Placeholder Text"/>
    <w:basedOn w:val="a0"/>
    <w:uiPriority w:val="99"/>
    <w:semiHidden/>
    <w:rsid w:val="002C23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0494">
      <w:bodyDiv w:val="1"/>
      <w:marLeft w:val="0"/>
      <w:marRight w:val="0"/>
      <w:marTop w:val="0"/>
      <w:marBottom w:val="0"/>
      <w:divBdr>
        <w:top w:val="none" w:sz="0" w:space="0" w:color="auto"/>
        <w:left w:val="none" w:sz="0" w:space="0" w:color="auto"/>
        <w:bottom w:val="none" w:sz="0" w:space="0" w:color="auto"/>
        <w:right w:val="none" w:sz="0" w:space="0" w:color="auto"/>
      </w:divBdr>
      <w:divsChild>
        <w:div w:id="1333414028">
          <w:marLeft w:val="0"/>
          <w:marRight w:val="0"/>
          <w:marTop w:val="0"/>
          <w:marBottom w:val="0"/>
          <w:divBdr>
            <w:top w:val="single" w:sz="6" w:space="2" w:color="AAAAAA"/>
            <w:left w:val="single" w:sz="6" w:space="2" w:color="AAAAAA"/>
            <w:bottom w:val="single" w:sz="6" w:space="2" w:color="AAAAAA"/>
            <w:right w:val="single" w:sz="6" w:space="2" w:color="AAAAAA"/>
          </w:divBdr>
        </w:div>
      </w:divsChild>
    </w:div>
    <w:div w:id="303779168">
      <w:bodyDiv w:val="1"/>
      <w:marLeft w:val="0"/>
      <w:marRight w:val="0"/>
      <w:marTop w:val="0"/>
      <w:marBottom w:val="0"/>
      <w:divBdr>
        <w:top w:val="none" w:sz="0" w:space="0" w:color="auto"/>
        <w:left w:val="none" w:sz="0" w:space="0" w:color="auto"/>
        <w:bottom w:val="none" w:sz="0" w:space="0" w:color="auto"/>
        <w:right w:val="none" w:sz="0" w:space="0" w:color="auto"/>
      </w:divBdr>
    </w:div>
    <w:div w:id="729301770">
      <w:bodyDiv w:val="1"/>
      <w:marLeft w:val="0"/>
      <w:marRight w:val="0"/>
      <w:marTop w:val="0"/>
      <w:marBottom w:val="0"/>
      <w:divBdr>
        <w:top w:val="none" w:sz="0" w:space="0" w:color="auto"/>
        <w:left w:val="none" w:sz="0" w:space="0" w:color="auto"/>
        <w:bottom w:val="none" w:sz="0" w:space="0" w:color="auto"/>
        <w:right w:val="none" w:sz="0" w:space="0" w:color="auto"/>
      </w:divBdr>
    </w:div>
    <w:div w:id="762383605">
      <w:bodyDiv w:val="1"/>
      <w:marLeft w:val="0"/>
      <w:marRight w:val="0"/>
      <w:marTop w:val="0"/>
      <w:marBottom w:val="0"/>
      <w:divBdr>
        <w:top w:val="none" w:sz="0" w:space="0" w:color="auto"/>
        <w:left w:val="none" w:sz="0" w:space="0" w:color="auto"/>
        <w:bottom w:val="none" w:sz="0" w:space="0" w:color="auto"/>
        <w:right w:val="none" w:sz="0" w:space="0" w:color="auto"/>
      </w:divBdr>
    </w:div>
    <w:div w:id="878124013">
      <w:bodyDiv w:val="1"/>
      <w:marLeft w:val="0"/>
      <w:marRight w:val="0"/>
      <w:marTop w:val="0"/>
      <w:marBottom w:val="0"/>
      <w:divBdr>
        <w:top w:val="none" w:sz="0" w:space="0" w:color="auto"/>
        <w:left w:val="none" w:sz="0" w:space="0" w:color="auto"/>
        <w:bottom w:val="none" w:sz="0" w:space="0" w:color="auto"/>
        <w:right w:val="none" w:sz="0" w:space="0" w:color="auto"/>
      </w:divBdr>
    </w:div>
    <w:div w:id="1544369609">
      <w:bodyDiv w:val="1"/>
      <w:marLeft w:val="0"/>
      <w:marRight w:val="0"/>
      <w:marTop w:val="0"/>
      <w:marBottom w:val="0"/>
      <w:divBdr>
        <w:top w:val="none" w:sz="0" w:space="0" w:color="auto"/>
        <w:left w:val="none" w:sz="0" w:space="0" w:color="auto"/>
        <w:bottom w:val="none" w:sz="0" w:space="0" w:color="auto"/>
        <w:right w:val="none" w:sz="0" w:space="0" w:color="auto"/>
      </w:divBdr>
    </w:div>
    <w:div w:id="20496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4%D0%B5%D0%BB" TargetMode="External"/><Relationship Id="rId13" Type="http://schemas.openxmlformats.org/officeDocument/2006/relationships/hyperlink" Target="https://ru.wikipedia.org/wiki/%D0%9A%D1%80%D0%B8%D0%B2%D0%B0%D1%8F_%D0%9A%D0%BE%D1%85%D0%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D0%94%D0%B8%D0%B0%D0%BC%D0%B5%D1%82%D1%80" TargetMode="External"/><Relationship Id="rId12" Type="http://schemas.openxmlformats.org/officeDocument/2006/relationships/hyperlink" Target="https://ru.wikipedia.org/wiki/%D0%A4%D1%80%D0%B0%D0%BA%D1%82%D0%B0%D0%B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7%D0%B0%D0%BC%D0%BA%D0%BD%D1%83%D1%82%D0%BE%D0%B5_%D0%BC%D0%BD%D0%BE%D0%B6%D0%B5%D1%81%D1%82%D0%B2%D0%BE" TargetMode="External"/><Relationship Id="rId1" Type="http://schemas.openxmlformats.org/officeDocument/2006/relationships/numbering" Target="numbering.xml"/><Relationship Id="rId6" Type="http://schemas.openxmlformats.org/officeDocument/2006/relationships/hyperlink" Target="https://ru.wikipedia.org/wiki/%D0%9C%D0%B5%D1%82%D1%80%D0%B8%D1%87%D0%B5%D1%81%D0%BA%D0%BE%D0%B5_%D0%BF%D1%80%D0%BE%D1%81%D1%82%D1%80%D0%B0%D0%BD%D1%81%D1%82%D0%B2%D0%BE" TargetMode="External"/><Relationship Id="rId11" Type="http://schemas.openxmlformats.org/officeDocument/2006/relationships/hyperlink" Target="https://ru.wikipedia.org/wiki/%D0%A0%D0%B0%D0%B7%D0%BC%D0%B5%D1%80%D0%BD%D0%BE%D1%81%D1%82%D1%8C_%D0%A5%D0%B0%D1%83%D1%81%D0%B4%D0%BE%D1%80%D1%84%D0%B0" TargetMode="External"/><Relationship Id="rId5" Type="http://schemas.openxmlformats.org/officeDocument/2006/relationships/webSettings" Target="webSettings.xml"/><Relationship Id="rId15" Type="http://schemas.openxmlformats.org/officeDocument/2006/relationships/hyperlink" Target="https://ru.wikipedia.org/wiki/%D0%A1%D1%87%D1%91%D1%82%D0%BD%D0%BE%D0%B5_%D0%BC%D0%BD%D0%BE%D0%B6%D0%B5%D1%81%D1%82%D0%B2%D0%BE" TargetMode="External"/><Relationship Id="rId10" Type="http://schemas.openxmlformats.org/officeDocument/2006/relationships/hyperlink" Target="https://ru.wikipedia.org/wiki/%D0%9D%D0%B8%D0%B6%D0%BD%D0%B8%D0%B9_%D0%BF%D1%80%D0%B5%D0%B4%D0%B5%D0%BB" TargetMode="External"/><Relationship Id="rId4" Type="http://schemas.openxmlformats.org/officeDocument/2006/relationships/settings" Target="settings.xml"/><Relationship Id="rId9" Type="http://schemas.openxmlformats.org/officeDocument/2006/relationships/hyperlink" Target="https://ru.wikipedia.org/wiki/%D0%92%D0%B5%D1%80%D1%85%D0%BD%D0%B8%D0%B9_%D0%BF%D1%80%D0%B5%D0%B4%D0%B5%D0%BB" TargetMode="External"/><Relationship Id="rId14" Type="http://schemas.openxmlformats.org/officeDocument/2006/relationships/hyperlink" Target="https://ru.wikipedia.org/wiki/%D0%A0%D0%B0%D0%B7%D0%BC%D0%B5%D1%80%D0%BD%D0%BE%D1%81%D1%82%D1%8C_%D0%A5%D0%B0%D1%83%D1%81%D0%B4%D0%BE%D1%80%D1%8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Кристя</dc:creator>
  <cp:lastModifiedBy>Кристя</cp:lastModifiedBy>
  <cp:revision>7</cp:revision>
  <dcterms:created xsi:type="dcterms:W3CDTF">2017-04-28T12:56:00Z</dcterms:created>
  <dcterms:modified xsi:type="dcterms:W3CDTF">2017-05-13T08:42:00Z</dcterms:modified>
</cp:coreProperties>
</file>