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72" w:rsidRPr="003E43CC" w:rsidRDefault="009A1772" w:rsidP="009A1772">
      <w:pPr>
        <w:jc w:val="center"/>
        <w:rPr>
          <w:sz w:val="28"/>
        </w:rPr>
      </w:pPr>
      <w:r w:rsidRPr="003E43CC">
        <w:rPr>
          <w:sz w:val="28"/>
        </w:rPr>
        <w:t>МИНИСТЕРСТВО ОБРАЗОВАНИЯ И НАУКИ РФ</w:t>
      </w:r>
    </w:p>
    <w:p w:rsidR="009A1772" w:rsidRPr="00364318" w:rsidRDefault="009A1772" w:rsidP="009A1772">
      <w:pPr>
        <w:pStyle w:val="aa"/>
        <w:jc w:val="center"/>
        <w:rPr>
          <w:rFonts w:ascii="Times New Roman" w:hAnsi="Times New Roman" w:cs="Times New Roman"/>
          <w:sz w:val="28"/>
        </w:rPr>
      </w:pPr>
      <w:r w:rsidRPr="00364318">
        <w:rPr>
          <w:rFonts w:ascii="Times New Roman" w:hAnsi="Times New Roman" w:cs="Times New Roman"/>
          <w:sz w:val="28"/>
        </w:rPr>
        <w:t>Федеральное государственное бюджетное образовательное учреждение</w:t>
      </w:r>
    </w:p>
    <w:p w:rsidR="009A1772" w:rsidRPr="00364318" w:rsidRDefault="009A1772" w:rsidP="009A1772">
      <w:pPr>
        <w:pStyle w:val="aa"/>
        <w:jc w:val="center"/>
        <w:rPr>
          <w:rFonts w:ascii="Times New Roman" w:hAnsi="Times New Roman" w:cs="Times New Roman"/>
          <w:sz w:val="28"/>
        </w:rPr>
      </w:pPr>
      <w:r w:rsidRPr="00364318">
        <w:rPr>
          <w:rFonts w:ascii="Times New Roman" w:hAnsi="Times New Roman" w:cs="Times New Roman"/>
          <w:sz w:val="28"/>
        </w:rPr>
        <w:t>высшего образования</w:t>
      </w:r>
    </w:p>
    <w:p w:rsidR="009A1772" w:rsidRPr="00364318" w:rsidRDefault="009A1772" w:rsidP="009A1772">
      <w:pPr>
        <w:pStyle w:val="aa"/>
        <w:jc w:val="center"/>
        <w:rPr>
          <w:rFonts w:ascii="Times New Roman" w:hAnsi="Times New Roman" w:cs="Times New Roman"/>
          <w:sz w:val="28"/>
        </w:rPr>
      </w:pPr>
      <w:r w:rsidRPr="00364318">
        <w:rPr>
          <w:rFonts w:ascii="Times New Roman" w:hAnsi="Times New Roman" w:cs="Times New Roman"/>
          <w:sz w:val="28"/>
        </w:rPr>
        <w:t>«Тверской государственный университет»</w:t>
      </w:r>
    </w:p>
    <w:p w:rsidR="009A1772" w:rsidRP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</w:rPr>
      </w:pPr>
      <w:r w:rsidRPr="00364318">
        <w:rPr>
          <w:rFonts w:ascii="Times New Roman" w:hAnsi="Times New Roman" w:cs="Times New Roman"/>
          <w:sz w:val="28"/>
        </w:rPr>
        <w:t>Юридический факультет</w:t>
      </w:r>
    </w:p>
    <w:p w:rsidR="009A1772" w:rsidRDefault="009A1772" w:rsidP="009A1772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КАФЕДРА КОНСТИТУЦИОННОГО, АДМИНИСТРАТИВНОГО И</w:t>
      </w:r>
    </w:p>
    <w:p w:rsidR="009A1772" w:rsidRDefault="009A1772" w:rsidP="009A1772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ТАМОЖЕННОГО ПРАВА</w:t>
      </w:r>
    </w:p>
    <w:p w:rsidR="009A1772" w:rsidRDefault="009A1772" w:rsidP="009A1772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380502 ТАМОЖЕННОЕ ДЕЛО</w:t>
      </w:r>
    </w:p>
    <w:p w:rsidR="009A1772" w:rsidRDefault="009A1772" w:rsidP="009A1772">
      <w:pPr>
        <w:pStyle w:val="a4"/>
        <w:jc w:val="center"/>
        <w:rPr>
          <w:color w:val="000000"/>
          <w:sz w:val="27"/>
          <w:szCs w:val="27"/>
        </w:rPr>
      </w:pPr>
    </w:p>
    <w:p w:rsidR="009A1772" w:rsidRDefault="009A1772" w:rsidP="009A1772">
      <w:pPr>
        <w:pStyle w:val="a4"/>
        <w:jc w:val="center"/>
        <w:rPr>
          <w:color w:val="000000"/>
          <w:sz w:val="27"/>
          <w:szCs w:val="27"/>
        </w:rPr>
      </w:pPr>
    </w:p>
    <w:p w:rsidR="009A1772" w:rsidRDefault="009A1772" w:rsidP="009A1772">
      <w:pPr>
        <w:pStyle w:val="a4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КУРСОВАЯ РАБОТА</w:t>
      </w:r>
    </w:p>
    <w:p w:rsidR="00E6741D" w:rsidRDefault="00E6741D" w:rsidP="00E6741D">
      <w:pPr>
        <w:pStyle w:val="a4"/>
        <w:jc w:val="center"/>
        <w:rPr>
          <w:b/>
          <w:color w:val="000000"/>
          <w:sz w:val="28"/>
          <w:szCs w:val="27"/>
        </w:rPr>
      </w:pPr>
    </w:p>
    <w:p w:rsidR="009A1772" w:rsidRDefault="00E6741D" w:rsidP="00E6741D">
      <w:pPr>
        <w:pStyle w:val="a4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по дисциплине «Финансы»</w:t>
      </w:r>
    </w:p>
    <w:p w:rsidR="009A1772" w:rsidRDefault="009A1772" w:rsidP="009A1772">
      <w:pPr>
        <w:pStyle w:val="a4"/>
        <w:jc w:val="center"/>
        <w:rPr>
          <w:b/>
          <w:color w:val="000000"/>
          <w:sz w:val="28"/>
          <w:szCs w:val="27"/>
        </w:rPr>
      </w:pPr>
    </w:p>
    <w:p w:rsidR="009A1772" w:rsidRDefault="009A1772" w:rsidP="009A1772">
      <w:pPr>
        <w:pStyle w:val="a4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СУЩНОСТЬ И РОЛЬ ФИНАНСОВОГО ПРОГНОЗИРОВАНИЯ</w:t>
      </w:r>
    </w:p>
    <w:p w:rsidR="009A1772" w:rsidRDefault="009A1772" w:rsidP="009A1772">
      <w:pPr>
        <w:pStyle w:val="a4"/>
        <w:jc w:val="center"/>
        <w:rPr>
          <w:b/>
          <w:color w:val="000000"/>
          <w:sz w:val="28"/>
          <w:szCs w:val="27"/>
        </w:rPr>
      </w:pPr>
    </w:p>
    <w:p w:rsidR="009A1772" w:rsidRDefault="009A1772" w:rsidP="009A1772">
      <w:pPr>
        <w:pStyle w:val="a4"/>
        <w:jc w:val="right"/>
        <w:rPr>
          <w:color w:val="000000"/>
          <w:sz w:val="28"/>
          <w:szCs w:val="27"/>
        </w:rPr>
      </w:pPr>
    </w:p>
    <w:p w:rsidR="009A1772" w:rsidRPr="00364318" w:rsidRDefault="009A1772" w:rsidP="009A177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364318">
        <w:rPr>
          <w:rFonts w:ascii="Times New Roman" w:hAnsi="Times New Roman" w:cs="Times New Roman"/>
          <w:sz w:val="28"/>
          <w:szCs w:val="28"/>
        </w:rPr>
        <w:t>Выполнила:</w:t>
      </w:r>
    </w:p>
    <w:p w:rsidR="009A1772" w:rsidRDefault="009A1772" w:rsidP="009A177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364318">
        <w:rPr>
          <w:rFonts w:ascii="Times New Roman" w:hAnsi="Times New Roman" w:cs="Times New Roman"/>
          <w:sz w:val="28"/>
          <w:szCs w:val="28"/>
        </w:rPr>
        <w:t>Студенка 2 курса 28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772" w:rsidRPr="00364318" w:rsidRDefault="009A1772" w:rsidP="009A177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364318">
        <w:rPr>
          <w:rFonts w:ascii="Times New Roman" w:hAnsi="Times New Roman" w:cs="Times New Roman"/>
          <w:sz w:val="28"/>
          <w:szCs w:val="28"/>
        </w:rPr>
        <w:t>ридического факультета</w:t>
      </w:r>
    </w:p>
    <w:p w:rsidR="009A1772" w:rsidRDefault="009A1772" w:rsidP="009A177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364318">
        <w:rPr>
          <w:rFonts w:ascii="Times New Roman" w:hAnsi="Times New Roman" w:cs="Times New Roman"/>
          <w:sz w:val="28"/>
          <w:szCs w:val="28"/>
        </w:rPr>
        <w:t>Тупик Анастасия Игоревна</w:t>
      </w:r>
    </w:p>
    <w:p w:rsidR="009A1772" w:rsidRDefault="009A1772" w:rsidP="009A177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9A1772" w:rsidRDefault="009A1772" w:rsidP="009A177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кафедры конституционного, </w:t>
      </w:r>
    </w:p>
    <w:p w:rsidR="009A1772" w:rsidRDefault="009A1772" w:rsidP="009A177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и таможенного права,</w:t>
      </w:r>
    </w:p>
    <w:p w:rsidR="009A1772" w:rsidRDefault="009A1772" w:rsidP="009A177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экономических наук</w:t>
      </w:r>
    </w:p>
    <w:p w:rsidR="009A1772" w:rsidRDefault="009A1772" w:rsidP="009A177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Сухарев Александр Николаевич</w:t>
      </w: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8A334D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Тверь </w:t>
      </w:r>
      <w:r w:rsidR="009A1772">
        <w:rPr>
          <w:rFonts w:ascii="Times New Roman" w:hAnsi="Times New Roman" w:cs="Times New Roman"/>
          <w:sz w:val="28"/>
          <w:szCs w:val="28"/>
        </w:rPr>
        <w:t>2018</w:t>
      </w:r>
    </w:p>
    <w:p w:rsidR="009A1772" w:rsidRPr="007107EB" w:rsidRDefault="00E6741D" w:rsidP="009A1772">
      <w:pPr>
        <w:pStyle w:val="a4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lastRenderedPageBreak/>
        <w:t>ОГЛАВЛЕНИЕ</w:t>
      </w:r>
    </w:p>
    <w:p w:rsidR="009A1772" w:rsidRPr="00E6741D" w:rsidRDefault="009A1772" w:rsidP="009A1772">
      <w:pPr>
        <w:pStyle w:val="a4"/>
        <w:rPr>
          <w:color w:val="000000"/>
          <w:sz w:val="28"/>
          <w:szCs w:val="27"/>
        </w:rPr>
      </w:pPr>
      <w:r w:rsidRPr="00E6741D">
        <w:rPr>
          <w:color w:val="000000"/>
          <w:sz w:val="28"/>
          <w:szCs w:val="27"/>
        </w:rPr>
        <w:t>Введение…………………………………………………………………….…</w:t>
      </w:r>
      <w:r w:rsidR="00CA3D21" w:rsidRPr="00E6741D">
        <w:rPr>
          <w:color w:val="000000"/>
          <w:sz w:val="28"/>
          <w:szCs w:val="27"/>
        </w:rPr>
        <w:t>…….3</w:t>
      </w:r>
    </w:p>
    <w:p w:rsidR="009A1772" w:rsidRPr="00E6741D" w:rsidRDefault="009A1772" w:rsidP="009A1772">
      <w:pPr>
        <w:pStyle w:val="a4"/>
        <w:rPr>
          <w:color w:val="000000"/>
          <w:sz w:val="28"/>
          <w:szCs w:val="27"/>
        </w:rPr>
      </w:pPr>
      <w:r w:rsidRPr="00E6741D">
        <w:rPr>
          <w:color w:val="000000"/>
          <w:sz w:val="28"/>
          <w:szCs w:val="27"/>
        </w:rPr>
        <w:t>Глава 1. Теоретическо-методологические основы финансового прогнозирования.</w:t>
      </w:r>
    </w:p>
    <w:p w:rsidR="009A1772" w:rsidRPr="00E6741D" w:rsidRDefault="000D16AD" w:rsidP="000D16AD">
      <w:pPr>
        <w:pStyle w:val="a4"/>
        <w:rPr>
          <w:color w:val="000000"/>
          <w:sz w:val="28"/>
          <w:szCs w:val="27"/>
        </w:rPr>
      </w:pPr>
      <w:r w:rsidRPr="00E6741D">
        <w:rPr>
          <w:color w:val="000000"/>
          <w:sz w:val="28"/>
          <w:szCs w:val="27"/>
        </w:rPr>
        <w:t xml:space="preserve">   </w:t>
      </w:r>
      <w:r w:rsidR="009A1772" w:rsidRPr="00E6741D">
        <w:rPr>
          <w:color w:val="000000"/>
          <w:sz w:val="28"/>
          <w:szCs w:val="27"/>
        </w:rPr>
        <w:t>1.1. Подходы к определению сущности финансового прогнозирования…</w:t>
      </w:r>
      <w:r w:rsidR="00EE22CE">
        <w:rPr>
          <w:color w:val="000000"/>
          <w:sz w:val="28"/>
          <w:szCs w:val="27"/>
        </w:rPr>
        <w:t>…....5</w:t>
      </w:r>
    </w:p>
    <w:p w:rsidR="00E6741D" w:rsidRPr="00E6741D" w:rsidRDefault="000D16AD" w:rsidP="009A1772">
      <w:pPr>
        <w:pStyle w:val="a4"/>
        <w:rPr>
          <w:color w:val="000000"/>
          <w:sz w:val="28"/>
          <w:szCs w:val="27"/>
        </w:rPr>
      </w:pPr>
      <w:r w:rsidRPr="00E6741D">
        <w:rPr>
          <w:color w:val="000000"/>
          <w:sz w:val="28"/>
          <w:szCs w:val="27"/>
        </w:rPr>
        <w:t xml:space="preserve">   </w:t>
      </w:r>
      <w:r w:rsidR="009A1772" w:rsidRPr="00E6741D">
        <w:rPr>
          <w:color w:val="000000"/>
          <w:sz w:val="28"/>
          <w:szCs w:val="27"/>
        </w:rPr>
        <w:t>1.2. Методы и этапы финансового прогнозирования………………………</w:t>
      </w:r>
      <w:r w:rsidR="00EE22CE">
        <w:rPr>
          <w:color w:val="000000"/>
          <w:sz w:val="28"/>
          <w:szCs w:val="27"/>
        </w:rPr>
        <w:t>…....8</w:t>
      </w:r>
    </w:p>
    <w:p w:rsidR="009A1772" w:rsidRPr="00E6741D" w:rsidRDefault="009A1772" w:rsidP="009A1772">
      <w:pPr>
        <w:pStyle w:val="a4"/>
        <w:rPr>
          <w:color w:val="000000"/>
          <w:sz w:val="28"/>
          <w:szCs w:val="27"/>
        </w:rPr>
      </w:pPr>
      <w:r w:rsidRPr="00E6741D">
        <w:rPr>
          <w:color w:val="000000"/>
          <w:sz w:val="28"/>
          <w:szCs w:val="27"/>
        </w:rPr>
        <w:t>Глава 2. Анализ видов и сфер применения финансового прогноза.</w:t>
      </w:r>
    </w:p>
    <w:p w:rsidR="009A1772" w:rsidRPr="00E6741D" w:rsidRDefault="000D16AD" w:rsidP="000D16AD">
      <w:pPr>
        <w:pStyle w:val="a4"/>
        <w:rPr>
          <w:color w:val="000000"/>
          <w:sz w:val="28"/>
          <w:szCs w:val="27"/>
        </w:rPr>
      </w:pPr>
      <w:r w:rsidRPr="00E6741D">
        <w:rPr>
          <w:color w:val="000000"/>
          <w:sz w:val="28"/>
          <w:szCs w:val="27"/>
        </w:rPr>
        <w:t xml:space="preserve">   </w:t>
      </w:r>
      <w:r w:rsidR="009A1772" w:rsidRPr="00E6741D">
        <w:rPr>
          <w:color w:val="000000"/>
          <w:sz w:val="28"/>
          <w:szCs w:val="27"/>
        </w:rPr>
        <w:t>2.1. Виды финансовых прогнозов………………………………………</w:t>
      </w:r>
      <w:r w:rsidR="005E23D1" w:rsidRPr="00E6741D">
        <w:rPr>
          <w:color w:val="000000"/>
          <w:sz w:val="28"/>
          <w:szCs w:val="27"/>
        </w:rPr>
        <w:t>…</w:t>
      </w:r>
      <w:r w:rsidR="009A1772" w:rsidRPr="00E6741D">
        <w:rPr>
          <w:color w:val="000000"/>
          <w:sz w:val="28"/>
          <w:szCs w:val="27"/>
        </w:rPr>
        <w:t>…….</w:t>
      </w:r>
      <w:r w:rsidR="00EE22CE">
        <w:rPr>
          <w:color w:val="000000"/>
          <w:sz w:val="28"/>
          <w:szCs w:val="27"/>
        </w:rPr>
        <w:t>14</w:t>
      </w:r>
    </w:p>
    <w:p w:rsidR="000D16AD" w:rsidRPr="00E6741D" w:rsidRDefault="000D16AD" w:rsidP="000D16AD">
      <w:pPr>
        <w:pStyle w:val="a4"/>
        <w:rPr>
          <w:color w:val="000000"/>
          <w:sz w:val="28"/>
          <w:szCs w:val="27"/>
        </w:rPr>
      </w:pPr>
      <w:r w:rsidRPr="00E6741D">
        <w:rPr>
          <w:color w:val="000000"/>
          <w:sz w:val="28"/>
          <w:szCs w:val="27"/>
        </w:rPr>
        <w:t xml:space="preserve">   </w:t>
      </w:r>
      <w:r w:rsidR="009A1772" w:rsidRPr="00E6741D">
        <w:rPr>
          <w:color w:val="000000"/>
          <w:sz w:val="28"/>
          <w:szCs w:val="27"/>
        </w:rPr>
        <w:t>2.2. Сферы применения основных видов ф</w:t>
      </w:r>
      <w:r w:rsidR="005E23D1" w:rsidRPr="00E6741D">
        <w:rPr>
          <w:color w:val="000000"/>
          <w:sz w:val="28"/>
          <w:szCs w:val="27"/>
        </w:rPr>
        <w:t>инан</w:t>
      </w:r>
      <w:r w:rsidR="00EE22CE">
        <w:rPr>
          <w:color w:val="000000"/>
          <w:sz w:val="28"/>
          <w:szCs w:val="27"/>
        </w:rPr>
        <w:t>совых прогнозов ……............16</w:t>
      </w:r>
    </w:p>
    <w:p w:rsidR="009A1772" w:rsidRPr="00E6741D" w:rsidRDefault="009A1772" w:rsidP="009A1772">
      <w:pPr>
        <w:pStyle w:val="a4"/>
        <w:rPr>
          <w:color w:val="000000"/>
          <w:sz w:val="28"/>
          <w:szCs w:val="27"/>
        </w:rPr>
      </w:pPr>
      <w:r w:rsidRPr="00E6741D">
        <w:rPr>
          <w:color w:val="000000"/>
          <w:sz w:val="28"/>
          <w:szCs w:val="27"/>
        </w:rPr>
        <w:t>Заключение……</w:t>
      </w:r>
      <w:r w:rsidR="005E23D1" w:rsidRPr="00E6741D">
        <w:rPr>
          <w:color w:val="000000"/>
          <w:sz w:val="28"/>
          <w:szCs w:val="27"/>
        </w:rPr>
        <w:t>…………</w:t>
      </w:r>
      <w:r w:rsidR="00EE22CE">
        <w:rPr>
          <w:color w:val="000000"/>
          <w:sz w:val="28"/>
          <w:szCs w:val="27"/>
        </w:rPr>
        <w:t>………………………………………………..…...........21</w:t>
      </w:r>
    </w:p>
    <w:p w:rsidR="009A1772" w:rsidRPr="0029716A" w:rsidRDefault="009A1772" w:rsidP="009A1772">
      <w:pPr>
        <w:pStyle w:val="a4"/>
        <w:rPr>
          <w:color w:val="000000"/>
          <w:sz w:val="28"/>
          <w:szCs w:val="27"/>
        </w:rPr>
      </w:pPr>
      <w:r w:rsidRPr="00E6741D">
        <w:rPr>
          <w:color w:val="000000"/>
          <w:sz w:val="28"/>
          <w:szCs w:val="27"/>
        </w:rPr>
        <w:t>Список литературы………………………………………</w:t>
      </w:r>
      <w:r w:rsidR="005E23D1" w:rsidRPr="00E6741D">
        <w:rPr>
          <w:color w:val="000000"/>
          <w:sz w:val="28"/>
          <w:szCs w:val="27"/>
        </w:rPr>
        <w:t>...</w:t>
      </w:r>
      <w:r w:rsidRPr="00E6741D">
        <w:rPr>
          <w:color w:val="000000"/>
          <w:sz w:val="28"/>
          <w:szCs w:val="27"/>
        </w:rPr>
        <w:t>……….……...…......</w:t>
      </w:r>
      <w:r w:rsidR="00EE22CE">
        <w:rPr>
          <w:color w:val="000000"/>
          <w:sz w:val="28"/>
          <w:szCs w:val="27"/>
        </w:rPr>
        <w:t>...</w:t>
      </w:r>
      <w:bookmarkStart w:id="0" w:name="_GoBack"/>
      <w:bookmarkEnd w:id="0"/>
      <w:r w:rsidR="00EE22CE">
        <w:rPr>
          <w:color w:val="000000"/>
          <w:sz w:val="28"/>
          <w:szCs w:val="27"/>
        </w:rPr>
        <w:t>24</w:t>
      </w: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D16AD" w:rsidRDefault="000D16AD" w:rsidP="00CA3D2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6741D" w:rsidRDefault="00E6741D" w:rsidP="006E5187">
      <w:pPr>
        <w:spacing w:line="360" w:lineRule="auto"/>
        <w:jc w:val="center"/>
        <w:rPr>
          <w:b/>
          <w:sz w:val="28"/>
        </w:rPr>
      </w:pPr>
    </w:p>
    <w:p w:rsidR="00E6741D" w:rsidRDefault="00E6741D" w:rsidP="006E5187">
      <w:pPr>
        <w:spacing w:line="360" w:lineRule="auto"/>
        <w:jc w:val="center"/>
        <w:rPr>
          <w:b/>
          <w:sz w:val="28"/>
        </w:rPr>
      </w:pPr>
    </w:p>
    <w:p w:rsidR="00E6741D" w:rsidRDefault="00E6741D" w:rsidP="006E5187">
      <w:pPr>
        <w:spacing w:line="360" w:lineRule="auto"/>
        <w:jc w:val="center"/>
        <w:rPr>
          <w:b/>
          <w:sz w:val="28"/>
        </w:rPr>
      </w:pPr>
    </w:p>
    <w:p w:rsidR="00E6741D" w:rsidRDefault="00E6741D" w:rsidP="006E5187">
      <w:pPr>
        <w:spacing w:line="360" w:lineRule="auto"/>
        <w:jc w:val="center"/>
        <w:rPr>
          <w:b/>
          <w:sz w:val="28"/>
        </w:rPr>
      </w:pPr>
    </w:p>
    <w:p w:rsidR="00E6741D" w:rsidRDefault="00E6741D" w:rsidP="006E5187">
      <w:pPr>
        <w:spacing w:line="360" w:lineRule="auto"/>
        <w:jc w:val="center"/>
        <w:rPr>
          <w:b/>
          <w:sz w:val="28"/>
        </w:rPr>
      </w:pPr>
    </w:p>
    <w:p w:rsidR="009A1772" w:rsidRPr="009A1772" w:rsidRDefault="00E6741D" w:rsidP="006E518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8A334D" w:rsidRDefault="00D46D04" w:rsidP="006E518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 условиях рыночной экономики основной задачей </w:t>
      </w:r>
      <w:r w:rsidR="00621172">
        <w:rPr>
          <w:sz w:val="28"/>
        </w:rPr>
        <w:t>любого субъекта</w:t>
      </w:r>
      <w:r>
        <w:rPr>
          <w:sz w:val="28"/>
        </w:rPr>
        <w:t xml:space="preserve"> хозяйствующей деятельности</w:t>
      </w:r>
      <w:r w:rsidR="00621172">
        <w:rPr>
          <w:sz w:val="28"/>
        </w:rPr>
        <w:t xml:space="preserve"> </w:t>
      </w:r>
      <w:r>
        <w:rPr>
          <w:sz w:val="28"/>
        </w:rPr>
        <w:t>является достижение условий устойчивого развития</w:t>
      </w:r>
      <w:r w:rsidR="00621172">
        <w:rPr>
          <w:sz w:val="28"/>
        </w:rPr>
        <w:t>, в связи с чем возрастает потребность в прогнозах. Так как о</w:t>
      </w:r>
      <w:r w:rsidR="00AA4C98">
        <w:rPr>
          <w:sz w:val="28"/>
        </w:rPr>
        <w:t>сновным</w:t>
      </w:r>
      <w:r w:rsidR="008A334D">
        <w:rPr>
          <w:sz w:val="28"/>
        </w:rPr>
        <w:t xml:space="preserve"> инструментом</w:t>
      </w:r>
      <w:r w:rsidR="00F069A6">
        <w:rPr>
          <w:sz w:val="28"/>
        </w:rPr>
        <w:t xml:space="preserve"> и условием</w:t>
      </w:r>
      <w:r w:rsidR="00AA4C98">
        <w:rPr>
          <w:sz w:val="28"/>
        </w:rPr>
        <w:t xml:space="preserve"> </w:t>
      </w:r>
      <w:r w:rsidR="00F069A6">
        <w:rPr>
          <w:sz w:val="28"/>
        </w:rPr>
        <w:t xml:space="preserve">деятельности хозяйствующего субъекта являются </w:t>
      </w:r>
      <w:r w:rsidR="00621172">
        <w:rPr>
          <w:sz w:val="28"/>
        </w:rPr>
        <w:t>финансы,</w:t>
      </w:r>
      <w:r>
        <w:rPr>
          <w:sz w:val="28"/>
        </w:rPr>
        <w:t xml:space="preserve"> </w:t>
      </w:r>
      <w:r w:rsidR="00621172">
        <w:rPr>
          <w:sz w:val="28"/>
        </w:rPr>
        <w:t>то значение финансового прог</w:t>
      </w:r>
      <w:r w:rsidR="00F069A6">
        <w:rPr>
          <w:sz w:val="28"/>
        </w:rPr>
        <w:t>нозирования несет в себе высокую</w:t>
      </w:r>
      <w:r w:rsidR="00621172">
        <w:rPr>
          <w:sz w:val="28"/>
        </w:rPr>
        <w:t xml:space="preserve"> степень </w:t>
      </w:r>
      <w:r w:rsidR="00F069A6">
        <w:rPr>
          <w:sz w:val="28"/>
        </w:rPr>
        <w:t>актуальности</w:t>
      </w:r>
      <w:r w:rsidR="00621172">
        <w:rPr>
          <w:sz w:val="28"/>
        </w:rPr>
        <w:t>.</w:t>
      </w:r>
      <w:r w:rsidR="009A1772">
        <w:rPr>
          <w:sz w:val="28"/>
        </w:rPr>
        <w:t xml:space="preserve"> </w:t>
      </w:r>
      <w:r w:rsidR="004F0BD9">
        <w:rPr>
          <w:sz w:val="28"/>
        </w:rPr>
        <w:t>Определение перспектив объемов и</w:t>
      </w:r>
      <w:r w:rsidR="00431203">
        <w:rPr>
          <w:sz w:val="28"/>
        </w:rPr>
        <w:t xml:space="preserve"> направлений использования финансовых ресурсов </w:t>
      </w:r>
      <w:r w:rsidR="004F0BD9">
        <w:rPr>
          <w:sz w:val="28"/>
        </w:rPr>
        <w:t>являете</w:t>
      </w:r>
      <w:r w:rsidR="00431203">
        <w:rPr>
          <w:sz w:val="28"/>
        </w:rPr>
        <w:t xml:space="preserve"> главной задачей финансового прогнозирования и</w:t>
      </w:r>
      <w:r w:rsidR="004F0BD9">
        <w:rPr>
          <w:sz w:val="28"/>
        </w:rPr>
        <w:t>, вместе с тем, условием</w:t>
      </w:r>
      <w:r w:rsidR="00431203">
        <w:rPr>
          <w:sz w:val="28"/>
        </w:rPr>
        <w:t xml:space="preserve"> жизнедея</w:t>
      </w:r>
      <w:r w:rsidR="004F0BD9">
        <w:rPr>
          <w:sz w:val="28"/>
        </w:rPr>
        <w:t>тельности субъектов хозяйствования, органов местного самоуправления и государственной власти.</w:t>
      </w:r>
    </w:p>
    <w:p w:rsidR="009A1772" w:rsidRPr="008C2A9B" w:rsidRDefault="009A1772" w:rsidP="009A1772">
      <w:pPr>
        <w:spacing w:line="360" w:lineRule="auto"/>
        <w:ind w:firstLine="708"/>
        <w:jc w:val="both"/>
        <w:rPr>
          <w:sz w:val="28"/>
        </w:rPr>
      </w:pPr>
      <w:r w:rsidRPr="008C2A9B">
        <w:rPr>
          <w:sz w:val="28"/>
        </w:rPr>
        <w:t>В силу своей актуальности и значимости тема «</w:t>
      </w:r>
      <w:r>
        <w:rPr>
          <w:sz w:val="28"/>
        </w:rPr>
        <w:t>сущность и роль финансового прогнозирования</w:t>
      </w:r>
      <w:r w:rsidRPr="008C2A9B">
        <w:rPr>
          <w:sz w:val="28"/>
        </w:rPr>
        <w:t>» представляет особый интерес с позиции как теоретического изучения, так и дальнейшего прикладного исследования.</w:t>
      </w:r>
    </w:p>
    <w:p w:rsidR="009A1772" w:rsidRDefault="009A1772" w:rsidP="009A1772">
      <w:pPr>
        <w:spacing w:line="360" w:lineRule="auto"/>
        <w:ind w:firstLine="708"/>
        <w:jc w:val="both"/>
        <w:rPr>
          <w:sz w:val="28"/>
        </w:rPr>
      </w:pPr>
      <w:r w:rsidRPr="008C2A9B">
        <w:rPr>
          <w:sz w:val="28"/>
        </w:rPr>
        <w:t>В рамках данной работы представляется</w:t>
      </w:r>
      <w:r>
        <w:rPr>
          <w:sz w:val="28"/>
        </w:rPr>
        <w:t xml:space="preserve"> возможным отразит</w:t>
      </w:r>
      <w:r w:rsidR="0035769B">
        <w:rPr>
          <w:sz w:val="28"/>
        </w:rPr>
        <w:t xml:space="preserve">ь теоретическо-методологические </w:t>
      </w:r>
      <w:r>
        <w:rPr>
          <w:sz w:val="28"/>
        </w:rPr>
        <w:t>основы финансового прогнозирования</w:t>
      </w:r>
      <w:r w:rsidRPr="008C2A9B">
        <w:rPr>
          <w:sz w:val="28"/>
        </w:rPr>
        <w:t xml:space="preserve">, произвести анализ </w:t>
      </w:r>
      <w:r>
        <w:rPr>
          <w:sz w:val="28"/>
        </w:rPr>
        <w:t>видов и сфер применения финансовых прогнозов.</w:t>
      </w:r>
    </w:p>
    <w:p w:rsidR="0035769B" w:rsidRDefault="009A1772" w:rsidP="0035769B">
      <w:pPr>
        <w:spacing w:line="360" w:lineRule="auto"/>
        <w:ind w:firstLine="708"/>
        <w:jc w:val="both"/>
        <w:rPr>
          <w:sz w:val="28"/>
        </w:rPr>
      </w:pPr>
      <w:r w:rsidRPr="008C2A9B">
        <w:rPr>
          <w:sz w:val="28"/>
        </w:rPr>
        <w:t>Цель данной работы состоит в теорет</w:t>
      </w:r>
      <w:r w:rsidR="0035769B">
        <w:rPr>
          <w:sz w:val="28"/>
        </w:rPr>
        <w:t>ическом исследовании основ финансового прогнозирования хозяйствующих субъектов на различных уровнях экономики</w:t>
      </w:r>
      <w:r w:rsidR="00777FD5">
        <w:rPr>
          <w:sz w:val="28"/>
        </w:rPr>
        <w:t>, включая государство и мун</w:t>
      </w:r>
      <w:r w:rsidR="00E6741D">
        <w:rPr>
          <w:sz w:val="28"/>
        </w:rPr>
        <w:t>и</w:t>
      </w:r>
      <w:r w:rsidR="00777FD5">
        <w:rPr>
          <w:sz w:val="28"/>
        </w:rPr>
        <w:t>ципалитеты</w:t>
      </w:r>
      <w:r w:rsidR="0035769B">
        <w:rPr>
          <w:sz w:val="28"/>
        </w:rPr>
        <w:t>.</w:t>
      </w:r>
    </w:p>
    <w:p w:rsidR="009A1772" w:rsidRPr="003228B2" w:rsidRDefault="009A1772" w:rsidP="009A1772">
      <w:pPr>
        <w:spacing w:line="360" w:lineRule="auto"/>
        <w:ind w:firstLine="708"/>
        <w:jc w:val="both"/>
        <w:rPr>
          <w:sz w:val="28"/>
        </w:rPr>
      </w:pPr>
      <w:r w:rsidRPr="003228B2">
        <w:rPr>
          <w:sz w:val="28"/>
        </w:rPr>
        <w:t>В соответствии с заявленной темой и целью данной работы представляется необходимым выполнение следующих задач:</w:t>
      </w:r>
    </w:p>
    <w:p w:rsidR="009A1772" w:rsidRPr="003228B2" w:rsidRDefault="009A1772" w:rsidP="009A1772">
      <w:pPr>
        <w:spacing w:line="360" w:lineRule="auto"/>
        <w:jc w:val="both"/>
        <w:rPr>
          <w:sz w:val="28"/>
        </w:rPr>
      </w:pPr>
      <w:r>
        <w:rPr>
          <w:sz w:val="28"/>
        </w:rPr>
        <w:t>-</w:t>
      </w:r>
      <w:r w:rsidR="00E6741D">
        <w:rPr>
          <w:sz w:val="28"/>
        </w:rPr>
        <w:t xml:space="preserve"> </w:t>
      </w:r>
      <w:r w:rsidRPr="003228B2">
        <w:rPr>
          <w:sz w:val="28"/>
        </w:rPr>
        <w:t xml:space="preserve">представить </w:t>
      </w:r>
      <w:r>
        <w:rPr>
          <w:sz w:val="28"/>
        </w:rPr>
        <w:t>подходы к определению сущности финансового прогнозирования</w:t>
      </w:r>
      <w:r w:rsidRPr="003228B2">
        <w:rPr>
          <w:sz w:val="28"/>
        </w:rPr>
        <w:t>;</w:t>
      </w:r>
    </w:p>
    <w:p w:rsidR="009A1772" w:rsidRPr="003228B2" w:rsidRDefault="009A1772" w:rsidP="009A177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  </w:t>
      </w:r>
      <w:r w:rsidRPr="003228B2">
        <w:rPr>
          <w:sz w:val="28"/>
        </w:rPr>
        <w:t>изучить</w:t>
      </w:r>
      <w:r>
        <w:rPr>
          <w:sz w:val="28"/>
        </w:rPr>
        <w:t xml:space="preserve"> методы и этапы финансового прогнозирования</w:t>
      </w:r>
      <w:r w:rsidRPr="003228B2">
        <w:rPr>
          <w:sz w:val="28"/>
        </w:rPr>
        <w:t>;</w:t>
      </w:r>
    </w:p>
    <w:p w:rsidR="009A1772" w:rsidRPr="003228B2" w:rsidRDefault="009A1772" w:rsidP="009A1772">
      <w:pPr>
        <w:spacing w:line="360" w:lineRule="auto"/>
        <w:jc w:val="both"/>
        <w:rPr>
          <w:sz w:val="28"/>
        </w:rPr>
      </w:pPr>
      <w:r w:rsidRPr="003228B2">
        <w:rPr>
          <w:sz w:val="28"/>
        </w:rPr>
        <w:t>-</w:t>
      </w:r>
      <w:r>
        <w:rPr>
          <w:sz w:val="28"/>
        </w:rPr>
        <w:t xml:space="preserve"> </w:t>
      </w:r>
      <w:r w:rsidRPr="003228B2">
        <w:rPr>
          <w:sz w:val="28"/>
        </w:rPr>
        <w:t xml:space="preserve"> </w:t>
      </w:r>
      <w:r>
        <w:rPr>
          <w:sz w:val="28"/>
        </w:rPr>
        <w:t xml:space="preserve"> </w:t>
      </w:r>
      <w:r w:rsidRPr="003228B2">
        <w:rPr>
          <w:sz w:val="28"/>
        </w:rPr>
        <w:t xml:space="preserve">отразить специфику </w:t>
      </w:r>
      <w:r>
        <w:rPr>
          <w:sz w:val="28"/>
        </w:rPr>
        <w:t>видов финансовых прогнозов</w:t>
      </w:r>
      <w:r w:rsidRPr="003228B2">
        <w:rPr>
          <w:sz w:val="28"/>
        </w:rPr>
        <w:t>;</w:t>
      </w:r>
    </w:p>
    <w:p w:rsidR="009A1772" w:rsidRPr="003228B2" w:rsidRDefault="00E6741D" w:rsidP="009A177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  </w:t>
      </w:r>
      <w:r w:rsidR="009A1772" w:rsidRPr="003228B2">
        <w:rPr>
          <w:sz w:val="28"/>
        </w:rPr>
        <w:t xml:space="preserve">произвести анализ </w:t>
      </w:r>
      <w:r w:rsidR="005937B9">
        <w:rPr>
          <w:sz w:val="28"/>
        </w:rPr>
        <w:t>сфер</w:t>
      </w:r>
      <w:r w:rsidR="009A1772">
        <w:rPr>
          <w:sz w:val="28"/>
        </w:rPr>
        <w:t xml:space="preserve"> применения основных видов финансовых прогнозов</w:t>
      </w:r>
      <w:r w:rsidR="009A1772" w:rsidRPr="003228B2">
        <w:rPr>
          <w:sz w:val="28"/>
        </w:rPr>
        <w:t>.</w:t>
      </w:r>
    </w:p>
    <w:p w:rsidR="004D0373" w:rsidRDefault="004D0373" w:rsidP="009A177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Поставленная цель и задачи определили следующую логику курсовой работы: в первой главе рассмотрены теоретическо-методологические основы финансового прогнозирования, во второй главе произведен анализ видов и сфер применения финансового прогнозирования.</w:t>
      </w:r>
    </w:p>
    <w:p w:rsidR="009A1772" w:rsidRPr="003228B2" w:rsidRDefault="009A1772" w:rsidP="009A1772">
      <w:pPr>
        <w:spacing w:line="360" w:lineRule="auto"/>
        <w:ind w:firstLine="708"/>
        <w:jc w:val="both"/>
        <w:rPr>
          <w:sz w:val="28"/>
        </w:rPr>
      </w:pPr>
      <w:r w:rsidRPr="003228B2">
        <w:rPr>
          <w:sz w:val="28"/>
        </w:rPr>
        <w:lastRenderedPageBreak/>
        <w:t xml:space="preserve">Объектом данной работы является – </w:t>
      </w:r>
      <w:r>
        <w:rPr>
          <w:sz w:val="28"/>
        </w:rPr>
        <w:t>прогнозирование в сфере финансов.</w:t>
      </w:r>
    </w:p>
    <w:p w:rsidR="009A1772" w:rsidRPr="003228B2" w:rsidRDefault="009A1772" w:rsidP="009A1772">
      <w:pPr>
        <w:spacing w:line="360" w:lineRule="auto"/>
        <w:ind w:firstLine="708"/>
        <w:jc w:val="both"/>
        <w:rPr>
          <w:sz w:val="28"/>
        </w:rPr>
      </w:pPr>
      <w:r w:rsidRPr="003228B2">
        <w:rPr>
          <w:sz w:val="28"/>
        </w:rPr>
        <w:t xml:space="preserve">Предметом данного теоретического </w:t>
      </w:r>
      <w:r w:rsidR="00ED625F">
        <w:rPr>
          <w:sz w:val="28"/>
        </w:rPr>
        <w:t>изучения является сущность и роль</w:t>
      </w:r>
      <w:r>
        <w:rPr>
          <w:sz w:val="28"/>
        </w:rPr>
        <w:t xml:space="preserve"> финансового прогнозирования на различных уровнях экономики.</w:t>
      </w:r>
    </w:p>
    <w:p w:rsidR="00F069A6" w:rsidRDefault="004F0BD9" w:rsidP="004F0BD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9A1772" w:rsidRPr="003228B2">
        <w:rPr>
          <w:sz w:val="28"/>
        </w:rPr>
        <w:t>Данная работа с</w:t>
      </w:r>
      <w:r w:rsidR="004D0373">
        <w:rPr>
          <w:sz w:val="28"/>
        </w:rPr>
        <w:t xml:space="preserve">остоит из двух глав, введения и заключения, каждая глава содержит в себе по два параграфа. </w:t>
      </w:r>
      <w:r w:rsidR="009A1772" w:rsidRPr="003228B2">
        <w:rPr>
          <w:sz w:val="28"/>
        </w:rPr>
        <w:t>Список исп</w:t>
      </w:r>
      <w:r w:rsidR="005937B9">
        <w:rPr>
          <w:sz w:val="28"/>
        </w:rPr>
        <w:t>ользуемой литерат</w:t>
      </w:r>
      <w:r w:rsidR="00EE22CE">
        <w:rPr>
          <w:sz w:val="28"/>
        </w:rPr>
        <w:t>уры содержит 16</w:t>
      </w:r>
      <w:r w:rsidR="000531FC">
        <w:rPr>
          <w:sz w:val="28"/>
        </w:rPr>
        <w:t xml:space="preserve"> </w:t>
      </w:r>
      <w:r w:rsidR="009A1772">
        <w:rPr>
          <w:sz w:val="28"/>
        </w:rPr>
        <w:t>источников</w:t>
      </w:r>
      <w:r>
        <w:rPr>
          <w:sz w:val="28"/>
        </w:rPr>
        <w:t>.</w:t>
      </w: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373" w:rsidRDefault="004D0373" w:rsidP="00CD779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43210" w:rsidRDefault="00743210" w:rsidP="00743210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323AA" w:rsidRDefault="00743210" w:rsidP="00743210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ГЛАВА 1. ТЕОРЕТИЧЕСКО-МЕТОДОЛОГИЧЕСКИЕ </w:t>
      </w:r>
    </w:p>
    <w:p w:rsidR="00743210" w:rsidRDefault="00743210" w:rsidP="00743210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ОСНОВЫ ФИНАНСОВОГО ПРОГНОЗИРОВАНИЯ</w:t>
      </w:r>
    </w:p>
    <w:p w:rsidR="009A1772" w:rsidRPr="009A1772" w:rsidRDefault="009A1772" w:rsidP="009A17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8323AA" w:rsidRPr="00DE27E4" w:rsidRDefault="008323AA" w:rsidP="00CA3D21">
      <w:pPr>
        <w:pStyle w:val="a3"/>
        <w:numPr>
          <w:ilvl w:val="1"/>
          <w:numId w:val="7"/>
        </w:numPr>
        <w:spacing w:line="300" w:lineRule="auto"/>
        <w:jc w:val="center"/>
        <w:rPr>
          <w:b/>
          <w:sz w:val="28"/>
        </w:rPr>
      </w:pPr>
      <w:r w:rsidRPr="00DE27E4">
        <w:rPr>
          <w:b/>
          <w:sz w:val="28"/>
        </w:rPr>
        <w:t>Подходы к определению сущности финансового прогнозирования</w:t>
      </w:r>
    </w:p>
    <w:p w:rsidR="008323AA" w:rsidRPr="00DC6084" w:rsidRDefault="008323AA" w:rsidP="008323AA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C6084">
        <w:rPr>
          <w:sz w:val="28"/>
          <w:szCs w:val="28"/>
        </w:rPr>
        <w:t>В современных условиях, когда рыночные отношения, строятся на принципе конкурентоспособности встает вопрос о эффективном развитии различных форм хозяйствования. Реализация стратегического развития всегда несет определённую степень риска и неопределенности, поэтому одним из актуальных вопросов современной экономики в целом и финансовой политики в частности является проблема необходимости финансового прогнозирования. Финансовое прогнозирование позволяет обоснованно подходить к разработке возможных сценариев решения той или иной социально-экономической задачи, стоящей перед субъектом финансовой системы.</w:t>
      </w:r>
    </w:p>
    <w:p w:rsidR="008323AA" w:rsidRDefault="008323AA" w:rsidP="008323AA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65471">
        <w:rPr>
          <w:sz w:val="28"/>
          <w:szCs w:val="28"/>
        </w:rPr>
        <w:t xml:space="preserve">В широком понимании финансовое прогнозирование предполагает предвидение возможного финансового положения той или иной формы организации в будущем. При этом предполагается разработка плана деятельности субъекта хозяйствования в целях обеспечения его финансовой устойчивости. </w:t>
      </w:r>
    </w:p>
    <w:p w:rsidR="008323AA" w:rsidRDefault="008323AA" w:rsidP="008323AA">
      <w:pPr>
        <w:spacing w:line="360" w:lineRule="auto"/>
        <w:ind w:firstLine="708"/>
        <w:jc w:val="both"/>
        <w:rPr>
          <w:sz w:val="28"/>
        </w:rPr>
      </w:pPr>
      <w:r w:rsidRPr="00F267D2">
        <w:rPr>
          <w:sz w:val="28"/>
        </w:rPr>
        <w:t>Как считает Н.А. Серафимова, прогнозирование – это частный вид моделирования как основа управления и познания</w:t>
      </w:r>
      <w:r>
        <w:rPr>
          <w:rStyle w:val="a7"/>
          <w:sz w:val="28"/>
        </w:rPr>
        <w:footnoteReference w:id="1"/>
      </w:r>
      <w:r w:rsidRPr="00F267D2">
        <w:rPr>
          <w:sz w:val="28"/>
        </w:rPr>
        <w:t>. К тому же, в экономико-социальной среде часто не представляется возможным дать однозначный и обоснованный прогноз. Причина кроется в том, что всегда имеет место неопределенность экономических ситуаций.</w:t>
      </w:r>
    </w:p>
    <w:p w:rsidR="008323AA" w:rsidRDefault="008323AA" w:rsidP="008323A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Э</w:t>
      </w:r>
      <w:r w:rsidRPr="00F267D2">
        <w:rPr>
          <w:sz w:val="28"/>
        </w:rPr>
        <w:t>кономист О.А.</w:t>
      </w:r>
      <w:r>
        <w:rPr>
          <w:sz w:val="28"/>
        </w:rPr>
        <w:t xml:space="preserve"> Воронцова определяет финансовое прогнозирование как единую </w:t>
      </w:r>
      <w:r w:rsidRPr="00F267D2">
        <w:rPr>
          <w:sz w:val="28"/>
        </w:rPr>
        <w:t>систему количественных и качественных вероятностных оценок</w:t>
      </w:r>
      <w:r>
        <w:rPr>
          <w:sz w:val="28"/>
        </w:rPr>
        <w:t xml:space="preserve"> </w:t>
      </w:r>
      <w:r w:rsidRPr="00F267D2">
        <w:rPr>
          <w:sz w:val="28"/>
        </w:rPr>
        <w:t>динамики финансовых ресурсов и источников их покрытия в зависимости от изменения факторов внутренней</w:t>
      </w:r>
      <w:r>
        <w:rPr>
          <w:sz w:val="28"/>
        </w:rPr>
        <w:t xml:space="preserve"> и внешней экономической среды</w:t>
      </w:r>
      <w:r>
        <w:rPr>
          <w:rStyle w:val="a7"/>
          <w:sz w:val="28"/>
        </w:rPr>
        <w:footnoteReference w:id="2"/>
      </w:r>
      <w:r w:rsidRPr="00F267D2">
        <w:rPr>
          <w:sz w:val="28"/>
        </w:rPr>
        <w:t>.</w:t>
      </w:r>
    </w:p>
    <w:p w:rsidR="008323AA" w:rsidRPr="008323AA" w:rsidRDefault="008323AA" w:rsidP="008323A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Особого внимания заслуживает мнение доктора экономических наук А.Н. Сухарева, который определяет финансовое прогнозирование как </w:t>
      </w:r>
      <w:r w:rsidRPr="00D91C6F">
        <w:rPr>
          <w:sz w:val="28"/>
        </w:rPr>
        <w:t>обоснование показателей финансовых планов, предвидение финансового положения н</w:t>
      </w:r>
      <w:r>
        <w:rPr>
          <w:sz w:val="28"/>
        </w:rPr>
        <w:t>а тот или иной период времени</w:t>
      </w:r>
      <w:r>
        <w:rPr>
          <w:rStyle w:val="a7"/>
          <w:sz w:val="28"/>
        </w:rPr>
        <w:footnoteReference w:id="3"/>
      </w:r>
      <w:r w:rsidRPr="00D91C6F">
        <w:rPr>
          <w:sz w:val="28"/>
        </w:rPr>
        <w:t>.</w:t>
      </w:r>
    </w:p>
    <w:p w:rsidR="008323AA" w:rsidRDefault="008323AA" w:rsidP="008323AA">
      <w:pPr>
        <w:spacing w:line="360" w:lineRule="auto"/>
        <w:ind w:firstLine="708"/>
        <w:jc w:val="both"/>
        <w:rPr>
          <w:sz w:val="28"/>
        </w:rPr>
      </w:pPr>
      <w:r w:rsidRPr="00F267D2">
        <w:rPr>
          <w:sz w:val="28"/>
        </w:rPr>
        <w:t>Исходя из анализа экономической литера</w:t>
      </w:r>
      <w:r>
        <w:rPr>
          <w:sz w:val="28"/>
        </w:rPr>
        <w:t>туры</w:t>
      </w:r>
      <w:r w:rsidRPr="00F267D2">
        <w:rPr>
          <w:sz w:val="28"/>
        </w:rPr>
        <w:t>,</w:t>
      </w:r>
      <w:r>
        <w:rPr>
          <w:sz w:val="28"/>
        </w:rPr>
        <w:t xml:space="preserve"> представляется возможным</w:t>
      </w:r>
      <w:r w:rsidRPr="00F267D2">
        <w:rPr>
          <w:sz w:val="28"/>
        </w:rPr>
        <w:t xml:space="preserve"> выделить два основных подхода к определению сущности финансового прогнозирования. </w:t>
      </w:r>
      <w:r>
        <w:rPr>
          <w:sz w:val="28"/>
        </w:rPr>
        <w:t xml:space="preserve">Разность подходов определяется принципом управления конкретного субъекта хозяйствования.  </w:t>
      </w:r>
    </w:p>
    <w:p w:rsidR="008323AA" w:rsidRDefault="008323AA" w:rsidP="008323AA">
      <w:pPr>
        <w:spacing w:line="360" w:lineRule="auto"/>
        <w:ind w:firstLine="708"/>
        <w:jc w:val="both"/>
        <w:rPr>
          <w:sz w:val="28"/>
        </w:rPr>
      </w:pPr>
      <w:r w:rsidRPr="00F267D2">
        <w:rPr>
          <w:sz w:val="28"/>
        </w:rPr>
        <w:t xml:space="preserve">В соответствии с первым подходом, финансовое прогнозирование рассматривается как составная </w:t>
      </w:r>
      <w:r>
        <w:rPr>
          <w:sz w:val="28"/>
        </w:rPr>
        <w:t>часть финансового планирования, оно во многом</w:t>
      </w:r>
      <w:r w:rsidRPr="00F267D2">
        <w:rPr>
          <w:sz w:val="28"/>
        </w:rPr>
        <w:t xml:space="preserve"> отождествляется со стратегическим планированием.</w:t>
      </w:r>
      <w:r>
        <w:rPr>
          <w:sz w:val="28"/>
        </w:rPr>
        <w:t xml:space="preserve"> В данном случае объединение (отождествление) этапов прогнозирования и планирования ориентируют систему управления конкретного субъекта хозяйствования </w:t>
      </w:r>
      <w:r w:rsidRPr="00F267D2">
        <w:rPr>
          <w:sz w:val="28"/>
        </w:rPr>
        <w:t>исключительно на внутренние аспекты</w:t>
      </w:r>
      <w:r>
        <w:rPr>
          <w:sz w:val="28"/>
        </w:rPr>
        <w:t xml:space="preserve"> деятельности организации. Данный подход может применяться в условиях однородной социально-экономической среды (например, плановая экономика СССР).</w:t>
      </w:r>
    </w:p>
    <w:p w:rsidR="008323AA" w:rsidRDefault="008323AA" w:rsidP="008323A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Согласно </w:t>
      </w:r>
      <w:r w:rsidRPr="00F267D2">
        <w:rPr>
          <w:sz w:val="28"/>
        </w:rPr>
        <w:t xml:space="preserve">второму подходу финансовое прогнозирование представляется в виде относительно самостоятельной управленческой функции, которая, в свою очередь, является основой процесса финансового планирования. При этом, </w:t>
      </w:r>
      <w:r>
        <w:rPr>
          <w:sz w:val="28"/>
        </w:rPr>
        <w:t>такого рода финансовый прогноз учитывает</w:t>
      </w:r>
      <w:r w:rsidRPr="00F267D2">
        <w:rPr>
          <w:sz w:val="28"/>
        </w:rPr>
        <w:t xml:space="preserve"> более широкий спектр объектов</w:t>
      </w:r>
      <w:r>
        <w:rPr>
          <w:sz w:val="28"/>
        </w:rPr>
        <w:t>, определяющих жизнедеятельность субъектов хозяйствования</w:t>
      </w:r>
      <w:r w:rsidRPr="00F267D2">
        <w:rPr>
          <w:sz w:val="28"/>
        </w:rPr>
        <w:t>, включая</w:t>
      </w:r>
      <w:r>
        <w:rPr>
          <w:sz w:val="28"/>
        </w:rPr>
        <w:t xml:space="preserve"> внешнюю среду.</w:t>
      </w:r>
      <w:r w:rsidRPr="00F267D2">
        <w:rPr>
          <w:sz w:val="28"/>
        </w:rPr>
        <w:t xml:space="preserve"> </w:t>
      </w:r>
      <w:r>
        <w:rPr>
          <w:sz w:val="28"/>
        </w:rPr>
        <w:t xml:space="preserve">В современных условиях, характеризующихся рыночными отношениями, процессами трансформации и модернизации, данный подход является оптимальным, поскольку позволяет определить ситуационный характер деятельности предприятия с учетом его специфики и внешнего окружения. </w:t>
      </w:r>
    </w:p>
    <w:p w:rsidR="008323AA" w:rsidRDefault="008323AA" w:rsidP="008323A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Основное различие данных подходов сводится к объединению или, наоборот, разъединению этапов финансового прогнозирования и финансового </w:t>
      </w:r>
      <w:r>
        <w:rPr>
          <w:sz w:val="28"/>
        </w:rPr>
        <w:lastRenderedPageBreak/>
        <w:t>планирования. По мнению Б.О. Арсенина</w:t>
      </w:r>
      <w:r w:rsidRPr="00BE2ED1">
        <w:rPr>
          <w:sz w:val="28"/>
        </w:rPr>
        <w:t xml:space="preserve">, в процессе финансового прогнозирования </w:t>
      </w:r>
      <w:r>
        <w:rPr>
          <w:sz w:val="28"/>
        </w:rPr>
        <w:t>возможна оценка предполагаемых</w:t>
      </w:r>
      <w:r w:rsidRPr="00BE2ED1">
        <w:rPr>
          <w:sz w:val="28"/>
        </w:rPr>
        <w:t xml:space="preserve"> </w:t>
      </w:r>
      <w:r>
        <w:rPr>
          <w:sz w:val="28"/>
        </w:rPr>
        <w:t>финансовых результатов</w:t>
      </w:r>
      <w:r w:rsidRPr="00BE2ED1">
        <w:rPr>
          <w:sz w:val="28"/>
        </w:rPr>
        <w:t xml:space="preserve"> (или</w:t>
      </w:r>
      <w:r>
        <w:rPr>
          <w:sz w:val="28"/>
        </w:rPr>
        <w:t xml:space="preserve"> их последствий) от принятия </w:t>
      </w:r>
      <w:r w:rsidRPr="00BE2ED1">
        <w:rPr>
          <w:sz w:val="28"/>
        </w:rPr>
        <w:t>решений, а также внутренних и внешних факторов</w:t>
      </w:r>
      <w:r>
        <w:rPr>
          <w:sz w:val="28"/>
        </w:rPr>
        <w:t>, а при планировании фиксируются</w:t>
      </w:r>
      <w:r w:rsidRPr="00BE2ED1">
        <w:rPr>
          <w:sz w:val="28"/>
        </w:rPr>
        <w:t xml:space="preserve"> финансовые показатели, которые </w:t>
      </w:r>
      <w:r>
        <w:rPr>
          <w:sz w:val="28"/>
        </w:rPr>
        <w:t>являются целью достижения</w:t>
      </w:r>
      <w:r>
        <w:rPr>
          <w:rStyle w:val="a7"/>
          <w:sz w:val="28"/>
        </w:rPr>
        <w:footnoteReference w:id="4"/>
      </w:r>
      <w:r w:rsidRPr="00D91C6F">
        <w:rPr>
          <w:sz w:val="28"/>
        </w:rPr>
        <w:t>.</w:t>
      </w:r>
      <w:r>
        <w:rPr>
          <w:sz w:val="28"/>
        </w:rPr>
        <w:t xml:space="preserve"> Реализация того или иного подхода в случае финансового прогнозирования во многом зависит от конкретных условий в рамках которых осуществляет свою деятельность тот или иной субъект хозяйствования. При этом важно понимать сущностное значение и возможности финансового прогнозирования.</w:t>
      </w:r>
    </w:p>
    <w:p w:rsidR="008323AA" w:rsidRDefault="008323AA" w:rsidP="008323A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Наиболее полно сущностные характеристики финансового прогнозирования могут быть представлены при определении его цели, функций и задач.</w:t>
      </w:r>
    </w:p>
    <w:p w:rsidR="008323AA" w:rsidRPr="00A71092" w:rsidRDefault="008323AA" w:rsidP="00137864">
      <w:pPr>
        <w:spacing w:line="360" w:lineRule="auto"/>
        <w:ind w:firstLine="708"/>
        <w:jc w:val="both"/>
        <w:rPr>
          <w:sz w:val="28"/>
        </w:rPr>
      </w:pPr>
      <w:r w:rsidRPr="00E9363B">
        <w:rPr>
          <w:sz w:val="28"/>
        </w:rPr>
        <w:t>Цель</w:t>
      </w:r>
      <w:r>
        <w:rPr>
          <w:sz w:val="28"/>
        </w:rPr>
        <w:t>ю</w:t>
      </w:r>
      <w:r w:rsidRPr="00E9363B">
        <w:rPr>
          <w:sz w:val="28"/>
        </w:rPr>
        <w:t xml:space="preserve"> финансо</w:t>
      </w:r>
      <w:r>
        <w:rPr>
          <w:sz w:val="28"/>
        </w:rPr>
        <w:t>вого прогнозирования является оценка перспектив влияния внутренних и внешних условий</w:t>
      </w:r>
      <w:r w:rsidRPr="00E9363B">
        <w:rPr>
          <w:sz w:val="28"/>
        </w:rPr>
        <w:t xml:space="preserve"> среды на будущее состоя</w:t>
      </w:r>
      <w:r>
        <w:rPr>
          <w:sz w:val="28"/>
        </w:rPr>
        <w:t>ние финансовых ресурсов</w:t>
      </w:r>
      <w:r w:rsidRPr="00E9363B">
        <w:rPr>
          <w:sz w:val="28"/>
        </w:rPr>
        <w:t xml:space="preserve">. </w:t>
      </w:r>
      <w:r>
        <w:rPr>
          <w:sz w:val="28"/>
        </w:rPr>
        <w:t>Среди главных функций финансового прогнозирования следует выделить следующие:</w:t>
      </w:r>
    </w:p>
    <w:p w:rsidR="008323AA" w:rsidRPr="00FD5263" w:rsidRDefault="008323AA" w:rsidP="0013786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5263">
        <w:rPr>
          <w:sz w:val="28"/>
          <w:szCs w:val="28"/>
        </w:rPr>
        <w:t>- аналитическая функция (направлена на научный анализ социальных, экономических и научно-технических процессов и тенденций, а также объективных причинно-следственных связей социально-экономических явлений хозяйственного развития в конкретных условиях) оценка сложившейся ситуации и выявление узловых проблем хозяйственного развития;</w:t>
      </w:r>
    </w:p>
    <w:p w:rsidR="008323AA" w:rsidRPr="00FD5263" w:rsidRDefault="008323AA" w:rsidP="00FD526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5263">
        <w:rPr>
          <w:sz w:val="28"/>
          <w:szCs w:val="28"/>
        </w:rPr>
        <w:t>- оценочная функция (направлена на оценку сложившейся ситуации и выявление узловых проблем хозяйственного развития, а также на оценку ситуации в будущем и предвидение новых условий и проблем);</w:t>
      </w:r>
    </w:p>
    <w:p w:rsidR="008323AA" w:rsidRPr="00FD5263" w:rsidRDefault="008323AA" w:rsidP="00FD526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5263">
        <w:rPr>
          <w:sz w:val="28"/>
          <w:szCs w:val="28"/>
        </w:rPr>
        <w:t>-</w:t>
      </w:r>
      <w:r w:rsidR="00FD5263" w:rsidRPr="00FD5263">
        <w:rPr>
          <w:sz w:val="28"/>
          <w:szCs w:val="28"/>
        </w:rPr>
        <w:t xml:space="preserve"> </w:t>
      </w:r>
      <w:r w:rsidR="004C261D">
        <w:rPr>
          <w:sz w:val="28"/>
          <w:szCs w:val="28"/>
        </w:rPr>
        <w:t>управленческо</w:t>
      </w:r>
      <w:r w:rsidR="001B6357">
        <w:rPr>
          <w:sz w:val="28"/>
          <w:szCs w:val="28"/>
        </w:rPr>
        <w:t>-преобразовательная</w:t>
      </w:r>
      <w:r w:rsidR="00FD5263" w:rsidRPr="00FD5263">
        <w:rPr>
          <w:sz w:val="28"/>
          <w:szCs w:val="28"/>
        </w:rPr>
        <w:t xml:space="preserve"> функция (</w:t>
      </w:r>
      <w:r w:rsidR="00FA60C3">
        <w:rPr>
          <w:sz w:val="28"/>
          <w:szCs w:val="28"/>
        </w:rPr>
        <w:t>на основе накопленного материала осуществить обоснованный выбор стратегии развития на определённую перспективу</w:t>
      </w:r>
      <w:r w:rsidR="00FD5263" w:rsidRPr="00FD5263">
        <w:rPr>
          <w:sz w:val="28"/>
          <w:szCs w:val="28"/>
        </w:rPr>
        <w:t>)</w:t>
      </w:r>
      <w:r w:rsidRPr="00FD5263">
        <w:rPr>
          <w:sz w:val="28"/>
          <w:szCs w:val="28"/>
        </w:rPr>
        <w:t>.</w:t>
      </w:r>
    </w:p>
    <w:p w:rsidR="008323AA" w:rsidRDefault="008323AA" w:rsidP="004C261D">
      <w:pPr>
        <w:spacing w:line="300" w:lineRule="auto"/>
        <w:ind w:firstLine="708"/>
        <w:jc w:val="both"/>
        <w:rPr>
          <w:sz w:val="28"/>
        </w:rPr>
      </w:pPr>
      <w:r w:rsidRPr="00E9363B">
        <w:rPr>
          <w:sz w:val="28"/>
        </w:rPr>
        <w:lastRenderedPageBreak/>
        <w:t xml:space="preserve">В свою очередь, к </w:t>
      </w:r>
      <w:r w:rsidR="00FD5263">
        <w:rPr>
          <w:sz w:val="28"/>
        </w:rPr>
        <w:t>основны</w:t>
      </w:r>
      <w:r>
        <w:rPr>
          <w:sz w:val="28"/>
        </w:rPr>
        <w:t xml:space="preserve">м </w:t>
      </w:r>
      <w:r w:rsidRPr="00E9363B">
        <w:rPr>
          <w:sz w:val="28"/>
        </w:rPr>
        <w:t>задачам фина</w:t>
      </w:r>
      <w:r>
        <w:rPr>
          <w:sz w:val="28"/>
        </w:rPr>
        <w:t>нсового прогнозирования можно отнести следующие направления (рисунок 1</w:t>
      </w:r>
      <w:r w:rsidRPr="00E9363B">
        <w:rPr>
          <w:sz w:val="28"/>
        </w:rPr>
        <w:t>).</w:t>
      </w:r>
    </w:p>
    <w:p w:rsidR="004C261D" w:rsidRDefault="004C261D" w:rsidP="004C261D">
      <w:pPr>
        <w:spacing w:line="300" w:lineRule="auto"/>
        <w:ind w:firstLine="708"/>
        <w:jc w:val="both"/>
        <w:rPr>
          <w:sz w:val="28"/>
        </w:rPr>
      </w:pPr>
    </w:p>
    <w:p w:rsidR="008323AA" w:rsidRDefault="008323AA" w:rsidP="008323AA">
      <w:pPr>
        <w:spacing w:line="300" w:lineRule="auto"/>
        <w:jc w:val="center"/>
        <w:rPr>
          <w:noProof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23D41" wp14:editId="6494BBCE">
                <wp:simplePos x="0" y="0"/>
                <wp:positionH relativeFrom="column">
                  <wp:posOffset>586740</wp:posOffset>
                </wp:positionH>
                <wp:positionV relativeFrom="paragraph">
                  <wp:posOffset>266065</wp:posOffset>
                </wp:positionV>
                <wp:extent cx="885825" cy="628650"/>
                <wp:effectExtent l="38100" t="0" r="2857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D4A6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46.2pt;margin-top:20.95pt;width:69.75pt;height:49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5BBD5" wp14:editId="4633A6BB">
                <wp:simplePos x="0" y="0"/>
                <wp:positionH relativeFrom="column">
                  <wp:posOffset>2615565</wp:posOffset>
                </wp:positionH>
                <wp:positionV relativeFrom="paragraph">
                  <wp:posOffset>313690</wp:posOffset>
                </wp:positionV>
                <wp:extent cx="9525" cy="704850"/>
                <wp:effectExtent l="76200" t="0" r="104775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04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7C49D" id="Прямая со стрелкой 11" o:spid="_x0000_s1026" type="#_x0000_t32" style="position:absolute;margin-left:205.95pt;margin-top:24.7pt;width:.75pt;height: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0314B" wp14:editId="24BFF086">
                <wp:simplePos x="0" y="0"/>
                <wp:positionH relativeFrom="column">
                  <wp:posOffset>4139565</wp:posOffset>
                </wp:positionH>
                <wp:positionV relativeFrom="paragraph">
                  <wp:posOffset>313690</wp:posOffset>
                </wp:positionV>
                <wp:extent cx="581025" cy="581025"/>
                <wp:effectExtent l="0" t="0" r="66675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B5D46" id="Прямая со стрелкой 10" o:spid="_x0000_s1026" type="#_x0000_t32" style="position:absolute;margin-left:325.95pt;margin-top:24.7pt;width:45.75pt;height:4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sz w:val="28"/>
        </w:rPr>
        <w:t>Задачи финансового прогнозирования</w:t>
      </w:r>
    </w:p>
    <w:p w:rsidR="008323AA" w:rsidRDefault="008323AA" w:rsidP="008323AA">
      <w:pPr>
        <w:spacing w:line="300" w:lineRule="auto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B1C31" wp14:editId="77F589FF">
                <wp:simplePos x="0" y="0"/>
                <wp:positionH relativeFrom="column">
                  <wp:posOffset>1586865</wp:posOffset>
                </wp:positionH>
                <wp:positionV relativeFrom="paragraph">
                  <wp:posOffset>797560</wp:posOffset>
                </wp:positionV>
                <wp:extent cx="1895475" cy="847725"/>
                <wp:effectExtent l="0" t="0" r="28575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3AA" w:rsidRDefault="008323AA" w:rsidP="008323AA">
                            <w:r>
                              <w:t>обоснование приоритетов, путей и направлений использования финансовых ресурсов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B1C31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124.95pt;margin-top:62.8pt;width:149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" fillcolor="white [3201]" strokeweight=".5pt">
                <v:textbox>
                  <w:txbxContent>
                    <w:p w:rsidR="008323AA" w:rsidRDefault="008323AA" w:rsidP="008323AA">
                      <w:r>
                        <w:t>обоснование приоритетов, путей и направлений использования финансовых ресурсов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BE1C4" wp14:editId="3FD0E5DC">
                <wp:simplePos x="0" y="0"/>
                <wp:positionH relativeFrom="column">
                  <wp:posOffset>2215515</wp:posOffset>
                </wp:positionH>
                <wp:positionV relativeFrom="paragraph">
                  <wp:posOffset>378460</wp:posOffset>
                </wp:positionV>
                <wp:extent cx="1562100" cy="10953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B6DA8" id="Прямоугольник 6" o:spid="_x0000_s1026" style="position:absolute;margin-left:174.45pt;margin-top:29.8pt;width:123pt;height:8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" fillcolor="white [3212]" strokecolor="white [3212]" strokeweight="1pt"/>
            </w:pict>
          </mc:Fallback>
        </mc:AlternateContent>
      </w:r>
    </w:p>
    <w:p w:rsidR="008323AA" w:rsidRPr="003810D4" w:rsidRDefault="008323AA" w:rsidP="008323AA">
      <w:pPr>
        <w:rPr>
          <w:sz w:val="28"/>
        </w:rPr>
      </w:pPr>
    </w:p>
    <w:p w:rsidR="008323AA" w:rsidRPr="003810D4" w:rsidRDefault="00295F76" w:rsidP="008323AA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7F604" wp14:editId="0415E2FB">
                <wp:simplePos x="0" y="0"/>
                <wp:positionH relativeFrom="column">
                  <wp:posOffset>-384810</wp:posOffset>
                </wp:positionH>
                <wp:positionV relativeFrom="paragraph">
                  <wp:posOffset>207645</wp:posOffset>
                </wp:positionV>
                <wp:extent cx="1476375" cy="1181100"/>
                <wp:effectExtent l="0" t="0" r="28575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3AA" w:rsidRDefault="008323AA" w:rsidP="008323AA">
                            <w:r w:rsidRPr="009C2CBD">
                              <w:t xml:space="preserve">прогнозирование источников, объема и структуры финансовых </w:t>
                            </w:r>
                            <w:r>
                              <w:t>р</w:t>
                            </w:r>
                            <w:r w:rsidRPr="009C2CBD">
                              <w:t>есурсов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7F604" id="Поле 5" o:spid="_x0000_s1027" type="#_x0000_t202" style="position:absolute;margin-left:-30.3pt;margin-top:16.35pt;width:116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" fillcolor="white [3201]" strokeweight=".5pt">
                <v:textbox>
                  <w:txbxContent>
                    <w:p w:rsidR="008323AA" w:rsidRDefault="008323AA" w:rsidP="008323AA">
                      <w:r w:rsidRPr="009C2CBD">
                        <w:t xml:space="preserve">прогнозирование источников, объема и структуры финансовых </w:t>
                      </w:r>
                      <w:r>
                        <w:t>р</w:t>
                      </w:r>
                      <w:r w:rsidRPr="009C2CBD">
                        <w:t>есурсов</w:t>
                      </w:r>
                    </w:p>
                  </w:txbxContent>
                </v:textbox>
              </v:shape>
            </w:pict>
          </mc:Fallback>
        </mc:AlternateContent>
      </w:r>
      <w:r w:rsidR="008323A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EF19A" wp14:editId="74578220">
                <wp:simplePos x="0" y="0"/>
                <wp:positionH relativeFrom="column">
                  <wp:posOffset>3939540</wp:posOffset>
                </wp:positionH>
                <wp:positionV relativeFrom="paragraph">
                  <wp:posOffset>188595</wp:posOffset>
                </wp:positionV>
                <wp:extent cx="2124075" cy="1162050"/>
                <wp:effectExtent l="0" t="0" r="28575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3AA" w:rsidRDefault="008323AA" w:rsidP="008323AA">
                            <w:r>
                              <w:t>определение результата и</w:t>
                            </w:r>
                            <w:r w:rsidR="00D827D0">
                              <w:t xml:space="preserve"> оценка финансовых последствий </w:t>
                            </w:r>
                            <w:r>
                              <w:t>принимаемых решений в рамках параметров финансового прогноза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EF19A" id="Поле 9" o:spid="_x0000_s1028" type="#_x0000_t202" style="position:absolute;margin-left:310.2pt;margin-top:14.85pt;width:167.2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" fillcolor="white [3201]" strokeweight=".5pt">
                <v:textbox>
                  <w:txbxContent>
                    <w:p w:rsidR="008323AA" w:rsidRDefault="008323AA" w:rsidP="008323AA">
                      <w:r>
                        <w:t>определение результата и</w:t>
                      </w:r>
                      <w:r w:rsidR="00D827D0">
                        <w:t xml:space="preserve"> оценка финансовых последствий </w:t>
                      </w:r>
                      <w:r>
                        <w:t>принимаемых решений в рамках параметров финансового прогноза</w:t>
                      </w:r>
                    </w:p>
                  </w:txbxContent>
                </v:textbox>
              </v:shape>
            </w:pict>
          </mc:Fallback>
        </mc:AlternateContent>
      </w:r>
    </w:p>
    <w:p w:rsidR="008323AA" w:rsidRPr="003810D4" w:rsidRDefault="008323AA" w:rsidP="008323AA">
      <w:pPr>
        <w:rPr>
          <w:sz w:val="28"/>
        </w:rPr>
      </w:pPr>
    </w:p>
    <w:p w:rsidR="008323AA" w:rsidRDefault="008323AA" w:rsidP="008323AA">
      <w:pPr>
        <w:rPr>
          <w:sz w:val="28"/>
        </w:rPr>
      </w:pPr>
    </w:p>
    <w:p w:rsidR="008323AA" w:rsidRDefault="008323AA" w:rsidP="008323AA">
      <w:pPr>
        <w:tabs>
          <w:tab w:val="left" w:pos="1485"/>
        </w:tabs>
        <w:rPr>
          <w:sz w:val="28"/>
        </w:rPr>
      </w:pPr>
      <w:r>
        <w:rPr>
          <w:sz w:val="28"/>
        </w:rPr>
        <w:tab/>
      </w:r>
    </w:p>
    <w:p w:rsidR="008323AA" w:rsidRDefault="008323AA" w:rsidP="008323AA">
      <w:pPr>
        <w:tabs>
          <w:tab w:val="left" w:pos="1485"/>
        </w:tabs>
        <w:jc w:val="center"/>
      </w:pPr>
    </w:p>
    <w:p w:rsidR="008323AA" w:rsidRDefault="008323AA" w:rsidP="008323AA">
      <w:pPr>
        <w:tabs>
          <w:tab w:val="left" w:pos="1485"/>
        </w:tabs>
        <w:jc w:val="center"/>
      </w:pPr>
    </w:p>
    <w:p w:rsidR="00295F76" w:rsidRDefault="00295F76" w:rsidP="008323AA">
      <w:pPr>
        <w:tabs>
          <w:tab w:val="left" w:pos="1485"/>
        </w:tabs>
        <w:jc w:val="center"/>
      </w:pPr>
    </w:p>
    <w:p w:rsidR="00295F76" w:rsidRDefault="00295F76" w:rsidP="008323AA">
      <w:pPr>
        <w:tabs>
          <w:tab w:val="left" w:pos="1485"/>
        </w:tabs>
        <w:jc w:val="center"/>
      </w:pPr>
    </w:p>
    <w:p w:rsidR="008323AA" w:rsidRDefault="008323AA" w:rsidP="008323AA">
      <w:pPr>
        <w:tabs>
          <w:tab w:val="left" w:pos="1485"/>
        </w:tabs>
        <w:jc w:val="center"/>
      </w:pPr>
      <w:r w:rsidRPr="003810D4">
        <w:t>Рис. 1 – Задачи финансового прогнозирования</w:t>
      </w:r>
      <w:r w:rsidR="00743210">
        <w:rPr>
          <w:rStyle w:val="a7"/>
        </w:rPr>
        <w:footnoteReference w:id="5"/>
      </w:r>
    </w:p>
    <w:p w:rsidR="008323AA" w:rsidRDefault="008323AA" w:rsidP="008323AA">
      <w:pPr>
        <w:tabs>
          <w:tab w:val="left" w:pos="1485"/>
        </w:tabs>
        <w:jc w:val="both"/>
        <w:rPr>
          <w:sz w:val="28"/>
          <w:szCs w:val="28"/>
        </w:rPr>
      </w:pPr>
    </w:p>
    <w:p w:rsidR="008323AA" w:rsidRDefault="004C261D" w:rsidP="004C261D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понимание сущности финансового прогнозирования не однозначное. Ситуативное положение каждого отдельного субъекта</w:t>
      </w:r>
      <w:r w:rsidR="00B77382">
        <w:rPr>
          <w:sz w:val="28"/>
          <w:szCs w:val="28"/>
        </w:rPr>
        <w:t xml:space="preserve"> хозяйствования,</w:t>
      </w:r>
      <w:r>
        <w:rPr>
          <w:sz w:val="28"/>
          <w:szCs w:val="28"/>
        </w:rPr>
        <w:t xml:space="preserve"> </w:t>
      </w:r>
      <w:r w:rsidR="00B77382">
        <w:rPr>
          <w:sz w:val="28"/>
          <w:szCs w:val="28"/>
        </w:rPr>
        <w:t>е</w:t>
      </w:r>
      <w:r>
        <w:rPr>
          <w:sz w:val="28"/>
          <w:szCs w:val="28"/>
        </w:rPr>
        <w:t xml:space="preserve">го условий и возможностей во многом определяют подход к </w:t>
      </w:r>
      <w:r w:rsidR="00B77382">
        <w:rPr>
          <w:sz w:val="28"/>
          <w:szCs w:val="28"/>
        </w:rPr>
        <w:t>трактовке финансового прогнозирования.</w:t>
      </w:r>
      <w:r>
        <w:rPr>
          <w:sz w:val="28"/>
          <w:szCs w:val="28"/>
        </w:rPr>
        <w:t xml:space="preserve"> </w:t>
      </w:r>
      <w:r w:rsidR="00B77382">
        <w:rPr>
          <w:sz w:val="28"/>
          <w:szCs w:val="28"/>
        </w:rPr>
        <w:t>Однако следует понимать, что постановка задач и опреде</w:t>
      </w:r>
      <w:r w:rsidR="00BC07D9">
        <w:rPr>
          <w:sz w:val="28"/>
          <w:szCs w:val="28"/>
        </w:rPr>
        <w:t>ление функций чёт</w:t>
      </w:r>
      <w:r w:rsidR="00B77382">
        <w:rPr>
          <w:sz w:val="28"/>
          <w:szCs w:val="28"/>
        </w:rPr>
        <w:t xml:space="preserve">ко ориентированы на главную цель финансового </w:t>
      </w:r>
      <w:r w:rsidR="00BC07D9">
        <w:rPr>
          <w:sz w:val="28"/>
          <w:szCs w:val="28"/>
        </w:rPr>
        <w:t>прогнозирования</w:t>
      </w:r>
      <w:r w:rsidR="00B77382">
        <w:rPr>
          <w:sz w:val="28"/>
          <w:szCs w:val="28"/>
        </w:rPr>
        <w:t xml:space="preserve"> - </w:t>
      </w:r>
      <w:r w:rsidR="008323AA" w:rsidRPr="004C261D">
        <w:rPr>
          <w:sz w:val="28"/>
          <w:szCs w:val="28"/>
        </w:rPr>
        <w:t xml:space="preserve">определение реально возможного объема финансового положения на тот или иной период времени. </w:t>
      </w:r>
      <w:r w:rsidR="00B77382">
        <w:rPr>
          <w:sz w:val="28"/>
          <w:szCs w:val="28"/>
        </w:rPr>
        <w:t>В современном обществе ф</w:t>
      </w:r>
      <w:r w:rsidR="008323AA" w:rsidRPr="004C261D">
        <w:rPr>
          <w:sz w:val="28"/>
          <w:szCs w:val="28"/>
        </w:rPr>
        <w:t>инансовые прогнозы являются необходимым э</w:t>
      </w:r>
      <w:r w:rsidR="00B77382">
        <w:rPr>
          <w:sz w:val="28"/>
          <w:szCs w:val="28"/>
        </w:rPr>
        <w:t>лементом</w:t>
      </w:r>
      <w:r w:rsidR="008323AA" w:rsidRPr="004C261D">
        <w:rPr>
          <w:sz w:val="28"/>
          <w:szCs w:val="28"/>
        </w:rPr>
        <w:t xml:space="preserve"> финансовой политики. Они позволяют </w:t>
      </w:r>
      <w:r w:rsidR="00BC07D9">
        <w:rPr>
          <w:sz w:val="28"/>
          <w:szCs w:val="28"/>
        </w:rPr>
        <w:t>разрабатывать планы финансовой политики на определенные перспективы по сохранению устойчивости и развитию субъектов хозяйствования</w:t>
      </w:r>
      <w:r w:rsidR="008323AA" w:rsidRPr="004C261D">
        <w:rPr>
          <w:sz w:val="28"/>
          <w:szCs w:val="28"/>
        </w:rPr>
        <w:t>.</w:t>
      </w:r>
    </w:p>
    <w:p w:rsidR="00C80DAF" w:rsidRDefault="00C80DAF" w:rsidP="004C261D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C80DAF" w:rsidRPr="00C80DAF" w:rsidRDefault="00C80DAF" w:rsidP="00CA3D21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80DAF">
        <w:rPr>
          <w:b/>
          <w:sz w:val="28"/>
          <w:szCs w:val="28"/>
        </w:rPr>
        <w:t>1.2. Методы и этапы финансового прогнозирования</w:t>
      </w:r>
    </w:p>
    <w:p w:rsidR="00C80DAF" w:rsidRPr="00C80DAF" w:rsidRDefault="00C80DAF" w:rsidP="00BB722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80DAF">
        <w:rPr>
          <w:sz w:val="28"/>
          <w:szCs w:val="28"/>
        </w:rPr>
        <w:t xml:space="preserve">Успешность финансового прогноза во многом определяется правильностью подхода к определению методологии и методов финансового прогнозирования как для каждого отдельного этапа финансового прогнозирования, так и для прогноза в целом. Определение метода финансового прогнозирования также зависит от уровня финансового субъекта, </w:t>
      </w:r>
      <w:r w:rsidRPr="00C80DAF">
        <w:rPr>
          <w:sz w:val="28"/>
          <w:szCs w:val="28"/>
        </w:rPr>
        <w:lastRenderedPageBreak/>
        <w:t>на котором осуществляется финансовое прогнозирование. Так финансовое прогнозирование может осуществляться на следующих уровнях экономики: общегосударственном, территориальном и уровне конкретных предприятий (организаций).</w:t>
      </w:r>
    </w:p>
    <w:p w:rsidR="00C80DAF" w:rsidRPr="00C80DAF" w:rsidRDefault="00C80DAF" w:rsidP="00C80DAF">
      <w:pPr>
        <w:spacing w:line="360" w:lineRule="auto"/>
        <w:ind w:firstLine="708"/>
        <w:jc w:val="both"/>
        <w:rPr>
          <w:sz w:val="28"/>
          <w:szCs w:val="28"/>
        </w:rPr>
      </w:pPr>
      <w:r w:rsidRPr="00C80DAF">
        <w:rPr>
          <w:sz w:val="28"/>
          <w:szCs w:val="28"/>
        </w:rPr>
        <w:t>Финансовое прогнозирование базируется на двух основных подходах, первый из которых предполагает установление причинно-следственных связей, на основании которых представляется возможность провести аналогию с прошлым, настоящим и будущим. Второй подход, напротив, предполагает постановку цели на будущее, и, уже исходя из поставленной цели выявляются ориентиры движения от будущего к настоящему времени. В данном случае следует объективно оценивать текущее состояние предприятия и его существующий уровень развития, так как грамотная оценка позволит составить корректные меры и варианты для достижения поставленной цели. При этом каждый из подходов будет ориентирован на определённую группу методов финансового прогнозирования с учетом запланированных этапов финансового прогнозирования и уровня финансового субъекта</w:t>
      </w:r>
      <w:r w:rsidR="00AD6555">
        <w:rPr>
          <w:rStyle w:val="a7"/>
          <w:sz w:val="28"/>
          <w:szCs w:val="28"/>
        </w:rPr>
        <w:footnoteReference w:id="6"/>
      </w:r>
      <w:r w:rsidRPr="00C80DAF">
        <w:rPr>
          <w:sz w:val="28"/>
          <w:szCs w:val="28"/>
        </w:rPr>
        <w:t xml:space="preserve">. </w:t>
      </w:r>
    </w:p>
    <w:p w:rsidR="00C80DAF" w:rsidRPr="00C80DAF" w:rsidRDefault="00C80DAF" w:rsidP="00C80DAF">
      <w:pPr>
        <w:spacing w:line="360" w:lineRule="auto"/>
        <w:ind w:firstLine="708"/>
        <w:jc w:val="both"/>
        <w:rPr>
          <w:sz w:val="28"/>
          <w:szCs w:val="28"/>
        </w:rPr>
      </w:pPr>
      <w:r w:rsidRPr="00C80DAF">
        <w:rPr>
          <w:sz w:val="28"/>
          <w:szCs w:val="28"/>
        </w:rPr>
        <w:t xml:space="preserve">Несмотря на специфику различных хозяйствующих субъектов представляется возможным выделить следующие этапы финансового прогнозирования: </w:t>
      </w:r>
    </w:p>
    <w:p w:rsidR="00C80DAF" w:rsidRPr="00C80DAF" w:rsidRDefault="00C80DAF" w:rsidP="00C80DA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80DAF">
        <w:rPr>
          <w:sz w:val="28"/>
          <w:szCs w:val="28"/>
        </w:rPr>
        <w:t>Постановка целей, то есть выбор перспектив и ориентиров для дальнейшей деятельности;</w:t>
      </w:r>
    </w:p>
    <w:p w:rsidR="00C80DAF" w:rsidRPr="00C80DAF" w:rsidRDefault="00C80DAF" w:rsidP="00C80DA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80DAF">
        <w:rPr>
          <w:sz w:val="28"/>
          <w:szCs w:val="28"/>
        </w:rPr>
        <w:t>Сбор релевантной информации, то есть информации, соответствующей поставленной цели и направленной на реализацию конкретных задач, именно поэтому важно грамотно формулировать цели и задачи;</w:t>
      </w:r>
    </w:p>
    <w:p w:rsidR="00C80DAF" w:rsidRPr="00C80DAF" w:rsidRDefault="00C80DAF" w:rsidP="00C80DA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80DAF">
        <w:rPr>
          <w:sz w:val="28"/>
          <w:szCs w:val="28"/>
        </w:rPr>
        <w:t>Подбор и применение прогностических методов, в соответствии с поставленной целью и задачами финансовой политики прогнозирования субъекта хозяйствования.</w:t>
      </w:r>
    </w:p>
    <w:p w:rsidR="00C80DAF" w:rsidRPr="00C80DAF" w:rsidRDefault="00C80DAF" w:rsidP="00C80DA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80DAF">
        <w:rPr>
          <w:sz w:val="28"/>
          <w:szCs w:val="28"/>
        </w:rPr>
        <w:lastRenderedPageBreak/>
        <w:t>Оценка результатов, по достижению поставленной цели и состоятельности реализуемых методов прогнозирования.</w:t>
      </w:r>
    </w:p>
    <w:p w:rsidR="00C80DAF" w:rsidRPr="00C80DAF" w:rsidRDefault="00C80DAF" w:rsidP="00C80DAF">
      <w:pPr>
        <w:spacing w:line="360" w:lineRule="auto"/>
        <w:ind w:firstLine="709"/>
        <w:jc w:val="both"/>
        <w:rPr>
          <w:sz w:val="28"/>
          <w:szCs w:val="28"/>
        </w:rPr>
      </w:pPr>
      <w:r w:rsidRPr="00C80DAF">
        <w:rPr>
          <w:sz w:val="28"/>
          <w:szCs w:val="28"/>
        </w:rPr>
        <w:t xml:space="preserve">Каждый этап финансового прогноза ориентирован на конкретную группу методов прогнозирования. Так при постановке целей и задач, как правило, применяются аналитические методы. Среди них можно выделить такие как: </w:t>
      </w:r>
      <w:r w:rsidRPr="00C80DAF">
        <w:rPr>
          <w:i/>
          <w:sz w:val="28"/>
          <w:szCs w:val="28"/>
        </w:rPr>
        <w:t>горизонтально-вертикальный анализ</w:t>
      </w:r>
      <w:r w:rsidRPr="00C80DAF">
        <w:rPr>
          <w:sz w:val="28"/>
          <w:szCs w:val="28"/>
        </w:rPr>
        <w:t xml:space="preserve">, который заключается в сравнении запланированных, текущих и прошлых финансовых показателей, а также в определении степени влияния их изменений на общий результат финансового состояния субъекта; </w:t>
      </w:r>
      <w:r w:rsidRPr="00C80DAF">
        <w:rPr>
          <w:i/>
          <w:sz w:val="28"/>
          <w:szCs w:val="28"/>
        </w:rPr>
        <w:t>трендовый анализ</w:t>
      </w:r>
      <w:r w:rsidRPr="00C80DAF">
        <w:rPr>
          <w:sz w:val="28"/>
          <w:szCs w:val="28"/>
        </w:rPr>
        <w:t xml:space="preserve">, который направлен на выявление тенденций изменения финансовых показателей за определенный период путем сравнения запланированных и реализованных финансовых позиций; </w:t>
      </w:r>
      <w:r w:rsidRPr="00C80DAF">
        <w:rPr>
          <w:i/>
          <w:sz w:val="28"/>
          <w:szCs w:val="28"/>
        </w:rPr>
        <w:t>факторный анализ</w:t>
      </w:r>
      <w:r w:rsidRPr="00C80DAF">
        <w:rPr>
          <w:sz w:val="28"/>
          <w:szCs w:val="28"/>
        </w:rPr>
        <w:t>, который позволяет определить степень влияния различных факторов на финансовые показатели субъекта</w:t>
      </w:r>
      <w:r w:rsidR="00AD6555">
        <w:rPr>
          <w:rStyle w:val="a7"/>
          <w:sz w:val="28"/>
          <w:szCs w:val="28"/>
        </w:rPr>
        <w:footnoteReference w:id="7"/>
      </w:r>
      <w:r w:rsidRPr="00C80DAF">
        <w:rPr>
          <w:sz w:val="28"/>
          <w:szCs w:val="28"/>
        </w:rPr>
        <w:t>.</w:t>
      </w:r>
    </w:p>
    <w:p w:rsidR="00C80DAF" w:rsidRPr="00C80DAF" w:rsidRDefault="00C80DAF" w:rsidP="00C80DA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C80DAF">
        <w:rPr>
          <w:sz w:val="28"/>
          <w:szCs w:val="28"/>
        </w:rPr>
        <w:t>Сбор информации для достижения цели и поставленных задач, прежде всего, связан с определением прогнозных показателей, характеризующих механизмы формирования и реализации финансовых ресурсов. Финансовые показатели рассчитываются при помощи следующих методов:</w:t>
      </w:r>
      <w:r w:rsidRPr="00C80DAF">
        <w:rPr>
          <w:b/>
          <w:bCs/>
          <w:color w:val="000000"/>
          <w:sz w:val="28"/>
          <w:szCs w:val="28"/>
        </w:rPr>
        <w:t xml:space="preserve"> </w:t>
      </w:r>
    </w:p>
    <w:p w:rsidR="00C80DAF" w:rsidRPr="00C80DAF" w:rsidRDefault="00C80DAF" w:rsidP="00C80DAF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80DAF">
        <w:rPr>
          <w:b/>
          <w:bCs/>
          <w:color w:val="000000"/>
          <w:sz w:val="28"/>
          <w:szCs w:val="28"/>
        </w:rPr>
        <w:t xml:space="preserve">- </w:t>
      </w:r>
      <w:r w:rsidRPr="00C80DAF">
        <w:rPr>
          <w:bCs/>
          <w:i/>
          <w:color w:val="000000"/>
          <w:sz w:val="28"/>
          <w:szCs w:val="28"/>
        </w:rPr>
        <w:t>метод экстраполяции -</w:t>
      </w:r>
      <w:r w:rsidRPr="00C80DAF">
        <w:rPr>
          <w:bCs/>
          <w:color w:val="000000"/>
          <w:sz w:val="28"/>
          <w:szCs w:val="28"/>
        </w:rPr>
        <w:t xml:space="preserve"> позволяет корректировать финансовые показатели прогнозного периода с учетом сложившихся тенденций их изменения; </w:t>
      </w:r>
    </w:p>
    <w:p w:rsidR="00C80DAF" w:rsidRPr="00C80DAF" w:rsidRDefault="00C80DAF" w:rsidP="00C80DAF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80DAF">
        <w:rPr>
          <w:bCs/>
          <w:color w:val="000000"/>
          <w:sz w:val="28"/>
          <w:szCs w:val="28"/>
        </w:rPr>
        <w:t xml:space="preserve">- </w:t>
      </w:r>
      <w:r w:rsidRPr="00C80DAF">
        <w:rPr>
          <w:bCs/>
          <w:i/>
          <w:color w:val="000000"/>
          <w:sz w:val="28"/>
          <w:szCs w:val="28"/>
        </w:rPr>
        <w:t xml:space="preserve">нормативный метод - </w:t>
      </w:r>
      <w:r w:rsidRPr="00C80DAF">
        <w:rPr>
          <w:bCs/>
          <w:color w:val="000000"/>
          <w:sz w:val="28"/>
          <w:szCs w:val="28"/>
        </w:rPr>
        <w:t>предлагает производить расчет показателей в соответствии с принятой нормативной системой, представленной выработанными лимитами, стандартами, тарифами, ставками и т.д.;</w:t>
      </w:r>
    </w:p>
    <w:p w:rsidR="00C80DAF" w:rsidRPr="00C80DAF" w:rsidRDefault="00C80DAF" w:rsidP="00C80DAF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80DAF">
        <w:rPr>
          <w:bCs/>
          <w:color w:val="000000"/>
          <w:sz w:val="28"/>
          <w:szCs w:val="28"/>
        </w:rPr>
        <w:t xml:space="preserve">- </w:t>
      </w:r>
      <w:r w:rsidRPr="00C80DAF">
        <w:rPr>
          <w:bCs/>
          <w:i/>
          <w:color w:val="000000"/>
          <w:sz w:val="28"/>
          <w:szCs w:val="28"/>
        </w:rPr>
        <w:t>индексный метод -</w:t>
      </w:r>
      <w:r w:rsidRPr="00C80DAF">
        <w:rPr>
          <w:bCs/>
          <w:color w:val="000000"/>
          <w:sz w:val="28"/>
          <w:szCs w:val="28"/>
        </w:rPr>
        <w:t xml:space="preserve"> предоставляет индексную информацию для расчета отдельных финансовых показателей, например, социальные индексы, индексы-дефляторы, индексы физических объемов и др.; </w:t>
      </w:r>
    </w:p>
    <w:p w:rsidR="00C80DAF" w:rsidRPr="00C80DAF" w:rsidRDefault="00C80DAF" w:rsidP="00C80DAF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80DAF">
        <w:rPr>
          <w:bCs/>
          <w:color w:val="000000"/>
          <w:sz w:val="28"/>
          <w:szCs w:val="28"/>
        </w:rPr>
        <w:lastRenderedPageBreak/>
        <w:t xml:space="preserve">- </w:t>
      </w:r>
      <w:r w:rsidRPr="00C80DAF">
        <w:rPr>
          <w:bCs/>
          <w:i/>
          <w:color w:val="000000"/>
          <w:sz w:val="28"/>
          <w:szCs w:val="28"/>
        </w:rPr>
        <w:t xml:space="preserve">программно-целевой метод - </w:t>
      </w:r>
      <w:r w:rsidRPr="00C80DAF">
        <w:rPr>
          <w:bCs/>
          <w:color w:val="000000"/>
          <w:sz w:val="28"/>
          <w:szCs w:val="28"/>
        </w:rPr>
        <w:t xml:space="preserve">рассчитан на выбор оптимального варианта программы развития хозяйствующего субъекта из перечня целевых программ по развитию различных видов деятельности, отраслей, сфер и др. </w:t>
      </w:r>
    </w:p>
    <w:p w:rsidR="00C80DAF" w:rsidRPr="00C80DAF" w:rsidRDefault="00C80DAF" w:rsidP="00C80DAF">
      <w:pPr>
        <w:spacing w:line="360" w:lineRule="auto"/>
        <w:ind w:firstLine="709"/>
        <w:jc w:val="both"/>
        <w:rPr>
          <w:sz w:val="28"/>
          <w:szCs w:val="28"/>
        </w:rPr>
      </w:pPr>
      <w:r w:rsidRPr="00C80DAF">
        <w:rPr>
          <w:bCs/>
          <w:i/>
          <w:color w:val="000000"/>
          <w:sz w:val="28"/>
          <w:szCs w:val="28"/>
        </w:rPr>
        <w:t xml:space="preserve">Балансовый метод </w:t>
      </w:r>
      <w:r w:rsidRPr="00C80DAF">
        <w:rPr>
          <w:bCs/>
          <w:color w:val="000000"/>
          <w:sz w:val="28"/>
          <w:szCs w:val="28"/>
        </w:rPr>
        <w:t>ориентирован на отражение состоятельности прогнозных показателей и применяемых методик по разработке проекта финансового прогноза. Данный метод предполагает сбалансированное распределение доходов между финансовыми потребностями органов власти и хозяйствующими субъектами.  Реализация данного метода определяет оптимальные критерии и положения для итогового документа по исполнению финансового прогноза.</w:t>
      </w:r>
    </w:p>
    <w:p w:rsidR="005125DD" w:rsidRPr="005125DD" w:rsidRDefault="00C80DAF" w:rsidP="005125DD">
      <w:pPr>
        <w:spacing w:line="360" w:lineRule="auto"/>
        <w:ind w:firstLine="708"/>
        <w:jc w:val="both"/>
        <w:rPr>
          <w:sz w:val="28"/>
        </w:rPr>
      </w:pPr>
      <w:r w:rsidRPr="005125DD">
        <w:rPr>
          <w:sz w:val="28"/>
          <w:szCs w:val="28"/>
        </w:rPr>
        <w:t>Специфика и уровень хозяйствующего субъекта также может предъявлять определенные требования к выбору методов финансового прогнозирования.</w:t>
      </w:r>
      <w:r w:rsidR="005125DD" w:rsidRPr="005125DD">
        <w:rPr>
          <w:sz w:val="28"/>
          <w:szCs w:val="28"/>
        </w:rPr>
        <w:t xml:space="preserve"> </w:t>
      </w:r>
      <w:r w:rsidR="005125DD" w:rsidRPr="005125DD">
        <w:rPr>
          <w:sz w:val="28"/>
        </w:rPr>
        <w:t>В данном случае, зачастую при определении методов финансового прогнозирования применяется кейсовый подход, позволяющий ориентироваться на группу методов в рамках одного финансового прогноза</w:t>
      </w:r>
      <w:r w:rsidR="00AD6555">
        <w:rPr>
          <w:rStyle w:val="a7"/>
          <w:sz w:val="28"/>
        </w:rPr>
        <w:footnoteReference w:id="8"/>
      </w:r>
      <w:r w:rsidR="005125DD" w:rsidRPr="005125DD">
        <w:rPr>
          <w:sz w:val="28"/>
        </w:rPr>
        <w:t>.</w:t>
      </w:r>
    </w:p>
    <w:p w:rsidR="005125DD" w:rsidRPr="005125DD" w:rsidRDefault="005125DD" w:rsidP="005125DD">
      <w:pPr>
        <w:spacing w:line="360" w:lineRule="auto"/>
        <w:ind w:firstLine="708"/>
        <w:jc w:val="both"/>
        <w:rPr>
          <w:sz w:val="28"/>
        </w:rPr>
      </w:pPr>
      <w:r w:rsidRPr="005125DD">
        <w:rPr>
          <w:sz w:val="28"/>
        </w:rPr>
        <w:t xml:space="preserve">Так </w:t>
      </w:r>
      <w:r w:rsidRPr="005125DD">
        <w:rPr>
          <w:i/>
          <w:sz w:val="28"/>
        </w:rPr>
        <w:t>эконометрическое прогнозирование</w:t>
      </w:r>
      <w:r w:rsidRPr="005125DD">
        <w:rPr>
          <w:sz w:val="28"/>
        </w:rPr>
        <w:t xml:space="preserve"> основано на принципах объединения методов статистики и экономической теории. Принципы статистики и статистические оценочные коэффициенты позволяют осуществлять расчет показателей прогноза с одной и несколькими переменными, влияющими на показатели прогноза. Экономические принципы с различной степенью вероятности показывают движение показателей исходя из изменения факторов, оказывающих влияние на финансовые процессы. В экономических моделях используется математический аппарат регрессионного анализа, позволяющий установить качественные оценки усредненных взаимосвязей и пропорций, которые сложились в экономической среде в течение базисного периода</w:t>
      </w:r>
      <w:r w:rsidR="00036444">
        <w:rPr>
          <w:rStyle w:val="a7"/>
          <w:sz w:val="28"/>
        </w:rPr>
        <w:footnoteReference w:id="9"/>
      </w:r>
      <w:r w:rsidRPr="005125DD">
        <w:rPr>
          <w:sz w:val="28"/>
        </w:rPr>
        <w:t xml:space="preserve">. При желании получения более надежных </w:t>
      </w:r>
      <w:r w:rsidRPr="005125DD">
        <w:rPr>
          <w:sz w:val="28"/>
        </w:rPr>
        <w:lastRenderedPageBreak/>
        <w:t>результатов экономико-математические методы могут быть дополнены экспертными оценками.</w:t>
      </w:r>
    </w:p>
    <w:p w:rsidR="007F2B14" w:rsidRDefault="005125DD" w:rsidP="007F2B14">
      <w:pPr>
        <w:spacing w:line="360" w:lineRule="auto"/>
        <w:ind w:firstLine="708"/>
        <w:jc w:val="both"/>
        <w:rPr>
          <w:sz w:val="28"/>
        </w:rPr>
      </w:pPr>
      <w:r w:rsidRPr="005125DD">
        <w:rPr>
          <w:sz w:val="28"/>
        </w:rPr>
        <w:t xml:space="preserve">В свою очередь метод </w:t>
      </w:r>
      <w:r w:rsidRPr="005125DD">
        <w:rPr>
          <w:i/>
          <w:sz w:val="28"/>
        </w:rPr>
        <w:t>экспертных оценок</w:t>
      </w:r>
      <w:r w:rsidRPr="005125DD">
        <w:rPr>
          <w:sz w:val="28"/>
        </w:rPr>
        <w:t xml:space="preserve"> позволяет работать с привлечением специалистов-экспертов по обобщению и математической обработке оценок определенного вопроса финансового прогнозирования</w:t>
      </w:r>
      <w:r>
        <w:rPr>
          <w:rStyle w:val="a7"/>
          <w:sz w:val="28"/>
        </w:rPr>
        <w:footnoteReference w:id="10"/>
      </w:r>
      <w:r w:rsidRPr="005125DD">
        <w:rPr>
          <w:sz w:val="28"/>
        </w:rPr>
        <w:t xml:space="preserve">. </w:t>
      </w:r>
    </w:p>
    <w:p w:rsidR="00B64912" w:rsidRPr="00B64912" w:rsidRDefault="00B64912" w:rsidP="007F2B14">
      <w:pPr>
        <w:spacing w:line="360" w:lineRule="auto"/>
        <w:ind w:firstLine="708"/>
        <w:jc w:val="both"/>
        <w:rPr>
          <w:sz w:val="28"/>
        </w:rPr>
      </w:pPr>
      <w:r w:rsidRPr="00B64912">
        <w:rPr>
          <w:sz w:val="28"/>
        </w:rPr>
        <w:t>В настоящее время в России получили большое распространение целевые комплексные программы, они представляют систему</w:t>
      </w:r>
      <w:r w:rsidRPr="00B64912">
        <w:t xml:space="preserve"> </w:t>
      </w:r>
      <w:r w:rsidRPr="00B64912">
        <w:rPr>
          <w:sz w:val="28"/>
        </w:rPr>
        <w:t xml:space="preserve">организационно-хозяйственных, научных, исследовательских мероприятий, которые ориентированы на достижение ранее поставленных целей. </w:t>
      </w:r>
    </w:p>
    <w:p w:rsidR="00B64912" w:rsidRDefault="00B64912" w:rsidP="00B64912">
      <w:pPr>
        <w:spacing w:line="360" w:lineRule="auto"/>
        <w:ind w:firstLine="708"/>
        <w:jc w:val="both"/>
        <w:rPr>
          <w:sz w:val="28"/>
        </w:rPr>
      </w:pPr>
      <w:r w:rsidRPr="00B64912">
        <w:rPr>
          <w:sz w:val="28"/>
        </w:rPr>
        <w:t>На общегосударственном уровне производятся расчеты, которые позволяют сформировать финансовые ресурсы страны, устанавливаются курсы их развития, составляется сводный финансовый баланс государства для измерения объемов финансовых ресурсов при составлении прогноза социально-эконом</w:t>
      </w:r>
      <w:r>
        <w:rPr>
          <w:sz w:val="28"/>
        </w:rPr>
        <w:t>ического развития страны, а так</w:t>
      </w:r>
      <w:r w:rsidRPr="00B64912">
        <w:rPr>
          <w:sz w:val="28"/>
        </w:rPr>
        <w:t>же проекта федерального бюджета на последующий календарный год</w:t>
      </w:r>
      <w:r>
        <w:rPr>
          <w:rStyle w:val="a7"/>
          <w:sz w:val="28"/>
        </w:rPr>
        <w:footnoteReference w:id="11"/>
      </w:r>
      <w:r>
        <w:rPr>
          <w:sz w:val="28"/>
        </w:rPr>
        <w:t>.</w:t>
      </w:r>
    </w:p>
    <w:p w:rsidR="00B64912" w:rsidRPr="00B64912" w:rsidRDefault="00B64912" w:rsidP="00B64912">
      <w:pPr>
        <w:spacing w:line="360" w:lineRule="auto"/>
        <w:ind w:firstLine="360"/>
        <w:jc w:val="both"/>
        <w:rPr>
          <w:sz w:val="28"/>
          <w:szCs w:val="28"/>
        </w:rPr>
      </w:pPr>
      <w:r w:rsidRPr="00B64912">
        <w:rPr>
          <w:sz w:val="28"/>
          <w:szCs w:val="28"/>
        </w:rPr>
        <w:t>Аналогичным образом производится финансовое прогнозирование на уровне субъектов Российской Федерации и муниципальных образований.</w:t>
      </w:r>
    </w:p>
    <w:p w:rsidR="00B64912" w:rsidRPr="00A94C75" w:rsidRDefault="00B64912" w:rsidP="00A94C75">
      <w:pPr>
        <w:spacing w:line="360" w:lineRule="auto"/>
        <w:ind w:firstLine="708"/>
        <w:jc w:val="both"/>
        <w:rPr>
          <w:sz w:val="28"/>
          <w:szCs w:val="28"/>
        </w:rPr>
      </w:pPr>
      <w:r w:rsidRPr="00B64912">
        <w:rPr>
          <w:sz w:val="28"/>
          <w:szCs w:val="28"/>
        </w:rPr>
        <w:t xml:space="preserve">На уровне хозяйствующих субъектов прогнозирование является составной частью финансового менеджмента, заключается в разработке путей развития предприятия и определении размера финансовых ресурсов в перспективе, источников их образования и способов максимально эффективного использования ресурсов. </w:t>
      </w:r>
      <w:r w:rsidR="007C37CC">
        <w:rPr>
          <w:sz w:val="28"/>
          <w:szCs w:val="28"/>
        </w:rPr>
        <w:t>Любое ф</w:t>
      </w:r>
      <w:r w:rsidRPr="00B64912">
        <w:rPr>
          <w:sz w:val="28"/>
          <w:szCs w:val="28"/>
        </w:rPr>
        <w:t xml:space="preserve">инансовое прогнозирование </w:t>
      </w:r>
      <w:r w:rsidR="007C37CC">
        <w:rPr>
          <w:sz w:val="28"/>
          <w:szCs w:val="28"/>
        </w:rPr>
        <w:t>предполагает</w:t>
      </w:r>
      <w:r w:rsidRPr="00B64912">
        <w:rPr>
          <w:sz w:val="28"/>
          <w:szCs w:val="28"/>
        </w:rPr>
        <w:t xml:space="preserve"> формировани</w:t>
      </w:r>
      <w:r w:rsidR="007C37CC">
        <w:rPr>
          <w:sz w:val="28"/>
          <w:szCs w:val="28"/>
        </w:rPr>
        <w:t>е</w:t>
      </w:r>
      <w:r w:rsidRPr="00B64912">
        <w:rPr>
          <w:sz w:val="28"/>
          <w:szCs w:val="28"/>
        </w:rPr>
        <w:t xml:space="preserve"> финансовой стратегии, которая, в свою очередь </w:t>
      </w:r>
      <w:r w:rsidRPr="00B64912">
        <w:rPr>
          <w:sz w:val="28"/>
          <w:szCs w:val="28"/>
        </w:rPr>
        <w:lastRenderedPageBreak/>
        <w:t xml:space="preserve">обеспечивает устойчивое финансовое положение предприятия, </w:t>
      </w:r>
      <w:r w:rsidR="007C37CC">
        <w:rPr>
          <w:sz w:val="28"/>
          <w:szCs w:val="28"/>
        </w:rPr>
        <w:t xml:space="preserve">его </w:t>
      </w:r>
      <w:r w:rsidRPr="00B64912">
        <w:rPr>
          <w:sz w:val="28"/>
          <w:szCs w:val="28"/>
        </w:rPr>
        <w:t>платежеспособность и кредитоспособность</w:t>
      </w:r>
      <w:r>
        <w:rPr>
          <w:rStyle w:val="a7"/>
          <w:sz w:val="28"/>
          <w:szCs w:val="28"/>
        </w:rPr>
        <w:footnoteReference w:id="12"/>
      </w:r>
      <w:r w:rsidRPr="00B64912">
        <w:rPr>
          <w:sz w:val="28"/>
          <w:szCs w:val="28"/>
        </w:rPr>
        <w:t>.</w:t>
      </w:r>
    </w:p>
    <w:p w:rsidR="00A94C75" w:rsidRDefault="00B64912" w:rsidP="00952930">
      <w:pPr>
        <w:pStyle w:val="a3"/>
        <w:spacing w:line="360" w:lineRule="auto"/>
        <w:ind w:left="0" w:firstLine="720"/>
        <w:jc w:val="both"/>
        <w:rPr>
          <w:sz w:val="28"/>
        </w:rPr>
      </w:pPr>
      <w:r w:rsidRPr="00B64912">
        <w:rPr>
          <w:sz w:val="28"/>
        </w:rPr>
        <w:t xml:space="preserve">Таким образом, на разных уровнях экономики, а также разных этапах финансового прогноза используются различные методы финансового прогнозирования. </w:t>
      </w:r>
      <w:r w:rsidR="00A94C75">
        <w:rPr>
          <w:sz w:val="28"/>
        </w:rPr>
        <w:t>Эффективность</w:t>
      </w:r>
      <w:r w:rsidR="00A94C75" w:rsidRPr="00B64912">
        <w:rPr>
          <w:sz w:val="28"/>
        </w:rPr>
        <w:t xml:space="preserve"> расчета </w:t>
      </w:r>
      <w:r w:rsidR="00A94C75">
        <w:rPr>
          <w:sz w:val="28"/>
        </w:rPr>
        <w:t xml:space="preserve">финансового </w:t>
      </w:r>
      <w:r w:rsidR="00A94C75" w:rsidRPr="00B64912">
        <w:rPr>
          <w:sz w:val="28"/>
        </w:rPr>
        <w:t>прогноза зависит от</w:t>
      </w:r>
      <w:r w:rsidR="00A94C75">
        <w:rPr>
          <w:sz w:val="28"/>
        </w:rPr>
        <w:t xml:space="preserve"> правильного подбора методов прогнозирования с учетом ресурсных факторов хозяйствующего субъекта, масштабов поставленной цели, её сложности и значения.</w:t>
      </w:r>
    </w:p>
    <w:p w:rsidR="00DE27E4" w:rsidRDefault="00DE27E4" w:rsidP="00952930">
      <w:pPr>
        <w:pStyle w:val="a3"/>
        <w:spacing w:line="360" w:lineRule="auto"/>
        <w:ind w:left="0" w:firstLine="720"/>
        <w:jc w:val="both"/>
        <w:rPr>
          <w:sz w:val="28"/>
        </w:rPr>
      </w:pPr>
    </w:p>
    <w:p w:rsidR="00DE27E4" w:rsidRDefault="00DE27E4" w:rsidP="00952930">
      <w:pPr>
        <w:pStyle w:val="a3"/>
        <w:spacing w:line="360" w:lineRule="auto"/>
        <w:ind w:left="0" w:firstLine="720"/>
        <w:jc w:val="both"/>
        <w:rPr>
          <w:sz w:val="28"/>
        </w:rPr>
      </w:pPr>
    </w:p>
    <w:p w:rsidR="00DE27E4" w:rsidRDefault="00DE27E4" w:rsidP="00952930">
      <w:pPr>
        <w:pStyle w:val="a3"/>
        <w:spacing w:line="360" w:lineRule="auto"/>
        <w:ind w:left="0" w:firstLine="720"/>
        <w:jc w:val="both"/>
        <w:rPr>
          <w:sz w:val="28"/>
        </w:rPr>
      </w:pPr>
    </w:p>
    <w:p w:rsidR="00BB722A" w:rsidRPr="00CA3D21" w:rsidRDefault="00BB722A" w:rsidP="00CA3D21">
      <w:pPr>
        <w:spacing w:line="360" w:lineRule="auto"/>
        <w:jc w:val="both"/>
        <w:rPr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036444" w:rsidRDefault="00036444" w:rsidP="00CA3D21">
      <w:pPr>
        <w:jc w:val="center"/>
        <w:rPr>
          <w:b/>
          <w:sz w:val="28"/>
        </w:rPr>
      </w:pPr>
    </w:p>
    <w:p w:rsidR="005B1516" w:rsidRDefault="005B1516" w:rsidP="005B1516">
      <w:pPr>
        <w:rPr>
          <w:b/>
          <w:sz w:val="28"/>
        </w:rPr>
      </w:pPr>
    </w:p>
    <w:p w:rsidR="005B1516" w:rsidRDefault="005B1516" w:rsidP="005B151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ГЛАВА 2. АНАЛИЗ ВИДОВ И СФЕР</w:t>
      </w:r>
      <w:r w:rsidR="00137864" w:rsidRPr="00DD7337">
        <w:rPr>
          <w:b/>
          <w:sz w:val="28"/>
        </w:rPr>
        <w:t xml:space="preserve"> </w:t>
      </w:r>
      <w:r>
        <w:rPr>
          <w:b/>
          <w:sz w:val="28"/>
        </w:rPr>
        <w:t>ПРИМЕНЕНИЯ</w:t>
      </w:r>
      <w:r w:rsidR="00137864">
        <w:rPr>
          <w:b/>
          <w:sz w:val="28"/>
        </w:rPr>
        <w:t xml:space="preserve"> </w:t>
      </w:r>
    </w:p>
    <w:p w:rsidR="009A1772" w:rsidRDefault="005B1516" w:rsidP="005B1516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ФИНАНСВОГО ПРОГНОЗА</w:t>
      </w:r>
    </w:p>
    <w:p w:rsidR="00CD779C" w:rsidRPr="00DD7337" w:rsidRDefault="00CD779C" w:rsidP="00CA3D21">
      <w:pPr>
        <w:jc w:val="center"/>
        <w:rPr>
          <w:b/>
          <w:sz w:val="28"/>
        </w:rPr>
      </w:pPr>
    </w:p>
    <w:p w:rsidR="00137864" w:rsidRDefault="00137864" w:rsidP="000531FC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2.1. Виды финансовых прогнозов</w:t>
      </w:r>
    </w:p>
    <w:p w:rsidR="00137864" w:rsidRPr="00920EE7" w:rsidRDefault="00137864" w:rsidP="000531FC">
      <w:pPr>
        <w:spacing w:line="360" w:lineRule="auto"/>
        <w:ind w:firstLine="708"/>
        <w:jc w:val="both"/>
        <w:rPr>
          <w:sz w:val="28"/>
        </w:rPr>
      </w:pPr>
      <w:r w:rsidRPr="00920EE7">
        <w:rPr>
          <w:sz w:val="28"/>
          <w:szCs w:val="28"/>
        </w:rPr>
        <w:t xml:space="preserve">В условиях рыночной экономики задача прогноза состоит в определении области, границ и возможностей деятельности хозяйствующего субъекта, в рамках которых могут быть поставлены задачи и цели на перспективу. Прогноз позволяет определить перечень проблем в деятельности хозяйствующего субъекта, указать на несостоятельность определенных действий. </w:t>
      </w:r>
      <w:r>
        <w:rPr>
          <w:sz w:val="28"/>
          <w:szCs w:val="28"/>
        </w:rPr>
        <w:t>Финансовые п</w:t>
      </w:r>
      <w:r w:rsidRPr="00920EE7">
        <w:rPr>
          <w:sz w:val="28"/>
          <w:szCs w:val="28"/>
        </w:rPr>
        <w:t xml:space="preserve">рогнозы формируют всевозможные варианты построения эффективной финансовой системы при различных сценариях экономического развития, с учетом специфики хозяйствующего субъекта и рыночной конъюнктуры. </w:t>
      </w:r>
      <w:r>
        <w:rPr>
          <w:sz w:val="28"/>
          <w:szCs w:val="28"/>
        </w:rPr>
        <w:t>На основе финансовых прогнозов реализуется</w:t>
      </w:r>
      <w:r w:rsidRPr="00920EE7">
        <w:rPr>
          <w:sz w:val="28"/>
          <w:szCs w:val="28"/>
        </w:rPr>
        <w:t xml:space="preserve"> план стратегического развития субъекта хозяйствования.</w:t>
      </w:r>
      <w:r>
        <w:rPr>
          <w:sz w:val="21"/>
          <w:szCs w:val="21"/>
        </w:rPr>
        <w:t xml:space="preserve"> </w:t>
      </w:r>
      <w:r>
        <w:rPr>
          <w:sz w:val="28"/>
        </w:rPr>
        <w:t>При всей значимости финансового прогноза следует понимать, что при организации</w:t>
      </w:r>
      <w:r w:rsidRPr="00920EE7">
        <w:rPr>
          <w:sz w:val="28"/>
        </w:rPr>
        <w:t xml:space="preserve"> финансового прогнозирования не маловажную роль играет определение его вида.</w:t>
      </w:r>
    </w:p>
    <w:p w:rsidR="00137864" w:rsidRDefault="00137864" w:rsidP="0013786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На сегодняшний день существует множество различных видов финансового прогнозирования. Они различаются по горизонтам (степени срочности) прогнозирования, по типам прогнозирования, по степени вероятности будущих событий и по способу представления результатов</w:t>
      </w:r>
      <w:r>
        <w:rPr>
          <w:rStyle w:val="a7"/>
          <w:sz w:val="28"/>
        </w:rPr>
        <w:footnoteReference w:id="13"/>
      </w:r>
      <w:r>
        <w:rPr>
          <w:sz w:val="28"/>
        </w:rPr>
        <w:t>.</w:t>
      </w:r>
    </w:p>
    <w:p w:rsidR="00137864" w:rsidRDefault="00137864" w:rsidP="0013786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Остановимся более подробно на каждом из видов финансового прогноза.</w:t>
      </w:r>
    </w:p>
    <w:p w:rsidR="00137864" w:rsidRDefault="00137864" w:rsidP="00137864">
      <w:pPr>
        <w:spacing w:line="360" w:lineRule="auto"/>
        <w:ind w:firstLine="708"/>
        <w:jc w:val="both"/>
        <w:rPr>
          <w:sz w:val="28"/>
        </w:rPr>
      </w:pPr>
      <w:r w:rsidRPr="00747298">
        <w:rPr>
          <w:sz w:val="28"/>
        </w:rPr>
        <w:t xml:space="preserve">В зависимости от горизонта прогнозирования можно выделить: </w:t>
      </w:r>
    </w:p>
    <w:p w:rsidR="00137864" w:rsidRPr="00747298" w:rsidRDefault="00137864" w:rsidP="0013786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747298">
        <w:rPr>
          <w:sz w:val="28"/>
        </w:rPr>
        <w:t>краткосрочный прогноз – до 1 года;</w:t>
      </w:r>
    </w:p>
    <w:p w:rsidR="00137864" w:rsidRPr="00747298" w:rsidRDefault="00137864" w:rsidP="0013786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747298">
        <w:rPr>
          <w:sz w:val="28"/>
        </w:rPr>
        <w:t>среднесрочный прогноз – от 3 до 5 лет;</w:t>
      </w:r>
    </w:p>
    <w:p w:rsidR="00137864" w:rsidRDefault="00137864" w:rsidP="0013786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747298">
        <w:rPr>
          <w:sz w:val="28"/>
        </w:rPr>
        <w:t xml:space="preserve">долгосрочный прогноз – более 5 лет. </w:t>
      </w:r>
    </w:p>
    <w:p w:rsidR="00137864" w:rsidRPr="00EC3462" w:rsidRDefault="00137864" w:rsidP="00137864">
      <w:pPr>
        <w:pStyle w:val="a3"/>
        <w:spacing w:line="360" w:lineRule="auto"/>
        <w:ind w:left="0" w:firstLine="720"/>
        <w:jc w:val="both"/>
        <w:rPr>
          <w:sz w:val="28"/>
        </w:rPr>
      </w:pPr>
      <w:r w:rsidRPr="00EC3462">
        <w:rPr>
          <w:sz w:val="28"/>
          <w:szCs w:val="28"/>
        </w:rPr>
        <w:t xml:space="preserve">При построении краткосрочного финансового прогноза главное внимание уделяется количественной и качественной оценке изменений объема производства, спроса и предложения. При этом особое внимание уделяется уровню конкурентоспособности товара, индексам цен и валютных </w:t>
      </w:r>
      <w:r>
        <w:rPr>
          <w:sz w:val="28"/>
          <w:szCs w:val="28"/>
        </w:rPr>
        <w:t xml:space="preserve">курсов, </w:t>
      </w:r>
      <w:r w:rsidRPr="00EC3462">
        <w:rPr>
          <w:sz w:val="28"/>
          <w:szCs w:val="28"/>
        </w:rPr>
        <w:lastRenderedPageBreak/>
        <w:t xml:space="preserve">соотношению валют и кредитных условий. </w:t>
      </w:r>
      <w:r>
        <w:rPr>
          <w:sz w:val="28"/>
          <w:szCs w:val="28"/>
        </w:rPr>
        <w:t>Также п</w:t>
      </w:r>
      <w:r w:rsidRPr="00EC3462">
        <w:rPr>
          <w:sz w:val="28"/>
          <w:szCs w:val="28"/>
        </w:rPr>
        <w:t>ри краткосрочном прогнозировании учету п</w:t>
      </w:r>
      <w:r>
        <w:rPr>
          <w:sz w:val="28"/>
          <w:szCs w:val="28"/>
        </w:rPr>
        <w:t>одвержены</w:t>
      </w:r>
      <w:r w:rsidRPr="00EC3462">
        <w:rPr>
          <w:sz w:val="28"/>
          <w:szCs w:val="28"/>
        </w:rPr>
        <w:t xml:space="preserve"> временные, случайные факторы.</w:t>
      </w:r>
    </w:p>
    <w:p w:rsidR="00137864" w:rsidRPr="00EC3462" w:rsidRDefault="00137864" w:rsidP="00137864">
      <w:pPr>
        <w:pStyle w:val="a3"/>
        <w:shd w:val="clear" w:color="auto" w:fill="FFFFFF"/>
        <w:spacing w:line="360" w:lineRule="auto"/>
        <w:ind w:left="0" w:firstLine="708"/>
        <w:jc w:val="both"/>
        <w:textAlignment w:val="top"/>
        <w:rPr>
          <w:sz w:val="28"/>
          <w:szCs w:val="28"/>
        </w:rPr>
      </w:pPr>
      <w:r w:rsidRPr="00EC3462">
        <w:rPr>
          <w:bCs/>
          <w:sz w:val="28"/>
          <w:szCs w:val="28"/>
        </w:rPr>
        <w:t>В свою очередь, среднесрочное</w:t>
      </w:r>
      <w:r w:rsidRPr="00EC3462">
        <w:rPr>
          <w:sz w:val="28"/>
          <w:szCs w:val="28"/>
        </w:rPr>
        <w:t xml:space="preserve"> и</w:t>
      </w:r>
      <w:r w:rsidRPr="00EC3462">
        <w:rPr>
          <w:bCs/>
          <w:sz w:val="28"/>
          <w:szCs w:val="28"/>
        </w:rPr>
        <w:t xml:space="preserve"> долгосрочное финансовое прогнозирование</w:t>
      </w:r>
      <w:r w:rsidRPr="00EC3462">
        <w:rPr>
          <w:sz w:val="28"/>
          <w:szCs w:val="28"/>
        </w:rPr>
        <w:t xml:space="preserve"> фокусируется на системе оценки таких составляющих как: рыночная конъюнктура, соотношение спроса и предложения. При этом под внимание могут попадать такие нормативные положения как: ограничения по защите окружающей</w:t>
      </w:r>
      <w:r>
        <w:rPr>
          <w:sz w:val="28"/>
          <w:szCs w:val="28"/>
        </w:rPr>
        <w:t xml:space="preserve"> среды, международной торговли и</w:t>
      </w:r>
      <w:r w:rsidRPr="00EC3462">
        <w:rPr>
          <w:sz w:val="28"/>
          <w:szCs w:val="28"/>
        </w:rPr>
        <w:t xml:space="preserve"> т.п.</w:t>
      </w:r>
    </w:p>
    <w:p w:rsidR="00137864" w:rsidRPr="0090191C" w:rsidRDefault="00137864" w:rsidP="00137864">
      <w:pPr>
        <w:spacing w:line="360" w:lineRule="auto"/>
        <w:ind w:firstLine="708"/>
        <w:jc w:val="both"/>
      </w:pPr>
      <w:r>
        <w:rPr>
          <w:sz w:val="28"/>
        </w:rPr>
        <w:t>Ориентация на ту или иную стратегию</w:t>
      </w:r>
      <w:r w:rsidRPr="00040064">
        <w:rPr>
          <w:sz w:val="28"/>
        </w:rPr>
        <w:t xml:space="preserve"> горизонта или срочности финансового прогноза</w:t>
      </w:r>
      <w:r>
        <w:rPr>
          <w:sz w:val="28"/>
        </w:rPr>
        <w:t xml:space="preserve"> зачастую определяется масштабом самого хозяйствующего субъекта и его рыночной конъюнктурой. </w:t>
      </w:r>
      <w:r w:rsidRPr="00040064">
        <w:rPr>
          <w:sz w:val="28"/>
        </w:rPr>
        <w:t>Как считает О.Н. Янина и Е.К. Романова «малым и средним отечественным предприятиям следует применять краткосрочное прогнозирование финансового состояния для своевременного принятия управленческих решений. Крупные</w:t>
      </w:r>
      <w:r w:rsidRPr="00080C45">
        <w:t xml:space="preserve"> </w:t>
      </w:r>
      <w:r w:rsidRPr="00040064">
        <w:rPr>
          <w:sz w:val="28"/>
        </w:rPr>
        <w:t xml:space="preserve">предприятия, корпорации, лидеры рынка могут разрабатывать прогнозы на длительный период (5-10 лет), учитывающие направления </w:t>
      </w:r>
      <w:r>
        <w:rPr>
          <w:sz w:val="28"/>
        </w:rPr>
        <w:t>стратегии развития</w:t>
      </w:r>
      <w:r w:rsidRPr="00040064">
        <w:rPr>
          <w:sz w:val="28"/>
        </w:rPr>
        <w:t>»</w:t>
      </w:r>
      <w:r>
        <w:rPr>
          <w:rStyle w:val="a7"/>
          <w:sz w:val="28"/>
        </w:rPr>
        <w:footnoteReference w:id="14"/>
      </w:r>
      <w:r>
        <w:rPr>
          <w:sz w:val="28"/>
        </w:rPr>
        <w:t>.</w:t>
      </w:r>
    </w:p>
    <w:p w:rsidR="00137864" w:rsidRDefault="00137864" w:rsidP="0013786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типам прогнозирования выделяют:</w:t>
      </w:r>
    </w:p>
    <w:p w:rsidR="00137864" w:rsidRPr="007F142F" w:rsidRDefault="007F142F" w:rsidP="007F142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137864" w:rsidRPr="007F142F">
        <w:rPr>
          <w:sz w:val="28"/>
        </w:rPr>
        <w:t>поисковое прогнозирование, которое заключается в построении прогноза от настоящего к будущему. Предполагается, что, анализируя имеющуюся информацию, происходит оценка будущего. Видами такого прогнозирования является традиционное прогнозирование, которое предполагает, что развитие происходит непрерывно и альтернативное, которое напротив несет в себе идею о том, что внешняя и внутренняя среда постоянно подвержены изменениям, поэтому следует разрабатывать несколько вариантов финансовых прогнозов;</w:t>
      </w:r>
    </w:p>
    <w:p w:rsidR="00137864" w:rsidRPr="007F142F" w:rsidRDefault="007F142F" w:rsidP="007F142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137864" w:rsidRPr="007F142F">
        <w:rPr>
          <w:sz w:val="28"/>
        </w:rPr>
        <w:t>интуитивное прогнозирование, основанное на субъективном знании того, кто делает прогноз, его интуиции;</w:t>
      </w:r>
    </w:p>
    <w:p w:rsidR="00137864" w:rsidRPr="007F142F" w:rsidRDefault="007F142F" w:rsidP="007F142F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137864" w:rsidRPr="007F142F">
        <w:rPr>
          <w:sz w:val="28"/>
        </w:rPr>
        <w:t xml:space="preserve">нормативное прогнозирование, которое определяет стратегические ориентиры на будущий период времени в соответствии с принятой нормативной системой финансовых критериев и показателей. </w:t>
      </w:r>
    </w:p>
    <w:p w:rsidR="00137864" w:rsidRPr="00AC5D1C" w:rsidRDefault="00137864" w:rsidP="00137864">
      <w:pPr>
        <w:pStyle w:val="a3"/>
        <w:spacing w:line="360" w:lineRule="auto"/>
        <w:jc w:val="both"/>
        <w:rPr>
          <w:sz w:val="28"/>
        </w:rPr>
      </w:pPr>
      <w:r w:rsidRPr="00AC5D1C">
        <w:rPr>
          <w:sz w:val="28"/>
        </w:rPr>
        <w:t>В зависимости от степени вероятности будущих событий</w:t>
      </w:r>
      <w:r>
        <w:rPr>
          <w:sz w:val="28"/>
        </w:rPr>
        <w:t xml:space="preserve"> возможны следующие сценарии прогнозов</w:t>
      </w:r>
      <w:r w:rsidRPr="00AC5D1C">
        <w:rPr>
          <w:sz w:val="28"/>
        </w:rPr>
        <w:t>:</w:t>
      </w:r>
    </w:p>
    <w:p w:rsidR="00137864" w:rsidRPr="007F142F" w:rsidRDefault="007F142F" w:rsidP="007F142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137864" w:rsidRPr="007F142F">
        <w:rPr>
          <w:sz w:val="28"/>
        </w:rPr>
        <w:t>инвариантный прогноз, по которому возможен лишь один вариант развития событий (применим в случае высокой степени определенности будущей среды);</w:t>
      </w:r>
    </w:p>
    <w:p w:rsidR="00137864" w:rsidRPr="007F142F" w:rsidRDefault="007F142F" w:rsidP="007F142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137864" w:rsidRPr="007F142F">
        <w:rPr>
          <w:sz w:val="28"/>
        </w:rPr>
        <w:t>вариантный прогноз, основанный на неопределенности будущей среды, как следствие предполагает наличие нескольких вариантов развития (сценариев)</w:t>
      </w:r>
      <w:r w:rsidR="00AD6555">
        <w:rPr>
          <w:rStyle w:val="a7"/>
          <w:sz w:val="28"/>
        </w:rPr>
        <w:footnoteReference w:id="15"/>
      </w:r>
      <w:r w:rsidR="00137864" w:rsidRPr="007F142F">
        <w:rPr>
          <w:sz w:val="28"/>
        </w:rPr>
        <w:t>.</w:t>
      </w:r>
    </w:p>
    <w:p w:rsidR="00137864" w:rsidRDefault="00137864" w:rsidP="0013786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способу представления результатов финансового прогноза:</w:t>
      </w:r>
    </w:p>
    <w:p w:rsidR="00137864" w:rsidRPr="007F142F" w:rsidRDefault="007F142F" w:rsidP="007F142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137864" w:rsidRPr="007F142F">
        <w:rPr>
          <w:sz w:val="28"/>
        </w:rPr>
        <w:t>точечный прогноз включает единственное (конкретное) значение прогнозируемого показателя;</w:t>
      </w:r>
    </w:p>
    <w:p w:rsidR="00137864" w:rsidRPr="007F142F" w:rsidRDefault="007F142F" w:rsidP="007F142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137864" w:rsidRPr="007F142F">
        <w:rPr>
          <w:sz w:val="28"/>
        </w:rPr>
        <w:t>интервальный прогноз – прогноз, который предполагает определенный интервал или диапазон значений прогнозируемого показателя</w:t>
      </w:r>
      <w:r w:rsidR="00EE22CE">
        <w:rPr>
          <w:rStyle w:val="a7"/>
          <w:sz w:val="28"/>
        </w:rPr>
        <w:footnoteReference w:id="16"/>
      </w:r>
      <w:r w:rsidR="00137864" w:rsidRPr="007F142F">
        <w:rPr>
          <w:sz w:val="28"/>
        </w:rPr>
        <w:t>.</w:t>
      </w:r>
    </w:p>
    <w:p w:rsidR="00C345A5" w:rsidRDefault="00137864" w:rsidP="0013786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Состояние хозяйствующего субъекта: его уровень в экономике, специфика деятельности, особенности рыночной конъюнктуры, а также постановка целей и задач во много влияют на определение вида финансового прогноза. Вариативность видов финансовых прогнозов и возможность их синтезирования позволяет ситуативно подойти к прогнозированию с учетом специфики хозяйствующего субъекта. Правильный подход к определению видов прогноза способствует оптимальному достижению целей финансового прогнозирования, что определяет стабильность финансового положения хозяйствующего субъекта в будущем.</w:t>
      </w:r>
    </w:p>
    <w:p w:rsidR="00C345A5" w:rsidRDefault="00C345A5" w:rsidP="00137864">
      <w:pPr>
        <w:spacing w:line="360" w:lineRule="auto"/>
        <w:ind w:firstLine="709"/>
        <w:jc w:val="both"/>
        <w:rPr>
          <w:sz w:val="28"/>
        </w:rPr>
      </w:pPr>
    </w:p>
    <w:p w:rsidR="00C345A5" w:rsidRPr="0082250D" w:rsidRDefault="00C345A5" w:rsidP="009259A9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2.2. Сферы</w:t>
      </w:r>
      <w:r w:rsidRPr="0082250D">
        <w:rPr>
          <w:b/>
          <w:sz w:val="28"/>
        </w:rPr>
        <w:t xml:space="preserve"> применения основных видов финансовых прог</w:t>
      </w:r>
      <w:r>
        <w:rPr>
          <w:b/>
          <w:sz w:val="28"/>
        </w:rPr>
        <w:t>нозов</w:t>
      </w:r>
    </w:p>
    <w:p w:rsidR="00C345A5" w:rsidRDefault="00C345A5" w:rsidP="007F142F">
      <w:pPr>
        <w:spacing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C7695">
        <w:rPr>
          <w:color w:val="000000"/>
          <w:sz w:val="28"/>
          <w:szCs w:val="28"/>
        </w:rPr>
        <w:t>Высокая степень значимос</w:t>
      </w:r>
      <w:r w:rsidR="00D827D0">
        <w:rPr>
          <w:color w:val="000000"/>
          <w:sz w:val="28"/>
          <w:szCs w:val="28"/>
        </w:rPr>
        <w:t xml:space="preserve">ти финансового прогнозирования </w:t>
      </w:r>
      <w:r w:rsidRPr="004C7695">
        <w:rPr>
          <w:color w:val="000000"/>
          <w:sz w:val="28"/>
          <w:szCs w:val="28"/>
        </w:rPr>
        <w:t xml:space="preserve">в современном обществе определяет масштабность сфер его применения. Вне </w:t>
      </w:r>
      <w:r w:rsidRPr="004C7695">
        <w:rPr>
          <w:color w:val="000000"/>
          <w:sz w:val="28"/>
          <w:szCs w:val="28"/>
        </w:rPr>
        <w:lastRenderedPageBreak/>
        <w:t>зависимости от уровня экономики и формы собственности хозяйствующего субъекта применение финансового прогнозирования имеет свою целесообразность.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C345A5" w:rsidRPr="00380ABC" w:rsidRDefault="00C345A5" w:rsidP="007F14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Финансовое прогнозирование общегосударственного и муниципального уровней, прежде всего, нацелено на стратегическое планирование развития национальной экономики в целом. Федеральный закон</w:t>
      </w:r>
      <w:r w:rsidRPr="00EA35A6">
        <w:t xml:space="preserve"> </w:t>
      </w:r>
      <w:r>
        <w:rPr>
          <w:sz w:val="28"/>
        </w:rPr>
        <w:t>«</w:t>
      </w:r>
      <w:r w:rsidRPr="00EA35A6">
        <w:rPr>
          <w:sz w:val="28"/>
        </w:rPr>
        <w:t>О стратегическом план</w:t>
      </w:r>
      <w:r>
        <w:rPr>
          <w:sz w:val="28"/>
        </w:rPr>
        <w:t>ировании в Российской Федерации</w:t>
      </w:r>
      <w:r w:rsidRPr="00377FE4">
        <w:rPr>
          <w:sz w:val="28"/>
        </w:rPr>
        <w:t>»</w:t>
      </w:r>
      <w:r>
        <w:rPr>
          <w:rStyle w:val="a7"/>
          <w:sz w:val="28"/>
        </w:rPr>
        <w:footnoteReference w:id="17"/>
      </w:r>
      <w:r>
        <w:rPr>
          <w:sz w:val="28"/>
        </w:rPr>
        <w:t xml:space="preserve"> устанавливает функции и направления развития российской экономики, возложенные на органы государственной власти РФ, органы субъектов и местного самоуправления.</w:t>
      </w:r>
    </w:p>
    <w:p w:rsidR="00C345A5" w:rsidRDefault="00C345A5" w:rsidP="007F14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Результатом любого финансового прогнозирования является составление финансового прогноза. На общегосударственном и территориальном уровнях он представляет собой свободный финансовый баланс Российской Федерации и среднесрочный финансовый план</w:t>
      </w:r>
      <w:r w:rsidRPr="009F14DA">
        <w:rPr>
          <w:sz w:val="28"/>
        </w:rPr>
        <w:t xml:space="preserve"> субъекта</w:t>
      </w:r>
      <w:r>
        <w:rPr>
          <w:sz w:val="28"/>
        </w:rPr>
        <w:t xml:space="preserve"> РФ, муниципального образования</w:t>
      </w:r>
      <w:r>
        <w:rPr>
          <w:rStyle w:val="a7"/>
          <w:sz w:val="28"/>
        </w:rPr>
        <w:footnoteReference w:id="18"/>
      </w:r>
      <w:r>
        <w:rPr>
          <w:sz w:val="28"/>
        </w:rPr>
        <w:t>.</w:t>
      </w:r>
    </w:p>
    <w:p w:rsidR="00C345A5" w:rsidRDefault="00C345A5" w:rsidP="007F14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Свободный финансовый баланс создается для оценки влияния социально-экономической политики государства на данные прогнозирования</w:t>
      </w:r>
      <w:r w:rsidRPr="0052015F">
        <w:rPr>
          <w:sz w:val="28"/>
        </w:rPr>
        <w:t xml:space="preserve"> социально-экономического разв</w:t>
      </w:r>
      <w:r>
        <w:rPr>
          <w:sz w:val="28"/>
        </w:rPr>
        <w:t xml:space="preserve">ития Российской Федерации, а так же для оценки объема финансовых ресурсов при подготовке </w:t>
      </w:r>
      <w:r w:rsidRPr="00991D09">
        <w:rPr>
          <w:sz w:val="28"/>
        </w:rPr>
        <w:t>прогноза социально-экономическо</w:t>
      </w:r>
      <w:r>
        <w:rPr>
          <w:sz w:val="28"/>
        </w:rPr>
        <w:t>го развития РФ</w:t>
      </w:r>
      <w:r w:rsidRPr="00991D09">
        <w:rPr>
          <w:sz w:val="28"/>
        </w:rPr>
        <w:t xml:space="preserve"> и проекта федерального бюджета на очередной ф</w:t>
      </w:r>
      <w:r>
        <w:rPr>
          <w:sz w:val="28"/>
        </w:rPr>
        <w:t>инансовый год и плановый период, который бюджетный кодекс определяет как «</w:t>
      </w:r>
      <w:r w:rsidRPr="005D2992">
        <w:rPr>
          <w:sz w:val="28"/>
        </w:rPr>
        <w:t>два финансовых года, следующие за очередным финансовым годом</w:t>
      </w:r>
      <w:r>
        <w:rPr>
          <w:sz w:val="28"/>
        </w:rPr>
        <w:t>»</w:t>
      </w:r>
      <w:r>
        <w:rPr>
          <w:rStyle w:val="a7"/>
          <w:sz w:val="28"/>
        </w:rPr>
        <w:footnoteReference w:id="19"/>
      </w:r>
      <w:r>
        <w:rPr>
          <w:sz w:val="28"/>
        </w:rPr>
        <w:t>. Разработкой свободного финансового баланса занимается Министерство экономического развития РФ.</w:t>
      </w:r>
    </w:p>
    <w:p w:rsidR="00C345A5" w:rsidRDefault="00C345A5" w:rsidP="007F14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Среднесрочный финансовый план субъектов и муниципальных образований базируется на основании среднесрочного прогноза </w:t>
      </w:r>
      <w:r w:rsidRPr="00991D09">
        <w:rPr>
          <w:sz w:val="28"/>
        </w:rPr>
        <w:t>социально-экономического развития субъекта Российской Федерации, муниципального образования</w:t>
      </w:r>
      <w:r>
        <w:rPr>
          <w:sz w:val="28"/>
        </w:rPr>
        <w:t xml:space="preserve"> и включает основополагающие нормы бюджета субъекта РФ и местного бюджета </w:t>
      </w:r>
      <w:r w:rsidRPr="00991D09">
        <w:rPr>
          <w:sz w:val="28"/>
        </w:rPr>
        <w:t>на очередной финансовый год и плановый период</w:t>
      </w:r>
      <w:r>
        <w:rPr>
          <w:sz w:val="28"/>
        </w:rPr>
        <w:t xml:space="preserve">. Стоит отметить, что ст.169 Бюджетного кодекса повествует о том, что данный финансовый прогноз разрабатывается и утверждается в случае составления и утверждения </w:t>
      </w:r>
      <w:r w:rsidRPr="00B6390A">
        <w:rPr>
          <w:sz w:val="28"/>
        </w:rPr>
        <w:t>проект</w:t>
      </w:r>
      <w:r>
        <w:rPr>
          <w:sz w:val="28"/>
        </w:rPr>
        <w:t>а</w:t>
      </w:r>
      <w:r w:rsidRPr="00B6390A">
        <w:rPr>
          <w:sz w:val="28"/>
        </w:rPr>
        <w:t xml:space="preserve"> бюджета субъекта РФ, местного бюджета</w:t>
      </w:r>
      <w:r>
        <w:rPr>
          <w:sz w:val="28"/>
        </w:rPr>
        <w:t xml:space="preserve"> только на очередной финансовый год.</w:t>
      </w:r>
      <w:r>
        <w:rPr>
          <w:rStyle w:val="a7"/>
          <w:sz w:val="28"/>
        </w:rPr>
        <w:footnoteReference w:id="20"/>
      </w:r>
    </w:p>
    <w:p w:rsidR="00C345A5" w:rsidRDefault="00C345A5" w:rsidP="007F14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Практика использования свободного финансового баланса РФ и среднесрочных финансовых планов на макроэкономическом уровне финансового прогнозирования дает возможность обеспечения стабильности бюджетных процессов, преемственности целей и задач финансово-экономической политики, а также прозрачности межбюджетных отношений в долгосрочном периоде.</w:t>
      </w:r>
    </w:p>
    <w:p w:rsidR="00C345A5" w:rsidRDefault="00C345A5" w:rsidP="007F14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Создание макроэкономических финансовых прогнозов считается одним из подготовительных этапов адресного финансового планирования или составления проекта бюджета. Грамотность и сбалансированность финансового прогноза являются гарантом того, что при бюджетном планировании будет так же соблюдена сбалансированность бюджета.</w:t>
      </w:r>
    </w:p>
    <w:p w:rsidR="00C345A5" w:rsidRPr="002447DB" w:rsidRDefault="00C345A5" w:rsidP="007F142F">
      <w:pPr>
        <w:shd w:val="clear" w:color="auto" w:fill="FFFFFF"/>
        <w:spacing w:line="360" w:lineRule="auto"/>
        <w:ind w:firstLine="708"/>
        <w:jc w:val="both"/>
        <w:outlineLvl w:val="0"/>
        <w:rPr>
          <w:rStyle w:val="ab"/>
          <w:b w:val="0"/>
          <w:bCs w:val="0"/>
          <w:kern w:val="36"/>
          <w:sz w:val="28"/>
          <w:szCs w:val="28"/>
        </w:rPr>
      </w:pPr>
      <w:r>
        <w:rPr>
          <w:sz w:val="28"/>
        </w:rPr>
        <w:t xml:space="preserve">На микроэкономическом уровне </w:t>
      </w:r>
      <w:r>
        <w:rPr>
          <w:sz w:val="28"/>
          <w:szCs w:val="28"/>
        </w:rPr>
        <w:t>п</w:t>
      </w:r>
      <w:r w:rsidRPr="00E139BD">
        <w:rPr>
          <w:sz w:val="28"/>
          <w:szCs w:val="28"/>
        </w:rPr>
        <w:t>рименение финансового прогнозирования</w:t>
      </w:r>
      <w:r>
        <w:rPr>
          <w:sz w:val="28"/>
          <w:szCs w:val="28"/>
        </w:rPr>
        <w:t xml:space="preserve"> реализуется в среде различных</w:t>
      </w:r>
      <w:r w:rsidRPr="00E139BD">
        <w:rPr>
          <w:sz w:val="28"/>
          <w:szCs w:val="28"/>
        </w:rPr>
        <w:t xml:space="preserve"> </w:t>
      </w:r>
      <w:r>
        <w:rPr>
          <w:rStyle w:val="ab"/>
          <w:b w:val="0"/>
          <w:color w:val="000000"/>
          <w:sz w:val="28"/>
          <w:szCs w:val="28"/>
        </w:rPr>
        <w:t>организационно-правовой форм хозяйствующих субъектов</w:t>
      </w:r>
      <w:r w:rsidRPr="00E139BD">
        <w:rPr>
          <w:rStyle w:val="ab"/>
          <w:b w:val="0"/>
          <w:color w:val="000000"/>
          <w:sz w:val="28"/>
          <w:szCs w:val="28"/>
        </w:rPr>
        <w:t>.</w:t>
      </w:r>
      <w:r>
        <w:rPr>
          <w:rStyle w:val="ab"/>
          <w:b w:val="0"/>
          <w:color w:val="000000"/>
          <w:sz w:val="28"/>
          <w:szCs w:val="28"/>
        </w:rPr>
        <w:t xml:space="preserve"> </w:t>
      </w:r>
      <w:r w:rsidRPr="002447DB">
        <w:rPr>
          <w:kern w:val="36"/>
          <w:sz w:val="28"/>
          <w:szCs w:val="28"/>
        </w:rPr>
        <w:t>Ф</w:t>
      </w:r>
      <w:r w:rsidRPr="00397CC8">
        <w:rPr>
          <w:kern w:val="36"/>
          <w:sz w:val="28"/>
          <w:szCs w:val="28"/>
        </w:rPr>
        <w:t xml:space="preserve">инансовое состояние </w:t>
      </w:r>
      <w:r w:rsidRPr="002447DB">
        <w:rPr>
          <w:kern w:val="36"/>
          <w:sz w:val="28"/>
          <w:szCs w:val="28"/>
        </w:rPr>
        <w:t xml:space="preserve">хозяйствующего субъекта является важнейшей характеристикой его деятельности. Оно отражает как внутреннее состояние предприятия, уровень его возможностей, так и внешнюю позицию </w:t>
      </w:r>
      <w:r w:rsidR="00D827D0">
        <w:rPr>
          <w:kern w:val="36"/>
          <w:sz w:val="28"/>
          <w:szCs w:val="28"/>
        </w:rPr>
        <w:t>на рынке. Финансовое состояние</w:t>
      </w:r>
      <w:r w:rsidRPr="002447DB">
        <w:rPr>
          <w:kern w:val="36"/>
          <w:sz w:val="28"/>
          <w:szCs w:val="28"/>
        </w:rPr>
        <w:t xml:space="preserve"> характеризует</w:t>
      </w:r>
      <w:r w:rsidRPr="00397CC8">
        <w:rPr>
          <w:kern w:val="36"/>
          <w:sz w:val="28"/>
          <w:szCs w:val="28"/>
        </w:rPr>
        <w:t xml:space="preserve"> конкурентоспособность предприятия, его </w:t>
      </w:r>
      <w:r w:rsidRPr="002447DB">
        <w:rPr>
          <w:kern w:val="36"/>
          <w:sz w:val="28"/>
          <w:szCs w:val="28"/>
        </w:rPr>
        <w:t xml:space="preserve">экономические интересы, </w:t>
      </w:r>
      <w:r w:rsidRPr="00397CC8">
        <w:rPr>
          <w:kern w:val="36"/>
          <w:sz w:val="28"/>
          <w:szCs w:val="28"/>
        </w:rPr>
        <w:t>пот</w:t>
      </w:r>
      <w:r w:rsidRPr="002447DB">
        <w:rPr>
          <w:kern w:val="36"/>
          <w:sz w:val="28"/>
          <w:szCs w:val="28"/>
        </w:rPr>
        <w:t xml:space="preserve">енциал </w:t>
      </w:r>
      <w:r w:rsidRPr="002447DB">
        <w:rPr>
          <w:kern w:val="36"/>
          <w:sz w:val="28"/>
          <w:szCs w:val="28"/>
        </w:rPr>
        <w:lastRenderedPageBreak/>
        <w:t>в деловом сотрудничестве.</w:t>
      </w:r>
      <w:r w:rsidRPr="00397CC8">
        <w:rPr>
          <w:kern w:val="36"/>
          <w:sz w:val="28"/>
          <w:szCs w:val="28"/>
        </w:rPr>
        <w:t xml:space="preserve"> Поэтому </w:t>
      </w:r>
      <w:r w:rsidR="00D827D0">
        <w:rPr>
          <w:kern w:val="36"/>
          <w:sz w:val="28"/>
          <w:szCs w:val="28"/>
        </w:rPr>
        <w:t xml:space="preserve">определение перспектив </w:t>
      </w:r>
      <w:r w:rsidRPr="002447DB">
        <w:rPr>
          <w:kern w:val="36"/>
          <w:sz w:val="28"/>
          <w:szCs w:val="28"/>
        </w:rPr>
        <w:t>финансового состояния и направлений его развития должно является стратегической зада</w:t>
      </w:r>
      <w:r w:rsidR="00CA3D21">
        <w:rPr>
          <w:kern w:val="36"/>
          <w:sz w:val="28"/>
          <w:szCs w:val="28"/>
        </w:rPr>
        <w:t>чей</w:t>
      </w:r>
      <w:r w:rsidR="007F142F">
        <w:rPr>
          <w:kern w:val="36"/>
          <w:sz w:val="28"/>
          <w:szCs w:val="28"/>
        </w:rPr>
        <w:t xml:space="preserve"> </w:t>
      </w:r>
      <w:r w:rsidR="00CA3D21">
        <w:rPr>
          <w:kern w:val="36"/>
          <w:sz w:val="28"/>
          <w:szCs w:val="28"/>
        </w:rPr>
        <w:t xml:space="preserve">для каждого хозяйствующего </w:t>
      </w:r>
      <w:r w:rsidRPr="002447DB">
        <w:rPr>
          <w:kern w:val="36"/>
          <w:sz w:val="28"/>
          <w:szCs w:val="28"/>
        </w:rPr>
        <w:t xml:space="preserve">субъекта. </w:t>
      </w:r>
      <w:r>
        <w:rPr>
          <w:rStyle w:val="ab"/>
          <w:b w:val="0"/>
          <w:color w:val="000000"/>
          <w:sz w:val="28"/>
          <w:szCs w:val="28"/>
        </w:rPr>
        <w:t xml:space="preserve"> При этом специфика организации финансового прогнозирования во многом будет зависеть от целей, задач, отраслевой принадлежности, длительности работы в конкретном рыночном сегменте хозяйствующего субъекта. </w:t>
      </w:r>
    </w:p>
    <w:p w:rsidR="00C345A5" w:rsidRPr="00C825FE" w:rsidRDefault="00C345A5" w:rsidP="007F142F">
      <w:pPr>
        <w:spacing w:line="360" w:lineRule="auto"/>
        <w:ind w:firstLine="708"/>
        <w:jc w:val="both"/>
        <w:rPr>
          <w:sz w:val="28"/>
          <w:szCs w:val="28"/>
        </w:rPr>
      </w:pPr>
      <w:r w:rsidRPr="00E139BD">
        <w:rPr>
          <w:color w:val="000000"/>
          <w:sz w:val="28"/>
          <w:szCs w:val="28"/>
        </w:rPr>
        <w:t xml:space="preserve">Для </w:t>
      </w:r>
      <w:r w:rsidRPr="00E139BD">
        <w:rPr>
          <w:rStyle w:val="ac"/>
          <w:bCs/>
          <w:i w:val="0"/>
          <w:color w:val="000000"/>
          <w:sz w:val="28"/>
          <w:szCs w:val="28"/>
        </w:rPr>
        <w:t>коммерческих организаций финансовое прогнозирование позволяет</w:t>
      </w:r>
      <w:r w:rsidRPr="00E139BD">
        <w:rPr>
          <w:rStyle w:val="ac"/>
          <w:bCs/>
          <w:color w:val="000000"/>
          <w:sz w:val="28"/>
          <w:szCs w:val="28"/>
        </w:rPr>
        <w:t xml:space="preserve"> </w:t>
      </w:r>
      <w:r w:rsidRPr="00E139BD">
        <w:rPr>
          <w:sz w:val="28"/>
          <w:szCs w:val="28"/>
        </w:rPr>
        <w:t>составлять прогнозы прибыли и убытков, прогнозы движения денежных средств, прогнозы</w:t>
      </w:r>
      <w:r>
        <w:rPr>
          <w:sz w:val="28"/>
          <w:szCs w:val="28"/>
        </w:rPr>
        <w:t xml:space="preserve"> активов и пассивов и др.</w:t>
      </w:r>
    </w:p>
    <w:p w:rsidR="00C345A5" w:rsidRDefault="00C345A5" w:rsidP="007F14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И только лишь некоммерческие организации, в своем большинстве, отчасти лишены задач финансового прогнозирования, так как в соответствии с п.2 ст. 161 Бюджетного кодекса РФ финансовое обеспечение таких учреждений обеспечивается за счет </w:t>
      </w:r>
      <w:r w:rsidRPr="00054CC1">
        <w:rPr>
          <w:sz w:val="28"/>
        </w:rPr>
        <w:t>средств соответствующего бюджета бюджетной системы Российской Федерации</w:t>
      </w:r>
      <w:r>
        <w:rPr>
          <w:sz w:val="28"/>
        </w:rPr>
        <w:t xml:space="preserve"> и данные организации </w:t>
      </w:r>
      <w:r w:rsidRPr="00054CC1">
        <w:rPr>
          <w:sz w:val="28"/>
        </w:rPr>
        <w:t>обязаны составлять только бюджетную смету</w:t>
      </w:r>
      <w:r>
        <w:rPr>
          <w:rStyle w:val="a7"/>
          <w:sz w:val="28"/>
        </w:rPr>
        <w:footnoteReference w:id="21"/>
      </w:r>
      <w:r w:rsidRPr="00054CC1">
        <w:rPr>
          <w:sz w:val="28"/>
        </w:rPr>
        <w:t>.</w:t>
      </w:r>
      <w:r>
        <w:rPr>
          <w:sz w:val="28"/>
        </w:rPr>
        <w:t xml:space="preserve"> Это означает, что деятельность некоммерческих организаций сама по себе представляет реализацию определенных стратегий финансового прогноза на макроуровне.</w:t>
      </w:r>
    </w:p>
    <w:p w:rsidR="00137864" w:rsidRDefault="00C345A5" w:rsidP="007F14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подытоживая вышесказанное, можно сделать вывод о том, что сфера применения финансовых прогнозов многоуровневая и определяется местом и значимостью деятельности хозяйствующего субъекта в системе национальной экономики, а также отраслевой принадлежностью и организационно-правовой формой. Финансовое прогнозирование общегосударственного и муниципального уровней осуществляется на основе Бюджетного кодекса Российской Федерации и </w:t>
      </w:r>
      <w:r w:rsidRPr="00F2482A">
        <w:rPr>
          <w:sz w:val="28"/>
        </w:rPr>
        <w:t>Федераль</w:t>
      </w:r>
      <w:r>
        <w:rPr>
          <w:sz w:val="28"/>
        </w:rPr>
        <w:t>ного</w:t>
      </w:r>
      <w:r w:rsidRPr="00F2482A">
        <w:rPr>
          <w:sz w:val="28"/>
        </w:rPr>
        <w:t xml:space="preserve"> закон</w:t>
      </w:r>
      <w:r>
        <w:rPr>
          <w:sz w:val="28"/>
        </w:rPr>
        <w:t>а</w:t>
      </w:r>
      <w:r w:rsidRPr="00F2482A">
        <w:rPr>
          <w:sz w:val="28"/>
        </w:rPr>
        <w:t xml:space="preserve"> «О стратегическом планировании в Российской Федерации</w:t>
      </w:r>
      <w:r w:rsidR="00D827D0">
        <w:rPr>
          <w:sz w:val="28"/>
        </w:rPr>
        <w:t>». На данном уровне финансовый</w:t>
      </w:r>
      <w:r>
        <w:rPr>
          <w:sz w:val="28"/>
        </w:rPr>
        <w:t xml:space="preserve"> прогноз определяет условия, способствующие устойчивому развитию государственных систем. Коммерческие предприятия осуществляют </w:t>
      </w:r>
      <w:r>
        <w:rPr>
          <w:sz w:val="28"/>
        </w:rPr>
        <w:lastRenderedPageBreak/>
        <w:t xml:space="preserve">финансовое прогнозирование в соответствии с особенностями политики каждого отдельного предприятия, его внутренних и внешних условий. Здесь финансовое прогнозирование определяет не только механизмы развития предприятия, но и обеспечивает его жизнеспособность в окружающей среде.  </w:t>
      </w: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5B1516" w:rsidRDefault="005B1516" w:rsidP="007F142F">
      <w:pPr>
        <w:spacing w:line="360" w:lineRule="auto"/>
        <w:jc w:val="center"/>
        <w:rPr>
          <w:b/>
          <w:sz w:val="28"/>
        </w:rPr>
      </w:pPr>
    </w:p>
    <w:p w:rsidR="00EE22CE" w:rsidRDefault="00EE22CE" w:rsidP="007F142F">
      <w:pPr>
        <w:spacing w:line="360" w:lineRule="auto"/>
        <w:jc w:val="center"/>
        <w:rPr>
          <w:b/>
          <w:sz w:val="28"/>
        </w:rPr>
      </w:pPr>
    </w:p>
    <w:p w:rsidR="00D81312" w:rsidRDefault="005B1516" w:rsidP="007F142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ЗАКЛЮЧЕНИЕ</w:t>
      </w:r>
    </w:p>
    <w:p w:rsidR="00D81312" w:rsidRPr="0057241E" w:rsidRDefault="00D81312" w:rsidP="007F142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Достижение условий устойчивого развития является основной задачей для субъектов любого уровня экономической системы. Так как финансы являются основным инструментом деятельности субъектов экономики, то изучение их финансового положения в будущем является одной из наиболее актуальных задач. Финансовое прогнозирование определяет </w:t>
      </w:r>
      <w:r w:rsidRPr="00692A67">
        <w:rPr>
          <w:sz w:val="28"/>
        </w:rPr>
        <w:t>перспектив</w:t>
      </w:r>
      <w:r>
        <w:rPr>
          <w:sz w:val="28"/>
        </w:rPr>
        <w:t>ы</w:t>
      </w:r>
      <w:r w:rsidRPr="00692A67">
        <w:rPr>
          <w:sz w:val="28"/>
        </w:rPr>
        <w:t xml:space="preserve"> объемов и направлений использования финансовых ресурсов</w:t>
      </w:r>
      <w:r>
        <w:rPr>
          <w:sz w:val="28"/>
        </w:rPr>
        <w:t>, что в настоящее время определяет жизнедеятельность</w:t>
      </w:r>
      <w:r w:rsidRPr="00692A67">
        <w:rPr>
          <w:sz w:val="28"/>
        </w:rPr>
        <w:t xml:space="preserve"> субъектов хозяйствования, органов местного самоупр</w:t>
      </w:r>
      <w:r>
        <w:rPr>
          <w:sz w:val="28"/>
        </w:rPr>
        <w:t>авления и государства.</w:t>
      </w:r>
      <w:r w:rsidRPr="00C9533D"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Очевидно, </w:t>
      </w:r>
      <w:r w:rsidRPr="0057241E">
        <w:rPr>
          <w:color w:val="000000"/>
          <w:sz w:val="28"/>
          <w:szCs w:val="28"/>
        </w:rPr>
        <w:t>что от должной организации финансового прогнозирования коренным образом зависит их благополучие в будущем.</w:t>
      </w:r>
    </w:p>
    <w:p w:rsidR="00D81312" w:rsidRDefault="00D81312" w:rsidP="00D81312">
      <w:pPr>
        <w:spacing w:line="360" w:lineRule="auto"/>
        <w:ind w:firstLine="708"/>
        <w:jc w:val="both"/>
        <w:rPr>
          <w:sz w:val="28"/>
        </w:rPr>
      </w:pPr>
      <w:r w:rsidRPr="00692A67">
        <w:rPr>
          <w:sz w:val="28"/>
        </w:rPr>
        <w:t>В рамках данной работы была предпринята попытка</w:t>
      </w:r>
      <w:r>
        <w:rPr>
          <w:sz w:val="28"/>
        </w:rPr>
        <w:t xml:space="preserve"> изучения</w:t>
      </w:r>
      <w:r w:rsidRPr="002B58C1">
        <w:t xml:space="preserve"> </w:t>
      </w:r>
      <w:r>
        <w:rPr>
          <w:sz w:val="28"/>
        </w:rPr>
        <w:t>теоретическо-методологических основ</w:t>
      </w:r>
      <w:r w:rsidRPr="002B58C1">
        <w:rPr>
          <w:sz w:val="28"/>
        </w:rPr>
        <w:t xml:space="preserve"> финансового прогнозирования</w:t>
      </w:r>
      <w:r>
        <w:rPr>
          <w:sz w:val="28"/>
        </w:rPr>
        <w:t xml:space="preserve">, произведен анализ </w:t>
      </w:r>
      <w:r w:rsidRPr="002B58C1">
        <w:rPr>
          <w:sz w:val="28"/>
        </w:rPr>
        <w:t>видов и сфер применения финансовых прогнозов</w:t>
      </w:r>
      <w:r>
        <w:rPr>
          <w:sz w:val="28"/>
        </w:rPr>
        <w:t>.</w:t>
      </w:r>
    </w:p>
    <w:p w:rsidR="00D81312" w:rsidRDefault="00D81312" w:rsidP="00D8131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заявленной</w:t>
      </w:r>
      <w:r w:rsidRPr="002B58C1">
        <w:rPr>
          <w:sz w:val="28"/>
        </w:rPr>
        <w:t xml:space="preserve"> целью и </w:t>
      </w:r>
      <w:r>
        <w:rPr>
          <w:sz w:val="28"/>
        </w:rPr>
        <w:t xml:space="preserve">поставленными </w:t>
      </w:r>
      <w:r w:rsidRPr="002B58C1">
        <w:rPr>
          <w:sz w:val="28"/>
        </w:rPr>
        <w:t>задачами теоретического исследования представляется возможным представить следующие выводы:</w:t>
      </w:r>
    </w:p>
    <w:p w:rsidR="00D81312" w:rsidRPr="0050096F" w:rsidRDefault="00D81312" w:rsidP="00D81312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1</w:t>
      </w:r>
      <w:r w:rsidRPr="0050096F">
        <w:rPr>
          <w:sz w:val="28"/>
        </w:rPr>
        <w:t>.</w:t>
      </w:r>
      <w:r w:rsidRPr="00655F07">
        <w:rPr>
          <w:rFonts w:ascii="Helvetica" w:hAnsi="Helvetica" w:cs="Arial"/>
          <w:color w:val="666666"/>
          <w:sz w:val="21"/>
          <w:szCs w:val="21"/>
        </w:rPr>
        <w:t xml:space="preserve"> </w:t>
      </w:r>
      <w:r w:rsidRPr="00D0615F">
        <w:rPr>
          <w:sz w:val="28"/>
          <w:szCs w:val="28"/>
        </w:rPr>
        <w:t>Так как финансовое прогнозирование осуществляется путем разработки различных путей развития предприятий, муниципалитетов, страны в целом, то понимание сущности финансового прогнозирования очень неоднозначно.</w:t>
      </w:r>
      <w:r w:rsidRPr="00D0615F">
        <w:rPr>
          <w:rFonts w:ascii="Helvetica" w:hAnsi="Helvetica" w:cs="Arial"/>
          <w:sz w:val="21"/>
          <w:szCs w:val="21"/>
        </w:rPr>
        <w:t xml:space="preserve"> </w:t>
      </w:r>
      <w:r w:rsidRPr="0050096F">
        <w:rPr>
          <w:sz w:val="28"/>
        </w:rPr>
        <w:t>Во многом подход к трактовке финансового прогнозирования определяется ситуативным положением каждого отдельного субъекта хозяйствования, его условий и возможностей. При этом, следует понимать, что постановка задач и определение функций чётко ориентированы на главную цель финансового прогнозирования - определение реально возможного объема финансового положения на тот или иной период времени. В современном обществе финансовые прогнозы являются необходимым элементом финансовой политики. Они позволяют разрабатывать планы финансовой политики на определенные перспективы по сохранению устойчивости и ра</w:t>
      </w:r>
      <w:r>
        <w:rPr>
          <w:sz w:val="28"/>
        </w:rPr>
        <w:t>звитию субъектов хозяйствования на различных экономических уровнях.</w:t>
      </w:r>
    </w:p>
    <w:p w:rsidR="00D81312" w:rsidRDefault="00D81312" w:rsidP="00D81312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lastRenderedPageBreak/>
        <w:t xml:space="preserve">2. Методы финансового прогнозирования различны на разных уровнях экономики и разных этапах финансового прогноза. Правильный подбор методов прогнозирования с учетом ресурсных факторов хозяйствующего субъекта, </w:t>
      </w:r>
      <w:r w:rsidRPr="0050096F">
        <w:rPr>
          <w:sz w:val="28"/>
        </w:rPr>
        <w:t>масштабов поставленно</w:t>
      </w:r>
      <w:r>
        <w:rPr>
          <w:sz w:val="28"/>
        </w:rPr>
        <w:t>й цели, её сложности и значения определяет эффективность расчета финансового прогноза.</w:t>
      </w:r>
    </w:p>
    <w:p w:rsidR="00D81312" w:rsidRDefault="00D81312" w:rsidP="00D81312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3. Определение вида финансового прогноза базируется на состоянии хозяйствующего субъекта, а именно: на его уровне в экономике, специфике</w:t>
      </w:r>
      <w:r w:rsidRPr="002E6A45">
        <w:rPr>
          <w:sz w:val="28"/>
        </w:rPr>
        <w:t xml:space="preserve"> деятельности, особенности рыночной</w:t>
      </w:r>
      <w:r>
        <w:rPr>
          <w:sz w:val="28"/>
        </w:rPr>
        <w:t xml:space="preserve"> конъюнктуры, а также постановке</w:t>
      </w:r>
      <w:r w:rsidRPr="002E6A45">
        <w:rPr>
          <w:sz w:val="28"/>
        </w:rPr>
        <w:t xml:space="preserve"> целей и задач</w:t>
      </w:r>
      <w:r>
        <w:rPr>
          <w:sz w:val="28"/>
        </w:rPr>
        <w:t xml:space="preserve">. </w:t>
      </w:r>
      <w:r w:rsidRPr="0050096F">
        <w:rPr>
          <w:sz w:val="28"/>
        </w:rPr>
        <w:t xml:space="preserve">Вариативность видов финансовых прогнозов и возможность их синтезирования позволяет ситуативно подойти к прогнозированию с учетом специфики хозяйствующего субъекта. Правильный подход к определению видов прогноза способствует оптимальному достижению целей финансового прогнозирования, что определяет стабильность финансового положения хозяйствующего субъекта в будущем.  </w:t>
      </w:r>
    </w:p>
    <w:p w:rsidR="00D81312" w:rsidRDefault="00D81312" w:rsidP="00D81312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4. Сфера применения финансовых прогнозов многоуровневая и определяется местом и значимостью деятельности хозяйствующего субъекта в системе национальной экономики, а также отраслевой принадлежностью и организационно-правовой формой. Финансовое прогнозирование общегосударственного и муниципального уровней осуществляется на основе Бюджетного кодекса Российской Федерации и </w:t>
      </w:r>
      <w:r w:rsidRPr="00F2482A">
        <w:rPr>
          <w:sz w:val="28"/>
        </w:rPr>
        <w:t>Федераль</w:t>
      </w:r>
      <w:r>
        <w:rPr>
          <w:sz w:val="28"/>
        </w:rPr>
        <w:t>ного</w:t>
      </w:r>
      <w:r w:rsidRPr="00F2482A">
        <w:rPr>
          <w:sz w:val="28"/>
        </w:rPr>
        <w:t xml:space="preserve"> закон</w:t>
      </w:r>
      <w:r>
        <w:rPr>
          <w:sz w:val="28"/>
        </w:rPr>
        <w:t>а</w:t>
      </w:r>
      <w:r w:rsidRPr="00F2482A">
        <w:rPr>
          <w:sz w:val="28"/>
        </w:rPr>
        <w:t xml:space="preserve"> «О стратегическом планировании в Российской Федерации</w:t>
      </w:r>
      <w:r>
        <w:rPr>
          <w:sz w:val="28"/>
        </w:rPr>
        <w:t xml:space="preserve">». На данном уровне финансовый прогноз определяет условия, способствующие устойчивому развитию государственных систем. Коммерческие предприятия осуществляют финансовое прогнозирование в соответствии с особенностями политики каждого отдельного предприятия, его внутренних и внешних условий. Здесь финансовое прогнозирование определяет не только механизмы развития предприятия, но и обеспечивает его жизнеспособность в окружающей среде.  </w:t>
      </w:r>
    </w:p>
    <w:p w:rsidR="00EE22CE" w:rsidRDefault="00D81312" w:rsidP="00EE22CE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Таким образом понимание сущности финансового прогнозирования позволяет говорить о значимой роли данного экономического феномена в современном обществе.</w:t>
      </w:r>
    </w:p>
    <w:p w:rsidR="00CD779C" w:rsidRPr="00EE22CE" w:rsidRDefault="00EE22CE" w:rsidP="00EE22CE">
      <w:pPr>
        <w:spacing w:line="360" w:lineRule="auto"/>
        <w:ind w:firstLine="851"/>
        <w:jc w:val="center"/>
        <w:rPr>
          <w:sz w:val="28"/>
        </w:rPr>
      </w:pPr>
      <w:r>
        <w:rPr>
          <w:b/>
          <w:sz w:val="28"/>
          <w:szCs w:val="28"/>
        </w:rPr>
        <w:lastRenderedPageBreak/>
        <w:t>СПИСОК ЛИТЕРАТУРЫ</w:t>
      </w:r>
    </w:p>
    <w:p w:rsidR="00CD779C" w:rsidRPr="00CD779C" w:rsidRDefault="00CE7C50" w:rsidP="00CD779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779C" w:rsidRPr="00CD779C">
        <w:rPr>
          <w:sz w:val="28"/>
          <w:szCs w:val="28"/>
        </w:rPr>
        <w:t>. Андросова</w:t>
      </w:r>
      <w:r>
        <w:rPr>
          <w:sz w:val="28"/>
          <w:szCs w:val="28"/>
        </w:rPr>
        <w:t xml:space="preserve">, Л.И. </w:t>
      </w:r>
      <w:r w:rsidR="00CD779C" w:rsidRPr="00CD779C">
        <w:rPr>
          <w:sz w:val="28"/>
          <w:szCs w:val="28"/>
        </w:rPr>
        <w:t>Финансовое прогнозирование как инструмент определения перспектив развития организации</w:t>
      </w:r>
      <w:r w:rsidR="00565FD4">
        <w:rPr>
          <w:sz w:val="28"/>
          <w:szCs w:val="28"/>
        </w:rPr>
        <w:t xml:space="preserve"> </w:t>
      </w:r>
      <w:r>
        <w:rPr>
          <w:sz w:val="28"/>
          <w:szCs w:val="28"/>
        </w:rPr>
        <w:t>/ Л.И. Андросова, В.В. Евдошенко // Актуальные вопросы наук и практики</w:t>
      </w:r>
      <w:r w:rsidR="00CD779C" w:rsidRPr="00CD779C">
        <w:rPr>
          <w:sz w:val="28"/>
          <w:szCs w:val="28"/>
        </w:rPr>
        <w:t>. – 2017. – С. 343-349.</w:t>
      </w:r>
    </w:p>
    <w:p w:rsidR="00CD779C" w:rsidRPr="00CD779C" w:rsidRDefault="00CE7C50" w:rsidP="00CD779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779C" w:rsidRPr="00CD779C">
        <w:rPr>
          <w:sz w:val="28"/>
          <w:szCs w:val="28"/>
        </w:rPr>
        <w:t>. Арсенин, Б.О. Планирование и прогнозирование финансовы</w:t>
      </w:r>
      <w:r w:rsidR="00565FD4">
        <w:rPr>
          <w:sz w:val="28"/>
          <w:szCs w:val="28"/>
        </w:rPr>
        <w:t>х показателей в условиях рынка</w:t>
      </w:r>
      <w:r w:rsidR="00CD779C" w:rsidRPr="00CD779C">
        <w:rPr>
          <w:sz w:val="28"/>
          <w:szCs w:val="28"/>
        </w:rPr>
        <w:t>: учебное пособие</w:t>
      </w:r>
      <w:r w:rsidR="00565FD4">
        <w:rPr>
          <w:sz w:val="28"/>
          <w:szCs w:val="28"/>
        </w:rPr>
        <w:t xml:space="preserve"> </w:t>
      </w:r>
      <w:r w:rsidR="00CD779C" w:rsidRPr="00CD779C">
        <w:rPr>
          <w:sz w:val="28"/>
          <w:szCs w:val="28"/>
        </w:rPr>
        <w:t>/ Б.О. Арсенин. – М.: ИНФРА-М, 2012. – 231 с.</w:t>
      </w:r>
    </w:p>
    <w:p w:rsidR="00CD779C" w:rsidRPr="00CD779C" w:rsidRDefault="005E349C" w:rsidP="00CD779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779C" w:rsidRPr="00CD779C">
        <w:rPr>
          <w:sz w:val="28"/>
          <w:szCs w:val="28"/>
        </w:rPr>
        <w:t>. Воронцова, О.А. Прогнозирование и планирование в условиях рынка: учебное пособие для вузов / О.А.Воронцова. – М: Изд.-торг. корпор</w:t>
      </w:r>
      <w:r w:rsidR="00CE7C50">
        <w:rPr>
          <w:sz w:val="28"/>
          <w:szCs w:val="28"/>
        </w:rPr>
        <w:t xml:space="preserve">ация «Дашков и К*», 2011. – </w:t>
      </w:r>
      <w:r w:rsidR="00CD779C" w:rsidRPr="00CD779C">
        <w:rPr>
          <w:sz w:val="28"/>
          <w:szCs w:val="28"/>
        </w:rPr>
        <w:t>4</w:t>
      </w:r>
      <w:r w:rsidR="00CE7C50">
        <w:rPr>
          <w:sz w:val="28"/>
          <w:szCs w:val="28"/>
        </w:rPr>
        <w:t>00 с</w:t>
      </w:r>
      <w:r w:rsidR="00CD779C" w:rsidRPr="00CD779C">
        <w:rPr>
          <w:sz w:val="28"/>
          <w:szCs w:val="28"/>
        </w:rPr>
        <w:t>.</w:t>
      </w:r>
    </w:p>
    <w:p w:rsidR="00CD779C" w:rsidRPr="00CD779C" w:rsidRDefault="005E349C" w:rsidP="00CD779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779C" w:rsidRPr="00CD779C">
        <w:rPr>
          <w:sz w:val="28"/>
          <w:szCs w:val="28"/>
        </w:rPr>
        <w:t>. В</w:t>
      </w:r>
      <w:r w:rsidR="00CE7C50">
        <w:rPr>
          <w:sz w:val="28"/>
          <w:szCs w:val="28"/>
        </w:rPr>
        <w:t>ыборнова, К. С.</w:t>
      </w:r>
      <w:r w:rsidR="00CD779C" w:rsidRPr="00CD779C">
        <w:rPr>
          <w:sz w:val="28"/>
          <w:szCs w:val="28"/>
        </w:rPr>
        <w:t xml:space="preserve"> Анализ мето</w:t>
      </w:r>
      <w:r w:rsidR="00565FD4">
        <w:rPr>
          <w:sz w:val="28"/>
          <w:szCs w:val="28"/>
        </w:rPr>
        <w:t>дов финансового прогнозирования</w:t>
      </w:r>
      <w:r w:rsidRPr="00CD779C">
        <w:rPr>
          <w:sz w:val="28"/>
          <w:szCs w:val="28"/>
        </w:rPr>
        <w:t xml:space="preserve"> </w:t>
      </w:r>
      <w:r w:rsidR="00CE7C50">
        <w:rPr>
          <w:sz w:val="28"/>
          <w:szCs w:val="28"/>
        </w:rPr>
        <w:t xml:space="preserve">/ К.С. Выборнова, Г.Г. Блоховцова </w:t>
      </w:r>
      <w:r w:rsidR="00CD779C" w:rsidRPr="00CD779C">
        <w:rPr>
          <w:sz w:val="28"/>
          <w:szCs w:val="28"/>
        </w:rPr>
        <w:t>//</w:t>
      </w:r>
      <w:r w:rsidR="00CE7C50">
        <w:rPr>
          <w:sz w:val="28"/>
          <w:szCs w:val="28"/>
        </w:rPr>
        <w:t xml:space="preserve"> </w:t>
      </w:r>
      <w:r w:rsidR="00CD779C" w:rsidRPr="00CD779C">
        <w:rPr>
          <w:sz w:val="28"/>
          <w:szCs w:val="28"/>
        </w:rPr>
        <w:t>Наука и общество в условиях глобализации. – 2016. – №. 1. – С. 104-107.</w:t>
      </w:r>
    </w:p>
    <w:p w:rsidR="00CD779C" w:rsidRPr="00CD779C" w:rsidRDefault="005E349C" w:rsidP="00CD779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779C" w:rsidRPr="00CD779C">
        <w:rPr>
          <w:sz w:val="28"/>
          <w:szCs w:val="28"/>
        </w:rPr>
        <w:t>. Глотова, И.И.  Финансы: учебник / И.И. Глотова, Е.П. Томилина, О.Н. Углицких, Ю.Е. – Ставрополь: АГРУС Ставропольского гос.</w:t>
      </w:r>
      <w:r>
        <w:rPr>
          <w:sz w:val="28"/>
          <w:szCs w:val="28"/>
        </w:rPr>
        <w:t xml:space="preserve"> аграрного ун-та, 2013. – 492 с</w:t>
      </w:r>
      <w:r w:rsidR="00CD779C" w:rsidRPr="00CD779C">
        <w:rPr>
          <w:sz w:val="28"/>
          <w:szCs w:val="28"/>
        </w:rPr>
        <w:t>.</w:t>
      </w:r>
    </w:p>
    <w:p w:rsidR="00CD779C" w:rsidRPr="00CD779C" w:rsidRDefault="005E349C" w:rsidP="00CD779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779C" w:rsidRPr="00CD779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Кузовкова, Т. А. </w:t>
      </w:r>
      <w:r w:rsidR="00CD779C" w:rsidRPr="00CD779C">
        <w:rPr>
          <w:sz w:val="28"/>
          <w:szCs w:val="28"/>
        </w:rPr>
        <w:t>Финансовое прогнозирование в организациях инфокоммуникаций</w:t>
      </w:r>
      <w:r>
        <w:rPr>
          <w:sz w:val="28"/>
          <w:szCs w:val="28"/>
        </w:rPr>
        <w:t xml:space="preserve"> /</w:t>
      </w:r>
      <w:r w:rsidR="00F55409">
        <w:rPr>
          <w:sz w:val="28"/>
          <w:szCs w:val="28"/>
        </w:rPr>
        <w:t xml:space="preserve"> </w:t>
      </w:r>
      <w:r>
        <w:rPr>
          <w:sz w:val="28"/>
          <w:szCs w:val="28"/>
        </w:rPr>
        <w:t>Т.А. Кузовкова, О.И. Шарова, Ю.С. Терехова</w:t>
      </w:r>
      <w:r w:rsidR="00CD779C" w:rsidRPr="00CD779C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</w:t>
      </w:r>
      <w:r w:rsidR="00CD779C" w:rsidRPr="00CD779C">
        <w:rPr>
          <w:sz w:val="28"/>
          <w:szCs w:val="28"/>
        </w:rPr>
        <w:t>T-Comm-Телекоммуникац</w:t>
      </w:r>
      <w:r>
        <w:rPr>
          <w:sz w:val="28"/>
          <w:szCs w:val="28"/>
        </w:rPr>
        <w:t xml:space="preserve">ии и Транспорт. – 2015. – № </w:t>
      </w:r>
      <w:r w:rsidR="00CD779C" w:rsidRPr="00CD779C">
        <w:rPr>
          <w:sz w:val="28"/>
          <w:szCs w:val="28"/>
        </w:rPr>
        <w:t>8.</w:t>
      </w:r>
      <w:r>
        <w:rPr>
          <w:sz w:val="28"/>
          <w:szCs w:val="28"/>
        </w:rPr>
        <w:t xml:space="preserve"> – С. 84-89.</w:t>
      </w:r>
    </w:p>
    <w:p w:rsidR="00CD779C" w:rsidRPr="00CD779C" w:rsidRDefault="005E349C" w:rsidP="00CD779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D779C" w:rsidRPr="00CD779C">
        <w:rPr>
          <w:sz w:val="28"/>
          <w:szCs w:val="28"/>
        </w:rPr>
        <w:t>. Петросов, А. А. Стратегическое планирование и прогнозирование: Учебное пособие для студентов, обучающихся по направлению "Горное дело" / А. А. Петросов. - Москв</w:t>
      </w:r>
      <w:r>
        <w:rPr>
          <w:sz w:val="28"/>
          <w:szCs w:val="28"/>
        </w:rPr>
        <w:t>а</w:t>
      </w:r>
      <w:r w:rsidR="00CD779C" w:rsidRPr="00CD779C">
        <w:rPr>
          <w:sz w:val="28"/>
          <w:szCs w:val="28"/>
        </w:rPr>
        <w:t xml:space="preserve">: МГГУ, 2017. - 463 с.  </w:t>
      </w:r>
    </w:p>
    <w:p w:rsidR="00CD779C" w:rsidRPr="00CD779C" w:rsidRDefault="005E349C" w:rsidP="00CD779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D779C" w:rsidRPr="00CD779C">
        <w:rPr>
          <w:sz w:val="28"/>
          <w:szCs w:val="28"/>
        </w:rPr>
        <w:t xml:space="preserve">. Серафимова, Н.А. Практическое бюджетирование: Учебное пособие / Н.А. Серафимова. </w:t>
      </w:r>
      <w:r>
        <w:rPr>
          <w:sz w:val="28"/>
          <w:szCs w:val="28"/>
        </w:rPr>
        <w:t>– М.: Директ-Медиа, 2014. – 101</w:t>
      </w:r>
      <w:r w:rsidR="00CD779C" w:rsidRPr="00CD779C">
        <w:rPr>
          <w:sz w:val="28"/>
          <w:szCs w:val="28"/>
        </w:rPr>
        <w:t xml:space="preserve"> с.</w:t>
      </w:r>
    </w:p>
    <w:p w:rsidR="00CD779C" w:rsidRPr="00CD779C" w:rsidRDefault="00F55409" w:rsidP="00CD779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D779C" w:rsidRPr="00CD779C">
        <w:rPr>
          <w:sz w:val="28"/>
          <w:szCs w:val="28"/>
        </w:rPr>
        <w:t>. Сковородкина, Л.В. Финансовый менеджмент. – Учебно-методическое пособие для самост</w:t>
      </w:r>
      <w:r w:rsidR="003E6A11">
        <w:rPr>
          <w:sz w:val="28"/>
          <w:szCs w:val="28"/>
        </w:rPr>
        <w:t xml:space="preserve">оятельного изучения дисциплины </w:t>
      </w:r>
      <w:r w:rsidR="00CD779C" w:rsidRPr="00CD779C">
        <w:rPr>
          <w:sz w:val="28"/>
          <w:szCs w:val="28"/>
        </w:rPr>
        <w:t>/Л.В. Сковородкина. – Симферополь, 2011.</w:t>
      </w:r>
      <w:r w:rsidR="003E6A11">
        <w:rPr>
          <w:sz w:val="28"/>
          <w:szCs w:val="28"/>
        </w:rPr>
        <w:t xml:space="preserve"> -</w:t>
      </w:r>
      <w:r w:rsidR="003E6A11" w:rsidRPr="003E6A11">
        <w:rPr>
          <w:sz w:val="28"/>
          <w:szCs w:val="28"/>
        </w:rPr>
        <w:t xml:space="preserve"> </w:t>
      </w:r>
      <w:r w:rsidR="003E6A11" w:rsidRPr="00CD779C">
        <w:rPr>
          <w:sz w:val="28"/>
          <w:szCs w:val="28"/>
        </w:rPr>
        <w:t xml:space="preserve">Ч.2. </w:t>
      </w:r>
      <w:r w:rsidR="00CD779C" w:rsidRPr="00CD779C">
        <w:rPr>
          <w:sz w:val="28"/>
          <w:szCs w:val="28"/>
        </w:rPr>
        <w:t>– 137 с.</w:t>
      </w:r>
    </w:p>
    <w:p w:rsidR="00CD779C" w:rsidRDefault="00F55409" w:rsidP="00CD779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779C" w:rsidRPr="00CD779C">
        <w:rPr>
          <w:sz w:val="28"/>
          <w:szCs w:val="28"/>
        </w:rPr>
        <w:t>. Федотова</w:t>
      </w:r>
      <w:r w:rsidR="00565FD4">
        <w:rPr>
          <w:sz w:val="28"/>
          <w:szCs w:val="28"/>
        </w:rPr>
        <w:t>, М. Ю.</w:t>
      </w:r>
      <w:r w:rsidR="00CD779C" w:rsidRPr="00CD779C">
        <w:rPr>
          <w:sz w:val="28"/>
          <w:szCs w:val="28"/>
        </w:rPr>
        <w:t xml:space="preserve"> Прогнозирование финансового развития компании с использованием экономико-математических методов</w:t>
      </w:r>
      <w:r w:rsidR="00565FD4">
        <w:rPr>
          <w:sz w:val="28"/>
          <w:szCs w:val="28"/>
        </w:rPr>
        <w:t xml:space="preserve"> / М.Ю. Федотова, О.В. Прокофьев</w:t>
      </w:r>
      <w:r w:rsidR="00CD779C" w:rsidRPr="00CD779C">
        <w:rPr>
          <w:sz w:val="28"/>
          <w:szCs w:val="28"/>
        </w:rPr>
        <w:t xml:space="preserve"> //Аудит и финансовый анализ. – 2015. – №. 2. – С. 141-149.</w:t>
      </w:r>
    </w:p>
    <w:p w:rsidR="003E6A11" w:rsidRPr="003E6A11" w:rsidRDefault="00F55409" w:rsidP="003E6A11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565FD4">
        <w:rPr>
          <w:sz w:val="28"/>
          <w:szCs w:val="28"/>
        </w:rPr>
        <w:t xml:space="preserve">. </w:t>
      </w:r>
      <w:r w:rsidR="003E6A11" w:rsidRPr="003E6A11">
        <w:rPr>
          <w:sz w:val="28"/>
          <w:szCs w:val="28"/>
        </w:rPr>
        <w:t>Шумак, О. А. Фин</w:t>
      </w:r>
      <w:r w:rsidR="003E6A11">
        <w:rPr>
          <w:sz w:val="28"/>
          <w:szCs w:val="28"/>
        </w:rPr>
        <w:t>ансы предприятия: учет и анализ</w:t>
      </w:r>
      <w:r w:rsidR="003E6A11" w:rsidRPr="003E6A11">
        <w:rPr>
          <w:sz w:val="28"/>
          <w:szCs w:val="28"/>
        </w:rPr>
        <w:t xml:space="preserve">: учебное </w:t>
      </w:r>
      <w:r>
        <w:rPr>
          <w:sz w:val="28"/>
          <w:szCs w:val="28"/>
        </w:rPr>
        <w:t>пособие / О. А. Шумак. – Москва</w:t>
      </w:r>
      <w:r w:rsidR="003E6A11" w:rsidRPr="003E6A11">
        <w:rPr>
          <w:sz w:val="28"/>
          <w:szCs w:val="28"/>
        </w:rPr>
        <w:t>: ИЦ РИОР; ИНФРА-М, 2014. – 191 с.</w:t>
      </w:r>
    </w:p>
    <w:p w:rsidR="00CD779C" w:rsidRPr="00CD779C" w:rsidRDefault="00CD779C" w:rsidP="003E6A11">
      <w:pPr>
        <w:spacing w:line="360" w:lineRule="auto"/>
        <w:ind w:firstLine="360"/>
        <w:jc w:val="both"/>
        <w:rPr>
          <w:sz w:val="28"/>
          <w:szCs w:val="28"/>
        </w:rPr>
      </w:pPr>
      <w:r w:rsidRPr="003E6A11">
        <w:rPr>
          <w:sz w:val="28"/>
          <w:szCs w:val="28"/>
        </w:rPr>
        <w:t>1</w:t>
      </w:r>
      <w:r w:rsidR="00F55409">
        <w:rPr>
          <w:sz w:val="28"/>
          <w:szCs w:val="28"/>
        </w:rPr>
        <w:t>2</w:t>
      </w:r>
      <w:r w:rsidRPr="00CD779C">
        <w:rPr>
          <w:sz w:val="28"/>
          <w:szCs w:val="28"/>
        </w:rPr>
        <w:t xml:space="preserve">.    Щеголева, Н.Г. Финансы и кредит: учебное пособие / Н.Г. Щеголева, В.И. Хабаров. – М.: Московская финансово-промышленная академия, </w:t>
      </w:r>
      <w:r w:rsidR="00565FD4">
        <w:rPr>
          <w:sz w:val="28"/>
          <w:szCs w:val="28"/>
        </w:rPr>
        <w:t>2011. – 512 с.</w:t>
      </w:r>
    </w:p>
    <w:p w:rsidR="00CD779C" w:rsidRDefault="00CD779C" w:rsidP="00F55409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CD779C">
        <w:rPr>
          <w:b/>
          <w:sz w:val="28"/>
          <w:szCs w:val="28"/>
        </w:rPr>
        <w:t>Электронные ресурсы</w:t>
      </w:r>
    </w:p>
    <w:p w:rsidR="00F55409" w:rsidRPr="00F55409" w:rsidRDefault="00CD779C" w:rsidP="006E5187">
      <w:pPr>
        <w:spacing w:line="360" w:lineRule="auto"/>
        <w:ind w:firstLine="360"/>
        <w:jc w:val="both"/>
        <w:rPr>
          <w:sz w:val="28"/>
          <w:szCs w:val="28"/>
        </w:rPr>
      </w:pPr>
      <w:r w:rsidRPr="00CD779C">
        <w:rPr>
          <w:sz w:val="28"/>
          <w:szCs w:val="28"/>
        </w:rPr>
        <w:t>1</w:t>
      </w:r>
      <w:r w:rsidR="00F55409">
        <w:rPr>
          <w:sz w:val="28"/>
          <w:szCs w:val="28"/>
        </w:rPr>
        <w:t>3</w:t>
      </w:r>
      <w:r w:rsidRPr="00CD779C">
        <w:rPr>
          <w:sz w:val="28"/>
          <w:szCs w:val="28"/>
        </w:rPr>
        <w:t xml:space="preserve">. Бюджетный кодекс Российской Федерации </w:t>
      </w:r>
      <w:r w:rsidR="00F55409" w:rsidRPr="00F55409">
        <w:rPr>
          <w:bCs/>
          <w:kern w:val="36"/>
          <w:sz w:val="28"/>
          <w:szCs w:val="28"/>
        </w:rPr>
        <w:t>от 31.07.1998 N 145-ФЗ (ред. от 28.12.2017). – СПС КонсультантПлюс.</w:t>
      </w:r>
      <w:r w:rsidR="00F55409" w:rsidRPr="00F55409">
        <w:rPr>
          <w:b/>
          <w:bCs/>
          <w:kern w:val="36"/>
          <w:sz w:val="28"/>
          <w:szCs w:val="28"/>
        </w:rPr>
        <w:t xml:space="preserve"> - </w:t>
      </w:r>
      <w:r w:rsidR="00F55409" w:rsidRPr="00F55409">
        <w:rPr>
          <w:sz w:val="28"/>
          <w:szCs w:val="28"/>
          <w:lang w:val="en-US"/>
        </w:rPr>
        <w:t>URL</w:t>
      </w:r>
      <w:r w:rsidR="00F55409" w:rsidRPr="00F55409">
        <w:rPr>
          <w:sz w:val="28"/>
          <w:szCs w:val="28"/>
        </w:rPr>
        <w:t xml:space="preserve">: </w:t>
      </w:r>
      <w:hyperlink r:id="rId8" w:history="1">
        <w:r w:rsidR="00F55409" w:rsidRPr="00B61596">
          <w:rPr>
            <w:rStyle w:val="ad"/>
            <w:sz w:val="28"/>
            <w:szCs w:val="28"/>
          </w:rPr>
          <w:t>http://www.consultant.ru/document/cons_doc_LAW_19702/</w:t>
        </w:r>
      </w:hyperlink>
      <w:r w:rsidR="006E5187" w:rsidRPr="006E5187">
        <w:rPr>
          <w:sz w:val="28"/>
          <w:szCs w:val="28"/>
        </w:rPr>
        <w:t>.</w:t>
      </w:r>
      <w:r w:rsidR="00F55409">
        <w:rPr>
          <w:sz w:val="28"/>
          <w:szCs w:val="28"/>
        </w:rPr>
        <w:t xml:space="preserve"> </w:t>
      </w:r>
      <w:r w:rsidR="006E5187">
        <w:rPr>
          <w:sz w:val="28"/>
          <w:szCs w:val="28"/>
        </w:rPr>
        <w:t>- Дата обращения: 23.02.2018</w:t>
      </w:r>
      <w:r w:rsidR="006E5187" w:rsidRPr="003E6A11">
        <w:rPr>
          <w:sz w:val="28"/>
          <w:szCs w:val="28"/>
        </w:rPr>
        <w:t>.</w:t>
      </w:r>
    </w:p>
    <w:p w:rsidR="006E5187" w:rsidRPr="006E5187" w:rsidRDefault="00F55409" w:rsidP="006E5187">
      <w:pPr>
        <w:spacing w:line="360" w:lineRule="auto"/>
        <w:ind w:firstLine="360"/>
        <w:jc w:val="both"/>
        <w:rPr>
          <w:rStyle w:val="ad"/>
          <w:color w:val="auto"/>
          <w:sz w:val="28"/>
          <w:szCs w:val="28"/>
          <w:u w:val="none"/>
        </w:rPr>
      </w:pPr>
      <w:r>
        <w:rPr>
          <w:sz w:val="28"/>
          <w:szCs w:val="28"/>
        </w:rPr>
        <w:t>14</w:t>
      </w:r>
      <w:r w:rsidR="00CD779C" w:rsidRPr="00CD779C">
        <w:rPr>
          <w:sz w:val="28"/>
          <w:szCs w:val="28"/>
        </w:rPr>
        <w:t xml:space="preserve">. </w:t>
      </w:r>
      <w:r w:rsidR="006E5187" w:rsidRPr="006E5187">
        <w:rPr>
          <w:sz w:val="28"/>
          <w:szCs w:val="28"/>
        </w:rPr>
        <w:t xml:space="preserve">О стратегическом планировании в Российской Федерации: федеральный закон от 28.06.2014 N 172-ФЗ (ред. от 03.07.2016). - СПС КонсультантПлюс. - </w:t>
      </w:r>
      <w:r w:rsidR="006E5187" w:rsidRPr="006E5187">
        <w:rPr>
          <w:sz w:val="28"/>
          <w:szCs w:val="28"/>
          <w:lang w:val="en-US"/>
        </w:rPr>
        <w:t>URL</w:t>
      </w:r>
      <w:r w:rsidR="006E5187" w:rsidRPr="006E5187">
        <w:rPr>
          <w:sz w:val="28"/>
          <w:szCs w:val="28"/>
        </w:rPr>
        <w:t>:</w:t>
      </w:r>
      <w:r w:rsidR="006E5187">
        <w:rPr>
          <w:sz w:val="28"/>
          <w:szCs w:val="28"/>
        </w:rPr>
        <w:t xml:space="preserve"> </w:t>
      </w:r>
      <w:hyperlink r:id="rId9" w:history="1">
        <w:r w:rsidR="006E5187" w:rsidRPr="006E5187">
          <w:rPr>
            <w:rStyle w:val="ad"/>
            <w:sz w:val="28"/>
            <w:szCs w:val="28"/>
          </w:rPr>
          <w:t>http://www.consultant.ru/document/cons_doc_LAW_164841/</w:t>
        </w:r>
      </w:hyperlink>
      <w:r w:rsidR="006E5187">
        <w:rPr>
          <w:sz w:val="28"/>
          <w:szCs w:val="28"/>
        </w:rPr>
        <w:t>. - Дата обращения: 25.02.2018</w:t>
      </w:r>
      <w:r w:rsidR="006E5187" w:rsidRPr="003E6A11">
        <w:rPr>
          <w:sz w:val="28"/>
          <w:szCs w:val="28"/>
        </w:rPr>
        <w:t>.</w:t>
      </w:r>
    </w:p>
    <w:p w:rsidR="00FE3A70" w:rsidRDefault="00EE22CE" w:rsidP="00CD779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55409">
        <w:rPr>
          <w:sz w:val="28"/>
          <w:szCs w:val="28"/>
        </w:rPr>
        <w:t xml:space="preserve">. </w:t>
      </w:r>
      <w:r w:rsidR="00FE3A70" w:rsidRPr="00FE3A70">
        <w:rPr>
          <w:sz w:val="28"/>
          <w:szCs w:val="28"/>
        </w:rPr>
        <w:t>Сухарев, А.Н. Экономический словарь / А.Н. Суха</w:t>
      </w:r>
      <w:r w:rsidR="00565FD4">
        <w:rPr>
          <w:sz w:val="28"/>
          <w:szCs w:val="28"/>
        </w:rPr>
        <w:t xml:space="preserve">рев </w:t>
      </w:r>
      <w:r w:rsidR="00FE3A70" w:rsidRPr="00FE3A70">
        <w:rPr>
          <w:sz w:val="28"/>
          <w:szCs w:val="28"/>
        </w:rPr>
        <w:t xml:space="preserve">– Тверь: ТвГУ, 2008. – URL: </w:t>
      </w:r>
      <w:hyperlink r:id="rId10" w:history="1">
        <w:r w:rsidR="00FE3A70" w:rsidRPr="00FE3A70">
          <w:rPr>
            <w:rStyle w:val="ad"/>
            <w:sz w:val="28"/>
            <w:szCs w:val="28"/>
          </w:rPr>
          <w:t>http://pandia.ru/text/79/131/95790.php</w:t>
        </w:r>
      </w:hyperlink>
      <w:r w:rsidR="00FE3A70">
        <w:rPr>
          <w:sz w:val="28"/>
          <w:szCs w:val="28"/>
        </w:rPr>
        <w:t xml:space="preserve">. - </w:t>
      </w:r>
      <w:r w:rsidR="00FE3A70" w:rsidRPr="00FE3A70">
        <w:rPr>
          <w:sz w:val="28"/>
          <w:szCs w:val="28"/>
        </w:rPr>
        <w:t xml:space="preserve">Дата обращения: 03.03.2018.  </w:t>
      </w:r>
    </w:p>
    <w:p w:rsidR="00565FD4" w:rsidRPr="00CD779C" w:rsidRDefault="00EE22CE" w:rsidP="00565FD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65FD4" w:rsidRPr="00CD779C">
        <w:rPr>
          <w:sz w:val="28"/>
          <w:szCs w:val="28"/>
        </w:rPr>
        <w:t>. Янина, О.Н. Зарубежные практики прогнозирования финансового состояния организации и пути их применения в России / О.Н. Янина, Е.К. Романова // Социальные науки. - Издательство: Общество с ограниченной ответственностью "Академия управлен</w:t>
      </w:r>
      <w:r w:rsidR="00565FD4">
        <w:rPr>
          <w:sz w:val="28"/>
          <w:szCs w:val="28"/>
        </w:rPr>
        <w:t xml:space="preserve">ия" (Энгельс), 2017. </w:t>
      </w:r>
      <w:r w:rsidR="00565FD4" w:rsidRPr="00FE3A70">
        <w:rPr>
          <w:sz w:val="28"/>
          <w:szCs w:val="28"/>
        </w:rPr>
        <w:t xml:space="preserve">– URL: </w:t>
      </w:r>
      <w:hyperlink r:id="rId11" w:history="1">
        <w:r w:rsidR="00565FD4" w:rsidRPr="00B61596">
          <w:rPr>
            <w:rStyle w:val="ad"/>
            <w:sz w:val="28"/>
            <w:szCs w:val="28"/>
          </w:rPr>
          <w:t>https://elibrary.ru/item.asp?id=32303944</w:t>
        </w:r>
      </w:hyperlink>
      <w:r w:rsidR="00565FD4">
        <w:rPr>
          <w:sz w:val="28"/>
          <w:szCs w:val="28"/>
        </w:rPr>
        <w:t>. – Дата обращения: 17.03.2018.</w:t>
      </w:r>
    </w:p>
    <w:p w:rsidR="00565FD4" w:rsidRPr="00FE3A70" w:rsidRDefault="00565FD4" w:rsidP="00CD779C">
      <w:pPr>
        <w:spacing w:line="360" w:lineRule="auto"/>
        <w:ind w:firstLine="360"/>
        <w:jc w:val="both"/>
        <w:rPr>
          <w:sz w:val="28"/>
          <w:szCs w:val="28"/>
        </w:rPr>
      </w:pPr>
    </w:p>
    <w:p w:rsidR="00CD779C" w:rsidRPr="00CD779C" w:rsidRDefault="00CD779C" w:rsidP="00CD779C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137864" w:rsidRDefault="00565FD4" w:rsidP="0013786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137864" w:rsidRDefault="00137864" w:rsidP="00137864">
      <w:pPr>
        <w:spacing w:line="360" w:lineRule="auto"/>
        <w:ind w:firstLine="709"/>
        <w:jc w:val="both"/>
        <w:rPr>
          <w:sz w:val="28"/>
        </w:rPr>
      </w:pPr>
    </w:p>
    <w:p w:rsidR="00137864" w:rsidRDefault="00137864" w:rsidP="00137864">
      <w:pPr>
        <w:spacing w:line="360" w:lineRule="auto"/>
        <w:ind w:firstLine="709"/>
        <w:jc w:val="both"/>
        <w:rPr>
          <w:sz w:val="28"/>
        </w:rPr>
      </w:pPr>
    </w:p>
    <w:p w:rsidR="00137864" w:rsidRDefault="00137864" w:rsidP="00137864">
      <w:pPr>
        <w:spacing w:line="360" w:lineRule="auto"/>
        <w:ind w:firstLine="709"/>
        <w:jc w:val="both"/>
        <w:rPr>
          <w:sz w:val="28"/>
        </w:rPr>
      </w:pPr>
    </w:p>
    <w:p w:rsidR="00137864" w:rsidRDefault="00137864" w:rsidP="00137864">
      <w:pPr>
        <w:spacing w:line="360" w:lineRule="auto"/>
        <w:ind w:firstLine="709"/>
        <w:jc w:val="both"/>
        <w:rPr>
          <w:sz w:val="28"/>
        </w:rPr>
      </w:pPr>
    </w:p>
    <w:p w:rsidR="00C80DAF" w:rsidRPr="004C261D" w:rsidRDefault="00C80DAF" w:rsidP="00C80DAF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8323AA" w:rsidRDefault="008323AA" w:rsidP="008323AA"/>
    <w:sectPr w:rsidR="008323AA" w:rsidSect="00D827D0"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17B" w:rsidRDefault="0099617B" w:rsidP="008323AA">
      <w:r>
        <w:separator/>
      </w:r>
    </w:p>
  </w:endnote>
  <w:endnote w:type="continuationSeparator" w:id="0">
    <w:p w:rsidR="0099617B" w:rsidRDefault="0099617B" w:rsidP="0083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812061"/>
      <w:docPartObj>
        <w:docPartGallery w:val="Page Numbers (Bottom of Page)"/>
        <w:docPartUnique/>
      </w:docPartObj>
    </w:sdtPr>
    <w:sdtEndPr/>
    <w:sdtContent>
      <w:p w:rsidR="00CA3D21" w:rsidRDefault="00CA3D2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2CE">
          <w:rPr>
            <w:noProof/>
          </w:rPr>
          <w:t>4</w:t>
        </w:r>
        <w:r>
          <w:fldChar w:fldCharType="end"/>
        </w:r>
      </w:p>
    </w:sdtContent>
  </w:sdt>
  <w:p w:rsidR="00CA3D21" w:rsidRDefault="00CA3D2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17B" w:rsidRDefault="0099617B" w:rsidP="008323AA">
      <w:r>
        <w:separator/>
      </w:r>
    </w:p>
  </w:footnote>
  <w:footnote w:type="continuationSeparator" w:id="0">
    <w:p w:rsidR="0099617B" w:rsidRDefault="0099617B" w:rsidP="008323AA">
      <w:r>
        <w:continuationSeparator/>
      </w:r>
    </w:p>
  </w:footnote>
  <w:footnote w:id="1">
    <w:p w:rsidR="008323AA" w:rsidRPr="00B754EB" w:rsidRDefault="008323AA" w:rsidP="008323AA">
      <w:pPr>
        <w:pStyle w:val="a5"/>
        <w:jc w:val="both"/>
      </w:pPr>
      <w:r w:rsidRPr="00B754EB">
        <w:rPr>
          <w:rStyle w:val="a7"/>
        </w:rPr>
        <w:footnoteRef/>
      </w:r>
      <w:r w:rsidRPr="00B754EB">
        <w:rPr>
          <w:color w:val="000000"/>
        </w:rPr>
        <w:t xml:space="preserve"> </w:t>
      </w:r>
      <w:r w:rsidRPr="000F23DC">
        <w:rPr>
          <w:rStyle w:val="extended-textshort"/>
          <w:bCs/>
        </w:rPr>
        <w:t>Серафимова</w:t>
      </w:r>
      <w:r w:rsidRPr="000F23DC">
        <w:rPr>
          <w:rStyle w:val="extended-textshort"/>
        </w:rPr>
        <w:t xml:space="preserve">, </w:t>
      </w:r>
      <w:r w:rsidRPr="000F23DC">
        <w:rPr>
          <w:rStyle w:val="extended-textshort"/>
          <w:bCs/>
        </w:rPr>
        <w:t>Н</w:t>
      </w:r>
      <w:r w:rsidRPr="000F23DC">
        <w:rPr>
          <w:rStyle w:val="extended-textshort"/>
        </w:rPr>
        <w:t>.</w:t>
      </w:r>
      <w:r w:rsidRPr="000F23DC">
        <w:rPr>
          <w:rStyle w:val="extended-textshort"/>
          <w:bCs/>
        </w:rPr>
        <w:t>А</w:t>
      </w:r>
      <w:r w:rsidRPr="000F23DC">
        <w:rPr>
          <w:rStyle w:val="extended-textshort"/>
        </w:rPr>
        <w:t xml:space="preserve">. </w:t>
      </w:r>
      <w:r w:rsidRPr="000F23DC">
        <w:rPr>
          <w:rStyle w:val="extended-textshort"/>
          <w:bCs/>
        </w:rPr>
        <w:t>Практическое</w:t>
      </w:r>
      <w:r w:rsidRPr="000F23DC">
        <w:rPr>
          <w:rStyle w:val="extended-textshort"/>
        </w:rPr>
        <w:t xml:space="preserve"> </w:t>
      </w:r>
      <w:r w:rsidRPr="000F23DC">
        <w:rPr>
          <w:rStyle w:val="extended-textshort"/>
          <w:bCs/>
        </w:rPr>
        <w:t>бюджетирование</w:t>
      </w:r>
      <w:r w:rsidRPr="000F23DC">
        <w:rPr>
          <w:rStyle w:val="extended-textshort"/>
        </w:rPr>
        <w:t xml:space="preserve"> </w:t>
      </w:r>
      <w:r w:rsidRPr="000F23DC">
        <w:rPr>
          <w:rStyle w:val="extended-textshort"/>
          <w:bCs/>
        </w:rPr>
        <w:t>Учебное</w:t>
      </w:r>
      <w:r w:rsidRPr="000F23DC">
        <w:rPr>
          <w:rStyle w:val="extended-textshort"/>
        </w:rPr>
        <w:t xml:space="preserve"> </w:t>
      </w:r>
      <w:r w:rsidRPr="000F23DC">
        <w:rPr>
          <w:rStyle w:val="extended-textshort"/>
          <w:bCs/>
        </w:rPr>
        <w:t>пособие</w:t>
      </w:r>
      <w:r w:rsidRPr="000F23DC">
        <w:rPr>
          <w:rStyle w:val="extended-textshort"/>
        </w:rPr>
        <w:t xml:space="preserve"> / </w:t>
      </w:r>
      <w:r w:rsidRPr="000F23DC">
        <w:rPr>
          <w:rStyle w:val="extended-textshort"/>
          <w:bCs/>
        </w:rPr>
        <w:t>Н</w:t>
      </w:r>
      <w:r w:rsidRPr="000F23DC">
        <w:rPr>
          <w:rStyle w:val="extended-textshort"/>
        </w:rPr>
        <w:t>.</w:t>
      </w:r>
      <w:r w:rsidRPr="000F23DC">
        <w:rPr>
          <w:rStyle w:val="extended-textshort"/>
          <w:bCs/>
        </w:rPr>
        <w:t>А</w:t>
      </w:r>
      <w:r w:rsidRPr="000F23DC">
        <w:rPr>
          <w:rStyle w:val="extended-textshort"/>
        </w:rPr>
        <w:t xml:space="preserve">. </w:t>
      </w:r>
      <w:r w:rsidRPr="000F23DC">
        <w:rPr>
          <w:rStyle w:val="extended-textshort"/>
          <w:bCs/>
        </w:rPr>
        <w:t>Серафимова</w:t>
      </w:r>
      <w:r w:rsidRPr="000F23DC">
        <w:rPr>
          <w:rStyle w:val="extended-textshort"/>
        </w:rPr>
        <w:t xml:space="preserve">. – </w:t>
      </w:r>
      <w:r w:rsidRPr="000F23DC">
        <w:rPr>
          <w:rStyle w:val="extended-textshort"/>
          <w:bCs/>
        </w:rPr>
        <w:t>М</w:t>
      </w:r>
      <w:r w:rsidRPr="000F23DC">
        <w:rPr>
          <w:rStyle w:val="extended-textshort"/>
        </w:rPr>
        <w:t xml:space="preserve">.: </w:t>
      </w:r>
      <w:r w:rsidRPr="000F23DC">
        <w:rPr>
          <w:rStyle w:val="extended-textshort"/>
          <w:bCs/>
        </w:rPr>
        <w:t>Директ</w:t>
      </w:r>
      <w:r w:rsidRPr="000F23DC">
        <w:rPr>
          <w:rStyle w:val="extended-textshort"/>
        </w:rPr>
        <w:t>-</w:t>
      </w:r>
      <w:r w:rsidRPr="000F23DC">
        <w:rPr>
          <w:rStyle w:val="extended-textshort"/>
          <w:bCs/>
        </w:rPr>
        <w:t>Медиа</w:t>
      </w:r>
      <w:r w:rsidRPr="000F23DC">
        <w:rPr>
          <w:rStyle w:val="extended-textshort"/>
        </w:rPr>
        <w:t xml:space="preserve">, </w:t>
      </w:r>
      <w:r w:rsidRPr="000F23DC">
        <w:rPr>
          <w:rStyle w:val="extended-textshort"/>
          <w:bCs/>
        </w:rPr>
        <w:t>2014</w:t>
      </w:r>
      <w:r w:rsidRPr="000F23DC">
        <w:rPr>
          <w:rStyle w:val="extended-textshort"/>
        </w:rPr>
        <w:t xml:space="preserve">. </w:t>
      </w:r>
      <w:r w:rsidRPr="000F23DC">
        <w:rPr>
          <w:color w:val="000000"/>
        </w:rPr>
        <w:t>– С. 8</w:t>
      </w:r>
      <w:r w:rsidRPr="000F23DC">
        <w:rPr>
          <w:rStyle w:val="extended-textshort"/>
        </w:rPr>
        <w:t>.</w:t>
      </w:r>
      <w:r w:rsidRPr="000F23DC">
        <w:t xml:space="preserve"> </w:t>
      </w:r>
    </w:p>
  </w:footnote>
  <w:footnote w:id="2">
    <w:p w:rsidR="008323AA" w:rsidRDefault="008323AA" w:rsidP="008323AA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6708F">
        <w:rPr>
          <w:color w:val="000000"/>
        </w:rPr>
        <w:t>Воронцова</w:t>
      </w:r>
      <w:r>
        <w:rPr>
          <w:color w:val="000000"/>
        </w:rPr>
        <w:t>,</w:t>
      </w:r>
      <w:r w:rsidRPr="00C6708F">
        <w:rPr>
          <w:color w:val="000000"/>
        </w:rPr>
        <w:t xml:space="preserve"> О.А. Прогнозирование и планирование в условиях рынка: учебное пособие для вузов</w:t>
      </w:r>
      <w:r>
        <w:rPr>
          <w:color w:val="000000"/>
        </w:rPr>
        <w:t xml:space="preserve"> / О.А</w:t>
      </w:r>
      <w:r w:rsidRPr="00C6708F">
        <w:rPr>
          <w:color w:val="000000"/>
        </w:rPr>
        <w:t>.</w:t>
      </w:r>
      <w:r>
        <w:rPr>
          <w:color w:val="000000"/>
        </w:rPr>
        <w:t>Воронцова.</w:t>
      </w:r>
      <w:r w:rsidRPr="00C6708F">
        <w:rPr>
          <w:color w:val="000000"/>
        </w:rPr>
        <w:t xml:space="preserve"> – М: Изд.-торг. корпорац</w:t>
      </w:r>
      <w:r>
        <w:rPr>
          <w:color w:val="000000"/>
        </w:rPr>
        <w:t>ия «Дашков и К*», 2011. – С. 14.</w:t>
      </w:r>
    </w:p>
  </w:footnote>
  <w:footnote w:id="3">
    <w:p w:rsidR="008323AA" w:rsidRPr="00CD779C" w:rsidRDefault="008323AA" w:rsidP="00CD779C">
      <w:pPr>
        <w:pStyle w:val="a5"/>
        <w:jc w:val="both"/>
      </w:pPr>
      <w:r w:rsidRPr="00CD779C">
        <w:rPr>
          <w:rStyle w:val="a7"/>
        </w:rPr>
        <w:footnoteRef/>
      </w:r>
      <w:r w:rsidRPr="00CD779C">
        <w:t xml:space="preserve"> Сухарев, А.Н. Экономический словарь</w:t>
      </w:r>
      <w:r w:rsidR="00FE3A70" w:rsidRPr="00FE3A70">
        <w:t xml:space="preserve"> [</w:t>
      </w:r>
      <w:r w:rsidR="00FE3A70">
        <w:t>Электронный ресурс</w:t>
      </w:r>
      <w:r w:rsidR="00FE3A70" w:rsidRPr="00FE3A70">
        <w:t>]</w:t>
      </w:r>
      <w:r w:rsidRPr="00CD779C">
        <w:t xml:space="preserve"> / А.Н. Сухарев – Тверь: ТвГУ, 2008. – URL: </w:t>
      </w:r>
      <w:hyperlink r:id="rId1" w:history="1">
        <w:r w:rsidR="00CD779C" w:rsidRPr="00B61596">
          <w:rPr>
            <w:rStyle w:val="ad"/>
          </w:rPr>
          <w:t>http://pandia.ru/text/79/131/95790.php</w:t>
        </w:r>
      </w:hyperlink>
      <w:r w:rsidR="00FE3A70">
        <w:t>. -</w:t>
      </w:r>
      <w:r w:rsidR="00CD779C">
        <w:t xml:space="preserve"> </w:t>
      </w:r>
      <w:r w:rsidRPr="00CD779C">
        <w:t>Дата обращения: 03.03.2018.</w:t>
      </w:r>
    </w:p>
  </w:footnote>
  <w:footnote w:id="4">
    <w:p w:rsidR="008323AA" w:rsidRPr="000B225F" w:rsidRDefault="008323AA" w:rsidP="008323AA">
      <w:pPr>
        <w:pStyle w:val="a5"/>
      </w:pPr>
      <w:r>
        <w:rPr>
          <w:rStyle w:val="a7"/>
        </w:rPr>
        <w:footnoteRef/>
      </w:r>
      <w:r>
        <w:t xml:space="preserve"> </w:t>
      </w:r>
      <w:r w:rsidRPr="000B225F">
        <w:t>Арсенин, Б.О. Планирование и прогнозирование финансовых показателей в условиях рынка: учебное пособие/ Б.О. Арс</w:t>
      </w:r>
      <w:r w:rsidR="006E5187">
        <w:t>енин. – М.: ИНФРА-М, 2012. – С. 24</w:t>
      </w:r>
      <w:r w:rsidRPr="000B225F">
        <w:t>.</w:t>
      </w:r>
    </w:p>
  </w:footnote>
  <w:footnote w:id="5">
    <w:p w:rsidR="00743210" w:rsidRDefault="00743210">
      <w:pPr>
        <w:pStyle w:val="a5"/>
      </w:pPr>
      <w:r>
        <w:rPr>
          <w:rStyle w:val="a7"/>
        </w:rPr>
        <w:footnoteRef/>
      </w:r>
      <w:r>
        <w:t xml:space="preserve"> Авторская разработка.</w:t>
      </w:r>
    </w:p>
  </w:footnote>
  <w:footnote w:id="6">
    <w:p w:rsidR="00AD6555" w:rsidRDefault="00AD6555">
      <w:pPr>
        <w:pStyle w:val="a5"/>
      </w:pPr>
      <w:r>
        <w:rPr>
          <w:rStyle w:val="a7"/>
        </w:rPr>
        <w:footnoteRef/>
      </w:r>
      <w:r>
        <w:t xml:space="preserve"> </w:t>
      </w:r>
      <w:r w:rsidRPr="00AD6555">
        <w:t>Выборнова, К. С. Анализ методов финансового прогнозирования / К.С. Выборнова, Г.Г. Блоховцова // Наука и общество в условиях глобализации. – 2016. – №. 1. – С. 104-107.</w:t>
      </w:r>
    </w:p>
  </w:footnote>
  <w:footnote w:id="7">
    <w:p w:rsidR="00AD6555" w:rsidRDefault="00AD6555">
      <w:pPr>
        <w:pStyle w:val="a5"/>
      </w:pPr>
      <w:r>
        <w:rPr>
          <w:rStyle w:val="a7"/>
        </w:rPr>
        <w:footnoteRef/>
      </w:r>
      <w:r>
        <w:t xml:space="preserve"> </w:t>
      </w:r>
      <w:r w:rsidRPr="00AD6555">
        <w:t xml:space="preserve">Петросов, А. А. Стратегическое планирование и прогнозирование: Учебное пособие для студентов, обучающихся по направлению "Горное дело" / А. А. Петросов. - Москва: МГГУ, 2017. - 463 с.  </w:t>
      </w:r>
    </w:p>
  </w:footnote>
  <w:footnote w:id="8">
    <w:p w:rsidR="00AD6555" w:rsidRDefault="00AD6555">
      <w:pPr>
        <w:pStyle w:val="a5"/>
      </w:pPr>
      <w:r>
        <w:rPr>
          <w:rStyle w:val="a7"/>
        </w:rPr>
        <w:footnoteRef/>
      </w:r>
      <w:r>
        <w:t xml:space="preserve"> </w:t>
      </w:r>
      <w:r w:rsidRPr="00AD6555">
        <w:t>Андросова, Л.И. Финансовое прогнозирование как инструмент определения перспектив развития организации / Л.И. Андросова, В.В. Евдошенко // Актуальные вопросы наук и практики. – 2017. – С. 343-349.</w:t>
      </w:r>
    </w:p>
  </w:footnote>
  <w:footnote w:id="9">
    <w:p w:rsidR="00036444" w:rsidRDefault="00036444">
      <w:pPr>
        <w:pStyle w:val="a5"/>
      </w:pPr>
      <w:r>
        <w:rPr>
          <w:rStyle w:val="a7"/>
        </w:rPr>
        <w:footnoteRef/>
      </w:r>
      <w:r>
        <w:t xml:space="preserve"> </w:t>
      </w:r>
      <w:r w:rsidRPr="00036444">
        <w:t>. Федотова, М. Ю. Прогнозирование финансового развития компании с использованием экономико-математических методов / М.Ю. Федотова, О.В. Прокофьев //Аудит и финансовый анализ. – 2015. – №. 2. – С. 141-149.</w:t>
      </w:r>
    </w:p>
  </w:footnote>
  <w:footnote w:id="10">
    <w:p w:rsidR="00B64912" w:rsidRPr="00B64912" w:rsidRDefault="005125DD" w:rsidP="005125DD">
      <w:pPr>
        <w:pStyle w:val="a5"/>
        <w:jc w:val="both"/>
        <w:rPr>
          <w:color w:val="000000"/>
        </w:rPr>
      </w:pPr>
      <w:r>
        <w:rPr>
          <w:rStyle w:val="a7"/>
        </w:rPr>
        <w:footnoteRef/>
      </w:r>
      <w:r>
        <w:t xml:space="preserve"> </w:t>
      </w:r>
      <w:r w:rsidRPr="00B64912">
        <w:t>Щеголева</w:t>
      </w:r>
      <w:r w:rsidR="00B64912">
        <w:t>,</w:t>
      </w:r>
      <w:r w:rsidRPr="00B64912">
        <w:t xml:space="preserve"> Н.Г. Финансы и кредит: учебное пособие / Н.Г. Щеголева, В.И. Хабаров. – М.: Московская финансово-промышленная академия, 2011.</w:t>
      </w:r>
      <w:r w:rsidR="00B64912">
        <w:rPr>
          <w:color w:val="000000"/>
        </w:rPr>
        <w:t xml:space="preserve"> – С. 137.</w:t>
      </w:r>
    </w:p>
    <w:p w:rsidR="005125DD" w:rsidRDefault="005125DD" w:rsidP="005125DD"/>
  </w:footnote>
  <w:footnote w:id="11">
    <w:p w:rsidR="00B64912" w:rsidRPr="00295F76" w:rsidRDefault="00B64912" w:rsidP="00295F76">
      <w:pPr>
        <w:rPr>
          <w:color w:val="0563C1" w:themeColor="hyperlink"/>
          <w:sz w:val="20"/>
          <w:szCs w:val="20"/>
          <w:u w:val="single"/>
        </w:rPr>
      </w:pPr>
      <w:r w:rsidRPr="00B64912">
        <w:rPr>
          <w:rStyle w:val="a7"/>
        </w:rPr>
        <w:footnoteRef/>
      </w:r>
      <w:r w:rsidRPr="00B64912">
        <w:t xml:space="preserve"> </w:t>
      </w:r>
      <w:r w:rsidR="00295F76" w:rsidRPr="00295F76">
        <w:rPr>
          <w:rStyle w:val="hl"/>
          <w:kern w:val="36"/>
          <w:sz w:val="20"/>
          <w:szCs w:val="20"/>
        </w:rPr>
        <w:t>Прогнозирование доходов бюджета:</w:t>
      </w:r>
      <w:r w:rsidR="00295F76" w:rsidRPr="00295F76">
        <w:rPr>
          <w:sz w:val="20"/>
          <w:szCs w:val="20"/>
        </w:rPr>
        <w:t xml:space="preserve"> </w:t>
      </w:r>
      <w:r w:rsidR="00295F76" w:rsidRPr="00295F76">
        <w:rPr>
          <w:bCs/>
          <w:kern w:val="36"/>
          <w:sz w:val="20"/>
          <w:szCs w:val="20"/>
        </w:rPr>
        <w:t xml:space="preserve">бюджетный кодекс Российской Федерации от 31.07.1998 N 145-ФЗ (в ред. от 28.12.2017). – Ст.174.1. - </w:t>
      </w:r>
      <w:r w:rsidR="00295F76" w:rsidRPr="00295F76">
        <w:rPr>
          <w:sz w:val="20"/>
          <w:szCs w:val="20"/>
          <w:lang w:val="en-US"/>
        </w:rPr>
        <w:t>URL</w:t>
      </w:r>
      <w:r w:rsidR="00295F76" w:rsidRPr="00295F76">
        <w:rPr>
          <w:sz w:val="20"/>
          <w:szCs w:val="20"/>
        </w:rPr>
        <w:t xml:space="preserve">: </w:t>
      </w:r>
      <w:hyperlink r:id="rId2" w:history="1">
        <w:r w:rsidR="00295F76" w:rsidRPr="00295F76">
          <w:rPr>
            <w:rStyle w:val="ad"/>
            <w:sz w:val="20"/>
            <w:szCs w:val="20"/>
          </w:rPr>
          <w:t>http://www.consultant.ru/document/cons_doc_LAW_19702/0b4a77b90734fc7dd0f66eb4b78c234e89ba952d/</w:t>
        </w:r>
      </w:hyperlink>
      <w:r w:rsidR="00295F76" w:rsidRPr="00295F76">
        <w:rPr>
          <w:sz w:val="20"/>
          <w:szCs w:val="20"/>
        </w:rPr>
        <w:t xml:space="preserve"> . - Дата обращения: 23.02.2018.</w:t>
      </w:r>
    </w:p>
  </w:footnote>
  <w:footnote w:id="12">
    <w:p w:rsidR="00B64912" w:rsidRPr="00B64912" w:rsidRDefault="00B64912" w:rsidP="00B64912">
      <w:pPr>
        <w:pStyle w:val="a5"/>
      </w:pPr>
      <w:r w:rsidRPr="00B64912">
        <w:rPr>
          <w:rStyle w:val="a7"/>
        </w:rPr>
        <w:footnoteRef/>
      </w:r>
      <w:r w:rsidRPr="00B64912">
        <w:t xml:space="preserve"> Глотова</w:t>
      </w:r>
      <w:r>
        <w:t xml:space="preserve">, И.И. </w:t>
      </w:r>
      <w:r w:rsidRPr="00B64912">
        <w:t xml:space="preserve"> Финансы: учебник / И.И. Глотова, Е.П. Томилина, О.Н. Углицких, Ю.Е. – Ставрополь: АГРУС Ставропольского гос. аграрного ун-та, 2013. </w:t>
      </w:r>
      <w:r w:rsidRPr="00B64912">
        <w:rPr>
          <w:color w:val="000000"/>
        </w:rPr>
        <w:t>– С. 111.</w:t>
      </w:r>
    </w:p>
    <w:p w:rsidR="00B64912" w:rsidRDefault="00B64912">
      <w:pPr>
        <w:pStyle w:val="a5"/>
      </w:pPr>
    </w:p>
  </w:footnote>
  <w:footnote w:id="13">
    <w:p w:rsidR="00137864" w:rsidRPr="009259A9" w:rsidRDefault="00137864" w:rsidP="009259A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="009259A9" w:rsidRPr="009259A9">
        <w:t xml:space="preserve">Сковородкина, Л.В. Финансовый менеджмент. – Учебно-методическое пособие для самостоятельного изучения дисциплины /Л.В. Сковородкина. – Симферополь, 2011. - Ч.2. </w:t>
      </w:r>
      <w:r w:rsidRPr="009259A9">
        <w:t xml:space="preserve">– </w:t>
      </w:r>
      <w:r w:rsidR="00FE3A70" w:rsidRPr="009259A9">
        <w:t>С. 57.</w:t>
      </w:r>
    </w:p>
  </w:footnote>
  <w:footnote w:id="14">
    <w:p w:rsidR="00137864" w:rsidRPr="009259A9" w:rsidRDefault="00137864" w:rsidP="009259A9">
      <w:pPr>
        <w:ind w:firstLine="360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9259A9">
        <w:rPr>
          <w:sz w:val="20"/>
          <w:szCs w:val="20"/>
        </w:rPr>
        <w:t xml:space="preserve">Янина, О.Н. Зарубежные практики прогнозирования финансового состояния организации и пути их применения в России </w:t>
      </w:r>
      <w:r w:rsidR="005B1516" w:rsidRPr="005B1516">
        <w:rPr>
          <w:sz w:val="20"/>
          <w:szCs w:val="20"/>
        </w:rPr>
        <w:t>[</w:t>
      </w:r>
      <w:r w:rsidR="005B1516">
        <w:rPr>
          <w:sz w:val="20"/>
          <w:szCs w:val="20"/>
        </w:rPr>
        <w:t>Электронный ресурс</w:t>
      </w:r>
      <w:r w:rsidR="005B1516" w:rsidRPr="005B1516">
        <w:rPr>
          <w:sz w:val="20"/>
          <w:szCs w:val="20"/>
        </w:rPr>
        <w:t xml:space="preserve">] </w:t>
      </w:r>
      <w:r w:rsidRPr="009259A9">
        <w:rPr>
          <w:sz w:val="20"/>
          <w:szCs w:val="20"/>
        </w:rPr>
        <w:t xml:space="preserve">/ О.Н. Янина, Е.К. Романова // Социальные науки. - Издательство: Общество с ограниченной ответственностью "Академия управления" (Энгельс), 2017. – </w:t>
      </w:r>
      <w:r w:rsidR="009259A9" w:rsidRPr="009259A9">
        <w:rPr>
          <w:sz w:val="20"/>
          <w:szCs w:val="20"/>
        </w:rPr>
        <w:t xml:space="preserve"> URL: </w:t>
      </w:r>
      <w:hyperlink r:id="rId3" w:history="1">
        <w:r w:rsidR="009259A9" w:rsidRPr="009259A9">
          <w:rPr>
            <w:rStyle w:val="ad"/>
            <w:sz w:val="20"/>
            <w:szCs w:val="20"/>
          </w:rPr>
          <w:t>https://elibrary.ru/item.asp?id=32303944</w:t>
        </w:r>
      </w:hyperlink>
      <w:r w:rsidR="009259A9" w:rsidRPr="009259A9">
        <w:rPr>
          <w:sz w:val="20"/>
          <w:szCs w:val="20"/>
        </w:rPr>
        <w:t>. – Дата обращения: 17.03.2018.</w:t>
      </w:r>
    </w:p>
  </w:footnote>
  <w:footnote w:id="15">
    <w:p w:rsidR="00AD6555" w:rsidRDefault="00AD6555">
      <w:pPr>
        <w:pStyle w:val="a5"/>
      </w:pPr>
      <w:r>
        <w:rPr>
          <w:rStyle w:val="a7"/>
        </w:rPr>
        <w:footnoteRef/>
      </w:r>
      <w:r>
        <w:t xml:space="preserve"> </w:t>
      </w:r>
      <w:r w:rsidRPr="00AD6555">
        <w:t>Шумак, О. А. Финансы предприятия: учет и анализ: учебное пособие / О. А. Шумак. – Москва: ИЦ РИОР; ИНФРА-М, 2014. – 191 с.</w:t>
      </w:r>
    </w:p>
  </w:footnote>
  <w:footnote w:id="16">
    <w:p w:rsidR="00EE22CE" w:rsidRDefault="00EE22CE">
      <w:pPr>
        <w:pStyle w:val="a5"/>
      </w:pPr>
      <w:r>
        <w:rPr>
          <w:rStyle w:val="a7"/>
        </w:rPr>
        <w:footnoteRef/>
      </w:r>
      <w:r>
        <w:t xml:space="preserve"> </w:t>
      </w:r>
      <w:r w:rsidRPr="00EE22CE">
        <w:t>Кузовкова, Т. А. Финансовое прогнозирование в организациях инфокоммуникаций / Т.А. Кузовкова, О.И. Шарова, Ю.С. Терехова // T-Comm-Телекоммуникации и Транспорт. – 2015. – № 8. – С. 84-89.</w:t>
      </w:r>
    </w:p>
  </w:footnote>
  <w:footnote w:id="17">
    <w:p w:rsidR="00C345A5" w:rsidRPr="007F142F" w:rsidRDefault="00C345A5" w:rsidP="00AA6783">
      <w:pPr>
        <w:pStyle w:val="a5"/>
        <w:jc w:val="both"/>
      </w:pPr>
      <w:r w:rsidRPr="00AA6783">
        <w:rPr>
          <w:rStyle w:val="a7"/>
        </w:rPr>
        <w:footnoteRef/>
      </w:r>
      <w:r w:rsidR="00F4722A">
        <w:t xml:space="preserve"> </w:t>
      </w:r>
      <w:r w:rsidR="00AA6783" w:rsidRPr="00AA6783">
        <w:t>О стратегическом планировании в Российской Федерации</w:t>
      </w:r>
      <w:r w:rsidR="00D028A4">
        <w:t>: федеральный</w:t>
      </w:r>
      <w:r w:rsidR="00F4722A">
        <w:t xml:space="preserve"> закон</w:t>
      </w:r>
      <w:r w:rsidRPr="00AA6783">
        <w:t xml:space="preserve"> от 28.06.2014 N 172-ФЗ (ред. от</w:t>
      </w:r>
      <w:r w:rsidR="00AA6783">
        <w:t xml:space="preserve"> 03.07.2016</w:t>
      </w:r>
      <w:r w:rsidRPr="00AA6783">
        <w:t>)</w:t>
      </w:r>
      <w:r w:rsidR="00D028A4">
        <w:t>. -</w:t>
      </w:r>
      <w:r w:rsidRPr="00AA6783">
        <w:t xml:space="preserve"> СПС КонсультантПлюс.</w:t>
      </w:r>
      <w:r w:rsidR="00AA6783" w:rsidRPr="00AA6783">
        <w:t xml:space="preserve"> - </w:t>
      </w:r>
      <w:r w:rsidR="00AA6783" w:rsidRPr="00AA6783">
        <w:rPr>
          <w:lang w:val="en-US"/>
        </w:rPr>
        <w:t>URL</w:t>
      </w:r>
      <w:r w:rsidR="00AA6783" w:rsidRPr="00AA6783">
        <w:t>:</w:t>
      </w:r>
      <w:r w:rsidR="00E65025" w:rsidRPr="00E65025">
        <w:t xml:space="preserve"> </w:t>
      </w:r>
      <w:hyperlink r:id="rId4" w:history="1">
        <w:r w:rsidR="00E65025" w:rsidRPr="00B61596">
          <w:rPr>
            <w:rStyle w:val="ad"/>
          </w:rPr>
          <w:t>http://www.consultant.ru/document/cons_doc_LAW_164841/</w:t>
        </w:r>
      </w:hyperlink>
      <w:r w:rsidR="007F142F">
        <w:t xml:space="preserve">. </w:t>
      </w:r>
      <w:r w:rsidR="007F142F" w:rsidRPr="007F142F">
        <w:t>- Дата обращения: 25.02.2018.</w:t>
      </w:r>
    </w:p>
  </w:footnote>
  <w:footnote w:id="18">
    <w:p w:rsidR="00C345A5" w:rsidRPr="009259A9" w:rsidRDefault="00C345A5" w:rsidP="009259A9">
      <w:pPr>
        <w:pStyle w:val="a5"/>
        <w:jc w:val="both"/>
      </w:pPr>
      <w:r w:rsidRPr="00AA6783">
        <w:rPr>
          <w:rStyle w:val="a7"/>
        </w:rPr>
        <w:footnoteRef/>
      </w:r>
      <w:r w:rsidR="00270476">
        <w:rPr>
          <w:rStyle w:val="hl"/>
          <w:rFonts w:ascii="Arial" w:hAnsi="Arial" w:cs="Arial"/>
          <w:color w:val="333333"/>
          <w:kern w:val="36"/>
        </w:rPr>
        <w:t xml:space="preserve"> </w:t>
      </w:r>
      <w:r w:rsidR="00270476" w:rsidRPr="00E65025">
        <w:rPr>
          <w:rStyle w:val="hl"/>
          <w:kern w:val="36"/>
        </w:rPr>
        <w:t>Прогнозирование доходов бюджета</w:t>
      </w:r>
      <w:r w:rsidR="00D028A4" w:rsidRPr="00E65025">
        <w:rPr>
          <w:rStyle w:val="hl"/>
          <w:kern w:val="36"/>
        </w:rPr>
        <w:t>:</w:t>
      </w:r>
      <w:r w:rsidRPr="00E65025">
        <w:t xml:space="preserve"> </w:t>
      </w:r>
      <w:r w:rsidR="00D028A4" w:rsidRPr="00E65025">
        <w:rPr>
          <w:bCs/>
          <w:kern w:val="36"/>
        </w:rPr>
        <w:t>б</w:t>
      </w:r>
      <w:r w:rsidR="00270476" w:rsidRPr="00E65025">
        <w:rPr>
          <w:bCs/>
          <w:kern w:val="36"/>
        </w:rPr>
        <w:t>юджет</w:t>
      </w:r>
      <w:r w:rsidR="00D028A4" w:rsidRPr="00E65025">
        <w:rPr>
          <w:bCs/>
          <w:kern w:val="36"/>
        </w:rPr>
        <w:t>ный кодекс Российской Федерации</w:t>
      </w:r>
      <w:r w:rsidR="00270476" w:rsidRPr="00E65025">
        <w:rPr>
          <w:bCs/>
          <w:kern w:val="36"/>
        </w:rPr>
        <w:t xml:space="preserve"> от 31.07.1998 N 145-ФЗ (</w:t>
      </w:r>
      <w:r w:rsidR="00D028A4" w:rsidRPr="00E65025">
        <w:rPr>
          <w:bCs/>
          <w:kern w:val="36"/>
        </w:rPr>
        <w:t xml:space="preserve">в </w:t>
      </w:r>
      <w:r w:rsidR="00270476" w:rsidRPr="00E65025">
        <w:rPr>
          <w:bCs/>
          <w:kern w:val="36"/>
        </w:rPr>
        <w:t>ред. от 28.12.2017)</w:t>
      </w:r>
      <w:r w:rsidR="00D028A4" w:rsidRPr="00E65025">
        <w:rPr>
          <w:bCs/>
          <w:kern w:val="36"/>
        </w:rPr>
        <w:t xml:space="preserve">. – Ст.174.1. - </w:t>
      </w:r>
      <w:r w:rsidR="00270476" w:rsidRPr="00E65025">
        <w:rPr>
          <w:lang w:val="en-US"/>
        </w:rPr>
        <w:t>URL</w:t>
      </w:r>
      <w:r w:rsidR="00270476" w:rsidRPr="00E65025">
        <w:t>:</w:t>
      </w:r>
      <w:r w:rsidR="00270476" w:rsidRPr="00D028A4">
        <w:t xml:space="preserve"> </w:t>
      </w:r>
      <w:hyperlink r:id="rId5" w:history="1">
        <w:r w:rsidR="0070702E" w:rsidRPr="00B61596">
          <w:rPr>
            <w:rStyle w:val="ad"/>
          </w:rPr>
          <w:t>http://www.consultant.ru/document/cons_doc_LAW_19702/0b4a77b90734fc7dd0f66eb4b78c234e89ba952d/</w:t>
        </w:r>
      </w:hyperlink>
      <w:r w:rsidR="009259A9">
        <w:t xml:space="preserve">. </w:t>
      </w:r>
      <w:r w:rsidR="009259A9" w:rsidRPr="009259A9">
        <w:t xml:space="preserve">- </w:t>
      </w:r>
      <w:r w:rsidR="009259A9">
        <w:t xml:space="preserve"> </w:t>
      </w:r>
      <w:r w:rsidR="009259A9" w:rsidRPr="009259A9">
        <w:t>Дата обращения: 23.02.2018.</w:t>
      </w:r>
    </w:p>
  </w:footnote>
  <w:footnote w:id="19">
    <w:p w:rsidR="00270476" w:rsidRPr="009259A9" w:rsidRDefault="00C345A5" w:rsidP="00270476">
      <w:pPr>
        <w:jc w:val="both"/>
        <w:outlineLvl w:val="1"/>
        <w:rPr>
          <w:sz w:val="20"/>
          <w:szCs w:val="20"/>
        </w:rPr>
      </w:pPr>
      <w:r w:rsidRPr="00AA6783">
        <w:rPr>
          <w:rStyle w:val="a7"/>
        </w:rPr>
        <w:footnoteRef/>
      </w:r>
      <w:r w:rsidR="00D028A4">
        <w:t xml:space="preserve"> </w:t>
      </w:r>
      <w:r w:rsidR="00270476" w:rsidRPr="00E65025">
        <w:rPr>
          <w:rStyle w:val="hl"/>
          <w:kern w:val="36"/>
          <w:sz w:val="20"/>
          <w:szCs w:val="20"/>
        </w:rPr>
        <w:t>Понятия и термины, применяемые в настоящем Кодексе</w:t>
      </w:r>
      <w:r w:rsidR="00D028A4" w:rsidRPr="00E65025">
        <w:rPr>
          <w:rStyle w:val="hl"/>
          <w:kern w:val="36"/>
          <w:sz w:val="20"/>
          <w:szCs w:val="20"/>
        </w:rPr>
        <w:t xml:space="preserve">: </w:t>
      </w:r>
      <w:r w:rsidR="00D028A4" w:rsidRPr="00E65025">
        <w:rPr>
          <w:bCs/>
          <w:kern w:val="36"/>
          <w:sz w:val="20"/>
          <w:szCs w:val="20"/>
        </w:rPr>
        <w:t>б</w:t>
      </w:r>
      <w:r w:rsidR="00270476" w:rsidRPr="00E65025">
        <w:rPr>
          <w:bCs/>
          <w:kern w:val="36"/>
          <w:sz w:val="20"/>
          <w:szCs w:val="20"/>
        </w:rPr>
        <w:t>юджет</w:t>
      </w:r>
      <w:r w:rsidR="00D028A4" w:rsidRPr="00E65025">
        <w:rPr>
          <w:bCs/>
          <w:kern w:val="36"/>
          <w:sz w:val="20"/>
          <w:szCs w:val="20"/>
        </w:rPr>
        <w:t>ный кодекс Российской Федерации</w:t>
      </w:r>
      <w:r w:rsidR="00270476" w:rsidRPr="00E65025">
        <w:rPr>
          <w:bCs/>
          <w:kern w:val="36"/>
          <w:sz w:val="20"/>
          <w:szCs w:val="20"/>
        </w:rPr>
        <w:t xml:space="preserve"> от 31.07.1998 N 145-ФЗ (ред. от 28.12.2017).</w:t>
      </w:r>
      <w:r w:rsidR="00D028A4" w:rsidRPr="00E65025">
        <w:rPr>
          <w:bCs/>
          <w:kern w:val="36"/>
          <w:sz w:val="20"/>
          <w:szCs w:val="20"/>
        </w:rPr>
        <w:t xml:space="preserve"> – Ст.6.</w:t>
      </w:r>
      <w:r w:rsidR="00270476" w:rsidRPr="00E65025">
        <w:rPr>
          <w:bCs/>
          <w:kern w:val="36"/>
          <w:sz w:val="20"/>
          <w:szCs w:val="20"/>
        </w:rPr>
        <w:t xml:space="preserve"> – СПС КонсультантПлюс.</w:t>
      </w:r>
      <w:r w:rsidR="00270476" w:rsidRPr="00E65025">
        <w:rPr>
          <w:b/>
          <w:bCs/>
          <w:kern w:val="36"/>
          <w:sz w:val="20"/>
          <w:szCs w:val="20"/>
        </w:rPr>
        <w:t xml:space="preserve"> - </w:t>
      </w:r>
      <w:r w:rsidR="00270476" w:rsidRPr="00E65025">
        <w:rPr>
          <w:sz w:val="20"/>
          <w:szCs w:val="20"/>
          <w:lang w:val="en-US"/>
        </w:rPr>
        <w:t>URL</w:t>
      </w:r>
      <w:r w:rsidR="00270476" w:rsidRPr="00E65025">
        <w:rPr>
          <w:sz w:val="20"/>
          <w:szCs w:val="20"/>
        </w:rPr>
        <w:t>:</w:t>
      </w:r>
      <w:r w:rsidR="0070702E">
        <w:rPr>
          <w:sz w:val="20"/>
          <w:szCs w:val="20"/>
        </w:rPr>
        <w:t xml:space="preserve"> </w:t>
      </w:r>
      <w:hyperlink r:id="rId6" w:history="1">
        <w:r w:rsidR="0070702E" w:rsidRPr="00B61596">
          <w:rPr>
            <w:rStyle w:val="ad"/>
            <w:sz w:val="20"/>
            <w:szCs w:val="20"/>
          </w:rPr>
          <w:t>http://www.consultant.ru/document/cons_doc_LAW_19702/055a71948dbf2a4fc2478437cd89cd864ee8e6e5/</w:t>
        </w:r>
      </w:hyperlink>
      <w:r w:rsidR="009259A9">
        <w:rPr>
          <w:sz w:val="20"/>
          <w:szCs w:val="20"/>
        </w:rPr>
        <w:t xml:space="preserve">. </w:t>
      </w:r>
      <w:r w:rsidR="009259A9" w:rsidRPr="009259A9">
        <w:rPr>
          <w:sz w:val="20"/>
          <w:szCs w:val="20"/>
        </w:rPr>
        <w:t>- Дата обращения: 23.02.2018.</w:t>
      </w:r>
    </w:p>
    <w:p w:rsidR="00C345A5" w:rsidRPr="00AA6783" w:rsidRDefault="00270476" w:rsidP="00C345A5">
      <w:pPr>
        <w:pStyle w:val="a5"/>
      </w:pPr>
      <w:r w:rsidRPr="00270476">
        <w:rPr>
          <w:rStyle w:val="hl"/>
          <w:rFonts w:ascii="Arial" w:hAnsi="Arial" w:cs="Arial"/>
          <w:kern w:val="36"/>
        </w:rPr>
        <w:t xml:space="preserve"> </w:t>
      </w:r>
    </w:p>
  </w:footnote>
  <w:footnote w:id="20">
    <w:p w:rsidR="00C345A5" w:rsidRPr="009259A9" w:rsidRDefault="00C345A5" w:rsidP="0070702E">
      <w:pPr>
        <w:pStyle w:val="a5"/>
      </w:pPr>
      <w:r w:rsidRPr="0070702E">
        <w:rPr>
          <w:rStyle w:val="a7"/>
        </w:rPr>
        <w:footnoteRef/>
      </w:r>
      <w:r w:rsidRPr="0070702E">
        <w:t xml:space="preserve"> </w:t>
      </w:r>
      <w:r w:rsidR="0070702E">
        <w:rPr>
          <w:rStyle w:val="hl"/>
          <w:kern w:val="36"/>
        </w:rPr>
        <w:t>Общие положения</w:t>
      </w:r>
      <w:r w:rsidR="0070702E" w:rsidRPr="0070702E">
        <w:rPr>
          <w:rStyle w:val="hl"/>
          <w:kern w:val="36"/>
        </w:rPr>
        <w:t xml:space="preserve">: </w:t>
      </w:r>
      <w:r w:rsidR="0070702E" w:rsidRPr="0070702E">
        <w:rPr>
          <w:bCs/>
          <w:kern w:val="36"/>
        </w:rPr>
        <w:t>бюджетный кодекс Российской Федерации от 31.07.1998 N 145-ФЗ (ред. от 28.12.2017). – Ст.169. – СПС КонсультантПлюс.</w:t>
      </w:r>
      <w:r w:rsidR="0070702E" w:rsidRPr="0070702E">
        <w:rPr>
          <w:b/>
          <w:bCs/>
          <w:kern w:val="36"/>
        </w:rPr>
        <w:t xml:space="preserve"> - </w:t>
      </w:r>
      <w:r w:rsidR="0070702E" w:rsidRPr="0070702E">
        <w:rPr>
          <w:lang w:val="en-US"/>
        </w:rPr>
        <w:t>URL</w:t>
      </w:r>
      <w:r w:rsidR="0070702E" w:rsidRPr="0070702E">
        <w:t>:</w:t>
      </w:r>
      <w:r w:rsidR="0070702E">
        <w:t xml:space="preserve"> </w:t>
      </w:r>
      <w:hyperlink r:id="rId7" w:history="1">
        <w:r w:rsidR="0070702E" w:rsidRPr="0070702E">
          <w:rPr>
            <w:rStyle w:val="ad"/>
          </w:rPr>
          <w:t>http://www.consultant.ru/document/cons_doc_LAW_19702/059495d1cd539e2f83ef4eb9f1f0d0c972844d91/</w:t>
        </w:r>
      </w:hyperlink>
      <w:r w:rsidR="009259A9">
        <w:t xml:space="preserve">. </w:t>
      </w:r>
      <w:r w:rsidR="009259A9" w:rsidRPr="009259A9">
        <w:t>- Дата обращения: 23.02.2018.</w:t>
      </w:r>
    </w:p>
  </w:footnote>
  <w:footnote w:id="21">
    <w:p w:rsidR="00C345A5" w:rsidRPr="007F142F" w:rsidRDefault="00C345A5" w:rsidP="0070702E">
      <w:pPr>
        <w:pStyle w:val="a5"/>
        <w:jc w:val="both"/>
      </w:pPr>
      <w:r w:rsidRPr="0070702E">
        <w:rPr>
          <w:rStyle w:val="a7"/>
        </w:rPr>
        <w:footnoteRef/>
      </w:r>
      <w:r w:rsidRPr="0070702E">
        <w:t xml:space="preserve"> </w:t>
      </w:r>
      <w:r w:rsidR="0070702E" w:rsidRPr="0070702E">
        <w:rPr>
          <w:rStyle w:val="hl"/>
          <w:kern w:val="36"/>
        </w:rPr>
        <w:t xml:space="preserve">Особенности правового положения казенных учреждений: </w:t>
      </w:r>
      <w:r w:rsidR="0070702E" w:rsidRPr="0070702E">
        <w:rPr>
          <w:bCs/>
          <w:kern w:val="36"/>
        </w:rPr>
        <w:t>бюджетный кодекс Российской Федерации от 31.07.1998 N 145-ФЗ (ред. от 28.12.2017). – Ст.161. – СПС КонсультантПлюс.</w:t>
      </w:r>
      <w:r w:rsidR="0070702E" w:rsidRPr="0070702E">
        <w:rPr>
          <w:b/>
          <w:bCs/>
          <w:kern w:val="36"/>
        </w:rPr>
        <w:t xml:space="preserve"> - </w:t>
      </w:r>
      <w:r w:rsidR="0070702E" w:rsidRPr="0070702E">
        <w:rPr>
          <w:lang w:val="en-US"/>
        </w:rPr>
        <w:t>URL</w:t>
      </w:r>
      <w:r w:rsidR="0070702E" w:rsidRPr="0070702E">
        <w:t>:</w:t>
      </w:r>
      <w:r w:rsidR="0070702E">
        <w:t xml:space="preserve"> </w:t>
      </w:r>
      <w:hyperlink r:id="rId8" w:history="1">
        <w:r w:rsidR="0070702E" w:rsidRPr="00B61596">
          <w:rPr>
            <w:rStyle w:val="ad"/>
          </w:rPr>
          <w:t>http://www.consultant.ru/document/cons_doc_LAW_19702/58dfb94af2d30178f6bfdd70fad25ec5a89377cd/</w:t>
        </w:r>
      </w:hyperlink>
      <w:r w:rsidR="007F142F">
        <w:t xml:space="preserve">. </w:t>
      </w:r>
      <w:r w:rsidR="007F142F" w:rsidRPr="007F142F">
        <w:t>- Дата обращения: 23.02.2018.</w:t>
      </w:r>
      <w:r w:rsidR="0070702E" w:rsidRPr="007F142F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87C60"/>
    <w:multiLevelType w:val="hybridMultilevel"/>
    <w:tmpl w:val="8C4EE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76428"/>
    <w:multiLevelType w:val="multilevel"/>
    <w:tmpl w:val="C5EA4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B136FE"/>
    <w:multiLevelType w:val="multilevel"/>
    <w:tmpl w:val="CAFE05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A774ED6"/>
    <w:multiLevelType w:val="hybridMultilevel"/>
    <w:tmpl w:val="8020E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A02A3"/>
    <w:multiLevelType w:val="hybridMultilevel"/>
    <w:tmpl w:val="D1146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22175"/>
    <w:multiLevelType w:val="hybridMultilevel"/>
    <w:tmpl w:val="6CE63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A3DAE"/>
    <w:multiLevelType w:val="hybridMultilevel"/>
    <w:tmpl w:val="02EA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AA"/>
    <w:rsid w:val="00036444"/>
    <w:rsid w:val="000531FC"/>
    <w:rsid w:val="000D16AD"/>
    <w:rsid w:val="000D2E83"/>
    <w:rsid w:val="00137864"/>
    <w:rsid w:val="001B6357"/>
    <w:rsid w:val="00270476"/>
    <w:rsid w:val="00295F76"/>
    <w:rsid w:val="0035769B"/>
    <w:rsid w:val="003E6A11"/>
    <w:rsid w:val="00431203"/>
    <w:rsid w:val="004C261D"/>
    <w:rsid w:val="004D0373"/>
    <w:rsid w:val="004D1F99"/>
    <w:rsid w:val="004F0BD9"/>
    <w:rsid w:val="005125DD"/>
    <w:rsid w:val="00554E98"/>
    <w:rsid w:val="00565FD4"/>
    <w:rsid w:val="005937B9"/>
    <w:rsid w:val="005B1516"/>
    <w:rsid w:val="005E23D1"/>
    <w:rsid w:val="005E349C"/>
    <w:rsid w:val="00610189"/>
    <w:rsid w:val="00621172"/>
    <w:rsid w:val="006E5187"/>
    <w:rsid w:val="0070702E"/>
    <w:rsid w:val="00743210"/>
    <w:rsid w:val="00777FD5"/>
    <w:rsid w:val="007C37CC"/>
    <w:rsid w:val="007C79FE"/>
    <w:rsid w:val="007F142F"/>
    <w:rsid w:val="007F2B14"/>
    <w:rsid w:val="008323AA"/>
    <w:rsid w:val="008A32C2"/>
    <w:rsid w:val="008A334D"/>
    <w:rsid w:val="00923D18"/>
    <w:rsid w:val="009259A9"/>
    <w:rsid w:val="00952930"/>
    <w:rsid w:val="0099617B"/>
    <w:rsid w:val="009A1772"/>
    <w:rsid w:val="00A14F2E"/>
    <w:rsid w:val="00A94C75"/>
    <w:rsid w:val="00AA4C98"/>
    <w:rsid w:val="00AA6783"/>
    <w:rsid w:val="00AD6555"/>
    <w:rsid w:val="00AE2E77"/>
    <w:rsid w:val="00B64912"/>
    <w:rsid w:val="00B77382"/>
    <w:rsid w:val="00BB15EA"/>
    <w:rsid w:val="00BB722A"/>
    <w:rsid w:val="00BC07D9"/>
    <w:rsid w:val="00C345A5"/>
    <w:rsid w:val="00C80DAF"/>
    <w:rsid w:val="00CA3D21"/>
    <w:rsid w:val="00CD779C"/>
    <w:rsid w:val="00CE7C50"/>
    <w:rsid w:val="00D028A4"/>
    <w:rsid w:val="00D078C5"/>
    <w:rsid w:val="00D24BD3"/>
    <w:rsid w:val="00D46D04"/>
    <w:rsid w:val="00D81312"/>
    <w:rsid w:val="00D827D0"/>
    <w:rsid w:val="00DE27E4"/>
    <w:rsid w:val="00E65025"/>
    <w:rsid w:val="00E6741D"/>
    <w:rsid w:val="00ED625F"/>
    <w:rsid w:val="00EE22CE"/>
    <w:rsid w:val="00F069A6"/>
    <w:rsid w:val="00F4722A"/>
    <w:rsid w:val="00F55409"/>
    <w:rsid w:val="00FA60C3"/>
    <w:rsid w:val="00FD5263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2FF4"/>
  <w15:docId w15:val="{38A515A6-3EF8-4C35-881A-DBA85917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23AA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unhideWhenUsed/>
    <w:rsid w:val="008323A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323A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323AA"/>
    <w:rPr>
      <w:vertAlign w:val="superscript"/>
    </w:rPr>
  </w:style>
  <w:style w:type="character" w:customStyle="1" w:styleId="extended-textshort">
    <w:name w:val="extended-text__short"/>
    <w:basedOn w:val="a0"/>
    <w:rsid w:val="008323AA"/>
  </w:style>
  <w:style w:type="paragraph" w:styleId="a8">
    <w:name w:val="header"/>
    <w:basedOn w:val="a"/>
    <w:link w:val="a9"/>
    <w:uiPriority w:val="99"/>
    <w:unhideWhenUsed/>
    <w:rsid w:val="00C80D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80DAF"/>
  </w:style>
  <w:style w:type="paragraph" w:styleId="aa">
    <w:name w:val="No Spacing"/>
    <w:uiPriority w:val="1"/>
    <w:qFormat/>
    <w:rsid w:val="009A1772"/>
    <w:pPr>
      <w:spacing w:after="0" w:line="240" w:lineRule="auto"/>
    </w:pPr>
  </w:style>
  <w:style w:type="character" w:styleId="ab">
    <w:name w:val="Strong"/>
    <w:basedOn w:val="a0"/>
    <w:uiPriority w:val="22"/>
    <w:qFormat/>
    <w:rsid w:val="00C345A5"/>
    <w:rPr>
      <w:b/>
      <w:bCs/>
    </w:rPr>
  </w:style>
  <w:style w:type="character" w:styleId="ac">
    <w:name w:val="Emphasis"/>
    <w:basedOn w:val="a0"/>
    <w:uiPriority w:val="20"/>
    <w:qFormat/>
    <w:rsid w:val="00C345A5"/>
    <w:rPr>
      <w:i/>
      <w:iCs/>
    </w:rPr>
  </w:style>
  <w:style w:type="character" w:styleId="ad">
    <w:name w:val="Hyperlink"/>
    <w:basedOn w:val="a0"/>
    <w:uiPriority w:val="99"/>
    <w:unhideWhenUsed/>
    <w:rsid w:val="00AA6783"/>
    <w:rPr>
      <w:color w:val="0563C1" w:themeColor="hyperlink"/>
      <w:u w:val="single"/>
    </w:rPr>
  </w:style>
  <w:style w:type="character" w:customStyle="1" w:styleId="hl">
    <w:name w:val="hl"/>
    <w:basedOn w:val="a0"/>
    <w:rsid w:val="00270476"/>
  </w:style>
  <w:style w:type="paragraph" w:styleId="ae">
    <w:name w:val="footer"/>
    <w:basedOn w:val="a"/>
    <w:link w:val="af"/>
    <w:uiPriority w:val="99"/>
    <w:unhideWhenUsed/>
    <w:rsid w:val="00D827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8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3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70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item.asp?id=3230394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79/131/95790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64841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702/58dfb94af2d30178f6bfdd70fad25ec5a89377cd/" TargetMode="External"/><Relationship Id="rId3" Type="http://schemas.openxmlformats.org/officeDocument/2006/relationships/hyperlink" Target="https://elibrary.ru/item.asp?id=32303944" TargetMode="External"/><Relationship Id="rId7" Type="http://schemas.openxmlformats.org/officeDocument/2006/relationships/hyperlink" Target="http://www.consultant.ru/document/cons_doc_LAW_19702/059495d1cd539e2f83ef4eb9f1f0d0c972844d91/" TargetMode="External"/><Relationship Id="rId2" Type="http://schemas.openxmlformats.org/officeDocument/2006/relationships/hyperlink" Target="http://www.consultant.ru/document/cons_doc_LAW_19702/0b4a77b90734fc7dd0f66eb4b78c234e89ba952d/" TargetMode="External"/><Relationship Id="rId1" Type="http://schemas.openxmlformats.org/officeDocument/2006/relationships/hyperlink" Target="http://pandia.ru/text/79/131/95790.php" TargetMode="External"/><Relationship Id="rId6" Type="http://schemas.openxmlformats.org/officeDocument/2006/relationships/hyperlink" Target="http://www.consultant.ru/document/cons_doc_LAW_19702/055a71948dbf2a4fc2478437cd89cd864ee8e6e5/" TargetMode="External"/><Relationship Id="rId5" Type="http://schemas.openxmlformats.org/officeDocument/2006/relationships/hyperlink" Target="http://www.consultant.ru/document/cons_doc_LAW_19702/0b4a77b90734fc7dd0f66eb4b78c234e89ba952d/" TargetMode="External"/><Relationship Id="rId4" Type="http://schemas.openxmlformats.org/officeDocument/2006/relationships/hyperlink" Target="http://www.consultant.ru/document/cons_doc_LAW_1648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87BC-78E4-4195-8B3F-CC7A69B0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25</Pages>
  <Words>5022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Тупик Елена Сергеевна</dc:creator>
  <cp:keywords/>
  <dc:description/>
  <cp:lastModifiedBy>Пользователь Windows</cp:lastModifiedBy>
  <cp:revision>30</cp:revision>
  <dcterms:created xsi:type="dcterms:W3CDTF">2018-04-16T10:49:00Z</dcterms:created>
  <dcterms:modified xsi:type="dcterms:W3CDTF">2018-05-04T17:53:00Z</dcterms:modified>
</cp:coreProperties>
</file>