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72" w:rsidRDefault="003E5B8E" w:rsidP="003E5B8E">
      <w:pPr>
        <w:shd w:val="clear" w:color="auto" w:fill="FFFFFF"/>
        <w:jc w:val="center"/>
        <w:rPr>
          <w:b/>
          <w:bCs/>
          <w:sz w:val="36"/>
          <w:szCs w:val="36"/>
        </w:rPr>
      </w:pPr>
      <w:r w:rsidRPr="006E0C11">
        <w:rPr>
          <w:b/>
          <w:bCs/>
          <w:sz w:val="36"/>
          <w:szCs w:val="36"/>
        </w:rPr>
        <w:t xml:space="preserve">Министерство образования и науки </w:t>
      </w:r>
    </w:p>
    <w:p w:rsidR="003E5B8E" w:rsidRPr="006E0C11" w:rsidRDefault="003E5B8E" w:rsidP="003E5B8E">
      <w:pPr>
        <w:shd w:val="clear" w:color="auto" w:fill="FFFFFF"/>
        <w:jc w:val="center"/>
        <w:rPr>
          <w:b/>
          <w:i/>
          <w:iCs/>
          <w:spacing w:val="-7"/>
          <w:sz w:val="36"/>
          <w:szCs w:val="36"/>
        </w:rPr>
      </w:pPr>
      <w:r w:rsidRPr="006E0C11">
        <w:rPr>
          <w:b/>
          <w:bCs/>
          <w:sz w:val="36"/>
          <w:szCs w:val="36"/>
        </w:rPr>
        <w:t>Российской Федерации</w:t>
      </w:r>
    </w:p>
    <w:p w:rsidR="003E5B8E" w:rsidRPr="006E0C11" w:rsidRDefault="003E5B8E" w:rsidP="003E5B8E">
      <w:pPr>
        <w:shd w:val="clear" w:color="auto" w:fill="FFFFFF"/>
        <w:jc w:val="center"/>
        <w:rPr>
          <w:b/>
          <w:bCs/>
          <w:spacing w:val="-10"/>
          <w:sz w:val="36"/>
          <w:szCs w:val="36"/>
        </w:rPr>
      </w:pPr>
    </w:p>
    <w:p w:rsidR="003E5B8E" w:rsidRPr="006E0C11" w:rsidRDefault="003E5B8E" w:rsidP="003E5B8E">
      <w:pPr>
        <w:shd w:val="clear" w:color="auto" w:fill="FFFFFF"/>
        <w:jc w:val="center"/>
        <w:rPr>
          <w:bCs/>
          <w:sz w:val="36"/>
          <w:szCs w:val="36"/>
        </w:rPr>
      </w:pPr>
      <w:r w:rsidRPr="006E0C11">
        <w:rPr>
          <w:bCs/>
          <w:sz w:val="36"/>
          <w:szCs w:val="36"/>
        </w:rPr>
        <w:t xml:space="preserve">Федеральное государственное бюджетное образовательное учреждение высшего образования </w:t>
      </w:r>
    </w:p>
    <w:p w:rsidR="003E5B8E" w:rsidRPr="006E0C11" w:rsidRDefault="00600F52" w:rsidP="003E5B8E">
      <w:pPr>
        <w:shd w:val="clear" w:color="auto" w:fill="FFFFFF"/>
        <w:jc w:val="center"/>
        <w:rPr>
          <w:bCs/>
          <w:sz w:val="36"/>
          <w:szCs w:val="36"/>
        </w:rPr>
      </w:pPr>
      <w:r>
        <w:rPr>
          <w:bCs/>
          <w:sz w:val="36"/>
          <w:szCs w:val="36"/>
        </w:rPr>
        <w:t>«</w:t>
      </w:r>
      <w:r w:rsidR="003E5B8E" w:rsidRPr="006E0C11">
        <w:rPr>
          <w:bCs/>
          <w:sz w:val="36"/>
          <w:szCs w:val="36"/>
        </w:rPr>
        <w:t>Тверской государственный университет</w:t>
      </w:r>
      <w:r>
        <w:rPr>
          <w:bCs/>
          <w:sz w:val="36"/>
          <w:szCs w:val="36"/>
        </w:rPr>
        <w:t>»</w:t>
      </w:r>
    </w:p>
    <w:p w:rsidR="003E5B8E" w:rsidRDefault="003E5B8E" w:rsidP="003E5B8E">
      <w:pPr>
        <w:shd w:val="clear" w:color="auto" w:fill="FFFFFF"/>
        <w:jc w:val="right"/>
        <w:rPr>
          <w:b/>
          <w:bCs/>
          <w:spacing w:val="-6"/>
          <w:sz w:val="28"/>
          <w:szCs w:val="28"/>
        </w:rPr>
      </w:pPr>
    </w:p>
    <w:p w:rsidR="003E5B8E" w:rsidRDefault="003E5B8E" w:rsidP="003E5B8E">
      <w:pPr>
        <w:shd w:val="clear" w:color="auto" w:fill="FFFFFF"/>
        <w:tabs>
          <w:tab w:val="left" w:pos="2610"/>
        </w:tabs>
        <w:rPr>
          <w:b/>
          <w:bCs/>
          <w:spacing w:val="-6"/>
          <w:sz w:val="28"/>
          <w:szCs w:val="28"/>
        </w:rPr>
      </w:pPr>
      <w:r>
        <w:rPr>
          <w:b/>
          <w:bCs/>
          <w:spacing w:val="-6"/>
          <w:sz w:val="28"/>
          <w:szCs w:val="28"/>
        </w:rPr>
        <w:tab/>
      </w:r>
    </w:p>
    <w:p w:rsidR="003E5B8E" w:rsidRDefault="003E5B8E" w:rsidP="003E5B8E">
      <w:pPr>
        <w:shd w:val="clear" w:color="auto" w:fill="FFFFFF"/>
        <w:jc w:val="right"/>
        <w:rPr>
          <w:b/>
          <w:bCs/>
          <w:spacing w:val="-6"/>
          <w:sz w:val="28"/>
          <w:szCs w:val="28"/>
        </w:rPr>
      </w:pPr>
    </w:p>
    <w:p w:rsidR="003E5B8E" w:rsidRDefault="003E5B8E" w:rsidP="003E5B8E">
      <w:pPr>
        <w:shd w:val="clear" w:color="auto" w:fill="FFFFFF"/>
        <w:jc w:val="right"/>
        <w:rPr>
          <w:b/>
          <w:sz w:val="56"/>
          <w:szCs w:val="56"/>
        </w:rPr>
      </w:pPr>
      <w:r>
        <w:rPr>
          <w:b/>
          <w:bCs/>
          <w:spacing w:val="-6"/>
          <w:sz w:val="28"/>
          <w:szCs w:val="28"/>
        </w:rPr>
        <w:br w:type="textWrapping" w:clear="all"/>
      </w:r>
    </w:p>
    <w:p w:rsidR="006E0C11" w:rsidRPr="00475036" w:rsidRDefault="003E5B8E" w:rsidP="003E5B8E">
      <w:pPr>
        <w:jc w:val="center"/>
        <w:rPr>
          <w:b/>
          <w:caps/>
          <w:sz w:val="56"/>
          <w:szCs w:val="56"/>
        </w:rPr>
      </w:pPr>
      <w:r w:rsidRPr="00475036">
        <w:rPr>
          <w:b/>
          <w:caps/>
          <w:sz w:val="56"/>
          <w:szCs w:val="56"/>
        </w:rPr>
        <w:t xml:space="preserve">альманах студенчеких </w:t>
      </w:r>
    </w:p>
    <w:p w:rsidR="003E5B8E" w:rsidRPr="00475036" w:rsidRDefault="003E5B8E" w:rsidP="003E5B8E">
      <w:pPr>
        <w:jc w:val="center"/>
        <w:rPr>
          <w:b/>
          <w:sz w:val="56"/>
          <w:szCs w:val="56"/>
        </w:rPr>
      </w:pPr>
      <w:r w:rsidRPr="00475036">
        <w:rPr>
          <w:b/>
          <w:caps/>
          <w:sz w:val="56"/>
          <w:szCs w:val="56"/>
        </w:rPr>
        <w:t>и аспирантских работ по социально-гуманитарным наукам</w:t>
      </w:r>
    </w:p>
    <w:p w:rsidR="003E5B8E" w:rsidRPr="00475036" w:rsidRDefault="003E5B8E" w:rsidP="003E5B8E">
      <w:pPr>
        <w:jc w:val="center"/>
        <w:rPr>
          <w:b/>
          <w:sz w:val="56"/>
          <w:szCs w:val="56"/>
        </w:rPr>
      </w:pPr>
    </w:p>
    <w:p w:rsidR="006E0C11" w:rsidRPr="00475036" w:rsidRDefault="006E0C11" w:rsidP="003E5B8E">
      <w:pPr>
        <w:jc w:val="center"/>
        <w:rPr>
          <w:b/>
          <w:sz w:val="56"/>
          <w:szCs w:val="56"/>
        </w:rPr>
      </w:pPr>
    </w:p>
    <w:p w:rsidR="003E5B8E" w:rsidRPr="00475036" w:rsidRDefault="003E5B8E" w:rsidP="003E5B8E">
      <w:pPr>
        <w:jc w:val="center"/>
        <w:rPr>
          <w:sz w:val="48"/>
          <w:szCs w:val="48"/>
        </w:rPr>
      </w:pPr>
      <w:r w:rsidRPr="00475036">
        <w:rPr>
          <w:b/>
          <w:sz w:val="56"/>
          <w:szCs w:val="56"/>
        </w:rPr>
        <w:t>Выпуск 1</w:t>
      </w:r>
    </w:p>
    <w:p w:rsidR="003E5B8E" w:rsidRDefault="003E5B8E" w:rsidP="003E5B8E">
      <w:pPr>
        <w:jc w:val="center"/>
        <w:rPr>
          <w:sz w:val="32"/>
          <w:szCs w:val="32"/>
        </w:rPr>
      </w:pP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28"/>
          <w:szCs w:val="28"/>
        </w:rPr>
      </w:pPr>
    </w:p>
    <w:p w:rsidR="00F915BF" w:rsidRDefault="00F915BF" w:rsidP="003E5B8E">
      <w:pPr>
        <w:shd w:val="clear" w:color="auto" w:fill="FFFFFF"/>
        <w:jc w:val="center"/>
        <w:rPr>
          <w:sz w:val="28"/>
          <w:szCs w:val="28"/>
        </w:rPr>
      </w:pPr>
    </w:p>
    <w:p w:rsidR="0076452C" w:rsidRPr="0053684E" w:rsidRDefault="0076452C" w:rsidP="0076452C">
      <w:pPr>
        <w:pStyle w:val="a6"/>
        <w:tabs>
          <w:tab w:val="left" w:pos="567"/>
        </w:tabs>
        <w:spacing w:before="0" w:beforeAutospacing="0" w:after="0" w:afterAutospacing="0" w:line="360" w:lineRule="auto"/>
        <w:ind w:firstLine="567"/>
        <w:jc w:val="center"/>
        <w:rPr>
          <w:sz w:val="28"/>
          <w:szCs w:val="28"/>
        </w:rPr>
      </w:pPr>
    </w:p>
    <w:p w:rsidR="0053684E" w:rsidRPr="0053684E" w:rsidRDefault="0053684E" w:rsidP="0053684E">
      <w:pPr>
        <w:pStyle w:val="a6"/>
        <w:tabs>
          <w:tab w:val="left" w:pos="567"/>
        </w:tabs>
        <w:spacing w:before="0" w:beforeAutospacing="0" w:after="0" w:afterAutospacing="0" w:line="360" w:lineRule="auto"/>
        <w:ind w:firstLine="567"/>
        <w:jc w:val="center"/>
        <w:rPr>
          <w:color w:val="000000"/>
          <w:sz w:val="28"/>
          <w:szCs w:val="28"/>
        </w:rPr>
      </w:pPr>
    </w:p>
    <w:p w:rsidR="003E5B8E" w:rsidRDefault="0053684E" w:rsidP="00380704">
      <w:pPr>
        <w:pStyle w:val="a6"/>
        <w:tabs>
          <w:tab w:val="left" w:pos="567"/>
        </w:tabs>
        <w:spacing w:before="0" w:beforeAutospacing="0" w:after="0" w:afterAutospacing="0" w:line="360" w:lineRule="auto"/>
        <w:ind w:firstLine="567"/>
        <w:jc w:val="both"/>
        <w:rPr>
          <w:sz w:val="28"/>
          <w:szCs w:val="28"/>
        </w:rPr>
      </w:pPr>
      <w:r w:rsidRPr="0053684E">
        <w:rPr>
          <w:color w:val="000000"/>
          <w:sz w:val="28"/>
          <w:szCs w:val="28"/>
        </w:rPr>
        <w:t> </w:t>
      </w: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28"/>
          <w:szCs w:val="28"/>
        </w:rPr>
      </w:pPr>
    </w:p>
    <w:p w:rsidR="003E5B8E" w:rsidRDefault="003E5B8E" w:rsidP="003E5B8E">
      <w:pPr>
        <w:shd w:val="clear" w:color="auto" w:fill="FFFFFF"/>
        <w:jc w:val="center"/>
        <w:rPr>
          <w:sz w:val="36"/>
          <w:szCs w:val="36"/>
        </w:rPr>
      </w:pPr>
    </w:p>
    <w:p w:rsidR="003E5B8E" w:rsidRDefault="003E5B8E" w:rsidP="003E5B8E">
      <w:pPr>
        <w:shd w:val="clear" w:color="auto" w:fill="FFFFFF"/>
        <w:jc w:val="center"/>
        <w:rPr>
          <w:sz w:val="36"/>
          <w:szCs w:val="36"/>
        </w:rPr>
      </w:pPr>
    </w:p>
    <w:p w:rsidR="003E5B8E" w:rsidRDefault="003E5B8E" w:rsidP="003E5B8E">
      <w:pPr>
        <w:shd w:val="clear" w:color="auto" w:fill="FFFFFF"/>
        <w:jc w:val="center"/>
        <w:rPr>
          <w:sz w:val="36"/>
          <w:szCs w:val="36"/>
        </w:rPr>
      </w:pPr>
      <w:r>
        <w:rPr>
          <w:sz w:val="36"/>
          <w:szCs w:val="36"/>
        </w:rPr>
        <w:t>Тверь, 2017</w:t>
      </w:r>
    </w:p>
    <w:p w:rsidR="001401E5" w:rsidRDefault="003E5B8E" w:rsidP="001401E5">
      <w:pPr>
        <w:ind w:firstLine="567"/>
        <w:rPr>
          <w:bCs/>
          <w:sz w:val="28"/>
          <w:szCs w:val="28"/>
        </w:rPr>
      </w:pPr>
      <w:r>
        <w:rPr>
          <w:b/>
          <w:bCs/>
          <w:spacing w:val="-4"/>
          <w:sz w:val="28"/>
          <w:szCs w:val="28"/>
        </w:rPr>
        <w:br w:type="page"/>
      </w:r>
      <w:r w:rsidR="001401E5" w:rsidRPr="009D21C7">
        <w:rPr>
          <w:bCs/>
          <w:sz w:val="28"/>
          <w:szCs w:val="28"/>
        </w:rPr>
        <w:lastRenderedPageBreak/>
        <w:t xml:space="preserve">УДК </w:t>
      </w:r>
      <w:r w:rsidR="00B10B0C">
        <w:rPr>
          <w:bCs/>
          <w:sz w:val="28"/>
          <w:szCs w:val="28"/>
        </w:rPr>
        <w:t>1</w:t>
      </w:r>
      <w:r w:rsidR="00A21998">
        <w:rPr>
          <w:bCs/>
          <w:sz w:val="28"/>
          <w:szCs w:val="28"/>
        </w:rPr>
        <w:t>01</w:t>
      </w:r>
      <w:r w:rsidR="00B10B0C">
        <w:rPr>
          <w:bCs/>
          <w:sz w:val="28"/>
          <w:szCs w:val="28"/>
        </w:rPr>
        <w:t>,</w:t>
      </w:r>
      <w:r w:rsidR="000E3ABB">
        <w:rPr>
          <w:bCs/>
          <w:sz w:val="28"/>
          <w:szCs w:val="28"/>
        </w:rPr>
        <w:t xml:space="preserve"> 316</w:t>
      </w:r>
      <w:r w:rsidR="00857322">
        <w:rPr>
          <w:bCs/>
          <w:sz w:val="28"/>
          <w:szCs w:val="28"/>
        </w:rPr>
        <w:t>, 32</w:t>
      </w:r>
    </w:p>
    <w:p w:rsidR="001401E5" w:rsidRDefault="001401E5" w:rsidP="001401E5">
      <w:pPr>
        <w:ind w:firstLine="567"/>
        <w:rPr>
          <w:bCs/>
          <w:sz w:val="28"/>
          <w:szCs w:val="28"/>
        </w:rPr>
      </w:pPr>
      <w:r w:rsidRPr="009D21C7">
        <w:rPr>
          <w:bCs/>
          <w:sz w:val="28"/>
          <w:szCs w:val="28"/>
        </w:rPr>
        <w:t xml:space="preserve">ББК </w:t>
      </w:r>
      <w:r w:rsidR="005B501B">
        <w:rPr>
          <w:bCs/>
          <w:sz w:val="28"/>
          <w:szCs w:val="28"/>
        </w:rPr>
        <w:t xml:space="preserve"> </w:t>
      </w:r>
      <w:r w:rsidR="000E3ABB">
        <w:rPr>
          <w:bCs/>
          <w:sz w:val="28"/>
          <w:szCs w:val="28"/>
        </w:rPr>
        <w:t>60,</w:t>
      </w:r>
      <w:r w:rsidR="00A21998">
        <w:rPr>
          <w:bCs/>
          <w:sz w:val="28"/>
          <w:szCs w:val="28"/>
        </w:rPr>
        <w:t xml:space="preserve"> </w:t>
      </w:r>
      <w:r w:rsidR="005B501B">
        <w:rPr>
          <w:bCs/>
          <w:sz w:val="28"/>
          <w:szCs w:val="28"/>
        </w:rPr>
        <w:t xml:space="preserve"> 60.5, </w:t>
      </w:r>
      <w:r w:rsidR="00A21998">
        <w:rPr>
          <w:bCs/>
          <w:sz w:val="28"/>
          <w:szCs w:val="28"/>
        </w:rPr>
        <w:t>66</w:t>
      </w:r>
    </w:p>
    <w:p w:rsidR="001401E5" w:rsidRPr="009D21C7" w:rsidRDefault="001401E5" w:rsidP="001401E5">
      <w:pPr>
        <w:ind w:firstLine="567"/>
        <w:rPr>
          <w:bCs/>
          <w:sz w:val="28"/>
          <w:szCs w:val="28"/>
        </w:rPr>
      </w:pPr>
    </w:p>
    <w:p w:rsidR="001401E5" w:rsidRPr="009D21C7" w:rsidRDefault="001401E5" w:rsidP="001401E5">
      <w:pPr>
        <w:ind w:firstLine="567"/>
        <w:rPr>
          <w:bCs/>
          <w:sz w:val="28"/>
          <w:szCs w:val="28"/>
        </w:rPr>
      </w:pPr>
      <w:r w:rsidRPr="009D21C7">
        <w:rPr>
          <w:bCs/>
          <w:sz w:val="28"/>
          <w:szCs w:val="28"/>
        </w:rPr>
        <w:t xml:space="preserve"> </w:t>
      </w:r>
    </w:p>
    <w:p w:rsidR="001401E5" w:rsidRPr="009D21C7" w:rsidRDefault="001401E5" w:rsidP="001401E5">
      <w:pPr>
        <w:ind w:firstLine="567"/>
        <w:rPr>
          <w:bCs/>
          <w:sz w:val="28"/>
          <w:szCs w:val="28"/>
        </w:rPr>
      </w:pPr>
      <w:r w:rsidRPr="009D21C7">
        <w:rPr>
          <w:bCs/>
          <w:sz w:val="28"/>
          <w:szCs w:val="28"/>
        </w:rPr>
        <w:t xml:space="preserve"> </w:t>
      </w:r>
    </w:p>
    <w:p w:rsidR="001401E5" w:rsidRPr="009D21C7" w:rsidRDefault="001401E5" w:rsidP="001401E5">
      <w:pPr>
        <w:ind w:firstLine="567"/>
        <w:rPr>
          <w:bCs/>
          <w:sz w:val="28"/>
          <w:szCs w:val="28"/>
        </w:rPr>
      </w:pPr>
      <w:r w:rsidRPr="009D21C7">
        <w:rPr>
          <w:bCs/>
          <w:sz w:val="28"/>
          <w:szCs w:val="28"/>
        </w:rPr>
        <w:t xml:space="preserve"> </w:t>
      </w:r>
    </w:p>
    <w:p w:rsidR="001401E5" w:rsidRDefault="001401E5" w:rsidP="001401E5">
      <w:pPr>
        <w:ind w:firstLine="567"/>
        <w:rPr>
          <w:bCs/>
          <w:sz w:val="28"/>
          <w:szCs w:val="28"/>
        </w:rPr>
      </w:pPr>
      <w:r w:rsidRPr="009D21C7">
        <w:rPr>
          <w:bCs/>
          <w:sz w:val="28"/>
          <w:szCs w:val="28"/>
        </w:rPr>
        <w:t xml:space="preserve">Редколлегия: </w:t>
      </w:r>
    </w:p>
    <w:p w:rsidR="001401E5" w:rsidRDefault="001401E5" w:rsidP="001401E5">
      <w:pPr>
        <w:ind w:firstLine="567"/>
        <w:jc w:val="both"/>
        <w:rPr>
          <w:bCs/>
          <w:sz w:val="28"/>
          <w:szCs w:val="28"/>
        </w:rPr>
      </w:pPr>
      <w:r>
        <w:rPr>
          <w:bCs/>
          <w:sz w:val="28"/>
          <w:szCs w:val="28"/>
        </w:rPr>
        <w:t xml:space="preserve">Губман Б.Л., </w:t>
      </w:r>
      <w:r w:rsidRPr="00657C1F">
        <w:rPr>
          <w:sz w:val="28"/>
          <w:szCs w:val="28"/>
        </w:rPr>
        <w:t>заслуж</w:t>
      </w:r>
      <w:r>
        <w:rPr>
          <w:sz w:val="28"/>
          <w:szCs w:val="28"/>
        </w:rPr>
        <w:t>ен</w:t>
      </w:r>
      <w:r w:rsidR="00C55A9E">
        <w:rPr>
          <w:sz w:val="28"/>
          <w:szCs w:val="28"/>
        </w:rPr>
        <w:t>н</w:t>
      </w:r>
      <w:r>
        <w:rPr>
          <w:sz w:val="28"/>
          <w:szCs w:val="28"/>
        </w:rPr>
        <w:t xml:space="preserve">ый </w:t>
      </w:r>
      <w:r w:rsidRPr="00657C1F">
        <w:rPr>
          <w:sz w:val="28"/>
          <w:szCs w:val="28"/>
        </w:rPr>
        <w:t xml:space="preserve"> работник высшей школы Р</w:t>
      </w:r>
      <w:r>
        <w:rPr>
          <w:sz w:val="28"/>
          <w:szCs w:val="28"/>
        </w:rPr>
        <w:t xml:space="preserve">оссийской </w:t>
      </w:r>
      <w:r w:rsidRPr="00657C1F">
        <w:rPr>
          <w:sz w:val="28"/>
          <w:szCs w:val="28"/>
        </w:rPr>
        <w:t>Ф</w:t>
      </w:r>
      <w:r>
        <w:rPr>
          <w:sz w:val="28"/>
          <w:szCs w:val="28"/>
        </w:rPr>
        <w:t>едерации</w:t>
      </w:r>
      <w:r w:rsidRPr="00657C1F">
        <w:rPr>
          <w:sz w:val="28"/>
          <w:szCs w:val="28"/>
        </w:rPr>
        <w:t>, почетный проф</w:t>
      </w:r>
      <w:r>
        <w:rPr>
          <w:sz w:val="28"/>
          <w:szCs w:val="28"/>
        </w:rPr>
        <w:t>ессор</w:t>
      </w:r>
      <w:r w:rsidRPr="00657C1F">
        <w:rPr>
          <w:sz w:val="28"/>
          <w:szCs w:val="28"/>
        </w:rPr>
        <w:t xml:space="preserve"> ТвГУ, зав. каф</w:t>
      </w:r>
      <w:r>
        <w:rPr>
          <w:sz w:val="28"/>
          <w:szCs w:val="28"/>
        </w:rPr>
        <w:t>едрой</w:t>
      </w:r>
      <w:r w:rsidRPr="00657C1F">
        <w:rPr>
          <w:sz w:val="28"/>
          <w:szCs w:val="28"/>
        </w:rPr>
        <w:t xml:space="preserve"> ф</w:t>
      </w:r>
      <w:r>
        <w:rPr>
          <w:sz w:val="28"/>
          <w:szCs w:val="28"/>
        </w:rPr>
        <w:t>илософии и теории культуры ТвГУ.</w:t>
      </w:r>
    </w:p>
    <w:p w:rsidR="001401E5" w:rsidRDefault="001401E5" w:rsidP="001401E5">
      <w:pPr>
        <w:ind w:firstLine="567"/>
        <w:jc w:val="both"/>
        <w:rPr>
          <w:bCs/>
          <w:sz w:val="28"/>
          <w:szCs w:val="28"/>
        </w:rPr>
      </w:pPr>
      <w:r>
        <w:rPr>
          <w:bCs/>
          <w:sz w:val="28"/>
          <w:szCs w:val="28"/>
        </w:rPr>
        <w:t>Михайлов В.А.</w:t>
      </w:r>
      <w:r w:rsidRPr="009D21C7">
        <w:rPr>
          <w:bCs/>
          <w:sz w:val="28"/>
          <w:szCs w:val="28"/>
        </w:rPr>
        <w:t>,</w:t>
      </w:r>
      <w:r>
        <w:rPr>
          <w:bCs/>
          <w:sz w:val="28"/>
          <w:szCs w:val="28"/>
        </w:rPr>
        <w:t xml:space="preserve"> д</w:t>
      </w:r>
      <w:proofErr w:type="gramStart"/>
      <w:r>
        <w:rPr>
          <w:bCs/>
          <w:sz w:val="28"/>
          <w:szCs w:val="28"/>
        </w:rPr>
        <w:t>.ф</w:t>
      </w:r>
      <w:proofErr w:type="gramEnd"/>
      <w:r>
        <w:rPr>
          <w:bCs/>
          <w:sz w:val="28"/>
          <w:szCs w:val="28"/>
        </w:rPr>
        <w:t>илос.н., профессор, зав. кафедрой социологии ТвГУ.</w:t>
      </w:r>
      <w:r w:rsidRPr="009D21C7">
        <w:rPr>
          <w:bCs/>
          <w:sz w:val="28"/>
          <w:szCs w:val="28"/>
        </w:rPr>
        <w:t xml:space="preserve">                       </w:t>
      </w:r>
    </w:p>
    <w:p w:rsidR="001401E5" w:rsidRPr="009D21C7" w:rsidRDefault="001401E5" w:rsidP="001401E5">
      <w:pPr>
        <w:ind w:firstLine="567"/>
        <w:jc w:val="both"/>
        <w:rPr>
          <w:bCs/>
          <w:sz w:val="28"/>
          <w:szCs w:val="28"/>
        </w:rPr>
      </w:pPr>
      <w:r>
        <w:rPr>
          <w:bCs/>
          <w:sz w:val="28"/>
          <w:szCs w:val="28"/>
        </w:rPr>
        <w:t>Козлова Н.Н., д</w:t>
      </w:r>
      <w:proofErr w:type="gramStart"/>
      <w:r>
        <w:rPr>
          <w:bCs/>
          <w:sz w:val="28"/>
          <w:szCs w:val="28"/>
        </w:rPr>
        <w:t>.п</w:t>
      </w:r>
      <w:proofErr w:type="gramEnd"/>
      <w:r>
        <w:rPr>
          <w:bCs/>
          <w:sz w:val="28"/>
          <w:szCs w:val="28"/>
        </w:rPr>
        <w:t>олит.н., профессор кафедры политологии ТвГУ.</w:t>
      </w:r>
    </w:p>
    <w:p w:rsidR="001401E5" w:rsidRPr="009D21C7" w:rsidRDefault="001401E5" w:rsidP="001401E5">
      <w:pPr>
        <w:ind w:firstLine="567"/>
        <w:rPr>
          <w:bCs/>
          <w:sz w:val="28"/>
          <w:szCs w:val="28"/>
        </w:rPr>
      </w:pPr>
      <w:r w:rsidRPr="009D21C7">
        <w:rPr>
          <w:bCs/>
          <w:sz w:val="28"/>
          <w:szCs w:val="28"/>
        </w:rPr>
        <w:t xml:space="preserve"> </w:t>
      </w:r>
    </w:p>
    <w:p w:rsidR="001401E5" w:rsidRPr="009D21C7" w:rsidRDefault="001401E5" w:rsidP="001401E5">
      <w:pPr>
        <w:ind w:firstLine="567"/>
        <w:rPr>
          <w:bCs/>
          <w:sz w:val="28"/>
          <w:szCs w:val="28"/>
        </w:rPr>
      </w:pPr>
      <w:r w:rsidRPr="009D21C7">
        <w:rPr>
          <w:bCs/>
          <w:sz w:val="28"/>
          <w:szCs w:val="28"/>
        </w:rPr>
        <w:t xml:space="preserve"> </w:t>
      </w:r>
    </w:p>
    <w:p w:rsidR="001401E5" w:rsidRDefault="001401E5" w:rsidP="001401E5">
      <w:pPr>
        <w:ind w:firstLine="567"/>
        <w:rPr>
          <w:bCs/>
          <w:sz w:val="28"/>
          <w:szCs w:val="28"/>
        </w:rPr>
      </w:pPr>
      <w:r w:rsidRPr="009D21C7">
        <w:rPr>
          <w:bCs/>
          <w:sz w:val="28"/>
          <w:szCs w:val="28"/>
        </w:rPr>
        <w:t xml:space="preserve"> </w:t>
      </w:r>
    </w:p>
    <w:p w:rsidR="00F92A79" w:rsidRPr="009D21C7" w:rsidRDefault="00F92A79" w:rsidP="001401E5">
      <w:pPr>
        <w:ind w:firstLine="567"/>
        <w:rPr>
          <w:bCs/>
          <w:sz w:val="28"/>
          <w:szCs w:val="28"/>
        </w:rPr>
      </w:pPr>
    </w:p>
    <w:p w:rsidR="001401E5" w:rsidRPr="009D21C7" w:rsidRDefault="001401E5" w:rsidP="001401E5">
      <w:pPr>
        <w:ind w:firstLine="567"/>
        <w:rPr>
          <w:bCs/>
          <w:sz w:val="28"/>
          <w:szCs w:val="28"/>
        </w:rPr>
      </w:pPr>
      <w:r w:rsidRPr="009D21C7">
        <w:rPr>
          <w:bCs/>
          <w:sz w:val="28"/>
          <w:szCs w:val="28"/>
        </w:rPr>
        <w:t xml:space="preserve"> </w:t>
      </w:r>
    </w:p>
    <w:p w:rsidR="00F92A79" w:rsidRDefault="00F92A79" w:rsidP="001401E5">
      <w:pPr>
        <w:ind w:firstLine="567"/>
        <w:rPr>
          <w:bCs/>
          <w:sz w:val="28"/>
          <w:szCs w:val="28"/>
        </w:rPr>
      </w:pPr>
    </w:p>
    <w:p w:rsidR="001401E5" w:rsidRPr="009D21C7" w:rsidRDefault="001401E5" w:rsidP="001401E5">
      <w:pPr>
        <w:ind w:firstLine="567"/>
        <w:rPr>
          <w:bCs/>
          <w:sz w:val="28"/>
          <w:szCs w:val="28"/>
        </w:rPr>
      </w:pPr>
      <w:r>
        <w:rPr>
          <w:bCs/>
          <w:sz w:val="28"/>
          <w:szCs w:val="28"/>
        </w:rPr>
        <w:t xml:space="preserve">Альманах студенческих и аспирантских работ по социально-гуманитарным наукам. Выпуск 1. </w:t>
      </w:r>
      <w:r w:rsidRPr="009D21C7">
        <w:rPr>
          <w:bCs/>
          <w:sz w:val="28"/>
          <w:szCs w:val="28"/>
        </w:rPr>
        <w:t xml:space="preserve">– </w:t>
      </w:r>
      <w:r>
        <w:rPr>
          <w:bCs/>
          <w:sz w:val="28"/>
          <w:szCs w:val="28"/>
        </w:rPr>
        <w:t>Тверь</w:t>
      </w:r>
      <w:r w:rsidRPr="009D21C7">
        <w:rPr>
          <w:bCs/>
          <w:sz w:val="28"/>
          <w:szCs w:val="28"/>
        </w:rPr>
        <w:t xml:space="preserve">: </w:t>
      </w:r>
      <w:r>
        <w:rPr>
          <w:bCs/>
          <w:sz w:val="28"/>
          <w:szCs w:val="28"/>
        </w:rPr>
        <w:t>ТвГ</w:t>
      </w:r>
      <w:r w:rsidRPr="009D21C7">
        <w:rPr>
          <w:bCs/>
          <w:sz w:val="28"/>
          <w:szCs w:val="28"/>
        </w:rPr>
        <w:t>У, 201</w:t>
      </w:r>
      <w:r>
        <w:rPr>
          <w:bCs/>
          <w:sz w:val="28"/>
          <w:szCs w:val="28"/>
        </w:rPr>
        <w:t>7</w:t>
      </w:r>
      <w:r w:rsidRPr="009D21C7">
        <w:rPr>
          <w:bCs/>
          <w:sz w:val="28"/>
          <w:szCs w:val="28"/>
        </w:rPr>
        <w:t xml:space="preserve">. – </w:t>
      </w:r>
      <w:r w:rsidRPr="00CA6551">
        <w:rPr>
          <w:bCs/>
          <w:sz w:val="28"/>
          <w:szCs w:val="28"/>
        </w:rPr>
        <w:t>2</w:t>
      </w:r>
      <w:r w:rsidR="00933602">
        <w:rPr>
          <w:bCs/>
          <w:sz w:val="28"/>
          <w:szCs w:val="28"/>
        </w:rPr>
        <w:t>7</w:t>
      </w:r>
      <w:r w:rsidR="00BC240E">
        <w:rPr>
          <w:bCs/>
          <w:sz w:val="28"/>
          <w:szCs w:val="28"/>
        </w:rPr>
        <w:t>2</w:t>
      </w:r>
      <w:r w:rsidRPr="00CA6551">
        <w:rPr>
          <w:bCs/>
          <w:sz w:val="28"/>
          <w:szCs w:val="28"/>
        </w:rPr>
        <w:t xml:space="preserve"> с.</w:t>
      </w:r>
      <w:r w:rsidRPr="00C14F7C">
        <w:rPr>
          <w:bCs/>
          <w:color w:val="FF0000"/>
          <w:sz w:val="28"/>
          <w:szCs w:val="28"/>
        </w:rPr>
        <w:t xml:space="preserve"> </w:t>
      </w:r>
    </w:p>
    <w:p w:rsidR="001401E5" w:rsidRPr="009D21C7" w:rsidRDefault="001401E5" w:rsidP="001401E5">
      <w:pPr>
        <w:ind w:firstLine="567"/>
        <w:rPr>
          <w:bCs/>
          <w:sz w:val="28"/>
          <w:szCs w:val="28"/>
        </w:rPr>
      </w:pPr>
      <w:r w:rsidRPr="009D21C7">
        <w:rPr>
          <w:bCs/>
          <w:sz w:val="28"/>
          <w:szCs w:val="28"/>
        </w:rPr>
        <w:t xml:space="preserve"> </w:t>
      </w:r>
    </w:p>
    <w:p w:rsidR="00F92A79" w:rsidRDefault="00F92A79" w:rsidP="001401E5">
      <w:pPr>
        <w:ind w:firstLine="567"/>
        <w:jc w:val="both"/>
        <w:rPr>
          <w:bCs/>
          <w:sz w:val="28"/>
          <w:szCs w:val="28"/>
        </w:rPr>
      </w:pPr>
    </w:p>
    <w:p w:rsidR="001401E5" w:rsidRDefault="001401E5" w:rsidP="001401E5">
      <w:pPr>
        <w:ind w:firstLine="567"/>
        <w:jc w:val="both"/>
        <w:rPr>
          <w:bCs/>
          <w:sz w:val="28"/>
          <w:szCs w:val="28"/>
        </w:rPr>
      </w:pPr>
      <w:r w:rsidRPr="009D21C7">
        <w:rPr>
          <w:bCs/>
          <w:sz w:val="28"/>
          <w:szCs w:val="28"/>
        </w:rPr>
        <w:t>В сборнике представлены научные работы студентов</w:t>
      </w:r>
      <w:r>
        <w:rPr>
          <w:bCs/>
          <w:sz w:val="28"/>
          <w:szCs w:val="28"/>
        </w:rPr>
        <w:t xml:space="preserve"> и аспирантов</w:t>
      </w:r>
      <w:r w:rsidRPr="009D21C7">
        <w:rPr>
          <w:bCs/>
          <w:sz w:val="28"/>
          <w:szCs w:val="28"/>
        </w:rPr>
        <w:t xml:space="preserve">, выполненные под руководством преподавателей </w:t>
      </w:r>
      <w:r>
        <w:rPr>
          <w:bCs/>
          <w:sz w:val="28"/>
          <w:szCs w:val="28"/>
        </w:rPr>
        <w:t xml:space="preserve"> Тверского государственного университета</w:t>
      </w:r>
      <w:r w:rsidRPr="009D21C7">
        <w:rPr>
          <w:bCs/>
          <w:sz w:val="28"/>
          <w:szCs w:val="28"/>
        </w:rPr>
        <w:t xml:space="preserve">. </w:t>
      </w:r>
    </w:p>
    <w:p w:rsidR="001401E5" w:rsidRPr="009D21C7" w:rsidRDefault="001401E5" w:rsidP="001401E5">
      <w:pPr>
        <w:ind w:firstLine="567"/>
        <w:jc w:val="both"/>
        <w:rPr>
          <w:bCs/>
          <w:sz w:val="28"/>
          <w:szCs w:val="28"/>
        </w:rPr>
      </w:pPr>
      <w:r w:rsidRPr="009D21C7">
        <w:rPr>
          <w:bCs/>
          <w:sz w:val="28"/>
          <w:szCs w:val="28"/>
        </w:rPr>
        <w:t xml:space="preserve">В </w:t>
      </w:r>
      <w:r>
        <w:rPr>
          <w:bCs/>
          <w:sz w:val="28"/>
          <w:szCs w:val="28"/>
        </w:rPr>
        <w:t>альманах</w:t>
      </w:r>
      <w:r w:rsidRPr="009D21C7">
        <w:rPr>
          <w:bCs/>
          <w:sz w:val="28"/>
          <w:szCs w:val="28"/>
        </w:rPr>
        <w:t xml:space="preserve"> включены научные статьи студентов </w:t>
      </w:r>
      <w:r>
        <w:rPr>
          <w:bCs/>
          <w:sz w:val="28"/>
          <w:szCs w:val="28"/>
        </w:rPr>
        <w:t>и аспирантов</w:t>
      </w:r>
      <w:r w:rsidRPr="009D21C7">
        <w:rPr>
          <w:bCs/>
          <w:sz w:val="28"/>
          <w:szCs w:val="28"/>
        </w:rPr>
        <w:t xml:space="preserve"> по </w:t>
      </w:r>
      <w:r>
        <w:rPr>
          <w:bCs/>
          <w:sz w:val="28"/>
          <w:szCs w:val="28"/>
        </w:rPr>
        <w:t>философии</w:t>
      </w:r>
      <w:r w:rsidRPr="009D21C7">
        <w:rPr>
          <w:bCs/>
          <w:sz w:val="28"/>
          <w:szCs w:val="28"/>
        </w:rPr>
        <w:t xml:space="preserve">, </w:t>
      </w:r>
      <w:r>
        <w:rPr>
          <w:bCs/>
          <w:sz w:val="28"/>
          <w:szCs w:val="28"/>
        </w:rPr>
        <w:t>социологии и политологии</w:t>
      </w:r>
      <w:r w:rsidRPr="009D21C7">
        <w:rPr>
          <w:bCs/>
          <w:sz w:val="28"/>
          <w:szCs w:val="28"/>
        </w:rPr>
        <w:t>.</w:t>
      </w:r>
    </w:p>
    <w:p w:rsidR="001401E5" w:rsidRPr="009D21C7" w:rsidRDefault="001401E5" w:rsidP="001401E5">
      <w:pPr>
        <w:ind w:firstLine="567"/>
        <w:rPr>
          <w:bCs/>
          <w:sz w:val="28"/>
          <w:szCs w:val="28"/>
        </w:rPr>
      </w:pPr>
      <w:r w:rsidRPr="009D21C7">
        <w:rPr>
          <w:bCs/>
          <w:sz w:val="28"/>
          <w:szCs w:val="28"/>
        </w:rPr>
        <w:t xml:space="preserve"> </w:t>
      </w:r>
    </w:p>
    <w:p w:rsidR="001401E5" w:rsidRDefault="001401E5" w:rsidP="001401E5">
      <w:pPr>
        <w:ind w:firstLine="567"/>
        <w:jc w:val="center"/>
        <w:rPr>
          <w:bCs/>
          <w:sz w:val="28"/>
          <w:szCs w:val="28"/>
        </w:rPr>
      </w:pPr>
    </w:p>
    <w:p w:rsidR="001401E5" w:rsidRDefault="001401E5" w:rsidP="001401E5">
      <w:pPr>
        <w:ind w:firstLine="567"/>
        <w:jc w:val="center"/>
        <w:rPr>
          <w:bCs/>
          <w:sz w:val="28"/>
          <w:szCs w:val="28"/>
        </w:rPr>
      </w:pPr>
    </w:p>
    <w:p w:rsidR="001401E5" w:rsidRPr="000C4CF5" w:rsidRDefault="001401E5" w:rsidP="00C52972">
      <w:pPr>
        <w:jc w:val="center"/>
        <w:rPr>
          <w:bCs/>
          <w:sz w:val="28"/>
          <w:szCs w:val="28"/>
        </w:rPr>
      </w:pPr>
      <w:r w:rsidRPr="000C4CF5">
        <w:rPr>
          <w:bCs/>
          <w:sz w:val="28"/>
          <w:szCs w:val="28"/>
        </w:rPr>
        <w:t>Научное издание</w:t>
      </w:r>
    </w:p>
    <w:p w:rsidR="001401E5" w:rsidRPr="000C4CF5" w:rsidRDefault="001401E5" w:rsidP="00C52972">
      <w:pPr>
        <w:jc w:val="center"/>
        <w:rPr>
          <w:bCs/>
          <w:sz w:val="28"/>
          <w:szCs w:val="28"/>
        </w:rPr>
      </w:pPr>
      <w:r w:rsidRPr="000C4CF5">
        <w:rPr>
          <w:bCs/>
          <w:sz w:val="28"/>
          <w:szCs w:val="28"/>
        </w:rPr>
        <w:t>Альманах студенческих и аспирантских работ, 2017</w:t>
      </w:r>
    </w:p>
    <w:p w:rsidR="001401E5" w:rsidRPr="000C4CF5" w:rsidRDefault="001401E5" w:rsidP="00C52972">
      <w:pPr>
        <w:jc w:val="center"/>
        <w:rPr>
          <w:bCs/>
          <w:sz w:val="28"/>
          <w:szCs w:val="28"/>
        </w:rPr>
      </w:pPr>
      <w:r w:rsidRPr="000C4CF5">
        <w:rPr>
          <w:bCs/>
          <w:sz w:val="28"/>
          <w:szCs w:val="28"/>
        </w:rPr>
        <w:t>Подписано в печать 2</w:t>
      </w:r>
      <w:r w:rsidR="00F92A79">
        <w:rPr>
          <w:bCs/>
          <w:sz w:val="28"/>
          <w:szCs w:val="28"/>
        </w:rPr>
        <w:t>6</w:t>
      </w:r>
      <w:r w:rsidRPr="000C4CF5">
        <w:rPr>
          <w:bCs/>
          <w:sz w:val="28"/>
          <w:szCs w:val="28"/>
        </w:rPr>
        <w:t>.12.2017</w:t>
      </w:r>
    </w:p>
    <w:p w:rsidR="001401E5" w:rsidRPr="000C4CF5" w:rsidRDefault="001401E5" w:rsidP="00C52972">
      <w:pPr>
        <w:jc w:val="center"/>
        <w:rPr>
          <w:bCs/>
          <w:sz w:val="28"/>
          <w:szCs w:val="28"/>
        </w:rPr>
      </w:pPr>
      <w:r w:rsidRPr="000C4CF5">
        <w:rPr>
          <w:bCs/>
          <w:sz w:val="28"/>
          <w:szCs w:val="28"/>
        </w:rPr>
        <w:t>Формат 60х90/16.</w:t>
      </w:r>
    </w:p>
    <w:p w:rsidR="001401E5" w:rsidRPr="000C4CF5" w:rsidRDefault="001401E5" w:rsidP="00C52972">
      <w:pPr>
        <w:jc w:val="center"/>
        <w:rPr>
          <w:bCs/>
          <w:sz w:val="28"/>
          <w:szCs w:val="28"/>
        </w:rPr>
      </w:pPr>
      <w:r w:rsidRPr="000C4CF5">
        <w:rPr>
          <w:bCs/>
          <w:sz w:val="28"/>
          <w:szCs w:val="28"/>
        </w:rPr>
        <w:t>Объем 1</w:t>
      </w:r>
      <w:r w:rsidR="00933602">
        <w:rPr>
          <w:bCs/>
          <w:sz w:val="28"/>
          <w:szCs w:val="28"/>
        </w:rPr>
        <w:t>6</w:t>
      </w:r>
      <w:r w:rsidR="00F92A79">
        <w:rPr>
          <w:bCs/>
          <w:sz w:val="28"/>
          <w:szCs w:val="28"/>
        </w:rPr>
        <w:t>,</w:t>
      </w:r>
      <w:r w:rsidR="00933602">
        <w:rPr>
          <w:bCs/>
          <w:sz w:val="28"/>
          <w:szCs w:val="28"/>
        </w:rPr>
        <w:t>0</w:t>
      </w:r>
      <w:r w:rsidRPr="000C4CF5">
        <w:rPr>
          <w:bCs/>
          <w:sz w:val="28"/>
          <w:szCs w:val="28"/>
        </w:rPr>
        <w:t xml:space="preserve"> </w:t>
      </w:r>
      <w:r w:rsidR="00106676">
        <w:rPr>
          <w:bCs/>
          <w:sz w:val="28"/>
          <w:szCs w:val="28"/>
        </w:rPr>
        <w:t>п.</w:t>
      </w:r>
      <w:proofErr w:type="gramStart"/>
      <w:r w:rsidRPr="000C4CF5">
        <w:rPr>
          <w:bCs/>
          <w:sz w:val="28"/>
          <w:szCs w:val="28"/>
        </w:rPr>
        <w:t>л</w:t>
      </w:r>
      <w:proofErr w:type="gramEnd"/>
      <w:r w:rsidRPr="000C4CF5">
        <w:rPr>
          <w:bCs/>
          <w:sz w:val="28"/>
          <w:szCs w:val="28"/>
        </w:rPr>
        <w:t>.</w:t>
      </w:r>
    </w:p>
    <w:p w:rsidR="001401E5" w:rsidRPr="000C4CF5" w:rsidRDefault="001401E5" w:rsidP="00C52972">
      <w:pPr>
        <w:jc w:val="center"/>
        <w:rPr>
          <w:bCs/>
          <w:sz w:val="28"/>
          <w:szCs w:val="28"/>
        </w:rPr>
      </w:pPr>
      <w:r w:rsidRPr="000C4CF5">
        <w:rPr>
          <w:bCs/>
          <w:sz w:val="28"/>
          <w:szCs w:val="28"/>
        </w:rPr>
        <w:t>Заказ №</w:t>
      </w:r>
      <w:r w:rsidR="00F92A79">
        <w:rPr>
          <w:bCs/>
          <w:sz w:val="28"/>
          <w:szCs w:val="28"/>
        </w:rPr>
        <w:t xml:space="preserve"> 662 от 26.12.2017</w:t>
      </w:r>
    </w:p>
    <w:p w:rsidR="001401E5" w:rsidRPr="000C4CF5" w:rsidRDefault="001401E5" w:rsidP="00C52972">
      <w:pPr>
        <w:jc w:val="center"/>
        <w:rPr>
          <w:bCs/>
          <w:sz w:val="28"/>
          <w:szCs w:val="28"/>
        </w:rPr>
      </w:pPr>
    </w:p>
    <w:p w:rsidR="001401E5" w:rsidRPr="000C4CF5" w:rsidRDefault="001401E5" w:rsidP="001401E5">
      <w:pPr>
        <w:ind w:firstLine="567"/>
        <w:rPr>
          <w:bCs/>
          <w:sz w:val="28"/>
          <w:szCs w:val="28"/>
        </w:rPr>
      </w:pPr>
    </w:p>
    <w:p w:rsidR="001401E5" w:rsidRPr="000C4CF5" w:rsidRDefault="001401E5" w:rsidP="001401E5">
      <w:pPr>
        <w:ind w:firstLine="567"/>
        <w:rPr>
          <w:bCs/>
          <w:sz w:val="28"/>
          <w:szCs w:val="28"/>
        </w:rPr>
      </w:pPr>
      <w:r w:rsidRPr="000C4CF5">
        <w:rPr>
          <w:bCs/>
          <w:sz w:val="28"/>
          <w:szCs w:val="28"/>
        </w:rPr>
        <w:t xml:space="preserve">Издательство Тверского государственного  университета </w:t>
      </w:r>
    </w:p>
    <w:p w:rsidR="001401E5" w:rsidRPr="000C4CF5" w:rsidRDefault="001401E5" w:rsidP="001401E5">
      <w:pPr>
        <w:ind w:firstLine="567"/>
        <w:rPr>
          <w:bCs/>
          <w:sz w:val="28"/>
          <w:szCs w:val="28"/>
        </w:rPr>
      </w:pPr>
    </w:p>
    <w:p w:rsidR="001401E5" w:rsidRPr="000C4CF5" w:rsidRDefault="001401E5" w:rsidP="001401E5">
      <w:pPr>
        <w:ind w:firstLine="567"/>
        <w:rPr>
          <w:bCs/>
          <w:sz w:val="28"/>
          <w:szCs w:val="28"/>
        </w:rPr>
      </w:pPr>
      <w:r w:rsidRPr="000C4CF5">
        <w:rPr>
          <w:bCs/>
          <w:sz w:val="28"/>
          <w:szCs w:val="28"/>
        </w:rPr>
        <w:t xml:space="preserve">  </w:t>
      </w:r>
    </w:p>
    <w:p w:rsidR="001401E5" w:rsidRPr="000C4CF5" w:rsidRDefault="001401E5" w:rsidP="001401E5">
      <w:pPr>
        <w:ind w:firstLine="567"/>
        <w:rPr>
          <w:bCs/>
          <w:sz w:val="28"/>
          <w:szCs w:val="28"/>
        </w:rPr>
      </w:pPr>
    </w:p>
    <w:p w:rsidR="001401E5" w:rsidRPr="000C4CF5" w:rsidRDefault="001401E5" w:rsidP="001401E5">
      <w:pPr>
        <w:ind w:firstLine="567"/>
        <w:jc w:val="right"/>
        <w:rPr>
          <w:bCs/>
          <w:sz w:val="28"/>
          <w:szCs w:val="28"/>
        </w:rPr>
      </w:pPr>
      <w:r w:rsidRPr="000C4CF5">
        <w:rPr>
          <w:bCs/>
          <w:sz w:val="28"/>
          <w:szCs w:val="28"/>
        </w:rPr>
        <w:t xml:space="preserve">© Коллектив авторов, 2017 </w:t>
      </w:r>
    </w:p>
    <w:p w:rsidR="001401E5" w:rsidRPr="000C4CF5" w:rsidRDefault="001401E5" w:rsidP="001401E5">
      <w:pPr>
        <w:ind w:firstLine="567"/>
        <w:jc w:val="right"/>
        <w:rPr>
          <w:bCs/>
          <w:sz w:val="28"/>
          <w:szCs w:val="28"/>
        </w:rPr>
      </w:pPr>
      <w:r w:rsidRPr="000C4CF5">
        <w:rPr>
          <w:bCs/>
          <w:sz w:val="28"/>
          <w:szCs w:val="28"/>
        </w:rPr>
        <w:t>© Оформление ТвГУ, 2017</w:t>
      </w:r>
    </w:p>
    <w:p w:rsidR="003E5B8E" w:rsidRPr="00475036" w:rsidRDefault="003E5B8E" w:rsidP="001401E5">
      <w:pPr>
        <w:spacing w:line="360" w:lineRule="auto"/>
        <w:jc w:val="center"/>
        <w:rPr>
          <w:sz w:val="28"/>
        </w:rPr>
      </w:pPr>
      <w:r w:rsidRPr="00475036">
        <w:rPr>
          <w:rFonts w:eastAsia="TimesNewRoman,Bold"/>
          <w:b/>
          <w:bCs/>
          <w:iCs/>
          <w:sz w:val="36"/>
          <w:szCs w:val="36"/>
        </w:rPr>
        <w:lastRenderedPageBreak/>
        <w:t>Содержание</w:t>
      </w:r>
    </w:p>
    <w:p w:rsidR="001401E5" w:rsidRDefault="001401E5" w:rsidP="001401E5">
      <w:pPr>
        <w:jc w:val="both"/>
        <w:rPr>
          <w:b/>
          <w:bCs/>
          <w:sz w:val="28"/>
          <w:szCs w:val="28"/>
        </w:rPr>
      </w:pPr>
    </w:p>
    <w:p w:rsidR="003E5B8E" w:rsidRDefault="003E5B8E" w:rsidP="001401E5">
      <w:pPr>
        <w:jc w:val="both"/>
        <w:rPr>
          <w:b/>
          <w:bCs/>
          <w:sz w:val="28"/>
          <w:szCs w:val="28"/>
        </w:rPr>
      </w:pPr>
      <w:r w:rsidRPr="00FB3EFD">
        <w:rPr>
          <w:b/>
          <w:bCs/>
          <w:sz w:val="28"/>
          <w:szCs w:val="28"/>
        </w:rPr>
        <w:t>Введение</w:t>
      </w:r>
      <w:r>
        <w:rPr>
          <w:bCs/>
          <w:sz w:val="28"/>
          <w:szCs w:val="28"/>
        </w:rPr>
        <w:t>…….…………………………………………………………………</w:t>
      </w:r>
      <w:r w:rsidR="009C6982">
        <w:rPr>
          <w:bCs/>
          <w:sz w:val="28"/>
          <w:szCs w:val="28"/>
        </w:rPr>
        <w:t>……</w:t>
      </w:r>
      <w:r w:rsidR="001401E5">
        <w:rPr>
          <w:bCs/>
          <w:sz w:val="28"/>
          <w:szCs w:val="28"/>
        </w:rPr>
        <w:t>5</w:t>
      </w:r>
    </w:p>
    <w:p w:rsidR="001401E5" w:rsidRDefault="001401E5" w:rsidP="001401E5">
      <w:pPr>
        <w:jc w:val="center"/>
        <w:rPr>
          <w:b/>
          <w:bCs/>
          <w:sz w:val="32"/>
          <w:szCs w:val="32"/>
        </w:rPr>
      </w:pPr>
    </w:p>
    <w:p w:rsidR="003E5B8E" w:rsidRDefault="00CB539A" w:rsidP="001401E5">
      <w:pPr>
        <w:jc w:val="center"/>
        <w:rPr>
          <w:b/>
          <w:bCs/>
          <w:sz w:val="32"/>
          <w:szCs w:val="32"/>
        </w:rPr>
      </w:pPr>
      <w:r>
        <w:rPr>
          <w:b/>
          <w:bCs/>
          <w:sz w:val="32"/>
          <w:szCs w:val="32"/>
        </w:rPr>
        <w:t>Философские науки</w:t>
      </w:r>
    </w:p>
    <w:p w:rsidR="001401E5" w:rsidRDefault="001401E5" w:rsidP="001401E5">
      <w:pPr>
        <w:jc w:val="center"/>
        <w:rPr>
          <w:b/>
          <w:bCs/>
          <w:sz w:val="32"/>
          <w:szCs w:val="32"/>
        </w:rPr>
      </w:pPr>
    </w:p>
    <w:p w:rsidR="003E5B8E" w:rsidRDefault="009C6982" w:rsidP="001401E5">
      <w:pPr>
        <w:pStyle w:val="a6"/>
        <w:shd w:val="clear" w:color="auto" w:fill="FFFFFF"/>
        <w:tabs>
          <w:tab w:val="left" w:pos="851"/>
        </w:tabs>
        <w:spacing w:before="0" w:beforeAutospacing="0" w:after="0" w:afterAutospacing="0"/>
        <w:jc w:val="both"/>
        <w:rPr>
          <w:sz w:val="28"/>
          <w:szCs w:val="28"/>
        </w:rPr>
      </w:pPr>
      <w:r w:rsidRPr="009C6982">
        <w:rPr>
          <w:rStyle w:val="a8"/>
          <w:i w:val="0"/>
          <w:sz w:val="28"/>
          <w:szCs w:val="28"/>
        </w:rPr>
        <w:t xml:space="preserve">Белозеров А.Н. </w:t>
      </w:r>
      <w:r w:rsidRPr="009C6982">
        <w:rPr>
          <w:rStyle w:val="af2"/>
          <w:b w:val="0"/>
          <w:sz w:val="28"/>
          <w:szCs w:val="28"/>
        </w:rPr>
        <w:t xml:space="preserve">О </w:t>
      </w:r>
      <w:r>
        <w:rPr>
          <w:rStyle w:val="af2"/>
          <w:b w:val="0"/>
          <w:sz w:val="28"/>
          <w:szCs w:val="28"/>
        </w:rPr>
        <w:t>тривиальном и академическом понимании деконструкции</w:t>
      </w:r>
      <w:r w:rsidR="003E5B8E">
        <w:rPr>
          <w:sz w:val="28"/>
          <w:szCs w:val="28"/>
        </w:rPr>
        <w:t>…………………</w:t>
      </w:r>
      <w:r>
        <w:rPr>
          <w:sz w:val="28"/>
          <w:szCs w:val="28"/>
        </w:rPr>
        <w:t>……………………………………………………</w:t>
      </w:r>
      <w:r w:rsidR="001401E5">
        <w:rPr>
          <w:sz w:val="28"/>
          <w:szCs w:val="28"/>
        </w:rPr>
        <w:t>6</w:t>
      </w:r>
    </w:p>
    <w:p w:rsidR="003E5B8E" w:rsidRDefault="009C6982" w:rsidP="00D16241">
      <w:pPr>
        <w:tabs>
          <w:tab w:val="left" w:pos="1134"/>
        </w:tabs>
        <w:jc w:val="both"/>
        <w:rPr>
          <w:bCs/>
          <w:sz w:val="28"/>
          <w:szCs w:val="28"/>
        </w:rPr>
      </w:pPr>
      <w:r w:rsidRPr="009C6982">
        <w:rPr>
          <w:bCs/>
          <w:sz w:val="28"/>
          <w:szCs w:val="28"/>
        </w:rPr>
        <w:t xml:space="preserve">Беликов Д.А. </w:t>
      </w:r>
      <w:r w:rsidRPr="009C6982">
        <w:rPr>
          <w:sz w:val="28"/>
          <w:szCs w:val="28"/>
        </w:rPr>
        <w:t>«Массовое общество» и массовая культура:</w:t>
      </w:r>
      <w:r>
        <w:rPr>
          <w:sz w:val="28"/>
          <w:szCs w:val="28"/>
        </w:rPr>
        <w:t xml:space="preserve"> </w:t>
      </w:r>
      <w:r w:rsidRPr="009C6982">
        <w:rPr>
          <w:sz w:val="28"/>
          <w:szCs w:val="28"/>
        </w:rPr>
        <w:t xml:space="preserve">попытка </w:t>
      </w:r>
      <w:r w:rsidR="00D16241">
        <w:rPr>
          <w:sz w:val="28"/>
          <w:szCs w:val="28"/>
        </w:rPr>
        <w:t>к</w:t>
      </w:r>
      <w:r w:rsidRPr="009C6982">
        <w:rPr>
          <w:sz w:val="28"/>
          <w:szCs w:val="28"/>
        </w:rPr>
        <w:t>омплексного взгляда</w:t>
      </w:r>
      <w:r w:rsidR="003E5B8E">
        <w:rPr>
          <w:bCs/>
          <w:sz w:val="28"/>
          <w:szCs w:val="28"/>
        </w:rPr>
        <w:t>……</w:t>
      </w:r>
      <w:r>
        <w:rPr>
          <w:bCs/>
          <w:sz w:val="28"/>
          <w:szCs w:val="28"/>
        </w:rPr>
        <w:t>…………………………………………………………</w:t>
      </w:r>
      <w:r w:rsidR="001401E5">
        <w:rPr>
          <w:bCs/>
          <w:sz w:val="28"/>
          <w:szCs w:val="28"/>
        </w:rPr>
        <w:t>10</w:t>
      </w:r>
    </w:p>
    <w:p w:rsidR="003E5B8E" w:rsidRPr="009C6982" w:rsidRDefault="009C6982" w:rsidP="001401E5">
      <w:pPr>
        <w:jc w:val="both"/>
        <w:rPr>
          <w:sz w:val="28"/>
          <w:szCs w:val="28"/>
        </w:rPr>
      </w:pPr>
      <w:r w:rsidRPr="009C6982">
        <w:rPr>
          <w:sz w:val="28"/>
          <w:szCs w:val="28"/>
        </w:rPr>
        <w:t xml:space="preserve">Каменская А.Е. </w:t>
      </w:r>
      <w:proofErr w:type="gramStart"/>
      <w:r w:rsidRPr="009C6982">
        <w:rPr>
          <w:sz w:val="28"/>
          <w:szCs w:val="28"/>
        </w:rPr>
        <w:t>Н</w:t>
      </w:r>
      <w:r>
        <w:rPr>
          <w:sz w:val="28"/>
          <w:szCs w:val="28"/>
        </w:rPr>
        <w:t>ечаянный</w:t>
      </w:r>
      <w:proofErr w:type="gramEnd"/>
      <w:r>
        <w:rPr>
          <w:sz w:val="28"/>
          <w:szCs w:val="28"/>
        </w:rPr>
        <w:t xml:space="preserve"> перформанс Тадеуша Боровского </w:t>
      </w:r>
      <w:r w:rsidR="003E5B8E" w:rsidRPr="009C6982">
        <w:rPr>
          <w:sz w:val="28"/>
          <w:szCs w:val="28"/>
        </w:rPr>
        <w:t>………………</w:t>
      </w:r>
      <w:r w:rsidR="00FB3EFD">
        <w:rPr>
          <w:sz w:val="28"/>
          <w:szCs w:val="28"/>
        </w:rPr>
        <w:t>.</w:t>
      </w:r>
      <w:r w:rsidR="00933602">
        <w:rPr>
          <w:sz w:val="28"/>
          <w:szCs w:val="28"/>
        </w:rPr>
        <w:t>.</w:t>
      </w:r>
      <w:r w:rsidRPr="009C6982">
        <w:rPr>
          <w:sz w:val="28"/>
          <w:szCs w:val="28"/>
        </w:rPr>
        <w:t>2</w:t>
      </w:r>
      <w:r w:rsidR="001401E5">
        <w:rPr>
          <w:sz w:val="28"/>
          <w:szCs w:val="28"/>
        </w:rPr>
        <w:t>3</w:t>
      </w:r>
    </w:p>
    <w:p w:rsidR="00016C36" w:rsidRPr="00016C36" w:rsidRDefault="00016C36" w:rsidP="001401E5">
      <w:pPr>
        <w:pStyle w:val="a6"/>
        <w:spacing w:before="0" w:beforeAutospacing="0" w:after="0" w:afterAutospacing="0"/>
        <w:jc w:val="both"/>
        <w:rPr>
          <w:sz w:val="28"/>
          <w:szCs w:val="28"/>
        </w:rPr>
      </w:pPr>
      <w:r w:rsidRPr="00016C36">
        <w:rPr>
          <w:color w:val="000000"/>
          <w:sz w:val="28"/>
          <w:szCs w:val="28"/>
        </w:rPr>
        <w:t xml:space="preserve">Кашицина Д.А. </w:t>
      </w:r>
      <w:r w:rsidRPr="00016C36">
        <w:rPr>
          <w:bCs/>
          <w:sz w:val="28"/>
          <w:szCs w:val="28"/>
        </w:rPr>
        <w:t>С</w:t>
      </w:r>
      <w:r>
        <w:rPr>
          <w:bCs/>
          <w:sz w:val="28"/>
          <w:szCs w:val="28"/>
        </w:rPr>
        <w:t>хема пространственной организации в текстах массовой культуры………………………………………………………………………….</w:t>
      </w:r>
      <w:r w:rsidRPr="00016C36">
        <w:rPr>
          <w:bCs/>
          <w:sz w:val="28"/>
          <w:szCs w:val="28"/>
        </w:rPr>
        <w:t>…</w:t>
      </w:r>
      <w:r>
        <w:rPr>
          <w:bCs/>
          <w:sz w:val="28"/>
          <w:szCs w:val="28"/>
        </w:rPr>
        <w:t>2</w:t>
      </w:r>
      <w:r w:rsidR="001401E5">
        <w:rPr>
          <w:bCs/>
          <w:sz w:val="28"/>
          <w:szCs w:val="28"/>
        </w:rPr>
        <w:t>8</w:t>
      </w:r>
    </w:p>
    <w:p w:rsidR="003E5B8E" w:rsidRDefault="00016C36" w:rsidP="001401E5">
      <w:pPr>
        <w:jc w:val="both"/>
        <w:rPr>
          <w:bCs/>
          <w:sz w:val="28"/>
          <w:szCs w:val="28"/>
        </w:rPr>
      </w:pPr>
      <w:r w:rsidRPr="00016C36">
        <w:rPr>
          <w:iCs/>
          <w:sz w:val="28"/>
          <w:szCs w:val="28"/>
          <w:shd w:val="clear" w:color="auto" w:fill="FFFFFF"/>
        </w:rPr>
        <w:t>Михайлова И.А.</w:t>
      </w:r>
      <w:r w:rsidRPr="00016C36">
        <w:rPr>
          <w:iCs/>
          <w:caps/>
          <w:sz w:val="28"/>
          <w:szCs w:val="28"/>
          <w:shd w:val="clear" w:color="auto" w:fill="FFFFFF"/>
        </w:rPr>
        <w:t xml:space="preserve"> </w:t>
      </w:r>
      <w:r w:rsidRPr="00016C36">
        <w:rPr>
          <w:sz w:val="28"/>
          <w:szCs w:val="28"/>
          <w:shd w:val="clear" w:color="auto" w:fill="FFFFFF"/>
        </w:rPr>
        <w:t>С</w:t>
      </w:r>
      <w:r>
        <w:rPr>
          <w:sz w:val="28"/>
          <w:szCs w:val="28"/>
          <w:shd w:val="clear" w:color="auto" w:fill="FFFFFF"/>
        </w:rPr>
        <w:t xml:space="preserve">равнительная характеристика христианской символики в произведениях К.С. Льюиса «Хроники Нарнии» и </w:t>
      </w:r>
      <w:r w:rsidRPr="00016C36">
        <w:rPr>
          <w:sz w:val="28"/>
          <w:szCs w:val="28"/>
          <w:shd w:val="clear" w:color="auto" w:fill="FFFFFF"/>
        </w:rPr>
        <w:t>А. Е</w:t>
      </w:r>
      <w:r>
        <w:rPr>
          <w:sz w:val="28"/>
          <w:szCs w:val="28"/>
          <w:shd w:val="clear" w:color="auto" w:fill="FFFFFF"/>
        </w:rPr>
        <w:t>горушкиной</w:t>
      </w:r>
      <w:r w:rsidRPr="00016C36">
        <w:rPr>
          <w:sz w:val="28"/>
          <w:szCs w:val="28"/>
          <w:shd w:val="clear" w:color="auto" w:fill="FFFFFF"/>
        </w:rPr>
        <w:t xml:space="preserve"> «Н</w:t>
      </w:r>
      <w:r>
        <w:rPr>
          <w:sz w:val="28"/>
          <w:szCs w:val="28"/>
          <w:shd w:val="clear" w:color="auto" w:fill="FFFFFF"/>
        </w:rPr>
        <w:t>астоящая принцесса</w:t>
      </w:r>
      <w:r w:rsidRPr="00016C36">
        <w:rPr>
          <w:sz w:val="28"/>
          <w:szCs w:val="28"/>
          <w:shd w:val="clear" w:color="auto" w:fill="FFFFFF"/>
        </w:rPr>
        <w:t>»</w:t>
      </w:r>
      <w:r w:rsidR="003E5B8E" w:rsidRPr="00016C36">
        <w:rPr>
          <w:bCs/>
          <w:sz w:val="28"/>
          <w:szCs w:val="28"/>
        </w:rPr>
        <w:t>………………………………</w:t>
      </w:r>
      <w:r>
        <w:rPr>
          <w:bCs/>
          <w:sz w:val="28"/>
          <w:szCs w:val="28"/>
        </w:rPr>
        <w:t>………………………………………….3</w:t>
      </w:r>
      <w:r w:rsidR="001401E5">
        <w:rPr>
          <w:bCs/>
          <w:sz w:val="28"/>
          <w:szCs w:val="28"/>
        </w:rPr>
        <w:t>4</w:t>
      </w:r>
    </w:p>
    <w:p w:rsidR="00016C36" w:rsidRPr="00016C36" w:rsidRDefault="00016C36" w:rsidP="001401E5">
      <w:pPr>
        <w:pStyle w:val="a6"/>
        <w:shd w:val="clear" w:color="auto" w:fill="FDFEFF"/>
        <w:spacing w:before="0" w:beforeAutospacing="0" w:after="0" w:afterAutospacing="0"/>
        <w:rPr>
          <w:bCs/>
          <w:sz w:val="28"/>
          <w:szCs w:val="28"/>
        </w:rPr>
      </w:pPr>
      <w:r w:rsidRPr="00016C36">
        <w:rPr>
          <w:sz w:val="28"/>
          <w:szCs w:val="28"/>
        </w:rPr>
        <w:t>Сергеева Д</w:t>
      </w:r>
      <w:r w:rsidRPr="00016C36">
        <w:rPr>
          <w:i/>
          <w:sz w:val="28"/>
          <w:szCs w:val="28"/>
        </w:rPr>
        <w:t>.</w:t>
      </w:r>
      <w:r w:rsidRPr="00016C36">
        <w:rPr>
          <w:sz w:val="28"/>
          <w:szCs w:val="28"/>
        </w:rPr>
        <w:t>К. Н</w:t>
      </w:r>
      <w:r w:rsidR="00724E41" w:rsidRPr="00C52972">
        <w:rPr>
          <w:sz w:val="28"/>
          <w:szCs w:val="28"/>
        </w:rPr>
        <w:t>е</w:t>
      </w:r>
      <w:r>
        <w:rPr>
          <w:sz w:val="28"/>
          <w:szCs w:val="28"/>
        </w:rPr>
        <w:t>различение славянских народов в современной американской массовой культуре……………………………………………………………….</w:t>
      </w:r>
      <w:r>
        <w:rPr>
          <w:bCs/>
          <w:sz w:val="28"/>
          <w:szCs w:val="28"/>
        </w:rPr>
        <w:t>…4</w:t>
      </w:r>
      <w:r w:rsidR="001401E5">
        <w:rPr>
          <w:bCs/>
          <w:sz w:val="28"/>
          <w:szCs w:val="28"/>
        </w:rPr>
        <w:t>2</w:t>
      </w:r>
    </w:p>
    <w:p w:rsidR="001401E5" w:rsidRDefault="001401E5" w:rsidP="001401E5">
      <w:pPr>
        <w:jc w:val="center"/>
        <w:rPr>
          <w:b/>
          <w:bCs/>
          <w:sz w:val="32"/>
          <w:szCs w:val="32"/>
        </w:rPr>
      </w:pPr>
    </w:p>
    <w:p w:rsidR="003E5B8E" w:rsidRDefault="003E5B8E" w:rsidP="001401E5">
      <w:pPr>
        <w:jc w:val="center"/>
        <w:rPr>
          <w:b/>
          <w:bCs/>
          <w:sz w:val="32"/>
          <w:szCs w:val="32"/>
        </w:rPr>
      </w:pPr>
      <w:r>
        <w:rPr>
          <w:b/>
          <w:bCs/>
          <w:sz w:val="32"/>
          <w:szCs w:val="32"/>
        </w:rPr>
        <w:t>Со</w:t>
      </w:r>
      <w:r w:rsidR="00CB539A">
        <w:rPr>
          <w:b/>
          <w:bCs/>
          <w:sz w:val="32"/>
          <w:szCs w:val="32"/>
        </w:rPr>
        <w:t>циологические науки</w:t>
      </w:r>
    </w:p>
    <w:p w:rsidR="001401E5" w:rsidRDefault="001401E5" w:rsidP="001401E5">
      <w:pPr>
        <w:jc w:val="center"/>
        <w:rPr>
          <w:b/>
          <w:bCs/>
          <w:sz w:val="32"/>
          <w:szCs w:val="32"/>
        </w:rPr>
      </w:pPr>
    </w:p>
    <w:p w:rsidR="00795B7D" w:rsidRPr="00AE5567" w:rsidRDefault="00795B7D" w:rsidP="001401E5">
      <w:pPr>
        <w:jc w:val="both"/>
        <w:rPr>
          <w:b/>
          <w:caps/>
          <w:sz w:val="28"/>
          <w:szCs w:val="28"/>
        </w:rPr>
      </w:pPr>
      <w:r>
        <w:rPr>
          <w:sz w:val="28"/>
          <w:szCs w:val="28"/>
        </w:rPr>
        <w:t>А</w:t>
      </w:r>
      <w:r w:rsidRPr="00795B7D">
        <w:rPr>
          <w:sz w:val="28"/>
          <w:szCs w:val="28"/>
        </w:rPr>
        <w:t>лтесар О.А.</w:t>
      </w:r>
      <w:r>
        <w:rPr>
          <w:sz w:val="28"/>
          <w:szCs w:val="28"/>
        </w:rPr>
        <w:t xml:space="preserve"> </w:t>
      </w:r>
      <w:r w:rsidRPr="00795B7D">
        <w:rPr>
          <w:sz w:val="28"/>
          <w:szCs w:val="28"/>
        </w:rPr>
        <w:t>Н</w:t>
      </w:r>
      <w:r>
        <w:rPr>
          <w:sz w:val="28"/>
          <w:szCs w:val="28"/>
        </w:rPr>
        <w:t>аправления развития индустриального общества в оценках студенческого сообщества…………………………………………………….</w:t>
      </w:r>
      <w:r w:rsidR="00FB3EFD">
        <w:rPr>
          <w:sz w:val="28"/>
          <w:szCs w:val="28"/>
        </w:rPr>
        <w:t>.</w:t>
      </w:r>
      <w:r w:rsidRPr="00795B7D">
        <w:rPr>
          <w:caps/>
          <w:sz w:val="28"/>
          <w:szCs w:val="28"/>
        </w:rPr>
        <w:t>…4</w:t>
      </w:r>
      <w:r w:rsidR="001401E5">
        <w:rPr>
          <w:caps/>
          <w:sz w:val="28"/>
          <w:szCs w:val="28"/>
        </w:rPr>
        <w:t>9</w:t>
      </w:r>
      <w:r w:rsidRPr="00AE5567">
        <w:rPr>
          <w:b/>
          <w:caps/>
          <w:sz w:val="28"/>
          <w:szCs w:val="28"/>
        </w:rPr>
        <w:t xml:space="preserve"> </w:t>
      </w:r>
    </w:p>
    <w:p w:rsidR="00795B7D" w:rsidRPr="00795B7D" w:rsidRDefault="00795B7D" w:rsidP="001401E5">
      <w:pPr>
        <w:pStyle w:val="a6"/>
        <w:shd w:val="clear" w:color="auto" w:fill="FFFFFF"/>
        <w:spacing w:before="0" w:beforeAutospacing="0" w:after="0" w:afterAutospacing="0"/>
        <w:jc w:val="both"/>
        <w:rPr>
          <w:sz w:val="28"/>
          <w:szCs w:val="28"/>
        </w:rPr>
      </w:pPr>
      <w:r w:rsidRPr="00795B7D">
        <w:rPr>
          <w:rStyle w:val="a8"/>
          <w:i w:val="0"/>
          <w:sz w:val="28"/>
          <w:szCs w:val="28"/>
        </w:rPr>
        <w:t xml:space="preserve">Байголов М.А. </w:t>
      </w:r>
      <w:r w:rsidRPr="00795B7D">
        <w:rPr>
          <w:sz w:val="28"/>
          <w:szCs w:val="28"/>
          <w:shd w:val="clear" w:color="auto" w:fill="FFFFFF"/>
        </w:rPr>
        <w:t xml:space="preserve">Влияние </w:t>
      </w:r>
      <w:proofErr w:type="gramStart"/>
      <w:r w:rsidRPr="00795B7D">
        <w:rPr>
          <w:sz w:val="28"/>
          <w:szCs w:val="28"/>
          <w:shd w:val="clear" w:color="auto" w:fill="FFFFFF"/>
        </w:rPr>
        <w:t>Интернет-рекламы</w:t>
      </w:r>
      <w:proofErr w:type="gramEnd"/>
      <w:r w:rsidRPr="00795B7D">
        <w:rPr>
          <w:sz w:val="28"/>
          <w:szCs w:val="28"/>
          <w:shd w:val="clear" w:color="auto" w:fill="FFFFFF"/>
        </w:rPr>
        <w:t xml:space="preserve"> на потребителей</w:t>
      </w:r>
      <w:r>
        <w:rPr>
          <w:sz w:val="28"/>
          <w:szCs w:val="28"/>
          <w:shd w:val="clear" w:color="auto" w:fill="FFFFFF"/>
        </w:rPr>
        <w:t>…………………5</w:t>
      </w:r>
      <w:r w:rsidR="005D451E">
        <w:rPr>
          <w:sz w:val="28"/>
          <w:szCs w:val="28"/>
          <w:shd w:val="clear" w:color="auto" w:fill="FFFFFF"/>
        </w:rPr>
        <w:t>2</w:t>
      </w:r>
    </w:p>
    <w:p w:rsidR="00200DFD" w:rsidRPr="00200DFD" w:rsidRDefault="00200DFD" w:rsidP="001401E5">
      <w:pPr>
        <w:pStyle w:val="ConsPlusNormal"/>
        <w:jc w:val="both"/>
        <w:rPr>
          <w:rFonts w:ascii="Times New Roman" w:hAnsi="Times New Roman" w:cs="Times New Roman"/>
          <w:sz w:val="28"/>
          <w:szCs w:val="28"/>
        </w:rPr>
      </w:pPr>
      <w:r w:rsidRPr="00200DFD">
        <w:rPr>
          <w:rFonts w:ascii="Times New Roman" w:hAnsi="Times New Roman" w:cs="Times New Roman"/>
          <w:sz w:val="28"/>
          <w:szCs w:val="28"/>
        </w:rPr>
        <w:t>Богаева Е.В. Основные проблемы поддержки обеспечения жильем молодых семей в городе Твери</w:t>
      </w:r>
      <w:r w:rsidR="005D451E">
        <w:rPr>
          <w:rFonts w:ascii="Times New Roman" w:hAnsi="Times New Roman" w:cs="Times New Roman"/>
          <w:sz w:val="28"/>
          <w:szCs w:val="28"/>
        </w:rPr>
        <w:t>………………………………………………………………56</w:t>
      </w:r>
    </w:p>
    <w:p w:rsidR="00795B7D" w:rsidRPr="00795B7D" w:rsidRDefault="00795B7D" w:rsidP="001401E5">
      <w:pPr>
        <w:tabs>
          <w:tab w:val="left" w:pos="851"/>
        </w:tabs>
        <w:jc w:val="both"/>
        <w:rPr>
          <w:sz w:val="28"/>
          <w:szCs w:val="28"/>
        </w:rPr>
      </w:pPr>
      <w:r>
        <w:rPr>
          <w:sz w:val="28"/>
          <w:szCs w:val="28"/>
        </w:rPr>
        <w:t>Булыгина</w:t>
      </w:r>
      <w:r w:rsidRPr="00795B7D">
        <w:rPr>
          <w:sz w:val="28"/>
          <w:szCs w:val="28"/>
        </w:rPr>
        <w:t xml:space="preserve"> Е.Г. Опыт изучения девиантного поведения </w:t>
      </w:r>
      <w:r>
        <w:rPr>
          <w:sz w:val="28"/>
          <w:szCs w:val="28"/>
        </w:rPr>
        <w:t xml:space="preserve"> </w:t>
      </w:r>
      <w:r w:rsidRPr="00795B7D">
        <w:rPr>
          <w:sz w:val="28"/>
          <w:szCs w:val="28"/>
        </w:rPr>
        <w:t>в студенческой среде в отечественной социологии</w:t>
      </w:r>
      <w:r>
        <w:rPr>
          <w:sz w:val="28"/>
          <w:szCs w:val="28"/>
        </w:rPr>
        <w:t>………………………………………………………..</w:t>
      </w:r>
      <w:r w:rsidR="00200DFD">
        <w:rPr>
          <w:sz w:val="28"/>
          <w:szCs w:val="28"/>
        </w:rPr>
        <w:t>6</w:t>
      </w:r>
      <w:r w:rsidR="001401E5">
        <w:rPr>
          <w:sz w:val="28"/>
          <w:szCs w:val="28"/>
        </w:rPr>
        <w:t>1</w:t>
      </w:r>
    </w:p>
    <w:p w:rsidR="00200DFD" w:rsidRPr="00200DFD" w:rsidRDefault="00200DFD" w:rsidP="001401E5">
      <w:pPr>
        <w:jc w:val="both"/>
        <w:rPr>
          <w:sz w:val="28"/>
          <w:szCs w:val="28"/>
        </w:rPr>
      </w:pPr>
      <w:r w:rsidRPr="00200DFD">
        <w:rPr>
          <w:sz w:val="28"/>
          <w:szCs w:val="28"/>
        </w:rPr>
        <w:t>Булыгина Е.Г. Семейная политика в России  как объект социологического исследования</w:t>
      </w:r>
      <w:r>
        <w:rPr>
          <w:sz w:val="28"/>
          <w:szCs w:val="28"/>
        </w:rPr>
        <w:t>………………………………………………………………………7</w:t>
      </w:r>
      <w:r w:rsidR="001401E5">
        <w:rPr>
          <w:sz w:val="28"/>
          <w:szCs w:val="28"/>
        </w:rPr>
        <w:t>1</w:t>
      </w:r>
    </w:p>
    <w:p w:rsidR="00200DFD" w:rsidRPr="00200DFD" w:rsidRDefault="00200DFD" w:rsidP="001401E5">
      <w:pPr>
        <w:jc w:val="both"/>
        <w:rPr>
          <w:color w:val="000000"/>
          <w:sz w:val="28"/>
          <w:szCs w:val="28"/>
        </w:rPr>
      </w:pPr>
      <w:r w:rsidRPr="00200DFD">
        <w:rPr>
          <w:color w:val="000000"/>
          <w:sz w:val="28"/>
          <w:szCs w:val="28"/>
        </w:rPr>
        <w:t>Вахина А.Д.  Вовлечение населения в процесс бюджетирования  (на примере программы поддержки местных инициатив)…</w:t>
      </w:r>
      <w:r>
        <w:rPr>
          <w:color w:val="000000"/>
          <w:sz w:val="28"/>
          <w:szCs w:val="28"/>
        </w:rPr>
        <w:t>…………………………………</w:t>
      </w:r>
      <w:r w:rsidR="001401E5">
        <w:rPr>
          <w:color w:val="000000"/>
          <w:sz w:val="28"/>
          <w:szCs w:val="28"/>
        </w:rPr>
        <w:t>80</w:t>
      </w:r>
    </w:p>
    <w:p w:rsidR="00200DFD" w:rsidRDefault="00200DFD" w:rsidP="001401E5">
      <w:pPr>
        <w:pStyle w:val="a6"/>
        <w:spacing w:before="0" w:beforeAutospacing="0" w:after="0" w:afterAutospacing="0"/>
        <w:jc w:val="both"/>
        <w:rPr>
          <w:bCs/>
          <w:color w:val="000000"/>
          <w:sz w:val="28"/>
          <w:szCs w:val="28"/>
        </w:rPr>
      </w:pPr>
      <w:r w:rsidRPr="00200DFD">
        <w:rPr>
          <w:sz w:val="28"/>
          <w:szCs w:val="28"/>
        </w:rPr>
        <w:t xml:space="preserve">Гаврылив Н.С. </w:t>
      </w:r>
      <w:r w:rsidRPr="00200DFD">
        <w:rPr>
          <w:bCs/>
          <w:color w:val="000000"/>
          <w:sz w:val="28"/>
          <w:szCs w:val="28"/>
        </w:rPr>
        <w:t>М</w:t>
      </w:r>
      <w:r>
        <w:rPr>
          <w:bCs/>
          <w:color w:val="000000"/>
          <w:sz w:val="28"/>
          <w:szCs w:val="28"/>
        </w:rPr>
        <w:t>есто и роль информационной открытости в системе государственной и муниципальной власти…………………………………….</w:t>
      </w:r>
      <w:r w:rsidR="00CA6551">
        <w:rPr>
          <w:bCs/>
          <w:color w:val="000000"/>
          <w:sz w:val="28"/>
          <w:szCs w:val="28"/>
        </w:rPr>
        <w:t>.</w:t>
      </w:r>
      <w:r>
        <w:rPr>
          <w:bCs/>
          <w:color w:val="000000"/>
          <w:sz w:val="28"/>
          <w:szCs w:val="28"/>
        </w:rPr>
        <w:t>.8</w:t>
      </w:r>
      <w:r w:rsidR="001401E5">
        <w:rPr>
          <w:bCs/>
          <w:color w:val="000000"/>
          <w:sz w:val="28"/>
          <w:szCs w:val="28"/>
        </w:rPr>
        <w:t>6</w:t>
      </w:r>
    </w:p>
    <w:p w:rsidR="00380704" w:rsidRPr="002F64AE" w:rsidRDefault="00EC4EEF" w:rsidP="00380704">
      <w:pPr>
        <w:rPr>
          <w:sz w:val="28"/>
          <w:szCs w:val="28"/>
        </w:rPr>
      </w:pPr>
      <w:r w:rsidRPr="00380704">
        <w:rPr>
          <w:bCs/>
          <w:sz w:val="28"/>
          <w:szCs w:val="28"/>
        </w:rPr>
        <w:t>Глазов К.</w:t>
      </w:r>
      <w:r w:rsidR="00380704" w:rsidRPr="00380704">
        <w:rPr>
          <w:bCs/>
          <w:sz w:val="28"/>
          <w:szCs w:val="28"/>
        </w:rPr>
        <w:t>С.</w:t>
      </w:r>
      <w:r w:rsidR="00380704">
        <w:rPr>
          <w:bCs/>
          <w:color w:val="FF0000"/>
          <w:sz w:val="28"/>
          <w:szCs w:val="28"/>
        </w:rPr>
        <w:t xml:space="preserve"> </w:t>
      </w:r>
      <w:bookmarkStart w:id="0" w:name="_Toc477093391"/>
      <w:r w:rsidR="00380704" w:rsidRPr="002F64AE">
        <w:rPr>
          <w:sz w:val="28"/>
          <w:szCs w:val="28"/>
        </w:rPr>
        <w:t>Особенности и многозначность корпоративной культуры</w:t>
      </w:r>
      <w:r w:rsidR="00380704">
        <w:rPr>
          <w:sz w:val="28"/>
          <w:szCs w:val="28"/>
        </w:rPr>
        <w:t>………..9</w:t>
      </w:r>
      <w:r w:rsidR="00D74C5A">
        <w:rPr>
          <w:sz w:val="28"/>
          <w:szCs w:val="28"/>
        </w:rPr>
        <w:t>5</w:t>
      </w:r>
    </w:p>
    <w:bookmarkEnd w:id="0"/>
    <w:p w:rsidR="00200DFD" w:rsidRDefault="00200DFD" w:rsidP="001401E5">
      <w:pPr>
        <w:jc w:val="both"/>
        <w:rPr>
          <w:sz w:val="28"/>
          <w:szCs w:val="28"/>
        </w:rPr>
      </w:pPr>
      <w:r w:rsidRPr="00200DFD">
        <w:rPr>
          <w:sz w:val="28"/>
          <w:szCs w:val="28"/>
        </w:rPr>
        <w:t>Гончарова К.Н. Финансовое поведение населения…</w:t>
      </w:r>
      <w:r>
        <w:rPr>
          <w:sz w:val="28"/>
          <w:szCs w:val="28"/>
        </w:rPr>
        <w:t>…………………………</w:t>
      </w:r>
      <w:r w:rsidR="00CA6551">
        <w:rPr>
          <w:sz w:val="28"/>
          <w:szCs w:val="28"/>
        </w:rPr>
        <w:t>.</w:t>
      </w:r>
      <w:r w:rsidR="008C31FC">
        <w:rPr>
          <w:sz w:val="28"/>
          <w:szCs w:val="28"/>
        </w:rPr>
        <w:t>1</w:t>
      </w:r>
      <w:r w:rsidR="00D74C5A">
        <w:rPr>
          <w:sz w:val="28"/>
          <w:szCs w:val="28"/>
        </w:rPr>
        <w:t>05</w:t>
      </w:r>
    </w:p>
    <w:p w:rsidR="00F915BF" w:rsidRPr="00F915BF" w:rsidRDefault="00F915BF" w:rsidP="001401E5">
      <w:pPr>
        <w:jc w:val="both"/>
        <w:rPr>
          <w:sz w:val="28"/>
          <w:szCs w:val="28"/>
        </w:rPr>
      </w:pPr>
      <w:r w:rsidRPr="00F915BF">
        <w:rPr>
          <w:sz w:val="28"/>
          <w:szCs w:val="28"/>
        </w:rPr>
        <w:t xml:space="preserve">Дмитриев Д.А.  Процессы государственной поддержки развития </w:t>
      </w:r>
      <w:proofErr w:type="gramStart"/>
      <w:r w:rsidRPr="00F915BF">
        <w:rPr>
          <w:sz w:val="28"/>
          <w:szCs w:val="28"/>
        </w:rPr>
        <w:t>турима</w:t>
      </w:r>
      <w:proofErr w:type="gramEnd"/>
      <w:r w:rsidRPr="00F915BF">
        <w:rPr>
          <w:sz w:val="28"/>
          <w:szCs w:val="28"/>
        </w:rPr>
        <w:t xml:space="preserve"> в регионах Российской Федерации…</w:t>
      </w:r>
      <w:r>
        <w:rPr>
          <w:sz w:val="28"/>
          <w:szCs w:val="28"/>
        </w:rPr>
        <w:t>……………………………………………..</w:t>
      </w:r>
      <w:r w:rsidR="001401E5">
        <w:rPr>
          <w:sz w:val="28"/>
          <w:szCs w:val="28"/>
        </w:rPr>
        <w:t>1</w:t>
      </w:r>
      <w:r w:rsidR="008C31FC">
        <w:rPr>
          <w:sz w:val="28"/>
          <w:szCs w:val="28"/>
        </w:rPr>
        <w:t>1</w:t>
      </w:r>
      <w:r w:rsidR="00D74C5A">
        <w:rPr>
          <w:sz w:val="28"/>
          <w:szCs w:val="28"/>
        </w:rPr>
        <w:t>1</w:t>
      </w:r>
    </w:p>
    <w:p w:rsidR="00F915BF" w:rsidRPr="00F915BF" w:rsidRDefault="00F915BF" w:rsidP="001401E5">
      <w:pPr>
        <w:jc w:val="both"/>
        <w:rPr>
          <w:sz w:val="28"/>
          <w:szCs w:val="28"/>
        </w:rPr>
      </w:pPr>
      <w:r w:rsidRPr="00F915BF">
        <w:rPr>
          <w:sz w:val="28"/>
          <w:szCs w:val="28"/>
        </w:rPr>
        <w:t xml:space="preserve">Король А.В.  Изучение конкурентной среды организации </w:t>
      </w:r>
      <w:r>
        <w:rPr>
          <w:sz w:val="28"/>
          <w:szCs w:val="28"/>
        </w:rPr>
        <w:t xml:space="preserve"> </w:t>
      </w:r>
      <w:r w:rsidRPr="00F915BF">
        <w:rPr>
          <w:sz w:val="28"/>
          <w:szCs w:val="28"/>
        </w:rPr>
        <w:t>в условиях современных рыночных отношений…</w:t>
      </w:r>
      <w:r>
        <w:rPr>
          <w:sz w:val="28"/>
          <w:szCs w:val="28"/>
        </w:rPr>
        <w:t>…………………………………………</w:t>
      </w:r>
      <w:r w:rsidRPr="00F915BF">
        <w:rPr>
          <w:sz w:val="28"/>
          <w:szCs w:val="28"/>
        </w:rPr>
        <w:t>1</w:t>
      </w:r>
      <w:r w:rsidR="00D74C5A">
        <w:rPr>
          <w:sz w:val="28"/>
          <w:szCs w:val="28"/>
        </w:rPr>
        <w:t>20</w:t>
      </w:r>
    </w:p>
    <w:p w:rsidR="00F915BF" w:rsidRPr="00F915BF" w:rsidRDefault="00F915BF" w:rsidP="001401E5">
      <w:pPr>
        <w:jc w:val="both"/>
        <w:rPr>
          <w:sz w:val="28"/>
          <w:szCs w:val="28"/>
          <w:shd w:val="clear" w:color="auto" w:fill="FFFFFF"/>
        </w:rPr>
      </w:pPr>
      <w:r w:rsidRPr="00F915BF">
        <w:rPr>
          <w:iCs/>
          <w:sz w:val="28"/>
          <w:szCs w:val="28"/>
          <w:shd w:val="clear" w:color="auto" w:fill="FFFFFF"/>
        </w:rPr>
        <w:t xml:space="preserve">Костанян А.А. </w:t>
      </w:r>
      <w:r w:rsidRPr="00F915BF">
        <w:rPr>
          <w:sz w:val="28"/>
          <w:szCs w:val="28"/>
          <w:shd w:val="clear" w:color="auto" w:fill="FFFFFF"/>
        </w:rPr>
        <w:t>П</w:t>
      </w:r>
      <w:r>
        <w:rPr>
          <w:sz w:val="28"/>
          <w:szCs w:val="28"/>
          <w:shd w:val="clear" w:color="auto" w:fill="FFFFFF"/>
        </w:rPr>
        <w:t>редоставление услуг общественного транспорта в мнениях и оценках жителей города Твери</w:t>
      </w:r>
      <w:r w:rsidRPr="00F915BF">
        <w:rPr>
          <w:sz w:val="28"/>
          <w:szCs w:val="28"/>
          <w:shd w:val="clear" w:color="auto" w:fill="FFFFFF"/>
        </w:rPr>
        <w:t>…</w:t>
      </w:r>
      <w:r>
        <w:rPr>
          <w:sz w:val="28"/>
          <w:szCs w:val="28"/>
          <w:shd w:val="clear" w:color="auto" w:fill="FFFFFF"/>
        </w:rPr>
        <w:t>……………………………………………….</w:t>
      </w:r>
      <w:r w:rsidRPr="00F915BF">
        <w:rPr>
          <w:sz w:val="28"/>
          <w:szCs w:val="28"/>
          <w:shd w:val="clear" w:color="auto" w:fill="FFFFFF"/>
        </w:rPr>
        <w:t>1</w:t>
      </w:r>
      <w:r w:rsidR="008C31FC">
        <w:rPr>
          <w:sz w:val="28"/>
          <w:szCs w:val="28"/>
          <w:shd w:val="clear" w:color="auto" w:fill="FFFFFF"/>
        </w:rPr>
        <w:t>2</w:t>
      </w:r>
      <w:r w:rsidR="00D16241">
        <w:rPr>
          <w:sz w:val="28"/>
          <w:szCs w:val="28"/>
          <w:shd w:val="clear" w:color="auto" w:fill="FFFFFF"/>
        </w:rPr>
        <w:t>7</w:t>
      </w:r>
    </w:p>
    <w:p w:rsidR="001401E5" w:rsidRDefault="001401E5" w:rsidP="001401E5">
      <w:pPr>
        <w:pStyle w:val="ad"/>
        <w:tabs>
          <w:tab w:val="left" w:pos="851"/>
        </w:tabs>
        <w:contextualSpacing/>
        <w:jc w:val="both"/>
        <w:rPr>
          <w:rFonts w:ascii="Times New Roman" w:hAnsi="Times New Roman" w:cs="Times New Roman"/>
          <w:sz w:val="28"/>
          <w:szCs w:val="28"/>
        </w:rPr>
      </w:pPr>
    </w:p>
    <w:p w:rsidR="001401E5" w:rsidRDefault="001401E5" w:rsidP="001401E5">
      <w:pPr>
        <w:pStyle w:val="ad"/>
        <w:tabs>
          <w:tab w:val="left" w:pos="851"/>
        </w:tabs>
        <w:contextualSpacing/>
        <w:jc w:val="both"/>
        <w:rPr>
          <w:rFonts w:ascii="Times New Roman" w:hAnsi="Times New Roman" w:cs="Times New Roman"/>
          <w:sz w:val="28"/>
          <w:szCs w:val="28"/>
        </w:rPr>
      </w:pPr>
    </w:p>
    <w:p w:rsidR="00F915BF" w:rsidRPr="00744A6F" w:rsidRDefault="00F915BF" w:rsidP="001401E5">
      <w:pPr>
        <w:pStyle w:val="ad"/>
        <w:tabs>
          <w:tab w:val="left" w:pos="851"/>
        </w:tabs>
        <w:contextualSpacing/>
        <w:jc w:val="both"/>
        <w:rPr>
          <w:rFonts w:ascii="Times New Roman" w:hAnsi="Times New Roman" w:cs="Times New Roman"/>
          <w:b/>
          <w:caps/>
          <w:sz w:val="28"/>
          <w:szCs w:val="28"/>
        </w:rPr>
      </w:pPr>
      <w:r w:rsidRPr="00F915BF">
        <w:rPr>
          <w:rFonts w:ascii="Times New Roman" w:hAnsi="Times New Roman" w:cs="Times New Roman"/>
          <w:sz w:val="28"/>
          <w:szCs w:val="28"/>
        </w:rPr>
        <w:t>Кузьменко В.В.  Семейный образ жизни в системе ценностей поколений…</w:t>
      </w:r>
      <w:r w:rsidR="00CA6551">
        <w:rPr>
          <w:rFonts w:ascii="Times New Roman" w:hAnsi="Times New Roman" w:cs="Times New Roman"/>
          <w:sz w:val="28"/>
          <w:szCs w:val="28"/>
        </w:rPr>
        <w:t>.</w:t>
      </w:r>
      <w:r w:rsidRPr="00F915BF">
        <w:rPr>
          <w:rFonts w:ascii="Times New Roman" w:hAnsi="Times New Roman" w:cs="Times New Roman"/>
          <w:caps/>
          <w:sz w:val="28"/>
          <w:szCs w:val="28"/>
        </w:rPr>
        <w:t>1</w:t>
      </w:r>
      <w:r w:rsidR="008C31FC">
        <w:rPr>
          <w:rFonts w:ascii="Times New Roman" w:hAnsi="Times New Roman" w:cs="Times New Roman"/>
          <w:caps/>
          <w:sz w:val="28"/>
          <w:szCs w:val="28"/>
        </w:rPr>
        <w:t>3</w:t>
      </w:r>
      <w:r w:rsidR="001401E5">
        <w:rPr>
          <w:rFonts w:ascii="Times New Roman" w:hAnsi="Times New Roman" w:cs="Times New Roman"/>
          <w:caps/>
          <w:sz w:val="28"/>
          <w:szCs w:val="28"/>
        </w:rPr>
        <w:t>2</w:t>
      </w:r>
    </w:p>
    <w:p w:rsidR="00F915BF" w:rsidRDefault="00F915BF" w:rsidP="001401E5">
      <w:pPr>
        <w:jc w:val="both"/>
      </w:pPr>
      <w:r w:rsidRPr="00F915BF">
        <w:rPr>
          <w:rFonts w:eastAsia="Times"/>
          <w:iCs/>
          <w:sz w:val="28"/>
          <w:szCs w:val="28"/>
        </w:rPr>
        <w:t xml:space="preserve">Кузьмина А.Ю. </w:t>
      </w:r>
      <w:r w:rsidRPr="00F915BF">
        <w:rPr>
          <w:rFonts w:eastAsia="Times"/>
          <w:bCs/>
          <w:sz w:val="28"/>
          <w:szCs w:val="28"/>
        </w:rPr>
        <w:t>Гражданская культура студенческой молодежи в регионе</w:t>
      </w:r>
      <w:r w:rsidRPr="00F915BF">
        <w:rPr>
          <w:rFonts w:eastAsia="Times"/>
          <w:bCs/>
          <w:caps/>
          <w:sz w:val="28"/>
          <w:szCs w:val="28"/>
        </w:rPr>
        <w:t>…1</w:t>
      </w:r>
      <w:r w:rsidR="008C31FC">
        <w:rPr>
          <w:rFonts w:eastAsia="Times"/>
          <w:bCs/>
          <w:caps/>
          <w:sz w:val="28"/>
          <w:szCs w:val="28"/>
        </w:rPr>
        <w:t>3</w:t>
      </w:r>
      <w:r w:rsidR="001401E5">
        <w:rPr>
          <w:rFonts w:eastAsia="Times"/>
          <w:bCs/>
          <w:caps/>
          <w:sz w:val="28"/>
          <w:szCs w:val="28"/>
        </w:rPr>
        <w:t>9</w:t>
      </w:r>
    </w:p>
    <w:p w:rsidR="00F915BF" w:rsidRPr="00FD67FB" w:rsidRDefault="00F915BF" w:rsidP="001401E5">
      <w:pPr>
        <w:pStyle w:val="a6"/>
        <w:spacing w:before="0" w:beforeAutospacing="0" w:after="0" w:afterAutospacing="0"/>
        <w:jc w:val="both"/>
        <w:rPr>
          <w:b/>
          <w:caps/>
          <w:sz w:val="28"/>
          <w:szCs w:val="28"/>
        </w:rPr>
      </w:pPr>
      <w:r w:rsidRPr="00F915BF">
        <w:rPr>
          <w:color w:val="000000"/>
          <w:sz w:val="28"/>
          <w:szCs w:val="28"/>
        </w:rPr>
        <w:t>Ломака О.Г.</w:t>
      </w:r>
      <w:r>
        <w:rPr>
          <w:color w:val="000000"/>
          <w:sz w:val="28"/>
          <w:szCs w:val="28"/>
        </w:rPr>
        <w:t xml:space="preserve"> </w:t>
      </w:r>
      <w:r w:rsidRPr="00F915BF">
        <w:rPr>
          <w:sz w:val="28"/>
          <w:szCs w:val="28"/>
        </w:rPr>
        <w:t>Влияние социальной рекламы на формирование здорового образа жизни у студенческой молодёжи</w:t>
      </w:r>
      <w:r w:rsidRPr="00F915BF">
        <w:rPr>
          <w:caps/>
          <w:sz w:val="28"/>
          <w:szCs w:val="28"/>
        </w:rPr>
        <w:t>…</w:t>
      </w:r>
      <w:r>
        <w:rPr>
          <w:caps/>
          <w:sz w:val="28"/>
          <w:szCs w:val="28"/>
        </w:rPr>
        <w:t>……………………………………………</w:t>
      </w:r>
      <w:r w:rsidR="00EF14FB">
        <w:rPr>
          <w:caps/>
          <w:sz w:val="28"/>
          <w:szCs w:val="28"/>
        </w:rPr>
        <w:t>.</w:t>
      </w:r>
      <w:r w:rsidRPr="00F915BF">
        <w:rPr>
          <w:caps/>
          <w:sz w:val="28"/>
          <w:szCs w:val="28"/>
        </w:rPr>
        <w:t>1</w:t>
      </w:r>
      <w:r w:rsidR="008C31FC">
        <w:rPr>
          <w:caps/>
          <w:sz w:val="28"/>
          <w:szCs w:val="28"/>
        </w:rPr>
        <w:t>4</w:t>
      </w:r>
      <w:r w:rsidR="00D16241">
        <w:rPr>
          <w:caps/>
          <w:sz w:val="28"/>
          <w:szCs w:val="28"/>
        </w:rPr>
        <w:t>4</w:t>
      </w:r>
    </w:p>
    <w:p w:rsidR="00F915BF" w:rsidRPr="00F915BF" w:rsidRDefault="00F915BF" w:rsidP="001401E5">
      <w:pPr>
        <w:jc w:val="both"/>
        <w:rPr>
          <w:sz w:val="28"/>
          <w:szCs w:val="28"/>
          <w:shd w:val="clear" w:color="auto" w:fill="FFFFFF"/>
        </w:rPr>
      </w:pPr>
      <w:r w:rsidRPr="00F915BF">
        <w:rPr>
          <w:iCs/>
          <w:sz w:val="28"/>
          <w:szCs w:val="28"/>
          <w:shd w:val="clear" w:color="auto" w:fill="FFFFFF"/>
        </w:rPr>
        <w:t xml:space="preserve">Макеева Н.А.  </w:t>
      </w:r>
      <w:r w:rsidRPr="00F915BF">
        <w:rPr>
          <w:sz w:val="28"/>
          <w:szCs w:val="28"/>
          <w:shd w:val="clear" w:color="auto" w:fill="FFFFFF"/>
        </w:rPr>
        <w:t>П</w:t>
      </w:r>
      <w:r>
        <w:rPr>
          <w:sz w:val="28"/>
          <w:szCs w:val="28"/>
          <w:shd w:val="clear" w:color="auto" w:fill="FFFFFF"/>
        </w:rPr>
        <w:t>рофессиональная культура тверского школьного учительства: социологический аспект</w:t>
      </w:r>
      <w:r w:rsidRPr="00F915BF">
        <w:rPr>
          <w:sz w:val="28"/>
          <w:szCs w:val="28"/>
          <w:shd w:val="clear" w:color="auto" w:fill="FFFFFF"/>
        </w:rPr>
        <w:t>…</w:t>
      </w:r>
      <w:r>
        <w:rPr>
          <w:sz w:val="28"/>
          <w:szCs w:val="28"/>
          <w:shd w:val="clear" w:color="auto" w:fill="FFFFFF"/>
        </w:rPr>
        <w:t>………………………………………………………</w:t>
      </w:r>
      <w:r w:rsidRPr="00F915BF">
        <w:rPr>
          <w:sz w:val="28"/>
          <w:szCs w:val="28"/>
          <w:shd w:val="clear" w:color="auto" w:fill="FFFFFF"/>
        </w:rPr>
        <w:t>1</w:t>
      </w:r>
      <w:r w:rsidR="008C31FC">
        <w:rPr>
          <w:sz w:val="28"/>
          <w:szCs w:val="28"/>
          <w:shd w:val="clear" w:color="auto" w:fill="FFFFFF"/>
        </w:rPr>
        <w:t>49</w:t>
      </w:r>
    </w:p>
    <w:p w:rsidR="00F915BF" w:rsidRDefault="00F915BF" w:rsidP="00933602">
      <w:pPr>
        <w:tabs>
          <w:tab w:val="left" w:pos="993"/>
        </w:tabs>
        <w:jc w:val="both"/>
        <w:rPr>
          <w:color w:val="000000"/>
          <w:sz w:val="28"/>
          <w:szCs w:val="28"/>
        </w:rPr>
      </w:pPr>
      <w:r w:rsidRPr="00F915BF">
        <w:rPr>
          <w:sz w:val="28"/>
          <w:szCs w:val="28"/>
        </w:rPr>
        <w:t xml:space="preserve">Мигачева Е.В.  </w:t>
      </w:r>
      <w:r w:rsidRPr="00F915BF">
        <w:rPr>
          <w:color w:val="000000"/>
          <w:sz w:val="28"/>
          <w:szCs w:val="28"/>
        </w:rPr>
        <w:t>М</w:t>
      </w:r>
      <w:r>
        <w:rPr>
          <w:color w:val="000000"/>
          <w:sz w:val="28"/>
          <w:szCs w:val="28"/>
        </w:rPr>
        <w:t>ежнациональные отношения в студенческой среде тверских вузов..........................................................................................................................</w:t>
      </w:r>
      <w:r w:rsidRPr="00F915BF">
        <w:rPr>
          <w:color w:val="000000"/>
          <w:sz w:val="28"/>
          <w:szCs w:val="28"/>
        </w:rPr>
        <w:t>1</w:t>
      </w:r>
      <w:r w:rsidR="008C31FC">
        <w:rPr>
          <w:color w:val="000000"/>
          <w:sz w:val="28"/>
          <w:szCs w:val="28"/>
        </w:rPr>
        <w:t>55</w:t>
      </w:r>
    </w:p>
    <w:p w:rsidR="001B2245" w:rsidRPr="001B2245" w:rsidRDefault="001B2245" w:rsidP="001B2245">
      <w:pPr>
        <w:jc w:val="both"/>
        <w:rPr>
          <w:sz w:val="28"/>
          <w:szCs w:val="28"/>
        </w:rPr>
      </w:pPr>
      <w:r w:rsidRPr="001B2245">
        <w:rPr>
          <w:sz w:val="28"/>
          <w:szCs w:val="28"/>
        </w:rPr>
        <w:t xml:space="preserve">Миловидова Н.Ю. Социокультурная жизнь </w:t>
      </w:r>
      <w:r>
        <w:rPr>
          <w:sz w:val="28"/>
          <w:szCs w:val="28"/>
        </w:rPr>
        <w:t>р</w:t>
      </w:r>
      <w:r w:rsidRPr="001B2245">
        <w:rPr>
          <w:sz w:val="28"/>
          <w:szCs w:val="28"/>
        </w:rPr>
        <w:t>егионального вуза (на примере ТвГУ)</w:t>
      </w:r>
      <w:r>
        <w:rPr>
          <w:sz w:val="28"/>
          <w:szCs w:val="28"/>
        </w:rPr>
        <w:t>……………………………………………………………………………..160</w:t>
      </w:r>
    </w:p>
    <w:p w:rsidR="00392F41" w:rsidRDefault="00392F41" w:rsidP="001401E5">
      <w:pPr>
        <w:jc w:val="both"/>
        <w:rPr>
          <w:sz w:val="28"/>
          <w:szCs w:val="28"/>
        </w:rPr>
      </w:pPr>
      <w:r w:rsidRPr="00392F41">
        <w:rPr>
          <w:sz w:val="28"/>
          <w:szCs w:val="28"/>
        </w:rPr>
        <w:t>Салимова С.Э.  Проблема социального здоровья современной российской молодёжи…</w:t>
      </w:r>
      <w:bookmarkStart w:id="1" w:name="_GoBack"/>
      <w:bookmarkEnd w:id="1"/>
      <w:r>
        <w:rPr>
          <w:sz w:val="28"/>
          <w:szCs w:val="28"/>
        </w:rPr>
        <w:t>………………………………………………………………………</w:t>
      </w:r>
      <w:r w:rsidR="00FB3EFD">
        <w:rPr>
          <w:sz w:val="28"/>
          <w:szCs w:val="28"/>
        </w:rPr>
        <w:t>.</w:t>
      </w:r>
      <w:r w:rsidR="00EF14FB">
        <w:rPr>
          <w:sz w:val="28"/>
          <w:szCs w:val="28"/>
        </w:rPr>
        <w:t>.</w:t>
      </w:r>
      <w:r w:rsidRPr="00392F41">
        <w:rPr>
          <w:sz w:val="28"/>
          <w:szCs w:val="28"/>
        </w:rPr>
        <w:t>1</w:t>
      </w:r>
      <w:r w:rsidR="008C31FC">
        <w:rPr>
          <w:sz w:val="28"/>
          <w:szCs w:val="28"/>
        </w:rPr>
        <w:t>6</w:t>
      </w:r>
      <w:r w:rsidR="00BC240E">
        <w:rPr>
          <w:sz w:val="28"/>
          <w:szCs w:val="28"/>
        </w:rPr>
        <w:t>7</w:t>
      </w:r>
    </w:p>
    <w:p w:rsidR="0076452C" w:rsidRPr="00392F41" w:rsidRDefault="0076452C" w:rsidP="001401E5">
      <w:pPr>
        <w:jc w:val="both"/>
        <w:rPr>
          <w:sz w:val="28"/>
          <w:szCs w:val="28"/>
        </w:rPr>
      </w:pPr>
      <w:r>
        <w:rPr>
          <w:color w:val="000000"/>
          <w:sz w:val="28"/>
          <w:szCs w:val="28"/>
        </w:rPr>
        <w:t>Симакович А.</w:t>
      </w:r>
      <w:r w:rsidRPr="0053684E">
        <w:rPr>
          <w:color w:val="000000"/>
          <w:sz w:val="28"/>
          <w:szCs w:val="28"/>
        </w:rPr>
        <w:t>С.</w:t>
      </w:r>
      <w:r w:rsidRPr="0076452C">
        <w:rPr>
          <w:color w:val="000000"/>
          <w:sz w:val="28"/>
          <w:szCs w:val="28"/>
        </w:rPr>
        <w:t xml:space="preserve"> </w:t>
      </w:r>
      <w:r w:rsidRPr="0053684E">
        <w:rPr>
          <w:color w:val="000000"/>
          <w:sz w:val="28"/>
          <w:szCs w:val="28"/>
        </w:rPr>
        <w:t>С</w:t>
      </w:r>
      <w:r>
        <w:rPr>
          <w:color w:val="000000"/>
          <w:sz w:val="28"/>
          <w:szCs w:val="28"/>
        </w:rPr>
        <w:t>етевое общество – что это и зачем?.................</w:t>
      </w:r>
      <w:r w:rsidR="00EC4EEF">
        <w:rPr>
          <w:color w:val="000000"/>
          <w:sz w:val="28"/>
          <w:szCs w:val="28"/>
        </w:rPr>
        <w:t>.............</w:t>
      </w:r>
      <w:r>
        <w:rPr>
          <w:color w:val="000000"/>
          <w:sz w:val="28"/>
          <w:szCs w:val="28"/>
        </w:rPr>
        <w:t>..</w:t>
      </w:r>
      <w:r w:rsidR="00D16241">
        <w:rPr>
          <w:color w:val="000000"/>
          <w:sz w:val="28"/>
          <w:szCs w:val="28"/>
        </w:rPr>
        <w:t>...</w:t>
      </w:r>
      <w:r>
        <w:rPr>
          <w:color w:val="000000"/>
          <w:sz w:val="28"/>
          <w:szCs w:val="28"/>
        </w:rPr>
        <w:t>...</w:t>
      </w:r>
      <w:r w:rsidR="008C31FC">
        <w:rPr>
          <w:color w:val="000000"/>
          <w:sz w:val="28"/>
          <w:szCs w:val="28"/>
        </w:rPr>
        <w:t>.</w:t>
      </w:r>
      <w:r w:rsidR="00D16241">
        <w:rPr>
          <w:color w:val="000000"/>
          <w:sz w:val="28"/>
          <w:szCs w:val="28"/>
        </w:rPr>
        <w:t>.</w:t>
      </w:r>
      <w:r w:rsidR="008C31FC">
        <w:rPr>
          <w:color w:val="000000"/>
          <w:sz w:val="28"/>
          <w:szCs w:val="28"/>
        </w:rPr>
        <w:t>1</w:t>
      </w:r>
      <w:r w:rsidR="00933602">
        <w:rPr>
          <w:color w:val="000000"/>
          <w:sz w:val="28"/>
          <w:szCs w:val="28"/>
        </w:rPr>
        <w:t>7</w:t>
      </w:r>
      <w:r w:rsidR="00BC240E">
        <w:rPr>
          <w:color w:val="000000"/>
          <w:sz w:val="28"/>
          <w:szCs w:val="28"/>
        </w:rPr>
        <w:t>1</w:t>
      </w:r>
    </w:p>
    <w:p w:rsidR="00392F41" w:rsidRPr="00392F41" w:rsidRDefault="00392F41" w:rsidP="001401E5">
      <w:pPr>
        <w:pStyle w:val="a6"/>
        <w:spacing w:before="0" w:beforeAutospacing="0" w:after="0" w:afterAutospacing="0"/>
        <w:jc w:val="both"/>
        <w:rPr>
          <w:color w:val="000000"/>
          <w:sz w:val="28"/>
          <w:szCs w:val="28"/>
        </w:rPr>
      </w:pPr>
      <w:r w:rsidRPr="00392F41">
        <w:rPr>
          <w:color w:val="000000"/>
          <w:sz w:val="28"/>
          <w:szCs w:val="28"/>
        </w:rPr>
        <w:t xml:space="preserve">Смирнова Е.С. </w:t>
      </w:r>
      <w:r>
        <w:rPr>
          <w:color w:val="000000"/>
          <w:sz w:val="28"/>
          <w:szCs w:val="28"/>
        </w:rPr>
        <w:t>Отношение студенческой молодежи к волонтерской деятельности……………………………………………………………………</w:t>
      </w:r>
      <w:r w:rsidRPr="00392F41">
        <w:rPr>
          <w:color w:val="000000"/>
          <w:sz w:val="28"/>
          <w:szCs w:val="28"/>
        </w:rPr>
        <w:t>…1</w:t>
      </w:r>
      <w:r w:rsidR="00933602">
        <w:rPr>
          <w:color w:val="000000"/>
          <w:sz w:val="28"/>
          <w:szCs w:val="28"/>
        </w:rPr>
        <w:t>7</w:t>
      </w:r>
      <w:r w:rsidR="00676F23">
        <w:rPr>
          <w:color w:val="000000"/>
          <w:sz w:val="28"/>
          <w:szCs w:val="28"/>
        </w:rPr>
        <w:t>4</w:t>
      </w:r>
    </w:p>
    <w:p w:rsidR="00392F41" w:rsidRPr="00392F41" w:rsidRDefault="00392F41" w:rsidP="001401E5">
      <w:pPr>
        <w:tabs>
          <w:tab w:val="left" w:pos="851"/>
        </w:tabs>
        <w:jc w:val="both"/>
        <w:rPr>
          <w:sz w:val="28"/>
          <w:szCs w:val="28"/>
          <w:shd w:val="clear" w:color="auto" w:fill="FFFFFF"/>
        </w:rPr>
      </w:pPr>
      <w:r w:rsidRPr="00392F41">
        <w:rPr>
          <w:iCs/>
          <w:sz w:val="28"/>
          <w:szCs w:val="28"/>
          <w:shd w:val="clear" w:color="auto" w:fill="FFFFFF"/>
        </w:rPr>
        <w:t xml:space="preserve">Соловьев В.Д.  </w:t>
      </w:r>
      <w:r w:rsidRPr="00392F41">
        <w:rPr>
          <w:sz w:val="28"/>
          <w:szCs w:val="28"/>
          <w:shd w:val="clear" w:color="auto" w:fill="FFFFFF"/>
        </w:rPr>
        <w:t>С</w:t>
      </w:r>
      <w:r>
        <w:rPr>
          <w:sz w:val="28"/>
          <w:szCs w:val="28"/>
          <w:shd w:val="clear" w:color="auto" w:fill="FFFFFF"/>
        </w:rPr>
        <w:t>овершенствование процесса общественного участия в реализации муниципальных проектов межсекторного партнерства……</w:t>
      </w:r>
      <w:r w:rsidR="00922638">
        <w:rPr>
          <w:sz w:val="28"/>
          <w:szCs w:val="28"/>
          <w:shd w:val="clear" w:color="auto" w:fill="FFFFFF"/>
        </w:rPr>
        <w:t>..</w:t>
      </w:r>
      <w:r>
        <w:rPr>
          <w:sz w:val="28"/>
          <w:szCs w:val="28"/>
          <w:shd w:val="clear" w:color="auto" w:fill="FFFFFF"/>
        </w:rPr>
        <w:t>…</w:t>
      </w:r>
      <w:r w:rsidR="00FB3EFD">
        <w:rPr>
          <w:sz w:val="28"/>
          <w:szCs w:val="28"/>
          <w:shd w:val="clear" w:color="auto" w:fill="FFFFFF"/>
        </w:rPr>
        <w:t>…</w:t>
      </w:r>
      <w:r>
        <w:rPr>
          <w:sz w:val="28"/>
          <w:szCs w:val="28"/>
          <w:shd w:val="clear" w:color="auto" w:fill="FFFFFF"/>
        </w:rPr>
        <w:t>1</w:t>
      </w:r>
      <w:r w:rsidR="00933602">
        <w:rPr>
          <w:sz w:val="28"/>
          <w:szCs w:val="28"/>
          <w:shd w:val="clear" w:color="auto" w:fill="FFFFFF"/>
        </w:rPr>
        <w:t>8</w:t>
      </w:r>
      <w:r w:rsidR="00BC240E">
        <w:rPr>
          <w:sz w:val="28"/>
          <w:szCs w:val="28"/>
          <w:shd w:val="clear" w:color="auto" w:fill="FFFFFF"/>
        </w:rPr>
        <w:t>1</w:t>
      </w:r>
      <w:r w:rsidRPr="00392F41">
        <w:rPr>
          <w:sz w:val="28"/>
          <w:szCs w:val="28"/>
          <w:shd w:val="clear" w:color="auto" w:fill="FFFFFF"/>
        </w:rPr>
        <w:t xml:space="preserve"> </w:t>
      </w:r>
    </w:p>
    <w:p w:rsidR="00CF12AA" w:rsidRPr="00CF12AA" w:rsidRDefault="00CF12AA" w:rsidP="00CF12AA">
      <w:pPr>
        <w:jc w:val="both"/>
        <w:rPr>
          <w:sz w:val="28"/>
          <w:szCs w:val="28"/>
        </w:rPr>
      </w:pPr>
      <w:r w:rsidRPr="00CF12AA">
        <w:rPr>
          <w:sz w:val="28"/>
          <w:szCs w:val="28"/>
        </w:rPr>
        <w:t>Тупик Е.С. Особенности инновационной деятельности и инновационного продукта в высшей школе</w:t>
      </w:r>
      <w:r>
        <w:rPr>
          <w:sz w:val="28"/>
          <w:szCs w:val="28"/>
        </w:rPr>
        <w:t>………………………………………………………</w:t>
      </w:r>
      <w:r w:rsidR="00FB3EFD">
        <w:rPr>
          <w:sz w:val="28"/>
          <w:szCs w:val="28"/>
        </w:rPr>
        <w:t>.</w:t>
      </w:r>
      <w:r>
        <w:rPr>
          <w:sz w:val="28"/>
          <w:szCs w:val="28"/>
        </w:rPr>
        <w:t>.1</w:t>
      </w:r>
      <w:r w:rsidR="00BC240E">
        <w:rPr>
          <w:sz w:val="28"/>
          <w:szCs w:val="28"/>
        </w:rPr>
        <w:t>89</w:t>
      </w:r>
    </w:p>
    <w:p w:rsidR="00392F41" w:rsidRPr="00392F41" w:rsidRDefault="00392F41" w:rsidP="00CF12AA">
      <w:pPr>
        <w:rPr>
          <w:sz w:val="28"/>
          <w:szCs w:val="28"/>
        </w:rPr>
      </w:pPr>
      <w:r w:rsidRPr="00392F41">
        <w:rPr>
          <w:sz w:val="28"/>
          <w:szCs w:val="28"/>
        </w:rPr>
        <w:t>Цветкова А.А. Реализация молодежной политики в Тверской области (на примере государственной программы «Молодежь Верхневолжья»)…</w:t>
      </w:r>
      <w:r>
        <w:rPr>
          <w:sz w:val="28"/>
          <w:szCs w:val="28"/>
        </w:rPr>
        <w:t>……….</w:t>
      </w:r>
      <w:r w:rsidRPr="00922638">
        <w:rPr>
          <w:sz w:val="28"/>
          <w:szCs w:val="28"/>
        </w:rPr>
        <w:t>1</w:t>
      </w:r>
      <w:r w:rsidR="00933602">
        <w:rPr>
          <w:sz w:val="28"/>
          <w:szCs w:val="28"/>
        </w:rPr>
        <w:t>9</w:t>
      </w:r>
      <w:r w:rsidR="00BC240E">
        <w:rPr>
          <w:sz w:val="28"/>
          <w:szCs w:val="28"/>
        </w:rPr>
        <w:t>3</w:t>
      </w:r>
    </w:p>
    <w:p w:rsidR="00392F41" w:rsidRPr="00392F41" w:rsidRDefault="00392F41" w:rsidP="001401E5">
      <w:pPr>
        <w:jc w:val="both"/>
        <w:rPr>
          <w:color w:val="000000"/>
          <w:sz w:val="28"/>
          <w:szCs w:val="28"/>
        </w:rPr>
      </w:pPr>
      <w:r w:rsidRPr="00392F41">
        <w:rPr>
          <w:color w:val="000000"/>
          <w:sz w:val="28"/>
          <w:szCs w:val="28"/>
        </w:rPr>
        <w:t>Угрозова Д.Н.</w:t>
      </w:r>
      <w:r>
        <w:rPr>
          <w:color w:val="000000"/>
          <w:sz w:val="28"/>
          <w:szCs w:val="28"/>
        </w:rPr>
        <w:t xml:space="preserve"> </w:t>
      </w:r>
      <w:r w:rsidRPr="00392F41">
        <w:rPr>
          <w:color w:val="000000"/>
          <w:sz w:val="28"/>
          <w:szCs w:val="28"/>
        </w:rPr>
        <w:t>Рекреационные возможности городской среды для семей с детьми: социологический аспект</w:t>
      </w:r>
      <w:r>
        <w:rPr>
          <w:color w:val="000000"/>
          <w:sz w:val="28"/>
          <w:szCs w:val="28"/>
        </w:rPr>
        <w:t>………………………………………………</w:t>
      </w:r>
      <w:r w:rsidR="00EF14FB">
        <w:rPr>
          <w:color w:val="000000"/>
          <w:sz w:val="28"/>
          <w:szCs w:val="28"/>
        </w:rPr>
        <w:t>.</w:t>
      </w:r>
      <w:r>
        <w:rPr>
          <w:color w:val="000000"/>
          <w:sz w:val="28"/>
          <w:szCs w:val="28"/>
        </w:rPr>
        <w:t>.</w:t>
      </w:r>
      <w:r w:rsidR="00CF12AA">
        <w:rPr>
          <w:color w:val="000000"/>
          <w:sz w:val="28"/>
          <w:szCs w:val="28"/>
        </w:rPr>
        <w:t>.</w:t>
      </w:r>
      <w:r w:rsidR="00676F23">
        <w:rPr>
          <w:color w:val="000000"/>
          <w:sz w:val="28"/>
          <w:szCs w:val="28"/>
        </w:rPr>
        <w:t>197</w:t>
      </w:r>
    </w:p>
    <w:p w:rsidR="00392F41" w:rsidRPr="00392F41" w:rsidRDefault="00392F41" w:rsidP="001401E5">
      <w:pPr>
        <w:tabs>
          <w:tab w:val="left" w:pos="851"/>
        </w:tabs>
        <w:jc w:val="both"/>
        <w:rPr>
          <w:sz w:val="28"/>
          <w:szCs w:val="28"/>
        </w:rPr>
      </w:pPr>
      <w:r w:rsidRPr="00392F41">
        <w:rPr>
          <w:sz w:val="28"/>
          <w:szCs w:val="28"/>
        </w:rPr>
        <w:t xml:space="preserve">Угрозова Д.Н.  Удовлетворенность жителей Твери </w:t>
      </w:r>
      <w:r>
        <w:rPr>
          <w:sz w:val="28"/>
          <w:szCs w:val="28"/>
        </w:rPr>
        <w:t xml:space="preserve"> </w:t>
      </w:r>
      <w:r w:rsidRPr="00392F41">
        <w:rPr>
          <w:sz w:val="28"/>
          <w:szCs w:val="28"/>
        </w:rPr>
        <w:t>семейной политикой в регионе…</w:t>
      </w:r>
      <w:r>
        <w:rPr>
          <w:sz w:val="28"/>
          <w:szCs w:val="28"/>
        </w:rPr>
        <w:t>………………………………………………………………………….</w:t>
      </w:r>
      <w:r w:rsidR="00BF33F9">
        <w:rPr>
          <w:sz w:val="28"/>
          <w:szCs w:val="28"/>
        </w:rPr>
        <w:t>2</w:t>
      </w:r>
      <w:r w:rsidR="00BC240E">
        <w:rPr>
          <w:sz w:val="28"/>
          <w:szCs w:val="28"/>
        </w:rPr>
        <w:t>0</w:t>
      </w:r>
      <w:r w:rsidR="00676F23">
        <w:rPr>
          <w:sz w:val="28"/>
          <w:szCs w:val="28"/>
        </w:rPr>
        <w:t>8</w:t>
      </w:r>
    </w:p>
    <w:p w:rsidR="001401E5" w:rsidRDefault="001401E5" w:rsidP="001401E5">
      <w:pPr>
        <w:jc w:val="center"/>
        <w:rPr>
          <w:b/>
          <w:bCs/>
          <w:sz w:val="32"/>
          <w:szCs w:val="32"/>
        </w:rPr>
      </w:pPr>
    </w:p>
    <w:p w:rsidR="003E5B8E" w:rsidRDefault="00CB539A" w:rsidP="001401E5">
      <w:pPr>
        <w:jc w:val="center"/>
        <w:rPr>
          <w:b/>
          <w:bCs/>
          <w:sz w:val="32"/>
          <w:szCs w:val="32"/>
        </w:rPr>
      </w:pPr>
      <w:r>
        <w:rPr>
          <w:b/>
          <w:bCs/>
          <w:sz w:val="32"/>
          <w:szCs w:val="32"/>
        </w:rPr>
        <w:t>Политические науки</w:t>
      </w:r>
    </w:p>
    <w:p w:rsidR="00E04C55" w:rsidRPr="00E04C55" w:rsidRDefault="00E04C55" w:rsidP="00E04C55"/>
    <w:p w:rsidR="00E04C55" w:rsidRPr="00E04C55" w:rsidRDefault="00E04C55" w:rsidP="00E04C55">
      <w:pPr>
        <w:tabs>
          <w:tab w:val="left" w:pos="851"/>
        </w:tabs>
        <w:rPr>
          <w:sz w:val="28"/>
        </w:rPr>
      </w:pPr>
      <w:r w:rsidRPr="00E04C55">
        <w:rPr>
          <w:sz w:val="28"/>
          <w:szCs w:val="28"/>
        </w:rPr>
        <w:t xml:space="preserve">Александров А.А. </w:t>
      </w:r>
      <w:r w:rsidRPr="00E04C55">
        <w:rPr>
          <w:sz w:val="28"/>
        </w:rPr>
        <w:t>Проблема «сильной власти» в работах М.О.Меньшикова</w:t>
      </w:r>
      <w:r>
        <w:rPr>
          <w:sz w:val="28"/>
        </w:rPr>
        <w:t>..</w:t>
      </w:r>
      <w:r w:rsidR="00BF33F9">
        <w:rPr>
          <w:sz w:val="28"/>
        </w:rPr>
        <w:t>2</w:t>
      </w:r>
      <w:r w:rsidR="00933602">
        <w:rPr>
          <w:sz w:val="28"/>
        </w:rPr>
        <w:t>1</w:t>
      </w:r>
      <w:r w:rsidR="00135970">
        <w:rPr>
          <w:sz w:val="28"/>
        </w:rPr>
        <w:t>5</w:t>
      </w:r>
    </w:p>
    <w:p w:rsidR="000C4CF5" w:rsidRPr="000C4CF5" w:rsidRDefault="000C4CF5" w:rsidP="000C4CF5">
      <w:pPr>
        <w:rPr>
          <w:sz w:val="28"/>
          <w:szCs w:val="28"/>
        </w:rPr>
      </w:pPr>
      <w:r w:rsidRPr="000C4CF5">
        <w:rPr>
          <w:sz w:val="28"/>
          <w:szCs w:val="28"/>
        </w:rPr>
        <w:t>Другова Ю.В. Правовые вопросы в работе Жан-Жака Руссо</w:t>
      </w:r>
      <w:r>
        <w:rPr>
          <w:sz w:val="28"/>
          <w:szCs w:val="28"/>
        </w:rPr>
        <w:t>………………….2</w:t>
      </w:r>
      <w:r w:rsidR="00135970">
        <w:rPr>
          <w:sz w:val="28"/>
          <w:szCs w:val="28"/>
        </w:rPr>
        <w:t>21</w:t>
      </w:r>
    </w:p>
    <w:p w:rsidR="00392F41" w:rsidRPr="00392F41" w:rsidRDefault="00392F41" w:rsidP="001401E5">
      <w:pPr>
        <w:jc w:val="both"/>
        <w:rPr>
          <w:sz w:val="28"/>
          <w:szCs w:val="28"/>
        </w:rPr>
      </w:pPr>
      <w:r w:rsidRPr="00392F41">
        <w:rPr>
          <w:sz w:val="28"/>
          <w:szCs w:val="28"/>
        </w:rPr>
        <w:t>Жеребцова О.А.  Современные политико-правовые проблемы регулирования предпринимательской деятельности в Р</w:t>
      </w:r>
      <w:r w:rsidR="001401E5">
        <w:rPr>
          <w:sz w:val="28"/>
          <w:szCs w:val="28"/>
        </w:rPr>
        <w:t>оссийской Федераци</w:t>
      </w:r>
      <w:r w:rsidRPr="00392F41">
        <w:rPr>
          <w:sz w:val="28"/>
          <w:szCs w:val="28"/>
        </w:rPr>
        <w:t>и совершенствование законодательства в данной сфере…</w:t>
      </w:r>
      <w:r w:rsidR="001401E5">
        <w:rPr>
          <w:sz w:val="28"/>
          <w:szCs w:val="28"/>
        </w:rPr>
        <w:t>…………………</w:t>
      </w:r>
      <w:r w:rsidR="00922638">
        <w:rPr>
          <w:sz w:val="28"/>
          <w:szCs w:val="28"/>
        </w:rPr>
        <w:t>..</w:t>
      </w:r>
      <w:r w:rsidR="001401E5">
        <w:rPr>
          <w:sz w:val="28"/>
          <w:szCs w:val="28"/>
        </w:rPr>
        <w:t>…</w:t>
      </w:r>
      <w:r w:rsidR="00E04C55">
        <w:rPr>
          <w:sz w:val="28"/>
          <w:szCs w:val="28"/>
        </w:rPr>
        <w:t>2</w:t>
      </w:r>
      <w:r w:rsidR="00CD3C4A">
        <w:rPr>
          <w:sz w:val="28"/>
          <w:szCs w:val="28"/>
        </w:rPr>
        <w:t>2</w:t>
      </w:r>
      <w:r w:rsidR="00135970">
        <w:rPr>
          <w:sz w:val="28"/>
          <w:szCs w:val="28"/>
        </w:rPr>
        <w:t>6</w:t>
      </w:r>
    </w:p>
    <w:p w:rsidR="00E04C55" w:rsidRDefault="005B33A6" w:rsidP="005B33A6">
      <w:pPr>
        <w:tabs>
          <w:tab w:val="left" w:pos="3544"/>
        </w:tabs>
        <w:jc w:val="both"/>
        <w:rPr>
          <w:sz w:val="28"/>
          <w:szCs w:val="28"/>
        </w:rPr>
      </w:pPr>
      <w:r w:rsidRPr="005B33A6">
        <w:rPr>
          <w:sz w:val="28"/>
          <w:szCs w:val="28"/>
        </w:rPr>
        <w:t>Конфоркина А.И.  И</w:t>
      </w:r>
      <w:r>
        <w:rPr>
          <w:sz w:val="28"/>
          <w:szCs w:val="28"/>
        </w:rPr>
        <w:t>стория развития идеи правового государства……….…2</w:t>
      </w:r>
      <w:r w:rsidR="00933602">
        <w:rPr>
          <w:sz w:val="28"/>
          <w:szCs w:val="28"/>
        </w:rPr>
        <w:t>3</w:t>
      </w:r>
      <w:r w:rsidR="00135970">
        <w:rPr>
          <w:sz w:val="28"/>
          <w:szCs w:val="28"/>
        </w:rPr>
        <w:t>3</w:t>
      </w:r>
    </w:p>
    <w:p w:rsidR="005B33A6" w:rsidRDefault="005B33A6" w:rsidP="005B33A6">
      <w:pPr>
        <w:tabs>
          <w:tab w:val="left" w:pos="851"/>
        </w:tabs>
        <w:rPr>
          <w:sz w:val="28"/>
          <w:szCs w:val="28"/>
        </w:rPr>
      </w:pPr>
      <w:r w:rsidRPr="005B33A6">
        <w:rPr>
          <w:sz w:val="28"/>
          <w:szCs w:val="28"/>
        </w:rPr>
        <w:t>Корпусов Д.И. Свобода и истина в трудах Йозефа Ратцингера</w:t>
      </w:r>
      <w:r>
        <w:rPr>
          <w:sz w:val="28"/>
          <w:szCs w:val="28"/>
        </w:rPr>
        <w:t>…………….…2</w:t>
      </w:r>
      <w:r w:rsidR="00B8774B">
        <w:rPr>
          <w:sz w:val="28"/>
          <w:szCs w:val="28"/>
        </w:rPr>
        <w:t>42</w:t>
      </w:r>
    </w:p>
    <w:p w:rsidR="002D0B11" w:rsidRPr="002D0B11" w:rsidRDefault="002D0B11" w:rsidP="002D0B11">
      <w:pPr>
        <w:tabs>
          <w:tab w:val="left" w:pos="851"/>
          <w:tab w:val="left" w:pos="1276"/>
        </w:tabs>
        <w:jc w:val="both"/>
        <w:rPr>
          <w:sz w:val="28"/>
          <w:szCs w:val="28"/>
        </w:rPr>
      </w:pPr>
      <w:r w:rsidRPr="002D0B11">
        <w:rPr>
          <w:sz w:val="28"/>
          <w:szCs w:val="28"/>
        </w:rPr>
        <w:t>Кружкова Т. СМИ в политическом процессе: исторический аспект</w:t>
      </w:r>
      <w:r>
        <w:rPr>
          <w:sz w:val="28"/>
          <w:szCs w:val="28"/>
        </w:rPr>
        <w:t>…………2</w:t>
      </w:r>
      <w:r w:rsidR="00BF33F9">
        <w:rPr>
          <w:sz w:val="28"/>
          <w:szCs w:val="28"/>
        </w:rPr>
        <w:t>4</w:t>
      </w:r>
      <w:r w:rsidR="00B8774B">
        <w:rPr>
          <w:sz w:val="28"/>
          <w:szCs w:val="28"/>
        </w:rPr>
        <w:t>9</w:t>
      </w:r>
      <w:r w:rsidRPr="002D0B11">
        <w:rPr>
          <w:sz w:val="28"/>
          <w:szCs w:val="28"/>
        </w:rPr>
        <w:t xml:space="preserve"> </w:t>
      </w:r>
    </w:p>
    <w:p w:rsidR="00EF14FB" w:rsidRPr="00EF14FB" w:rsidRDefault="00EF14FB" w:rsidP="005B33A6">
      <w:pPr>
        <w:tabs>
          <w:tab w:val="left" w:pos="851"/>
        </w:tabs>
        <w:jc w:val="both"/>
        <w:rPr>
          <w:sz w:val="28"/>
          <w:szCs w:val="28"/>
        </w:rPr>
      </w:pPr>
      <w:r w:rsidRPr="00EF14FB">
        <w:rPr>
          <w:sz w:val="28"/>
          <w:szCs w:val="28"/>
        </w:rPr>
        <w:t>Сазонов А.И. Особенности музыки как инструмента для работы с общественным сознанием</w:t>
      </w:r>
      <w:r>
        <w:rPr>
          <w:sz w:val="28"/>
          <w:szCs w:val="28"/>
        </w:rPr>
        <w:t>…………………………………………………</w:t>
      </w:r>
      <w:r w:rsidR="00922638">
        <w:rPr>
          <w:sz w:val="28"/>
          <w:szCs w:val="28"/>
        </w:rPr>
        <w:t>.</w:t>
      </w:r>
      <w:r>
        <w:rPr>
          <w:sz w:val="28"/>
          <w:szCs w:val="28"/>
        </w:rPr>
        <w:t>…….2</w:t>
      </w:r>
      <w:r w:rsidR="00933602">
        <w:rPr>
          <w:sz w:val="28"/>
          <w:szCs w:val="28"/>
        </w:rPr>
        <w:t>5</w:t>
      </w:r>
      <w:r w:rsidR="00BC240E">
        <w:rPr>
          <w:sz w:val="28"/>
          <w:szCs w:val="28"/>
        </w:rPr>
        <w:t>5</w:t>
      </w:r>
    </w:p>
    <w:p w:rsidR="00475036" w:rsidRPr="00475036" w:rsidRDefault="00475036" w:rsidP="00475036">
      <w:pPr>
        <w:jc w:val="both"/>
        <w:rPr>
          <w:sz w:val="28"/>
          <w:szCs w:val="28"/>
        </w:rPr>
      </w:pPr>
      <w:r w:rsidRPr="00475036">
        <w:rPr>
          <w:sz w:val="28"/>
          <w:szCs w:val="28"/>
        </w:rPr>
        <w:t>Харитонова В.С. Демократия как форма политической организации общества в трактовке Алексиса де Токвиля</w:t>
      </w:r>
      <w:r>
        <w:rPr>
          <w:sz w:val="28"/>
          <w:szCs w:val="28"/>
        </w:rPr>
        <w:t>…………………………………………………2</w:t>
      </w:r>
      <w:r w:rsidR="00933602">
        <w:rPr>
          <w:sz w:val="28"/>
          <w:szCs w:val="28"/>
        </w:rPr>
        <w:t>6</w:t>
      </w:r>
      <w:r w:rsidR="00B8774B">
        <w:rPr>
          <w:sz w:val="28"/>
          <w:szCs w:val="28"/>
        </w:rPr>
        <w:t>4</w:t>
      </w:r>
    </w:p>
    <w:p w:rsidR="00B00FA1" w:rsidRDefault="00B00FA1"/>
    <w:p w:rsidR="00CB539A" w:rsidRDefault="00CB539A"/>
    <w:p w:rsidR="00CB539A" w:rsidRDefault="00CB539A"/>
    <w:p w:rsidR="00CB539A" w:rsidRDefault="00CB539A"/>
    <w:p w:rsidR="009D21C7" w:rsidRDefault="009D21C7" w:rsidP="005B501B">
      <w:pPr>
        <w:jc w:val="center"/>
        <w:rPr>
          <w:b/>
          <w:bCs/>
          <w:sz w:val="40"/>
          <w:szCs w:val="40"/>
        </w:rPr>
      </w:pPr>
      <w:r>
        <w:rPr>
          <w:b/>
          <w:bCs/>
          <w:sz w:val="40"/>
          <w:szCs w:val="40"/>
        </w:rPr>
        <w:lastRenderedPageBreak/>
        <w:t>Введение</w:t>
      </w:r>
    </w:p>
    <w:p w:rsidR="009D21C7" w:rsidRDefault="009D21C7" w:rsidP="009D21C7">
      <w:pPr>
        <w:ind w:firstLine="567"/>
        <w:jc w:val="both"/>
        <w:rPr>
          <w:bCs/>
          <w:sz w:val="28"/>
          <w:szCs w:val="28"/>
        </w:rPr>
      </w:pPr>
    </w:p>
    <w:p w:rsidR="004930B2" w:rsidRDefault="004930B2" w:rsidP="00C14F7C">
      <w:pPr>
        <w:spacing w:line="360" w:lineRule="auto"/>
        <w:ind w:firstLine="567"/>
        <w:jc w:val="both"/>
        <w:rPr>
          <w:bCs/>
          <w:sz w:val="28"/>
          <w:szCs w:val="28"/>
        </w:rPr>
      </w:pPr>
    </w:p>
    <w:p w:rsidR="00C14F7C" w:rsidRDefault="00C14F7C" w:rsidP="00C14F7C">
      <w:pPr>
        <w:spacing w:line="360" w:lineRule="auto"/>
        <w:ind w:firstLine="567"/>
        <w:jc w:val="both"/>
        <w:rPr>
          <w:bCs/>
          <w:sz w:val="28"/>
          <w:szCs w:val="28"/>
        </w:rPr>
      </w:pPr>
      <w:r>
        <w:rPr>
          <w:bCs/>
          <w:sz w:val="28"/>
          <w:szCs w:val="28"/>
        </w:rPr>
        <w:t xml:space="preserve">В </w:t>
      </w:r>
      <w:r w:rsidR="00724E41" w:rsidRPr="00C52972">
        <w:rPr>
          <w:bCs/>
          <w:sz w:val="28"/>
          <w:szCs w:val="28"/>
        </w:rPr>
        <w:t>публикуемом</w:t>
      </w:r>
      <w:r>
        <w:rPr>
          <w:bCs/>
          <w:sz w:val="28"/>
          <w:szCs w:val="28"/>
        </w:rPr>
        <w:t xml:space="preserve"> сборнике представлены лучшие студенческие и аспирантские работы, которые были отобраны в ходе </w:t>
      </w:r>
      <w:r w:rsidR="00657C1F">
        <w:rPr>
          <w:bCs/>
          <w:sz w:val="28"/>
          <w:szCs w:val="28"/>
        </w:rPr>
        <w:t>научных конференций различного уровня, других научных форумов, во время подготовки</w:t>
      </w:r>
      <w:r>
        <w:rPr>
          <w:bCs/>
          <w:sz w:val="28"/>
          <w:szCs w:val="28"/>
        </w:rPr>
        <w:t xml:space="preserve"> </w:t>
      </w:r>
      <w:r w:rsidR="005D41C7">
        <w:rPr>
          <w:bCs/>
          <w:sz w:val="28"/>
          <w:szCs w:val="28"/>
        </w:rPr>
        <w:t xml:space="preserve">и защиты </w:t>
      </w:r>
      <w:r>
        <w:rPr>
          <w:bCs/>
          <w:sz w:val="28"/>
          <w:szCs w:val="28"/>
        </w:rPr>
        <w:t>курсовых и выпускных квалификационных работ</w:t>
      </w:r>
      <w:r w:rsidR="00657C1F">
        <w:rPr>
          <w:bCs/>
          <w:sz w:val="28"/>
          <w:szCs w:val="28"/>
        </w:rPr>
        <w:t>.</w:t>
      </w:r>
      <w:r w:rsidR="005D41C7">
        <w:rPr>
          <w:bCs/>
          <w:sz w:val="28"/>
          <w:szCs w:val="28"/>
        </w:rPr>
        <w:t xml:space="preserve"> </w:t>
      </w:r>
    </w:p>
    <w:p w:rsidR="005D41C7" w:rsidRDefault="00724E41" w:rsidP="005D41C7">
      <w:pPr>
        <w:spacing w:line="360" w:lineRule="auto"/>
        <w:ind w:firstLine="567"/>
        <w:jc w:val="both"/>
        <w:rPr>
          <w:bCs/>
          <w:sz w:val="28"/>
          <w:szCs w:val="28"/>
        </w:rPr>
      </w:pPr>
      <w:r w:rsidRPr="00C52972">
        <w:rPr>
          <w:bCs/>
          <w:sz w:val="28"/>
          <w:szCs w:val="28"/>
        </w:rPr>
        <w:t>Альманах знакомит читателя с</w:t>
      </w:r>
      <w:r w:rsidR="005D41C7" w:rsidRPr="00C52972">
        <w:rPr>
          <w:bCs/>
          <w:sz w:val="28"/>
          <w:szCs w:val="28"/>
        </w:rPr>
        <w:t xml:space="preserve"> научны</w:t>
      </w:r>
      <w:r w:rsidRPr="00C52972">
        <w:rPr>
          <w:bCs/>
          <w:sz w:val="28"/>
          <w:szCs w:val="28"/>
        </w:rPr>
        <w:t>ми</w:t>
      </w:r>
      <w:r w:rsidR="005D41C7" w:rsidRPr="00C52972">
        <w:rPr>
          <w:bCs/>
          <w:sz w:val="28"/>
          <w:szCs w:val="28"/>
        </w:rPr>
        <w:t xml:space="preserve"> работ</w:t>
      </w:r>
      <w:r w:rsidRPr="00C52972">
        <w:rPr>
          <w:bCs/>
          <w:sz w:val="28"/>
          <w:szCs w:val="28"/>
        </w:rPr>
        <w:t>ами</w:t>
      </w:r>
      <w:r w:rsidR="004930B2" w:rsidRPr="00C52972">
        <w:rPr>
          <w:bCs/>
          <w:sz w:val="28"/>
          <w:szCs w:val="28"/>
        </w:rPr>
        <w:t xml:space="preserve"> студентов и аспирантов</w:t>
      </w:r>
      <w:r w:rsidR="005D41C7" w:rsidRPr="00C52972">
        <w:rPr>
          <w:bCs/>
          <w:sz w:val="28"/>
          <w:szCs w:val="28"/>
        </w:rPr>
        <w:t>, выполненны</w:t>
      </w:r>
      <w:r w:rsidRPr="00C52972">
        <w:rPr>
          <w:bCs/>
          <w:sz w:val="28"/>
          <w:szCs w:val="28"/>
        </w:rPr>
        <w:t>ми</w:t>
      </w:r>
      <w:r w:rsidR="005D41C7" w:rsidRPr="009D21C7">
        <w:rPr>
          <w:bCs/>
          <w:sz w:val="28"/>
          <w:szCs w:val="28"/>
        </w:rPr>
        <w:t xml:space="preserve"> </w:t>
      </w:r>
      <w:r w:rsidR="004930B2">
        <w:rPr>
          <w:bCs/>
          <w:sz w:val="28"/>
          <w:szCs w:val="28"/>
        </w:rPr>
        <w:t xml:space="preserve">за последнее время </w:t>
      </w:r>
      <w:r w:rsidR="005D41C7" w:rsidRPr="009D21C7">
        <w:rPr>
          <w:bCs/>
          <w:sz w:val="28"/>
          <w:szCs w:val="28"/>
        </w:rPr>
        <w:t xml:space="preserve">под руководством </w:t>
      </w:r>
      <w:r w:rsidR="00657C1F">
        <w:rPr>
          <w:bCs/>
          <w:sz w:val="28"/>
          <w:szCs w:val="28"/>
        </w:rPr>
        <w:t>преподавателей различных кафедр</w:t>
      </w:r>
      <w:r w:rsidR="005D41C7" w:rsidRPr="009D21C7">
        <w:rPr>
          <w:bCs/>
          <w:sz w:val="28"/>
          <w:szCs w:val="28"/>
        </w:rPr>
        <w:t xml:space="preserve"> </w:t>
      </w:r>
      <w:r w:rsidR="005D41C7">
        <w:rPr>
          <w:bCs/>
          <w:sz w:val="28"/>
          <w:szCs w:val="28"/>
        </w:rPr>
        <w:t xml:space="preserve"> Тверского государственного университета</w:t>
      </w:r>
      <w:r w:rsidR="005D41C7" w:rsidRPr="009D21C7">
        <w:rPr>
          <w:bCs/>
          <w:sz w:val="28"/>
          <w:szCs w:val="28"/>
        </w:rPr>
        <w:t xml:space="preserve">. </w:t>
      </w:r>
    </w:p>
    <w:p w:rsidR="00C14F7C" w:rsidRDefault="009D21C7" w:rsidP="00C14F7C">
      <w:pPr>
        <w:spacing w:line="360" w:lineRule="auto"/>
        <w:ind w:firstLine="567"/>
        <w:jc w:val="both"/>
        <w:rPr>
          <w:bCs/>
          <w:sz w:val="28"/>
          <w:szCs w:val="28"/>
        </w:rPr>
      </w:pPr>
      <w:r w:rsidRPr="009D21C7">
        <w:rPr>
          <w:bCs/>
          <w:sz w:val="28"/>
          <w:szCs w:val="28"/>
        </w:rPr>
        <w:t xml:space="preserve">Студенческие </w:t>
      </w:r>
      <w:r w:rsidR="00C14F7C">
        <w:rPr>
          <w:bCs/>
          <w:sz w:val="28"/>
          <w:szCs w:val="28"/>
        </w:rPr>
        <w:t xml:space="preserve">и аспирантские </w:t>
      </w:r>
      <w:r w:rsidR="00657C1F">
        <w:rPr>
          <w:bCs/>
          <w:sz w:val="28"/>
          <w:szCs w:val="28"/>
        </w:rPr>
        <w:t xml:space="preserve">научно-исследовательские </w:t>
      </w:r>
      <w:r w:rsidR="00C14F7C">
        <w:rPr>
          <w:bCs/>
          <w:sz w:val="28"/>
          <w:szCs w:val="28"/>
        </w:rPr>
        <w:t xml:space="preserve">работы </w:t>
      </w:r>
      <w:r w:rsidRPr="009D21C7">
        <w:rPr>
          <w:bCs/>
          <w:sz w:val="28"/>
          <w:szCs w:val="28"/>
        </w:rPr>
        <w:t xml:space="preserve">распределены по </w:t>
      </w:r>
      <w:r w:rsidR="00C14F7C">
        <w:rPr>
          <w:bCs/>
          <w:sz w:val="28"/>
          <w:szCs w:val="28"/>
        </w:rPr>
        <w:t>рубрикам</w:t>
      </w:r>
      <w:r w:rsidR="00657C1F">
        <w:rPr>
          <w:bCs/>
          <w:sz w:val="28"/>
          <w:szCs w:val="28"/>
        </w:rPr>
        <w:t>:</w:t>
      </w:r>
      <w:r w:rsidRPr="009D21C7">
        <w:rPr>
          <w:bCs/>
          <w:sz w:val="28"/>
          <w:szCs w:val="28"/>
        </w:rPr>
        <w:t xml:space="preserve"> </w:t>
      </w:r>
      <w:r w:rsidR="00600F52">
        <w:rPr>
          <w:bCs/>
          <w:sz w:val="28"/>
          <w:szCs w:val="28"/>
        </w:rPr>
        <w:t>«</w:t>
      </w:r>
      <w:r w:rsidR="00C14F7C">
        <w:rPr>
          <w:bCs/>
          <w:sz w:val="28"/>
          <w:szCs w:val="28"/>
        </w:rPr>
        <w:t>Философские науки</w:t>
      </w:r>
      <w:r w:rsidR="00600F52">
        <w:rPr>
          <w:bCs/>
          <w:sz w:val="28"/>
          <w:szCs w:val="28"/>
        </w:rPr>
        <w:t>»</w:t>
      </w:r>
      <w:r w:rsidRPr="009D21C7">
        <w:rPr>
          <w:bCs/>
          <w:sz w:val="28"/>
          <w:szCs w:val="28"/>
        </w:rPr>
        <w:t xml:space="preserve">, </w:t>
      </w:r>
      <w:r w:rsidR="00600F52">
        <w:rPr>
          <w:bCs/>
          <w:sz w:val="28"/>
          <w:szCs w:val="28"/>
        </w:rPr>
        <w:t>«</w:t>
      </w:r>
      <w:r w:rsidR="00C14F7C">
        <w:rPr>
          <w:bCs/>
          <w:sz w:val="28"/>
          <w:szCs w:val="28"/>
        </w:rPr>
        <w:t>Социологические науки</w:t>
      </w:r>
      <w:r w:rsidR="00600F52">
        <w:rPr>
          <w:bCs/>
          <w:sz w:val="28"/>
          <w:szCs w:val="28"/>
        </w:rPr>
        <w:t>»</w:t>
      </w:r>
      <w:r w:rsidRPr="009D21C7">
        <w:rPr>
          <w:bCs/>
          <w:sz w:val="28"/>
          <w:szCs w:val="28"/>
        </w:rPr>
        <w:t xml:space="preserve">, </w:t>
      </w:r>
      <w:r w:rsidR="00600F52">
        <w:rPr>
          <w:bCs/>
          <w:sz w:val="28"/>
          <w:szCs w:val="28"/>
        </w:rPr>
        <w:t>«</w:t>
      </w:r>
      <w:r w:rsidR="00C14F7C">
        <w:rPr>
          <w:bCs/>
          <w:sz w:val="28"/>
          <w:szCs w:val="28"/>
        </w:rPr>
        <w:t>Политические науки</w:t>
      </w:r>
      <w:r w:rsidR="00600F52">
        <w:rPr>
          <w:bCs/>
          <w:sz w:val="28"/>
          <w:szCs w:val="28"/>
        </w:rPr>
        <w:t>»</w:t>
      </w:r>
      <w:r w:rsidRPr="009D21C7">
        <w:rPr>
          <w:bCs/>
          <w:sz w:val="28"/>
          <w:szCs w:val="28"/>
        </w:rPr>
        <w:t xml:space="preserve">. </w:t>
      </w:r>
    </w:p>
    <w:p w:rsidR="00657C1F" w:rsidRDefault="00657C1F" w:rsidP="00C14F7C">
      <w:pPr>
        <w:spacing w:line="360" w:lineRule="auto"/>
        <w:ind w:firstLine="567"/>
        <w:jc w:val="both"/>
        <w:rPr>
          <w:bCs/>
          <w:sz w:val="28"/>
          <w:szCs w:val="28"/>
        </w:rPr>
      </w:pPr>
      <w:r>
        <w:rPr>
          <w:bCs/>
          <w:sz w:val="28"/>
          <w:szCs w:val="28"/>
        </w:rPr>
        <w:t xml:space="preserve">Настоящий сборник является первым выпуском подобного рода. Предполагается ежегодно </w:t>
      </w:r>
      <w:r w:rsidR="00724E41" w:rsidRPr="00C52972">
        <w:rPr>
          <w:bCs/>
          <w:sz w:val="28"/>
          <w:szCs w:val="28"/>
        </w:rPr>
        <w:t>делать достоянием читателя</w:t>
      </w:r>
      <w:r>
        <w:rPr>
          <w:bCs/>
          <w:sz w:val="28"/>
          <w:szCs w:val="28"/>
        </w:rPr>
        <w:t xml:space="preserve"> </w:t>
      </w:r>
      <w:r w:rsidR="00BC508C">
        <w:rPr>
          <w:bCs/>
          <w:sz w:val="28"/>
          <w:szCs w:val="28"/>
        </w:rPr>
        <w:t xml:space="preserve">и расширять </w:t>
      </w:r>
      <w:r>
        <w:rPr>
          <w:bCs/>
          <w:sz w:val="28"/>
          <w:szCs w:val="28"/>
        </w:rPr>
        <w:t>аналогичны</w:t>
      </w:r>
      <w:r w:rsidR="00BC508C">
        <w:rPr>
          <w:bCs/>
          <w:sz w:val="28"/>
          <w:szCs w:val="28"/>
        </w:rPr>
        <w:t xml:space="preserve">е альманахи, постепенно охватывая все большее и большее количество студентов и аспирантов, а также привлекая к активному сотрудничеству все заинтересованные организации. </w:t>
      </w:r>
    </w:p>
    <w:p w:rsidR="009D21C7" w:rsidRDefault="009D2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5D41C7" w:rsidRDefault="005D41C7" w:rsidP="006E0C11">
      <w:pPr>
        <w:ind w:firstLine="567"/>
        <w:jc w:val="center"/>
        <w:rPr>
          <w:b/>
          <w:bCs/>
          <w:sz w:val="40"/>
          <w:szCs w:val="40"/>
        </w:rPr>
      </w:pPr>
    </w:p>
    <w:p w:rsidR="009D21C7" w:rsidRDefault="009D21C7" w:rsidP="006E0C11">
      <w:pPr>
        <w:ind w:firstLine="567"/>
        <w:jc w:val="center"/>
        <w:rPr>
          <w:b/>
          <w:bCs/>
          <w:sz w:val="40"/>
          <w:szCs w:val="40"/>
        </w:rPr>
      </w:pPr>
    </w:p>
    <w:p w:rsidR="009D21C7" w:rsidRDefault="009D21C7" w:rsidP="006E0C11">
      <w:pPr>
        <w:ind w:firstLine="567"/>
        <w:jc w:val="center"/>
        <w:rPr>
          <w:b/>
          <w:bCs/>
          <w:sz w:val="40"/>
          <w:szCs w:val="40"/>
        </w:rPr>
      </w:pPr>
    </w:p>
    <w:p w:rsidR="006E0C11" w:rsidRPr="00475036" w:rsidRDefault="006E0C11" w:rsidP="005B501B">
      <w:pPr>
        <w:jc w:val="center"/>
        <w:rPr>
          <w:b/>
          <w:bCs/>
          <w:sz w:val="48"/>
          <w:szCs w:val="48"/>
        </w:rPr>
      </w:pPr>
      <w:r w:rsidRPr="00475036">
        <w:rPr>
          <w:b/>
          <w:bCs/>
          <w:sz w:val="48"/>
          <w:szCs w:val="48"/>
        </w:rPr>
        <w:lastRenderedPageBreak/>
        <w:t>Философские науки</w:t>
      </w:r>
    </w:p>
    <w:p w:rsidR="006E0C11" w:rsidRPr="00C52972" w:rsidRDefault="006E0C11" w:rsidP="00CB539A">
      <w:pPr>
        <w:ind w:firstLine="567"/>
        <w:jc w:val="center"/>
        <w:rPr>
          <w:b/>
          <w:bCs/>
          <w:color w:val="FF0000"/>
          <w:sz w:val="32"/>
          <w:szCs w:val="32"/>
        </w:rPr>
      </w:pPr>
    </w:p>
    <w:p w:rsidR="00714925" w:rsidRDefault="00714925" w:rsidP="004930B2">
      <w:pPr>
        <w:pStyle w:val="a6"/>
        <w:shd w:val="clear" w:color="auto" w:fill="FFFFFF"/>
        <w:tabs>
          <w:tab w:val="left" w:pos="851"/>
        </w:tabs>
        <w:spacing w:before="0" w:beforeAutospacing="0" w:after="0" w:afterAutospacing="0" w:line="360" w:lineRule="auto"/>
        <w:ind w:firstLine="567"/>
        <w:jc w:val="both"/>
        <w:rPr>
          <w:rStyle w:val="a8"/>
          <w:sz w:val="28"/>
          <w:szCs w:val="28"/>
        </w:rPr>
      </w:pPr>
    </w:p>
    <w:p w:rsidR="004930B2" w:rsidRPr="00714925" w:rsidRDefault="004930B2" w:rsidP="005B501B">
      <w:pPr>
        <w:pStyle w:val="a6"/>
        <w:shd w:val="clear" w:color="auto" w:fill="FFFFFF"/>
        <w:tabs>
          <w:tab w:val="left" w:pos="851"/>
        </w:tabs>
        <w:spacing w:before="0" w:beforeAutospacing="0" w:after="0" w:afterAutospacing="0" w:line="360" w:lineRule="auto"/>
        <w:jc w:val="center"/>
        <w:rPr>
          <w:b/>
          <w:i/>
          <w:caps/>
          <w:sz w:val="28"/>
          <w:szCs w:val="28"/>
        </w:rPr>
      </w:pPr>
      <w:r w:rsidRPr="00714925">
        <w:rPr>
          <w:rStyle w:val="a8"/>
          <w:b/>
          <w:i w:val="0"/>
          <w:caps/>
          <w:sz w:val="28"/>
          <w:szCs w:val="28"/>
        </w:rPr>
        <w:t>Белозеров А</w:t>
      </w:r>
      <w:r w:rsidR="00714925" w:rsidRPr="00714925">
        <w:rPr>
          <w:rStyle w:val="a8"/>
          <w:b/>
          <w:i w:val="0"/>
          <w:caps/>
          <w:sz w:val="28"/>
          <w:szCs w:val="28"/>
        </w:rPr>
        <w:t>.</w:t>
      </w:r>
      <w:r w:rsidRPr="00714925">
        <w:rPr>
          <w:rStyle w:val="a8"/>
          <w:b/>
          <w:i w:val="0"/>
          <w:caps/>
          <w:sz w:val="28"/>
          <w:szCs w:val="28"/>
        </w:rPr>
        <w:t>Н</w:t>
      </w:r>
      <w:r w:rsidR="00714925" w:rsidRPr="00714925">
        <w:rPr>
          <w:rStyle w:val="a8"/>
          <w:b/>
          <w:i w:val="0"/>
          <w:caps/>
          <w:sz w:val="28"/>
          <w:szCs w:val="28"/>
        </w:rPr>
        <w:t>.</w:t>
      </w:r>
    </w:p>
    <w:p w:rsidR="004930B2" w:rsidRPr="003E4371" w:rsidRDefault="004930B2" w:rsidP="005B501B">
      <w:pPr>
        <w:pStyle w:val="a6"/>
        <w:shd w:val="clear" w:color="auto" w:fill="FFFFFF"/>
        <w:tabs>
          <w:tab w:val="left" w:pos="851"/>
        </w:tabs>
        <w:spacing w:before="0" w:beforeAutospacing="0" w:after="0" w:afterAutospacing="0" w:line="360" w:lineRule="auto"/>
        <w:jc w:val="both"/>
        <w:rPr>
          <w:rStyle w:val="af2"/>
          <w:sz w:val="28"/>
          <w:szCs w:val="28"/>
        </w:rPr>
      </w:pPr>
    </w:p>
    <w:p w:rsidR="004930B2" w:rsidRPr="003E4371" w:rsidRDefault="004930B2" w:rsidP="005B501B">
      <w:pPr>
        <w:pStyle w:val="a6"/>
        <w:shd w:val="clear" w:color="auto" w:fill="FFFFFF"/>
        <w:tabs>
          <w:tab w:val="left" w:pos="851"/>
        </w:tabs>
        <w:spacing w:before="0" w:beforeAutospacing="0" w:after="0" w:afterAutospacing="0" w:line="360" w:lineRule="auto"/>
        <w:jc w:val="center"/>
        <w:rPr>
          <w:rStyle w:val="af2"/>
          <w:sz w:val="28"/>
          <w:szCs w:val="28"/>
        </w:rPr>
      </w:pPr>
      <w:r w:rsidRPr="003E4371">
        <w:rPr>
          <w:rStyle w:val="af2"/>
          <w:sz w:val="28"/>
          <w:szCs w:val="28"/>
        </w:rPr>
        <w:t>О ТРИВИАЛЬНОМ И АКАДЕМИЧЕСКОМ ПОНИМАНИИ ДЕКОНСТРУКЦИИ</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rStyle w:val="af2"/>
          <w:sz w:val="28"/>
          <w:szCs w:val="28"/>
        </w:rPr>
      </w:pP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rStyle w:val="af2"/>
          <w:b w:val="0"/>
          <w:sz w:val="28"/>
          <w:szCs w:val="28"/>
        </w:rPr>
      </w:pPr>
      <w:r w:rsidRPr="003E4371">
        <w:rPr>
          <w:rStyle w:val="af2"/>
          <w:sz w:val="28"/>
          <w:szCs w:val="28"/>
        </w:rPr>
        <w:t>Аннотация</w:t>
      </w:r>
      <w:r w:rsidR="00714925">
        <w:rPr>
          <w:rStyle w:val="af2"/>
          <w:sz w:val="28"/>
          <w:szCs w:val="28"/>
        </w:rPr>
        <w:t xml:space="preserve">: </w:t>
      </w:r>
      <w:r w:rsidRPr="00714925">
        <w:rPr>
          <w:rStyle w:val="af2"/>
          <w:b w:val="0"/>
          <w:sz w:val="28"/>
          <w:szCs w:val="28"/>
        </w:rPr>
        <w:t xml:space="preserve">Данная статья </w:t>
      </w:r>
      <w:r w:rsidR="00714925">
        <w:rPr>
          <w:rStyle w:val="af2"/>
          <w:b w:val="0"/>
          <w:sz w:val="28"/>
          <w:szCs w:val="28"/>
        </w:rPr>
        <w:t xml:space="preserve">посвящена </w:t>
      </w:r>
      <w:r w:rsidRPr="00714925">
        <w:rPr>
          <w:rStyle w:val="af2"/>
          <w:b w:val="0"/>
          <w:sz w:val="28"/>
          <w:szCs w:val="28"/>
        </w:rPr>
        <w:t>обозре</w:t>
      </w:r>
      <w:r w:rsidR="00714925">
        <w:rPr>
          <w:rStyle w:val="af2"/>
          <w:b w:val="0"/>
          <w:sz w:val="28"/>
          <w:szCs w:val="28"/>
        </w:rPr>
        <w:t>нию</w:t>
      </w:r>
      <w:r w:rsidRPr="00714925">
        <w:rPr>
          <w:rStyle w:val="af2"/>
          <w:b w:val="0"/>
          <w:sz w:val="28"/>
          <w:szCs w:val="28"/>
        </w:rPr>
        <w:t xml:space="preserve"> некоторы</w:t>
      </w:r>
      <w:r w:rsidR="00714925">
        <w:rPr>
          <w:rStyle w:val="af2"/>
          <w:b w:val="0"/>
          <w:sz w:val="28"/>
          <w:szCs w:val="28"/>
        </w:rPr>
        <w:t>х</w:t>
      </w:r>
      <w:r w:rsidRPr="00714925">
        <w:rPr>
          <w:rStyle w:val="af2"/>
          <w:b w:val="0"/>
          <w:sz w:val="28"/>
          <w:szCs w:val="28"/>
        </w:rPr>
        <w:t xml:space="preserve"> различи</w:t>
      </w:r>
      <w:r w:rsidR="00714925">
        <w:rPr>
          <w:rStyle w:val="af2"/>
          <w:b w:val="0"/>
          <w:sz w:val="28"/>
          <w:szCs w:val="28"/>
        </w:rPr>
        <w:t>й</w:t>
      </w:r>
      <w:r w:rsidRPr="00714925">
        <w:rPr>
          <w:rStyle w:val="af2"/>
          <w:b w:val="0"/>
          <w:sz w:val="28"/>
          <w:szCs w:val="28"/>
        </w:rPr>
        <w:t xml:space="preserve">, </w:t>
      </w:r>
      <w:r w:rsidR="00714925">
        <w:rPr>
          <w:rStyle w:val="af2"/>
          <w:b w:val="0"/>
          <w:sz w:val="28"/>
          <w:szCs w:val="28"/>
        </w:rPr>
        <w:t xml:space="preserve">которые </w:t>
      </w:r>
      <w:r w:rsidRPr="00714925">
        <w:rPr>
          <w:rStyle w:val="af2"/>
          <w:b w:val="0"/>
          <w:sz w:val="28"/>
          <w:szCs w:val="28"/>
        </w:rPr>
        <w:t>присутствую</w:t>
      </w:r>
      <w:r w:rsidR="00714925">
        <w:rPr>
          <w:rStyle w:val="af2"/>
          <w:b w:val="0"/>
          <w:sz w:val="28"/>
          <w:szCs w:val="28"/>
        </w:rPr>
        <w:t>т</w:t>
      </w:r>
      <w:r w:rsidRPr="00714925">
        <w:rPr>
          <w:rStyle w:val="af2"/>
          <w:b w:val="0"/>
          <w:sz w:val="28"/>
          <w:szCs w:val="28"/>
        </w:rPr>
        <w:t xml:space="preserve"> в толкованиях деконструкции как метода анализа текста и как художественного приёма.</w:t>
      </w:r>
    </w:p>
    <w:p w:rsidR="004930B2" w:rsidRDefault="004930B2" w:rsidP="004930B2">
      <w:pPr>
        <w:pStyle w:val="a6"/>
        <w:shd w:val="clear" w:color="auto" w:fill="FFFFFF"/>
        <w:tabs>
          <w:tab w:val="left" w:pos="851"/>
        </w:tabs>
        <w:spacing w:before="0" w:beforeAutospacing="0" w:after="0" w:afterAutospacing="0" w:line="360" w:lineRule="auto"/>
        <w:ind w:firstLine="567"/>
        <w:jc w:val="both"/>
        <w:rPr>
          <w:rStyle w:val="af2"/>
          <w:sz w:val="28"/>
          <w:szCs w:val="28"/>
        </w:rPr>
      </w:pP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3E4371">
        <w:rPr>
          <w:rStyle w:val="af2"/>
          <w:sz w:val="28"/>
          <w:szCs w:val="28"/>
        </w:rPr>
        <w:t>Ключевые слова:</w:t>
      </w:r>
      <w:r w:rsidRPr="003E4371">
        <w:rPr>
          <w:sz w:val="28"/>
          <w:szCs w:val="28"/>
        </w:rPr>
        <w:t> деконструкция, постмодернизм,  массовая культура,  ревизионизм, культурология, стилистика,  сетевая культура.</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rStyle w:val="af2"/>
          <w:sz w:val="28"/>
          <w:szCs w:val="28"/>
        </w:rPr>
      </w:pP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3E4371">
        <w:rPr>
          <w:sz w:val="28"/>
          <w:szCs w:val="28"/>
        </w:rPr>
        <w:t>Одним из постулатов философии постмодернизма является понимание мира как суммы текстов. Естественно, такое взгляд на окружающую действительность делает любые категориальные границы проницаемыми. ХХ век развил идею отрицания наличия универсальной истины. Таким образом, различные аспекты культуры, способы описания действительности уравниваются. Из этого следует высокая степень диффузности понятий и терминов в условиях нынешнего ризоматического состояния культуры.</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3E4371">
        <w:rPr>
          <w:sz w:val="28"/>
          <w:szCs w:val="28"/>
        </w:rPr>
        <w:t xml:space="preserve">Классическая концепция деконструктивизма, истоки которой обнаруживаются в герменевтике Мартина Хайдеггера, принадлежит французскому философу-постструктуралисту Жаку Деррида и основывается на  идее о необходимости радикального пересмотра традиций прочтения текстов в широком смысле. Предопределенные сложившимися устоями методы восприятия информации отягощены различными стереотипами, </w:t>
      </w:r>
      <w:r w:rsidRPr="003E4371">
        <w:rPr>
          <w:rStyle w:val="af2"/>
          <w:sz w:val="28"/>
          <w:szCs w:val="28"/>
        </w:rPr>
        <w:tab/>
      </w:r>
      <w:r w:rsidRPr="004930B2">
        <w:rPr>
          <w:rStyle w:val="af2"/>
          <w:b w:val="0"/>
          <w:sz w:val="28"/>
          <w:szCs w:val="28"/>
        </w:rPr>
        <w:t>разного рода предубеждениями и другими искажающими факторами, следовательно, имеет смы</w:t>
      </w:r>
      <w:proofErr w:type="gramStart"/>
      <w:r w:rsidRPr="004930B2">
        <w:rPr>
          <w:rStyle w:val="af2"/>
          <w:b w:val="0"/>
          <w:sz w:val="28"/>
          <w:szCs w:val="28"/>
        </w:rPr>
        <w:t>сл взгл</w:t>
      </w:r>
      <w:proofErr w:type="gramEnd"/>
      <w:r w:rsidRPr="004930B2">
        <w:rPr>
          <w:rStyle w:val="af2"/>
          <w:b w:val="0"/>
          <w:sz w:val="28"/>
          <w:szCs w:val="28"/>
        </w:rPr>
        <w:t xml:space="preserve">януть на анализируемый материал с принципиально новой </w:t>
      </w:r>
      <w:r w:rsidRPr="004930B2">
        <w:rPr>
          <w:rStyle w:val="af2"/>
          <w:b w:val="0"/>
          <w:sz w:val="28"/>
          <w:szCs w:val="28"/>
        </w:rPr>
        <w:lastRenderedPageBreak/>
        <w:t>перспективы. Сторонники деконструкции стремились при помощи манипуляций с инфраструктурой текста доказать его непременную внутреннюю противоречивость. Здесь нужно сделать важную ремарку о различиях в позициях Деррида и Хайдеггера.</w:t>
      </w:r>
      <w:r w:rsidRPr="004930B2">
        <w:rPr>
          <w:rStyle w:val="af2"/>
          <w:b w:val="0"/>
          <w:sz w:val="28"/>
          <w:szCs w:val="28"/>
        </w:rPr>
        <w:tab/>
        <w:t xml:space="preserve">Прежде всего, в рамках своей философии выработал так называемую </w:t>
      </w:r>
      <w:r w:rsidR="00600F52">
        <w:rPr>
          <w:rStyle w:val="af2"/>
          <w:b w:val="0"/>
          <w:sz w:val="28"/>
          <w:szCs w:val="28"/>
        </w:rPr>
        <w:t>«</w:t>
      </w:r>
      <w:r w:rsidRPr="004930B2">
        <w:rPr>
          <w:rStyle w:val="af2"/>
          <w:b w:val="0"/>
          <w:sz w:val="28"/>
          <w:szCs w:val="28"/>
        </w:rPr>
        <w:t>деструктивную герменевтику</w:t>
      </w:r>
      <w:r w:rsidR="00600F52">
        <w:rPr>
          <w:rStyle w:val="af2"/>
          <w:b w:val="0"/>
          <w:sz w:val="28"/>
          <w:szCs w:val="28"/>
        </w:rPr>
        <w:t>»</w:t>
      </w:r>
      <w:r w:rsidRPr="004930B2">
        <w:rPr>
          <w:rStyle w:val="af2"/>
          <w:b w:val="0"/>
          <w:sz w:val="28"/>
          <w:szCs w:val="28"/>
        </w:rPr>
        <w:t xml:space="preserve">. Лексема </w:t>
      </w:r>
      <w:r w:rsidR="00600F52">
        <w:rPr>
          <w:rStyle w:val="af2"/>
          <w:b w:val="0"/>
          <w:sz w:val="28"/>
          <w:szCs w:val="28"/>
        </w:rPr>
        <w:t>«</w:t>
      </w:r>
      <w:r w:rsidRPr="004930B2">
        <w:rPr>
          <w:rStyle w:val="af2"/>
          <w:b w:val="0"/>
          <w:sz w:val="28"/>
          <w:szCs w:val="28"/>
        </w:rPr>
        <w:t>деструкция</w:t>
      </w:r>
      <w:r w:rsidR="00600F52">
        <w:rPr>
          <w:rStyle w:val="af2"/>
          <w:b w:val="0"/>
          <w:sz w:val="28"/>
          <w:szCs w:val="28"/>
        </w:rPr>
        <w:t>»</w:t>
      </w:r>
      <w:r w:rsidRPr="004930B2">
        <w:rPr>
          <w:rStyle w:val="af2"/>
          <w:b w:val="0"/>
          <w:sz w:val="28"/>
          <w:szCs w:val="28"/>
        </w:rPr>
        <w:t xml:space="preserve"> прямо указывает на разрушительное, призывающее отринуть исторический багаж начало. В свою очередь, Деррида, взяв за основу идею радикального пересмотр</w:t>
      </w:r>
      <w:r w:rsidR="00C55A9E">
        <w:rPr>
          <w:rStyle w:val="af2"/>
          <w:b w:val="0"/>
          <w:sz w:val="28"/>
          <w:szCs w:val="28"/>
        </w:rPr>
        <w:t xml:space="preserve">а </w:t>
      </w:r>
      <w:r w:rsidRPr="004930B2">
        <w:rPr>
          <w:rStyle w:val="af2"/>
          <w:b w:val="0"/>
          <w:sz w:val="28"/>
          <w:szCs w:val="28"/>
        </w:rPr>
        <w:t xml:space="preserve">традиции, обогащает её за счёт особого внимания отдельным компонентам текста, поистине анатомического проникновения в структуру анализируемого материала, обращаясь также к ницшеанской позиции отрицания наличия единых методов описания и всеобъемлющих концепций. </w:t>
      </w:r>
      <w:r w:rsidR="00600F52">
        <w:rPr>
          <w:rStyle w:val="af2"/>
          <w:sz w:val="28"/>
          <w:szCs w:val="28"/>
        </w:rPr>
        <w:t>«</w:t>
      </w:r>
      <w:r w:rsidRPr="003E4371">
        <w:rPr>
          <w:sz w:val="28"/>
          <w:szCs w:val="28"/>
        </w:rPr>
        <w:t xml:space="preserve">Взломом замкнутостей, открытием систем метафизических предпосылок в текстах философии и культуры — как раз и занимается деконструкция или, как позднее скажет Деррида, </w:t>
      </w:r>
      <w:r w:rsidR="00600F52">
        <w:rPr>
          <w:sz w:val="28"/>
          <w:szCs w:val="28"/>
        </w:rPr>
        <w:t>«</w:t>
      </w:r>
      <w:r w:rsidRPr="003E4371">
        <w:rPr>
          <w:sz w:val="28"/>
          <w:szCs w:val="28"/>
        </w:rPr>
        <w:t>деконструирующая мысль</w:t>
      </w:r>
      <w:r w:rsidR="00600F52">
        <w:rPr>
          <w:sz w:val="28"/>
          <w:szCs w:val="28"/>
        </w:rPr>
        <w:t>»</w:t>
      </w:r>
      <w:r w:rsidRPr="003E4371">
        <w:rPr>
          <w:sz w:val="28"/>
          <w:szCs w:val="28"/>
        </w:rPr>
        <w:t>, деконструкция как определенный способ работы мысли</w:t>
      </w:r>
      <w:r w:rsidR="00600F52">
        <w:rPr>
          <w:sz w:val="28"/>
          <w:szCs w:val="28"/>
        </w:rPr>
        <w:t>»</w:t>
      </w:r>
      <w:r w:rsidR="00714925">
        <w:rPr>
          <w:sz w:val="28"/>
          <w:szCs w:val="28"/>
        </w:rPr>
        <w:t xml:space="preserve"> </w:t>
      </w:r>
      <w:r w:rsidRPr="003E4371">
        <w:rPr>
          <w:sz w:val="28"/>
          <w:szCs w:val="28"/>
        </w:rPr>
        <w:t>[1, с. 14]</w:t>
      </w:r>
      <w:r w:rsidR="00714925">
        <w:rPr>
          <w:sz w:val="28"/>
          <w:szCs w:val="28"/>
        </w:rPr>
        <w:t>.</w:t>
      </w:r>
      <w:r w:rsidRPr="003E4371">
        <w:rPr>
          <w:sz w:val="28"/>
          <w:szCs w:val="28"/>
        </w:rPr>
        <w:t xml:space="preserve"> Согласно Деррида, деконструкция не является строгим способом анализа текста, она, скорее, предлагает, имея в арсенале ресурсы различных гуманитарных наук, осуществить </w:t>
      </w:r>
      <w:r w:rsidR="00600F52">
        <w:rPr>
          <w:sz w:val="28"/>
          <w:szCs w:val="28"/>
        </w:rPr>
        <w:t>«</w:t>
      </w:r>
      <w:r w:rsidRPr="003E4371">
        <w:rPr>
          <w:sz w:val="28"/>
          <w:szCs w:val="28"/>
        </w:rPr>
        <w:t>пересборку</w:t>
      </w:r>
      <w:r w:rsidR="00600F52">
        <w:rPr>
          <w:sz w:val="28"/>
          <w:szCs w:val="28"/>
        </w:rPr>
        <w:t>»</w:t>
      </w:r>
      <w:r w:rsidRPr="003E4371">
        <w:rPr>
          <w:sz w:val="28"/>
          <w:szCs w:val="28"/>
        </w:rPr>
        <w:t xml:space="preserve"> или, грамматически вернее, </w:t>
      </w:r>
      <w:r w:rsidR="00600F52">
        <w:rPr>
          <w:sz w:val="28"/>
          <w:szCs w:val="28"/>
        </w:rPr>
        <w:t>«</w:t>
      </w:r>
      <w:r w:rsidRPr="003E4371">
        <w:rPr>
          <w:sz w:val="28"/>
          <w:szCs w:val="28"/>
        </w:rPr>
        <w:t>разборку-сборку</w:t>
      </w:r>
      <w:r w:rsidR="00600F52">
        <w:rPr>
          <w:sz w:val="28"/>
          <w:szCs w:val="28"/>
        </w:rPr>
        <w:t>»</w:t>
      </w:r>
      <w:r w:rsidRPr="003E4371">
        <w:rPr>
          <w:sz w:val="28"/>
          <w:szCs w:val="28"/>
        </w:rPr>
        <w:t xml:space="preserve"> текста. Резюмируя, мы имеем не столько последовательную школу анализа, сколько некую мировоззренческую рекомендацию, призванную освежить взгляд на состояние культуры. Это нашло отражение и в образовании нескольких школ деконструктивизма: </w:t>
      </w:r>
      <w:proofErr w:type="gramStart"/>
      <w:r w:rsidRPr="003E4371">
        <w:rPr>
          <w:sz w:val="28"/>
          <w:szCs w:val="28"/>
        </w:rPr>
        <w:t>французская</w:t>
      </w:r>
      <w:proofErr w:type="gramEnd"/>
      <w:r w:rsidRPr="003E4371">
        <w:rPr>
          <w:sz w:val="28"/>
          <w:szCs w:val="28"/>
        </w:rPr>
        <w:t xml:space="preserve"> классическая, Йельская, герменевтический деконструктивизм, левый деконструктивизм и т.д.</w:t>
      </w:r>
    </w:p>
    <w:p w:rsidR="004930B2" w:rsidRPr="004930B2" w:rsidRDefault="004930B2" w:rsidP="004930B2">
      <w:pPr>
        <w:pStyle w:val="a6"/>
        <w:shd w:val="clear" w:color="auto" w:fill="FFFFFF"/>
        <w:tabs>
          <w:tab w:val="left" w:pos="851"/>
        </w:tabs>
        <w:spacing w:before="0" w:beforeAutospacing="0" w:after="0" w:afterAutospacing="0" w:line="360" w:lineRule="auto"/>
        <w:ind w:firstLine="567"/>
        <w:jc w:val="both"/>
        <w:rPr>
          <w:rStyle w:val="af2"/>
          <w:b w:val="0"/>
          <w:sz w:val="28"/>
          <w:szCs w:val="28"/>
        </w:rPr>
      </w:pPr>
      <w:r w:rsidRPr="004930B2">
        <w:rPr>
          <w:rStyle w:val="af2"/>
          <w:b w:val="0"/>
          <w:sz w:val="28"/>
          <w:szCs w:val="28"/>
        </w:rPr>
        <w:t xml:space="preserve">Свободный доступ к различной информации неизбежно результирует в богатстве интерпретаций. Вместе с тем, отмеченная выше высокая </w:t>
      </w:r>
      <w:proofErr w:type="gramStart"/>
      <w:r w:rsidRPr="004930B2">
        <w:rPr>
          <w:rStyle w:val="af2"/>
          <w:b w:val="0"/>
          <w:sz w:val="28"/>
          <w:szCs w:val="28"/>
        </w:rPr>
        <w:t>кросс-дисциплинарная</w:t>
      </w:r>
      <w:proofErr w:type="gramEnd"/>
      <w:r w:rsidRPr="004930B2">
        <w:rPr>
          <w:rStyle w:val="af2"/>
          <w:b w:val="0"/>
          <w:sz w:val="28"/>
          <w:szCs w:val="28"/>
        </w:rPr>
        <w:t xml:space="preserve"> проницаемость терминологии тут и там приводит к разночтениям. Важно учитывать и многогранность самого понятия </w:t>
      </w:r>
      <w:r w:rsidR="00600F52">
        <w:rPr>
          <w:rStyle w:val="af2"/>
          <w:b w:val="0"/>
          <w:sz w:val="28"/>
          <w:szCs w:val="28"/>
        </w:rPr>
        <w:t>«</w:t>
      </w:r>
      <w:r w:rsidRPr="004930B2">
        <w:rPr>
          <w:rStyle w:val="af2"/>
          <w:b w:val="0"/>
          <w:sz w:val="28"/>
          <w:szCs w:val="28"/>
        </w:rPr>
        <w:t>эпоха постмодерна</w:t>
      </w:r>
      <w:r w:rsidR="00600F52">
        <w:rPr>
          <w:rStyle w:val="af2"/>
          <w:b w:val="0"/>
          <w:sz w:val="28"/>
          <w:szCs w:val="28"/>
        </w:rPr>
        <w:t>»</w:t>
      </w:r>
      <w:r w:rsidRPr="004930B2">
        <w:rPr>
          <w:rStyle w:val="af2"/>
          <w:b w:val="0"/>
          <w:sz w:val="28"/>
          <w:szCs w:val="28"/>
        </w:rPr>
        <w:t xml:space="preserve">, нашедшего отражения, помимо философии, в искусстве и политике, что позволяет говорить о нем как о специфическом этапе, состоянии </w:t>
      </w:r>
      <w:r w:rsidRPr="004930B2">
        <w:rPr>
          <w:rStyle w:val="af2"/>
          <w:b w:val="0"/>
          <w:sz w:val="28"/>
          <w:szCs w:val="28"/>
        </w:rPr>
        <w:lastRenderedPageBreak/>
        <w:t xml:space="preserve">культуры. В условиях отказа от тотальной иерархичности (в том числе и, возможно, в первую очередь стирании границ </w:t>
      </w:r>
      <w:proofErr w:type="gramStart"/>
      <w:r w:rsidRPr="004930B2">
        <w:rPr>
          <w:rStyle w:val="af2"/>
          <w:b w:val="0"/>
          <w:sz w:val="28"/>
          <w:szCs w:val="28"/>
        </w:rPr>
        <w:t>между</w:t>
      </w:r>
      <w:proofErr w:type="gramEnd"/>
      <w:r w:rsidRPr="004930B2">
        <w:rPr>
          <w:rStyle w:val="af2"/>
          <w:b w:val="0"/>
          <w:sz w:val="28"/>
          <w:szCs w:val="28"/>
        </w:rPr>
        <w:t xml:space="preserve"> массовым и элитарным) каждая, вплоть до самых наивных, интерпретация представляет определенную культурологическую ценность.</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4930B2">
        <w:rPr>
          <w:rStyle w:val="af2"/>
          <w:b w:val="0"/>
          <w:sz w:val="28"/>
          <w:szCs w:val="28"/>
        </w:rPr>
        <w:t xml:space="preserve">Языковая стилистика предполагает обращение </w:t>
      </w:r>
      <w:proofErr w:type="gramStart"/>
      <w:r w:rsidRPr="004930B2">
        <w:rPr>
          <w:rStyle w:val="af2"/>
          <w:b w:val="0"/>
          <w:sz w:val="28"/>
          <w:szCs w:val="28"/>
        </w:rPr>
        <w:t>к</w:t>
      </w:r>
      <w:proofErr w:type="gramEnd"/>
      <w:r w:rsidRPr="004930B2">
        <w:rPr>
          <w:rStyle w:val="af2"/>
          <w:b w:val="0"/>
          <w:sz w:val="28"/>
          <w:szCs w:val="28"/>
        </w:rPr>
        <w:t xml:space="preserve"> </w:t>
      </w:r>
      <w:proofErr w:type="gramStart"/>
      <w:r w:rsidRPr="004930B2">
        <w:rPr>
          <w:rStyle w:val="af2"/>
          <w:b w:val="0"/>
          <w:sz w:val="28"/>
          <w:szCs w:val="28"/>
        </w:rPr>
        <w:t>определенного</w:t>
      </w:r>
      <w:proofErr w:type="gramEnd"/>
      <w:r w:rsidRPr="004930B2">
        <w:rPr>
          <w:rStyle w:val="af2"/>
          <w:b w:val="0"/>
          <w:sz w:val="28"/>
          <w:szCs w:val="28"/>
        </w:rPr>
        <w:t xml:space="preserve"> типа лексическому инструментарию.</w:t>
      </w:r>
      <w:r w:rsidRPr="003E4371">
        <w:rPr>
          <w:rStyle w:val="af2"/>
          <w:sz w:val="28"/>
          <w:szCs w:val="28"/>
        </w:rPr>
        <w:t xml:space="preserve"> </w:t>
      </w:r>
      <w:r w:rsidR="00600F52">
        <w:rPr>
          <w:rStyle w:val="af2"/>
          <w:sz w:val="28"/>
          <w:szCs w:val="28"/>
        </w:rPr>
        <w:t>«</w:t>
      </w:r>
      <w:r w:rsidRPr="003E4371">
        <w:rPr>
          <w:sz w:val="28"/>
          <w:szCs w:val="28"/>
        </w:rPr>
        <w:t>Стилистический подход к изучению лексики выдвигает в качестве важнейшей проблему выбора слова для наиболее точного выражения мысли. Правильное употребление слов автором представляет собой не только достоинство стиля, но и необходимое условие информативной ценности произведения, действенности его содержания</w:t>
      </w:r>
      <w:r w:rsidR="00600F52">
        <w:rPr>
          <w:sz w:val="28"/>
          <w:szCs w:val="28"/>
        </w:rPr>
        <w:t>»</w:t>
      </w:r>
      <w:r w:rsidRPr="003E4371">
        <w:rPr>
          <w:sz w:val="28"/>
          <w:szCs w:val="28"/>
        </w:rPr>
        <w:t xml:space="preserve"> [7, с.5]</w:t>
      </w:r>
      <w:r w:rsidR="00714925">
        <w:rPr>
          <w:sz w:val="28"/>
          <w:szCs w:val="28"/>
        </w:rPr>
        <w:t>.</w:t>
      </w:r>
      <w:r w:rsidRPr="003E4371">
        <w:rPr>
          <w:sz w:val="28"/>
          <w:szCs w:val="28"/>
        </w:rPr>
        <w:t xml:space="preserve"> Утилитарный смысл стилистики произрастает из четкого представления ментального </w:t>
      </w:r>
      <w:r w:rsidR="00600F52">
        <w:rPr>
          <w:sz w:val="28"/>
          <w:szCs w:val="28"/>
        </w:rPr>
        <w:t>«</w:t>
      </w:r>
      <w:r w:rsidRPr="003E4371">
        <w:rPr>
          <w:sz w:val="28"/>
          <w:szCs w:val="28"/>
        </w:rPr>
        <w:t>портрета</w:t>
      </w:r>
      <w:r w:rsidR="00600F52">
        <w:rPr>
          <w:sz w:val="28"/>
          <w:szCs w:val="28"/>
        </w:rPr>
        <w:t>»</w:t>
      </w:r>
      <w:r w:rsidRPr="003E4371">
        <w:rPr>
          <w:sz w:val="28"/>
          <w:szCs w:val="28"/>
        </w:rPr>
        <w:t xml:space="preserve"> адресата. Значит ли это, с позиции носителя масс</w:t>
      </w:r>
      <w:r w:rsidR="00C55A9E">
        <w:rPr>
          <w:sz w:val="28"/>
          <w:szCs w:val="28"/>
        </w:rPr>
        <w:t>-</w:t>
      </w:r>
      <w:r w:rsidRPr="003E4371">
        <w:rPr>
          <w:sz w:val="28"/>
          <w:szCs w:val="28"/>
        </w:rPr>
        <w:t>культного сознания определенные макро</w:t>
      </w:r>
      <w:r w:rsidR="00C55A9E">
        <w:rPr>
          <w:sz w:val="28"/>
          <w:szCs w:val="28"/>
        </w:rPr>
        <w:t>-</w:t>
      </w:r>
      <w:r w:rsidRPr="003E4371">
        <w:rPr>
          <w:sz w:val="28"/>
          <w:szCs w:val="28"/>
        </w:rPr>
        <w:t xml:space="preserve">жанры (к примеру, </w:t>
      </w:r>
      <w:proofErr w:type="gramStart"/>
      <w:r w:rsidRPr="003E4371">
        <w:rPr>
          <w:sz w:val="28"/>
          <w:szCs w:val="28"/>
        </w:rPr>
        <w:t>философский</w:t>
      </w:r>
      <w:proofErr w:type="gramEnd"/>
      <w:r w:rsidRPr="003E4371">
        <w:rPr>
          <w:sz w:val="28"/>
          <w:szCs w:val="28"/>
        </w:rPr>
        <w:t>) оказываются трудновоспринимаемыми? Вероятнее всего, да. Что интересно, даже характерное для философов-постмодернистов жонглирование отсылками и терминами различных областей знаний способно разве что частично устранить коммуникативный барьер. В этом смысле на роль универсального языка, в силу своей принципиальной неограниченности, больше подходит язык художественный.</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sz w:val="28"/>
          <w:szCs w:val="28"/>
        </w:rPr>
      </w:pPr>
      <w:r w:rsidRPr="003E4371">
        <w:rPr>
          <w:sz w:val="28"/>
          <w:szCs w:val="28"/>
        </w:rPr>
        <w:t xml:space="preserve">Иными словами, здесь мы имеет два разных способа описания культуры, и эта общность исследуемого материала оставляет огромное пространство для заимствований, что было отмечено многими, в том числе и деконструктивистами. Но переход концепта из одной сферы употребления в другую неизменно влечет за собой определенные трансформации, что связано со стилистическим каноном. Методика деконструкции в своей направленности имеет микроскопический, структуралистский фокус,  а при проецировании этого метода на поле искусства в самом общем виде получается линия: художественный текст – жанр – троп. Чаще всего говорят о деконструкции определенного жанра,  тропа, типажа героя, сюжетной ситуации. Подобные </w:t>
      </w:r>
      <w:r w:rsidRPr="003E4371">
        <w:rPr>
          <w:sz w:val="28"/>
          <w:szCs w:val="28"/>
        </w:rPr>
        <w:lastRenderedPageBreak/>
        <w:t>случаи подтверждают высокий потенциал деконструкции как методологии генерации новых смыслов.</w:t>
      </w:r>
    </w:p>
    <w:p w:rsidR="004930B2" w:rsidRPr="004930B2" w:rsidRDefault="004930B2" w:rsidP="004930B2">
      <w:pPr>
        <w:pStyle w:val="a6"/>
        <w:shd w:val="clear" w:color="auto" w:fill="FFFFFF"/>
        <w:tabs>
          <w:tab w:val="left" w:pos="851"/>
        </w:tabs>
        <w:spacing w:before="0" w:beforeAutospacing="0" w:after="0" w:afterAutospacing="0" w:line="360" w:lineRule="auto"/>
        <w:ind w:firstLine="567"/>
        <w:jc w:val="both"/>
        <w:rPr>
          <w:rStyle w:val="a8"/>
          <w:bCs/>
          <w:i w:val="0"/>
          <w:sz w:val="28"/>
          <w:szCs w:val="28"/>
          <w:shd w:val="clear" w:color="auto" w:fill="FFFFFF"/>
        </w:rPr>
      </w:pPr>
      <w:r w:rsidRPr="003E4371">
        <w:rPr>
          <w:sz w:val="28"/>
          <w:szCs w:val="28"/>
        </w:rPr>
        <w:t xml:space="preserve">В </w:t>
      </w:r>
      <w:proofErr w:type="gramStart"/>
      <w:r w:rsidR="00714925">
        <w:rPr>
          <w:sz w:val="28"/>
          <w:szCs w:val="28"/>
        </w:rPr>
        <w:t>И</w:t>
      </w:r>
      <w:r w:rsidRPr="003E4371">
        <w:rPr>
          <w:sz w:val="28"/>
          <w:szCs w:val="28"/>
        </w:rPr>
        <w:t>нтернет-среде</w:t>
      </w:r>
      <w:proofErr w:type="gramEnd"/>
      <w:r w:rsidRPr="003E4371">
        <w:rPr>
          <w:sz w:val="28"/>
          <w:szCs w:val="28"/>
        </w:rPr>
        <w:t xml:space="preserve">, как наиболее динамичном кластере массовой культуры, относительно большой объем материала, посвященного этой чисто художественной грани деконструкции можно обнаружить на сайте </w:t>
      </w:r>
      <w:r w:rsidRPr="003E4371">
        <w:rPr>
          <w:kern w:val="36"/>
          <w:sz w:val="28"/>
          <w:szCs w:val="28"/>
          <w:lang w:val="en-US"/>
        </w:rPr>
        <w:t>tvtropes</w:t>
      </w:r>
      <w:r w:rsidRPr="003E4371">
        <w:rPr>
          <w:kern w:val="36"/>
          <w:sz w:val="28"/>
          <w:szCs w:val="28"/>
        </w:rPr>
        <w:t>.</w:t>
      </w:r>
      <w:r w:rsidRPr="003E4371">
        <w:rPr>
          <w:kern w:val="36"/>
          <w:sz w:val="28"/>
          <w:szCs w:val="28"/>
          <w:lang w:val="en-US"/>
        </w:rPr>
        <w:t>org</w:t>
      </w:r>
      <w:r w:rsidRPr="003E4371">
        <w:rPr>
          <w:kern w:val="36"/>
          <w:sz w:val="28"/>
          <w:szCs w:val="28"/>
        </w:rPr>
        <w:t xml:space="preserve">. Данный портал, как следует из названия, посвящен исследованиям различных средств художественной выразительности (в основном связанных с кино) и их комбинаций. Иллюстративный материал в виде отсылок к поп-культуре позволяет охватить максимально широкую аудиторию. Работающий по принципу </w:t>
      </w:r>
      <w:r w:rsidR="00714925">
        <w:rPr>
          <w:kern w:val="36"/>
          <w:sz w:val="28"/>
          <w:szCs w:val="28"/>
        </w:rPr>
        <w:t>В</w:t>
      </w:r>
      <w:r w:rsidRPr="003E4371">
        <w:rPr>
          <w:kern w:val="36"/>
          <w:sz w:val="28"/>
          <w:szCs w:val="28"/>
        </w:rPr>
        <w:t>икипедии, сайт предоставляет возможность свободного редактирования статей</w:t>
      </w:r>
      <w:r w:rsidR="00C55A9E">
        <w:rPr>
          <w:kern w:val="36"/>
          <w:sz w:val="28"/>
          <w:szCs w:val="28"/>
        </w:rPr>
        <w:t xml:space="preserve"> </w:t>
      </w:r>
      <w:r w:rsidRPr="003E4371">
        <w:rPr>
          <w:kern w:val="36"/>
          <w:sz w:val="28"/>
          <w:szCs w:val="28"/>
        </w:rPr>
        <w:t xml:space="preserve">(при наличии модерации), что неизбежно отражается на общей стилистике и подаче материала и позволяет говорить об определенной доле репрезентативности в исследовании сетевой культуры. Показательно, что в статье </w:t>
      </w:r>
      <w:r w:rsidR="00600F52">
        <w:rPr>
          <w:kern w:val="36"/>
          <w:sz w:val="28"/>
          <w:szCs w:val="28"/>
        </w:rPr>
        <w:t>«</w:t>
      </w:r>
      <w:r w:rsidRPr="003E4371">
        <w:rPr>
          <w:kern w:val="36"/>
          <w:sz w:val="28"/>
          <w:szCs w:val="28"/>
          <w:lang w:val="en-US"/>
        </w:rPr>
        <w:t>Deconstruction</w:t>
      </w:r>
      <w:r w:rsidR="00600F52">
        <w:rPr>
          <w:kern w:val="36"/>
          <w:sz w:val="28"/>
          <w:szCs w:val="28"/>
        </w:rPr>
        <w:t>»</w:t>
      </w:r>
      <w:r w:rsidRPr="003E4371">
        <w:rPr>
          <w:kern w:val="36"/>
          <w:sz w:val="28"/>
          <w:szCs w:val="28"/>
        </w:rPr>
        <w:t xml:space="preserve"> [8] вводная справка о философском происхождении понятия в принципе отсутствует (равно как и в смежно статье </w:t>
      </w:r>
      <w:r w:rsidR="00600F52">
        <w:rPr>
          <w:kern w:val="36"/>
          <w:sz w:val="28"/>
          <w:szCs w:val="28"/>
        </w:rPr>
        <w:t>«</w:t>
      </w:r>
      <w:r w:rsidRPr="003E4371">
        <w:rPr>
          <w:kern w:val="36"/>
          <w:sz w:val="28"/>
          <w:szCs w:val="28"/>
          <w:lang w:val="en-US"/>
        </w:rPr>
        <w:t>Genre</w:t>
      </w:r>
      <w:r w:rsidRPr="003E4371">
        <w:rPr>
          <w:kern w:val="36"/>
          <w:sz w:val="28"/>
          <w:szCs w:val="28"/>
        </w:rPr>
        <w:t xml:space="preserve"> </w:t>
      </w:r>
      <w:r w:rsidRPr="003E4371">
        <w:rPr>
          <w:kern w:val="36"/>
          <w:sz w:val="28"/>
          <w:szCs w:val="28"/>
          <w:lang w:val="en-US"/>
        </w:rPr>
        <w:t>deconstruction</w:t>
      </w:r>
      <w:r w:rsidR="00600F52">
        <w:rPr>
          <w:kern w:val="36"/>
          <w:sz w:val="28"/>
          <w:szCs w:val="28"/>
        </w:rPr>
        <w:t>»</w:t>
      </w:r>
      <w:r w:rsidRPr="003E4371">
        <w:rPr>
          <w:kern w:val="36"/>
          <w:sz w:val="28"/>
          <w:szCs w:val="28"/>
        </w:rPr>
        <w:t xml:space="preserve">). В анализе художественного аспекта деконструкции акцент сделан на принцип сведения </w:t>
      </w:r>
      <w:r w:rsidR="00714925">
        <w:rPr>
          <w:kern w:val="36"/>
          <w:sz w:val="28"/>
          <w:szCs w:val="28"/>
        </w:rPr>
        <w:t>к</w:t>
      </w:r>
      <w:r w:rsidRPr="003E4371">
        <w:rPr>
          <w:kern w:val="36"/>
          <w:sz w:val="28"/>
          <w:szCs w:val="28"/>
        </w:rPr>
        <w:t xml:space="preserve"> реализму: </w:t>
      </w:r>
      <w:r w:rsidR="00600F52">
        <w:rPr>
          <w:b/>
          <w:kern w:val="36"/>
          <w:sz w:val="28"/>
          <w:szCs w:val="28"/>
        </w:rPr>
        <w:t>«</w:t>
      </w:r>
      <w:r w:rsidRPr="004930B2">
        <w:rPr>
          <w:rStyle w:val="af2"/>
          <w:b w:val="0"/>
          <w:sz w:val="28"/>
          <w:szCs w:val="28"/>
          <w:shd w:val="clear" w:color="auto" w:fill="FFFFFF"/>
        </w:rPr>
        <w:t>Reminder: Before labeling something as a deconstruction, doublecheck that it's actually</w:t>
      </w:r>
      <w:r w:rsidRPr="004930B2">
        <w:rPr>
          <w:rStyle w:val="af2"/>
          <w:sz w:val="28"/>
          <w:szCs w:val="28"/>
          <w:shd w:val="clear" w:color="auto" w:fill="FFFFFF"/>
        </w:rPr>
        <w:t> </w:t>
      </w:r>
      <w:r w:rsidRPr="004930B2">
        <w:rPr>
          <w:rStyle w:val="a8"/>
          <w:bCs/>
          <w:i w:val="0"/>
          <w:sz w:val="28"/>
          <w:szCs w:val="28"/>
          <w:shd w:val="clear" w:color="auto" w:fill="FFFFFF"/>
        </w:rPr>
        <w:t>realistic</w:t>
      </w:r>
      <w:r w:rsidR="00600F52">
        <w:rPr>
          <w:rStyle w:val="a8"/>
          <w:bCs/>
          <w:i w:val="0"/>
          <w:sz w:val="28"/>
          <w:szCs w:val="28"/>
          <w:shd w:val="clear" w:color="auto" w:fill="FFFFFF"/>
        </w:rPr>
        <w:t>»</w:t>
      </w:r>
      <w:r w:rsidR="00714925">
        <w:rPr>
          <w:rStyle w:val="a8"/>
          <w:bCs/>
          <w:i w:val="0"/>
          <w:sz w:val="28"/>
          <w:szCs w:val="28"/>
          <w:shd w:val="clear" w:color="auto" w:fill="FFFFFF"/>
        </w:rPr>
        <w:t xml:space="preserve"> </w:t>
      </w:r>
      <w:r w:rsidRPr="004930B2">
        <w:rPr>
          <w:rStyle w:val="a8"/>
          <w:bCs/>
          <w:i w:val="0"/>
          <w:sz w:val="28"/>
          <w:szCs w:val="28"/>
          <w:shd w:val="clear" w:color="auto" w:fill="FFFFFF"/>
        </w:rPr>
        <w:t xml:space="preserve">[9]. Такое позиционирование выглядит </w:t>
      </w:r>
      <w:proofErr w:type="gramStart"/>
      <w:r w:rsidRPr="004930B2">
        <w:rPr>
          <w:rStyle w:val="a8"/>
          <w:bCs/>
          <w:i w:val="0"/>
          <w:sz w:val="28"/>
          <w:szCs w:val="28"/>
          <w:shd w:val="clear" w:color="auto" w:fill="FFFFFF"/>
        </w:rPr>
        <w:t>достаточно однобоко</w:t>
      </w:r>
      <w:proofErr w:type="gramEnd"/>
      <w:r w:rsidRPr="004930B2">
        <w:rPr>
          <w:rStyle w:val="a8"/>
          <w:bCs/>
          <w:i w:val="0"/>
          <w:sz w:val="28"/>
          <w:szCs w:val="28"/>
          <w:shd w:val="clear" w:color="auto" w:fill="FFFFFF"/>
        </w:rPr>
        <w:t xml:space="preserve">, поскольку отсекает солидную долю смыслопорождающих потенциалов. Но особенный интерес представляет статья </w:t>
      </w:r>
      <w:r w:rsidR="00600F52">
        <w:rPr>
          <w:rStyle w:val="a8"/>
          <w:bCs/>
          <w:i w:val="0"/>
          <w:sz w:val="28"/>
          <w:szCs w:val="28"/>
          <w:shd w:val="clear" w:color="auto" w:fill="FFFFFF"/>
        </w:rPr>
        <w:t>«</w:t>
      </w:r>
      <w:r w:rsidRPr="004930B2">
        <w:rPr>
          <w:rStyle w:val="a8"/>
          <w:bCs/>
          <w:i w:val="0"/>
          <w:sz w:val="28"/>
          <w:szCs w:val="28"/>
          <w:shd w:val="clear" w:color="auto" w:fill="FFFFFF"/>
          <w:lang w:val="en-US"/>
        </w:rPr>
        <w:t>Not</w:t>
      </w:r>
      <w:r w:rsidRPr="004930B2">
        <w:rPr>
          <w:rStyle w:val="a8"/>
          <w:bCs/>
          <w:i w:val="0"/>
          <w:sz w:val="28"/>
          <w:szCs w:val="28"/>
          <w:shd w:val="clear" w:color="auto" w:fill="FFFFFF"/>
        </w:rPr>
        <w:t xml:space="preserve"> </w:t>
      </w:r>
      <w:r w:rsidRPr="004930B2">
        <w:rPr>
          <w:rStyle w:val="a8"/>
          <w:bCs/>
          <w:i w:val="0"/>
          <w:sz w:val="28"/>
          <w:szCs w:val="28"/>
          <w:shd w:val="clear" w:color="auto" w:fill="FFFFFF"/>
          <w:lang w:val="en-US"/>
        </w:rPr>
        <w:t>a</w:t>
      </w:r>
      <w:r w:rsidRPr="004930B2">
        <w:rPr>
          <w:rStyle w:val="a8"/>
          <w:bCs/>
          <w:i w:val="0"/>
          <w:sz w:val="28"/>
          <w:szCs w:val="28"/>
          <w:shd w:val="clear" w:color="auto" w:fill="FFFFFF"/>
        </w:rPr>
        <w:t xml:space="preserve"> </w:t>
      </w:r>
      <w:r w:rsidRPr="004930B2">
        <w:rPr>
          <w:rStyle w:val="a8"/>
          <w:bCs/>
          <w:i w:val="0"/>
          <w:sz w:val="28"/>
          <w:szCs w:val="28"/>
          <w:shd w:val="clear" w:color="auto" w:fill="FFFFFF"/>
          <w:lang w:val="en-US"/>
        </w:rPr>
        <w:t>deconstruction</w:t>
      </w:r>
      <w:r w:rsidR="00600F52">
        <w:rPr>
          <w:rStyle w:val="a8"/>
          <w:bCs/>
          <w:i w:val="0"/>
          <w:sz w:val="28"/>
          <w:szCs w:val="28"/>
          <w:shd w:val="clear" w:color="auto" w:fill="FFFFFF"/>
        </w:rPr>
        <w:t>»</w:t>
      </w:r>
      <w:r w:rsidRPr="004930B2">
        <w:rPr>
          <w:rStyle w:val="a8"/>
          <w:bCs/>
          <w:i w:val="0"/>
          <w:sz w:val="28"/>
          <w:szCs w:val="28"/>
          <w:shd w:val="clear" w:color="auto" w:fill="FFFFFF"/>
        </w:rPr>
        <w:t xml:space="preserve"> [10], в которой отмечается, что деконструкцией не является прямая инверсия тропа/персонажа/жанра, а также различные смещения акцентов. Это замечание концентрирует внимание на принципиальном свойстве деконструкции – её многоступенчатости, за счет которой и достигаются глубинная рекомпозиция и приращение новых смыслов, а универсальность принципа указывает на структурное единство принципиально разнородных на первый взгляд текстов.</w:t>
      </w:r>
    </w:p>
    <w:p w:rsidR="004930B2" w:rsidRPr="004930B2" w:rsidRDefault="004930B2" w:rsidP="004930B2">
      <w:pPr>
        <w:pStyle w:val="a6"/>
        <w:shd w:val="clear" w:color="auto" w:fill="FFFFFF"/>
        <w:tabs>
          <w:tab w:val="left" w:pos="851"/>
        </w:tabs>
        <w:spacing w:before="0" w:beforeAutospacing="0" w:after="0" w:afterAutospacing="0" w:line="360" w:lineRule="auto"/>
        <w:ind w:firstLine="567"/>
        <w:jc w:val="both"/>
        <w:rPr>
          <w:rStyle w:val="a8"/>
          <w:bCs/>
          <w:i w:val="0"/>
          <w:sz w:val="28"/>
          <w:szCs w:val="28"/>
          <w:shd w:val="clear" w:color="auto" w:fill="FFFFFF"/>
        </w:rPr>
      </w:pPr>
      <w:r w:rsidRPr="004930B2">
        <w:rPr>
          <w:rStyle w:val="a8"/>
          <w:bCs/>
          <w:i w:val="0"/>
          <w:sz w:val="28"/>
          <w:szCs w:val="28"/>
          <w:shd w:val="clear" w:color="auto" w:fill="FFFFFF"/>
        </w:rPr>
        <w:t xml:space="preserve">По большому счету, указанные выше приемы могут выступать в роли компонентов деконструктивистского метода построения текста (инверсия как инвариант децентрации и т.д.). Вместе с тем, коммуникативный шум, смешение </w:t>
      </w:r>
      <w:r w:rsidRPr="004930B2">
        <w:rPr>
          <w:rStyle w:val="a8"/>
          <w:bCs/>
          <w:i w:val="0"/>
          <w:sz w:val="28"/>
          <w:szCs w:val="28"/>
          <w:shd w:val="clear" w:color="auto" w:fill="FFFFFF"/>
        </w:rPr>
        <w:lastRenderedPageBreak/>
        <w:t xml:space="preserve">источников и гипертрофированность потоков </w:t>
      </w:r>
      <w:proofErr w:type="gramStart"/>
      <w:r w:rsidRPr="004930B2">
        <w:rPr>
          <w:rStyle w:val="a8"/>
          <w:bCs/>
          <w:i w:val="0"/>
          <w:sz w:val="28"/>
          <w:szCs w:val="28"/>
          <w:shd w:val="clear" w:color="auto" w:fill="FFFFFF"/>
        </w:rPr>
        <w:t>информации</w:t>
      </w:r>
      <w:proofErr w:type="gramEnd"/>
      <w:r w:rsidRPr="004930B2">
        <w:rPr>
          <w:rStyle w:val="a8"/>
          <w:bCs/>
          <w:i w:val="0"/>
          <w:sz w:val="28"/>
          <w:szCs w:val="28"/>
          <w:shd w:val="clear" w:color="auto" w:fill="FFFFFF"/>
        </w:rPr>
        <w:t xml:space="preserve"> в конечном счете приводят к искажению и редукции профанного понимания.</w:t>
      </w:r>
    </w:p>
    <w:p w:rsidR="004930B2" w:rsidRPr="003E4371" w:rsidRDefault="004930B2" w:rsidP="004930B2">
      <w:pPr>
        <w:pStyle w:val="a6"/>
        <w:shd w:val="clear" w:color="auto" w:fill="FFFFFF"/>
        <w:tabs>
          <w:tab w:val="left" w:pos="851"/>
        </w:tabs>
        <w:spacing w:before="0" w:beforeAutospacing="0" w:after="0" w:afterAutospacing="0" w:line="360" w:lineRule="auto"/>
        <w:ind w:firstLine="567"/>
        <w:jc w:val="both"/>
        <w:rPr>
          <w:rStyle w:val="af2"/>
          <w:sz w:val="28"/>
          <w:szCs w:val="28"/>
        </w:rPr>
      </w:pPr>
    </w:p>
    <w:p w:rsidR="004930B2" w:rsidRDefault="004930B2" w:rsidP="004930B2">
      <w:pPr>
        <w:tabs>
          <w:tab w:val="left" w:pos="851"/>
        </w:tabs>
        <w:spacing w:line="360" w:lineRule="auto"/>
        <w:ind w:firstLine="567"/>
        <w:jc w:val="center"/>
        <w:rPr>
          <w:b/>
          <w:sz w:val="28"/>
          <w:szCs w:val="28"/>
        </w:rPr>
      </w:pPr>
      <w:r>
        <w:rPr>
          <w:b/>
          <w:sz w:val="28"/>
          <w:szCs w:val="28"/>
        </w:rPr>
        <w:t>С</w:t>
      </w:r>
      <w:r w:rsidRPr="003E4371">
        <w:rPr>
          <w:b/>
          <w:sz w:val="28"/>
          <w:szCs w:val="28"/>
        </w:rPr>
        <w:t>писок</w:t>
      </w:r>
      <w:r>
        <w:rPr>
          <w:b/>
          <w:sz w:val="28"/>
          <w:szCs w:val="28"/>
        </w:rPr>
        <w:t xml:space="preserve"> литературы</w:t>
      </w:r>
    </w:p>
    <w:p w:rsidR="004930B2" w:rsidRPr="003E4371" w:rsidRDefault="004930B2" w:rsidP="004930B2">
      <w:pPr>
        <w:tabs>
          <w:tab w:val="left" w:pos="851"/>
        </w:tabs>
        <w:spacing w:line="360" w:lineRule="auto"/>
        <w:ind w:firstLine="567"/>
        <w:jc w:val="center"/>
        <w:rPr>
          <w:b/>
          <w:sz w:val="28"/>
          <w:szCs w:val="28"/>
        </w:rPr>
      </w:pP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Автономова Н. С.. Философский язык Жака Деррида. </w:t>
      </w:r>
      <w:r>
        <w:rPr>
          <w:kern w:val="36"/>
          <w:szCs w:val="28"/>
        </w:rPr>
        <w:t xml:space="preserve">- </w:t>
      </w:r>
      <w:r w:rsidRPr="003E4371">
        <w:rPr>
          <w:kern w:val="36"/>
          <w:szCs w:val="28"/>
        </w:rPr>
        <w:t xml:space="preserve">М.: Российская политическая энциклопедия (РОССПЭН), 2011. </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Деррида Ж. </w:t>
      </w:r>
      <w:r w:rsidR="00714925" w:rsidRPr="00714925">
        <w:rPr>
          <w:bCs/>
        </w:rPr>
        <w:t>О</w:t>
      </w:r>
      <w:r w:rsidR="00714925" w:rsidRPr="00714925">
        <w:t xml:space="preserve"> </w:t>
      </w:r>
      <w:r w:rsidR="00714925" w:rsidRPr="00714925">
        <w:rPr>
          <w:bCs/>
        </w:rPr>
        <w:t>грамматологии</w:t>
      </w:r>
      <w:r w:rsidR="00714925">
        <w:t xml:space="preserve"> / Пер. с фр. и вст. ст. Наталии Автономовой. - </w:t>
      </w:r>
      <w:r w:rsidR="00714925" w:rsidRPr="00714925">
        <w:rPr>
          <w:bCs/>
        </w:rPr>
        <w:t>М</w:t>
      </w:r>
      <w:r w:rsidR="00714925" w:rsidRPr="00714925">
        <w:t>.:</w:t>
      </w:r>
      <w:r w:rsidR="00714925">
        <w:t xml:space="preserve"> Ad Marginem, </w:t>
      </w:r>
      <w:r w:rsidR="00714925" w:rsidRPr="00714925">
        <w:rPr>
          <w:bCs/>
        </w:rPr>
        <w:t>2000</w:t>
      </w:r>
      <w:r w:rsidR="00714925">
        <w:rPr>
          <w:bCs/>
        </w:rPr>
        <w:t>.</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Деррида Ж. </w:t>
      </w:r>
      <w:r w:rsidR="00714925" w:rsidRPr="00714925">
        <w:rPr>
          <w:bCs/>
        </w:rPr>
        <w:t>Письмо</w:t>
      </w:r>
      <w:r w:rsidR="00714925" w:rsidRPr="00714925">
        <w:t xml:space="preserve"> </w:t>
      </w:r>
      <w:r w:rsidR="00714925" w:rsidRPr="00714925">
        <w:rPr>
          <w:bCs/>
        </w:rPr>
        <w:t>и</w:t>
      </w:r>
      <w:r w:rsidR="00714925" w:rsidRPr="00714925">
        <w:t xml:space="preserve"> </w:t>
      </w:r>
      <w:r w:rsidR="00714925" w:rsidRPr="00714925">
        <w:rPr>
          <w:bCs/>
        </w:rPr>
        <w:t>различие</w:t>
      </w:r>
      <w:r w:rsidR="00714925">
        <w:t xml:space="preserve"> / Пер. с франц. А. Гараджи, В. Лапицкого и С. Фокина. Перевод с </w:t>
      </w:r>
      <w:proofErr w:type="gramStart"/>
      <w:r w:rsidR="00714925">
        <w:t>французского</w:t>
      </w:r>
      <w:proofErr w:type="gramEnd"/>
      <w:r w:rsidR="00714925">
        <w:t xml:space="preserve"> под ред. В. Лапицкого.-  Санкт-Петербург: Академический проект, </w:t>
      </w:r>
      <w:r w:rsidR="00714925" w:rsidRPr="00714925">
        <w:rPr>
          <w:bCs/>
        </w:rPr>
        <w:t>2000</w:t>
      </w:r>
      <w:r w:rsidR="00714925">
        <w:rPr>
          <w:bCs/>
        </w:rPr>
        <w:t>.</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Хайдеггер М. </w:t>
      </w:r>
      <w:r w:rsidR="00714925" w:rsidRPr="00714925">
        <w:rPr>
          <w:szCs w:val="28"/>
        </w:rPr>
        <w:t xml:space="preserve">Бытие и время. </w:t>
      </w:r>
      <w:r w:rsidR="00714925">
        <w:rPr>
          <w:szCs w:val="28"/>
        </w:rPr>
        <w:t>-</w:t>
      </w:r>
      <w:r w:rsidR="00714925" w:rsidRPr="00714925">
        <w:rPr>
          <w:szCs w:val="28"/>
        </w:rPr>
        <w:t xml:space="preserve"> М.: </w:t>
      </w:r>
      <w:r w:rsidR="00714925" w:rsidRPr="00714925">
        <w:rPr>
          <w:szCs w:val="28"/>
          <w:lang w:val="en-US"/>
        </w:rPr>
        <w:t>Ad</w:t>
      </w:r>
      <w:r w:rsidR="00714925" w:rsidRPr="00714925">
        <w:rPr>
          <w:szCs w:val="28"/>
        </w:rPr>
        <w:t xml:space="preserve"> </w:t>
      </w:r>
      <w:r w:rsidR="00714925" w:rsidRPr="00714925">
        <w:rPr>
          <w:szCs w:val="28"/>
          <w:lang w:val="en-US"/>
        </w:rPr>
        <w:t>Marginem</w:t>
      </w:r>
      <w:r w:rsidR="00714925" w:rsidRPr="00714925">
        <w:rPr>
          <w:szCs w:val="28"/>
        </w:rPr>
        <w:t>, 1997.</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 xml:space="preserve">Ницше Ф. По ту сторону добра и зла. </w:t>
      </w:r>
      <w:r w:rsidR="00714925">
        <w:rPr>
          <w:kern w:val="36"/>
          <w:szCs w:val="28"/>
        </w:rPr>
        <w:t xml:space="preserve">М.: </w:t>
      </w:r>
      <w:r w:rsidRPr="003E4371">
        <w:rPr>
          <w:kern w:val="36"/>
          <w:szCs w:val="28"/>
        </w:rPr>
        <w:t>Азбука-классика, 2015</w:t>
      </w:r>
      <w:r w:rsidR="00714925">
        <w:rPr>
          <w:kern w:val="36"/>
          <w:szCs w:val="28"/>
        </w:rPr>
        <w:t>.</w:t>
      </w:r>
    </w:p>
    <w:p w:rsidR="004930B2" w:rsidRPr="003E4371" w:rsidRDefault="004930B2" w:rsidP="00640D44">
      <w:pPr>
        <w:pStyle w:val="a5"/>
        <w:numPr>
          <w:ilvl w:val="0"/>
          <w:numId w:val="30"/>
        </w:numPr>
        <w:tabs>
          <w:tab w:val="left" w:pos="851"/>
        </w:tabs>
        <w:spacing w:line="360" w:lineRule="auto"/>
        <w:ind w:left="0" w:firstLine="567"/>
        <w:textAlignment w:val="baseline"/>
        <w:outlineLvl w:val="0"/>
        <w:rPr>
          <w:kern w:val="36"/>
          <w:szCs w:val="28"/>
        </w:rPr>
      </w:pPr>
      <w:r w:rsidRPr="003E4371">
        <w:rPr>
          <w:kern w:val="36"/>
          <w:szCs w:val="28"/>
        </w:rPr>
        <w:t>Голуб И. Стилистика русского языка</w:t>
      </w:r>
      <w:r w:rsidR="00714925">
        <w:rPr>
          <w:kern w:val="36"/>
          <w:szCs w:val="28"/>
        </w:rPr>
        <w:t xml:space="preserve">. – Режим доступа: </w:t>
      </w:r>
      <w:r w:rsidR="00714925" w:rsidRPr="00714925">
        <w:rPr>
          <w:kern w:val="36"/>
          <w:szCs w:val="28"/>
        </w:rPr>
        <w:t>https://studfiles.net/preview/4603250/</w:t>
      </w:r>
    </w:p>
    <w:p w:rsidR="004930B2" w:rsidRPr="00714925" w:rsidRDefault="00714925" w:rsidP="00640D44">
      <w:pPr>
        <w:pStyle w:val="a5"/>
        <w:numPr>
          <w:ilvl w:val="1"/>
          <w:numId w:val="31"/>
        </w:numPr>
        <w:tabs>
          <w:tab w:val="left" w:pos="851"/>
          <w:tab w:val="left" w:pos="1276"/>
        </w:tabs>
        <w:spacing w:line="360" w:lineRule="auto"/>
        <w:ind w:left="0" w:firstLine="567"/>
        <w:textAlignment w:val="baseline"/>
        <w:outlineLvl w:val="0"/>
        <w:rPr>
          <w:kern w:val="36"/>
          <w:szCs w:val="28"/>
        </w:rPr>
      </w:pPr>
      <w:r w:rsidRPr="00714925">
        <w:rPr>
          <w:szCs w:val="28"/>
        </w:rPr>
        <w:t xml:space="preserve">Деконструкция. </w:t>
      </w:r>
      <w:r w:rsidRPr="00714925">
        <w:rPr>
          <w:kern w:val="36"/>
          <w:szCs w:val="28"/>
        </w:rPr>
        <w:t xml:space="preserve">– Режим доступа: </w:t>
      </w:r>
      <w:r w:rsidRPr="00714925">
        <w:rPr>
          <w:szCs w:val="28"/>
        </w:rPr>
        <w:t xml:space="preserve"> </w:t>
      </w:r>
      <w:hyperlink r:id="rId8" w:history="1">
        <w:r w:rsidR="004930B2" w:rsidRPr="00714925">
          <w:rPr>
            <w:rStyle w:val="ab"/>
            <w:color w:val="auto"/>
            <w:kern w:val="36"/>
            <w:szCs w:val="28"/>
            <w:u w:val="none"/>
          </w:rPr>
          <w:t>http://tvtropes.org/pmwiki/</w:t>
        </w:r>
        <w:r w:rsidRPr="00714925">
          <w:rPr>
            <w:rStyle w:val="ab"/>
            <w:color w:val="auto"/>
            <w:kern w:val="36"/>
            <w:szCs w:val="28"/>
            <w:u w:val="none"/>
          </w:rPr>
          <w:t xml:space="preserve"> </w:t>
        </w:r>
        <w:r w:rsidR="004930B2" w:rsidRPr="00714925">
          <w:rPr>
            <w:rStyle w:val="ab"/>
            <w:color w:val="auto"/>
            <w:kern w:val="36"/>
            <w:szCs w:val="28"/>
            <w:u w:val="none"/>
          </w:rPr>
          <w:t>pmwiki.php/Main/Deconstruction</w:t>
        </w:r>
      </w:hyperlink>
      <w:r w:rsidRPr="00714925">
        <w:rPr>
          <w:rStyle w:val="ab"/>
          <w:color w:val="auto"/>
          <w:kern w:val="36"/>
          <w:szCs w:val="28"/>
          <w:u w:val="none"/>
        </w:rPr>
        <w:t>.</w:t>
      </w:r>
    </w:p>
    <w:p w:rsidR="006E0C11" w:rsidRDefault="006E0C11" w:rsidP="00CB539A">
      <w:pPr>
        <w:ind w:firstLine="567"/>
        <w:jc w:val="center"/>
        <w:rPr>
          <w:b/>
          <w:bCs/>
          <w:sz w:val="32"/>
          <w:szCs w:val="32"/>
        </w:rPr>
      </w:pPr>
    </w:p>
    <w:p w:rsidR="00BC508C" w:rsidRDefault="00BC508C" w:rsidP="008C5EA9">
      <w:pPr>
        <w:tabs>
          <w:tab w:val="left" w:pos="1134"/>
        </w:tabs>
        <w:spacing w:line="360" w:lineRule="auto"/>
        <w:ind w:firstLine="567"/>
        <w:jc w:val="center"/>
        <w:rPr>
          <w:b/>
          <w:bCs/>
          <w:caps/>
          <w:sz w:val="28"/>
          <w:szCs w:val="28"/>
        </w:rPr>
      </w:pPr>
    </w:p>
    <w:p w:rsidR="008C5EA9" w:rsidRPr="008C5EA9" w:rsidRDefault="008C5EA9" w:rsidP="008C5EA9">
      <w:pPr>
        <w:tabs>
          <w:tab w:val="left" w:pos="1134"/>
        </w:tabs>
        <w:spacing w:line="360" w:lineRule="auto"/>
        <w:ind w:firstLine="567"/>
        <w:jc w:val="center"/>
        <w:rPr>
          <w:b/>
          <w:bCs/>
          <w:caps/>
          <w:sz w:val="28"/>
          <w:szCs w:val="28"/>
        </w:rPr>
      </w:pPr>
      <w:r w:rsidRPr="008C5EA9">
        <w:rPr>
          <w:b/>
          <w:bCs/>
          <w:caps/>
          <w:sz w:val="28"/>
          <w:szCs w:val="28"/>
        </w:rPr>
        <w:t>Беликов Д.А.</w:t>
      </w:r>
    </w:p>
    <w:p w:rsidR="008C5EA9" w:rsidRPr="008C5EA9" w:rsidRDefault="008C5EA9" w:rsidP="008C5EA9">
      <w:pPr>
        <w:tabs>
          <w:tab w:val="left" w:pos="1134"/>
        </w:tabs>
        <w:spacing w:line="360" w:lineRule="auto"/>
        <w:ind w:firstLine="567"/>
        <w:jc w:val="center"/>
        <w:rPr>
          <w:b/>
          <w:caps/>
          <w:sz w:val="28"/>
          <w:szCs w:val="28"/>
        </w:rPr>
      </w:pPr>
    </w:p>
    <w:p w:rsidR="008C5EA9" w:rsidRPr="008C5EA9" w:rsidRDefault="00600F52" w:rsidP="008C5EA9">
      <w:pPr>
        <w:tabs>
          <w:tab w:val="left" w:pos="1134"/>
        </w:tabs>
        <w:spacing w:line="360" w:lineRule="auto"/>
        <w:ind w:firstLine="567"/>
        <w:jc w:val="center"/>
        <w:rPr>
          <w:b/>
          <w:caps/>
          <w:sz w:val="28"/>
          <w:szCs w:val="28"/>
        </w:rPr>
      </w:pPr>
      <w:r>
        <w:rPr>
          <w:b/>
          <w:caps/>
          <w:sz w:val="28"/>
          <w:szCs w:val="28"/>
        </w:rPr>
        <w:t>«</w:t>
      </w:r>
      <w:r w:rsidR="008C5EA9" w:rsidRPr="008C5EA9">
        <w:rPr>
          <w:b/>
          <w:caps/>
          <w:sz w:val="28"/>
          <w:szCs w:val="28"/>
        </w:rPr>
        <w:t>Массовое общество</w:t>
      </w:r>
      <w:r>
        <w:rPr>
          <w:b/>
          <w:caps/>
          <w:sz w:val="28"/>
          <w:szCs w:val="28"/>
        </w:rPr>
        <w:t>»</w:t>
      </w:r>
      <w:r w:rsidR="008C5EA9" w:rsidRPr="008C5EA9">
        <w:rPr>
          <w:b/>
          <w:caps/>
          <w:sz w:val="28"/>
          <w:szCs w:val="28"/>
        </w:rPr>
        <w:t xml:space="preserve"> и массовая культура:</w:t>
      </w:r>
    </w:p>
    <w:p w:rsidR="008C5EA9" w:rsidRPr="008C5EA9" w:rsidRDefault="008C5EA9" w:rsidP="008C5EA9">
      <w:pPr>
        <w:tabs>
          <w:tab w:val="left" w:pos="1134"/>
        </w:tabs>
        <w:spacing w:line="360" w:lineRule="auto"/>
        <w:ind w:firstLine="567"/>
        <w:jc w:val="center"/>
        <w:rPr>
          <w:bCs/>
          <w:i/>
          <w:caps/>
          <w:sz w:val="28"/>
          <w:szCs w:val="28"/>
        </w:rPr>
      </w:pPr>
      <w:r w:rsidRPr="008C5EA9">
        <w:rPr>
          <w:b/>
          <w:caps/>
          <w:sz w:val="28"/>
          <w:szCs w:val="28"/>
        </w:rPr>
        <w:t>попытка комплексного взгляда</w:t>
      </w:r>
    </w:p>
    <w:p w:rsidR="008C5EA9" w:rsidRPr="008C5EA9" w:rsidRDefault="008C5EA9" w:rsidP="008C5EA9">
      <w:pPr>
        <w:tabs>
          <w:tab w:val="left" w:pos="1134"/>
        </w:tabs>
        <w:spacing w:line="360" w:lineRule="auto"/>
        <w:ind w:firstLine="567"/>
        <w:rPr>
          <w:sz w:val="28"/>
          <w:szCs w:val="28"/>
        </w:rPr>
      </w:pPr>
      <w:r w:rsidRPr="008C5EA9">
        <w:rPr>
          <w:bCs/>
          <w:i/>
          <w:sz w:val="28"/>
          <w:szCs w:val="28"/>
        </w:rPr>
        <w:t xml:space="preserve">  </w:t>
      </w:r>
    </w:p>
    <w:p w:rsidR="008C5EA9" w:rsidRPr="008C5EA9" w:rsidRDefault="008C5EA9" w:rsidP="008C5EA9">
      <w:pPr>
        <w:tabs>
          <w:tab w:val="left" w:pos="1134"/>
        </w:tabs>
        <w:spacing w:line="360" w:lineRule="auto"/>
        <w:ind w:firstLine="567"/>
        <w:jc w:val="both"/>
        <w:rPr>
          <w:b/>
          <w:bCs/>
          <w:sz w:val="28"/>
          <w:szCs w:val="28"/>
        </w:rPr>
      </w:pPr>
      <w:r w:rsidRPr="008C5EA9">
        <w:rPr>
          <w:b/>
          <w:bCs/>
          <w:sz w:val="28"/>
          <w:szCs w:val="28"/>
        </w:rPr>
        <w:t>Аннотация:</w:t>
      </w:r>
      <w:r w:rsidRPr="008C5EA9">
        <w:rPr>
          <w:bCs/>
          <w:i/>
          <w:sz w:val="28"/>
          <w:szCs w:val="28"/>
        </w:rPr>
        <w:t xml:space="preserve"> </w:t>
      </w:r>
      <w:r w:rsidRPr="008C5EA9">
        <w:rPr>
          <w:bCs/>
          <w:sz w:val="28"/>
          <w:szCs w:val="28"/>
        </w:rPr>
        <w:t xml:space="preserve">В статье рассматриваются проблемы взаимоотношения, взаимопроникновения и взаимозависимости </w:t>
      </w:r>
      <w:r w:rsidR="00600F52">
        <w:rPr>
          <w:bCs/>
          <w:sz w:val="28"/>
          <w:szCs w:val="28"/>
        </w:rPr>
        <w:t>«</w:t>
      </w:r>
      <w:r w:rsidRPr="008C5EA9">
        <w:rPr>
          <w:bCs/>
          <w:sz w:val="28"/>
          <w:szCs w:val="28"/>
        </w:rPr>
        <w:t>массового общества</w:t>
      </w:r>
      <w:r w:rsidR="00600F52">
        <w:rPr>
          <w:bCs/>
          <w:sz w:val="28"/>
          <w:szCs w:val="28"/>
        </w:rPr>
        <w:t>»</w:t>
      </w:r>
      <w:r w:rsidRPr="008C5EA9">
        <w:rPr>
          <w:bCs/>
          <w:sz w:val="28"/>
          <w:szCs w:val="28"/>
        </w:rPr>
        <w:t xml:space="preserve">, и массовой культуры. Так же ставится вопрос, является ли </w:t>
      </w:r>
      <w:r w:rsidR="00600F52">
        <w:rPr>
          <w:bCs/>
          <w:sz w:val="28"/>
          <w:szCs w:val="28"/>
        </w:rPr>
        <w:t>«</w:t>
      </w:r>
      <w:r w:rsidRPr="008C5EA9">
        <w:rPr>
          <w:bCs/>
          <w:sz w:val="28"/>
          <w:szCs w:val="28"/>
        </w:rPr>
        <w:t>массовое общество</w:t>
      </w:r>
      <w:r w:rsidR="00600F52">
        <w:rPr>
          <w:bCs/>
          <w:sz w:val="28"/>
          <w:szCs w:val="28"/>
        </w:rPr>
        <w:t>»</w:t>
      </w:r>
      <w:r w:rsidRPr="008C5EA9">
        <w:rPr>
          <w:bCs/>
          <w:sz w:val="28"/>
          <w:szCs w:val="28"/>
        </w:rPr>
        <w:t xml:space="preserve"> классовым или же нет?</w:t>
      </w:r>
    </w:p>
    <w:p w:rsidR="008C5EA9" w:rsidRPr="008C5EA9" w:rsidRDefault="008C5EA9" w:rsidP="008C5EA9">
      <w:pPr>
        <w:tabs>
          <w:tab w:val="left" w:pos="1134"/>
        </w:tabs>
        <w:spacing w:line="360" w:lineRule="auto"/>
        <w:ind w:firstLine="567"/>
        <w:jc w:val="both"/>
        <w:rPr>
          <w:b/>
          <w:bCs/>
          <w:sz w:val="28"/>
          <w:szCs w:val="28"/>
        </w:rPr>
      </w:pPr>
    </w:p>
    <w:p w:rsidR="008C5EA9" w:rsidRPr="008C5EA9" w:rsidRDefault="008C5EA9" w:rsidP="008C5EA9">
      <w:pPr>
        <w:tabs>
          <w:tab w:val="left" w:pos="1134"/>
        </w:tabs>
        <w:spacing w:line="360" w:lineRule="auto"/>
        <w:ind w:firstLine="567"/>
        <w:jc w:val="both"/>
        <w:rPr>
          <w:bCs/>
          <w:i/>
          <w:sz w:val="28"/>
          <w:szCs w:val="28"/>
        </w:rPr>
      </w:pPr>
      <w:r w:rsidRPr="008C5EA9">
        <w:rPr>
          <w:b/>
          <w:bCs/>
          <w:sz w:val="28"/>
          <w:szCs w:val="28"/>
        </w:rPr>
        <w:lastRenderedPageBreak/>
        <w:t xml:space="preserve">Ключевые слова: </w:t>
      </w:r>
      <w:r w:rsidR="00600F52">
        <w:rPr>
          <w:bCs/>
          <w:sz w:val="28"/>
          <w:szCs w:val="28"/>
        </w:rPr>
        <w:t>«</w:t>
      </w:r>
      <w:r w:rsidRPr="008C5EA9">
        <w:rPr>
          <w:bCs/>
          <w:sz w:val="28"/>
          <w:szCs w:val="28"/>
        </w:rPr>
        <w:t>массовое общество</w:t>
      </w:r>
      <w:r w:rsidR="00600F52">
        <w:rPr>
          <w:bCs/>
          <w:sz w:val="28"/>
          <w:szCs w:val="28"/>
        </w:rPr>
        <w:t>»</w:t>
      </w:r>
      <w:r w:rsidRPr="008C5EA9">
        <w:rPr>
          <w:bCs/>
          <w:sz w:val="28"/>
          <w:szCs w:val="28"/>
        </w:rPr>
        <w:t>, массовая культура, классы, духовная экспроприация.</w:t>
      </w:r>
    </w:p>
    <w:p w:rsidR="008C5EA9" w:rsidRPr="008C5EA9" w:rsidRDefault="008C5EA9" w:rsidP="008C5EA9">
      <w:pPr>
        <w:tabs>
          <w:tab w:val="left" w:pos="1134"/>
        </w:tabs>
        <w:spacing w:line="360" w:lineRule="auto"/>
        <w:ind w:firstLine="567"/>
        <w:jc w:val="both"/>
        <w:rPr>
          <w:bCs/>
          <w:i/>
          <w:sz w:val="28"/>
          <w:szCs w:val="28"/>
        </w:rPr>
      </w:pPr>
    </w:p>
    <w:p w:rsidR="008C5EA9" w:rsidRPr="008C5EA9" w:rsidRDefault="00600F52" w:rsidP="008C5EA9">
      <w:pPr>
        <w:tabs>
          <w:tab w:val="left" w:pos="1134"/>
        </w:tabs>
        <w:spacing w:line="360" w:lineRule="auto"/>
        <w:ind w:firstLine="567"/>
        <w:jc w:val="both"/>
        <w:rPr>
          <w:sz w:val="28"/>
          <w:szCs w:val="28"/>
        </w:rPr>
      </w:pPr>
      <w:r>
        <w:rPr>
          <w:sz w:val="28"/>
          <w:szCs w:val="28"/>
        </w:rPr>
        <w:t>«</w:t>
      </w:r>
      <w:r w:rsidR="008C5EA9" w:rsidRPr="008C5EA9">
        <w:rPr>
          <w:sz w:val="28"/>
          <w:szCs w:val="28"/>
        </w:rPr>
        <w:t>Массовое общество</w:t>
      </w:r>
      <w:r>
        <w:rPr>
          <w:sz w:val="28"/>
          <w:szCs w:val="28"/>
        </w:rPr>
        <w:t>»</w:t>
      </w:r>
      <w:r w:rsidR="008C5EA9" w:rsidRPr="008C5EA9">
        <w:rPr>
          <w:sz w:val="28"/>
          <w:szCs w:val="28"/>
        </w:rPr>
        <w:t xml:space="preserve"> и </w:t>
      </w:r>
      <w:r>
        <w:rPr>
          <w:sz w:val="28"/>
          <w:szCs w:val="28"/>
        </w:rPr>
        <w:t>«</w:t>
      </w:r>
      <w:r w:rsidR="008C5EA9" w:rsidRPr="008C5EA9">
        <w:rPr>
          <w:sz w:val="28"/>
          <w:szCs w:val="28"/>
        </w:rPr>
        <w:t>массовая культура</w:t>
      </w:r>
      <w:r>
        <w:rPr>
          <w:sz w:val="28"/>
          <w:szCs w:val="28"/>
        </w:rPr>
        <w:t>»</w:t>
      </w:r>
      <w:r w:rsidR="008C5EA9" w:rsidRPr="008C5EA9">
        <w:rPr>
          <w:sz w:val="28"/>
          <w:szCs w:val="28"/>
        </w:rPr>
        <w:t>, эти новые детища ХХ века, претерпели длительный период развития. Одним из основоположников учения о массах был Г.</w:t>
      </w:r>
      <w:r w:rsidR="008C5EA9">
        <w:rPr>
          <w:sz w:val="28"/>
          <w:szCs w:val="28"/>
        </w:rPr>
        <w:t xml:space="preserve"> </w:t>
      </w:r>
      <w:r w:rsidR="008C5EA9" w:rsidRPr="008C5EA9">
        <w:rPr>
          <w:sz w:val="28"/>
          <w:szCs w:val="28"/>
        </w:rPr>
        <w:t xml:space="preserve">Лебон, который в работе </w:t>
      </w:r>
      <w:r>
        <w:rPr>
          <w:sz w:val="28"/>
          <w:szCs w:val="28"/>
        </w:rPr>
        <w:t>«</w:t>
      </w:r>
      <w:r w:rsidR="008C5EA9" w:rsidRPr="008C5EA9">
        <w:rPr>
          <w:sz w:val="28"/>
          <w:szCs w:val="28"/>
        </w:rPr>
        <w:t>Психология масс</w:t>
      </w:r>
      <w:r>
        <w:rPr>
          <w:sz w:val="28"/>
          <w:szCs w:val="28"/>
        </w:rPr>
        <w:t>»</w:t>
      </w:r>
      <w:r w:rsidR="008C5EA9" w:rsidRPr="008C5EA9">
        <w:rPr>
          <w:sz w:val="28"/>
          <w:szCs w:val="28"/>
        </w:rPr>
        <w:t xml:space="preserve"> дал характеристику и классификацию толпе. Ученый пророчески предсказал судьбы XX века, указав главные факторы изменения общественного развития: </w:t>
      </w:r>
      <w:r>
        <w:rPr>
          <w:sz w:val="28"/>
          <w:szCs w:val="28"/>
        </w:rPr>
        <w:t>«</w:t>
      </w:r>
      <w:r w:rsidR="008C5EA9" w:rsidRPr="008C5EA9">
        <w:rPr>
          <w:sz w:val="28"/>
          <w:szCs w:val="28"/>
        </w:rPr>
        <w:t>/…/ первый – это разрушение религиозных политических и социальных верований, давших начало всем элементам нашей цивилизации; второй – это возникновение новых условий существования и совершенно новых идей, явившихся следствием современных открытий в области наук и промышленности. /…/ Наступающая эпоха будет поистине эрой масс</w:t>
      </w:r>
      <w:r>
        <w:rPr>
          <w:sz w:val="28"/>
          <w:szCs w:val="28"/>
        </w:rPr>
        <w:t>»</w:t>
      </w:r>
      <w:r w:rsidR="008C5EA9" w:rsidRPr="008C5EA9">
        <w:rPr>
          <w:sz w:val="28"/>
          <w:szCs w:val="28"/>
        </w:rPr>
        <w:t xml:space="preserve">[1, </w:t>
      </w:r>
      <w:r w:rsidR="008C5EA9" w:rsidRPr="008C5EA9">
        <w:rPr>
          <w:sz w:val="28"/>
          <w:szCs w:val="28"/>
          <w:lang w:val="en-US"/>
        </w:rPr>
        <w:t>c</w:t>
      </w:r>
      <w:r w:rsidR="008C5EA9" w:rsidRPr="008C5EA9">
        <w:rPr>
          <w:sz w:val="28"/>
          <w:szCs w:val="28"/>
        </w:rPr>
        <w:t xml:space="preserve">.6].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В ХХ веке</w:t>
      </w:r>
      <w:r w:rsidRPr="008C5EA9">
        <w:rPr>
          <w:b/>
          <w:sz w:val="28"/>
          <w:szCs w:val="28"/>
        </w:rPr>
        <w:t xml:space="preserve"> </w:t>
      </w:r>
      <w:r w:rsidRPr="008C5EA9">
        <w:rPr>
          <w:sz w:val="28"/>
          <w:szCs w:val="28"/>
        </w:rPr>
        <w:t xml:space="preserve">многие исследователи обращались к вопросу о классовости </w:t>
      </w:r>
      <w:r w:rsidR="00600F52">
        <w:rPr>
          <w:sz w:val="28"/>
          <w:szCs w:val="28"/>
        </w:rPr>
        <w:t>«</w:t>
      </w:r>
      <w:r w:rsidRPr="008C5EA9">
        <w:rPr>
          <w:sz w:val="28"/>
          <w:szCs w:val="28"/>
        </w:rPr>
        <w:t>массового общества</w:t>
      </w:r>
      <w:r w:rsidR="00600F52">
        <w:rPr>
          <w:sz w:val="28"/>
          <w:szCs w:val="28"/>
        </w:rPr>
        <w:t>»</w:t>
      </w:r>
      <w:r w:rsidRPr="008C5EA9">
        <w:rPr>
          <w:sz w:val="28"/>
          <w:szCs w:val="28"/>
        </w:rPr>
        <w:t>. Э.</w:t>
      </w:r>
      <w:r>
        <w:rPr>
          <w:sz w:val="28"/>
          <w:szCs w:val="28"/>
        </w:rPr>
        <w:t xml:space="preserve"> </w:t>
      </w:r>
      <w:r w:rsidRPr="008C5EA9">
        <w:rPr>
          <w:sz w:val="28"/>
          <w:szCs w:val="28"/>
        </w:rPr>
        <w:t>Шилз, М.</w:t>
      </w:r>
      <w:r>
        <w:rPr>
          <w:sz w:val="28"/>
          <w:szCs w:val="28"/>
        </w:rPr>
        <w:t xml:space="preserve"> </w:t>
      </w:r>
      <w:r w:rsidRPr="008C5EA9">
        <w:rPr>
          <w:sz w:val="28"/>
          <w:szCs w:val="28"/>
        </w:rPr>
        <w:t>Маклюэн, Д.</w:t>
      </w:r>
      <w:r>
        <w:rPr>
          <w:sz w:val="28"/>
          <w:szCs w:val="28"/>
        </w:rPr>
        <w:t xml:space="preserve"> </w:t>
      </w:r>
      <w:r w:rsidRPr="008C5EA9">
        <w:rPr>
          <w:sz w:val="28"/>
          <w:szCs w:val="28"/>
        </w:rPr>
        <w:t>Белл и др. считают это общество бесклассовым. Д.</w:t>
      </w:r>
      <w:r>
        <w:rPr>
          <w:sz w:val="28"/>
          <w:szCs w:val="28"/>
        </w:rPr>
        <w:t xml:space="preserve"> </w:t>
      </w:r>
      <w:r w:rsidRPr="008C5EA9">
        <w:rPr>
          <w:sz w:val="28"/>
          <w:szCs w:val="28"/>
        </w:rPr>
        <w:t xml:space="preserve">Белл наиболее последовательно привел аргументы в пользу данной точки зрения: </w:t>
      </w:r>
      <w:r w:rsidR="00600F52">
        <w:rPr>
          <w:sz w:val="28"/>
          <w:szCs w:val="28"/>
        </w:rPr>
        <w:t>«</w:t>
      </w:r>
      <w:r w:rsidRPr="008C5EA9">
        <w:rPr>
          <w:sz w:val="28"/>
          <w:szCs w:val="28"/>
        </w:rPr>
        <w:t xml:space="preserve">Я говорил о перераспределении рабочей силы из сферы материального производства в сферу услуг как о главной тенденции развития передовых индустриальных стран. /…/Однако проблемой развитого индустриального общества является само определение рабочего класса. </w:t>
      </w:r>
      <w:proofErr w:type="gramStart"/>
      <w:r w:rsidRPr="008C5EA9">
        <w:rPr>
          <w:sz w:val="28"/>
          <w:szCs w:val="28"/>
        </w:rPr>
        <w:t xml:space="preserve">Относятся ли к нему </w:t>
      </w:r>
      <w:r w:rsidR="00600F52">
        <w:rPr>
          <w:sz w:val="28"/>
          <w:szCs w:val="28"/>
        </w:rPr>
        <w:t>«</w:t>
      </w:r>
      <w:r w:rsidRPr="008C5EA9">
        <w:rPr>
          <w:sz w:val="28"/>
          <w:szCs w:val="28"/>
        </w:rPr>
        <w:t>фабричные рабочие</w:t>
      </w:r>
      <w:r w:rsidR="00600F52">
        <w:rPr>
          <w:sz w:val="28"/>
          <w:szCs w:val="28"/>
        </w:rPr>
        <w:t>»</w:t>
      </w:r>
      <w:r w:rsidRPr="008C5EA9">
        <w:rPr>
          <w:sz w:val="28"/>
          <w:szCs w:val="28"/>
        </w:rPr>
        <w:t xml:space="preserve">, и </w:t>
      </w:r>
      <w:r w:rsidR="00600F52">
        <w:rPr>
          <w:sz w:val="28"/>
          <w:szCs w:val="28"/>
        </w:rPr>
        <w:t>«</w:t>
      </w:r>
      <w:r w:rsidRPr="008C5EA9">
        <w:rPr>
          <w:sz w:val="28"/>
          <w:szCs w:val="28"/>
        </w:rPr>
        <w:t>промышленные рабочие</w:t>
      </w:r>
      <w:r w:rsidR="00600F52">
        <w:rPr>
          <w:sz w:val="28"/>
          <w:szCs w:val="28"/>
        </w:rPr>
        <w:t>»</w:t>
      </w:r>
      <w:r w:rsidRPr="008C5EA9">
        <w:rPr>
          <w:sz w:val="28"/>
          <w:szCs w:val="28"/>
        </w:rPr>
        <w:t xml:space="preserve"> или, даже шире, все </w:t>
      </w:r>
      <w:r w:rsidR="00600F52">
        <w:rPr>
          <w:sz w:val="28"/>
          <w:szCs w:val="28"/>
        </w:rPr>
        <w:t>«</w:t>
      </w:r>
      <w:r w:rsidRPr="008C5EA9">
        <w:rPr>
          <w:sz w:val="28"/>
          <w:szCs w:val="28"/>
        </w:rPr>
        <w:t>синие воротнички</w:t>
      </w:r>
      <w:r w:rsidR="00600F52">
        <w:rPr>
          <w:sz w:val="28"/>
          <w:szCs w:val="28"/>
        </w:rPr>
        <w:t>»</w:t>
      </w:r>
      <w:r w:rsidRPr="008C5EA9">
        <w:rPr>
          <w:sz w:val="28"/>
          <w:szCs w:val="28"/>
        </w:rPr>
        <w:t>?</w:t>
      </w:r>
      <w:proofErr w:type="gramEnd"/>
      <w:r w:rsidRPr="008C5EA9">
        <w:rPr>
          <w:sz w:val="28"/>
          <w:szCs w:val="28"/>
        </w:rPr>
        <w:t xml:space="preserve"> … </w:t>
      </w:r>
      <w:proofErr w:type="gramStart"/>
      <w:r w:rsidRPr="008C5EA9">
        <w:rPr>
          <w:sz w:val="28"/>
          <w:szCs w:val="28"/>
        </w:rPr>
        <w:t>Однако</w:t>
      </w:r>
      <w:proofErr w:type="gramEnd"/>
      <w:r w:rsidRPr="008C5EA9">
        <w:rPr>
          <w:sz w:val="28"/>
          <w:szCs w:val="28"/>
        </w:rPr>
        <w:t xml:space="preserve"> даже принимая самое широкое определение, очевидно, что группа </w:t>
      </w:r>
      <w:r w:rsidR="00600F52">
        <w:rPr>
          <w:sz w:val="28"/>
          <w:szCs w:val="28"/>
        </w:rPr>
        <w:t>«</w:t>
      </w:r>
      <w:r w:rsidRPr="008C5EA9">
        <w:rPr>
          <w:sz w:val="28"/>
          <w:szCs w:val="28"/>
        </w:rPr>
        <w:t>синих воротничков</w:t>
      </w:r>
      <w:r w:rsidR="00600F52">
        <w:rPr>
          <w:sz w:val="28"/>
          <w:szCs w:val="28"/>
        </w:rPr>
        <w:t>»</w:t>
      </w:r>
      <w:r w:rsidRPr="008C5EA9">
        <w:rPr>
          <w:sz w:val="28"/>
          <w:szCs w:val="28"/>
        </w:rPr>
        <w:t xml:space="preserve"> становится все сокращающимся меньшинством в развитом или постиндустриальном обществе. Являются ли пролетариатом, или рабочим классом, все, кто работает за жалованье или зарплату? </w:t>
      </w:r>
      <w:proofErr w:type="gramStart"/>
      <w:r w:rsidRPr="008C5EA9">
        <w:rPr>
          <w:sz w:val="28"/>
          <w:szCs w:val="28"/>
        </w:rPr>
        <w:t>Но это означает такое расширение рамок понятия, которое делает его неопределенным (являются ли все менеджеры рабочими?</w:t>
      </w:r>
      <w:proofErr w:type="gramEnd"/>
      <w:r w:rsidRPr="008C5EA9">
        <w:rPr>
          <w:sz w:val="28"/>
          <w:szCs w:val="28"/>
        </w:rPr>
        <w:t xml:space="preserve"> Относятся ли к ним управляющие и администраторы? </w:t>
      </w:r>
      <w:proofErr w:type="gramStart"/>
      <w:r w:rsidRPr="008C5EA9">
        <w:rPr>
          <w:sz w:val="28"/>
          <w:szCs w:val="28"/>
        </w:rPr>
        <w:t>Оказываются ли рабочими высокооплачиваемые профессора и инженеры?)</w:t>
      </w:r>
      <w:r w:rsidR="00600F52">
        <w:rPr>
          <w:sz w:val="28"/>
          <w:szCs w:val="28"/>
        </w:rPr>
        <w:t>»</w:t>
      </w:r>
      <w:r w:rsidRPr="008C5EA9">
        <w:rPr>
          <w:sz w:val="28"/>
          <w:szCs w:val="28"/>
        </w:rPr>
        <w:t xml:space="preserve"> [2, </w:t>
      </w:r>
      <w:r w:rsidRPr="008C5EA9">
        <w:rPr>
          <w:sz w:val="28"/>
          <w:szCs w:val="28"/>
          <w:lang w:val="en-US"/>
        </w:rPr>
        <w:t>c</w:t>
      </w:r>
      <w:r w:rsidRPr="008C5EA9">
        <w:rPr>
          <w:sz w:val="28"/>
          <w:szCs w:val="28"/>
        </w:rPr>
        <w:t xml:space="preserve">.199]. </w:t>
      </w:r>
      <w:proofErr w:type="gramEnd"/>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lastRenderedPageBreak/>
        <w:t>Однако автору гораздо ближе позиция Г.</w:t>
      </w:r>
      <w:r>
        <w:rPr>
          <w:sz w:val="28"/>
          <w:szCs w:val="28"/>
        </w:rPr>
        <w:t xml:space="preserve"> </w:t>
      </w:r>
      <w:r w:rsidRPr="008C5EA9">
        <w:rPr>
          <w:sz w:val="28"/>
          <w:szCs w:val="28"/>
        </w:rPr>
        <w:t xml:space="preserve">Маркузе, считавшего, что </w:t>
      </w:r>
      <w:r w:rsidR="00600F52">
        <w:rPr>
          <w:sz w:val="28"/>
          <w:szCs w:val="28"/>
        </w:rPr>
        <w:t>«</w:t>
      </w:r>
      <w:r w:rsidRPr="008C5EA9">
        <w:rPr>
          <w:sz w:val="28"/>
          <w:szCs w:val="28"/>
        </w:rPr>
        <w:t xml:space="preserve">здесь свою идеологическую функцию обнаруживает так называемое уравнивание классовых различий. </w:t>
      </w:r>
      <w:proofErr w:type="gramStart"/>
      <w:r w:rsidRPr="008C5EA9">
        <w:rPr>
          <w:sz w:val="28"/>
          <w:szCs w:val="28"/>
        </w:rPr>
        <w:t xml:space="preserve">Если рабочий и его босс наслаждаются одной и той же телепрограммой и посещают одни и те же курорты, если макияж секретарши не менее эффектен, чем у дочери её начальника, если негр водит </w:t>
      </w:r>
      <w:r w:rsidR="00600F52">
        <w:rPr>
          <w:sz w:val="28"/>
          <w:szCs w:val="28"/>
        </w:rPr>
        <w:t>«</w:t>
      </w:r>
      <w:r w:rsidRPr="008C5EA9">
        <w:rPr>
          <w:sz w:val="28"/>
          <w:szCs w:val="28"/>
        </w:rPr>
        <w:t>кадиллак</w:t>
      </w:r>
      <w:r w:rsidR="00600F52">
        <w:rPr>
          <w:sz w:val="28"/>
          <w:szCs w:val="28"/>
        </w:rPr>
        <w:t>»</w:t>
      </w:r>
      <w:r w:rsidRPr="008C5EA9">
        <w:rPr>
          <w:sz w:val="28"/>
          <w:szCs w:val="28"/>
        </w:rPr>
        <w:t xml:space="preserve"> и все они читают одни и те же газеты, то это уподобление указывает не на исчезновение классов, а на степень усвоения основным населением тех потребностей и способов</w:t>
      </w:r>
      <w:proofErr w:type="gramEnd"/>
      <w:r w:rsidRPr="008C5EA9">
        <w:rPr>
          <w:sz w:val="28"/>
          <w:szCs w:val="28"/>
        </w:rPr>
        <w:t xml:space="preserve"> их удовлетворения, которые служат сохранению Истеблишмента</w:t>
      </w:r>
      <w:r w:rsidR="00600F52">
        <w:rPr>
          <w:sz w:val="28"/>
          <w:szCs w:val="28"/>
        </w:rPr>
        <w:t>»</w:t>
      </w:r>
      <w:r w:rsidRPr="008C5EA9">
        <w:rPr>
          <w:sz w:val="28"/>
          <w:szCs w:val="28"/>
        </w:rPr>
        <w:t xml:space="preserve"> [3, </w:t>
      </w:r>
      <w:r w:rsidRPr="008C5EA9">
        <w:rPr>
          <w:sz w:val="28"/>
          <w:szCs w:val="28"/>
          <w:lang w:val="en-US"/>
        </w:rPr>
        <w:t>c</w:t>
      </w:r>
      <w:r w:rsidRPr="008C5EA9">
        <w:rPr>
          <w:sz w:val="28"/>
          <w:szCs w:val="28"/>
        </w:rPr>
        <w:t>.271-272].</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Анализ потребления, как ещё одной приметы современного ему общества, провёл и К.</w:t>
      </w:r>
      <w:r>
        <w:rPr>
          <w:sz w:val="28"/>
          <w:szCs w:val="28"/>
        </w:rPr>
        <w:t xml:space="preserve"> </w:t>
      </w:r>
      <w:r w:rsidRPr="008C5EA9">
        <w:rPr>
          <w:sz w:val="28"/>
          <w:szCs w:val="28"/>
        </w:rPr>
        <w:t xml:space="preserve">Маркс: </w:t>
      </w:r>
      <w:r w:rsidR="00600F52">
        <w:rPr>
          <w:sz w:val="28"/>
          <w:szCs w:val="28"/>
        </w:rPr>
        <w:t>«</w:t>
      </w:r>
      <w:r w:rsidRPr="008C5EA9">
        <w:rPr>
          <w:sz w:val="28"/>
          <w:szCs w:val="28"/>
        </w:rPr>
        <w:t xml:space="preserve">Утверждение, будто </w:t>
      </w:r>
      <w:proofErr w:type="gramStart"/>
      <w:r w:rsidRPr="008C5EA9">
        <w:rPr>
          <w:sz w:val="28"/>
          <w:szCs w:val="28"/>
        </w:rPr>
        <w:t>накопление</w:t>
      </w:r>
      <w:proofErr w:type="gramEnd"/>
      <w:r w:rsidRPr="008C5EA9">
        <w:rPr>
          <w:sz w:val="28"/>
          <w:szCs w:val="28"/>
        </w:rPr>
        <w:t xml:space="preserve"> совершается за счет потребления /…/ само по себе представляет иллюзию, противоречащую сущности капиталистического производства, так как оно предполагает, что целью и побудительным мотивом капиталистического производства является потребление, а не получение прибавочной стоимости и ее капитализация, т.е. накопление</w:t>
      </w:r>
      <w:r w:rsidR="00600F52">
        <w:rPr>
          <w:sz w:val="28"/>
          <w:szCs w:val="28"/>
        </w:rPr>
        <w:t>»</w:t>
      </w:r>
      <w:r w:rsidRPr="008C5EA9">
        <w:rPr>
          <w:sz w:val="28"/>
          <w:szCs w:val="28"/>
        </w:rPr>
        <w:t xml:space="preserve"> [4, </w:t>
      </w:r>
      <w:r w:rsidRPr="008C5EA9">
        <w:rPr>
          <w:sz w:val="28"/>
          <w:szCs w:val="28"/>
          <w:lang w:val="en-US"/>
        </w:rPr>
        <w:t>c</w:t>
      </w:r>
      <w:r w:rsidRPr="008C5EA9">
        <w:rPr>
          <w:sz w:val="28"/>
          <w:szCs w:val="28"/>
        </w:rPr>
        <w:t>.573].  Положения К.</w:t>
      </w:r>
      <w:r>
        <w:rPr>
          <w:sz w:val="28"/>
          <w:szCs w:val="28"/>
        </w:rPr>
        <w:t xml:space="preserve"> </w:t>
      </w:r>
      <w:r w:rsidRPr="008C5EA9">
        <w:rPr>
          <w:sz w:val="28"/>
          <w:szCs w:val="28"/>
        </w:rPr>
        <w:t xml:space="preserve">Маркса подтверждаются логикой современного развития капитализма, Капиталисты, потребляя всё больше и больше, понуждают к потреблению и других членов общества. Потребления, зачастую,  не по средствам, принимающего форму злоупотребления. Но как раз  это и обеспечивает выживание системы. </w:t>
      </w:r>
      <w:r w:rsidR="00600F52">
        <w:rPr>
          <w:sz w:val="28"/>
          <w:szCs w:val="28"/>
        </w:rPr>
        <w:t>«</w:t>
      </w:r>
      <w:r w:rsidRPr="008C5EA9">
        <w:rPr>
          <w:sz w:val="28"/>
          <w:szCs w:val="28"/>
        </w:rPr>
        <w:t xml:space="preserve">Утверждение, будто </w:t>
      </w:r>
      <w:proofErr w:type="gramStart"/>
      <w:r w:rsidRPr="008C5EA9">
        <w:rPr>
          <w:sz w:val="28"/>
          <w:szCs w:val="28"/>
        </w:rPr>
        <w:t>накопление</w:t>
      </w:r>
      <w:proofErr w:type="gramEnd"/>
      <w:r w:rsidRPr="008C5EA9">
        <w:rPr>
          <w:sz w:val="28"/>
          <w:szCs w:val="28"/>
        </w:rPr>
        <w:t xml:space="preserve"> совершается за счет потребления</w:t>
      </w:r>
      <w:r w:rsidR="00600F52">
        <w:rPr>
          <w:sz w:val="28"/>
          <w:szCs w:val="28"/>
        </w:rPr>
        <w:t>»</w:t>
      </w:r>
      <w:r w:rsidRPr="008C5EA9">
        <w:rPr>
          <w:sz w:val="28"/>
          <w:szCs w:val="28"/>
        </w:rPr>
        <w:t xml:space="preserve"> – просто способ для первых выкачивать деньги из вторых, но для этих вторых – это безусловный </w:t>
      </w:r>
      <w:r w:rsidR="00600F52">
        <w:rPr>
          <w:sz w:val="28"/>
          <w:szCs w:val="28"/>
        </w:rPr>
        <w:t>«</w:t>
      </w:r>
      <w:r w:rsidRPr="008C5EA9">
        <w:rPr>
          <w:sz w:val="28"/>
          <w:szCs w:val="28"/>
        </w:rPr>
        <w:t>символ веры</w:t>
      </w:r>
      <w:r w:rsidR="00600F52">
        <w:rPr>
          <w:sz w:val="28"/>
          <w:szCs w:val="28"/>
        </w:rPr>
        <w:t>»</w:t>
      </w:r>
      <w:r w:rsidRPr="008C5EA9">
        <w:rPr>
          <w:sz w:val="28"/>
          <w:szCs w:val="28"/>
        </w:rPr>
        <w:t xml:space="preserve">.  </w:t>
      </w:r>
    </w:p>
    <w:p w:rsidR="008C5EA9" w:rsidRPr="008C5EA9" w:rsidRDefault="008C5EA9" w:rsidP="008C5EA9">
      <w:pPr>
        <w:shd w:val="clear" w:color="auto" w:fill="FFFFFF"/>
        <w:tabs>
          <w:tab w:val="left" w:pos="1134"/>
        </w:tabs>
        <w:spacing w:line="360" w:lineRule="auto"/>
        <w:ind w:firstLine="567"/>
        <w:jc w:val="both"/>
        <w:rPr>
          <w:sz w:val="28"/>
          <w:szCs w:val="28"/>
        </w:rPr>
      </w:pPr>
      <w:r>
        <w:rPr>
          <w:sz w:val="28"/>
          <w:szCs w:val="28"/>
        </w:rPr>
        <w:t xml:space="preserve">К. </w:t>
      </w:r>
      <w:r w:rsidRPr="008C5EA9">
        <w:rPr>
          <w:sz w:val="28"/>
          <w:szCs w:val="28"/>
        </w:rPr>
        <w:t xml:space="preserve">Маркс вообще важен, как кажется, в первую очередь, не как философ способный изменить мир, но как философ способный его объяснить. </w:t>
      </w:r>
      <w:r>
        <w:rPr>
          <w:sz w:val="28"/>
          <w:szCs w:val="28"/>
        </w:rPr>
        <w:t xml:space="preserve"> </w:t>
      </w:r>
      <w:r w:rsidRPr="008C5EA9">
        <w:rPr>
          <w:sz w:val="28"/>
          <w:szCs w:val="28"/>
        </w:rPr>
        <w:t xml:space="preserve"> </w:t>
      </w:r>
      <w:r w:rsidR="00600F52">
        <w:rPr>
          <w:sz w:val="28"/>
          <w:szCs w:val="28"/>
        </w:rPr>
        <w:t>«</w:t>
      </w:r>
      <w:r w:rsidRPr="008C5EA9">
        <w:rPr>
          <w:sz w:val="28"/>
          <w:szCs w:val="28"/>
        </w:rPr>
        <w:t>Общим для всех массовых коммуникаций</w:t>
      </w:r>
      <w:r w:rsidR="00600F52">
        <w:rPr>
          <w:sz w:val="28"/>
          <w:szCs w:val="28"/>
        </w:rPr>
        <w:t>»</w:t>
      </w:r>
      <w:r w:rsidRPr="008C5EA9">
        <w:rPr>
          <w:sz w:val="28"/>
          <w:szCs w:val="28"/>
        </w:rPr>
        <w:t xml:space="preserve"> является создание идеологии </w:t>
      </w:r>
      <w:r w:rsidR="00600F52">
        <w:rPr>
          <w:sz w:val="28"/>
          <w:szCs w:val="28"/>
        </w:rPr>
        <w:t>«</w:t>
      </w:r>
      <w:r w:rsidRPr="008C5EA9">
        <w:rPr>
          <w:sz w:val="28"/>
          <w:szCs w:val="28"/>
        </w:rPr>
        <w:t>массового общества</w:t>
      </w:r>
      <w:r w:rsidR="00600F52">
        <w:rPr>
          <w:sz w:val="28"/>
          <w:szCs w:val="28"/>
        </w:rPr>
        <w:t>»</w:t>
      </w:r>
      <w:r w:rsidRPr="008C5EA9">
        <w:rPr>
          <w:sz w:val="28"/>
          <w:szCs w:val="28"/>
        </w:rPr>
        <w:t xml:space="preserve"> и его составляющей – </w:t>
      </w:r>
      <w:r w:rsidR="00600F52">
        <w:rPr>
          <w:sz w:val="28"/>
          <w:szCs w:val="28"/>
        </w:rPr>
        <w:t>«</w:t>
      </w:r>
      <w:r w:rsidRPr="008C5EA9">
        <w:rPr>
          <w:sz w:val="28"/>
          <w:szCs w:val="28"/>
        </w:rPr>
        <w:t>одномерного мышления</w:t>
      </w:r>
      <w:r w:rsidR="00600F52">
        <w:rPr>
          <w:sz w:val="28"/>
          <w:szCs w:val="28"/>
        </w:rPr>
        <w:t>»</w:t>
      </w:r>
      <w:r w:rsidRPr="008C5EA9">
        <w:rPr>
          <w:sz w:val="28"/>
          <w:szCs w:val="28"/>
        </w:rPr>
        <w:t>, (и здесь мы солидаризируемся с Г.</w:t>
      </w:r>
      <w:r>
        <w:rPr>
          <w:sz w:val="28"/>
          <w:szCs w:val="28"/>
        </w:rPr>
        <w:t xml:space="preserve"> </w:t>
      </w:r>
      <w:r w:rsidRPr="008C5EA9">
        <w:rPr>
          <w:sz w:val="28"/>
          <w:szCs w:val="28"/>
        </w:rPr>
        <w:t xml:space="preserve">Маркузе). Причины возникновения и формы проявления этого </w:t>
      </w:r>
      <w:r w:rsidR="00600F52">
        <w:rPr>
          <w:sz w:val="28"/>
          <w:szCs w:val="28"/>
        </w:rPr>
        <w:t>«</w:t>
      </w:r>
      <w:r w:rsidRPr="008C5EA9">
        <w:rPr>
          <w:sz w:val="28"/>
          <w:szCs w:val="28"/>
        </w:rPr>
        <w:t>одномерного мышления</w:t>
      </w:r>
      <w:r w:rsidR="00600F52">
        <w:rPr>
          <w:sz w:val="28"/>
          <w:szCs w:val="28"/>
        </w:rPr>
        <w:t>»</w:t>
      </w:r>
      <w:r w:rsidRPr="008C5EA9">
        <w:rPr>
          <w:sz w:val="28"/>
          <w:szCs w:val="28"/>
        </w:rPr>
        <w:t xml:space="preserve"> Г.</w:t>
      </w:r>
      <w:r>
        <w:rPr>
          <w:sz w:val="28"/>
          <w:szCs w:val="28"/>
        </w:rPr>
        <w:t xml:space="preserve"> </w:t>
      </w:r>
      <w:r w:rsidRPr="008C5EA9">
        <w:rPr>
          <w:sz w:val="28"/>
          <w:szCs w:val="28"/>
        </w:rPr>
        <w:t>Маркузе пытается проанализировать</w:t>
      </w:r>
      <w:r w:rsidRPr="008C5EA9">
        <w:rPr>
          <w:spacing w:val="-2"/>
          <w:sz w:val="28"/>
          <w:szCs w:val="28"/>
        </w:rPr>
        <w:t xml:space="preserve"> в   своей   книге </w:t>
      </w:r>
      <w:r w:rsidR="00600F52">
        <w:rPr>
          <w:spacing w:val="-2"/>
          <w:sz w:val="28"/>
          <w:szCs w:val="28"/>
        </w:rPr>
        <w:t>«</w:t>
      </w:r>
      <w:r w:rsidRPr="008C5EA9">
        <w:rPr>
          <w:spacing w:val="-2"/>
          <w:sz w:val="28"/>
          <w:szCs w:val="28"/>
        </w:rPr>
        <w:t xml:space="preserve">Одномерный </w:t>
      </w:r>
      <w:r w:rsidRPr="008C5EA9">
        <w:rPr>
          <w:spacing w:val="-1"/>
          <w:sz w:val="28"/>
          <w:szCs w:val="28"/>
        </w:rPr>
        <w:t>человек: исследование идеологии развитого индустриального общества</w:t>
      </w:r>
      <w:r w:rsidR="00600F52">
        <w:rPr>
          <w:spacing w:val="-1"/>
          <w:sz w:val="28"/>
          <w:szCs w:val="28"/>
        </w:rPr>
        <w:t>»</w:t>
      </w:r>
      <w:r w:rsidRPr="008C5EA9">
        <w:rPr>
          <w:spacing w:val="-1"/>
          <w:sz w:val="28"/>
          <w:szCs w:val="28"/>
        </w:rPr>
        <w:t xml:space="preserve"> </w:t>
      </w:r>
      <w:r w:rsidRPr="008C5EA9">
        <w:rPr>
          <w:spacing w:val="-2"/>
          <w:sz w:val="28"/>
          <w:szCs w:val="28"/>
        </w:rPr>
        <w:t xml:space="preserve">(1964г.). Там он обличает, хотя, иногда, и с </w:t>
      </w:r>
      <w:r w:rsidRPr="008C5EA9">
        <w:rPr>
          <w:spacing w:val="-2"/>
          <w:sz w:val="28"/>
          <w:szCs w:val="28"/>
        </w:rPr>
        <w:lastRenderedPageBreak/>
        <w:t xml:space="preserve">противоречивых </w:t>
      </w:r>
      <w:r w:rsidRPr="008C5EA9">
        <w:rPr>
          <w:spacing w:val="-3"/>
          <w:sz w:val="28"/>
          <w:szCs w:val="28"/>
        </w:rPr>
        <w:t>позиций, современное ему американское общество, ана</w:t>
      </w:r>
      <w:r w:rsidRPr="008C5EA9">
        <w:rPr>
          <w:sz w:val="28"/>
          <w:szCs w:val="28"/>
        </w:rPr>
        <w:t xml:space="preserve">лизируя тайные механизмы его господства над умами людей. </w:t>
      </w:r>
      <w:r w:rsidRPr="008C5EA9">
        <w:rPr>
          <w:spacing w:val="-2"/>
          <w:sz w:val="28"/>
          <w:szCs w:val="28"/>
        </w:rPr>
        <w:t>Вслед за Э.</w:t>
      </w:r>
      <w:r>
        <w:rPr>
          <w:spacing w:val="-2"/>
          <w:sz w:val="28"/>
          <w:szCs w:val="28"/>
        </w:rPr>
        <w:t xml:space="preserve"> </w:t>
      </w:r>
      <w:r w:rsidRPr="008C5EA9">
        <w:rPr>
          <w:spacing w:val="-2"/>
          <w:sz w:val="28"/>
          <w:szCs w:val="28"/>
        </w:rPr>
        <w:t xml:space="preserve">Фроммом, Г.Маркузе считает, что в индустриальном обществе свобода индивидуума подавляется всюду. Индивидуальные </w:t>
      </w:r>
      <w:r w:rsidRPr="008C5EA9">
        <w:rPr>
          <w:spacing w:val="-1"/>
          <w:sz w:val="28"/>
          <w:szCs w:val="28"/>
        </w:rPr>
        <w:t xml:space="preserve">предприятия объединяются в мощные транснациональные корпорации, либо поглощаются ими, а они (корпорации), в свою очередь, изгоняют </w:t>
      </w:r>
      <w:r w:rsidRPr="008C5EA9">
        <w:rPr>
          <w:spacing w:val="-2"/>
          <w:sz w:val="28"/>
          <w:szCs w:val="28"/>
        </w:rPr>
        <w:t>свободную инициативу и конкуренцию. В интернациональных объ</w:t>
      </w:r>
      <w:r w:rsidRPr="008C5EA9">
        <w:rPr>
          <w:sz w:val="28"/>
          <w:szCs w:val="28"/>
        </w:rPr>
        <w:t xml:space="preserve">единениях ущемляются суверенитет и национальная независимость отдельных стран. Технологическая система не может быть мыслима без контроля над политической и интеллектуальной жизнью социума. Современная цивилизация, как считает философ, </w:t>
      </w:r>
      <w:r w:rsidRPr="008C5EA9">
        <w:rPr>
          <w:spacing w:val="-3"/>
          <w:sz w:val="28"/>
          <w:szCs w:val="28"/>
        </w:rPr>
        <w:t xml:space="preserve">достигла стадии, в которой </w:t>
      </w:r>
      <w:r w:rsidR="00600F52">
        <w:rPr>
          <w:spacing w:val="-3"/>
          <w:sz w:val="28"/>
          <w:szCs w:val="28"/>
        </w:rPr>
        <w:t>«</w:t>
      </w:r>
      <w:r w:rsidRPr="008C5EA9">
        <w:rPr>
          <w:spacing w:val="-3"/>
          <w:sz w:val="28"/>
          <w:szCs w:val="28"/>
        </w:rPr>
        <w:t>свободное общество</w:t>
      </w:r>
      <w:r w:rsidR="00600F52">
        <w:rPr>
          <w:spacing w:val="-3"/>
          <w:sz w:val="28"/>
          <w:szCs w:val="28"/>
        </w:rPr>
        <w:t>»</w:t>
      </w:r>
      <w:r w:rsidRPr="008C5EA9">
        <w:rPr>
          <w:spacing w:val="-3"/>
          <w:sz w:val="28"/>
          <w:szCs w:val="28"/>
        </w:rPr>
        <w:t xml:space="preserve"> не может опре</w:t>
      </w:r>
      <w:r w:rsidRPr="008C5EA9">
        <w:rPr>
          <w:sz w:val="28"/>
          <w:szCs w:val="28"/>
        </w:rPr>
        <w:t xml:space="preserve">деляться привычными категориями свободы мысли и слова. Введены новые формы контроля, соответствующие данной организации общества. В частности, индивидуальная мысль подменяется </w:t>
      </w:r>
      <w:r w:rsidRPr="008C5EA9">
        <w:rPr>
          <w:spacing w:val="-2"/>
          <w:sz w:val="28"/>
          <w:szCs w:val="28"/>
        </w:rPr>
        <w:t xml:space="preserve">доктринами, стереотипами и </w:t>
      </w:r>
      <w:r w:rsidR="00600F52">
        <w:rPr>
          <w:spacing w:val="-2"/>
          <w:sz w:val="28"/>
          <w:szCs w:val="28"/>
        </w:rPr>
        <w:t>«</w:t>
      </w:r>
      <w:r w:rsidRPr="008C5EA9">
        <w:rPr>
          <w:spacing w:val="-2"/>
          <w:sz w:val="28"/>
          <w:szCs w:val="28"/>
        </w:rPr>
        <w:t>ложными потребностями</w:t>
      </w:r>
      <w:r w:rsidR="00600F52">
        <w:rPr>
          <w:spacing w:val="-2"/>
          <w:sz w:val="28"/>
          <w:szCs w:val="28"/>
        </w:rPr>
        <w:t>»</w:t>
      </w:r>
      <w:r w:rsidRPr="008C5EA9">
        <w:rPr>
          <w:spacing w:val="-2"/>
          <w:sz w:val="28"/>
          <w:szCs w:val="28"/>
        </w:rPr>
        <w:t>, которые навязываются средствами массовой информации, формирующими общественное мнение.</w:t>
      </w:r>
      <w:r w:rsidRPr="008C5EA9">
        <w:rPr>
          <w:sz w:val="28"/>
          <w:szCs w:val="28"/>
        </w:rPr>
        <w:t xml:space="preserve"> </w:t>
      </w:r>
      <w:r w:rsidR="00600F52">
        <w:rPr>
          <w:sz w:val="28"/>
          <w:szCs w:val="28"/>
        </w:rPr>
        <w:t>«</w:t>
      </w:r>
      <w:r w:rsidRPr="008C5EA9">
        <w:rPr>
          <w:sz w:val="28"/>
          <w:szCs w:val="28"/>
        </w:rPr>
        <w:t>Сам механизм, привязывающий индивида к обществу, изменился, – пишет Г.</w:t>
      </w:r>
      <w:r>
        <w:rPr>
          <w:sz w:val="28"/>
          <w:szCs w:val="28"/>
        </w:rPr>
        <w:t xml:space="preserve"> </w:t>
      </w:r>
      <w:r w:rsidRPr="008C5EA9">
        <w:rPr>
          <w:sz w:val="28"/>
          <w:szCs w:val="28"/>
        </w:rPr>
        <w:t>Маркузе, – и общественный контроль теперь коренится в новых потребностях, производимых обществом</w:t>
      </w:r>
      <w:r w:rsidR="00600F52">
        <w:rPr>
          <w:sz w:val="28"/>
          <w:szCs w:val="28"/>
        </w:rPr>
        <w:t>»</w:t>
      </w:r>
      <w:r w:rsidRPr="008C5EA9">
        <w:rPr>
          <w:sz w:val="28"/>
          <w:szCs w:val="28"/>
        </w:rPr>
        <w:t xml:space="preserve"> [3, </w:t>
      </w:r>
      <w:r w:rsidRPr="008C5EA9">
        <w:rPr>
          <w:sz w:val="28"/>
          <w:szCs w:val="28"/>
          <w:lang w:val="en-US"/>
        </w:rPr>
        <w:t>c</w:t>
      </w:r>
      <w:r w:rsidRPr="008C5EA9">
        <w:rPr>
          <w:sz w:val="28"/>
          <w:szCs w:val="28"/>
        </w:rPr>
        <w:t xml:space="preserve">.272].  </w:t>
      </w:r>
    </w:p>
    <w:p w:rsid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Г.</w:t>
      </w:r>
      <w:r>
        <w:rPr>
          <w:sz w:val="28"/>
          <w:szCs w:val="28"/>
        </w:rPr>
        <w:t xml:space="preserve"> </w:t>
      </w:r>
      <w:r w:rsidRPr="008C5EA9">
        <w:rPr>
          <w:sz w:val="28"/>
          <w:szCs w:val="28"/>
        </w:rPr>
        <w:t xml:space="preserve">Маркузе приходит к выводу о том, что в современном буржуазном обществе есть только </w:t>
      </w:r>
      <w:proofErr w:type="gramStart"/>
      <w:r w:rsidRPr="008C5EA9">
        <w:rPr>
          <w:sz w:val="28"/>
          <w:szCs w:val="28"/>
        </w:rPr>
        <w:t>манипулирующие</w:t>
      </w:r>
      <w:proofErr w:type="gramEnd"/>
      <w:r w:rsidRPr="008C5EA9">
        <w:rPr>
          <w:sz w:val="28"/>
          <w:szCs w:val="28"/>
        </w:rPr>
        <w:t xml:space="preserve"> и манипулируемые, и  оно  опирается на  единую  идеологию,   </w:t>
      </w:r>
      <w:r w:rsidR="00600F52">
        <w:rPr>
          <w:sz w:val="28"/>
          <w:szCs w:val="28"/>
        </w:rPr>
        <w:t>«</w:t>
      </w:r>
      <w:r w:rsidRPr="008C5EA9">
        <w:rPr>
          <w:sz w:val="28"/>
          <w:szCs w:val="28"/>
        </w:rPr>
        <w:t>одномерное мышление</w:t>
      </w:r>
      <w:r w:rsidR="00600F52">
        <w:rPr>
          <w:sz w:val="28"/>
          <w:szCs w:val="28"/>
        </w:rPr>
        <w:t>»</w:t>
      </w:r>
      <w:r w:rsidRPr="008C5EA9">
        <w:rPr>
          <w:sz w:val="28"/>
          <w:szCs w:val="28"/>
        </w:rPr>
        <w:t>. Действительно, создав большое количество материальных благ, поточное производство и массовое потребление, научно-техническая рево</w:t>
      </w:r>
      <w:r w:rsidRPr="008C5EA9">
        <w:rPr>
          <w:spacing w:val="-1"/>
          <w:sz w:val="28"/>
          <w:szCs w:val="28"/>
        </w:rPr>
        <w:t xml:space="preserve">люция в США  заложила основы новой </w:t>
      </w:r>
      <w:r w:rsidRPr="008C5EA9">
        <w:rPr>
          <w:sz w:val="28"/>
          <w:szCs w:val="28"/>
        </w:rPr>
        <w:t xml:space="preserve">системы манипулирования. Но эта новая система отнюдь не исключила социальные противоречия, коренящиеся в самой природе капиталистического, </w:t>
      </w:r>
      <w:r w:rsidR="00600F52">
        <w:rPr>
          <w:sz w:val="28"/>
          <w:szCs w:val="28"/>
        </w:rPr>
        <w:t>«</w:t>
      </w:r>
      <w:r w:rsidRPr="008C5EA9">
        <w:rPr>
          <w:sz w:val="28"/>
          <w:szCs w:val="28"/>
        </w:rPr>
        <w:t>массового общества</w:t>
      </w:r>
      <w:r w:rsidR="00600F52">
        <w:rPr>
          <w:sz w:val="28"/>
          <w:szCs w:val="28"/>
        </w:rPr>
        <w:t>»</w:t>
      </w:r>
      <w:r w:rsidRPr="008C5EA9">
        <w:rPr>
          <w:sz w:val="28"/>
          <w:szCs w:val="28"/>
        </w:rPr>
        <w:t xml:space="preserve"> и его производственных отношениях.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От общетеоретических положений Г.</w:t>
      </w:r>
      <w:r>
        <w:rPr>
          <w:sz w:val="28"/>
          <w:szCs w:val="28"/>
        </w:rPr>
        <w:t xml:space="preserve"> </w:t>
      </w:r>
      <w:r w:rsidRPr="008C5EA9">
        <w:rPr>
          <w:sz w:val="28"/>
          <w:szCs w:val="28"/>
        </w:rPr>
        <w:t xml:space="preserve">Маркузе переходит к анализу того, как возникшая </w:t>
      </w:r>
      <w:r w:rsidR="00600F52">
        <w:rPr>
          <w:sz w:val="28"/>
          <w:szCs w:val="28"/>
        </w:rPr>
        <w:t>«</w:t>
      </w:r>
      <w:r w:rsidRPr="008C5EA9">
        <w:rPr>
          <w:sz w:val="28"/>
          <w:szCs w:val="28"/>
        </w:rPr>
        <w:t>одномерность мышления</w:t>
      </w:r>
      <w:r w:rsidR="00600F52">
        <w:rPr>
          <w:sz w:val="28"/>
          <w:szCs w:val="28"/>
        </w:rPr>
        <w:t>»</w:t>
      </w:r>
      <w:r w:rsidRPr="008C5EA9">
        <w:rPr>
          <w:sz w:val="28"/>
          <w:szCs w:val="28"/>
        </w:rPr>
        <w:t xml:space="preserve"> проявляется в науке, в частности, в лингвистике (исчезновение многомерности понятий и сведение их к ряду стереотипов), в философии (триумф позитивизма) и в культуре (поглощение </w:t>
      </w:r>
      <w:r w:rsidRPr="008C5EA9">
        <w:rPr>
          <w:sz w:val="28"/>
          <w:szCs w:val="28"/>
        </w:rPr>
        <w:lastRenderedPageBreak/>
        <w:t xml:space="preserve">элитарной культуры </w:t>
      </w:r>
      <w:r w:rsidR="00600F52">
        <w:rPr>
          <w:sz w:val="28"/>
          <w:szCs w:val="28"/>
        </w:rPr>
        <w:t>«</w:t>
      </w:r>
      <w:r w:rsidRPr="008C5EA9">
        <w:rPr>
          <w:sz w:val="28"/>
          <w:szCs w:val="28"/>
        </w:rPr>
        <w:t>культурой массовой</w:t>
      </w:r>
      <w:r w:rsidR="00600F52">
        <w:rPr>
          <w:sz w:val="28"/>
          <w:szCs w:val="28"/>
        </w:rPr>
        <w:t>»</w:t>
      </w:r>
      <w:r w:rsidRPr="008C5EA9">
        <w:rPr>
          <w:sz w:val="28"/>
          <w:szCs w:val="28"/>
        </w:rPr>
        <w:t xml:space="preserve">). В отношении стилистики </w:t>
      </w:r>
      <w:r w:rsidR="00600F52">
        <w:rPr>
          <w:sz w:val="28"/>
          <w:szCs w:val="28"/>
        </w:rPr>
        <w:t>«</w:t>
      </w:r>
      <w:r w:rsidRPr="008C5EA9">
        <w:rPr>
          <w:sz w:val="28"/>
          <w:szCs w:val="28"/>
        </w:rPr>
        <w:t>массовой культуры</w:t>
      </w:r>
      <w:r w:rsidR="00600F52">
        <w:rPr>
          <w:sz w:val="28"/>
          <w:szCs w:val="28"/>
        </w:rPr>
        <w:t>»</w:t>
      </w:r>
      <w:r w:rsidRPr="008C5EA9">
        <w:rPr>
          <w:sz w:val="28"/>
          <w:szCs w:val="28"/>
        </w:rPr>
        <w:t xml:space="preserve"> Г.</w:t>
      </w:r>
      <w:r w:rsidR="00C55A9E">
        <w:rPr>
          <w:sz w:val="28"/>
          <w:szCs w:val="28"/>
        </w:rPr>
        <w:t xml:space="preserve"> </w:t>
      </w:r>
      <w:r w:rsidRPr="008C5EA9">
        <w:rPr>
          <w:sz w:val="28"/>
          <w:szCs w:val="28"/>
        </w:rPr>
        <w:t xml:space="preserve">Маркузе высказал ряд интересных идей. По мнению философа, </w:t>
      </w:r>
      <w:r w:rsidRPr="008C5EA9">
        <w:rPr>
          <w:spacing w:val="-1"/>
          <w:sz w:val="28"/>
          <w:szCs w:val="28"/>
        </w:rPr>
        <w:t xml:space="preserve">поскольку задача </w:t>
      </w:r>
      <w:r w:rsidR="00600F52">
        <w:rPr>
          <w:spacing w:val="-1"/>
          <w:sz w:val="28"/>
          <w:szCs w:val="28"/>
        </w:rPr>
        <w:t>«</w:t>
      </w:r>
      <w:r w:rsidRPr="008C5EA9">
        <w:rPr>
          <w:spacing w:val="-1"/>
          <w:sz w:val="28"/>
          <w:szCs w:val="28"/>
        </w:rPr>
        <w:t>массовой культуры</w:t>
      </w:r>
      <w:r w:rsidR="00600F52">
        <w:rPr>
          <w:spacing w:val="-1"/>
          <w:sz w:val="28"/>
          <w:szCs w:val="28"/>
        </w:rPr>
        <w:t>»</w:t>
      </w:r>
      <w:r w:rsidRPr="008C5EA9">
        <w:rPr>
          <w:spacing w:val="-1"/>
          <w:sz w:val="28"/>
          <w:szCs w:val="28"/>
        </w:rPr>
        <w:t xml:space="preserve"> – </w:t>
      </w:r>
      <w:proofErr w:type="gramStart"/>
      <w:r w:rsidRPr="008C5EA9">
        <w:rPr>
          <w:spacing w:val="-1"/>
          <w:sz w:val="28"/>
          <w:szCs w:val="28"/>
        </w:rPr>
        <w:t>оболванивать</w:t>
      </w:r>
      <w:proofErr w:type="gramEnd"/>
      <w:r w:rsidRPr="008C5EA9">
        <w:rPr>
          <w:spacing w:val="-1"/>
          <w:sz w:val="28"/>
          <w:szCs w:val="28"/>
        </w:rPr>
        <w:t xml:space="preserve"> массы, она должна </w:t>
      </w:r>
      <w:r w:rsidRPr="008C5EA9">
        <w:rPr>
          <w:i/>
          <w:iCs/>
          <w:spacing w:val="-1"/>
          <w:sz w:val="28"/>
          <w:szCs w:val="28"/>
        </w:rPr>
        <w:t xml:space="preserve">быть </w:t>
      </w:r>
      <w:r w:rsidRPr="008C5EA9">
        <w:rPr>
          <w:i/>
          <w:iCs/>
          <w:sz w:val="28"/>
          <w:szCs w:val="28"/>
        </w:rPr>
        <w:t xml:space="preserve">доходчивой и </w:t>
      </w:r>
      <w:r w:rsidRPr="008C5EA9">
        <w:rPr>
          <w:sz w:val="28"/>
          <w:szCs w:val="28"/>
        </w:rPr>
        <w:t xml:space="preserve">использовать понятные массам выразительные средства.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Г.-Г.</w:t>
      </w:r>
      <w:r>
        <w:rPr>
          <w:sz w:val="28"/>
          <w:szCs w:val="28"/>
        </w:rPr>
        <w:t xml:space="preserve"> </w:t>
      </w:r>
      <w:r w:rsidRPr="008C5EA9">
        <w:rPr>
          <w:sz w:val="28"/>
          <w:szCs w:val="28"/>
        </w:rPr>
        <w:t xml:space="preserve">Гадамер также высказался на эту тему: </w:t>
      </w:r>
      <w:r w:rsidR="00600F52">
        <w:rPr>
          <w:sz w:val="28"/>
          <w:szCs w:val="28"/>
        </w:rPr>
        <w:t>«</w:t>
      </w:r>
      <w:r w:rsidRPr="008C5EA9">
        <w:rPr>
          <w:sz w:val="28"/>
          <w:szCs w:val="28"/>
        </w:rPr>
        <w:t xml:space="preserve">В самом деле, язык художественного произведения имеет ту отличительную черту, что отдельное произведение сосредоточивает в себе и выражает символические черты, присущие, как учит герменевтика, всему сущему. Сравнивая его со всякой другой словесной и несловесной традицией, о нём можно сказать, что для любого настоящего времени оно является абсолютным настоящим, неся вместе с тем своё слово всякому будущему. Доверительная интимность, какою нас трогает произведение искусства, есть вместе с тем, загадочным образом, сотрясение и крушение привычного. Оно не только открывает среди радостного и грозного ужаса старую истину: </w:t>
      </w:r>
      <w:r w:rsidR="00600F52">
        <w:rPr>
          <w:sz w:val="28"/>
          <w:szCs w:val="28"/>
        </w:rPr>
        <w:t>«</w:t>
      </w:r>
      <w:r w:rsidRPr="008C5EA9">
        <w:rPr>
          <w:sz w:val="28"/>
          <w:szCs w:val="28"/>
        </w:rPr>
        <w:t>это ты</w:t>
      </w:r>
      <w:r w:rsidR="00600F52">
        <w:rPr>
          <w:sz w:val="28"/>
          <w:szCs w:val="28"/>
        </w:rPr>
        <w:t>»</w:t>
      </w:r>
      <w:r w:rsidRPr="008C5EA9">
        <w:rPr>
          <w:sz w:val="28"/>
          <w:szCs w:val="28"/>
        </w:rPr>
        <w:t xml:space="preserve">, — оно ещё и говорит нам: </w:t>
      </w:r>
      <w:r w:rsidR="00600F52">
        <w:rPr>
          <w:sz w:val="28"/>
          <w:szCs w:val="28"/>
        </w:rPr>
        <w:t>«</w:t>
      </w:r>
      <w:r w:rsidRPr="008C5EA9">
        <w:rPr>
          <w:sz w:val="28"/>
          <w:szCs w:val="28"/>
        </w:rPr>
        <w:t>ты должен изменить свою жизнь!</w:t>
      </w:r>
      <w:r w:rsidR="00600F52">
        <w:rPr>
          <w:sz w:val="28"/>
          <w:szCs w:val="28"/>
        </w:rPr>
        <w:t>»</w:t>
      </w:r>
      <w:r w:rsidRPr="008C5EA9">
        <w:rPr>
          <w:sz w:val="28"/>
          <w:szCs w:val="28"/>
        </w:rPr>
        <w:t xml:space="preserve"> [5, </w:t>
      </w:r>
      <w:r w:rsidRPr="008C5EA9">
        <w:rPr>
          <w:sz w:val="28"/>
          <w:szCs w:val="28"/>
          <w:lang w:val="en-US"/>
        </w:rPr>
        <w:t>c</w:t>
      </w:r>
      <w:r w:rsidRPr="008C5EA9">
        <w:rPr>
          <w:sz w:val="28"/>
          <w:szCs w:val="28"/>
        </w:rPr>
        <w:t xml:space="preserve">.265]. Тем не менее, массовая культура в большинстве своих произведений исключает </w:t>
      </w:r>
      <w:r w:rsidR="00600F52">
        <w:rPr>
          <w:sz w:val="28"/>
          <w:szCs w:val="28"/>
        </w:rPr>
        <w:t>«</w:t>
      </w:r>
      <w:r w:rsidRPr="008C5EA9">
        <w:rPr>
          <w:sz w:val="28"/>
          <w:szCs w:val="28"/>
        </w:rPr>
        <w:t>герменевтический круг</w:t>
      </w:r>
      <w:r w:rsidR="00600F52">
        <w:rPr>
          <w:sz w:val="28"/>
          <w:szCs w:val="28"/>
        </w:rPr>
        <w:t>»</w:t>
      </w:r>
      <w:r w:rsidRPr="008C5EA9">
        <w:rPr>
          <w:sz w:val="28"/>
          <w:szCs w:val="28"/>
        </w:rPr>
        <w:t xml:space="preserve">, её произведения цельны и самотождественны. </w:t>
      </w:r>
      <w:r w:rsidR="00600F52">
        <w:rPr>
          <w:sz w:val="28"/>
          <w:szCs w:val="28"/>
        </w:rPr>
        <w:t>«</w:t>
      </w:r>
      <w:r w:rsidRPr="008C5EA9">
        <w:rPr>
          <w:sz w:val="28"/>
          <w:szCs w:val="28"/>
        </w:rPr>
        <w:t>Культуриндустрия</w:t>
      </w:r>
      <w:r w:rsidR="00600F52">
        <w:rPr>
          <w:sz w:val="28"/>
          <w:szCs w:val="28"/>
        </w:rPr>
        <w:t>»</w:t>
      </w:r>
      <w:r w:rsidRPr="008C5EA9">
        <w:rPr>
          <w:sz w:val="28"/>
          <w:szCs w:val="28"/>
        </w:rPr>
        <w:t xml:space="preserve"> находится в сугубо феноменальном плане, </w:t>
      </w:r>
      <w:proofErr w:type="gramStart"/>
      <w:r w:rsidRPr="008C5EA9">
        <w:rPr>
          <w:sz w:val="28"/>
          <w:szCs w:val="28"/>
        </w:rPr>
        <w:t>ноуменальный</w:t>
      </w:r>
      <w:proofErr w:type="gramEnd"/>
      <w:r w:rsidRPr="008C5EA9">
        <w:rPr>
          <w:sz w:val="28"/>
          <w:szCs w:val="28"/>
        </w:rPr>
        <w:t xml:space="preserve"> же почти полностью исключён. </w:t>
      </w:r>
      <w:r w:rsidR="00600F52">
        <w:rPr>
          <w:sz w:val="28"/>
          <w:szCs w:val="28"/>
        </w:rPr>
        <w:t>«</w:t>
      </w:r>
      <w:r w:rsidRPr="008C5EA9">
        <w:rPr>
          <w:sz w:val="28"/>
          <w:szCs w:val="28"/>
        </w:rPr>
        <w:t>Массовое искусство стремится к тому, чтобы его творения соответствовали уровню его зрителя. Поэтому поставщики его неизменно отбрасывают все жизненные явления, которые можно истолковать по-разному, – все явления и образы, смысл которых не вполне ясен и не получил одобрения. Подлинное искусство не стремится утверждать и одобрять и без того очевидное и общепринятое: этим-то и отличается искусство от массовой продукции</w:t>
      </w:r>
      <w:r w:rsidR="00600F52">
        <w:rPr>
          <w:sz w:val="28"/>
          <w:szCs w:val="28"/>
        </w:rPr>
        <w:t>»</w:t>
      </w:r>
      <w:r w:rsidRPr="008C5EA9">
        <w:rPr>
          <w:rStyle w:val="af3"/>
          <w:sz w:val="28"/>
          <w:szCs w:val="28"/>
        </w:rPr>
        <w:t xml:space="preserve"> </w:t>
      </w:r>
      <w:r w:rsidRPr="008C5EA9">
        <w:rPr>
          <w:sz w:val="28"/>
          <w:szCs w:val="28"/>
        </w:rPr>
        <w:t xml:space="preserve">[6, </w:t>
      </w:r>
      <w:r w:rsidRPr="008C5EA9">
        <w:rPr>
          <w:sz w:val="28"/>
          <w:szCs w:val="28"/>
          <w:lang w:val="en-US"/>
        </w:rPr>
        <w:t>c</w:t>
      </w:r>
      <w:r w:rsidRPr="008C5EA9">
        <w:rPr>
          <w:sz w:val="28"/>
          <w:szCs w:val="28"/>
        </w:rPr>
        <w:t>.253], – такова сравнительная характеристика  массового  и  подлинного  искусства,  данная  Э.</w:t>
      </w:r>
      <w:r>
        <w:rPr>
          <w:sz w:val="28"/>
          <w:szCs w:val="28"/>
        </w:rPr>
        <w:t xml:space="preserve"> </w:t>
      </w:r>
      <w:r w:rsidRPr="008C5EA9">
        <w:rPr>
          <w:sz w:val="28"/>
          <w:szCs w:val="28"/>
        </w:rPr>
        <w:t xml:space="preserve">Хаагом.   </w:t>
      </w:r>
    </w:p>
    <w:p w:rsidR="008C5EA9" w:rsidRPr="008C5EA9" w:rsidRDefault="008C5EA9" w:rsidP="008C5EA9">
      <w:pPr>
        <w:shd w:val="clear" w:color="auto" w:fill="FFFFFF"/>
        <w:tabs>
          <w:tab w:val="left" w:pos="1134"/>
        </w:tabs>
        <w:spacing w:line="360" w:lineRule="auto"/>
        <w:ind w:firstLine="567"/>
        <w:jc w:val="both"/>
        <w:rPr>
          <w:sz w:val="28"/>
          <w:szCs w:val="28"/>
        </w:rPr>
      </w:pPr>
      <w:proofErr w:type="gramStart"/>
      <w:r w:rsidRPr="008C5EA9">
        <w:rPr>
          <w:sz w:val="28"/>
          <w:szCs w:val="28"/>
        </w:rPr>
        <w:t xml:space="preserve">По   мнению Д.Макдональда, изложенному им в своем знаменитом эссе </w:t>
      </w:r>
      <w:r w:rsidR="00600F52">
        <w:rPr>
          <w:sz w:val="28"/>
          <w:szCs w:val="28"/>
        </w:rPr>
        <w:t>«</w:t>
      </w:r>
      <w:r w:rsidRPr="008C5EA9">
        <w:rPr>
          <w:sz w:val="28"/>
          <w:szCs w:val="28"/>
        </w:rPr>
        <w:t>Теория массовой культуры</w:t>
      </w:r>
      <w:r w:rsidR="00600F52">
        <w:rPr>
          <w:sz w:val="28"/>
          <w:szCs w:val="28"/>
        </w:rPr>
        <w:t>»</w:t>
      </w:r>
      <w:r w:rsidRPr="008C5EA9">
        <w:rPr>
          <w:sz w:val="28"/>
          <w:szCs w:val="28"/>
        </w:rPr>
        <w:t xml:space="preserve">, </w:t>
      </w:r>
      <w:r w:rsidR="00600F52">
        <w:rPr>
          <w:sz w:val="28"/>
          <w:szCs w:val="28"/>
        </w:rPr>
        <w:t>«</w:t>
      </w:r>
      <w:r w:rsidRPr="008C5EA9">
        <w:rPr>
          <w:sz w:val="28"/>
          <w:szCs w:val="28"/>
        </w:rPr>
        <w:t xml:space="preserve">подобно капитализму </w:t>
      </w:r>
      <w:r w:rsidRPr="008C5EA9">
        <w:rPr>
          <w:sz w:val="28"/>
          <w:szCs w:val="28"/>
          <w:lang w:val="en-US"/>
        </w:rPr>
        <w:t>XIX</w:t>
      </w:r>
      <w:r w:rsidRPr="008C5EA9">
        <w:rPr>
          <w:sz w:val="28"/>
          <w:szCs w:val="28"/>
        </w:rPr>
        <w:t xml:space="preserve"> в., массовая культура есть динамическая, революционная сила, сокрушающая старые барьеры между </w:t>
      </w:r>
      <w:r w:rsidRPr="008C5EA9">
        <w:rPr>
          <w:sz w:val="28"/>
          <w:szCs w:val="28"/>
        </w:rPr>
        <w:lastRenderedPageBreak/>
        <w:t>классами, традициями, вкусами и растворяющая все культурные различия, ибо она всё смешивает и взбалтывает, производя то, что может быть названо гомогенизированной, или однообразной, культурой.</w:t>
      </w:r>
      <w:proofErr w:type="gramEnd"/>
      <w:r w:rsidRPr="008C5EA9">
        <w:rPr>
          <w:sz w:val="28"/>
          <w:szCs w:val="28"/>
        </w:rPr>
        <w:t xml:space="preserve"> Процесс этот уничтожает все ценности, так как оценочные суждения подразумевают выявление различий</w:t>
      </w:r>
      <w:r w:rsidR="00600F52">
        <w:rPr>
          <w:sz w:val="28"/>
          <w:szCs w:val="28"/>
        </w:rPr>
        <w:t>»</w:t>
      </w:r>
      <w:r w:rsidRPr="008C5EA9">
        <w:rPr>
          <w:sz w:val="28"/>
          <w:szCs w:val="28"/>
        </w:rPr>
        <w:t xml:space="preserve"> [7, </w:t>
      </w:r>
      <w:r w:rsidRPr="008C5EA9">
        <w:rPr>
          <w:sz w:val="28"/>
          <w:szCs w:val="28"/>
          <w:lang w:val="en-US"/>
        </w:rPr>
        <w:t>p</w:t>
      </w:r>
      <w:r w:rsidRPr="008C5EA9">
        <w:rPr>
          <w:sz w:val="28"/>
          <w:szCs w:val="28"/>
        </w:rPr>
        <w:t>.62]. Также Д.</w:t>
      </w:r>
      <w:r>
        <w:rPr>
          <w:sz w:val="28"/>
          <w:szCs w:val="28"/>
        </w:rPr>
        <w:t xml:space="preserve"> </w:t>
      </w:r>
      <w:r w:rsidRPr="008C5EA9">
        <w:rPr>
          <w:sz w:val="28"/>
          <w:szCs w:val="28"/>
        </w:rPr>
        <w:t xml:space="preserve">Макдональд пишет и о том, что, в каком-то смысле, массовая культура – это и есть новая народная культура.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Однако, по нашему мнению, между </w:t>
      </w:r>
      <w:r w:rsidR="00600F52">
        <w:rPr>
          <w:sz w:val="28"/>
          <w:szCs w:val="28"/>
        </w:rPr>
        <w:t>«</w:t>
      </w:r>
      <w:r w:rsidRPr="008C5EA9">
        <w:rPr>
          <w:sz w:val="28"/>
          <w:szCs w:val="28"/>
        </w:rPr>
        <w:t>извержением масс</w:t>
      </w:r>
      <w:r w:rsidR="00600F52">
        <w:rPr>
          <w:sz w:val="28"/>
          <w:szCs w:val="28"/>
        </w:rPr>
        <w:t>»</w:t>
      </w:r>
      <w:r w:rsidRPr="008C5EA9">
        <w:rPr>
          <w:sz w:val="28"/>
          <w:szCs w:val="28"/>
        </w:rPr>
        <w:t xml:space="preserve"> и народным искусством нельзя ставить знак равенства, т.к. народное искусство обладает присущими только ему родовыми эстетическими признаками, в то время как массовая культура представляет собой некое вульгаризированное мультикультурное образование. Народная культура – всегда достояние того или иного народа, т.е. она всегда национальна, массовая же культура космополитична и универсальна, т.е. рассчитана на  некий универсальный менталитет и такие же вкусы, характеры и пристрастия.</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Своеобразную попытку нивелировать значение, которое стремятся придать массовой культуре её апологеты и адвокаты, представляющие её чем-то таким, что спонтанно возникает в массах, т. е. современным типом народной культуры, предпринял западногерманский искусствовед и социолог Т.</w:t>
      </w:r>
      <w:r>
        <w:rPr>
          <w:sz w:val="28"/>
          <w:szCs w:val="28"/>
        </w:rPr>
        <w:t xml:space="preserve"> </w:t>
      </w:r>
      <w:r w:rsidRPr="008C5EA9">
        <w:rPr>
          <w:sz w:val="28"/>
          <w:szCs w:val="28"/>
        </w:rPr>
        <w:t xml:space="preserve">Адорно. Термин </w:t>
      </w:r>
      <w:r w:rsidR="00600F52">
        <w:rPr>
          <w:sz w:val="28"/>
          <w:szCs w:val="28"/>
        </w:rPr>
        <w:t>«</w:t>
      </w:r>
      <w:r w:rsidRPr="008C5EA9">
        <w:rPr>
          <w:sz w:val="28"/>
          <w:szCs w:val="28"/>
        </w:rPr>
        <w:t>массовая культура</w:t>
      </w:r>
      <w:r w:rsidR="00600F52">
        <w:rPr>
          <w:sz w:val="28"/>
          <w:szCs w:val="28"/>
        </w:rPr>
        <w:t>»</w:t>
      </w:r>
      <w:r w:rsidRPr="008C5EA9">
        <w:rPr>
          <w:sz w:val="28"/>
          <w:szCs w:val="28"/>
        </w:rPr>
        <w:t xml:space="preserve"> он предложил заменить другим –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который, по его убеждению, более адекватно отражает суть дела.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В отношении употребления термина </w:t>
      </w:r>
      <w:r w:rsidR="00600F52">
        <w:rPr>
          <w:sz w:val="28"/>
          <w:szCs w:val="28"/>
        </w:rPr>
        <w:t>«</w:t>
      </w:r>
      <w:r w:rsidRPr="008C5EA9">
        <w:rPr>
          <w:sz w:val="28"/>
          <w:szCs w:val="28"/>
        </w:rPr>
        <w:t>индустрия</w:t>
      </w:r>
      <w:r w:rsidR="00600F52">
        <w:rPr>
          <w:sz w:val="28"/>
          <w:szCs w:val="28"/>
        </w:rPr>
        <w:t>»</w:t>
      </w:r>
      <w:r w:rsidRPr="008C5EA9">
        <w:rPr>
          <w:sz w:val="28"/>
          <w:szCs w:val="28"/>
        </w:rPr>
        <w:t xml:space="preserve"> Т.</w:t>
      </w:r>
      <w:r>
        <w:rPr>
          <w:sz w:val="28"/>
          <w:szCs w:val="28"/>
        </w:rPr>
        <w:t xml:space="preserve"> </w:t>
      </w:r>
      <w:r w:rsidRPr="008C5EA9">
        <w:rPr>
          <w:sz w:val="28"/>
          <w:szCs w:val="28"/>
        </w:rPr>
        <w:t xml:space="preserve">Адорно заметил, что его не надо понимать в данном случае, слишком буквально. Он (термин) относится к стандартизации самого предмета, к рационализации техники распространения и в меньшей степени к самому процессу производства.  </w:t>
      </w:r>
      <w:proofErr w:type="gramStart"/>
      <w:r w:rsidRPr="008C5EA9">
        <w:rPr>
          <w:sz w:val="28"/>
          <w:szCs w:val="28"/>
        </w:rPr>
        <w:t xml:space="preserve">Термин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раскрывает кредо создателей продукта </w:t>
      </w:r>
      <w:r w:rsidR="00600F52">
        <w:rPr>
          <w:sz w:val="28"/>
          <w:szCs w:val="28"/>
        </w:rPr>
        <w:t>«</w:t>
      </w:r>
      <w:r w:rsidRPr="008C5EA9">
        <w:rPr>
          <w:sz w:val="28"/>
          <w:szCs w:val="28"/>
        </w:rPr>
        <w:t>масскульта</w:t>
      </w:r>
      <w:r w:rsidR="00600F52">
        <w:rPr>
          <w:sz w:val="28"/>
          <w:szCs w:val="28"/>
        </w:rPr>
        <w:t>»</w:t>
      </w:r>
      <w:r w:rsidRPr="008C5EA9">
        <w:rPr>
          <w:sz w:val="28"/>
          <w:szCs w:val="28"/>
        </w:rPr>
        <w:t xml:space="preserve"> – навязать потребителю некий культурный </w:t>
      </w:r>
      <w:r w:rsidR="00600F52">
        <w:rPr>
          <w:sz w:val="28"/>
          <w:szCs w:val="28"/>
        </w:rPr>
        <w:t>«</w:t>
      </w:r>
      <w:r w:rsidRPr="008C5EA9">
        <w:rPr>
          <w:sz w:val="28"/>
          <w:szCs w:val="28"/>
        </w:rPr>
        <w:t>ширпотреб</w:t>
      </w:r>
      <w:r w:rsidR="00600F52">
        <w:rPr>
          <w:sz w:val="28"/>
          <w:szCs w:val="28"/>
        </w:rPr>
        <w:t>»</w:t>
      </w:r>
      <w:r w:rsidRPr="008C5EA9">
        <w:rPr>
          <w:sz w:val="28"/>
          <w:szCs w:val="28"/>
        </w:rPr>
        <w:t xml:space="preserve"> и распространить его в арифметической (а, возможно, и в геометрической) прогрессии.</w:t>
      </w:r>
      <w:proofErr w:type="gramEnd"/>
      <w:r w:rsidRPr="008C5EA9">
        <w:rPr>
          <w:sz w:val="28"/>
          <w:szCs w:val="28"/>
        </w:rPr>
        <w:t xml:space="preserve"> Тем более</w:t>
      </w:r>
      <w:proofErr w:type="gramStart"/>
      <w:r w:rsidRPr="008C5EA9">
        <w:rPr>
          <w:sz w:val="28"/>
          <w:szCs w:val="28"/>
        </w:rPr>
        <w:t>,</w:t>
      </w:r>
      <w:proofErr w:type="gramEnd"/>
      <w:r w:rsidRPr="008C5EA9">
        <w:rPr>
          <w:sz w:val="28"/>
          <w:szCs w:val="28"/>
        </w:rPr>
        <w:t xml:space="preserve"> что во всех отраслях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как отмечает Т.</w:t>
      </w:r>
      <w:r>
        <w:rPr>
          <w:sz w:val="28"/>
          <w:szCs w:val="28"/>
        </w:rPr>
        <w:t xml:space="preserve"> </w:t>
      </w:r>
      <w:r w:rsidRPr="008C5EA9">
        <w:rPr>
          <w:sz w:val="28"/>
          <w:szCs w:val="28"/>
        </w:rPr>
        <w:t xml:space="preserve">Адорно, изготовление продукции происходит более или менее планово. Вначале оно скроено по мерке массового потребления, чтобы в </w:t>
      </w:r>
      <w:r w:rsidRPr="008C5EA9">
        <w:rPr>
          <w:sz w:val="28"/>
          <w:szCs w:val="28"/>
        </w:rPr>
        <w:lastRenderedPageBreak/>
        <w:t xml:space="preserve">дальнейшем всецело подчинить его себе.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есть преднамеренная интеграция её потребителей сверху. И если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неприкрыто спекулирует на сознании и подсознании миллионов, на которые она ориентирована, сами массы не только не являются для неё первоисточником, но, напротив, остаются чем-то второстепенным, своего рода калькированным придатком машинерии. Клиент вовсе не король; он не субъект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а её объект</w:t>
      </w:r>
      <w:r w:rsidR="00600F52">
        <w:rPr>
          <w:sz w:val="28"/>
          <w:szCs w:val="28"/>
        </w:rPr>
        <w:t>»</w:t>
      </w:r>
      <w:r w:rsidRPr="008C5EA9">
        <w:rPr>
          <w:sz w:val="28"/>
          <w:szCs w:val="28"/>
        </w:rPr>
        <w:t xml:space="preserve"> [8, </w:t>
      </w:r>
      <w:r w:rsidRPr="008C5EA9">
        <w:rPr>
          <w:sz w:val="28"/>
          <w:szCs w:val="28"/>
          <w:lang w:val="en-US"/>
        </w:rPr>
        <w:t>c</w:t>
      </w:r>
      <w:r w:rsidRPr="008C5EA9">
        <w:rPr>
          <w:sz w:val="28"/>
          <w:szCs w:val="28"/>
        </w:rPr>
        <w:t>.29-30].</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ab/>
        <w:t xml:space="preserve">Таким образом, жернова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были вначале использованы высшими классами для извлечения материальной выгоды из </w:t>
      </w:r>
      <w:r w:rsidR="00600F52">
        <w:rPr>
          <w:sz w:val="28"/>
          <w:szCs w:val="28"/>
        </w:rPr>
        <w:t>«</w:t>
      </w:r>
      <w:r w:rsidRPr="008C5EA9">
        <w:rPr>
          <w:sz w:val="28"/>
          <w:szCs w:val="28"/>
        </w:rPr>
        <w:t>вульгарных вкусов</w:t>
      </w:r>
      <w:r w:rsidR="00600F52">
        <w:rPr>
          <w:sz w:val="28"/>
          <w:szCs w:val="28"/>
        </w:rPr>
        <w:t>»</w:t>
      </w:r>
      <w:r w:rsidRPr="008C5EA9">
        <w:rPr>
          <w:sz w:val="28"/>
          <w:szCs w:val="28"/>
        </w:rPr>
        <w:t xml:space="preserve"> масс и для укрепления своего политического господства, теперь же, что вполне очевидно, </w:t>
      </w:r>
      <w:r w:rsidR="00600F52">
        <w:rPr>
          <w:sz w:val="28"/>
          <w:szCs w:val="28"/>
        </w:rPr>
        <w:t>«</w:t>
      </w:r>
      <w:r w:rsidRPr="008C5EA9">
        <w:rPr>
          <w:sz w:val="28"/>
          <w:szCs w:val="28"/>
        </w:rPr>
        <w:t>масскульт</w:t>
      </w:r>
      <w:r w:rsidR="00600F52">
        <w:rPr>
          <w:sz w:val="28"/>
          <w:szCs w:val="28"/>
        </w:rPr>
        <w:t>»</w:t>
      </w:r>
      <w:r w:rsidRPr="008C5EA9">
        <w:rPr>
          <w:sz w:val="28"/>
          <w:szCs w:val="28"/>
        </w:rPr>
        <w:t xml:space="preserve"> угрожает достижениям высокой культуры полным  уничтожением, обусловленным стандартизацией, лёгкостью воспроизведения продукта, его всепроницаемостью и  количественным превосходством. Способность масскульта </w:t>
      </w:r>
      <w:r w:rsidR="00600F52">
        <w:rPr>
          <w:sz w:val="28"/>
          <w:szCs w:val="28"/>
        </w:rPr>
        <w:t>«</w:t>
      </w:r>
      <w:r w:rsidRPr="008C5EA9">
        <w:rPr>
          <w:sz w:val="28"/>
          <w:szCs w:val="28"/>
        </w:rPr>
        <w:t>избавлять</w:t>
      </w:r>
      <w:r w:rsidR="00600F52">
        <w:rPr>
          <w:sz w:val="28"/>
          <w:szCs w:val="28"/>
        </w:rPr>
        <w:t>»</w:t>
      </w:r>
      <w:r w:rsidRPr="008C5EA9">
        <w:rPr>
          <w:sz w:val="28"/>
          <w:szCs w:val="28"/>
        </w:rPr>
        <w:t xml:space="preserve">  </w:t>
      </w:r>
      <w:proofErr w:type="gramStart"/>
      <w:r w:rsidRPr="008C5EA9">
        <w:rPr>
          <w:sz w:val="28"/>
          <w:szCs w:val="28"/>
        </w:rPr>
        <w:t>потребителя</w:t>
      </w:r>
      <w:proofErr w:type="gramEnd"/>
      <w:r w:rsidRPr="008C5EA9">
        <w:rPr>
          <w:sz w:val="28"/>
          <w:szCs w:val="28"/>
        </w:rPr>
        <w:t xml:space="preserve"> от каких бы то ни было интеллектуальных и эстетических усилий, прокладывая для него наикратчайший путь к удовольствию, является особым качеством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Массовое искусство обращается к </w:t>
      </w:r>
      <w:r w:rsidR="00600F52">
        <w:rPr>
          <w:sz w:val="28"/>
          <w:szCs w:val="28"/>
        </w:rPr>
        <w:t>«</w:t>
      </w:r>
      <w:r w:rsidRPr="008C5EA9">
        <w:rPr>
          <w:sz w:val="28"/>
          <w:szCs w:val="28"/>
        </w:rPr>
        <w:t>человеку массы</w:t>
      </w:r>
      <w:r w:rsidR="00600F52">
        <w:rPr>
          <w:sz w:val="28"/>
          <w:szCs w:val="28"/>
        </w:rPr>
        <w:t>»</w:t>
      </w:r>
      <w:r w:rsidRPr="008C5EA9">
        <w:rPr>
          <w:sz w:val="28"/>
          <w:szCs w:val="28"/>
        </w:rPr>
        <w:t xml:space="preserve">, живущему в каждом из нас.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 Адвокаты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превозносят её за то, что в хаотическом мире она, якобы, дает людям что-то вроде ориентира. Однако этот, на скорую руку,  приобретенный ориентир разрушает некие ценностные основы человеческой личности, драпирует противоречия окружающей действительности, обманывает  миражами довольства и счастья. Поэтому эффект ориентира, некого маяка от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антипросветительский, это средство массового обмана, создание препятствий в формировании индивидом независимых, зрелых, самостоятельных взглядов. Бесспорно,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отвечает тому, чего хотят от неё потребители. Однако излюбленный тезис апологетов, гласящий о том, что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есть искусство чисто потребительское, – тезис ложный. Понятие потребительского искусства предполагает отношения между </w:t>
      </w:r>
      <w:r w:rsidRPr="008C5EA9">
        <w:rPr>
          <w:sz w:val="28"/>
          <w:szCs w:val="28"/>
        </w:rPr>
        <w:lastRenderedPageBreak/>
        <w:t xml:space="preserve">искусством и его восприятием в соответствии с моделью </w:t>
      </w:r>
      <w:r w:rsidR="00600F52">
        <w:rPr>
          <w:sz w:val="28"/>
          <w:szCs w:val="28"/>
        </w:rPr>
        <w:t>«</w:t>
      </w:r>
      <w:r w:rsidRPr="008C5EA9">
        <w:rPr>
          <w:sz w:val="28"/>
          <w:szCs w:val="28"/>
        </w:rPr>
        <w:t>предложение – спрос</w:t>
      </w:r>
      <w:r w:rsidR="00600F52">
        <w:rPr>
          <w:sz w:val="28"/>
          <w:szCs w:val="28"/>
        </w:rPr>
        <w:t>»</w:t>
      </w:r>
      <w:r w:rsidRPr="008C5EA9">
        <w:rPr>
          <w:sz w:val="28"/>
          <w:szCs w:val="28"/>
        </w:rPr>
        <w:t xml:space="preserve"> или </w:t>
      </w:r>
      <w:r w:rsidR="00600F52">
        <w:rPr>
          <w:sz w:val="28"/>
          <w:szCs w:val="28"/>
        </w:rPr>
        <w:t>«</w:t>
      </w:r>
      <w:r w:rsidRPr="008C5EA9">
        <w:rPr>
          <w:sz w:val="28"/>
          <w:szCs w:val="28"/>
        </w:rPr>
        <w:t>товар – деньги</w:t>
      </w:r>
      <w:r w:rsidR="00600F52">
        <w:rPr>
          <w:sz w:val="28"/>
          <w:szCs w:val="28"/>
        </w:rPr>
        <w:t>»</w:t>
      </w:r>
      <w:r w:rsidRPr="008C5EA9">
        <w:rPr>
          <w:sz w:val="28"/>
          <w:szCs w:val="28"/>
        </w:rPr>
        <w:t xml:space="preserve">.   Однако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зачастую не предлагает, а навязывает потребителям (публике) канон не только того, что они осознанно хотят, но и того, что они не хотят. И следуя этому канону, потребители </w:t>
      </w:r>
      <w:r w:rsidR="00600F52">
        <w:rPr>
          <w:sz w:val="28"/>
          <w:szCs w:val="28"/>
        </w:rPr>
        <w:t>«</w:t>
      </w:r>
      <w:r w:rsidRPr="008C5EA9">
        <w:rPr>
          <w:sz w:val="28"/>
          <w:szCs w:val="28"/>
        </w:rPr>
        <w:t>массовой культуры</w:t>
      </w:r>
      <w:r w:rsidR="00600F52">
        <w:rPr>
          <w:sz w:val="28"/>
          <w:szCs w:val="28"/>
        </w:rPr>
        <w:t>»</w:t>
      </w:r>
      <w:r w:rsidRPr="008C5EA9">
        <w:rPr>
          <w:sz w:val="28"/>
          <w:szCs w:val="28"/>
        </w:rPr>
        <w:t xml:space="preserve"> не хотят ничего, что хоть в чём-то отличается </w:t>
      </w:r>
      <w:proofErr w:type="gramStart"/>
      <w:r w:rsidRPr="008C5EA9">
        <w:rPr>
          <w:sz w:val="28"/>
          <w:szCs w:val="28"/>
        </w:rPr>
        <w:t>от</w:t>
      </w:r>
      <w:proofErr w:type="gramEnd"/>
      <w:r w:rsidRPr="008C5EA9">
        <w:rPr>
          <w:sz w:val="28"/>
          <w:szCs w:val="28"/>
        </w:rPr>
        <w:t xml:space="preserve"> предлагаемого. В противном случае,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не смогла бы стать массовой.</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Для раскрытия её смыслов, для понимания философских истоков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и распространяемых ею социально-мировоззренческих идей принципиальное значение имеет вывод Т.</w:t>
      </w:r>
      <w:r>
        <w:rPr>
          <w:sz w:val="28"/>
          <w:szCs w:val="28"/>
        </w:rPr>
        <w:t xml:space="preserve"> </w:t>
      </w:r>
      <w:r w:rsidRPr="008C5EA9">
        <w:rPr>
          <w:sz w:val="28"/>
          <w:szCs w:val="28"/>
        </w:rPr>
        <w:t xml:space="preserve">Адорно о конформизме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Кроме того, Т.</w:t>
      </w:r>
      <w:r>
        <w:rPr>
          <w:sz w:val="28"/>
          <w:szCs w:val="28"/>
        </w:rPr>
        <w:t xml:space="preserve"> </w:t>
      </w:r>
      <w:r w:rsidRPr="008C5EA9">
        <w:rPr>
          <w:sz w:val="28"/>
          <w:szCs w:val="28"/>
        </w:rPr>
        <w:t xml:space="preserve">Адорно, обращаясь к мысли Гегеля о том, что на определенном этапе развития человечества искусство больше не будет востребовано и, как следствие, отомрёт, так интерпретирует классика: </w:t>
      </w:r>
      <w:r w:rsidR="00600F52">
        <w:rPr>
          <w:sz w:val="28"/>
          <w:szCs w:val="28"/>
        </w:rPr>
        <w:t>«</w:t>
      </w:r>
      <w:r w:rsidRPr="008C5EA9">
        <w:rPr>
          <w:sz w:val="28"/>
          <w:szCs w:val="28"/>
        </w:rPr>
        <w:t xml:space="preserve">Полюсами его </w:t>
      </w:r>
      <w:r w:rsidR="00600F52">
        <w:rPr>
          <w:sz w:val="28"/>
          <w:szCs w:val="28"/>
        </w:rPr>
        <w:t>«</w:t>
      </w:r>
      <w:r w:rsidRPr="008C5EA9">
        <w:rPr>
          <w:sz w:val="28"/>
          <w:szCs w:val="28"/>
        </w:rPr>
        <w:t>разыскусствления</w:t>
      </w:r>
      <w:r w:rsidR="00600F52">
        <w:rPr>
          <w:sz w:val="28"/>
          <w:szCs w:val="28"/>
        </w:rPr>
        <w:t>»</w:t>
      </w:r>
      <w:r w:rsidRPr="008C5EA9">
        <w:rPr>
          <w:sz w:val="28"/>
          <w:szCs w:val="28"/>
        </w:rPr>
        <w:t xml:space="preserve"> становятся два процесса — с одной стороны, произведение искусства превращается в обычную вещь в ряду многих вещей, с другой — оно становится средством проявления психологии того, кто его воспринимает. То, о чём овеществлённые произведения искусства уже не говорят, их потребитель заменяет стандартизированным эхом себя самого, которое доносится до него из произведений. Именно этот механизм и запускает индустрия культуры, нещадно эксплуатируя его. Она представляет как близкое и принадлежащее людям всё то, что было отчуждено от них и чем они владели, повинуясь чуждым им законам. /…/ Поскольку искусство соответствует существующей в социуме потребности, оно стало производством, широчайшим </w:t>
      </w:r>
      <w:proofErr w:type="gramStart"/>
      <w:r w:rsidRPr="008C5EA9">
        <w:rPr>
          <w:sz w:val="28"/>
          <w:szCs w:val="28"/>
        </w:rPr>
        <w:t>образом</w:t>
      </w:r>
      <w:proofErr w:type="gramEnd"/>
      <w:r w:rsidRPr="008C5EA9">
        <w:rPr>
          <w:sz w:val="28"/>
          <w:szCs w:val="28"/>
        </w:rPr>
        <w:t xml:space="preserve"> ориентированным на извлечение прибыли, которое будет развиваться и дальше, пока в него будут вкладываться капиталы, а усовершенствование технологии поможет проигнорировать тот факт, что оно уже умерло</w:t>
      </w:r>
      <w:r w:rsidR="00600F52">
        <w:rPr>
          <w:sz w:val="28"/>
          <w:szCs w:val="28"/>
        </w:rPr>
        <w:t>»</w:t>
      </w:r>
      <w:r w:rsidRPr="008C5EA9">
        <w:rPr>
          <w:sz w:val="28"/>
          <w:szCs w:val="28"/>
        </w:rPr>
        <w:t xml:space="preserve"> [8, </w:t>
      </w:r>
      <w:r w:rsidRPr="008C5EA9">
        <w:rPr>
          <w:sz w:val="28"/>
          <w:szCs w:val="28"/>
          <w:lang w:val="en-US"/>
        </w:rPr>
        <w:t>c</w:t>
      </w:r>
      <w:r w:rsidRPr="008C5EA9">
        <w:rPr>
          <w:sz w:val="28"/>
          <w:szCs w:val="28"/>
        </w:rPr>
        <w:t>.199-200].</w:t>
      </w:r>
      <w:r w:rsidRPr="008C5EA9">
        <w:rPr>
          <w:rStyle w:val="af3"/>
          <w:sz w:val="28"/>
          <w:szCs w:val="28"/>
        </w:rPr>
        <w:t>.</w:t>
      </w:r>
      <w:r w:rsidRPr="008C5EA9">
        <w:rPr>
          <w:sz w:val="28"/>
          <w:szCs w:val="28"/>
        </w:rPr>
        <w:t xml:space="preserve">В </w:t>
      </w:r>
      <w:r w:rsidR="00600F52">
        <w:rPr>
          <w:sz w:val="28"/>
          <w:szCs w:val="28"/>
        </w:rPr>
        <w:t>«</w:t>
      </w:r>
      <w:r w:rsidRPr="008C5EA9">
        <w:rPr>
          <w:sz w:val="28"/>
          <w:szCs w:val="28"/>
        </w:rPr>
        <w:t>Проблемах философии морали</w:t>
      </w:r>
      <w:r w:rsidR="00600F52">
        <w:rPr>
          <w:sz w:val="28"/>
          <w:szCs w:val="28"/>
        </w:rPr>
        <w:t>»</w:t>
      </w:r>
      <w:r w:rsidRPr="008C5EA9">
        <w:rPr>
          <w:sz w:val="28"/>
          <w:szCs w:val="28"/>
        </w:rPr>
        <w:t xml:space="preserve"> Т.</w:t>
      </w:r>
      <w:r>
        <w:rPr>
          <w:sz w:val="28"/>
          <w:szCs w:val="28"/>
        </w:rPr>
        <w:t xml:space="preserve"> </w:t>
      </w:r>
      <w:r w:rsidRPr="008C5EA9">
        <w:rPr>
          <w:sz w:val="28"/>
          <w:szCs w:val="28"/>
        </w:rPr>
        <w:t xml:space="preserve">Адорно вновь обратился к воздействию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на потребителей произведений. </w:t>
      </w:r>
      <w:r w:rsidR="00600F52">
        <w:rPr>
          <w:sz w:val="28"/>
          <w:szCs w:val="28"/>
        </w:rPr>
        <w:t>«</w:t>
      </w:r>
      <w:r w:rsidRPr="008C5EA9">
        <w:rPr>
          <w:sz w:val="28"/>
          <w:szCs w:val="28"/>
        </w:rPr>
        <w:t xml:space="preserve">И безликими частицами массы их делает не в последнюю очередь именно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Потом она сама же их презирает и препятствует их </w:t>
      </w:r>
      <w:r w:rsidRPr="008C5EA9">
        <w:rPr>
          <w:sz w:val="28"/>
          <w:szCs w:val="28"/>
        </w:rPr>
        <w:lastRenderedPageBreak/>
        <w:t xml:space="preserve">эмансипации, хотя люди для этого уже созрели настолько, насколько им позволили производительные силы нашего времени. Если Ницше обозначил бы одной из своих кратких формул, </w:t>
      </w:r>
      <w:proofErr w:type="gramStart"/>
      <w:r w:rsidRPr="008C5EA9">
        <w:rPr>
          <w:sz w:val="28"/>
          <w:szCs w:val="28"/>
        </w:rPr>
        <w:t>например</w:t>
      </w:r>
      <w:proofErr w:type="gramEnd"/>
      <w:r w:rsidRPr="008C5EA9">
        <w:rPr>
          <w:sz w:val="28"/>
          <w:szCs w:val="28"/>
        </w:rPr>
        <w:t xml:space="preserve"> формулой </w:t>
      </w:r>
      <w:r w:rsidR="00600F52">
        <w:rPr>
          <w:sz w:val="28"/>
          <w:szCs w:val="28"/>
        </w:rPr>
        <w:t>«</w:t>
      </w:r>
      <w:r w:rsidRPr="008C5EA9">
        <w:rPr>
          <w:sz w:val="28"/>
          <w:szCs w:val="28"/>
        </w:rPr>
        <w:t>Нет пастуха, одно лишь стадо!</w:t>
      </w:r>
      <w:r w:rsidR="00600F52">
        <w:rPr>
          <w:sz w:val="28"/>
          <w:szCs w:val="28"/>
        </w:rPr>
        <w:t>»</w:t>
      </w:r>
      <w:r w:rsidRPr="008C5EA9">
        <w:rPr>
          <w:sz w:val="28"/>
          <w:szCs w:val="28"/>
        </w:rPr>
        <w:t xml:space="preserve">, явление, которое теперь называют омерзительным словосочетанием </w:t>
      </w:r>
      <w:r w:rsidR="00600F52">
        <w:rPr>
          <w:sz w:val="28"/>
          <w:szCs w:val="28"/>
        </w:rPr>
        <w:t>«</w:t>
      </w:r>
      <w:r w:rsidRPr="008C5EA9">
        <w:rPr>
          <w:sz w:val="28"/>
          <w:szCs w:val="28"/>
        </w:rPr>
        <w:t>общество массовой культуры</w:t>
      </w:r>
      <w:r w:rsidR="00600F52">
        <w:rPr>
          <w:sz w:val="28"/>
          <w:szCs w:val="28"/>
        </w:rPr>
        <w:t>»</w:t>
      </w:r>
      <w:r w:rsidRPr="008C5EA9">
        <w:rPr>
          <w:sz w:val="28"/>
          <w:szCs w:val="28"/>
        </w:rPr>
        <w:t>, то в действительности эта формула выражала бы не конец человеческого ничтожества, как полагал философ, но точно бы описывала физиогномику ставшей абсолютно функциональной и абсолютно анонимной власти, гораздо более брутальной в своем господстве над человеческим стадом, чем какой-нибудь вождь. От господства этого стада без пастыря, этого безотцовского сообщества, этого общества без моральных авторитетов сегодня нет никакой защиты</w:t>
      </w:r>
      <w:r w:rsidR="00600F52">
        <w:rPr>
          <w:sz w:val="28"/>
          <w:szCs w:val="28"/>
        </w:rPr>
        <w:t>»</w:t>
      </w:r>
      <w:r w:rsidRPr="008C5EA9">
        <w:rPr>
          <w:sz w:val="28"/>
          <w:szCs w:val="28"/>
        </w:rPr>
        <w:t xml:space="preserve"> [9, </w:t>
      </w:r>
      <w:r w:rsidRPr="008C5EA9">
        <w:rPr>
          <w:sz w:val="28"/>
          <w:szCs w:val="28"/>
          <w:lang w:val="en-US"/>
        </w:rPr>
        <w:t>c</w:t>
      </w:r>
      <w:r w:rsidRPr="008C5EA9">
        <w:rPr>
          <w:sz w:val="28"/>
          <w:szCs w:val="28"/>
        </w:rPr>
        <w:t>.219-220].</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Воздействуя на сознание публики,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формирует его по собственному образу и подобию. Иначе говоря, она препятствует, как было отмечено выше,  независимости сознания индивида. </w:t>
      </w:r>
      <w:proofErr w:type="gramStart"/>
      <w:r w:rsidRPr="008C5EA9">
        <w:rPr>
          <w:sz w:val="28"/>
          <w:szCs w:val="28"/>
        </w:rPr>
        <w:t xml:space="preserve">Потребители </w:t>
      </w:r>
      <w:r w:rsidR="00600F52">
        <w:rPr>
          <w:sz w:val="28"/>
          <w:szCs w:val="28"/>
        </w:rPr>
        <w:t>«</w:t>
      </w:r>
      <w:r w:rsidRPr="008C5EA9">
        <w:rPr>
          <w:sz w:val="28"/>
          <w:szCs w:val="28"/>
        </w:rPr>
        <w:t>массовой культуры</w:t>
      </w:r>
      <w:r w:rsidR="00600F52">
        <w:rPr>
          <w:sz w:val="28"/>
          <w:szCs w:val="28"/>
        </w:rPr>
        <w:t>»</w:t>
      </w:r>
      <w:r w:rsidRPr="008C5EA9">
        <w:rPr>
          <w:sz w:val="28"/>
          <w:szCs w:val="28"/>
        </w:rPr>
        <w:t xml:space="preserve"> должны сохранять </w:t>
      </w:r>
      <w:r w:rsidRPr="008C5EA9">
        <w:rPr>
          <w:sz w:val="28"/>
          <w:szCs w:val="28"/>
          <w:lang w:val="en-US"/>
        </w:rPr>
        <w:t>status</w:t>
      </w:r>
      <w:r w:rsidRPr="008C5EA9">
        <w:rPr>
          <w:sz w:val="28"/>
          <w:szCs w:val="28"/>
        </w:rPr>
        <w:t xml:space="preserve"> </w:t>
      </w:r>
      <w:r w:rsidRPr="008C5EA9">
        <w:rPr>
          <w:sz w:val="28"/>
          <w:szCs w:val="28"/>
          <w:lang w:val="en-US"/>
        </w:rPr>
        <w:t>quo</w:t>
      </w:r>
      <w:r w:rsidRPr="008C5EA9">
        <w:rPr>
          <w:sz w:val="28"/>
          <w:szCs w:val="28"/>
        </w:rPr>
        <w:t>, должны оставаться тем, чем они являются, т.е., потребителями, а это и есть господство – автоматическое воспроизводство продукта  в санкционированных власть предержащими  формах и такое же автоматическое потребление.</w:t>
      </w:r>
      <w:proofErr w:type="gramEnd"/>
      <w:r w:rsidRPr="008C5EA9">
        <w:rPr>
          <w:sz w:val="28"/>
          <w:szCs w:val="28"/>
        </w:rPr>
        <w:t xml:space="preserve"> Данный тезис подтверждается самой семантикой словосочетаний </w:t>
      </w:r>
      <w:r w:rsidR="00600F52">
        <w:rPr>
          <w:sz w:val="28"/>
          <w:szCs w:val="28"/>
        </w:rPr>
        <w:t>«</w:t>
      </w:r>
      <w:r w:rsidRPr="008C5EA9">
        <w:rPr>
          <w:sz w:val="28"/>
          <w:szCs w:val="28"/>
        </w:rPr>
        <w:t>индустрия культуры</w:t>
      </w:r>
      <w:r w:rsidR="00600F52">
        <w:rPr>
          <w:sz w:val="28"/>
          <w:szCs w:val="28"/>
        </w:rPr>
        <w:t>»</w:t>
      </w:r>
      <w:r w:rsidRPr="008C5EA9">
        <w:rPr>
          <w:sz w:val="28"/>
          <w:szCs w:val="28"/>
        </w:rPr>
        <w:t xml:space="preserve"> или </w:t>
      </w:r>
      <w:r w:rsidR="00600F52">
        <w:rPr>
          <w:sz w:val="28"/>
          <w:szCs w:val="28"/>
        </w:rPr>
        <w:t>«</w:t>
      </w:r>
      <w:r w:rsidRPr="008C5EA9">
        <w:rPr>
          <w:sz w:val="28"/>
          <w:szCs w:val="28"/>
        </w:rPr>
        <w:t>индустрия сознания</w:t>
      </w:r>
      <w:r w:rsidR="00600F52">
        <w:rPr>
          <w:sz w:val="28"/>
          <w:szCs w:val="28"/>
        </w:rPr>
        <w:t>»</w:t>
      </w:r>
      <w:r w:rsidRPr="008C5EA9">
        <w:rPr>
          <w:sz w:val="28"/>
          <w:szCs w:val="28"/>
        </w:rPr>
        <w:t xml:space="preserve">, смысловое значение которых определяется как признание факта установления  в капиталистическом массовом обществе </w:t>
      </w:r>
      <w:r w:rsidRPr="008C5EA9">
        <w:rPr>
          <w:i/>
          <w:sz w:val="28"/>
          <w:szCs w:val="28"/>
        </w:rPr>
        <w:t>всеобъемлющего</w:t>
      </w:r>
      <w:r w:rsidRPr="008C5EA9">
        <w:rPr>
          <w:sz w:val="28"/>
          <w:szCs w:val="28"/>
        </w:rPr>
        <w:t xml:space="preserve"> контроля над умами и поведением людей,  что, скорее всего, соответствует действительности. </w:t>
      </w:r>
    </w:p>
    <w:p w:rsid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Критика Т.</w:t>
      </w:r>
      <w:r>
        <w:rPr>
          <w:sz w:val="28"/>
          <w:szCs w:val="28"/>
        </w:rPr>
        <w:t xml:space="preserve"> </w:t>
      </w:r>
      <w:r w:rsidRPr="008C5EA9">
        <w:rPr>
          <w:sz w:val="28"/>
          <w:szCs w:val="28"/>
        </w:rPr>
        <w:t xml:space="preserve">Адорно </w:t>
      </w:r>
      <w:r w:rsidR="00600F52">
        <w:rPr>
          <w:sz w:val="28"/>
          <w:szCs w:val="28"/>
        </w:rPr>
        <w:t>«</w:t>
      </w:r>
      <w:r w:rsidRPr="008C5EA9">
        <w:rPr>
          <w:sz w:val="28"/>
          <w:szCs w:val="28"/>
        </w:rPr>
        <w:t>индустрии культуры</w:t>
      </w:r>
      <w:r w:rsidR="00600F52">
        <w:rPr>
          <w:sz w:val="28"/>
          <w:szCs w:val="28"/>
        </w:rPr>
        <w:t>»</w:t>
      </w:r>
      <w:r w:rsidRPr="008C5EA9">
        <w:rPr>
          <w:sz w:val="28"/>
          <w:szCs w:val="28"/>
        </w:rPr>
        <w:t xml:space="preserve">  нередко распространяется не только на её хозяев и идеологов,    но   и   на   сами   массы   за их   </w:t>
      </w:r>
      <w:r w:rsidR="00600F52">
        <w:rPr>
          <w:sz w:val="28"/>
          <w:szCs w:val="28"/>
        </w:rPr>
        <w:t>«</w:t>
      </w:r>
      <w:r w:rsidRPr="008C5EA9">
        <w:rPr>
          <w:sz w:val="28"/>
          <w:szCs w:val="28"/>
        </w:rPr>
        <w:t>всеядность</w:t>
      </w:r>
      <w:r w:rsidR="00600F52">
        <w:rPr>
          <w:sz w:val="28"/>
          <w:szCs w:val="28"/>
        </w:rPr>
        <w:t>»</w:t>
      </w:r>
      <w:r w:rsidRPr="008C5EA9">
        <w:rPr>
          <w:sz w:val="28"/>
          <w:szCs w:val="28"/>
        </w:rPr>
        <w:t xml:space="preserve">   и   </w:t>
      </w:r>
      <w:r w:rsidR="00600F52">
        <w:rPr>
          <w:sz w:val="28"/>
          <w:szCs w:val="28"/>
        </w:rPr>
        <w:t>«</w:t>
      </w:r>
      <w:r w:rsidRPr="008C5EA9">
        <w:rPr>
          <w:sz w:val="28"/>
          <w:szCs w:val="28"/>
        </w:rPr>
        <w:t>некомпетентность</w:t>
      </w:r>
      <w:r w:rsidR="00600F52">
        <w:rPr>
          <w:sz w:val="28"/>
          <w:szCs w:val="28"/>
        </w:rPr>
        <w:t>»</w:t>
      </w:r>
      <w:r w:rsidRPr="008C5EA9">
        <w:rPr>
          <w:sz w:val="28"/>
          <w:szCs w:val="28"/>
        </w:rPr>
        <w:t xml:space="preserve">. </w:t>
      </w:r>
      <w:r>
        <w:rPr>
          <w:sz w:val="28"/>
          <w:szCs w:val="28"/>
        </w:rPr>
        <w:t xml:space="preserve"> </w:t>
      </w:r>
      <w:r w:rsidRPr="008C5EA9">
        <w:rPr>
          <w:sz w:val="28"/>
          <w:szCs w:val="28"/>
        </w:rPr>
        <w:t>Чем выше становится общий технический уровень средств массовой культурной коммуникации, тем богаче становится выбор средств донесения нужных идей до потребителей. Для подтверждения положения о том, что базисом искусства являются производительные силы и производственные отношения, Г.В.</w:t>
      </w:r>
      <w:r>
        <w:rPr>
          <w:sz w:val="28"/>
          <w:szCs w:val="28"/>
        </w:rPr>
        <w:t xml:space="preserve"> </w:t>
      </w:r>
      <w:r w:rsidRPr="008C5EA9">
        <w:rPr>
          <w:sz w:val="28"/>
          <w:szCs w:val="28"/>
        </w:rPr>
        <w:t xml:space="preserve">Плеханов, </w:t>
      </w:r>
      <w:r w:rsidRPr="008C5EA9">
        <w:rPr>
          <w:sz w:val="28"/>
          <w:szCs w:val="28"/>
        </w:rPr>
        <w:lastRenderedPageBreak/>
        <w:t xml:space="preserve">обращаясь к первобытному искусству, полагает, что на его материале легче всего показать, что искусство в самом начале своего возникновения было теснейшим образом связано с  материальной стороной жизни людей: </w:t>
      </w:r>
      <w:r w:rsidR="00600F52">
        <w:rPr>
          <w:sz w:val="28"/>
          <w:szCs w:val="28"/>
        </w:rPr>
        <w:t>«</w:t>
      </w:r>
      <w:r w:rsidRPr="008C5EA9">
        <w:rPr>
          <w:sz w:val="28"/>
          <w:szCs w:val="28"/>
        </w:rPr>
        <w:t>Искусство всякого данного народа, по моему мнению, всегда стоит в теснейшей причинной связи с его экономикой. Поэтому, приступая к изучению искусства у первобытных народов, я должен сначала указать главнейшие отличительные черты первобытной экономики.</w:t>
      </w:r>
      <w:r>
        <w:rPr>
          <w:sz w:val="28"/>
          <w:szCs w:val="28"/>
        </w:rPr>
        <w:t xml:space="preserve"> </w:t>
      </w:r>
      <w:r w:rsidRPr="008C5EA9">
        <w:rPr>
          <w:sz w:val="28"/>
          <w:szCs w:val="28"/>
        </w:rPr>
        <w:t>/..</w:t>
      </w:r>
      <w:proofErr w:type="gramStart"/>
      <w:r w:rsidRPr="008C5EA9">
        <w:rPr>
          <w:sz w:val="28"/>
          <w:szCs w:val="28"/>
        </w:rPr>
        <w:t>.</w:t>
      </w:r>
      <w:proofErr w:type="gramEnd"/>
      <w:r w:rsidRPr="008C5EA9">
        <w:rPr>
          <w:sz w:val="28"/>
          <w:szCs w:val="28"/>
        </w:rPr>
        <w:t xml:space="preserve">/ </w:t>
      </w:r>
      <w:proofErr w:type="gramStart"/>
      <w:r w:rsidRPr="008C5EA9">
        <w:rPr>
          <w:sz w:val="28"/>
          <w:szCs w:val="28"/>
        </w:rPr>
        <w:t>д</w:t>
      </w:r>
      <w:proofErr w:type="gramEnd"/>
      <w:r w:rsidRPr="008C5EA9">
        <w:rPr>
          <w:sz w:val="28"/>
          <w:szCs w:val="28"/>
        </w:rPr>
        <w:t xml:space="preserve">аже очень низко стоящие охотники, например бушмены и австралийцы, занимаются живописью: у них существуют настоящие картинные галереи, о которых мне придется говорить в других письмах. Чукчи и эскимосы отличаются своими скульптурными и резными произведениями, не менее художественными наклонностями отличались племена, населявшие Европу в эпоху мамонта. Всё это очень важные факты, которые не должен игнорировать ни один историк искусства. Но откуда же следует, что у австралийцев, бушменов, эскимосов или у современников мамонта художественная деятельность предшествовала производству полезных предметов; что у них искусство было </w:t>
      </w:r>
      <w:r w:rsidR="00600F52">
        <w:rPr>
          <w:sz w:val="28"/>
          <w:szCs w:val="28"/>
        </w:rPr>
        <w:t>«</w:t>
      </w:r>
      <w:r w:rsidRPr="008C5EA9">
        <w:rPr>
          <w:sz w:val="28"/>
          <w:szCs w:val="28"/>
        </w:rPr>
        <w:t>старше</w:t>
      </w:r>
      <w:r w:rsidR="00600F52">
        <w:rPr>
          <w:sz w:val="28"/>
          <w:szCs w:val="28"/>
        </w:rPr>
        <w:t>»</w:t>
      </w:r>
      <w:r w:rsidRPr="008C5EA9">
        <w:rPr>
          <w:sz w:val="28"/>
          <w:szCs w:val="28"/>
        </w:rPr>
        <w:t xml:space="preserve"> труда? Это вовсе ниоткуда не следует. Совершенно наоборот.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Характер художественной деятельности первобытного охотника совершенно недвусмысленно свидетельствует о том, что производство полезных предметов и вообще хозяйственная деятельность предшествовала у него возникновению искусства и наложила на него самую яркую печать. Что изображают рисунки чукчей? Различные сцены из охотничьей жизни. Ясно, что сначала чукчи стали заниматься охотой, а потом уже принялись воспроизводить свою охоту в рисунках. Точно так же если бушмены изображают почти исключительно животных: павианов, слонов, бегемотов, страусов и т. д., то это происходит потому, что животные играют огромную, решающую роль в их охотничьей жизни. Сначала человек встал к животным в определенные отношения (начал охотиться за ними), а потом уже и именно потому, что он стал к ним в такие отношения,  –  у него родилось стремление </w:t>
      </w:r>
      <w:r w:rsidRPr="008C5EA9">
        <w:rPr>
          <w:sz w:val="28"/>
          <w:szCs w:val="28"/>
        </w:rPr>
        <w:lastRenderedPageBreak/>
        <w:t>рисовать этих животных. Что же чему предшествовало: труд искусству или искусство труду?</w:t>
      </w:r>
    </w:p>
    <w:p w:rsidR="008C5EA9" w:rsidRPr="008C5EA9" w:rsidRDefault="008C5EA9" w:rsidP="008C5EA9">
      <w:pPr>
        <w:shd w:val="clear" w:color="auto" w:fill="FFFFFF"/>
        <w:tabs>
          <w:tab w:val="left" w:pos="1134"/>
        </w:tabs>
        <w:spacing w:line="360" w:lineRule="auto"/>
        <w:ind w:firstLine="567"/>
        <w:jc w:val="both"/>
        <w:rPr>
          <w:sz w:val="28"/>
          <w:szCs w:val="28"/>
        </w:rPr>
      </w:pPr>
      <w:proofErr w:type="gramStart"/>
      <w:r w:rsidRPr="008C5EA9">
        <w:rPr>
          <w:sz w:val="28"/>
          <w:szCs w:val="28"/>
        </w:rPr>
        <w:t>/…/ я твердо убежден в том, что мы не поймем ровно ничего в истории первобытного искусства, если мы не проникнемся тою мыслью, что труд старше искусства, и что вообще человек сначала смотрит на предметы и явления с точки зрения утилитарной и только впоследствии становится в своем отношении к ним на эстетическую точку зрения</w:t>
      </w:r>
      <w:r w:rsidR="00600F52">
        <w:rPr>
          <w:sz w:val="28"/>
          <w:szCs w:val="28"/>
        </w:rPr>
        <w:t>»</w:t>
      </w:r>
      <w:r w:rsidRPr="008C5EA9">
        <w:rPr>
          <w:sz w:val="28"/>
          <w:szCs w:val="28"/>
        </w:rPr>
        <w:t xml:space="preserve"> [10, </w:t>
      </w:r>
      <w:r w:rsidRPr="008C5EA9">
        <w:rPr>
          <w:sz w:val="28"/>
          <w:szCs w:val="28"/>
          <w:lang w:val="en-US"/>
        </w:rPr>
        <w:t>c</w:t>
      </w:r>
      <w:r w:rsidRPr="008C5EA9">
        <w:rPr>
          <w:sz w:val="28"/>
          <w:szCs w:val="28"/>
        </w:rPr>
        <w:t>.368].</w:t>
      </w:r>
      <w:proofErr w:type="gramEnd"/>
      <w:r w:rsidRPr="008C5EA9">
        <w:rPr>
          <w:sz w:val="28"/>
          <w:szCs w:val="28"/>
        </w:rPr>
        <w:t xml:space="preserve"> При этом Плеханов отмечает, что непосредственное влияние экономики: средств и способов производства не всегда выступает в  рафинированном виде. Уже при первобытнообщинном строе это влияние опосредовано магией и мифологией. В более поздние времена этот опосредствующий момент выступает ещё более отчетливо.</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 В настоящее время, по нашему мнению, также как и в первобытном обществе, существует прямая, почти беспримесная, видная невооруженным глазом, связь между искусством и способом производства. Искусство, как и в первобытные времена, непосредственно вплетено в процесс материального производства, как и тогда, является непосредственной частью жизнедеятельности, как и первобытное искусство, искусство массовое отличает предельный синкретизм.</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Определенная гибкость как магнатов </w:t>
      </w:r>
      <w:r w:rsidR="00600F52">
        <w:rPr>
          <w:sz w:val="28"/>
          <w:szCs w:val="28"/>
        </w:rPr>
        <w:t>«</w:t>
      </w:r>
      <w:r w:rsidRPr="008C5EA9">
        <w:rPr>
          <w:sz w:val="28"/>
          <w:szCs w:val="28"/>
        </w:rPr>
        <w:t>культуриндустрии</w:t>
      </w:r>
      <w:r w:rsidR="00600F52">
        <w:rPr>
          <w:sz w:val="28"/>
          <w:szCs w:val="28"/>
        </w:rPr>
        <w:t>»</w:t>
      </w:r>
      <w:r w:rsidRPr="008C5EA9">
        <w:rPr>
          <w:sz w:val="28"/>
          <w:szCs w:val="28"/>
        </w:rPr>
        <w:t xml:space="preserve">, так и рядовых творцов массовой культуры   и   то,   что она представляет собой необыкновенно пестрый конгломерат, сборище самых различных многоликих явлений и вещей, не изменяют </w:t>
      </w:r>
      <w:r w:rsidRPr="008C5EA9">
        <w:rPr>
          <w:i/>
          <w:iCs/>
          <w:sz w:val="28"/>
          <w:szCs w:val="28"/>
        </w:rPr>
        <w:t xml:space="preserve">в принципе </w:t>
      </w:r>
      <w:r w:rsidRPr="008C5EA9">
        <w:rPr>
          <w:sz w:val="28"/>
          <w:szCs w:val="28"/>
        </w:rPr>
        <w:t xml:space="preserve">ее характера. </w:t>
      </w:r>
    </w:p>
    <w:p w:rsidR="008C5EA9" w:rsidRPr="008C5EA9" w:rsidRDefault="008C5EA9" w:rsidP="008C5EA9">
      <w:pPr>
        <w:shd w:val="clear" w:color="auto" w:fill="FFFFFF"/>
        <w:tabs>
          <w:tab w:val="left" w:pos="1134"/>
        </w:tabs>
        <w:spacing w:line="360" w:lineRule="auto"/>
        <w:ind w:firstLine="567"/>
        <w:jc w:val="both"/>
        <w:rPr>
          <w:sz w:val="28"/>
          <w:szCs w:val="28"/>
        </w:rPr>
      </w:pPr>
      <w:r w:rsidRPr="008C5EA9">
        <w:rPr>
          <w:sz w:val="28"/>
          <w:szCs w:val="28"/>
        </w:rPr>
        <w:t xml:space="preserve">Эти опасные тенденции успел подметить ещё Герцен: </w:t>
      </w:r>
      <w:r w:rsidR="00600F52">
        <w:rPr>
          <w:sz w:val="28"/>
          <w:szCs w:val="28"/>
        </w:rPr>
        <w:t>«</w:t>
      </w:r>
      <w:r w:rsidRPr="008C5EA9">
        <w:rPr>
          <w:sz w:val="28"/>
          <w:szCs w:val="28"/>
        </w:rPr>
        <w:t xml:space="preserve">Всё получает значение гуртовое, оптовое, рядское, почти всем доступное, но не допускающее ни эстетической отделки, ни личного вкуса. </w:t>
      </w:r>
      <w:proofErr w:type="gramStart"/>
      <w:r w:rsidRPr="008C5EA9">
        <w:rPr>
          <w:sz w:val="28"/>
          <w:szCs w:val="28"/>
        </w:rPr>
        <w:t>Возле</w:t>
      </w:r>
      <w:proofErr w:type="gramEnd"/>
      <w:r w:rsidRPr="008C5EA9">
        <w:rPr>
          <w:sz w:val="28"/>
          <w:szCs w:val="28"/>
        </w:rPr>
        <w:t>, за углом, везде дожидается стотысячеголовая гидра, готовая без разбора всё слушать, всё смотреть, всячески одеться, всем наесться,/…/ которая всё покупает и потому всем владеет, – толпа без невежества, но и без образования, для нее искусство кричит, машет руками, лжёт, экзажерирует /…/</w:t>
      </w:r>
      <w:r w:rsidR="00600F52">
        <w:rPr>
          <w:sz w:val="28"/>
          <w:szCs w:val="28"/>
        </w:rPr>
        <w:t>»</w:t>
      </w:r>
      <w:r w:rsidRPr="008C5EA9">
        <w:rPr>
          <w:sz w:val="28"/>
          <w:szCs w:val="28"/>
        </w:rPr>
        <w:t xml:space="preserve"> [11, </w:t>
      </w:r>
      <w:r w:rsidRPr="008C5EA9">
        <w:rPr>
          <w:sz w:val="28"/>
          <w:szCs w:val="28"/>
          <w:lang w:val="en-US"/>
        </w:rPr>
        <w:t>c</w:t>
      </w:r>
      <w:r w:rsidRPr="008C5EA9">
        <w:rPr>
          <w:sz w:val="28"/>
          <w:szCs w:val="28"/>
        </w:rPr>
        <w:t>.111-112].</w:t>
      </w:r>
      <w:r w:rsidRPr="008C5EA9">
        <w:rPr>
          <w:rStyle w:val="af3"/>
          <w:sz w:val="28"/>
          <w:szCs w:val="28"/>
        </w:rPr>
        <w:t>.</w:t>
      </w:r>
      <w:r w:rsidR="00600F52">
        <w:rPr>
          <w:sz w:val="28"/>
          <w:szCs w:val="28"/>
        </w:rPr>
        <w:t>»</w:t>
      </w:r>
      <w:r w:rsidRPr="008C5EA9">
        <w:rPr>
          <w:sz w:val="28"/>
          <w:szCs w:val="28"/>
        </w:rPr>
        <w:t xml:space="preserve">Мысли </w:t>
      </w:r>
      <w:r w:rsidRPr="008C5EA9">
        <w:rPr>
          <w:sz w:val="28"/>
          <w:szCs w:val="28"/>
        </w:rPr>
        <w:lastRenderedPageBreak/>
        <w:t xml:space="preserve">господствующего класса являются в каждую эпоху господствующими мыслями. Это значит, что тот класс, который представляет собой господствующую </w:t>
      </w:r>
      <w:r w:rsidRPr="008C5EA9">
        <w:rPr>
          <w:i/>
          <w:sz w:val="28"/>
          <w:szCs w:val="28"/>
        </w:rPr>
        <w:t>материальную</w:t>
      </w:r>
      <w:r w:rsidRPr="008C5EA9">
        <w:rPr>
          <w:sz w:val="28"/>
          <w:szCs w:val="28"/>
        </w:rPr>
        <w:t xml:space="preserve"> силу общества, есть в то же время и его господствующая </w:t>
      </w:r>
      <w:r w:rsidRPr="008C5EA9">
        <w:rPr>
          <w:i/>
          <w:sz w:val="28"/>
          <w:szCs w:val="28"/>
        </w:rPr>
        <w:t>духовная</w:t>
      </w:r>
      <w:r w:rsidRPr="008C5EA9">
        <w:rPr>
          <w:sz w:val="28"/>
          <w:szCs w:val="28"/>
        </w:rPr>
        <w:t xml:space="preserve"> сила</w:t>
      </w:r>
      <w:r w:rsidR="00600F52">
        <w:rPr>
          <w:sz w:val="28"/>
          <w:szCs w:val="28"/>
        </w:rPr>
        <w:t>»</w:t>
      </w:r>
      <w:r w:rsidRPr="008C5EA9">
        <w:rPr>
          <w:sz w:val="28"/>
          <w:szCs w:val="28"/>
        </w:rPr>
        <w:t xml:space="preserve"> [12, </w:t>
      </w:r>
      <w:r w:rsidRPr="008C5EA9">
        <w:rPr>
          <w:sz w:val="28"/>
          <w:szCs w:val="28"/>
          <w:lang w:val="en-US"/>
        </w:rPr>
        <w:t>c</w:t>
      </w:r>
      <w:r w:rsidRPr="008C5EA9">
        <w:rPr>
          <w:sz w:val="28"/>
          <w:szCs w:val="28"/>
        </w:rPr>
        <w:t xml:space="preserve">.592], – пишет Маркс, и слова эти в полной мере можно отнести к нынешней массовой культуре. </w:t>
      </w:r>
    </w:p>
    <w:p w:rsidR="008C5EA9" w:rsidRPr="008C5EA9" w:rsidRDefault="00600F52" w:rsidP="008C5EA9">
      <w:pPr>
        <w:widowControl w:val="0"/>
        <w:tabs>
          <w:tab w:val="left" w:pos="1134"/>
        </w:tabs>
        <w:autoSpaceDE w:val="0"/>
        <w:spacing w:line="360" w:lineRule="auto"/>
        <w:ind w:firstLine="567"/>
        <w:jc w:val="both"/>
        <w:rPr>
          <w:sz w:val="28"/>
          <w:szCs w:val="28"/>
        </w:rPr>
      </w:pPr>
      <w:r>
        <w:rPr>
          <w:sz w:val="28"/>
          <w:szCs w:val="28"/>
        </w:rPr>
        <w:t>«</w:t>
      </w:r>
      <w:r w:rsidR="008C5EA9" w:rsidRPr="008C5EA9">
        <w:rPr>
          <w:sz w:val="28"/>
          <w:szCs w:val="28"/>
        </w:rPr>
        <w:t>Массовое общество</w:t>
      </w:r>
      <w:r>
        <w:rPr>
          <w:sz w:val="28"/>
          <w:szCs w:val="28"/>
        </w:rPr>
        <w:t>»</w:t>
      </w:r>
      <w:r w:rsidR="008C5EA9" w:rsidRPr="008C5EA9">
        <w:rPr>
          <w:sz w:val="28"/>
          <w:szCs w:val="28"/>
        </w:rPr>
        <w:t>, в котором существует массовая культура – это общество классовое, однако в настоящее время элита не обладает своей собственной культурой, тогда как в другие эпохи таковой культурой, служившей неким водоразделом, обладали нобилитет, рыцарство или дворянство. Ныне, если сослаться на старину Хэма, то богатые и вправду не похожи на нас с вами, но только лишь тем, что у них и в правду денег больше</w:t>
      </w:r>
      <w:r w:rsidR="008C5EA9" w:rsidRPr="008C5EA9">
        <w:rPr>
          <w:rStyle w:val="af3"/>
          <w:sz w:val="28"/>
          <w:szCs w:val="28"/>
        </w:rPr>
        <w:t xml:space="preserve"> </w:t>
      </w:r>
      <w:r w:rsidR="008C5EA9" w:rsidRPr="008C5EA9">
        <w:rPr>
          <w:sz w:val="28"/>
          <w:szCs w:val="28"/>
        </w:rPr>
        <w:t xml:space="preserve">[13]. Массовая культура как </w:t>
      </w:r>
      <w:r>
        <w:rPr>
          <w:sz w:val="28"/>
          <w:szCs w:val="28"/>
        </w:rPr>
        <w:t>«</w:t>
      </w:r>
      <w:r w:rsidR="008C5EA9" w:rsidRPr="008C5EA9">
        <w:rPr>
          <w:sz w:val="28"/>
          <w:szCs w:val="28"/>
        </w:rPr>
        <w:t>мысли господствующего класса</w:t>
      </w:r>
      <w:r>
        <w:rPr>
          <w:sz w:val="28"/>
          <w:szCs w:val="28"/>
        </w:rPr>
        <w:t>»</w:t>
      </w:r>
      <w:r w:rsidR="008C5EA9" w:rsidRPr="008C5EA9">
        <w:rPr>
          <w:sz w:val="28"/>
          <w:szCs w:val="28"/>
        </w:rPr>
        <w:t xml:space="preserve"> и </w:t>
      </w:r>
      <w:r>
        <w:rPr>
          <w:sz w:val="28"/>
          <w:szCs w:val="28"/>
        </w:rPr>
        <w:t>«</w:t>
      </w:r>
      <w:r w:rsidR="008C5EA9" w:rsidRPr="008C5EA9">
        <w:rPr>
          <w:sz w:val="28"/>
          <w:szCs w:val="28"/>
        </w:rPr>
        <w:t>господствующая духовная сила</w:t>
      </w:r>
      <w:r>
        <w:rPr>
          <w:sz w:val="28"/>
          <w:szCs w:val="28"/>
        </w:rPr>
        <w:t>»</w:t>
      </w:r>
      <w:r w:rsidR="008C5EA9" w:rsidRPr="008C5EA9">
        <w:rPr>
          <w:sz w:val="28"/>
          <w:szCs w:val="28"/>
        </w:rPr>
        <w:t xml:space="preserve"> стала повсеместно распространенной и помогает ему сбывать все что угодно от политических идей до зубных щеток.</w:t>
      </w:r>
      <w:r w:rsidR="008C5EA9">
        <w:rPr>
          <w:sz w:val="28"/>
          <w:szCs w:val="28"/>
        </w:rPr>
        <w:t xml:space="preserve"> </w:t>
      </w:r>
      <w:r w:rsidR="008C5EA9" w:rsidRPr="008C5EA9">
        <w:rPr>
          <w:sz w:val="28"/>
          <w:szCs w:val="28"/>
        </w:rPr>
        <w:t xml:space="preserve"> Массовая культура – это практически всё пространство современной культуры и жизни. В </w:t>
      </w:r>
      <w:r>
        <w:rPr>
          <w:sz w:val="28"/>
          <w:szCs w:val="28"/>
        </w:rPr>
        <w:t>«</w:t>
      </w:r>
      <w:r w:rsidR="008C5EA9" w:rsidRPr="008C5EA9">
        <w:rPr>
          <w:sz w:val="28"/>
          <w:szCs w:val="28"/>
        </w:rPr>
        <w:t>массовом обществе</w:t>
      </w:r>
      <w:r>
        <w:rPr>
          <w:sz w:val="28"/>
          <w:szCs w:val="28"/>
        </w:rPr>
        <w:t>»</w:t>
      </w:r>
      <w:r w:rsidR="008C5EA9" w:rsidRPr="008C5EA9">
        <w:rPr>
          <w:sz w:val="28"/>
          <w:szCs w:val="28"/>
        </w:rPr>
        <w:t xml:space="preserve"> </w:t>
      </w:r>
      <w:r w:rsidR="008C5EA9" w:rsidRPr="008C5EA9">
        <w:rPr>
          <w:sz w:val="28"/>
          <w:szCs w:val="28"/>
          <w:lang w:val="en-US"/>
        </w:rPr>
        <w:t>par</w:t>
      </w:r>
      <w:r w:rsidR="008C5EA9" w:rsidRPr="008C5EA9">
        <w:rPr>
          <w:sz w:val="28"/>
          <w:szCs w:val="28"/>
        </w:rPr>
        <w:t xml:space="preserve"> </w:t>
      </w:r>
      <w:r w:rsidR="008C5EA9" w:rsidRPr="008C5EA9">
        <w:rPr>
          <w:sz w:val="28"/>
          <w:szCs w:val="28"/>
          <w:lang w:val="en-US"/>
        </w:rPr>
        <w:t>exellence</w:t>
      </w:r>
      <w:r w:rsidR="008C5EA9" w:rsidRPr="008C5EA9">
        <w:rPr>
          <w:sz w:val="28"/>
          <w:szCs w:val="28"/>
        </w:rPr>
        <w:t xml:space="preserve"> всё становится массовой культурой. </w:t>
      </w:r>
    </w:p>
    <w:p w:rsidR="008C5EA9" w:rsidRPr="008C5EA9" w:rsidRDefault="008C5EA9" w:rsidP="008C5EA9">
      <w:pPr>
        <w:widowControl w:val="0"/>
        <w:tabs>
          <w:tab w:val="left" w:pos="1134"/>
        </w:tabs>
        <w:autoSpaceDE w:val="0"/>
        <w:spacing w:line="360" w:lineRule="auto"/>
        <w:ind w:firstLine="567"/>
        <w:jc w:val="both"/>
        <w:rPr>
          <w:sz w:val="28"/>
          <w:szCs w:val="28"/>
        </w:rPr>
      </w:pPr>
      <w:r w:rsidRPr="008C5EA9">
        <w:rPr>
          <w:sz w:val="28"/>
          <w:szCs w:val="28"/>
        </w:rPr>
        <w:t xml:space="preserve">Если поставить во главу угла средства технического копирования и тиражирования, то всё производящееся с их помощью, и будучи доступно всем, теряет значительную часть своей </w:t>
      </w:r>
      <w:r w:rsidR="00600F52">
        <w:rPr>
          <w:sz w:val="28"/>
          <w:szCs w:val="28"/>
        </w:rPr>
        <w:t>«</w:t>
      </w:r>
      <w:r w:rsidRPr="008C5EA9">
        <w:rPr>
          <w:sz w:val="28"/>
          <w:szCs w:val="28"/>
        </w:rPr>
        <w:t>ауры</w:t>
      </w:r>
      <w:r w:rsidR="00600F52">
        <w:rPr>
          <w:sz w:val="28"/>
          <w:szCs w:val="28"/>
        </w:rPr>
        <w:t>»</w:t>
      </w:r>
      <w:r w:rsidRPr="008C5EA9">
        <w:rPr>
          <w:sz w:val="28"/>
          <w:szCs w:val="28"/>
        </w:rPr>
        <w:t xml:space="preserve"> и становится массовой культурой в большей или в меньшей степени. Массовой культурой, рассчитанной на большие или меньшие людские массы.     </w:t>
      </w:r>
    </w:p>
    <w:p w:rsidR="008C5EA9" w:rsidRPr="008C5EA9" w:rsidRDefault="008C5EA9" w:rsidP="008C5EA9">
      <w:pPr>
        <w:widowControl w:val="0"/>
        <w:tabs>
          <w:tab w:val="left" w:pos="1134"/>
        </w:tabs>
        <w:autoSpaceDE w:val="0"/>
        <w:spacing w:line="360" w:lineRule="auto"/>
        <w:ind w:firstLine="567"/>
        <w:jc w:val="both"/>
        <w:rPr>
          <w:sz w:val="28"/>
          <w:szCs w:val="28"/>
        </w:rPr>
      </w:pPr>
      <w:r w:rsidRPr="008C5EA9">
        <w:rPr>
          <w:sz w:val="28"/>
          <w:szCs w:val="28"/>
        </w:rPr>
        <w:t xml:space="preserve">Подводя итог нашей попытке комплексного анализа </w:t>
      </w:r>
      <w:r w:rsidR="00600F52">
        <w:rPr>
          <w:sz w:val="28"/>
          <w:szCs w:val="28"/>
        </w:rPr>
        <w:t>«</w:t>
      </w:r>
      <w:r w:rsidRPr="008C5EA9">
        <w:rPr>
          <w:sz w:val="28"/>
          <w:szCs w:val="28"/>
        </w:rPr>
        <w:t>массового общества</w:t>
      </w:r>
      <w:r w:rsidR="00600F52">
        <w:rPr>
          <w:sz w:val="28"/>
          <w:szCs w:val="28"/>
        </w:rPr>
        <w:t>»</w:t>
      </w:r>
      <w:r w:rsidRPr="008C5EA9">
        <w:rPr>
          <w:sz w:val="28"/>
          <w:szCs w:val="28"/>
        </w:rPr>
        <w:t xml:space="preserve"> и массовой культуры, можно сказать, что главная функция массового искусства в </w:t>
      </w:r>
      <w:r w:rsidR="00600F52">
        <w:rPr>
          <w:sz w:val="28"/>
          <w:szCs w:val="28"/>
        </w:rPr>
        <w:t>«</w:t>
      </w:r>
      <w:r w:rsidRPr="008C5EA9">
        <w:rPr>
          <w:sz w:val="28"/>
          <w:szCs w:val="28"/>
        </w:rPr>
        <w:t>массовом обществе</w:t>
      </w:r>
      <w:r w:rsidR="00600F52">
        <w:rPr>
          <w:sz w:val="28"/>
          <w:szCs w:val="28"/>
        </w:rPr>
        <w:t>»</w:t>
      </w:r>
      <w:r w:rsidRPr="008C5EA9">
        <w:rPr>
          <w:sz w:val="28"/>
          <w:szCs w:val="28"/>
        </w:rPr>
        <w:t xml:space="preserve"> – это развлечение и отвлечение, а, в конечном счете,  – духовная экспроприация. </w:t>
      </w:r>
      <w:r w:rsidR="00600F52">
        <w:rPr>
          <w:sz w:val="28"/>
          <w:szCs w:val="28"/>
        </w:rPr>
        <w:t>«</w:t>
      </w:r>
      <w:r w:rsidRPr="008C5EA9">
        <w:rPr>
          <w:sz w:val="28"/>
          <w:szCs w:val="28"/>
        </w:rPr>
        <w:t xml:space="preserve">Неслучайно такое манипулирование, уводящее далеко от подлинного человеческого бытия, проявляется и действует совместно с фетишизацией применяемых им способов познания и с боевым лозунгом </w:t>
      </w:r>
      <w:r w:rsidR="00600F52">
        <w:rPr>
          <w:sz w:val="28"/>
          <w:szCs w:val="28"/>
        </w:rPr>
        <w:t>«</w:t>
      </w:r>
      <w:r w:rsidRPr="008C5EA9">
        <w:rPr>
          <w:sz w:val="28"/>
          <w:szCs w:val="28"/>
        </w:rPr>
        <w:t>деидеологизации</w:t>
      </w:r>
      <w:r w:rsidR="00600F52">
        <w:rPr>
          <w:sz w:val="28"/>
          <w:szCs w:val="28"/>
        </w:rPr>
        <w:t>»</w:t>
      </w:r>
      <w:r w:rsidRPr="008C5EA9">
        <w:rPr>
          <w:sz w:val="28"/>
          <w:szCs w:val="28"/>
        </w:rPr>
        <w:t xml:space="preserve"> [14, </w:t>
      </w:r>
      <w:r w:rsidRPr="008C5EA9">
        <w:rPr>
          <w:sz w:val="28"/>
          <w:szCs w:val="28"/>
          <w:lang w:val="en-US"/>
        </w:rPr>
        <w:t>c</w:t>
      </w:r>
      <w:r w:rsidRPr="008C5EA9">
        <w:rPr>
          <w:sz w:val="28"/>
          <w:szCs w:val="28"/>
        </w:rPr>
        <w:t xml:space="preserve">.380]. </w:t>
      </w:r>
    </w:p>
    <w:p w:rsidR="008C5EA9" w:rsidRPr="008C5EA9" w:rsidRDefault="008C5EA9" w:rsidP="008C5EA9">
      <w:pPr>
        <w:widowControl w:val="0"/>
        <w:tabs>
          <w:tab w:val="left" w:pos="1134"/>
        </w:tabs>
        <w:autoSpaceDE w:val="0"/>
        <w:spacing w:line="360" w:lineRule="auto"/>
        <w:ind w:firstLine="567"/>
        <w:jc w:val="both"/>
        <w:rPr>
          <w:sz w:val="28"/>
          <w:szCs w:val="28"/>
        </w:rPr>
      </w:pPr>
    </w:p>
    <w:p w:rsidR="008C5EA9" w:rsidRPr="008C5EA9" w:rsidRDefault="008C5EA9" w:rsidP="008C5EA9">
      <w:pPr>
        <w:widowControl w:val="0"/>
        <w:tabs>
          <w:tab w:val="left" w:pos="1134"/>
        </w:tabs>
        <w:autoSpaceDE w:val="0"/>
        <w:spacing w:line="360" w:lineRule="auto"/>
        <w:ind w:firstLine="567"/>
        <w:jc w:val="center"/>
        <w:rPr>
          <w:b/>
          <w:sz w:val="28"/>
          <w:szCs w:val="28"/>
        </w:rPr>
      </w:pPr>
      <w:r>
        <w:rPr>
          <w:b/>
          <w:sz w:val="28"/>
          <w:szCs w:val="28"/>
        </w:rPr>
        <w:lastRenderedPageBreak/>
        <w:t>Список литературы</w:t>
      </w:r>
    </w:p>
    <w:p w:rsidR="008C5EA9" w:rsidRPr="008C5EA9" w:rsidRDefault="008C5EA9" w:rsidP="008C5EA9">
      <w:pPr>
        <w:widowControl w:val="0"/>
        <w:tabs>
          <w:tab w:val="left" w:pos="1134"/>
        </w:tabs>
        <w:autoSpaceDE w:val="0"/>
        <w:spacing w:line="360" w:lineRule="auto"/>
        <w:ind w:firstLine="567"/>
        <w:jc w:val="both"/>
        <w:rPr>
          <w:b/>
          <w:sz w:val="28"/>
          <w:szCs w:val="28"/>
        </w:rPr>
      </w:pP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Лебон Г.  Психология народов и масс. В 2 кн. Кн.2. Психология масс. – СПб</w:t>
      </w:r>
      <w:proofErr w:type="gramStart"/>
      <w:r w:rsidRPr="008C5EA9">
        <w:rPr>
          <w:sz w:val="28"/>
          <w:szCs w:val="28"/>
        </w:rPr>
        <w:t xml:space="preserve">.: </w:t>
      </w:r>
      <w:proofErr w:type="gramEnd"/>
      <w:r w:rsidRPr="008C5EA9">
        <w:rPr>
          <w:sz w:val="28"/>
          <w:szCs w:val="28"/>
        </w:rPr>
        <w:t>Макет, 1995.</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Белл Д. Грядущее постиндустриальное общество: Опыт социального прогнозирования</w:t>
      </w:r>
      <w:proofErr w:type="gramStart"/>
      <w:r w:rsidRPr="008C5EA9">
        <w:rPr>
          <w:sz w:val="28"/>
          <w:szCs w:val="28"/>
        </w:rPr>
        <w:t xml:space="preserve"> /</w:t>
      </w:r>
      <w:r>
        <w:rPr>
          <w:sz w:val="28"/>
          <w:szCs w:val="28"/>
        </w:rPr>
        <w:t xml:space="preserve"> </w:t>
      </w:r>
      <w:r w:rsidRPr="008C5EA9">
        <w:rPr>
          <w:sz w:val="28"/>
          <w:szCs w:val="28"/>
        </w:rPr>
        <w:t>П</w:t>
      </w:r>
      <w:proofErr w:type="gramEnd"/>
      <w:r w:rsidRPr="008C5EA9">
        <w:rPr>
          <w:sz w:val="28"/>
          <w:szCs w:val="28"/>
        </w:rPr>
        <w:t>ер. с англ. –  M.: Academia, 1999.</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Маркузе Д. Эрос и цивилизация. Одномерный человек: Исследование идеологии развитого индустриального общества</w:t>
      </w:r>
      <w:proofErr w:type="gramStart"/>
      <w:r w:rsidRPr="008C5EA9">
        <w:rPr>
          <w:sz w:val="28"/>
          <w:szCs w:val="28"/>
        </w:rPr>
        <w:t xml:space="preserve"> /</w:t>
      </w:r>
      <w:r>
        <w:rPr>
          <w:sz w:val="28"/>
          <w:szCs w:val="28"/>
        </w:rPr>
        <w:t xml:space="preserve"> </w:t>
      </w:r>
      <w:r w:rsidRPr="008C5EA9">
        <w:rPr>
          <w:sz w:val="28"/>
          <w:szCs w:val="28"/>
        </w:rPr>
        <w:t>П</w:t>
      </w:r>
      <w:proofErr w:type="gramEnd"/>
      <w:r w:rsidRPr="008C5EA9">
        <w:rPr>
          <w:sz w:val="28"/>
          <w:szCs w:val="28"/>
        </w:rPr>
        <w:t xml:space="preserve">ер. с англ., послесл., примеч. А.А. Юдина; сост., предисл. В.Ю. Кузнецова. – М.: ООО </w:t>
      </w:r>
      <w:r w:rsidR="00600F52">
        <w:rPr>
          <w:sz w:val="28"/>
          <w:szCs w:val="28"/>
        </w:rPr>
        <w:t>«</w:t>
      </w:r>
      <w:r w:rsidRPr="008C5EA9">
        <w:rPr>
          <w:sz w:val="28"/>
          <w:szCs w:val="28"/>
        </w:rPr>
        <w:t>Издательство АСТ</w:t>
      </w:r>
      <w:r w:rsidR="00600F52">
        <w:rPr>
          <w:sz w:val="28"/>
          <w:szCs w:val="28"/>
        </w:rPr>
        <w:t>»</w:t>
      </w:r>
      <w:r w:rsidRPr="008C5EA9">
        <w:rPr>
          <w:sz w:val="28"/>
          <w:szCs w:val="28"/>
        </w:rPr>
        <w:t>, 2003.</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Маркс К. Капитал: Критика политической экономии. Т. II. Кн.2. Процесс обращения капитала</w:t>
      </w:r>
      <w:proofErr w:type="gramStart"/>
      <w:r w:rsidRPr="008C5EA9">
        <w:rPr>
          <w:sz w:val="28"/>
          <w:szCs w:val="28"/>
        </w:rPr>
        <w:t xml:space="preserve"> / П</w:t>
      </w:r>
      <w:proofErr w:type="gramEnd"/>
      <w:r w:rsidRPr="008C5EA9">
        <w:rPr>
          <w:sz w:val="28"/>
          <w:szCs w:val="28"/>
        </w:rPr>
        <w:t>од ред. Ф.</w:t>
      </w:r>
      <w:r>
        <w:rPr>
          <w:sz w:val="28"/>
          <w:szCs w:val="28"/>
        </w:rPr>
        <w:t xml:space="preserve"> </w:t>
      </w:r>
      <w:r w:rsidRPr="008C5EA9">
        <w:rPr>
          <w:sz w:val="28"/>
          <w:szCs w:val="28"/>
        </w:rPr>
        <w:t>Энгельса. – М.: Политиздат, 1984.</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 xml:space="preserve">Гадамер Г.- Г. Актуальность </w:t>
      </w:r>
      <w:proofErr w:type="gramStart"/>
      <w:r w:rsidRPr="008C5EA9">
        <w:rPr>
          <w:sz w:val="28"/>
          <w:szCs w:val="28"/>
        </w:rPr>
        <w:t>прекрасного</w:t>
      </w:r>
      <w:proofErr w:type="gramEnd"/>
      <w:r w:rsidRPr="008C5EA9">
        <w:rPr>
          <w:sz w:val="28"/>
          <w:szCs w:val="28"/>
        </w:rPr>
        <w:t xml:space="preserve"> /</w:t>
      </w:r>
      <w:r>
        <w:rPr>
          <w:sz w:val="28"/>
          <w:szCs w:val="28"/>
        </w:rPr>
        <w:t xml:space="preserve"> </w:t>
      </w:r>
      <w:r w:rsidRPr="008C5EA9">
        <w:rPr>
          <w:sz w:val="28"/>
          <w:szCs w:val="28"/>
        </w:rPr>
        <w:t xml:space="preserve">Пер. с нем. – М.: Искусство, 1991. </w:t>
      </w:r>
    </w:p>
    <w:p w:rsidR="008C5EA9" w:rsidRPr="008C5EA9" w:rsidRDefault="008C5EA9" w:rsidP="00640D44">
      <w:pPr>
        <w:numPr>
          <w:ilvl w:val="0"/>
          <w:numId w:val="32"/>
        </w:numPr>
        <w:tabs>
          <w:tab w:val="left" w:pos="993"/>
        </w:tabs>
        <w:suppressAutoHyphens/>
        <w:spacing w:line="360" w:lineRule="auto"/>
        <w:ind w:left="0" w:firstLine="567"/>
        <w:jc w:val="both"/>
        <w:rPr>
          <w:sz w:val="28"/>
          <w:szCs w:val="28"/>
        </w:rPr>
      </w:pPr>
      <w:r w:rsidRPr="008C5EA9">
        <w:rPr>
          <w:sz w:val="28"/>
          <w:szCs w:val="28"/>
        </w:rPr>
        <w:t>Хааг Э. И нет меры счастью, и отчаянью нашему //</w:t>
      </w:r>
      <w:r>
        <w:rPr>
          <w:sz w:val="28"/>
          <w:szCs w:val="28"/>
        </w:rPr>
        <w:t xml:space="preserve"> </w:t>
      </w:r>
      <w:r w:rsidRPr="008C5EA9">
        <w:rPr>
          <w:sz w:val="28"/>
          <w:szCs w:val="28"/>
        </w:rPr>
        <w:t xml:space="preserve">Кризис сознания: </w:t>
      </w:r>
      <w:proofErr w:type="gramStart"/>
      <w:r w:rsidRPr="008C5EA9">
        <w:rPr>
          <w:sz w:val="28"/>
          <w:szCs w:val="28"/>
        </w:rPr>
        <w:t>C</w:t>
      </w:r>
      <w:proofErr w:type="gramEnd"/>
      <w:r w:rsidRPr="008C5EA9">
        <w:rPr>
          <w:sz w:val="28"/>
          <w:szCs w:val="28"/>
        </w:rPr>
        <w:t xml:space="preserve">б. работ по </w:t>
      </w:r>
      <w:r w:rsidR="00600F52">
        <w:rPr>
          <w:sz w:val="28"/>
          <w:szCs w:val="28"/>
        </w:rPr>
        <w:t>«</w:t>
      </w:r>
      <w:r w:rsidRPr="008C5EA9">
        <w:rPr>
          <w:sz w:val="28"/>
          <w:szCs w:val="28"/>
        </w:rPr>
        <w:t>философии кризиса</w:t>
      </w:r>
      <w:r w:rsidR="00600F52">
        <w:rPr>
          <w:sz w:val="28"/>
          <w:szCs w:val="28"/>
        </w:rPr>
        <w:t>»</w:t>
      </w:r>
      <w:r w:rsidRPr="008C5EA9">
        <w:rPr>
          <w:sz w:val="28"/>
          <w:szCs w:val="28"/>
        </w:rPr>
        <w:t xml:space="preserve"> – М.: Алгоритм, 2009.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lang w:val="en-US"/>
        </w:rPr>
      </w:pPr>
      <w:r w:rsidRPr="008C5EA9">
        <w:rPr>
          <w:sz w:val="28"/>
          <w:szCs w:val="28"/>
          <w:lang w:val="en-US"/>
        </w:rPr>
        <w:t xml:space="preserve">Macdonald D. A Theory of Mass Culture. Mass Culture the popular arts in America /EDITED BY Bernard Rosenberg and David Manning White. – NEW YORK: THE FREE PRESS; LONDON:  COLLIER-MACMILLAN, 1977.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Адорно В. Эстетическая теория /</w:t>
      </w:r>
      <w:r>
        <w:rPr>
          <w:sz w:val="28"/>
          <w:szCs w:val="28"/>
        </w:rPr>
        <w:t xml:space="preserve"> </w:t>
      </w:r>
      <w:r w:rsidRPr="008C5EA9">
        <w:rPr>
          <w:sz w:val="28"/>
          <w:szCs w:val="28"/>
        </w:rPr>
        <w:t xml:space="preserve">Пер. </w:t>
      </w:r>
      <w:proofErr w:type="gramStart"/>
      <w:r w:rsidRPr="008C5EA9">
        <w:rPr>
          <w:sz w:val="28"/>
          <w:szCs w:val="28"/>
        </w:rPr>
        <w:t>с</w:t>
      </w:r>
      <w:proofErr w:type="gramEnd"/>
      <w:r w:rsidRPr="008C5EA9">
        <w:rPr>
          <w:sz w:val="28"/>
          <w:szCs w:val="28"/>
        </w:rPr>
        <w:t xml:space="preserve"> нем. А.В. Дранова. – М.: Республика, 2001.  </w:t>
      </w:r>
    </w:p>
    <w:p w:rsid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Адорно В. Теодор. Проблемы философии морали</w:t>
      </w:r>
      <w:proofErr w:type="gramStart"/>
      <w:r w:rsidRPr="008C5EA9">
        <w:rPr>
          <w:sz w:val="28"/>
          <w:szCs w:val="28"/>
        </w:rPr>
        <w:t xml:space="preserve"> /</w:t>
      </w:r>
      <w:r>
        <w:rPr>
          <w:sz w:val="28"/>
          <w:szCs w:val="28"/>
        </w:rPr>
        <w:t xml:space="preserve"> </w:t>
      </w:r>
      <w:r w:rsidRPr="008C5EA9">
        <w:rPr>
          <w:sz w:val="28"/>
          <w:szCs w:val="28"/>
        </w:rPr>
        <w:t>П</w:t>
      </w:r>
      <w:proofErr w:type="gramEnd"/>
      <w:r w:rsidRPr="008C5EA9">
        <w:rPr>
          <w:sz w:val="28"/>
          <w:szCs w:val="28"/>
        </w:rPr>
        <w:t>ер. с нем. М.Л.</w:t>
      </w:r>
      <w:r>
        <w:rPr>
          <w:sz w:val="28"/>
          <w:szCs w:val="28"/>
        </w:rPr>
        <w:t xml:space="preserve"> </w:t>
      </w:r>
      <w:r w:rsidRPr="008C5EA9">
        <w:rPr>
          <w:sz w:val="28"/>
          <w:szCs w:val="28"/>
        </w:rPr>
        <w:t xml:space="preserve">Хорькова. – М.: Республика, 2000. </w:t>
      </w:r>
      <w:r>
        <w:rPr>
          <w:sz w:val="28"/>
          <w:szCs w:val="28"/>
        </w:rPr>
        <w:t xml:space="preserve"> </w:t>
      </w:r>
    </w:p>
    <w:p w:rsid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Плеханов Г.В. Письма без адреса //Плеханов Г.В. Эстетика и социология искусства. В 2 т. Т.1</w:t>
      </w:r>
      <w:r>
        <w:rPr>
          <w:sz w:val="28"/>
          <w:szCs w:val="28"/>
        </w:rPr>
        <w:t xml:space="preserve"> </w:t>
      </w:r>
      <w:r w:rsidRPr="008C5EA9">
        <w:rPr>
          <w:sz w:val="28"/>
          <w:szCs w:val="28"/>
        </w:rPr>
        <w:t>/ Вступ. ст. М.А.</w:t>
      </w:r>
      <w:r w:rsidR="00C55A9E">
        <w:rPr>
          <w:sz w:val="28"/>
          <w:szCs w:val="28"/>
        </w:rPr>
        <w:t xml:space="preserve"> </w:t>
      </w:r>
      <w:r w:rsidRPr="008C5EA9">
        <w:rPr>
          <w:sz w:val="28"/>
          <w:szCs w:val="28"/>
        </w:rPr>
        <w:t xml:space="preserve">Лифшица. – М.: Искусство, 1978.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Герцен А.И. Концы и начала: Ст. //</w:t>
      </w:r>
      <w:r>
        <w:rPr>
          <w:sz w:val="28"/>
          <w:szCs w:val="28"/>
        </w:rPr>
        <w:t xml:space="preserve"> </w:t>
      </w:r>
      <w:r w:rsidRPr="008C5EA9">
        <w:rPr>
          <w:sz w:val="28"/>
          <w:szCs w:val="28"/>
        </w:rPr>
        <w:t>Герцен А.И. Эстетика. Критика. Проблемы культуры</w:t>
      </w:r>
      <w:proofErr w:type="gramStart"/>
      <w:r w:rsidRPr="008C5EA9">
        <w:rPr>
          <w:sz w:val="28"/>
          <w:szCs w:val="28"/>
        </w:rPr>
        <w:t xml:space="preserve"> /</w:t>
      </w:r>
      <w:r>
        <w:rPr>
          <w:sz w:val="28"/>
          <w:szCs w:val="28"/>
        </w:rPr>
        <w:t xml:space="preserve"> </w:t>
      </w:r>
      <w:r w:rsidRPr="008C5EA9">
        <w:rPr>
          <w:sz w:val="28"/>
          <w:szCs w:val="28"/>
        </w:rPr>
        <w:t>С</w:t>
      </w:r>
      <w:proofErr w:type="gramEnd"/>
      <w:r w:rsidRPr="008C5EA9">
        <w:rPr>
          <w:sz w:val="28"/>
          <w:szCs w:val="28"/>
        </w:rPr>
        <w:t>ост., вступ.ст. и комм. В.К.</w:t>
      </w:r>
      <w:r>
        <w:rPr>
          <w:sz w:val="28"/>
          <w:szCs w:val="28"/>
        </w:rPr>
        <w:t xml:space="preserve"> </w:t>
      </w:r>
      <w:r w:rsidRPr="008C5EA9">
        <w:rPr>
          <w:sz w:val="28"/>
          <w:szCs w:val="28"/>
        </w:rPr>
        <w:t xml:space="preserve">Кантора.  – М.: Искусство, 1987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 xml:space="preserve">Маркс К., Энгельс Ф. Об искусстве: Сб. В 2 т. Т.1. – М.: Искусство, </w:t>
      </w:r>
      <w:r w:rsidRPr="008C5EA9">
        <w:rPr>
          <w:sz w:val="28"/>
          <w:szCs w:val="28"/>
        </w:rPr>
        <w:lastRenderedPageBreak/>
        <w:t xml:space="preserve">1957.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Хэмингуэй Э. Избранные произведения: Пер. с англ. / Послесл. и коммент. Б.</w:t>
      </w:r>
      <w:r w:rsidR="00C55A9E">
        <w:rPr>
          <w:sz w:val="28"/>
          <w:szCs w:val="28"/>
        </w:rPr>
        <w:t xml:space="preserve"> </w:t>
      </w:r>
      <w:r w:rsidRPr="008C5EA9">
        <w:rPr>
          <w:sz w:val="28"/>
          <w:szCs w:val="28"/>
        </w:rPr>
        <w:t>Гиленсона;  Худож. А.</w:t>
      </w:r>
      <w:r w:rsidR="00C55A9E">
        <w:rPr>
          <w:sz w:val="28"/>
          <w:szCs w:val="28"/>
        </w:rPr>
        <w:t xml:space="preserve"> </w:t>
      </w:r>
      <w:r w:rsidRPr="008C5EA9">
        <w:rPr>
          <w:sz w:val="28"/>
          <w:szCs w:val="28"/>
        </w:rPr>
        <w:t xml:space="preserve">Неровный. – М.: Панорама, 1993. </w:t>
      </w:r>
    </w:p>
    <w:p w:rsidR="008C5EA9" w:rsidRPr="008C5EA9" w:rsidRDefault="008C5EA9" w:rsidP="00640D44">
      <w:pPr>
        <w:widowControl w:val="0"/>
        <w:numPr>
          <w:ilvl w:val="0"/>
          <w:numId w:val="32"/>
        </w:numPr>
        <w:tabs>
          <w:tab w:val="left" w:pos="993"/>
        </w:tabs>
        <w:suppressAutoHyphens/>
        <w:autoSpaceDE w:val="0"/>
        <w:spacing w:line="360" w:lineRule="auto"/>
        <w:ind w:left="0" w:firstLine="567"/>
        <w:jc w:val="both"/>
        <w:rPr>
          <w:sz w:val="28"/>
          <w:szCs w:val="28"/>
        </w:rPr>
      </w:pPr>
      <w:r w:rsidRPr="008C5EA9">
        <w:rPr>
          <w:sz w:val="28"/>
          <w:szCs w:val="28"/>
        </w:rPr>
        <w:t>Лукач К.  К онтологии общественного бытия. Пролегомены / Пер. с нем.; общ</w:t>
      </w:r>
      <w:proofErr w:type="gramStart"/>
      <w:r w:rsidRPr="008C5EA9">
        <w:rPr>
          <w:sz w:val="28"/>
          <w:szCs w:val="28"/>
        </w:rPr>
        <w:t>.</w:t>
      </w:r>
      <w:proofErr w:type="gramEnd"/>
      <w:r w:rsidRPr="008C5EA9">
        <w:rPr>
          <w:sz w:val="28"/>
          <w:szCs w:val="28"/>
        </w:rPr>
        <w:t xml:space="preserve"> </w:t>
      </w:r>
      <w:proofErr w:type="gramStart"/>
      <w:r w:rsidRPr="008C5EA9">
        <w:rPr>
          <w:sz w:val="28"/>
          <w:szCs w:val="28"/>
        </w:rPr>
        <w:t>р</w:t>
      </w:r>
      <w:proofErr w:type="gramEnd"/>
      <w:r w:rsidRPr="008C5EA9">
        <w:rPr>
          <w:sz w:val="28"/>
          <w:szCs w:val="28"/>
        </w:rPr>
        <w:t>ед. и вступит. ст. И.С.</w:t>
      </w:r>
      <w:r w:rsidR="00C55A9E">
        <w:rPr>
          <w:sz w:val="28"/>
          <w:szCs w:val="28"/>
        </w:rPr>
        <w:t xml:space="preserve"> </w:t>
      </w:r>
      <w:r w:rsidRPr="008C5EA9">
        <w:rPr>
          <w:sz w:val="28"/>
          <w:szCs w:val="28"/>
        </w:rPr>
        <w:t>Нарского и М.А.</w:t>
      </w:r>
      <w:r w:rsidR="00C55A9E">
        <w:rPr>
          <w:sz w:val="28"/>
          <w:szCs w:val="28"/>
        </w:rPr>
        <w:t xml:space="preserve"> </w:t>
      </w:r>
      <w:r w:rsidRPr="008C5EA9">
        <w:rPr>
          <w:sz w:val="28"/>
          <w:szCs w:val="28"/>
        </w:rPr>
        <w:t xml:space="preserve">Хевеши. </w:t>
      </w:r>
      <w:r>
        <w:rPr>
          <w:sz w:val="28"/>
          <w:szCs w:val="28"/>
        </w:rPr>
        <w:t xml:space="preserve">– </w:t>
      </w:r>
      <w:r w:rsidRPr="008C5EA9">
        <w:rPr>
          <w:sz w:val="28"/>
          <w:szCs w:val="28"/>
        </w:rPr>
        <w:t xml:space="preserve">М.: Прогресс, 1991.                                                         </w:t>
      </w:r>
    </w:p>
    <w:p w:rsidR="006E0C11" w:rsidRDefault="006E0C11" w:rsidP="00CB539A">
      <w:pPr>
        <w:ind w:firstLine="567"/>
        <w:jc w:val="center"/>
        <w:rPr>
          <w:b/>
          <w:bCs/>
          <w:sz w:val="32"/>
          <w:szCs w:val="32"/>
        </w:rPr>
      </w:pPr>
    </w:p>
    <w:p w:rsidR="006E0C11" w:rsidRDefault="006E0C11" w:rsidP="005D41C7">
      <w:pPr>
        <w:ind w:firstLine="567"/>
        <w:jc w:val="center"/>
        <w:rPr>
          <w:b/>
          <w:bCs/>
          <w:sz w:val="32"/>
          <w:szCs w:val="32"/>
        </w:rPr>
      </w:pPr>
    </w:p>
    <w:p w:rsidR="00BC508C" w:rsidRPr="00B55606" w:rsidRDefault="00BC508C" w:rsidP="00BC508C">
      <w:pPr>
        <w:spacing w:line="360" w:lineRule="auto"/>
        <w:ind w:firstLine="709"/>
        <w:jc w:val="center"/>
        <w:rPr>
          <w:i/>
          <w:sz w:val="28"/>
          <w:szCs w:val="28"/>
        </w:rPr>
      </w:pPr>
      <w:r w:rsidRPr="00BC508C">
        <w:rPr>
          <w:b/>
          <w:caps/>
          <w:sz w:val="28"/>
          <w:szCs w:val="28"/>
        </w:rPr>
        <w:t>Каменская А</w:t>
      </w:r>
      <w:r>
        <w:rPr>
          <w:b/>
          <w:caps/>
          <w:sz w:val="28"/>
          <w:szCs w:val="28"/>
        </w:rPr>
        <w:t>.Е.</w:t>
      </w:r>
    </w:p>
    <w:p w:rsidR="00BC508C" w:rsidRPr="00B55606" w:rsidRDefault="00BC508C" w:rsidP="00BC508C">
      <w:pPr>
        <w:spacing w:line="360" w:lineRule="auto"/>
        <w:ind w:firstLine="709"/>
        <w:jc w:val="right"/>
        <w:rPr>
          <w:b/>
          <w:sz w:val="28"/>
          <w:szCs w:val="28"/>
        </w:rPr>
      </w:pPr>
    </w:p>
    <w:p w:rsidR="00BC508C" w:rsidRPr="00B55606" w:rsidRDefault="00BC508C" w:rsidP="00BC508C">
      <w:pPr>
        <w:spacing w:line="360" w:lineRule="auto"/>
        <w:ind w:firstLine="709"/>
        <w:jc w:val="center"/>
        <w:rPr>
          <w:b/>
          <w:sz w:val="28"/>
          <w:szCs w:val="28"/>
          <w:lang w:val="pl-PL"/>
        </w:rPr>
      </w:pPr>
      <w:r w:rsidRPr="00B55606">
        <w:rPr>
          <w:b/>
          <w:sz w:val="28"/>
          <w:szCs w:val="28"/>
        </w:rPr>
        <w:t>НЕЧАЯННЫЙ</w:t>
      </w:r>
      <w:r w:rsidR="009C6982">
        <w:rPr>
          <w:b/>
          <w:sz w:val="28"/>
          <w:szCs w:val="28"/>
        </w:rPr>
        <w:t xml:space="preserve"> </w:t>
      </w:r>
      <w:r w:rsidRPr="00B55606">
        <w:rPr>
          <w:b/>
          <w:sz w:val="28"/>
          <w:szCs w:val="28"/>
        </w:rPr>
        <w:t xml:space="preserve"> ПЕРФОРМАНС</w:t>
      </w:r>
      <w:r w:rsidR="009C6982">
        <w:rPr>
          <w:b/>
          <w:sz w:val="28"/>
          <w:szCs w:val="28"/>
        </w:rPr>
        <w:t xml:space="preserve"> </w:t>
      </w:r>
      <w:r w:rsidRPr="00B55606">
        <w:rPr>
          <w:b/>
          <w:sz w:val="28"/>
          <w:szCs w:val="28"/>
        </w:rPr>
        <w:t xml:space="preserve"> ТАДЕУША </w:t>
      </w:r>
      <w:r w:rsidR="009C6982">
        <w:rPr>
          <w:b/>
          <w:sz w:val="28"/>
          <w:szCs w:val="28"/>
        </w:rPr>
        <w:t xml:space="preserve"> </w:t>
      </w:r>
      <w:r w:rsidRPr="00B55606">
        <w:rPr>
          <w:b/>
          <w:sz w:val="28"/>
          <w:szCs w:val="28"/>
        </w:rPr>
        <w:t>БОРОВСКОГО</w:t>
      </w:r>
    </w:p>
    <w:p w:rsidR="00BC508C" w:rsidRPr="00B55606" w:rsidRDefault="00BC508C" w:rsidP="00BC508C">
      <w:pPr>
        <w:spacing w:line="360" w:lineRule="auto"/>
        <w:ind w:firstLine="709"/>
        <w:jc w:val="center"/>
        <w:rPr>
          <w:b/>
          <w:sz w:val="28"/>
          <w:szCs w:val="28"/>
          <w:lang w:val="pl-PL"/>
        </w:rPr>
      </w:pPr>
    </w:p>
    <w:p w:rsidR="00BC508C" w:rsidRPr="00B55606" w:rsidRDefault="00BC508C" w:rsidP="00BC508C">
      <w:pPr>
        <w:pStyle w:val="a6"/>
        <w:shd w:val="clear" w:color="auto" w:fill="FFFFFF"/>
        <w:spacing w:before="0" w:beforeAutospacing="0" w:after="0" w:afterAutospacing="0" w:line="360" w:lineRule="auto"/>
        <w:ind w:firstLine="709"/>
        <w:jc w:val="both"/>
        <w:rPr>
          <w:sz w:val="28"/>
          <w:szCs w:val="28"/>
          <w:lang w:val="pl-PL"/>
        </w:rPr>
      </w:pPr>
      <w:r w:rsidRPr="00B55606">
        <w:rPr>
          <w:rStyle w:val="af2"/>
          <w:sz w:val="28"/>
          <w:szCs w:val="28"/>
        </w:rPr>
        <w:t>Аннотация</w:t>
      </w:r>
      <w:r>
        <w:rPr>
          <w:rStyle w:val="af2"/>
          <w:sz w:val="28"/>
          <w:szCs w:val="28"/>
        </w:rPr>
        <w:t xml:space="preserve">: </w:t>
      </w:r>
      <w:r w:rsidRPr="00B55606">
        <w:rPr>
          <w:sz w:val="28"/>
          <w:szCs w:val="28"/>
        </w:rPr>
        <w:t>Данная статья посвящена связи травматического дискурса лагерной литературы с процессами становления акционизма в современном искусстве.</w:t>
      </w:r>
    </w:p>
    <w:p w:rsidR="00BC508C" w:rsidRPr="00B55606" w:rsidRDefault="00BC508C" w:rsidP="00BC508C">
      <w:pPr>
        <w:pStyle w:val="a6"/>
        <w:shd w:val="clear" w:color="auto" w:fill="FFFFFF"/>
        <w:spacing w:before="0" w:beforeAutospacing="0" w:after="0" w:afterAutospacing="0" w:line="360" w:lineRule="auto"/>
        <w:ind w:firstLine="709"/>
        <w:jc w:val="both"/>
        <w:rPr>
          <w:sz w:val="28"/>
          <w:szCs w:val="28"/>
          <w:lang w:val="pl-PL"/>
        </w:rPr>
      </w:pPr>
    </w:p>
    <w:p w:rsidR="00BC508C" w:rsidRPr="00B55606" w:rsidRDefault="00BC508C" w:rsidP="00BC508C">
      <w:pPr>
        <w:pStyle w:val="a6"/>
        <w:shd w:val="clear" w:color="auto" w:fill="FFFFFF"/>
        <w:spacing w:before="0" w:beforeAutospacing="0" w:after="0" w:afterAutospacing="0" w:line="360" w:lineRule="auto"/>
        <w:ind w:firstLine="709"/>
        <w:jc w:val="both"/>
        <w:rPr>
          <w:sz w:val="28"/>
          <w:szCs w:val="28"/>
          <w:lang w:val="pl-PL"/>
        </w:rPr>
      </w:pPr>
      <w:r w:rsidRPr="00B55606">
        <w:rPr>
          <w:rStyle w:val="af2"/>
          <w:sz w:val="28"/>
          <w:szCs w:val="28"/>
        </w:rPr>
        <w:t>Ключевые слова:</w:t>
      </w:r>
      <w:r w:rsidRPr="00B55606">
        <w:rPr>
          <w:sz w:val="28"/>
          <w:szCs w:val="28"/>
        </w:rPr>
        <w:t> акционизм, перформанс, лагерная литература, польская литература</w:t>
      </w:r>
    </w:p>
    <w:p w:rsidR="00BC508C" w:rsidRPr="00B55606" w:rsidRDefault="00BC508C" w:rsidP="00BC508C">
      <w:pPr>
        <w:pStyle w:val="a6"/>
        <w:shd w:val="clear" w:color="auto" w:fill="FFFFFF"/>
        <w:spacing w:before="0" w:beforeAutospacing="0" w:after="0" w:afterAutospacing="0" w:line="360" w:lineRule="auto"/>
        <w:ind w:firstLine="709"/>
        <w:jc w:val="both"/>
        <w:rPr>
          <w:sz w:val="28"/>
          <w:szCs w:val="28"/>
          <w:lang w:val="pl-PL"/>
        </w:rPr>
      </w:pPr>
    </w:p>
    <w:p w:rsidR="00BC508C" w:rsidRPr="00B55606" w:rsidRDefault="00BC508C" w:rsidP="00BC508C">
      <w:pPr>
        <w:spacing w:line="360" w:lineRule="auto"/>
        <w:ind w:firstLine="709"/>
        <w:jc w:val="both"/>
        <w:rPr>
          <w:sz w:val="28"/>
          <w:szCs w:val="28"/>
        </w:rPr>
      </w:pPr>
      <w:r w:rsidRPr="00B55606">
        <w:rPr>
          <w:sz w:val="28"/>
          <w:szCs w:val="28"/>
        </w:rPr>
        <w:t xml:space="preserve">Считается, что акционизм как направление современного искусства возник в 1960-х годах. Именно с тех пор понятие </w:t>
      </w:r>
      <w:r w:rsidR="00600F52">
        <w:rPr>
          <w:sz w:val="28"/>
          <w:szCs w:val="28"/>
        </w:rPr>
        <w:t>«</w:t>
      </w:r>
      <w:r w:rsidRPr="00B55606">
        <w:rPr>
          <w:sz w:val="28"/>
          <w:szCs w:val="28"/>
        </w:rPr>
        <w:t>акция</w:t>
      </w:r>
      <w:r w:rsidR="00600F52">
        <w:rPr>
          <w:sz w:val="28"/>
          <w:szCs w:val="28"/>
        </w:rPr>
        <w:t>»</w:t>
      </w:r>
      <w:r w:rsidRPr="00B55606">
        <w:rPr>
          <w:sz w:val="28"/>
          <w:szCs w:val="28"/>
        </w:rPr>
        <w:t xml:space="preserve"> (или </w:t>
      </w:r>
      <w:r w:rsidR="00600F52">
        <w:rPr>
          <w:sz w:val="28"/>
          <w:szCs w:val="28"/>
        </w:rPr>
        <w:t>«</w:t>
      </w:r>
      <w:r w:rsidRPr="00B55606">
        <w:rPr>
          <w:sz w:val="28"/>
          <w:szCs w:val="28"/>
        </w:rPr>
        <w:t>искусство акции</w:t>
      </w:r>
      <w:r w:rsidR="00600F52">
        <w:rPr>
          <w:sz w:val="28"/>
          <w:szCs w:val="28"/>
        </w:rPr>
        <w:t>»</w:t>
      </w:r>
      <w:r w:rsidRPr="00B55606">
        <w:rPr>
          <w:sz w:val="28"/>
          <w:szCs w:val="28"/>
        </w:rPr>
        <w:t>) становится общим именованием художественных практик, в которых акцент переносится с самого произведения искусства на процесс его создания. В акционизме художник, как правило, становится субъектом и/или объектом собственного художественного произведения.</w:t>
      </w:r>
    </w:p>
    <w:p w:rsidR="00BC508C" w:rsidRPr="00B55606" w:rsidRDefault="00BC508C" w:rsidP="00BC508C">
      <w:pPr>
        <w:spacing w:line="360" w:lineRule="auto"/>
        <w:ind w:firstLine="709"/>
        <w:jc w:val="both"/>
        <w:rPr>
          <w:sz w:val="28"/>
          <w:szCs w:val="28"/>
        </w:rPr>
      </w:pPr>
      <w:r w:rsidRPr="00B55606">
        <w:rPr>
          <w:sz w:val="28"/>
          <w:szCs w:val="28"/>
        </w:rPr>
        <w:t xml:space="preserve">Предтечей акционизма называют авангард с его установкой на шокирование зрителя (читателя, слушателя). Именно в период расцвета авангарда, в начале XX </w:t>
      </w:r>
      <w:proofErr w:type="gramStart"/>
      <w:r w:rsidRPr="00B55606">
        <w:rPr>
          <w:sz w:val="28"/>
          <w:szCs w:val="28"/>
        </w:rPr>
        <w:t>в</w:t>
      </w:r>
      <w:proofErr w:type="gramEnd"/>
      <w:r w:rsidRPr="00B55606">
        <w:rPr>
          <w:sz w:val="28"/>
          <w:szCs w:val="28"/>
        </w:rPr>
        <w:t xml:space="preserve">., </w:t>
      </w:r>
      <w:r w:rsidR="00600F52">
        <w:rPr>
          <w:sz w:val="28"/>
          <w:szCs w:val="28"/>
        </w:rPr>
        <w:t>«</w:t>
      </w:r>
      <w:proofErr w:type="gramStart"/>
      <w:r w:rsidRPr="00B55606">
        <w:rPr>
          <w:sz w:val="28"/>
          <w:szCs w:val="28"/>
        </w:rPr>
        <w:t>появились</w:t>
      </w:r>
      <w:proofErr w:type="gramEnd"/>
      <w:r w:rsidRPr="00B55606">
        <w:rPr>
          <w:sz w:val="28"/>
          <w:szCs w:val="28"/>
        </w:rPr>
        <w:t xml:space="preserve"> и первые художественные акции, такие как эпатажная прогулка с раскрашенными лицами по Кузнецкому мосту художника Михаила Ларинова в компании с другими футуристами</w:t>
      </w:r>
      <w:r w:rsidR="00600F52">
        <w:rPr>
          <w:sz w:val="28"/>
          <w:szCs w:val="28"/>
        </w:rPr>
        <w:t>»</w:t>
      </w:r>
      <w:r w:rsidRPr="00B55606">
        <w:rPr>
          <w:sz w:val="28"/>
          <w:szCs w:val="28"/>
        </w:rPr>
        <w:t xml:space="preserve"> [1, </w:t>
      </w:r>
      <w:r w:rsidRPr="00B55606">
        <w:rPr>
          <w:sz w:val="28"/>
          <w:szCs w:val="28"/>
          <w:lang w:val="en-US"/>
        </w:rPr>
        <w:t>c</w:t>
      </w:r>
      <w:r w:rsidRPr="00B55606">
        <w:rPr>
          <w:sz w:val="28"/>
          <w:szCs w:val="28"/>
        </w:rPr>
        <w:t xml:space="preserve">. 126]. </w:t>
      </w:r>
    </w:p>
    <w:p w:rsidR="00BC508C" w:rsidRPr="00B55606" w:rsidRDefault="00BC508C" w:rsidP="00BC508C">
      <w:pPr>
        <w:spacing w:line="360" w:lineRule="auto"/>
        <w:ind w:firstLine="709"/>
        <w:jc w:val="both"/>
        <w:rPr>
          <w:sz w:val="28"/>
          <w:szCs w:val="28"/>
        </w:rPr>
      </w:pPr>
      <w:r w:rsidRPr="00B55606">
        <w:rPr>
          <w:sz w:val="28"/>
          <w:szCs w:val="28"/>
        </w:rPr>
        <w:lastRenderedPageBreak/>
        <w:t xml:space="preserve">Однако, говоря о становлении акционизма, никогда не упоминают об одном персонаже и об одном </w:t>
      </w:r>
      <w:r w:rsidR="00600F52">
        <w:rPr>
          <w:sz w:val="28"/>
          <w:szCs w:val="28"/>
        </w:rPr>
        <w:t>«</w:t>
      </w:r>
      <w:r w:rsidRPr="00B55606">
        <w:rPr>
          <w:sz w:val="28"/>
          <w:szCs w:val="28"/>
        </w:rPr>
        <w:t>нечаянном перформансе</w:t>
      </w:r>
      <w:r w:rsidR="00600F52">
        <w:rPr>
          <w:sz w:val="28"/>
          <w:szCs w:val="28"/>
        </w:rPr>
        <w:t>»</w:t>
      </w:r>
      <w:r w:rsidRPr="00B55606">
        <w:rPr>
          <w:sz w:val="28"/>
          <w:szCs w:val="28"/>
        </w:rPr>
        <w:t xml:space="preserve"> данного персонажа, а между тем, такое упоминание было бы уместно и справедливо. Этим персонажем является не художник-авангардист, вообще не художник, а польский лагерный писатель Тадеуш Боровский.</w:t>
      </w:r>
    </w:p>
    <w:p w:rsidR="00BC508C" w:rsidRPr="00B55606" w:rsidRDefault="00BC508C" w:rsidP="00BC508C">
      <w:pPr>
        <w:spacing w:line="360" w:lineRule="auto"/>
        <w:ind w:firstLine="709"/>
        <w:jc w:val="both"/>
        <w:rPr>
          <w:sz w:val="28"/>
          <w:szCs w:val="28"/>
        </w:rPr>
      </w:pPr>
      <w:r w:rsidRPr="00B55606">
        <w:rPr>
          <w:sz w:val="28"/>
          <w:szCs w:val="28"/>
        </w:rPr>
        <w:t xml:space="preserve">Тадеуш Боровский родился в 1922 году в Житомире. Его родители были репрессированы властями СССР. Сам Тадеуш сумел перебраться в Польшу. Во время немецкой оккупации Боровский окончил лицей, начал учёбу в подпольном университете. В 1943 Боровского арестовали, он был узником лагерей Аушвиц и Дахау. После освобождения </w:t>
      </w:r>
      <w:proofErr w:type="gramStart"/>
      <w:r w:rsidRPr="00B55606">
        <w:rPr>
          <w:sz w:val="28"/>
          <w:szCs w:val="28"/>
        </w:rPr>
        <w:t>Боровский</w:t>
      </w:r>
      <w:proofErr w:type="gramEnd"/>
      <w:r w:rsidRPr="00B55606">
        <w:rPr>
          <w:sz w:val="28"/>
          <w:szCs w:val="28"/>
        </w:rPr>
        <w:t xml:space="preserve"> провёл некоторое время в лагере для </w:t>
      </w:r>
      <w:r w:rsidRPr="00B55606">
        <w:rPr>
          <w:sz w:val="28"/>
          <w:szCs w:val="28"/>
          <w:lang w:val="pl-PL"/>
        </w:rPr>
        <w:t>DP</w:t>
      </w:r>
      <w:r w:rsidRPr="00B55606">
        <w:rPr>
          <w:sz w:val="28"/>
          <w:szCs w:val="28"/>
        </w:rPr>
        <w:t xml:space="preserve"> под Мюнхеном, а в марте 1946 вернулся в Польшу. Летом 1951 года Тадеуш Боровский покончил с собой — он отравился газом. За свою недолгую жизнь </w:t>
      </w:r>
      <w:proofErr w:type="gramStart"/>
      <w:r w:rsidRPr="00B55606">
        <w:rPr>
          <w:sz w:val="28"/>
          <w:szCs w:val="28"/>
        </w:rPr>
        <w:t>Боровский</w:t>
      </w:r>
      <w:proofErr w:type="gramEnd"/>
      <w:r w:rsidRPr="00B55606">
        <w:rPr>
          <w:sz w:val="28"/>
          <w:szCs w:val="28"/>
        </w:rPr>
        <w:t xml:space="preserve"> успел написать и издать несколько сборников рассказов и стихов о лагере. Его произведения считаются одними из наиболее точных и сильных свидетельств мира концентрационных лагерей.</w:t>
      </w:r>
    </w:p>
    <w:p w:rsidR="00BC508C" w:rsidRPr="00B55606" w:rsidRDefault="00BC508C" w:rsidP="00BC508C">
      <w:pPr>
        <w:spacing w:line="360" w:lineRule="auto"/>
        <w:ind w:firstLine="709"/>
        <w:jc w:val="both"/>
        <w:rPr>
          <w:sz w:val="28"/>
          <w:szCs w:val="28"/>
        </w:rPr>
      </w:pPr>
      <w:r w:rsidRPr="00B55606">
        <w:rPr>
          <w:sz w:val="28"/>
          <w:szCs w:val="28"/>
        </w:rPr>
        <w:t>На первый взгляд, Тадеуш Боровский, умерший в 1951 году, и акционизм, родившийся в 1960-х, не имеют ничего общего. Однако мне думается, что это не совсем верно. Понятием, связывающим польского писателя и начало одного из крупных течений современного искусства, на мой взгляд, явилось понятие травмы.</w:t>
      </w:r>
    </w:p>
    <w:p w:rsidR="00BC508C" w:rsidRPr="00B55606" w:rsidRDefault="00BC508C" w:rsidP="00BC508C">
      <w:pPr>
        <w:spacing w:line="360" w:lineRule="auto"/>
        <w:ind w:firstLine="709"/>
        <w:jc w:val="both"/>
        <w:rPr>
          <w:sz w:val="28"/>
          <w:szCs w:val="28"/>
        </w:rPr>
      </w:pPr>
      <w:r w:rsidRPr="00B55606">
        <w:rPr>
          <w:sz w:val="28"/>
          <w:szCs w:val="28"/>
        </w:rPr>
        <w:t xml:space="preserve">Очевидно, что человек не может пройти лагерь, не получив при этом травм — физических и психологических. Лагерные травмы многочисленны и разнообразны. Это травмы голода, холода, обморожений, побоев, потери конечностей, потери зрения и слуха. Это травмы, которые могут быть исключительно психологическими — травмы страха, которые получает человек, </w:t>
      </w:r>
      <w:proofErr w:type="gramStart"/>
      <w:r w:rsidRPr="00B55606">
        <w:rPr>
          <w:sz w:val="28"/>
          <w:szCs w:val="28"/>
        </w:rPr>
        <w:t>день</w:t>
      </w:r>
      <w:proofErr w:type="gramEnd"/>
      <w:r w:rsidRPr="00B55606">
        <w:rPr>
          <w:sz w:val="28"/>
          <w:szCs w:val="28"/>
        </w:rPr>
        <w:t xml:space="preserve"> за днём видя смерти своих ближних.</w:t>
      </w:r>
    </w:p>
    <w:p w:rsidR="00BC508C" w:rsidRPr="00B55606" w:rsidRDefault="00BC508C" w:rsidP="00BC508C">
      <w:pPr>
        <w:spacing w:line="360" w:lineRule="auto"/>
        <w:ind w:firstLine="709"/>
        <w:jc w:val="both"/>
        <w:rPr>
          <w:sz w:val="28"/>
          <w:szCs w:val="28"/>
        </w:rPr>
      </w:pPr>
      <w:r w:rsidRPr="00B55606">
        <w:rPr>
          <w:sz w:val="28"/>
          <w:szCs w:val="28"/>
        </w:rPr>
        <w:t xml:space="preserve">Говоря о лагерной травме, мы говорим, в первую очередь, о травме заключённого. Однако лагерная травма — это ещё и травма палача. Уместно вспомнить, что Зигмунт Фрейд вообще связывал травму преимущественно с преступниками. В своих психоисторических штудиях </w:t>
      </w:r>
      <w:r w:rsidR="00600F52">
        <w:rPr>
          <w:sz w:val="28"/>
          <w:szCs w:val="28"/>
        </w:rPr>
        <w:t>«</w:t>
      </w:r>
      <w:r w:rsidRPr="00B55606">
        <w:rPr>
          <w:sz w:val="28"/>
          <w:szCs w:val="28"/>
        </w:rPr>
        <w:t>Тотем и табу</w:t>
      </w:r>
      <w:r w:rsidR="00600F52">
        <w:rPr>
          <w:sz w:val="28"/>
          <w:szCs w:val="28"/>
        </w:rPr>
        <w:t>»</w:t>
      </w:r>
      <w:r w:rsidRPr="00B55606">
        <w:rPr>
          <w:sz w:val="28"/>
          <w:szCs w:val="28"/>
        </w:rPr>
        <w:t xml:space="preserve"> или </w:t>
      </w:r>
      <w:r w:rsidR="00600F52">
        <w:rPr>
          <w:sz w:val="28"/>
          <w:szCs w:val="28"/>
        </w:rPr>
        <w:lastRenderedPageBreak/>
        <w:t>«</w:t>
      </w:r>
      <w:r w:rsidRPr="00B55606">
        <w:rPr>
          <w:sz w:val="28"/>
          <w:szCs w:val="28"/>
        </w:rPr>
        <w:t>Человек по имени Моисей и монотеистическая религия</w:t>
      </w:r>
      <w:r w:rsidR="00600F52">
        <w:rPr>
          <w:sz w:val="28"/>
          <w:szCs w:val="28"/>
        </w:rPr>
        <w:t>»</w:t>
      </w:r>
      <w:r w:rsidRPr="00B55606">
        <w:rPr>
          <w:sz w:val="28"/>
          <w:szCs w:val="28"/>
        </w:rPr>
        <w:t xml:space="preserve"> он использовал понятие травмы только применительно к преступникам. Речь идет о травме отцеубийства в первобытной орде и о том, что этот акт был повторен при убийстве основателя религии Моисея. По Фрейду, началом культуры и религии служат муки совести, вызванные травмой, которая переживается преступниками [2, </w:t>
      </w:r>
      <w:r w:rsidRPr="00B55606">
        <w:rPr>
          <w:sz w:val="28"/>
          <w:szCs w:val="28"/>
          <w:lang w:val="en-US"/>
        </w:rPr>
        <w:t>c</w:t>
      </w:r>
      <w:r w:rsidRPr="00B55606">
        <w:rPr>
          <w:sz w:val="28"/>
          <w:szCs w:val="28"/>
        </w:rPr>
        <w:t>.23].</w:t>
      </w:r>
    </w:p>
    <w:p w:rsidR="00BC508C" w:rsidRPr="00BC508C" w:rsidRDefault="00BC508C" w:rsidP="00BC508C">
      <w:pPr>
        <w:spacing w:line="360" w:lineRule="auto"/>
        <w:ind w:firstLine="709"/>
        <w:jc w:val="both"/>
        <w:rPr>
          <w:sz w:val="28"/>
          <w:szCs w:val="28"/>
        </w:rPr>
      </w:pPr>
      <w:r w:rsidRPr="00B55606">
        <w:rPr>
          <w:sz w:val="28"/>
          <w:szCs w:val="28"/>
        </w:rPr>
        <w:t xml:space="preserve">Лагерная травма Тадеуша Боровского парадоксальным образом соединила в себе травму жертвы и травму палача: </w:t>
      </w:r>
      <w:r w:rsidR="00600F52">
        <w:rPr>
          <w:sz w:val="28"/>
          <w:szCs w:val="28"/>
        </w:rPr>
        <w:t>«</w:t>
      </w:r>
      <w:r w:rsidRPr="00B55606">
        <w:rPr>
          <w:sz w:val="28"/>
          <w:szCs w:val="28"/>
        </w:rPr>
        <w:t xml:space="preserve">Любой, кто читал книгу Тадеуша Боровского </w:t>
      </w:r>
      <w:r w:rsidR="00016C36">
        <w:rPr>
          <w:sz w:val="28"/>
          <w:szCs w:val="28"/>
        </w:rPr>
        <w:t>«</w:t>
      </w:r>
      <w:r w:rsidRPr="00B55606">
        <w:rPr>
          <w:sz w:val="28"/>
          <w:szCs w:val="28"/>
        </w:rPr>
        <w:t>У нас в Аушвице</w:t>
      </w:r>
      <w:r w:rsidR="00016C36">
        <w:rPr>
          <w:sz w:val="28"/>
          <w:szCs w:val="28"/>
        </w:rPr>
        <w:t>»</w:t>
      </w:r>
      <w:r w:rsidRPr="00B55606">
        <w:rPr>
          <w:sz w:val="28"/>
          <w:szCs w:val="28"/>
        </w:rPr>
        <w:t>, обожжён ею навеки, и сам Боровский не сумел жить с этой памятью — покончил с собой через шесть лет после освобождения в возрасте 28 лет. Ему все казалось, что он, работавший в похоронной команде, выжил за чужой счёт…</w:t>
      </w:r>
      <w:r w:rsidR="00600F52">
        <w:rPr>
          <w:sz w:val="28"/>
          <w:szCs w:val="28"/>
        </w:rPr>
        <w:t>»</w:t>
      </w:r>
      <w:r w:rsidRPr="00B55606">
        <w:rPr>
          <w:sz w:val="28"/>
          <w:szCs w:val="28"/>
        </w:rPr>
        <w:t xml:space="preserve"> </w:t>
      </w:r>
      <w:r w:rsidRPr="00BC508C">
        <w:rPr>
          <w:sz w:val="28"/>
          <w:szCs w:val="28"/>
        </w:rPr>
        <w:t>[3].</w:t>
      </w:r>
    </w:p>
    <w:p w:rsidR="00BC508C" w:rsidRPr="00B55606" w:rsidRDefault="00BC508C" w:rsidP="00BC508C">
      <w:pPr>
        <w:spacing w:line="360" w:lineRule="auto"/>
        <w:ind w:firstLine="709"/>
        <w:jc w:val="both"/>
        <w:rPr>
          <w:sz w:val="28"/>
          <w:szCs w:val="28"/>
        </w:rPr>
      </w:pPr>
      <w:proofErr w:type="gramStart"/>
      <w:r w:rsidRPr="00B55606">
        <w:rPr>
          <w:sz w:val="28"/>
          <w:szCs w:val="28"/>
        </w:rPr>
        <w:t>Боровский</w:t>
      </w:r>
      <w:proofErr w:type="gramEnd"/>
      <w:r w:rsidRPr="00B55606">
        <w:rPr>
          <w:sz w:val="28"/>
          <w:szCs w:val="28"/>
        </w:rPr>
        <w:t xml:space="preserve"> пробыл в лагере относительно недолго и вышел оттуда человеком относительно здоровым физически. Боровский был поляком, а не евреем, вдобавок ко всему, ещё и врачом, следовательно, условия его существования в Аушвиц и Дахау были значительно более лёгкими, нежели условия существования евреев. Лагерная травма </w:t>
      </w:r>
      <w:proofErr w:type="gramStart"/>
      <w:r w:rsidRPr="00B55606">
        <w:rPr>
          <w:sz w:val="28"/>
          <w:szCs w:val="28"/>
        </w:rPr>
        <w:t>Боровского</w:t>
      </w:r>
      <w:proofErr w:type="gramEnd"/>
      <w:r w:rsidRPr="00B55606">
        <w:rPr>
          <w:sz w:val="28"/>
          <w:szCs w:val="28"/>
        </w:rPr>
        <w:t xml:space="preserve"> — это травма в огромной мере психологическая.</w:t>
      </w:r>
    </w:p>
    <w:p w:rsidR="00BC508C" w:rsidRPr="00B55606" w:rsidRDefault="00BC508C" w:rsidP="00BC508C">
      <w:pPr>
        <w:spacing w:line="360" w:lineRule="auto"/>
        <w:ind w:firstLine="709"/>
        <w:jc w:val="both"/>
        <w:rPr>
          <w:sz w:val="28"/>
          <w:szCs w:val="28"/>
        </w:rPr>
      </w:pPr>
      <w:r w:rsidRPr="00B55606">
        <w:rPr>
          <w:sz w:val="28"/>
          <w:szCs w:val="28"/>
        </w:rPr>
        <w:t>Одной из ключевых особенностей лагерной травмы является тот факт, что лагерная травма бесконечна. Она не отпускает человека в продолжение всей его жизни, преследует и мучит его. Травма не позволяет писателю Тадеушу Боровскому писать о чём-либо, кроме лагеря. Травма не позволяет человеку Тадеушу Боровскому нормально жить. Говорение о травме продолжается всю жизнь лагерного писателя.</w:t>
      </w:r>
    </w:p>
    <w:p w:rsidR="00BC508C" w:rsidRPr="00B55606" w:rsidRDefault="00BC508C" w:rsidP="00BC508C">
      <w:pPr>
        <w:spacing w:line="360" w:lineRule="auto"/>
        <w:ind w:firstLine="709"/>
        <w:jc w:val="both"/>
        <w:rPr>
          <w:sz w:val="28"/>
          <w:szCs w:val="28"/>
        </w:rPr>
      </w:pPr>
      <w:r w:rsidRPr="00B55606">
        <w:rPr>
          <w:sz w:val="28"/>
          <w:szCs w:val="28"/>
        </w:rPr>
        <w:t xml:space="preserve">В текстах Боровского полно и всесторонне проявились черты и особенности травматического дискурса. В ключевом факте биографии писателя — в его самоубийстве — мы можем увидеть все основные черты произведения акционизма. </w:t>
      </w:r>
    </w:p>
    <w:p w:rsidR="00BC508C" w:rsidRPr="00B55606" w:rsidRDefault="00BC508C" w:rsidP="00BC508C">
      <w:pPr>
        <w:spacing w:line="360" w:lineRule="auto"/>
        <w:ind w:firstLine="709"/>
        <w:jc w:val="both"/>
        <w:rPr>
          <w:sz w:val="28"/>
          <w:szCs w:val="28"/>
        </w:rPr>
      </w:pPr>
      <w:r w:rsidRPr="00B55606">
        <w:rPr>
          <w:sz w:val="28"/>
          <w:szCs w:val="28"/>
        </w:rPr>
        <w:t xml:space="preserve">Так, например, акционизм ставит своей задачей стирание границ между искусством и действительностью. Однако граница между искусством и </w:t>
      </w:r>
      <w:r w:rsidRPr="00B55606">
        <w:rPr>
          <w:sz w:val="28"/>
          <w:szCs w:val="28"/>
        </w:rPr>
        <w:lastRenderedPageBreak/>
        <w:t xml:space="preserve">действительностью, художественными мирами и жизнью также практически неощутима, если мы рассматриваем тексты лагерной литературы, в частности, тексты </w:t>
      </w:r>
      <w:proofErr w:type="gramStart"/>
      <w:r w:rsidRPr="00B55606">
        <w:rPr>
          <w:sz w:val="28"/>
          <w:szCs w:val="28"/>
        </w:rPr>
        <w:t>Боровского</w:t>
      </w:r>
      <w:proofErr w:type="gramEnd"/>
      <w:r w:rsidRPr="00B55606">
        <w:rPr>
          <w:sz w:val="28"/>
          <w:szCs w:val="28"/>
        </w:rPr>
        <w:t>. Говорение о лагерной травме не заканчивается с концом художественного текста, с его последними словами. Мы вообще никогда не можем с уверенностью сказать, где лежит граница высказывания о травме. Говорение о лагере Тадеуша Боровского не ограничивается рассказами или стихами писателя. Жизнь (и особенно — смерть) Боровского стали продолжением, развитием и апогеем этого травматического дискурса.</w:t>
      </w:r>
    </w:p>
    <w:p w:rsidR="00BC508C" w:rsidRPr="00B55606" w:rsidRDefault="00BC508C" w:rsidP="00BC508C">
      <w:pPr>
        <w:spacing w:line="360" w:lineRule="auto"/>
        <w:ind w:firstLine="709"/>
        <w:jc w:val="both"/>
        <w:rPr>
          <w:sz w:val="28"/>
          <w:szCs w:val="28"/>
        </w:rPr>
      </w:pPr>
      <w:r w:rsidRPr="00B55606">
        <w:rPr>
          <w:sz w:val="28"/>
          <w:szCs w:val="28"/>
        </w:rPr>
        <w:t xml:space="preserve">В контексте всей биографии писателя самоубийство Боровского не было воспринято окружающими как обычное самоубийство. Этот поступок проинтерпретировали как художественную акцию. И такая интерпретация не была беспричинна. Определяющим фактором, позволившим трактовать самоубийство писателя именно в таком ключе, вероятно, стал тот способ, которым Боровский лишил себя жизни. Напомню, что писатель отравил себя газом. Одним из самых известных рассказов Боровского был текст под названием </w:t>
      </w:r>
      <w:r w:rsidR="00600F52">
        <w:rPr>
          <w:sz w:val="28"/>
          <w:szCs w:val="28"/>
        </w:rPr>
        <w:t>«</w:t>
      </w:r>
      <w:r w:rsidRPr="00B55606">
        <w:rPr>
          <w:sz w:val="28"/>
          <w:szCs w:val="28"/>
        </w:rPr>
        <w:t>Добро пожаловать в газ</w:t>
      </w:r>
      <w:r w:rsidR="00600F52">
        <w:rPr>
          <w:sz w:val="28"/>
          <w:szCs w:val="28"/>
        </w:rPr>
        <w:t>»</w:t>
      </w:r>
      <w:r w:rsidRPr="00B55606">
        <w:rPr>
          <w:sz w:val="28"/>
          <w:szCs w:val="28"/>
        </w:rPr>
        <w:t xml:space="preserve">, да и во всём творчестве писателя настойчиво появляется образ газовой камеры. Тадеуш Боровский стал запоздалой жертвой нацистских газовых камер, жертвой, случившейся спустя шесть лет после остановки печей Аушвица.  Ни у кого не вызывало и не вызывает сомнений, что смерть Боровского была прямым следствием тех ужасов, которые писатель пережил в лагере. Самоубийство польского писателя стало мощной художественной акцией, сообщающей примерно следующее: </w:t>
      </w:r>
      <w:r w:rsidR="00600F52">
        <w:rPr>
          <w:sz w:val="28"/>
          <w:szCs w:val="28"/>
        </w:rPr>
        <w:t>«</w:t>
      </w:r>
      <w:r w:rsidRPr="00B55606">
        <w:rPr>
          <w:sz w:val="28"/>
          <w:szCs w:val="28"/>
        </w:rPr>
        <w:t>Газовые камеры не функционируют в физическом смысле этого слова, но они продолжают убивать людей. Война окончена, но война не окончена. Никто не знает, кто будет последней жертвой этой ненасытной войны и когда будет принесена эта жертва</w:t>
      </w:r>
      <w:r w:rsidR="00600F52">
        <w:rPr>
          <w:sz w:val="28"/>
          <w:szCs w:val="28"/>
        </w:rPr>
        <w:t>»</w:t>
      </w:r>
      <w:r w:rsidRPr="00B55606">
        <w:rPr>
          <w:sz w:val="28"/>
          <w:szCs w:val="28"/>
        </w:rPr>
        <w:t>.</w:t>
      </w:r>
    </w:p>
    <w:p w:rsidR="00BC508C" w:rsidRPr="00B55606" w:rsidRDefault="00BC508C" w:rsidP="00BC508C">
      <w:pPr>
        <w:spacing w:line="360" w:lineRule="auto"/>
        <w:ind w:firstLine="709"/>
        <w:jc w:val="both"/>
        <w:rPr>
          <w:sz w:val="28"/>
          <w:szCs w:val="28"/>
        </w:rPr>
      </w:pPr>
      <w:r w:rsidRPr="00B55606">
        <w:rPr>
          <w:sz w:val="28"/>
          <w:szCs w:val="28"/>
        </w:rPr>
        <w:t xml:space="preserve">Необходимо отметить, что влияние Второй мировой войны и её тяжелейших психологических последствий на появление и развитие акционизма отмечалось не раз. Так произошло, например, в случае с в </w:t>
      </w:r>
      <w:proofErr w:type="gramStart"/>
      <w:r w:rsidRPr="00B55606">
        <w:rPr>
          <w:sz w:val="28"/>
          <w:szCs w:val="28"/>
        </w:rPr>
        <w:t>венским</w:t>
      </w:r>
      <w:proofErr w:type="gramEnd"/>
      <w:r w:rsidRPr="00B55606">
        <w:rPr>
          <w:sz w:val="28"/>
          <w:szCs w:val="28"/>
        </w:rPr>
        <w:t xml:space="preserve"> акционизмом — радикальным арт-движением, связанным с деятельностью </w:t>
      </w:r>
      <w:r w:rsidRPr="00B55606">
        <w:rPr>
          <w:sz w:val="28"/>
          <w:szCs w:val="28"/>
        </w:rPr>
        <w:lastRenderedPageBreak/>
        <w:t>группы австрийских художников, работавших в 1960-х. Венские акционисты принадлежали к поколению австрийцев, которые выросли с памятью о Второй мировой войне, их работы явились реакцией на то, что они считали политическим угнетением и социальным лицемерием в своей стране. Акции, проводимые художниками этого течения, отличались деструктивной направленностью, кровавостью, частыми обращениями к теме насилия и смерти.</w:t>
      </w:r>
    </w:p>
    <w:p w:rsidR="00BC508C" w:rsidRPr="00B55606" w:rsidRDefault="00BC508C" w:rsidP="00BC508C">
      <w:pPr>
        <w:spacing w:line="360" w:lineRule="auto"/>
        <w:ind w:firstLine="709"/>
        <w:jc w:val="both"/>
        <w:rPr>
          <w:sz w:val="28"/>
          <w:szCs w:val="28"/>
        </w:rPr>
      </w:pPr>
      <w:r w:rsidRPr="00B55606">
        <w:rPr>
          <w:sz w:val="28"/>
          <w:szCs w:val="28"/>
        </w:rPr>
        <w:t xml:space="preserve">Традиционно, </w:t>
      </w:r>
      <w:r w:rsidR="00600F52">
        <w:rPr>
          <w:sz w:val="28"/>
          <w:szCs w:val="28"/>
        </w:rPr>
        <w:t>«</w:t>
      </w:r>
      <w:r w:rsidRPr="00B55606">
        <w:rPr>
          <w:sz w:val="28"/>
          <w:szCs w:val="28"/>
        </w:rPr>
        <w:t>акцией называют запланированное художественное действо (часто с идеологической или социальной окраской), совершаемое одним художником или группой и направленное на достижение определенной, значимой для художника, цели. Как правило, совершение такого творческого акта является самоцелью и основным содержанием художественного высказывания акции. Акционист не всегда может предположить, как пройдет его акция, но он всегда знает, какого эффекта (результата) хочет достичь</w:t>
      </w:r>
      <w:r w:rsidR="00600F52">
        <w:rPr>
          <w:sz w:val="28"/>
          <w:szCs w:val="28"/>
        </w:rPr>
        <w:t>»</w:t>
      </w:r>
      <w:r w:rsidRPr="00B55606">
        <w:rPr>
          <w:sz w:val="28"/>
          <w:szCs w:val="28"/>
        </w:rPr>
        <w:t xml:space="preserve"> [4, </w:t>
      </w:r>
      <w:r w:rsidRPr="00B55606">
        <w:rPr>
          <w:sz w:val="28"/>
          <w:szCs w:val="28"/>
          <w:lang w:val="en-US"/>
        </w:rPr>
        <w:t>c</w:t>
      </w:r>
      <w:r w:rsidRPr="00B55606">
        <w:rPr>
          <w:sz w:val="28"/>
          <w:szCs w:val="28"/>
        </w:rPr>
        <w:t>.389].</w:t>
      </w:r>
    </w:p>
    <w:p w:rsidR="00BC508C" w:rsidRPr="00B55606" w:rsidRDefault="00BC508C" w:rsidP="00BC508C">
      <w:pPr>
        <w:spacing w:line="360" w:lineRule="auto"/>
        <w:ind w:firstLine="709"/>
        <w:jc w:val="both"/>
        <w:rPr>
          <w:sz w:val="28"/>
          <w:szCs w:val="28"/>
        </w:rPr>
      </w:pPr>
      <w:r w:rsidRPr="00B55606">
        <w:rPr>
          <w:sz w:val="28"/>
          <w:szCs w:val="28"/>
        </w:rPr>
        <w:t>Вероятно, данное определение художественной акции заключает в себе одну неточность. В нём интенсифицирован аспект самого актора и его интенций, но не аспект потребителя художественного произведения и его интерпретаций. На мой взгляд, важно не столько намерение акциониста, сколько тот социальный (художественный) эффект, который возникает в результате акции. Важно восприятие некого поступка как художественной акции, т. е. интерпретация действий актора как действий, насыщенных смыслами, идеями, содержанием, действий неслучайных.</w:t>
      </w:r>
    </w:p>
    <w:p w:rsidR="00BC508C" w:rsidRPr="00B55606" w:rsidRDefault="00BC508C" w:rsidP="00BC508C">
      <w:pPr>
        <w:spacing w:line="360" w:lineRule="auto"/>
        <w:ind w:firstLine="709"/>
        <w:jc w:val="both"/>
        <w:rPr>
          <w:sz w:val="28"/>
          <w:szCs w:val="28"/>
        </w:rPr>
      </w:pPr>
      <w:r w:rsidRPr="00B55606">
        <w:rPr>
          <w:sz w:val="28"/>
          <w:szCs w:val="28"/>
        </w:rPr>
        <w:t xml:space="preserve">Едва ли можно говорить о сознательном желании Тадеуша Боровского сделать из собственной смерти художественную акцию. Едва ли он продумывал и просчитывал свои действия так, как их просчитывают современные художники-акционисты, едва ли писатель знал, какого эффекта или результата он хотел достичь своими действиями, однако действия писателя были проинтерпретированы как акция, насыщенная определённым социальным смыслом. А по своему социальному влиянию и художественной силе факт и </w:t>
      </w:r>
      <w:r w:rsidRPr="00B55606">
        <w:rPr>
          <w:sz w:val="28"/>
          <w:szCs w:val="28"/>
        </w:rPr>
        <w:lastRenderedPageBreak/>
        <w:t>способ самоубийства Боровского оказались мощнее и действеннее, чем самые совершенные из текстов писателя.</w:t>
      </w:r>
    </w:p>
    <w:p w:rsidR="00BC508C" w:rsidRPr="00B55606" w:rsidRDefault="00BC508C" w:rsidP="00BC508C">
      <w:pPr>
        <w:spacing w:line="360" w:lineRule="auto"/>
        <w:ind w:firstLine="709"/>
        <w:jc w:val="both"/>
        <w:rPr>
          <w:sz w:val="28"/>
          <w:szCs w:val="28"/>
        </w:rPr>
      </w:pPr>
      <w:r w:rsidRPr="00B55606">
        <w:rPr>
          <w:sz w:val="28"/>
          <w:szCs w:val="28"/>
        </w:rPr>
        <w:t>Таким образом, самоубийство Боровского можно назвать нечаянным перформансом, самого писателя — акционистом поневоле, а дискурс о травме — одной из отправных точек акционизма как художественного течения.</w:t>
      </w:r>
    </w:p>
    <w:p w:rsidR="00BC508C" w:rsidRDefault="00BC508C" w:rsidP="00BC508C">
      <w:pPr>
        <w:spacing w:line="360" w:lineRule="auto"/>
        <w:ind w:firstLine="709"/>
        <w:rPr>
          <w:b/>
          <w:sz w:val="28"/>
          <w:szCs w:val="28"/>
        </w:rPr>
      </w:pPr>
    </w:p>
    <w:p w:rsidR="00BC508C" w:rsidRDefault="00BC508C" w:rsidP="00BC508C">
      <w:pPr>
        <w:spacing w:line="360" w:lineRule="auto"/>
        <w:ind w:firstLine="709"/>
        <w:jc w:val="center"/>
        <w:rPr>
          <w:b/>
          <w:sz w:val="28"/>
          <w:szCs w:val="28"/>
        </w:rPr>
      </w:pPr>
      <w:r>
        <w:rPr>
          <w:b/>
          <w:sz w:val="28"/>
          <w:szCs w:val="28"/>
        </w:rPr>
        <w:t>С</w:t>
      </w:r>
      <w:r w:rsidRPr="00B55606">
        <w:rPr>
          <w:b/>
          <w:sz w:val="28"/>
          <w:szCs w:val="28"/>
        </w:rPr>
        <w:t>писок</w:t>
      </w:r>
      <w:r>
        <w:rPr>
          <w:b/>
          <w:sz w:val="28"/>
          <w:szCs w:val="28"/>
        </w:rPr>
        <w:t xml:space="preserve"> литературы</w:t>
      </w:r>
    </w:p>
    <w:p w:rsidR="00BC508C" w:rsidRPr="00B55606" w:rsidRDefault="00BC508C" w:rsidP="00BC508C">
      <w:pPr>
        <w:spacing w:line="360" w:lineRule="auto"/>
        <w:ind w:firstLine="709"/>
        <w:rPr>
          <w:b/>
          <w:sz w:val="28"/>
          <w:szCs w:val="28"/>
        </w:rPr>
      </w:pPr>
    </w:p>
    <w:p w:rsidR="00BC508C" w:rsidRPr="00B55606" w:rsidRDefault="00BC508C" w:rsidP="00BC508C">
      <w:pPr>
        <w:spacing w:line="360" w:lineRule="auto"/>
        <w:ind w:firstLine="709"/>
        <w:jc w:val="both"/>
        <w:rPr>
          <w:sz w:val="28"/>
          <w:szCs w:val="28"/>
        </w:rPr>
      </w:pPr>
      <w:r w:rsidRPr="00B55606">
        <w:rPr>
          <w:sz w:val="28"/>
          <w:szCs w:val="28"/>
        </w:rPr>
        <w:t>1. Попкова М.Д.</w:t>
      </w:r>
      <w:r>
        <w:rPr>
          <w:sz w:val="28"/>
          <w:szCs w:val="28"/>
        </w:rPr>
        <w:t xml:space="preserve">, </w:t>
      </w:r>
      <w:r w:rsidRPr="00B55606">
        <w:rPr>
          <w:sz w:val="28"/>
          <w:szCs w:val="28"/>
        </w:rPr>
        <w:t>Короленко</w:t>
      </w:r>
      <w:r>
        <w:rPr>
          <w:sz w:val="28"/>
          <w:szCs w:val="28"/>
        </w:rPr>
        <w:t xml:space="preserve"> Т.А.</w:t>
      </w:r>
      <w:r w:rsidRPr="00B55606">
        <w:rPr>
          <w:sz w:val="28"/>
          <w:szCs w:val="28"/>
        </w:rPr>
        <w:t xml:space="preserve"> Акционизм в современном художественном и социальном пространстве // XXI век — век дизайна: материалы Всероссийской научно-практической конференции. Екатеринбург, 2014. </w:t>
      </w:r>
      <w:r>
        <w:rPr>
          <w:sz w:val="28"/>
          <w:szCs w:val="28"/>
        </w:rPr>
        <w:t xml:space="preserve">- </w:t>
      </w:r>
      <w:r w:rsidRPr="00B55606">
        <w:rPr>
          <w:sz w:val="28"/>
          <w:szCs w:val="28"/>
        </w:rPr>
        <w:t>С. 126-132.</w:t>
      </w:r>
    </w:p>
    <w:p w:rsidR="00BC508C" w:rsidRPr="00B55606" w:rsidRDefault="00BC508C" w:rsidP="00BC508C">
      <w:pPr>
        <w:spacing w:line="360" w:lineRule="auto"/>
        <w:ind w:firstLine="709"/>
        <w:jc w:val="both"/>
        <w:rPr>
          <w:sz w:val="28"/>
          <w:szCs w:val="28"/>
        </w:rPr>
      </w:pPr>
      <w:r w:rsidRPr="00B55606">
        <w:rPr>
          <w:sz w:val="28"/>
          <w:szCs w:val="28"/>
        </w:rPr>
        <w:t>2. Ассман А. Длинная тень прошлого. Мемориальная культура и историческая политика. М.: НЛО, 2014</w:t>
      </w:r>
      <w:r>
        <w:rPr>
          <w:sz w:val="28"/>
          <w:szCs w:val="28"/>
        </w:rPr>
        <w:t>. -</w:t>
      </w:r>
      <w:r w:rsidRPr="00B55606">
        <w:rPr>
          <w:sz w:val="28"/>
          <w:szCs w:val="28"/>
        </w:rPr>
        <w:t xml:space="preserve"> 328 с.</w:t>
      </w:r>
    </w:p>
    <w:p w:rsidR="00BC508C" w:rsidRPr="00B55606" w:rsidRDefault="00BC508C" w:rsidP="00BC508C">
      <w:pPr>
        <w:spacing w:line="360" w:lineRule="auto"/>
        <w:ind w:firstLine="709"/>
        <w:jc w:val="both"/>
        <w:rPr>
          <w:sz w:val="28"/>
          <w:szCs w:val="28"/>
        </w:rPr>
      </w:pPr>
      <w:r w:rsidRPr="00B55606">
        <w:rPr>
          <w:sz w:val="28"/>
          <w:szCs w:val="28"/>
        </w:rPr>
        <w:t xml:space="preserve">3. Дмитрий Быков </w:t>
      </w:r>
      <w:r w:rsidR="00600F52">
        <w:rPr>
          <w:sz w:val="28"/>
          <w:szCs w:val="28"/>
        </w:rPr>
        <w:t>«</w:t>
      </w:r>
      <w:r w:rsidRPr="00B55606">
        <w:rPr>
          <w:sz w:val="28"/>
          <w:szCs w:val="28"/>
        </w:rPr>
        <w:t>Ограбить Освенцим</w:t>
      </w:r>
      <w:r w:rsidR="00600F52">
        <w:rPr>
          <w:sz w:val="28"/>
          <w:szCs w:val="28"/>
        </w:rPr>
        <w:t>»</w:t>
      </w:r>
      <w:r w:rsidRPr="00B55606">
        <w:rPr>
          <w:sz w:val="28"/>
          <w:szCs w:val="28"/>
        </w:rPr>
        <w:t xml:space="preserve"> // Труд. — 2009. — № 242. Электронный ресурс: </w:t>
      </w:r>
      <w:hyperlink r:id="rId9" w:history="1">
        <w:r w:rsidRPr="00B55606">
          <w:rPr>
            <w:rStyle w:val="ab"/>
            <w:color w:val="auto"/>
            <w:sz w:val="28"/>
            <w:szCs w:val="28"/>
            <w:u w:val="none"/>
          </w:rPr>
          <w:t>http://www.trud.ru/article/24-12-2009/234350_dmitrij_bykov_ograbit_osventsim.html</w:t>
        </w:r>
      </w:hyperlink>
      <w:r w:rsidRPr="00B55606">
        <w:rPr>
          <w:sz w:val="28"/>
          <w:szCs w:val="28"/>
        </w:rPr>
        <w:t xml:space="preserve"> (дата обращения 19.11.2017).</w:t>
      </w:r>
    </w:p>
    <w:p w:rsidR="00BC508C" w:rsidRPr="00B55606" w:rsidRDefault="00BC508C" w:rsidP="00BC508C">
      <w:pPr>
        <w:spacing w:line="360" w:lineRule="auto"/>
        <w:ind w:firstLine="709"/>
        <w:jc w:val="both"/>
        <w:rPr>
          <w:sz w:val="28"/>
          <w:szCs w:val="28"/>
        </w:rPr>
      </w:pPr>
      <w:r w:rsidRPr="00B55606">
        <w:rPr>
          <w:sz w:val="28"/>
          <w:szCs w:val="28"/>
        </w:rPr>
        <w:t>4. Станиславская Е.И. Хэппенинг как действенно-зрелищная форма искусства ХХ в. // Актуальные проблемы теории и истории искусства: Материалы конференции. — М., 2010. С. 388-394.</w:t>
      </w:r>
    </w:p>
    <w:p w:rsidR="00BC508C" w:rsidRDefault="00BC508C" w:rsidP="005D41C7">
      <w:pPr>
        <w:ind w:firstLine="567"/>
        <w:jc w:val="center"/>
        <w:rPr>
          <w:b/>
          <w:bCs/>
          <w:sz w:val="36"/>
          <w:szCs w:val="36"/>
        </w:rPr>
      </w:pPr>
    </w:p>
    <w:p w:rsidR="00BC508C" w:rsidRDefault="00BC508C" w:rsidP="005D41C7">
      <w:pPr>
        <w:ind w:firstLine="567"/>
        <w:jc w:val="center"/>
        <w:rPr>
          <w:b/>
          <w:bCs/>
          <w:sz w:val="36"/>
          <w:szCs w:val="36"/>
        </w:rPr>
      </w:pPr>
    </w:p>
    <w:p w:rsidR="00BC508C" w:rsidRPr="00CE2D42" w:rsidRDefault="00BC508C" w:rsidP="00BC508C">
      <w:pPr>
        <w:pStyle w:val="a6"/>
        <w:spacing w:before="0" w:beforeAutospacing="0" w:after="0" w:afterAutospacing="0" w:line="360" w:lineRule="auto"/>
        <w:ind w:firstLine="567"/>
        <w:jc w:val="center"/>
        <w:rPr>
          <w:i/>
          <w:color w:val="000000"/>
          <w:sz w:val="28"/>
          <w:szCs w:val="28"/>
        </w:rPr>
      </w:pPr>
      <w:r w:rsidRPr="00CE2D42">
        <w:rPr>
          <w:b/>
          <w:caps/>
          <w:color w:val="000000"/>
          <w:sz w:val="28"/>
          <w:szCs w:val="28"/>
        </w:rPr>
        <w:t>Кашицина Д</w:t>
      </w:r>
      <w:r w:rsidRPr="00CE2D42">
        <w:rPr>
          <w:color w:val="000000"/>
          <w:sz w:val="28"/>
          <w:szCs w:val="28"/>
        </w:rPr>
        <w:t>.</w:t>
      </w:r>
      <w:r w:rsidRPr="00CE2D42">
        <w:rPr>
          <w:b/>
          <w:color w:val="000000"/>
          <w:sz w:val="28"/>
          <w:szCs w:val="28"/>
        </w:rPr>
        <w:t>А.</w:t>
      </w:r>
    </w:p>
    <w:p w:rsidR="00BC508C" w:rsidRPr="00CE2D42" w:rsidRDefault="00BC508C" w:rsidP="00BC508C">
      <w:pPr>
        <w:spacing w:line="360" w:lineRule="auto"/>
        <w:ind w:firstLine="567"/>
        <w:jc w:val="center"/>
        <w:rPr>
          <w:b/>
          <w:bCs/>
          <w:sz w:val="28"/>
          <w:szCs w:val="28"/>
        </w:rPr>
      </w:pPr>
    </w:p>
    <w:p w:rsidR="00BC508C" w:rsidRPr="00CE2D42" w:rsidRDefault="00BC508C" w:rsidP="00BC508C">
      <w:pPr>
        <w:spacing w:line="360" w:lineRule="auto"/>
        <w:ind w:firstLine="567"/>
        <w:jc w:val="center"/>
        <w:rPr>
          <w:b/>
          <w:bCs/>
          <w:sz w:val="28"/>
          <w:szCs w:val="28"/>
        </w:rPr>
      </w:pPr>
      <w:r w:rsidRPr="00CE2D42">
        <w:rPr>
          <w:b/>
          <w:bCs/>
          <w:sz w:val="28"/>
          <w:szCs w:val="28"/>
        </w:rPr>
        <w:t>СХЕМА ПРОСТРАНСТВЕННОЙ ОРГАНИЗАЦИИ</w:t>
      </w:r>
    </w:p>
    <w:p w:rsidR="00BC508C" w:rsidRPr="00CE2D42" w:rsidRDefault="00BC508C" w:rsidP="00BC508C">
      <w:pPr>
        <w:spacing w:line="360" w:lineRule="auto"/>
        <w:ind w:firstLine="567"/>
        <w:jc w:val="center"/>
        <w:rPr>
          <w:b/>
          <w:sz w:val="28"/>
          <w:szCs w:val="28"/>
        </w:rPr>
      </w:pPr>
      <w:r w:rsidRPr="00CE2D42">
        <w:rPr>
          <w:b/>
          <w:bCs/>
          <w:sz w:val="28"/>
          <w:szCs w:val="28"/>
        </w:rPr>
        <w:t>В ТЕКСТАХ МАССОВОЙ КУЛЬТУРЫ</w:t>
      </w:r>
    </w:p>
    <w:p w:rsidR="00BC508C" w:rsidRDefault="00BC508C" w:rsidP="00BC508C">
      <w:pPr>
        <w:pStyle w:val="a6"/>
        <w:spacing w:before="0" w:beforeAutospacing="0" w:after="0" w:afterAutospacing="0" w:line="360" w:lineRule="auto"/>
        <w:ind w:firstLine="567"/>
        <w:jc w:val="both"/>
        <w:rPr>
          <w:color w:val="000000"/>
          <w:sz w:val="28"/>
          <w:szCs w:val="28"/>
        </w:rPr>
      </w:pPr>
    </w:p>
    <w:p w:rsidR="00BC508C" w:rsidRPr="00CE2D42" w:rsidRDefault="00BC508C" w:rsidP="00BC508C">
      <w:pPr>
        <w:pStyle w:val="a6"/>
        <w:spacing w:before="0" w:beforeAutospacing="0" w:after="0" w:afterAutospacing="0" w:line="360" w:lineRule="auto"/>
        <w:ind w:firstLine="567"/>
        <w:jc w:val="both"/>
        <w:rPr>
          <w:color w:val="000000"/>
          <w:sz w:val="28"/>
          <w:szCs w:val="28"/>
        </w:rPr>
      </w:pPr>
      <w:r w:rsidRPr="00BC508C">
        <w:rPr>
          <w:b/>
          <w:color w:val="000000"/>
          <w:sz w:val="28"/>
          <w:szCs w:val="28"/>
        </w:rPr>
        <w:t>Аннотация</w:t>
      </w:r>
      <w:r>
        <w:rPr>
          <w:b/>
          <w:color w:val="000000"/>
          <w:sz w:val="28"/>
          <w:szCs w:val="28"/>
        </w:rPr>
        <w:t xml:space="preserve">: </w:t>
      </w:r>
      <w:r w:rsidRPr="00CE2D42">
        <w:rPr>
          <w:color w:val="000000"/>
          <w:sz w:val="28"/>
          <w:szCs w:val="28"/>
        </w:rPr>
        <w:t xml:space="preserve">Данная статья посвящена анализу схем построения пространства в текстах массовой визуальной культуры и зависимости </w:t>
      </w:r>
      <w:r w:rsidRPr="00CE2D42">
        <w:rPr>
          <w:color w:val="000000"/>
          <w:sz w:val="28"/>
          <w:szCs w:val="28"/>
        </w:rPr>
        <w:lastRenderedPageBreak/>
        <w:t xml:space="preserve">сюжетных ходов от пространственной организации на примере сериала </w:t>
      </w:r>
      <w:r w:rsidR="00600F52">
        <w:rPr>
          <w:color w:val="000000"/>
          <w:sz w:val="28"/>
          <w:szCs w:val="28"/>
        </w:rPr>
        <w:t>«</w:t>
      </w:r>
      <w:r w:rsidRPr="00CE2D42">
        <w:rPr>
          <w:color w:val="000000"/>
          <w:sz w:val="28"/>
          <w:szCs w:val="28"/>
        </w:rPr>
        <w:t>Очень странные дела</w:t>
      </w:r>
      <w:r w:rsidR="00600F52">
        <w:rPr>
          <w:color w:val="000000"/>
          <w:sz w:val="28"/>
          <w:szCs w:val="28"/>
        </w:rPr>
        <w:t>»</w:t>
      </w:r>
      <w:r w:rsidRPr="00CE2D42">
        <w:rPr>
          <w:color w:val="000000"/>
          <w:sz w:val="28"/>
          <w:szCs w:val="28"/>
        </w:rPr>
        <w:t xml:space="preserve"> (2016-…) </w:t>
      </w:r>
    </w:p>
    <w:p w:rsidR="00BC508C" w:rsidRDefault="00BC508C" w:rsidP="00BC508C">
      <w:pPr>
        <w:pStyle w:val="a6"/>
        <w:spacing w:before="0" w:beforeAutospacing="0" w:after="0" w:afterAutospacing="0" w:line="360" w:lineRule="auto"/>
        <w:ind w:firstLine="567"/>
        <w:jc w:val="both"/>
        <w:rPr>
          <w:color w:val="000000"/>
          <w:sz w:val="28"/>
          <w:szCs w:val="28"/>
        </w:rPr>
      </w:pPr>
    </w:p>
    <w:p w:rsidR="00BC508C" w:rsidRPr="00CE2D42" w:rsidRDefault="00BC508C" w:rsidP="00BC508C">
      <w:pPr>
        <w:pStyle w:val="a6"/>
        <w:spacing w:before="0" w:beforeAutospacing="0" w:after="0" w:afterAutospacing="0" w:line="360" w:lineRule="auto"/>
        <w:ind w:firstLine="567"/>
        <w:jc w:val="both"/>
        <w:rPr>
          <w:color w:val="000000"/>
          <w:sz w:val="28"/>
          <w:szCs w:val="28"/>
        </w:rPr>
      </w:pPr>
      <w:r w:rsidRPr="00BC508C">
        <w:rPr>
          <w:b/>
          <w:color w:val="000000"/>
          <w:sz w:val="28"/>
          <w:szCs w:val="28"/>
        </w:rPr>
        <w:t>Ключевые слова:</w:t>
      </w:r>
      <w:r w:rsidRPr="00CE2D42">
        <w:rPr>
          <w:color w:val="000000"/>
          <w:sz w:val="28"/>
          <w:szCs w:val="28"/>
        </w:rPr>
        <w:t xml:space="preserve"> пространство, массовая культура, визуальная культура, фантастика, граница.</w:t>
      </w:r>
    </w:p>
    <w:p w:rsidR="00BC508C" w:rsidRDefault="00BC508C" w:rsidP="00BC508C">
      <w:pPr>
        <w:spacing w:line="360" w:lineRule="auto"/>
        <w:ind w:firstLine="567"/>
        <w:jc w:val="both"/>
        <w:rPr>
          <w:b/>
          <w:bCs/>
          <w:sz w:val="28"/>
          <w:szCs w:val="28"/>
        </w:rPr>
      </w:pPr>
    </w:p>
    <w:p w:rsidR="00BC508C" w:rsidRPr="00CE2D42" w:rsidRDefault="00BC508C" w:rsidP="00BC508C">
      <w:pPr>
        <w:spacing w:line="360" w:lineRule="auto"/>
        <w:ind w:firstLine="567"/>
        <w:jc w:val="both"/>
        <w:rPr>
          <w:sz w:val="28"/>
          <w:szCs w:val="28"/>
        </w:rPr>
      </w:pPr>
      <w:r w:rsidRPr="00CE2D42">
        <w:rPr>
          <w:b/>
          <w:bCs/>
          <w:sz w:val="28"/>
          <w:szCs w:val="28"/>
        </w:rPr>
        <w:t>Схема пространственной организации в текстах массовой культуры</w:t>
      </w:r>
    </w:p>
    <w:p w:rsidR="00BC508C" w:rsidRPr="00CE2D42" w:rsidRDefault="00BC508C" w:rsidP="00BC508C">
      <w:pPr>
        <w:spacing w:line="360" w:lineRule="auto"/>
        <w:ind w:firstLine="567"/>
        <w:jc w:val="both"/>
        <w:rPr>
          <w:sz w:val="28"/>
          <w:szCs w:val="28"/>
        </w:rPr>
      </w:pPr>
      <w:r w:rsidRPr="00CE2D42">
        <w:rPr>
          <w:sz w:val="28"/>
          <w:szCs w:val="28"/>
        </w:rPr>
        <w:t xml:space="preserve">Художественное пространство – одна из фундаментальных категорий литературы и культуры, оно живёт </w:t>
      </w:r>
      <w:r w:rsidR="00600F52">
        <w:rPr>
          <w:sz w:val="28"/>
          <w:szCs w:val="28"/>
        </w:rPr>
        <w:t>«</w:t>
      </w:r>
      <w:r w:rsidRPr="00CE2D42">
        <w:rPr>
          <w:sz w:val="28"/>
          <w:szCs w:val="28"/>
        </w:rPr>
        <w:t>само по себе</w:t>
      </w:r>
      <w:r w:rsidR="00600F52">
        <w:rPr>
          <w:sz w:val="28"/>
          <w:szCs w:val="28"/>
        </w:rPr>
        <w:t>»</w:t>
      </w:r>
      <w:r w:rsidRPr="00CE2D42">
        <w:rPr>
          <w:sz w:val="28"/>
          <w:szCs w:val="28"/>
        </w:rPr>
        <w:t>, автономно, не поддаётся шаблонно-математическим описаниям и потому не может сводиться исключительно к физической топографии.</w:t>
      </w:r>
    </w:p>
    <w:p w:rsidR="00BC508C" w:rsidRPr="00CE2D42" w:rsidRDefault="00BC508C" w:rsidP="00BC508C">
      <w:pPr>
        <w:spacing w:line="360" w:lineRule="auto"/>
        <w:ind w:firstLine="567"/>
        <w:jc w:val="both"/>
        <w:rPr>
          <w:sz w:val="28"/>
          <w:szCs w:val="28"/>
        </w:rPr>
      </w:pPr>
      <w:r w:rsidRPr="00CE2D42">
        <w:rPr>
          <w:sz w:val="28"/>
          <w:szCs w:val="28"/>
        </w:rPr>
        <w:t>Согласно Ю.М.</w:t>
      </w:r>
      <w:r w:rsidR="00C55A9E">
        <w:rPr>
          <w:sz w:val="28"/>
          <w:szCs w:val="28"/>
        </w:rPr>
        <w:t xml:space="preserve"> </w:t>
      </w:r>
      <w:r w:rsidRPr="00CE2D42">
        <w:rPr>
          <w:sz w:val="28"/>
          <w:szCs w:val="28"/>
        </w:rPr>
        <w:t xml:space="preserve">Лотману, художественное пространство – это </w:t>
      </w:r>
      <w:r w:rsidR="00600F52">
        <w:rPr>
          <w:sz w:val="28"/>
          <w:szCs w:val="28"/>
        </w:rPr>
        <w:t>«</w:t>
      </w:r>
      <w:r w:rsidRPr="00CE2D42">
        <w:rPr>
          <w:sz w:val="28"/>
          <w:szCs w:val="28"/>
        </w:rPr>
        <w:t xml:space="preserve">континуум, в котором размещаются </w:t>
      </w:r>
      <w:proofErr w:type="gramStart"/>
      <w:r w:rsidRPr="00CE2D42">
        <w:rPr>
          <w:sz w:val="28"/>
          <w:szCs w:val="28"/>
        </w:rPr>
        <w:t>персонажи</w:t>
      </w:r>
      <w:proofErr w:type="gramEnd"/>
      <w:r w:rsidRPr="00CE2D42">
        <w:rPr>
          <w:sz w:val="28"/>
          <w:szCs w:val="28"/>
        </w:rPr>
        <w:t xml:space="preserve"> и совершается действие</w:t>
      </w:r>
      <w:r w:rsidR="00600F52">
        <w:rPr>
          <w:sz w:val="28"/>
          <w:szCs w:val="28"/>
        </w:rPr>
        <w:t>»</w:t>
      </w:r>
      <w:r w:rsidRPr="00CE2D42">
        <w:rPr>
          <w:sz w:val="28"/>
          <w:szCs w:val="28"/>
        </w:rPr>
        <w:t xml:space="preserve"> [12, </w:t>
      </w:r>
      <w:r w:rsidRPr="00CE2D42">
        <w:rPr>
          <w:sz w:val="28"/>
          <w:szCs w:val="28"/>
          <w:lang w:val="en-US"/>
        </w:rPr>
        <w:t>c</w:t>
      </w:r>
      <w:r w:rsidRPr="00CE2D42">
        <w:rPr>
          <w:sz w:val="28"/>
          <w:szCs w:val="28"/>
        </w:rPr>
        <w:t>.</w:t>
      </w:r>
      <w:r>
        <w:rPr>
          <w:sz w:val="28"/>
          <w:szCs w:val="28"/>
        </w:rPr>
        <w:t xml:space="preserve"> </w:t>
      </w:r>
      <w:r w:rsidRPr="00CE2D42">
        <w:rPr>
          <w:rStyle w:val="normaltextrun"/>
          <w:color w:val="000000"/>
          <w:sz w:val="28"/>
          <w:szCs w:val="28"/>
          <w:shd w:val="clear" w:color="auto" w:fill="FFFFFF"/>
        </w:rPr>
        <w:t>627]</w:t>
      </w:r>
      <w:r>
        <w:rPr>
          <w:rStyle w:val="normaltextrun"/>
          <w:color w:val="000000"/>
          <w:sz w:val="28"/>
          <w:szCs w:val="28"/>
          <w:shd w:val="clear" w:color="auto" w:fill="FFFFFF"/>
        </w:rPr>
        <w:t>,</w:t>
      </w:r>
      <w:r w:rsidRPr="00CE2D42">
        <w:rPr>
          <w:rStyle w:val="normaltextrun"/>
          <w:color w:val="000000"/>
          <w:sz w:val="28"/>
          <w:szCs w:val="28"/>
          <w:shd w:val="clear" w:color="auto" w:fill="FFFFFF"/>
        </w:rPr>
        <w:t xml:space="preserve"> </w:t>
      </w:r>
      <w:r w:rsidR="00600F52">
        <w:rPr>
          <w:sz w:val="28"/>
          <w:szCs w:val="28"/>
        </w:rPr>
        <w:t>«</w:t>
      </w:r>
      <w:r w:rsidRPr="00CE2D42">
        <w:rPr>
          <w:sz w:val="28"/>
          <w:szCs w:val="28"/>
        </w:rPr>
        <w:t>модель мира данного автора, выраженная на языке его пространственных представлений</w:t>
      </w:r>
      <w:r w:rsidR="00600F52">
        <w:rPr>
          <w:sz w:val="28"/>
          <w:szCs w:val="28"/>
        </w:rPr>
        <w:t>»</w:t>
      </w:r>
      <w:r w:rsidRPr="00CE2D42">
        <w:rPr>
          <w:sz w:val="28"/>
          <w:szCs w:val="28"/>
        </w:rPr>
        <w:t xml:space="preserve"> [12, </w:t>
      </w:r>
      <w:r w:rsidRPr="00CE2D42">
        <w:rPr>
          <w:sz w:val="28"/>
          <w:szCs w:val="28"/>
          <w:lang w:val="en-US"/>
        </w:rPr>
        <w:t>c</w:t>
      </w:r>
      <w:r w:rsidRPr="00CE2D42">
        <w:rPr>
          <w:sz w:val="28"/>
          <w:szCs w:val="28"/>
        </w:rPr>
        <w:t>.</w:t>
      </w:r>
      <w:r w:rsidR="008D1952">
        <w:rPr>
          <w:sz w:val="28"/>
          <w:szCs w:val="28"/>
        </w:rPr>
        <w:t xml:space="preserve"> </w:t>
      </w:r>
      <w:r w:rsidRPr="00CE2D42">
        <w:rPr>
          <w:rStyle w:val="normaltextrun"/>
          <w:color w:val="000000"/>
          <w:sz w:val="28"/>
          <w:szCs w:val="28"/>
          <w:shd w:val="clear" w:color="auto" w:fill="FFFFFF"/>
        </w:rPr>
        <w:t>622</w:t>
      </w:r>
      <w:r w:rsidRPr="00CE2D42">
        <w:rPr>
          <w:sz w:val="28"/>
          <w:szCs w:val="28"/>
        </w:rPr>
        <w:t>]</w:t>
      </w:r>
      <w:r>
        <w:rPr>
          <w:sz w:val="28"/>
          <w:szCs w:val="28"/>
        </w:rPr>
        <w:t>.</w:t>
      </w:r>
      <w:r w:rsidRPr="00CE2D42">
        <w:rPr>
          <w:sz w:val="28"/>
          <w:szCs w:val="28"/>
        </w:rPr>
        <w:t xml:space="preserve"> Пространство художественного мира оказывается строго специфичным и не равным пространству физическому или географическому.</w:t>
      </w:r>
    </w:p>
    <w:p w:rsidR="00BC508C" w:rsidRPr="00CE2D42" w:rsidRDefault="00BC508C" w:rsidP="00BC508C">
      <w:pPr>
        <w:spacing w:line="360" w:lineRule="auto"/>
        <w:ind w:firstLine="567"/>
        <w:jc w:val="both"/>
        <w:rPr>
          <w:sz w:val="28"/>
          <w:szCs w:val="28"/>
        </w:rPr>
      </w:pPr>
      <w:r w:rsidRPr="00CE2D42">
        <w:rPr>
          <w:sz w:val="28"/>
          <w:szCs w:val="28"/>
        </w:rPr>
        <w:t xml:space="preserve"> </w:t>
      </w:r>
      <w:r w:rsidR="00600F52">
        <w:rPr>
          <w:sz w:val="28"/>
          <w:szCs w:val="28"/>
        </w:rPr>
        <w:t>«</w:t>
      </w:r>
      <w:r w:rsidRPr="00CE2D42">
        <w:rPr>
          <w:sz w:val="28"/>
          <w:szCs w:val="28"/>
        </w:rPr>
        <w:t>Вторичный мир</w:t>
      </w:r>
      <w:r w:rsidR="00600F52">
        <w:rPr>
          <w:sz w:val="28"/>
          <w:szCs w:val="28"/>
        </w:rPr>
        <w:t>»</w:t>
      </w:r>
      <w:r w:rsidRPr="00CE2D42">
        <w:rPr>
          <w:sz w:val="28"/>
          <w:szCs w:val="28"/>
        </w:rPr>
        <w:t xml:space="preserve"> является неотъемлемым элементом фан</w:t>
      </w:r>
      <w:r w:rsidR="00C55A9E">
        <w:rPr>
          <w:sz w:val="28"/>
          <w:szCs w:val="28"/>
        </w:rPr>
        <w:t>та</w:t>
      </w:r>
      <w:r w:rsidRPr="00CE2D42">
        <w:rPr>
          <w:sz w:val="28"/>
          <w:szCs w:val="28"/>
        </w:rPr>
        <w:t xml:space="preserve">стического сюжета. </w:t>
      </w:r>
      <w:r w:rsidR="00600F52">
        <w:rPr>
          <w:sz w:val="28"/>
          <w:szCs w:val="28"/>
        </w:rPr>
        <w:t>«</w:t>
      </w:r>
      <w:r w:rsidRPr="00CE2D42">
        <w:rPr>
          <w:sz w:val="28"/>
          <w:szCs w:val="28"/>
        </w:rPr>
        <w:t>Несоответствие параметров F-мира окружающему нас реальному миру... приводит к переносу действия произведений &lt;…&gt; в некие параллельные миры, живущие по другим законам</w:t>
      </w:r>
      <w:r w:rsidR="00600F52">
        <w:rPr>
          <w:sz w:val="28"/>
          <w:szCs w:val="28"/>
        </w:rPr>
        <w:t>»</w:t>
      </w:r>
      <w:r w:rsidRPr="00CE2D42">
        <w:rPr>
          <w:sz w:val="28"/>
          <w:szCs w:val="28"/>
        </w:rPr>
        <w:t xml:space="preserve"> [</w:t>
      </w:r>
      <w:r w:rsidRPr="00BC508C">
        <w:rPr>
          <w:sz w:val="28"/>
          <w:szCs w:val="28"/>
        </w:rPr>
        <w:t>6</w:t>
      </w:r>
      <w:r w:rsidRPr="00CE2D42">
        <w:rPr>
          <w:sz w:val="28"/>
          <w:szCs w:val="28"/>
        </w:rPr>
        <w:t xml:space="preserve">, </w:t>
      </w:r>
      <w:r w:rsidRPr="00CE2D42">
        <w:rPr>
          <w:sz w:val="28"/>
          <w:szCs w:val="28"/>
          <w:lang w:val="en-US"/>
        </w:rPr>
        <w:t>c</w:t>
      </w:r>
      <w:r w:rsidRPr="00CE2D42">
        <w:rPr>
          <w:sz w:val="28"/>
          <w:szCs w:val="28"/>
        </w:rPr>
        <w:t>.</w:t>
      </w:r>
      <w:r w:rsidR="008D1952">
        <w:rPr>
          <w:sz w:val="28"/>
          <w:szCs w:val="28"/>
        </w:rPr>
        <w:t xml:space="preserve"> </w:t>
      </w:r>
      <w:r w:rsidRPr="00BC508C">
        <w:rPr>
          <w:rStyle w:val="normaltextrun"/>
          <w:color w:val="000000"/>
          <w:sz w:val="28"/>
          <w:szCs w:val="28"/>
          <w:shd w:val="clear" w:color="auto" w:fill="FFFFFF"/>
        </w:rPr>
        <w:t>217</w:t>
      </w:r>
      <w:r w:rsidRPr="00CE2D42">
        <w:rPr>
          <w:sz w:val="28"/>
          <w:szCs w:val="28"/>
        </w:rPr>
        <w:t>]</w:t>
      </w:r>
      <w:r w:rsidR="008D1952">
        <w:rPr>
          <w:sz w:val="28"/>
          <w:szCs w:val="28"/>
        </w:rPr>
        <w:t>.</w:t>
      </w:r>
    </w:p>
    <w:p w:rsidR="00BC508C" w:rsidRPr="00CE2D42" w:rsidRDefault="00BC508C" w:rsidP="00BC508C">
      <w:pPr>
        <w:spacing w:line="360" w:lineRule="auto"/>
        <w:ind w:firstLine="567"/>
        <w:jc w:val="both"/>
        <w:rPr>
          <w:sz w:val="28"/>
          <w:szCs w:val="28"/>
        </w:rPr>
      </w:pPr>
      <w:r w:rsidRPr="00CE2D42">
        <w:rPr>
          <w:sz w:val="28"/>
          <w:szCs w:val="28"/>
        </w:rPr>
        <w:t>Художественное пространство организуется, структурируется через оппозицию, разделение. В</w:t>
      </w:r>
      <w:r w:rsidRPr="00CE2D42">
        <w:rPr>
          <w:color w:val="3333FF"/>
          <w:sz w:val="28"/>
          <w:szCs w:val="28"/>
        </w:rPr>
        <w:t xml:space="preserve"> </w:t>
      </w:r>
      <w:r w:rsidRPr="00CE2D42">
        <w:rPr>
          <w:sz w:val="28"/>
          <w:szCs w:val="28"/>
        </w:rPr>
        <w:t xml:space="preserve">массовой культуре это разделение еще заметнее. Попробуем показать бинарность на материале массового сериала. Так, в сериале </w:t>
      </w:r>
      <w:r w:rsidR="00600F52">
        <w:rPr>
          <w:sz w:val="28"/>
          <w:szCs w:val="28"/>
        </w:rPr>
        <w:t>«</w:t>
      </w:r>
      <w:r w:rsidRPr="00CE2D42">
        <w:rPr>
          <w:sz w:val="28"/>
          <w:szCs w:val="28"/>
        </w:rPr>
        <w:t>Очень странные дела</w:t>
      </w:r>
      <w:r w:rsidR="00600F52">
        <w:rPr>
          <w:sz w:val="28"/>
          <w:szCs w:val="28"/>
        </w:rPr>
        <w:t>»</w:t>
      </w:r>
      <w:r w:rsidRPr="00CE2D42">
        <w:rPr>
          <w:sz w:val="28"/>
          <w:szCs w:val="28"/>
        </w:rPr>
        <w:t xml:space="preserve"> пространство развёртывается как ряд бинарных оппозиций. </w:t>
      </w:r>
    </w:p>
    <w:p w:rsidR="00BC508C" w:rsidRPr="00CE2D42" w:rsidRDefault="00BC508C" w:rsidP="00BC508C">
      <w:pPr>
        <w:spacing w:line="360" w:lineRule="auto"/>
        <w:ind w:firstLine="567"/>
        <w:jc w:val="both"/>
        <w:rPr>
          <w:sz w:val="28"/>
          <w:szCs w:val="28"/>
        </w:rPr>
      </w:pPr>
      <w:r w:rsidRPr="00CE2D42">
        <w:rPr>
          <w:sz w:val="28"/>
          <w:szCs w:val="28"/>
        </w:rPr>
        <w:t xml:space="preserve">Сериал </w:t>
      </w:r>
      <w:r w:rsidR="00600F52">
        <w:rPr>
          <w:sz w:val="28"/>
          <w:szCs w:val="28"/>
        </w:rPr>
        <w:t>«</w:t>
      </w:r>
      <w:r w:rsidRPr="00CE2D42">
        <w:rPr>
          <w:sz w:val="28"/>
          <w:szCs w:val="28"/>
        </w:rPr>
        <w:t>Очень странные дела</w:t>
      </w:r>
      <w:r w:rsidR="00600F52">
        <w:rPr>
          <w:sz w:val="28"/>
          <w:szCs w:val="28"/>
        </w:rPr>
        <w:t>»</w:t>
      </w:r>
      <w:r w:rsidRPr="00CE2D42">
        <w:rPr>
          <w:sz w:val="28"/>
          <w:szCs w:val="28"/>
        </w:rPr>
        <w:t xml:space="preserve"> впервые вышел в 2016 году. На данный момент он включает в себя 2 полноценных сезона по 8-9 серий, ещё 2 сезона </w:t>
      </w:r>
      <w:proofErr w:type="gramStart"/>
      <w:r w:rsidRPr="00CE2D42">
        <w:rPr>
          <w:sz w:val="28"/>
          <w:szCs w:val="28"/>
        </w:rPr>
        <w:t>запланированы</w:t>
      </w:r>
      <w:proofErr w:type="gramEnd"/>
      <w:r w:rsidRPr="00CE2D42">
        <w:rPr>
          <w:sz w:val="28"/>
          <w:szCs w:val="28"/>
        </w:rPr>
        <w:t xml:space="preserve"> и  предположительно выйдут в 2018 и 2019 году соответственно. </w:t>
      </w:r>
    </w:p>
    <w:p w:rsidR="00BC508C" w:rsidRPr="00CE2D42" w:rsidRDefault="00BC508C" w:rsidP="00BC508C">
      <w:pPr>
        <w:spacing w:line="360" w:lineRule="auto"/>
        <w:ind w:firstLine="567"/>
        <w:jc w:val="both"/>
        <w:rPr>
          <w:sz w:val="28"/>
          <w:szCs w:val="28"/>
        </w:rPr>
      </w:pPr>
      <w:r w:rsidRPr="00CE2D42">
        <w:rPr>
          <w:sz w:val="28"/>
          <w:szCs w:val="28"/>
        </w:rPr>
        <w:lastRenderedPageBreak/>
        <w:t xml:space="preserve">Жанрово сериал относится к фантастическому детективу. Фантастика - жанр в литературе и кино, где события происходят в мире, отличающемся от современной или исторической </w:t>
      </w:r>
      <w:proofErr w:type="gramStart"/>
      <w:r w:rsidRPr="00CE2D42">
        <w:rPr>
          <w:sz w:val="28"/>
          <w:szCs w:val="28"/>
        </w:rPr>
        <w:t>реальности</w:t>
      </w:r>
      <w:proofErr w:type="gramEnd"/>
      <w:r w:rsidRPr="00CE2D42">
        <w:rPr>
          <w:sz w:val="28"/>
          <w:szCs w:val="28"/>
        </w:rPr>
        <w:t xml:space="preserve"> по крайней мере в одном значимом отношении. Отличие может быть технологическим, физическим, историческим, социологическим и т. д. Но нам важно, что на художественную условность дополнительно накладывается условность собственно фантастическая.</w:t>
      </w:r>
    </w:p>
    <w:p w:rsidR="00BC508C" w:rsidRPr="00CE2D42" w:rsidRDefault="00BC508C" w:rsidP="00BC508C">
      <w:pPr>
        <w:spacing w:line="360" w:lineRule="auto"/>
        <w:ind w:firstLine="567"/>
        <w:jc w:val="both"/>
        <w:rPr>
          <w:sz w:val="28"/>
          <w:szCs w:val="28"/>
        </w:rPr>
      </w:pPr>
      <w:r w:rsidRPr="00CE2D42">
        <w:rPr>
          <w:sz w:val="28"/>
          <w:szCs w:val="28"/>
        </w:rPr>
        <w:t xml:space="preserve">Основное действие происходит в маленьком провинциальном городке Хокингс, штат Индиана. В этом городе существует Лаборатория Энергетики, где, как мы узнаём впоследствии, находится портал </w:t>
      </w:r>
      <w:proofErr w:type="gramStart"/>
      <w:r w:rsidRPr="00CE2D42">
        <w:rPr>
          <w:sz w:val="28"/>
          <w:szCs w:val="28"/>
        </w:rPr>
        <w:t>в</w:t>
      </w:r>
      <w:proofErr w:type="gramEnd"/>
      <w:r w:rsidRPr="00CE2D42">
        <w:rPr>
          <w:sz w:val="28"/>
          <w:szCs w:val="28"/>
        </w:rPr>
        <w:t xml:space="preserve"> </w:t>
      </w:r>
      <w:r w:rsidR="00600F52">
        <w:rPr>
          <w:sz w:val="28"/>
          <w:szCs w:val="28"/>
        </w:rPr>
        <w:t>«</w:t>
      </w:r>
      <w:r w:rsidRPr="00CE2D42">
        <w:rPr>
          <w:sz w:val="28"/>
          <w:szCs w:val="28"/>
        </w:rPr>
        <w:t xml:space="preserve">Вверх </w:t>
      </w:r>
      <w:proofErr w:type="gramStart"/>
      <w:r w:rsidRPr="00CE2D42">
        <w:rPr>
          <w:sz w:val="28"/>
          <w:szCs w:val="28"/>
        </w:rPr>
        <w:t>тормашками</w:t>
      </w:r>
      <w:proofErr w:type="gramEnd"/>
      <w:r w:rsidR="00600F52">
        <w:rPr>
          <w:sz w:val="28"/>
          <w:szCs w:val="28"/>
        </w:rPr>
        <w:t>»</w:t>
      </w:r>
      <w:r w:rsidRPr="00CE2D42">
        <w:rPr>
          <w:sz w:val="28"/>
          <w:szCs w:val="28"/>
        </w:rPr>
        <w:t xml:space="preserve"> - особый мир </w:t>
      </w:r>
      <w:r w:rsidR="00600F52">
        <w:rPr>
          <w:sz w:val="28"/>
          <w:szCs w:val="28"/>
        </w:rPr>
        <w:t>«</w:t>
      </w:r>
      <w:r w:rsidRPr="00CE2D42">
        <w:rPr>
          <w:sz w:val="28"/>
          <w:szCs w:val="28"/>
        </w:rPr>
        <w:t>некротической и теневой магии</w:t>
      </w:r>
      <w:r w:rsidR="00600F52">
        <w:rPr>
          <w:sz w:val="28"/>
          <w:szCs w:val="28"/>
        </w:rPr>
        <w:t>»</w:t>
      </w:r>
      <w:r w:rsidRPr="00CE2D42">
        <w:rPr>
          <w:sz w:val="28"/>
          <w:szCs w:val="28"/>
        </w:rPr>
        <w:t xml:space="preserve">. Уилл Байерс, </w:t>
      </w:r>
      <w:proofErr w:type="gramStart"/>
      <w:r w:rsidRPr="00CE2D42">
        <w:rPr>
          <w:sz w:val="28"/>
          <w:szCs w:val="28"/>
        </w:rPr>
        <w:t>побывавший</w:t>
      </w:r>
      <w:proofErr w:type="gramEnd"/>
      <w:r w:rsidRPr="00CE2D42">
        <w:rPr>
          <w:sz w:val="28"/>
          <w:szCs w:val="28"/>
        </w:rPr>
        <w:t xml:space="preserve"> в этом измерении, говорит, что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 это </w:t>
      </w:r>
      <w:r w:rsidR="00600F52">
        <w:rPr>
          <w:sz w:val="28"/>
          <w:szCs w:val="28"/>
        </w:rPr>
        <w:t>«</w:t>
      </w:r>
      <w:r w:rsidRPr="00CE2D42">
        <w:rPr>
          <w:sz w:val="28"/>
          <w:szCs w:val="28"/>
        </w:rPr>
        <w:t>место разложения и смерти</w:t>
      </w:r>
      <w:r w:rsidR="00600F52">
        <w:rPr>
          <w:sz w:val="28"/>
          <w:szCs w:val="28"/>
        </w:rPr>
        <w:t>»</w:t>
      </w:r>
      <w:r w:rsidRPr="00CE2D42">
        <w:rPr>
          <w:sz w:val="28"/>
          <w:szCs w:val="28"/>
        </w:rPr>
        <w:t xml:space="preserve">, </w:t>
      </w:r>
      <w:r w:rsidR="00600F52">
        <w:rPr>
          <w:sz w:val="28"/>
          <w:szCs w:val="28"/>
        </w:rPr>
        <w:t>«</w:t>
      </w:r>
      <w:r w:rsidRPr="00CE2D42">
        <w:rPr>
          <w:sz w:val="28"/>
          <w:szCs w:val="28"/>
        </w:rPr>
        <w:t>плоскость, сдвинутая по фазе</w:t>
      </w:r>
      <w:r w:rsidR="00600F52">
        <w:rPr>
          <w:sz w:val="28"/>
          <w:szCs w:val="28"/>
        </w:rPr>
        <w:t>»</w:t>
      </w:r>
      <w:r w:rsidRPr="00CE2D42">
        <w:rPr>
          <w:sz w:val="28"/>
          <w:szCs w:val="28"/>
        </w:rPr>
        <w:t xml:space="preserve">. Этот мир </w:t>
      </w:r>
      <w:r w:rsidR="00600F52">
        <w:rPr>
          <w:sz w:val="28"/>
          <w:szCs w:val="28"/>
        </w:rPr>
        <w:t>«</w:t>
      </w:r>
      <w:r w:rsidRPr="00CE2D42">
        <w:rPr>
          <w:sz w:val="28"/>
          <w:szCs w:val="28"/>
        </w:rPr>
        <w:t>рядом с вами, но вы его не видите</w:t>
      </w:r>
      <w:r w:rsidR="00600F52">
        <w:rPr>
          <w:sz w:val="28"/>
          <w:szCs w:val="28"/>
        </w:rPr>
        <w:t>»</w:t>
      </w:r>
      <w:r w:rsidRPr="00CE2D42">
        <w:rPr>
          <w:sz w:val="28"/>
          <w:szCs w:val="28"/>
        </w:rPr>
        <w:t xml:space="preserve">. Там темно и пусто. Это место убивает. </w:t>
      </w:r>
    </w:p>
    <w:p w:rsidR="00BC508C" w:rsidRPr="00CE2D42" w:rsidRDefault="00BC508C" w:rsidP="00BC508C">
      <w:pPr>
        <w:spacing w:line="360" w:lineRule="auto"/>
        <w:ind w:firstLine="567"/>
        <w:jc w:val="both"/>
        <w:rPr>
          <w:sz w:val="28"/>
          <w:szCs w:val="28"/>
        </w:rPr>
      </w:pPr>
      <w:r w:rsidRPr="00CE2D42">
        <w:rPr>
          <w:sz w:val="28"/>
          <w:szCs w:val="28"/>
        </w:rPr>
        <w:t xml:space="preserve">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кишит монстрами: это Демогорган, с которым герои борются в 1-м сезоне, и Теневой монстр, полную победу над которым одержать так и не удалось. Всё, что находится в </w:t>
      </w:r>
      <w:r w:rsidR="00600F52">
        <w:rPr>
          <w:sz w:val="28"/>
          <w:szCs w:val="28"/>
        </w:rPr>
        <w:t>«</w:t>
      </w:r>
      <w:r w:rsidRPr="00CE2D42">
        <w:rPr>
          <w:sz w:val="28"/>
          <w:szCs w:val="28"/>
        </w:rPr>
        <w:t>реальном</w:t>
      </w:r>
      <w:r w:rsidR="00600F52">
        <w:rPr>
          <w:sz w:val="28"/>
          <w:szCs w:val="28"/>
        </w:rPr>
        <w:t>»</w:t>
      </w:r>
      <w:r w:rsidRPr="00CE2D42">
        <w:rPr>
          <w:sz w:val="28"/>
          <w:szCs w:val="28"/>
        </w:rPr>
        <w:t xml:space="preserve"> Хокингсе, находит отражение в мире </w:t>
      </w:r>
      <w:r w:rsidR="00600F52">
        <w:rPr>
          <w:sz w:val="28"/>
          <w:szCs w:val="28"/>
        </w:rPr>
        <w:t>«</w:t>
      </w:r>
      <w:r w:rsidRPr="00CE2D42">
        <w:rPr>
          <w:sz w:val="28"/>
          <w:szCs w:val="28"/>
        </w:rPr>
        <w:t>Вверх тормашками</w:t>
      </w:r>
      <w:r w:rsidR="00600F52">
        <w:rPr>
          <w:sz w:val="28"/>
          <w:szCs w:val="28"/>
        </w:rPr>
        <w:t>»</w:t>
      </w:r>
      <w:r w:rsidRPr="00CE2D42">
        <w:rPr>
          <w:sz w:val="28"/>
          <w:szCs w:val="28"/>
        </w:rPr>
        <w:t>. Все основные локации сохраняются: Энергетическая Лаборатория, лес вокруг неё, дом Байерсов, замок Байерсов – домик Уилла в лесу, дом Стива, откуда пропадает Барб.</w:t>
      </w:r>
    </w:p>
    <w:p w:rsidR="00BC508C" w:rsidRPr="00CE2D42" w:rsidRDefault="00BC508C" w:rsidP="00BC508C">
      <w:pPr>
        <w:spacing w:line="360" w:lineRule="auto"/>
        <w:ind w:firstLine="567"/>
        <w:jc w:val="both"/>
        <w:rPr>
          <w:sz w:val="28"/>
          <w:szCs w:val="28"/>
        </w:rPr>
      </w:pPr>
      <w:r w:rsidRPr="00CE2D42">
        <w:rPr>
          <w:sz w:val="28"/>
          <w:szCs w:val="28"/>
        </w:rPr>
        <w:t xml:space="preserve">Между миром Хокингса и миром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существует портал, открытый в ходе экспериментов Энергетической Лаборатории. С ходом развёртывания сюжета этот портал разрастается и к концу 2-го сезона достигает необыкновенных размеров. </w:t>
      </w:r>
    </w:p>
    <w:p w:rsidR="00BC508C" w:rsidRPr="00CE2D42" w:rsidRDefault="00BC508C" w:rsidP="00BC508C">
      <w:pPr>
        <w:spacing w:line="360" w:lineRule="auto"/>
        <w:ind w:firstLine="567"/>
        <w:jc w:val="both"/>
        <w:rPr>
          <w:sz w:val="28"/>
          <w:szCs w:val="28"/>
        </w:rPr>
      </w:pPr>
      <w:r w:rsidRPr="00CE2D42">
        <w:rPr>
          <w:sz w:val="28"/>
          <w:szCs w:val="28"/>
        </w:rPr>
        <w:t xml:space="preserve">Во 2-м сезоне 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пытается выйти за пределы своего измерения. Для этого Теневой Монстр создаёт систему тоннелей-лоз, которые расположены рядом с Хокингсом и вскоре достигнут границы города. Эти тоннели служат сразу для нескольких целей. Они выделяют на поверхность некую слизь, убивающую всё живое (например, хэллоуинские тыквы хокингских фермеров). Кроме того, эти тоннели являются своего рода </w:t>
      </w:r>
      <w:r w:rsidRPr="00CE2D42">
        <w:rPr>
          <w:sz w:val="28"/>
          <w:szCs w:val="28"/>
        </w:rPr>
        <w:lastRenderedPageBreak/>
        <w:t>порталом, возможностью пространственной связи между мирами для демонических собак, посланников Теневого Монстра.</w:t>
      </w:r>
    </w:p>
    <w:p w:rsidR="00BC508C" w:rsidRPr="00CE2D42" w:rsidRDefault="00BC508C" w:rsidP="00BC508C">
      <w:pPr>
        <w:spacing w:line="360" w:lineRule="auto"/>
        <w:ind w:firstLine="567"/>
        <w:jc w:val="both"/>
        <w:rPr>
          <w:sz w:val="28"/>
          <w:szCs w:val="28"/>
        </w:rPr>
      </w:pPr>
      <w:r w:rsidRPr="00CE2D42">
        <w:rPr>
          <w:sz w:val="28"/>
          <w:szCs w:val="28"/>
        </w:rPr>
        <w:t xml:space="preserve">Пространство любимой игры главных героев – </w:t>
      </w:r>
      <w:r w:rsidR="00600F52">
        <w:rPr>
          <w:sz w:val="28"/>
          <w:szCs w:val="28"/>
        </w:rPr>
        <w:t>«</w:t>
      </w:r>
      <w:r w:rsidRPr="00CE2D42">
        <w:rPr>
          <w:sz w:val="28"/>
          <w:szCs w:val="28"/>
        </w:rPr>
        <w:t>Подземелья и Драконы</w:t>
      </w:r>
      <w:r w:rsidR="00600F52">
        <w:rPr>
          <w:sz w:val="28"/>
          <w:szCs w:val="28"/>
        </w:rPr>
        <w:t>»</w:t>
      </w:r>
      <w:r w:rsidRPr="00CE2D42">
        <w:rPr>
          <w:sz w:val="28"/>
          <w:szCs w:val="28"/>
        </w:rPr>
        <w:t xml:space="preserve"> – оказывается метафорой параллельного мира и карнавализированным, перевёрнутым, безопасным вариантом пространства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В 1-й серии 1-го сезона четверо детей играют в </w:t>
      </w:r>
      <w:r w:rsidR="00600F52">
        <w:rPr>
          <w:sz w:val="28"/>
          <w:szCs w:val="28"/>
        </w:rPr>
        <w:t>«</w:t>
      </w:r>
      <w:r w:rsidRPr="00CE2D42">
        <w:rPr>
          <w:sz w:val="28"/>
          <w:szCs w:val="28"/>
        </w:rPr>
        <w:t>Подземелья и Драконы</w:t>
      </w:r>
      <w:r w:rsidR="00600F52">
        <w:rPr>
          <w:sz w:val="28"/>
          <w:szCs w:val="28"/>
        </w:rPr>
        <w:t>»</w:t>
      </w:r>
      <w:r w:rsidRPr="00CE2D42">
        <w:rPr>
          <w:sz w:val="28"/>
          <w:szCs w:val="28"/>
        </w:rPr>
        <w:t xml:space="preserve">. На Уилла нападает монстр высокого уровня – Демогорган. Мальчик бросает кубик, чтобы понять, сможет ли он сбежать. Выпадает 7, и игровой персонаж Уилла умирает. Подобная же ситуация случается с Уиллом в реальной жизни: возвращаясь домой после игры, мальчик встречает в лесу чудовище – Демогоргана из измерения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Перевёрнутая доска для игры в ДНД оказывается визуализированной метафорой мира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Чёрное дно доски становится символом опасности мира, где </w:t>
      </w:r>
      <w:r w:rsidR="00600F52">
        <w:rPr>
          <w:sz w:val="28"/>
          <w:szCs w:val="28"/>
        </w:rPr>
        <w:t>«</w:t>
      </w:r>
      <w:r w:rsidRPr="00CE2D42">
        <w:rPr>
          <w:sz w:val="28"/>
          <w:szCs w:val="28"/>
        </w:rPr>
        <w:t>темно и пусто</w:t>
      </w:r>
      <w:r w:rsidR="00600F52">
        <w:rPr>
          <w:sz w:val="28"/>
          <w:szCs w:val="28"/>
        </w:rPr>
        <w:t>»</w:t>
      </w:r>
      <w:r w:rsidRPr="00CE2D42">
        <w:rPr>
          <w:sz w:val="28"/>
          <w:szCs w:val="28"/>
        </w:rPr>
        <w:t xml:space="preserve">. </w:t>
      </w:r>
    </w:p>
    <w:p w:rsidR="00BC508C" w:rsidRPr="00CE2D42" w:rsidRDefault="00BC508C" w:rsidP="00BC508C">
      <w:pPr>
        <w:spacing w:line="360" w:lineRule="auto"/>
        <w:ind w:firstLine="567"/>
        <w:jc w:val="both"/>
        <w:rPr>
          <w:sz w:val="28"/>
          <w:szCs w:val="28"/>
        </w:rPr>
      </w:pPr>
      <w:r w:rsidRPr="00CE2D42">
        <w:rPr>
          <w:sz w:val="28"/>
          <w:szCs w:val="28"/>
        </w:rPr>
        <w:t>Связывает все эти параллельные миры ещё одно пространство. Это своего рода Лимб, место перехода, порог. В это пространство может заходить только</w:t>
      </w:r>
      <w:proofErr w:type="gramStart"/>
      <w:r w:rsidRPr="00CE2D42">
        <w:rPr>
          <w:sz w:val="28"/>
          <w:szCs w:val="28"/>
        </w:rPr>
        <w:t xml:space="preserve"> О</w:t>
      </w:r>
      <w:proofErr w:type="gramEnd"/>
      <w:r w:rsidRPr="00CE2D42">
        <w:rPr>
          <w:sz w:val="28"/>
          <w:szCs w:val="28"/>
        </w:rPr>
        <w:t>диннадцать, девочка со сверхъестественными способностями. Это ментальное пространство, в котором она видит всё то, что происходило, происходит и может произойти. Это место свободного перехода между мирами. Именно в этом пространстве</w:t>
      </w:r>
      <w:proofErr w:type="gramStart"/>
      <w:r w:rsidRPr="00CE2D42">
        <w:rPr>
          <w:sz w:val="28"/>
          <w:szCs w:val="28"/>
        </w:rPr>
        <w:t xml:space="preserve"> </w:t>
      </w:r>
      <w:r w:rsidR="00C55A9E">
        <w:rPr>
          <w:sz w:val="28"/>
          <w:szCs w:val="28"/>
        </w:rPr>
        <w:t xml:space="preserve"> </w:t>
      </w:r>
      <w:r w:rsidRPr="00CE2D42">
        <w:rPr>
          <w:sz w:val="28"/>
          <w:szCs w:val="28"/>
        </w:rPr>
        <w:t>О</w:t>
      </w:r>
      <w:proofErr w:type="gramEnd"/>
      <w:r w:rsidRPr="00CE2D42">
        <w:rPr>
          <w:sz w:val="28"/>
          <w:szCs w:val="28"/>
        </w:rPr>
        <w:t xml:space="preserve">диннадцать открывает портал между мирами, дотрагиваясь до Демогоргана. Это ментальное пространство связывает мир обычный и 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w:t>
      </w:r>
    </w:p>
    <w:p w:rsidR="00BC508C" w:rsidRPr="00CE2D42" w:rsidRDefault="00BC508C" w:rsidP="00BC508C">
      <w:pPr>
        <w:spacing w:line="360" w:lineRule="auto"/>
        <w:ind w:firstLine="567"/>
        <w:jc w:val="both"/>
        <w:rPr>
          <w:sz w:val="28"/>
          <w:szCs w:val="28"/>
        </w:rPr>
      </w:pPr>
      <w:r w:rsidRPr="00CE2D42">
        <w:rPr>
          <w:sz w:val="28"/>
          <w:szCs w:val="28"/>
        </w:rPr>
        <w:t xml:space="preserve">Переход между мирами возможен при разграничении своего и чужого пространства. Центром, организующим любое </w:t>
      </w:r>
      <w:r w:rsidR="00600F52">
        <w:rPr>
          <w:sz w:val="28"/>
          <w:szCs w:val="28"/>
        </w:rPr>
        <w:t>«</w:t>
      </w:r>
      <w:r w:rsidRPr="00CE2D42">
        <w:rPr>
          <w:sz w:val="28"/>
          <w:szCs w:val="28"/>
        </w:rPr>
        <w:t>своё</w:t>
      </w:r>
      <w:r w:rsidR="00600F52">
        <w:rPr>
          <w:sz w:val="28"/>
          <w:szCs w:val="28"/>
        </w:rPr>
        <w:t>»</w:t>
      </w:r>
      <w:r w:rsidRPr="00CE2D42">
        <w:rPr>
          <w:sz w:val="28"/>
          <w:szCs w:val="28"/>
        </w:rPr>
        <w:t xml:space="preserve"> пространство, оказывается дом. Для Уилла это дом своей семьи и </w:t>
      </w:r>
      <w:r w:rsidR="00600F52">
        <w:rPr>
          <w:sz w:val="28"/>
          <w:szCs w:val="28"/>
        </w:rPr>
        <w:t>«</w:t>
      </w:r>
      <w:r w:rsidRPr="00CE2D42">
        <w:rPr>
          <w:sz w:val="28"/>
          <w:szCs w:val="28"/>
        </w:rPr>
        <w:t>Замок Байерсов</w:t>
      </w:r>
      <w:r w:rsidR="00600F52">
        <w:rPr>
          <w:sz w:val="28"/>
          <w:szCs w:val="28"/>
        </w:rPr>
        <w:t>»</w:t>
      </w:r>
      <w:r w:rsidRPr="00CE2D42">
        <w:rPr>
          <w:sz w:val="28"/>
          <w:szCs w:val="28"/>
        </w:rPr>
        <w:t xml:space="preserve">, где он прячется от монстра. Для Демогоргана и прочих монстров </w:t>
      </w:r>
      <w:r w:rsidR="00600F52">
        <w:rPr>
          <w:sz w:val="28"/>
          <w:szCs w:val="28"/>
        </w:rPr>
        <w:t>«</w:t>
      </w:r>
      <w:r w:rsidRPr="00CE2D42">
        <w:rPr>
          <w:sz w:val="28"/>
          <w:szCs w:val="28"/>
        </w:rPr>
        <w:t>своим</w:t>
      </w:r>
      <w:r w:rsidR="00600F52">
        <w:rPr>
          <w:sz w:val="28"/>
          <w:szCs w:val="28"/>
        </w:rPr>
        <w:t>»</w:t>
      </w:r>
      <w:r w:rsidRPr="00CE2D42">
        <w:rPr>
          <w:sz w:val="28"/>
          <w:szCs w:val="28"/>
        </w:rPr>
        <w:t xml:space="preserve"> становится 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и пространство Лаборатории, где находится портал. (</w:t>
      </w:r>
      <w:r w:rsidR="00600F52">
        <w:rPr>
          <w:sz w:val="28"/>
          <w:szCs w:val="28"/>
        </w:rPr>
        <w:t>«</w:t>
      </w:r>
      <w:r w:rsidRPr="00CE2D42">
        <w:rPr>
          <w:sz w:val="28"/>
          <w:szCs w:val="28"/>
        </w:rPr>
        <w:t>Они (демособаки) возвращаются домой</w:t>
      </w:r>
      <w:r w:rsidR="00600F52">
        <w:rPr>
          <w:sz w:val="28"/>
          <w:szCs w:val="28"/>
        </w:rPr>
        <w:t>»</w:t>
      </w:r>
      <w:r w:rsidRPr="00CE2D42">
        <w:rPr>
          <w:sz w:val="28"/>
          <w:szCs w:val="28"/>
        </w:rPr>
        <w:t xml:space="preserve">). От этого пространства он не отходит дальше, чем на милю.  Дом Байерсов, Замок Байерс, лес, где нашли велосипед Уилла, дом Стива, откуда пропала Барб, и Лаборатория находятся друг от друга в радиусе мили. </w:t>
      </w:r>
    </w:p>
    <w:p w:rsidR="00BC508C" w:rsidRPr="00CE2D42" w:rsidRDefault="00BC508C" w:rsidP="00BC508C">
      <w:pPr>
        <w:spacing w:line="360" w:lineRule="auto"/>
        <w:ind w:firstLine="567"/>
        <w:jc w:val="both"/>
        <w:rPr>
          <w:sz w:val="28"/>
          <w:szCs w:val="28"/>
        </w:rPr>
      </w:pPr>
      <w:r w:rsidRPr="00CE2D42">
        <w:rPr>
          <w:sz w:val="28"/>
          <w:szCs w:val="28"/>
        </w:rPr>
        <w:lastRenderedPageBreak/>
        <w:t xml:space="preserve">Подобная организация будет работать и на принципиально враждебном пространстве: Уилл выживает в мире </w:t>
      </w:r>
      <w:r w:rsidR="00600F52">
        <w:rPr>
          <w:sz w:val="28"/>
          <w:szCs w:val="28"/>
        </w:rPr>
        <w:t>«</w:t>
      </w:r>
      <w:r w:rsidRPr="00CE2D42">
        <w:rPr>
          <w:sz w:val="28"/>
          <w:szCs w:val="28"/>
        </w:rPr>
        <w:t>Вверх тормашками</w:t>
      </w:r>
      <w:r w:rsidR="00600F52">
        <w:rPr>
          <w:sz w:val="28"/>
          <w:szCs w:val="28"/>
        </w:rPr>
        <w:t>»</w:t>
      </w:r>
      <w:r w:rsidRPr="00CE2D42">
        <w:rPr>
          <w:sz w:val="28"/>
          <w:szCs w:val="28"/>
        </w:rPr>
        <w:t xml:space="preserve">, потому что прячется в </w:t>
      </w:r>
      <w:r w:rsidR="00600F52">
        <w:rPr>
          <w:sz w:val="28"/>
          <w:szCs w:val="28"/>
        </w:rPr>
        <w:t>«</w:t>
      </w:r>
      <w:r w:rsidRPr="00CE2D42">
        <w:rPr>
          <w:sz w:val="28"/>
          <w:szCs w:val="28"/>
        </w:rPr>
        <w:t>отражении</w:t>
      </w:r>
      <w:r w:rsidR="00600F52">
        <w:rPr>
          <w:sz w:val="28"/>
          <w:szCs w:val="28"/>
        </w:rPr>
        <w:t>»</w:t>
      </w:r>
      <w:r w:rsidRPr="00CE2D42">
        <w:rPr>
          <w:sz w:val="28"/>
          <w:szCs w:val="28"/>
        </w:rPr>
        <w:t xml:space="preserve"> сначала дома своих родителей, а потом собственного домика в лесу. Барбара умирает, потому что монстр переносит её </w:t>
      </w:r>
      <w:proofErr w:type="gramStart"/>
      <w:r w:rsidRPr="00CE2D42">
        <w:rPr>
          <w:sz w:val="28"/>
          <w:szCs w:val="28"/>
        </w:rPr>
        <w:t>в</w:t>
      </w:r>
      <w:proofErr w:type="gramEnd"/>
      <w:r w:rsidRPr="00CE2D42">
        <w:rPr>
          <w:sz w:val="28"/>
          <w:szCs w:val="28"/>
        </w:rPr>
        <w:t xml:space="preserve"> </w:t>
      </w:r>
      <w:r w:rsidR="00600F52">
        <w:rPr>
          <w:sz w:val="28"/>
          <w:szCs w:val="28"/>
        </w:rPr>
        <w:t>«</w:t>
      </w:r>
      <w:r w:rsidRPr="00CE2D42">
        <w:rPr>
          <w:sz w:val="28"/>
          <w:szCs w:val="28"/>
        </w:rPr>
        <w:t xml:space="preserve">Вверх </w:t>
      </w:r>
      <w:proofErr w:type="gramStart"/>
      <w:r w:rsidRPr="00CE2D42">
        <w:rPr>
          <w:sz w:val="28"/>
          <w:szCs w:val="28"/>
        </w:rPr>
        <w:t>тормашками</w:t>
      </w:r>
      <w:proofErr w:type="gramEnd"/>
      <w:r w:rsidR="00600F52">
        <w:rPr>
          <w:sz w:val="28"/>
          <w:szCs w:val="28"/>
        </w:rPr>
        <w:t>»</w:t>
      </w:r>
      <w:r w:rsidRPr="00CE2D42">
        <w:rPr>
          <w:sz w:val="28"/>
          <w:szCs w:val="28"/>
        </w:rPr>
        <w:t xml:space="preserve"> из чужого для неё пространства дома Стива (Она не хотела идти на вечеринку в его дом и чувствовала себя там чужой). Барб не могла найти </w:t>
      </w:r>
      <w:r w:rsidR="00600F52">
        <w:rPr>
          <w:sz w:val="28"/>
          <w:szCs w:val="28"/>
        </w:rPr>
        <w:t>«</w:t>
      </w:r>
      <w:r w:rsidRPr="00CE2D42">
        <w:rPr>
          <w:sz w:val="28"/>
          <w:szCs w:val="28"/>
        </w:rPr>
        <w:t>своего</w:t>
      </w:r>
      <w:r w:rsidR="00600F52">
        <w:rPr>
          <w:sz w:val="28"/>
          <w:szCs w:val="28"/>
        </w:rPr>
        <w:t>»</w:t>
      </w:r>
      <w:r w:rsidRPr="00CE2D42">
        <w:rPr>
          <w:sz w:val="28"/>
          <w:szCs w:val="28"/>
        </w:rPr>
        <w:t xml:space="preserve">, безопасного пространства и поэтому умерла. </w:t>
      </w:r>
    </w:p>
    <w:p w:rsidR="00BC508C" w:rsidRPr="00CE2D42" w:rsidRDefault="00BC508C" w:rsidP="00BC508C">
      <w:pPr>
        <w:spacing w:line="360" w:lineRule="auto"/>
        <w:ind w:firstLine="567"/>
        <w:jc w:val="both"/>
        <w:rPr>
          <w:sz w:val="28"/>
          <w:szCs w:val="28"/>
        </w:rPr>
      </w:pPr>
      <w:r w:rsidRPr="00CE2D42">
        <w:rPr>
          <w:sz w:val="28"/>
          <w:szCs w:val="28"/>
        </w:rPr>
        <w:t>Лотман вводит особую типологию персонажей, разделяя из героев по соответствующему им типу художественного пространства. Выделяются несколько типов героев:</w:t>
      </w:r>
    </w:p>
    <w:p w:rsidR="00BC508C" w:rsidRPr="00CE2D42" w:rsidRDefault="00BC508C" w:rsidP="00BC508C">
      <w:pPr>
        <w:spacing w:line="360" w:lineRule="auto"/>
        <w:ind w:firstLine="567"/>
        <w:jc w:val="both"/>
        <w:rPr>
          <w:sz w:val="28"/>
          <w:szCs w:val="28"/>
        </w:rPr>
      </w:pPr>
      <w:r w:rsidRPr="00CE2D42">
        <w:rPr>
          <w:sz w:val="28"/>
          <w:szCs w:val="28"/>
        </w:rPr>
        <w:t xml:space="preserve">1. Герои своего места. Это персонажи, не способные к изменению. Перемещаясь, они несут вместе с собой свойственный им локус. </w:t>
      </w:r>
      <w:r w:rsidR="00600F52">
        <w:rPr>
          <w:sz w:val="28"/>
          <w:szCs w:val="28"/>
        </w:rPr>
        <w:t>«</w:t>
      </w:r>
      <w:r w:rsidRPr="00CE2D42">
        <w:rPr>
          <w:sz w:val="28"/>
          <w:szCs w:val="28"/>
        </w:rPr>
        <w:t xml:space="preserve">Это - герои, которые </w:t>
      </w:r>
      <w:r w:rsidRPr="00CE2D42">
        <w:rPr>
          <w:b/>
          <w:bCs/>
          <w:sz w:val="28"/>
          <w:szCs w:val="28"/>
        </w:rPr>
        <w:t xml:space="preserve">еще </w:t>
      </w:r>
      <w:r w:rsidRPr="00CE2D42">
        <w:rPr>
          <w:sz w:val="28"/>
          <w:szCs w:val="28"/>
        </w:rPr>
        <w:t xml:space="preserve">не способны изменяться или которым это </w:t>
      </w:r>
      <w:r w:rsidRPr="00CE2D42">
        <w:rPr>
          <w:b/>
          <w:bCs/>
          <w:sz w:val="28"/>
          <w:szCs w:val="28"/>
        </w:rPr>
        <w:t>уже</w:t>
      </w:r>
      <w:r w:rsidRPr="00CE2D42">
        <w:rPr>
          <w:sz w:val="28"/>
          <w:szCs w:val="28"/>
        </w:rPr>
        <w:t xml:space="preserve"> не нужно</w:t>
      </w:r>
      <w:r w:rsidR="00600F52">
        <w:rPr>
          <w:sz w:val="28"/>
          <w:szCs w:val="28"/>
        </w:rPr>
        <w:t>»</w:t>
      </w:r>
      <w:r w:rsidRPr="00CE2D42">
        <w:rPr>
          <w:sz w:val="28"/>
          <w:szCs w:val="28"/>
        </w:rPr>
        <w:t xml:space="preserve"> [</w:t>
      </w:r>
      <w:r w:rsidRPr="008D1952">
        <w:rPr>
          <w:sz w:val="28"/>
          <w:szCs w:val="28"/>
        </w:rPr>
        <w:t>1</w:t>
      </w:r>
      <w:r w:rsidRPr="00CE2D42">
        <w:rPr>
          <w:sz w:val="28"/>
          <w:szCs w:val="28"/>
        </w:rPr>
        <w:t xml:space="preserve">2, </w:t>
      </w:r>
      <w:r w:rsidRPr="00CE2D42">
        <w:rPr>
          <w:sz w:val="28"/>
          <w:szCs w:val="28"/>
          <w:lang w:val="en-US"/>
        </w:rPr>
        <w:t>c</w:t>
      </w:r>
      <w:r w:rsidRPr="00CE2D42">
        <w:rPr>
          <w:sz w:val="28"/>
          <w:szCs w:val="28"/>
        </w:rPr>
        <w:t>.</w:t>
      </w:r>
      <w:r w:rsidR="008D1952">
        <w:rPr>
          <w:sz w:val="28"/>
          <w:szCs w:val="28"/>
        </w:rPr>
        <w:t xml:space="preserve"> </w:t>
      </w:r>
      <w:r w:rsidRPr="008D1952">
        <w:rPr>
          <w:rStyle w:val="normaltextrun"/>
          <w:color w:val="000000"/>
          <w:sz w:val="28"/>
          <w:szCs w:val="28"/>
          <w:shd w:val="clear" w:color="auto" w:fill="FFFFFF"/>
        </w:rPr>
        <w:t>631</w:t>
      </w:r>
      <w:r w:rsidRPr="00CE2D42">
        <w:rPr>
          <w:sz w:val="28"/>
          <w:szCs w:val="28"/>
        </w:rPr>
        <w:t>]</w:t>
      </w:r>
      <w:r w:rsidR="008D1952">
        <w:rPr>
          <w:sz w:val="28"/>
          <w:szCs w:val="28"/>
        </w:rPr>
        <w:t>.</w:t>
      </w:r>
    </w:p>
    <w:p w:rsidR="00BC508C" w:rsidRPr="00CE2D42" w:rsidRDefault="00BC508C" w:rsidP="00640D44">
      <w:pPr>
        <w:numPr>
          <w:ilvl w:val="2"/>
          <w:numId w:val="33"/>
        </w:numPr>
        <w:tabs>
          <w:tab w:val="left" w:pos="993"/>
        </w:tabs>
        <w:suppressAutoHyphens/>
        <w:spacing w:line="360" w:lineRule="auto"/>
        <w:ind w:left="0" w:firstLine="567"/>
        <w:jc w:val="both"/>
        <w:rPr>
          <w:sz w:val="28"/>
          <w:szCs w:val="28"/>
        </w:rPr>
      </w:pPr>
      <w:r w:rsidRPr="00CE2D42">
        <w:rPr>
          <w:sz w:val="28"/>
          <w:szCs w:val="28"/>
        </w:rPr>
        <w:t xml:space="preserve">Герои открытого пространства. Они, в свою очередь, делятся на героев </w:t>
      </w:r>
      <w:r w:rsidR="00600F52">
        <w:rPr>
          <w:sz w:val="28"/>
          <w:szCs w:val="28"/>
        </w:rPr>
        <w:t>«</w:t>
      </w:r>
      <w:r w:rsidRPr="00CE2D42">
        <w:rPr>
          <w:sz w:val="28"/>
          <w:szCs w:val="28"/>
        </w:rPr>
        <w:t>пути</w:t>
      </w:r>
      <w:r w:rsidR="00600F52">
        <w:rPr>
          <w:sz w:val="28"/>
          <w:szCs w:val="28"/>
        </w:rPr>
        <w:t>»</w:t>
      </w:r>
      <w:r w:rsidRPr="00CE2D42">
        <w:rPr>
          <w:sz w:val="28"/>
          <w:szCs w:val="28"/>
        </w:rPr>
        <w:t xml:space="preserve"> и героев </w:t>
      </w:r>
      <w:r w:rsidR="00600F52">
        <w:rPr>
          <w:sz w:val="28"/>
          <w:szCs w:val="28"/>
        </w:rPr>
        <w:t>«</w:t>
      </w:r>
      <w:r w:rsidRPr="00CE2D42">
        <w:rPr>
          <w:sz w:val="28"/>
          <w:szCs w:val="28"/>
        </w:rPr>
        <w:t>степи</w:t>
      </w:r>
      <w:r w:rsidR="00600F52">
        <w:rPr>
          <w:sz w:val="28"/>
          <w:szCs w:val="28"/>
        </w:rPr>
        <w:t>»</w:t>
      </w:r>
      <w:r w:rsidRPr="00CE2D42">
        <w:rPr>
          <w:sz w:val="28"/>
          <w:szCs w:val="28"/>
        </w:rPr>
        <w:t xml:space="preserve">. </w:t>
      </w:r>
      <w:r w:rsidR="00600F52">
        <w:rPr>
          <w:sz w:val="28"/>
          <w:szCs w:val="28"/>
        </w:rPr>
        <w:t>«</w:t>
      </w:r>
      <w:r w:rsidRPr="00CE2D42">
        <w:rPr>
          <w:sz w:val="28"/>
          <w:szCs w:val="28"/>
        </w:rPr>
        <w:t xml:space="preserve">Герой пути перемещается по определенной пространственно-этической траектории </w:t>
      </w:r>
      <w:proofErr w:type="gramStart"/>
      <w:r w:rsidRPr="00CE2D42">
        <w:rPr>
          <w:sz w:val="28"/>
          <w:szCs w:val="28"/>
        </w:rPr>
        <w:t>в</w:t>
      </w:r>
      <w:proofErr w:type="gramEnd"/>
      <w:r w:rsidRPr="00CE2D42">
        <w:rPr>
          <w:sz w:val="28"/>
          <w:szCs w:val="28"/>
        </w:rPr>
        <w:t xml:space="preserve"> линеарном spatium'e. Второй героя открытого пространства – герой </w:t>
      </w:r>
      <w:r w:rsidR="00600F52">
        <w:rPr>
          <w:sz w:val="28"/>
          <w:szCs w:val="28"/>
        </w:rPr>
        <w:t>«</w:t>
      </w:r>
      <w:r w:rsidRPr="00CE2D42">
        <w:rPr>
          <w:sz w:val="28"/>
          <w:szCs w:val="28"/>
        </w:rPr>
        <w:t>степи</w:t>
      </w:r>
      <w:r w:rsidR="00600F52">
        <w:rPr>
          <w:sz w:val="28"/>
          <w:szCs w:val="28"/>
        </w:rPr>
        <w:t>»</w:t>
      </w:r>
      <w:r w:rsidRPr="00CE2D42">
        <w:rPr>
          <w:sz w:val="28"/>
          <w:szCs w:val="28"/>
        </w:rPr>
        <w:t xml:space="preserve">. </w:t>
      </w:r>
      <w:r w:rsidR="00600F52">
        <w:rPr>
          <w:sz w:val="28"/>
          <w:szCs w:val="28"/>
        </w:rPr>
        <w:t>«</w:t>
      </w:r>
      <w:r w:rsidRPr="00CE2D42">
        <w:rPr>
          <w:sz w:val="28"/>
          <w:szCs w:val="28"/>
        </w:rPr>
        <w:t>Функция этих героев - в том, чтобы переходить границы, непреодолимые для других, но не существующие в их пространстве</w:t>
      </w:r>
      <w:r w:rsidR="00600F52">
        <w:rPr>
          <w:sz w:val="28"/>
          <w:szCs w:val="28"/>
        </w:rPr>
        <w:t>»</w:t>
      </w:r>
      <w:r w:rsidRPr="00CE2D42">
        <w:rPr>
          <w:sz w:val="28"/>
          <w:szCs w:val="28"/>
        </w:rPr>
        <w:t xml:space="preserve"> [</w:t>
      </w:r>
      <w:r w:rsidRPr="008D1952">
        <w:rPr>
          <w:sz w:val="28"/>
          <w:szCs w:val="28"/>
        </w:rPr>
        <w:t>1</w:t>
      </w:r>
      <w:r w:rsidRPr="00CE2D42">
        <w:rPr>
          <w:sz w:val="28"/>
          <w:szCs w:val="28"/>
        </w:rPr>
        <w:t xml:space="preserve">2, </w:t>
      </w:r>
      <w:r w:rsidRPr="00CE2D42">
        <w:rPr>
          <w:sz w:val="28"/>
          <w:szCs w:val="28"/>
          <w:lang w:val="en-US"/>
        </w:rPr>
        <w:t>c</w:t>
      </w:r>
      <w:r w:rsidRPr="00CE2D42">
        <w:rPr>
          <w:sz w:val="28"/>
          <w:szCs w:val="28"/>
        </w:rPr>
        <w:t>.</w:t>
      </w:r>
      <w:r w:rsidRPr="008D1952">
        <w:rPr>
          <w:sz w:val="28"/>
          <w:szCs w:val="28"/>
        </w:rPr>
        <w:t>634</w:t>
      </w:r>
      <w:r w:rsidRPr="00CE2D42">
        <w:rPr>
          <w:sz w:val="28"/>
          <w:szCs w:val="28"/>
        </w:rPr>
        <w:t>]</w:t>
      </w:r>
      <w:r w:rsidR="008D1952">
        <w:rPr>
          <w:sz w:val="28"/>
          <w:szCs w:val="28"/>
        </w:rPr>
        <w:t>.</w:t>
      </w:r>
    </w:p>
    <w:p w:rsidR="00BC508C" w:rsidRPr="00CE2D42" w:rsidRDefault="00BC508C" w:rsidP="00BC508C">
      <w:pPr>
        <w:spacing w:line="360" w:lineRule="auto"/>
        <w:ind w:firstLine="567"/>
        <w:jc w:val="both"/>
        <w:rPr>
          <w:sz w:val="28"/>
          <w:szCs w:val="28"/>
        </w:rPr>
      </w:pPr>
      <w:r w:rsidRPr="00CE2D42">
        <w:rPr>
          <w:sz w:val="28"/>
          <w:szCs w:val="28"/>
        </w:rPr>
        <w:t xml:space="preserve">Подобной типологией героев также можно объяснить процент их выживаемости. Барб относится к героям </w:t>
      </w:r>
      <w:r w:rsidR="00600F52">
        <w:rPr>
          <w:sz w:val="28"/>
          <w:szCs w:val="28"/>
        </w:rPr>
        <w:t>«</w:t>
      </w:r>
      <w:r w:rsidRPr="00CE2D42">
        <w:rPr>
          <w:sz w:val="28"/>
          <w:szCs w:val="28"/>
        </w:rPr>
        <w:t>своего места</w:t>
      </w:r>
      <w:r w:rsidR="00600F52">
        <w:rPr>
          <w:sz w:val="28"/>
          <w:szCs w:val="28"/>
        </w:rPr>
        <w:t>»</w:t>
      </w:r>
      <w:r w:rsidRPr="00CE2D42">
        <w:rPr>
          <w:sz w:val="28"/>
          <w:szCs w:val="28"/>
        </w:rPr>
        <w:t xml:space="preserve">, она не меняется на протяжении сериала. </w:t>
      </w:r>
    </w:p>
    <w:p w:rsidR="00BC508C" w:rsidRPr="00CE2D42" w:rsidRDefault="00BC508C" w:rsidP="00BC508C">
      <w:pPr>
        <w:spacing w:line="360" w:lineRule="auto"/>
        <w:ind w:firstLine="567"/>
        <w:jc w:val="both"/>
        <w:rPr>
          <w:sz w:val="28"/>
          <w:szCs w:val="28"/>
        </w:rPr>
      </w:pPr>
      <w:r w:rsidRPr="00CE2D42">
        <w:rPr>
          <w:sz w:val="28"/>
          <w:szCs w:val="28"/>
        </w:rPr>
        <w:t xml:space="preserve">Уилл оказывается героем </w:t>
      </w:r>
      <w:r w:rsidR="00600F52">
        <w:rPr>
          <w:sz w:val="28"/>
          <w:szCs w:val="28"/>
        </w:rPr>
        <w:t>«</w:t>
      </w:r>
      <w:r w:rsidRPr="00CE2D42">
        <w:rPr>
          <w:sz w:val="28"/>
          <w:szCs w:val="28"/>
        </w:rPr>
        <w:t>пути</w:t>
      </w:r>
      <w:r w:rsidR="00600F52">
        <w:rPr>
          <w:sz w:val="28"/>
          <w:szCs w:val="28"/>
        </w:rPr>
        <w:t>»</w:t>
      </w:r>
      <w:r w:rsidRPr="00CE2D42">
        <w:rPr>
          <w:sz w:val="28"/>
          <w:szCs w:val="28"/>
        </w:rPr>
        <w:t xml:space="preserve">.  Он остаётся живым при переходе из одного мира в другой, но не может самостоятельно переступить границу. Во втором сезоне Уилл приобретает </w:t>
      </w:r>
      <w:r w:rsidR="00600F52">
        <w:rPr>
          <w:sz w:val="28"/>
          <w:szCs w:val="28"/>
        </w:rPr>
        <w:t>«</w:t>
      </w:r>
      <w:r w:rsidRPr="00CE2D42">
        <w:rPr>
          <w:sz w:val="28"/>
          <w:szCs w:val="28"/>
        </w:rPr>
        <w:t>истинное зрение</w:t>
      </w:r>
      <w:r w:rsidR="00600F52">
        <w:rPr>
          <w:sz w:val="28"/>
          <w:szCs w:val="28"/>
        </w:rPr>
        <w:t>»</w:t>
      </w:r>
      <w:r w:rsidRPr="00CE2D42">
        <w:rPr>
          <w:sz w:val="28"/>
          <w:szCs w:val="28"/>
        </w:rPr>
        <w:t xml:space="preserve">, позволяющее ему переноситься мысленно в другой мир и видеть мир </w:t>
      </w:r>
      <w:r w:rsidR="00600F52">
        <w:rPr>
          <w:sz w:val="28"/>
          <w:szCs w:val="28"/>
        </w:rPr>
        <w:t>«</w:t>
      </w:r>
      <w:r w:rsidRPr="00CE2D42">
        <w:rPr>
          <w:sz w:val="28"/>
          <w:szCs w:val="28"/>
        </w:rPr>
        <w:t>вверх тормашками</w:t>
      </w:r>
      <w:r w:rsidR="00600F52">
        <w:rPr>
          <w:sz w:val="28"/>
          <w:szCs w:val="28"/>
        </w:rPr>
        <w:t>»</w:t>
      </w:r>
      <w:r w:rsidRPr="00CE2D42">
        <w:rPr>
          <w:sz w:val="28"/>
          <w:szCs w:val="28"/>
        </w:rPr>
        <w:t>. Но опять же, видит это Уилл не по собственному желанию и самостоятельно переходить границу миров не может.</w:t>
      </w:r>
    </w:p>
    <w:p w:rsidR="00BC508C" w:rsidRPr="00CE2D42" w:rsidRDefault="00BC508C" w:rsidP="00BC508C">
      <w:pPr>
        <w:spacing w:line="360" w:lineRule="auto"/>
        <w:ind w:firstLine="567"/>
        <w:jc w:val="both"/>
        <w:rPr>
          <w:sz w:val="28"/>
          <w:szCs w:val="28"/>
        </w:rPr>
      </w:pPr>
      <w:r w:rsidRPr="00CE2D42">
        <w:rPr>
          <w:sz w:val="28"/>
          <w:szCs w:val="28"/>
        </w:rPr>
        <w:lastRenderedPageBreak/>
        <w:t xml:space="preserve">Одиннадцать является единственным в сериале героем </w:t>
      </w:r>
      <w:r w:rsidR="00600F52">
        <w:rPr>
          <w:sz w:val="28"/>
          <w:szCs w:val="28"/>
        </w:rPr>
        <w:t>«</w:t>
      </w:r>
      <w:r w:rsidRPr="00CE2D42">
        <w:rPr>
          <w:sz w:val="28"/>
          <w:szCs w:val="28"/>
        </w:rPr>
        <w:t>степи</w:t>
      </w:r>
      <w:r w:rsidR="00600F52">
        <w:rPr>
          <w:sz w:val="28"/>
          <w:szCs w:val="28"/>
        </w:rPr>
        <w:t>»</w:t>
      </w:r>
      <w:r w:rsidRPr="00CE2D42">
        <w:rPr>
          <w:sz w:val="28"/>
          <w:szCs w:val="28"/>
        </w:rPr>
        <w:t xml:space="preserve">. Она открывает и закрывает портал в другой мир, может по своему желанию переходить границы. Как и монстр, Одиннадцать может </w:t>
      </w:r>
      <w:r w:rsidR="00600F52">
        <w:rPr>
          <w:sz w:val="28"/>
          <w:szCs w:val="28"/>
        </w:rPr>
        <w:t>«</w:t>
      </w:r>
      <w:r w:rsidRPr="00CE2D42">
        <w:rPr>
          <w:sz w:val="28"/>
          <w:szCs w:val="28"/>
        </w:rPr>
        <w:t>разрывать</w:t>
      </w:r>
      <w:r w:rsidR="00600F52">
        <w:rPr>
          <w:sz w:val="28"/>
          <w:szCs w:val="28"/>
        </w:rPr>
        <w:t>»</w:t>
      </w:r>
      <w:r w:rsidRPr="00CE2D42">
        <w:rPr>
          <w:sz w:val="28"/>
          <w:szCs w:val="28"/>
        </w:rPr>
        <w:t xml:space="preserve"> пространство, чтобы переместиться из одного измерения в другое, но, в отличие от Демогоргана, не </w:t>
      </w:r>
      <w:proofErr w:type="gramStart"/>
      <w:r w:rsidRPr="00CE2D42">
        <w:rPr>
          <w:sz w:val="28"/>
          <w:szCs w:val="28"/>
        </w:rPr>
        <w:t>ограничена</w:t>
      </w:r>
      <w:proofErr w:type="gramEnd"/>
      <w:r w:rsidRPr="00CE2D42">
        <w:rPr>
          <w:sz w:val="28"/>
          <w:szCs w:val="28"/>
        </w:rPr>
        <w:t xml:space="preserve"> </w:t>
      </w:r>
      <w:r w:rsidR="00600F52">
        <w:rPr>
          <w:sz w:val="28"/>
          <w:szCs w:val="28"/>
        </w:rPr>
        <w:t>«</w:t>
      </w:r>
      <w:r w:rsidRPr="00CE2D42">
        <w:rPr>
          <w:sz w:val="28"/>
          <w:szCs w:val="28"/>
        </w:rPr>
        <w:t>своим</w:t>
      </w:r>
      <w:r w:rsidR="00600F52">
        <w:rPr>
          <w:sz w:val="28"/>
          <w:szCs w:val="28"/>
        </w:rPr>
        <w:t>»</w:t>
      </w:r>
      <w:r w:rsidRPr="00CE2D42">
        <w:rPr>
          <w:sz w:val="28"/>
          <w:szCs w:val="28"/>
        </w:rPr>
        <w:t xml:space="preserve"> пространством. (Демогорган появляется в радиусе мили от Лаборатории). </w:t>
      </w:r>
    </w:p>
    <w:p w:rsidR="00BC508C" w:rsidRPr="00CE2D42" w:rsidRDefault="00BC508C" w:rsidP="00BC508C">
      <w:pPr>
        <w:spacing w:line="360" w:lineRule="auto"/>
        <w:ind w:firstLine="567"/>
        <w:jc w:val="both"/>
        <w:rPr>
          <w:sz w:val="28"/>
          <w:szCs w:val="28"/>
        </w:rPr>
      </w:pPr>
      <w:r w:rsidRPr="00CE2D42">
        <w:rPr>
          <w:sz w:val="28"/>
          <w:szCs w:val="28"/>
        </w:rPr>
        <w:t>М.Ю.</w:t>
      </w:r>
      <w:r w:rsidR="00C55A9E">
        <w:rPr>
          <w:sz w:val="28"/>
          <w:szCs w:val="28"/>
        </w:rPr>
        <w:t xml:space="preserve"> </w:t>
      </w:r>
      <w:r w:rsidRPr="00CE2D42">
        <w:rPr>
          <w:sz w:val="28"/>
          <w:szCs w:val="28"/>
        </w:rPr>
        <w:t xml:space="preserve">Лотман указывает на связь массовой литературы и фольклора, но эта концепция работает и на культуре вообще:  </w:t>
      </w:r>
      <w:r w:rsidR="00600F52">
        <w:rPr>
          <w:sz w:val="28"/>
          <w:szCs w:val="28"/>
        </w:rPr>
        <w:t>«</w:t>
      </w:r>
      <w:r w:rsidRPr="00CE2D42">
        <w:rPr>
          <w:sz w:val="28"/>
          <w:szCs w:val="28"/>
        </w:rPr>
        <w:t>Средний, упрощенный образ культуры, который создается в результате отражения ее норм в сознании массового потребителя, &lt;…&gt; мифологичен</w:t>
      </w:r>
      <w:r w:rsidR="00600F52">
        <w:rPr>
          <w:sz w:val="28"/>
          <w:szCs w:val="28"/>
        </w:rPr>
        <w:t>»</w:t>
      </w:r>
      <w:r w:rsidRPr="00CE2D42">
        <w:rPr>
          <w:sz w:val="28"/>
          <w:szCs w:val="28"/>
        </w:rPr>
        <w:t xml:space="preserve"> [12, </w:t>
      </w:r>
      <w:r w:rsidRPr="00CE2D42">
        <w:rPr>
          <w:sz w:val="28"/>
          <w:szCs w:val="28"/>
          <w:lang w:val="en-US"/>
        </w:rPr>
        <w:t>c</w:t>
      </w:r>
      <w:r w:rsidRPr="00CE2D42">
        <w:rPr>
          <w:sz w:val="28"/>
          <w:szCs w:val="28"/>
        </w:rPr>
        <w:t>.</w:t>
      </w:r>
      <w:r w:rsidR="008D1952">
        <w:rPr>
          <w:sz w:val="28"/>
          <w:szCs w:val="28"/>
        </w:rPr>
        <w:t xml:space="preserve"> </w:t>
      </w:r>
      <w:r w:rsidRPr="00CE2D42">
        <w:rPr>
          <w:sz w:val="28"/>
          <w:szCs w:val="28"/>
        </w:rPr>
        <w:t xml:space="preserve">351]. Функцию мифологизации пространства выполняет фольклорно-сказочный мир игры </w:t>
      </w:r>
      <w:r w:rsidR="00600F52">
        <w:rPr>
          <w:sz w:val="28"/>
          <w:szCs w:val="28"/>
        </w:rPr>
        <w:t>«</w:t>
      </w:r>
      <w:r w:rsidRPr="00CE2D42">
        <w:rPr>
          <w:sz w:val="28"/>
          <w:szCs w:val="28"/>
        </w:rPr>
        <w:t>Подземелья и Драконы</w:t>
      </w:r>
      <w:r w:rsidR="00600F52">
        <w:rPr>
          <w:sz w:val="28"/>
          <w:szCs w:val="28"/>
        </w:rPr>
        <w:t>»</w:t>
      </w:r>
      <w:r w:rsidRPr="00CE2D42">
        <w:rPr>
          <w:sz w:val="28"/>
          <w:szCs w:val="28"/>
        </w:rPr>
        <w:t xml:space="preserve">, </w:t>
      </w:r>
      <w:proofErr w:type="gramStart"/>
      <w:r w:rsidRPr="00CE2D42">
        <w:rPr>
          <w:sz w:val="28"/>
          <w:szCs w:val="28"/>
        </w:rPr>
        <w:t>про</w:t>
      </w:r>
      <w:proofErr w:type="gramEnd"/>
      <w:r w:rsidRPr="00CE2D42">
        <w:rPr>
          <w:sz w:val="28"/>
          <w:szCs w:val="28"/>
        </w:rPr>
        <w:t xml:space="preserve"> который мы говорили ранее</w:t>
      </w:r>
      <w:r w:rsidRPr="00CE2D42">
        <w:rPr>
          <w:color w:val="3333FF"/>
          <w:sz w:val="28"/>
          <w:szCs w:val="28"/>
        </w:rPr>
        <w:t xml:space="preserve">. </w:t>
      </w:r>
      <w:r w:rsidRPr="00CE2D42">
        <w:rPr>
          <w:sz w:val="28"/>
          <w:szCs w:val="28"/>
        </w:rPr>
        <w:t xml:space="preserve">Пространство сериала выстраивается по жесткой общекультурной схеме, где каждый элемент заранее предсказуем и поэтому узнаваем. </w:t>
      </w:r>
    </w:p>
    <w:p w:rsidR="00BC508C" w:rsidRDefault="00BC508C" w:rsidP="00BC508C">
      <w:pPr>
        <w:spacing w:line="360" w:lineRule="auto"/>
        <w:ind w:firstLine="567"/>
        <w:jc w:val="both"/>
        <w:rPr>
          <w:color w:val="000000"/>
          <w:sz w:val="28"/>
          <w:szCs w:val="28"/>
        </w:rPr>
      </w:pPr>
    </w:p>
    <w:p w:rsidR="00BC508C" w:rsidRDefault="00BC508C" w:rsidP="00BC508C">
      <w:pPr>
        <w:spacing w:line="360" w:lineRule="auto"/>
        <w:ind w:firstLine="567"/>
        <w:jc w:val="center"/>
        <w:rPr>
          <w:b/>
          <w:color w:val="000000"/>
          <w:sz w:val="28"/>
          <w:szCs w:val="28"/>
        </w:rPr>
      </w:pPr>
      <w:r w:rsidRPr="00BC508C">
        <w:rPr>
          <w:b/>
          <w:color w:val="000000"/>
          <w:sz w:val="28"/>
          <w:szCs w:val="28"/>
        </w:rPr>
        <w:t>Список</w:t>
      </w:r>
      <w:r>
        <w:rPr>
          <w:b/>
          <w:color w:val="000000"/>
          <w:sz w:val="28"/>
          <w:szCs w:val="28"/>
        </w:rPr>
        <w:t xml:space="preserve"> литературы</w:t>
      </w:r>
    </w:p>
    <w:p w:rsidR="00BC508C" w:rsidRPr="00BC508C" w:rsidRDefault="00BC508C" w:rsidP="00BC508C">
      <w:pPr>
        <w:spacing w:line="360" w:lineRule="auto"/>
        <w:ind w:firstLine="567"/>
        <w:jc w:val="center"/>
        <w:rPr>
          <w:b/>
          <w:color w:val="000000"/>
          <w:sz w:val="28"/>
          <w:szCs w:val="28"/>
        </w:rPr>
      </w:pP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Сказочное пространство в научно-фантастической сказке С.</w:t>
      </w:r>
      <w:r w:rsidR="00C55A9E">
        <w:rPr>
          <w:color w:val="000000"/>
          <w:sz w:val="28"/>
          <w:szCs w:val="28"/>
        </w:rPr>
        <w:t xml:space="preserve"> </w:t>
      </w:r>
      <w:r w:rsidRPr="00CE2D42">
        <w:rPr>
          <w:color w:val="000000"/>
          <w:sz w:val="28"/>
          <w:szCs w:val="28"/>
        </w:rPr>
        <w:t xml:space="preserve">Ярославцева </w:t>
      </w:r>
      <w:r w:rsidR="00600F52">
        <w:rPr>
          <w:color w:val="000000"/>
          <w:sz w:val="28"/>
          <w:szCs w:val="28"/>
        </w:rPr>
        <w:t>«</w:t>
      </w:r>
      <w:r w:rsidRPr="00CE2D42">
        <w:rPr>
          <w:color w:val="000000"/>
          <w:sz w:val="28"/>
          <w:szCs w:val="28"/>
        </w:rPr>
        <w:t>Экспедиция в преисподнюю</w:t>
      </w:r>
      <w:r w:rsidR="00600F52">
        <w:rPr>
          <w:color w:val="000000"/>
          <w:sz w:val="28"/>
          <w:szCs w:val="28"/>
        </w:rPr>
        <w:t>»</w:t>
      </w:r>
      <w:r w:rsidR="008D1952">
        <w:rPr>
          <w:color w:val="000000"/>
          <w:sz w:val="28"/>
          <w:szCs w:val="28"/>
        </w:rPr>
        <w:t xml:space="preserve"> </w:t>
      </w:r>
      <w:r w:rsidRPr="00CE2D42">
        <w:rPr>
          <w:color w:val="000000"/>
          <w:sz w:val="28"/>
          <w:szCs w:val="28"/>
        </w:rPr>
        <w:t>/</w:t>
      </w:r>
      <w:r w:rsidR="00C55A9E">
        <w:rPr>
          <w:color w:val="000000"/>
          <w:sz w:val="28"/>
          <w:szCs w:val="28"/>
        </w:rPr>
        <w:t xml:space="preserve"> </w:t>
      </w:r>
      <w:r w:rsidRPr="00CE2D42">
        <w:rPr>
          <w:color w:val="000000"/>
          <w:sz w:val="28"/>
          <w:szCs w:val="28"/>
        </w:rPr>
        <w:t>Электронный ресурс</w:t>
      </w:r>
      <w:r w:rsidR="00C55A9E">
        <w:rPr>
          <w:color w:val="000000"/>
          <w:sz w:val="28"/>
          <w:szCs w:val="28"/>
        </w:rPr>
        <w:t xml:space="preserve"> </w:t>
      </w:r>
      <w:r w:rsidRPr="00CE2D42">
        <w:rPr>
          <w:color w:val="000000"/>
          <w:sz w:val="28"/>
          <w:szCs w:val="28"/>
        </w:rPr>
        <w:t>/ Режим доступа: http://www.rusf.ru/abs/rec/kalash02.htm – Дата обращения: 8.05.2016. – Загл. с экрана.</w:t>
      </w:r>
    </w:p>
    <w:p w:rsidR="00BC508C" w:rsidRPr="008D1952" w:rsidRDefault="008D1952" w:rsidP="00640D44">
      <w:pPr>
        <w:numPr>
          <w:ilvl w:val="0"/>
          <w:numId w:val="34"/>
        </w:numPr>
        <w:tabs>
          <w:tab w:val="left" w:pos="993"/>
        </w:tabs>
        <w:suppressAutoHyphens/>
        <w:spacing w:line="360" w:lineRule="auto"/>
        <w:ind w:left="0" w:firstLine="567"/>
        <w:jc w:val="both"/>
        <w:rPr>
          <w:color w:val="000000"/>
          <w:sz w:val="28"/>
          <w:szCs w:val="28"/>
        </w:rPr>
      </w:pPr>
      <w:r>
        <w:rPr>
          <w:color w:val="000000"/>
          <w:sz w:val="28"/>
          <w:szCs w:val="28"/>
        </w:rPr>
        <w:t>Александров А.</w:t>
      </w:r>
      <w:r w:rsidR="00BC508C" w:rsidRPr="00CE2D42">
        <w:rPr>
          <w:color w:val="000000"/>
          <w:sz w:val="28"/>
          <w:szCs w:val="28"/>
        </w:rPr>
        <w:t xml:space="preserve">Д. Абстрактные пространства // Математика, ее содержание, методы и значение. </w:t>
      </w:r>
      <w:r>
        <w:rPr>
          <w:color w:val="000000"/>
          <w:sz w:val="28"/>
          <w:szCs w:val="28"/>
        </w:rPr>
        <w:t xml:space="preserve">- </w:t>
      </w:r>
      <w:r w:rsidRPr="008D1952">
        <w:rPr>
          <w:sz w:val="28"/>
          <w:szCs w:val="28"/>
        </w:rPr>
        <w:t xml:space="preserve">М.: Изд. Академии наук СССР, </w:t>
      </w:r>
      <w:r w:rsidRPr="00C55A9E">
        <w:rPr>
          <w:sz w:val="28"/>
          <w:szCs w:val="28"/>
        </w:rPr>
        <w:t>1</w:t>
      </w:r>
      <w:r w:rsidRPr="008D1952">
        <w:rPr>
          <w:sz w:val="28"/>
          <w:szCs w:val="28"/>
        </w:rPr>
        <w:t xml:space="preserve">956; </w:t>
      </w:r>
      <w:r w:rsidRPr="008D1952">
        <w:rPr>
          <w:bCs/>
          <w:sz w:val="28"/>
          <w:szCs w:val="28"/>
        </w:rPr>
        <w:t>т.</w:t>
      </w:r>
      <w:r>
        <w:rPr>
          <w:bCs/>
          <w:sz w:val="28"/>
          <w:szCs w:val="28"/>
        </w:rPr>
        <w:t xml:space="preserve"> </w:t>
      </w:r>
      <w:r w:rsidRPr="008D1952">
        <w:rPr>
          <w:bCs/>
          <w:sz w:val="28"/>
          <w:szCs w:val="28"/>
        </w:rPr>
        <w:t>2</w:t>
      </w:r>
      <w:r w:rsidRPr="008D1952">
        <w:rPr>
          <w:sz w:val="28"/>
          <w:szCs w:val="28"/>
        </w:rPr>
        <w:t xml:space="preserve"> </w:t>
      </w:r>
      <w:r>
        <w:rPr>
          <w:sz w:val="28"/>
          <w:szCs w:val="28"/>
        </w:rPr>
        <w:t>–</w:t>
      </w:r>
      <w:r w:rsidRPr="008D1952">
        <w:rPr>
          <w:sz w:val="28"/>
          <w:szCs w:val="28"/>
        </w:rPr>
        <w:t xml:space="preserve"> 397</w:t>
      </w:r>
      <w:r>
        <w:rPr>
          <w:sz w:val="28"/>
          <w:szCs w:val="28"/>
        </w:rPr>
        <w:t xml:space="preserve"> с</w:t>
      </w:r>
      <w:r w:rsidRPr="008D1952">
        <w:rPr>
          <w:sz w:val="28"/>
          <w:szCs w:val="28"/>
        </w:rPr>
        <w:t>.</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 xml:space="preserve">Ахундов М.Д. Концепции пространства и времени: Итоги, эволюция, перспективы. </w:t>
      </w:r>
      <w:r w:rsidR="008D1952">
        <w:rPr>
          <w:color w:val="000000"/>
          <w:sz w:val="28"/>
          <w:szCs w:val="28"/>
        </w:rPr>
        <w:t xml:space="preserve"> - </w:t>
      </w:r>
      <w:r w:rsidRPr="00CE2D42">
        <w:rPr>
          <w:color w:val="000000"/>
          <w:sz w:val="28"/>
          <w:szCs w:val="28"/>
        </w:rPr>
        <w:t>М.</w:t>
      </w:r>
      <w:r w:rsidR="008D1952">
        <w:rPr>
          <w:color w:val="000000"/>
          <w:sz w:val="28"/>
          <w:szCs w:val="28"/>
        </w:rPr>
        <w:t>: Наука</w:t>
      </w:r>
      <w:r w:rsidRPr="00CE2D42">
        <w:rPr>
          <w:color w:val="000000"/>
          <w:sz w:val="28"/>
          <w:szCs w:val="28"/>
        </w:rPr>
        <w:t>, 1982.</w:t>
      </w:r>
      <w:r w:rsidR="008D1952">
        <w:rPr>
          <w:color w:val="000000"/>
          <w:sz w:val="28"/>
          <w:szCs w:val="28"/>
        </w:rPr>
        <w:t xml:space="preserve"> – 223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Бахтин М.М. Вопросы литературы и эстетики. — М.: Худож. лит</w:t>
      </w:r>
      <w:proofErr w:type="gramStart"/>
      <w:r w:rsidRPr="00CE2D42">
        <w:rPr>
          <w:color w:val="000000"/>
          <w:sz w:val="28"/>
          <w:szCs w:val="28"/>
        </w:rPr>
        <w:t xml:space="preserve">., </w:t>
      </w:r>
      <w:proofErr w:type="gramEnd"/>
      <w:r w:rsidRPr="00CE2D42">
        <w:rPr>
          <w:color w:val="000000"/>
          <w:sz w:val="28"/>
          <w:szCs w:val="28"/>
        </w:rPr>
        <w:t>1975.</w:t>
      </w:r>
      <w:r w:rsidR="008D1952">
        <w:rPr>
          <w:color w:val="000000"/>
          <w:sz w:val="28"/>
          <w:szCs w:val="28"/>
        </w:rPr>
        <w:t xml:space="preserve"> – 504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Вернадский В.И. Размышления натуралиста: Пространство и время в неживой и живой природе. М.</w:t>
      </w:r>
      <w:r w:rsidR="008D1952">
        <w:rPr>
          <w:color w:val="000000"/>
          <w:sz w:val="28"/>
          <w:szCs w:val="28"/>
        </w:rPr>
        <w:t>: Наука</w:t>
      </w:r>
      <w:r w:rsidR="008D1952" w:rsidRPr="00CE2D42">
        <w:rPr>
          <w:color w:val="000000"/>
          <w:sz w:val="28"/>
          <w:szCs w:val="28"/>
        </w:rPr>
        <w:t>,</w:t>
      </w:r>
      <w:r w:rsidR="008D1952">
        <w:rPr>
          <w:color w:val="000000"/>
          <w:sz w:val="28"/>
          <w:szCs w:val="28"/>
        </w:rPr>
        <w:t xml:space="preserve"> </w:t>
      </w:r>
      <w:r w:rsidRPr="00CE2D42">
        <w:rPr>
          <w:color w:val="000000"/>
          <w:sz w:val="28"/>
          <w:szCs w:val="28"/>
        </w:rPr>
        <w:t>1975.</w:t>
      </w:r>
      <w:r w:rsidR="008D1952">
        <w:rPr>
          <w:color w:val="000000"/>
          <w:sz w:val="28"/>
          <w:szCs w:val="28"/>
        </w:rPr>
        <w:t xml:space="preserve"> – 177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sz w:val="28"/>
          <w:szCs w:val="28"/>
        </w:rPr>
        <w:lastRenderedPageBreak/>
        <w:t>Гончаров В. Русская фэнтези - выбор пути // Если. 1998. С.217.</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Лихачев Д.С. Поэтика художественного пространства // Поэтика древнерусской литературы. — М.: Наука, 1979.</w:t>
      </w:r>
      <w:r w:rsidR="008D1952">
        <w:rPr>
          <w:color w:val="000000"/>
          <w:sz w:val="28"/>
          <w:szCs w:val="28"/>
        </w:rPr>
        <w:t xml:space="preserve"> -360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Лихачев Д.С. Литература – Реальность – Л</w:t>
      </w:r>
      <w:r w:rsidR="008D1952">
        <w:rPr>
          <w:color w:val="000000"/>
          <w:sz w:val="28"/>
          <w:szCs w:val="28"/>
        </w:rPr>
        <w:t>итература. – Л.</w:t>
      </w:r>
      <w:r w:rsidRPr="00CE2D42">
        <w:rPr>
          <w:color w:val="000000"/>
          <w:sz w:val="28"/>
          <w:szCs w:val="28"/>
        </w:rPr>
        <w:t>: Сов</w:t>
      </w:r>
      <w:proofErr w:type="gramStart"/>
      <w:r w:rsidRPr="00CE2D42">
        <w:rPr>
          <w:color w:val="000000"/>
          <w:sz w:val="28"/>
          <w:szCs w:val="28"/>
        </w:rPr>
        <w:t>.</w:t>
      </w:r>
      <w:proofErr w:type="gramEnd"/>
      <w:r w:rsidRPr="00CE2D42">
        <w:rPr>
          <w:color w:val="000000"/>
          <w:sz w:val="28"/>
          <w:szCs w:val="28"/>
        </w:rPr>
        <w:t xml:space="preserve"> </w:t>
      </w:r>
      <w:proofErr w:type="gramStart"/>
      <w:r w:rsidRPr="00CE2D42">
        <w:rPr>
          <w:color w:val="000000"/>
          <w:sz w:val="28"/>
          <w:szCs w:val="28"/>
        </w:rPr>
        <w:t>п</w:t>
      </w:r>
      <w:proofErr w:type="gramEnd"/>
      <w:r w:rsidRPr="00CE2D42">
        <w:rPr>
          <w:color w:val="000000"/>
          <w:sz w:val="28"/>
          <w:szCs w:val="28"/>
        </w:rPr>
        <w:t>исатель, 1981.</w:t>
      </w:r>
      <w:r w:rsidR="008D1952">
        <w:rPr>
          <w:color w:val="000000"/>
          <w:sz w:val="28"/>
          <w:szCs w:val="28"/>
        </w:rPr>
        <w:t xml:space="preserve"> – 215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Лотман Ю.М. Внутри мыслящих миров. Человек — текст — семиосфера — история. — М.: Языки русской культуры, 199</w:t>
      </w:r>
      <w:r w:rsidR="008D1952">
        <w:rPr>
          <w:color w:val="000000"/>
          <w:sz w:val="28"/>
          <w:szCs w:val="28"/>
        </w:rPr>
        <w:t>6</w:t>
      </w:r>
      <w:r w:rsidRPr="00CE2D42">
        <w:rPr>
          <w:color w:val="000000"/>
          <w:sz w:val="28"/>
          <w:szCs w:val="28"/>
        </w:rPr>
        <w:t>.</w:t>
      </w:r>
      <w:r w:rsidR="008D1952">
        <w:rPr>
          <w:color w:val="000000"/>
          <w:sz w:val="28"/>
          <w:szCs w:val="28"/>
        </w:rPr>
        <w:t xml:space="preserve"> – 464 с.</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Лотман Ю.М. К проблеме пространственной семиотики  // Лотман Ю.М. Об искусстве. — СПб</w:t>
      </w:r>
      <w:proofErr w:type="gramStart"/>
      <w:r w:rsidRPr="00CE2D42">
        <w:rPr>
          <w:color w:val="000000"/>
          <w:sz w:val="28"/>
          <w:szCs w:val="28"/>
        </w:rPr>
        <w:t xml:space="preserve">.: </w:t>
      </w:r>
      <w:proofErr w:type="gramEnd"/>
      <w:r w:rsidRPr="00CE2D42">
        <w:rPr>
          <w:color w:val="000000"/>
          <w:sz w:val="28"/>
          <w:szCs w:val="28"/>
        </w:rPr>
        <w:t>Искусство-СПБ, 2000.</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Лотман Ю.М. Массовая литература как историко-культурная проблема. — СПб.: Искусство-СПБ, 1997.</w:t>
      </w:r>
      <w:r w:rsidR="00317F5F">
        <w:rPr>
          <w:color w:val="000000"/>
          <w:sz w:val="28"/>
          <w:szCs w:val="28"/>
        </w:rPr>
        <w:t xml:space="preserve"> – 397 </w:t>
      </w:r>
      <w:proofErr w:type="gramStart"/>
      <w:r w:rsidR="00317F5F">
        <w:rPr>
          <w:color w:val="000000"/>
          <w:sz w:val="28"/>
          <w:szCs w:val="28"/>
        </w:rPr>
        <w:t>с</w:t>
      </w:r>
      <w:proofErr w:type="gramEnd"/>
      <w:r w:rsidR="00317F5F">
        <w:rPr>
          <w:color w:val="000000"/>
          <w:sz w:val="28"/>
          <w:szCs w:val="28"/>
        </w:rPr>
        <w:t>.</w:t>
      </w:r>
    </w:p>
    <w:p w:rsidR="00BC508C" w:rsidRPr="00CE2D42" w:rsidRDefault="00BC508C" w:rsidP="00640D44">
      <w:pPr>
        <w:numPr>
          <w:ilvl w:val="0"/>
          <w:numId w:val="34"/>
        </w:numPr>
        <w:tabs>
          <w:tab w:val="left" w:pos="993"/>
        </w:tabs>
        <w:suppressAutoHyphens/>
        <w:spacing w:line="360" w:lineRule="auto"/>
        <w:ind w:left="0" w:firstLine="567"/>
        <w:jc w:val="both"/>
        <w:rPr>
          <w:color w:val="000000"/>
          <w:sz w:val="28"/>
          <w:szCs w:val="28"/>
        </w:rPr>
      </w:pPr>
      <w:r w:rsidRPr="00CE2D42">
        <w:rPr>
          <w:color w:val="000000"/>
          <w:sz w:val="28"/>
          <w:szCs w:val="28"/>
        </w:rPr>
        <w:t>Лотман Ю.М. Художественное пространство в прозе Гоголя // Лотман Ю.М. О русской литературе. — СПб</w:t>
      </w:r>
      <w:proofErr w:type="gramStart"/>
      <w:r w:rsidRPr="00CE2D42">
        <w:rPr>
          <w:color w:val="000000"/>
          <w:sz w:val="28"/>
          <w:szCs w:val="28"/>
        </w:rPr>
        <w:t xml:space="preserve">.: </w:t>
      </w:r>
      <w:proofErr w:type="gramEnd"/>
      <w:r w:rsidRPr="00CE2D42">
        <w:rPr>
          <w:color w:val="000000"/>
          <w:sz w:val="28"/>
          <w:szCs w:val="28"/>
        </w:rPr>
        <w:t>Искусство-СПБ, 1997.</w:t>
      </w:r>
    </w:p>
    <w:p w:rsidR="00BC508C" w:rsidRDefault="00BC508C" w:rsidP="00BC508C">
      <w:pPr>
        <w:tabs>
          <w:tab w:val="left" w:pos="993"/>
        </w:tabs>
        <w:ind w:firstLine="567"/>
        <w:jc w:val="center"/>
        <w:rPr>
          <w:b/>
          <w:bCs/>
          <w:sz w:val="36"/>
          <w:szCs w:val="36"/>
        </w:rPr>
      </w:pPr>
    </w:p>
    <w:p w:rsidR="00BC508C" w:rsidRDefault="00BC508C" w:rsidP="005D41C7">
      <w:pPr>
        <w:ind w:firstLine="567"/>
        <w:jc w:val="center"/>
        <w:rPr>
          <w:b/>
          <w:bCs/>
          <w:sz w:val="36"/>
          <w:szCs w:val="36"/>
        </w:rPr>
      </w:pPr>
    </w:p>
    <w:p w:rsidR="00994C5A" w:rsidRPr="004B5A84" w:rsidRDefault="00994C5A" w:rsidP="00994C5A">
      <w:pPr>
        <w:spacing w:line="360" w:lineRule="auto"/>
        <w:jc w:val="center"/>
        <w:rPr>
          <w:i/>
          <w:iCs/>
          <w:sz w:val="28"/>
          <w:szCs w:val="28"/>
          <w:shd w:val="clear" w:color="auto" w:fill="FFFFFF"/>
        </w:rPr>
      </w:pPr>
      <w:r w:rsidRPr="004B5A84">
        <w:rPr>
          <w:b/>
          <w:iCs/>
          <w:caps/>
          <w:sz w:val="28"/>
          <w:szCs w:val="28"/>
          <w:shd w:val="clear" w:color="auto" w:fill="FFFFFF"/>
        </w:rPr>
        <w:t>Михайлова И.А.</w:t>
      </w:r>
    </w:p>
    <w:p w:rsidR="00994C5A" w:rsidRPr="004B5A84" w:rsidRDefault="00994C5A" w:rsidP="00994C5A">
      <w:pPr>
        <w:pStyle w:val="4"/>
        <w:shd w:val="clear" w:color="auto" w:fill="FFFFFF"/>
        <w:spacing w:before="0" w:after="0" w:line="360" w:lineRule="auto"/>
        <w:jc w:val="center"/>
        <w:rPr>
          <w:i/>
          <w:iCs/>
          <w:sz w:val="28"/>
          <w:szCs w:val="28"/>
          <w:shd w:val="clear" w:color="auto" w:fill="FFFFFF"/>
        </w:rPr>
      </w:pPr>
    </w:p>
    <w:p w:rsidR="00994C5A" w:rsidRPr="004B5A84" w:rsidRDefault="00994C5A" w:rsidP="00994C5A">
      <w:pPr>
        <w:pStyle w:val="4"/>
        <w:shd w:val="clear" w:color="auto" w:fill="FFFFFF"/>
        <w:spacing w:before="0" w:after="0" w:line="360" w:lineRule="auto"/>
        <w:jc w:val="center"/>
        <w:rPr>
          <w:b/>
          <w:sz w:val="28"/>
          <w:szCs w:val="28"/>
          <w:shd w:val="clear" w:color="auto" w:fill="FFFFFF"/>
        </w:rPr>
      </w:pPr>
      <w:r w:rsidRPr="004B5A84">
        <w:rPr>
          <w:b/>
          <w:sz w:val="28"/>
          <w:szCs w:val="28"/>
          <w:shd w:val="clear" w:color="auto" w:fill="FFFFFF"/>
        </w:rPr>
        <w:t xml:space="preserve">СРАВНИТЕЛЬНАЯ ХАРАКТЕРИСТИКА ХРИСТИАНСКОЙ СИМВОЛИКИ В ПРОИЗВЕДЕНИЯХ К.С. ЛЬЮИСА </w:t>
      </w:r>
      <w:r w:rsidR="00600F52">
        <w:rPr>
          <w:b/>
          <w:sz w:val="28"/>
          <w:szCs w:val="28"/>
          <w:shd w:val="clear" w:color="auto" w:fill="FFFFFF"/>
        </w:rPr>
        <w:t>«</w:t>
      </w:r>
      <w:r w:rsidRPr="004B5A84">
        <w:rPr>
          <w:b/>
          <w:sz w:val="28"/>
          <w:szCs w:val="28"/>
          <w:shd w:val="clear" w:color="auto" w:fill="FFFFFF"/>
        </w:rPr>
        <w:t>ХРОНИКИ НАРНИИ</w:t>
      </w:r>
      <w:r w:rsidR="00600F52">
        <w:rPr>
          <w:b/>
          <w:sz w:val="28"/>
          <w:szCs w:val="28"/>
          <w:shd w:val="clear" w:color="auto" w:fill="FFFFFF"/>
        </w:rPr>
        <w:t>»</w:t>
      </w:r>
      <w:r w:rsidRPr="004B5A84">
        <w:rPr>
          <w:b/>
          <w:sz w:val="28"/>
          <w:szCs w:val="28"/>
          <w:shd w:val="clear" w:color="auto" w:fill="FFFFFF"/>
        </w:rPr>
        <w:t xml:space="preserve"> И А. ЕГОРУШКИНОЙ </w:t>
      </w:r>
      <w:r w:rsidR="00600F52">
        <w:rPr>
          <w:b/>
          <w:sz w:val="28"/>
          <w:szCs w:val="28"/>
          <w:shd w:val="clear" w:color="auto" w:fill="FFFFFF"/>
        </w:rPr>
        <w:t>«</w:t>
      </w:r>
      <w:r w:rsidRPr="004B5A84">
        <w:rPr>
          <w:b/>
          <w:sz w:val="28"/>
          <w:szCs w:val="28"/>
          <w:shd w:val="clear" w:color="auto" w:fill="FFFFFF"/>
        </w:rPr>
        <w:t>НАСТОЯЩАЯ ПРИНЦЕССА</w:t>
      </w:r>
      <w:r w:rsidR="00600F52">
        <w:rPr>
          <w:b/>
          <w:sz w:val="28"/>
          <w:szCs w:val="28"/>
          <w:shd w:val="clear" w:color="auto" w:fill="FFFFFF"/>
        </w:rPr>
        <w:t>»</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b/>
          <w:sz w:val="28"/>
          <w:szCs w:val="28"/>
          <w:shd w:val="clear" w:color="auto" w:fill="FFFFFF"/>
        </w:rPr>
        <w:t xml:space="preserve">Аннотация: </w:t>
      </w:r>
      <w:r w:rsidRPr="004B5A84">
        <w:rPr>
          <w:sz w:val="28"/>
          <w:szCs w:val="28"/>
          <w:shd w:val="clear" w:color="auto" w:fill="FFFFFF"/>
        </w:rPr>
        <w:t>Данная статья посвящена сравнительному анализу христианских мотивов произведений одного из основоположников классического фэнтези для детей К.С. Льюиса и современного российского автора детской волшебной сказки А. Егорушкиной.</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b/>
          <w:sz w:val="28"/>
          <w:szCs w:val="28"/>
          <w:shd w:val="clear" w:color="auto" w:fill="FFFFFF"/>
        </w:rPr>
        <w:t>Ключевые слова:</w:t>
      </w:r>
      <w:r w:rsidRPr="004B5A84">
        <w:rPr>
          <w:sz w:val="28"/>
          <w:szCs w:val="28"/>
          <w:shd w:val="clear" w:color="auto" w:fill="FFFFFF"/>
        </w:rPr>
        <w:t xml:space="preserve"> христианство, символы, детская литература, фэнтези, волшебная сказка.</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lastRenderedPageBreak/>
        <w:t xml:space="preserve">Человечество во все века испытывало потребность в сказках. Рожденные из мифов, они были призваны развлечь и, самое главное, просветить читателя, объяснить причины происходящего в окружающем мире. Этот эпический жанр народного творчества был понятен не только взрослым, но и детям, так как мифологические архетипы оставались неизменными при естественной трансформации сказок со временем. </w:t>
      </w:r>
      <w:proofErr w:type="gramStart"/>
      <w:r w:rsidRPr="004B5A84">
        <w:rPr>
          <w:sz w:val="28"/>
          <w:szCs w:val="28"/>
          <w:shd w:val="clear" w:color="auto" w:fill="FFFFFF"/>
        </w:rPr>
        <w:t xml:space="preserve">В </w:t>
      </w:r>
      <w:r w:rsidRPr="004B5A84">
        <w:rPr>
          <w:sz w:val="28"/>
          <w:szCs w:val="28"/>
          <w:shd w:val="clear" w:color="auto" w:fill="FFFFFF"/>
          <w:lang w:val="en-US"/>
        </w:rPr>
        <w:t>XVIII</w:t>
      </w:r>
      <w:r w:rsidRPr="004B5A84">
        <w:rPr>
          <w:sz w:val="28"/>
          <w:szCs w:val="28"/>
          <w:shd w:val="clear" w:color="auto" w:fill="FFFFFF"/>
        </w:rPr>
        <w:t xml:space="preserve"> веке читатели знакомятся с авторскими пересказами и обработками фольклорных сказок, а в </w:t>
      </w:r>
      <w:r w:rsidRPr="004B5A84">
        <w:rPr>
          <w:sz w:val="28"/>
          <w:szCs w:val="28"/>
          <w:shd w:val="clear" w:color="auto" w:fill="FFFFFF"/>
          <w:lang w:val="en-US"/>
        </w:rPr>
        <w:t>XIX</w:t>
      </w:r>
      <w:r w:rsidRPr="004B5A84">
        <w:rPr>
          <w:sz w:val="28"/>
          <w:szCs w:val="28"/>
          <w:shd w:val="clear" w:color="auto" w:fill="FFFFFF"/>
        </w:rPr>
        <w:t xml:space="preserve"> веке зарождается, а затем достигает своей зрелости собственно литературная сказка как жанр: в Европе в творчестве Шарля Перро, Г. Х. Андерсена, Э. Т. А. Гофмана и В. Гауфа, в России — В. А. Жуковского, П. П. Ершова, А. С. Пушкина, В. И. Даля., А. Погорельского, В.</w:t>
      </w:r>
      <w:proofErr w:type="gramEnd"/>
      <w:r w:rsidRPr="004B5A84">
        <w:rPr>
          <w:sz w:val="28"/>
          <w:szCs w:val="28"/>
          <w:shd w:val="clear" w:color="auto" w:fill="FFFFFF"/>
        </w:rPr>
        <w:t xml:space="preserve"> Ф. Одоевского и др.</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 xml:space="preserve">К середине </w:t>
      </w:r>
      <w:r w:rsidRPr="004B5A84">
        <w:rPr>
          <w:sz w:val="28"/>
          <w:szCs w:val="28"/>
          <w:shd w:val="clear" w:color="auto" w:fill="FFFFFF"/>
          <w:lang w:val="en-US"/>
        </w:rPr>
        <w:t>XX</w:t>
      </w:r>
      <w:r w:rsidRPr="004B5A84">
        <w:rPr>
          <w:sz w:val="28"/>
          <w:szCs w:val="28"/>
          <w:shd w:val="clear" w:color="auto" w:fill="FFFFFF"/>
        </w:rPr>
        <w:t xml:space="preserve"> века классики литературы вновь обращаются к волшебной сказке. Собственно, тогда и появляется жанр </w:t>
      </w:r>
      <w:r w:rsidR="00600F52">
        <w:rPr>
          <w:sz w:val="28"/>
          <w:szCs w:val="28"/>
          <w:shd w:val="clear" w:color="auto" w:fill="FFFFFF"/>
        </w:rPr>
        <w:t>«</w:t>
      </w:r>
      <w:r w:rsidRPr="004B5A84">
        <w:rPr>
          <w:sz w:val="28"/>
          <w:szCs w:val="28"/>
          <w:shd w:val="clear" w:color="auto" w:fill="FFFFFF"/>
        </w:rPr>
        <w:t>фэнтези</w:t>
      </w:r>
      <w:r w:rsidR="00600F52">
        <w:rPr>
          <w:sz w:val="28"/>
          <w:szCs w:val="28"/>
          <w:shd w:val="clear" w:color="auto" w:fill="FFFFFF"/>
        </w:rPr>
        <w:t>»</w:t>
      </w:r>
      <w:r w:rsidRPr="004B5A84">
        <w:rPr>
          <w:sz w:val="28"/>
          <w:szCs w:val="28"/>
          <w:shd w:val="clear" w:color="auto" w:fill="FFFFFF"/>
        </w:rPr>
        <w:t>, транформировавшийся из нее.</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 xml:space="preserve">Одним из таких писателей был классик английской литературы и богослов К. С. Льюис. Когда его спросили, почему он обратился к столь легкомысленному жанру, как сказочная повесть, он ответил: </w:t>
      </w:r>
      <w:r w:rsidR="00600F52">
        <w:rPr>
          <w:sz w:val="28"/>
          <w:szCs w:val="28"/>
          <w:shd w:val="clear" w:color="auto" w:fill="FFFFFF"/>
        </w:rPr>
        <w:t>«</w:t>
      </w:r>
      <w:r w:rsidRPr="004B5A84">
        <w:rPr>
          <w:sz w:val="28"/>
          <w:szCs w:val="28"/>
          <w:shd w:val="clear" w:color="auto" w:fill="FFFFFF"/>
        </w:rPr>
        <w:t>Просто волшебная сказка — это лучший способ выразить то, что я хотел сказать</w:t>
      </w:r>
      <w:r w:rsidR="00600F52">
        <w:rPr>
          <w:sz w:val="28"/>
          <w:szCs w:val="28"/>
          <w:shd w:val="clear" w:color="auto" w:fill="FFFFFF"/>
        </w:rPr>
        <w:t>»</w:t>
      </w:r>
      <w:r w:rsidRPr="004B5A84">
        <w:rPr>
          <w:sz w:val="28"/>
          <w:szCs w:val="28"/>
          <w:shd w:val="clear" w:color="auto" w:fill="FFFFFF"/>
        </w:rPr>
        <w:t>.</w:t>
      </w:r>
    </w:p>
    <w:p w:rsidR="00994C5A" w:rsidRPr="004B5A84" w:rsidRDefault="00994C5A" w:rsidP="00994C5A">
      <w:pPr>
        <w:pStyle w:val="4"/>
        <w:shd w:val="clear" w:color="auto" w:fill="FFFFFF"/>
        <w:spacing w:before="0" w:after="0" w:line="360" w:lineRule="auto"/>
        <w:ind w:firstLine="567"/>
        <w:jc w:val="both"/>
        <w:rPr>
          <w:sz w:val="28"/>
          <w:szCs w:val="28"/>
        </w:rPr>
      </w:pPr>
      <w:r w:rsidRPr="004B5A84">
        <w:rPr>
          <w:sz w:val="28"/>
          <w:szCs w:val="28"/>
          <w:shd w:val="clear" w:color="auto" w:fill="FFFFFF"/>
        </w:rPr>
        <w:t xml:space="preserve">Здесь Льюис наиболее точно отразил главную причину привлекательности волшебной сказки — ее особый язык, открывающий перед автором неповторимые выразительные возможности. Говоря словами Д. Лукача: </w:t>
      </w:r>
      <w:r w:rsidR="00600F52">
        <w:rPr>
          <w:sz w:val="28"/>
          <w:szCs w:val="28"/>
          <w:shd w:val="clear" w:color="auto" w:fill="FFFFFF"/>
        </w:rPr>
        <w:t>«</w:t>
      </w:r>
      <w:r w:rsidRPr="004B5A84">
        <w:rPr>
          <w:sz w:val="28"/>
          <w:szCs w:val="28"/>
          <w:shd w:val="clear" w:color="auto" w:fill="FFFFFF"/>
        </w:rPr>
        <w:t>неповторимую, непосредственно не передаваемую качественную единственность партикулярной индивидуальности &lt;…&gt; возвысить до обобщения, не только не умаляя и не ограничивая, а, наоборот, еще   усиливая и ощущая эту единственность</w:t>
      </w:r>
      <w:r w:rsidR="00600F52">
        <w:rPr>
          <w:sz w:val="28"/>
          <w:szCs w:val="28"/>
          <w:shd w:val="clear" w:color="auto" w:fill="FFFFFF"/>
        </w:rPr>
        <w:t>»</w:t>
      </w:r>
      <w:r w:rsidRPr="004B5A84">
        <w:rPr>
          <w:sz w:val="28"/>
          <w:szCs w:val="28"/>
          <w:shd w:val="clear" w:color="auto" w:fill="FFFFFF"/>
        </w:rPr>
        <w:t xml:space="preserve"> [1, т. 4., с. 230]. Этот художественный стиль позволяет в простой и законченной форме изложить то, что в иных случаях требует сложнейших и многоступенчатых философских (богословских) рассуждений [2, с. 54].</w:t>
      </w:r>
    </w:p>
    <w:p w:rsidR="00994C5A" w:rsidRPr="004B5A84" w:rsidRDefault="00994C5A" w:rsidP="00994C5A">
      <w:pPr>
        <w:spacing w:line="360" w:lineRule="auto"/>
        <w:ind w:firstLine="567"/>
        <w:jc w:val="both"/>
        <w:rPr>
          <w:sz w:val="28"/>
          <w:szCs w:val="28"/>
          <w:shd w:val="clear" w:color="auto" w:fill="FFFFFF"/>
        </w:rPr>
      </w:pPr>
      <w:r w:rsidRPr="004B5A84">
        <w:rPr>
          <w:sz w:val="28"/>
          <w:szCs w:val="28"/>
        </w:rPr>
        <w:t xml:space="preserve">Таким образом, мы можем утверждать, что библейские образы в </w:t>
      </w:r>
      <w:r w:rsidR="00600F52">
        <w:rPr>
          <w:sz w:val="28"/>
          <w:szCs w:val="28"/>
        </w:rPr>
        <w:t>«</w:t>
      </w:r>
      <w:r w:rsidRPr="004B5A84">
        <w:rPr>
          <w:sz w:val="28"/>
          <w:szCs w:val="28"/>
        </w:rPr>
        <w:t>Хрониках Нарнии</w:t>
      </w:r>
      <w:r w:rsidR="00600F52">
        <w:rPr>
          <w:sz w:val="28"/>
          <w:szCs w:val="28"/>
        </w:rPr>
        <w:t>»</w:t>
      </w:r>
      <w:r w:rsidRPr="004B5A84">
        <w:rPr>
          <w:sz w:val="28"/>
          <w:szCs w:val="28"/>
        </w:rPr>
        <w:t xml:space="preserve"> создают богатый эстетический и духовный потенциал для </w:t>
      </w:r>
      <w:r w:rsidRPr="004B5A84">
        <w:rPr>
          <w:sz w:val="28"/>
          <w:szCs w:val="28"/>
        </w:rPr>
        <w:lastRenderedPageBreak/>
        <w:t xml:space="preserve">современного читателя, и в России в том числе </w:t>
      </w:r>
      <w:r w:rsidRPr="004B5A84">
        <w:rPr>
          <w:color w:val="000000"/>
          <w:sz w:val="28"/>
          <w:szCs w:val="28"/>
          <w:shd w:val="clear" w:color="auto" w:fill="FFFFFF"/>
        </w:rPr>
        <w:t>[3]</w:t>
      </w:r>
      <w:r w:rsidRPr="004B5A84">
        <w:rPr>
          <w:sz w:val="28"/>
          <w:szCs w:val="28"/>
        </w:rPr>
        <w:t xml:space="preserve">. </w:t>
      </w:r>
      <w:r w:rsidRPr="004B5A84">
        <w:rPr>
          <w:color w:val="000000"/>
          <w:sz w:val="28"/>
          <w:szCs w:val="28"/>
          <w:shd w:val="clear" w:color="auto" w:fill="FFFFFF"/>
        </w:rPr>
        <w:t xml:space="preserve">Дело не только в том, что у нас практически исчезла христианская литература для детей. Важнее, что такие сказки </w:t>
      </w:r>
      <w:proofErr w:type="gramStart"/>
      <w:r w:rsidRPr="004B5A84">
        <w:rPr>
          <w:color w:val="000000"/>
          <w:sz w:val="28"/>
          <w:szCs w:val="28"/>
          <w:shd w:val="clear" w:color="auto" w:fill="FFFFFF"/>
        </w:rPr>
        <w:t>заполняют</w:t>
      </w:r>
      <w:proofErr w:type="gramEnd"/>
      <w:r w:rsidRPr="004B5A84">
        <w:rPr>
          <w:color w:val="000000"/>
          <w:sz w:val="28"/>
          <w:szCs w:val="28"/>
          <w:shd w:val="clear" w:color="auto" w:fill="FFFFFF"/>
        </w:rPr>
        <w:t xml:space="preserve"> пустую нишу в храме православной культуры [4]. </w:t>
      </w:r>
      <w:r w:rsidRPr="004B5A84">
        <w:rPr>
          <w:sz w:val="28"/>
          <w:szCs w:val="28"/>
          <w:shd w:val="clear" w:color="auto" w:fill="FFFFFF"/>
        </w:rPr>
        <w:t>В этом и заключается актуальность данной темы.</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В России христианские мотивы также широко представлены в детских сказочных повестях В. П. Крапивина, С. Л. Прокофьевой, А. Егорушкиной. Зачастую писатели в своем творчестве проводят параллель с образами из классического фэнтези.</w:t>
      </w:r>
    </w:p>
    <w:p w:rsidR="00994C5A" w:rsidRPr="004B5A84" w:rsidRDefault="00994C5A" w:rsidP="00994C5A">
      <w:pPr>
        <w:pStyle w:val="4"/>
        <w:shd w:val="clear" w:color="auto" w:fill="FFFFFF"/>
        <w:spacing w:before="0" w:after="0" w:line="360" w:lineRule="auto"/>
        <w:ind w:firstLine="567"/>
        <w:jc w:val="both"/>
        <w:rPr>
          <w:sz w:val="28"/>
          <w:szCs w:val="28"/>
        </w:rPr>
      </w:pPr>
      <w:r w:rsidRPr="004B5A84">
        <w:rPr>
          <w:sz w:val="28"/>
          <w:szCs w:val="28"/>
          <w:shd w:val="clear" w:color="auto" w:fill="FFFFFF"/>
        </w:rPr>
        <w:t xml:space="preserve">В данной статье мы проведем сравнительный анализ тетралогии </w:t>
      </w:r>
      <w:r w:rsidR="00600F52">
        <w:rPr>
          <w:sz w:val="28"/>
          <w:szCs w:val="28"/>
          <w:shd w:val="clear" w:color="auto" w:fill="FFFFFF"/>
        </w:rPr>
        <w:t>«</w:t>
      </w:r>
      <w:r w:rsidRPr="004B5A84">
        <w:rPr>
          <w:sz w:val="28"/>
          <w:szCs w:val="28"/>
          <w:shd w:val="clear" w:color="auto" w:fill="FFFFFF"/>
        </w:rPr>
        <w:t>Настоящая принцесса</w:t>
      </w:r>
      <w:r w:rsidR="00600F52">
        <w:rPr>
          <w:sz w:val="28"/>
          <w:szCs w:val="28"/>
          <w:shd w:val="clear" w:color="auto" w:fill="FFFFFF"/>
        </w:rPr>
        <w:t>»</w:t>
      </w:r>
      <w:r w:rsidRPr="004B5A84">
        <w:rPr>
          <w:sz w:val="28"/>
          <w:szCs w:val="28"/>
          <w:shd w:val="clear" w:color="auto" w:fill="FFFFFF"/>
        </w:rPr>
        <w:t xml:space="preserve"> А. Егорушкиной и </w:t>
      </w:r>
      <w:r w:rsidR="00600F52">
        <w:rPr>
          <w:sz w:val="28"/>
          <w:szCs w:val="28"/>
          <w:shd w:val="clear" w:color="auto" w:fill="FFFFFF"/>
        </w:rPr>
        <w:t>«</w:t>
      </w:r>
      <w:r w:rsidRPr="004B5A84">
        <w:rPr>
          <w:sz w:val="28"/>
          <w:szCs w:val="28"/>
          <w:shd w:val="clear" w:color="auto" w:fill="FFFFFF"/>
        </w:rPr>
        <w:t>Хроник Нарнии</w:t>
      </w:r>
      <w:r w:rsidR="00600F52">
        <w:rPr>
          <w:sz w:val="28"/>
          <w:szCs w:val="28"/>
          <w:shd w:val="clear" w:color="auto" w:fill="FFFFFF"/>
        </w:rPr>
        <w:t>»</w:t>
      </w:r>
      <w:r w:rsidRPr="004B5A84">
        <w:rPr>
          <w:sz w:val="28"/>
          <w:szCs w:val="28"/>
          <w:shd w:val="clear" w:color="auto" w:fill="FFFFFF"/>
        </w:rPr>
        <w:t xml:space="preserve"> К. С. Льюиса.</w:t>
      </w:r>
    </w:p>
    <w:p w:rsidR="00994C5A" w:rsidRPr="004B5A84" w:rsidRDefault="00994C5A" w:rsidP="00994C5A">
      <w:pPr>
        <w:spacing w:line="360" w:lineRule="auto"/>
        <w:ind w:firstLine="567"/>
        <w:jc w:val="both"/>
        <w:rPr>
          <w:sz w:val="28"/>
          <w:szCs w:val="28"/>
        </w:rPr>
      </w:pPr>
      <w:r w:rsidRPr="004B5A84">
        <w:rPr>
          <w:sz w:val="28"/>
          <w:szCs w:val="28"/>
        </w:rPr>
        <w:t xml:space="preserve">Прежде </w:t>
      </w:r>
      <w:proofErr w:type="gramStart"/>
      <w:r w:rsidRPr="004B5A84">
        <w:rPr>
          <w:sz w:val="28"/>
          <w:szCs w:val="28"/>
        </w:rPr>
        <w:t>всего</w:t>
      </w:r>
      <w:proofErr w:type="gramEnd"/>
      <w:r w:rsidRPr="004B5A84">
        <w:rPr>
          <w:sz w:val="28"/>
          <w:szCs w:val="28"/>
        </w:rPr>
        <w:t xml:space="preserve"> стоит отметить сходство образов Сада и Нарнии. В </w:t>
      </w:r>
      <w:r w:rsidR="00600F52">
        <w:rPr>
          <w:sz w:val="28"/>
          <w:szCs w:val="28"/>
        </w:rPr>
        <w:t>«</w:t>
      </w:r>
      <w:r w:rsidRPr="004B5A84">
        <w:rPr>
          <w:sz w:val="28"/>
          <w:szCs w:val="28"/>
        </w:rPr>
        <w:t>Настоящей принцессе и Наследстве Колдуна</w:t>
      </w:r>
      <w:r w:rsidR="00600F52">
        <w:rPr>
          <w:sz w:val="28"/>
          <w:szCs w:val="28"/>
        </w:rPr>
        <w:t>»</w:t>
      </w:r>
      <w:r w:rsidRPr="004B5A84">
        <w:rPr>
          <w:sz w:val="28"/>
          <w:szCs w:val="28"/>
        </w:rPr>
        <w:t xml:space="preserve"> мы читаем: </w:t>
      </w:r>
      <w:r w:rsidR="00600F52">
        <w:rPr>
          <w:sz w:val="28"/>
          <w:szCs w:val="28"/>
        </w:rPr>
        <w:t>«</w:t>
      </w:r>
      <w:r w:rsidRPr="004B5A84">
        <w:rPr>
          <w:sz w:val="28"/>
          <w:szCs w:val="28"/>
        </w:rPr>
        <w:t xml:space="preserve">Но мало кто бывал в самой сердцевине всех миров и мало кто знал, что все мироздание держится на маленькой укромной долине среди гор. Через эту долину катила свои воды Река, которая протекала и через все остальные миры, только в каждом мире она носила свое название. В долине круглый год </w:t>
      </w:r>
      <w:proofErr w:type="gramStart"/>
      <w:r w:rsidRPr="004B5A84">
        <w:rPr>
          <w:sz w:val="28"/>
          <w:szCs w:val="28"/>
        </w:rPr>
        <w:t>царило лето и щедро плодоносил</w:t>
      </w:r>
      <w:proofErr w:type="gramEnd"/>
      <w:r w:rsidRPr="004B5A84">
        <w:rPr>
          <w:sz w:val="28"/>
          <w:szCs w:val="28"/>
        </w:rPr>
        <w:t xml:space="preserve"> Сад, где росли волшебные яблоки, что излечивают от любой болезни. В Саду всегда жили Садовник с женой. Состарившись, они выбирали себе на смену другую супружескую пару, молодую, которой тоже предстояло весь век прожить в Саду, потому что, пока </w:t>
      </w:r>
      <w:proofErr w:type="gramStart"/>
      <w:r w:rsidRPr="004B5A84">
        <w:rPr>
          <w:sz w:val="28"/>
          <w:szCs w:val="28"/>
        </w:rPr>
        <w:t>есть</w:t>
      </w:r>
      <w:proofErr w:type="gramEnd"/>
      <w:r w:rsidRPr="004B5A84">
        <w:rPr>
          <w:sz w:val="28"/>
          <w:szCs w:val="28"/>
        </w:rPr>
        <w:t xml:space="preserve"> кому возделывать Сад, во всех мирах будет царить равновесие. А злу путь в Сад был заказан, потому что долина охраняла себя сама, да так надежно, что никаким крепостным стенам не под силу</w:t>
      </w:r>
      <w:r w:rsidR="00600F52">
        <w:rPr>
          <w:sz w:val="28"/>
          <w:szCs w:val="28"/>
        </w:rPr>
        <w:t>»</w:t>
      </w:r>
      <w:r w:rsidRPr="004B5A84">
        <w:rPr>
          <w:sz w:val="28"/>
          <w:szCs w:val="28"/>
        </w:rPr>
        <w:t xml:space="preserve"> </w:t>
      </w:r>
      <w:r w:rsidRPr="004B5A84">
        <w:rPr>
          <w:color w:val="000000"/>
          <w:sz w:val="28"/>
          <w:szCs w:val="28"/>
          <w:shd w:val="clear" w:color="auto" w:fill="FFFFFF"/>
        </w:rPr>
        <w:t>[5, с. 4]</w:t>
      </w:r>
      <w:r w:rsidRPr="004B5A84">
        <w:rPr>
          <w:sz w:val="28"/>
          <w:szCs w:val="28"/>
        </w:rPr>
        <w:t>. В Сад можно было попасть с помощью Ключа, который всегда находился у Садовника, или в минуту опасности для жизни волшебник или Хранитель города внезапно переносился в это заповедное место.</w:t>
      </w:r>
    </w:p>
    <w:p w:rsidR="00994C5A" w:rsidRPr="004B5A84" w:rsidRDefault="00994C5A" w:rsidP="00994C5A">
      <w:pPr>
        <w:spacing w:line="360" w:lineRule="auto"/>
        <w:ind w:firstLine="567"/>
        <w:jc w:val="both"/>
        <w:rPr>
          <w:sz w:val="28"/>
          <w:szCs w:val="28"/>
        </w:rPr>
      </w:pPr>
      <w:r w:rsidRPr="004B5A84">
        <w:rPr>
          <w:sz w:val="28"/>
          <w:szCs w:val="28"/>
        </w:rPr>
        <w:t xml:space="preserve">В Нарнию путь открывался преимущественно детям, как имеющим чистую душу. Злые помыслы, жажда власти и могущества, ненависть обращались против своего носителя (вспомним дядю Эндрью и королеву Джадис в </w:t>
      </w:r>
      <w:r w:rsidR="00600F52">
        <w:rPr>
          <w:sz w:val="28"/>
          <w:szCs w:val="28"/>
        </w:rPr>
        <w:t>«</w:t>
      </w:r>
      <w:r w:rsidRPr="004B5A84">
        <w:rPr>
          <w:sz w:val="28"/>
          <w:szCs w:val="28"/>
        </w:rPr>
        <w:t>Племяннике чародея</w:t>
      </w:r>
      <w:r w:rsidR="00600F52">
        <w:rPr>
          <w:sz w:val="28"/>
          <w:szCs w:val="28"/>
        </w:rPr>
        <w:t>»</w:t>
      </w:r>
      <w:r w:rsidRPr="004B5A84">
        <w:rPr>
          <w:sz w:val="28"/>
          <w:szCs w:val="28"/>
        </w:rPr>
        <w:t xml:space="preserve">: материализм мышления лишь выставил изобретателя колец на посмешище, а яблоко вечной молодости подарило колдунье </w:t>
      </w:r>
      <w:r w:rsidRPr="004B5A84">
        <w:rPr>
          <w:sz w:val="28"/>
          <w:szCs w:val="28"/>
        </w:rPr>
        <w:lastRenderedPageBreak/>
        <w:t xml:space="preserve">бессмертие, но не счастье). Таким образом, Нарнии не могло повредить зло, оно просто убивало само себя, как и в </w:t>
      </w:r>
      <w:r w:rsidR="00600F52">
        <w:rPr>
          <w:sz w:val="28"/>
          <w:szCs w:val="28"/>
        </w:rPr>
        <w:t>«</w:t>
      </w:r>
      <w:r w:rsidRPr="004B5A84">
        <w:rPr>
          <w:sz w:val="28"/>
          <w:szCs w:val="28"/>
        </w:rPr>
        <w:t>Настоящей принцессе</w:t>
      </w:r>
      <w:r w:rsidR="00600F52">
        <w:rPr>
          <w:sz w:val="28"/>
          <w:szCs w:val="28"/>
        </w:rPr>
        <w:t>»</w:t>
      </w:r>
      <w:r w:rsidRPr="004B5A84">
        <w:rPr>
          <w:sz w:val="28"/>
          <w:szCs w:val="28"/>
        </w:rPr>
        <w:t xml:space="preserve">: заколдованная вода уничтожила и заколдованные же заросли шиповника вокруг Сада. Белая Книга, исполняющая любые желания, могла действовать только в руках человека с чистой совестью, но темные чародеи часто использовали их в своих целях, вынуждая подчиняться угрозами или шантажом. Эта книга могла превратить обычного мага в доппельгангера </w:t>
      </w:r>
      <w:r w:rsidRPr="004B5A84">
        <w:rPr>
          <w:color w:val="000000"/>
          <w:sz w:val="28"/>
          <w:szCs w:val="28"/>
          <w:shd w:val="clear" w:color="auto" w:fill="FFFFFF"/>
        </w:rPr>
        <w:t>—</w:t>
      </w:r>
      <w:r w:rsidRPr="004B5A84">
        <w:rPr>
          <w:sz w:val="28"/>
          <w:szCs w:val="28"/>
        </w:rPr>
        <w:t xml:space="preserve">  бессмертного колдуна, способного менять обличье и наделенного огромным могуществом. Бессмертия добился только один колдун, но и он</w:t>
      </w:r>
      <w:r w:rsidR="00C55A9E">
        <w:rPr>
          <w:sz w:val="28"/>
          <w:szCs w:val="28"/>
        </w:rPr>
        <w:t>,</w:t>
      </w:r>
      <w:r w:rsidRPr="004B5A84">
        <w:rPr>
          <w:sz w:val="28"/>
          <w:szCs w:val="28"/>
        </w:rPr>
        <w:t xml:space="preserve"> в конце концов</w:t>
      </w:r>
      <w:r w:rsidR="00C55A9E">
        <w:rPr>
          <w:sz w:val="28"/>
          <w:szCs w:val="28"/>
        </w:rPr>
        <w:t>,</w:t>
      </w:r>
      <w:r w:rsidRPr="004B5A84">
        <w:rPr>
          <w:sz w:val="28"/>
          <w:szCs w:val="28"/>
        </w:rPr>
        <w:t xml:space="preserve"> потерпел неудачу.</w:t>
      </w:r>
    </w:p>
    <w:p w:rsidR="00994C5A" w:rsidRPr="004B5A84" w:rsidRDefault="00994C5A" w:rsidP="00994C5A">
      <w:pPr>
        <w:spacing w:line="360" w:lineRule="auto"/>
        <w:ind w:firstLine="567"/>
        <w:jc w:val="both"/>
        <w:rPr>
          <w:sz w:val="28"/>
          <w:szCs w:val="28"/>
        </w:rPr>
      </w:pPr>
      <w:r w:rsidRPr="004B5A84">
        <w:rPr>
          <w:sz w:val="28"/>
          <w:szCs w:val="28"/>
        </w:rPr>
        <w:t xml:space="preserve">Королева Радинглена тоже попадает впервые в Сад в детстве. Садовник и Садовница дарят ей Ключ с пожеланием встречи в будущем. Попав в беду во время нападения черного колдуна Мутабора, Уна смогла проложить себе и мужу путь в заветное место, но зло проникло вместе с ними (как и Джадис с Полли и Дигори в </w:t>
      </w:r>
      <w:r w:rsidR="00600F52">
        <w:rPr>
          <w:sz w:val="28"/>
          <w:szCs w:val="28"/>
        </w:rPr>
        <w:t>«</w:t>
      </w:r>
      <w:r w:rsidRPr="004B5A84">
        <w:rPr>
          <w:sz w:val="28"/>
          <w:szCs w:val="28"/>
        </w:rPr>
        <w:t>Хрониках Нарнии</w:t>
      </w:r>
      <w:r w:rsidR="00600F52">
        <w:rPr>
          <w:sz w:val="28"/>
          <w:szCs w:val="28"/>
        </w:rPr>
        <w:t>»</w:t>
      </w:r>
      <w:r w:rsidRPr="004B5A84">
        <w:rPr>
          <w:sz w:val="28"/>
          <w:szCs w:val="28"/>
        </w:rPr>
        <w:t>). В результате Сад стал засохшим, наполненным паутиной и окруженным колючими кустами, через которые путь был заказан каждому. Лишь детям героев после драматических испытаний удалось добраться до сердца всех миров и очистить его.</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sz w:val="28"/>
          <w:szCs w:val="28"/>
        </w:rPr>
        <w:t xml:space="preserve">Христианским символом является и яблоко. В обоих произведениях оно становится образом плода с дерева добра и зла. В Ветхом Завете читаем: </w:t>
      </w:r>
      <w:r w:rsidR="00600F52">
        <w:rPr>
          <w:sz w:val="28"/>
          <w:szCs w:val="28"/>
        </w:rPr>
        <w:t>«</w:t>
      </w:r>
      <w:bookmarkStart w:id="2" w:name="EPUBJS-PAGE-1"/>
      <w:bookmarkEnd w:id="2"/>
      <w:r w:rsidRPr="004B5A84">
        <w:rPr>
          <w:color w:val="000000"/>
          <w:sz w:val="28"/>
          <w:szCs w:val="28"/>
          <w:shd w:val="clear" w:color="auto" w:fill="FFFFFF"/>
        </w:rPr>
        <w:t>И за</w:t>
      </w:r>
      <w:r w:rsidRPr="004B5A84">
        <w:rPr>
          <w:color w:val="000000"/>
          <w:sz w:val="28"/>
          <w:szCs w:val="28"/>
          <w:shd w:val="clear" w:color="auto" w:fill="FFFFFF"/>
        </w:rPr>
        <w:softHyphen/>
        <w:t>пове</w:t>
      </w:r>
      <w:r w:rsidRPr="004B5A84">
        <w:rPr>
          <w:color w:val="000000"/>
          <w:sz w:val="28"/>
          <w:szCs w:val="28"/>
          <w:shd w:val="clear" w:color="auto" w:fill="FFFFFF"/>
        </w:rPr>
        <w:softHyphen/>
        <w:t>дал Гос</w:t>
      </w:r>
      <w:r w:rsidRPr="004B5A84">
        <w:rPr>
          <w:color w:val="000000"/>
          <w:sz w:val="28"/>
          <w:szCs w:val="28"/>
          <w:shd w:val="clear" w:color="auto" w:fill="FFFFFF"/>
        </w:rPr>
        <w:softHyphen/>
        <w:t>подь Бог че</w:t>
      </w:r>
      <w:r w:rsidRPr="004B5A84">
        <w:rPr>
          <w:color w:val="000000"/>
          <w:sz w:val="28"/>
          <w:szCs w:val="28"/>
          <w:shd w:val="clear" w:color="auto" w:fill="FFFFFF"/>
        </w:rPr>
        <w:softHyphen/>
        <w:t>лове</w:t>
      </w:r>
      <w:r w:rsidRPr="004B5A84">
        <w:rPr>
          <w:color w:val="000000"/>
          <w:sz w:val="28"/>
          <w:szCs w:val="28"/>
          <w:shd w:val="clear" w:color="auto" w:fill="FFFFFF"/>
        </w:rPr>
        <w:softHyphen/>
        <w:t>ку, го</w:t>
      </w:r>
      <w:r w:rsidRPr="004B5A84">
        <w:rPr>
          <w:color w:val="000000"/>
          <w:sz w:val="28"/>
          <w:szCs w:val="28"/>
          <w:shd w:val="clear" w:color="auto" w:fill="FFFFFF"/>
        </w:rPr>
        <w:softHyphen/>
        <w:t>воря: от вся</w:t>
      </w:r>
      <w:r w:rsidRPr="004B5A84">
        <w:rPr>
          <w:color w:val="000000"/>
          <w:sz w:val="28"/>
          <w:szCs w:val="28"/>
          <w:shd w:val="clear" w:color="auto" w:fill="FFFFFF"/>
        </w:rPr>
        <w:softHyphen/>
        <w:t>кого де</w:t>
      </w:r>
      <w:r w:rsidRPr="004B5A84">
        <w:rPr>
          <w:color w:val="000000"/>
          <w:sz w:val="28"/>
          <w:szCs w:val="28"/>
          <w:shd w:val="clear" w:color="auto" w:fill="FFFFFF"/>
        </w:rPr>
        <w:softHyphen/>
        <w:t>рева в са</w:t>
      </w:r>
      <w:r w:rsidRPr="004B5A84">
        <w:rPr>
          <w:color w:val="000000"/>
          <w:sz w:val="28"/>
          <w:szCs w:val="28"/>
          <w:shd w:val="clear" w:color="auto" w:fill="FFFFFF"/>
        </w:rPr>
        <w:softHyphen/>
        <w:t>ду ты бу</w:t>
      </w:r>
      <w:r w:rsidRPr="004B5A84">
        <w:rPr>
          <w:color w:val="000000"/>
          <w:sz w:val="28"/>
          <w:szCs w:val="28"/>
          <w:shd w:val="clear" w:color="auto" w:fill="FFFFFF"/>
        </w:rPr>
        <w:softHyphen/>
        <w:t>дешь есть, а от де</w:t>
      </w:r>
      <w:r w:rsidRPr="004B5A84">
        <w:rPr>
          <w:color w:val="000000"/>
          <w:sz w:val="28"/>
          <w:szCs w:val="28"/>
          <w:shd w:val="clear" w:color="auto" w:fill="FFFFFF"/>
        </w:rPr>
        <w:softHyphen/>
        <w:t>рева поз</w:t>
      </w:r>
      <w:r w:rsidRPr="004B5A84">
        <w:rPr>
          <w:color w:val="000000"/>
          <w:sz w:val="28"/>
          <w:szCs w:val="28"/>
          <w:shd w:val="clear" w:color="auto" w:fill="FFFFFF"/>
        </w:rPr>
        <w:softHyphen/>
        <w:t>на</w:t>
      </w:r>
      <w:r w:rsidRPr="004B5A84">
        <w:rPr>
          <w:color w:val="000000"/>
          <w:sz w:val="28"/>
          <w:szCs w:val="28"/>
          <w:shd w:val="clear" w:color="auto" w:fill="FFFFFF"/>
        </w:rPr>
        <w:softHyphen/>
        <w:t>ния доб</w:t>
      </w:r>
      <w:r w:rsidRPr="004B5A84">
        <w:rPr>
          <w:color w:val="000000"/>
          <w:sz w:val="28"/>
          <w:szCs w:val="28"/>
          <w:shd w:val="clear" w:color="auto" w:fill="FFFFFF"/>
        </w:rPr>
        <w:softHyphen/>
        <w:t>ра и зла не ешь от не</w:t>
      </w:r>
      <w:r w:rsidRPr="004B5A84">
        <w:rPr>
          <w:color w:val="000000"/>
          <w:sz w:val="28"/>
          <w:szCs w:val="28"/>
          <w:shd w:val="clear" w:color="auto" w:fill="FFFFFF"/>
        </w:rPr>
        <w:softHyphen/>
        <w:t>го, ибо в день, в ко</w:t>
      </w:r>
      <w:r w:rsidRPr="004B5A84">
        <w:rPr>
          <w:color w:val="000000"/>
          <w:sz w:val="28"/>
          <w:szCs w:val="28"/>
          <w:shd w:val="clear" w:color="auto" w:fill="FFFFFF"/>
        </w:rPr>
        <w:softHyphen/>
        <w:t>торый ты вку</w:t>
      </w:r>
      <w:r w:rsidRPr="004B5A84">
        <w:rPr>
          <w:color w:val="000000"/>
          <w:sz w:val="28"/>
          <w:szCs w:val="28"/>
          <w:shd w:val="clear" w:color="auto" w:fill="FFFFFF"/>
        </w:rPr>
        <w:softHyphen/>
        <w:t>сишь от не</w:t>
      </w:r>
      <w:r w:rsidRPr="004B5A84">
        <w:rPr>
          <w:color w:val="000000"/>
          <w:sz w:val="28"/>
          <w:szCs w:val="28"/>
          <w:shd w:val="clear" w:color="auto" w:fill="FFFFFF"/>
        </w:rPr>
        <w:softHyphen/>
        <w:t>го, смертью ум</w:t>
      </w:r>
      <w:r w:rsidRPr="004B5A84">
        <w:rPr>
          <w:color w:val="000000"/>
          <w:sz w:val="28"/>
          <w:szCs w:val="28"/>
          <w:shd w:val="clear" w:color="auto" w:fill="FFFFFF"/>
        </w:rPr>
        <w:softHyphen/>
        <w:t>решь</w:t>
      </w:r>
      <w:r w:rsidR="00600F52">
        <w:rPr>
          <w:color w:val="000000"/>
          <w:sz w:val="28"/>
          <w:szCs w:val="28"/>
          <w:shd w:val="clear" w:color="auto" w:fill="FFFFFF"/>
        </w:rPr>
        <w:t>»</w:t>
      </w:r>
      <w:r w:rsidRPr="004B5A84">
        <w:rPr>
          <w:color w:val="000000"/>
          <w:sz w:val="28"/>
          <w:szCs w:val="28"/>
          <w:shd w:val="clear" w:color="auto" w:fill="FFFFFF"/>
        </w:rPr>
        <w:t xml:space="preserve"> [6, Быт. 2, 16 — 17].</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В Нарнии Аслан говорит Дигори: </w:t>
      </w:r>
      <w:r w:rsidR="00600F52">
        <w:rPr>
          <w:color w:val="000000"/>
          <w:sz w:val="28"/>
          <w:szCs w:val="28"/>
          <w:shd w:val="clear" w:color="auto" w:fill="FFFFFF"/>
        </w:rPr>
        <w:t>«</w:t>
      </w:r>
      <w:r w:rsidRPr="004B5A84">
        <w:rPr>
          <w:color w:val="000000"/>
          <w:sz w:val="28"/>
          <w:szCs w:val="28"/>
          <w:shd w:val="clear" w:color="auto" w:fill="FFFFFF"/>
        </w:rPr>
        <w:t>Плод неп</w:t>
      </w:r>
      <w:r w:rsidRPr="004B5A84">
        <w:rPr>
          <w:color w:val="000000"/>
          <w:sz w:val="28"/>
          <w:szCs w:val="28"/>
          <w:shd w:val="clear" w:color="auto" w:fill="FFFFFF"/>
        </w:rPr>
        <w:softHyphen/>
        <w:t>ре</w:t>
      </w:r>
      <w:r w:rsidRPr="004B5A84">
        <w:rPr>
          <w:color w:val="000000"/>
          <w:sz w:val="28"/>
          <w:szCs w:val="28"/>
          <w:shd w:val="clear" w:color="auto" w:fill="FFFFFF"/>
        </w:rPr>
        <w:softHyphen/>
        <w:t>мен</w:t>
      </w:r>
      <w:r w:rsidRPr="004B5A84">
        <w:rPr>
          <w:color w:val="000000"/>
          <w:sz w:val="28"/>
          <w:szCs w:val="28"/>
          <w:shd w:val="clear" w:color="auto" w:fill="FFFFFF"/>
        </w:rPr>
        <w:softHyphen/>
        <w:t>но да</w:t>
      </w:r>
      <w:r w:rsidRPr="004B5A84">
        <w:rPr>
          <w:color w:val="000000"/>
          <w:sz w:val="28"/>
          <w:szCs w:val="28"/>
          <w:shd w:val="clear" w:color="auto" w:fill="FFFFFF"/>
        </w:rPr>
        <w:softHyphen/>
        <w:t>ет бес</w:t>
      </w:r>
      <w:r w:rsidRPr="004B5A84">
        <w:rPr>
          <w:color w:val="000000"/>
          <w:sz w:val="28"/>
          <w:szCs w:val="28"/>
          <w:shd w:val="clear" w:color="auto" w:fill="FFFFFF"/>
        </w:rPr>
        <w:softHyphen/>
        <w:t>смер</w:t>
      </w:r>
      <w:r w:rsidRPr="004B5A84">
        <w:rPr>
          <w:color w:val="000000"/>
          <w:sz w:val="28"/>
          <w:szCs w:val="28"/>
          <w:shd w:val="clear" w:color="auto" w:fill="FFFFFF"/>
        </w:rPr>
        <w:softHyphen/>
        <w:t>тие и си</w:t>
      </w:r>
      <w:r w:rsidRPr="004B5A84">
        <w:rPr>
          <w:color w:val="000000"/>
          <w:sz w:val="28"/>
          <w:szCs w:val="28"/>
          <w:shd w:val="clear" w:color="auto" w:fill="FFFFFF"/>
        </w:rPr>
        <w:softHyphen/>
        <w:t>лу, но ни</w:t>
      </w:r>
      <w:r w:rsidRPr="004B5A84">
        <w:rPr>
          <w:color w:val="000000"/>
          <w:sz w:val="28"/>
          <w:szCs w:val="28"/>
          <w:shd w:val="clear" w:color="auto" w:fill="FFFFFF"/>
        </w:rPr>
        <w:softHyphen/>
        <w:t>ког</w:t>
      </w:r>
      <w:r w:rsidRPr="004B5A84">
        <w:rPr>
          <w:color w:val="000000"/>
          <w:sz w:val="28"/>
          <w:szCs w:val="28"/>
          <w:shd w:val="clear" w:color="auto" w:fill="FFFFFF"/>
        </w:rPr>
        <w:softHyphen/>
        <w:t>да не да</w:t>
      </w:r>
      <w:r w:rsidRPr="004B5A84">
        <w:rPr>
          <w:color w:val="000000"/>
          <w:sz w:val="28"/>
          <w:szCs w:val="28"/>
          <w:shd w:val="clear" w:color="auto" w:fill="FFFFFF"/>
        </w:rPr>
        <w:softHyphen/>
        <w:t>ет счастья, ес</w:t>
      </w:r>
      <w:r w:rsidRPr="004B5A84">
        <w:rPr>
          <w:color w:val="000000"/>
          <w:sz w:val="28"/>
          <w:szCs w:val="28"/>
          <w:shd w:val="clear" w:color="auto" w:fill="FFFFFF"/>
        </w:rPr>
        <w:softHyphen/>
        <w:t>ли его сор</w:t>
      </w:r>
      <w:r w:rsidRPr="004B5A84">
        <w:rPr>
          <w:color w:val="000000"/>
          <w:sz w:val="28"/>
          <w:szCs w:val="28"/>
          <w:shd w:val="clear" w:color="auto" w:fill="FFFFFF"/>
        </w:rPr>
        <w:softHyphen/>
        <w:t>ва</w:t>
      </w:r>
      <w:r w:rsidRPr="004B5A84">
        <w:rPr>
          <w:color w:val="000000"/>
          <w:sz w:val="28"/>
          <w:szCs w:val="28"/>
          <w:shd w:val="clear" w:color="auto" w:fill="FFFFFF"/>
        </w:rPr>
        <w:softHyphen/>
        <w:t>ли по собс</w:t>
      </w:r>
      <w:r w:rsidRPr="004B5A84">
        <w:rPr>
          <w:color w:val="000000"/>
          <w:sz w:val="28"/>
          <w:szCs w:val="28"/>
          <w:shd w:val="clear" w:color="auto" w:fill="FFFFFF"/>
        </w:rPr>
        <w:softHyphen/>
        <w:t>твен</w:t>
      </w:r>
      <w:r w:rsidRPr="004B5A84">
        <w:rPr>
          <w:color w:val="000000"/>
          <w:sz w:val="28"/>
          <w:szCs w:val="28"/>
          <w:shd w:val="clear" w:color="auto" w:fill="FFFFFF"/>
        </w:rPr>
        <w:softHyphen/>
        <w:t>ной во</w:t>
      </w:r>
      <w:r w:rsidRPr="004B5A84">
        <w:rPr>
          <w:color w:val="000000"/>
          <w:sz w:val="28"/>
          <w:szCs w:val="28"/>
          <w:shd w:val="clear" w:color="auto" w:fill="FFFFFF"/>
        </w:rPr>
        <w:softHyphen/>
        <w:t>ле. Ес</w:t>
      </w:r>
      <w:r w:rsidRPr="004B5A84">
        <w:rPr>
          <w:color w:val="000000"/>
          <w:sz w:val="28"/>
          <w:szCs w:val="28"/>
          <w:shd w:val="clear" w:color="auto" w:fill="FFFFFF"/>
        </w:rPr>
        <w:softHyphen/>
        <w:t>ли б кто-то из нар</w:t>
      </w:r>
      <w:r w:rsidRPr="004B5A84">
        <w:rPr>
          <w:color w:val="000000"/>
          <w:sz w:val="28"/>
          <w:szCs w:val="28"/>
          <w:shd w:val="clear" w:color="auto" w:fill="FFFFFF"/>
        </w:rPr>
        <w:softHyphen/>
        <w:t>ний</w:t>
      </w:r>
      <w:r w:rsidRPr="004B5A84">
        <w:rPr>
          <w:color w:val="000000"/>
          <w:sz w:val="28"/>
          <w:szCs w:val="28"/>
          <w:shd w:val="clear" w:color="auto" w:fill="FFFFFF"/>
        </w:rPr>
        <w:softHyphen/>
        <w:t>цев сам по</w:t>
      </w:r>
      <w:r w:rsidRPr="004B5A84">
        <w:rPr>
          <w:color w:val="000000"/>
          <w:sz w:val="28"/>
          <w:szCs w:val="28"/>
          <w:shd w:val="clear" w:color="auto" w:fill="FFFFFF"/>
        </w:rPr>
        <w:softHyphen/>
        <w:t>садил бы тут ук</w:t>
      </w:r>
      <w:r w:rsidRPr="004B5A84">
        <w:rPr>
          <w:color w:val="000000"/>
          <w:sz w:val="28"/>
          <w:szCs w:val="28"/>
          <w:shd w:val="clear" w:color="auto" w:fill="FFFFFF"/>
        </w:rPr>
        <w:softHyphen/>
        <w:t>ра</w:t>
      </w:r>
      <w:r w:rsidRPr="004B5A84">
        <w:rPr>
          <w:color w:val="000000"/>
          <w:sz w:val="28"/>
          <w:szCs w:val="28"/>
          <w:shd w:val="clear" w:color="auto" w:fill="FFFFFF"/>
        </w:rPr>
        <w:softHyphen/>
        <w:t>ден</w:t>
      </w:r>
      <w:r w:rsidRPr="004B5A84">
        <w:rPr>
          <w:color w:val="000000"/>
          <w:sz w:val="28"/>
          <w:szCs w:val="28"/>
          <w:shd w:val="clear" w:color="auto" w:fill="FFFFFF"/>
        </w:rPr>
        <w:softHyphen/>
        <w:t>ное яб</w:t>
      </w:r>
      <w:r w:rsidRPr="004B5A84">
        <w:rPr>
          <w:color w:val="000000"/>
          <w:sz w:val="28"/>
          <w:szCs w:val="28"/>
          <w:shd w:val="clear" w:color="auto" w:fill="FFFFFF"/>
        </w:rPr>
        <w:softHyphen/>
        <w:t>ло</w:t>
      </w:r>
      <w:r w:rsidRPr="004B5A84">
        <w:rPr>
          <w:color w:val="000000"/>
          <w:sz w:val="28"/>
          <w:szCs w:val="28"/>
          <w:shd w:val="clear" w:color="auto" w:fill="FFFFFF"/>
        </w:rPr>
        <w:softHyphen/>
        <w:t>ко, из не</w:t>
      </w:r>
      <w:r w:rsidRPr="004B5A84">
        <w:rPr>
          <w:color w:val="000000"/>
          <w:sz w:val="28"/>
          <w:szCs w:val="28"/>
          <w:shd w:val="clear" w:color="auto" w:fill="FFFFFF"/>
        </w:rPr>
        <w:softHyphen/>
        <w:t>го то</w:t>
      </w:r>
      <w:r w:rsidRPr="004B5A84">
        <w:rPr>
          <w:color w:val="000000"/>
          <w:sz w:val="28"/>
          <w:szCs w:val="28"/>
          <w:shd w:val="clear" w:color="auto" w:fill="FFFFFF"/>
        </w:rPr>
        <w:softHyphen/>
        <w:t>же вы</w:t>
      </w:r>
      <w:r w:rsidRPr="004B5A84">
        <w:rPr>
          <w:color w:val="000000"/>
          <w:sz w:val="28"/>
          <w:szCs w:val="28"/>
          <w:shd w:val="clear" w:color="auto" w:fill="FFFFFF"/>
        </w:rPr>
        <w:softHyphen/>
        <w:t>рос</w:t>
      </w:r>
      <w:r w:rsidRPr="004B5A84">
        <w:rPr>
          <w:color w:val="000000"/>
          <w:sz w:val="28"/>
          <w:szCs w:val="28"/>
          <w:shd w:val="clear" w:color="auto" w:fill="FFFFFF"/>
        </w:rPr>
        <w:softHyphen/>
        <w:t>ло бы де</w:t>
      </w:r>
      <w:r w:rsidRPr="004B5A84">
        <w:rPr>
          <w:color w:val="000000"/>
          <w:sz w:val="28"/>
          <w:szCs w:val="28"/>
          <w:shd w:val="clear" w:color="auto" w:fill="FFFFFF"/>
        </w:rPr>
        <w:softHyphen/>
        <w:t>рево, за</w:t>
      </w:r>
      <w:r w:rsidRPr="004B5A84">
        <w:rPr>
          <w:color w:val="000000"/>
          <w:sz w:val="28"/>
          <w:szCs w:val="28"/>
          <w:shd w:val="clear" w:color="auto" w:fill="FFFFFF"/>
        </w:rPr>
        <w:softHyphen/>
        <w:t>щища</w:t>
      </w:r>
      <w:r w:rsidRPr="004B5A84">
        <w:rPr>
          <w:color w:val="000000"/>
          <w:sz w:val="28"/>
          <w:szCs w:val="28"/>
          <w:shd w:val="clear" w:color="auto" w:fill="FFFFFF"/>
        </w:rPr>
        <w:softHyphen/>
        <w:t>ющее стра</w:t>
      </w:r>
      <w:r w:rsidRPr="004B5A84">
        <w:rPr>
          <w:color w:val="000000"/>
          <w:sz w:val="28"/>
          <w:szCs w:val="28"/>
          <w:shd w:val="clear" w:color="auto" w:fill="FFFFFF"/>
        </w:rPr>
        <w:softHyphen/>
        <w:t>ну — но она прос</w:t>
      </w:r>
      <w:r w:rsidRPr="004B5A84">
        <w:rPr>
          <w:color w:val="000000"/>
          <w:sz w:val="28"/>
          <w:szCs w:val="28"/>
          <w:shd w:val="clear" w:color="auto" w:fill="FFFFFF"/>
        </w:rPr>
        <w:softHyphen/>
        <w:t>то ста</w:t>
      </w:r>
      <w:r w:rsidRPr="004B5A84">
        <w:rPr>
          <w:color w:val="000000"/>
          <w:sz w:val="28"/>
          <w:szCs w:val="28"/>
          <w:shd w:val="clear" w:color="auto" w:fill="FFFFFF"/>
        </w:rPr>
        <w:softHyphen/>
        <w:t>ла бы жес</w:t>
      </w:r>
      <w:r w:rsidRPr="004B5A84">
        <w:rPr>
          <w:color w:val="000000"/>
          <w:sz w:val="28"/>
          <w:szCs w:val="28"/>
          <w:shd w:val="clear" w:color="auto" w:fill="FFFFFF"/>
        </w:rPr>
        <w:softHyphen/>
        <w:t>то</w:t>
      </w:r>
      <w:r w:rsidRPr="004B5A84">
        <w:rPr>
          <w:color w:val="000000"/>
          <w:sz w:val="28"/>
          <w:szCs w:val="28"/>
          <w:shd w:val="clear" w:color="auto" w:fill="FFFFFF"/>
        </w:rPr>
        <w:softHyphen/>
        <w:t>кой и силь</w:t>
      </w:r>
      <w:r w:rsidRPr="004B5A84">
        <w:rPr>
          <w:color w:val="000000"/>
          <w:sz w:val="28"/>
          <w:szCs w:val="28"/>
          <w:shd w:val="clear" w:color="auto" w:fill="FFFFFF"/>
        </w:rPr>
        <w:softHyphen/>
        <w:t>ной дер</w:t>
      </w:r>
      <w:r w:rsidRPr="004B5A84">
        <w:rPr>
          <w:color w:val="000000"/>
          <w:sz w:val="28"/>
          <w:szCs w:val="28"/>
          <w:shd w:val="clear" w:color="auto" w:fill="FFFFFF"/>
        </w:rPr>
        <w:softHyphen/>
        <w:t>жа</w:t>
      </w:r>
      <w:r w:rsidRPr="004B5A84">
        <w:rPr>
          <w:color w:val="000000"/>
          <w:sz w:val="28"/>
          <w:szCs w:val="28"/>
          <w:shd w:val="clear" w:color="auto" w:fill="FFFFFF"/>
        </w:rPr>
        <w:softHyphen/>
        <w:t>вой, как Чарн, а не доб</w:t>
      </w:r>
      <w:r w:rsidRPr="004B5A84">
        <w:rPr>
          <w:color w:val="000000"/>
          <w:sz w:val="28"/>
          <w:szCs w:val="28"/>
          <w:shd w:val="clear" w:color="auto" w:fill="FFFFFF"/>
        </w:rPr>
        <w:softHyphen/>
        <w:t>рым кра</w:t>
      </w:r>
      <w:r w:rsidRPr="004B5A84">
        <w:rPr>
          <w:color w:val="000000"/>
          <w:sz w:val="28"/>
          <w:szCs w:val="28"/>
          <w:shd w:val="clear" w:color="auto" w:fill="FFFFFF"/>
        </w:rPr>
        <w:softHyphen/>
        <w:t>ем, ка</w:t>
      </w:r>
      <w:r w:rsidRPr="004B5A84">
        <w:rPr>
          <w:color w:val="000000"/>
          <w:sz w:val="28"/>
          <w:szCs w:val="28"/>
          <w:shd w:val="clear" w:color="auto" w:fill="FFFFFF"/>
        </w:rPr>
        <w:softHyphen/>
        <w:t>ким я ее соз</w:t>
      </w:r>
      <w:r w:rsidRPr="004B5A84">
        <w:rPr>
          <w:color w:val="000000"/>
          <w:sz w:val="28"/>
          <w:szCs w:val="28"/>
          <w:shd w:val="clear" w:color="auto" w:fill="FFFFFF"/>
        </w:rPr>
        <w:softHyphen/>
        <w:t>дал</w:t>
      </w:r>
      <w:r w:rsidR="00600F52">
        <w:rPr>
          <w:color w:val="000000"/>
          <w:sz w:val="28"/>
          <w:szCs w:val="28"/>
          <w:shd w:val="clear" w:color="auto" w:fill="FFFFFF"/>
        </w:rPr>
        <w:t>»</w:t>
      </w:r>
      <w:r w:rsidRPr="004B5A84">
        <w:rPr>
          <w:color w:val="000000"/>
          <w:sz w:val="28"/>
          <w:szCs w:val="28"/>
          <w:shd w:val="clear" w:color="auto" w:fill="FFFFFF"/>
        </w:rPr>
        <w:t xml:space="preserve"> [7, с. 125]. Это своеобразное испытание для мальчика: сможет ли он устоять и не сорвать яблоко вопреки запрету Льва? Сможет ли забыть о себе, </w:t>
      </w:r>
      <w:r w:rsidR="00600F52">
        <w:rPr>
          <w:color w:val="000000"/>
          <w:sz w:val="28"/>
          <w:szCs w:val="28"/>
          <w:shd w:val="clear" w:color="auto" w:fill="FFFFFF"/>
        </w:rPr>
        <w:t>«</w:t>
      </w:r>
      <w:r w:rsidRPr="004B5A84">
        <w:rPr>
          <w:color w:val="000000"/>
          <w:sz w:val="28"/>
          <w:szCs w:val="28"/>
          <w:shd w:val="clear" w:color="auto" w:fill="FFFFFF"/>
        </w:rPr>
        <w:t>отречься себя</w:t>
      </w:r>
      <w:r w:rsidR="00600F52">
        <w:rPr>
          <w:color w:val="000000"/>
          <w:sz w:val="28"/>
          <w:szCs w:val="28"/>
          <w:shd w:val="clear" w:color="auto" w:fill="FFFFFF"/>
        </w:rPr>
        <w:t>»</w:t>
      </w:r>
      <w:r w:rsidRPr="004B5A84">
        <w:rPr>
          <w:color w:val="000000"/>
          <w:sz w:val="28"/>
          <w:szCs w:val="28"/>
          <w:shd w:val="clear" w:color="auto" w:fill="FFFFFF"/>
        </w:rPr>
        <w:t xml:space="preserve">? Не </w:t>
      </w:r>
      <w:r w:rsidRPr="004B5A84">
        <w:rPr>
          <w:color w:val="000000"/>
          <w:sz w:val="28"/>
          <w:szCs w:val="28"/>
          <w:shd w:val="clear" w:color="auto" w:fill="FFFFFF"/>
        </w:rPr>
        <w:lastRenderedPageBreak/>
        <w:t>думать о больной матери, а полностью довериться Аслану? Дигори смог. И получил Яблоко Жизни и Молодости в дар от Создателя Нарнии.</w:t>
      </w:r>
    </w:p>
    <w:p w:rsidR="00994C5A" w:rsidRPr="004B5A84" w:rsidRDefault="00600F52" w:rsidP="00994C5A">
      <w:pPr>
        <w:shd w:val="clear" w:color="auto" w:fill="FFFFFF"/>
        <w:spacing w:line="360" w:lineRule="auto"/>
        <w:ind w:firstLine="567"/>
        <w:jc w:val="both"/>
        <w:rPr>
          <w:color w:val="000000"/>
          <w:sz w:val="28"/>
          <w:szCs w:val="28"/>
          <w:shd w:val="clear" w:color="auto" w:fill="FFFFFF"/>
        </w:rPr>
      </w:pPr>
      <w:r>
        <w:rPr>
          <w:color w:val="000000"/>
          <w:sz w:val="28"/>
          <w:szCs w:val="28"/>
          <w:shd w:val="clear" w:color="auto" w:fill="FFFFFF"/>
        </w:rPr>
        <w:t>«</w:t>
      </w:r>
      <w:r w:rsidR="00994C5A" w:rsidRPr="004B5A84">
        <w:rPr>
          <w:color w:val="000000"/>
          <w:sz w:val="28"/>
          <w:szCs w:val="28"/>
          <w:shd w:val="clear" w:color="auto" w:fill="FFFFFF"/>
        </w:rPr>
        <w:t>Ког</w:t>
      </w:r>
      <w:r w:rsidR="00994C5A" w:rsidRPr="004B5A84">
        <w:rPr>
          <w:color w:val="000000"/>
          <w:sz w:val="28"/>
          <w:szCs w:val="28"/>
          <w:shd w:val="clear" w:color="auto" w:fill="FFFFFF"/>
        </w:rPr>
        <w:softHyphen/>
        <w:t>да он дос</w:t>
      </w:r>
      <w:r w:rsidR="00994C5A" w:rsidRPr="004B5A84">
        <w:rPr>
          <w:color w:val="000000"/>
          <w:sz w:val="28"/>
          <w:szCs w:val="28"/>
          <w:shd w:val="clear" w:color="auto" w:fill="FFFFFF"/>
        </w:rPr>
        <w:softHyphen/>
        <w:t>тал яб</w:t>
      </w:r>
      <w:r w:rsidR="00994C5A" w:rsidRPr="004B5A84">
        <w:rPr>
          <w:color w:val="000000"/>
          <w:sz w:val="28"/>
          <w:szCs w:val="28"/>
          <w:shd w:val="clear" w:color="auto" w:fill="FFFFFF"/>
        </w:rPr>
        <w:softHyphen/>
        <w:t>ло</w:t>
      </w:r>
      <w:r w:rsidR="00994C5A" w:rsidRPr="004B5A84">
        <w:rPr>
          <w:color w:val="000000"/>
          <w:sz w:val="28"/>
          <w:szCs w:val="28"/>
          <w:shd w:val="clear" w:color="auto" w:fill="FFFFFF"/>
        </w:rPr>
        <w:softHyphen/>
        <w:t>ко, все эти цве</w:t>
      </w:r>
      <w:r w:rsidR="00994C5A" w:rsidRPr="004B5A84">
        <w:rPr>
          <w:color w:val="000000"/>
          <w:sz w:val="28"/>
          <w:szCs w:val="28"/>
          <w:shd w:val="clear" w:color="auto" w:fill="FFFFFF"/>
        </w:rPr>
        <w:softHyphen/>
        <w:t>та вдруг поб</w:t>
      </w:r>
      <w:r w:rsidR="00994C5A" w:rsidRPr="004B5A84">
        <w:rPr>
          <w:color w:val="000000"/>
          <w:sz w:val="28"/>
          <w:szCs w:val="28"/>
          <w:shd w:val="clear" w:color="auto" w:fill="FFFFFF"/>
        </w:rPr>
        <w:softHyphen/>
        <w:t>ледне</w:t>
      </w:r>
      <w:r w:rsidR="00994C5A" w:rsidRPr="004B5A84">
        <w:rPr>
          <w:color w:val="000000"/>
          <w:sz w:val="28"/>
          <w:szCs w:val="28"/>
          <w:shd w:val="clear" w:color="auto" w:fill="FFFFFF"/>
        </w:rPr>
        <w:softHyphen/>
        <w:t>ли, и да</w:t>
      </w:r>
      <w:r w:rsidR="00994C5A" w:rsidRPr="004B5A84">
        <w:rPr>
          <w:color w:val="000000"/>
          <w:sz w:val="28"/>
          <w:szCs w:val="28"/>
          <w:shd w:val="clear" w:color="auto" w:fill="FFFFFF"/>
        </w:rPr>
        <w:softHyphen/>
        <w:t>же сол</w:t>
      </w:r>
      <w:r w:rsidR="00994C5A" w:rsidRPr="004B5A84">
        <w:rPr>
          <w:color w:val="000000"/>
          <w:sz w:val="28"/>
          <w:szCs w:val="28"/>
          <w:shd w:val="clear" w:color="auto" w:fill="FFFFFF"/>
        </w:rPr>
        <w:softHyphen/>
        <w:t>нечный свет стал ка</w:t>
      </w:r>
      <w:r w:rsidR="00994C5A" w:rsidRPr="004B5A84">
        <w:rPr>
          <w:color w:val="000000"/>
          <w:sz w:val="28"/>
          <w:szCs w:val="28"/>
          <w:shd w:val="clear" w:color="auto" w:fill="FFFFFF"/>
        </w:rPr>
        <w:softHyphen/>
        <w:t>зать</w:t>
      </w:r>
      <w:r w:rsidR="00994C5A" w:rsidRPr="004B5A84">
        <w:rPr>
          <w:color w:val="000000"/>
          <w:sz w:val="28"/>
          <w:szCs w:val="28"/>
          <w:shd w:val="clear" w:color="auto" w:fill="FFFFFF"/>
        </w:rPr>
        <w:softHyphen/>
        <w:t>ся выц</w:t>
      </w:r>
      <w:r w:rsidR="00994C5A" w:rsidRPr="004B5A84">
        <w:rPr>
          <w:color w:val="000000"/>
          <w:sz w:val="28"/>
          <w:szCs w:val="28"/>
          <w:shd w:val="clear" w:color="auto" w:fill="FFFFFF"/>
        </w:rPr>
        <w:softHyphen/>
        <w:t>ветшим. Оно бы</w:t>
      </w:r>
      <w:r w:rsidR="00994C5A" w:rsidRPr="004B5A84">
        <w:rPr>
          <w:color w:val="000000"/>
          <w:sz w:val="28"/>
          <w:szCs w:val="28"/>
          <w:shd w:val="clear" w:color="auto" w:fill="FFFFFF"/>
        </w:rPr>
        <w:softHyphen/>
        <w:t>ло та</w:t>
      </w:r>
      <w:r w:rsidR="00994C5A" w:rsidRPr="004B5A84">
        <w:rPr>
          <w:color w:val="000000"/>
          <w:sz w:val="28"/>
          <w:szCs w:val="28"/>
          <w:shd w:val="clear" w:color="auto" w:fill="FFFFFF"/>
        </w:rPr>
        <w:softHyphen/>
        <w:t>кое яр</w:t>
      </w:r>
      <w:r w:rsidR="00994C5A" w:rsidRPr="004B5A84">
        <w:rPr>
          <w:color w:val="000000"/>
          <w:sz w:val="28"/>
          <w:szCs w:val="28"/>
          <w:shd w:val="clear" w:color="auto" w:fill="FFFFFF"/>
        </w:rPr>
        <w:softHyphen/>
        <w:t>кое, что от</w:t>
      </w:r>
      <w:r w:rsidR="00994C5A" w:rsidRPr="004B5A84">
        <w:rPr>
          <w:color w:val="000000"/>
          <w:sz w:val="28"/>
          <w:szCs w:val="28"/>
          <w:shd w:val="clear" w:color="auto" w:fill="FFFFFF"/>
        </w:rPr>
        <w:softHyphen/>
        <w:t>бра</w:t>
      </w:r>
      <w:r w:rsidR="00994C5A" w:rsidRPr="004B5A84">
        <w:rPr>
          <w:color w:val="000000"/>
          <w:sz w:val="28"/>
          <w:szCs w:val="28"/>
          <w:shd w:val="clear" w:color="auto" w:fill="FFFFFF"/>
        </w:rPr>
        <w:softHyphen/>
        <w:t>сыва</w:t>
      </w:r>
      <w:r w:rsidR="00994C5A" w:rsidRPr="004B5A84">
        <w:rPr>
          <w:color w:val="000000"/>
          <w:sz w:val="28"/>
          <w:szCs w:val="28"/>
          <w:shd w:val="clear" w:color="auto" w:fill="FFFFFF"/>
        </w:rPr>
        <w:softHyphen/>
        <w:t>ло стран</w:t>
      </w:r>
      <w:r w:rsidR="00994C5A" w:rsidRPr="004B5A84">
        <w:rPr>
          <w:color w:val="000000"/>
          <w:sz w:val="28"/>
          <w:szCs w:val="28"/>
          <w:shd w:val="clear" w:color="auto" w:fill="FFFFFF"/>
        </w:rPr>
        <w:softHyphen/>
        <w:t>ные бли</w:t>
      </w:r>
      <w:r w:rsidR="00994C5A" w:rsidRPr="004B5A84">
        <w:rPr>
          <w:color w:val="000000"/>
          <w:sz w:val="28"/>
          <w:szCs w:val="28"/>
          <w:shd w:val="clear" w:color="auto" w:fill="FFFFFF"/>
        </w:rPr>
        <w:softHyphen/>
        <w:t>ки на по</w:t>
      </w:r>
      <w:r w:rsidR="00994C5A" w:rsidRPr="004B5A84">
        <w:rPr>
          <w:color w:val="000000"/>
          <w:sz w:val="28"/>
          <w:szCs w:val="28"/>
          <w:shd w:val="clear" w:color="auto" w:fill="FFFFFF"/>
        </w:rPr>
        <w:softHyphen/>
        <w:t>толок, и все, кро</w:t>
      </w:r>
      <w:r w:rsidR="00994C5A" w:rsidRPr="004B5A84">
        <w:rPr>
          <w:color w:val="000000"/>
          <w:sz w:val="28"/>
          <w:szCs w:val="28"/>
          <w:shd w:val="clear" w:color="auto" w:fill="FFFFFF"/>
        </w:rPr>
        <w:softHyphen/>
        <w:t>ме яб</w:t>
      </w:r>
      <w:r w:rsidR="00994C5A" w:rsidRPr="004B5A84">
        <w:rPr>
          <w:color w:val="000000"/>
          <w:sz w:val="28"/>
          <w:szCs w:val="28"/>
          <w:shd w:val="clear" w:color="auto" w:fill="FFFFFF"/>
        </w:rPr>
        <w:softHyphen/>
        <w:t>ло</w:t>
      </w:r>
      <w:r w:rsidR="00994C5A" w:rsidRPr="004B5A84">
        <w:rPr>
          <w:color w:val="000000"/>
          <w:sz w:val="28"/>
          <w:szCs w:val="28"/>
          <w:shd w:val="clear" w:color="auto" w:fill="FFFFFF"/>
        </w:rPr>
        <w:softHyphen/>
        <w:t>ка, те</w:t>
      </w:r>
      <w:r w:rsidR="00994C5A" w:rsidRPr="004B5A84">
        <w:rPr>
          <w:color w:val="000000"/>
          <w:sz w:val="28"/>
          <w:szCs w:val="28"/>
          <w:shd w:val="clear" w:color="auto" w:fill="FFFFFF"/>
        </w:rPr>
        <w:softHyphen/>
        <w:t>перь не сто</w:t>
      </w:r>
      <w:r w:rsidR="00994C5A" w:rsidRPr="004B5A84">
        <w:rPr>
          <w:color w:val="000000"/>
          <w:sz w:val="28"/>
          <w:szCs w:val="28"/>
          <w:shd w:val="clear" w:color="auto" w:fill="FFFFFF"/>
        </w:rPr>
        <w:softHyphen/>
        <w:t>ило в этой ком</w:t>
      </w:r>
      <w:r w:rsidR="00994C5A" w:rsidRPr="004B5A84">
        <w:rPr>
          <w:color w:val="000000"/>
          <w:sz w:val="28"/>
          <w:szCs w:val="28"/>
          <w:shd w:val="clear" w:color="auto" w:fill="FFFFFF"/>
        </w:rPr>
        <w:softHyphen/>
        <w:t>на</w:t>
      </w:r>
      <w:r w:rsidR="00994C5A" w:rsidRPr="004B5A84">
        <w:rPr>
          <w:color w:val="000000"/>
          <w:sz w:val="28"/>
          <w:szCs w:val="28"/>
          <w:shd w:val="clear" w:color="auto" w:fill="FFFFFF"/>
        </w:rPr>
        <w:softHyphen/>
        <w:t>те и взгля</w:t>
      </w:r>
      <w:r w:rsidR="00994C5A" w:rsidRPr="004B5A84">
        <w:rPr>
          <w:color w:val="000000"/>
          <w:sz w:val="28"/>
          <w:szCs w:val="28"/>
          <w:shd w:val="clear" w:color="auto" w:fill="FFFFFF"/>
        </w:rPr>
        <w:softHyphen/>
        <w:t>да. А за</w:t>
      </w:r>
      <w:r w:rsidR="00994C5A" w:rsidRPr="004B5A84">
        <w:rPr>
          <w:color w:val="000000"/>
          <w:sz w:val="28"/>
          <w:szCs w:val="28"/>
          <w:shd w:val="clear" w:color="auto" w:fill="FFFFFF"/>
        </w:rPr>
        <w:softHyphen/>
        <w:t>пах от Яб</w:t>
      </w:r>
      <w:r w:rsidR="00994C5A" w:rsidRPr="004B5A84">
        <w:rPr>
          <w:color w:val="000000"/>
          <w:sz w:val="28"/>
          <w:szCs w:val="28"/>
          <w:shd w:val="clear" w:color="auto" w:fill="FFFFFF"/>
        </w:rPr>
        <w:softHyphen/>
        <w:t>ло</w:t>
      </w:r>
      <w:r w:rsidR="00994C5A" w:rsidRPr="004B5A84">
        <w:rPr>
          <w:color w:val="000000"/>
          <w:sz w:val="28"/>
          <w:szCs w:val="28"/>
          <w:shd w:val="clear" w:color="auto" w:fill="FFFFFF"/>
        </w:rPr>
        <w:softHyphen/>
        <w:t>ка Мо</w:t>
      </w:r>
      <w:r w:rsidR="00994C5A" w:rsidRPr="004B5A84">
        <w:rPr>
          <w:color w:val="000000"/>
          <w:sz w:val="28"/>
          <w:szCs w:val="28"/>
          <w:shd w:val="clear" w:color="auto" w:fill="FFFFFF"/>
        </w:rPr>
        <w:softHyphen/>
        <w:t>лодос</w:t>
      </w:r>
      <w:r w:rsidR="00994C5A" w:rsidRPr="004B5A84">
        <w:rPr>
          <w:color w:val="000000"/>
          <w:sz w:val="28"/>
          <w:szCs w:val="28"/>
          <w:shd w:val="clear" w:color="auto" w:fill="FFFFFF"/>
        </w:rPr>
        <w:softHyphen/>
        <w:t>ти шел та</w:t>
      </w:r>
      <w:r w:rsidR="00994C5A" w:rsidRPr="004B5A84">
        <w:rPr>
          <w:color w:val="000000"/>
          <w:sz w:val="28"/>
          <w:szCs w:val="28"/>
          <w:shd w:val="clear" w:color="auto" w:fill="FFFFFF"/>
        </w:rPr>
        <w:softHyphen/>
        <w:t>кой, слов</w:t>
      </w:r>
      <w:r w:rsidR="00994C5A" w:rsidRPr="004B5A84">
        <w:rPr>
          <w:color w:val="000000"/>
          <w:sz w:val="28"/>
          <w:szCs w:val="28"/>
          <w:shd w:val="clear" w:color="auto" w:fill="FFFFFF"/>
        </w:rPr>
        <w:softHyphen/>
        <w:t>но кто-то при</w:t>
      </w:r>
      <w:r w:rsidR="00994C5A" w:rsidRPr="004B5A84">
        <w:rPr>
          <w:color w:val="000000"/>
          <w:sz w:val="28"/>
          <w:szCs w:val="28"/>
          <w:shd w:val="clear" w:color="auto" w:fill="FFFFFF"/>
        </w:rPr>
        <w:softHyphen/>
        <w:t>от</w:t>
      </w:r>
      <w:r w:rsidR="00994C5A" w:rsidRPr="004B5A84">
        <w:rPr>
          <w:color w:val="000000"/>
          <w:sz w:val="28"/>
          <w:szCs w:val="28"/>
          <w:shd w:val="clear" w:color="auto" w:fill="FFFFFF"/>
        </w:rPr>
        <w:softHyphen/>
        <w:t>крыл окош</w:t>
      </w:r>
      <w:r w:rsidR="00994C5A" w:rsidRPr="004B5A84">
        <w:rPr>
          <w:color w:val="000000"/>
          <w:sz w:val="28"/>
          <w:szCs w:val="28"/>
          <w:shd w:val="clear" w:color="auto" w:fill="FFFFFF"/>
        </w:rPr>
        <w:softHyphen/>
        <w:t>ко пря</w:t>
      </w:r>
      <w:r w:rsidR="00994C5A" w:rsidRPr="004B5A84">
        <w:rPr>
          <w:color w:val="000000"/>
          <w:sz w:val="28"/>
          <w:szCs w:val="28"/>
          <w:shd w:val="clear" w:color="auto" w:fill="FFFFFF"/>
        </w:rPr>
        <w:softHyphen/>
        <w:t>мо на не</w:t>
      </w:r>
      <w:r w:rsidR="00994C5A" w:rsidRPr="004B5A84">
        <w:rPr>
          <w:color w:val="000000"/>
          <w:sz w:val="28"/>
          <w:szCs w:val="28"/>
          <w:shd w:val="clear" w:color="auto" w:fill="FFFFFF"/>
        </w:rPr>
        <w:softHyphen/>
        <w:t>беса</w:t>
      </w:r>
      <w:r>
        <w:rPr>
          <w:color w:val="000000"/>
          <w:sz w:val="28"/>
          <w:szCs w:val="28"/>
          <w:shd w:val="clear" w:color="auto" w:fill="FFFFFF"/>
        </w:rPr>
        <w:t>»</w:t>
      </w:r>
      <w:r w:rsidR="00994C5A" w:rsidRPr="004B5A84">
        <w:rPr>
          <w:color w:val="000000"/>
          <w:sz w:val="28"/>
          <w:szCs w:val="28"/>
          <w:shd w:val="clear" w:color="auto" w:fill="FFFFFF"/>
        </w:rPr>
        <w:t xml:space="preserve"> [7, с. 126]. </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В </w:t>
      </w:r>
      <w:r w:rsidR="00600F52">
        <w:rPr>
          <w:color w:val="000000"/>
          <w:sz w:val="28"/>
          <w:szCs w:val="28"/>
          <w:shd w:val="clear" w:color="auto" w:fill="FFFFFF"/>
        </w:rPr>
        <w:t>«</w:t>
      </w:r>
      <w:r w:rsidRPr="004B5A84">
        <w:rPr>
          <w:color w:val="000000"/>
          <w:sz w:val="28"/>
          <w:szCs w:val="28"/>
          <w:shd w:val="clear" w:color="auto" w:fill="FFFFFF"/>
        </w:rPr>
        <w:t>Настоящей принцессе</w:t>
      </w:r>
      <w:r w:rsidR="00600F52">
        <w:rPr>
          <w:color w:val="000000"/>
          <w:sz w:val="28"/>
          <w:szCs w:val="28"/>
          <w:shd w:val="clear" w:color="auto" w:fill="FFFFFF"/>
        </w:rPr>
        <w:t>»</w:t>
      </w:r>
      <w:r w:rsidRPr="004B5A84">
        <w:rPr>
          <w:color w:val="000000"/>
          <w:sz w:val="28"/>
          <w:szCs w:val="28"/>
          <w:shd w:val="clear" w:color="auto" w:fill="FFFFFF"/>
        </w:rPr>
        <w:t xml:space="preserve"> Инго и Лиза тоже пытаются достать яблоко из Сада, чтобы спасти бабушку. Несколько попыток оказываются тщетными: брат и сестра не понимают главного — если не вложишь душу, часть себя, не пожертвуешь чем-то, чуда не случится. Живое яблоко окажется мертвым, восковым. Лишь то, что мы отдаем, навсегда остается нашим. Когда Инго решает стать Садовником, рождается это самое чудо: </w:t>
      </w:r>
      <w:r w:rsidR="00600F52">
        <w:rPr>
          <w:color w:val="000000"/>
          <w:sz w:val="28"/>
          <w:szCs w:val="28"/>
          <w:shd w:val="clear" w:color="auto" w:fill="FFFFFF"/>
        </w:rPr>
        <w:t>«</w:t>
      </w:r>
      <w:r w:rsidRPr="004B5A84">
        <w:rPr>
          <w:color w:val="000000"/>
          <w:sz w:val="28"/>
          <w:szCs w:val="28"/>
          <w:shd w:val="clear" w:color="auto" w:fill="FFFFFF"/>
        </w:rPr>
        <w:t>У самой ограды росла совсем молоденькая, тоненькая яблонька. На ней было всего три ветки с редкими листьями — темно</w:t>
      </w:r>
      <w:r w:rsidRPr="004B5A84">
        <w:rPr>
          <w:color w:val="000000"/>
          <w:sz w:val="28"/>
          <w:szCs w:val="28"/>
          <w:shd w:val="clear" w:color="auto" w:fill="FFFFFF"/>
        </w:rPr>
        <w:noBreakHyphen/>
        <w:t>изумрудными сверху, серебристыми с изнанки. И росло одно</w:t>
      </w:r>
      <w:r w:rsidRPr="004B5A84">
        <w:rPr>
          <w:color w:val="000000"/>
          <w:sz w:val="28"/>
          <w:szCs w:val="28"/>
          <w:shd w:val="clear" w:color="auto" w:fill="FFFFFF"/>
        </w:rPr>
        <w:noBreakHyphen/>
        <w:t>единственное яблоко. Лиза остановилась. Она боялась подойти и дотронуться до него, боялась, что оно исчезнет или окажется ненастоящим – такое оно было красивое, сияющее, полупрозрачное, с капелькой росы, повисшей, как нарочно, у самого черенка</w:t>
      </w:r>
      <w:r w:rsidR="00600F52">
        <w:rPr>
          <w:color w:val="000000"/>
          <w:sz w:val="28"/>
          <w:szCs w:val="28"/>
          <w:shd w:val="clear" w:color="auto" w:fill="FFFFFF"/>
        </w:rPr>
        <w:t>»</w:t>
      </w:r>
      <w:r w:rsidRPr="004B5A84">
        <w:rPr>
          <w:color w:val="000000"/>
          <w:sz w:val="28"/>
          <w:szCs w:val="28"/>
          <w:shd w:val="clear" w:color="auto" w:fill="FFFFFF"/>
        </w:rPr>
        <w:t xml:space="preserve">. [5, с. 485]. </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Оставшись в Саду, Инго нашел себя, иными словами, осознал свое предназначение. </w:t>
      </w:r>
      <w:r w:rsidR="00600F52">
        <w:rPr>
          <w:color w:val="000000"/>
          <w:sz w:val="28"/>
          <w:szCs w:val="28"/>
          <w:shd w:val="clear" w:color="auto" w:fill="FFFFFF"/>
        </w:rPr>
        <w:t>«</w:t>
      </w:r>
      <w:r w:rsidRPr="004B5A84">
        <w:rPr>
          <w:color w:val="000000"/>
          <w:sz w:val="28"/>
          <w:szCs w:val="28"/>
          <w:shd w:val="clear" w:color="auto" w:fill="FFFFFF"/>
        </w:rPr>
        <w:t>Букет держал Инго. Такой же, как всегда, и все</w:t>
      </w:r>
      <w:r w:rsidRPr="004B5A84">
        <w:rPr>
          <w:color w:val="000000"/>
          <w:sz w:val="28"/>
          <w:szCs w:val="28"/>
          <w:shd w:val="clear" w:color="auto" w:fill="FFFFFF"/>
        </w:rPr>
        <w:noBreakHyphen/>
        <w:t>таки изменившийся. И дело было не в том, что отросшие рыжие волосы брат связал в хвост или что окончательно решил носить бородку. У него сделалось совсем другое выражение глаз, поняла Лиза. Раньше в зеленых глазах Инго то и дело появлялась какая</w:t>
      </w:r>
      <w:r w:rsidRPr="004B5A84">
        <w:rPr>
          <w:color w:val="000000"/>
          <w:sz w:val="28"/>
          <w:szCs w:val="28"/>
          <w:shd w:val="clear" w:color="auto" w:fill="FFFFFF"/>
        </w:rPr>
        <w:noBreakHyphen/>
        <w:t>то тревога — иногда она пряталась на самом дне, как рыба в глубокой темной воде, а иногда всплывала на поверхность. Но теперь взгляд у него спокойный — взгляд человека, который наконец</w:t>
      </w:r>
      <w:r w:rsidRPr="004B5A84">
        <w:rPr>
          <w:color w:val="000000"/>
          <w:sz w:val="28"/>
          <w:szCs w:val="28"/>
          <w:shd w:val="clear" w:color="auto" w:fill="FFFFFF"/>
        </w:rPr>
        <w:noBreakHyphen/>
        <w:t xml:space="preserve">то очутился на своем месте и его никто никуда не торопит и ни к чему не принуждает. Взгляд того, кто много молчит и думает в одиночестве, и гладит по корешкам книги в Библиотеке, пахнущие старой бумагой, пергаментом, выделанной кожей, </w:t>
      </w:r>
      <w:r w:rsidRPr="004B5A84">
        <w:rPr>
          <w:color w:val="000000"/>
          <w:sz w:val="28"/>
          <w:szCs w:val="28"/>
          <w:shd w:val="clear" w:color="auto" w:fill="FFFFFF"/>
        </w:rPr>
        <w:lastRenderedPageBreak/>
        <w:t>вековой пылью. Кто смотрит в звездное небо, когда оно по ночам раскидывает над Садом свою темно</w:t>
      </w:r>
      <w:r w:rsidRPr="004B5A84">
        <w:rPr>
          <w:color w:val="000000"/>
          <w:sz w:val="28"/>
          <w:szCs w:val="28"/>
          <w:shd w:val="clear" w:color="auto" w:fill="FFFFFF"/>
        </w:rPr>
        <w:noBreakHyphen/>
        <w:t>синюю мантию и мерцает тысячами огоньков, а в траве в ответ мерцают светляки</w:t>
      </w:r>
      <w:r w:rsidR="00600F52">
        <w:rPr>
          <w:color w:val="000000"/>
          <w:sz w:val="28"/>
          <w:szCs w:val="28"/>
          <w:shd w:val="clear" w:color="auto" w:fill="FFFFFF"/>
        </w:rPr>
        <w:t>»</w:t>
      </w:r>
      <w:r w:rsidRPr="004B5A84">
        <w:rPr>
          <w:color w:val="000000"/>
          <w:sz w:val="28"/>
          <w:szCs w:val="28"/>
          <w:shd w:val="clear" w:color="auto" w:fill="FFFFFF"/>
        </w:rPr>
        <w:t xml:space="preserve"> [5, с. 510]. </w:t>
      </w:r>
    </w:p>
    <w:p w:rsidR="00994C5A" w:rsidRPr="004B5A84" w:rsidRDefault="00994C5A" w:rsidP="00994C5A">
      <w:pPr>
        <w:shd w:val="clear" w:color="auto" w:fill="FFFFFF"/>
        <w:spacing w:line="360" w:lineRule="auto"/>
        <w:ind w:firstLine="567"/>
        <w:jc w:val="both"/>
        <w:rPr>
          <w:sz w:val="28"/>
          <w:szCs w:val="28"/>
        </w:rPr>
      </w:pPr>
      <w:proofErr w:type="gramStart"/>
      <w:r w:rsidRPr="004B5A84">
        <w:rPr>
          <w:color w:val="000000"/>
          <w:sz w:val="28"/>
          <w:szCs w:val="28"/>
          <w:shd w:val="clear" w:color="auto" w:fill="FFFFFF"/>
        </w:rPr>
        <w:t xml:space="preserve">Зло действует одинаково в </w:t>
      </w:r>
      <w:r w:rsidR="00600F52">
        <w:rPr>
          <w:color w:val="000000"/>
          <w:sz w:val="28"/>
          <w:szCs w:val="28"/>
          <w:shd w:val="clear" w:color="auto" w:fill="FFFFFF"/>
        </w:rPr>
        <w:t>«</w:t>
      </w:r>
      <w:r w:rsidRPr="004B5A84">
        <w:rPr>
          <w:color w:val="000000"/>
          <w:sz w:val="28"/>
          <w:szCs w:val="28"/>
          <w:shd w:val="clear" w:color="auto" w:fill="FFFFFF"/>
        </w:rPr>
        <w:t>Хрониках Нарнии</w:t>
      </w:r>
      <w:r w:rsidR="00600F52">
        <w:rPr>
          <w:color w:val="000000"/>
          <w:sz w:val="28"/>
          <w:szCs w:val="28"/>
          <w:shd w:val="clear" w:color="auto" w:fill="FFFFFF"/>
        </w:rPr>
        <w:t>»</w:t>
      </w:r>
      <w:r w:rsidRPr="004B5A84">
        <w:rPr>
          <w:color w:val="000000"/>
          <w:sz w:val="28"/>
          <w:szCs w:val="28"/>
          <w:shd w:val="clear" w:color="auto" w:fill="FFFFFF"/>
        </w:rPr>
        <w:t xml:space="preserve"> и </w:t>
      </w:r>
      <w:r w:rsidR="00600F52">
        <w:rPr>
          <w:color w:val="000000"/>
          <w:sz w:val="28"/>
          <w:szCs w:val="28"/>
          <w:shd w:val="clear" w:color="auto" w:fill="FFFFFF"/>
        </w:rPr>
        <w:t>«</w:t>
      </w:r>
      <w:r w:rsidRPr="004B5A84">
        <w:rPr>
          <w:color w:val="000000"/>
          <w:sz w:val="28"/>
          <w:szCs w:val="28"/>
          <w:shd w:val="clear" w:color="auto" w:fill="FFFFFF"/>
        </w:rPr>
        <w:t>Настоящей принцессе</w:t>
      </w:r>
      <w:r w:rsidR="00600F52">
        <w:rPr>
          <w:color w:val="000000"/>
          <w:sz w:val="28"/>
          <w:szCs w:val="28"/>
          <w:shd w:val="clear" w:color="auto" w:fill="FFFFFF"/>
        </w:rPr>
        <w:t>»</w:t>
      </w:r>
      <w:r w:rsidRPr="004B5A84">
        <w:rPr>
          <w:color w:val="000000"/>
          <w:sz w:val="28"/>
          <w:szCs w:val="28"/>
          <w:shd w:val="clear" w:color="auto" w:fill="FFFFFF"/>
        </w:rPr>
        <w:t>: похищает наследного принца и пытается подчинить его душу, истязая колдовской музыкой, превращениями каждую ночь в уродливого карлика, угрозами расправы над близкими, осознанием бесполезности попыток освободиться.</w:t>
      </w:r>
      <w:proofErr w:type="gramEnd"/>
      <w:r w:rsidRPr="004B5A84">
        <w:rPr>
          <w:color w:val="000000"/>
          <w:sz w:val="28"/>
          <w:szCs w:val="28"/>
          <w:shd w:val="clear" w:color="auto" w:fill="FFFFFF"/>
        </w:rPr>
        <w:t xml:space="preserve"> Но и Рилиан в </w:t>
      </w:r>
      <w:r w:rsidR="00600F52">
        <w:rPr>
          <w:color w:val="000000"/>
          <w:sz w:val="28"/>
          <w:szCs w:val="28"/>
          <w:shd w:val="clear" w:color="auto" w:fill="FFFFFF"/>
        </w:rPr>
        <w:t>«</w:t>
      </w:r>
      <w:r w:rsidRPr="004B5A84">
        <w:rPr>
          <w:color w:val="000000"/>
          <w:sz w:val="28"/>
          <w:szCs w:val="28"/>
          <w:shd w:val="clear" w:color="auto" w:fill="FFFFFF"/>
        </w:rPr>
        <w:t>Серебряном кресле</w:t>
      </w:r>
      <w:r w:rsidR="00600F52">
        <w:rPr>
          <w:color w:val="000000"/>
          <w:sz w:val="28"/>
          <w:szCs w:val="28"/>
          <w:shd w:val="clear" w:color="auto" w:fill="FFFFFF"/>
        </w:rPr>
        <w:t>»</w:t>
      </w:r>
      <w:r w:rsidRPr="004B5A84">
        <w:rPr>
          <w:color w:val="000000"/>
          <w:sz w:val="28"/>
          <w:szCs w:val="28"/>
          <w:shd w:val="clear" w:color="auto" w:fill="FFFFFF"/>
        </w:rPr>
        <w:t xml:space="preserve">, и Инго в </w:t>
      </w:r>
      <w:r w:rsidR="00600F52">
        <w:rPr>
          <w:color w:val="000000"/>
          <w:sz w:val="28"/>
          <w:szCs w:val="28"/>
          <w:shd w:val="clear" w:color="auto" w:fill="FFFFFF"/>
        </w:rPr>
        <w:t>«</w:t>
      </w:r>
      <w:r w:rsidRPr="004B5A84">
        <w:rPr>
          <w:color w:val="000000"/>
          <w:sz w:val="28"/>
          <w:szCs w:val="28"/>
          <w:shd w:val="clear" w:color="auto" w:fill="FFFFFF"/>
        </w:rPr>
        <w:t>Настоящей принцессе и Бродячем Мостике</w:t>
      </w:r>
      <w:r w:rsidR="00600F52">
        <w:rPr>
          <w:color w:val="000000"/>
          <w:sz w:val="28"/>
          <w:szCs w:val="28"/>
          <w:shd w:val="clear" w:color="auto" w:fill="FFFFFF"/>
        </w:rPr>
        <w:t>»</w:t>
      </w:r>
      <w:r w:rsidRPr="004B5A84">
        <w:rPr>
          <w:color w:val="000000"/>
          <w:sz w:val="28"/>
          <w:szCs w:val="28"/>
          <w:shd w:val="clear" w:color="auto" w:fill="FFFFFF"/>
        </w:rPr>
        <w:t xml:space="preserve"> сумели противостоять этим козням и сохранили себя, свой разум и душу.</w:t>
      </w:r>
    </w:p>
    <w:p w:rsidR="00994C5A" w:rsidRPr="004B5A84" w:rsidRDefault="00994C5A" w:rsidP="00994C5A">
      <w:pPr>
        <w:shd w:val="clear" w:color="auto" w:fill="FFFFFF"/>
        <w:spacing w:line="360" w:lineRule="auto"/>
        <w:ind w:firstLine="567"/>
        <w:jc w:val="both"/>
        <w:rPr>
          <w:sz w:val="28"/>
          <w:szCs w:val="28"/>
          <w:shd w:val="clear" w:color="auto" w:fill="FFFFFF"/>
        </w:rPr>
      </w:pPr>
      <w:r w:rsidRPr="004B5A84">
        <w:rPr>
          <w:sz w:val="28"/>
          <w:szCs w:val="28"/>
        </w:rPr>
        <w:t xml:space="preserve">Евангельским мотивом становится и момент с раскаянием и признанием в предательстве фриккен Амалии и дракона Конрада в </w:t>
      </w:r>
      <w:r w:rsidR="00600F52">
        <w:rPr>
          <w:sz w:val="28"/>
          <w:szCs w:val="28"/>
        </w:rPr>
        <w:t>«</w:t>
      </w:r>
      <w:r w:rsidRPr="004B5A84">
        <w:rPr>
          <w:sz w:val="28"/>
          <w:szCs w:val="28"/>
        </w:rPr>
        <w:t>Настоящей принцессе</w:t>
      </w:r>
      <w:r w:rsidR="00600F52">
        <w:rPr>
          <w:sz w:val="28"/>
          <w:szCs w:val="28"/>
        </w:rPr>
        <w:t>»</w:t>
      </w:r>
      <w:r w:rsidRPr="004B5A84">
        <w:rPr>
          <w:sz w:val="28"/>
          <w:szCs w:val="28"/>
        </w:rPr>
        <w:t xml:space="preserve">. Весьма прозрачная притча о покаянии есть и у Льюиса </w:t>
      </w:r>
      <w:r w:rsidRPr="004B5A84">
        <w:rPr>
          <w:color w:val="000000"/>
          <w:sz w:val="28"/>
          <w:szCs w:val="28"/>
          <w:shd w:val="clear" w:color="auto" w:fill="FFFFFF"/>
        </w:rPr>
        <w:t xml:space="preserve">(Аслан, сдирающий драконьи шкуры с Юстеса в </w:t>
      </w:r>
      <w:r w:rsidR="00600F52">
        <w:rPr>
          <w:color w:val="000000"/>
          <w:sz w:val="28"/>
          <w:szCs w:val="28"/>
          <w:shd w:val="clear" w:color="auto" w:fill="FFFFFF"/>
        </w:rPr>
        <w:t>«</w:t>
      </w:r>
      <w:r w:rsidRPr="004B5A84">
        <w:rPr>
          <w:color w:val="000000"/>
          <w:sz w:val="28"/>
          <w:szCs w:val="28"/>
          <w:shd w:val="clear" w:color="auto" w:fill="FFFFFF"/>
        </w:rPr>
        <w:t>Повелителе зари</w:t>
      </w:r>
      <w:r w:rsidR="00600F52">
        <w:rPr>
          <w:color w:val="000000"/>
          <w:sz w:val="28"/>
          <w:szCs w:val="28"/>
          <w:shd w:val="clear" w:color="auto" w:fill="FFFFFF"/>
        </w:rPr>
        <w:t>»</w:t>
      </w:r>
      <w:r w:rsidRPr="004B5A84">
        <w:rPr>
          <w:color w:val="000000"/>
          <w:sz w:val="28"/>
          <w:szCs w:val="28"/>
          <w:shd w:val="clear" w:color="auto" w:fill="FFFFFF"/>
        </w:rPr>
        <w:t>).</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 xml:space="preserve">И, наконец, в прямом и переносном смысле мир создает музыка. Льюис так описывает рождение вселенной: </w:t>
      </w:r>
      <w:r w:rsidR="00600F52">
        <w:rPr>
          <w:sz w:val="28"/>
          <w:szCs w:val="28"/>
          <w:shd w:val="clear" w:color="auto" w:fill="FFFFFF"/>
        </w:rPr>
        <w:t>«</w:t>
      </w:r>
      <w:r w:rsidRPr="004B5A84">
        <w:rPr>
          <w:sz w:val="28"/>
          <w:szCs w:val="28"/>
          <w:shd w:val="clear" w:color="auto" w:fill="FFFFFF"/>
        </w:rPr>
        <w:t xml:space="preserve">Далеко во тьме кто-то запел. Слов не было. Не было и мелодии. Был просто звук, невыразимо прекрасный. И тут случилось два чуда сразу. Во-первых, голосу стало вторить несметное множество голосов — уже не густых, а звонких, серебристых, высоких. Во-вторых, темноту </w:t>
      </w:r>
      <w:proofErr w:type="gramStart"/>
      <w:r w:rsidRPr="004B5A84">
        <w:rPr>
          <w:sz w:val="28"/>
          <w:szCs w:val="28"/>
          <w:shd w:val="clear" w:color="auto" w:fill="FFFFFF"/>
        </w:rPr>
        <w:t>испещрили бесчисленные звезды… Лев ходил</w:t>
      </w:r>
      <w:proofErr w:type="gramEnd"/>
      <w:r w:rsidRPr="004B5A84">
        <w:rPr>
          <w:sz w:val="28"/>
          <w:szCs w:val="28"/>
          <w:shd w:val="clear" w:color="auto" w:fill="FFFFFF"/>
        </w:rPr>
        <w:t xml:space="preserve"> взад и вперед по новому миру и пел новую песню. Она была мягче и торжественней той, которой он создал звезды и солнце, она струилась, и из-под лап его словно струились зеленые потоки. Это росла трава. За несколько минут она покрыла подножье далеких гор, и только что созданный мир стал приветливей. Теперь в траве шелестел ветер. Вскоре на холмах появились пятна вереска, в долине — какие-то зеленые точки, </w:t>
      </w:r>
      <w:proofErr w:type="gramStart"/>
      <w:r w:rsidRPr="004B5A84">
        <w:rPr>
          <w:sz w:val="28"/>
          <w:szCs w:val="28"/>
          <w:shd w:val="clear" w:color="auto" w:fill="FFFFFF"/>
        </w:rPr>
        <w:t>поярче</w:t>
      </w:r>
      <w:proofErr w:type="gramEnd"/>
      <w:r w:rsidRPr="004B5A84">
        <w:rPr>
          <w:sz w:val="28"/>
          <w:szCs w:val="28"/>
          <w:shd w:val="clear" w:color="auto" w:fill="FFFFFF"/>
        </w:rPr>
        <w:t xml:space="preserve"> и потемней. Когда точки эти, — нет, уже палочки, возникли у ног Дигори, он разглядел на них короткие шипы, которые росли очень быстро. Сами палочки тоже </w:t>
      </w:r>
      <w:proofErr w:type="gramStart"/>
      <w:r w:rsidRPr="004B5A84">
        <w:rPr>
          <w:sz w:val="28"/>
          <w:szCs w:val="28"/>
          <w:shd w:val="clear" w:color="auto" w:fill="FFFFFF"/>
        </w:rPr>
        <w:t>тянулись вверх и через минуту-другую Дигори узнал</w:t>
      </w:r>
      <w:proofErr w:type="gramEnd"/>
      <w:r w:rsidRPr="004B5A84">
        <w:rPr>
          <w:sz w:val="28"/>
          <w:szCs w:val="28"/>
          <w:shd w:val="clear" w:color="auto" w:fill="FFFFFF"/>
        </w:rPr>
        <w:t xml:space="preserve"> их — это были деревья</w:t>
      </w:r>
      <w:r w:rsidR="00600F52">
        <w:rPr>
          <w:sz w:val="28"/>
          <w:szCs w:val="28"/>
          <w:shd w:val="clear" w:color="auto" w:fill="FFFFFF"/>
        </w:rPr>
        <w:t>»</w:t>
      </w:r>
      <w:r w:rsidRPr="004B5A84">
        <w:rPr>
          <w:sz w:val="28"/>
          <w:szCs w:val="28"/>
          <w:shd w:val="clear" w:color="auto" w:fill="FFFFFF"/>
        </w:rPr>
        <w:t xml:space="preserve"> [7, с. 51]. </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lastRenderedPageBreak/>
        <w:t xml:space="preserve">Лиза </w:t>
      </w:r>
      <w:proofErr w:type="gramStart"/>
      <w:r w:rsidRPr="004B5A84">
        <w:rPr>
          <w:sz w:val="28"/>
          <w:szCs w:val="28"/>
          <w:shd w:val="clear" w:color="auto" w:fill="FFFFFF"/>
        </w:rPr>
        <w:t>у</w:t>
      </w:r>
      <w:proofErr w:type="gramEnd"/>
      <w:r w:rsidRPr="004B5A84">
        <w:rPr>
          <w:sz w:val="28"/>
          <w:szCs w:val="28"/>
          <w:shd w:val="clear" w:color="auto" w:fill="FFFFFF"/>
        </w:rPr>
        <w:t xml:space="preserve"> </w:t>
      </w:r>
      <w:proofErr w:type="gramStart"/>
      <w:r w:rsidRPr="004B5A84">
        <w:rPr>
          <w:sz w:val="28"/>
          <w:szCs w:val="28"/>
          <w:shd w:val="clear" w:color="auto" w:fill="FFFFFF"/>
        </w:rPr>
        <w:t>Егорушкиной</w:t>
      </w:r>
      <w:proofErr w:type="gramEnd"/>
      <w:r w:rsidRPr="004B5A84">
        <w:rPr>
          <w:sz w:val="28"/>
          <w:szCs w:val="28"/>
          <w:shd w:val="clear" w:color="auto" w:fill="FFFFFF"/>
        </w:rPr>
        <w:t xml:space="preserve"> тоже творит мир, своей игрой на скрипке расколдовывая старшего брата, затем очищая замок в Радинглене и школу в Петербурге. Ее музыка нисколько не похожа на жестокие звуки скрипки Мутабора: мелодия девочки несет жизнь, мелодия колдуна — смерть. </w:t>
      </w:r>
    </w:p>
    <w:p w:rsidR="00994C5A" w:rsidRPr="004B5A84" w:rsidRDefault="00600F52" w:rsidP="00994C5A">
      <w:pPr>
        <w:pStyle w:val="4"/>
        <w:shd w:val="clear" w:color="auto" w:fill="FFFFFF"/>
        <w:spacing w:before="0" w:after="0" w:line="360" w:lineRule="auto"/>
        <w:ind w:firstLine="567"/>
        <w:jc w:val="both"/>
        <w:rPr>
          <w:sz w:val="28"/>
          <w:szCs w:val="28"/>
          <w:shd w:val="clear" w:color="auto" w:fill="FFFFFF"/>
        </w:rPr>
      </w:pPr>
      <w:r>
        <w:rPr>
          <w:sz w:val="28"/>
          <w:szCs w:val="28"/>
          <w:shd w:val="clear" w:color="auto" w:fill="FFFFFF"/>
        </w:rPr>
        <w:t>«</w:t>
      </w:r>
      <w:r w:rsidR="00994C5A" w:rsidRPr="004B5A84">
        <w:rPr>
          <w:sz w:val="28"/>
          <w:szCs w:val="28"/>
          <w:shd w:val="clear" w:color="auto" w:fill="FFFFFF"/>
        </w:rPr>
        <w:t xml:space="preserve">С первых тактов Лиза слилась со скрипкой в единое целое. Волшебство закружило ее в водовороте, и она закрыла глаза. Черная мелодия Мутабора и светлая мелодия Лизы схлестывались и переплетались, </w:t>
      </w:r>
      <w:proofErr w:type="gramStart"/>
      <w:r w:rsidR="00994C5A" w:rsidRPr="004B5A84">
        <w:rPr>
          <w:sz w:val="28"/>
          <w:szCs w:val="28"/>
          <w:shd w:val="clear" w:color="auto" w:fill="FFFFFF"/>
        </w:rPr>
        <w:t>пытаясь побороть друг друга</w:t>
      </w:r>
      <w:proofErr w:type="gramEnd"/>
      <w:r w:rsidR="00994C5A" w:rsidRPr="004B5A84">
        <w:rPr>
          <w:sz w:val="28"/>
          <w:szCs w:val="28"/>
          <w:shd w:val="clear" w:color="auto" w:fill="FFFFFF"/>
        </w:rPr>
        <w:t>, две скрипки пели на разные голоса: черная скрипка жалила, извивалась, угрожала, несла смерть, а золотисто</w:t>
      </w:r>
      <w:r w:rsidR="00994C5A" w:rsidRPr="004B5A84">
        <w:rPr>
          <w:sz w:val="28"/>
          <w:szCs w:val="28"/>
          <w:shd w:val="clear" w:color="auto" w:fill="FFFFFF"/>
        </w:rPr>
        <w:noBreakHyphen/>
        <w:t>рыжая ликовала и смеялась, журчала, как бурный весенний ручей.</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 xml:space="preserve">Смычок стал продолжением Лизиной руки, превратился в ее крылья, и она безоглядно летела на этих крыльях над бурным морем звуков. Черный остров стремительно рос внизу, и остров этот был музыкой Мутабора, он зубчатыми скалами тянулся вверх, упираясь в самое небо, и на его вершине разверзся огнедышащий вулкан, и черное пламя метнулось вверх из его пасти. Лиза стала морем, и море вышло из берегов и заливало черный остров, </w:t>
      </w:r>
      <w:proofErr w:type="gramStart"/>
      <w:r w:rsidRPr="004B5A84">
        <w:rPr>
          <w:sz w:val="28"/>
          <w:szCs w:val="28"/>
          <w:shd w:val="clear" w:color="auto" w:fill="FFFFFF"/>
        </w:rPr>
        <w:t>поднимаясь все стремительнее и выше… вот веселые и грозные морские волны лизнули</w:t>
      </w:r>
      <w:proofErr w:type="gramEnd"/>
      <w:r w:rsidRPr="004B5A84">
        <w:rPr>
          <w:sz w:val="28"/>
          <w:szCs w:val="28"/>
          <w:shd w:val="clear" w:color="auto" w:fill="FFFFFF"/>
        </w:rPr>
        <w:t xml:space="preserve"> вершину вулкана… вот добрались до жерла, изрыгающего кипящую лаву злобы, ужаса, смерти.</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Грянул взрыв, который сотряс небо и землю, камни и воду, вулкан раскололся на тысячу пылающих осколков, море вздыбилось и обратилось в соленый пар</w:t>
      </w:r>
      <w:r w:rsidR="00600F52">
        <w:rPr>
          <w:sz w:val="28"/>
          <w:szCs w:val="28"/>
          <w:shd w:val="clear" w:color="auto" w:fill="FFFFFF"/>
        </w:rPr>
        <w:t>»</w:t>
      </w:r>
      <w:r w:rsidRPr="004B5A84">
        <w:rPr>
          <w:sz w:val="28"/>
          <w:szCs w:val="28"/>
          <w:shd w:val="clear" w:color="auto" w:fill="FFFFFF"/>
        </w:rPr>
        <w:t xml:space="preserve"> [8, с. 348].</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sz w:val="28"/>
          <w:szCs w:val="28"/>
          <w:shd w:val="clear" w:color="auto" w:fill="FFFFFF"/>
        </w:rPr>
        <w:t>Как мы видим, современная детская сказочная повесть в России использует приемы классического фэнтези.</w:t>
      </w:r>
    </w:p>
    <w:p w:rsidR="00994C5A" w:rsidRPr="004B5A84" w:rsidRDefault="00994C5A" w:rsidP="00994C5A">
      <w:pPr>
        <w:pStyle w:val="4"/>
        <w:shd w:val="clear" w:color="auto" w:fill="FFFFFF"/>
        <w:spacing w:before="0" w:after="0" w:line="360" w:lineRule="auto"/>
        <w:ind w:firstLine="567"/>
        <w:jc w:val="both"/>
        <w:rPr>
          <w:color w:val="000000"/>
          <w:sz w:val="28"/>
          <w:szCs w:val="28"/>
          <w:shd w:val="clear" w:color="auto" w:fill="FFFFFF"/>
        </w:rPr>
      </w:pPr>
      <w:r w:rsidRPr="004B5A84">
        <w:rPr>
          <w:sz w:val="28"/>
          <w:szCs w:val="28"/>
          <w:shd w:val="clear" w:color="auto" w:fill="FFFFFF"/>
        </w:rPr>
        <w:t xml:space="preserve">Как было сказано выше, данный жанр имеет корни в мифе. Образы мифа универсальны и способны отразить множество тончайших семантических граней. Не случайно К. Г. Юнг в своей работе </w:t>
      </w:r>
      <w:r w:rsidR="00600F52">
        <w:rPr>
          <w:sz w:val="28"/>
          <w:szCs w:val="28"/>
          <w:shd w:val="clear" w:color="auto" w:fill="FFFFFF"/>
        </w:rPr>
        <w:t>«</w:t>
      </w:r>
      <w:r w:rsidRPr="004B5A84">
        <w:rPr>
          <w:color w:val="000000"/>
          <w:sz w:val="28"/>
          <w:szCs w:val="28"/>
          <w:shd w:val="clear" w:color="auto" w:fill="FFFFFF"/>
        </w:rPr>
        <w:t>Душа и миф: шесть архетипов</w:t>
      </w:r>
      <w:r w:rsidR="00600F52">
        <w:rPr>
          <w:color w:val="000000"/>
          <w:sz w:val="28"/>
          <w:szCs w:val="28"/>
          <w:shd w:val="clear" w:color="auto" w:fill="FFFFFF"/>
        </w:rPr>
        <w:t>»</w:t>
      </w:r>
      <w:r w:rsidRPr="004B5A84">
        <w:rPr>
          <w:color w:val="000000"/>
          <w:sz w:val="28"/>
          <w:szCs w:val="28"/>
          <w:shd w:val="clear" w:color="auto" w:fill="FFFFFF"/>
        </w:rPr>
        <w:t xml:space="preserve"> писал</w:t>
      </w:r>
      <w:r w:rsidRPr="004B5A84">
        <w:rPr>
          <w:sz w:val="28"/>
          <w:szCs w:val="28"/>
          <w:shd w:val="clear" w:color="auto" w:fill="FFFFFF"/>
        </w:rPr>
        <w:t xml:space="preserve">, что архетипы представляют собой базовую структуру, лежащую в основании позднейших культурных и религиозных систем, созданных человечеством. И в наше время с господствующими чертами общественного </w:t>
      </w:r>
      <w:r w:rsidRPr="004B5A84">
        <w:rPr>
          <w:sz w:val="28"/>
          <w:szCs w:val="28"/>
          <w:shd w:val="clear" w:color="auto" w:fill="FFFFFF"/>
        </w:rPr>
        <w:lastRenderedPageBreak/>
        <w:t xml:space="preserve">сознания, как прагматизм, </w:t>
      </w:r>
      <w:r w:rsidR="00600F52">
        <w:rPr>
          <w:sz w:val="28"/>
          <w:szCs w:val="28"/>
          <w:shd w:val="clear" w:color="auto" w:fill="FFFFFF"/>
        </w:rPr>
        <w:t>«</w:t>
      </w:r>
      <w:r w:rsidRPr="004B5A84">
        <w:rPr>
          <w:sz w:val="28"/>
          <w:szCs w:val="28"/>
          <w:shd w:val="clear" w:color="auto" w:fill="FFFFFF"/>
        </w:rPr>
        <w:t>одномерность</w:t>
      </w:r>
      <w:r w:rsidR="00600F52">
        <w:rPr>
          <w:sz w:val="28"/>
          <w:szCs w:val="28"/>
          <w:shd w:val="clear" w:color="auto" w:fill="FFFFFF"/>
        </w:rPr>
        <w:t>»</w:t>
      </w:r>
      <w:r w:rsidRPr="004B5A84">
        <w:rPr>
          <w:sz w:val="28"/>
          <w:szCs w:val="28"/>
          <w:shd w:val="clear" w:color="auto" w:fill="FFFFFF"/>
        </w:rPr>
        <w:t xml:space="preserve"> мировосприятия, подчеркнуто материалистическая интерпретация действительности, цинично-игровое отношение к духовной составляющей реальности, разум, душа, сознание стремятся найти ответы на вечные вопросы. </w:t>
      </w:r>
    </w:p>
    <w:p w:rsidR="00994C5A" w:rsidRPr="004B5A84" w:rsidRDefault="00994C5A" w:rsidP="00994C5A">
      <w:pPr>
        <w:pStyle w:val="4"/>
        <w:shd w:val="clear" w:color="auto" w:fill="FFFFFF"/>
        <w:spacing w:before="0" w:after="0" w:line="360" w:lineRule="auto"/>
        <w:ind w:firstLine="567"/>
        <w:jc w:val="both"/>
        <w:rPr>
          <w:sz w:val="28"/>
          <w:szCs w:val="28"/>
          <w:shd w:val="clear" w:color="auto" w:fill="FFFFFF"/>
        </w:rPr>
      </w:pPr>
      <w:r w:rsidRPr="004B5A84">
        <w:rPr>
          <w:color w:val="000000"/>
          <w:sz w:val="28"/>
          <w:szCs w:val="28"/>
          <w:shd w:val="clear" w:color="auto" w:fill="FFFFFF"/>
        </w:rPr>
        <w:t xml:space="preserve">По словам Е. В. Белогубовой, </w:t>
      </w:r>
      <w:r w:rsidR="00600F52">
        <w:rPr>
          <w:color w:val="000000"/>
          <w:sz w:val="28"/>
          <w:szCs w:val="28"/>
          <w:shd w:val="clear" w:color="auto" w:fill="FFFFFF"/>
        </w:rPr>
        <w:t>«</w:t>
      </w:r>
      <w:r w:rsidRPr="004B5A84">
        <w:rPr>
          <w:color w:val="000000"/>
          <w:sz w:val="28"/>
          <w:szCs w:val="28"/>
          <w:shd w:val="clear" w:color="auto" w:fill="FFFFFF"/>
        </w:rPr>
        <w:t>художественное творчество, пользуясь языком образов, способно вскрыть сложнейшие структуры социального и личностного бытия, исследовать тончайшую паутину причинно-следственных связей, психологических и эмоциональных оттенков, зачастую недоступных строгому научному анализу. И именно этот образный язык позволяет искусству и литературе (в особенности последней) в простой и красочной форме донести до человека глубочайшие по своей сложности истины ценностно-смыслового бытия. Именно поэтому чтение — это в своем роде работа, работа радостная и увлекательная, работа разума и эмоций, работа, приводящая к новому открытию мира</w:t>
      </w:r>
      <w:r w:rsidR="00600F52">
        <w:rPr>
          <w:color w:val="000000"/>
          <w:sz w:val="28"/>
          <w:szCs w:val="28"/>
          <w:shd w:val="clear" w:color="auto" w:fill="FFFFFF"/>
        </w:rPr>
        <w:t>»</w:t>
      </w:r>
      <w:r w:rsidRPr="004B5A84">
        <w:rPr>
          <w:color w:val="000000"/>
          <w:sz w:val="28"/>
          <w:szCs w:val="28"/>
          <w:shd w:val="clear" w:color="auto" w:fill="FFFFFF"/>
        </w:rPr>
        <w:t xml:space="preserve"> [2, с. 54].</w:t>
      </w:r>
    </w:p>
    <w:p w:rsidR="00994C5A" w:rsidRPr="004B5A84" w:rsidRDefault="00994C5A" w:rsidP="00994C5A">
      <w:pPr>
        <w:shd w:val="clear" w:color="auto" w:fill="FFFFFF"/>
        <w:spacing w:line="360" w:lineRule="auto"/>
        <w:ind w:firstLine="567"/>
        <w:jc w:val="both"/>
        <w:rPr>
          <w:sz w:val="28"/>
          <w:szCs w:val="28"/>
          <w:shd w:val="clear" w:color="auto" w:fill="FFFFFF"/>
        </w:rPr>
      </w:pPr>
    </w:p>
    <w:p w:rsidR="00994C5A" w:rsidRDefault="00994C5A" w:rsidP="00994C5A">
      <w:pPr>
        <w:shd w:val="clear" w:color="auto" w:fill="FFFFFF"/>
        <w:spacing w:line="360" w:lineRule="auto"/>
        <w:ind w:firstLine="567"/>
        <w:jc w:val="center"/>
        <w:rPr>
          <w:b/>
          <w:color w:val="000000"/>
          <w:sz w:val="28"/>
          <w:szCs w:val="28"/>
          <w:shd w:val="clear" w:color="auto" w:fill="FFFFFF"/>
        </w:rPr>
      </w:pPr>
      <w:r>
        <w:rPr>
          <w:b/>
          <w:color w:val="000000"/>
          <w:sz w:val="28"/>
          <w:szCs w:val="28"/>
          <w:shd w:val="clear" w:color="auto" w:fill="FFFFFF"/>
        </w:rPr>
        <w:t>С</w:t>
      </w:r>
      <w:r w:rsidRPr="004B5A84">
        <w:rPr>
          <w:b/>
          <w:color w:val="000000"/>
          <w:sz w:val="28"/>
          <w:szCs w:val="28"/>
          <w:shd w:val="clear" w:color="auto" w:fill="FFFFFF"/>
        </w:rPr>
        <w:t>писок</w:t>
      </w:r>
      <w:r>
        <w:rPr>
          <w:b/>
          <w:color w:val="000000"/>
          <w:sz w:val="28"/>
          <w:szCs w:val="28"/>
          <w:shd w:val="clear" w:color="auto" w:fill="FFFFFF"/>
        </w:rPr>
        <w:t xml:space="preserve"> литературы</w:t>
      </w:r>
    </w:p>
    <w:p w:rsidR="00994C5A" w:rsidRPr="004B5A84" w:rsidRDefault="00994C5A" w:rsidP="00994C5A">
      <w:pPr>
        <w:shd w:val="clear" w:color="auto" w:fill="FFFFFF"/>
        <w:spacing w:line="360" w:lineRule="auto"/>
        <w:ind w:firstLine="567"/>
        <w:jc w:val="center"/>
        <w:rPr>
          <w:color w:val="000000"/>
          <w:sz w:val="28"/>
          <w:szCs w:val="28"/>
          <w:shd w:val="clear" w:color="auto" w:fill="FFFFFF"/>
        </w:rPr>
      </w:pPr>
    </w:p>
    <w:p w:rsidR="00994C5A" w:rsidRPr="00994C5A"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1</w:t>
      </w:r>
      <w:r w:rsidRPr="00994C5A">
        <w:rPr>
          <w:color w:val="000000"/>
          <w:sz w:val="28"/>
          <w:szCs w:val="28"/>
          <w:shd w:val="clear" w:color="auto" w:fill="FFFFFF"/>
        </w:rPr>
        <w:t xml:space="preserve">. Лукач Д. </w:t>
      </w:r>
      <w:r w:rsidRPr="00994C5A">
        <w:rPr>
          <w:bCs/>
          <w:color w:val="000000"/>
          <w:sz w:val="28"/>
          <w:szCs w:val="28"/>
        </w:rPr>
        <w:t xml:space="preserve">Своеобразие </w:t>
      </w:r>
      <w:proofErr w:type="gramStart"/>
      <w:r w:rsidRPr="00994C5A">
        <w:rPr>
          <w:bCs/>
          <w:color w:val="000000"/>
          <w:sz w:val="28"/>
          <w:szCs w:val="28"/>
        </w:rPr>
        <w:t>эстетического</w:t>
      </w:r>
      <w:proofErr w:type="gramEnd"/>
      <w:r w:rsidRPr="00994C5A">
        <w:rPr>
          <w:color w:val="000000"/>
          <w:sz w:val="28"/>
          <w:szCs w:val="28"/>
        </w:rPr>
        <w:t>: [В 4т.]: Пер. с нем. / Д. Лукач ; Общ</w:t>
      </w:r>
      <w:proofErr w:type="gramStart"/>
      <w:r w:rsidRPr="00994C5A">
        <w:rPr>
          <w:color w:val="000000"/>
          <w:sz w:val="28"/>
          <w:szCs w:val="28"/>
        </w:rPr>
        <w:t>.</w:t>
      </w:r>
      <w:proofErr w:type="gramEnd"/>
      <w:r w:rsidRPr="00994C5A">
        <w:rPr>
          <w:color w:val="000000"/>
          <w:sz w:val="28"/>
          <w:szCs w:val="28"/>
        </w:rPr>
        <w:t xml:space="preserve"> </w:t>
      </w:r>
      <w:proofErr w:type="gramStart"/>
      <w:r w:rsidRPr="00994C5A">
        <w:rPr>
          <w:color w:val="000000"/>
          <w:sz w:val="28"/>
          <w:szCs w:val="28"/>
        </w:rPr>
        <w:t>р</w:t>
      </w:r>
      <w:proofErr w:type="gramEnd"/>
      <w:r w:rsidRPr="00994C5A">
        <w:rPr>
          <w:color w:val="000000"/>
          <w:sz w:val="28"/>
          <w:szCs w:val="28"/>
        </w:rPr>
        <w:t>ед. и послесл. К.М. Долгова</w:t>
      </w:r>
      <w:r>
        <w:rPr>
          <w:color w:val="000000"/>
          <w:sz w:val="28"/>
          <w:szCs w:val="28"/>
        </w:rPr>
        <w:t xml:space="preserve">. - </w:t>
      </w:r>
      <w:r w:rsidRPr="00994C5A">
        <w:rPr>
          <w:color w:val="000000"/>
          <w:sz w:val="28"/>
          <w:szCs w:val="28"/>
        </w:rPr>
        <w:t>М. Прогресс</w:t>
      </w:r>
      <w:r>
        <w:rPr>
          <w:color w:val="000000"/>
          <w:sz w:val="28"/>
          <w:szCs w:val="28"/>
        </w:rPr>
        <w:t>,</w:t>
      </w:r>
      <w:r w:rsidRPr="00994C5A">
        <w:rPr>
          <w:color w:val="000000"/>
          <w:sz w:val="28"/>
          <w:szCs w:val="28"/>
        </w:rPr>
        <w:t xml:space="preserve"> 1985-1987</w:t>
      </w:r>
      <w:r>
        <w:rPr>
          <w:color w:val="000000"/>
          <w:sz w:val="28"/>
          <w:szCs w:val="28"/>
        </w:rPr>
        <w:t>.</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2. Белогубова Е. В. Мифологическая онтология современной волшебной сказки // Известия Волгоградского государственного педагогического университета. Волгоград: ВГПУ, изд-во </w:t>
      </w:r>
      <w:r w:rsidR="00600F52">
        <w:rPr>
          <w:color w:val="000000"/>
          <w:sz w:val="28"/>
          <w:szCs w:val="28"/>
          <w:shd w:val="clear" w:color="auto" w:fill="FFFFFF"/>
        </w:rPr>
        <w:t>«</w:t>
      </w:r>
      <w:r w:rsidRPr="004B5A84">
        <w:rPr>
          <w:color w:val="000000"/>
          <w:sz w:val="28"/>
          <w:szCs w:val="28"/>
          <w:shd w:val="clear" w:color="auto" w:fill="FFFFFF"/>
        </w:rPr>
        <w:t>Перемена</w:t>
      </w:r>
      <w:r w:rsidR="00600F52">
        <w:rPr>
          <w:color w:val="000000"/>
          <w:sz w:val="28"/>
          <w:szCs w:val="28"/>
          <w:shd w:val="clear" w:color="auto" w:fill="FFFFFF"/>
        </w:rPr>
        <w:t>»</w:t>
      </w:r>
      <w:r w:rsidRPr="004B5A84">
        <w:rPr>
          <w:color w:val="000000"/>
          <w:sz w:val="28"/>
          <w:szCs w:val="28"/>
          <w:shd w:val="clear" w:color="auto" w:fill="FFFFFF"/>
        </w:rPr>
        <w:t>, 2011.</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3. Образцова Ю. В. А</w:t>
      </w:r>
      <w:r w:rsidRPr="004B5A84">
        <w:rPr>
          <w:rStyle w:val="subber"/>
          <w:color w:val="000000"/>
          <w:sz w:val="28"/>
          <w:szCs w:val="28"/>
          <w:shd w:val="clear" w:color="auto" w:fill="FFFFFF"/>
        </w:rPr>
        <w:t xml:space="preserve">втореферат диссертации по филологии, специальность ВАК РФ 10.01.03. Диссертация на тему: </w:t>
      </w:r>
      <w:r w:rsidRPr="004B5A84">
        <w:rPr>
          <w:color w:val="000000"/>
          <w:sz w:val="28"/>
          <w:szCs w:val="28"/>
          <w:shd w:val="clear" w:color="auto" w:fill="FFFFFF"/>
        </w:rPr>
        <w:t xml:space="preserve">Библейские мотивы и образы в </w:t>
      </w:r>
      <w:r w:rsidR="00600F52">
        <w:rPr>
          <w:color w:val="000000"/>
          <w:sz w:val="28"/>
          <w:szCs w:val="28"/>
          <w:shd w:val="clear" w:color="auto" w:fill="FFFFFF"/>
        </w:rPr>
        <w:t>«</w:t>
      </w:r>
      <w:r w:rsidRPr="004B5A84">
        <w:rPr>
          <w:color w:val="000000"/>
          <w:sz w:val="28"/>
          <w:szCs w:val="28"/>
          <w:shd w:val="clear" w:color="auto" w:fill="FFFFFF"/>
        </w:rPr>
        <w:t>Хрониках Нарнии</w:t>
      </w:r>
      <w:r w:rsidR="00600F52">
        <w:rPr>
          <w:color w:val="000000"/>
          <w:sz w:val="28"/>
          <w:szCs w:val="28"/>
          <w:shd w:val="clear" w:color="auto" w:fill="FFFFFF"/>
        </w:rPr>
        <w:t>»</w:t>
      </w:r>
      <w:r w:rsidRPr="004B5A84">
        <w:rPr>
          <w:color w:val="000000"/>
          <w:sz w:val="28"/>
          <w:szCs w:val="28"/>
          <w:shd w:val="clear" w:color="auto" w:fill="FFFFFF"/>
        </w:rPr>
        <w:t xml:space="preserve"> К. С. Льюиса. М., 2013. </w:t>
      </w:r>
      <w:r>
        <w:rPr>
          <w:color w:val="000000"/>
          <w:sz w:val="28"/>
          <w:szCs w:val="28"/>
          <w:shd w:val="clear" w:color="auto" w:fill="FFFFFF"/>
        </w:rPr>
        <w:t xml:space="preserve">- </w:t>
      </w:r>
      <w:r w:rsidRPr="004B5A84">
        <w:rPr>
          <w:color w:val="000000"/>
          <w:sz w:val="28"/>
          <w:szCs w:val="28"/>
          <w:shd w:val="clear" w:color="auto" w:fill="FFFFFF"/>
        </w:rPr>
        <w:t xml:space="preserve">URL: </w:t>
      </w:r>
      <w:hyperlink r:id="rId10" w:history="1">
        <w:r w:rsidRPr="004B5A84">
          <w:rPr>
            <w:rStyle w:val="ab"/>
            <w:color w:val="000000"/>
            <w:sz w:val="28"/>
            <w:szCs w:val="28"/>
            <w:u w:val="none"/>
            <w:shd w:val="clear" w:color="auto" w:fill="FFFFFF"/>
            <w:lang w:val="en-US"/>
          </w:rPr>
          <w:t>http</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cheloveknauka</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com</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bibleyskie</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motivy</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i</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obrazy</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v</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hronikah</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narnii</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k</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s</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lyuisa</w:t>
        </w:r>
      </w:hyperlink>
      <w:r w:rsidRPr="004B5A84">
        <w:rPr>
          <w:color w:val="000000"/>
          <w:sz w:val="28"/>
          <w:szCs w:val="28"/>
          <w:shd w:val="clear" w:color="auto" w:fill="FFFFFF"/>
        </w:rPr>
        <w:t xml:space="preserve"> (дата обращения: 23.11.2017).</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4. Кураев А. Закон Божий и </w:t>
      </w:r>
      <w:r w:rsidR="00600F52">
        <w:rPr>
          <w:color w:val="000000"/>
          <w:sz w:val="28"/>
          <w:szCs w:val="28"/>
          <w:shd w:val="clear" w:color="auto" w:fill="FFFFFF"/>
        </w:rPr>
        <w:t>«</w:t>
      </w:r>
      <w:r w:rsidRPr="004B5A84">
        <w:rPr>
          <w:color w:val="000000"/>
          <w:sz w:val="28"/>
          <w:szCs w:val="28"/>
          <w:shd w:val="clear" w:color="auto" w:fill="FFFFFF"/>
        </w:rPr>
        <w:t>Хроники Нарнии</w:t>
      </w:r>
      <w:r w:rsidR="00600F52">
        <w:rPr>
          <w:color w:val="000000"/>
          <w:sz w:val="28"/>
          <w:szCs w:val="28"/>
          <w:shd w:val="clear" w:color="auto" w:fill="FFFFFF"/>
        </w:rPr>
        <w:t>»</w:t>
      </w:r>
      <w:r w:rsidRPr="004B5A84">
        <w:rPr>
          <w:color w:val="000000"/>
          <w:sz w:val="28"/>
          <w:szCs w:val="28"/>
          <w:shd w:val="clear" w:color="auto" w:fill="FFFFFF"/>
        </w:rPr>
        <w:t xml:space="preserve">. </w:t>
      </w:r>
      <w:r>
        <w:rPr>
          <w:color w:val="000000"/>
          <w:sz w:val="28"/>
          <w:szCs w:val="28"/>
          <w:shd w:val="clear" w:color="auto" w:fill="FFFFFF"/>
        </w:rPr>
        <w:t xml:space="preserve"> - </w:t>
      </w:r>
      <w:r w:rsidRPr="004B5A84">
        <w:rPr>
          <w:color w:val="000000"/>
          <w:sz w:val="28"/>
          <w:szCs w:val="28"/>
          <w:shd w:val="clear" w:color="auto" w:fill="FFFFFF"/>
        </w:rPr>
        <w:t xml:space="preserve">URL: </w:t>
      </w:r>
      <w:hyperlink r:id="rId11" w:history="1">
        <w:r w:rsidRPr="004B5A84">
          <w:rPr>
            <w:rStyle w:val="ab"/>
            <w:color w:val="000000"/>
            <w:sz w:val="28"/>
            <w:szCs w:val="28"/>
            <w:u w:val="none"/>
            <w:shd w:val="clear" w:color="auto" w:fill="FFFFFF"/>
            <w:lang w:val="en-US"/>
          </w:rPr>
          <w:t>http</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www</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pravmir</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ru</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zakon</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bozhiy</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i</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hroniki</w:t>
        </w:r>
        <w:r w:rsidRPr="004B5A84">
          <w:rPr>
            <w:rStyle w:val="ab"/>
            <w:color w:val="000000"/>
            <w:sz w:val="28"/>
            <w:szCs w:val="28"/>
            <w:u w:val="none"/>
            <w:shd w:val="clear" w:color="auto" w:fill="FFFFFF"/>
          </w:rPr>
          <w:t>-</w:t>
        </w:r>
        <w:r w:rsidRPr="004B5A84">
          <w:rPr>
            <w:rStyle w:val="ab"/>
            <w:color w:val="000000"/>
            <w:sz w:val="28"/>
            <w:szCs w:val="28"/>
            <w:u w:val="none"/>
            <w:shd w:val="clear" w:color="auto" w:fill="FFFFFF"/>
            <w:lang w:val="en-US"/>
          </w:rPr>
          <w:t>narnii</w:t>
        </w:r>
        <w:r w:rsidRPr="004B5A84">
          <w:rPr>
            <w:rStyle w:val="ab"/>
            <w:color w:val="000000"/>
            <w:sz w:val="28"/>
            <w:szCs w:val="28"/>
            <w:u w:val="none"/>
            <w:shd w:val="clear" w:color="auto" w:fill="FFFFFF"/>
          </w:rPr>
          <w:t>/</w:t>
        </w:r>
      </w:hyperlink>
      <w:r w:rsidRPr="004B5A84">
        <w:rPr>
          <w:color w:val="000000"/>
          <w:sz w:val="28"/>
          <w:szCs w:val="28"/>
          <w:shd w:val="clear" w:color="auto" w:fill="FFFFFF"/>
        </w:rPr>
        <w:t xml:space="preserve"> (дата обращения: 23.11.2017).</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lastRenderedPageBreak/>
        <w:t>5. Егорушкина А. Настоящая принцесса и Наследство Колдуна. Спб.: Wexler Publishing, 2012.</w:t>
      </w:r>
      <w:r>
        <w:rPr>
          <w:color w:val="000000"/>
          <w:sz w:val="28"/>
          <w:szCs w:val="28"/>
          <w:shd w:val="clear" w:color="auto" w:fill="FFFFFF"/>
        </w:rPr>
        <w:t xml:space="preserve"> – 364 с.</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 xml:space="preserve">6. Православная библиотека: URL: </w:t>
      </w:r>
      <w:hyperlink r:id="rId12" w:history="1">
        <w:r w:rsidRPr="004B5A84">
          <w:rPr>
            <w:rStyle w:val="ab"/>
            <w:color w:val="000000"/>
            <w:sz w:val="28"/>
            <w:szCs w:val="28"/>
            <w:u w:val="none"/>
            <w:shd w:val="clear" w:color="auto" w:fill="FFFFFF"/>
          </w:rPr>
          <w:t>http://www.pravoslavnaya-biblioteka.ru/bible/vetkhiy-zavet/998-bytie.html</w:t>
        </w:r>
      </w:hyperlink>
      <w:r w:rsidRPr="004B5A84">
        <w:rPr>
          <w:color w:val="000000"/>
          <w:sz w:val="28"/>
          <w:szCs w:val="28"/>
          <w:shd w:val="clear" w:color="auto" w:fill="FFFFFF"/>
        </w:rPr>
        <w:t xml:space="preserve"> (дата обращения: 23.11.2017).</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7. Льюис К. С. Хроники Нарнии. Москва: Космополис, 1991.</w:t>
      </w:r>
    </w:p>
    <w:p w:rsidR="00994C5A" w:rsidRPr="004B5A84" w:rsidRDefault="00994C5A" w:rsidP="00994C5A">
      <w:pPr>
        <w:shd w:val="clear" w:color="auto" w:fill="FFFFFF"/>
        <w:spacing w:line="360" w:lineRule="auto"/>
        <w:ind w:firstLine="567"/>
        <w:jc w:val="both"/>
        <w:rPr>
          <w:color w:val="000000"/>
          <w:sz w:val="28"/>
          <w:szCs w:val="28"/>
          <w:shd w:val="clear" w:color="auto" w:fill="FFFFFF"/>
        </w:rPr>
      </w:pPr>
      <w:r w:rsidRPr="004B5A84">
        <w:rPr>
          <w:color w:val="000000"/>
          <w:sz w:val="28"/>
          <w:szCs w:val="28"/>
          <w:shd w:val="clear" w:color="auto" w:fill="FFFFFF"/>
        </w:rPr>
        <w:t>8. Егорушкина А. Настоящая принцесса и Бродячий Мостик. Спб.: прайм-ЕВРОЗНАК, 2003</w:t>
      </w:r>
      <w:r>
        <w:rPr>
          <w:color w:val="000000"/>
          <w:sz w:val="28"/>
          <w:szCs w:val="28"/>
          <w:shd w:val="clear" w:color="auto" w:fill="FFFFFF"/>
        </w:rPr>
        <w:t xml:space="preserve">. -  </w:t>
      </w:r>
      <w:r w:rsidRPr="004B5A84">
        <w:rPr>
          <w:color w:val="000000"/>
          <w:sz w:val="28"/>
          <w:szCs w:val="28"/>
          <w:shd w:val="clear" w:color="auto" w:fill="FFFFFF"/>
        </w:rPr>
        <w:t xml:space="preserve">URL: </w:t>
      </w:r>
      <w:r>
        <w:rPr>
          <w:color w:val="000000"/>
          <w:sz w:val="28"/>
          <w:szCs w:val="28"/>
          <w:shd w:val="clear" w:color="auto" w:fill="FFFFFF"/>
        </w:rPr>
        <w:t xml:space="preserve"> </w:t>
      </w:r>
      <w:r w:rsidRPr="00994C5A">
        <w:rPr>
          <w:color w:val="000000"/>
          <w:sz w:val="28"/>
          <w:szCs w:val="28"/>
          <w:shd w:val="clear" w:color="auto" w:fill="FFFFFF"/>
        </w:rPr>
        <w:t>https://www.libfox.ru/207610-aleksandra-egorushkina-nastoyashchaya-printsessa-i-brodyachiy-mostik.html</w:t>
      </w:r>
    </w:p>
    <w:p w:rsidR="00994C5A" w:rsidRDefault="00994C5A" w:rsidP="005D41C7">
      <w:pPr>
        <w:ind w:firstLine="567"/>
        <w:jc w:val="center"/>
        <w:rPr>
          <w:b/>
          <w:bCs/>
          <w:sz w:val="36"/>
          <w:szCs w:val="36"/>
        </w:rPr>
      </w:pPr>
    </w:p>
    <w:p w:rsidR="00BC508C" w:rsidRDefault="00BC508C" w:rsidP="005D41C7">
      <w:pPr>
        <w:ind w:firstLine="567"/>
        <w:jc w:val="center"/>
        <w:rPr>
          <w:b/>
          <w:bCs/>
          <w:sz w:val="36"/>
          <w:szCs w:val="36"/>
        </w:rPr>
      </w:pPr>
    </w:p>
    <w:p w:rsidR="00994C5A" w:rsidRPr="001211EA" w:rsidRDefault="00994C5A" w:rsidP="00994C5A">
      <w:pPr>
        <w:pStyle w:val="a6"/>
        <w:shd w:val="clear" w:color="auto" w:fill="FDFEFF"/>
        <w:spacing w:before="0" w:beforeAutospacing="0" w:after="0" w:line="360" w:lineRule="auto"/>
        <w:ind w:firstLine="567"/>
        <w:jc w:val="center"/>
        <w:rPr>
          <w:sz w:val="28"/>
          <w:szCs w:val="28"/>
        </w:rPr>
      </w:pPr>
      <w:r w:rsidRPr="001211EA">
        <w:rPr>
          <w:b/>
          <w:caps/>
          <w:sz w:val="28"/>
          <w:szCs w:val="28"/>
        </w:rPr>
        <w:t>Сергеева Д</w:t>
      </w:r>
      <w:r w:rsidRPr="001211EA">
        <w:rPr>
          <w:i/>
          <w:sz w:val="28"/>
          <w:szCs w:val="28"/>
        </w:rPr>
        <w:t>.</w:t>
      </w:r>
      <w:r w:rsidRPr="001211EA">
        <w:rPr>
          <w:b/>
          <w:sz w:val="28"/>
          <w:szCs w:val="28"/>
        </w:rPr>
        <w:t>К.</w:t>
      </w:r>
    </w:p>
    <w:p w:rsidR="00994C5A" w:rsidRPr="001211EA" w:rsidRDefault="00994C5A" w:rsidP="00994C5A">
      <w:pPr>
        <w:pStyle w:val="a6"/>
        <w:shd w:val="clear" w:color="auto" w:fill="FDFEFF"/>
        <w:spacing w:before="0" w:beforeAutospacing="0" w:after="0" w:line="360" w:lineRule="auto"/>
        <w:ind w:firstLine="567"/>
        <w:jc w:val="center"/>
        <w:rPr>
          <w:b/>
          <w:sz w:val="28"/>
          <w:szCs w:val="28"/>
        </w:rPr>
      </w:pPr>
      <w:r w:rsidRPr="001211EA">
        <w:rPr>
          <w:b/>
          <w:sz w:val="28"/>
          <w:szCs w:val="28"/>
        </w:rPr>
        <w:t>НЕРАЗЛИЧЕНИЕ СЛАВЯНСКИХ НАРОДОВ В СОВРЕМЕННОЙ АМЕРИКАНСКОЙ МАССОВОЙ КУЛЬТУРЕ</w:t>
      </w:r>
    </w:p>
    <w:p w:rsidR="00994C5A" w:rsidRPr="001211EA" w:rsidRDefault="00994C5A" w:rsidP="00994C5A">
      <w:pPr>
        <w:pStyle w:val="a6"/>
        <w:shd w:val="clear" w:color="auto" w:fill="FDFEFF"/>
        <w:spacing w:before="0" w:beforeAutospacing="0" w:after="0" w:line="360" w:lineRule="auto"/>
        <w:ind w:firstLine="567"/>
        <w:jc w:val="both"/>
        <w:rPr>
          <w:sz w:val="28"/>
          <w:szCs w:val="28"/>
        </w:rPr>
      </w:pPr>
      <w:r w:rsidRPr="001211EA">
        <w:rPr>
          <w:b/>
          <w:sz w:val="28"/>
          <w:szCs w:val="28"/>
        </w:rPr>
        <w:t xml:space="preserve">Аннотация. </w:t>
      </w:r>
      <w:r w:rsidRPr="001211EA">
        <w:rPr>
          <w:sz w:val="28"/>
          <w:szCs w:val="28"/>
        </w:rPr>
        <w:t xml:space="preserve">В статье сравниваются популярные американские стереотипы о русских и о жителях других стран Восточной Европы. В ходе сравнения выделяется общий восточноевропейский стереотип, сохранившийся после распада СССР. Для подтверждения существования общего стереотипа рассматриваются персонажи телевизионных шоу с массовой аудиторией (ситкомов), созданные на основе этих стереотипных представлений. </w:t>
      </w:r>
    </w:p>
    <w:p w:rsidR="00994C5A" w:rsidRPr="001211EA" w:rsidRDefault="00994C5A" w:rsidP="00994C5A">
      <w:pPr>
        <w:pStyle w:val="a6"/>
        <w:shd w:val="clear" w:color="auto" w:fill="FDFEFF"/>
        <w:spacing w:before="0" w:beforeAutospacing="0" w:after="0" w:line="360" w:lineRule="auto"/>
        <w:ind w:firstLine="567"/>
        <w:jc w:val="both"/>
        <w:rPr>
          <w:sz w:val="28"/>
          <w:szCs w:val="28"/>
        </w:rPr>
      </w:pPr>
      <w:r w:rsidRPr="001211EA">
        <w:rPr>
          <w:b/>
          <w:sz w:val="28"/>
          <w:szCs w:val="28"/>
        </w:rPr>
        <w:t>Ключевые слова:</w:t>
      </w:r>
      <w:r w:rsidRPr="001211EA">
        <w:rPr>
          <w:sz w:val="28"/>
          <w:szCs w:val="28"/>
        </w:rPr>
        <w:t xml:space="preserve"> национальный стереотип, ситком, американское телевидение, развитие стереотипа, культурное обобщение.</w:t>
      </w:r>
    </w:p>
    <w:p w:rsidR="00994C5A" w:rsidRPr="001211EA" w:rsidRDefault="00994C5A" w:rsidP="00994C5A">
      <w:pPr>
        <w:spacing w:line="360" w:lineRule="auto"/>
        <w:ind w:firstLine="567"/>
        <w:jc w:val="both"/>
        <w:rPr>
          <w:sz w:val="28"/>
          <w:szCs w:val="28"/>
        </w:rPr>
      </w:pPr>
      <w:r w:rsidRPr="001211EA">
        <w:rPr>
          <w:sz w:val="28"/>
          <w:szCs w:val="28"/>
        </w:rPr>
        <w:t>Стереотип, по У. Липпману, это образец фильтрации и восприятия информации из окружающего мира, основанный на предшествующем социальном опыте [1, с. 99-104]</w:t>
      </w:r>
      <w:r w:rsidRPr="001211EA">
        <w:rPr>
          <w:rStyle w:val="af4"/>
          <w:sz w:val="28"/>
          <w:szCs w:val="28"/>
        </w:rPr>
        <w:t xml:space="preserve"> </w:t>
      </w:r>
      <w:r w:rsidRPr="001211EA">
        <w:rPr>
          <w:sz w:val="28"/>
          <w:szCs w:val="28"/>
        </w:rPr>
        <w:t xml:space="preserve">. Он помогает поддерживать традицию и экономит усилия человека при общении с окружающим миром. Одним из видов стереотипа является стереотип национальный, обобщенное представление о нации. Это устоявший способ видения мира, непосредственно влияющий на восприятие индивида и мотивирующий его поведение. Национальные </w:t>
      </w:r>
      <w:r w:rsidRPr="001211EA">
        <w:rPr>
          <w:sz w:val="28"/>
          <w:szCs w:val="28"/>
        </w:rPr>
        <w:lastRenderedPageBreak/>
        <w:t xml:space="preserve">стереотипы позволяют выделить </w:t>
      </w:r>
      <w:r w:rsidR="00600F52">
        <w:rPr>
          <w:sz w:val="28"/>
          <w:szCs w:val="28"/>
        </w:rPr>
        <w:t>«</w:t>
      </w:r>
      <w:r w:rsidRPr="001211EA">
        <w:rPr>
          <w:sz w:val="28"/>
          <w:szCs w:val="28"/>
        </w:rPr>
        <w:t>своих</w:t>
      </w:r>
      <w:r w:rsidR="00600F52">
        <w:rPr>
          <w:sz w:val="28"/>
          <w:szCs w:val="28"/>
        </w:rPr>
        <w:t>»</w:t>
      </w:r>
      <w:r w:rsidRPr="001211EA">
        <w:rPr>
          <w:sz w:val="28"/>
          <w:szCs w:val="28"/>
        </w:rPr>
        <w:t xml:space="preserve"> и </w:t>
      </w:r>
      <w:r w:rsidR="00600F52">
        <w:rPr>
          <w:sz w:val="28"/>
          <w:szCs w:val="28"/>
        </w:rPr>
        <w:t>«</w:t>
      </w:r>
      <w:r w:rsidRPr="001211EA">
        <w:rPr>
          <w:sz w:val="28"/>
          <w:szCs w:val="28"/>
        </w:rPr>
        <w:t>других</w:t>
      </w:r>
      <w:r w:rsidR="00600F52">
        <w:rPr>
          <w:sz w:val="28"/>
          <w:szCs w:val="28"/>
        </w:rPr>
        <w:t>»</w:t>
      </w:r>
      <w:r w:rsidRPr="001211EA">
        <w:rPr>
          <w:sz w:val="28"/>
          <w:szCs w:val="28"/>
        </w:rPr>
        <w:t xml:space="preserve">, наделив их яркими признаками [2, с. 166-167]. </w:t>
      </w:r>
    </w:p>
    <w:p w:rsidR="00994C5A" w:rsidRPr="001211EA" w:rsidRDefault="00994C5A" w:rsidP="00994C5A">
      <w:pPr>
        <w:spacing w:line="360" w:lineRule="auto"/>
        <w:ind w:firstLine="567"/>
        <w:jc w:val="both"/>
        <w:rPr>
          <w:sz w:val="28"/>
          <w:szCs w:val="28"/>
        </w:rPr>
      </w:pPr>
      <w:r w:rsidRPr="001211EA">
        <w:rPr>
          <w:sz w:val="28"/>
          <w:szCs w:val="28"/>
        </w:rPr>
        <w:t>Массовая культура всегда была наиболее восприимчива к стереотипам, как к наборам известных любому потребителю признаков и качеств персонажей. Часто именно на стереотипах базируются описания и характеры героев массовых книг, комиксов и фильмов [3]. Однако стереотипы развиваются и изменяются медленнее, чем меняется ситуация в мире, что способствует появлению обобщенных стереотипов, объединяющих, к примеру, страны, некогда входившие в одно политическое единство.</w:t>
      </w:r>
    </w:p>
    <w:p w:rsidR="00994C5A" w:rsidRPr="001211EA" w:rsidRDefault="00994C5A" w:rsidP="00994C5A">
      <w:pPr>
        <w:spacing w:line="360" w:lineRule="auto"/>
        <w:ind w:firstLine="567"/>
        <w:jc w:val="both"/>
        <w:rPr>
          <w:sz w:val="28"/>
          <w:szCs w:val="28"/>
        </w:rPr>
      </w:pPr>
      <w:r w:rsidRPr="001211EA">
        <w:rPr>
          <w:sz w:val="28"/>
          <w:szCs w:val="28"/>
        </w:rPr>
        <w:t xml:space="preserve">Стереотип о русских поселился в американском массовом кинематографе довольно давно. С начала холодной войны вышло огромное количество фильмов, в которых выкристаллизовывался образ типичных русских [4, с. 36-56], живущий и поныне не только в кино, но и в многочисленных развлекательных подборках из серии </w:t>
      </w:r>
      <w:r w:rsidR="00600F52">
        <w:rPr>
          <w:sz w:val="28"/>
          <w:szCs w:val="28"/>
        </w:rPr>
        <w:t>«</w:t>
      </w:r>
      <w:r w:rsidRPr="001211EA">
        <w:rPr>
          <w:sz w:val="28"/>
          <w:szCs w:val="28"/>
        </w:rPr>
        <w:t>100 правдивых фактов о русских</w:t>
      </w:r>
      <w:r w:rsidR="00600F52">
        <w:rPr>
          <w:sz w:val="28"/>
          <w:szCs w:val="28"/>
        </w:rPr>
        <w:t>»</w:t>
      </w:r>
      <w:r w:rsidRPr="001211EA">
        <w:rPr>
          <w:sz w:val="28"/>
          <w:szCs w:val="28"/>
        </w:rPr>
        <w:t xml:space="preserve">. Типичное представление потихоньку менялось с течением времени, однако, как упоминалось выше, стереотип изменяется медленно, а потому и </w:t>
      </w:r>
      <w:proofErr w:type="gramStart"/>
      <w:r w:rsidRPr="001211EA">
        <w:rPr>
          <w:sz w:val="28"/>
          <w:szCs w:val="28"/>
        </w:rPr>
        <w:t>привычный нам</w:t>
      </w:r>
      <w:proofErr w:type="gramEnd"/>
      <w:r w:rsidRPr="001211EA">
        <w:rPr>
          <w:sz w:val="28"/>
          <w:szCs w:val="28"/>
        </w:rPr>
        <w:t xml:space="preserve"> образ </w:t>
      </w:r>
      <w:r w:rsidR="00600F52">
        <w:rPr>
          <w:sz w:val="28"/>
          <w:szCs w:val="28"/>
        </w:rPr>
        <w:t>«</w:t>
      </w:r>
      <w:r w:rsidRPr="001211EA">
        <w:rPr>
          <w:sz w:val="28"/>
          <w:szCs w:val="28"/>
        </w:rPr>
        <w:t>злого русского</w:t>
      </w:r>
      <w:r w:rsidR="00600F52">
        <w:rPr>
          <w:sz w:val="28"/>
          <w:szCs w:val="28"/>
        </w:rPr>
        <w:t>»</w:t>
      </w:r>
      <w:r w:rsidRPr="001211EA">
        <w:rPr>
          <w:sz w:val="28"/>
          <w:szCs w:val="28"/>
        </w:rPr>
        <w:t xml:space="preserve"> из фильмов времен Холодной войны будет еще долго волновать сценаристов. Но помимо стереотипных злодеев, развиваются и клише обычных людей из России, или, если точнее, стран бывшего СССР.</w:t>
      </w:r>
    </w:p>
    <w:p w:rsidR="00994C5A" w:rsidRPr="001211EA" w:rsidRDefault="00994C5A" w:rsidP="00994C5A">
      <w:pPr>
        <w:spacing w:line="360" w:lineRule="auto"/>
        <w:ind w:firstLine="567"/>
        <w:jc w:val="both"/>
        <w:rPr>
          <w:sz w:val="28"/>
          <w:szCs w:val="28"/>
        </w:rPr>
      </w:pPr>
      <w:r w:rsidRPr="001211EA">
        <w:rPr>
          <w:sz w:val="28"/>
          <w:szCs w:val="28"/>
        </w:rPr>
        <w:t xml:space="preserve">Огромное политическое единство, рухнув в реальности, не исчезло из национального стереотипа, из-за чего, вместо ярких национальных стереотипов о каждой стране Восточной Европы, мы имеем обобщающий стереотип, в котором меняется только название страны. Если мы посмотрим на подборки стереотипных </w:t>
      </w:r>
      <w:proofErr w:type="gramStart"/>
      <w:r w:rsidRPr="001211EA">
        <w:rPr>
          <w:sz w:val="28"/>
          <w:szCs w:val="28"/>
        </w:rPr>
        <w:t>фактов о странах</w:t>
      </w:r>
      <w:proofErr w:type="gramEnd"/>
      <w:r w:rsidRPr="001211EA">
        <w:rPr>
          <w:sz w:val="28"/>
          <w:szCs w:val="28"/>
        </w:rPr>
        <w:t xml:space="preserve"> бывшего СССР и восточноевропейского соцлагеря, мы увидим примерно одни и те же категории в разном порядке. Стоит начать со стереотипов о русских. Самыми частотными здесь оказались следующие пункты:</w:t>
      </w:r>
    </w:p>
    <w:p w:rsidR="00994C5A" w:rsidRPr="001211EA" w:rsidRDefault="00994C5A" w:rsidP="00994C5A">
      <w:pPr>
        <w:spacing w:line="360" w:lineRule="auto"/>
        <w:ind w:firstLine="567"/>
        <w:jc w:val="both"/>
        <w:rPr>
          <w:sz w:val="28"/>
          <w:szCs w:val="28"/>
        </w:rPr>
      </w:pPr>
      <w:r w:rsidRPr="001211EA">
        <w:rPr>
          <w:sz w:val="28"/>
          <w:szCs w:val="28"/>
        </w:rPr>
        <w:t>- Любовь к алкоголю вообще или к водке в частности;</w:t>
      </w:r>
    </w:p>
    <w:p w:rsidR="00994C5A" w:rsidRPr="001211EA" w:rsidRDefault="00994C5A" w:rsidP="00994C5A">
      <w:pPr>
        <w:spacing w:line="360" w:lineRule="auto"/>
        <w:ind w:firstLine="567"/>
        <w:jc w:val="both"/>
        <w:rPr>
          <w:sz w:val="28"/>
          <w:szCs w:val="28"/>
        </w:rPr>
      </w:pPr>
      <w:r w:rsidRPr="001211EA">
        <w:rPr>
          <w:sz w:val="28"/>
          <w:szCs w:val="28"/>
        </w:rPr>
        <w:t>- Мрачный характер, иные представления об общении и традиции (часто упоминается отсутствие у русских привычки улыбаться незнакомым людям);</w:t>
      </w:r>
    </w:p>
    <w:p w:rsidR="00994C5A" w:rsidRPr="001211EA" w:rsidRDefault="00994C5A" w:rsidP="00994C5A">
      <w:pPr>
        <w:spacing w:line="360" w:lineRule="auto"/>
        <w:ind w:firstLine="567"/>
        <w:jc w:val="both"/>
        <w:rPr>
          <w:sz w:val="28"/>
          <w:szCs w:val="28"/>
        </w:rPr>
      </w:pPr>
      <w:r w:rsidRPr="001211EA">
        <w:rPr>
          <w:sz w:val="28"/>
          <w:szCs w:val="28"/>
        </w:rPr>
        <w:lastRenderedPageBreak/>
        <w:t>- Холод (</w:t>
      </w:r>
      <w:r w:rsidR="00600F52">
        <w:rPr>
          <w:sz w:val="28"/>
          <w:szCs w:val="28"/>
        </w:rPr>
        <w:t>«</w:t>
      </w:r>
      <w:r w:rsidRPr="001211EA">
        <w:rPr>
          <w:sz w:val="28"/>
          <w:szCs w:val="28"/>
        </w:rPr>
        <w:t>Вся Россия – огромный ледяной куб</w:t>
      </w:r>
      <w:r w:rsidR="00600F52">
        <w:rPr>
          <w:sz w:val="28"/>
          <w:szCs w:val="28"/>
        </w:rPr>
        <w:t>»</w:t>
      </w:r>
      <w:r w:rsidRPr="001211EA">
        <w:rPr>
          <w:sz w:val="28"/>
          <w:szCs w:val="28"/>
        </w:rPr>
        <w:t xml:space="preserve"> [5], </w:t>
      </w:r>
      <w:r w:rsidR="00600F52">
        <w:rPr>
          <w:sz w:val="28"/>
          <w:szCs w:val="28"/>
        </w:rPr>
        <w:t>«</w:t>
      </w:r>
      <w:r w:rsidRPr="001211EA">
        <w:rPr>
          <w:sz w:val="28"/>
          <w:szCs w:val="28"/>
        </w:rPr>
        <w:t>В России только два времени года – зима и ядерная зима</w:t>
      </w:r>
      <w:r w:rsidR="00600F52">
        <w:rPr>
          <w:sz w:val="28"/>
          <w:szCs w:val="28"/>
        </w:rPr>
        <w:t>»</w:t>
      </w:r>
      <w:r w:rsidRPr="001211EA">
        <w:rPr>
          <w:sz w:val="28"/>
          <w:szCs w:val="28"/>
        </w:rPr>
        <w:t>);</w:t>
      </w:r>
    </w:p>
    <w:p w:rsidR="00994C5A" w:rsidRPr="001211EA" w:rsidRDefault="00994C5A" w:rsidP="00994C5A">
      <w:pPr>
        <w:spacing w:line="360" w:lineRule="auto"/>
        <w:ind w:firstLine="567"/>
        <w:jc w:val="both"/>
        <w:rPr>
          <w:sz w:val="28"/>
          <w:szCs w:val="28"/>
        </w:rPr>
      </w:pPr>
      <w:r w:rsidRPr="001211EA">
        <w:rPr>
          <w:sz w:val="28"/>
          <w:szCs w:val="28"/>
        </w:rPr>
        <w:t>- Ностальгия по СССР (либо коммунизму) и всеобщая работа на разведку;</w:t>
      </w:r>
    </w:p>
    <w:p w:rsidR="00994C5A" w:rsidRPr="001211EA" w:rsidRDefault="00994C5A" w:rsidP="00994C5A">
      <w:pPr>
        <w:spacing w:line="360" w:lineRule="auto"/>
        <w:ind w:firstLine="567"/>
        <w:jc w:val="both"/>
        <w:rPr>
          <w:sz w:val="28"/>
          <w:szCs w:val="28"/>
        </w:rPr>
      </w:pPr>
      <w:r w:rsidRPr="001211EA">
        <w:rPr>
          <w:sz w:val="28"/>
          <w:szCs w:val="28"/>
        </w:rPr>
        <w:t xml:space="preserve">- Красивые женщины, любящие наряжаться (часто к этому пункту добавляются комментарии о </w:t>
      </w:r>
      <w:r w:rsidR="00600F52">
        <w:rPr>
          <w:sz w:val="28"/>
          <w:szCs w:val="28"/>
        </w:rPr>
        <w:t>«</w:t>
      </w:r>
      <w:r w:rsidRPr="001211EA">
        <w:rPr>
          <w:sz w:val="28"/>
          <w:szCs w:val="28"/>
        </w:rPr>
        <w:t>почтовых женах</w:t>
      </w:r>
      <w:r w:rsidR="00600F52">
        <w:rPr>
          <w:sz w:val="28"/>
          <w:szCs w:val="28"/>
        </w:rPr>
        <w:t>»</w:t>
      </w:r>
      <w:r w:rsidRPr="001211EA">
        <w:rPr>
          <w:sz w:val="28"/>
          <w:szCs w:val="28"/>
        </w:rPr>
        <w:t xml:space="preserve"> и сильном влиянии традиционных гендерных ролей в современном российском обществе).</w:t>
      </w:r>
    </w:p>
    <w:p w:rsidR="00994C5A" w:rsidRPr="001211EA" w:rsidRDefault="00994C5A" w:rsidP="00994C5A">
      <w:pPr>
        <w:spacing w:line="360" w:lineRule="auto"/>
        <w:ind w:firstLine="567"/>
        <w:jc w:val="both"/>
        <w:rPr>
          <w:sz w:val="28"/>
          <w:szCs w:val="28"/>
        </w:rPr>
      </w:pPr>
      <w:r w:rsidRPr="001211EA">
        <w:rPr>
          <w:sz w:val="28"/>
          <w:szCs w:val="28"/>
        </w:rPr>
        <w:t xml:space="preserve">Если рассмотреть подобные подборки, но уже об украинских стереотипах, мы увидим примерно тот же набор основных тем, к которым периодически добавляется пункт про географическое положение страны и её независимость от соседней России [6]. Примерно те же стереотипы связывают и с Белоруссией, хотя найти подобные подборки гораздо сложнее, чем о России и Украине, так как Белоруссия часто воспринимается частью России, что отмечается многими белорусскими путешественниками </w:t>
      </w:r>
      <w:r w:rsidRPr="00994C5A">
        <w:rPr>
          <w:sz w:val="28"/>
          <w:szCs w:val="28"/>
        </w:rPr>
        <w:t>[7]</w:t>
      </w:r>
      <w:r w:rsidRPr="001211EA">
        <w:rPr>
          <w:sz w:val="28"/>
          <w:szCs w:val="28"/>
        </w:rPr>
        <w:t xml:space="preserve">. Россия, Белоруссия и Украина объединяются в массовой американской культуре в один славянско-советский характер. Как ни странно, часто к ним присоединяются еще и </w:t>
      </w:r>
      <w:proofErr w:type="gramStart"/>
      <w:r w:rsidRPr="001211EA">
        <w:rPr>
          <w:sz w:val="28"/>
          <w:szCs w:val="28"/>
        </w:rPr>
        <w:t>западнославянские</w:t>
      </w:r>
      <w:proofErr w:type="gramEnd"/>
      <w:r w:rsidRPr="001211EA">
        <w:rPr>
          <w:sz w:val="28"/>
          <w:szCs w:val="28"/>
        </w:rPr>
        <w:t xml:space="preserve"> Польша и Чехия: в статьях о Польше к уже известным нам славянским стереотипам добавляется религиозность и антисемитизм [8], Чехия, в основном славится алкоголизмом и ксенофобией [9]. </w:t>
      </w:r>
      <w:proofErr w:type="gramStart"/>
      <w:r w:rsidRPr="001211EA">
        <w:rPr>
          <w:sz w:val="28"/>
          <w:szCs w:val="28"/>
        </w:rPr>
        <w:t xml:space="preserve">Исходя из этой ситуации, мы можем сказать, что, несмотря на все политические изменения конца </w:t>
      </w:r>
      <w:r w:rsidRPr="001211EA">
        <w:rPr>
          <w:sz w:val="28"/>
          <w:szCs w:val="28"/>
          <w:lang w:val="en-US"/>
        </w:rPr>
        <w:t>XX</w:t>
      </w:r>
      <w:r w:rsidRPr="001211EA">
        <w:rPr>
          <w:sz w:val="28"/>
          <w:szCs w:val="28"/>
        </w:rPr>
        <w:t xml:space="preserve"> века, в массовом американском сознании жители стран, некогда входивших непосредственно или в зоны влияния СССР, все еще тесно связаны восприятием общности и не характеризуются какими-то специфичными качествами, характерными именно для каждой конкретной страны (либо подобные </w:t>
      </w:r>
      <w:r w:rsidR="00600F52">
        <w:rPr>
          <w:sz w:val="28"/>
          <w:szCs w:val="28"/>
        </w:rPr>
        <w:t>«</w:t>
      </w:r>
      <w:r w:rsidRPr="001211EA">
        <w:rPr>
          <w:sz w:val="28"/>
          <w:szCs w:val="28"/>
        </w:rPr>
        <w:t>конкретизирующие</w:t>
      </w:r>
      <w:r w:rsidR="00600F52">
        <w:rPr>
          <w:sz w:val="28"/>
          <w:szCs w:val="28"/>
        </w:rPr>
        <w:t>»</w:t>
      </w:r>
      <w:r w:rsidRPr="001211EA">
        <w:rPr>
          <w:sz w:val="28"/>
          <w:szCs w:val="28"/>
        </w:rPr>
        <w:t xml:space="preserve"> стереотипы просто добавляются к общеславянской части).</w:t>
      </w:r>
      <w:proofErr w:type="gramEnd"/>
      <w:r w:rsidRPr="001211EA">
        <w:rPr>
          <w:sz w:val="28"/>
          <w:szCs w:val="28"/>
        </w:rPr>
        <w:t xml:space="preserve"> Мы имеем дело с единым, большим славянско-советским стереотипом, при применении которого для большей конкретики и достоверности периодически добавляют название любой страны Восточной Европы, входящей в эту стереотипическую общность.  </w:t>
      </w:r>
    </w:p>
    <w:p w:rsidR="00994C5A" w:rsidRPr="001211EA" w:rsidRDefault="00994C5A" w:rsidP="00994C5A">
      <w:pPr>
        <w:spacing w:line="360" w:lineRule="auto"/>
        <w:ind w:firstLine="567"/>
        <w:jc w:val="both"/>
        <w:rPr>
          <w:sz w:val="28"/>
          <w:szCs w:val="28"/>
        </w:rPr>
      </w:pPr>
      <w:proofErr w:type="gramStart"/>
      <w:r w:rsidRPr="001211EA">
        <w:rPr>
          <w:sz w:val="28"/>
          <w:szCs w:val="28"/>
        </w:rPr>
        <w:t xml:space="preserve">Наиболее наглядно подобную стереотипизацию можно проследить в современной массовой телепродукции, где стереотипы являют собой основу </w:t>
      </w:r>
      <w:r w:rsidRPr="001211EA">
        <w:rPr>
          <w:sz w:val="28"/>
          <w:szCs w:val="28"/>
        </w:rPr>
        <w:lastRenderedPageBreak/>
        <w:t>для создания персонажа [10].</w:t>
      </w:r>
      <w:proofErr w:type="gramEnd"/>
      <w:r w:rsidR="00600F52">
        <w:rPr>
          <w:sz w:val="28"/>
          <w:szCs w:val="28"/>
        </w:rPr>
        <w:t xml:space="preserve"> </w:t>
      </w:r>
      <w:r w:rsidRPr="001211EA">
        <w:rPr>
          <w:sz w:val="28"/>
          <w:szCs w:val="28"/>
        </w:rPr>
        <w:t xml:space="preserve">Особенно заметно это становится в проектах, где сталкиваются несколько персонажей из разных славянских стран. Так, в ситкоме канала </w:t>
      </w:r>
      <w:r w:rsidRPr="001211EA">
        <w:rPr>
          <w:sz w:val="28"/>
          <w:szCs w:val="28"/>
          <w:lang w:val="en-US"/>
        </w:rPr>
        <w:t>CBS</w:t>
      </w:r>
      <w:r w:rsidRPr="001211EA">
        <w:rPr>
          <w:sz w:val="28"/>
          <w:szCs w:val="28"/>
        </w:rPr>
        <w:t xml:space="preserve"> </w:t>
      </w:r>
      <w:r w:rsidR="00600F52">
        <w:rPr>
          <w:sz w:val="28"/>
          <w:szCs w:val="28"/>
        </w:rPr>
        <w:t>«</w:t>
      </w:r>
      <w:r w:rsidRPr="001211EA">
        <w:rPr>
          <w:sz w:val="28"/>
          <w:szCs w:val="28"/>
        </w:rPr>
        <w:t>2</w:t>
      </w:r>
      <w:r w:rsidRPr="001211EA">
        <w:rPr>
          <w:sz w:val="28"/>
          <w:szCs w:val="28"/>
          <w:lang w:val="en-US"/>
        </w:rPr>
        <w:t>Broke</w:t>
      </w:r>
      <w:r w:rsidRPr="001211EA">
        <w:rPr>
          <w:sz w:val="28"/>
          <w:szCs w:val="28"/>
        </w:rPr>
        <w:t xml:space="preserve"> </w:t>
      </w:r>
      <w:r w:rsidRPr="001211EA">
        <w:rPr>
          <w:sz w:val="28"/>
          <w:szCs w:val="28"/>
          <w:lang w:val="en-US"/>
        </w:rPr>
        <w:t>Girls</w:t>
      </w:r>
      <w:r w:rsidR="00600F52">
        <w:rPr>
          <w:sz w:val="28"/>
          <w:szCs w:val="28"/>
        </w:rPr>
        <w:t>»</w:t>
      </w:r>
      <w:r w:rsidRPr="001211EA">
        <w:rPr>
          <w:sz w:val="28"/>
          <w:szCs w:val="28"/>
        </w:rPr>
        <w:t xml:space="preserve"> (в русской версии </w:t>
      </w:r>
      <w:r w:rsidR="00600F52">
        <w:rPr>
          <w:sz w:val="28"/>
          <w:szCs w:val="28"/>
        </w:rPr>
        <w:t>«</w:t>
      </w:r>
      <w:r w:rsidRPr="001211EA">
        <w:rPr>
          <w:sz w:val="28"/>
          <w:szCs w:val="28"/>
        </w:rPr>
        <w:t>Две девицы на мели</w:t>
      </w:r>
      <w:r w:rsidR="00600F52">
        <w:rPr>
          <w:sz w:val="28"/>
          <w:szCs w:val="28"/>
        </w:rPr>
        <w:t>»</w:t>
      </w:r>
      <w:r w:rsidRPr="001211EA">
        <w:rPr>
          <w:sz w:val="28"/>
          <w:szCs w:val="28"/>
        </w:rPr>
        <w:t>, 2011-2017) славяне представлены, помимо прочего, двумя постоянно действующими героями – украинским шеф-поваром Олегом Голишевск</w:t>
      </w:r>
      <w:proofErr w:type="gramStart"/>
      <w:r w:rsidRPr="001211EA">
        <w:rPr>
          <w:sz w:val="28"/>
          <w:szCs w:val="28"/>
        </w:rPr>
        <w:t>и(</w:t>
      </w:r>
      <w:proofErr w:type="gramEnd"/>
      <w:r w:rsidRPr="001211EA">
        <w:rPr>
          <w:sz w:val="28"/>
          <w:szCs w:val="28"/>
        </w:rPr>
        <w:t>м) и польской бизнесвумен Софи Кученски. Сам сериал рассказывает о жизни двух официанток нью-йоркской закусочной. Русские появляются здесь довольно часто – так, уже в первой серии мы узнаем, что предыдущим владельцем закусочной была русская мафия (</w:t>
      </w:r>
      <w:r w:rsidR="00600F52">
        <w:rPr>
          <w:sz w:val="28"/>
          <w:szCs w:val="28"/>
        </w:rPr>
        <w:t>«</w:t>
      </w:r>
      <w:r w:rsidRPr="001211EA">
        <w:rPr>
          <w:sz w:val="28"/>
          <w:szCs w:val="28"/>
        </w:rPr>
        <w:t>Клиентурой было всякое отребье из восточного блока</w:t>
      </w:r>
      <w:r w:rsidR="00600F52">
        <w:rPr>
          <w:sz w:val="28"/>
          <w:szCs w:val="28"/>
        </w:rPr>
        <w:t>»</w:t>
      </w:r>
      <w:r w:rsidRPr="001211EA">
        <w:rPr>
          <w:sz w:val="28"/>
          <w:szCs w:val="28"/>
        </w:rPr>
        <w:t xml:space="preserve">), и почти знакомимся с русской официанткой Полиной, которая так и остается эпизодическим персонажем, в силу того, что ее увольняют в следующей серии. В основном действии из славян остается украинский повар Олег, к которому к середине первого сезона добавляется полячка Софи (с этого момента формируется основной состав центральных персонажей, который не меняется до финала сериала). Несмотря на напрямую озвученную страну происхождения, Олега часто называют русским и адресуют ему </w:t>
      </w:r>
      <w:r w:rsidR="00600F52">
        <w:rPr>
          <w:sz w:val="28"/>
          <w:szCs w:val="28"/>
        </w:rPr>
        <w:t>«</w:t>
      </w:r>
      <w:r w:rsidRPr="001211EA">
        <w:rPr>
          <w:sz w:val="28"/>
          <w:szCs w:val="28"/>
        </w:rPr>
        <w:t>русские</w:t>
      </w:r>
      <w:r w:rsidR="00600F52">
        <w:rPr>
          <w:sz w:val="28"/>
          <w:szCs w:val="28"/>
        </w:rPr>
        <w:t>»</w:t>
      </w:r>
      <w:r w:rsidRPr="001211EA">
        <w:rPr>
          <w:sz w:val="28"/>
          <w:szCs w:val="28"/>
        </w:rPr>
        <w:t xml:space="preserve"> шутки и каламбуры. Подобная тенденция просматривается не только в самом сериале, но и в статьях о нем, где Олега называют русским гораздо чаще, чем украинцем. Надо признать, что как такового разделения стереотипов русского и украинца в ситкоме не прослеживается, и одна из серий, где </w:t>
      </w:r>
      <w:proofErr w:type="gramStart"/>
      <w:r w:rsidRPr="001211EA">
        <w:rPr>
          <w:sz w:val="28"/>
          <w:szCs w:val="28"/>
        </w:rPr>
        <w:t>Софи и</w:t>
      </w:r>
      <w:proofErr w:type="gramEnd"/>
      <w:r w:rsidRPr="001211EA">
        <w:rPr>
          <w:sz w:val="28"/>
          <w:szCs w:val="28"/>
        </w:rPr>
        <w:t xml:space="preserve"> Олег обустраивают свое жилище, была посвящена борьбе Олега за право повесить портрет Путина на стену.</w:t>
      </w:r>
    </w:p>
    <w:p w:rsidR="00994C5A" w:rsidRPr="001211EA" w:rsidRDefault="00994C5A" w:rsidP="00994C5A">
      <w:pPr>
        <w:spacing w:line="360" w:lineRule="auto"/>
        <w:ind w:firstLine="567"/>
        <w:jc w:val="both"/>
        <w:rPr>
          <w:sz w:val="28"/>
          <w:szCs w:val="28"/>
        </w:rPr>
      </w:pPr>
      <w:r w:rsidRPr="001211EA">
        <w:rPr>
          <w:sz w:val="28"/>
          <w:szCs w:val="28"/>
        </w:rPr>
        <w:t xml:space="preserve">В своих воспоминаниях о родине герои одинаково часто упоминают царящие там суровые нравы: </w:t>
      </w:r>
      <w:r w:rsidR="00600F52">
        <w:rPr>
          <w:sz w:val="28"/>
          <w:szCs w:val="28"/>
        </w:rPr>
        <w:t>«</w:t>
      </w:r>
      <w:r w:rsidRPr="001211EA">
        <w:rPr>
          <w:sz w:val="28"/>
          <w:szCs w:val="28"/>
        </w:rPr>
        <w:t xml:space="preserve">Был как-то на украинской версии шоу </w:t>
      </w:r>
      <w:r w:rsidR="00600F52">
        <w:rPr>
          <w:sz w:val="28"/>
          <w:szCs w:val="28"/>
        </w:rPr>
        <w:t>«</w:t>
      </w:r>
      <w:r w:rsidRPr="001211EA">
        <w:rPr>
          <w:sz w:val="28"/>
          <w:szCs w:val="28"/>
        </w:rPr>
        <w:t>Большой брат</w:t>
      </w:r>
      <w:r w:rsidR="00600F52">
        <w:rPr>
          <w:sz w:val="28"/>
          <w:szCs w:val="28"/>
        </w:rPr>
        <w:t>»</w:t>
      </w:r>
      <w:r w:rsidRPr="001211EA">
        <w:rPr>
          <w:sz w:val="28"/>
          <w:szCs w:val="28"/>
        </w:rPr>
        <w:t xml:space="preserve">, более известной как </w:t>
      </w:r>
      <w:r w:rsidR="00600F52">
        <w:rPr>
          <w:sz w:val="28"/>
          <w:szCs w:val="28"/>
        </w:rPr>
        <w:t>«</w:t>
      </w:r>
      <w:r w:rsidRPr="001211EA">
        <w:rPr>
          <w:sz w:val="28"/>
          <w:szCs w:val="28"/>
        </w:rPr>
        <w:t>Просто поживи на Украине</w:t>
      </w:r>
      <w:r w:rsidR="00600F52">
        <w:rPr>
          <w:sz w:val="28"/>
          <w:szCs w:val="28"/>
        </w:rPr>
        <w:t>»</w:t>
      </w:r>
      <w:r w:rsidRPr="001211EA">
        <w:rPr>
          <w:sz w:val="28"/>
          <w:szCs w:val="28"/>
        </w:rPr>
        <w:t xml:space="preserve"> - Олег, </w:t>
      </w:r>
      <w:r w:rsidR="00600F52">
        <w:rPr>
          <w:sz w:val="28"/>
          <w:szCs w:val="28"/>
        </w:rPr>
        <w:t>«</w:t>
      </w:r>
      <w:r w:rsidRPr="001211EA">
        <w:rPr>
          <w:sz w:val="28"/>
          <w:szCs w:val="28"/>
        </w:rPr>
        <w:t>Я брала уроки рукопашного боя в Варшаве. Они бросали большой кусок сыра в корыто и разрешали всем деревенским девчушкам достать его</w:t>
      </w:r>
      <w:r w:rsidR="00600F52">
        <w:rPr>
          <w:sz w:val="28"/>
          <w:szCs w:val="28"/>
        </w:rPr>
        <w:t>»</w:t>
      </w:r>
      <w:r w:rsidRPr="001211EA">
        <w:rPr>
          <w:sz w:val="28"/>
          <w:szCs w:val="28"/>
        </w:rPr>
        <w:t xml:space="preserve"> Софи; странные обычаи: </w:t>
      </w:r>
      <w:r w:rsidR="00600F52">
        <w:rPr>
          <w:sz w:val="28"/>
          <w:szCs w:val="28"/>
        </w:rPr>
        <w:t>«</w:t>
      </w:r>
      <w:r w:rsidRPr="001211EA">
        <w:rPr>
          <w:sz w:val="28"/>
          <w:szCs w:val="28"/>
        </w:rPr>
        <w:t>Когда польская девушка дорастает до 180см, закатывают большую вечеринку. Моя была в семь лет</w:t>
      </w:r>
      <w:r w:rsidR="00600F52">
        <w:rPr>
          <w:sz w:val="28"/>
          <w:szCs w:val="28"/>
        </w:rPr>
        <w:t>»</w:t>
      </w:r>
      <w:r w:rsidRPr="001211EA">
        <w:rPr>
          <w:sz w:val="28"/>
          <w:szCs w:val="28"/>
        </w:rPr>
        <w:t xml:space="preserve"> - Софи, </w:t>
      </w:r>
      <w:r w:rsidR="00600F52">
        <w:rPr>
          <w:sz w:val="28"/>
          <w:szCs w:val="28"/>
        </w:rPr>
        <w:t>«</w:t>
      </w:r>
      <w:r w:rsidRPr="001211EA">
        <w:rPr>
          <w:sz w:val="28"/>
          <w:szCs w:val="28"/>
        </w:rPr>
        <w:t xml:space="preserve">... она даже не прикоснулась к капустнику (капустньяк), который традиционно подается польской женщине, </w:t>
      </w:r>
      <w:r w:rsidRPr="001211EA">
        <w:rPr>
          <w:sz w:val="28"/>
          <w:szCs w:val="28"/>
        </w:rPr>
        <w:lastRenderedPageBreak/>
        <w:t>которую обманул ее подрядчик</w:t>
      </w:r>
      <w:r w:rsidR="00600F52">
        <w:rPr>
          <w:sz w:val="28"/>
          <w:szCs w:val="28"/>
        </w:rPr>
        <w:t>»</w:t>
      </w:r>
      <w:r w:rsidRPr="001211EA">
        <w:rPr>
          <w:sz w:val="28"/>
          <w:szCs w:val="28"/>
        </w:rPr>
        <w:t xml:space="preserve"> – Олег; политический строй: </w:t>
      </w:r>
      <w:r w:rsidR="00600F52">
        <w:rPr>
          <w:sz w:val="28"/>
          <w:szCs w:val="28"/>
        </w:rPr>
        <w:t>«</w:t>
      </w:r>
      <w:r w:rsidRPr="001211EA">
        <w:rPr>
          <w:sz w:val="28"/>
          <w:szCs w:val="28"/>
        </w:rPr>
        <w:t>Даже коммунисты не заставили меня снять шпильки</w:t>
      </w:r>
      <w:r w:rsidR="00600F52">
        <w:rPr>
          <w:sz w:val="28"/>
          <w:szCs w:val="28"/>
        </w:rPr>
        <w:t>»</w:t>
      </w:r>
      <w:r w:rsidRPr="001211EA">
        <w:rPr>
          <w:sz w:val="28"/>
          <w:szCs w:val="28"/>
        </w:rPr>
        <w:t xml:space="preserve"> - Софи; огромное количество родственников разной степени родства. Акцент на странах происхождения героев, по большому счету, сохраняется только в первом (максимум – втором) сезоне, где зритель знакомится с персонажами, обращает внимание на украинские пословицы, выдуманные Олегом, или на название клининговой компании Софи – </w:t>
      </w:r>
      <w:r w:rsidR="00600F52">
        <w:rPr>
          <w:sz w:val="28"/>
          <w:szCs w:val="28"/>
        </w:rPr>
        <w:t>«</w:t>
      </w:r>
      <w:r w:rsidRPr="001211EA">
        <w:rPr>
          <w:sz w:val="28"/>
          <w:szCs w:val="28"/>
        </w:rPr>
        <w:t>Выбор Софи</w:t>
      </w:r>
      <w:r w:rsidR="00600F52">
        <w:rPr>
          <w:sz w:val="28"/>
          <w:szCs w:val="28"/>
        </w:rPr>
        <w:t>»</w:t>
      </w:r>
      <w:r w:rsidRPr="001211EA">
        <w:rPr>
          <w:sz w:val="28"/>
          <w:szCs w:val="28"/>
        </w:rPr>
        <w:t xml:space="preserve">. Чем дальше идет сериал в историях своих персонажей, тем явственнее становится одинаковый стереотип, лежащий в основе характеров Олега и Софи. Названия стран, если и будут добавляться, то только чтобы привести зрителя к этому общему стереотипу. </w:t>
      </w:r>
    </w:p>
    <w:p w:rsidR="00994C5A" w:rsidRPr="001211EA" w:rsidRDefault="00994C5A" w:rsidP="00994C5A">
      <w:pPr>
        <w:spacing w:line="360" w:lineRule="auto"/>
        <w:ind w:firstLine="567"/>
        <w:jc w:val="both"/>
        <w:rPr>
          <w:sz w:val="28"/>
          <w:szCs w:val="28"/>
        </w:rPr>
      </w:pPr>
      <w:r w:rsidRPr="001211EA">
        <w:rPr>
          <w:sz w:val="28"/>
          <w:szCs w:val="28"/>
        </w:rPr>
        <w:t xml:space="preserve">В ситкоме </w:t>
      </w:r>
      <w:r w:rsidRPr="001211EA">
        <w:rPr>
          <w:sz w:val="28"/>
          <w:szCs w:val="28"/>
          <w:lang w:val="en-US"/>
        </w:rPr>
        <w:t>CBS</w:t>
      </w:r>
      <w:r w:rsidRPr="001211EA">
        <w:rPr>
          <w:sz w:val="28"/>
          <w:szCs w:val="28"/>
        </w:rPr>
        <w:t xml:space="preserve"> появляются и эпизодические экранные русские, как, например, однорукая работница Софи - Полина, убирающая квартиры. Женщина потеряла руку после аварии, где Софи переехала ее на своем автомобиле – еще один элемент к стереотипу о суровой жизни восточноевропейских стран. </w:t>
      </w:r>
    </w:p>
    <w:p w:rsidR="00994C5A" w:rsidRPr="001211EA" w:rsidRDefault="00994C5A" w:rsidP="00994C5A">
      <w:pPr>
        <w:spacing w:line="360" w:lineRule="auto"/>
        <w:ind w:firstLine="567"/>
        <w:jc w:val="both"/>
        <w:rPr>
          <w:sz w:val="28"/>
          <w:szCs w:val="28"/>
        </w:rPr>
      </w:pPr>
      <w:r w:rsidRPr="001211EA">
        <w:rPr>
          <w:sz w:val="28"/>
          <w:szCs w:val="28"/>
        </w:rPr>
        <w:t xml:space="preserve">Стереотип сохраняется и в акцентах персонажей – ярко выраженное </w:t>
      </w:r>
      <w:r w:rsidR="00600F52">
        <w:rPr>
          <w:sz w:val="28"/>
          <w:szCs w:val="28"/>
        </w:rPr>
        <w:t>«</w:t>
      </w:r>
      <w:r w:rsidRPr="001211EA">
        <w:rPr>
          <w:sz w:val="28"/>
          <w:szCs w:val="28"/>
        </w:rPr>
        <w:t>р</w:t>
      </w:r>
      <w:r w:rsidR="00600F52">
        <w:rPr>
          <w:sz w:val="28"/>
          <w:szCs w:val="28"/>
        </w:rPr>
        <w:t>»</w:t>
      </w:r>
      <w:r w:rsidRPr="001211EA">
        <w:rPr>
          <w:sz w:val="28"/>
          <w:szCs w:val="28"/>
        </w:rPr>
        <w:t xml:space="preserve"> и чрезмерно четкое произношение слов у Олега и Полины (русской уборщицы), частые среди славянских эмигрантов. Софи имеет слабый акцент, который компенсируется специфическими интонациями. Отдельно стоит отметить громкость голоса славянских персонажей – на фоне остальных они громко говорят и\или кричат все экранное время.</w:t>
      </w:r>
    </w:p>
    <w:p w:rsidR="00994C5A" w:rsidRPr="001211EA" w:rsidRDefault="00994C5A" w:rsidP="00994C5A">
      <w:pPr>
        <w:spacing w:line="360" w:lineRule="auto"/>
        <w:ind w:firstLine="567"/>
        <w:jc w:val="both"/>
        <w:rPr>
          <w:sz w:val="28"/>
          <w:szCs w:val="28"/>
        </w:rPr>
      </w:pPr>
      <w:r w:rsidRPr="001211EA">
        <w:rPr>
          <w:sz w:val="28"/>
          <w:szCs w:val="28"/>
        </w:rPr>
        <w:t xml:space="preserve">В </w:t>
      </w:r>
      <w:r w:rsidR="00600F52">
        <w:rPr>
          <w:sz w:val="28"/>
          <w:szCs w:val="28"/>
        </w:rPr>
        <w:t>«</w:t>
      </w:r>
      <w:r w:rsidRPr="001211EA">
        <w:rPr>
          <w:sz w:val="28"/>
          <w:szCs w:val="28"/>
        </w:rPr>
        <w:t>Двух девицах на мели</w:t>
      </w:r>
      <w:r w:rsidR="00600F52">
        <w:rPr>
          <w:sz w:val="28"/>
          <w:szCs w:val="28"/>
        </w:rPr>
        <w:t>»</w:t>
      </w:r>
      <w:r w:rsidRPr="001211EA">
        <w:rPr>
          <w:sz w:val="28"/>
          <w:szCs w:val="28"/>
        </w:rPr>
        <w:t xml:space="preserve"> мы видим основную проблему общеславянского стереотипа – без прямого упоминания страны понять происхождение персонажей практически невозможно, а указание родной страны, наоборот, подчеркивает единообразность этого стереотипа.</w:t>
      </w:r>
    </w:p>
    <w:p w:rsidR="00994C5A" w:rsidRPr="001211EA" w:rsidRDefault="00994C5A" w:rsidP="00994C5A">
      <w:pPr>
        <w:spacing w:line="360" w:lineRule="auto"/>
        <w:ind w:firstLine="567"/>
        <w:jc w:val="both"/>
        <w:rPr>
          <w:sz w:val="28"/>
          <w:szCs w:val="28"/>
        </w:rPr>
      </w:pPr>
      <w:r w:rsidRPr="001211EA">
        <w:rPr>
          <w:sz w:val="28"/>
          <w:szCs w:val="28"/>
        </w:rPr>
        <w:t xml:space="preserve">Другой пример использования общеславянского стереотипа в массовой культуре мы можем увидеть в недавнем сериале </w:t>
      </w:r>
      <w:r w:rsidR="00600F52">
        <w:rPr>
          <w:sz w:val="28"/>
          <w:szCs w:val="28"/>
        </w:rPr>
        <w:t>«</w:t>
      </w:r>
      <w:r w:rsidRPr="001211EA">
        <w:rPr>
          <w:sz w:val="28"/>
          <w:szCs w:val="28"/>
        </w:rPr>
        <w:t>Американские боги</w:t>
      </w:r>
      <w:r w:rsidR="00600F52">
        <w:rPr>
          <w:sz w:val="28"/>
          <w:szCs w:val="28"/>
        </w:rPr>
        <w:t>»</w:t>
      </w:r>
      <w:r w:rsidRPr="001211EA">
        <w:rPr>
          <w:sz w:val="28"/>
          <w:szCs w:val="28"/>
        </w:rPr>
        <w:t>. Главные герои встречаются с древними славянскими божествами, поселившимися в Чикаго – Чернобогом и тремя Зорями. В отличи</w:t>
      </w:r>
      <w:proofErr w:type="gramStart"/>
      <w:r w:rsidRPr="001211EA">
        <w:rPr>
          <w:sz w:val="28"/>
          <w:szCs w:val="28"/>
        </w:rPr>
        <w:t>и</w:t>
      </w:r>
      <w:proofErr w:type="gramEnd"/>
      <w:r w:rsidRPr="001211EA">
        <w:rPr>
          <w:sz w:val="28"/>
          <w:szCs w:val="28"/>
        </w:rPr>
        <w:t xml:space="preserve"> от предыдущего примера, здесь авторы не стали указывать происхождение героев, </w:t>
      </w:r>
      <w:r w:rsidRPr="001211EA">
        <w:rPr>
          <w:sz w:val="28"/>
          <w:szCs w:val="28"/>
        </w:rPr>
        <w:lastRenderedPageBreak/>
        <w:t xml:space="preserve">показав их во всей красе общеславянского стереотипа. Вспоминая о старых временах вне Америки, эти боги обходятся фразой </w:t>
      </w:r>
      <w:r w:rsidR="00600F52">
        <w:rPr>
          <w:sz w:val="28"/>
          <w:szCs w:val="28"/>
        </w:rPr>
        <w:t>«</w:t>
      </w:r>
      <w:r w:rsidRPr="001211EA">
        <w:rPr>
          <w:sz w:val="28"/>
          <w:szCs w:val="28"/>
        </w:rPr>
        <w:t>В прежней стране</w:t>
      </w:r>
      <w:r w:rsidR="00600F52">
        <w:rPr>
          <w:sz w:val="28"/>
          <w:szCs w:val="28"/>
        </w:rPr>
        <w:t>»</w:t>
      </w:r>
      <w:r w:rsidRPr="001211EA">
        <w:rPr>
          <w:sz w:val="28"/>
          <w:szCs w:val="28"/>
        </w:rPr>
        <w:t xml:space="preserve">. Не указывается их национальность и одним из главных героев – мистером Средой. На вопрос о том, кого же герои встретят в Чикаго, Среда отвечает </w:t>
      </w:r>
      <w:r w:rsidR="00600F52">
        <w:rPr>
          <w:sz w:val="28"/>
          <w:szCs w:val="28"/>
        </w:rPr>
        <w:t>«</w:t>
      </w:r>
      <w:r w:rsidRPr="001211EA">
        <w:rPr>
          <w:sz w:val="28"/>
          <w:szCs w:val="28"/>
        </w:rPr>
        <w:t>Мой молот</w:t>
      </w:r>
      <w:r w:rsidR="00600F52">
        <w:rPr>
          <w:sz w:val="28"/>
          <w:szCs w:val="28"/>
        </w:rPr>
        <w:t>»</w:t>
      </w:r>
      <w:r w:rsidRPr="001211EA">
        <w:rPr>
          <w:sz w:val="28"/>
          <w:szCs w:val="28"/>
        </w:rPr>
        <w:t>, хотя в книжном первоисточнике именно он и назвал Чернобога и сестер русскими (</w:t>
      </w:r>
      <w:r w:rsidR="00600F52">
        <w:rPr>
          <w:sz w:val="28"/>
          <w:szCs w:val="28"/>
        </w:rPr>
        <w:t>«</w:t>
      </w:r>
      <w:r w:rsidRPr="001211EA">
        <w:rPr>
          <w:sz w:val="28"/>
          <w:szCs w:val="28"/>
        </w:rPr>
        <w:t>типа, славянами</w:t>
      </w:r>
      <w:r w:rsidR="00600F52">
        <w:rPr>
          <w:sz w:val="28"/>
          <w:szCs w:val="28"/>
        </w:rPr>
        <w:t>»</w:t>
      </w:r>
      <w:r w:rsidRPr="001211EA">
        <w:rPr>
          <w:sz w:val="28"/>
          <w:szCs w:val="28"/>
        </w:rPr>
        <w:t xml:space="preserve">). Славянские стереотипы раскрыты тут в полной мере – в качестве подарка старшей из Зорь герои преподносят бутылку водки, в списке покупок для сестры Зоря отдельно указывает именно белый хлеб, из ужина крупным планом показывают голубцы как национальную составляющую трапезы. Среда при каждой встрече с Зорями расхваливает их необычайную красоту, а сами Зори носят вышитые одежды, напоминающие народные костюмы. Чернобог становится воплощением идеи о мрачном славянине: он работает на скотобойне, с упоением рассказывает героям о технике забоя скота и её эволюции в последнее время. Все семейство мрачно и малоразговорчиво, с неохотой принимает гостей, хотя и чтит традиции, что вполне совпадает со славянским стереотипом о мрачных людях. </w:t>
      </w:r>
      <w:proofErr w:type="gramStart"/>
      <w:r w:rsidRPr="001211EA">
        <w:rPr>
          <w:sz w:val="28"/>
          <w:szCs w:val="28"/>
        </w:rPr>
        <w:t xml:space="preserve">Не дает привязки к стране и произношение славянских персонажей – Зори называют себя по-разному, с разной степенью вовлеченности американского акцента (произношение варьируется от американизированного </w:t>
      </w:r>
      <w:r w:rsidR="00600F52">
        <w:rPr>
          <w:sz w:val="28"/>
          <w:szCs w:val="28"/>
        </w:rPr>
        <w:t>«</w:t>
      </w:r>
      <w:r w:rsidRPr="001211EA">
        <w:rPr>
          <w:sz w:val="28"/>
          <w:szCs w:val="28"/>
        </w:rPr>
        <w:t>Зарайя Верчерняйя</w:t>
      </w:r>
      <w:r w:rsidR="00600F52">
        <w:rPr>
          <w:sz w:val="28"/>
          <w:szCs w:val="28"/>
        </w:rPr>
        <w:t>»</w:t>
      </w:r>
      <w:r w:rsidRPr="001211EA">
        <w:rPr>
          <w:sz w:val="28"/>
          <w:szCs w:val="28"/>
        </w:rPr>
        <w:t xml:space="preserve"> до </w:t>
      </w:r>
      <w:r w:rsidR="00600F52">
        <w:rPr>
          <w:sz w:val="28"/>
          <w:szCs w:val="28"/>
        </w:rPr>
        <w:t>«</w:t>
      </w:r>
      <w:r w:rsidRPr="001211EA">
        <w:rPr>
          <w:sz w:val="28"/>
          <w:szCs w:val="28"/>
        </w:rPr>
        <w:t>Зоря Полуночная</w:t>
      </w:r>
      <w:r w:rsidR="00600F52">
        <w:rPr>
          <w:sz w:val="28"/>
          <w:szCs w:val="28"/>
        </w:rPr>
        <w:t>»</w:t>
      </w:r>
      <w:r w:rsidRPr="001211EA">
        <w:rPr>
          <w:sz w:val="28"/>
          <w:szCs w:val="28"/>
        </w:rPr>
        <w:t xml:space="preserve"> практически без акцента), что в очередной раз подчеркивает общеславянский характер божеств.  </w:t>
      </w:r>
      <w:proofErr w:type="gramEnd"/>
    </w:p>
    <w:p w:rsidR="00994C5A" w:rsidRPr="001211EA" w:rsidRDefault="00994C5A" w:rsidP="00994C5A">
      <w:pPr>
        <w:spacing w:line="360" w:lineRule="auto"/>
        <w:ind w:firstLine="567"/>
        <w:jc w:val="both"/>
      </w:pPr>
      <w:r w:rsidRPr="001211EA">
        <w:rPr>
          <w:sz w:val="28"/>
          <w:szCs w:val="28"/>
        </w:rPr>
        <w:t>Так, общеславянский стереотип оказывается сложным инструментом в руках массовой культуры Америки. Он одновременно позволяет создавать обобщенных, чистых славянских персонажей, подходящих к любой из стран, но в то же время лишает героев подлинно национального стереотипа, который специфичен для каждой страны, а в случае с Восточной Европой растворен в общем стереотипе либо неизвестен массовому зрителю.</w:t>
      </w:r>
    </w:p>
    <w:p w:rsidR="00994C5A" w:rsidRPr="001211EA" w:rsidRDefault="00994C5A" w:rsidP="00994C5A">
      <w:pPr>
        <w:spacing w:line="360" w:lineRule="auto"/>
        <w:ind w:firstLine="567"/>
        <w:jc w:val="both"/>
        <w:rPr>
          <w:sz w:val="28"/>
          <w:szCs w:val="28"/>
        </w:rPr>
      </w:pPr>
    </w:p>
    <w:p w:rsidR="005D451E" w:rsidRDefault="005D451E" w:rsidP="00600F52">
      <w:pPr>
        <w:shd w:val="clear" w:color="auto" w:fill="FFFFFF"/>
        <w:spacing w:line="360" w:lineRule="auto"/>
        <w:ind w:firstLine="567"/>
        <w:jc w:val="center"/>
        <w:rPr>
          <w:b/>
          <w:sz w:val="28"/>
          <w:szCs w:val="28"/>
        </w:rPr>
      </w:pPr>
    </w:p>
    <w:p w:rsidR="005D451E" w:rsidRDefault="005D451E" w:rsidP="00600F52">
      <w:pPr>
        <w:shd w:val="clear" w:color="auto" w:fill="FFFFFF"/>
        <w:spacing w:line="360" w:lineRule="auto"/>
        <w:ind w:firstLine="567"/>
        <w:jc w:val="center"/>
        <w:rPr>
          <w:b/>
          <w:sz w:val="28"/>
          <w:szCs w:val="28"/>
        </w:rPr>
      </w:pPr>
    </w:p>
    <w:p w:rsidR="00994C5A" w:rsidRPr="001211EA" w:rsidRDefault="00600F52" w:rsidP="00600F52">
      <w:pPr>
        <w:shd w:val="clear" w:color="auto" w:fill="FFFFFF"/>
        <w:spacing w:line="360" w:lineRule="auto"/>
        <w:ind w:firstLine="567"/>
        <w:jc w:val="center"/>
        <w:rPr>
          <w:sz w:val="28"/>
          <w:szCs w:val="28"/>
        </w:rPr>
      </w:pPr>
      <w:r w:rsidRPr="00600F52">
        <w:rPr>
          <w:b/>
          <w:sz w:val="28"/>
          <w:szCs w:val="28"/>
        </w:rPr>
        <w:lastRenderedPageBreak/>
        <w:t>С</w:t>
      </w:r>
      <w:r w:rsidR="00994C5A" w:rsidRPr="00600F52">
        <w:rPr>
          <w:b/>
          <w:sz w:val="28"/>
          <w:szCs w:val="28"/>
        </w:rPr>
        <w:t>писок</w:t>
      </w:r>
      <w:r>
        <w:rPr>
          <w:b/>
          <w:sz w:val="28"/>
          <w:szCs w:val="28"/>
        </w:rPr>
        <w:t xml:space="preserve"> литературы</w:t>
      </w:r>
    </w:p>
    <w:p w:rsidR="00994C5A" w:rsidRPr="001211EA" w:rsidRDefault="00994C5A" w:rsidP="00600F52">
      <w:pPr>
        <w:shd w:val="clear" w:color="auto" w:fill="FFFFFF"/>
        <w:spacing w:line="360" w:lineRule="auto"/>
        <w:ind w:firstLine="567"/>
        <w:jc w:val="both"/>
        <w:rPr>
          <w:sz w:val="28"/>
          <w:szCs w:val="28"/>
        </w:rPr>
      </w:pPr>
      <w:r w:rsidRPr="001211EA">
        <w:rPr>
          <w:sz w:val="28"/>
          <w:szCs w:val="28"/>
        </w:rPr>
        <w:t xml:space="preserve">1. </w:t>
      </w:r>
      <w:r w:rsidRPr="001211EA">
        <w:rPr>
          <w:iCs/>
          <w:sz w:val="28"/>
          <w:szCs w:val="28"/>
        </w:rPr>
        <w:t>Липпман У</w:t>
      </w:r>
      <w:r w:rsidRPr="001211EA">
        <w:rPr>
          <w:i/>
          <w:iCs/>
          <w:sz w:val="28"/>
          <w:szCs w:val="28"/>
        </w:rPr>
        <w:t>.</w:t>
      </w:r>
      <w:r w:rsidRPr="001211EA">
        <w:rPr>
          <w:sz w:val="28"/>
          <w:szCs w:val="28"/>
        </w:rPr>
        <w:t xml:space="preserve"> Общественное мнение / Пер. с англ. Т. В. Барчунова, под ред. К. А. Левинсон, К. В. Петренко. — М.: Институт Фонда </w:t>
      </w:r>
      <w:r w:rsidR="00600F52">
        <w:rPr>
          <w:sz w:val="28"/>
          <w:szCs w:val="28"/>
        </w:rPr>
        <w:t>«</w:t>
      </w:r>
      <w:r w:rsidRPr="001211EA">
        <w:rPr>
          <w:sz w:val="28"/>
          <w:szCs w:val="28"/>
        </w:rPr>
        <w:t>Общественное мнение</w:t>
      </w:r>
      <w:r w:rsidR="00600F52">
        <w:rPr>
          <w:sz w:val="28"/>
          <w:szCs w:val="28"/>
        </w:rPr>
        <w:t>»</w:t>
      </w:r>
      <w:r w:rsidRPr="001211EA">
        <w:rPr>
          <w:sz w:val="28"/>
          <w:szCs w:val="28"/>
        </w:rPr>
        <w:t>, 2004. – 384 с.</w:t>
      </w:r>
    </w:p>
    <w:p w:rsidR="00994C5A" w:rsidRPr="001211EA" w:rsidRDefault="00994C5A" w:rsidP="00600F52">
      <w:pPr>
        <w:shd w:val="clear" w:color="auto" w:fill="FFFFFF"/>
        <w:spacing w:line="360" w:lineRule="auto"/>
        <w:ind w:firstLine="567"/>
        <w:jc w:val="both"/>
        <w:rPr>
          <w:sz w:val="28"/>
          <w:szCs w:val="28"/>
        </w:rPr>
      </w:pPr>
      <w:r w:rsidRPr="001211EA">
        <w:rPr>
          <w:sz w:val="28"/>
          <w:szCs w:val="28"/>
        </w:rPr>
        <w:t>2. Прохоров Ю.Е. Действительность. Текст. Дискурс.</w:t>
      </w:r>
      <w:r w:rsidR="00600F52">
        <w:rPr>
          <w:sz w:val="28"/>
          <w:szCs w:val="28"/>
        </w:rPr>
        <w:t xml:space="preserve"> </w:t>
      </w:r>
      <w:r w:rsidRPr="001211EA">
        <w:rPr>
          <w:sz w:val="28"/>
          <w:szCs w:val="28"/>
        </w:rPr>
        <w:t>– М.: Флинта; Наука, 2004</w:t>
      </w:r>
      <w:r w:rsidR="00600F52">
        <w:rPr>
          <w:sz w:val="28"/>
          <w:szCs w:val="28"/>
        </w:rPr>
        <w:t>. – 224 с.</w:t>
      </w:r>
    </w:p>
    <w:p w:rsidR="00994C5A" w:rsidRPr="001211EA" w:rsidRDefault="00994C5A" w:rsidP="00600F52">
      <w:pPr>
        <w:shd w:val="clear" w:color="auto" w:fill="FFFFFF"/>
        <w:spacing w:line="360" w:lineRule="auto"/>
        <w:ind w:firstLine="567"/>
        <w:jc w:val="both"/>
        <w:rPr>
          <w:sz w:val="28"/>
          <w:szCs w:val="28"/>
        </w:rPr>
      </w:pPr>
      <w:r w:rsidRPr="001211EA">
        <w:rPr>
          <w:sz w:val="28"/>
          <w:szCs w:val="28"/>
        </w:rPr>
        <w:t>3. Литвинова Е.Н. Массовая культура и массовая коммуникация в современном информационном пространстве: к проблеме взаимодействия / Е.Н. Литвинова // Знание. Понимание. Умение. – 2010. - №</w:t>
      </w:r>
      <w:r w:rsidR="00600F52">
        <w:rPr>
          <w:sz w:val="28"/>
          <w:szCs w:val="28"/>
        </w:rPr>
        <w:t xml:space="preserve"> </w:t>
      </w:r>
      <w:r w:rsidRPr="001211EA">
        <w:rPr>
          <w:sz w:val="28"/>
          <w:szCs w:val="28"/>
        </w:rPr>
        <w:t xml:space="preserve">1 – С. 195-199. </w:t>
      </w:r>
    </w:p>
    <w:p w:rsidR="00994C5A" w:rsidRPr="001211EA" w:rsidRDefault="00994C5A" w:rsidP="00600F52">
      <w:pPr>
        <w:pStyle w:val="a6"/>
        <w:shd w:val="clear" w:color="auto" w:fill="FDFEFF"/>
        <w:spacing w:before="0" w:beforeAutospacing="0" w:after="0" w:afterAutospacing="0" w:line="360" w:lineRule="auto"/>
        <w:ind w:firstLine="567"/>
        <w:jc w:val="both"/>
        <w:rPr>
          <w:sz w:val="27"/>
          <w:szCs w:val="27"/>
        </w:rPr>
      </w:pPr>
      <w:r w:rsidRPr="001211EA">
        <w:rPr>
          <w:sz w:val="28"/>
          <w:szCs w:val="28"/>
        </w:rPr>
        <w:t xml:space="preserve">4. Федоров А.В., Трансформации образа России на западном экране: от эпохи идеологической конфронтации (1946-1991) до современного этапа (1992-2010). - М.: Изд-во МОО </w:t>
      </w:r>
      <w:r w:rsidR="00600F52">
        <w:rPr>
          <w:sz w:val="28"/>
          <w:szCs w:val="28"/>
        </w:rPr>
        <w:t>«</w:t>
      </w:r>
      <w:r w:rsidRPr="001211EA">
        <w:rPr>
          <w:sz w:val="28"/>
          <w:szCs w:val="28"/>
        </w:rPr>
        <w:t>Информация для всех</w:t>
      </w:r>
      <w:r w:rsidR="00600F52">
        <w:rPr>
          <w:sz w:val="28"/>
          <w:szCs w:val="28"/>
        </w:rPr>
        <w:t>»</w:t>
      </w:r>
      <w:r w:rsidRPr="001211EA">
        <w:rPr>
          <w:sz w:val="28"/>
          <w:szCs w:val="28"/>
        </w:rPr>
        <w:t xml:space="preserve">, 2013. 230 c. (2-е издание, расширенное и дополненное) </w:t>
      </w:r>
    </w:p>
    <w:p w:rsidR="00994C5A" w:rsidRPr="00676F23"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lang w:val="en-US"/>
        </w:rPr>
      </w:pPr>
      <w:r w:rsidRPr="00676F23">
        <w:rPr>
          <w:sz w:val="28"/>
          <w:szCs w:val="28"/>
          <w:lang w:val="en-US"/>
        </w:rPr>
        <w:t xml:space="preserve">5. </w:t>
      </w:r>
      <w:r w:rsidRPr="001211EA">
        <w:rPr>
          <w:sz w:val="28"/>
          <w:szCs w:val="28"/>
          <w:lang w:val="en-US"/>
        </w:rPr>
        <w:t>Vaynshteyn</w:t>
      </w:r>
      <w:r w:rsidRPr="00676F23">
        <w:rPr>
          <w:sz w:val="28"/>
          <w:szCs w:val="28"/>
          <w:lang w:val="en-US"/>
        </w:rPr>
        <w:t xml:space="preserve"> </w:t>
      </w:r>
      <w:r w:rsidRPr="001211EA">
        <w:rPr>
          <w:sz w:val="28"/>
          <w:szCs w:val="28"/>
          <w:lang w:val="en-US"/>
        </w:rPr>
        <w:t>G</w:t>
      </w:r>
      <w:r w:rsidRPr="00676F23">
        <w:rPr>
          <w:sz w:val="28"/>
          <w:szCs w:val="28"/>
          <w:lang w:val="en-US"/>
        </w:rPr>
        <w:t xml:space="preserve">., </w:t>
      </w:r>
      <w:r w:rsidRPr="00676F23">
        <w:rPr>
          <w:sz w:val="28"/>
          <w:szCs w:val="28"/>
          <w:shd w:val="clear" w:color="auto" w:fill="FFFFFF"/>
          <w:lang w:val="en-US"/>
        </w:rPr>
        <w:t xml:space="preserve">16 </w:t>
      </w:r>
      <w:r w:rsidRPr="001211EA">
        <w:rPr>
          <w:sz w:val="28"/>
          <w:szCs w:val="28"/>
          <w:shd w:val="clear" w:color="auto" w:fill="FFFFFF"/>
          <w:lang w:val="en-US"/>
        </w:rPr>
        <w:t>Russian</w:t>
      </w:r>
      <w:r w:rsidRPr="00676F23">
        <w:rPr>
          <w:sz w:val="28"/>
          <w:szCs w:val="28"/>
          <w:shd w:val="clear" w:color="auto" w:fill="FFFFFF"/>
          <w:lang w:val="en-US"/>
        </w:rPr>
        <w:t xml:space="preserve"> </w:t>
      </w:r>
      <w:r w:rsidRPr="001211EA">
        <w:rPr>
          <w:sz w:val="28"/>
          <w:szCs w:val="28"/>
          <w:shd w:val="clear" w:color="auto" w:fill="FFFFFF"/>
          <w:lang w:val="en-US"/>
        </w:rPr>
        <w:t>Stereotypes</w:t>
      </w:r>
      <w:r w:rsidRPr="00676F23">
        <w:rPr>
          <w:sz w:val="28"/>
          <w:szCs w:val="28"/>
          <w:shd w:val="clear" w:color="auto" w:fill="FFFFFF"/>
          <w:lang w:val="en-US"/>
        </w:rPr>
        <w:t xml:space="preserve"> </w:t>
      </w:r>
      <w:r w:rsidRPr="001211EA">
        <w:rPr>
          <w:sz w:val="28"/>
          <w:szCs w:val="28"/>
          <w:shd w:val="clear" w:color="auto" w:fill="FFFFFF"/>
          <w:lang w:val="en-US"/>
        </w:rPr>
        <w:t>That</w:t>
      </w:r>
      <w:r w:rsidRPr="00676F23">
        <w:rPr>
          <w:sz w:val="28"/>
          <w:szCs w:val="28"/>
          <w:shd w:val="clear" w:color="auto" w:fill="FFFFFF"/>
          <w:lang w:val="en-US"/>
        </w:rPr>
        <w:t xml:space="preserve"> </w:t>
      </w:r>
      <w:r w:rsidRPr="001211EA">
        <w:rPr>
          <w:sz w:val="28"/>
          <w:szCs w:val="28"/>
          <w:shd w:val="clear" w:color="auto" w:fill="FFFFFF"/>
          <w:lang w:val="en-US"/>
        </w:rPr>
        <w:t>Need</w:t>
      </w:r>
      <w:r w:rsidRPr="00676F23">
        <w:rPr>
          <w:sz w:val="28"/>
          <w:szCs w:val="28"/>
          <w:shd w:val="clear" w:color="auto" w:fill="FFFFFF"/>
          <w:lang w:val="en-US"/>
        </w:rPr>
        <w:t xml:space="preserve"> </w:t>
      </w:r>
      <w:r w:rsidRPr="001211EA">
        <w:rPr>
          <w:sz w:val="28"/>
          <w:szCs w:val="28"/>
          <w:shd w:val="clear" w:color="auto" w:fill="FFFFFF"/>
          <w:lang w:val="en-US"/>
        </w:rPr>
        <w:t>To</w:t>
      </w:r>
      <w:r w:rsidRPr="00676F23">
        <w:rPr>
          <w:sz w:val="28"/>
          <w:szCs w:val="28"/>
          <w:shd w:val="clear" w:color="auto" w:fill="FFFFFF"/>
          <w:lang w:val="en-US"/>
        </w:rPr>
        <w:t xml:space="preserve"> </w:t>
      </w:r>
      <w:r w:rsidRPr="001211EA">
        <w:rPr>
          <w:sz w:val="28"/>
          <w:szCs w:val="28"/>
          <w:shd w:val="clear" w:color="auto" w:fill="FFFFFF"/>
          <w:lang w:val="en-US"/>
        </w:rPr>
        <w:t>Stop</w:t>
      </w:r>
      <w:r w:rsidRPr="00676F23">
        <w:rPr>
          <w:sz w:val="28"/>
          <w:szCs w:val="28"/>
          <w:shd w:val="clear" w:color="auto" w:fill="FFFFFF"/>
          <w:lang w:val="en-US"/>
        </w:rPr>
        <w:t xml:space="preserve"> </w:t>
      </w:r>
      <w:r w:rsidRPr="001211EA">
        <w:rPr>
          <w:sz w:val="28"/>
          <w:szCs w:val="28"/>
          <w:shd w:val="clear" w:color="auto" w:fill="FFFFFF"/>
          <w:lang w:val="en-US"/>
        </w:rPr>
        <w:t>Because</w:t>
      </w:r>
      <w:r w:rsidRPr="00676F23">
        <w:rPr>
          <w:sz w:val="28"/>
          <w:szCs w:val="28"/>
          <w:shd w:val="clear" w:color="auto" w:fill="FFFFFF"/>
          <w:lang w:val="en-US"/>
        </w:rPr>
        <w:t xml:space="preserve"> </w:t>
      </w:r>
      <w:r w:rsidRPr="001211EA">
        <w:rPr>
          <w:sz w:val="28"/>
          <w:szCs w:val="28"/>
          <w:shd w:val="clear" w:color="auto" w:fill="FFFFFF"/>
          <w:lang w:val="en-US"/>
        </w:rPr>
        <w:t>They</w:t>
      </w:r>
      <w:r w:rsidRPr="00676F23">
        <w:rPr>
          <w:sz w:val="28"/>
          <w:szCs w:val="28"/>
          <w:shd w:val="clear" w:color="auto" w:fill="FFFFFF"/>
          <w:lang w:val="en-US"/>
        </w:rPr>
        <w:t>'</w:t>
      </w:r>
      <w:r w:rsidRPr="001211EA">
        <w:rPr>
          <w:sz w:val="28"/>
          <w:szCs w:val="28"/>
          <w:shd w:val="clear" w:color="auto" w:fill="FFFFFF"/>
          <w:lang w:val="en-US"/>
        </w:rPr>
        <w:t>re</w:t>
      </w:r>
      <w:r w:rsidRPr="00676F23">
        <w:rPr>
          <w:sz w:val="28"/>
          <w:szCs w:val="28"/>
          <w:shd w:val="clear" w:color="auto" w:fill="FFFFFF"/>
          <w:lang w:val="en-US"/>
        </w:rPr>
        <w:t xml:space="preserve"> (</w:t>
      </w:r>
      <w:r w:rsidRPr="001211EA">
        <w:rPr>
          <w:sz w:val="28"/>
          <w:szCs w:val="28"/>
          <w:shd w:val="clear" w:color="auto" w:fill="FFFFFF"/>
          <w:lang w:val="en-US"/>
        </w:rPr>
        <w:t>At</w:t>
      </w:r>
      <w:r w:rsidRPr="00676F23">
        <w:rPr>
          <w:sz w:val="28"/>
          <w:szCs w:val="28"/>
          <w:shd w:val="clear" w:color="auto" w:fill="FFFFFF"/>
          <w:lang w:val="en-US"/>
        </w:rPr>
        <w:t xml:space="preserve"> </w:t>
      </w:r>
      <w:r w:rsidRPr="001211EA">
        <w:rPr>
          <w:sz w:val="28"/>
          <w:szCs w:val="28"/>
          <w:shd w:val="clear" w:color="auto" w:fill="FFFFFF"/>
          <w:lang w:val="en-US"/>
        </w:rPr>
        <w:t>Least</w:t>
      </w:r>
      <w:r w:rsidRPr="00676F23">
        <w:rPr>
          <w:sz w:val="28"/>
          <w:szCs w:val="28"/>
          <w:shd w:val="clear" w:color="auto" w:fill="FFFFFF"/>
          <w:lang w:val="en-US"/>
        </w:rPr>
        <w:t xml:space="preserve"> </w:t>
      </w:r>
      <w:r w:rsidRPr="001211EA">
        <w:rPr>
          <w:sz w:val="28"/>
          <w:szCs w:val="28"/>
          <w:shd w:val="clear" w:color="auto" w:fill="FFFFFF"/>
          <w:lang w:val="en-US"/>
        </w:rPr>
        <w:t>Mostly</w:t>
      </w:r>
      <w:r w:rsidRPr="00676F23">
        <w:rPr>
          <w:sz w:val="28"/>
          <w:szCs w:val="28"/>
          <w:shd w:val="clear" w:color="auto" w:fill="FFFFFF"/>
          <w:lang w:val="en-US"/>
        </w:rPr>
        <w:t xml:space="preserve">) </w:t>
      </w:r>
      <w:r w:rsidRPr="001211EA">
        <w:rPr>
          <w:sz w:val="28"/>
          <w:szCs w:val="28"/>
          <w:shd w:val="clear" w:color="auto" w:fill="FFFFFF"/>
          <w:lang w:val="en-US"/>
        </w:rPr>
        <w:t>Untrue</w:t>
      </w:r>
      <w:r w:rsidRPr="00676F23">
        <w:rPr>
          <w:sz w:val="28"/>
          <w:szCs w:val="28"/>
          <w:shd w:val="clear" w:color="auto" w:fill="FFFFFF"/>
          <w:lang w:val="en-US"/>
        </w:rPr>
        <w:t xml:space="preserve"> [</w:t>
      </w:r>
      <w:r w:rsidRPr="001211EA">
        <w:rPr>
          <w:sz w:val="28"/>
          <w:szCs w:val="28"/>
          <w:shd w:val="clear" w:color="auto" w:fill="FFFFFF"/>
        </w:rPr>
        <w:t>Электронный</w:t>
      </w:r>
      <w:r w:rsidRPr="00676F23">
        <w:rPr>
          <w:sz w:val="28"/>
          <w:szCs w:val="28"/>
          <w:shd w:val="clear" w:color="auto" w:fill="FFFFFF"/>
          <w:lang w:val="en-US"/>
        </w:rPr>
        <w:t xml:space="preserve"> </w:t>
      </w:r>
      <w:r w:rsidRPr="001211EA">
        <w:rPr>
          <w:sz w:val="28"/>
          <w:szCs w:val="28"/>
          <w:shd w:val="clear" w:color="auto" w:fill="FFFFFF"/>
        </w:rPr>
        <w:t>ресурс</w:t>
      </w:r>
      <w:r w:rsidRPr="00676F23">
        <w:rPr>
          <w:sz w:val="28"/>
          <w:szCs w:val="28"/>
          <w:shd w:val="clear" w:color="auto" w:fill="FFFFFF"/>
          <w:lang w:val="en-US"/>
        </w:rPr>
        <w:t xml:space="preserve">] / </w:t>
      </w:r>
      <w:r w:rsidRPr="001211EA">
        <w:rPr>
          <w:sz w:val="28"/>
          <w:szCs w:val="28"/>
          <w:shd w:val="clear" w:color="auto" w:fill="FFFFFF"/>
          <w:lang w:val="en-US"/>
        </w:rPr>
        <w:t>G</w:t>
      </w:r>
      <w:r w:rsidRPr="00676F23">
        <w:rPr>
          <w:sz w:val="28"/>
          <w:szCs w:val="28"/>
          <w:shd w:val="clear" w:color="auto" w:fill="FFFFFF"/>
          <w:lang w:val="en-US"/>
        </w:rPr>
        <w:t xml:space="preserve">. </w:t>
      </w:r>
      <w:r w:rsidRPr="001211EA">
        <w:rPr>
          <w:sz w:val="28"/>
          <w:szCs w:val="28"/>
          <w:shd w:val="clear" w:color="auto" w:fill="FFFFFF"/>
          <w:lang w:val="en-US"/>
        </w:rPr>
        <w:t>Vaynshteyn</w:t>
      </w:r>
      <w:r w:rsidRPr="00676F23">
        <w:rPr>
          <w:sz w:val="28"/>
          <w:szCs w:val="28"/>
          <w:shd w:val="clear" w:color="auto" w:fill="FFFFFF"/>
          <w:lang w:val="en-US"/>
        </w:rPr>
        <w:t xml:space="preserve"> // </w:t>
      </w:r>
      <w:r w:rsidRPr="001211EA">
        <w:rPr>
          <w:sz w:val="28"/>
          <w:szCs w:val="28"/>
          <w:shd w:val="clear" w:color="auto" w:fill="FFFFFF"/>
          <w:lang w:val="en-US"/>
        </w:rPr>
        <w:t>Bustle</w:t>
      </w:r>
      <w:r w:rsidRPr="00676F23">
        <w:rPr>
          <w:sz w:val="28"/>
          <w:szCs w:val="28"/>
          <w:shd w:val="clear" w:color="auto" w:fill="FFFFFF"/>
          <w:lang w:val="en-US"/>
        </w:rPr>
        <w:t xml:space="preserve">. – 2014 – 25 </w:t>
      </w:r>
      <w:r w:rsidRPr="001211EA">
        <w:rPr>
          <w:sz w:val="28"/>
          <w:szCs w:val="28"/>
          <w:shd w:val="clear" w:color="auto" w:fill="FFFFFF"/>
        </w:rPr>
        <w:t>ноября</w:t>
      </w:r>
      <w:r w:rsidRPr="00676F23">
        <w:rPr>
          <w:sz w:val="28"/>
          <w:szCs w:val="28"/>
          <w:shd w:val="clear" w:color="auto" w:fill="FFFFFF"/>
          <w:lang w:val="en-US"/>
        </w:rPr>
        <w:t xml:space="preserve"> – </w:t>
      </w:r>
      <w:r w:rsidRPr="001211EA">
        <w:rPr>
          <w:sz w:val="28"/>
          <w:szCs w:val="28"/>
          <w:shd w:val="clear" w:color="auto" w:fill="FFFFFF"/>
        </w:rPr>
        <w:t>Режим</w:t>
      </w:r>
      <w:r w:rsidRPr="00676F23">
        <w:rPr>
          <w:sz w:val="28"/>
          <w:szCs w:val="28"/>
          <w:shd w:val="clear" w:color="auto" w:fill="FFFFFF"/>
          <w:lang w:val="en-US"/>
        </w:rPr>
        <w:t xml:space="preserve"> </w:t>
      </w:r>
      <w:r w:rsidRPr="001211EA">
        <w:rPr>
          <w:sz w:val="28"/>
          <w:szCs w:val="28"/>
          <w:shd w:val="clear" w:color="auto" w:fill="FFFFFF"/>
        </w:rPr>
        <w:t>доступа</w:t>
      </w:r>
      <w:r w:rsidRPr="00676F23">
        <w:rPr>
          <w:sz w:val="28"/>
          <w:szCs w:val="28"/>
          <w:shd w:val="clear" w:color="auto" w:fill="FFFFFF"/>
          <w:lang w:val="en-US"/>
        </w:rPr>
        <w:t xml:space="preserve">: </w:t>
      </w:r>
      <w:hyperlink r:id="rId13" w:history="1">
        <w:r w:rsidRPr="001211EA">
          <w:rPr>
            <w:rStyle w:val="ab"/>
            <w:color w:val="auto"/>
            <w:sz w:val="28"/>
            <w:szCs w:val="28"/>
            <w:u w:val="none"/>
            <w:shd w:val="clear" w:color="auto" w:fill="FFFFFF"/>
            <w:lang w:val="en-US"/>
          </w:rPr>
          <w:t>https</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www</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bustle</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com</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articles</w:t>
        </w:r>
        <w:r w:rsidRPr="00676F23">
          <w:rPr>
            <w:rStyle w:val="ab"/>
            <w:color w:val="auto"/>
            <w:sz w:val="28"/>
            <w:szCs w:val="28"/>
            <w:u w:val="none"/>
            <w:shd w:val="clear" w:color="auto" w:fill="FFFFFF"/>
            <w:lang w:val="en-US"/>
          </w:rPr>
          <w:t>/50571-16-</w:t>
        </w:r>
        <w:r w:rsidRPr="001211EA">
          <w:rPr>
            <w:rStyle w:val="ab"/>
            <w:color w:val="auto"/>
            <w:sz w:val="28"/>
            <w:szCs w:val="28"/>
            <w:u w:val="none"/>
            <w:shd w:val="clear" w:color="auto" w:fill="FFFFFF"/>
            <w:lang w:val="en-US"/>
          </w:rPr>
          <w:t>russian</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stereotypes</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that</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need</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to</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stop</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because</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theyre</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at</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least</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mostly</w:t>
        </w:r>
        <w:r w:rsidRPr="00676F23">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untrue</w:t>
        </w:r>
      </w:hyperlink>
      <w:r w:rsidRPr="00676F23">
        <w:rPr>
          <w:sz w:val="28"/>
          <w:szCs w:val="28"/>
          <w:shd w:val="clear" w:color="auto" w:fill="FFFFFF"/>
          <w:lang w:val="en-US"/>
        </w:rPr>
        <w:t xml:space="preserve">, </w:t>
      </w:r>
      <w:r w:rsidRPr="001211EA">
        <w:rPr>
          <w:sz w:val="28"/>
          <w:szCs w:val="28"/>
          <w:shd w:val="clear" w:color="auto" w:fill="FFFFFF"/>
        </w:rPr>
        <w:t>свободный</w:t>
      </w:r>
      <w:r w:rsidRPr="00676F23">
        <w:rPr>
          <w:sz w:val="28"/>
          <w:szCs w:val="28"/>
          <w:shd w:val="clear" w:color="auto" w:fill="FFFFFF"/>
          <w:lang w:val="en-US"/>
        </w:rPr>
        <w:t>.</w:t>
      </w:r>
    </w:p>
    <w:p w:rsidR="00994C5A" w:rsidRPr="00380704"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lang w:val="en-US"/>
        </w:rPr>
      </w:pPr>
      <w:r w:rsidRPr="00380704">
        <w:rPr>
          <w:sz w:val="28"/>
          <w:szCs w:val="28"/>
          <w:shd w:val="clear" w:color="auto" w:fill="FFFFFF"/>
          <w:lang w:val="en-US"/>
        </w:rPr>
        <w:t xml:space="preserve">6. </w:t>
      </w:r>
      <w:r w:rsidRPr="001211EA">
        <w:rPr>
          <w:sz w:val="28"/>
          <w:szCs w:val="28"/>
          <w:shd w:val="clear" w:color="auto" w:fill="FFFFFF"/>
          <w:lang w:val="en-US"/>
        </w:rPr>
        <w:t>Stereotypes</w:t>
      </w:r>
      <w:r w:rsidRPr="00380704">
        <w:rPr>
          <w:sz w:val="28"/>
          <w:szCs w:val="28"/>
          <w:shd w:val="clear" w:color="auto" w:fill="FFFFFF"/>
          <w:lang w:val="en-US"/>
        </w:rPr>
        <w:t xml:space="preserve"> </w:t>
      </w:r>
      <w:r w:rsidRPr="001211EA">
        <w:rPr>
          <w:sz w:val="28"/>
          <w:szCs w:val="28"/>
          <w:shd w:val="clear" w:color="auto" w:fill="FFFFFF"/>
          <w:lang w:val="en-US"/>
        </w:rPr>
        <w:t>about</w:t>
      </w:r>
      <w:r w:rsidRPr="00380704">
        <w:rPr>
          <w:sz w:val="28"/>
          <w:szCs w:val="28"/>
          <w:shd w:val="clear" w:color="auto" w:fill="FFFFFF"/>
          <w:lang w:val="en-US"/>
        </w:rPr>
        <w:t xml:space="preserve"> </w:t>
      </w:r>
      <w:r w:rsidRPr="001211EA">
        <w:rPr>
          <w:sz w:val="28"/>
          <w:szCs w:val="28"/>
          <w:shd w:val="clear" w:color="auto" w:fill="FFFFFF"/>
          <w:lang w:val="en-US"/>
        </w:rPr>
        <w:t>Ukrainians</w:t>
      </w:r>
      <w:r w:rsidRPr="00380704">
        <w:rPr>
          <w:sz w:val="28"/>
          <w:szCs w:val="28"/>
          <w:shd w:val="clear" w:color="auto" w:fill="FFFFFF"/>
          <w:lang w:val="en-US"/>
        </w:rPr>
        <w:t xml:space="preserve"> [</w:t>
      </w:r>
      <w:r w:rsidRPr="001211EA">
        <w:rPr>
          <w:sz w:val="28"/>
          <w:szCs w:val="28"/>
          <w:shd w:val="clear" w:color="auto" w:fill="FFFFFF"/>
        </w:rPr>
        <w:t>Электронный</w:t>
      </w:r>
      <w:r w:rsidRPr="00380704">
        <w:rPr>
          <w:sz w:val="28"/>
          <w:szCs w:val="28"/>
          <w:shd w:val="clear" w:color="auto" w:fill="FFFFFF"/>
          <w:lang w:val="en-US"/>
        </w:rPr>
        <w:t xml:space="preserve"> </w:t>
      </w:r>
      <w:r w:rsidRPr="001211EA">
        <w:rPr>
          <w:sz w:val="28"/>
          <w:szCs w:val="28"/>
          <w:shd w:val="clear" w:color="auto" w:fill="FFFFFF"/>
        </w:rPr>
        <w:t>ресурс</w:t>
      </w:r>
      <w:r w:rsidRPr="00380704">
        <w:rPr>
          <w:sz w:val="28"/>
          <w:szCs w:val="28"/>
          <w:shd w:val="clear" w:color="auto" w:fill="FFFFFF"/>
          <w:lang w:val="en-US"/>
        </w:rPr>
        <w:t xml:space="preserve">] // </w:t>
      </w:r>
      <w:r w:rsidRPr="001211EA">
        <w:rPr>
          <w:sz w:val="28"/>
          <w:szCs w:val="28"/>
          <w:shd w:val="clear" w:color="auto" w:fill="FFFFFF"/>
          <w:lang w:val="en-US"/>
        </w:rPr>
        <w:t>Ukraine</w:t>
      </w:r>
      <w:r w:rsidRPr="00380704">
        <w:rPr>
          <w:sz w:val="28"/>
          <w:szCs w:val="28"/>
          <w:shd w:val="clear" w:color="auto" w:fill="FFFFFF"/>
          <w:lang w:val="en-US"/>
        </w:rPr>
        <w:t xml:space="preserve"> </w:t>
      </w:r>
      <w:r w:rsidRPr="001211EA">
        <w:rPr>
          <w:sz w:val="28"/>
          <w:szCs w:val="28"/>
          <w:shd w:val="clear" w:color="auto" w:fill="FFFFFF"/>
          <w:lang w:val="en-US"/>
        </w:rPr>
        <w:t>for</w:t>
      </w:r>
      <w:r w:rsidRPr="00380704">
        <w:rPr>
          <w:sz w:val="28"/>
          <w:szCs w:val="28"/>
          <w:shd w:val="clear" w:color="auto" w:fill="FFFFFF"/>
          <w:lang w:val="en-US"/>
        </w:rPr>
        <w:t xml:space="preserve"> </w:t>
      </w:r>
      <w:r w:rsidRPr="001211EA">
        <w:rPr>
          <w:sz w:val="28"/>
          <w:szCs w:val="28"/>
          <w:shd w:val="clear" w:color="auto" w:fill="FFFFFF"/>
          <w:lang w:val="en-US"/>
        </w:rPr>
        <w:t>business</w:t>
      </w:r>
      <w:r w:rsidRPr="00380704">
        <w:rPr>
          <w:sz w:val="28"/>
          <w:szCs w:val="28"/>
          <w:shd w:val="clear" w:color="auto" w:fill="FFFFFF"/>
          <w:lang w:val="en-US"/>
        </w:rPr>
        <w:t xml:space="preserve">. </w:t>
      </w:r>
      <w:proofErr w:type="gramStart"/>
      <w:r w:rsidRPr="00380704">
        <w:rPr>
          <w:sz w:val="28"/>
          <w:szCs w:val="28"/>
          <w:shd w:val="clear" w:color="auto" w:fill="FFFFFF"/>
          <w:lang w:val="en-US"/>
        </w:rPr>
        <w:t xml:space="preserve">– </w:t>
      </w:r>
      <w:r w:rsidRPr="001211EA">
        <w:rPr>
          <w:sz w:val="28"/>
          <w:szCs w:val="28"/>
          <w:shd w:val="clear" w:color="auto" w:fill="FFFFFF"/>
        </w:rPr>
        <w:t>Режим</w:t>
      </w:r>
      <w:r w:rsidRPr="00380704">
        <w:rPr>
          <w:sz w:val="28"/>
          <w:szCs w:val="28"/>
          <w:shd w:val="clear" w:color="auto" w:fill="FFFFFF"/>
          <w:lang w:val="en-US"/>
        </w:rPr>
        <w:t xml:space="preserve"> </w:t>
      </w:r>
      <w:r w:rsidRPr="001211EA">
        <w:rPr>
          <w:sz w:val="28"/>
          <w:szCs w:val="28"/>
          <w:shd w:val="clear" w:color="auto" w:fill="FFFFFF"/>
        </w:rPr>
        <w:t>доступа</w:t>
      </w:r>
      <w:r w:rsidRPr="00380704">
        <w:rPr>
          <w:sz w:val="28"/>
          <w:szCs w:val="28"/>
          <w:shd w:val="clear" w:color="auto" w:fill="FFFFFF"/>
          <w:lang w:val="en-US"/>
        </w:rPr>
        <w:t xml:space="preserve">: </w:t>
      </w:r>
      <w:hyperlink r:id="rId14" w:history="1">
        <w:r w:rsidRPr="001211EA">
          <w:rPr>
            <w:rStyle w:val="ab"/>
            <w:color w:val="auto"/>
            <w:sz w:val="28"/>
            <w:szCs w:val="28"/>
            <w:u w:val="none"/>
            <w:shd w:val="clear" w:color="auto" w:fill="FFFFFF"/>
            <w:lang w:val="en-US"/>
          </w:rPr>
          <w:t>http</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ukraine</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for</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business</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com</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interesting</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ukraine</w:t>
        </w:r>
        <w:r w:rsidRPr="00380704">
          <w:rPr>
            <w:rStyle w:val="ab"/>
            <w:color w:val="auto"/>
            <w:sz w:val="28"/>
            <w:szCs w:val="28"/>
            <w:u w:val="none"/>
            <w:shd w:val="clear" w:color="auto" w:fill="FFFFFF"/>
            <w:lang w:val="en-US"/>
          </w:rPr>
          <w:t>/65-</w:t>
        </w:r>
        <w:r w:rsidRPr="001211EA">
          <w:rPr>
            <w:rStyle w:val="ab"/>
            <w:color w:val="auto"/>
            <w:sz w:val="28"/>
            <w:szCs w:val="28"/>
            <w:u w:val="none"/>
            <w:shd w:val="clear" w:color="auto" w:fill="FFFFFF"/>
            <w:lang w:val="en-US"/>
          </w:rPr>
          <w:t>stereotypes</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about</w:t>
        </w:r>
        <w:r w:rsidRPr="00380704">
          <w:rPr>
            <w:rStyle w:val="ab"/>
            <w:color w:val="auto"/>
            <w:sz w:val="28"/>
            <w:szCs w:val="28"/>
            <w:u w:val="none"/>
            <w:shd w:val="clear" w:color="auto" w:fill="FFFFFF"/>
            <w:lang w:val="en-US"/>
          </w:rPr>
          <w:t>-</w:t>
        </w:r>
        <w:r w:rsidRPr="001211EA">
          <w:rPr>
            <w:rStyle w:val="ab"/>
            <w:color w:val="auto"/>
            <w:sz w:val="28"/>
            <w:szCs w:val="28"/>
            <w:u w:val="none"/>
            <w:shd w:val="clear" w:color="auto" w:fill="FFFFFF"/>
            <w:lang w:val="en-US"/>
          </w:rPr>
          <w:t>ukrainians</w:t>
        </w:r>
      </w:hyperlink>
      <w:r w:rsidRPr="00380704">
        <w:rPr>
          <w:sz w:val="28"/>
          <w:szCs w:val="28"/>
          <w:shd w:val="clear" w:color="auto" w:fill="FFFFFF"/>
          <w:lang w:val="en-US"/>
        </w:rPr>
        <w:t xml:space="preserve">, </w:t>
      </w:r>
      <w:r w:rsidRPr="001211EA">
        <w:rPr>
          <w:sz w:val="28"/>
          <w:szCs w:val="28"/>
          <w:shd w:val="clear" w:color="auto" w:fill="FFFFFF"/>
        </w:rPr>
        <w:t>свободный</w:t>
      </w:r>
      <w:r w:rsidRPr="00380704">
        <w:rPr>
          <w:sz w:val="28"/>
          <w:szCs w:val="28"/>
          <w:shd w:val="clear" w:color="auto" w:fill="FFFFFF"/>
          <w:lang w:val="en-US"/>
        </w:rPr>
        <w:t>.</w:t>
      </w:r>
      <w:proofErr w:type="gramEnd"/>
    </w:p>
    <w:p w:rsidR="00994C5A" w:rsidRPr="001211EA"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rPr>
      </w:pPr>
      <w:r w:rsidRPr="001211EA">
        <w:rPr>
          <w:sz w:val="28"/>
          <w:szCs w:val="28"/>
          <w:shd w:val="clear" w:color="auto" w:fill="FFFFFF"/>
        </w:rPr>
        <w:t xml:space="preserve">7. </w:t>
      </w:r>
      <w:r w:rsidRPr="001211EA">
        <w:rPr>
          <w:sz w:val="28"/>
          <w:szCs w:val="28"/>
          <w:shd w:val="clear" w:color="auto" w:fill="FFFFFF"/>
          <w:lang w:val="en-US"/>
        </w:rPr>
        <w:t>Stereotyping</w:t>
      </w:r>
      <w:r w:rsidRPr="001211EA">
        <w:rPr>
          <w:sz w:val="28"/>
          <w:szCs w:val="28"/>
          <w:shd w:val="clear" w:color="auto" w:fill="FFFFFF"/>
        </w:rPr>
        <w:t xml:space="preserve"> </w:t>
      </w:r>
      <w:r w:rsidRPr="001211EA">
        <w:rPr>
          <w:sz w:val="28"/>
          <w:szCs w:val="28"/>
          <w:shd w:val="clear" w:color="auto" w:fill="FFFFFF"/>
          <w:lang w:val="en-US"/>
        </w:rPr>
        <w:t>Belarus</w:t>
      </w:r>
      <w:r w:rsidRPr="001211EA">
        <w:rPr>
          <w:sz w:val="28"/>
          <w:szCs w:val="28"/>
          <w:shd w:val="clear" w:color="auto" w:fill="FFFFFF"/>
        </w:rPr>
        <w:t xml:space="preserve"> [Электронный ресурс] // </w:t>
      </w:r>
      <w:r w:rsidRPr="001211EA">
        <w:rPr>
          <w:sz w:val="28"/>
          <w:szCs w:val="28"/>
          <w:shd w:val="clear" w:color="auto" w:fill="FFFFFF"/>
          <w:lang w:val="en-US"/>
        </w:rPr>
        <w:t>HiFive</w:t>
      </w:r>
      <w:r w:rsidRPr="001211EA">
        <w:rPr>
          <w:sz w:val="28"/>
          <w:szCs w:val="28"/>
          <w:shd w:val="clear" w:color="auto" w:fill="FFFFFF"/>
        </w:rPr>
        <w:t xml:space="preserve"> </w:t>
      </w:r>
      <w:r w:rsidRPr="001211EA">
        <w:rPr>
          <w:sz w:val="28"/>
          <w:szCs w:val="28"/>
          <w:shd w:val="clear" w:color="auto" w:fill="FFFFFF"/>
          <w:lang w:val="en-US"/>
        </w:rPr>
        <w:t>Belarus</w:t>
      </w:r>
      <w:r w:rsidRPr="001211EA">
        <w:rPr>
          <w:sz w:val="28"/>
          <w:szCs w:val="28"/>
          <w:shd w:val="clear" w:color="auto" w:fill="FFFFFF"/>
        </w:rPr>
        <w:t xml:space="preserve">. – 2017 – 25 августа – Режим доступа: </w:t>
      </w:r>
      <w:hyperlink r:id="rId15" w:history="1">
        <w:r w:rsidRPr="001211EA">
          <w:rPr>
            <w:rStyle w:val="ab"/>
            <w:color w:val="auto"/>
            <w:sz w:val="28"/>
            <w:szCs w:val="28"/>
            <w:u w:val="none"/>
            <w:shd w:val="clear" w:color="auto" w:fill="FFFFFF"/>
            <w:lang w:val="en-US"/>
          </w:rPr>
          <w:t>http</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hifivebelarus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com</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blog</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vlog</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stereotyping</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belarus</w:t>
        </w:r>
        <w:r w:rsidRPr="001211EA">
          <w:rPr>
            <w:rStyle w:val="ab"/>
            <w:color w:val="auto"/>
            <w:sz w:val="28"/>
            <w:szCs w:val="28"/>
            <w:u w:val="none"/>
            <w:shd w:val="clear" w:color="auto" w:fill="FFFFFF"/>
          </w:rPr>
          <w:t>/</w:t>
        </w:r>
      </w:hyperlink>
      <w:r w:rsidRPr="001211EA">
        <w:rPr>
          <w:sz w:val="28"/>
          <w:szCs w:val="28"/>
          <w:shd w:val="clear" w:color="auto" w:fill="FFFFFF"/>
        </w:rPr>
        <w:t>, свободный.</w:t>
      </w:r>
    </w:p>
    <w:p w:rsidR="00994C5A" w:rsidRPr="001211EA"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rPr>
      </w:pPr>
      <w:r w:rsidRPr="001211EA">
        <w:rPr>
          <w:sz w:val="28"/>
          <w:szCs w:val="28"/>
          <w:shd w:val="clear" w:color="auto" w:fill="FFFFFF"/>
        </w:rPr>
        <w:t xml:space="preserve">8. </w:t>
      </w:r>
      <w:r w:rsidRPr="001211EA">
        <w:rPr>
          <w:sz w:val="28"/>
          <w:szCs w:val="28"/>
          <w:shd w:val="clear" w:color="auto" w:fill="FFFFFF"/>
          <w:lang w:val="en-US"/>
        </w:rPr>
        <w:t>Stereotypes</w:t>
      </w:r>
      <w:r w:rsidRPr="001211EA">
        <w:rPr>
          <w:sz w:val="28"/>
          <w:szCs w:val="28"/>
          <w:shd w:val="clear" w:color="auto" w:fill="FFFFFF"/>
        </w:rPr>
        <w:t xml:space="preserve"> &amp; </w:t>
      </w:r>
      <w:r w:rsidRPr="001211EA">
        <w:rPr>
          <w:sz w:val="28"/>
          <w:szCs w:val="28"/>
          <w:shd w:val="clear" w:color="auto" w:fill="FFFFFF"/>
          <w:lang w:val="en-US"/>
        </w:rPr>
        <w:t>Prejudices</w:t>
      </w:r>
      <w:r w:rsidRPr="001211EA">
        <w:rPr>
          <w:sz w:val="28"/>
          <w:szCs w:val="28"/>
          <w:shd w:val="clear" w:color="auto" w:fill="FFFFFF"/>
        </w:rPr>
        <w:t xml:space="preserve"> </w:t>
      </w:r>
      <w:r w:rsidRPr="001211EA">
        <w:rPr>
          <w:sz w:val="28"/>
          <w:szCs w:val="28"/>
          <w:shd w:val="clear" w:color="auto" w:fill="FFFFFF"/>
          <w:lang w:val="en-US"/>
        </w:rPr>
        <w:t>of</w:t>
      </w:r>
      <w:r w:rsidRPr="001211EA">
        <w:rPr>
          <w:sz w:val="28"/>
          <w:szCs w:val="28"/>
          <w:shd w:val="clear" w:color="auto" w:fill="FFFFFF"/>
        </w:rPr>
        <w:t xml:space="preserve"> </w:t>
      </w:r>
      <w:r w:rsidRPr="001211EA">
        <w:rPr>
          <w:sz w:val="28"/>
          <w:szCs w:val="28"/>
          <w:shd w:val="clear" w:color="auto" w:fill="FFFFFF"/>
          <w:lang w:val="en-US"/>
        </w:rPr>
        <w:t>Poland</w:t>
      </w:r>
      <w:r w:rsidRPr="001211EA">
        <w:rPr>
          <w:sz w:val="28"/>
          <w:szCs w:val="28"/>
          <w:shd w:val="clear" w:color="auto" w:fill="FFFFFF"/>
        </w:rPr>
        <w:t xml:space="preserve"> [Электронный ресурс] // </w:t>
      </w:r>
      <w:r w:rsidRPr="001211EA">
        <w:rPr>
          <w:sz w:val="28"/>
          <w:szCs w:val="28"/>
          <w:shd w:val="clear" w:color="auto" w:fill="FFFFFF"/>
          <w:lang w:val="en-US"/>
        </w:rPr>
        <w:t>StayPoland</w:t>
      </w:r>
      <w:r w:rsidRPr="001211EA">
        <w:rPr>
          <w:sz w:val="28"/>
          <w:szCs w:val="28"/>
          <w:shd w:val="clear" w:color="auto" w:fill="FFFFFF"/>
        </w:rPr>
        <w:t>.</w:t>
      </w:r>
      <w:r w:rsidRPr="001211EA">
        <w:rPr>
          <w:sz w:val="28"/>
          <w:szCs w:val="28"/>
          <w:shd w:val="clear" w:color="auto" w:fill="FFFFFF"/>
          <w:lang w:val="en-US"/>
        </w:rPr>
        <w:t>com</w:t>
      </w:r>
      <w:r w:rsidRPr="001211EA">
        <w:rPr>
          <w:sz w:val="28"/>
          <w:szCs w:val="28"/>
          <w:shd w:val="clear" w:color="auto" w:fill="FFFFFF"/>
        </w:rPr>
        <w:t xml:space="preserve"> – Режим доступа: </w:t>
      </w:r>
      <w:hyperlink r:id="rId16" w:history="1">
        <w:r w:rsidRPr="001211EA">
          <w:rPr>
            <w:rStyle w:val="ab"/>
            <w:color w:val="auto"/>
            <w:sz w:val="28"/>
            <w:szCs w:val="28"/>
            <w:u w:val="none"/>
            <w:shd w:val="clear" w:color="auto" w:fill="FFFFFF"/>
          </w:rPr>
          <w:t>http://www.staypoland.com/poland/stereotypes-prejudices-of-poland/</w:t>
        </w:r>
      </w:hyperlink>
      <w:r w:rsidRPr="001211EA">
        <w:rPr>
          <w:sz w:val="28"/>
          <w:szCs w:val="28"/>
          <w:shd w:val="clear" w:color="auto" w:fill="FFFFFF"/>
        </w:rPr>
        <w:t>, свободный.</w:t>
      </w:r>
    </w:p>
    <w:p w:rsidR="00994C5A" w:rsidRPr="001211EA"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rPr>
      </w:pPr>
      <w:r w:rsidRPr="001211EA">
        <w:rPr>
          <w:sz w:val="28"/>
          <w:szCs w:val="28"/>
          <w:shd w:val="clear" w:color="auto" w:fill="FFFFFF"/>
        </w:rPr>
        <w:t xml:space="preserve">9. </w:t>
      </w:r>
      <w:r w:rsidRPr="001211EA">
        <w:rPr>
          <w:sz w:val="28"/>
          <w:szCs w:val="28"/>
          <w:shd w:val="clear" w:color="auto" w:fill="FFFFFF"/>
          <w:lang w:val="en-US"/>
        </w:rPr>
        <w:t>Scott</w:t>
      </w:r>
      <w:r w:rsidRPr="001211EA">
        <w:rPr>
          <w:sz w:val="28"/>
          <w:szCs w:val="28"/>
          <w:shd w:val="clear" w:color="auto" w:fill="FFFFFF"/>
        </w:rPr>
        <w:t xml:space="preserve"> </w:t>
      </w:r>
      <w:r w:rsidRPr="001211EA">
        <w:rPr>
          <w:sz w:val="28"/>
          <w:szCs w:val="28"/>
          <w:shd w:val="clear" w:color="auto" w:fill="FFFFFF"/>
          <w:lang w:val="en-US"/>
        </w:rPr>
        <w:t>R</w:t>
      </w:r>
      <w:r w:rsidRPr="001211EA">
        <w:rPr>
          <w:sz w:val="28"/>
          <w:szCs w:val="28"/>
          <w:shd w:val="clear" w:color="auto" w:fill="FFFFFF"/>
        </w:rPr>
        <w:t xml:space="preserve">., </w:t>
      </w:r>
      <w:r w:rsidRPr="001211EA">
        <w:rPr>
          <w:sz w:val="28"/>
          <w:szCs w:val="28"/>
          <w:shd w:val="clear" w:color="auto" w:fill="FFFFFF"/>
          <w:lang w:val="en-US"/>
        </w:rPr>
        <w:t>Czech</w:t>
      </w:r>
      <w:r w:rsidRPr="001211EA">
        <w:rPr>
          <w:sz w:val="28"/>
          <w:szCs w:val="28"/>
          <w:shd w:val="clear" w:color="auto" w:fill="FFFFFF"/>
        </w:rPr>
        <w:t xml:space="preserve"> </w:t>
      </w:r>
      <w:r w:rsidRPr="001211EA">
        <w:rPr>
          <w:sz w:val="28"/>
          <w:szCs w:val="28"/>
          <w:shd w:val="clear" w:color="auto" w:fill="FFFFFF"/>
          <w:lang w:val="en-US"/>
        </w:rPr>
        <w:t>stereotypes</w:t>
      </w:r>
      <w:r w:rsidRPr="001211EA">
        <w:rPr>
          <w:sz w:val="28"/>
          <w:szCs w:val="28"/>
          <w:shd w:val="clear" w:color="auto" w:fill="FFFFFF"/>
        </w:rPr>
        <w:t xml:space="preserve"> </w:t>
      </w:r>
      <w:r w:rsidRPr="001211EA">
        <w:rPr>
          <w:sz w:val="28"/>
          <w:szCs w:val="28"/>
          <w:shd w:val="clear" w:color="auto" w:fill="FFFFFF"/>
          <w:lang w:val="en-US"/>
        </w:rPr>
        <w:t>we</w:t>
      </w:r>
      <w:r w:rsidRPr="001211EA">
        <w:rPr>
          <w:sz w:val="28"/>
          <w:szCs w:val="28"/>
          <w:shd w:val="clear" w:color="auto" w:fill="FFFFFF"/>
        </w:rPr>
        <w:t xml:space="preserve"> </w:t>
      </w:r>
      <w:r w:rsidRPr="001211EA">
        <w:rPr>
          <w:sz w:val="28"/>
          <w:szCs w:val="28"/>
          <w:shd w:val="clear" w:color="auto" w:fill="FFFFFF"/>
          <w:lang w:val="en-US"/>
        </w:rPr>
        <w:t>need</w:t>
      </w:r>
      <w:r w:rsidRPr="001211EA">
        <w:rPr>
          <w:sz w:val="28"/>
          <w:szCs w:val="28"/>
          <w:shd w:val="clear" w:color="auto" w:fill="FFFFFF"/>
        </w:rPr>
        <w:t xml:space="preserve"> </w:t>
      </w:r>
      <w:r w:rsidRPr="001211EA">
        <w:rPr>
          <w:sz w:val="28"/>
          <w:szCs w:val="28"/>
          <w:shd w:val="clear" w:color="auto" w:fill="FFFFFF"/>
          <w:lang w:val="en-US"/>
        </w:rPr>
        <w:t>to</w:t>
      </w:r>
      <w:r w:rsidRPr="001211EA">
        <w:rPr>
          <w:sz w:val="28"/>
          <w:szCs w:val="28"/>
          <w:shd w:val="clear" w:color="auto" w:fill="FFFFFF"/>
        </w:rPr>
        <w:t xml:space="preserve"> </w:t>
      </w:r>
      <w:r w:rsidRPr="001211EA">
        <w:rPr>
          <w:sz w:val="28"/>
          <w:szCs w:val="28"/>
          <w:shd w:val="clear" w:color="auto" w:fill="FFFFFF"/>
          <w:lang w:val="en-US"/>
        </w:rPr>
        <w:t>retire</w:t>
      </w:r>
      <w:r w:rsidRPr="001211EA">
        <w:rPr>
          <w:sz w:val="28"/>
          <w:szCs w:val="28"/>
          <w:shd w:val="clear" w:color="auto" w:fill="FFFFFF"/>
        </w:rPr>
        <w:t xml:space="preserve"> – </w:t>
      </w:r>
      <w:r w:rsidRPr="001211EA">
        <w:rPr>
          <w:sz w:val="28"/>
          <w:szCs w:val="28"/>
          <w:shd w:val="clear" w:color="auto" w:fill="FFFFFF"/>
          <w:lang w:val="en-US"/>
        </w:rPr>
        <w:t>now</w:t>
      </w:r>
      <w:r w:rsidRPr="001211EA">
        <w:rPr>
          <w:sz w:val="28"/>
          <w:szCs w:val="28"/>
          <w:shd w:val="clear" w:color="auto" w:fill="FFFFFF"/>
        </w:rPr>
        <w:t xml:space="preserve"> [Электронный ресурс] / </w:t>
      </w:r>
      <w:r w:rsidRPr="001211EA">
        <w:rPr>
          <w:sz w:val="28"/>
          <w:szCs w:val="28"/>
          <w:shd w:val="clear" w:color="auto" w:fill="FFFFFF"/>
          <w:lang w:val="en-US"/>
        </w:rPr>
        <w:t>R</w:t>
      </w:r>
      <w:r w:rsidRPr="001211EA">
        <w:rPr>
          <w:sz w:val="28"/>
          <w:szCs w:val="28"/>
          <w:shd w:val="clear" w:color="auto" w:fill="FFFFFF"/>
        </w:rPr>
        <w:t xml:space="preserve">. </w:t>
      </w:r>
      <w:r w:rsidRPr="001211EA">
        <w:rPr>
          <w:sz w:val="28"/>
          <w:szCs w:val="28"/>
          <w:shd w:val="clear" w:color="auto" w:fill="FFFFFF"/>
          <w:lang w:val="en-US"/>
        </w:rPr>
        <w:t>Scott</w:t>
      </w:r>
      <w:r w:rsidRPr="001211EA">
        <w:rPr>
          <w:sz w:val="28"/>
          <w:szCs w:val="28"/>
          <w:shd w:val="clear" w:color="auto" w:fill="FFFFFF"/>
        </w:rPr>
        <w:t xml:space="preserve"> // </w:t>
      </w:r>
      <w:r w:rsidRPr="001211EA">
        <w:rPr>
          <w:sz w:val="28"/>
          <w:szCs w:val="28"/>
          <w:shd w:val="clear" w:color="auto" w:fill="FFFFFF"/>
          <w:lang w:val="en-US"/>
        </w:rPr>
        <w:t>expatz</w:t>
      </w:r>
      <w:r w:rsidRPr="001211EA">
        <w:rPr>
          <w:sz w:val="28"/>
          <w:szCs w:val="28"/>
          <w:shd w:val="clear" w:color="auto" w:fill="FFFFFF"/>
        </w:rPr>
        <w:t>.</w:t>
      </w:r>
      <w:r w:rsidRPr="001211EA">
        <w:rPr>
          <w:sz w:val="28"/>
          <w:szCs w:val="28"/>
          <w:shd w:val="clear" w:color="auto" w:fill="FFFFFF"/>
          <w:lang w:val="en-US"/>
        </w:rPr>
        <w:t>cz</w:t>
      </w:r>
      <w:r w:rsidRPr="001211EA">
        <w:rPr>
          <w:sz w:val="28"/>
          <w:szCs w:val="28"/>
          <w:shd w:val="clear" w:color="auto" w:fill="FFFFFF"/>
        </w:rPr>
        <w:t xml:space="preserve">. – 2017 – 12 июня – Режим доступа: </w:t>
      </w:r>
      <w:hyperlink r:id="rId17" w:history="1">
        <w:r w:rsidRPr="001211EA">
          <w:rPr>
            <w:rStyle w:val="ab"/>
            <w:color w:val="auto"/>
            <w:sz w:val="28"/>
            <w:szCs w:val="28"/>
            <w:u w:val="none"/>
            <w:shd w:val="clear" w:color="auto" w:fill="FFFFFF"/>
            <w:lang w:val="en-US"/>
          </w:rPr>
          <w:t>https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news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expats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cz</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community</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czech</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stereotypes</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we</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need</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to</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retire</w:t>
        </w:r>
        <w:r w:rsidRPr="001211EA">
          <w:rPr>
            <w:rStyle w:val="ab"/>
            <w:color w:val="auto"/>
            <w:sz w:val="28"/>
            <w:szCs w:val="28"/>
            <w:u w:val="none"/>
            <w:shd w:val="clear" w:color="auto" w:fill="FFFFFF"/>
          </w:rPr>
          <w:t>-</w:t>
        </w:r>
        <w:r w:rsidRPr="001211EA">
          <w:rPr>
            <w:rStyle w:val="ab"/>
            <w:color w:val="auto"/>
            <w:sz w:val="28"/>
            <w:szCs w:val="28"/>
            <w:u w:val="none"/>
            <w:shd w:val="clear" w:color="auto" w:fill="FFFFFF"/>
            <w:lang w:val="en-US"/>
          </w:rPr>
          <w:t>now</w:t>
        </w:r>
        <w:r w:rsidRPr="001211EA">
          <w:rPr>
            <w:rStyle w:val="ab"/>
            <w:color w:val="auto"/>
            <w:sz w:val="28"/>
            <w:szCs w:val="28"/>
            <w:u w:val="none"/>
            <w:shd w:val="clear" w:color="auto" w:fill="FFFFFF"/>
          </w:rPr>
          <w:t>/</w:t>
        </w:r>
      </w:hyperlink>
      <w:r w:rsidRPr="001211EA">
        <w:rPr>
          <w:sz w:val="28"/>
          <w:szCs w:val="28"/>
          <w:shd w:val="clear" w:color="auto" w:fill="FFFFFF"/>
        </w:rPr>
        <w:t>, свободный.</w:t>
      </w:r>
    </w:p>
    <w:p w:rsidR="00994C5A" w:rsidRPr="001211EA" w:rsidRDefault="00994C5A" w:rsidP="00600F52">
      <w:pPr>
        <w:pStyle w:val="a6"/>
        <w:shd w:val="clear" w:color="auto" w:fill="FDFEFF"/>
        <w:spacing w:before="0" w:beforeAutospacing="0" w:after="0" w:afterAutospacing="0" w:line="360" w:lineRule="auto"/>
        <w:ind w:firstLine="567"/>
        <w:jc w:val="both"/>
        <w:rPr>
          <w:sz w:val="28"/>
          <w:szCs w:val="28"/>
          <w:shd w:val="clear" w:color="auto" w:fill="FFFFFF"/>
          <w:lang w:val="en-US"/>
        </w:rPr>
      </w:pPr>
      <w:r w:rsidRPr="001211EA">
        <w:rPr>
          <w:sz w:val="28"/>
          <w:szCs w:val="28"/>
          <w:shd w:val="clear" w:color="auto" w:fill="FFFFFF"/>
          <w:lang w:val="en-US"/>
        </w:rPr>
        <w:lastRenderedPageBreak/>
        <w:t>10. Marchin J., Sitcoms: a case for stereotypes / J. Marchin // European Scientific Language Rewiew – 2011. – vol. 3 – C. 26-30.</w:t>
      </w:r>
    </w:p>
    <w:p w:rsidR="00994C5A" w:rsidRPr="00600F52" w:rsidRDefault="00994C5A" w:rsidP="00600F52">
      <w:pPr>
        <w:spacing w:line="360" w:lineRule="auto"/>
        <w:ind w:firstLine="567"/>
        <w:jc w:val="center"/>
        <w:rPr>
          <w:b/>
          <w:bCs/>
          <w:sz w:val="36"/>
          <w:szCs w:val="36"/>
          <w:lang w:val="en-US"/>
        </w:rPr>
      </w:pPr>
    </w:p>
    <w:p w:rsidR="00CB539A" w:rsidRPr="00475036" w:rsidRDefault="00CB539A" w:rsidP="00C52972">
      <w:pPr>
        <w:jc w:val="center"/>
        <w:rPr>
          <w:b/>
          <w:sz w:val="40"/>
          <w:szCs w:val="40"/>
        </w:rPr>
      </w:pPr>
      <w:r w:rsidRPr="00475036">
        <w:rPr>
          <w:b/>
          <w:bCs/>
          <w:sz w:val="40"/>
          <w:szCs w:val="40"/>
        </w:rPr>
        <w:t>Социологические науки</w:t>
      </w:r>
    </w:p>
    <w:p w:rsidR="00CB539A" w:rsidRDefault="00CB539A" w:rsidP="005D41C7">
      <w:pPr>
        <w:ind w:firstLine="567"/>
      </w:pPr>
    </w:p>
    <w:p w:rsidR="00AE5567" w:rsidRDefault="00AE5567" w:rsidP="00BE1ECD">
      <w:pPr>
        <w:jc w:val="center"/>
        <w:rPr>
          <w:b/>
          <w:caps/>
          <w:sz w:val="28"/>
          <w:szCs w:val="28"/>
        </w:rPr>
      </w:pPr>
    </w:p>
    <w:p w:rsidR="00BE1ECD" w:rsidRPr="00AE5567" w:rsidRDefault="00BE1ECD" w:rsidP="00BE1ECD">
      <w:pPr>
        <w:jc w:val="center"/>
        <w:rPr>
          <w:b/>
          <w:caps/>
          <w:sz w:val="28"/>
          <w:szCs w:val="28"/>
        </w:rPr>
      </w:pPr>
      <w:r w:rsidRPr="00AE5567">
        <w:rPr>
          <w:b/>
          <w:caps/>
          <w:sz w:val="28"/>
          <w:szCs w:val="28"/>
        </w:rPr>
        <w:t>алтесар О.А.</w:t>
      </w:r>
    </w:p>
    <w:p w:rsidR="00BE1ECD" w:rsidRPr="00AE5567" w:rsidRDefault="00BE1ECD" w:rsidP="00BE1ECD">
      <w:pPr>
        <w:jc w:val="center"/>
        <w:rPr>
          <w:b/>
          <w:caps/>
          <w:sz w:val="28"/>
          <w:szCs w:val="28"/>
        </w:rPr>
      </w:pPr>
    </w:p>
    <w:p w:rsidR="00BE1ECD" w:rsidRPr="00AE5567" w:rsidRDefault="00BE1ECD" w:rsidP="00BE1ECD">
      <w:pPr>
        <w:jc w:val="center"/>
        <w:rPr>
          <w:b/>
          <w:caps/>
          <w:sz w:val="28"/>
          <w:szCs w:val="28"/>
        </w:rPr>
      </w:pPr>
      <w:r w:rsidRPr="00AE5567">
        <w:rPr>
          <w:b/>
          <w:caps/>
          <w:sz w:val="28"/>
          <w:szCs w:val="28"/>
        </w:rPr>
        <w:t xml:space="preserve">НАПРАВЛЕНИЯ РАЗВИТИЯ ИНДУСТРИАЛЬНОГО ОБЩЕСТВА В ОЦЕНКАХ СТУДЕНЧЕСКОГО СООБЩЕСТВА </w:t>
      </w:r>
    </w:p>
    <w:p w:rsidR="00BE1ECD" w:rsidRDefault="00BE1ECD" w:rsidP="00BE1ECD">
      <w:pPr>
        <w:ind w:firstLine="567"/>
        <w:rPr>
          <w:b/>
        </w:rPr>
      </w:pPr>
    </w:p>
    <w:p w:rsidR="00BE1ECD" w:rsidRPr="00BE1ECD" w:rsidRDefault="00BE1ECD" w:rsidP="00BE1ECD">
      <w:pPr>
        <w:spacing w:line="360" w:lineRule="auto"/>
        <w:ind w:firstLine="567"/>
        <w:jc w:val="both"/>
        <w:rPr>
          <w:sz w:val="28"/>
          <w:szCs w:val="28"/>
        </w:rPr>
      </w:pPr>
      <w:r w:rsidRPr="00BE1ECD">
        <w:rPr>
          <w:b/>
          <w:sz w:val="28"/>
          <w:szCs w:val="28"/>
        </w:rPr>
        <w:t>Аннотация.</w:t>
      </w:r>
      <w:r w:rsidRPr="00BE1ECD">
        <w:rPr>
          <w:sz w:val="28"/>
          <w:szCs w:val="28"/>
        </w:rPr>
        <w:t xml:space="preserve"> В статье представлены результаты исследования, проведенного с помощью использования методики неоконченных предложений. В ходе исследования студенты определенного направления разных ВУЗов продолжали одну и ту же фразу: </w:t>
      </w:r>
      <w:r w:rsidR="00600F52">
        <w:rPr>
          <w:sz w:val="28"/>
          <w:szCs w:val="28"/>
        </w:rPr>
        <w:t>«</w:t>
      </w:r>
      <w:r w:rsidRPr="00BE1ECD">
        <w:rPr>
          <w:sz w:val="28"/>
          <w:szCs w:val="28"/>
        </w:rPr>
        <w:t xml:space="preserve">приоритетные направления развития социальной политики России я вижу </w:t>
      </w:r>
      <w:proofErr w:type="gramStart"/>
      <w:r w:rsidRPr="00BE1ECD">
        <w:rPr>
          <w:sz w:val="28"/>
          <w:szCs w:val="28"/>
        </w:rPr>
        <w:t>в</w:t>
      </w:r>
      <w:proofErr w:type="gramEnd"/>
      <w:r w:rsidRPr="00BE1ECD">
        <w:rPr>
          <w:sz w:val="28"/>
          <w:szCs w:val="28"/>
        </w:rPr>
        <w:t xml:space="preserve"> …</w:t>
      </w:r>
      <w:r w:rsidR="00600F52">
        <w:rPr>
          <w:sz w:val="28"/>
          <w:szCs w:val="28"/>
        </w:rPr>
        <w:t>»</w:t>
      </w:r>
      <w:r w:rsidRPr="00BE1ECD">
        <w:rPr>
          <w:sz w:val="28"/>
          <w:szCs w:val="28"/>
        </w:rPr>
        <w:t>. В ходе полученных ответов были сделаны выводы о направлениях развития социальной сферы глазами студентов как приоритетного направления развития индустриального общества.</w:t>
      </w:r>
    </w:p>
    <w:p w:rsidR="00BE1ECD" w:rsidRPr="00BE1ECD" w:rsidRDefault="00BE1ECD" w:rsidP="00BE1ECD">
      <w:pPr>
        <w:spacing w:line="360" w:lineRule="auto"/>
        <w:ind w:firstLine="567"/>
        <w:jc w:val="both"/>
        <w:rPr>
          <w:sz w:val="28"/>
          <w:szCs w:val="28"/>
        </w:rPr>
      </w:pPr>
      <w:r w:rsidRPr="00BE1ECD">
        <w:rPr>
          <w:b/>
          <w:sz w:val="28"/>
          <w:szCs w:val="28"/>
        </w:rPr>
        <w:t xml:space="preserve">Ключевые слова: </w:t>
      </w:r>
      <w:r w:rsidRPr="00BE1ECD">
        <w:rPr>
          <w:sz w:val="28"/>
          <w:szCs w:val="28"/>
        </w:rPr>
        <w:t xml:space="preserve">социальная сфера, индустриальное общество, информационное общество, метод неоконченных предложений, развитие индустриального общества. </w:t>
      </w:r>
    </w:p>
    <w:p w:rsidR="00795B7D" w:rsidRDefault="00795B7D" w:rsidP="00BE1ECD">
      <w:pPr>
        <w:spacing w:line="360" w:lineRule="auto"/>
        <w:ind w:firstLine="567"/>
        <w:jc w:val="both"/>
        <w:rPr>
          <w:sz w:val="28"/>
          <w:szCs w:val="28"/>
        </w:rPr>
      </w:pPr>
    </w:p>
    <w:p w:rsidR="00BE1ECD" w:rsidRPr="00BE1ECD" w:rsidRDefault="00BE1ECD" w:rsidP="00BE1ECD">
      <w:pPr>
        <w:spacing w:line="360" w:lineRule="auto"/>
        <w:ind w:firstLine="567"/>
        <w:jc w:val="both"/>
        <w:rPr>
          <w:sz w:val="28"/>
          <w:szCs w:val="28"/>
        </w:rPr>
      </w:pPr>
      <w:r w:rsidRPr="00BE1ECD">
        <w:rPr>
          <w:sz w:val="28"/>
          <w:szCs w:val="28"/>
        </w:rPr>
        <w:t xml:space="preserve">Среди приоритетных направлений развития индустриального общества особое внимание уделяется развитию социальной сферы. Во-первых, социальная сфера – это то, что мы называем нашим </w:t>
      </w:r>
      <w:r w:rsidR="00600F52">
        <w:rPr>
          <w:sz w:val="28"/>
          <w:szCs w:val="28"/>
        </w:rPr>
        <w:t>«</w:t>
      </w:r>
      <w:r w:rsidRPr="00BE1ECD">
        <w:rPr>
          <w:sz w:val="28"/>
          <w:szCs w:val="28"/>
        </w:rPr>
        <w:t>миром повседневности</w:t>
      </w:r>
      <w:r w:rsidR="00600F52">
        <w:rPr>
          <w:sz w:val="28"/>
          <w:szCs w:val="28"/>
        </w:rPr>
        <w:t>»</w:t>
      </w:r>
      <w:r w:rsidRPr="00BE1ECD">
        <w:rPr>
          <w:sz w:val="28"/>
          <w:szCs w:val="28"/>
        </w:rPr>
        <w:t>, то есть вопросы развития социальной сферы касаются в большей или меньшей мере каждого из нас. Во-вторых, до сих пор вызывает сомнения границы</w:t>
      </w:r>
      <w:r w:rsidRPr="00BE1ECD">
        <w:rPr>
          <w:color w:val="FF0000"/>
          <w:sz w:val="28"/>
          <w:szCs w:val="28"/>
        </w:rPr>
        <w:t xml:space="preserve"> </w:t>
      </w:r>
      <w:r w:rsidRPr="00BE1ECD">
        <w:rPr>
          <w:sz w:val="28"/>
          <w:szCs w:val="28"/>
        </w:rPr>
        <w:t xml:space="preserve">социальной сферы, так как согласно Федеральному конституционному закону от 17.12.1997 N 2-ФКЗ (ред. от 28.12.2016) </w:t>
      </w:r>
      <w:r w:rsidR="00600F52">
        <w:rPr>
          <w:sz w:val="28"/>
          <w:szCs w:val="28"/>
        </w:rPr>
        <w:t>«</w:t>
      </w:r>
      <w:r w:rsidRPr="00BE1ECD">
        <w:rPr>
          <w:sz w:val="28"/>
          <w:szCs w:val="28"/>
        </w:rPr>
        <w:t>О Правительстве Российской Федерации</w:t>
      </w:r>
      <w:r w:rsidR="00600F52">
        <w:rPr>
          <w:sz w:val="28"/>
          <w:szCs w:val="28"/>
        </w:rPr>
        <w:t>»</w:t>
      </w:r>
      <w:r w:rsidRPr="00BE1ECD">
        <w:rPr>
          <w:sz w:val="28"/>
          <w:szCs w:val="28"/>
        </w:rPr>
        <w:t xml:space="preserve"> </w:t>
      </w:r>
      <w:r w:rsidR="00AD1982" w:rsidRPr="00AD1982">
        <w:rPr>
          <w:sz w:val="28"/>
          <w:szCs w:val="28"/>
        </w:rPr>
        <w:t>[1]</w:t>
      </w:r>
      <w:r w:rsidR="00AD1982">
        <w:t xml:space="preserve"> </w:t>
      </w:r>
      <w:r w:rsidRPr="00BE1ECD">
        <w:rPr>
          <w:sz w:val="28"/>
          <w:szCs w:val="28"/>
        </w:rPr>
        <w:t>к социальной сфере не относится ни образование, ни культура. А в ходе анализа сайта Правительства Российской Федерации</w:t>
      </w:r>
      <w:r w:rsidR="00AD1982">
        <w:rPr>
          <w:sz w:val="28"/>
          <w:szCs w:val="28"/>
        </w:rPr>
        <w:t xml:space="preserve"> </w:t>
      </w:r>
      <w:r w:rsidR="00AD1982" w:rsidRPr="00AD1982">
        <w:rPr>
          <w:sz w:val="28"/>
          <w:szCs w:val="28"/>
        </w:rPr>
        <w:t>[2],</w:t>
      </w:r>
      <w:r w:rsidR="00AD1982">
        <w:t xml:space="preserve"> </w:t>
      </w:r>
      <w:r w:rsidRPr="00BE1ECD">
        <w:rPr>
          <w:sz w:val="28"/>
          <w:szCs w:val="28"/>
        </w:rPr>
        <w:t xml:space="preserve"> видно, что в </w:t>
      </w:r>
      <w:r w:rsidRPr="00BE1ECD">
        <w:rPr>
          <w:sz w:val="28"/>
          <w:szCs w:val="28"/>
        </w:rPr>
        <w:lastRenderedPageBreak/>
        <w:t xml:space="preserve">понятие </w:t>
      </w:r>
      <w:r w:rsidR="00600F52">
        <w:rPr>
          <w:sz w:val="28"/>
          <w:szCs w:val="28"/>
        </w:rPr>
        <w:t>«</w:t>
      </w:r>
      <w:r w:rsidRPr="00BE1ECD">
        <w:rPr>
          <w:sz w:val="28"/>
          <w:szCs w:val="28"/>
        </w:rPr>
        <w:t>социальная сфера</w:t>
      </w:r>
      <w:r w:rsidR="00600F52">
        <w:rPr>
          <w:sz w:val="28"/>
          <w:szCs w:val="28"/>
        </w:rPr>
        <w:t>»</w:t>
      </w:r>
      <w:r w:rsidRPr="00BE1ECD">
        <w:rPr>
          <w:sz w:val="28"/>
          <w:szCs w:val="28"/>
        </w:rPr>
        <w:t xml:space="preserve"> входит и образование, и культура в том числе. Таким образом, целесообразно выделять приоритетные направления развития социальной политики, зная границы социальной сферы.</w:t>
      </w:r>
    </w:p>
    <w:p w:rsidR="00BE1ECD" w:rsidRPr="00BE1ECD" w:rsidRDefault="00BE1ECD" w:rsidP="00BE1ECD">
      <w:pPr>
        <w:spacing w:line="360" w:lineRule="auto"/>
        <w:ind w:firstLine="567"/>
        <w:jc w:val="both"/>
        <w:rPr>
          <w:sz w:val="28"/>
          <w:szCs w:val="28"/>
        </w:rPr>
      </w:pPr>
      <w:r w:rsidRPr="00BE1ECD">
        <w:rPr>
          <w:sz w:val="28"/>
          <w:szCs w:val="28"/>
        </w:rPr>
        <w:t xml:space="preserve">Стоит отметить, что именно от мнения и действий современной молодежи зависит наше дальнейшее будущее. Поэтому с помощью применения метода неоконченных предложений </w:t>
      </w:r>
      <w:r w:rsidR="00AD1982" w:rsidRPr="00AD1982">
        <w:rPr>
          <w:sz w:val="28"/>
          <w:szCs w:val="28"/>
        </w:rPr>
        <w:t>[3]</w:t>
      </w:r>
      <w:r w:rsidR="00AD1982">
        <w:t xml:space="preserve"> </w:t>
      </w:r>
      <w:r w:rsidRPr="00BE1ECD">
        <w:rPr>
          <w:sz w:val="28"/>
          <w:szCs w:val="28"/>
        </w:rPr>
        <w:t xml:space="preserve">мною было проанализировано мнение студенческого сообщества тверских ВУЗов на предмет приоритетных направлений развития социальной политики России. </w:t>
      </w:r>
    </w:p>
    <w:p w:rsidR="00BE1ECD" w:rsidRPr="00BE1ECD" w:rsidRDefault="00BE1ECD" w:rsidP="00BE1ECD">
      <w:pPr>
        <w:spacing w:line="360" w:lineRule="auto"/>
        <w:ind w:firstLine="567"/>
        <w:jc w:val="both"/>
        <w:rPr>
          <w:sz w:val="28"/>
          <w:szCs w:val="28"/>
        </w:rPr>
      </w:pPr>
      <w:r w:rsidRPr="00BE1ECD">
        <w:rPr>
          <w:sz w:val="28"/>
          <w:szCs w:val="28"/>
        </w:rPr>
        <w:t xml:space="preserve">Опрос проводился в анонимной форме среди студентов 2 и 3 курсов направления подготовки </w:t>
      </w:r>
      <w:r w:rsidR="00600F52">
        <w:rPr>
          <w:sz w:val="28"/>
          <w:szCs w:val="28"/>
        </w:rPr>
        <w:t>«</w:t>
      </w:r>
      <w:r w:rsidRPr="00BE1ECD">
        <w:rPr>
          <w:sz w:val="28"/>
          <w:szCs w:val="28"/>
        </w:rPr>
        <w:t>Государственное и муниципальное управление</w:t>
      </w:r>
      <w:r w:rsidR="00600F52">
        <w:rPr>
          <w:sz w:val="28"/>
          <w:szCs w:val="28"/>
        </w:rPr>
        <w:t>»</w:t>
      </w:r>
      <w:r w:rsidRPr="00BE1ECD">
        <w:rPr>
          <w:sz w:val="28"/>
          <w:szCs w:val="28"/>
        </w:rPr>
        <w:t xml:space="preserve">. Студентам предлагалось закончить следующую фразу: </w:t>
      </w:r>
      <w:r w:rsidR="00600F52">
        <w:rPr>
          <w:sz w:val="28"/>
          <w:szCs w:val="28"/>
        </w:rPr>
        <w:t>«</w:t>
      </w:r>
      <w:r w:rsidRPr="00BE1ECD">
        <w:rPr>
          <w:sz w:val="28"/>
          <w:szCs w:val="28"/>
        </w:rPr>
        <w:t xml:space="preserve">приоритетные направления развития социальной политики России я вижу </w:t>
      </w:r>
      <w:proofErr w:type="gramStart"/>
      <w:r w:rsidRPr="00BE1ECD">
        <w:rPr>
          <w:sz w:val="28"/>
          <w:szCs w:val="28"/>
        </w:rPr>
        <w:t>в</w:t>
      </w:r>
      <w:proofErr w:type="gramEnd"/>
      <w:r w:rsidRPr="00BE1ECD">
        <w:rPr>
          <w:sz w:val="28"/>
          <w:szCs w:val="28"/>
        </w:rPr>
        <w:t xml:space="preserve"> …</w:t>
      </w:r>
      <w:r w:rsidR="00600F52">
        <w:rPr>
          <w:sz w:val="28"/>
          <w:szCs w:val="28"/>
        </w:rPr>
        <w:t>»</w:t>
      </w:r>
    </w:p>
    <w:p w:rsidR="00BE1ECD" w:rsidRDefault="00BE1ECD" w:rsidP="00BE1ECD">
      <w:pPr>
        <w:spacing w:line="360" w:lineRule="auto"/>
        <w:ind w:firstLine="567"/>
        <w:jc w:val="both"/>
      </w:pPr>
      <w:r w:rsidRPr="00BE1ECD">
        <w:rPr>
          <w:sz w:val="28"/>
          <w:szCs w:val="28"/>
        </w:rPr>
        <w:t>Итак, для лучшего понимания результатов, я разделила всех опрошенных студентов</w:t>
      </w:r>
      <w:r w:rsidRPr="00795B7D">
        <w:rPr>
          <w:sz w:val="28"/>
          <w:szCs w:val="28"/>
        </w:rPr>
        <w:t xml:space="preserve"> на несколько групп (схема 1).</w:t>
      </w:r>
    </w:p>
    <w:p w:rsidR="00BE1ECD" w:rsidRDefault="00E82B62" w:rsidP="00BE1ECD">
      <w:pPr>
        <w:ind w:firstLine="708"/>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115.4pt;margin-top:4.65pt;width:204pt;height:110.5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">
            <v:textbox style="mso-fit-shape-to-text:t">
              <w:txbxContent>
                <w:p w:rsidR="00784E2A" w:rsidRPr="003C0E57" w:rsidRDefault="00784E2A" w:rsidP="00BE1ECD">
                  <w:r w:rsidRPr="003C0E57">
                    <w:t>Студенческое сообщество г.</w:t>
                  </w:r>
                  <w:r>
                    <w:t xml:space="preserve"> </w:t>
                  </w:r>
                  <w:r w:rsidRPr="003C0E57">
                    <w:t>Твери</w:t>
                  </w:r>
                </w:p>
              </w:txbxContent>
            </v:textbox>
          </v:shape>
        </w:pict>
      </w:r>
    </w:p>
    <w:p w:rsidR="00BE1ECD" w:rsidRDefault="00E82B62" w:rsidP="00BE1ECD">
      <w:pPr>
        <w:ind w:firstLine="708"/>
      </w:pPr>
      <w:r>
        <w:rPr>
          <w:noProof/>
        </w:rPr>
        <w:pict>
          <v:shapetype id="_x0000_t32" coordsize="21600,21600" o:spt="32" o:oned="t" path="m,l21600,21600e" filled="f">
            <v:path arrowok="t" fillok="f" o:connecttype="none"/>
            <o:lock v:ext="edit" shapetype="t"/>
          </v:shapetype>
          <v:shape id="Прямая со стрелкой 7" o:spid="_x0000_s1036" type="#_x0000_t32" style="position:absolute;left:0;text-align:left;margin-left:242.9pt;margin-top:12.2pt;width:11.25pt;height:23.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" strokecolor="black [3040]">
            <v:stroke endarrow="open"/>
          </v:shape>
        </w:pict>
      </w:r>
    </w:p>
    <w:p w:rsidR="00BE1ECD" w:rsidRDefault="00E82B62" w:rsidP="00BE1ECD">
      <w:pPr>
        <w:ind w:firstLine="708"/>
      </w:pPr>
      <w:r>
        <w:rPr>
          <w:noProof/>
        </w:rPr>
        <w:pict>
          <v:shape id="Прямая со стрелкой 6" o:spid="_x0000_s1035" type="#_x0000_t32" style="position:absolute;left:0;text-align:left;margin-left:193.05pt;margin-top:4.7pt;width:12pt;height:23.9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" strokecolor="black [3040]">
            <v:stroke endarrow="open"/>
          </v:shape>
        </w:pict>
      </w:r>
    </w:p>
    <w:p w:rsidR="00BE1ECD" w:rsidRDefault="00BE1ECD" w:rsidP="00BE1ECD">
      <w:pPr>
        <w:ind w:firstLine="708"/>
      </w:pPr>
    </w:p>
    <w:p w:rsidR="00BE1ECD" w:rsidRDefault="00E82B62" w:rsidP="00BE1ECD">
      <w:r>
        <w:rPr>
          <w:noProof/>
        </w:rPr>
        <w:pict>
          <v:shape id="Прямая со стрелкой 10" o:spid="_x0000_s1034" type="#_x0000_t32" style="position:absolute;margin-left:362.7pt;margin-top:54pt;width:12pt;height:1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" strokecolor="black [3040]">
            <v:stroke endarrow="open"/>
          </v:shape>
        </w:pict>
      </w:r>
      <w:r>
        <w:rPr>
          <w:noProof/>
        </w:rPr>
        <w:pict>
          <v:shape id="Прямая со стрелкой 9" o:spid="_x0000_s1033" type="#_x0000_t32" style="position:absolute;margin-left:319.2pt;margin-top:54pt;width:8.25pt;height:16.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" strokecolor="black [3040]">
            <v:stroke endarrow="open"/>
          </v:shape>
        </w:pict>
      </w:r>
      <w:r>
        <w:rPr>
          <w:noProof/>
        </w:rPr>
        <w:pict>
          <v:shape id="Прямая со стрелкой 8" o:spid="_x0000_s1032" type="#_x0000_t32" style="position:absolute;margin-left:90.45pt;margin-top:54pt;width:12pt;height:16.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" strokecolor="black [3040]">
            <v:stroke endarrow="open"/>
          </v:shape>
        </w:pict>
      </w:r>
      <w:r>
        <w:rPr>
          <w:noProof/>
        </w:rPr>
        <w:pict>
          <v:shape id="Поле 5" o:spid="_x0000_s1027" type="#_x0000_t202" style="position:absolute;margin-left:-3.3pt;margin-top:77.25pt;width:123.75pt;height:4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" fillcolor="white [3201]" strokeweight=".5pt">
            <v:textbox>
              <w:txbxContent>
                <w:p w:rsidR="00784E2A" w:rsidRPr="001C545A" w:rsidRDefault="00784E2A" w:rsidP="00BE1ECD">
                  <w:r>
                    <w:t>Некоторые с</w:t>
                  </w:r>
                  <w:r w:rsidRPr="001C545A">
                    <w:t xml:space="preserve">туденты </w:t>
                  </w:r>
                  <w:r>
                    <w:t xml:space="preserve">3 </w:t>
                  </w:r>
                  <w:r w:rsidRPr="001C545A">
                    <w:t>курса</w:t>
                  </w:r>
                </w:p>
                <w:p w:rsidR="00784E2A" w:rsidRDefault="00784E2A" w:rsidP="00BE1ECD"/>
              </w:txbxContent>
            </v:textbox>
          </v:shape>
        </w:pict>
      </w:r>
      <w:r>
        <w:rPr>
          <w:noProof/>
        </w:rPr>
        <w:pict>
          <v:shape id="_x0000_s1028" type="#_x0000_t202" style="position:absolute;margin-left:362.7pt;margin-top:77.25pt;width:123.75pt;height:4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">
            <v:textbox>
              <w:txbxContent>
                <w:p w:rsidR="00784E2A" w:rsidRPr="001C545A" w:rsidRDefault="00784E2A" w:rsidP="00BE1ECD">
                  <w:r>
                    <w:t>Некоторые с</w:t>
                  </w:r>
                  <w:r w:rsidRPr="001C545A">
                    <w:t xml:space="preserve">туденты </w:t>
                  </w:r>
                  <w:r>
                    <w:t xml:space="preserve">3 </w:t>
                  </w:r>
                  <w:r w:rsidRPr="001C545A">
                    <w:t>курса</w:t>
                  </w:r>
                </w:p>
                <w:p w:rsidR="00784E2A" w:rsidRDefault="00784E2A" w:rsidP="00BE1ECD"/>
              </w:txbxContent>
            </v:textbox>
          </v:shape>
        </w:pict>
      </w:r>
      <w:r>
        <w:rPr>
          <w:noProof/>
        </w:rPr>
        <w:pict>
          <v:shape id="_x0000_s1029" type="#_x0000_t202" style="position:absolute;margin-left:222.65pt;margin-top:77.25pt;width:119.25pt;height:110.5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">
            <v:textbox style="mso-fit-shape-to-text:t">
              <w:txbxContent>
                <w:p w:rsidR="00784E2A" w:rsidRPr="001C545A" w:rsidRDefault="00784E2A" w:rsidP="00BE1ECD">
                  <w:r w:rsidRPr="001C545A">
                    <w:t>Студенты 2 курса</w:t>
                  </w:r>
                </w:p>
              </w:txbxContent>
            </v:textbox>
          </v:shape>
        </w:pict>
      </w:r>
      <w:r>
        <w:rPr>
          <w:noProof/>
        </w:rPr>
        <w:pict>
          <v:shape id="_x0000_s1030" type="#_x0000_t202" style="position:absolute;margin-left:-3.3pt;margin-top:2.25pt;width:208.5pt;height:51.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">
            <v:textbox>
              <w:txbxContent>
                <w:p w:rsidR="00784E2A" w:rsidRPr="003C0E57" w:rsidRDefault="00784E2A" w:rsidP="00BE1ECD">
                  <w:r w:rsidRPr="003C0E57">
                    <w:t>Студенты, которые прослушали курс «Управление социальной сферой»</w:t>
                  </w:r>
                </w:p>
              </w:txbxContent>
            </v:textbox>
          </v:shape>
        </w:pict>
      </w:r>
      <w:r>
        <w:rPr>
          <w:noProof/>
        </w:rPr>
        <w:pict>
          <v:shape id="_x0000_s1031" type="#_x0000_t202" style="position:absolute;margin-left:242.7pt;margin-top:1.5pt;width:219.75pt;height:5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">
            <v:textbox>
              <w:txbxContent>
                <w:p w:rsidR="00784E2A" w:rsidRPr="003C0E57" w:rsidRDefault="00784E2A" w:rsidP="00BE1ECD">
                  <w:r w:rsidRPr="003C0E57">
                    <w:t xml:space="preserve">Студенты, которые </w:t>
                  </w:r>
                  <w:r>
                    <w:t xml:space="preserve">не </w:t>
                  </w:r>
                  <w:r w:rsidRPr="003C0E57">
                    <w:t>прослушали курс «Управление социальной сферой»</w:t>
                  </w:r>
                </w:p>
                <w:p w:rsidR="00784E2A" w:rsidRDefault="00784E2A" w:rsidP="00BE1ECD"/>
              </w:txbxContent>
            </v:textbox>
          </v:shape>
        </w:pict>
      </w:r>
    </w:p>
    <w:p w:rsidR="00BE1ECD" w:rsidRPr="001C545A" w:rsidRDefault="00BE1ECD" w:rsidP="00BE1ECD"/>
    <w:p w:rsidR="00BE1ECD" w:rsidRPr="001C545A" w:rsidRDefault="00BE1ECD" w:rsidP="00BE1ECD"/>
    <w:p w:rsidR="00BE1ECD" w:rsidRPr="001C545A" w:rsidRDefault="00BE1ECD" w:rsidP="00BE1ECD"/>
    <w:p w:rsidR="00BE1ECD" w:rsidRDefault="00BE1ECD" w:rsidP="00BE1ECD">
      <w:pPr>
        <w:tabs>
          <w:tab w:val="left" w:pos="2655"/>
        </w:tabs>
      </w:pPr>
      <w:r>
        <w:tab/>
      </w:r>
    </w:p>
    <w:p w:rsidR="00BE1ECD" w:rsidRDefault="00BE1ECD" w:rsidP="00BE1ECD">
      <w:pPr>
        <w:tabs>
          <w:tab w:val="left" w:pos="3390"/>
        </w:tabs>
        <w:jc w:val="center"/>
      </w:pPr>
    </w:p>
    <w:p w:rsidR="00795B7D" w:rsidRDefault="00795B7D" w:rsidP="00BE1ECD">
      <w:pPr>
        <w:tabs>
          <w:tab w:val="left" w:pos="3390"/>
        </w:tabs>
        <w:jc w:val="center"/>
      </w:pPr>
    </w:p>
    <w:p w:rsidR="00795B7D" w:rsidRDefault="00795B7D" w:rsidP="00BE1ECD">
      <w:pPr>
        <w:tabs>
          <w:tab w:val="left" w:pos="3390"/>
        </w:tabs>
        <w:jc w:val="center"/>
      </w:pPr>
    </w:p>
    <w:p w:rsidR="00795B7D" w:rsidRDefault="00795B7D" w:rsidP="00BE1ECD">
      <w:pPr>
        <w:tabs>
          <w:tab w:val="left" w:pos="3390"/>
        </w:tabs>
        <w:jc w:val="center"/>
      </w:pPr>
    </w:p>
    <w:p w:rsidR="00BE1ECD" w:rsidRPr="00BE1ECD" w:rsidRDefault="00BE1ECD" w:rsidP="00BE1ECD">
      <w:pPr>
        <w:tabs>
          <w:tab w:val="left" w:pos="3390"/>
        </w:tabs>
        <w:jc w:val="center"/>
        <w:rPr>
          <w:sz w:val="28"/>
          <w:szCs w:val="28"/>
        </w:rPr>
      </w:pPr>
      <w:r w:rsidRPr="00BE1ECD">
        <w:rPr>
          <w:sz w:val="28"/>
          <w:szCs w:val="28"/>
        </w:rPr>
        <w:t>Схема 1. Студенческое сообщество г. Твери</w:t>
      </w:r>
    </w:p>
    <w:p w:rsidR="00BE1ECD" w:rsidRDefault="00BE1ECD" w:rsidP="00BE1ECD">
      <w:pPr>
        <w:tabs>
          <w:tab w:val="left" w:pos="3390"/>
        </w:tabs>
      </w:pPr>
    </w:p>
    <w:p w:rsidR="00BE1ECD" w:rsidRPr="00BE1ECD" w:rsidRDefault="00BE1ECD" w:rsidP="00BE1ECD">
      <w:pPr>
        <w:tabs>
          <w:tab w:val="left" w:pos="3390"/>
        </w:tabs>
        <w:ind w:firstLine="567"/>
        <w:rPr>
          <w:sz w:val="28"/>
          <w:szCs w:val="28"/>
        </w:rPr>
      </w:pPr>
      <w:r w:rsidRPr="00BE1ECD">
        <w:rPr>
          <w:sz w:val="28"/>
          <w:szCs w:val="28"/>
        </w:rPr>
        <w:t>После проведенного анализа мною были получены следующие выводы:</w:t>
      </w:r>
    </w:p>
    <w:p w:rsidR="00BE1ECD" w:rsidRDefault="00BE1ECD" w:rsidP="00BE1ECD">
      <w:pPr>
        <w:pStyle w:val="a5"/>
        <w:numPr>
          <w:ilvl w:val="0"/>
          <w:numId w:val="2"/>
        </w:numPr>
        <w:tabs>
          <w:tab w:val="left" w:pos="851"/>
          <w:tab w:val="left" w:pos="3390"/>
        </w:tabs>
        <w:spacing w:before="120" w:after="120" w:line="360" w:lineRule="auto"/>
        <w:ind w:left="0" w:firstLine="567"/>
      </w:pPr>
      <w:r>
        <w:t xml:space="preserve">Те студенты, которые прослушали курс </w:t>
      </w:r>
      <w:r w:rsidR="00600F52">
        <w:t>«</w:t>
      </w:r>
      <w:r>
        <w:t>Управление социальной сферой</w:t>
      </w:r>
      <w:r w:rsidR="00600F52">
        <w:t>»</w:t>
      </w:r>
      <w:r>
        <w:t xml:space="preserve">, преимущественно считают, что образование является неотъемлемой частью социальной сферы, и социальная политика России должна быть в первую очередь направлена на повышение доступности высшего образования и доступности медицинских услуг всем слоям населения. </w:t>
      </w:r>
    </w:p>
    <w:p w:rsidR="00BE1ECD" w:rsidRDefault="00BE1ECD" w:rsidP="00BE1ECD">
      <w:pPr>
        <w:pStyle w:val="a5"/>
        <w:numPr>
          <w:ilvl w:val="0"/>
          <w:numId w:val="2"/>
        </w:numPr>
        <w:tabs>
          <w:tab w:val="left" w:pos="851"/>
          <w:tab w:val="left" w:pos="3390"/>
        </w:tabs>
        <w:spacing w:before="120" w:after="120" w:line="360" w:lineRule="auto"/>
        <w:ind w:left="0" w:firstLine="567"/>
      </w:pPr>
      <w:r>
        <w:lastRenderedPageBreak/>
        <w:t xml:space="preserve">Студенты 2 курса, у которых не читался предмет </w:t>
      </w:r>
      <w:r w:rsidR="00600F52">
        <w:t>«</w:t>
      </w:r>
      <w:r>
        <w:t>Управление социальной сферой</w:t>
      </w:r>
      <w:r w:rsidR="00600F52">
        <w:t>»</w:t>
      </w:r>
      <w:r>
        <w:t xml:space="preserve"> уверены, что приоритетными направлениями развития социальной политики России являются: борьба с безработицей, повышение доступности медицинских услуг и поддержка слабозащищенных категорий граждан. Среди часто встречающихся фраз можно встретить </w:t>
      </w:r>
      <w:proofErr w:type="gramStart"/>
      <w:r>
        <w:t>следующую</w:t>
      </w:r>
      <w:proofErr w:type="gramEnd"/>
      <w:r>
        <w:t xml:space="preserve">: </w:t>
      </w:r>
      <w:r w:rsidR="00600F52">
        <w:t>«</w:t>
      </w:r>
      <w:r>
        <w:t xml:space="preserve">Государство должно заботится </w:t>
      </w:r>
      <w:proofErr w:type="gramStart"/>
      <w:r>
        <w:t>о</w:t>
      </w:r>
      <w:proofErr w:type="gramEnd"/>
      <w:r>
        <w:t xml:space="preserve"> всех людях, чтобы они имели равные возможности</w:t>
      </w:r>
      <w:r w:rsidR="00600F52">
        <w:t>»</w:t>
      </w:r>
      <w:r>
        <w:t>.</w:t>
      </w:r>
    </w:p>
    <w:p w:rsidR="00BE1ECD" w:rsidRDefault="00BE1ECD" w:rsidP="00BE1ECD">
      <w:pPr>
        <w:pStyle w:val="a5"/>
        <w:numPr>
          <w:ilvl w:val="0"/>
          <w:numId w:val="2"/>
        </w:numPr>
        <w:tabs>
          <w:tab w:val="left" w:pos="851"/>
          <w:tab w:val="left" w:pos="3390"/>
        </w:tabs>
        <w:spacing w:before="120" w:after="120" w:line="360" w:lineRule="auto"/>
        <w:ind w:left="0" w:firstLine="567"/>
      </w:pPr>
      <w:proofErr w:type="gramStart"/>
      <w:r>
        <w:t xml:space="preserve">Студенты 3 курса, у которых не читался предмет </w:t>
      </w:r>
      <w:r w:rsidR="00600F52">
        <w:t>«</w:t>
      </w:r>
      <w:r>
        <w:t>Управление социальной сферой</w:t>
      </w:r>
      <w:r w:rsidR="00600F52">
        <w:t>»</w:t>
      </w:r>
      <w:r>
        <w:t>, видят будущее социальной политики России, так же как и студенты 2 курса, в обеспечение равных условий жизни для всех слоев населения, а также считают, что необходима особая поддержка молодых семей, например, в виде предоставления возможности аренды государственной и муниципальной недвижимости с правом последующего выкупа.</w:t>
      </w:r>
      <w:proofErr w:type="gramEnd"/>
    </w:p>
    <w:p w:rsidR="00BE1ECD" w:rsidRPr="00BE1ECD" w:rsidRDefault="00BE1ECD" w:rsidP="00BE1ECD">
      <w:pPr>
        <w:tabs>
          <w:tab w:val="left" w:pos="709"/>
          <w:tab w:val="left" w:pos="3390"/>
        </w:tabs>
        <w:spacing w:line="360" w:lineRule="auto"/>
        <w:jc w:val="both"/>
        <w:rPr>
          <w:sz w:val="28"/>
          <w:szCs w:val="28"/>
        </w:rPr>
      </w:pPr>
      <w:r>
        <w:tab/>
      </w:r>
      <w:r w:rsidRPr="00BE1ECD">
        <w:rPr>
          <w:sz w:val="28"/>
          <w:szCs w:val="28"/>
        </w:rPr>
        <w:t>Такие мнения студенческого сообщества обусловлены, на мой взгляд, рядом причин. Наиболее значимые среди них - кризис в стране и переход на Болонскую систему образования.</w:t>
      </w:r>
    </w:p>
    <w:p w:rsidR="00BE1ECD" w:rsidRDefault="00BE1ECD" w:rsidP="00BE1ECD">
      <w:pPr>
        <w:tabs>
          <w:tab w:val="left" w:pos="709"/>
          <w:tab w:val="left" w:pos="3390"/>
        </w:tabs>
        <w:jc w:val="center"/>
        <w:rPr>
          <w:b/>
          <w:sz w:val="28"/>
          <w:szCs w:val="28"/>
        </w:rPr>
      </w:pPr>
    </w:p>
    <w:p w:rsidR="00BE1ECD" w:rsidRPr="00BE1ECD" w:rsidRDefault="00BE1ECD" w:rsidP="00BE1ECD">
      <w:pPr>
        <w:tabs>
          <w:tab w:val="left" w:pos="709"/>
          <w:tab w:val="left" w:pos="3390"/>
        </w:tabs>
        <w:jc w:val="center"/>
        <w:rPr>
          <w:b/>
          <w:sz w:val="28"/>
          <w:szCs w:val="28"/>
        </w:rPr>
      </w:pPr>
      <w:r w:rsidRPr="00BE1ECD">
        <w:rPr>
          <w:b/>
          <w:sz w:val="28"/>
          <w:szCs w:val="28"/>
        </w:rPr>
        <w:t>Список литературы</w:t>
      </w:r>
    </w:p>
    <w:p w:rsidR="00BE1ECD" w:rsidRPr="000F5EC7" w:rsidRDefault="00BE1ECD" w:rsidP="00BE1ECD">
      <w:pPr>
        <w:pStyle w:val="a5"/>
        <w:numPr>
          <w:ilvl w:val="0"/>
          <w:numId w:val="3"/>
        </w:numPr>
        <w:tabs>
          <w:tab w:val="left" w:pos="709"/>
          <w:tab w:val="left" w:pos="851"/>
          <w:tab w:val="left" w:pos="3390"/>
        </w:tabs>
        <w:spacing w:before="120" w:after="120" w:line="360" w:lineRule="auto"/>
        <w:ind w:left="0" w:firstLine="567"/>
      </w:pPr>
      <w:r w:rsidRPr="000F5EC7">
        <w:t xml:space="preserve">О Правительстве Российской Федерации / Федеральный конституционный закон от 17.12.1997 </w:t>
      </w:r>
      <w:r>
        <w:t>№</w:t>
      </w:r>
      <w:r w:rsidRPr="000F5EC7">
        <w:t xml:space="preserve"> 2-ФКЗ (ред. от 28.12.2016)</w:t>
      </w:r>
      <w:r>
        <w:t xml:space="preserve"> </w:t>
      </w:r>
      <w:r w:rsidRPr="000F5EC7">
        <w:t>// Собрание законодательства РФ</w:t>
      </w:r>
      <w:r w:rsidR="00600F52">
        <w:t>»</w:t>
      </w:r>
      <w:r w:rsidRPr="000F5EC7">
        <w:t xml:space="preserve">. – 1997. -  </w:t>
      </w:r>
      <w:r>
        <w:t>№</w:t>
      </w:r>
      <w:r w:rsidRPr="000F5EC7">
        <w:t xml:space="preserve"> 51. - ст. 5712.</w:t>
      </w:r>
    </w:p>
    <w:p w:rsidR="00BE1ECD" w:rsidRPr="000F5EC7" w:rsidRDefault="00BE1ECD" w:rsidP="00BE1ECD">
      <w:pPr>
        <w:pStyle w:val="a5"/>
        <w:numPr>
          <w:ilvl w:val="0"/>
          <w:numId w:val="3"/>
        </w:numPr>
        <w:tabs>
          <w:tab w:val="left" w:pos="851"/>
        </w:tabs>
        <w:spacing w:before="120" w:after="120" w:line="360" w:lineRule="auto"/>
        <w:ind w:left="0" w:firstLine="567"/>
      </w:pPr>
      <w:r w:rsidRPr="000F5EC7">
        <w:t xml:space="preserve">Правительство Российской Федерации [Электронный ресурс]. Режим доступа: </w:t>
      </w:r>
      <w:hyperlink r:id="rId18" w:history="1">
        <w:r w:rsidRPr="000F5EC7">
          <w:rPr>
            <w:rStyle w:val="ab"/>
            <w:color w:val="auto"/>
            <w:u w:val="none"/>
          </w:rPr>
          <w:t>http://government.ru/</w:t>
        </w:r>
      </w:hyperlink>
      <w:r w:rsidRPr="000F5EC7">
        <w:t xml:space="preserve"> (дата обращения 17.11.2017 г.).</w:t>
      </w:r>
    </w:p>
    <w:p w:rsidR="00BE1ECD" w:rsidRPr="000F5EC7" w:rsidRDefault="00BE1ECD" w:rsidP="00BE1ECD">
      <w:pPr>
        <w:pStyle w:val="a5"/>
        <w:numPr>
          <w:ilvl w:val="0"/>
          <w:numId w:val="3"/>
        </w:numPr>
        <w:tabs>
          <w:tab w:val="left" w:pos="709"/>
          <w:tab w:val="left" w:pos="851"/>
          <w:tab w:val="left" w:pos="3390"/>
        </w:tabs>
        <w:spacing w:before="120" w:after="120" w:line="360" w:lineRule="auto"/>
        <w:ind w:left="0" w:firstLine="567"/>
      </w:pPr>
      <w:r w:rsidRPr="000F5EC7">
        <w:t xml:space="preserve">Портал психологических изданий [Электронный ресурс]: Методика </w:t>
      </w:r>
      <w:r w:rsidR="00600F52">
        <w:t>«</w:t>
      </w:r>
      <w:r w:rsidRPr="000F5EC7">
        <w:t>Незаконченные предложения</w:t>
      </w:r>
      <w:r w:rsidR="00600F52">
        <w:t>»</w:t>
      </w:r>
      <w:r w:rsidRPr="000F5EC7">
        <w:t xml:space="preserve"> Сакса-Леви как учебное пособие. Режим доступа: </w:t>
      </w:r>
      <w:hyperlink r:id="rId19" w:history="1">
        <w:r w:rsidRPr="000F5EC7">
          <w:rPr>
            <w:rStyle w:val="ab"/>
            <w:color w:val="auto"/>
            <w:u w:val="none"/>
          </w:rPr>
          <w:t>http://psyjournals.ru/exp/2012/n4/57358_full.shtml</w:t>
        </w:r>
      </w:hyperlink>
      <w:r w:rsidRPr="000F5EC7">
        <w:t xml:space="preserve"> (дата обращения 22.11.2017 г.).</w:t>
      </w:r>
    </w:p>
    <w:p w:rsidR="00BE1ECD" w:rsidRDefault="00BE1ECD" w:rsidP="005D41C7">
      <w:pPr>
        <w:ind w:firstLine="567"/>
      </w:pPr>
    </w:p>
    <w:p w:rsidR="00BF33F9" w:rsidRDefault="00BF33F9" w:rsidP="005D41C7">
      <w:pPr>
        <w:pStyle w:val="a6"/>
        <w:shd w:val="clear" w:color="auto" w:fill="FFFFFF"/>
        <w:spacing w:before="0" w:beforeAutospacing="0" w:after="0" w:afterAutospacing="0"/>
        <w:ind w:firstLine="567"/>
        <w:jc w:val="center"/>
        <w:rPr>
          <w:rStyle w:val="a8"/>
          <w:b/>
          <w:i w:val="0"/>
          <w:caps/>
          <w:sz w:val="28"/>
          <w:szCs w:val="28"/>
        </w:rPr>
      </w:pPr>
    </w:p>
    <w:p w:rsidR="00BF33F9" w:rsidRDefault="00BF33F9" w:rsidP="005D41C7">
      <w:pPr>
        <w:pStyle w:val="a6"/>
        <w:shd w:val="clear" w:color="auto" w:fill="FFFFFF"/>
        <w:spacing w:before="0" w:beforeAutospacing="0" w:after="0" w:afterAutospacing="0"/>
        <w:ind w:firstLine="567"/>
        <w:jc w:val="center"/>
        <w:rPr>
          <w:rStyle w:val="a8"/>
          <w:b/>
          <w:i w:val="0"/>
          <w:caps/>
          <w:sz w:val="28"/>
          <w:szCs w:val="28"/>
        </w:rPr>
      </w:pPr>
    </w:p>
    <w:p w:rsidR="00BF33F9" w:rsidRDefault="00BF33F9" w:rsidP="005D41C7">
      <w:pPr>
        <w:pStyle w:val="a6"/>
        <w:shd w:val="clear" w:color="auto" w:fill="FFFFFF"/>
        <w:spacing w:before="0" w:beforeAutospacing="0" w:after="0" w:afterAutospacing="0"/>
        <w:ind w:firstLine="567"/>
        <w:jc w:val="center"/>
        <w:rPr>
          <w:rStyle w:val="a8"/>
          <w:b/>
          <w:i w:val="0"/>
          <w:caps/>
          <w:sz w:val="28"/>
          <w:szCs w:val="28"/>
        </w:rPr>
      </w:pPr>
    </w:p>
    <w:p w:rsidR="00CB539A" w:rsidRPr="00AE5567" w:rsidRDefault="00CB539A" w:rsidP="005D41C7">
      <w:pPr>
        <w:pStyle w:val="a6"/>
        <w:shd w:val="clear" w:color="auto" w:fill="FFFFFF"/>
        <w:spacing w:before="0" w:beforeAutospacing="0" w:after="0" w:afterAutospacing="0"/>
        <w:ind w:firstLine="567"/>
        <w:jc w:val="center"/>
        <w:rPr>
          <w:rStyle w:val="a8"/>
          <w:b/>
          <w:i w:val="0"/>
          <w:caps/>
          <w:sz w:val="28"/>
          <w:szCs w:val="28"/>
        </w:rPr>
      </w:pPr>
      <w:r w:rsidRPr="00AE5567">
        <w:rPr>
          <w:rStyle w:val="a8"/>
          <w:b/>
          <w:i w:val="0"/>
          <w:caps/>
          <w:sz w:val="28"/>
          <w:szCs w:val="28"/>
        </w:rPr>
        <w:lastRenderedPageBreak/>
        <w:t>Байголов М.А.</w:t>
      </w:r>
    </w:p>
    <w:p w:rsidR="00CB539A" w:rsidRPr="00CB539A" w:rsidRDefault="00CB539A" w:rsidP="005D41C7">
      <w:pPr>
        <w:pStyle w:val="a6"/>
        <w:shd w:val="clear" w:color="auto" w:fill="FFFFFF"/>
        <w:spacing w:before="0" w:beforeAutospacing="0" w:after="0" w:afterAutospacing="0"/>
        <w:ind w:firstLine="567"/>
        <w:jc w:val="center"/>
        <w:rPr>
          <w:b/>
          <w:color w:val="111111"/>
          <w:sz w:val="28"/>
          <w:szCs w:val="28"/>
        </w:rPr>
      </w:pPr>
    </w:p>
    <w:p w:rsidR="00CB539A" w:rsidRPr="007A7BAF" w:rsidRDefault="00C55A9E" w:rsidP="005D41C7">
      <w:pPr>
        <w:pStyle w:val="11"/>
        <w:shd w:val="clear" w:color="auto" w:fill="FFFFFF"/>
        <w:spacing w:before="0" w:after="0" w:line="360" w:lineRule="auto"/>
        <w:ind w:firstLine="567"/>
        <w:jc w:val="center"/>
        <w:rPr>
          <w:b/>
          <w:sz w:val="28"/>
          <w:szCs w:val="28"/>
          <w:shd w:val="clear" w:color="auto" w:fill="FFFFFF"/>
        </w:rPr>
      </w:pPr>
      <w:r>
        <w:rPr>
          <w:b/>
          <w:sz w:val="28"/>
          <w:szCs w:val="28"/>
          <w:shd w:val="clear" w:color="auto" w:fill="FFFFFF"/>
        </w:rPr>
        <w:t xml:space="preserve">ВЛИЯНИЕ </w:t>
      </w:r>
      <w:proofErr w:type="gramStart"/>
      <w:r>
        <w:rPr>
          <w:b/>
          <w:sz w:val="28"/>
          <w:szCs w:val="28"/>
          <w:shd w:val="clear" w:color="auto" w:fill="FFFFFF"/>
        </w:rPr>
        <w:t>ИНТЕРНЕТ-</w:t>
      </w:r>
      <w:r w:rsidR="00CB539A" w:rsidRPr="007A7BAF">
        <w:rPr>
          <w:b/>
          <w:sz w:val="28"/>
          <w:szCs w:val="28"/>
          <w:shd w:val="clear" w:color="auto" w:fill="FFFFFF"/>
        </w:rPr>
        <w:t>РЕКЛАМЫ</w:t>
      </w:r>
      <w:proofErr w:type="gramEnd"/>
      <w:r w:rsidR="00CB539A" w:rsidRPr="007A7BAF">
        <w:rPr>
          <w:b/>
          <w:sz w:val="28"/>
          <w:szCs w:val="28"/>
          <w:shd w:val="clear" w:color="auto" w:fill="FFFFFF"/>
        </w:rPr>
        <w:t xml:space="preserve"> НА ПОТРЕБИТЕЛЕЙ</w:t>
      </w:r>
    </w:p>
    <w:p w:rsidR="00CB539A" w:rsidRPr="007A7BAF" w:rsidRDefault="00CB539A" w:rsidP="005D41C7">
      <w:pPr>
        <w:pStyle w:val="11"/>
        <w:shd w:val="clear" w:color="auto" w:fill="FFFFFF"/>
        <w:spacing w:before="0" w:after="0" w:line="360" w:lineRule="auto"/>
        <w:ind w:firstLine="567"/>
        <w:jc w:val="center"/>
        <w:rPr>
          <w:sz w:val="28"/>
          <w:szCs w:val="28"/>
          <w:shd w:val="clear" w:color="auto" w:fill="FFFFFF"/>
        </w:rPr>
      </w:pPr>
    </w:p>
    <w:p w:rsidR="00CB539A" w:rsidRPr="007A7BAF" w:rsidRDefault="00CB539A" w:rsidP="005D41C7">
      <w:pPr>
        <w:pStyle w:val="11"/>
        <w:shd w:val="clear" w:color="auto" w:fill="FFFFFF"/>
        <w:spacing w:before="0" w:after="0" w:line="360" w:lineRule="auto"/>
        <w:ind w:firstLine="567"/>
        <w:jc w:val="both"/>
        <w:rPr>
          <w:sz w:val="28"/>
          <w:szCs w:val="28"/>
          <w:shd w:val="clear" w:color="auto" w:fill="FFFFFF"/>
        </w:rPr>
      </w:pPr>
      <w:r w:rsidRPr="007A7BAF">
        <w:rPr>
          <w:b/>
          <w:sz w:val="28"/>
          <w:szCs w:val="28"/>
          <w:shd w:val="clear" w:color="auto" w:fill="FFFFFF"/>
        </w:rPr>
        <w:t xml:space="preserve">Аннотация: </w:t>
      </w:r>
      <w:r>
        <w:rPr>
          <w:sz w:val="28"/>
          <w:szCs w:val="28"/>
          <w:shd w:val="clear" w:color="auto" w:fill="FFFFFF"/>
        </w:rPr>
        <w:t>д</w:t>
      </w:r>
      <w:r w:rsidRPr="007A7BAF">
        <w:rPr>
          <w:sz w:val="28"/>
          <w:szCs w:val="28"/>
          <w:shd w:val="clear" w:color="auto" w:fill="FFFFFF"/>
        </w:rPr>
        <w:t>анная статья посвящена исследованию влияния рекламы в интернете на потребителей</w:t>
      </w:r>
    </w:p>
    <w:p w:rsidR="00C55A9E" w:rsidRDefault="00C55A9E" w:rsidP="005D41C7">
      <w:pPr>
        <w:pStyle w:val="11"/>
        <w:shd w:val="clear" w:color="auto" w:fill="FFFFFF"/>
        <w:spacing w:before="0" w:after="0" w:line="360" w:lineRule="auto"/>
        <w:ind w:firstLine="567"/>
        <w:jc w:val="both"/>
        <w:rPr>
          <w:b/>
          <w:sz w:val="28"/>
          <w:szCs w:val="28"/>
          <w:shd w:val="clear" w:color="auto" w:fill="FFFFFF"/>
        </w:rPr>
      </w:pPr>
    </w:p>
    <w:p w:rsidR="00CB539A" w:rsidRPr="007A7BAF" w:rsidRDefault="00CB539A" w:rsidP="005D41C7">
      <w:pPr>
        <w:pStyle w:val="11"/>
        <w:shd w:val="clear" w:color="auto" w:fill="FFFFFF"/>
        <w:spacing w:before="0" w:after="0" w:line="360" w:lineRule="auto"/>
        <w:ind w:firstLine="567"/>
        <w:jc w:val="both"/>
        <w:rPr>
          <w:sz w:val="28"/>
          <w:szCs w:val="28"/>
          <w:shd w:val="clear" w:color="auto" w:fill="FFFFFF"/>
        </w:rPr>
      </w:pPr>
      <w:r w:rsidRPr="007A7BAF">
        <w:rPr>
          <w:b/>
          <w:sz w:val="28"/>
          <w:szCs w:val="28"/>
          <w:shd w:val="clear" w:color="auto" w:fill="FFFFFF"/>
        </w:rPr>
        <w:t>Ключевые слова:</w:t>
      </w:r>
      <w:r w:rsidRPr="007A7BAF">
        <w:rPr>
          <w:sz w:val="28"/>
          <w:szCs w:val="28"/>
          <w:shd w:val="clear" w:color="auto" w:fill="FFFFFF"/>
        </w:rPr>
        <w:t xml:space="preserve"> </w:t>
      </w:r>
      <w:r w:rsidR="005D41C7">
        <w:rPr>
          <w:sz w:val="28"/>
          <w:szCs w:val="28"/>
          <w:shd w:val="clear" w:color="auto" w:fill="FFFFFF"/>
        </w:rPr>
        <w:t>И</w:t>
      </w:r>
      <w:r>
        <w:rPr>
          <w:sz w:val="28"/>
          <w:szCs w:val="28"/>
          <w:shd w:val="clear" w:color="auto" w:fill="FFFFFF"/>
        </w:rPr>
        <w:t>нтернет</w:t>
      </w:r>
      <w:r w:rsidR="005D41C7">
        <w:rPr>
          <w:sz w:val="28"/>
          <w:szCs w:val="28"/>
          <w:shd w:val="clear" w:color="auto" w:fill="FFFFFF"/>
        </w:rPr>
        <w:t>-</w:t>
      </w:r>
      <w:r w:rsidRPr="007A7BAF">
        <w:rPr>
          <w:sz w:val="28"/>
          <w:szCs w:val="28"/>
          <w:shd w:val="clear" w:color="auto" w:fill="FFFFFF"/>
        </w:rPr>
        <w:t xml:space="preserve">реклама, контекстная реклама, баннерная реклама, вирусная реклама, </w:t>
      </w:r>
      <w:r w:rsidRPr="007A7BAF">
        <w:rPr>
          <w:sz w:val="28"/>
          <w:szCs w:val="28"/>
        </w:rPr>
        <w:t>графический контент, тизерная реклама</w:t>
      </w:r>
    </w:p>
    <w:p w:rsidR="006E0C11" w:rsidRDefault="006E0C11"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r w:rsidRPr="00CB539A">
        <w:rPr>
          <w:sz w:val="28"/>
          <w:szCs w:val="28"/>
        </w:rPr>
        <w:t xml:space="preserve">Интерес к рекламе в </w:t>
      </w:r>
      <w:r w:rsidR="005D41C7">
        <w:rPr>
          <w:sz w:val="28"/>
          <w:szCs w:val="28"/>
        </w:rPr>
        <w:t>И</w:t>
      </w:r>
      <w:r w:rsidRPr="00CB539A">
        <w:rPr>
          <w:sz w:val="28"/>
          <w:szCs w:val="28"/>
        </w:rPr>
        <w:t>нтернете сегодня становится наиболее популярной благодаря той отдаче, которую она приносит. Никакой другой вид рекламы (на радио, телевидении, в средствах массовой информации) не охватит такое количество потенциальных покупателей, как реклама в интернете. Ведь на его просторах каждый день гуляет многомиллионная аудитория, она же посещает не один миллион сайтов.</w:t>
      </w:r>
    </w:p>
    <w:p w:rsidR="00CB539A" w:rsidRPr="00CB539A" w:rsidRDefault="00CB539A" w:rsidP="005D41C7">
      <w:pPr>
        <w:spacing w:line="360" w:lineRule="auto"/>
        <w:ind w:firstLine="567"/>
        <w:jc w:val="both"/>
        <w:rPr>
          <w:sz w:val="28"/>
          <w:szCs w:val="28"/>
        </w:rPr>
      </w:pPr>
      <w:r w:rsidRPr="00CB539A">
        <w:rPr>
          <w:sz w:val="28"/>
          <w:szCs w:val="28"/>
        </w:rPr>
        <w:t xml:space="preserve">Рынок </w:t>
      </w:r>
      <w:proofErr w:type="gramStart"/>
      <w:r w:rsidR="005D41C7">
        <w:rPr>
          <w:sz w:val="28"/>
          <w:szCs w:val="28"/>
        </w:rPr>
        <w:t>И</w:t>
      </w:r>
      <w:r w:rsidRPr="00CB539A">
        <w:rPr>
          <w:sz w:val="28"/>
          <w:szCs w:val="28"/>
        </w:rPr>
        <w:t>нтернет</w:t>
      </w:r>
      <w:r w:rsidR="0007654E">
        <w:rPr>
          <w:sz w:val="28"/>
          <w:szCs w:val="28"/>
        </w:rPr>
        <w:t>-</w:t>
      </w:r>
      <w:r w:rsidRPr="00CB539A">
        <w:rPr>
          <w:sz w:val="28"/>
          <w:szCs w:val="28"/>
        </w:rPr>
        <w:t>рекламы</w:t>
      </w:r>
      <w:proofErr w:type="gramEnd"/>
      <w:r w:rsidRPr="00CB539A">
        <w:rPr>
          <w:sz w:val="28"/>
          <w:szCs w:val="28"/>
        </w:rPr>
        <w:t xml:space="preserve"> начал формироваться с середины 1990-х гг., но до начала 2000-х гг. </w:t>
      </w:r>
      <w:r w:rsidR="005D41C7">
        <w:rPr>
          <w:sz w:val="28"/>
          <w:szCs w:val="28"/>
        </w:rPr>
        <w:t>И</w:t>
      </w:r>
      <w:r w:rsidRPr="00CB539A">
        <w:rPr>
          <w:sz w:val="28"/>
          <w:szCs w:val="28"/>
        </w:rPr>
        <w:t xml:space="preserve">нтернет не рассматривался рекламодателями в качестве приоритетной рекламной платформы. Однако быстрое развитие </w:t>
      </w:r>
      <w:r w:rsidR="005D41C7">
        <w:rPr>
          <w:sz w:val="28"/>
          <w:szCs w:val="28"/>
        </w:rPr>
        <w:t>И</w:t>
      </w:r>
      <w:r w:rsidRPr="00CB539A">
        <w:rPr>
          <w:sz w:val="28"/>
          <w:szCs w:val="28"/>
        </w:rPr>
        <w:t xml:space="preserve">нтернета заставили сместить вектор направления рекламодателей. Они увидели для себя очевидные возможности: устойчивый рост числа интернет пользователей и  времени их  нахождения в сети; развитие технологий беспроводной связи, мобильных устройств и мобильного </w:t>
      </w:r>
      <w:r w:rsidR="005D41C7">
        <w:rPr>
          <w:sz w:val="28"/>
          <w:szCs w:val="28"/>
        </w:rPr>
        <w:t>И</w:t>
      </w:r>
      <w:r w:rsidRPr="00CB539A">
        <w:rPr>
          <w:sz w:val="28"/>
          <w:szCs w:val="28"/>
        </w:rPr>
        <w:t xml:space="preserve">нтернета; развитие </w:t>
      </w:r>
      <w:proofErr w:type="gramStart"/>
      <w:r w:rsidRPr="00CB539A">
        <w:rPr>
          <w:sz w:val="28"/>
          <w:szCs w:val="28"/>
        </w:rPr>
        <w:t>интернет-экономики</w:t>
      </w:r>
      <w:proofErr w:type="gramEnd"/>
      <w:r w:rsidRPr="00CB539A">
        <w:rPr>
          <w:sz w:val="28"/>
          <w:szCs w:val="28"/>
        </w:rPr>
        <w:t xml:space="preserve">, прежде всего, распространение </w:t>
      </w:r>
      <w:r w:rsidR="005D41C7">
        <w:rPr>
          <w:sz w:val="28"/>
          <w:szCs w:val="28"/>
        </w:rPr>
        <w:t>И</w:t>
      </w:r>
      <w:r w:rsidRPr="00CB539A">
        <w:rPr>
          <w:sz w:val="28"/>
          <w:szCs w:val="28"/>
        </w:rPr>
        <w:t xml:space="preserve">нтернет-магазинов; развитие технических платформ управления </w:t>
      </w:r>
      <w:r w:rsidR="005D41C7">
        <w:rPr>
          <w:sz w:val="28"/>
          <w:szCs w:val="28"/>
        </w:rPr>
        <w:t>И</w:t>
      </w:r>
      <w:r w:rsidRPr="00CB539A">
        <w:rPr>
          <w:sz w:val="28"/>
          <w:szCs w:val="28"/>
        </w:rPr>
        <w:t>нтернет-рекламой и систем аналитики, позволяющих оперативно и точно измерять эффективность интернет рекламы.</w:t>
      </w:r>
    </w:p>
    <w:p w:rsidR="005D41C7" w:rsidRDefault="00CB539A" w:rsidP="005D41C7">
      <w:pPr>
        <w:spacing w:line="360" w:lineRule="auto"/>
        <w:ind w:firstLine="567"/>
        <w:jc w:val="both"/>
        <w:rPr>
          <w:sz w:val="28"/>
          <w:szCs w:val="28"/>
        </w:rPr>
      </w:pPr>
      <w:r w:rsidRPr="00CB539A">
        <w:rPr>
          <w:sz w:val="28"/>
          <w:szCs w:val="28"/>
        </w:rPr>
        <w:t xml:space="preserve">По данным отчета инвестиционного банка BCS Global Markets, по итогам 2017 г. затраты </w:t>
      </w:r>
      <w:r w:rsidR="005D41C7">
        <w:rPr>
          <w:sz w:val="28"/>
          <w:szCs w:val="28"/>
        </w:rPr>
        <w:t xml:space="preserve"> </w:t>
      </w:r>
      <w:r w:rsidRPr="00CB539A">
        <w:rPr>
          <w:sz w:val="28"/>
          <w:szCs w:val="28"/>
        </w:rPr>
        <w:t xml:space="preserve">рекламодателей на продвижение в </w:t>
      </w:r>
      <w:r w:rsidR="005D41C7">
        <w:rPr>
          <w:sz w:val="28"/>
          <w:szCs w:val="28"/>
        </w:rPr>
        <w:t>И</w:t>
      </w:r>
      <w:r w:rsidRPr="00CB539A">
        <w:rPr>
          <w:sz w:val="28"/>
          <w:szCs w:val="28"/>
        </w:rPr>
        <w:t xml:space="preserve">нтернете достигнут того же уровня, что и затраты на рекламу на телевидении. </w:t>
      </w:r>
      <w:r w:rsidR="005D41C7">
        <w:rPr>
          <w:sz w:val="28"/>
          <w:szCs w:val="28"/>
        </w:rPr>
        <w:t xml:space="preserve"> </w:t>
      </w:r>
      <w:r w:rsidRPr="00CB539A">
        <w:rPr>
          <w:sz w:val="28"/>
          <w:szCs w:val="28"/>
        </w:rPr>
        <w:t xml:space="preserve">В   2016 г. </w:t>
      </w:r>
      <w:r w:rsidR="005D41C7">
        <w:rPr>
          <w:sz w:val="28"/>
          <w:szCs w:val="28"/>
        </w:rPr>
        <w:t>И</w:t>
      </w:r>
      <w:r w:rsidRPr="00CB539A">
        <w:rPr>
          <w:sz w:val="28"/>
          <w:szCs w:val="28"/>
        </w:rPr>
        <w:t xml:space="preserve">нтернет-реклама составила 38% всего российского рекламного рынка, в 2017 г. ее доля </w:t>
      </w:r>
      <w:r w:rsidRPr="00CB539A">
        <w:rPr>
          <w:sz w:val="28"/>
          <w:szCs w:val="28"/>
        </w:rPr>
        <w:lastRenderedPageBreak/>
        <w:t xml:space="preserve">сравняется с ТВ-рекламой и составит 41%, </w:t>
      </w:r>
      <w:r w:rsidR="005D41C7">
        <w:rPr>
          <w:sz w:val="28"/>
          <w:szCs w:val="28"/>
        </w:rPr>
        <w:t xml:space="preserve">- </w:t>
      </w:r>
      <w:r w:rsidRPr="00CB539A">
        <w:rPr>
          <w:sz w:val="28"/>
          <w:szCs w:val="28"/>
        </w:rPr>
        <w:t xml:space="preserve">говорится в отчете. Уже в 2018 г. доля </w:t>
      </w:r>
      <w:r w:rsidR="005D41C7">
        <w:rPr>
          <w:sz w:val="28"/>
          <w:szCs w:val="28"/>
        </w:rPr>
        <w:t>И</w:t>
      </w:r>
      <w:r w:rsidRPr="00CB539A">
        <w:rPr>
          <w:sz w:val="28"/>
          <w:szCs w:val="28"/>
        </w:rPr>
        <w:t xml:space="preserve">нтернета достигнет </w:t>
      </w:r>
      <w:proofErr w:type="gramStart"/>
      <w:r w:rsidRPr="00CB539A">
        <w:rPr>
          <w:sz w:val="28"/>
          <w:szCs w:val="28"/>
        </w:rPr>
        <w:t>43</w:t>
      </w:r>
      <w:proofErr w:type="gramEnd"/>
      <w:r w:rsidRPr="00CB539A">
        <w:rPr>
          <w:sz w:val="28"/>
          <w:szCs w:val="28"/>
        </w:rPr>
        <w:t xml:space="preserve">% </w:t>
      </w:r>
      <w:r w:rsidR="005D41C7">
        <w:rPr>
          <w:sz w:val="28"/>
          <w:szCs w:val="28"/>
        </w:rPr>
        <w:t xml:space="preserve"> </w:t>
      </w:r>
      <w:r w:rsidRPr="00CB539A">
        <w:rPr>
          <w:sz w:val="28"/>
          <w:szCs w:val="28"/>
        </w:rPr>
        <w:t xml:space="preserve">и </w:t>
      </w:r>
      <w:r w:rsidR="005D41C7">
        <w:rPr>
          <w:sz w:val="28"/>
          <w:szCs w:val="28"/>
        </w:rPr>
        <w:t xml:space="preserve"> </w:t>
      </w:r>
      <w:r w:rsidRPr="00CB539A">
        <w:rPr>
          <w:sz w:val="28"/>
          <w:szCs w:val="28"/>
        </w:rPr>
        <w:t>он станет крупнейшим сегментом рекламного рынка. Тогда как доля ТВ-рекламы будет немного снижаться – до 40% к 2020 г.</w:t>
      </w:r>
      <w:r w:rsidRPr="00CB539A">
        <w:rPr>
          <w:sz w:val="28"/>
          <w:szCs w:val="28"/>
          <w:shd w:val="clear" w:color="auto" w:fill="FFFFFF"/>
        </w:rPr>
        <w:t xml:space="preserve"> [2].</w:t>
      </w:r>
      <w:r w:rsidR="005D41C7">
        <w:rPr>
          <w:sz w:val="28"/>
          <w:szCs w:val="28"/>
          <w:shd w:val="clear" w:color="auto" w:fill="FFFFFF"/>
        </w:rPr>
        <w:t xml:space="preserve"> </w:t>
      </w:r>
      <w:r w:rsidRPr="00CB539A">
        <w:rPr>
          <w:sz w:val="28"/>
          <w:szCs w:val="28"/>
        </w:rPr>
        <w:t xml:space="preserve">Как видим из </w:t>
      </w:r>
      <w:r w:rsidR="005D41C7">
        <w:rPr>
          <w:sz w:val="28"/>
          <w:szCs w:val="28"/>
        </w:rPr>
        <w:t xml:space="preserve">данных упомянутого </w:t>
      </w:r>
      <w:r w:rsidRPr="00CB539A">
        <w:rPr>
          <w:sz w:val="28"/>
          <w:szCs w:val="28"/>
        </w:rPr>
        <w:t xml:space="preserve">отчета, рынок </w:t>
      </w:r>
      <w:proofErr w:type="gramStart"/>
      <w:r w:rsidR="005D41C7">
        <w:rPr>
          <w:sz w:val="28"/>
          <w:szCs w:val="28"/>
        </w:rPr>
        <w:t>И</w:t>
      </w:r>
      <w:r w:rsidRPr="00CB539A">
        <w:rPr>
          <w:sz w:val="28"/>
          <w:szCs w:val="28"/>
        </w:rPr>
        <w:t>нтернет</w:t>
      </w:r>
      <w:r w:rsidR="005D41C7">
        <w:rPr>
          <w:sz w:val="28"/>
          <w:szCs w:val="28"/>
        </w:rPr>
        <w:t>-</w:t>
      </w:r>
      <w:r w:rsidRPr="00CB539A">
        <w:rPr>
          <w:sz w:val="28"/>
          <w:szCs w:val="28"/>
        </w:rPr>
        <w:t>рекламы</w:t>
      </w:r>
      <w:proofErr w:type="gramEnd"/>
      <w:r w:rsidRPr="00CB539A">
        <w:rPr>
          <w:sz w:val="28"/>
          <w:szCs w:val="28"/>
        </w:rPr>
        <w:t xml:space="preserve"> будет развиваться и дальше, благодаря эффективному воздействию на потребителя. </w:t>
      </w:r>
    </w:p>
    <w:p w:rsidR="00CB539A" w:rsidRPr="00CB539A" w:rsidRDefault="00CB539A" w:rsidP="005D41C7">
      <w:pPr>
        <w:spacing w:line="360" w:lineRule="auto"/>
        <w:ind w:firstLine="567"/>
        <w:jc w:val="both"/>
        <w:rPr>
          <w:sz w:val="28"/>
          <w:szCs w:val="28"/>
        </w:rPr>
      </w:pPr>
      <w:r w:rsidRPr="00CB539A">
        <w:rPr>
          <w:sz w:val="28"/>
          <w:szCs w:val="28"/>
        </w:rPr>
        <w:t xml:space="preserve">В качестве особенностей воздействия </w:t>
      </w:r>
      <w:proofErr w:type="gramStart"/>
      <w:r w:rsidR="005D41C7">
        <w:rPr>
          <w:sz w:val="28"/>
          <w:szCs w:val="28"/>
        </w:rPr>
        <w:t>И</w:t>
      </w:r>
      <w:r w:rsidRPr="00CB539A">
        <w:rPr>
          <w:sz w:val="28"/>
          <w:szCs w:val="28"/>
        </w:rPr>
        <w:t>нтернет</w:t>
      </w:r>
      <w:r w:rsidR="0007654E">
        <w:rPr>
          <w:sz w:val="28"/>
          <w:szCs w:val="28"/>
        </w:rPr>
        <w:t>-</w:t>
      </w:r>
      <w:r w:rsidRPr="00CB539A">
        <w:rPr>
          <w:sz w:val="28"/>
          <w:szCs w:val="28"/>
        </w:rPr>
        <w:t>рекламы</w:t>
      </w:r>
      <w:proofErr w:type="gramEnd"/>
      <w:r w:rsidRPr="00CB539A">
        <w:rPr>
          <w:sz w:val="28"/>
          <w:szCs w:val="28"/>
        </w:rPr>
        <w:t xml:space="preserve"> на потребителя специалисты называют следующие:</w:t>
      </w:r>
    </w:p>
    <w:p w:rsidR="00CB539A" w:rsidRPr="00CB539A" w:rsidRDefault="00CB539A" w:rsidP="005D41C7">
      <w:pPr>
        <w:spacing w:line="360" w:lineRule="auto"/>
        <w:ind w:firstLine="567"/>
        <w:jc w:val="both"/>
        <w:rPr>
          <w:sz w:val="28"/>
          <w:szCs w:val="28"/>
        </w:rPr>
      </w:pPr>
      <w:r w:rsidRPr="00CB539A">
        <w:rPr>
          <w:sz w:val="28"/>
          <w:szCs w:val="28"/>
        </w:rPr>
        <w:t>- интерактивность, т.е. вовлеченность потребителя в рекламное объявление и возможность взаимодействовать с ним;</w:t>
      </w:r>
    </w:p>
    <w:p w:rsidR="00CB539A" w:rsidRPr="00CB539A" w:rsidRDefault="00CB539A" w:rsidP="005D41C7">
      <w:pPr>
        <w:spacing w:line="360" w:lineRule="auto"/>
        <w:ind w:firstLine="567"/>
        <w:jc w:val="both"/>
        <w:rPr>
          <w:sz w:val="28"/>
          <w:szCs w:val="28"/>
        </w:rPr>
      </w:pPr>
      <w:r w:rsidRPr="00CB539A">
        <w:rPr>
          <w:sz w:val="28"/>
          <w:szCs w:val="28"/>
        </w:rPr>
        <w:t>- комплексное воздействие на потребителя благодаря сочетанию текстово-графических модулей, ауди</w:t>
      </w:r>
      <w:proofErr w:type="gramStart"/>
      <w:r w:rsidRPr="00CB539A">
        <w:rPr>
          <w:sz w:val="28"/>
          <w:szCs w:val="28"/>
        </w:rPr>
        <w:t>о-</w:t>
      </w:r>
      <w:proofErr w:type="gramEnd"/>
      <w:r w:rsidRPr="00CB539A">
        <w:rPr>
          <w:sz w:val="28"/>
          <w:szCs w:val="28"/>
        </w:rPr>
        <w:t xml:space="preserve"> и видеорекламы;</w:t>
      </w:r>
    </w:p>
    <w:p w:rsidR="00CB539A" w:rsidRPr="00CB539A" w:rsidRDefault="00CB539A" w:rsidP="005D41C7">
      <w:pPr>
        <w:spacing w:line="360" w:lineRule="auto"/>
        <w:ind w:firstLine="567"/>
        <w:jc w:val="both"/>
        <w:rPr>
          <w:sz w:val="28"/>
          <w:szCs w:val="28"/>
        </w:rPr>
      </w:pPr>
      <w:r w:rsidRPr="00CB539A">
        <w:rPr>
          <w:sz w:val="28"/>
          <w:szCs w:val="28"/>
        </w:rPr>
        <w:t>- непрерывность рекламного воздействия благодаря регулярному доступу в интернет;</w:t>
      </w:r>
    </w:p>
    <w:p w:rsidR="00CB539A" w:rsidRPr="00CB539A" w:rsidRDefault="00CB539A" w:rsidP="005D41C7">
      <w:pPr>
        <w:spacing w:line="360" w:lineRule="auto"/>
        <w:ind w:firstLine="567"/>
        <w:jc w:val="both"/>
        <w:rPr>
          <w:sz w:val="28"/>
          <w:szCs w:val="28"/>
        </w:rPr>
      </w:pPr>
      <w:r w:rsidRPr="00CB539A">
        <w:rPr>
          <w:sz w:val="28"/>
          <w:szCs w:val="28"/>
        </w:rPr>
        <w:t>- возможность использования мобильных устрой</w:t>
      </w:r>
      <w:proofErr w:type="gramStart"/>
      <w:r w:rsidRPr="00CB539A">
        <w:rPr>
          <w:sz w:val="28"/>
          <w:szCs w:val="28"/>
        </w:rPr>
        <w:t>ств пр</w:t>
      </w:r>
      <w:proofErr w:type="gramEnd"/>
      <w:r w:rsidRPr="00CB539A">
        <w:rPr>
          <w:sz w:val="28"/>
          <w:szCs w:val="28"/>
        </w:rPr>
        <w:t>и контакте с потребителем;</w:t>
      </w:r>
    </w:p>
    <w:p w:rsidR="00CB539A" w:rsidRPr="00CB539A" w:rsidRDefault="00CB539A" w:rsidP="005D41C7">
      <w:pPr>
        <w:spacing w:line="360" w:lineRule="auto"/>
        <w:ind w:firstLine="567"/>
        <w:jc w:val="both"/>
        <w:rPr>
          <w:sz w:val="28"/>
          <w:szCs w:val="28"/>
        </w:rPr>
      </w:pPr>
      <w:r w:rsidRPr="00CB539A">
        <w:rPr>
          <w:sz w:val="28"/>
          <w:szCs w:val="28"/>
        </w:rPr>
        <w:t>- возможность использования социальных сетей для доступа к потребителям.</w:t>
      </w:r>
    </w:p>
    <w:p w:rsidR="00CB539A" w:rsidRPr="00CB539A" w:rsidRDefault="00CB539A" w:rsidP="005D41C7">
      <w:pPr>
        <w:spacing w:line="360" w:lineRule="auto"/>
        <w:ind w:firstLine="567"/>
        <w:jc w:val="both"/>
        <w:rPr>
          <w:sz w:val="28"/>
          <w:szCs w:val="28"/>
        </w:rPr>
      </w:pPr>
      <w:r w:rsidRPr="00CB539A">
        <w:rPr>
          <w:sz w:val="28"/>
          <w:szCs w:val="28"/>
        </w:rPr>
        <w:t xml:space="preserve">Таким образом, данные аргументы показывают нам преимущества </w:t>
      </w:r>
      <w:proofErr w:type="gramStart"/>
      <w:r w:rsidR="005D41C7">
        <w:rPr>
          <w:sz w:val="28"/>
          <w:szCs w:val="28"/>
        </w:rPr>
        <w:t>И</w:t>
      </w:r>
      <w:r w:rsidRPr="00CB539A">
        <w:rPr>
          <w:sz w:val="28"/>
          <w:szCs w:val="28"/>
        </w:rPr>
        <w:t>нтернет</w:t>
      </w:r>
      <w:r w:rsidR="005D41C7">
        <w:rPr>
          <w:sz w:val="28"/>
          <w:szCs w:val="28"/>
        </w:rPr>
        <w:t>-</w:t>
      </w:r>
      <w:r w:rsidRPr="00CB539A">
        <w:rPr>
          <w:sz w:val="28"/>
          <w:szCs w:val="28"/>
        </w:rPr>
        <w:t>рекламы</w:t>
      </w:r>
      <w:proofErr w:type="gramEnd"/>
      <w:r w:rsidRPr="00CB539A">
        <w:rPr>
          <w:sz w:val="28"/>
          <w:szCs w:val="28"/>
        </w:rPr>
        <w:t xml:space="preserve"> перед другими средствами рекламного воздействия.</w:t>
      </w:r>
    </w:p>
    <w:p w:rsidR="00CB539A" w:rsidRPr="00CB539A" w:rsidRDefault="00CB539A" w:rsidP="005D41C7">
      <w:pPr>
        <w:spacing w:line="360" w:lineRule="auto"/>
        <w:ind w:firstLine="567"/>
        <w:jc w:val="both"/>
        <w:rPr>
          <w:sz w:val="28"/>
          <w:szCs w:val="28"/>
        </w:rPr>
      </w:pPr>
      <w:r w:rsidRPr="00CB539A">
        <w:rPr>
          <w:sz w:val="28"/>
          <w:szCs w:val="28"/>
        </w:rPr>
        <w:t xml:space="preserve">Сегодня специалисты используют следующие виды </w:t>
      </w:r>
      <w:proofErr w:type="gramStart"/>
      <w:r w:rsidR="005D41C7">
        <w:rPr>
          <w:sz w:val="28"/>
          <w:szCs w:val="28"/>
        </w:rPr>
        <w:t>Интернет-</w:t>
      </w:r>
      <w:r w:rsidRPr="00CB539A">
        <w:rPr>
          <w:sz w:val="28"/>
          <w:szCs w:val="28"/>
        </w:rPr>
        <w:t>рекламы</w:t>
      </w:r>
      <w:proofErr w:type="gramEnd"/>
      <w:r w:rsidRPr="00CB539A">
        <w:rPr>
          <w:sz w:val="28"/>
          <w:szCs w:val="28"/>
        </w:rPr>
        <w:t>:</w:t>
      </w:r>
    </w:p>
    <w:p w:rsidR="00CB539A" w:rsidRPr="00CB539A" w:rsidRDefault="00CB539A" w:rsidP="005D41C7">
      <w:pPr>
        <w:spacing w:line="360" w:lineRule="auto"/>
        <w:ind w:firstLine="567"/>
        <w:jc w:val="both"/>
        <w:rPr>
          <w:sz w:val="28"/>
          <w:szCs w:val="28"/>
          <w:shd w:val="clear" w:color="auto" w:fill="FFFFFF"/>
        </w:rPr>
      </w:pPr>
      <w:r w:rsidRPr="00CB539A">
        <w:rPr>
          <w:sz w:val="28"/>
          <w:szCs w:val="28"/>
        </w:rPr>
        <w:t xml:space="preserve">- контекстную рекламу (текстово-графические модули, демонстрируемые на </w:t>
      </w:r>
      <w:r w:rsidRPr="00CB539A">
        <w:rPr>
          <w:sz w:val="28"/>
          <w:szCs w:val="28"/>
          <w:shd w:val="clear" w:color="auto" w:fill="FFFFFF"/>
        </w:rPr>
        <w:t>поисковых площадках (Яндекс, Google, Mail.ru), либо на сайтах-партнерах рекламной сети Яндекса (Авито и пр.) [7];</w:t>
      </w:r>
    </w:p>
    <w:p w:rsidR="00CB539A" w:rsidRPr="00CB539A" w:rsidRDefault="00CB539A" w:rsidP="005D41C7">
      <w:pPr>
        <w:spacing w:line="360" w:lineRule="auto"/>
        <w:ind w:firstLine="567"/>
        <w:jc w:val="both"/>
        <w:rPr>
          <w:sz w:val="28"/>
          <w:szCs w:val="28"/>
          <w:shd w:val="clear" w:color="auto" w:fill="FFFFFF"/>
        </w:rPr>
      </w:pPr>
      <w:r w:rsidRPr="00CB539A">
        <w:rPr>
          <w:sz w:val="28"/>
          <w:szCs w:val="28"/>
          <w:shd w:val="clear" w:color="auto" w:fill="FFFFFF"/>
        </w:rPr>
        <w:t>- баннерную рекламу, содержащую графическое изображение, позволяющую ссылается на страницу с описанием товара или услуги [1];</w:t>
      </w:r>
    </w:p>
    <w:p w:rsidR="00CB539A" w:rsidRPr="00CB539A" w:rsidRDefault="00CB539A" w:rsidP="005D41C7">
      <w:pPr>
        <w:spacing w:line="360" w:lineRule="auto"/>
        <w:ind w:firstLine="567"/>
        <w:jc w:val="both"/>
        <w:rPr>
          <w:sz w:val="28"/>
          <w:szCs w:val="28"/>
        </w:rPr>
      </w:pPr>
      <w:r w:rsidRPr="00CB539A">
        <w:rPr>
          <w:sz w:val="28"/>
          <w:szCs w:val="28"/>
          <w:shd w:val="clear" w:color="auto" w:fill="FFFFFF"/>
        </w:rPr>
        <w:t xml:space="preserve">- вирусную рекламу, содержащую также </w:t>
      </w:r>
      <w:proofErr w:type="gramStart"/>
      <w:r w:rsidRPr="00CB539A">
        <w:rPr>
          <w:sz w:val="28"/>
          <w:szCs w:val="28"/>
        </w:rPr>
        <w:t>графический</w:t>
      </w:r>
      <w:proofErr w:type="gramEnd"/>
      <w:r w:rsidRPr="00CB539A">
        <w:rPr>
          <w:sz w:val="28"/>
          <w:szCs w:val="28"/>
        </w:rPr>
        <w:t xml:space="preserve"> контент, но позволяющую свободное распространение информации </w:t>
      </w:r>
      <w:r w:rsidR="00600F52">
        <w:rPr>
          <w:sz w:val="28"/>
          <w:szCs w:val="28"/>
        </w:rPr>
        <w:t>«</w:t>
      </w:r>
      <w:r w:rsidRPr="00CB539A">
        <w:rPr>
          <w:sz w:val="28"/>
          <w:szCs w:val="28"/>
        </w:rPr>
        <w:t>от пользователя к пользователю</w:t>
      </w:r>
      <w:r w:rsidR="00600F52">
        <w:rPr>
          <w:sz w:val="28"/>
          <w:szCs w:val="28"/>
        </w:rPr>
        <w:t>»</w:t>
      </w:r>
      <w:r w:rsidRPr="00CB539A">
        <w:rPr>
          <w:sz w:val="28"/>
          <w:szCs w:val="28"/>
        </w:rPr>
        <w:t>;</w:t>
      </w:r>
    </w:p>
    <w:p w:rsidR="00CB539A" w:rsidRPr="00CB539A" w:rsidRDefault="00CB539A" w:rsidP="005D41C7">
      <w:pPr>
        <w:spacing w:line="360" w:lineRule="auto"/>
        <w:ind w:firstLine="567"/>
        <w:jc w:val="both"/>
        <w:rPr>
          <w:sz w:val="28"/>
          <w:szCs w:val="28"/>
        </w:rPr>
      </w:pPr>
      <w:r w:rsidRPr="00CB539A">
        <w:rPr>
          <w:sz w:val="28"/>
          <w:szCs w:val="28"/>
        </w:rPr>
        <w:lastRenderedPageBreak/>
        <w:t>- тизерную рекламу, состоящую из текста и картинки, задача которой заинтриговать пользователя, вызвать интерес и желание перейти на сайт рекламодателя;</w:t>
      </w:r>
    </w:p>
    <w:p w:rsidR="00CB539A" w:rsidRPr="00CB539A" w:rsidRDefault="00CB539A" w:rsidP="005D41C7">
      <w:pPr>
        <w:spacing w:line="360" w:lineRule="auto"/>
        <w:ind w:firstLine="567"/>
        <w:jc w:val="both"/>
        <w:rPr>
          <w:sz w:val="28"/>
          <w:szCs w:val="28"/>
        </w:rPr>
      </w:pPr>
      <w:r w:rsidRPr="00CB539A">
        <w:rPr>
          <w:sz w:val="28"/>
          <w:szCs w:val="28"/>
        </w:rPr>
        <w:t>- E-mail рекламу для поддержания постоянной клиентской аудитории;</w:t>
      </w:r>
    </w:p>
    <w:p w:rsidR="00CB539A" w:rsidRPr="00CB539A" w:rsidRDefault="00CB539A" w:rsidP="005D41C7">
      <w:pPr>
        <w:spacing w:line="360" w:lineRule="auto"/>
        <w:ind w:firstLine="567"/>
        <w:jc w:val="both"/>
        <w:rPr>
          <w:sz w:val="28"/>
          <w:szCs w:val="28"/>
        </w:rPr>
      </w:pPr>
      <w:r w:rsidRPr="00CB539A">
        <w:rPr>
          <w:sz w:val="28"/>
          <w:szCs w:val="28"/>
        </w:rPr>
        <w:t xml:space="preserve">- рекламу в социальных сетях </w:t>
      </w:r>
      <w:r w:rsidRPr="00CB539A">
        <w:rPr>
          <w:sz w:val="28"/>
          <w:szCs w:val="28"/>
          <w:shd w:val="clear" w:color="auto" w:fill="FFFFFF"/>
        </w:rPr>
        <w:t>[3].</w:t>
      </w:r>
    </w:p>
    <w:p w:rsidR="00CB539A" w:rsidRPr="00CB539A" w:rsidRDefault="00CB539A" w:rsidP="005D41C7">
      <w:pPr>
        <w:spacing w:line="360" w:lineRule="auto"/>
        <w:ind w:firstLine="567"/>
        <w:jc w:val="both"/>
        <w:rPr>
          <w:sz w:val="28"/>
          <w:szCs w:val="28"/>
        </w:rPr>
      </w:pPr>
      <w:r w:rsidRPr="00CB539A">
        <w:rPr>
          <w:sz w:val="28"/>
          <w:szCs w:val="28"/>
        </w:rPr>
        <w:t>Благодаря использованию различных инструментов интернет рекламы данный рынок отвоевал потребителя из других рекламных рынков. Так, по данным за 1 полугодие 2017 года структура рынка рекламы выглядит следующим образом (см. таблица 1 и рис.1 ниже).</w:t>
      </w:r>
    </w:p>
    <w:p w:rsidR="00C55A9E" w:rsidRDefault="00C55A9E" w:rsidP="005D41C7">
      <w:pPr>
        <w:spacing w:line="360" w:lineRule="auto"/>
        <w:ind w:firstLine="567"/>
        <w:jc w:val="center"/>
        <w:rPr>
          <w:b/>
          <w:sz w:val="28"/>
          <w:szCs w:val="28"/>
        </w:rPr>
      </w:pPr>
    </w:p>
    <w:p w:rsidR="00CB539A" w:rsidRPr="00CB539A" w:rsidRDefault="00CB539A" w:rsidP="005D41C7">
      <w:pPr>
        <w:spacing w:line="360" w:lineRule="auto"/>
        <w:ind w:firstLine="567"/>
        <w:jc w:val="center"/>
        <w:rPr>
          <w:b/>
          <w:sz w:val="28"/>
          <w:szCs w:val="28"/>
        </w:rPr>
      </w:pPr>
      <w:r w:rsidRPr="00CB539A">
        <w:rPr>
          <w:b/>
          <w:sz w:val="28"/>
          <w:szCs w:val="28"/>
        </w:rPr>
        <w:t>Таблица 1</w:t>
      </w:r>
    </w:p>
    <w:p w:rsidR="00CB539A" w:rsidRPr="00CB539A" w:rsidRDefault="00CB539A" w:rsidP="005D41C7">
      <w:pPr>
        <w:spacing w:line="360" w:lineRule="auto"/>
        <w:ind w:firstLine="567"/>
        <w:jc w:val="center"/>
        <w:rPr>
          <w:b/>
          <w:sz w:val="28"/>
          <w:szCs w:val="28"/>
        </w:rPr>
      </w:pPr>
      <w:r w:rsidRPr="00CB539A">
        <w:rPr>
          <w:b/>
          <w:sz w:val="28"/>
          <w:szCs w:val="28"/>
        </w:rPr>
        <w:t>Структура рынка рекламы по средствам ее распространения</w:t>
      </w:r>
    </w:p>
    <w:p w:rsidR="00CB539A" w:rsidRDefault="00CB539A" w:rsidP="005D41C7">
      <w:pPr>
        <w:spacing w:line="360" w:lineRule="auto"/>
        <w:ind w:firstLine="567"/>
        <w:jc w:val="center"/>
        <w:rPr>
          <w:sz w:val="28"/>
          <w:szCs w:val="28"/>
          <w:shd w:val="clear" w:color="auto" w:fill="FFFFFF"/>
        </w:rPr>
      </w:pPr>
      <w:r w:rsidRPr="00CB539A">
        <w:rPr>
          <w:b/>
          <w:sz w:val="28"/>
          <w:szCs w:val="28"/>
        </w:rPr>
        <w:t xml:space="preserve">за 1 полугодие 2017 г. </w:t>
      </w:r>
      <w:r w:rsidRPr="00CB539A">
        <w:rPr>
          <w:sz w:val="28"/>
          <w:szCs w:val="28"/>
          <w:shd w:val="clear" w:color="auto" w:fill="FFFFFF"/>
        </w:rPr>
        <w:t>[4]</w:t>
      </w:r>
    </w:p>
    <w:p w:rsidR="00C55A9E" w:rsidRPr="00CB539A" w:rsidRDefault="00C55A9E" w:rsidP="005D41C7">
      <w:pPr>
        <w:spacing w:line="360" w:lineRule="auto"/>
        <w:ind w:firstLine="567"/>
        <w:jc w:val="center"/>
        <w:rPr>
          <w:sz w:val="28"/>
          <w:szCs w:val="28"/>
        </w:rPr>
      </w:pPr>
    </w:p>
    <w:tbl>
      <w:tblPr>
        <w:tblW w:w="9366" w:type="dxa"/>
        <w:tblInd w:w="98" w:type="dxa"/>
        <w:tblLook w:val="04A0"/>
      </w:tblPr>
      <w:tblGrid>
        <w:gridCol w:w="6247"/>
        <w:gridCol w:w="3119"/>
      </w:tblGrid>
      <w:tr w:rsidR="00CB539A" w:rsidRPr="00CB539A" w:rsidTr="0007654E">
        <w:trPr>
          <w:trHeight w:val="1328"/>
        </w:trPr>
        <w:tc>
          <w:tcPr>
            <w:tcW w:w="6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39A" w:rsidRPr="00CB539A" w:rsidRDefault="00CB539A" w:rsidP="005D41C7">
            <w:pPr>
              <w:ind w:firstLine="567"/>
              <w:jc w:val="center"/>
              <w:rPr>
                <w:b/>
                <w:bCs/>
                <w:sz w:val="28"/>
                <w:szCs w:val="28"/>
              </w:rPr>
            </w:pPr>
            <w:r w:rsidRPr="00CB539A">
              <w:rPr>
                <w:b/>
                <w:bCs/>
                <w:sz w:val="28"/>
                <w:szCs w:val="28"/>
              </w:rPr>
              <w:t>Сегменты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539A" w:rsidRPr="00CB539A" w:rsidRDefault="00CB539A" w:rsidP="005D41C7">
            <w:pPr>
              <w:ind w:firstLine="567"/>
              <w:jc w:val="center"/>
              <w:rPr>
                <w:b/>
                <w:bCs/>
                <w:sz w:val="28"/>
                <w:szCs w:val="28"/>
              </w:rPr>
            </w:pPr>
            <w:r w:rsidRPr="00CB539A">
              <w:rPr>
                <w:b/>
                <w:bCs/>
                <w:sz w:val="28"/>
                <w:szCs w:val="28"/>
              </w:rPr>
              <w:t>Январь-Июнь</w:t>
            </w:r>
          </w:p>
          <w:p w:rsidR="00CB539A" w:rsidRPr="00CB539A" w:rsidRDefault="00CB539A" w:rsidP="005D41C7">
            <w:pPr>
              <w:ind w:firstLine="567"/>
              <w:jc w:val="center"/>
              <w:rPr>
                <w:b/>
                <w:bCs/>
                <w:sz w:val="28"/>
                <w:szCs w:val="28"/>
              </w:rPr>
            </w:pPr>
            <w:r w:rsidRPr="00CB539A">
              <w:rPr>
                <w:b/>
                <w:bCs/>
                <w:sz w:val="28"/>
                <w:szCs w:val="28"/>
              </w:rPr>
              <w:t>2017   года,</w:t>
            </w:r>
          </w:p>
          <w:p w:rsidR="00CB539A" w:rsidRPr="00CB539A" w:rsidRDefault="00CB539A" w:rsidP="005D41C7">
            <w:pPr>
              <w:ind w:firstLine="567"/>
              <w:jc w:val="center"/>
              <w:rPr>
                <w:b/>
                <w:bCs/>
                <w:sz w:val="28"/>
                <w:szCs w:val="28"/>
              </w:rPr>
            </w:pPr>
            <w:r w:rsidRPr="00CB539A">
              <w:rPr>
                <w:b/>
                <w:bCs/>
                <w:sz w:val="28"/>
                <w:szCs w:val="28"/>
              </w:rPr>
              <w:t>млрд</w:t>
            </w:r>
            <w:proofErr w:type="gramStart"/>
            <w:r w:rsidRPr="00CB539A">
              <w:rPr>
                <w:b/>
                <w:bCs/>
                <w:sz w:val="28"/>
                <w:szCs w:val="28"/>
              </w:rPr>
              <w:t>.р</w:t>
            </w:r>
            <w:proofErr w:type="gramEnd"/>
            <w:r w:rsidRPr="00CB539A">
              <w:rPr>
                <w:b/>
                <w:bCs/>
                <w:sz w:val="28"/>
                <w:szCs w:val="28"/>
              </w:rPr>
              <w:t>уб.</w:t>
            </w:r>
          </w:p>
        </w:tc>
      </w:tr>
      <w:tr w:rsidR="00CB539A" w:rsidRPr="00CB539A" w:rsidTr="0007654E">
        <w:trPr>
          <w:trHeight w:val="315"/>
        </w:trPr>
        <w:tc>
          <w:tcPr>
            <w:tcW w:w="6247" w:type="dxa"/>
            <w:tcBorders>
              <w:top w:val="single" w:sz="4" w:space="0" w:color="auto"/>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Телевидение  </w:t>
            </w:r>
          </w:p>
        </w:tc>
        <w:tc>
          <w:tcPr>
            <w:tcW w:w="3119" w:type="dxa"/>
            <w:tcBorders>
              <w:top w:val="single" w:sz="4" w:space="0" w:color="auto"/>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80,3</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Радио</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6,9</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Пресса, в т.ч. рекламные издания</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14,4</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Наружная реклама</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21,2</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Транзитная   реклама</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2,6</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Indoor-реклама</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1,3</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Реклама   в кинотеатрах</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0,4</w:t>
            </w:r>
          </w:p>
        </w:tc>
      </w:tr>
      <w:tr w:rsidR="00CB539A" w:rsidRPr="00CB539A" w:rsidTr="0007654E">
        <w:trPr>
          <w:trHeight w:val="315"/>
        </w:trPr>
        <w:tc>
          <w:tcPr>
            <w:tcW w:w="6247" w:type="dxa"/>
            <w:tcBorders>
              <w:top w:val="nil"/>
              <w:left w:val="single" w:sz="8" w:space="0" w:color="000000"/>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Интернет-реклама</w:t>
            </w:r>
          </w:p>
        </w:tc>
        <w:tc>
          <w:tcPr>
            <w:tcW w:w="3119" w:type="dxa"/>
            <w:tcBorders>
              <w:top w:val="nil"/>
              <w:left w:val="nil"/>
              <w:bottom w:val="single" w:sz="8" w:space="0" w:color="000000"/>
              <w:right w:val="single" w:sz="8" w:space="0" w:color="000000"/>
            </w:tcBorders>
            <w:shd w:val="clear" w:color="000000" w:fill="FFFFFF"/>
            <w:hideMark/>
          </w:tcPr>
          <w:p w:rsidR="00CB539A" w:rsidRPr="00CB539A" w:rsidRDefault="00CB539A" w:rsidP="005D41C7">
            <w:pPr>
              <w:ind w:firstLine="567"/>
              <w:jc w:val="both"/>
              <w:rPr>
                <w:sz w:val="28"/>
                <w:szCs w:val="28"/>
              </w:rPr>
            </w:pPr>
            <w:r w:rsidRPr="00CB539A">
              <w:rPr>
                <w:sz w:val="28"/>
                <w:szCs w:val="28"/>
              </w:rPr>
              <w:t>75,0</w:t>
            </w:r>
          </w:p>
        </w:tc>
      </w:tr>
    </w:tbl>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jc w:val="both"/>
        <w:rPr>
          <w:sz w:val="28"/>
          <w:szCs w:val="28"/>
        </w:rPr>
      </w:pPr>
      <w:r w:rsidRPr="00CB539A">
        <w:rPr>
          <w:noProof/>
          <w:sz w:val="28"/>
          <w:szCs w:val="28"/>
        </w:rPr>
        <w:lastRenderedPageBreak/>
        <w:drawing>
          <wp:inline distT="0" distB="0" distL="0" distR="0">
            <wp:extent cx="6007395" cy="3763926"/>
            <wp:effectExtent l="0" t="0" r="12700" b="27305"/>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7654E" w:rsidRDefault="00CB539A" w:rsidP="005D41C7">
      <w:pPr>
        <w:spacing w:line="360" w:lineRule="auto"/>
        <w:ind w:firstLine="567"/>
        <w:jc w:val="center"/>
        <w:rPr>
          <w:b/>
          <w:sz w:val="28"/>
          <w:szCs w:val="28"/>
        </w:rPr>
      </w:pPr>
      <w:r w:rsidRPr="00CB539A">
        <w:rPr>
          <w:b/>
          <w:sz w:val="28"/>
          <w:szCs w:val="28"/>
        </w:rPr>
        <w:t xml:space="preserve">Рис.1. Структура рынка рекламы </w:t>
      </w:r>
    </w:p>
    <w:p w:rsidR="00CB539A" w:rsidRPr="00CB539A" w:rsidRDefault="00CB539A" w:rsidP="005D41C7">
      <w:pPr>
        <w:spacing w:line="360" w:lineRule="auto"/>
        <w:ind w:firstLine="567"/>
        <w:jc w:val="center"/>
        <w:rPr>
          <w:b/>
          <w:sz w:val="28"/>
          <w:szCs w:val="28"/>
        </w:rPr>
      </w:pPr>
      <w:r w:rsidRPr="00CB539A">
        <w:rPr>
          <w:b/>
          <w:sz w:val="28"/>
          <w:szCs w:val="28"/>
        </w:rPr>
        <w:t>по средствам ее распространения</w:t>
      </w:r>
    </w:p>
    <w:p w:rsidR="00CB539A" w:rsidRPr="00CB539A" w:rsidRDefault="00CB539A" w:rsidP="005D41C7">
      <w:pPr>
        <w:spacing w:line="360" w:lineRule="auto"/>
        <w:ind w:firstLine="567"/>
        <w:jc w:val="center"/>
        <w:rPr>
          <w:b/>
          <w:sz w:val="28"/>
          <w:szCs w:val="28"/>
        </w:rPr>
      </w:pPr>
      <w:r w:rsidRPr="00CB539A">
        <w:rPr>
          <w:b/>
          <w:sz w:val="28"/>
          <w:szCs w:val="28"/>
        </w:rPr>
        <w:t>за 1 полугодие 2017 г.</w:t>
      </w:r>
    </w:p>
    <w:p w:rsidR="00CB539A" w:rsidRPr="00CB539A" w:rsidRDefault="00CB539A" w:rsidP="005D41C7">
      <w:pPr>
        <w:spacing w:line="360" w:lineRule="auto"/>
        <w:ind w:firstLine="567"/>
        <w:jc w:val="center"/>
        <w:rPr>
          <w:sz w:val="28"/>
          <w:szCs w:val="28"/>
        </w:rPr>
      </w:pPr>
      <w:r w:rsidRPr="00CB539A">
        <w:rPr>
          <w:sz w:val="28"/>
          <w:szCs w:val="28"/>
        </w:rPr>
        <w:t xml:space="preserve">(рисунок составлен автором на основе источника </w:t>
      </w:r>
      <w:r w:rsidRPr="00CB539A">
        <w:rPr>
          <w:sz w:val="28"/>
          <w:szCs w:val="28"/>
          <w:shd w:val="clear" w:color="auto" w:fill="FFFFFF"/>
        </w:rPr>
        <w:t>[4])</w:t>
      </w:r>
    </w:p>
    <w:p w:rsidR="00CB539A" w:rsidRPr="00CB539A" w:rsidRDefault="00CB539A" w:rsidP="005D41C7">
      <w:pPr>
        <w:spacing w:line="360" w:lineRule="auto"/>
        <w:ind w:firstLine="567"/>
        <w:jc w:val="both"/>
        <w:rPr>
          <w:sz w:val="28"/>
          <w:szCs w:val="28"/>
        </w:rPr>
      </w:pPr>
    </w:p>
    <w:p w:rsidR="00CB539A" w:rsidRPr="00CB539A" w:rsidRDefault="00CB539A" w:rsidP="005D41C7">
      <w:pPr>
        <w:spacing w:line="360" w:lineRule="auto"/>
        <w:ind w:firstLine="567"/>
        <w:jc w:val="both"/>
        <w:rPr>
          <w:sz w:val="28"/>
          <w:szCs w:val="28"/>
        </w:rPr>
      </w:pPr>
      <w:r w:rsidRPr="00CB539A">
        <w:rPr>
          <w:sz w:val="28"/>
          <w:szCs w:val="28"/>
        </w:rPr>
        <w:t xml:space="preserve">Как видим на рис.1, доля рынка </w:t>
      </w:r>
      <w:proofErr w:type="gramStart"/>
      <w:r w:rsidR="005D41C7">
        <w:rPr>
          <w:sz w:val="28"/>
          <w:szCs w:val="28"/>
        </w:rPr>
        <w:t>И</w:t>
      </w:r>
      <w:r w:rsidRPr="00CB539A">
        <w:rPr>
          <w:sz w:val="28"/>
          <w:szCs w:val="28"/>
        </w:rPr>
        <w:t>нтернет</w:t>
      </w:r>
      <w:r w:rsidR="005D41C7">
        <w:rPr>
          <w:sz w:val="28"/>
          <w:szCs w:val="28"/>
        </w:rPr>
        <w:t>-</w:t>
      </w:r>
      <w:r w:rsidRPr="00CB539A">
        <w:rPr>
          <w:sz w:val="28"/>
          <w:szCs w:val="28"/>
        </w:rPr>
        <w:t>рекламы</w:t>
      </w:r>
      <w:proofErr w:type="gramEnd"/>
      <w:r w:rsidRPr="00CB539A">
        <w:rPr>
          <w:sz w:val="28"/>
          <w:szCs w:val="28"/>
        </w:rPr>
        <w:t xml:space="preserve"> практически сравнялась с рынком ТВ-рекламы, и продолжает расти. Одним из факторов роста является меньшая доля затрат рекламодателей в  интернет рекламу.  Особенно высокий рост интернет рекламы </w:t>
      </w:r>
      <w:r w:rsidRPr="00CB539A">
        <w:rPr>
          <w:sz w:val="28"/>
          <w:szCs w:val="28"/>
          <w:shd w:val="clear" w:color="auto" w:fill="FFFFFF"/>
        </w:rPr>
        <w:t>обусловлен очень хорошей рекламной активностью рекламодателей в социальных сетях.</w:t>
      </w:r>
      <w:r w:rsidRPr="00CB539A">
        <w:rPr>
          <w:sz w:val="28"/>
          <w:szCs w:val="28"/>
        </w:rPr>
        <w:t xml:space="preserve"> Около 40% рекламодателей сокращают расходы на офлайн-рекламу в пользу публикации платных объявлений в социальных сетях.</w:t>
      </w:r>
    </w:p>
    <w:p w:rsidR="006E0C11" w:rsidRDefault="00CB539A" w:rsidP="005D41C7">
      <w:pPr>
        <w:spacing w:line="360" w:lineRule="auto"/>
        <w:ind w:firstLine="567"/>
        <w:jc w:val="both"/>
        <w:rPr>
          <w:sz w:val="28"/>
          <w:szCs w:val="28"/>
        </w:rPr>
      </w:pPr>
      <w:r w:rsidRPr="00CB539A">
        <w:rPr>
          <w:sz w:val="28"/>
          <w:szCs w:val="28"/>
        </w:rPr>
        <w:t xml:space="preserve">Как видим, </w:t>
      </w:r>
      <w:r w:rsidR="005D41C7">
        <w:rPr>
          <w:sz w:val="28"/>
          <w:szCs w:val="28"/>
          <w:shd w:val="clear" w:color="auto" w:fill="FFFFFF"/>
        </w:rPr>
        <w:t>И</w:t>
      </w:r>
      <w:r w:rsidRPr="00CB539A">
        <w:rPr>
          <w:sz w:val="28"/>
          <w:szCs w:val="28"/>
          <w:shd w:val="clear" w:color="auto" w:fill="FFFFFF"/>
        </w:rPr>
        <w:t>нтернет</w:t>
      </w:r>
      <w:r w:rsidR="005D41C7">
        <w:rPr>
          <w:sz w:val="28"/>
          <w:szCs w:val="28"/>
          <w:shd w:val="clear" w:color="auto" w:fill="FFFFFF"/>
        </w:rPr>
        <w:t>-</w:t>
      </w:r>
      <w:r w:rsidRPr="00CB539A">
        <w:rPr>
          <w:sz w:val="28"/>
          <w:szCs w:val="28"/>
        </w:rPr>
        <w:t xml:space="preserve">реклама пользуется большей популярностью, как у рекламодателей, так и у пользователей, так как оказывает сильнейшее влияние на потребителя, о чем свидетельствуют экономические данные. </w:t>
      </w:r>
    </w:p>
    <w:p w:rsidR="006E0C11" w:rsidRDefault="006E0C11" w:rsidP="005D41C7">
      <w:pPr>
        <w:spacing w:line="360" w:lineRule="auto"/>
        <w:ind w:firstLine="567"/>
        <w:jc w:val="both"/>
        <w:rPr>
          <w:sz w:val="28"/>
          <w:szCs w:val="28"/>
        </w:rPr>
      </w:pPr>
    </w:p>
    <w:p w:rsidR="00795B7D" w:rsidRDefault="00795B7D" w:rsidP="005D41C7">
      <w:pPr>
        <w:spacing w:line="360" w:lineRule="auto"/>
        <w:ind w:firstLine="567"/>
        <w:jc w:val="center"/>
        <w:rPr>
          <w:b/>
          <w:sz w:val="28"/>
          <w:szCs w:val="28"/>
          <w:shd w:val="clear" w:color="auto" w:fill="FFFFFF"/>
        </w:rPr>
      </w:pPr>
    </w:p>
    <w:p w:rsidR="00CB539A" w:rsidRPr="00977CB2" w:rsidRDefault="00977CB2" w:rsidP="005D41C7">
      <w:pPr>
        <w:spacing w:line="360" w:lineRule="auto"/>
        <w:ind w:firstLine="567"/>
        <w:jc w:val="center"/>
        <w:rPr>
          <w:sz w:val="28"/>
          <w:szCs w:val="28"/>
          <w:shd w:val="clear" w:color="auto" w:fill="FFFFFF"/>
        </w:rPr>
      </w:pPr>
      <w:r w:rsidRPr="00977CB2">
        <w:rPr>
          <w:b/>
          <w:sz w:val="28"/>
          <w:szCs w:val="28"/>
          <w:shd w:val="clear" w:color="auto" w:fill="FFFFFF"/>
        </w:rPr>
        <w:lastRenderedPageBreak/>
        <w:t>Список литературы</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Баннерная реклама [Электронный ресурс]. – Режим доступа: https://alzari.ru/bannernaya (дата обращения: 30.11.2017)</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Голицина А. Интернет-реклама догонит рекламу на ТВ уже в этом году // Ведомости. – 2017. – 25 апреля</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pPr>
      <w:r w:rsidRPr="007A7BAF">
        <w:t xml:space="preserve">Дементий Д. Семь тактик повышения эффективности рекламы в социальных сетях / Д. Дементий </w:t>
      </w:r>
      <w:r w:rsidRPr="007A7BAF">
        <w:rPr>
          <w:szCs w:val="28"/>
        </w:rPr>
        <w:t xml:space="preserve">[Электронный ресурс]. – Режим доступа: </w:t>
      </w:r>
      <w:r w:rsidRPr="007A7BAF">
        <w:t xml:space="preserve">https://texterra.ru/  </w:t>
      </w:r>
      <w:r w:rsidRPr="007A7BAF">
        <w:rPr>
          <w:szCs w:val="28"/>
        </w:rPr>
        <w:t>(дата обращения: 30.11.2017)</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pPr>
      <w:r w:rsidRPr="007A7BAF">
        <w:rPr>
          <w:szCs w:val="28"/>
        </w:rPr>
        <w:t xml:space="preserve">Объем рынка рекламы в первом полугодии 2017 года [Электронный ресурс]. – Режим доступа: </w:t>
      </w:r>
      <w:r w:rsidRPr="007A7BAF">
        <w:t xml:space="preserve">http://www.advertology.ru/article141956.htm </w:t>
      </w:r>
      <w:r w:rsidRPr="007A7BAF">
        <w:rPr>
          <w:szCs w:val="28"/>
        </w:rPr>
        <w:t>(дата обращения: 30.11.2017)</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Попкова Е.Г. Эффективность рекламы в социальных сетях / Е.Г. Попкова, А.Ч. Ионов, И.В. Токарев // Известия ВГТУ. – 2014. - №</w:t>
      </w:r>
      <w:r w:rsidR="0007654E">
        <w:rPr>
          <w:szCs w:val="28"/>
        </w:rPr>
        <w:t xml:space="preserve"> </w:t>
      </w:r>
      <w:r w:rsidRPr="007A7BAF">
        <w:rPr>
          <w:szCs w:val="28"/>
        </w:rPr>
        <w:t>6. - С.86-90</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Семь видов рекламы в интернете [Электронный ресурс]. – Режим доступа: https://artklen.ru/blog/vidy-reklamy-v-internete (дата обращения: 29.11.2017)</w:t>
      </w:r>
      <w:r w:rsidR="0007654E">
        <w:rPr>
          <w:szCs w:val="28"/>
        </w:rPr>
        <w:t>.</w:t>
      </w:r>
    </w:p>
    <w:p w:rsidR="00CB539A" w:rsidRPr="007A7BAF" w:rsidRDefault="00CB539A" w:rsidP="005D41C7">
      <w:pPr>
        <w:pStyle w:val="a5"/>
        <w:numPr>
          <w:ilvl w:val="0"/>
          <w:numId w:val="1"/>
        </w:numPr>
        <w:tabs>
          <w:tab w:val="left" w:pos="1134"/>
        </w:tabs>
        <w:spacing w:line="360" w:lineRule="auto"/>
        <w:ind w:left="0" w:firstLine="567"/>
        <w:rPr>
          <w:szCs w:val="28"/>
        </w:rPr>
      </w:pPr>
      <w:r w:rsidRPr="007A7BAF">
        <w:rPr>
          <w:szCs w:val="28"/>
        </w:rPr>
        <w:t>Что такое контекстная реклама [Электронный ресурс]. – Режим доступа: http://context-up.ru/urok-1-chto-takoe-kontekstnaya-reklama/ (дата обращения: 29.11.2017)</w:t>
      </w:r>
      <w:r w:rsidR="0007654E">
        <w:rPr>
          <w:szCs w:val="28"/>
        </w:rPr>
        <w:t>.</w:t>
      </w:r>
    </w:p>
    <w:p w:rsidR="00795B7D" w:rsidRDefault="00795B7D" w:rsidP="00BE1ECD">
      <w:pPr>
        <w:pStyle w:val="ConsPlusNormal"/>
        <w:spacing w:line="360" w:lineRule="auto"/>
        <w:ind w:firstLine="567"/>
        <w:jc w:val="center"/>
        <w:rPr>
          <w:rFonts w:ascii="Times New Roman" w:hAnsi="Times New Roman" w:cs="Times New Roman"/>
          <w:b/>
          <w:caps/>
          <w:sz w:val="28"/>
          <w:szCs w:val="28"/>
        </w:rPr>
      </w:pPr>
    </w:p>
    <w:p w:rsidR="00BE1ECD" w:rsidRPr="00AE5567" w:rsidRDefault="00BE1ECD" w:rsidP="00BE1ECD">
      <w:pPr>
        <w:pStyle w:val="ConsPlusNormal"/>
        <w:spacing w:line="360" w:lineRule="auto"/>
        <w:ind w:firstLine="567"/>
        <w:jc w:val="center"/>
        <w:rPr>
          <w:rFonts w:ascii="Times New Roman" w:hAnsi="Times New Roman" w:cs="Times New Roman"/>
          <w:b/>
          <w:caps/>
          <w:sz w:val="28"/>
          <w:szCs w:val="28"/>
        </w:rPr>
      </w:pPr>
      <w:r w:rsidRPr="00AE5567">
        <w:rPr>
          <w:rFonts w:ascii="Times New Roman" w:hAnsi="Times New Roman" w:cs="Times New Roman"/>
          <w:b/>
          <w:caps/>
          <w:sz w:val="28"/>
          <w:szCs w:val="28"/>
        </w:rPr>
        <w:t>Богаева Е.В.</w:t>
      </w:r>
    </w:p>
    <w:p w:rsidR="00BE1ECD" w:rsidRDefault="00BE1ECD" w:rsidP="00BE1ECD">
      <w:pPr>
        <w:pStyle w:val="ConsPlusNormal"/>
        <w:spacing w:line="360" w:lineRule="auto"/>
        <w:ind w:firstLine="709"/>
        <w:jc w:val="center"/>
        <w:rPr>
          <w:rFonts w:ascii="Times New Roman" w:hAnsi="Times New Roman" w:cs="Times New Roman"/>
          <w:b/>
          <w:sz w:val="28"/>
          <w:szCs w:val="28"/>
        </w:rPr>
      </w:pPr>
    </w:p>
    <w:p w:rsidR="00BE1ECD" w:rsidRDefault="00BE1ECD" w:rsidP="00BE1ECD">
      <w:pPr>
        <w:pStyle w:val="ConsPlusNormal"/>
        <w:tabs>
          <w:tab w:val="left" w:pos="993"/>
        </w:tabs>
        <w:spacing w:line="360" w:lineRule="auto"/>
        <w:ind w:firstLine="567"/>
        <w:jc w:val="center"/>
        <w:rPr>
          <w:rFonts w:ascii="Times New Roman" w:hAnsi="Times New Roman" w:cs="Times New Roman"/>
          <w:b/>
          <w:sz w:val="28"/>
          <w:szCs w:val="28"/>
        </w:rPr>
      </w:pPr>
      <w:r w:rsidRPr="00BB7B7A">
        <w:rPr>
          <w:rFonts w:ascii="Times New Roman" w:hAnsi="Times New Roman" w:cs="Times New Roman"/>
          <w:b/>
          <w:sz w:val="28"/>
          <w:szCs w:val="28"/>
        </w:rPr>
        <w:t>ОСНОВНЫЕ ПРОБЛЕМЫ ПОДДЕРЖКИ ОБЕСПЕЧЕНИЯ ЖИЛЬЕМ МОЛОДЫХ СЕМЕЙ В ГОРОДЕ ТВЕРИ</w:t>
      </w:r>
    </w:p>
    <w:p w:rsidR="00BE1ECD" w:rsidRDefault="00BE1ECD" w:rsidP="00BE1ECD">
      <w:pPr>
        <w:pStyle w:val="ConsPlusNormal"/>
        <w:tabs>
          <w:tab w:val="left" w:pos="993"/>
        </w:tabs>
        <w:spacing w:line="360" w:lineRule="auto"/>
        <w:ind w:firstLine="567"/>
        <w:jc w:val="both"/>
        <w:rPr>
          <w:rFonts w:ascii="Times New Roman" w:hAnsi="Times New Roman" w:cs="Times New Roman"/>
          <w:b/>
          <w:sz w:val="28"/>
          <w:szCs w:val="28"/>
        </w:rPr>
      </w:pPr>
    </w:p>
    <w:p w:rsidR="00BE1ECD"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Аннотация. </w:t>
      </w:r>
      <w:r>
        <w:rPr>
          <w:rFonts w:ascii="Times New Roman" w:hAnsi="Times New Roman" w:cs="Times New Roman"/>
          <w:sz w:val="28"/>
          <w:szCs w:val="28"/>
        </w:rPr>
        <w:t xml:space="preserve">В статье отражаются основные проблемы, возникающие при осуществлении поддержки обеспечения жильем молодых семей в городе Твери. </w:t>
      </w:r>
    </w:p>
    <w:p w:rsidR="00781A77" w:rsidRDefault="00781A77" w:rsidP="00BE1ECD">
      <w:pPr>
        <w:pStyle w:val="ConsPlusNormal"/>
        <w:tabs>
          <w:tab w:val="left" w:pos="993"/>
        </w:tabs>
        <w:spacing w:line="360" w:lineRule="auto"/>
        <w:ind w:firstLine="567"/>
        <w:jc w:val="both"/>
        <w:rPr>
          <w:rFonts w:ascii="Times New Roman" w:hAnsi="Times New Roman" w:cs="Times New Roman"/>
          <w:b/>
          <w:sz w:val="28"/>
          <w:szCs w:val="28"/>
        </w:rPr>
      </w:pPr>
    </w:p>
    <w:p w:rsidR="00BE1ECD" w:rsidRDefault="00BE1ECD" w:rsidP="00BE1ECD">
      <w:pPr>
        <w:pStyle w:val="ConsPlusNormal"/>
        <w:tabs>
          <w:tab w:val="left" w:pos="993"/>
        </w:tabs>
        <w:spacing w:line="360" w:lineRule="auto"/>
        <w:ind w:firstLine="567"/>
        <w:jc w:val="both"/>
        <w:rPr>
          <w:rFonts w:ascii="Times New Roman" w:hAnsi="Times New Roman" w:cs="Times New Roman"/>
          <w:sz w:val="28"/>
          <w:szCs w:val="28"/>
        </w:rPr>
      </w:pPr>
      <w:proofErr w:type="gramStart"/>
      <w:r w:rsidRPr="00F06262">
        <w:rPr>
          <w:rFonts w:ascii="Times New Roman" w:hAnsi="Times New Roman" w:cs="Times New Roman"/>
          <w:b/>
          <w:sz w:val="28"/>
          <w:szCs w:val="28"/>
        </w:rPr>
        <w:t>Ключевые слова:</w:t>
      </w:r>
      <w:r w:rsidRPr="001B0A23">
        <w:rPr>
          <w:rFonts w:ascii="Times New Roman" w:hAnsi="Times New Roman" w:cs="Times New Roman"/>
          <w:b/>
          <w:sz w:val="28"/>
          <w:szCs w:val="28"/>
        </w:rPr>
        <w:t xml:space="preserve"> </w:t>
      </w:r>
      <w:r w:rsidRPr="006D0053">
        <w:rPr>
          <w:rFonts w:ascii="Times New Roman" w:hAnsi="Times New Roman" w:cs="Times New Roman"/>
          <w:sz w:val="28"/>
          <w:szCs w:val="28"/>
        </w:rPr>
        <w:t>муниципальная программа, подпрограмма, молодая семья, жилье, субсидия, социальная выплата, финансирование</w:t>
      </w:r>
      <w:r>
        <w:rPr>
          <w:rFonts w:ascii="Times New Roman" w:hAnsi="Times New Roman" w:cs="Times New Roman"/>
          <w:sz w:val="28"/>
          <w:szCs w:val="28"/>
        </w:rPr>
        <w:t>.</w:t>
      </w:r>
      <w:proofErr w:type="gramEnd"/>
    </w:p>
    <w:p w:rsidR="003D6DC9" w:rsidRDefault="003D6DC9" w:rsidP="00BE1ECD">
      <w:pPr>
        <w:pStyle w:val="ConsPlusNormal"/>
        <w:tabs>
          <w:tab w:val="left" w:pos="993"/>
        </w:tabs>
        <w:spacing w:line="360" w:lineRule="auto"/>
        <w:ind w:firstLine="567"/>
        <w:jc w:val="both"/>
        <w:rPr>
          <w:rFonts w:ascii="Times New Roman" w:hAnsi="Times New Roman" w:cs="Times New Roman"/>
          <w:sz w:val="28"/>
          <w:szCs w:val="28"/>
        </w:rPr>
      </w:pPr>
    </w:p>
    <w:p w:rsidR="00BE1ECD" w:rsidRPr="00BB7B7A"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Проблема жилья в России всегда была и остается актуальной для населения. Справиться с такой глобальной задачей, как содействие в обеспечении жильем невозможно даже в течение 10 лет, но органы федеральной власти прилагают все возможные усилия для устранения проблем, связанных с вопросом жилищных условий. Однако решение такой проблемы только на федеральном уровне не имеет реальных перспектив, поэтому для решения такой задачи, как содействие в обеспечении жильем необходимо подключение не только региональных органов власти, но и органов местного самоуправления. </w:t>
      </w:r>
    </w:p>
    <w:p w:rsidR="00BE1ECD" w:rsidRPr="00416ED4"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Рассматривая проблему жилья на муниципальном уровне, стоит отметить, что особенно острой проблемой является наличие жилья у молодых семей, так как именно эта категория граждан способствует решению других, не менее важных проблем (например, улучшение демографической ситуации в регионе). Для решения этой проблемы в 2014 году была продлена и утверждена муниципальная программа г. Твери </w:t>
      </w:r>
      <w:r w:rsidR="00600F52">
        <w:rPr>
          <w:rFonts w:ascii="Times New Roman" w:hAnsi="Times New Roman" w:cs="Times New Roman"/>
          <w:sz w:val="28"/>
          <w:szCs w:val="28"/>
        </w:rPr>
        <w:t>«</w:t>
      </w:r>
      <w:r w:rsidRPr="00BB7B7A">
        <w:rPr>
          <w:rFonts w:ascii="Times New Roman" w:hAnsi="Times New Roman" w:cs="Times New Roman"/>
          <w:sz w:val="28"/>
          <w:szCs w:val="28"/>
        </w:rPr>
        <w:t>Развитие физической культуры, спорта и молодежной политики на 2015-2020 годы</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которая включает в себя такую подпрограмму, как </w:t>
      </w:r>
      <w:r w:rsidR="00600F52">
        <w:rPr>
          <w:rFonts w:ascii="Times New Roman" w:hAnsi="Times New Roman" w:cs="Times New Roman"/>
          <w:sz w:val="28"/>
          <w:szCs w:val="28"/>
        </w:rPr>
        <w:t>«</w:t>
      </w:r>
      <w:r w:rsidRPr="00BB7B7A">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Однако в ходе реализации подпрограммы, как ответственным исполнителям, так и участникам подпрограммы приходится сталкиваться с различными проблемами </w:t>
      </w:r>
      <w:r w:rsidRPr="00416ED4">
        <w:rPr>
          <w:rFonts w:ascii="Times New Roman" w:hAnsi="Times New Roman" w:cs="Times New Roman"/>
          <w:sz w:val="28"/>
          <w:szCs w:val="28"/>
        </w:rPr>
        <w:t>[</w:t>
      </w:r>
      <w:r>
        <w:rPr>
          <w:rFonts w:ascii="Times New Roman" w:hAnsi="Times New Roman" w:cs="Times New Roman"/>
          <w:sz w:val="28"/>
          <w:szCs w:val="28"/>
        </w:rPr>
        <w:t>1</w:t>
      </w:r>
      <w:r w:rsidRPr="00416ED4">
        <w:rPr>
          <w:rFonts w:ascii="Times New Roman" w:hAnsi="Times New Roman" w:cs="Times New Roman"/>
          <w:sz w:val="28"/>
          <w:szCs w:val="28"/>
        </w:rPr>
        <w:t xml:space="preserve">] </w:t>
      </w:r>
      <w:r w:rsidRPr="00BB7B7A">
        <w:rPr>
          <w:rFonts w:ascii="Times New Roman" w:hAnsi="Times New Roman" w:cs="Times New Roman"/>
          <w:sz w:val="28"/>
          <w:szCs w:val="28"/>
        </w:rPr>
        <w:t>.</w:t>
      </w:r>
    </w:p>
    <w:p w:rsidR="00BE1ECD" w:rsidRPr="00BB7B7A"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К основным проблемам реализации подпрограммы в городе Твери относятся: </w:t>
      </w:r>
    </w:p>
    <w:p w:rsidR="00BE1ECD"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BB7B7A">
        <w:rPr>
          <w:rFonts w:ascii="Times New Roman" w:hAnsi="Times New Roman" w:cs="Times New Roman"/>
          <w:sz w:val="28"/>
          <w:szCs w:val="28"/>
        </w:rPr>
        <w:t xml:space="preserve">Объем финансирования, направленный на реализацию подпрограммы. Финансирование подпрограммы – это самая главная проблема, с которой можно столкнуться, исполняя задачу подпрограммы </w:t>
      </w:r>
      <w:r w:rsidR="00600F52">
        <w:rPr>
          <w:rFonts w:ascii="Times New Roman" w:hAnsi="Times New Roman" w:cs="Times New Roman"/>
          <w:sz w:val="28"/>
          <w:szCs w:val="28"/>
        </w:rPr>
        <w:t>«</w:t>
      </w:r>
      <w:r w:rsidRPr="00BB7B7A">
        <w:rPr>
          <w:rFonts w:ascii="Times New Roman" w:hAnsi="Times New Roman" w:cs="Times New Roman"/>
          <w:sz w:val="28"/>
          <w:szCs w:val="28"/>
        </w:rPr>
        <w:t>Содействие в обеспечении ж</w:t>
      </w:r>
      <w:r>
        <w:rPr>
          <w:rFonts w:ascii="Times New Roman" w:hAnsi="Times New Roman" w:cs="Times New Roman"/>
          <w:sz w:val="28"/>
          <w:szCs w:val="28"/>
        </w:rPr>
        <w:t>ильем молодых семей</w:t>
      </w:r>
      <w:r w:rsidR="00600F52">
        <w:rPr>
          <w:rFonts w:ascii="Times New Roman" w:hAnsi="Times New Roman" w:cs="Times New Roman"/>
          <w:sz w:val="28"/>
          <w:szCs w:val="28"/>
        </w:rPr>
        <w:t>»</w:t>
      </w:r>
      <w:r>
        <w:rPr>
          <w:rFonts w:ascii="Times New Roman" w:hAnsi="Times New Roman" w:cs="Times New Roman"/>
          <w:sz w:val="28"/>
          <w:szCs w:val="28"/>
        </w:rPr>
        <w:t xml:space="preserve">. По отчету реализации программы за 2016 год </w:t>
      </w:r>
      <w:r w:rsidRPr="00BB7B7A">
        <w:rPr>
          <w:rFonts w:ascii="Times New Roman" w:hAnsi="Times New Roman" w:cs="Times New Roman"/>
          <w:sz w:val="28"/>
          <w:szCs w:val="28"/>
        </w:rPr>
        <w:t xml:space="preserve">видно, что в </w:t>
      </w:r>
      <w:r>
        <w:rPr>
          <w:rFonts w:ascii="Times New Roman" w:hAnsi="Times New Roman" w:cs="Times New Roman"/>
          <w:sz w:val="28"/>
          <w:szCs w:val="28"/>
        </w:rPr>
        <w:t xml:space="preserve">прошлом </w:t>
      </w:r>
      <w:r w:rsidRPr="00BB7B7A">
        <w:rPr>
          <w:rFonts w:ascii="Times New Roman" w:hAnsi="Times New Roman" w:cs="Times New Roman"/>
          <w:sz w:val="28"/>
          <w:szCs w:val="28"/>
        </w:rPr>
        <w:t>году в г. Твери количество семей, ожидающих получение субсидии на улучшение жилищных условий, достигло отметки 168 семей</w:t>
      </w:r>
      <w:r>
        <w:rPr>
          <w:rFonts w:ascii="Times New Roman" w:hAnsi="Times New Roman" w:cs="Times New Roman"/>
          <w:sz w:val="28"/>
          <w:szCs w:val="28"/>
        </w:rPr>
        <w:t xml:space="preserve"> </w:t>
      </w:r>
      <w:r w:rsidRPr="001B0A23">
        <w:rPr>
          <w:rFonts w:ascii="Times New Roman" w:hAnsi="Times New Roman" w:cs="Times New Roman"/>
          <w:sz w:val="28"/>
          <w:szCs w:val="28"/>
        </w:rPr>
        <w:t>[</w:t>
      </w:r>
      <w:r>
        <w:rPr>
          <w:rFonts w:ascii="Times New Roman" w:hAnsi="Times New Roman" w:cs="Times New Roman"/>
          <w:sz w:val="28"/>
          <w:szCs w:val="28"/>
        </w:rPr>
        <w:t>5</w:t>
      </w:r>
      <w:r w:rsidRPr="001B0A23">
        <w:rPr>
          <w:rFonts w:ascii="Times New Roman" w:hAnsi="Times New Roman" w:cs="Times New Roman"/>
          <w:sz w:val="28"/>
          <w:szCs w:val="28"/>
        </w:rPr>
        <w:t>]</w:t>
      </w:r>
      <w:r w:rsidRPr="00BB7B7A">
        <w:rPr>
          <w:rFonts w:ascii="Times New Roman" w:hAnsi="Times New Roman" w:cs="Times New Roman"/>
          <w:sz w:val="28"/>
          <w:szCs w:val="28"/>
        </w:rPr>
        <w:t>. Исходя из выделенных на р</w:t>
      </w:r>
      <w:r>
        <w:rPr>
          <w:rFonts w:ascii="Times New Roman" w:hAnsi="Times New Roman" w:cs="Times New Roman"/>
          <w:sz w:val="28"/>
          <w:szCs w:val="28"/>
        </w:rPr>
        <w:t xml:space="preserve">еализацию подпрограммы средств, </w:t>
      </w:r>
      <w:r w:rsidRPr="00BB7B7A">
        <w:rPr>
          <w:rFonts w:ascii="Times New Roman" w:hAnsi="Times New Roman" w:cs="Times New Roman"/>
          <w:sz w:val="28"/>
          <w:szCs w:val="28"/>
        </w:rPr>
        <w:t xml:space="preserve">в 2016 году в Твери всего 10 семей смогло получить свидетельства о праве на </w:t>
      </w:r>
      <w:r w:rsidRPr="00BB7B7A">
        <w:rPr>
          <w:rFonts w:ascii="Times New Roman" w:hAnsi="Times New Roman" w:cs="Times New Roman"/>
          <w:sz w:val="28"/>
          <w:szCs w:val="28"/>
        </w:rPr>
        <w:lastRenderedPageBreak/>
        <w:t xml:space="preserve">получение социальных выплат для улучшения жилищных условий </w:t>
      </w:r>
      <w:r w:rsidRPr="001B0A23">
        <w:rPr>
          <w:rFonts w:ascii="Times New Roman" w:hAnsi="Times New Roman" w:cs="Times New Roman"/>
          <w:sz w:val="28"/>
          <w:szCs w:val="28"/>
        </w:rPr>
        <w:t>[</w:t>
      </w:r>
      <w:r>
        <w:rPr>
          <w:rFonts w:ascii="Times New Roman" w:hAnsi="Times New Roman" w:cs="Times New Roman"/>
          <w:sz w:val="28"/>
          <w:szCs w:val="28"/>
        </w:rPr>
        <w:t>2, с. 51</w:t>
      </w:r>
      <w:r w:rsidRPr="001B0A23">
        <w:rPr>
          <w:rFonts w:ascii="Times New Roman" w:hAnsi="Times New Roman" w:cs="Times New Roman"/>
          <w:sz w:val="28"/>
          <w:szCs w:val="28"/>
        </w:rPr>
        <w:t>]</w:t>
      </w:r>
      <w:r w:rsidRPr="00BB7B7A">
        <w:rPr>
          <w:rFonts w:ascii="Times New Roman" w:hAnsi="Times New Roman" w:cs="Times New Roman"/>
          <w:sz w:val="28"/>
          <w:szCs w:val="28"/>
        </w:rPr>
        <w:t>.</w:t>
      </w:r>
      <w:r w:rsidRPr="001B0A23">
        <w:rPr>
          <w:rFonts w:ascii="Times New Roman" w:hAnsi="Times New Roman" w:cs="Times New Roman"/>
          <w:sz w:val="28"/>
          <w:szCs w:val="28"/>
        </w:rPr>
        <w:t xml:space="preserve"> </w:t>
      </w:r>
      <w:r w:rsidRPr="00BB7B7A">
        <w:rPr>
          <w:rFonts w:ascii="Times New Roman" w:hAnsi="Times New Roman" w:cs="Times New Roman"/>
          <w:sz w:val="28"/>
          <w:szCs w:val="28"/>
        </w:rPr>
        <w:t>С каждым годом очередь на получение субсидии увеличивается, а вместе с ней и время ожидания семей на поддержку в улучшении жилищных условий, отсюда и следующая проблема.</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1B0A23">
        <w:rPr>
          <w:rFonts w:ascii="Times New Roman" w:hAnsi="Times New Roman" w:cs="Times New Roman"/>
          <w:sz w:val="28"/>
          <w:szCs w:val="28"/>
        </w:rPr>
        <w:t xml:space="preserve"> Большое количество молодых семей, ожидающих получение социальных выплат на приобретение или строительство жилья. С каждым годом количество семей, желающих принять участие в подпрограмме, увеличивается, а решение задачи подпрограммы </w:t>
      </w:r>
      <w:r w:rsidR="00600F52">
        <w:rPr>
          <w:rFonts w:ascii="Times New Roman" w:hAnsi="Times New Roman" w:cs="Times New Roman"/>
          <w:sz w:val="28"/>
          <w:szCs w:val="28"/>
        </w:rPr>
        <w:t>«</w:t>
      </w:r>
      <w:r w:rsidRPr="001B0A23">
        <w:rPr>
          <w:rFonts w:ascii="Times New Roman" w:hAnsi="Times New Roman" w:cs="Times New Roman"/>
          <w:sz w:val="28"/>
          <w:szCs w:val="28"/>
        </w:rPr>
        <w:t>Содействие в обеспечении жильем молодых семей</w:t>
      </w:r>
      <w:r w:rsidR="00600F52">
        <w:rPr>
          <w:rFonts w:ascii="Times New Roman" w:hAnsi="Times New Roman" w:cs="Times New Roman"/>
          <w:sz w:val="28"/>
          <w:szCs w:val="28"/>
        </w:rPr>
        <w:t>»</w:t>
      </w:r>
      <w:r w:rsidRPr="001B0A23">
        <w:rPr>
          <w:rFonts w:ascii="Times New Roman" w:hAnsi="Times New Roman" w:cs="Times New Roman"/>
          <w:sz w:val="28"/>
          <w:szCs w:val="28"/>
        </w:rPr>
        <w:t xml:space="preserve"> из-за недостаточного объема финансовых средств –  практически не продвигается. В связи с этим в очереди на получение субсидии можно простоять 10 и более лет. Для г. Твери эта проблема имеет особенное значение, так как одной из задач органов власти Твери стоит сокращение уровня миграции населения Твери в более развитые регионы или города федерального значения. </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Возрастные ограничения участников подпрограммы. Возраст каждого из супругов или одного участника (в случае неполной семьи) на момент подачи докумен</w:t>
      </w:r>
      <w:r>
        <w:rPr>
          <w:rFonts w:ascii="Times New Roman" w:hAnsi="Times New Roman" w:cs="Times New Roman"/>
          <w:sz w:val="28"/>
          <w:szCs w:val="28"/>
        </w:rPr>
        <w:t xml:space="preserve">тов не должен превышать 35 лет </w:t>
      </w:r>
      <w:r w:rsidRPr="006D0053">
        <w:rPr>
          <w:rFonts w:ascii="Times New Roman" w:hAnsi="Times New Roman" w:cs="Times New Roman"/>
          <w:sz w:val="28"/>
          <w:szCs w:val="28"/>
        </w:rPr>
        <w:t>[</w:t>
      </w:r>
      <w:r>
        <w:rPr>
          <w:rFonts w:ascii="Times New Roman" w:hAnsi="Times New Roman" w:cs="Times New Roman"/>
          <w:sz w:val="28"/>
          <w:szCs w:val="28"/>
        </w:rPr>
        <w:t>3, с. 165</w:t>
      </w:r>
      <w:r w:rsidRPr="006D0053">
        <w:rPr>
          <w:rFonts w:ascii="Times New Roman" w:hAnsi="Times New Roman" w:cs="Times New Roman"/>
          <w:sz w:val="28"/>
          <w:szCs w:val="28"/>
        </w:rPr>
        <w:t>]</w:t>
      </w:r>
      <w:r>
        <w:rPr>
          <w:rFonts w:ascii="Times New Roman" w:hAnsi="Times New Roman" w:cs="Times New Roman"/>
          <w:sz w:val="28"/>
          <w:szCs w:val="28"/>
        </w:rPr>
        <w:t>.</w:t>
      </w:r>
      <w:r w:rsidRPr="006D0053">
        <w:rPr>
          <w:rFonts w:ascii="Times New Roman" w:hAnsi="Times New Roman" w:cs="Times New Roman"/>
          <w:sz w:val="28"/>
          <w:szCs w:val="28"/>
        </w:rPr>
        <w:t xml:space="preserve"> Участники подпрограммы, до которых не дошла очередь на получение социальной выплаты для улучшения жилищных условий, но достигшие возраста 35 лет автоматически выбывают из списка участников подпрограммы по возрастным ограничениям, а их место занимает другая семья. Такое ограничение касается всех муниципальных образований, в которых реализуется подпрограмма </w:t>
      </w:r>
      <w:r w:rsidR="00600F52">
        <w:rPr>
          <w:rFonts w:ascii="Times New Roman" w:hAnsi="Times New Roman" w:cs="Times New Roman"/>
          <w:sz w:val="28"/>
          <w:szCs w:val="28"/>
        </w:rPr>
        <w:t>«</w:t>
      </w:r>
      <w:r w:rsidRPr="006D0053">
        <w:rPr>
          <w:rFonts w:ascii="Times New Roman" w:hAnsi="Times New Roman" w:cs="Times New Roman"/>
          <w:sz w:val="28"/>
          <w:szCs w:val="28"/>
        </w:rPr>
        <w:t>Обе</w:t>
      </w:r>
      <w:r>
        <w:rPr>
          <w:rFonts w:ascii="Times New Roman" w:hAnsi="Times New Roman" w:cs="Times New Roman"/>
          <w:sz w:val="28"/>
          <w:szCs w:val="28"/>
        </w:rPr>
        <w:t>спечение жильем молодых семей</w:t>
      </w:r>
      <w:r w:rsidR="00600F52">
        <w:rPr>
          <w:rFonts w:ascii="Times New Roman" w:hAnsi="Times New Roman" w:cs="Times New Roman"/>
          <w:sz w:val="28"/>
          <w:szCs w:val="28"/>
        </w:rPr>
        <w:t>»</w:t>
      </w:r>
      <w:r>
        <w:rPr>
          <w:rFonts w:ascii="Times New Roman" w:hAnsi="Times New Roman" w:cs="Times New Roman"/>
          <w:sz w:val="28"/>
          <w:szCs w:val="28"/>
        </w:rPr>
        <w:t>.</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 xml:space="preserve">Информированность населения о существовании подпрограммы </w:t>
      </w:r>
      <w:r w:rsidR="00600F52">
        <w:rPr>
          <w:rFonts w:ascii="Times New Roman" w:hAnsi="Times New Roman" w:cs="Times New Roman"/>
          <w:sz w:val="28"/>
          <w:szCs w:val="28"/>
        </w:rPr>
        <w:t>«</w:t>
      </w:r>
      <w:r w:rsidRPr="006D0053">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6D0053">
        <w:rPr>
          <w:rFonts w:ascii="Times New Roman" w:hAnsi="Times New Roman" w:cs="Times New Roman"/>
          <w:sz w:val="28"/>
          <w:szCs w:val="28"/>
        </w:rPr>
        <w:t xml:space="preserve">. Обзор исполнения подпрограммы в средствах массовой информации сведен к минимуму. Большая часть населения не знают о существовании подпрограммы, которая направлена на помощь молодым семьям в получении социальных выплат на приобретение или строительство жилья. Несмотря на масштабы финансирования подпрограммы, в Твери существует проблема открытости информации о подпрограмме, </w:t>
      </w:r>
      <w:r w:rsidRPr="006D0053">
        <w:rPr>
          <w:rFonts w:ascii="Times New Roman" w:hAnsi="Times New Roman" w:cs="Times New Roman"/>
          <w:sz w:val="28"/>
          <w:szCs w:val="28"/>
        </w:rPr>
        <w:lastRenderedPageBreak/>
        <w:t>имеющаяся на сайте Управления по культуре, спорту и делам молодежи администрации г. Твери.</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Отбор семей для получения права на участие в подпрограмме с дальнейшим получением социальных выплат. Не все семьи могут принять участие в подпрограмме, главным основанием для участия в городской подпрограмме является признание молодой семьи нуждающейся в улучшении жилищных условий. Для Твери размер площади жилого помещения для постановки на учёт граждан, нуждающихся в улучшении жилищных условий, составляет 1</w:t>
      </w:r>
      <w:r>
        <w:rPr>
          <w:rFonts w:ascii="Times New Roman" w:hAnsi="Times New Roman" w:cs="Times New Roman"/>
          <w:sz w:val="28"/>
          <w:szCs w:val="28"/>
        </w:rPr>
        <w:t>4 кв. метров на одного человека</w:t>
      </w:r>
      <w:r w:rsidRPr="006D0053">
        <w:rPr>
          <w:rFonts w:ascii="Times New Roman" w:hAnsi="Times New Roman" w:cs="Times New Roman"/>
          <w:sz w:val="28"/>
          <w:szCs w:val="28"/>
        </w:rPr>
        <w:t xml:space="preserve"> [</w:t>
      </w:r>
      <w:r>
        <w:rPr>
          <w:rFonts w:ascii="Times New Roman" w:hAnsi="Times New Roman" w:cs="Times New Roman"/>
          <w:sz w:val="28"/>
          <w:szCs w:val="28"/>
        </w:rPr>
        <w:t>4, с. 150-152</w:t>
      </w:r>
      <w:r w:rsidRPr="00416ED4">
        <w:rPr>
          <w:rFonts w:ascii="Times New Roman" w:hAnsi="Times New Roman" w:cs="Times New Roman"/>
          <w:sz w:val="28"/>
          <w:szCs w:val="28"/>
        </w:rPr>
        <w:t>]</w:t>
      </w:r>
      <w:r>
        <w:rPr>
          <w:rFonts w:ascii="Times New Roman" w:hAnsi="Times New Roman" w:cs="Times New Roman"/>
          <w:sz w:val="28"/>
          <w:szCs w:val="28"/>
        </w:rPr>
        <w:t>.</w:t>
      </w:r>
    </w:p>
    <w:p w:rsidR="00BE1ECD"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Приоритетные направления в помощи многодетным семьям. Ни для кого не секрет, что первыми на очереди в получении какой-либо помощи от государства, в том числе социальных выплат на улучшение жилищных условий в рамках реализации подпрограммы в муниципальных образованиях, всегда были семьи с тремя детьми и более. Данный факт считается позитивным для многодетных семей, но является отрицательным для семей с количеством детей менее трех и для бездетных семей. Такое приоритетное направление отодвигает очередность семей с двумя детьми и менее еще дальше в списке</w:t>
      </w:r>
      <w:r>
        <w:rPr>
          <w:rFonts w:ascii="Times New Roman" w:hAnsi="Times New Roman" w:cs="Times New Roman"/>
          <w:sz w:val="28"/>
          <w:szCs w:val="28"/>
        </w:rPr>
        <w:t>,</w:t>
      </w:r>
      <w:r w:rsidRPr="006D0053">
        <w:rPr>
          <w:rFonts w:ascii="Times New Roman" w:hAnsi="Times New Roman" w:cs="Times New Roman"/>
          <w:sz w:val="28"/>
          <w:szCs w:val="28"/>
        </w:rPr>
        <w:t xml:space="preserve"> ожидающих помощь в получении субсидии на приобретение или строительство жилья. </w:t>
      </w:r>
    </w:p>
    <w:p w:rsidR="00BE1ECD" w:rsidRPr="006D0053" w:rsidRDefault="00BE1ECD" w:rsidP="00BE1ECD">
      <w:pPr>
        <w:pStyle w:val="ConsPlusNormal"/>
        <w:numPr>
          <w:ilvl w:val="0"/>
          <w:numId w:val="4"/>
        </w:numPr>
        <w:tabs>
          <w:tab w:val="left" w:pos="993"/>
        </w:tabs>
        <w:spacing w:line="360" w:lineRule="auto"/>
        <w:ind w:left="0" w:firstLine="567"/>
        <w:jc w:val="both"/>
        <w:rPr>
          <w:rFonts w:ascii="Times New Roman" w:hAnsi="Times New Roman" w:cs="Times New Roman"/>
          <w:b/>
          <w:sz w:val="28"/>
          <w:szCs w:val="28"/>
        </w:rPr>
      </w:pPr>
      <w:r w:rsidRPr="006D0053">
        <w:rPr>
          <w:rFonts w:ascii="Times New Roman" w:hAnsi="Times New Roman" w:cs="Times New Roman"/>
          <w:sz w:val="28"/>
          <w:szCs w:val="28"/>
        </w:rPr>
        <w:t>Проблема реализации выданных свидетельств молодыми семьями – участниками подпрограммы. Этот вопрос носит объемный характер, так как семьи, не реализовавшие свои свидетельства в течение 7 месяцев, создают ряд проблем для исполнителей подпрограммы и ее участников. Семья должна реализовать выданное ей свидетельство о праве на получение социальной выплаты в т</w:t>
      </w:r>
      <w:r>
        <w:rPr>
          <w:rFonts w:ascii="Times New Roman" w:hAnsi="Times New Roman" w:cs="Times New Roman"/>
          <w:sz w:val="28"/>
          <w:szCs w:val="28"/>
        </w:rPr>
        <w:t xml:space="preserve">ечение 7 месяцев со дня выдачи </w:t>
      </w:r>
      <w:r w:rsidRPr="006D0053">
        <w:rPr>
          <w:rFonts w:ascii="Times New Roman" w:hAnsi="Times New Roman" w:cs="Times New Roman"/>
          <w:sz w:val="28"/>
          <w:szCs w:val="28"/>
        </w:rPr>
        <w:t>[</w:t>
      </w:r>
      <w:r>
        <w:rPr>
          <w:rFonts w:ascii="Times New Roman" w:hAnsi="Times New Roman" w:cs="Times New Roman"/>
          <w:sz w:val="28"/>
          <w:szCs w:val="28"/>
        </w:rPr>
        <w:t>4, с. 151</w:t>
      </w:r>
      <w:r w:rsidRPr="006D0053">
        <w:rPr>
          <w:rFonts w:ascii="Times New Roman" w:hAnsi="Times New Roman" w:cs="Times New Roman"/>
          <w:sz w:val="28"/>
          <w:szCs w:val="28"/>
        </w:rPr>
        <w:t>]</w:t>
      </w:r>
      <w:r>
        <w:rPr>
          <w:rFonts w:ascii="Times New Roman" w:hAnsi="Times New Roman" w:cs="Times New Roman"/>
          <w:sz w:val="28"/>
          <w:szCs w:val="28"/>
        </w:rPr>
        <w:t xml:space="preserve">. </w:t>
      </w:r>
      <w:r w:rsidRPr="006D0053">
        <w:rPr>
          <w:rFonts w:ascii="Times New Roman" w:hAnsi="Times New Roman" w:cs="Times New Roman"/>
          <w:sz w:val="28"/>
          <w:szCs w:val="28"/>
        </w:rPr>
        <w:t xml:space="preserve">В противном случае, выделенные для этой семьи средства, сгорают, семья, которая, возможно, больше нуждалась в получении субсидии остается в очереди еще минимум на 1 год, а риск сокращения финансирования подпрограммы увеличивается. </w:t>
      </w:r>
      <w:r w:rsidRPr="005449BD">
        <w:rPr>
          <w:rFonts w:ascii="Times New Roman" w:hAnsi="Times New Roman" w:cs="Times New Roman"/>
          <w:sz w:val="28"/>
          <w:szCs w:val="28"/>
        </w:rPr>
        <w:t>[</w:t>
      </w:r>
      <w:r>
        <w:rPr>
          <w:rFonts w:ascii="Times New Roman" w:hAnsi="Times New Roman" w:cs="Times New Roman"/>
          <w:sz w:val="28"/>
          <w:szCs w:val="28"/>
        </w:rPr>
        <w:t>6</w:t>
      </w:r>
      <w:r w:rsidRPr="005449BD">
        <w:rPr>
          <w:rFonts w:ascii="Times New Roman" w:hAnsi="Times New Roman" w:cs="Times New Roman"/>
          <w:sz w:val="28"/>
          <w:szCs w:val="28"/>
        </w:rPr>
        <w:t>]</w:t>
      </w:r>
    </w:p>
    <w:p w:rsidR="00BE1ECD" w:rsidRPr="00BB7B7A"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В ходе изучения проблем реализации подпрограммы </w:t>
      </w:r>
      <w:r w:rsidR="00600F52">
        <w:rPr>
          <w:rFonts w:ascii="Times New Roman" w:hAnsi="Times New Roman" w:cs="Times New Roman"/>
          <w:sz w:val="28"/>
          <w:szCs w:val="28"/>
        </w:rPr>
        <w:t>«</w:t>
      </w:r>
      <w:r w:rsidRPr="00BB7B7A">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муниципальной программы г. Твери </w:t>
      </w:r>
      <w:r w:rsidR="00600F52">
        <w:rPr>
          <w:rFonts w:ascii="Times New Roman" w:hAnsi="Times New Roman" w:cs="Times New Roman"/>
          <w:sz w:val="28"/>
          <w:szCs w:val="28"/>
        </w:rPr>
        <w:t>«</w:t>
      </w:r>
      <w:r w:rsidRPr="00BB7B7A">
        <w:rPr>
          <w:rFonts w:ascii="Times New Roman" w:hAnsi="Times New Roman" w:cs="Times New Roman"/>
          <w:sz w:val="28"/>
          <w:szCs w:val="28"/>
        </w:rPr>
        <w:t>Развитие физической культуры, спорта и молодежной политики на 2015-2020 годы</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w:t>
      </w:r>
      <w:r w:rsidRPr="00BB7B7A">
        <w:rPr>
          <w:rFonts w:ascii="Times New Roman" w:hAnsi="Times New Roman" w:cs="Times New Roman"/>
          <w:sz w:val="28"/>
          <w:szCs w:val="28"/>
        </w:rPr>
        <w:lastRenderedPageBreak/>
        <w:t xml:space="preserve">было выяснено, что самой главной проблемой является финансирование подпрограммы. Из-за ограниченного количества финансовых средств, выделяемых из федерального, регионального и местного бюджета, появляется ряд неразрешимых проблем, который перечислен выше. Кроме того, от объемов финансовых средств зависит самый главный показатель задачи подпрограммы </w:t>
      </w:r>
      <w:r w:rsidR="00600F52">
        <w:rPr>
          <w:rFonts w:ascii="Times New Roman" w:hAnsi="Times New Roman" w:cs="Times New Roman"/>
          <w:sz w:val="28"/>
          <w:szCs w:val="28"/>
        </w:rPr>
        <w:t>«</w:t>
      </w:r>
      <w:r w:rsidRPr="00BB7B7A">
        <w:rPr>
          <w:rFonts w:ascii="Times New Roman" w:hAnsi="Times New Roman" w:cs="Times New Roman"/>
          <w:sz w:val="28"/>
          <w:szCs w:val="28"/>
        </w:rPr>
        <w:t>Содействие в обеспечении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 это </w:t>
      </w:r>
      <w:r w:rsidR="00600F52">
        <w:rPr>
          <w:rFonts w:ascii="Times New Roman" w:hAnsi="Times New Roman" w:cs="Times New Roman"/>
          <w:sz w:val="28"/>
          <w:szCs w:val="28"/>
        </w:rPr>
        <w:t>«</w:t>
      </w:r>
      <w:r w:rsidRPr="00BB7B7A">
        <w:rPr>
          <w:rFonts w:ascii="Times New Roman" w:hAnsi="Times New Roman" w:cs="Times New Roman"/>
          <w:sz w:val="28"/>
          <w:szCs w:val="28"/>
        </w:rPr>
        <w:t>Количество молодых семей, получивших социальную выплату на приобретение или строительство жилья</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w:t>
      </w:r>
    </w:p>
    <w:p w:rsidR="00BE1ECD" w:rsidRPr="00BB7B7A"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К другим проблемам, которые появляются в процессе участия в подпрограмме, можно отнести: условия для молодых семей, желающих принять участие в подпрограмме; большое количество документов, которые участники должны предоставлять в Управление</w:t>
      </w:r>
      <w:r w:rsidRPr="006D0053">
        <w:rPr>
          <w:rFonts w:ascii="Times New Roman" w:hAnsi="Times New Roman" w:cs="Times New Roman"/>
          <w:sz w:val="28"/>
          <w:szCs w:val="28"/>
        </w:rPr>
        <w:t xml:space="preserve"> </w:t>
      </w:r>
      <w:r>
        <w:rPr>
          <w:rFonts w:ascii="Times New Roman" w:hAnsi="Times New Roman" w:cs="Times New Roman"/>
          <w:sz w:val="28"/>
          <w:szCs w:val="28"/>
        </w:rPr>
        <w:t>по культуре, спорту и делам молодежи администрации города Твери</w:t>
      </w:r>
      <w:r w:rsidRPr="00BB7B7A">
        <w:rPr>
          <w:rFonts w:ascii="Times New Roman" w:hAnsi="Times New Roman" w:cs="Times New Roman"/>
          <w:sz w:val="28"/>
          <w:szCs w:val="28"/>
        </w:rPr>
        <w:t xml:space="preserve"> каждый год для получения субсидии; время ожидания получения необходимых документов; неорганизованный прием граждан по вопросам участия в подпрограмме </w:t>
      </w:r>
      <w:r w:rsidR="00600F52">
        <w:rPr>
          <w:rFonts w:ascii="Times New Roman" w:hAnsi="Times New Roman" w:cs="Times New Roman"/>
          <w:sz w:val="28"/>
          <w:szCs w:val="28"/>
        </w:rPr>
        <w:t>«</w:t>
      </w:r>
      <w:r w:rsidRPr="00BB7B7A">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из-за недостатка кадров и пр. </w:t>
      </w:r>
    </w:p>
    <w:p w:rsidR="00BE1ECD" w:rsidRDefault="00BE1ECD" w:rsidP="00BE1ECD">
      <w:pPr>
        <w:pStyle w:val="ConsPlusNormal"/>
        <w:tabs>
          <w:tab w:val="left" w:pos="993"/>
        </w:tabs>
        <w:spacing w:line="360" w:lineRule="auto"/>
        <w:ind w:firstLine="567"/>
        <w:jc w:val="both"/>
        <w:rPr>
          <w:rFonts w:ascii="Times New Roman" w:hAnsi="Times New Roman" w:cs="Times New Roman"/>
          <w:sz w:val="28"/>
          <w:szCs w:val="28"/>
        </w:rPr>
      </w:pPr>
      <w:r w:rsidRPr="00BB7B7A">
        <w:rPr>
          <w:rFonts w:ascii="Times New Roman" w:hAnsi="Times New Roman" w:cs="Times New Roman"/>
          <w:sz w:val="28"/>
          <w:szCs w:val="28"/>
        </w:rPr>
        <w:t xml:space="preserve">Таким образом, можно сделать вывод, что любая система не безупречна и имеет ряд проблем, а подпрограмма </w:t>
      </w:r>
      <w:r w:rsidR="00600F52">
        <w:rPr>
          <w:rFonts w:ascii="Times New Roman" w:hAnsi="Times New Roman" w:cs="Times New Roman"/>
          <w:sz w:val="28"/>
          <w:szCs w:val="28"/>
        </w:rPr>
        <w:t>«</w:t>
      </w:r>
      <w:r w:rsidRPr="00BB7B7A">
        <w:rPr>
          <w:rFonts w:ascii="Times New Roman" w:hAnsi="Times New Roman" w:cs="Times New Roman"/>
          <w:sz w:val="28"/>
          <w:szCs w:val="28"/>
        </w:rPr>
        <w:t>Обеспечение жильем молодых семей</w:t>
      </w:r>
      <w:r w:rsidR="00600F52">
        <w:rPr>
          <w:rFonts w:ascii="Times New Roman" w:hAnsi="Times New Roman" w:cs="Times New Roman"/>
          <w:sz w:val="28"/>
          <w:szCs w:val="28"/>
        </w:rPr>
        <w:t>»</w:t>
      </w:r>
      <w:r w:rsidRPr="00BB7B7A">
        <w:rPr>
          <w:rFonts w:ascii="Times New Roman" w:hAnsi="Times New Roman" w:cs="Times New Roman"/>
          <w:sz w:val="28"/>
          <w:szCs w:val="28"/>
        </w:rPr>
        <w:t xml:space="preserve"> не исключение. Приоритетным направлением в решении проблем, связанных с реализацией данной подпрограммы во всех муниципальных образованиях, стоит вопрос финансирования, так как именно от его объемов зависит успешная реализация подпрограммы, то есть большее количество молодых семей, которые приобретут свое собственное жилье с помощью государства и муниципалитета. </w:t>
      </w:r>
    </w:p>
    <w:p w:rsidR="00BE1ECD" w:rsidRDefault="00BE1ECD" w:rsidP="00BE1ECD">
      <w:pPr>
        <w:pStyle w:val="ConsPlusNormal"/>
        <w:tabs>
          <w:tab w:val="left" w:pos="993"/>
        </w:tabs>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С</w:t>
      </w:r>
      <w:r w:rsidRPr="00346134">
        <w:rPr>
          <w:rFonts w:ascii="Times New Roman" w:hAnsi="Times New Roman" w:cs="Times New Roman"/>
          <w:b/>
          <w:sz w:val="28"/>
          <w:szCs w:val="28"/>
        </w:rPr>
        <w:t>писок</w:t>
      </w:r>
      <w:r>
        <w:rPr>
          <w:rFonts w:ascii="Times New Roman" w:hAnsi="Times New Roman" w:cs="Times New Roman"/>
          <w:b/>
          <w:sz w:val="28"/>
          <w:szCs w:val="28"/>
        </w:rPr>
        <w:t xml:space="preserve"> литературы</w:t>
      </w:r>
    </w:p>
    <w:p w:rsidR="00BE1ECD" w:rsidRPr="00BB7B7A" w:rsidRDefault="00BE1ECD" w:rsidP="00BE1ECD">
      <w:pPr>
        <w:pStyle w:val="a5"/>
        <w:numPr>
          <w:ilvl w:val="0"/>
          <w:numId w:val="5"/>
        </w:numPr>
        <w:tabs>
          <w:tab w:val="left" w:pos="993"/>
        </w:tabs>
        <w:spacing w:line="360" w:lineRule="auto"/>
        <w:ind w:left="0" w:firstLine="567"/>
        <w:rPr>
          <w:szCs w:val="28"/>
        </w:rPr>
      </w:pPr>
      <w:r w:rsidRPr="00BB7B7A">
        <w:rPr>
          <w:szCs w:val="28"/>
        </w:rPr>
        <w:t xml:space="preserve">Об утверждении муниципальной программы города Твери </w:t>
      </w:r>
      <w:r w:rsidR="00600F52">
        <w:rPr>
          <w:szCs w:val="28"/>
        </w:rPr>
        <w:t>«</w:t>
      </w:r>
      <w:r w:rsidRPr="00BB7B7A">
        <w:rPr>
          <w:szCs w:val="28"/>
        </w:rPr>
        <w:t>Развитие физической культуры, спорта и молодежной политики города Твери</w:t>
      </w:r>
      <w:r w:rsidR="00600F52">
        <w:rPr>
          <w:szCs w:val="28"/>
        </w:rPr>
        <w:t>»</w:t>
      </w:r>
      <w:r w:rsidRPr="00BB7B7A">
        <w:rPr>
          <w:szCs w:val="28"/>
        </w:rPr>
        <w:t xml:space="preserve"> на 2015 - 2020 годы [Текст]: Постановление администрации города Твери от 30.10.2014 г. - № 1395 // Российская газета. – 2014. – 10 нояб.</w:t>
      </w:r>
    </w:p>
    <w:p w:rsidR="00BE1ECD" w:rsidRPr="00BB7B7A"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pacing w:val="4"/>
          <w:szCs w:val="28"/>
          <w:shd w:val="clear" w:color="auto" w:fill="FFFFFF"/>
        </w:rPr>
        <w:lastRenderedPageBreak/>
        <w:t xml:space="preserve">Бойко И.А. О финансовом обеспечении реализации приоритетного национального проекта </w:t>
      </w:r>
      <w:r w:rsidR="00600F52">
        <w:rPr>
          <w:spacing w:val="4"/>
          <w:szCs w:val="28"/>
          <w:shd w:val="clear" w:color="auto" w:fill="FFFFFF"/>
        </w:rPr>
        <w:t>«</w:t>
      </w:r>
      <w:r w:rsidRPr="00BB7B7A">
        <w:rPr>
          <w:spacing w:val="4"/>
          <w:szCs w:val="28"/>
          <w:shd w:val="clear" w:color="auto" w:fill="FFFFFF"/>
        </w:rPr>
        <w:t>Доступное и комфортное жилье – гражданам России</w:t>
      </w:r>
      <w:r w:rsidR="00600F52">
        <w:rPr>
          <w:spacing w:val="4"/>
          <w:szCs w:val="28"/>
          <w:shd w:val="clear" w:color="auto" w:fill="FFFFFF"/>
        </w:rPr>
        <w:t>»</w:t>
      </w:r>
      <w:r w:rsidRPr="00BB7B7A">
        <w:rPr>
          <w:spacing w:val="4"/>
          <w:szCs w:val="28"/>
          <w:shd w:val="clear" w:color="auto" w:fill="FFFFFF"/>
        </w:rPr>
        <w:t xml:space="preserve"> [Текст] / И.А. Бойко // Актуальные вопросы экономических наук. – 2012. – № 25-2. –  С. 49-53.</w:t>
      </w:r>
    </w:p>
    <w:p w:rsidR="00BE1ECD" w:rsidRPr="00BB7B7A"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pacing w:val="4"/>
          <w:szCs w:val="28"/>
          <w:shd w:val="clear" w:color="auto" w:fill="FFFFFF"/>
        </w:rPr>
        <w:t>Жукова О.В. Некоторые вопросы реализации программы по обеспечению жильем молодых семей на муниципальном уровне [Текст] / О.В. Жукова, Пелевина И.М // Вестник Тверского государственного университета. Серия: право. – 2015. – № 3. – С. 163-167.</w:t>
      </w:r>
    </w:p>
    <w:p w:rsidR="00BE1ECD" w:rsidRPr="00BB7B7A"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zCs w:val="28"/>
        </w:rPr>
        <w:t>Кайль А.Н. Правила предоставления молодым семьям субсидий на приобретение жилья [Текст] / А.Н. Кайль. – М.: ГроссМедиа,</w:t>
      </w:r>
      <w:r w:rsidRPr="00BB7B7A">
        <w:rPr>
          <w:szCs w:val="28"/>
          <w:shd w:val="clear" w:color="auto" w:fill="F7F7F7"/>
        </w:rPr>
        <w:t xml:space="preserve"> </w:t>
      </w:r>
      <w:r w:rsidRPr="00BB7B7A">
        <w:rPr>
          <w:szCs w:val="28"/>
        </w:rPr>
        <w:t xml:space="preserve">РОСБУХ, 2008. – 176 с. </w:t>
      </w:r>
    </w:p>
    <w:p w:rsidR="00BE1ECD" w:rsidRPr="00BB7B7A"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pacing w:val="4"/>
          <w:szCs w:val="28"/>
          <w:shd w:val="clear" w:color="auto" w:fill="FFFFFF"/>
        </w:rPr>
        <w:t xml:space="preserve">Управление по культуре, спорту и делам молодежи администрации города Твери </w:t>
      </w:r>
      <w:r w:rsidRPr="00BB7B7A">
        <w:rPr>
          <w:szCs w:val="28"/>
        </w:rPr>
        <w:t>[Электронный ресурс]: офиц. сайт / Положение</w:t>
      </w:r>
      <w:r w:rsidRPr="00BB7B7A">
        <w:rPr>
          <w:spacing w:val="4"/>
          <w:szCs w:val="28"/>
          <w:shd w:val="clear" w:color="auto" w:fill="FFFFFF"/>
        </w:rPr>
        <w:t xml:space="preserve"> </w:t>
      </w:r>
      <w:r w:rsidR="00600F52">
        <w:rPr>
          <w:spacing w:val="4"/>
          <w:szCs w:val="28"/>
          <w:shd w:val="clear" w:color="auto" w:fill="FFFFFF"/>
        </w:rPr>
        <w:t>«</w:t>
      </w:r>
      <w:r w:rsidRPr="00BB7B7A">
        <w:rPr>
          <w:spacing w:val="4"/>
          <w:szCs w:val="28"/>
          <w:shd w:val="clear" w:color="auto" w:fill="FFFFFF"/>
        </w:rPr>
        <w:t>Об управлении по культуре, спорту и делам молодежи администрации города Твери</w:t>
      </w:r>
      <w:r w:rsidR="00600F52">
        <w:rPr>
          <w:spacing w:val="4"/>
          <w:szCs w:val="28"/>
          <w:shd w:val="clear" w:color="auto" w:fill="FFFFFF"/>
        </w:rPr>
        <w:t>»</w:t>
      </w:r>
      <w:r w:rsidRPr="00BB7B7A">
        <w:rPr>
          <w:spacing w:val="4"/>
          <w:szCs w:val="28"/>
          <w:shd w:val="clear" w:color="auto" w:fill="FFFFFF"/>
        </w:rPr>
        <w:t xml:space="preserve">. – Режим доступа: </w:t>
      </w:r>
      <w:hyperlink r:id="rId21" w:history="1">
        <w:r w:rsidR="00781A77" w:rsidRPr="00781A77">
          <w:rPr>
            <w:rStyle w:val="ab"/>
            <w:color w:val="auto"/>
            <w:spacing w:val="4"/>
            <w:szCs w:val="28"/>
            <w:u w:val="none"/>
            <w:shd w:val="clear" w:color="auto" w:fill="FFFFFF"/>
          </w:rPr>
          <w:t>http://ksm.tver.ru/index.php?option=com_content&amp;view= article&amp;id=218:2012-02-02-06-05-52&amp;catid=31:2011-09-17-08-53-18&amp;Itemid=97</w:t>
        </w:r>
      </w:hyperlink>
      <w:r w:rsidRPr="00781A77">
        <w:rPr>
          <w:spacing w:val="4"/>
          <w:szCs w:val="28"/>
          <w:u w:val="single"/>
          <w:shd w:val="clear" w:color="auto" w:fill="FFFFFF"/>
        </w:rPr>
        <w:t xml:space="preserve"> </w:t>
      </w:r>
      <w:r w:rsidRPr="00BB7B7A">
        <w:rPr>
          <w:spacing w:val="4"/>
          <w:szCs w:val="28"/>
          <w:shd w:val="clear" w:color="auto" w:fill="FFFFFF"/>
        </w:rPr>
        <w:t>(дата обращения 16.05.2017)</w:t>
      </w:r>
      <w:r>
        <w:rPr>
          <w:spacing w:val="4"/>
          <w:szCs w:val="28"/>
          <w:shd w:val="clear" w:color="auto" w:fill="FFFFFF"/>
        </w:rPr>
        <w:t>.</w:t>
      </w:r>
    </w:p>
    <w:p w:rsidR="00BE1ECD" w:rsidRPr="00FB00BC" w:rsidRDefault="00BE1ECD" w:rsidP="00BE1ECD">
      <w:pPr>
        <w:pStyle w:val="a5"/>
        <w:numPr>
          <w:ilvl w:val="0"/>
          <w:numId w:val="5"/>
        </w:numPr>
        <w:tabs>
          <w:tab w:val="left" w:pos="993"/>
        </w:tabs>
        <w:spacing w:after="45" w:line="360" w:lineRule="auto"/>
        <w:ind w:left="0" w:firstLine="567"/>
        <w:rPr>
          <w:spacing w:val="4"/>
          <w:szCs w:val="28"/>
          <w:shd w:val="clear" w:color="auto" w:fill="FFFFFF"/>
        </w:rPr>
      </w:pPr>
      <w:r w:rsidRPr="00BB7B7A">
        <w:rPr>
          <w:szCs w:val="28"/>
        </w:rPr>
        <w:t xml:space="preserve">Официальный сайт Управления по культуре, спорту и делам молодежи администрации города Твери [Электронный ресурс]. Режим доступа: </w:t>
      </w:r>
      <w:hyperlink w:history="1">
        <w:r w:rsidR="00FB00BC" w:rsidRPr="00FB00BC">
          <w:rPr>
            <w:rStyle w:val="ab"/>
            <w:color w:val="auto"/>
            <w:szCs w:val="28"/>
            <w:u w:val="none"/>
          </w:rPr>
          <w:t>http:// ksm.tver.ru/</w:t>
        </w:r>
      </w:hyperlink>
      <w:r w:rsidRPr="00FB00BC">
        <w:rPr>
          <w:szCs w:val="28"/>
        </w:rPr>
        <w:t xml:space="preserve">  (дата обращения 06.05.2017).</w:t>
      </w:r>
    </w:p>
    <w:p w:rsidR="00BE1ECD" w:rsidRDefault="00BE1ECD" w:rsidP="00BE1ECD">
      <w:pPr>
        <w:tabs>
          <w:tab w:val="left" w:pos="1134"/>
        </w:tabs>
        <w:spacing w:line="360" w:lineRule="auto"/>
        <w:ind w:firstLine="567"/>
        <w:rPr>
          <w:b/>
          <w:sz w:val="28"/>
          <w:szCs w:val="28"/>
        </w:rPr>
      </w:pPr>
    </w:p>
    <w:p w:rsidR="003D6DC9" w:rsidRDefault="003D6DC9" w:rsidP="003D6DC9">
      <w:pPr>
        <w:spacing w:line="360" w:lineRule="auto"/>
        <w:jc w:val="center"/>
        <w:rPr>
          <w:b/>
          <w:caps/>
          <w:sz w:val="28"/>
          <w:szCs w:val="28"/>
        </w:rPr>
      </w:pPr>
      <w:r w:rsidRPr="00763985">
        <w:rPr>
          <w:b/>
          <w:caps/>
          <w:sz w:val="28"/>
          <w:szCs w:val="28"/>
        </w:rPr>
        <w:t xml:space="preserve">Булыгина </w:t>
      </w:r>
      <w:r>
        <w:rPr>
          <w:b/>
          <w:caps/>
          <w:sz w:val="28"/>
          <w:szCs w:val="28"/>
        </w:rPr>
        <w:t>Е.Г.</w:t>
      </w:r>
    </w:p>
    <w:p w:rsidR="003D6DC9" w:rsidRPr="00763985" w:rsidRDefault="003D6DC9" w:rsidP="003D6DC9">
      <w:pPr>
        <w:spacing w:line="360" w:lineRule="auto"/>
        <w:jc w:val="center"/>
        <w:rPr>
          <w:b/>
          <w:caps/>
          <w:sz w:val="28"/>
          <w:szCs w:val="28"/>
        </w:rPr>
      </w:pPr>
    </w:p>
    <w:p w:rsidR="003D6DC9" w:rsidRDefault="003D6DC9" w:rsidP="003D6DC9">
      <w:pPr>
        <w:spacing w:line="360" w:lineRule="auto"/>
        <w:jc w:val="center"/>
        <w:rPr>
          <w:b/>
          <w:caps/>
          <w:sz w:val="28"/>
          <w:szCs w:val="28"/>
        </w:rPr>
      </w:pPr>
      <w:r w:rsidRPr="00763985">
        <w:rPr>
          <w:b/>
          <w:caps/>
          <w:sz w:val="28"/>
          <w:szCs w:val="28"/>
        </w:rPr>
        <w:t xml:space="preserve">Опыт изучения девиантного поведения </w:t>
      </w:r>
    </w:p>
    <w:p w:rsidR="003D6DC9" w:rsidRDefault="003D6DC9" w:rsidP="003D6DC9">
      <w:pPr>
        <w:spacing w:line="360" w:lineRule="auto"/>
        <w:jc w:val="center"/>
        <w:rPr>
          <w:b/>
          <w:caps/>
          <w:sz w:val="28"/>
          <w:szCs w:val="28"/>
        </w:rPr>
      </w:pPr>
      <w:r w:rsidRPr="00763985">
        <w:rPr>
          <w:b/>
          <w:caps/>
          <w:sz w:val="28"/>
          <w:szCs w:val="28"/>
        </w:rPr>
        <w:t>в студенческой среде в отечественной социологии</w:t>
      </w:r>
    </w:p>
    <w:p w:rsidR="003D6DC9" w:rsidRPr="00763985" w:rsidRDefault="003D6DC9" w:rsidP="003D6DC9">
      <w:pPr>
        <w:spacing w:line="360" w:lineRule="auto"/>
        <w:jc w:val="center"/>
        <w:rPr>
          <w:b/>
          <w:caps/>
          <w:sz w:val="28"/>
          <w:szCs w:val="28"/>
        </w:rPr>
      </w:pPr>
    </w:p>
    <w:p w:rsidR="003D6DC9" w:rsidRPr="003D6DC9" w:rsidRDefault="003D6DC9" w:rsidP="00502838">
      <w:pPr>
        <w:spacing w:line="360" w:lineRule="auto"/>
        <w:ind w:firstLine="567"/>
        <w:jc w:val="both"/>
        <w:rPr>
          <w:sz w:val="28"/>
          <w:szCs w:val="28"/>
        </w:rPr>
      </w:pPr>
      <w:r w:rsidRPr="003D6DC9">
        <w:rPr>
          <w:b/>
          <w:sz w:val="28"/>
          <w:szCs w:val="28"/>
        </w:rPr>
        <w:t>Аннотация:</w:t>
      </w:r>
      <w:r>
        <w:rPr>
          <w:b/>
          <w:sz w:val="28"/>
          <w:szCs w:val="28"/>
        </w:rPr>
        <w:t xml:space="preserve"> </w:t>
      </w:r>
      <w:r w:rsidR="00502838">
        <w:rPr>
          <w:sz w:val="28"/>
          <w:szCs w:val="28"/>
        </w:rPr>
        <w:t>в статье анализируется  о</w:t>
      </w:r>
      <w:r w:rsidRPr="003D6DC9">
        <w:rPr>
          <w:sz w:val="28"/>
          <w:szCs w:val="28"/>
        </w:rPr>
        <w:t>пыт изучения девиантного поведения в студенческой среде в отечественной социологии</w:t>
      </w:r>
    </w:p>
    <w:p w:rsidR="003D6DC9" w:rsidRPr="003D6DC9" w:rsidRDefault="003D6DC9" w:rsidP="003D6DC9">
      <w:pPr>
        <w:tabs>
          <w:tab w:val="left" w:pos="851"/>
        </w:tabs>
        <w:spacing w:line="360" w:lineRule="auto"/>
        <w:ind w:firstLine="567"/>
        <w:jc w:val="both"/>
        <w:rPr>
          <w:b/>
          <w:sz w:val="28"/>
          <w:szCs w:val="28"/>
        </w:rPr>
      </w:pPr>
    </w:p>
    <w:p w:rsidR="00502838" w:rsidRPr="003D6DC9" w:rsidRDefault="003D6DC9" w:rsidP="00502838">
      <w:pPr>
        <w:spacing w:line="360" w:lineRule="auto"/>
        <w:ind w:firstLine="567"/>
        <w:jc w:val="both"/>
        <w:rPr>
          <w:sz w:val="28"/>
          <w:szCs w:val="28"/>
        </w:rPr>
      </w:pPr>
      <w:r w:rsidRPr="003D6DC9">
        <w:rPr>
          <w:b/>
          <w:sz w:val="28"/>
          <w:szCs w:val="28"/>
        </w:rPr>
        <w:lastRenderedPageBreak/>
        <w:t>Ключевые слова:</w:t>
      </w:r>
      <w:r w:rsidR="00502838">
        <w:rPr>
          <w:b/>
          <w:sz w:val="28"/>
          <w:szCs w:val="28"/>
        </w:rPr>
        <w:t xml:space="preserve"> </w:t>
      </w:r>
      <w:r w:rsidR="00502838" w:rsidRPr="003D6DC9">
        <w:rPr>
          <w:sz w:val="28"/>
          <w:szCs w:val="28"/>
        </w:rPr>
        <w:t>девиантно</w:t>
      </w:r>
      <w:r w:rsidR="00502838">
        <w:rPr>
          <w:sz w:val="28"/>
          <w:szCs w:val="28"/>
        </w:rPr>
        <w:t>е</w:t>
      </w:r>
      <w:r w:rsidR="00502838" w:rsidRPr="003D6DC9">
        <w:rPr>
          <w:sz w:val="28"/>
          <w:szCs w:val="28"/>
        </w:rPr>
        <w:t xml:space="preserve"> поведени</w:t>
      </w:r>
      <w:r w:rsidR="00502838">
        <w:rPr>
          <w:sz w:val="28"/>
          <w:szCs w:val="28"/>
        </w:rPr>
        <w:t xml:space="preserve">е, </w:t>
      </w:r>
      <w:r w:rsidR="00502838" w:rsidRPr="003D6DC9">
        <w:rPr>
          <w:sz w:val="28"/>
          <w:szCs w:val="28"/>
        </w:rPr>
        <w:t>отечественн</w:t>
      </w:r>
      <w:r w:rsidR="00502838">
        <w:rPr>
          <w:sz w:val="28"/>
          <w:szCs w:val="28"/>
        </w:rPr>
        <w:t>ая</w:t>
      </w:r>
      <w:r w:rsidR="00502838" w:rsidRPr="003D6DC9">
        <w:rPr>
          <w:sz w:val="28"/>
          <w:szCs w:val="28"/>
        </w:rPr>
        <w:t xml:space="preserve"> социологи</w:t>
      </w:r>
      <w:r w:rsidR="00502838">
        <w:rPr>
          <w:sz w:val="28"/>
          <w:szCs w:val="28"/>
        </w:rPr>
        <w:t>я,</w:t>
      </w:r>
      <w:r w:rsidR="00502838" w:rsidRPr="003D6DC9">
        <w:rPr>
          <w:sz w:val="28"/>
          <w:szCs w:val="28"/>
        </w:rPr>
        <w:t xml:space="preserve"> студенческ</w:t>
      </w:r>
      <w:r w:rsidR="00502838">
        <w:rPr>
          <w:sz w:val="28"/>
          <w:szCs w:val="28"/>
        </w:rPr>
        <w:t>ая</w:t>
      </w:r>
      <w:r w:rsidR="00502838" w:rsidRPr="003D6DC9">
        <w:rPr>
          <w:sz w:val="28"/>
          <w:szCs w:val="28"/>
        </w:rPr>
        <w:t xml:space="preserve"> сред</w:t>
      </w:r>
      <w:r w:rsidR="00502838">
        <w:rPr>
          <w:sz w:val="28"/>
          <w:szCs w:val="28"/>
        </w:rPr>
        <w:t>а,</w:t>
      </w:r>
      <w:r w:rsidR="00502838" w:rsidRPr="003D6DC9">
        <w:rPr>
          <w:sz w:val="28"/>
          <w:szCs w:val="28"/>
        </w:rPr>
        <w:t xml:space="preserve"> </w:t>
      </w:r>
    </w:p>
    <w:p w:rsidR="003D6DC9" w:rsidRPr="003D6DC9" w:rsidRDefault="003D6DC9" w:rsidP="003D6DC9">
      <w:pPr>
        <w:tabs>
          <w:tab w:val="left" w:pos="851"/>
        </w:tabs>
        <w:spacing w:line="360" w:lineRule="auto"/>
        <w:ind w:firstLine="567"/>
        <w:jc w:val="both"/>
        <w:rPr>
          <w:b/>
          <w:sz w:val="28"/>
          <w:szCs w:val="28"/>
        </w:rPr>
      </w:pPr>
    </w:p>
    <w:p w:rsidR="003D6DC9" w:rsidRPr="00D20275" w:rsidRDefault="003D6DC9" w:rsidP="003D6DC9">
      <w:pPr>
        <w:tabs>
          <w:tab w:val="left" w:pos="851"/>
        </w:tabs>
        <w:spacing w:line="360" w:lineRule="auto"/>
        <w:ind w:firstLine="567"/>
        <w:jc w:val="both"/>
        <w:rPr>
          <w:sz w:val="28"/>
          <w:szCs w:val="28"/>
        </w:rPr>
      </w:pPr>
      <w:r w:rsidRPr="00D20275">
        <w:rPr>
          <w:sz w:val="28"/>
          <w:szCs w:val="28"/>
        </w:rPr>
        <w:t>Характерной чертой российской социальной действительности последних десятилетий стало увеличение масштабов и форм разнообразных девиаций среди молодежи на всех уровнях: социально-институциональном, социально-психологическом, личностно-психологическом. Социальная фактография, подтверждающая этот тезис огромна. Это и отклонения в сфере межполовых отношений, угрожающие репродуктивному здоровью нации, и количественное и качественное увеличение уровня душевого употребления алкоголя, и угрожающие масштабы наркопотребления. Так же один из самых высоких в мире уровень самоубий</w:t>
      </w:r>
      <w:proofErr w:type="gramStart"/>
      <w:r w:rsidRPr="00D20275">
        <w:rPr>
          <w:sz w:val="28"/>
          <w:szCs w:val="28"/>
        </w:rPr>
        <w:t>ств ср</w:t>
      </w:r>
      <w:proofErr w:type="gramEnd"/>
      <w:r w:rsidRPr="00D20275">
        <w:rPr>
          <w:sz w:val="28"/>
          <w:szCs w:val="28"/>
        </w:rPr>
        <w:t>еди молодежи, и значительное увеличение масштабов преступности.</w:t>
      </w:r>
    </w:p>
    <w:p w:rsidR="003D6DC9" w:rsidRPr="00D20275" w:rsidRDefault="003D6DC9" w:rsidP="003D6DC9">
      <w:pPr>
        <w:tabs>
          <w:tab w:val="left" w:pos="851"/>
        </w:tabs>
        <w:spacing w:line="360" w:lineRule="auto"/>
        <w:ind w:firstLine="567"/>
        <w:jc w:val="both"/>
        <w:rPr>
          <w:sz w:val="28"/>
          <w:szCs w:val="28"/>
        </w:rPr>
      </w:pPr>
      <w:r w:rsidRPr="00D20275">
        <w:rPr>
          <w:sz w:val="28"/>
          <w:szCs w:val="28"/>
        </w:rPr>
        <w:t>Динамизм социальных процессов в современном обществе, кризисные ситуации во многих сферах общественной жизни неизбежно приводят к росту отклоняющегося поведения среди студенческой молодежи. Студенческая молодежь в данном случае как объект исследования представляет особый интерес ввиду своего положения в социуме как потенциально наиболее значимой движущей силы социокультурных изменений. Именно студенчество является наиболее динамичной, восприимчивой частью молодежи, оно быстро реагирует на любые изменения, происходящие в обществе. В последнее время в связи с ростом девиантного поведения среди молодежи постепенно разрушаются все сферы общественной жизни. Современное российские общество в условиях структурной трансформации, изменения содержания социальных институтов и общностей характеризуется утратой традиционных рычагов воздействия на личность и осуществление контроля над ней. Фактически наблюдается глубокий кризис институтов социального контроля и социальных регуляторов вообще.</w:t>
      </w:r>
    </w:p>
    <w:p w:rsidR="003D6DC9" w:rsidRPr="00D20275" w:rsidRDefault="003D6DC9" w:rsidP="003D6DC9">
      <w:pPr>
        <w:tabs>
          <w:tab w:val="left" w:pos="851"/>
        </w:tabs>
        <w:spacing w:line="360" w:lineRule="auto"/>
        <w:ind w:firstLine="567"/>
        <w:jc w:val="both"/>
        <w:rPr>
          <w:sz w:val="28"/>
          <w:szCs w:val="28"/>
        </w:rPr>
      </w:pPr>
      <w:proofErr w:type="gramStart"/>
      <w:r w:rsidRPr="00D20275">
        <w:rPr>
          <w:sz w:val="28"/>
          <w:szCs w:val="28"/>
        </w:rPr>
        <w:t xml:space="preserve">Я.И. Гилинский В.С. Афанасьев отмечают, что «в числе специальных социологических теорий, в таких, как социология труда, социология культуры, </w:t>
      </w:r>
      <w:r w:rsidRPr="00D20275">
        <w:rPr>
          <w:sz w:val="28"/>
          <w:szCs w:val="28"/>
        </w:rPr>
        <w:lastRenderedPageBreak/>
        <w:t>социология молодежи, социология семьи, развивается и социология девиантного поведения.</w:t>
      </w:r>
      <w:proofErr w:type="gramEnd"/>
      <w:r w:rsidRPr="00D20275">
        <w:rPr>
          <w:sz w:val="28"/>
          <w:szCs w:val="28"/>
        </w:rPr>
        <w:t xml:space="preserve"> Она находит широкое применение в практической деятельности и образовательной подготовке юристов, психологов, педагогов, работников культуры, а также социальных работников – представителей новой для России профессии» [1, с.3].</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Отечественная социология девиантного поведения формировалась не только под идейно-теоретическим влиянием западноевропейской и североамериканской социологии, но и русской юридической и социологической науки начала XX века. В монографии выдающегося ученика М.М. Ковалевского П.А. Сорокина «Преступление и кара, подвиг и награда. Социологический этюд: об основных формах общественного поведения и морали» были заложены теоретико-методологические основы и традиции отечественной социологии девиантного поведения. Так, наряду с физическими и личностными факторами преступности, в работах российского классика последовательно проводилась идея первенства ее социальной обусловленности, например, это дурное экономическое устройство общества, дурное воспитание</w:t>
      </w:r>
      <w:r w:rsidR="00502838">
        <w:rPr>
          <w:rFonts w:eastAsia="TimesNewRomanPSMT"/>
          <w:sz w:val="28"/>
          <w:szCs w:val="28"/>
        </w:rPr>
        <w:t xml:space="preserve"> </w:t>
      </w:r>
      <w:r w:rsidRPr="00D20275">
        <w:rPr>
          <w:rFonts w:eastAsia="TimesNewRomanPSMT"/>
          <w:sz w:val="28"/>
          <w:szCs w:val="28"/>
        </w:rPr>
        <w:t xml:space="preserve">[2, с.134].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В трудах И.Я. Фойницкого, М. Духовского, Х. Чарыхова, А. Кистяковского, А. Жижиленко и особенно М. Гернета яркое развитие получила многофакторная теория нормонарушающего поведения»</w:t>
      </w:r>
      <w:r w:rsidR="00502838">
        <w:rPr>
          <w:rFonts w:eastAsia="TimesNewRomanPSMT"/>
          <w:sz w:val="28"/>
          <w:szCs w:val="28"/>
        </w:rPr>
        <w:t xml:space="preserve"> </w:t>
      </w:r>
      <w:r w:rsidRPr="00D20275">
        <w:rPr>
          <w:rFonts w:eastAsia="TimesNewRomanPSMT"/>
          <w:sz w:val="28"/>
          <w:szCs w:val="28"/>
        </w:rPr>
        <w:t>[2, с.135]. Ученые исходили из того, что преступность как сложное социальное явление обусловлена многочисленными факторами различного уровня: экономическими, социальными, демографическими, психологическими, природными. И.Я. Фойницкий определил три группы факторов – физические, общественные и личные, при этом отдавал первенство общественным [3, с.70]. По классификации А.А. Жижиленко, «криминогенные факторы находятся: в окружающей природе; в индивидуальных особенностях личности и в условиях социальной среды» [4, с.53]. Девиантологическая проблематика широко обсуждалась учеными в тесной связи с экономическими и политическими реформами в России.</w:t>
      </w:r>
      <w:r w:rsidRPr="00D20275">
        <w:rPr>
          <w:sz w:val="28"/>
          <w:szCs w:val="28"/>
        </w:rPr>
        <w:tab/>
      </w:r>
    </w:p>
    <w:p w:rsidR="00502838"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lastRenderedPageBreak/>
        <w:t xml:space="preserve">В результате социологическое направление в познании феноменов девиантности в России утвердилось. Колоссальную роль в развитии девиантологии сыграл М.Н. Гернет – один из самых прогрессивных юристов начала XX века. В своих трудах «Социальные факторы преступности», «Детоубийство», «Преступление и борьба с ним в связи с эволюцией общества», «Моральная статистика» он расширил круг криминологических исследований до изучения других социальных явлений, таких как алкоголизм, наркотизм, суицидальное поведение, проституция, тесно связывая их с проблемой преступности. В числе первых ученый сделал вывод о том, что важнейшей причиной такого сложного социального феномена как преступность является общественное неравенство, «весь социально-экономический строй»[4, с.54]. При этом М. Н. Гернет на основе колоссального эмпирического материала по России и в сравнении с другими европейскими странами обосновывал социологический подход к преступности как сложному социальному феномену, порождению общества.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Впоследствии М.Н. Гернет утверждает, что единственной причиной отклоняющегося поведения является весь социально-экономический строй. Он прослеживал корреляционные зависимости между уровнем преступности, ее отдельных видов и полом, возрастом, социальным статусом, алкоголизацией и наркотизацией населения, уровнем самоубийств. Он впервые стал рассматривать закономерности пространственно-временного распределения преступлений. В генезисе преступности М.Н. Гернет уделял особое внимание «социальному неравенству как источнику различных форм девиантности, ставил вопрос о необходимости введения моральной статистики, которая учитывала бы, наряду со всеми значимыми показателями преступности, также сведения о самоубийствах, алкоголизме, наркотизме, проституции» [3, с.71]. Труды прогрессивных российских юристов конца XIX – начала XX в. в значительной мере заложили фундамент не только отечественной криминологии, но и девиантологии.</w:t>
      </w:r>
    </w:p>
    <w:p w:rsidR="003D6DC9" w:rsidRPr="00D20275" w:rsidRDefault="003D6DC9" w:rsidP="003D6DC9">
      <w:pPr>
        <w:tabs>
          <w:tab w:val="left" w:pos="851"/>
        </w:tabs>
        <w:spacing w:line="360" w:lineRule="auto"/>
        <w:ind w:firstLine="567"/>
        <w:jc w:val="both"/>
        <w:rPr>
          <w:sz w:val="28"/>
          <w:szCs w:val="28"/>
        </w:rPr>
      </w:pPr>
      <w:r w:rsidRPr="00D20275">
        <w:rPr>
          <w:sz w:val="28"/>
          <w:szCs w:val="28"/>
        </w:rPr>
        <w:lastRenderedPageBreak/>
        <w:t xml:space="preserve">Особая роль в институциализации отечественной социологии девиантного поведения в 80-е годы принадлежит академику В.Н. Кудрявцеву и его ученикам. В.Н. Кудрявцев определяет социальное отклонение как «такие нарушения социальных норм, которые характеризуются определенной массовостью, устойчивостью и распространенностью при сходных социальных условиях. Ученый полагает, что для социальных отклонений как общественного явления характерны следующие черты: </w:t>
      </w:r>
    </w:p>
    <w:p w:rsidR="003D6DC9" w:rsidRPr="00D20275" w:rsidRDefault="003D6DC9" w:rsidP="003D6DC9">
      <w:pPr>
        <w:pStyle w:val="a5"/>
        <w:numPr>
          <w:ilvl w:val="0"/>
          <w:numId w:val="27"/>
        </w:numPr>
        <w:tabs>
          <w:tab w:val="left" w:pos="851"/>
        </w:tabs>
        <w:spacing w:line="360" w:lineRule="auto"/>
        <w:ind w:left="0" w:firstLine="567"/>
        <w:rPr>
          <w:szCs w:val="28"/>
        </w:rPr>
      </w:pPr>
      <w:r w:rsidRPr="00D20275">
        <w:rPr>
          <w:szCs w:val="28"/>
        </w:rPr>
        <w:t>Одинаковая направленность отклонений, встречающихся у сходных групп (слоев) населения в более или менее одинаковых условиях.</w:t>
      </w:r>
    </w:p>
    <w:p w:rsidR="003D6DC9" w:rsidRPr="00D20275" w:rsidRDefault="003D6DC9" w:rsidP="003D6DC9">
      <w:pPr>
        <w:pStyle w:val="a5"/>
        <w:numPr>
          <w:ilvl w:val="0"/>
          <w:numId w:val="27"/>
        </w:numPr>
        <w:tabs>
          <w:tab w:val="left" w:pos="851"/>
        </w:tabs>
        <w:spacing w:line="360" w:lineRule="auto"/>
        <w:ind w:left="0" w:firstLine="567"/>
        <w:rPr>
          <w:szCs w:val="28"/>
        </w:rPr>
      </w:pPr>
      <w:r w:rsidRPr="00D20275">
        <w:rPr>
          <w:szCs w:val="28"/>
        </w:rPr>
        <w:t>Близость и единство причин, в силу действия, которых они возникают и выражаются вовне.</w:t>
      </w:r>
    </w:p>
    <w:p w:rsidR="003D6DC9" w:rsidRPr="00D20275" w:rsidRDefault="003D6DC9" w:rsidP="003D6DC9">
      <w:pPr>
        <w:pStyle w:val="a5"/>
        <w:numPr>
          <w:ilvl w:val="0"/>
          <w:numId w:val="27"/>
        </w:numPr>
        <w:tabs>
          <w:tab w:val="left" w:pos="851"/>
        </w:tabs>
        <w:spacing w:line="360" w:lineRule="auto"/>
        <w:ind w:left="0" w:firstLine="567"/>
        <w:rPr>
          <w:szCs w:val="28"/>
        </w:rPr>
      </w:pPr>
      <w:r w:rsidRPr="00D20275">
        <w:rPr>
          <w:szCs w:val="28"/>
        </w:rPr>
        <w:t>Определенная повторяемость, устойчивость указанных явлений во временном и территориальном разрезах.</w:t>
      </w:r>
      <w:r w:rsidRPr="00D20275">
        <w:rPr>
          <w:szCs w:val="28"/>
          <w:shd w:val="clear" w:color="auto" w:fill="FFFBEC"/>
        </w:rPr>
        <w:t xml:space="preserve"> </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rPr>
        <w:t>Оригинальные социологические исследования проблем отклоняющегося от социальных норм были выполнены в секторе девиантного поведения Института социологии РАН под руководством М. Поздняковой. «Серия высокопрофессиональных работ по оценке социальных координат наркотизма в Северо-Западном округе и других областях России принадлежит Л. Кесельману. Фундаментальные труды по эмпирическому описанию феноменов девиантного поведения подготовлены Ф. Шереги, А. Арефьевым» [5, с. 137].</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rPr>
        <w:t>На современном этапе наиболее активно и результативно теоретические проблемы девиантологии, методологию исследования различных форм негативной девиантности разрабатывают социологи Санкт-Петербурга. В итоге первое учебное пособие «Социология девиантного (отклоняющегося) поведения» было подготовлено Я.И.</w:t>
      </w:r>
      <w:r w:rsidR="00C55A9E">
        <w:rPr>
          <w:sz w:val="28"/>
          <w:szCs w:val="28"/>
        </w:rPr>
        <w:t xml:space="preserve"> </w:t>
      </w:r>
      <w:r w:rsidRPr="00D20275">
        <w:rPr>
          <w:sz w:val="28"/>
          <w:szCs w:val="28"/>
        </w:rPr>
        <w:t>Гилинским в соавторстве с В.</w:t>
      </w:r>
      <w:r w:rsidR="00C55A9E">
        <w:rPr>
          <w:sz w:val="28"/>
          <w:szCs w:val="28"/>
        </w:rPr>
        <w:t xml:space="preserve"> </w:t>
      </w:r>
      <w:r w:rsidRPr="00D20275">
        <w:rPr>
          <w:sz w:val="28"/>
          <w:szCs w:val="28"/>
        </w:rPr>
        <w:t xml:space="preserve">Афанасьевым. </w:t>
      </w:r>
      <w:proofErr w:type="gramStart"/>
      <w:r w:rsidRPr="00D20275">
        <w:rPr>
          <w:sz w:val="28"/>
          <w:szCs w:val="28"/>
        </w:rPr>
        <w:t>Ряд крупных работ Я.И.</w:t>
      </w:r>
      <w:r w:rsidR="00C55A9E">
        <w:rPr>
          <w:sz w:val="28"/>
          <w:szCs w:val="28"/>
        </w:rPr>
        <w:t xml:space="preserve"> </w:t>
      </w:r>
      <w:r w:rsidRPr="00D20275">
        <w:rPr>
          <w:sz w:val="28"/>
          <w:szCs w:val="28"/>
        </w:rPr>
        <w:t xml:space="preserve">Гилинского, его учеников и коллег привел к появлению в фундаментального научно-практического издания «Девиантология: социология преступности, наркотизма, проституции, самоубийств и других «отклонений», в котором широко представлено описание </w:t>
      </w:r>
      <w:r w:rsidRPr="00D20275">
        <w:rPr>
          <w:sz w:val="28"/>
          <w:szCs w:val="28"/>
        </w:rPr>
        <w:lastRenderedPageBreak/>
        <w:t>теоретических основ, методологии и истории формирования социологии девиантного поведения и социального контроля.</w:t>
      </w:r>
      <w:proofErr w:type="gramEnd"/>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rPr>
        <w:t>Социология девиантного поведения сосредоточена на понимании и объяснении отклонений, исходя не столько из специфики личности девианта, сколько закономерностей процессов социального взаимодействия и культуры, условий социальной среды, социальной структуры, системы социального контроля и социализации. К наиболее важным категориям социологии девиантного поведения относятся понятия «социальной нормы», «девиации», «аномии», «дезорганизации», «социального контроля», «девиантной социализации», «девиантной субкультуры», «девиантной карьеры».</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 xml:space="preserve">Осмысление социальных проблем переходного российского общества требует, как представляется, развития «интегративной девиантологии, поскольку постмодернизм, релятивизируя знания, убедительно показал, что </w:t>
      </w:r>
      <w:proofErr w:type="gramStart"/>
      <w:r w:rsidRPr="00D20275">
        <w:rPr>
          <w:rFonts w:eastAsia="TimesNewRomanPSMT"/>
          <w:sz w:val="28"/>
          <w:szCs w:val="28"/>
        </w:rPr>
        <w:t>нет и не может</w:t>
      </w:r>
      <w:proofErr w:type="gramEnd"/>
      <w:r w:rsidRPr="00D20275">
        <w:rPr>
          <w:rFonts w:eastAsia="TimesNewRomanPSMT"/>
          <w:sz w:val="28"/>
          <w:szCs w:val="28"/>
        </w:rPr>
        <w:t xml:space="preserve"> быть «единственной» теории. Очевидно и то, что эвристический потенциал отдельно взятых традиционных криминологических и социологических моделей девиантности и делинквентности оказывается недостаточен для совершенствования социального контроля в современных динамичных условиях» [5, с.136]. </w:t>
      </w:r>
    </w:p>
    <w:p w:rsidR="003D6DC9" w:rsidRPr="00D20275" w:rsidRDefault="003D6DC9" w:rsidP="003D6DC9">
      <w:pPr>
        <w:tabs>
          <w:tab w:val="left" w:pos="851"/>
        </w:tabs>
        <w:autoSpaceDE w:val="0"/>
        <w:autoSpaceDN w:val="0"/>
        <w:adjustRightInd w:val="0"/>
        <w:spacing w:line="360" w:lineRule="auto"/>
        <w:ind w:firstLine="567"/>
        <w:jc w:val="both"/>
        <w:rPr>
          <w:sz w:val="28"/>
          <w:szCs w:val="28"/>
          <w:shd w:val="clear" w:color="auto" w:fill="FFFFFF"/>
        </w:rPr>
      </w:pPr>
      <w:r w:rsidRPr="00D20275">
        <w:rPr>
          <w:sz w:val="28"/>
          <w:szCs w:val="28"/>
          <w:shd w:val="clear" w:color="auto" w:fill="FFFFFF"/>
        </w:rPr>
        <w:t xml:space="preserve">Социологическое исследование проблемы девиантного поведения началось в конце 60-х начале 70-х г.г. XX </w:t>
      </w:r>
      <w:proofErr w:type="gramStart"/>
      <w:r w:rsidRPr="00D20275">
        <w:rPr>
          <w:sz w:val="28"/>
          <w:szCs w:val="28"/>
          <w:shd w:val="clear" w:color="auto" w:fill="FFFFFF"/>
        </w:rPr>
        <w:t>в</w:t>
      </w:r>
      <w:proofErr w:type="gramEnd"/>
      <w:r w:rsidRPr="00D20275">
        <w:rPr>
          <w:sz w:val="28"/>
          <w:szCs w:val="28"/>
          <w:shd w:val="clear" w:color="auto" w:fill="FFFFFF"/>
        </w:rPr>
        <w:t xml:space="preserve">. </w:t>
      </w:r>
      <w:proofErr w:type="gramStart"/>
      <w:r w:rsidRPr="00D20275">
        <w:rPr>
          <w:sz w:val="28"/>
          <w:szCs w:val="28"/>
          <w:shd w:val="clear" w:color="auto" w:fill="FFFFFF"/>
        </w:rPr>
        <w:t>Одним</w:t>
      </w:r>
      <w:proofErr w:type="gramEnd"/>
      <w:r w:rsidRPr="00D20275">
        <w:rPr>
          <w:sz w:val="28"/>
          <w:szCs w:val="28"/>
          <w:shd w:val="clear" w:color="auto" w:fill="FFFFFF"/>
        </w:rPr>
        <w:t xml:space="preserve"> из первых ученых, кто коснулся данной проблемы стал Я.И. Гилинский. Остановимся подробнее на его концепции отклоняющегося поведения.</w:t>
      </w:r>
    </w:p>
    <w:p w:rsidR="003D6DC9" w:rsidRPr="00D20275" w:rsidRDefault="003D6DC9" w:rsidP="003D6DC9">
      <w:pPr>
        <w:tabs>
          <w:tab w:val="left" w:pos="851"/>
        </w:tabs>
        <w:autoSpaceDE w:val="0"/>
        <w:autoSpaceDN w:val="0"/>
        <w:adjustRightInd w:val="0"/>
        <w:spacing w:line="360" w:lineRule="auto"/>
        <w:ind w:firstLine="567"/>
        <w:jc w:val="both"/>
        <w:rPr>
          <w:rStyle w:val="apple-converted-space"/>
          <w:sz w:val="28"/>
          <w:szCs w:val="28"/>
          <w:shd w:val="clear" w:color="auto" w:fill="FFFFFF"/>
        </w:rPr>
      </w:pPr>
      <w:r w:rsidRPr="00D20275">
        <w:rPr>
          <w:sz w:val="28"/>
          <w:szCs w:val="28"/>
          <w:shd w:val="clear" w:color="auto" w:fill="FFFFFF"/>
        </w:rPr>
        <w:t>Девиации, по мнению ученого, присущи всем уровням и формам организации мироздания. Отсутствие отклонений от общепринятых норм системы означает ее нежизнеспособность, гибель. Ученый обратил внимание на созидательный, позитивный характер отклонений. «Девиации являются всеобщей формой, механизмом, способом изменчивости, а, следовательно, и жизнедеятельности, развития каждой системы» [6, с.73]. Прямым следствием девиантологии, в свою очередь является криминология, ювенология и другие науки, объясняющие поведение, негативно отклоняющееся от нормы, идеала</w:t>
      </w:r>
      <w:r w:rsidRPr="00D20275">
        <w:rPr>
          <w:rStyle w:val="apple-converted-space"/>
          <w:sz w:val="28"/>
          <w:szCs w:val="28"/>
          <w:shd w:val="clear" w:color="auto" w:fill="FFFFFF"/>
        </w:rPr>
        <w:t xml:space="preserve">.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lastRenderedPageBreak/>
        <w:t>Я.И. Гилинский утверждает, что не существует единой и специфической причины девиантности как социального феномена в силу следующих обстоятельств:</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1)</w:t>
      </w:r>
      <w:r w:rsidRPr="00D20275">
        <w:rPr>
          <w:rFonts w:eastAsia="TimesNewRomanPSMT"/>
          <w:sz w:val="28"/>
          <w:szCs w:val="28"/>
        </w:rPr>
        <w:tab/>
        <w:t>«Причинно-следственная связь – уже биологические, а тем</w:t>
      </w:r>
      <w:r w:rsidR="00502838">
        <w:rPr>
          <w:rFonts w:eastAsia="TimesNewRomanPSMT"/>
          <w:sz w:val="28"/>
          <w:szCs w:val="28"/>
        </w:rPr>
        <w:t xml:space="preserve"> </w:t>
      </w:r>
      <w:r w:rsidRPr="00D20275">
        <w:rPr>
          <w:rFonts w:eastAsia="TimesNewRomanPSMT"/>
          <w:sz w:val="28"/>
          <w:szCs w:val="28"/>
        </w:rPr>
        <w:t>более социальные системы и протекающие в них процессы столь сложны, вероятностны, не линейны, что выделить «причину – следствие» оказывается принципиально невозможно» [3, с.78]. Следовательно, невозможно выявить единую причину отклоняющегося поведения, для рассмотрения причин явления требуется многофакторный подход.</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2)</w:t>
      </w:r>
      <w:r w:rsidRPr="00D20275">
        <w:rPr>
          <w:rFonts w:eastAsia="TimesNewRomanPSMT"/>
          <w:sz w:val="28"/>
          <w:szCs w:val="28"/>
        </w:rPr>
        <w:tab/>
        <w:t>«Социальные девиации – искусственный социальный конструкт, не имеющий качественной определенности в реальной действительности. Нельзя найти специфическую причину конструкта, причудливо меняющегося во времени и пространстве по воле законодателя, власти или общественного мнения» [3, с. 89].</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3)</w:t>
      </w:r>
      <w:r w:rsidRPr="00D20275">
        <w:rPr>
          <w:rFonts w:eastAsia="TimesNewRomanPSMT"/>
          <w:sz w:val="28"/>
          <w:szCs w:val="28"/>
        </w:rPr>
        <w:tab/>
        <w:t xml:space="preserve">Проявления девиантности столь различны по содержанию что, конечно же, </w:t>
      </w:r>
      <w:proofErr w:type="gramStart"/>
      <w:r w:rsidRPr="00D20275">
        <w:rPr>
          <w:rFonts w:eastAsia="TimesNewRomanPSMT"/>
          <w:sz w:val="28"/>
          <w:szCs w:val="28"/>
        </w:rPr>
        <w:t>нет и не может</w:t>
      </w:r>
      <w:proofErr w:type="gramEnd"/>
      <w:r w:rsidRPr="00D20275">
        <w:rPr>
          <w:rFonts w:eastAsia="TimesNewRomanPSMT"/>
          <w:sz w:val="28"/>
          <w:szCs w:val="28"/>
        </w:rPr>
        <w:t xml:space="preserve"> быть какой-то единой порождающей их причины.</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4)</w:t>
      </w:r>
      <w:r w:rsidRPr="00D20275">
        <w:rPr>
          <w:rFonts w:eastAsia="TimesNewRomanPSMT"/>
          <w:sz w:val="28"/>
          <w:szCs w:val="28"/>
        </w:rPr>
        <w:tab/>
        <w:t xml:space="preserve">«Вероятно, имеются обстоятельства, наличие которых делает более или менее вероятным девиантное поведение, а уж какую оно примет форму – чаще всего зависит от случайности или индивидуальных особенностей субъекта» [3, с.80]. </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rFonts w:eastAsia="TimesNewRomanPSMT"/>
          <w:sz w:val="28"/>
          <w:szCs w:val="28"/>
        </w:rPr>
        <w:t>Как всякое социальное явление «девиантность не может быть объяснена из себя самой, а лишь с позиции социального целого – общества, чью субстанцию образует совокупность общественных отношений» [3, с.79]. Многие трудности при изучении преступности, пьянства, наркотизма, самоубийств возникают вследствие попытки их исследовать и объяснить, как самостоятельные, изолированные феномены. Между тем каждое из этих социальных явлений, является порождением общества, социального целого, вплетено в систему общественных отношений данного социума и переплетено с иными социальными явлениями.</w:t>
      </w:r>
      <w:r w:rsidRPr="00D20275">
        <w:rPr>
          <w:sz w:val="28"/>
          <w:szCs w:val="28"/>
        </w:rPr>
        <w:t xml:space="preserve"> </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rPr>
        <w:lastRenderedPageBreak/>
        <w:t>В отечественной социологии определенное признание получила емкая формулировка девиантного поведения, фактически объединяющая его с понятием девиации, которую дает Я. Гилинский:</w:t>
      </w:r>
    </w:p>
    <w:p w:rsidR="003D6DC9" w:rsidRPr="00D20275" w:rsidRDefault="003D6DC9" w:rsidP="003D6DC9">
      <w:pPr>
        <w:tabs>
          <w:tab w:val="left" w:pos="851"/>
        </w:tabs>
        <w:autoSpaceDE w:val="0"/>
        <w:autoSpaceDN w:val="0"/>
        <w:adjustRightInd w:val="0"/>
        <w:spacing w:line="360" w:lineRule="auto"/>
        <w:ind w:firstLine="567"/>
        <w:jc w:val="both"/>
        <w:rPr>
          <w:sz w:val="28"/>
          <w:szCs w:val="28"/>
        </w:rPr>
      </w:pPr>
      <w:r w:rsidRPr="00D20275">
        <w:rPr>
          <w:sz w:val="28"/>
          <w:szCs w:val="28"/>
          <w:shd w:val="clear" w:color="auto" w:fill="FFFFFF"/>
        </w:rPr>
        <w:t>1)</w:t>
      </w:r>
      <w:r w:rsidRPr="00D20275">
        <w:rPr>
          <w:sz w:val="28"/>
          <w:szCs w:val="28"/>
          <w:shd w:val="clear" w:color="auto" w:fill="FFFFFF"/>
        </w:rPr>
        <w:tab/>
        <w:t>Это «поступок, действия человека, не соответствующие официально установленным или фактически сложившимся в данном обществе нормам, стандартам, шаблонам» [6, с. 74].</w:t>
      </w:r>
    </w:p>
    <w:p w:rsidR="003D6DC9" w:rsidRPr="00D20275" w:rsidRDefault="003D6DC9" w:rsidP="003D6DC9">
      <w:pPr>
        <w:tabs>
          <w:tab w:val="left" w:pos="851"/>
        </w:tabs>
        <w:autoSpaceDE w:val="0"/>
        <w:autoSpaceDN w:val="0"/>
        <w:adjustRightInd w:val="0"/>
        <w:spacing w:line="360" w:lineRule="auto"/>
        <w:ind w:firstLine="567"/>
        <w:jc w:val="both"/>
        <w:rPr>
          <w:sz w:val="28"/>
          <w:szCs w:val="28"/>
          <w:shd w:val="clear" w:color="auto" w:fill="FFFFFF"/>
        </w:rPr>
      </w:pPr>
      <w:r w:rsidRPr="00D20275">
        <w:rPr>
          <w:sz w:val="28"/>
          <w:szCs w:val="28"/>
          <w:shd w:val="clear" w:color="auto" w:fill="FFFFFF"/>
        </w:rPr>
        <w:t>2)</w:t>
      </w:r>
      <w:r w:rsidRPr="00D20275">
        <w:rPr>
          <w:sz w:val="28"/>
          <w:szCs w:val="28"/>
          <w:shd w:val="clear" w:color="auto" w:fill="FFFFFF"/>
        </w:rPr>
        <w:tab/>
        <w:t>Это «социальное явление, выраженное в массовых формах человеческой деятельности, не соответствующих официально установленным или фактически сложившимся в данном обществе нормам, стандартам, шаблонам [6, с.74]</w:t>
      </w:r>
      <w:r w:rsidR="00502838">
        <w:rPr>
          <w:sz w:val="28"/>
          <w:szCs w:val="28"/>
          <w:shd w:val="clear" w:color="auto" w:fill="FFFFFF"/>
        </w:rPr>
        <w:t>.</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sz w:val="28"/>
          <w:szCs w:val="28"/>
          <w:shd w:val="clear" w:color="auto" w:fill="FFFFFF"/>
        </w:rPr>
        <w:t>К негативным девиациям Я.И.Гилинский относит правонарушаемость, включая преступность, пьянство, наркоманию, коррупцию, терроризм, проституцию и самоубийство. Однако отклоняющееся поведение не всегда носит негативный характер. «</w:t>
      </w:r>
      <w:r w:rsidRPr="00D20275">
        <w:rPr>
          <w:rFonts w:eastAsia="TimesNewRomanPSMT"/>
          <w:sz w:val="28"/>
          <w:szCs w:val="28"/>
        </w:rPr>
        <w:t xml:space="preserve">Девиантность, </w:t>
      </w:r>
      <w:proofErr w:type="gramStart"/>
      <w:r w:rsidRPr="00D20275">
        <w:rPr>
          <w:rFonts w:eastAsia="TimesNewRomanPSMT"/>
          <w:sz w:val="28"/>
          <w:szCs w:val="28"/>
        </w:rPr>
        <w:t>порождаемая</w:t>
      </w:r>
      <w:proofErr w:type="gramEnd"/>
      <w:r w:rsidRPr="00D20275">
        <w:rPr>
          <w:rFonts w:eastAsia="TimesNewRomanPSMT"/>
          <w:sz w:val="28"/>
          <w:szCs w:val="28"/>
        </w:rPr>
        <w:t xml:space="preserve"> противоречием между потребностями массы людей и неравенством возможностей их удовлетворения, может проявляться как в негативных формах, так и в позитивных - социальное, научное, техническое, художественное творчество. И те, и другие девиации служат средством разрешения противоречия, изменения социальной структуры» [3, с.82].</w:t>
      </w:r>
    </w:p>
    <w:p w:rsidR="003D6DC9" w:rsidRPr="00D20275" w:rsidRDefault="003D6DC9" w:rsidP="003D6DC9">
      <w:pPr>
        <w:tabs>
          <w:tab w:val="left" w:pos="851"/>
        </w:tabs>
        <w:autoSpaceDE w:val="0"/>
        <w:autoSpaceDN w:val="0"/>
        <w:adjustRightInd w:val="0"/>
        <w:spacing w:line="360" w:lineRule="auto"/>
        <w:ind w:firstLine="567"/>
        <w:jc w:val="both"/>
        <w:rPr>
          <w:sz w:val="28"/>
          <w:szCs w:val="28"/>
          <w:shd w:val="clear" w:color="auto" w:fill="FFFFFF"/>
        </w:rPr>
      </w:pPr>
      <w:r w:rsidRPr="00D20275">
        <w:rPr>
          <w:sz w:val="28"/>
          <w:szCs w:val="28"/>
          <w:shd w:val="clear" w:color="auto" w:fill="FFFFFF"/>
        </w:rPr>
        <w:t>В основе девиантного поведения Я.И. Гилинский видел принцип порождения отклонений, в основном, за счет социальных факторов. Я.И.Гилинский ключевыми источниками девиантного поведения считал наличие в обществе социального неравенства и высокую степень различий в возможностях удовлетворения потребностей для разных социальных групп. Это положение ученый объяснял тем, что:</w:t>
      </w:r>
      <w:r w:rsidR="00502838">
        <w:rPr>
          <w:sz w:val="28"/>
          <w:szCs w:val="28"/>
          <w:shd w:val="clear" w:color="auto" w:fill="FFFFFF"/>
        </w:rPr>
        <w:t xml:space="preserve"> в</w:t>
      </w:r>
      <w:r w:rsidRPr="00D20275">
        <w:rPr>
          <w:sz w:val="28"/>
          <w:szCs w:val="28"/>
          <w:shd w:val="clear" w:color="auto" w:fill="FFFFFF"/>
        </w:rPr>
        <w:t xml:space="preserve">о-первых, «одним из важнейших критериев развития системы служит дифференциация, усложнение структуры, повышение разнообразия составляющих ее элементов. Дифференциация общества как следствие углубляющегося разделения труда есть объективный и в целом прогрессивный процесс» [3, с.128]. Однако, как все в этом мире, она влечет и негативные последствия. Неодинаковое положение социальных </w:t>
      </w:r>
      <w:r w:rsidRPr="00D20275">
        <w:rPr>
          <w:sz w:val="28"/>
          <w:szCs w:val="28"/>
          <w:shd w:val="clear" w:color="auto" w:fill="FFFFFF"/>
        </w:rPr>
        <w:lastRenderedPageBreak/>
        <w:t>классов, слоев и групп в системе общественных отношений, в социальной структуре общества обусловливает и социально-экономическое неравенство, различия в реальных возможностях удовлетворить свои потребности. Это в свою очередь порождает зависть, неудовлетворенность, социальные конфликты, протестные реакции, принимающие форму различных девиаций.</w:t>
      </w:r>
      <w:r w:rsidR="00502838">
        <w:rPr>
          <w:sz w:val="28"/>
          <w:szCs w:val="28"/>
          <w:shd w:val="clear" w:color="auto" w:fill="FFFFFF"/>
        </w:rPr>
        <w:t xml:space="preserve"> </w:t>
      </w:r>
      <w:r w:rsidRPr="00D20275">
        <w:rPr>
          <w:sz w:val="28"/>
          <w:szCs w:val="28"/>
          <w:shd w:val="clear" w:color="auto" w:fill="FFFFFF"/>
        </w:rPr>
        <w:t xml:space="preserve">Во-вторых, «главным в генезисе девиантности, включая преступность, является степень «разрыва» в возможностях их удовлетворения для различных социальных групп, которая зависит от места индивида или группы в социальной структуре общества» [6, с.75].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Style w:val="apple-converted-space"/>
          <w:sz w:val="28"/>
          <w:szCs w:val="28"/>
          <w:shd w:val="clear" w:color="auto" w:fill="FFFFFF"/>
        </w:rPr>
        <w:t>На индивидуальном уровне ученый видит причины отклонений в</w:t>
      </w:r>
      <w:r w:rsidRPr="00D20275">
        <w:rPr>
          <w:rFonts w:eastAsia="TimesNewRomanPS-ItalicMT"/>
          <w:i/>
          <w:iCs/>
          <w:sz w:val="28"/>
          <w:szCs w:val="28"/>
        </w:rPr>
        <w:t xml:space="preserve"> </w:t>
      </w:r>
      <w:r w:rsidRPr="00D20275">
        <w:rPr>
          <w:rFonts w:eastAsia="TimesNewRomanPS-ItalicMT"/>
          <w:iCs/>
          <w:sz w:val="28"/>
          <w:szCs w:val="28"/>
        </w:rPr>
        <w:t>«социальной неустроенности» и неполном удовлетворении социальных потребностей.</w:t>
      </w:r>
      <w:r w:rsidRPr="00D20275">
        <w:rPr>
          <w:rFonts w:eastAsia="TimesNewRomanPS-ItalicMT"/>
          <w:iCs/>
          <w:sz w:val="28"/>
          <w:szCs w:val="28"/>
        </w:rPr>
        <w:tab/>
        <w:t>«</w:t>
      </w:r>
      <w:r w:rsidRPr="00D20275">
        <w:rPr>
          <w:rFonts w:eastAsia="TimesNewRomanPSMT"/>
          <w:sz w:val="28"/>
          <w:szCs w:val="28"/>
        </w:rPr>
        <w:t>Социальная неустроенность вероятна, когда индивид занимает позицию ниже своих объективных возможностей (примеры из недавнего прошлого: талантливый человек – художник, поэт, ученый – состоит на должности сторожа, истопника), выше своих возможностей (</w:t>
      </w:r>
      <w:proofErr w:type="gramStart"/>
      <w:r w:rsidRPr="00D20275">
        <w:rPr>
          <w:rFonts w:eastAsia="TimesNewRomanPSMT"/>
          <w:sz w:val="28"/>
          <w:szCs w:val="28"/>
        </w:rPr>
        <w:t>посредственность</w:t>
      </w:r>
      <w:proofErr w:type="gramEnd"/>
      <w:r w:rsidRPr="00D20275">
        <w:rPr>
          <w:rFonts w:eastAsia="TimesNewRomanPSMT"/>
          <w:sz w:val="28"/>
          <w:szCs w:val="28"/>
        </w:rPr>
        <w:t xml:space="preserve"> в министерском кресле) или же находится вне официальной структуры общества» [3, с.88]. Социальная неустроенность может не осознаваться индивидом или, будучи осознана, проявляться психологически как </w:t>
      </w:r>
      <w:r w:rsidRPr="00D20275">
        <w:rPr>
          <w:rFonts w:eastAsia="TimesNewRomanPS-ItalicMT"/>
          <w:iCs/>
          <w:sz w:val="28"/>
          <w:szCs w:val="28"/>
        </w:rPr>
        <w:t>неудовлетворенность</w:t>
      </w:r>
      <w:r w:rsidRPr="00D20275">
        <w:rPr>
          <w:rFonts w:eastAsia="TimesNewRomanPS-ItalicMT"/>
          <w:i/>
          <w:iCs/>
          <w:sz w:val="28"/>
          <w:szCs w:val="28"/>
        </w:rPr>
        <w:t>. «</w:t>
      </w:r>
      <w:r w:rsidRPr="00D20275">
        <w:rPr>
          <w:rFonts w:eastAsia="TimesNewRomanPSMT"/>
          <w:sz w:val="28"/>
          <w:szCs w:val="28"/>
        </w:rPr>
        <w:t>Индивид, находящийся в состоянии социальной неустроенности, будет стараться преодолеть ее – либо активной позитивной деятельностью, либо активной нежелательной для общества деятельностью, в частности преступной. Не сумев активно преодолеть неустроенность, индивид может либо смириться, либо найти утешение в алкоголе, наркотиках, либо решиться на самоубийство» [3, с.88].</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 xml:space="preserve">Помимо социальной неустроенности большую роль играют социальные потребности. Витальные потребности, во-первых, имеют естественный предел, во-вторых, в современных развитых странах относительно легко удовлетворяются. Социальные же и духовные потребности безграничны, для их удовлетворения требуется больше сил, возможностей, благоприятных условий. «Между тем именно неудовлетворенные социальные потребности, в частности </w:t>
      </w:r>
      <w:r w:rsidRPr="00D20275">
        <w:rPr>
          <w:rFonts w:eastAsia="TimesNewRomanPSMT"/>
          <w:sz w:val="28"/>
          <w:szCs w:val="28"/>
        </w:rPr>
        <w:lastRenderedPageBreak/>
        <w:t>в самоутверждении, нередко приводят к преступному насилию или же к иным формам девиантного поведения. Нереализованная потребность в самоутверждении приводит</w:t>
      </w:r>
      <w:r w:rsidR="00502838">
        <w:rPr>
          <w:rFonts w:eastAsia="TimesNewRomanPSMT"/>
          <w:sz w:val="28"/>
          <w:szCs w:val="28"/>
        </w:rPr>
        <w:t>,</w:t>
      </w:r>
      <w:r w:rsidRPr="00D20275">
        <w:rPr>
          <w:rFonts w:eastAsia="TimesNewRomanPSMT"/>
          <w:sz w:val="28"/>
          <w:szCs w:val="28"/>
        </w:rPr>
        <w:t xml:space="preserve"> в конечном счете</w:t>
      </w:r>
      <w:r w:rsidR="00502838">
        <w:rPr>
          <w:rFonts w:eastAsia="TimesNewRomanPSMT"/>
          <w:sz w:val="28"/>
          <w:szCs w:val="28"/>
        </w:rPr>
        <w:t>,</w:t>
      </w:r>
      <w:r w:rsidRPr="00D20275">
        <w:rPr>
          <w:rFonts w:eastAsia="TimesNewRomanPSMT"/>
          <w:sz w:val="28"/>
          <w:szCs w:val="28"/>
        </w:rPr>
        <w:t xml:space="preserve"> к фрустрации, кризису личности, девиантным проявлениям» [3, с.89].</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rFonts w:eastAsia="TimesNewRomanPSMT"/>
          <w:sz w:val="28"/>
          <w:szCs w:val="28"/>
        </w:rPr>
        <w:t xml:space="preserve">Ученый сформировал теоретические основы социального контроля над отклоняющимся поведением. Исходным понятием для понимания социальных отклонений служит понятие «нормы». </w:t>
      </w:r>
      <w:r w:rsidRPr="00D20275">
        <w:rPr>
          <w:sz w:val="28"/>
          <w:szCs w:val="28"/>
        </w:rPr>
        <w:t xml:space="preserve">«Социальная норма, - отмечает Я.И. Гилинский, - определяет исторически сложившийся в конкретном обществе предел, меру, интервал допустимого (дозволенного или обязательного) поведения, деятельности людей, социальных групп, социальных организаций». Социальная норма находит свое воплощение в законах, традициях, обычаях, во всем том, что стало привычкой, прочно вошло в образ жизни большинства населения, поддерживается общественным мнением, играет роль «естественного регулятора» общественных и межличностных отношений. </w:t>
      </w:r>
      <w:r w:rsidRPr="00D20275">
        <w:rPr>
          <w:rFonts w:eastAsia="TimesNewRomanPSMT"/>
          <w:sz w:val="28"/>
          <w:szCs w:val="28"/>
        </w:rPr>
        <w:t xml:space="preserve">В узком смысле социальный контроль, по Я.И. Гилинскому, представляет собой «совокупность средств и методов воздействия общества на нежелательные формы девиантного поведения с целью их элиминирования (устранения) или сокращения, минимизации» [3, с.428]. </w:t>
      </w:r>
    </w:p>
    <w:p w:rsidR="003D6DC9" w:rsidRPr="00D20275" w:rsidRDefault="003D6DC9" w:rsidP="003D6DC9">
      <w:pPr>
        <w:tabs>
          <w:tab w:val="left" w:pos="851"/>
        </w:tabs>
        <w:autoSpaceDE w:val="0"/>
        <w:autoSpaceDN w:val="0"/>
        <w:adjustRightInd w:val="0"/>
        <w:spacing w:line="360" w:lineRule="auto"/>
        <w:ind w:firstLine="567"/>
        <w:jc w:val="both"/>
        <w:rPr>
          <w:rFonts w:eastAsia="TimesNewRomanPSMT"/>
          <w:sz w:val="28"/>
          <w:szCs w:val="28"/>
        </w:rPr>
      </w:pPr>
      <w:r w:rsidRPr="00D20275">
        <w:rPr>
          <w:sz w:val="28"/>
          <w:szCs w:val="28"/>
        </w:rPr>
        <w:t xml:space="preserve">Исследования проблем отклоняющегося от социальных норм поведения были выполнены в секторе девиантного поведения Института социологии РАН под руководством М. Поздняковой. Фундаментальные труды по эмпирическому описанию феноменов девиантного поведения подготовлены Ф. Шереги, А. Арефьевым. </w:t>
      </w:r>
      <w:r w:rsidRPr="00D20275">
        <w:rPr>
          <w:rFonts w:eastAsia="TimesNewRomanPSMT"/>
          <w:sz w:val="28"/>
          <w:szCs w:val="28"/>
        </w:rPr>
        <w:t xml:space="preserve">Ознакомившись с трудами Я.И. Гилинского -  одного из основателей российской девиантологии -  можно сказать, что разработанная им концепция уникальна тем, что ученый одним из первых отмечает положительное влияние </w:t>
      </w:r>
      <w:proofErr w:type="gramStart"/>
      <w:r w:rsidRPr="00D20275">
        <w:rPr>
          <w:rFonts w:eastAsia="TimesNewRomanPSMT"/>
          <w:sz w:val="28"/>
          <w:szCs w:val="28"/>
        </w:rPr>
        <w:t>отклонений</w:t>
      </w:r>
      <w:proofErr w:type="gramEnd"/>
      <w:r w:rsidRPr="00D20275">
        <w:rPr>
          <w:rFonts w:eastAsia="TimesNewRomanPSMT"/>
          <w:sz w:val="28"/>
          <w:szCs w:val="28"/>
        </w:rPr>
        <w:t xml:space="preserve"> на социальную систему утверждая, что «без девиаций «ничего никогда породить не могла бы природа», а «порождения» природы не могут без девиаций изменяться и развиваться</w:t>
      </w:r>
      <w:r w:rsidRPr="00D20275">
        <w:rPr>
          <w:sz w:val="28"/>
          <w:szCs w:val="28"/>
        </w:rPr>
        <w:t xml:space="preserve">. </w:t>
      </w:r>
      <w:r w:rsidRPr="00D20275">
        <w:rPr>
          <w:rFonts w:eastAsia="TimesNewRomanPSMT"/>
          <w:sz w:val="28"/>
          <w:szCs w:val="28"/>
        </w:rPr>
        <w:t>В работах Я.И.</w:t>
      </w:r>
      <w:r w:rsidR="00C55A9E">
        <w:rPr>
          <w:rFonts w:eastAsia="TimesNewRomanPSMT"/>
          <w:sz w:val="28"/>
          <w:szCs w:val="28"/>
        </w:rPr>
        <w:t xml:space="preserve"> </w:t>
      </w:r>
      <w:r w:rsidRPr="00D20275">
        <w:rPr>
          <w:rFonts w:eastAsia="TimesNewRomanPSMT"/>
          <w:sz w:val="28"/>
          <w:szCs w:val="28"/>
        </w:rPr>
        <w:t xml:space="preserve">Гилинского впервые был поставлен вопрос о необходимости рассмотрения различных нежелательных для общества нормонарушающих </w:t>
      </w:r>
      <w:r w:rsidRPr="00D20275">
        <w:rPr>
          <w:rFonts w:eastAsia="TimesNewRomanPSMT"/>
          <w:sz w:val="28"/>
          <w:szCs w:val="28"/>
        </w:rPr>
        <w:lastRenderedPageBreak/>
        <w:t xml:space="preserve">проявлений с позиции </w:t>
      </w:r>
      <w:r w:rsidRPr="00D20275">
        <w:rPr>
          <w:rFonts w:eastAsia="TimesNewRomanPS-ItalicMT"/>
          <w:iCs/>
          <w:sz w:val="28"/>
          <w:szCs w:val="28"/>
        </w:rPr>
        <w:t>социологической теории</w:t>
      </w:r>
      <w:r w:rsidRPr="00D20275">
        <w:rPr>
          <w:rFonts w:eastAsia="TimesNewRomanPSMT"/>
          <w:sz w:val="28"/>
          <w:szCs w:val="28"/>
        </w:rPr>
        <w:t xml:space="preserve">, поскольку девиантное поведение есть </w:t>
      </w:r>
      <w:r w:rsidRPr="00D20275">
        <w:rPr>
          <w:rFonts w:eastAsia="TimesNewRomanPS-ItalicMT"/>
          <w:iCs/>
          <w:sz w:val="28"/>
          <w:szCs w:val="28"/>
        </w:rPr>
        <w:t>социальный</w:t>
      </w:r>
      <w:r w:rsidRPr="00D20275">
        <w:rPr>
          <w:rFonts w:eastAsia="TimesNewRomanPS-ItalicMT"/>
          <w:i/>
          <w:iCs/>
          <w:sz w:val="28"/>
          <w:szCs w:val="28"/>
        </w:rPr>
        <w:t xml:space="preserve"> </w:t>
      </w:r>
      <w:r w:rsidRPr="00D20275">
        <w:rPr>
          <w:rFonts w:eastAsia="TimesNewRomanPSMT"/>
          <w:sz w:val="28"/>
          <w:szCs w:val="28"/>
        </w:rPr>
        <w:t xml:space="preserve">феномен, различные его виды имеют общий генезис, находятся в сложных взаимосвязях и зависимости от экономических и социальных условий. </w:t>
      </w:r>
    </w:p>
    <w:p w:rsidR="003D6DC9" w:rsidRDefault="003D6DC9" w:rsidP="00502838">
      <w:pPr>
        <w:tabs>
          <w:tab w:val="left" w:pos="851"/>
          <w:tab w:val="left" w:pos="993"/>
        </w:tabs>
        <w:spacing w:line="360" w:lineRule="auto"/>
        <w:ind w:firstLine="567"/>
        <w:jc w:val="center"/>
        <w:rPr>
          <w:b/>
          <w:sz w:val="28"/>
          <w:szCs w:val="28"/>
        </w:rPr>
      </w:pPr>
      <w:r w:rsidRPr="00502838">
        <w:rPr>
          <w:b/>
          <w:sz w:val="28"/>
          <w:szCs w:val="28"/>
        </w:rPr>
        <w:t>Список литературы</w:t>
      </w:r>
    </w:p>
    <w:p w:rsidR="00502838" w:rsidRPr="00502838" w:rsidRDefault="00502838" w:rsidP="00502838">
      <w:pPr>
        <w:tabs>
          <w:tab w:val="left" w:pos="851"/>
          <w:tab w:val="left" w:pos="993"/>
        </w:tabs>
        <w:spacing w:line="360" w:lineRule="auto"/>
        <w:ind w:firstLine="567"/>
        <w:jc w:val="center"/>
        <w:rPr>
          <w:b/>
          <w:sz w:val="28"/>
          <w:szCs w:val="28"/>
          <w:lang w:val="en-US"/>
        </w:rPr>
      </w:pP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Гилинский Я.И., Афанасьев В.С. Социология девиантного (отклоняющегося) поведения</w:t>
      </w:r>
      <w:r w:rsidR="00502838">
        <w:rPr>
          <w:rFonts w:ascii="Times New Roman" w:hAnsi="Times New Roman"/>
          <w:b w:val="0"/>
          <w:sz w:val="28"/>
          <w:szCs w:val="28"/>
        </w:rPr>
        <w:t xml:space="preserve">. </w:t>
      </w:r>
      <w:r w:rsidRPr="00502838">
        <w:rPr>
          <w:rFonts w:ascii="Times New Roman" w:hAnsi="Times New Roman"/>
          <w:b w:val="0"/>
          <w:sz w:val="28"/>
          <w:szCs w:val="28"/>
        </w:rPr>
        <w:t xml:space="preserve">– СПб.: Норма, 1993. –  167 </w:t>
      </w:r>
      <w:proofErr w:type="gramStart"/>
      <w:r w:rsidRPr="00502838">
        <w:rPr>
          <w:rFonts w:ascii="Times New Roman" w:hAnsi="Times New Roman"/>
          <w:b w:val="0"/>
          <w:sz w:val="28"/>
          <w:szCs w:val="28"/>
        </w:rPr>
        <w:t>с</w:t>
      </w:r>
      <w:proofErr w:type="gramEnd"/>
      <w:r w:rsidRPr="00502838">
        <w:rPr>
          <w:rFonts w:ascii="Times New Roman" w:hAnsi="Times New Roman"/>
          <w:b w:val="0"/>
          <w:sz w:val="28"/>
          <w:szCs w:val="28"/>
        </w:rPr>
        <w:t>.</w:t>
      </w: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Комлев Ю.Ю. Социология девиантного поведения: истоки и этапы становления в России  // Вестник экономики, права и социологии. – 2007. – № 1. – С. 128-140.</w:t>
      </w:r>
    </w:p>
    <w:p w:rsidR="003D6DC9" w:rsidRPr="00502838" w:rsidRDefault="003D6DC9" w:rsidP="00640D44">
      <w:pPr>
        <w:pStyle w:val="a5"/>
        <w:numPr>
          <w:ilvl w:val="0"/>
          <w:numId w:val="39"/>
        </w:numPr>
        <w:tabs>
          <w:tab w:val="left" w:pos="851"/>
          <w:tab w:val="left" w:pos="993"/>
        </w:tabs>
        <w:autoSpaceDE w:val="0"/>
        <w:autoSpaceDN w:val="0"/>
        <w:adjustRightInd w:val="0"/>
        <w:spacing w:line="360" w:lineRule="auto"/>
        <w:ind w:left="0" w:firstLine="567"/>
        <w:rPr>
          <w:szCs w:val="28"/>
        </w:rPr>
      </w:pPr>
      <w:r w:rsidRPr="00502838">
        <w:rPr>
          <w:szCs w:val="28"/>
        </w:rPr>
        <w:t xml:space="preserve">Гилинский Я.И. Девиантология: социология преступности, наркотизма, проституции, самоубийств и других «отклонений». – СПб.: Юридический центр Пресс, 2004. – </w:t>
      </w:r>
      <w:r w:rsidRPr="00502838">
        <w:rPr>
          <w:rFonts w:eastAsia="TimesNewRomanPSMT"/>
          <w:szCs w:val="28"/>
        </w:rPr>
        <w:t xml:space="preserve"> 520 </w:t>
      </w:r>
      <w:proofErr w:type="gramStart"/>
      <w:r w:rsidRPr="00502838">
        <w:rPr>
          <w:rFonts w:eastAsia="TimesNewRomanPSMT"/>
          <w:szCs w:val="28"/>
        </w:rPr>
        <w:t>с</w:t>
      </w:r>
      <w:proofErr w:type="gramEnd"/>
      <w:r w:rsidRPr="00502838">
        <w:rPr>
          <w:rFonts w:eastAsia="TimesNewRomanPSMT"/>
          <w:szCs w:val="28"/>
        </w:rPr>
        <w:t>.</w:t>
      </w: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eastAsia="TimesNewRomanPS-ItalicMT" w:hAnsi="Times New Roman"/>
          <w:b w:val="0"/>
          <w:iCs/>
          <w:sz w:val="28"/>
          <w:szCs w:val="28"/>
        </w:rPr>
        <w:t xml:space="preserve">Жижиленко А.А. </w:t>
      </w:r>
      <w:r w:rsidRPr="00502838">
        <w:rPr>
          <w:rFonts w:ascii="Times New Roman" w:eastAsia="TimesNewRomanPSMT" w:hAnsi="Times New Roman"/>
          <w:b w:val="0"/>
          <w:sz w:val="28"/>
          <w:szCs w:val="28"/>
        </w:rPr>
        <w:t xml:space="preserve">Преступность и ее факторы. – СПб.: Алтейя, 1982. – 283 </w:t>
      </w:r>
      <w:proofErr w:type="gramStart"/>
      <w:r w:rsidRPr="00502838">
        <w:rPr>
          <w:rFonts w:ascii="Times New Roman" w:eastAsia="TimesNewRomanPSMT" w:hAnsi="Times New Roman"/>
          <w:b w:val="0"/>
          <w:sz w:val="28"/>
          <w:szCs w:val="28"/>
        </w:rPr>
        <w:t>с</w:t>
      </w:r>
      <w:proofErr w:type="gramEnd"/>
      <w:r w:rsidRPr="00502838">
        <w:rPr>
          <w:rFonts w:ascii="Times New Roman" w:eastAsia="TimesNewRomanPSMT" w:hAnsi="Times New Roman"/>
          <w:b w:val="0"/>
          <w:sz w:val="28"/>
          <w:szCs w:val="28"/>
        </w:rPr>
        <w:t>.</w:t>
      </w: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Комлев Ю.Ю. Социология девиантного поведения: истоки и этапы становления в России  // Вестник экономики, права и социологии. – 2007. – № 1. – С. 128-142.</w:t>
      </w:r>
    </w:p>
    <w:p w:rsidR="003D6DC9" w:rsidRPr="00502838" w:rsidRDefault="003D6DC9" w:rsidP="00640D44">
      <w:pPr>
        <w:pStyle w:val="af"/>
        <w:widowControl/>
        <w:numPr>
          <w:ilvl w:val="0"/>
          <w:numId w:val="39"/>
        </w:numPr>
        <w:tabs>
          <w:tab w:val="left" w:pos="851"/>
          <w:tab w:val="left" w:pos="993"/>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Гилинский Я.И. Социология девиантного поведения как специальная социологическая теория // Социологические исследования. – 1999. – № 4. – С. 66–79.</w:t>
      </w:r>
    </w:p>
    <w:p w:rsidR="003D6DC9" w:rsidRDefault="003D6DC9" w:rsidP="003D6DC9">
      <w:pPr>
        <w:spacing w:line="360" w:lineRule="auto"/>
        <w:ind w:firstLine="567"/>
        <w:jc w:val="center"/>
        <w:rPr>
          <w:b/>
          <w:sz w:val="28"/>
          <w:szCs w:val="28"/>
        </w:rPr>
      </w:pPr>
    </w:p>
    <w:p w:rsidR="003D6DC9" w:rsidRPr="00502838" w:rsidRDefault="003D6DC9" w:rsidP="00502838">
      <w:pPr>
        <w:spacing w:line="360" w:lineRule="auto"/>
        <w:jc w:val="center"/>
        <w:rPr>
          <w:b/>
          <w:caps/>
          <w:sz w:val="28"/>
          <w:szCs w:val="28"/>
        </w:rPr>
      </w:pPr>
      <w:r w:rsidRPr="00502838">
        <w:rPr>
          <w:b/>
          <w:caps/>
          <w:sz w:val="28"/>
          <w:szCs w:val="28"/>
        </w:rPr>
        <w:t xml:space="preserve">Булыгина </w:t>
      </w:r>
      <w:r w:rsidR="00502838" w:rsidRPr="00502838">
        <w:rPr>
          <w:b/>
          <w:caps/>
          <w:sz w:val="28"/>
          <w:szCs w:val="28"/>
        </w:rPr>
        <w:t>Е.Г.</w:t>
      </w:r>
    </w:p>
    <w:p w:rsidR="00502838" w:rsidRPr="00502838" w:rsidRDefault="00502838" w:rsidP="00502838">
      <w:pPr>
        <w:spacing w:line="360" w:lineRule="auto"/>
        <w:jc w:val="center"/>
        <w:rPr>
          <w:b/>
          <w:caps/>
          <w:sz w:val="28"/>
          <w:szCs w:val="28"/>
        </w:rPr>
      </w:pPr>
    </w:p>
    <w:p w:rsidR="00502838" w:rsidRPr="00502838" w:rsidRDefault="003D6DC9" w:rsidP="00502838">
      <w:pPr>
        <w:spacing w:line="360" w:lineRule="auto"/>
        <w:jc w:val="center"/>
        <w:rPr>
          <w:b/>
          <w:caps/>
          <w:sz w:val="28"/>
          <w:szCs w:val="28"/>
        </w:rPr>
      </w:pPr>
      <w:r w:rsidRPr="00502838">
        <w:rPr>
          <w:b/>
          <w:caps/>
          <w:sz w:val="28"/>
          <w:szCs w:val="28"/>
        </w:rPr>
        <w:t xml:space="preserve">Семейная политика в России </w:t>
      </w:r>
    </w:p>
    <w:p w:rsidR="003D6DC9" w:rsidRPr="00502838" w:rsidRDefault="003D6DC9" w:rsidP="00502838">
      <w:pPr>
        <w:spacing w:line="360" w:lineRule="auto"/>
        <w:jc w:val="center"/>
        <w:rPr>
          <w:b/>
          <w:caps/>
          <w:sz w:val="28"/>
          <w:szCs w:val="28"/>
        </w:rPr>
      </w:pPr>
      <w:r w:rsidRPr="00502838">
        <w:rPr>
          <w:b/>
          <w:caps/>
          <w:sz w:val="28"/>
          <w:szCs w:val="28"/>
        </w:rPr>
        <w:t>как объект социологического исследования</w:t>
      </w:r>
    </w:p>
    <w:p w:rsidR="00502838" w:rsidRPr="00E55DA9" w:rsidRDefault="00502838" w:rsidP="00502838">
      <w:pPr>
        <w:spacing w:line="360" w:lineRule="auto"/>
        <w:ind w:firstLine="567"/>
        <w:jc w:val="center"/>
        <w:rPr>
          <w:b/>
          <w:sz w:val="28"/>
          <w:szCs w:val="28"/>
        </w:rPr>
      </w:pPr>
    </w:p>
    <w:p w:rsidR="003D6DC9" w:rsidRDefault="003D6DC9" w:rsidP="00502838">
      <w:pPr>
        <w:pStyle w:val="ConsPlusNormal"/>
        <w:tabs>
          <w:tab w:val="left" w:pos="993"/>
        </w:tabs>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Аннотация</w:t>
      </w:r>
      <w:r w:rsidR="00502838">
        <w:rPr>
          <w:rFonts w:ascii="Times New Roman" w:hAnsi="Times New Roman" w:cs="Times New Roman"/>
          <w:b/>
          <w:sz w:val="28"/>
          <w:szCs w:val="28"/>
        </w:rPr>
        <w:t xml:space="preserve">:  </w:t>
      </w:r>
      <w:r w:rsidR="00502838" w:rsidRPr="00502838">
        <w:rPr>
          <w:rFonts w:ascii="Times New Roman" w:hAnsi="Times New Roman" w:cs="Times New Roman"/>
          <w:sz w:val="28"/>
          <w:szCs w:val="28"/>
        </w:rPr>
        <w:t>в</w:t>
      </w:r>
      <w:r>
        <w:rPr>
          <w:rFonts w:ascii="Times New Roman" w:hAnsi="Times New Roman" w:cs="Times New Roman"/>
          <w:sz w:val="28"/>
          <w:szCs w:val="28"/>
        </w:rPr>
        <w:t xml:space="preserve"> статье </w:t>
      </w:r>
      <w:r w:rsidR="00502838">
        <w:rPr>
          <w:rFonts w:ascii="Times New Roman" w:hAnsi="Times New Roman" w:cs="Times New Roman"/>
          <w:sz w:val="28"/>
          <w:szCs w:val="28"/>
        </w:rPr>
        <w:t>анализиру</w:t>
      </w:r>
      <w:r w:rsidR="00C55A9E">
        <w:rPr>
          <w:rFonts w:ascii="Times New Roman" w:hAnsi="Times New Roman" w:cs="Times New Roman"/>
          <w:sz w:val="28"/>
          <w:szCs w:val="28"/>
        </w:rPr>
        <w:t>ю</w:t>
      </w:r>
      <w:r w:rsidR="00502838">
        <w:rPr>
          <w:rFonts w:ascii="Times New Roman" w:hAnsi="Times New Roman" w:cs="Times New Roman"/>
          <w:sz w:val="28"/>
          <w:szCs w:val="28"/>
        </w:rPr>
        <w:t>т</w:t>
      </w:r>
      <w:r>
        <w:rPr>
          <w:rFonts w:ascii="Times New Roman" w:hAnsi="Times New Roman" w:cs="Times New Roman"/>
          <w:sz w:val="28"/>
          <w:szCs w:val="28"/>
        </w:rPr>
        <w:t xml:space="preserve">ся основные проблемы, возникающие при осуществлении поддержки обеспечения жильем молодых семей в городе </w:t>
      </w:r>
      <w:r>
        <w:rPr>
          <w:rFonts w:ascii="Times New Roman" w:hAnsi="Times New Roman" w:cs="Times New Roman"/>
          <w:sz w:val="28"/>
          <w:szCs w:val="28"/>
        </w:rPr>
        <w:lastRenderedPageBreak/>
        <w:t xml:space="preserve">Твери. </w:t>
      </w:r>
    </w:p>
    <w:p w:rsidR="003D6DC9" w:rsidRDefault="003D6DC9" w:rsidP="00502838">
      <w:pPr>
        <w:pStyle w:val="ConsPlusNormal"/>
        <w:tabs>
          <w:tab w:val="left" w:pos="993"/>
        </w:tabs>
        <w:spacing w:line="360" w:lineRule="auto"/>
        <w:ind w:firstLine="567"/>
        <w:jc w:val="both"/>
        <w:rPr>
          <w:rFonts w:ascii="Times New Roman" w:hAnsi="Times New Roman" w:cs="Times New Roman"/>
          <w:b/>
          <w:sz w:val="28"/>
          <w:szCs w:val="28"/>
        </w:rPr>
      </w:pPr>
    </w:p>
    <w:p w:rsidR="003D6DC9" w:rsidRDefault="003D6DC9" w:rsidP="00502838">
      <w:pPr>
        <w:spacing w:line="360" w:lineRule="auto"/>
        <w:ind w:firstLine="567"/>
        <w:jc w:val="both"/>
        <w:rPr>
          <w:b/>
          <w:sz w:val="28"/>
          <w:szCs w:val="28"/>
        </w:rPr>
      </w:pPr>
      <w:r w:rsidRPr="00F06262">
        <w:rPr>
          <w:b/>
          <w:sz w:val="28"/>
          <w:szCs w:val="28"/>
        </w:rPr>
        <w:t>Ключевые слова:</w:t>
      </w:r>
      <w:r w:rsidR="00502838">
        <w:rPr>
          <w:b/>
          <w:sz w:val="28"/>
          <w:szCs w:val="28"/>
        </w:rPr>
        <w:t xml:space="preserve"> </w:t>
      </w:r>
      <w:r w:rsidR="00502838">
        <w:rPr>
          <w:sz w:val="28"/>
          <w:szCs w:val="28"/>
        </w:rPr>
        <w:t>молодые семьи в регионе,  поддержка молодых семей, проблемы.</w:t>
      </w:r>
    </w:p>
    <w:p w:rsidR="003D6DC9" w:rsidRDefault="003D6DC9" w:rsidP="00502838">
      <w:pPr>
        <w:spacing w:line="360" w:lineRule="auto"/>
        <w:ind w:firstLine="567"/>
        <w:jc w:val="center"/>
        <w:rPr>
          <w:b/>
        </w:rPr>
      </w:pPr>
    </w:p>
    <w:p w:rsidR="003D6DC9" w:rsidRPr="008A523F" w:rsidRDefault="003D6DC9" w:rsidP="00502838">
      <w:pPr>
        <w:tabs>
          <w:tab w:val="left" w:pos="1276"/>
        </w:tabs>
        <w:spacing w:line="360" w:lineRule="auto"/>
        <w:ind w:firstLine="567"/>
        <w:jc w:val="both"/>
        <w:rPr>
          <w:sz w:val="28"/>
          <w:szCs w:val="28"/>
        </w:rPr>
      </w:pPr>
      <w:r w:rsidRPr="008A523F">
        <w:rPr>
          <w:sz w:val="28"/>
          <w:szCs w:val="28"/>
        </w:rPr>
        <w:t>В российском обществе происходят динамичные изменения в общественной, социальной, экономической жизни, что влечет за собой трансформацию и института семьи - уникальной подсистемы государства, способной успешно решать специфические функции по воспроизводству населения и социализации новых поколений. Как социальный институт семья преобразуется вместе с обществом. Вот почему в период серьёзных изменений, происходящих в российском обществе, встает вопрос изучения семьи как социальной системы, и как следствие, отношений семьи и государства, концептуальных и содержательных основ государственной семейной политики в условиях полиэтнического, поликультурного пространства России.</w:t>
      </w:r>
    </w:p>
    <w:p w:rsidR="003D6DC9" w:rsidRPr="009B191F" w:rsidRDefault="003D6DC9" w:rsidP="003D6DC9">
      <w:pPr>
        <w:spacing w:line="360" w:lineRule="auto"/>
        <w:ind w:firstLine="567"/>
        <w:jc w:val="both"/>
        <w:rPr>
          <w:sz w:val="28"/>
          <w:szCs w:val="28"/>
        </w:rPr>
      </w:pPr>
      <w:r w:rsidRPr="009B191F">
        <w:rPr>
          <w:sz w:val="28"/>
          <w:szCs w:val="28"/>
        </w:rPr>
        <w:t>Интерес исследователей данной проблематики обусловлен проявлением кризисных тенденций в функционировании современной семьи, затрагивающих все сферы ее жизнедеятельности.</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Проводимые в 90-е годы в России реформы оказали на семью неоднозначное воздействие, привели к глубоким изменениям ее жизнедеятельности. Произошла резкая дифференциация доходов семей, их массовое обнищание. Углубляется дезорганизация жизни семей, возрастает нестабильность браков, разрушаются сложившиеся нравственно-этические нормы и традиции.</w:t>
      </w:r>
    </w:p>
    <w:p w:rsidR="003D6DC9" w:rsidRPr="00724E41" w:rsidRDefault="003D6DC9" w:rsidP="003D6DC9">
      <w:pPr>
        <w:pStyle w:val="Standard"/>
        <w:spacing w:line="360" w:lineRule="auto"/>
        <w:ind w:firstLine="567"/>
        <w:jc w:val="both"/>
        <w:rPr>
          <w:rFonts w:cs="Times New Roman"/>
          <w:sz w:val="28"/>
          <w:szCs w:val="28"/>
          <w:lang w:val="ru-RU"/>
        </w:rPr>
      </w:pPr>
      <w:r w:rsidRPr="00724E41">
        <w:rPr>
          <w:rFonts w:cs="Times New Roman"/>
          <w:sz w:val="28"/>
          <w:szCs w:val="28"/>
          <w:lang w:val="ru-RU"/>
        </w:rPr>
        <w:t>Кризис состояния социального института семьи требует усиления внимания к ней со стороны государства по ее укреплению и развитию.</w:t>
      </w:r>
    </w:p>
    <w:p w:rsidR="003D6DC9" w:rsidRPr="00724E41" w:rsidRDefault="003D6DC9" w:rsidP="003D6DC9">
      <w:pPr>
        <w:pStyle w:val="Standard"/>
        <w:spacing w:line="360" w:lineRule="auto"/>
        <w:ind w:firstLine="567"/>
        <w:jc w:val="both"/>
        <w:rPr>
          <w:rFonts w:cs="Times New Roman"/>
          <w:sz w:val="28"/>
          <w:szCs w:val="28"/>
          <w:lang w:val="ru-RU"/>
        </w:rPr>
      </w:pPr>
      <w:r w:rsidRPr="00724E41">
        <w:rPr>
          <w:rFonts w:cs="Times New Roman"/>
          <w:sz w:val="28"/>
          <w:szCs w:val="28"/>
          <w:lang w:val="ru-RU"/>
        </w:rPr>
        <w:t>Опыт мирового сообщества показывает, что институциональные проблемы семьи эффективнее решаются с помощью специально организованной государственной семейной политики.</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 xml:space="preserve">В соответствии с Указом Президента РФ от 05.10.2002 № 1129 </w:t>
      </w:r>
      <w:r w:rsidRPr="008A523F">
        <w:rPr>
          <w:rFonts w:eastAsia="Times New Roman CYR" w:cs="Times New Roman"/>
          <w:sz w:val="28"/>
          <w:szCs w:val="28"/>
          <w:lang w:val="ru-RU"/>
        </w:rPr>
        <w:lastRenderedPageBreak/>
        <w:t>«</w:t>
      </w:r>
      <w:r w:rsidRPr="00724E41">
        <w:rPr>
          <w:rFonts w:eastAsia="Times New Roman CYR" w:cs="Times New Roman"/>
          <w:sz w:val="28"/>
          <w:szCs w:val="28"/>
          <w:lang w:val="ru-RU"/>
        </w:rPr>
        <w:t>Государственная семейная политика является составной частью социальной  политики  РФ и  представляет  собой совокупность принципов,  оценок  и   мер   организационного, экономического, правового, научного,     информационного, пропагандистского и кадрового характера,  направленных на улучшение условий и повышение качества жизни семьи».</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Объектом государственной семейной политики является семья. На сегодняшний день  преобладающим  типом  российской  семьи  является  простая семья,  состоящая из супругов с детьми или без них,  - 67 процентов семей. Еще 12 процентов супружеских пар живут с  одним  из  родителей супругов  или с другими родственниками. Сложных семей,  включающи</w:t>
      </w:r>
      <w:r w:rsidR="00C55A9E">
        <w:rPr>
          <w:rFonts w:eastAsia="Times New Roman CYR" w:cs="Times New Roman"/>
          <w:sz w:val="28"/>
          <w:szCs w:val="28"/>
          <w:lang w:val="ru-RU"/>
        </w:rPr>
        <w:t>х</w:t>
      </w:r>
      <w:r w:rsidRPr="00724E41">
        <w:rPr>
          <w:rFonts w:eastAsia="Times New Roman CYR" w:cs="Times New Roman"/>
          <w:sz w:val="28"/>
          <w:szCs w:val="28"/>
          <w:lang w:val="ru-RU"/>
        </w:rPr>
        <w:t xml:space="preserve"> две или более супружеские пары,  в  семейной  структуре  всего  3,4 процента. Все возрастающую долю  семей  составляют  неполные семьи -  13 процентов. В  подавляющем  большинстве  случаев это семьи одиноких матерей,  разведенных женщин и вдов с детьми,  в которых один, реже два ребенка.</w:t>
      </w:r>
    </w:p>
    <w:p w:rsidR="003D6DC9" w:rsidRPr="00724E41" w:rsidRDefault="003D6DC9" w:rsidP="003D6DC9">
      <w:pPr>
        <w:pStyle w:val="Standard"/>
        <w:spacing w:line="360" w:lineRule="auto"/>
        <w:ind w:firstLine="567"/>
        <w:jc w:val="both"/>
        <w:rPr>
          <w:rFonts w:cs="Times New Roman"/>
          <w:sz w:val="28"/>
          <w:szCs w:val="28"/>
          <w:lang w:val="ru-RU"/>
        </w:rPr>
      </w:pPr>
      <w:r w:rsidRPr="00724E41">
        <w:rPr>
          <w:rFonts w:eastAsia="Times New Roman CYR" w:cs="Times New Roman"/>
          <w:sz w:val="28"/>
          <w:szCs w:val="28"/>
          <w:lang w:val="ru-RU"/>
        </w:rPr>
        <w:tab/>
        <w:t xml:space="preserve">2014 год может быть назван </w:t>
      </w:r>
      <w:r w:rsidRPr="008A523F">
        <w:rPr>
          <w:rFonts w:eastAsia="Times New Roman" w:cs="Times New Roman"/>
          <w:sz w:val="28"/>
          <w:szCs w:val="28"/>
          <w:lang w:val="ru-RU"/>
        </w:rPr>
        <w:t>«</w:t>
      </w:r>
      <w:r w:rsidRPr="00724E41">
        <w:rPr>
          <w:rFonts w:eastAsia="Times New Roman CYR" w:cs="Times New Roman"/>
          <w:sz w:val="28"/>
          <w:szCs w:val="28"/>
          <w:lang w:val="ru-RU"/>
        </w:rPr>
        <w:t>Годом торжества семейной политики</w:t>
      </w:r>
      <w:r w:rsidRPr="008A523F">
        <w:rPr>
          <w:rFonts w:eastAsia="Times New Roman" w:cs="Times New Roman"/>
          <w:sz w:val="28"/>
          <w:szCs w:val="28"/>
          <w:lang w:val="ru-RU"/>
        </w:rPr>
        <w:t>». 17</w:t>
      </w:r>
      <w:r w:rsidRPr="00724E41">
        <w:rPr>
          <w:rFonts w:eastAsia="Times New Roman CYR" w:cs="Times New Roman"/>
          <w:sz w:val="28"/>
          <w:szCs w:val="28"/>
          <w:lang w:val="ru-RU"/>
        </w:rPr>
        <w:t xml:space="preserve"> февраля 2014 года состоялось заседание Президиума Госсовета России под председательством В.В. Путина, посвященное вопросам семейной политики. Основным </w:t>
      </w:r>
      <w:proofErr w:type="gramStart"/>
      <w:r w:rsidRPr="00724E41">
        <w:rPr>
          <w:rFonts w:eastAsia="Times New Roman CYR" w:cs="Times New Roman"/>
          <w:sz w:val="28"/>
          <w:szCs w:val="28"/>
          <w:lang w:val="ru-RU"/>
        </w:rPr>
        <w:t>направлением</w:t>
      </w:r>
      <w:proofErr w:type="gramEnd"/>
      <w:r w:rsidRPr="00724E41">
        <w:rPr>
          <w:rFonts w:eastAsia="Times New Roman CYR" w:cs="Times New Roman"/>
          <w:sz w:val="28"/>
          <w:szCs w:val="28"/>
          <w:lang w:val="ru-RU"/>
        </w:rPr>
        <w:t xml:space="preserve"> которого стал тезис Президента о том, что наряду с сохранением системы социальной поддержки семей, находящихся в трудной жизненной ситуации, новым вектором семейной политики должна стать пропаганда успешности семей, профилактика семейного неблагополучия, а в центр внимания государства и общества должна быть поставлена </w:t>
      </w:r>
      <w:r w:rsidRPr="008A523F">
        <w:rPr>
          <w:rFonts w:eastAsia="Times New Roman" w:cs="Times New Roman"/>
          <w:sz w:val="28"/>
          <w:szCs w:val="28"/>
          <w:lang w:val="ru-RU"/>
        </w:rPr>
        <w:t>«</w:t>
      </w:r>
      <w:r w:rsidRPr="00724E41">
        <w:rPr>
          <w:rFonts w:eastAsia="Times New Roman CYR" w:cs="Times New Roman"/>
          <w:sz w:val="28"/>
          <w:szCs w:val="28"/>
          <w:lang w:val="ru-RU"/>
        </w:rPr>
        <w:t>обычная</w:t>
      </w:r>
      <w:r w:rsidRPr="008A523F">
        <w:rPr>
          <w:rFonts w:eastAsia="Times New Roman" w:cs="Times New Roman"/>
          <w:sz w:val="28"/>
          <w:szCs w:val="28"/>
          <w:lang w:val="ru-RU"/>
        </w:rPr>
        <w:t>»</w:t>
      </w:r>
      <w:r w:rsidRPr="00724E41">
        <w:rPr>
          <w:rFonts w:eastAsia="Times New Roman CYR" w:cs="Times New Roman"/>
          <w:sz w:val="28"/>
          <w:szCs w:val="28"/>
          <w:lang w:val="ru-RU"/>
        </w:rPr>
        <w:t xml:space="preserve"> семья. В разрезе  данного направления были сформулированы поручения по итогам Госсовета и утвержденная Распоряжением Правительства РФ № 1618-р от 25 августа 2014 года </w:t>
      </w:r>
      <w:r w:rsidRPr="008A523F">
        <w:rPr>
          <w:rFonts w:eastAsia="Times New Roman" w:cs="Times New Roman"/>
          <w:sz w:val="28"/>
          <w:szCs w:val="28"/>
          <w:lang w:val="ru-RU"/>
        </w:rPr>
        <w:t>«</w:t>
      </w:r>
      <w:r w:rsidRPr="00724E41">
        <w:rPr>
          <w:rFonts w:eastAsia="Times New Roman CYR" w:cs="Times New Roman"/>
          <w:sz w:val="28"/>
          <w:szCs w:val="28"/>
          <w:lang w:val="ru-RU"/>
        </w:rPr>
        <w:t xml:space="preserve">Концепция государственной семейной </w:t>
      </w:r>
      <w:proofErr w:type="gramStart"/>
      <w:r w:rsidRPr="00724E41">
        <w:rPr>
          <w:rFonts w:eastAsia="Times New Roman CYR" w:cs="Times New Roman"/>
          <w:sz w:val="28"/>
          <w:szCs w:val="28"/>
          <w:lang w:val="ru-RU"/>
        </w:rPr>
        <w:t>политики на период</w:t>
      </w:r>
      <w:proofErr w:type="gramEnd"/>
      <w:r w:rsidRPr="00724E41">
        <w:rPr>
          <w:rFonts w:eastAsia="Times New Roman CYR" w:cs="Times New Roman"/>
          <w:sz w:val="28"/>
          <w:szCs w:val="28"/>
          <w:lang w:val="ru-RU"/>
        </w:rPr>
        <w:t xml:space="preserve"> до 2025 года</w:t>
      </w:r>
      <w:r w:rsidRPr="008A523F">
        <w:rPr>
          <w:rFonts w:eastAsia="Times New Roman" w:cs="Times New Roman"/>
          <w:sz w:val="28"/>
          <w:szCs w:val="28"/>
          <w:lang w:val="ru-RU"/>
        </w:rPr>
        <w:t>».</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 xml:space="preserve">Концепция предполагает участие российских семей в реализации государственной семейной политики предполагает их активную роль в партнерстве с властью, бизнесом и общественностью. Повышение уровня жизни семей не может быть достигнуто без комплексной политики, </w:t>
      </w:r>
      <w:r w:rsidRPr="00724E41">
        <w:rPr>
          <w:rFonts w:eastAsia="Times New Roman CYR" w:cs="Times New Roman"/>
          <w:sz w:val="28"/>
          <w:szCs w:val="28"/>
          <w:lang w:val="ru-RU"/>
        </w:rPr>
        <w:lastRenderedPageBreak/>
        <w:t>направленной на рост доходов</w:t>
      </w:r>
      <w:proofErr w:type="gramStart"/>
      <w:r w:rsidR="00C55A9E">
        <w:rPr>
          <w:rFonts w:eastAsia="Times New Roman CYR" w:cs="Times New Roman"/>
          <w:sz w:val="28"/>
          <w:szCs w:val="28"/>
          <w:lang w:val="ru-RU"/>
        </w:rPr>
        <w:t>.</w:t>
      </w:r>
      <w:proofErr w:type="gramEnd"/>
      <w:r w:rsidRPr="00724E41">
        <w:rPr>
          <w:rFonts w:eastAsia="Times New Roman CYR" w:cs="Times New Roman"/>
          <w:sz w:val="28"/>
          <w:szCs w:val="28"/>
          <w:lang w:val="ru-RU"/>
        </w:rPr>
        <w:t xml:space="preserve"> </w:t>
      </w:r>
      <w:proofErr w:type="gramStart"/>
      <w:r w:rsidRPr="00724E41">
        <w:rPr>
          <w:rFonts w:eastAsia="Times New Roman CYR" w:cs="Times New Roman"/>
          <w:sz w:val="28"/>
          <w:szCs w:val="28"/>
          <w:lang w:val="ru-RU"/>
        </w:rPr>
        <w:t>п</w:t>
      </w:r>
      <w:proofErr w:type="gramEnd"/>
      <w:r w:rsidRPr="00724E41">
        <w:rPr>
          <w:rFonts w:eastAsia="Times New Roman CYR" w:cs="Times New Roman"/>
          <w:sz w:val="28"/>
          <w:szCs w:val="28"/>
          <w:lang w:val="ru-RU"/>
        </w:rPr>
        <w:t>режде всего</w:t>
      </w:r>
      <w:r w:rsidR="00C55A9E">
        <w:rPr>
          <w:rFonts w:eastAsia="Times New Roman CYR" w:cs="Times New Roman"/>
          <w:sz w:val="28"/>
          <w:szCs w:val="28"/>
          <w:lang w:val="ru-RU"/>
        </w:rPr>
        <w:t>,</w:t>
      </w:r>
      <w:r w:rsidRPr="00724E41">
        <w:rPr>
          <w:rFonts w:eastAsia="Times New Roman CYR" w:cs="Times New Roman"/>
          <w:sz w:val="28"/>
          <w:szCs w:val="28"/>
          <w:lang w:val="ru-RU"/>
        </w:rPr>
        <w:t xml:space="preserve"> от трудовой деятельности.</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 xml:space="preserve">Важным элементом в преодолении таких ситуаций является предоставление социальных </w:t>
      </w:r>
      <w:proofErr w:type="gramStart"/>
      <w:r w:rsidRPr="00724E41">
        <w:rPr>
          <w:rFonts w:eastAsia="Times New Roman CYR" w:cs="Times New Roman"/>
          <w:sz w:val="28"/>
          <w:szCs w:val="28"/>
          <w:lang w:val="ru-RU"/>
        </w:rPr>
        <w:t>услуг</w:t>
      </w:r>
      <w:proofErr w:type="gramEnd"/>
      <w:r w:rsidRPr="00724E41">
        <w:rPr>
          <w:rFonts w:eastAsia="Times New Roman CYR" w:cs="Times New Roman"/>
          <w:sz w:val="28"/>
          <w:szCs w:val="28"/>
          <w:lang w:val="ru-RU"/>
        </w:rPr>
        <w:t xml:space="preserve"> и реализация мер, направленных на профилактику семейного неблагополучия. Большая многопоколенная семья в традиционной российской семейной культуре всегда была основным типом семьи, в которой были налажены тесные взаимосвязи между несколькими поколениями родственников. Воспитательная стратегия в такой семье традиционно была направлена на формирование у младшего поколения духовно-нравственных, этических ценностей и основана на уважении к родителям, а также людям старшего поколения.</w:t>
      </w:r>
    </w:p>
    <w:p w:rsidR="003D6DC9" w:rsidRPr="00724E41" w:rsidRDefault="003D6DC9" w:rsidP="003D6DC9">
      <w:pPr>
        <w:pStyle w:val="Standard"/>
        <w:spacing w:line="360" w:lineRule="auto"/>
        <w:ind w:firstLine="567"/>
        <w:jc w:val="both"/>
        <w:rPr>
          <w:b/>
          <w:lang w:val="ru-RU"/>
        </w:rPr>
      </w:pPr>
      <w:proofErr w:type="gramStart"/>
      <w:r w:rsidRPr="00724E41">
        <w:rPr>
          <w:rFonts w:eastAsia="Times New Roman CYR" w:cs="Times New Roman"/>
          <w:sz w:val="28"/>
          <w:szCs w:val="28"/>
          <w:lang w:val="ru-RU"/>
        </w:rPr>
        <w:t xml:space="preserve">К базовым конституционным законам, закрепляющим права семьи в Российской Федерации, относятся Семейный кодекс РФ (Федеральный закон от 29 декабря 1995 г. № 223-ФЗ), Федеральный закон от 19 мая 1995 г. № 81-ФЗ </w:t>
      </w:r>
      <w:r w:rsidRPr="008A523F">
        <w:rPr>
          <w:rFonts w:eastAsia="Times New Roman" w:cs="Times New Roman"/>
          <w:sz w:val="28"/>
          <w:szCs w:val="28"/>
          <w:lang w:val="ru-RU"/>
        </w:rPr>
        <w:t>«</w:t>
      </w:r>
      <w:r w:rsidRPr="00724E41">
        <w:rPr>
          <w:rFonts w:eastAsia="Times New Roman CYR" w:cs="Times New Roman"/>
          <w:sz w:val="28"/>
          <w:szCs w:val="28"/>
          <w:lang w:val="ru-RU"/>
        </w:rPr>
        <w:t>О государственных пособиях гражданам, имеющим детей</w:t>
      </w:r>
      <w:r w:rsidRPr="008A523F">
        <w:rPr>
          <w:rFonts w:eastAsia="Times New Roman" w:cs="Times New Roman"/>
          <w:sz w:val="28"/>
          <w:szCs w:val="28"/>
          <w:lang w:val="ru-RU"/>
        </w:rPr>
        <w:t xml:space="preserve">», </w:t>
      </w:r>
      <w:r w:rsidRPr="00724E41">
        <w:rPr>
          <w:rFonts w:eastAsia="Times New Roman CYR" w:cs="Times New Roman"/>
          <w:sz w:val="28"/>
          <w:szCs w:val="28"/>
          <w:lang w:val="ru-RU"/>
        </w:rPr>
        <w:t xml:space="preserve">Федеральный закон от 24 июля 1998 г. № 124-ФЗ </w:t>
      </w:r>
      <w:r w:rsidRPr="008A523F">
        <w:rPr>
          <w:rFonts w:eastAsia="Times New Roman" w:cs="Times New Roman"/>
          <w:sz w:val="28"/>
          <w:szCs w:val="28"/>
          <w:lang w:val="ru-RU"/>
        </w:rPr>
        <w:t>«</w:t>
      </w:r>
      <w:r w:rsidRPr="00724E41">
        <w:rPr>
          <w:rFonts w:eastAsia="Times New Roman CYR" w:cs="Times New Roman"/>
          <w:sz w:val="28"/>
          <w:szCs w:val="28"/>
          <w:lang w:val="ru-RU"/>
        </w:rPr>
        <w:t>Об основных гарантиях прав ребенка в Российской Федерации</w:t>
      </w:r>
      <w:r w:rsidRPr="008A523F">
        <w:rPr>
          <w:rFonts w:eastAsia="Times New Roman" w:cs="Times New Roman"/>
          <w:sz w:val="28"/>
          <w:szCs w:val="28"/>
          <w:lang w:val="ru-RU"/>
        </w:rPr>
        <w:t>».</w:t>
      </w:r>
      <w:proofErr w:type="gramEnd"/>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 xml:space="preserve">Первый опыт научного изучения семейной политики в нашей стране нашел отражение в сборнике Института социологических исследований </w:t>
      </w:r>
      <w:r w:rsidRPr="008A523F">
        <w:rPr>
          <w:rFonts w:eastAsia="Times New Roman CYR" w:cs="Times New Roman"/>
          <w:sz w:val="28"/>
          <w:szCs w:val="28"/>
          <w:lang w:val="ru-RU"/>
        </w:rPr>
        <w:t>«</w:t>
      </w:r>
      <w:r w:rsidRPr="00724E41">
        <w:rPr>
          <w:rFonts w:eastAsia="Times New Roman CYR" w:cs="Times New Roman"/>
          <w:sz w:val="28"/>
          <w:szCs w:val="28"/>
          <w:lang w:val="ru-RU"/>
        </w:rPr>
        <w:t>Семья как объект социальной политики</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(1986 г., отв. редактор М.Г.</w:t>
      </w:r>
      <w:r w:rsidR="00C55A9E">
        <w:rPr>
          <w:rFonts w:eastAsia="Times New Roman CYR" w:cs="Times New Roman"/>
          <w:sz w:val="28"/>
          <w:szCs w:val="28"/>
          <w:lang w:val="ru-RU"/>
        </w:rPr>
        <w:t xml:space="preserve"> </w:t>
      </w:r>
      <w:r w:rsidRPr="00724E41">
        <w:rPr>
          <w:rFonts w:eastAsia="Times New Roman CYR" w:cs="Times New Roman"/>
          <w:sz w:val="28"/>
          <w:szCs w:val="28"/>
          <w:lang w:val="ru-RU"/>
        </w:rPr>
        <w:t>Панкратова) и кандидатской диссертации по социологии Г.А.</w:t>
      </w:r>
      <w:r w:rsidR="00C55A9E">
        <w:rPr>
          <w:rFonts w:eastAsia="Times New Roman CYR" w:cs="Times New Roman"/>
          <w:sz w:val="28"/>
          <w:szCs w:val="28"/>
          <w:lang w:val="ru-RU"/>
        </w:rPr>
        <w:t xml:space="preserve"> </w:t>
      </w:r>
      <w:r w:rsidRPr="00724E41">
        <w:rPr>
          <w:rFonts w:eastAsia="Times New Roman CYR" w:cs="Times New Roman"/>
          <w:sz w:val="28"/>
          <w:szCs w:val="28"/>
          <w:lang w:val="ru-RU"/>
        </w:rPr>
        <w:t xml:space="preserve">Заикиной </w:t>
      </w:r>
      <w:r w:rsidRPr="008A523F">
        <w:rPr>
          <w:rFonts w:eastAsia="Times New Roman CYR" w:cs="Times New Roman"/>
          <w:sz w:val="28"/>
          <w:szCs w:val="28"/>
          <w:lang w:val="ru-RU"/>
        </w:rPr>
        <w:t>«</w:t>
      </w:r>
      <w:r w:rsidRPr="00724E41">
        <w:rPr>
          <w:rFonts w:eastAsia="Times New Roman CYR" w:cs="Times New Roman"/>
          <w:sz w:val="28"/>
          <w:szCs w:val="28"/>
          <w:lang w:val="ru-RU"/>
        </w:rPr>
        <w:t>Основные направления и методы регулирования брачно-семейных отношений. Опыт социологического анализа</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(1988 г.). Однако семейная политика в этих работах сводилась в основном к сфере брачно-семейных отношений. </w:t>
      </w:r>
      <w:proofErr w:type="gramStart"/>
      <w:r w:rsidRPr="00724E41">
        <w:rPr>
          <w:rFonts w:eastAsia="Times New Roman CYR" w:cs="Times New Roman"/>
          <w:sz w:val="28"/>
          <w:szCs w:val="28"/>
          <w:lang w:val="ru-RU"/>
        </w:rPr>
        <w:t xml:space="preserve">В книге </w:t>
      </w:r>
      <w:r w:rsidRPr="008A523F">
        <w:rPr>
          <w:rFonts w:eastAsia="Times New Roman CYR" w:cs="Times New Roman"/>
          <w:sz w:val="28"/>
          <w:szCs w:val="28"/>
          <w:lang w:val="ru-RU"/>
        </w:rPr>
        <w:t>«</w:t>
      </w:r>
      <w:r w:rsidRPr="00724E41">
        <w:rPr>
          <w:rFonts w:eastAsia="Times New Roman CYR" w:cs="Times New Roman"/>
          <w:sz w:val="28"/>
          <w:szCs w:val="28"/>
          <w:lang w:val="ru-RU"/>
        </w:rPr>
        <w:t>Эволюция семьи и семейная политика в СССР</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(А.Г.</w:t>
      </w:r>
      <w:r w:rsidRPr="008A523F">
        <w:rPr>
          <w:rFonts w:eastAsia="Times New Roman CYR" w:cs="Times New Roman"/>
          <w:sz w:val="28"/>
          <w:szCs w:val="28"/>
          <w:lang w:val="ru-RU"/>
        </w:rPr>
        <w:t xml:space="preserve"> </w:t>
      </w:r>
      <w:r w:rsidRPr="00724E41">
        <w:rPr>
          <w:rFonts w:eastAsia="Times New Roman CYR" w:cs="Times New Roman"/>
          <w:sz w:val="28"/>
          <w:szCs w:val="28"/>
          <w:lang w:val="ru-RU"/>
        </w:rPr>
        <w:t xml:space="preserve">Вишневский), подготовленной Институтом социально-экономических проблем народонаселения и Институтом проблем занятости, семейная политика рассматривалась в рамках более широкого подхода - как </w:t>
      </w:r>
      <w:r w:rsidRPr="008A523F">
        <w:rPr>
          <w:rFonts w:eastAsia="Times New Roman CYR" w:cs="Times New Roman"/>
          <w:sz w:val="28"/>
          <w:szCs w:val="28"/>
          <w:lang w:val="ru-RU"/>
        </w:rPr>
        <w:t>«</w:t>
      </w:r>
      <w:r w:rsidRPr="00724E41">
        <w:rPr>
          <w:rFonts w:eastAsia="Times New Roman CYR" w:cs="Times New Roman"/>
          <w:sz w:val="28"/>
          <w:szCs w:val="28"/>
          <w:lang w:val="ru-RU"/>
        </w:rPr>
        <w:t>совокупность целенаправленных воздействий на существующие в обществе отношения по поводу семьи</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с целью </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обеспечения наиболее благоприятных социальных, экономических, нравственных условий свободного развития каждой семьи, </w:t>
      </w:r>
      <w:r w:rsidRPr="00724E41">
        <w:rPr>
          <w:rFonts w:eastAsia="Times New Roman CYR" w:cs="Times New Roman"/>
          <w:sz w:val="28"/>
          <w:szCs w:val="28"/>
          <w:lang w:val="ru-RU"/>
        </w:rPr>
        <w:lastRenderedPageBreak/>
        <w:t>наилучшего выполнения ею своих основополагающих функций</w:t>
      </w:r>
      <w:proofErr w:type="gramEnd"/>
      <w:r w:rsidRPr="008A523F">
        <w:rPr>
          <w:rFonts w:eastAsia="Times New Roman CYR" w:cs="Times New Roman"/>
          <w:sz w:val="28"/>
          <w:szCs w:val="28"/>
          <w:lang w:val="ru-RU"/>
        </w:rPr>
        <w:t>»</w:t>
      </w:r>
      <w:r w:rsidRPr="00724E41">
        <w:rPr>
          <w:rFonts w:eastAsia="Times New Roman CYR" w:cs="Times New Roman"/>
          <w:sz w:val="28"/>
          <w:szCs w:val="28"/>
          <w:lang w:val="ru-RU"/>
        </w:rPr>
        <w:t xml:space="preserve">. Проблемы развития идеологии законодательной базы политики в отношении семьи в 80 - 90-е годы анализируются в кандидатской диссертации Г.И. Юшмантовой. В проекте программы </w:t>
      </w:r>
      <w:r w:rsidRPr="008A523F">
        <w:rPr>
          <w:rFonts w:eastAsia="Times New Roman CYR" w:cs="Times New Roman"/>
          <w:sz w:val="28"/>
          <w:szCs w:val="28"/>
          <w:lang w:val="ru-RU"/>
        </w:rPr>
        <w:t>«</w:t>
      </w:r>
      <w:r w:rsidRPr="00724E41">
        <w:rPr>
          <w:rFonts w:eastAsia="Times New Roman CYR" w:cs="Times New Roman"/>
          <w:sz w:val="28"/>
          <w:szCs w:val="28"/>
          <w:lang w:val="ru-RU"/>
        </w:rPr>
        <w:t>Семейная политика в СССР в 90-е годы</w:t>
      </w:r>
      <w:r w:rsidRPr="008A523F">
        <w:rPr>
          <w:rFonts w:eastAsia="Times New Roman CYR" w:cs="Times New Roman"/>
          <w:sz w:val="28"/>
          <w:szCs w:val="28"/>
          <w:lang w:val="ru-RU"/>
        </w:rPr>
        <w:t>»</w:t>
      </w:r>
      <w:r w:rsidRPr="00724E41">
        <w:rPr>
          <w:rFonts w:eastAsia="Times New Roman CYR" w:cs="Times New Roman"/>
          <w:sz w:val="28"/>
          <w:szCs w:val="28"/>
          <w:lang w:val="ru-RU"/>
        </w:rPr>
        <w:t xml:space="preserve"> (1991 г.), в докладе Национального Совета по подготовке и проведению Международног</w:t>
      </w:r>
      <w:r w:rsidR="00C55A9E">
        <w:rPr>
          <w:rFonts w:eastAsia="Times New Roman CYR" w:cs="Times New Roman"/>
          <w:sz w:val="28"/>
          <w:szCs w:val="28"/>
          <w:lang w:val="ru-RU"/>
        </w:rPr>
        <w:t>о</w:t>
      </w:r>
      <w:r w:rsidRPr="00724E41">
        <w:rPr>
          <w:rFonts w:eastAsia="Times New Roman CYR" w:cs="Times New Roman"/>
          <w:sz w:val="28"/>
          <w:szCs w:val="28"/>
          <w:lang w:val="ru-RU"/>
        </w:rPr>
        <w:t xml:space="preserve"> года семьи "О положении семей в Российской Федерации" (1994 г.) получили отражение некоторые вопросы практической реализации семейной политики. В 90-е годы был опубликован ряд научных статей, специально посвященных проблемам: семейной политики (А.И. Антонов, В.Н. Архангельский, В.В. Елизаров, Л.П. Кукса, М.С. Мацковский, В.М. Медков, Н.М. Римашевская).</w:t>
      </w:r>
    </w:p>
    <w:p w:rsidR="003D6DC9" w:rsidRPr="00724E41" w:rsidRDefault="003D6DC9" w:rsidP="003D6DC9">
      <w:pPr>
        <w:pStyle w:val="Standard"/>
        <w:spacing w:line="360" w:lineRule="auto"/>
        <w:ind w:firstLine="567"/>
        <w:jc w:val="both"/>
        <w:rPr>
          <w:rFonts w:cs="Times New Roman"/>
          <w:sz w:val="28"/>
          <w:szCs w:val="28"/>
          <w:lang w:val="ru-RU"/>
        </w:rPr>
      </w:pPr>
      <w:r w:rsidRPr="00724E41">
        <w:rPr>
          <w:rFonts w:eastAsia="Times New Roman CYR" w:cs="Times New Roman"/>
          <w:sz w:val="28"/>
          <w:szCs w:val="28"/>
          <w:lang w:val="ru-RU"/>
        </w:rPr>
        <w:tab/>
      </w:r>
      <w:r w:rsidRPr="008A523F">
        <w:rPr>
          <w:rFonts w:eastAsia="Times New Roman CYR" w:cs="Times New Roman"/>
          <w:sz w:val="28"/>
          <w:szCs w:val="28"/>
          <w:lang w:val="ru-RU"/>
        </w:rPr>
        <w:t xml:space="preserve">Отечественные социологи по-разному подходят к определению сомейной государственной политики. </w:t>
      </w:r>
      <w:proofErr w:type="gramStart"/>
      <w:r w:rsidRPr="008A523F">
        <w:rPr>
          <w:rFonts w:eastAsia="Times New Roman CYR" w:cs="Times New Roman"/>
          <w:sz w:val="28"/>
          <w:szCs w:val="28"/>
          <w:lang w:val="ru-RU"/>
        </w:rPr>
        <w:t>Так, «семейная политика, по мнению А.И. Антонова – это деятельность государства, политических партий, общественных организаций, групп и т.п., направленная на возрождение семьи, семейного образа жизни, утраченной на длительном иторическом пути фамилистической культуры общества, возвращение семье органически присущих ей социальных функций, направленная, говоря социологическим языком, на укрепление се</w:t>
      </w:r>
      <w:r>
        <w:rPr>
          <w:rFonts w:eastAsia="Times New Roman CYR" w:cs="Times New Roman"/>
          <w:sz w:val="28"/>
          <w:szCs w:val="28"/>
          <w:lang w:val="ru-RU"/>
        </w:rPr>
        <w:t>мьи как социального института».</w:t>
      </w:r>
      <w:proofErr w:type="gramEnd"/>
      <w:r>
        <w:rPr>
          <w:rFonts w:eastAsia="Times New Roman CYR" w:cs="Times New Roman"/>
          <w:sz w:val="28"/>
          <w:szCs w:val="28"/>
          <w:lang w:val="ru-RU"/>
        </w:rPr>
        <w:t xml:space="preserve"> </w:t>
      </w:r>
      <w:r w:rsidRPr="008A523F">
        <w:rPr>
          <w:rFonts w:eastAsia="Times New Roman CYR" w:cs="Times New Roman"/>
          <w:sz w:val="28"/>
          <w:szCs w:val="28"/>
          <w:lang w:val="ru-RU"/>
        </w:rPr>
        <w:t>А.Г. Вишневской</w:t>
      </w:r>
      <w:r>
        <w:rPr>
          <w:rFonts w:eastAsia="Times New Roman CYR" w:cs="Times New Roman"/>
          <w:sz w:val="28"/>
          <w:szCs w:val="28"/>
          <w:lang w:val="ru-RU"/>
        </w:rPr>
        <w:t xml:space="preserve">, в свою очередь, </w:t>
      </w:r>
      <w:r w:rsidRPr="008A523F">
        <w:rPr>
          <w:rFonts w:eastAsia="Times New Roman CYR" w:cs="Times New Roman"/>
          <w:sz w:val="28"/>
          <w:szCs w:val="28"/>
          <w:lang w:val="ru-RU"/>
        </w:rPr>
        <w:t>определяет семейную политику как совокупность целенаправленных воздействий на существующие в обществе отношения по поводу семьи и социальные институты, влияющие на ее функционирование.</w:t>
      </w:r>
      <w:r w:rsidRPr="008A523F">
        <w:rPr>
          <w:rFonts w:eastAsia="Times New Roman CYR" w:cs="Times New Roman"/>
          <w:sz w:val="28"/>
          <w:szCs w:val="28"/>
          <w:lang w:val="ru-RU"/>
        </w:rPr>
        <w:tab/>
        <w:t>Семейная политика, проводимая в государстве, прямо</w:t>
      </w:r>
      <w:r w:rsidR="00C55A9E">
        <w:rPr>
          <w:rFonts w:eastAsia="Times New Roman CYR" w:cs="Times New Roman"/>
          <w:sz w:val="28"/>
          <w:szCs w:val="28"/>
          <w:lang w:val="ru-RU"/>
        </w:rPr>
        <w:t xml:space="preserve"> </w:t>
      </w:r>
      <w:r w:rsidRPr="008A523F">
        <w:rPr>
          <w:rFonts w:eastAsia="Times New Roman CYR" w:cs="Times New Roman"/>
          <w:sz w:val="28"/>
          <w:szCs w:val="28"/>
          <w:lang w:val="ru-RU"/>
        </w:rPr>
        <w:t>пропорционально влияет на демографические показатели и социальное самочувствие семей. Так, п</w:t>
      </w:r>
      <w:r w:rsidRPr="00724E41">
        <w:rPr>
          <w:rFonts w:cs="Times New Roman"/>
          <w:sz w:val="28"/>
          <w:szCs w:val="28"/>
          <w:lang w:val="ru-RU"/>
        </w:rPr>
        <w:t>роведенные социологические исследования</w:t>
      </w:r>
      <w:r w:rsidRPr="008A523F">
        <w:rPr>
          <w:rFonts w:cs="Times New Roman"/>
          <w:sz w:val="28"/>
          <w:szCs w:val="28"/>
          <w:lang w:val="ru-RU"/>
        </w:rPr>
        <w:t xml:space="preserve"> А.В. Арюховым</w:t>
      </w:r>
      <w:r w:rsidRPr="0035441B">
        <w:rPr>
          <w:rFonts w:cs="Times New Roman"/>
          <w:sz w:val="28"/>
          <w:szCs w:val="28"/>
          <w:lang w:val="ru-RU"/>
        </w:rPr>
        <w:t xml:space="preserve"> [1</w:t>
      </w:r>
      <w:r>
        <w:rPr>
          <w:rFonts w:cs="Times New Roman"/>
          <w:sz w:val="28"/>
          <w:szCs w:val="28"/>
          <w:lang w:val="ru-RU"/>
        </w:rPr>
        <w:t>, с.109</w:t>
      </w:r>
      <w:r w:rsidRPr="0035441B">
        <w:rPr>
          <w:rFonts w:cs="Times New Roman"/>
          <w:sz w:val="28"/>
          <w:szCs w:val="28"/>
          <w:lang w:val="ru-RU"/>
        </w:rPr>
        <w:t>]</w:t>
      </w:r>
      <w:r w:rsidRPr="00724E41">
        <w:rPr>
          <w:rFonts w:cs="Times New Roman"/>
          <w:sz w:val="28"/>
          <w:szCs w:val="28"/>
          <w:lang w:val="ru-RU"/>
        </w:rPr>
        <w:t xml:space="preserve">, выявили следующие факторы, оказывающие наибольшее влияние на решение супругов о том, сколько детей им заводить: жилищные условия, материальные возможности семьи, а также социально-экономическая ситуация в стране, регионе и в поселении, в котором проживает семья. Ко второй по значимости группе факторов относятся: стоимость ухода за детьми, доступность качественных детских учреждений, условия работы супругов и гибкость рабочего графика, </w:t>
      </w:r>
      <w:r w:rsidRPr="00724E41">
        <w:rPr>
          <w:rFonts w:cs="Times New Roman"/>
          <w:sz w:val="28"/>
          <w:szCs w:val="28"/>
          <w:lang w:val="ru-RU"/>
        </w:rPr>
        <w:lastRenderedPageBreak/>
        <w:t xml:space="preserve">отпуск по уходу за ребенком. Никто из респондентов в числе факторов не назвал детское пособие и пособие на период отпуска по уходу за ребенком до достижения им возраста полутора лет, что, по-видимому, объясняется их малыми размерами. Таким образом, существующая система пособий в Российской Федерации не может быть отнесена к эффективным мерам семейной политики, побуждающим семейные пары заводить детей. В то время как некоторые исследователи считают, что семейная политика может оказывать влияние на демографические тенденции, другие полагают, что колебания уровня рождаемости </w:t>
      </w:r>
      <w:proofErr w:type="gramStart"/>
      <w:r w:rsidRPr="00724E41">
        <w:rPr>
          <w:rFonts w:cs="Times New Roman"/>
          <w:sz w:val="28"/>
          <w:szCs w:val="28"/>
          <w:lang w:val="ru-RU"/>
        </w:rPr>
        <w:t>подвержены</w:t>
      </w:r>
      <w:proofErr w:type="gramEnd"/>
      <w:r w:rsidRPr="00724E41">
        <w:rPr>
          <w:rFonts w:cs="Times New Roman"/>
          <w:sz w:val="28"/>
          <w:szCs w:val="28"/>
          <w:lang w:val="ru-RU"/>
        </w:rPr>
        <w:t xml:space="preserve"> прежде всего влиянию экономических, культурных и социальных факторов. По их мнению, семейная политика может быть одним из многих факторов, воздействующих в конкретный исторический период на семью и оказывающих влияние на ее поведение, которое может быть ожидаемым или нет. Подобная недооценка роли семейной политики, возможно, объясняется тем, что в большинстве стран под этим термином вместо всеобъемлющей, четкой и скоординированной политики скрывается конгломерат законов, мер, льгот, практически никак не связанных друг с другом. Важным способом реализации семейной политики является законотворческая деятельность, направленная на поддержку семьи. В определении государственной семейной политики, данном С.В. Дармодехиным, </w:t>
      </w:r>
      <w:r w:rsidRPr="008A523F">
        <w:rPr>
          <w:rFonts w:cs="Times New Roman"/>
          <w:sz w:val="28"/>
          <w:szCs w:val="28"/>
          <w:lang w:val="ru-RU"/>
        </w:rPr>
        <w:t>утверждается</w:t>
      </w:r>
      <w:r w:rsidRPr="00724E41">
        <w:rPr>
          <w:rFonts w:cs="Times New Roman"/>
          <w:sz w:val="28"/>
          <w:szCs w:val="28"/>
          <w:lang w:val="ru-RU"/>
        </w:rPr>
        <w:t xml:space="preserve">, что </w:t>
      </w:r>
      <w:r w:rsidRPr="008A523F">
        <w:rPr>
          <w:rFonts w:cs="Times New Roman"/>
          <w:sz w:val="28"/>
          <w:szCs w:val="28"/>
          <w:lang w:val="ru-RU"/>
        </w:rPr>
        <w:t>«</w:t>
      </w:r>
      <w:r w:rsidRPr="00724E41">
        <w:rPr>
          <w:rFonts w:cs="Times New Roman"/>
          <w:sz w:val="28"/>
          <w:szCs w:val="28"/>
          <w:lang w:val="ru-RU"/>
        </w:rPr>
        <w:t>система комплексной деятельности государства, направленная на социальный институт семьи, осуществляется на основе правового регулирования ее отношений с государством</w:t>
      </w:r>
      <w:r w:rsidRPr="008A523F">
        <w:rPr>
          <w:rFonts w:cs="Times New Roman"/>
          <w:sz w:val="28"/>
          <w:szCs w:val="28"/>
          <w:lang w:val="ru-RU"/>
        </w:rPr>
        <w:t>»</w:t>
      </w:r>
      <w:r w:rsidRPr="00724E41">
        <w:rPr>
          <w:rFonts w:cs="Times New Roman"/>
          <w:sz w:val="28"/>
          <w:szCs w:val="28"/>
          <w:lang w:val="ru-RU"/>
        </w:rPr>
        <w:t xml:space="preserve">. В этом направлении первоочередной задачей является принятие </w:t>
      </w:r>
      <w:r w:rsidRPr="008A523F">
        <w:rPr>
          <w:rFonts w:cs="Times New Roman"/>
          <w:sz w:val="28"/>
          <w:szCs w:val="28"/>
          <w:lang w:val="ru-RU"/>
        </w:rPr>
        <w:t>«</w:t>
      </w:r>
      <w:r w:rsidRPr="00724E41">
        <w:rPr>
          <w:rFonts w:cs="Times New Roman"/>
          <w:sz w:val="28"/>
          <w:szCs w:val="28"/>
          <w:lang w:val="ru-RU"/>
        </w:rPr>
        <w:t>многострадального</w:t>
      </w:r>
      <w:r w:rsidRPr="008A523F">
        <w:rPr>
          <w:rFonts w:cs="Times New Roman"/>
          <w:sz w:val="28"/>
          <w:szCs w:val="28"/>
          <w:lang w:val="ru-RU"/>
        </w:rPr>
        <w:t>»</w:t>
      </w:r>
      <w:r w:rsidRPr="00724E41">
        <w:rPr>
          <w:rFonts w:cs="Times New Roman"/>
          <w:sz w:val="28"/>
          <w:szCs w:val="28"/>
          <w:lang w:val="ru-RU"/>
        </w:rPr>
        <w:t xml:space="preserve"> Федерального закона </w:t>
      </w:r>
      <w:r w:rsidRPr="008A523F">
        <w:rPr>
          <w:rFonts w:cs="Times New Roman"/>
          <w:sz w:val="28"/>
          <w:szCs w:val="28"/>
          <w:lang w:val="ru-RU"/>
        </w:rPr>
        <w:t>«</w:t>
      </w:r>
      <w:r w:rsidRPr="00724E41">
        <w:rPr>
          <w:rFonts w:cs="Times New Roman"/>
          <w:sz w:val="28"/>
          <w:szCs w:val="28"/>
          <w:lang w:val="ru-RU"/>
        </w:rPr>
        <w:t>О государственной поддержке многодетных семей</w:t>
      </w:r>
      <w:r w:rsidRPr="008A523F">
        <w:rPr>
          <w:rFonts w:cs="Times New Roman"/>
          <w:sz w:val="28"/>
          <w:szCs w:val="28"/>
          <w:lang w:val="ru-RU"/>
        </w:rPr>
        <w:t>»</w:t>
      </w:r>
      <w:r w:rsidRPr="00724E41">
        <w:rPr>
          <w:rFonts w:cs="Times New Roman"/>
          <w:sz w:val="28"/>
          <w:szCs w:val="28"/>
          <w:lang w:val="ru-RU"/>
        </w:rPr>
        <w:t xml:space="preserve">, который расширяет и конкретизирует права и льготы, предоставляемые в качестве мер государственной политики многодетным семьям. Если государство действительно стремится изменить негативные тенденции в демографических процессах, права и льготы, установленные законодательно, необходимо предоставлять всем многодетным семьям, а не только тем, у которых среднедушевой доход меньше величины прожиточного уровня. Такой подход </w:t>
      </w:r>
      <w:r w:rsidRPr="00724E41">
        <w:rPr>
          <w:rFonts w:cs="Times New Roman"/>
          <w:sz w:val="28"/>
          <w:szCs w:val="28"/>
          <w:lang w:val="ru-RU"/>
        </w:rPr>
        <w:lastRenderedPageBreak/>
        <w:t>оправдан, по крайней мере, до тех пор, пока ситуация не начнет изменяться в лучшую сторону.</w:t>
      </w:r>
    </w:p>
    <w:p w:rsidR="00502838"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ab/>
        <w:t>Институт семьи находится в постоянном изменении, определяемом развитием самого общества и, следовательно, преобразованием общественных потребностей [2</w:t>
      </w:r>
      <w:r>
        <w:rPr>
          <w:rFonts w:eastAsia="Times New Roman CYR" w:cs="Times New Roman"/>
          <w:sz w:val="28"/>
          <w:szCs w:val="28"/>
          <w:lang w:val="ru-RU"/>
        </w:rPr>
        <w:t>, с.34</w:t>
      </w:r>
      <w:r w:rsidRPr="00724E41">
        <w:rPr>
          <w:rFonts w:eastAsia="Times New Roman CYR" w:cs="Times New Roman"/>
          <w:sz w:val="28"/>
          <w:szCs w:val="28"/>
          <w:lang w:val="ru-RU"/>
        </w:rPr>
        <w:t xml:space="preserve">]. На специфику конкретных ценностей, норм на разных стадиях развития семьи существенное влияние оказывают социально-экономические, идеологические, конкретно-исторические факторы. В настоящее время происходит переход от семьи так называемой «патриархальной» - с резко выраженным главенством мужа в семье – к «биархатной» семье – с приблизительным равенством мужа и жены; от семьи большой, неразделенной, многопоколенной – к семье малой, состоящей из супругов и их детей, от семьи многодетной – к малодетной, от высокой рождаемости – </w:t>
      </w:r>
      <w:proofErr w:type="gramStart"/>
      <w:r w:rsidRPr="00724E41">
        <w:rPr>
          <w:rFonts w:eastAsia="Times New Roman CYR" w:cs="Times New Roman"/>
          <w:sz w:val="28"/>
          <w:szCs w:val="28"/>
          <w:lang w:val="ru-RU"/>
        </w:rPr>
        <w:t>к</w:t>
      </w:r>
      <w:proofErr w:type="gramEnd"/>
      <w:r w:rsidRPr="00724E41">
        <w:rPr>
          <w:rFonts w:eastAsia="Times New Roman CYR" w:cs="Times New Roman"/>
          <w:sz w:val="28"/>
          <w:szCs w:val="28"/>
          <w:lang w:val="ru-RU"/>
        </w:rPr>
        <w:t xml:space="preserve"> низкой. Это </w:t>
      </w:r>
      <w:r>
        <w:rPr>
          <w:rFonts w:eastAsia="Times New Roman CYR" w:cs="Times New Roman"/>
          <w:sz w:val="28"/>
          <w:szCs w:val="28"/>
          <w:lang w:val="ru-RU"/>
        </w:rPr>
        <w:t>главные изменения</w:t>
      </w:r>
      <w:r w:rsidRPr="00724E41">
        <w:rPr>
          <w:rFonts w:eastAsia="Times New Roman CYR" w:cs="Times New Roman"/>
          <w:sz w:val="28"/>
          <w:szCs w:val="28"/>
          <w:lang w:val="ru-RU"/>
        </w:rPr>
        <w:t>. Вокруг них происходит множество других сдвигов в самой семье, процессах ее возникновения и распада, ее функционирования Явления, вызывающие в последнее время озабоченность: падение рождаемости до уровня, угрожающего простому воспроизводству населения, резкое увеличение числа разводов, падение престижа семьи. Семья как сложный социальный институт, удовлетворяющий личносемейные по форме, но общесоциальные по сути потребности, должна находиться под защитой государства. Опыт мирового сообщества показал, что институциональные проблемы семьи эффективнее решаются с помощью специально организованной семейной политики. При формировании семейной политики необходимо учитывать результаты социологических исследований. Именно социологические исследования семейной политики помогут определить её направление, цели и средства, а также выработать критерии оценки эффективности семейной политики. Проведенные социологические исследования [1</w:t>
      </w:r>
      <w:r>
        <w:rPr>
          <w:rFonts w:eastAsia="Times New Roman CYR" w:cs="Times New Roman"/>
          <w:sz w:val="28"/>
          <w:szCs w:val="28"/>
          <w:lang w:val="ru-RU"/>
        </w:rPr>
        <w:t>, с.110</w:t>
      </w:r>
      <w:r w:rsidRPr="00724E41">
        <w:rPr>
          <w:rFonts w:eastAsia="Times New Roman CYR" w:cs="Times New Roman"/>
          <w:sz w:val="28"/>
          <w:szCs w:val="28"/>
          <w:lang w:val="ru-RU"/>
        </w:rPr>
        <w:t xml:space="preserve">] выявили следующие факторы, </w:t>
      </w:r>
      <w:r>
        <w:rPr>
          <w:rFonts w:eastAsia="Times New Roman CYR" w:cs="Times New Roman"/>
          <w:sz w:val="28"/>
          <w:szCs w:val="28"/>
          <w:lang w:val="ru-RU"/>
        </w:rPr>
        <w:t>влияющие на количество детей в семье</w:t>
      </w:r>
      <w:r w:rsidRPr="00724E41">
        <w:rPr>
          <w:rFonts w:eastAsia="Times New Roman CYR" w:cs="Times New Roman"/>
          <w:sz w:val="28"/>
          <w:szCs w:val="28"/>
          <w:lang w:val="ru-RU"/>
        </w:rPr>
        <w:t xml:space="preserve">: жилищные условия, материальные возможности семьи, а также социально-экономическая ситуация в стране, регионе и в поселении, в котором проживает семья. Ко второй по значимости группе факторов относятся: </w:t>
      </w:r>
      <w:r w:rsidRPr="00724E41">
        <w:rPr>
          <w:rFonts w:eastAsia="Times New Roman CYR" w:cs="Times New Roman"/>
          <w:sz w:val="28"/>
          <w:szCs w:val="28"/>
          <w:lang w:val="ru-RU"/>
        </w:rPr>
        <w:lastRenderedPageBreak/>
        <w:t xml:space="preserve">стоимость ухода за детьми, доступность качественных детских учреждений, условия работы супругов и гибкость рабочего графика, отпуск по уходу за ребенком. Никто из респондентов в числе факторов не назвал детское пособие и пособие на период отпуска по уходу за ребенком до достижения им возраста полутора лет, что, по-видимому, объясняется их малыми размерами. Таким образом, существующая система пособий в Российской Федерации не может быть отнесена к эффективным мерам семейной политики, побуждающим семейные пары заводить детей. </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Этот факт подтверждает и исследование, проведённое в 2011 году в рамках программы «Гендерные исследования» (Европейским университетом в</w:t>
      </w:r>
      <w:proofErr w:type="gramStart"/>
      <w:r w:rsidRPr="00724E41">
        <w:rPr>
          <w:rFonts w:eastAsia="Times New Roman CYR" w:cs="Times New Roman"/>
          <w:sz w:val="28"/>
          <w:szCs w:val="28"/>
          <w:lang w:val="ru-RU"/>
        </w:rPr>
        <w:t xml:space="preserve"> С</w:t>
      </w:r>
      <w:proofErr w:type="gramEnd"/>
      <w:r w:rsidRPr="00724E41">
        <w:rPr>
          <w:rFonts w:eastAsia="Times New Roman CYR" w:cs="Times New Roman"/>
          <w:sz w:val="28"/>
          <w:szCs w:val="28"/>
          <w:lang w:val="ru-RU"/>
        </w:rPr>
        <w:t xml:space="preserve">анкт- Петербурге) при поддержке фонда им. Генриха Белля, посвящённое выяснению, тому, как предполагаемые эффекты от программы материнского капитала соотносятся с практическими результатами первоначального функционирования данного проекта. Данное социологическое исследование позволило проследить, как проводимые реформы влияют на семьи, находящиеся на разных стадиях жизненного цикла и принадлежащие к разным социальным классам. При проведении социологических исследований закономерно возникает вопрос и о том, что считать эффективной семейной политикой, каким критериям она должна соответствовать. Анализ существующих концепций, программ, направленных на семью и детей, показал, что в России не сложилась чёткая концепция семейной политики. При разработке и реализации таких социально-политических мероприятий оценка их эффективности зачастую не проводится. Это связано и с тем, что даже реализующиеся программы, как правило, не содержат четких количественных показателей, по которым возможно было бы оценить их эффективность. В основе современных тенденций рождаемости лежит поиск оптимальной модели жизненного цикла человека, который ориентирован на высокие требования к образованию, уровню материального благосостояния, на взаимное участие супругов в формировании семейных доходов и выполнении семейных обязанностей и пр. Именно поэтому критерием семейной политики может стать </w:t>
      </w:r>
      <w:r w:rsidRPr="00724E41">
        <w:rPr>
          <w:rFonts w:eastAsia="Times New Roman CYR" w:cs="Times New Roman"/>
          <w:sz w:val="28"/>
          <w:szCs w:val="28"/>
          <w:lang w:val="ru-RU"/>
        </w:rPr>
        <w:lastRenderedPageBreak/>
        <w:t xml:space="preserve">баланс между семьей и работой. </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cs="Times New Roman"/>
          <w:sz w:val="28"/>
          <w:szCs w:val="28"/>
          <w:lang w:val="ru-RU"/>
        </w:rPr>
        <w:t xml:space="preserve">Анализ отечественной и зарубежной литературы, нормативно-правовых актов по вопросам семьи показывает, что семейная политика в разных государствах имеет различные главные цели. В то время как во Франции, например, основная цель ее - повышение рождаемости, в странах Северной Европы - достижение равенства прав и возможностей мужчин и женщин, в южноевропейских странах - поддержка молодых семей. Правительства США и Великобритании не включают ее в сферу своей ответственности. Китайское руководство в 1979 г. провозгласило </w:t>
      </w:r>
      <w:r w:rsidRPr="008A523F">
        <w:rPr>
          <w:rFonts w:cs="Times New Roman"/>
          <w:sz w:val="28"/>
          <w:szCs w:val="28"/>
          <w:lang w:val="ru-RU"/>
        </w:rPr>
        <w:t>«</w:t>
      </w:r>
      <w:r w:rsidRPr="00724E41">
        <w:rPr>
          <w:rFonts w:cs="Times New Roman"/>
          <w:sz w:val="28"/>
          <w:szCs w:val="28"/>
          <w:lang w:val="ru-RU"/>
        </w:rPr>
        <w:t>политику однодетной семьи</w:t>
      </w:r>
      <w:r w:rsidRPr="008A523F">
        <w:rPr>
          <w:rFonts w:cs="Times New Roman"/>
          <w:sz w:val="28"/>
          <w:szCs w:val="28"/>
          <w:lang w:val="ru-RU"/>
        </w:rPr>
        <w:t>»</w:t>
      </w:r>
      <w:r w:rsidRPr="00724E41">
        <w:rPr>
          <w:rFonts w:cs="Times New Roman"/>
          <w:sz w:val="28"/>
          <w:szCs w:val="28"/>
          <w:lang w:val="ru-RU"/>
        </w:rPr>
        <w:t>.</w:t>
      </w:r>
    </w:p>
    <w:p w:rsidR="003D6DC9" w:rsidRPr="00724E41" w:rsidRDefault="003D6DC9" w:rsidP="003D6DC9">
      <w:pPr>
        <w:pStyle w:val="Standard"/>
        <w:spacing w:line="360" w:lineRule="auto"/>
        <w:ind w:firstLine="567"/>
        <w:jc w:val="both"/>
        <w:rPr>
          <w:rFonts w:eastAsia="Times New Roman CYR" w:cs="Times New Roman"/>
          <w:sz w:val="28"/>
          <w:szCs w:val="28"/>
          <w:lang w:val="ru-RU"/>
        </w:rPr>
      </w:pPr>
      <w:r w:rsidRPr="00724E41">
        <w:rPr>
          <w:rFonts w:eastAsia="Times New Roman CYR" w:cs="Times New Roman"/>
          <w:sz w:val="28"/>
          <w:szCs w:val="28"/>
          <w:lang w:val="ru-RU"/>
        </w:rPr>
        <w:t xml:space="preserve">На первый план, особенно в России, выходит также сохранение воспитательного потенциала семьи, поэтому одним из критериев оценки эффективности семейной политики может стать сокращение числа социальных сирот, безнадзорных и беспризорных детей, количества правонарушений и преступлений, совершенных подростками. </w:t>
      </w:r>
    </w:p>
    <w:p w:rsidR="003D6DC9" w:rsidRPr="009B7EAA" w:rsidRDefault="003D6DC9" w:rsidP="003D6DC9">
      <w:pPr>
        <w:spacing w:line="360" w:lineRule="auto"/>
        <w:ind w:firstLine="567"/>
        <w:jc w:val="both"/>
        <w:rPr>
          <w:sz w:val="28"/>
          <w:szCs w:val="28"/>
        </w:rPr>
      </w:pPr>
      <w:r w:rsidRPr="008A523F">
        <w:rPr>
          <w:rFonts w:eastAsia="Times New Roman CYR"/>
          <w:sz w:val="28"/>
          <w:szCs w:val="28"/>
        </w:rPr>
        <w:t xml:space="preserve">Отечественные социологи выделяют ряд причин кризиса современной семьи. </w:t>
      </w:r>
      <w:r w:rsidRPr="008A523F">
        <w:rPr>
          <w:sz w:val="28"/>
          <w:szCs w:val="28"/>
        </w:rPr>
        <w:t xml:space="preserve">По мнению известного исследователя </w:t>
      </w:r>
      <w:r w:rsidRPr="008A523F">
        <w:rPr>
          <w:iCs/>
          <w:sz w:val="28"/>
          <w:szCs w:val="28"/>
        </w:rPr>
        <w:t>ценностей</w:t>
      </w:r>
      <w:r w:rsidRPr="008A523F">
        <w:rPr>
          <w:i/>
          <w:iCs/>
          <w:sz w:val="28"/>
          <w:szCs w:val="28"/>
        </w:rPr>
        <w:t xml:space="preserve"> </w:t>
      </w:r>
      <w:r w:rsidRPr="008A523F">
        <w:rPr>
          <w:sz w:val="28"/>
          <w:szCs w:val="28"/>
        </w:rPr>
        <w:t xml:space="preserve">Р. Архипова, современные западные, рациональные ценности, «ценности самовыражения» отличны от традиционно-религиозных ценностей, «ценностей выживания». Лишь последние предполагают важность семьи и детей. Ценности личностной автономии, профессиональной самореализации, гедонизма не всегда совместимы с семьей, основанной на браке. </w:t>
      </w:r>
    </w:p>
    <w:p w:rsidR="003D6DC9" w:rsidRPr="009B7EAA" w:rsidRDefault="003D6DC9" w:rsidP="003D6DC9">
      <w:pPr>
        <w:spacing w:line="360" w:lineRule="auto"/>
        <w:ind w:firstLine="567"/>
        <w:jc w:val="both"/>
        <w:rPr>
          <w:sz w:val="28"/>
          <w:szCs w:val="28"/>
        </w:rPr>
      </w:pPr>
    </w:p>
    <w:p w:rsidR="003D6DC9" w:rsidRPr="00502838" w:rsidRDefault="003D6DC9" w:rsidP="003D6DC9">
      <w:pPr>
        <w:spacing w:line="360" w:lineRule="auto"/>
        <w:ind w:firstLine="567"/>
        <w:jc w:val="center"/>
        <w:rPr>
          <w:b/>
          <w:sz w:val="28"/>
          <w:szCs w:val="28"/>
        </w:rPr>
      </w:pPr>
      <w:r w:rsidRPr="00502838">
        <w:rPr>
          <w:b/>
          <w:sz w:val="28"/>
          <w:szCs w:val="28"/>
        </w:rPr>
        <w:t>Список литературы</w:t>
      </w:r>
    </w:p>
    <w:p w:rsidR="003D6DC9" w:rsidRPr="003E5239" w:rsidRDefault="003D6DC9" w:rsidP="00640D44">
      <w:pPr>
        <w:pStyle w:val="a5"/>
        <w:numPr>
          <w:ilvl w:val="0"/>
          <w:numId w:val="38"/>
        </w:numPr>
        <w:tabs>
          <w:tab w:val="left" w:pos="851"/>
        </w:tabs>
        <w:spacing w:line="360" w:lineRule="auto"/>
        <w:ind w:left="0" w:firstLine="567"/>
        <w:rPr>
          <w:szCs w:val="28"/>
        </w:rPr>
      </w:pPr>
      <w:r w:rsidRPr="003E5239">
        <w:rPr>
          <w:szCs w:val="28"/>
        </w:rPr>
        <w:t>Артюхов, А.В. Государственная семейная политика и ее особенности в России/Социологические исследования. - 2001. - № 4. – С. 109-115.</w:t>
      </w:r>
    </w:p>
    <w:p w:rsidR="003D6DC9" w:rsidRPr="00502838" w:rsidRDefault="003D6DC9" w:rsidP="00640D44">
      <w:pPr>
        <w:pStyle w:val="af"/>
        <w:widowControl/>
        <w:numPr>
          <w:ilvl w:val="0"/>
          <w:numId w:val="38"/>
        </w:numPr>
        <w:tabs>
          <w:tab w:val="left" w:pos="851"/>
        </w:tabs>
        <w:autoSpaceDE/>
        <w:autoSpaceDN/>
        <w:adjustRightInd/>
        <w:spacing w:line="360" w:lineRule="auto"/>
        <w:ind w:left="0" w:firstLine="567"/>
        <w:jc w:val="both"/>
        <w:rPr>
          <w:rFonts w:ascii="Times New Roman" w:hAnsi="Times New Roman"/>
          <w:b w:val="0"/>
          <w:sz w:val="28"/>
          <w:szCs w:val="28"/>
        </w:rPr>
      </w:pPr>
      <w:r w:rsidRPr="00502838">
        <w:rPr>
          <w:rFonts w:ascii="Times New Roman" w:hAnsi="Times New Roman"/>
          <w:b w:val="0"/>
          <w:sz w:val="28"/>
          <w:szCs w:val="28"/>
        </w:rPr>
        <w:t xml:space="preserve">Милова  Е.В. </w:t>
      </w:r>
      <w:r w:rsidRPr="00502838">
        <w:rPr>
          <w:rFonts w:ascii="Times New Roman" w:eastAsia="Times New Roman CYR" w:hAnsi="Times New Roman"/>
          <w:b w:val="0"/>
          <w:sz w:val="28"/>
          <w:szCs w:val="28"/>
        </w:rPr>
        <w:t>Семейная политика как объект социологического анализа. - М.:</w:t>
      </w:r>
      <w:r w:rsidR="00502838">
        <w:rPr>
          <w:rFonts w:ascii="Times New Roman" w:eastAsia="Times New Roman CYR" w:hAnsi="Times New Roman"/>
          <w:b w:val="0"/>
          <w:sz w:val="28"/>
          <w:szCs w:val="28"/>
        </w:rPr>
        <w:t xml:space="preserve"> </w:t>
      </w:r>
      <w:r w:rsidRPr="00502838">
        <w:rPr>
          <w:rFonts w:ascii="Times New Roman" w:eastAsia="Times New Roman CYR" w:hAnsi="Times New Roman"/>
          <w:b w:val="0"/>
          <w:sz w:val="28"/>
          <w:szCs w:val="28"/>
        </w:rPr>
        <w:t>Прогресс, 2011 – 254 с.</w:t>
      </w:r>
    </w:p>
    <w:p w:rsidR="003D6DC9" w:rsidRPr="003E5239" w:rsidRDefault="003D6DC9" w:rsidP="00640D44">
      <w:pPr>
        <w:pStyle w:val="a5"/>
        <w:numPr>
          <w:ilvl w:val="0"/>
          <w:numId w:val="38"/>
        </w:numPr>
        <w:tabs>
          <w:tab w:val="left" w:pos="851"/>
          <w:tab w:val="left" w:pos="1276"/>
        </w:tabs>
        <w:spacing w:line="360" w:lineRule="auto"/>
        <w:ind w:left="0" w:firstLine="567"/>
        <w:rPr>
          <w:szCs w:val="28"/>
        </w:rPr>
      </w:pPr>
      <w:r w:rsidRPr="003E5239">
        <w:rPr>
          <w:szCs w:val="28"/>
        </w:rPr>
        <w:t>Харчев А.Г.</w:t>
      </w:r>
      <w:r w:rsidR="00502838">
        <w:rPr>
          <w:szCs w:val="28"/>
        </w:rPr>
        <w:t xml:space="preserve">, </w:t>
      </w:r>
      <w:r w:rsidR="00502838" w:rsidRPr="003E5239">
        <w:rPr>
          <w:szCs w:val="28"/>
        </w:rPr>
        <w:t>Мацковский</w:t>
      </w:r>
      <w:r w:rsidR="00502838">
        <w:rPr>
          <w:szCs w:val="28"/>
        </w:rPr>
        <w:t xml:space="preserve"> М.С. </w:t>
      </w:r>
      <w:r w:rsidRPr="003E5239">
        <w:rPr>
          <w:szCs w:val="28"/>
        </w:rPr>
        <w:t xml:space="preserve"> Современная семья и ее проблемы. – М.: Логос, 2007. – 302 с.</w:t>
      </w:r>
    </w:p>
    <w:p w:rsidR="003D6DC9" w:rsidRPr="003E5239" w:rsidRDefault="003D6DC9" w:rsidP="00640D44">
      <w:pPr>
        <w:pStyle w:val="a5"/>
        <w:numPr>
          <w:ilvl w:val="0"/>
          <w:numId w:val="38"/>
        </w:numPr>
        <w:tabs>
          <w:tab w:val="left" w:pos="851"/>
          <w:tab w:val="left" w:pos="1276"/>
        </w:tabs>
        <w:spacing w:line="360" w:lineRule="auto"/>
        <w:ind w:left="0" w:firstLine="567"/>
        <w:rPr>
          <w:szCs w:val="28"/>
        </w:rPr>
      </w:pPr>
      <w:r w:rsidRPr="003E5239">
        <w:rPr>
          <w:rStyle w:val="hl"/>
          <w:szCs w:val="28"/>
        </w:rPr>
        <w:lastRenderedPageBreak/>
        <w:t>Харчев</w:t>
      </w:r>
      <w:r w:rsidRPr="003E5239">
        <w:rPr>
          <w:rStyle w:val="apple-converted-space"/>
          <w:szCs w:val="28"/>
          <w:shd w:val="clear" w:color="auto" w:fill="FFFFFF"/>
        </w:rPr>
        <w:t> </w:t>
      </w:r>
      <w:r w:rsidRPr="003E5239">
        <w:rPr>
          <w:szCs w:val="28"/>
          <w:shd w:val="clear" w:color="auto" w:fill="FFFFFF"/>
        </w:rPr>
        <w:t>А.Г. Социология семьи: проблемы становления. – М.: НАУКА, 2003. – 344с.</w:t>
      </w:r>
    </w:p>
    <w:p w:rsidR="003D6DC9" w:rsidRPr="003E5239" w:rsidRDefault="003D6DC9" w:rsidP="00640D44">
      <w:pPr>
        <w:pStyle w:val="a5"/>
        <w:numPr>
          <w:ilvl w:val="0"/>
          <w:numId w:val="38"/>
        </w:numPr>
        <w:tabs>
          <w:tab w:val="left" w:pos="851"/>
          <w:tab w:val="left" w:pos="1276"/>
        </w:tabs>
        <w:spacing w:line="360" w:lineRule="auto"/>
        <w:ind w:left="0" w:firstLine="567"/>
        <w:rPr>
          <w:szCs w:val="28"/>
        </w:rPr>
      </w:pPr>
      <w:r w:rsidRPr="003E5239">
        <w:rPr>
          <w:szCs w:val="28"/>
          <w:shd w:val="clear" w:color="auto" w:fill="FFFFFF"/>
        </w:rPr>
        <w:t>Холостова Е.И.</w:t>
      </w:r>
      <w:r w:rsidR="00502838">
        <w:rPr>
          <w:szCs w:val="28"/>
          <w:shd w:val="clear" w:color="auto" w:fill="FFFFFF"/>
        </w:rPr>
        <w:t xml:space="preserve">, </w:t>
      </w:r>
      <w:r w:rsidR="00502838" w:rsidRPr="003E5239">
        <w:rPr>
          <w:szCs w:val="28"/>
          <w:shd w:val="clear" w:color="auto" w:fill="FFFFFF"/>
        </w:rPr>
        <w:t>Черняк</w:t>
      </w:r>
      <w:r w:rsidR="00502838">
        <w:rPr>
          <w:szCs w:val="28"/>
          <w:shd w:val="clear" w:color="auto" w:fill="FFFFFF"/>
        </w:rPr>
        <w:t xml:space="preserve"> </w:t>
      </w:r>
      <w:r w:rsidR="00502838" w:rsidRPr="003E5239">
        <w:rPr>
          <w:szCs w:val="28"/>
          <w:shd w:val="clear" w:color="auto" w:fill="FFFFFF"/>
        </w:rPr>
        <w:t>Е.М., Прохорова</w:t>
      </w:r>
      <w:r w:rsidR="00502838">
        <w:rPr>
          <w:szCs w:val="28"/>
          <w:shd w:val="clear" w:color="auto" w:fill="FFFFFF"/>
        </w:rPr>
        <w:t xml:space="preserve"> </w:t>
      </w:r>
      <w:r w:rsidR="00502838" w:rsidRPr="003E5239">
        <w:rPr>
          <w:szCs w:val="28"/>
          <w:shd w:val="clear" w:color="auto" w:fill="FFFFFF"/>
        </w:rPr>
        <w:t>О.Г.</w:t>
      </w:r>
      <w:r w:rsidRPr="003E5239">
        <w:rPr>
          <w:szCs w:val="28"/>
          <w:shd w:val="clear" w:color="auto" w:fill="FFFFFF"/>
        </w:rPr>
        <w:t xml:space="preserve"> Эволюция семьи</w:t>
      </w:r>
      <w:r w:rsidR="00502838">
        <w:rPr>
          <w:szCs w:val="28"/>
          <w:shd w:val="clear" w:color="auto" w:fill="FFFFFF"/>
        </w:rPr>
        <w:t xml:space="preserve">. </w:t>
      </w:r>
      <w:r w:rsidRPr="003E5239">
        <w:rPr>
          <w:szCs w:val="28"/>
          <w:shd w:val="clear" w:color="auto" w:fill="FFFFFF"/>
        </w:rPr>
        <w:t xml:space="preserve">– СПб.: КАРО, 2011. – 223 </w:t>
      </w:r>
      <w:proofErr w:type="gramStart"/>
      <w:r w:rsidRPr="003E5239">
        <w:rPr>
          <w:szCs w:val="28"/>
          <w:shd w:val="clear" w:color="auto" w:fill="FFFFFF"/>
        </w:rPr>
        <w:t>с</w:t>
      </w:r>
      <w:proofErr w:type="gramEnd"/>
      <w:r w:rsidRPr="003E5239">
        <w:rPr>
          <w:szCs w:val="28"/>
          <w:shd w:val="clear" w:color="auto" w:fill="FFFFFF"/>
        </w:rPr>
        <w:t>.</w:t>
      </w:r>
    </w:p>
    <w:p w:rsidR="003D6DC9" w:rsidRDefault="003D6DC9" w:rsidP="003D6DC9">
      <w:pPr>
        <w:pStyle w:val="ConsPlusNormal"/>
        <w:tabs>
          <w:tab w:val="left" w:pos="993"/>
        </w:tabs>
        <w:spacing w:line="360" w:lineRule="auto"/>
        <w:ind w:firstLine="567"/>
        <w:jc w:val="both"/>
        <w:rPr>
          <w:rFonts w:ascii="Times New Roman" w:hAnsi="Times New Roman" w:cs="Times New Roman"/>
          <w:b/>
          <w:sz w:val="28"/>
          <w:szCs w:val="28"/>
        </w:rPr>
      </w:pPr>
    </w:p>
    <w:p w:rsidR="00781A77" w:rsidRPr="00AE5567" w:rsidRDefault="00781A77" w:rsidP="00781A77">
      <w:pPr>
        <w:spacing w:line="360" w:lineRule="auto"/>
        <w:ind w:firstLine="708"/>
        <w:jc w:val="center"/>
        <w:rPr>
          <w:b/>
          <w:caps/>
          <w:color w:val="000000"/>
          <w:sz w:val="28"/>
          <w:szCs w:val="28"/>
        </w:rPr>
      </w:pPr>
      <w:r w:rsidRPr="00AE5567">
        <w:rPr>
          <w:b/>
          <w:caps/>
          <w:color w:val="000000"/>
          <w:sz w:val="28"/>
          <w:szCs w:val="28"/>
        </w:rPr>
        <w:t>Вахина А.Д.</w:t>
      </w:r>
    </w:p>
    <w:p w:rsidR="00781A77" w:rsidRPr="00AE5567" w:rsidRDefault="00781A77" w:rsidP="00BE1ECD">
      <w:pPr>
        <w:tabs>
          <w:tab w:val="left" w:pos="1134"/>
        </w:tabs>
        <w:spacing w:line="360" w:lineRule="auto"/>
        <w:ind w:firstLine="567"/>
        <w:rPr>
          <w:b/>
          <w:caps/>
          <w:sz w:val="28"/>
          <w:szCs w:val="28"/>
        </w:rPr>
      </w:pPr>
    </w:p>
    <w:p w:rsidR="00781A77" w:rsidRPr="00AE5567" w:rsidRDefault="00781A77" w:rsidP="00781A77">
      <w:pPr>
        <w:spacing w:line="360" w:lineRule="auto"/>
        <w:jc w:val="center"/>
        <w:rPr>
          <w:b/>
          <w:caps/>
          <w:color w:val="000000"/>
          <w:sz w:val="28"/>
          <w:szCs w:val="28"/>
        </w:rPr>
      </w:pPr>
      <w:r w:rsidRPr="00AE5567">
        <w:rPr>
          <w:b/>
          <w:caps/>
          <w:color w:val="000000"/>
          <w:sz w:val="28"/>
          <w:szCs w:val="28"/>
        </w:rPr>
        <w:t xml:space="preserve">Вовлечение населения в процесс бюджетирования </w:t>
      </w:r>
    </w:p>
    <w:p w:rsidR="00781A77" w:rsidRPr="00AE5567" w:rsidRDefault="00781A77" w:rsidP="00781A77">
      <w:pPr>
        <w:spacing w:line="360" w:lineRule="auto"/>
        <w:jc w:val="center"/>
        <w:rPr>
          <w:caps/>
          <w:color w:val="000000"/>
          <w:sz w:val="28"/>
          <w:szCs w:val="28"/>
        </w:rPr>
      </w:pPr>
      <w:r w:rsidRPr="00AE5567">
        <w:rPr>
          <w:b/>
          <w:caps/>
          <w:color w:val="000000"/>
          <w:sz w:val="28"/>
          <w:szCs w:val="28"/>
        </w:rPr>
        <w:t>(на примере программы поддержки местных инициатив)</w:t>
      </w:r>
    </w:p>
    <w:p w:rsidR="00781A77" w:rsidRPr="008D687A" w:rsidRDefault="00781A77" w:rsidP="00781A77">
      <w:pPr>
        <w:spacing w:line="360" w:lineRule="auto"/>
        <w:ind w:firstLine="708"/>
        <w:jc w:val="both"/>
        <w:rPr>
          <w:i/>
          <w:color w:val="000000"/>
          <w:sz w:val="28"/>
          <w:szCs w:val="28"/>
        </w:rPr>
      </w:pPr>
    </w:p>
    <w:p w:rsidR="00C55A9E" w:rsidRPr="00C55A9E" w:rsidRDefault="00C55A9E" w:rsidP="00781A77">
      <w:pPr>
        <w:spacing w:line="360" w:lineRule="auto"/>
        <w:ind w:firstLine="708"/>
        <w:jc w:val="both"/>
        <w:rPr>
          <w:color w:val="000000"/>
          <w:sz w:val="28"/>
          <w:szCs w:val="28"/>
        </w:rPr>
      </w:pPr>
      <w:r w:rsidRPr="00C55A9E">
        <w:rPr>
          <w:b/>
          <w:color w:val="000000"/>
          <w:sz w:val="28"/>
          <w:szCs w:val="28"/>
        </w:rPr>
        <w:t>Аннотация</w:t>
      </w:r>
      <w:r>
        <w:rPr>
          <w:b/>
          <w:color w:val="000000"/>
          <w:sz w:val="28"/>
          <w:szCs w:val="28"/>
        </w:rPr>
        <w:t xml:space="preserve">: </w:t>
      </w:r>
      <w:r>
        <w:rPr>
          <w:color w:val="000000"/>
          <w:sz w:val="28"/>
          <w:szCs w:val="28"/>
        </w:rPr>
        <w:t>в статье рассматриваются механизмы вовлечения населения в процесс бюджетирования</w:t>
      </w:r>
    </w:p>
    <w:p w:rsidR="00C55A9E" w:rsidRDefault="00C55A9E" w:rsidP="00781A77">
      <w:pPr>
        <w:spacing w:line="360" w:lineRule="auto"/>
        <w:ind w:firstLine="708"/>
        <w:jc w:val="both"/>
        <w:rPr>
          <w:b/>
          <w:color w:val="000000"/>
          <w:sz w:val="28"/>
          <w:szCs w:val="28"/>
        </w:rPr>
      </w:pPr>
    </w:p>
    <w:p w:rsidR="00C55A9E" w:rsidRDefault="00C55A9E" w:rsidP="00781A77">
      <w:pPr>
        <w:spacing w:line="360" w:lineRule="auto"/>
        <w:ind w:firstLine="708"/>
        <w:jc w:val="both"/>
        <w:rPr>
          <w:b/>
          <w:color w:val="000000"/>
          <w:sz w:val="28"/>
          <w:szCs w:val="28"/>
        </w:rPr>
      </w:pPr>
      <w:r w:rsidRPr="00C55A9E">
        <w:rPr>
          <w:b/>
          <w:color w:val="000000"/>
          <w:sz w:val="28"/>
          <w:szCs w:val="28"/>
        </w:rPr>
        <w:t xml:space="preserve">Ключевые слова: </w:t>
      </w:r>
      <w:r>
        <w:rPr>
          <w:color w:val="000000"/>
          <w:sz w:val="28"/>
          <w:szCs w:val="28"/>
        </w:rPr>
        <w:t xml:space="preserve">бюджетирование, вовлечение населения, </w:t>
      </w:r>
      <w:r w:rsidRPr="008D687A">
        <w:rPr>
          <w:color w:val="000000"/>
          <w:sz w:val="28"/>
          <w:szCs w:val="28"/>
        </w:rPr>
        <w:t>муниципально</w:t>
      </w:r>
      <w:r>
        <w:rPr>
          <w:color w:val="000000"/>
          <w:sz w:val="28"/>
          <w:szCs w:val="28"/>
        </w:rPr>
        <w:t>е</w:t>
      </w:r>
      <w:r w:rsidRPr="008D687A">
        <w:rPr>
          <w:color w:val="000000"/>
          <w:sz w:val="28"/>
          <w:szCs w:val="28"/>
        </w:rPr>
        <w:t xml:space="preserve"> образовани</w:t>
      </w:r>
      <w:r>
        <w:rPr>
          <w:color w:val="000000"/>
          <w:sz w:val="28"/>
          <w:szCs w:val="28"/>
        </w:rPr>
        <w:t xml:space="preserve">е, </w:t>
      </w:r>
      <w:r w:rsidRPr="008D687A">
        <w:rPr>
          <w:color w:val="000000"/>
          <w:sz w:val="28"/>
          <w:szCs w:val="28"/>
        </w:rPr>
        <w:t>социально</w:t>
      </w:r>
      <w:r>
        <w:rPr>
          <w:color w:val="000000"/>
          <w:sz w:val="28"/>
          <w:szCs w:val="28"/>
        </w:rPr>
        <w:t>е</w:t>
      </w:r>
      <w:r w:rsidRPr="008D687A">
        <w:rPr>
          <w:color w:val="000000"/>
          <w:sz w:val="28"/>
          <w:szCs w:val="28"/>
        </w:rPr>
        <w:t xml:space="preserve"> партнерств</w:t>
      </w:r>
      <w:r>
        <w:rPr>
          <w:color w:val="000000"/>
          <w:sz w:val="28"/>
          <w:szCs w:val="28"/>
        </w:rPr>
        <w:t>о</w:t>
      </w:r>
    </w:p>
    <w:p w:rsidR="00C55A9E" w:rsidRPr="00C55A9E" w:rsidRDefault="00C55A9E" w:rsidP="00781A77">
      <w:pPr>
        <w:spacing w:line="360" w:lineRule="auto"/>
        <w:ind w:firstLine="708"/>
        <w:jc w:val="both"/>
        <w:rPr>
          <w:b/>
          <w:color w:val="000000"/>
          <w:sz w:val="28"/>
          <w:szCs w:val="28"/>
        </w:rPr>
      </w:pP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Под </w:t>
      </w:r>
      <w:proofErr w:type="gramStart"/>
      <w:r w:rsidRPr="008D687A">
        <w:rPr>
          <w:color w:val="000000"/>
          <w:sz w:val="28"/>
          <w:szCs w:val="28"/>
        </w:rPr>
        <w:t>инициативным</w:t>
      </w:r>
      <w:proofErr w:type="gramEnd"/>
      <w:r w:rsidRPr="008D687A">
        <w:rPr>
          <w:color w:val="000000"/>
          <w:sz w:val="28"/>
          <w:szCs w:val="28"/>
        </w:rPr>
        <w:t xml:space="preserve"> бюджетированием понимается участие граждан в распределении бюджетных средств муниципалитета. С помощью инициативного бюджетирования решаются наиболее злободневные проблемы, вызывающие социальную напряженность, инициируется участие граждан в решении проблем местного значения через работу в бюджетных комиссиях, проектных командах, голосовании при определении приоритетов расходования бюджетных средств, обеспечивается софинансирование гражданами и бизнесом отобранных для реализации проектов. В целом, практика использования инициативного бюджетирования позволяет существенным образом увеличить эффективность расходования бюджетных средств и сократить социальную напряженность [7].</w:t>
      </w:r>
      <w:r w:rsidRPr="008D687A">
        <w:rPr>
          <w:color w:val="000000"/>
          <w:sz w:val="28"/>
          <w:szCs w:val="28"/>
        </w:rPr>
        <w:tab/>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Актуальность выбранной темы обусловлена тем, что в настоящее время реализация межсекторного партнёрства набирает все большие темпы развития. При формировании социального партнерства происходит вовлечение местного </w:t>
      </w:r>
      <w:r w:rsidRPr="008D687A">
        <w:rPr>
          <w:color w:val="000000"/>
          <w:sz w:val="28"/>
          <w:szCs w:val="28"/>
        </w:rPr>
        <w:lastRenderedPageBreak/>
        <w:t xml:space="preserve">населения в программы развития муниципального образования. Это вовлечение создает атмосферу сотрудничества с органами местного самоуправления. Пример тому, участие многих регионов в программе поддержки местных инициатив, которая предполагает вовлечение в решение местных социальных проблем органы местного самоуправления, население и бизнес. Такое трехсекторное взаимодействие успешно реализуется в Кировской, Тверской, Нижегородской </w:t>
      </w:r>
      <w:proofErr w:type="gramStart"/>
      <w:r w:rsidRPr="008D687A">
        <w:rPr>
          <w:color w:val="000000"/>
          <w:sz w:val="28"/>
          <w:szCs w:val="28"/>
        </w:rPr>
        <w:t>областях</w:t>
      </w:r>
      <w:proofErr w:type="gramEnd"/>
      <w:r w:rsidRPr="008D687A">
        <w:rPr>
          <w:color w:val="000000"/>
          <w:sz w:val="28"/>
          <w:szCs w:val="28"/>
        </w:rPr>
        <w:t>, Ставропольском и Хабаровском крае, Республики Башкортостан и Республике Северная Осетия – Алания. На примере программы поддержки местных инициатив, реализуемой в Тверской области можно проследить наличие проблем формирования партнерства на всех стадиях реализации программы и у всех субъектов, принимающих участие в программе.</w:t>
      </w:r>
    </w:p>
    <w:p w:rsidR="00781A77" w:rsidRDefault="00781A77" w:rsidP="00781A77">
      <w:pPr>
        <w:spacing w:line="360" w:lineRule="auto"/>
        <w:ind w:firstLine="708"/>
        <w:jc w:val="both"/>
        <w:rPr>
          <w:color w:val="000000"/>
          <w:sz w:val="28"/>
          <w:szCs w:val="28"/>
        </w:rPr>
      </w:pPr>
      <w:r w:rsidRPr="008D687A">
        <w:rPr>
          <w:color w:val="000000"/>
          <w:sz w:val="28"/>
          <w:szCs w:val="28"/>
        </w:rPr>
        <w:t xml:space="preserve">Программа предусматривает выделение на конкурсной основе субсидий из областного бюджета на реализацию наиболее важных для городских и сельских территорий проектов, направленных на благоустройство и ремонт объектов общественной инфраструктуры поселений. При этом отбор и реализация проектов в поселениях осуществляется при активном участии населения, что является отличительной особенностью ППМИ </w:t>
      </w:r>
      <w:r w:rsidRPr="00781A77">
        <w:rPr>
          <w:color w:val="000000"/>
          <w:sz w:val="28"/>
          <w:szCs w:val="28"/>
        </w:rPr>
        <w:t>[6].</w:t>
      </w:r>
      <w:r w:rsidRPr="008D687A">
        <w:rPr>
          <w:color w:val="000000"/>
          <w:sz w:val="28"/>
          <w:szCs w:val="28"/>
        </w:rPr>
        <w:tab/>
      </w:r>
      <w:r w:rsidRPr="008D687A">
        <w:rPr>
          <w:color w:val="000000"/>
          <w:sz w:val="28"/>
          <w:szCs w:val="28"/>
        </w:rPr>
        <w:tab/>
        <w:t>Активность населения за 3 года работы программы в Тверской области выросла в 3,5 раза. Если в 2013 году было подано 72 заявки, в 2015-м эта цифра увеличилась до 222,то в 2016-м поступило 250 заявок. Особенностью реализации программы в 2016 году стало участие со стороны городских округов в результате, которого было подано 11 заявок. Количество заявок, прошедших конкурсный отбор в городских поселениях в 2016 году составило 35 проектов. Средняя стоимость проекта составила 1 472 316 рублей, средства граждан составили 26%, средства депутатов Законодательного Собрания Тверской области 3,87%, средства юридических лиц – спонсоров – 5,5%, средства, выделенные из местного бюджета 26%, субсидия из регионального бюджета 55, 83%.</w:t>
      </w:r>
    </w:p>
    <w:p w:rsidR="00781A77" w:rsidRPr="008D687A" w:rsidRDefault="00781A77" w:rsidP="00781A77">
      <w:pPr>
        <w:spacing w:line="360" w:lineRule="auto"/>
        <w:ind w:firstLine="708"/>
        <w:jc w:val="both"/>
        <w:rPr>
          <w:color w:val="000000"/>
          <w:sz w:val="28"/>
          <w:szCs w:val="28"/>
        </w:rPr>
      </w:pPr>
      <w:r>
        <w:rPr>
          <w:color w:val="000000"/>
          <w:sz w:val="28"/>
          <w:szCs w:val="28"/>
        </w:rPr>
        <w:t>У</w:t>
      </w:r>
      <w:r w:rsidRPr="008D687A">
        <w:rPr>
          <w:color w:val="000000"/>
          <w:sz w:val="28"/>
          <w:szCs w:val="28"/>
        </w:rPr>
        <w:t xml:space="preserve"> каждого муниципального образования своя специфика участия в программе, условия и критерии участия в конкурсном отборе. Вовлечение </w:t>
      </w:r>
      <w:r w:rsidRPr="008D687A">
        <w:rPr>
          <w:color w:val="000000"/>
          <w:sz w:val="28"/>
          <w:szCs w:val="28"/>
        </w:rPr>
        <w:lastRenderedPageBreak/>
        <w:t>населения в реализацию социальных проектов очень важный инструмент развития местных инициатив, формирование эффективного диалога между общественностью и властью. Кому, как ни населению, проживающему на локальной территории быть заинтересованному в решение социальных проблем, повышению качества оказываемых муниципальных услуг, реконструкции и ремонту объектов жизнеобеспечения, строительству и ремонту дорог и др. приоритетных задач.</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Органы местного самоуправления, со своей стороны обязаны обеспечить эффективную и чистую конкуренцию, законодательное сопровождение, соблюдение нормативно – правовой базы. Для органов местного самоуправления такое взаимодействие предполагает развития форм финансирования из бюджетов, привлечения межбюджетных трансферт в форме субсидий и субвенций, предоставление кредитов, развитие конкурсных механизмов муниципального заказа, социального заказа, предоставление грантов, привлечение внебюджетных средств и ресурсов в социальную сферу, содействие в решении социальных проблем.</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Юридические лица оказывает спонсорство в виде финансового вклада в проект и материально – технического участия (неоплачиваемый вклад), которое выражается в предоставлении техники, помещения для проведения собраний жителей, оборудования, материалов и продукции, оказывая свое участие в реализации благотворительных программ.</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На примере программы поддержки местных инициатив, реализуемой в Тверской области можно проследить наличие проблем формирования партнерства на всех стадиях реализации программы и у всех субъектов, принимающих участие в проекте. Наиболее острой и главной проблемой выступает отсутствие поддержки со стороны населения как одного из участников процесса бюджетирования программы, которое объясняется рядом объективных и субъективных условий. К объективным условиям относят:</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 отсутствие денежных средств у населения;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2) низкий уровень жизни поселений;</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lastRenderedPageBreak/>
        <w:t>3) низкая заработная плата;</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4) отсутствие работы на селе;</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5) важным фактором участия муниципального образования в программе является число </w:t>
      </w:r>
      <w:proofErr w:type="gramStart"/>
      <w:r w:rsidRPr="008D687A">
        <w:rPr>
          <w:color w:val="000000"/>
          <w:sz w:val="28"/>
          <w:szCs w:val="28"/>
        </w:rPr>
        <w:t>прямых</w:t>
      </w:r>
      <w:proofErr w:type="gramEnd"/>
      <w:r w:rsidRPr="008D687A">
        <w:rPr>
          <w:color w:val="000000"/>
          <w:sz w:val="28"/>
          <w:szCs w:val="28"/>
        </w:rPr>
        <w:t xml:space="preserve"> и косвенных благополучателей. Если на территории поселения проживают только дачники (косвенные благополучатели) и превышают количество </w:t>
      </w:r>
      <w:proofErr w:type="gramStart"/>
      <w:r w:rsidRPr="008D687A">
        <w:rPr>
          <w:color w:val="000000"/>
          <w:sz w:val="28"/>
          <w:szCs w:val="28"/>
        </w:rPr>
        <w:t>прямых</w:t>
      </w:r>
      <w:proofErr w:type="gramEnd"/>
      <w:r w:rsidRPr="008D687A">
        <w:rPr>
          <w:color w:val="000000"/>
          <w:sz w:val="28"/>
          <w:szCs w:val="28"/>
        </w:rPr>
        <w:t xml:space="preserve"> благополучателей, то им не выгодного принимать участие в финансировании проекта, потому что они не используют этот объект каждый день.</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Субъективными условиями выступают:</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 отсутствие стандартизированной регламентирующей документации программы поддержки местных инициатив;</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2) низкая активность со стороны молодого населения;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3) сезонные и погодные ограничения. На стадии проведения общего собрания органам власти важно учесть время проведения собрания, погоду, условия помещения;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4) недоверие органам местного самоуправления;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5) отсутствие каналов связи между населением и местной администрацией;</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6) лоббирование интересов отдельных групп или организаций;</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7) работа низкого качества со стороны представителей органов местного самоуправления в интересах осведомленности о программе местного населения.</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Таким образом, для повышения уровня активности глав муниципальных образований к участию в программе, необходимо создание возможности дистанционного прохождения </w:t>
      </w:r>
      <w:r w:rsidR="00600F52">
        <w:rPr>
          <w:color w:val="000000"/>
          <w:sz w:val="28"/>
          <w:szCs w:val="28"/>
        </w:rPr>
        <w:t>«</w:t>
      </w:r>
      <w:r w:rsidRPr="008D687A">
        <w:rPr>
          <w:color w:val="000000"/>
          <w:sz w:val="28"/>
          <w:szCs w:val="28"/>
        </w:rPr>
        <w:t>Школы ППМИ</w:t>
      </w:r>
      <w:r w:rsidR="00600F52">
        <w:rPr>
          <w:color w:val="000000"/>
          <w:sz w:val="28"/>
          <w:szCs w:val="28"/>
        </w:rPr>
        <w:t>»</w:t>
      </w:r>
      <w:r w:rsidRPr="008D687A">
        <w:rPr>
          <w:color w:val="000000"/>
          <w:sz w:val="28"/>
          <w:szCs w:val="28"/>
        </w:rPr>
        <w:t xml:space="preserve">. Увеличение общего объема финансирования проектов ППМИ, через привлечение средств федерального бюджета, позволит сократить сроки решения проблем муниципальных образований и увеличить общий объем финансирования программы за счет привлечения целевых субсидий из федерального бюджета. Единое нормативно – правовое обеспечение ППМИ позволит создать единую структуру ППМИ для </w:t>
      </w:r>
      <w:r w:rsidRPr="008D687A">
        <w:rPr>
          <w:color w:val="000000"/>
          <w:sz w:val="28"/>
          <w:szCs w:val="28"/>
        </w:rPr>
        <w:lastRenderedPageBreak/>
        <w:t xml:space="preserve">всех регионов и всех участников программы. Создание портала </w:t>
      </w:r>
      <w:r w:rsidR="00600F52">
        <w:rPr>
          <w:color w:val="000000"/>
          <w:sz w:val="28"/>
          <w:szCs w:val="28"/>
        </w:rPr>
        <w:t>«</w:t>
      </w:r>
      <w:r w:rsidRPr="008D687A">
        <w:rPr>
          <w:color w:val="000000"/>
          <w:sz w:val="28"/>
          <w:szCs w:val="28"/>
        </w:rPr>
        <w:t xml:space="preserve"> Путеводитель по проектам ППМИ</w:t>
      </w:r>
      <w:r w:rsidR="00600F52">
        <w:rPr>
          <w:color w:val="000000"/>
          <w:sz w:val="28"/>
          <w:szCs w:val="28"/>
        </w:rPr>
        <w:t>»</w:t>
      </w:r>
      <w:r w:rsidRPr="008D687A">
        <w:rPr>
          <w:color w:val="000000"/>
          <w:sz w:val="28"/>
          <w:szCs w:val="28"/>
        </w:rPr>
        <w:t xml:space="preserve"> позволит собрать накопленный опыт, проводить конкурсы </w:t>
      </w:r>
      <w:r w:rsidR="00600F52">
        <w:rPr>
          <w:color w:val="000000"/>
          <w:sz w:val="28"/>
          <w:szCs w:val="28"/>
        </w:rPr>
        <w:t>«</w:t>
      </w:r>
      <w:r w:rsidRPr="008D687A">
        <w:rPr>
          <w:color w:val="000000"/>
          <w:sz w:val="28"/>
          <w:szCs w:val="28"/>
        </w:rPr>
        <w:t>Открытость муниципальных образований</w:t>
      </w:r>
      <w:r w:rsidR="00600F52">
        <w:rPr>
          <w:color w:val="000000"/>
          <w:sz w:val="28"/>
          <w:szCs w:val="28"/>
        </w:rPr>
        <w:t>»</w:t>
      </w:r>
      <w:r w:rsidRPr="008D687A">
        <w:rPr>
          <w:color w:val="000000"/>
          <w:sz w:val="28"/>
          <w:szCs w:val="28"/>
        </w:rPr>
        <w:t xml:space="preserve">, </w:t>
      </w:r>
      <w:r w:rsidR="00600F52">
        <w:rPr>
          <w:color w:val="000000"/>
          <w:sz w:val="28"/>
          <w:szCs w:val="28"/>
        </w:rPr>
        <w:t>«</w:t>
      </w:r>
      <w:r w:rsidRPr="008D687A">
        <w:rPr>
          <w:color w:val="000000"/>
          <w:sz w:val="28"/>
          <w:szCs w:val="28"/>
        </w:rPr>
        <w:t>Лучшая публикация о проекте</w:t>
      </w:r>
      <w:r w:rsidR="00600F52">
        <w:rPr>
          <w:color w:val="000000"/>
          <w:sz w:val="28"/>
          <w:szCs w:val="28"/>
        </w:rPr>
        <w:t>»</w:t>
      </w:r>
      <w:r w:rsidRPr="008D687A">
        <w:rPr>
          <w:color w:val="000000"/>
          <w:sz w:val="28"/>
          <w:szCs w:val="28"/>
        </w:rPr>
        <w:t xml:space="preserve"> с вручение грантов победителей. Разработка проекта </w:t>
      </w:r>
      <w:r w:rsidR="00600F52">
        <w:rPr>
          <w:color w:val="000000"/>
          <w:sz w:val="28"/>
          <w:szCs w:val="28"/>
        </w:rPr>
        <w:t>«</w:t>
      </w:r>
      <w:proofErr w:type="gramStart"/>
      <w:r w:rsidRPr="008D687A">
        <w:rPr>
          <w:color w:val="000000"/>
          <w:sz w:val="28"/>
          <w:szCs w:val="28"/>
        </w:rPr>
        <w:t>Инициативное</w:t>
      </w:r>
      <w:proofErr w:type="gramEnd"/>
      <w:r w:rsidRPr="008D687A">
        <w:rPr>
          <w:color w:val="000000"/>
          <w:sz w:val="28"/>
          <w:szCs w:val="28"/>
        </w:rPr>
        <w:t xml:space="preserve"> бюджетирование программы поддержки местных инициатив</w:t>
      </w:r>
      <w:r w:rsidR="00600F52">
        <w:rPr>
          <w:color w:val="000000"/>
          <w:sz w:val="28"/>
          <w:szCs w:val="28"/>
        </w:rPr>
        <w:t>»</w:t>
      </w:r>
      <w:r w:rsidRPr="008D687A">
        <w:rPr>
          <w:color w:val="000000"/>
          <w:sz w:val="28"/>
          <w:szCs w:val="28"/>
        </w:rPr>
        <w:t xml:space="preserve"> позволит повысить заинтересованность участия в программе со стороны всех участников процесса софинансир</w:t>
      </w:r>
      <w:r w:rsidR="00C55A9E">
        <w:rPr>
          <w:color w:val="000000"/>
          <w:sz w:val="28"/>
          <w:szCs w:val="28"/>
        </w:rPr>
        <w:t>о</w:t>
      </w:r>
      <w:r w:rsidRPr="008D687A">
        <w:rPr>
          <w:color w:val="000000"/>
          <w:sz w:val="28"/>
          <w:szCs w:val="28"/>
        </w:rPr>
        <w:t>вания программы поддержки местных инициатив. Индикатором успешного участия муниципальных образований в программе поддержки местных инициатив выступает финансовая заинтересованность со стороны населения, органов местного о самоуправления и юридических лиц. Участие граждан в распределении бюджетных средств муниципального образования через участие в программе поддержке местных инициатив способствует повышению эффективности расходования бюджетных средств, росту заинтересованности к участию в программе и обеспечивает причастность местного населения к решению злободневных проблем.</w:t>
      </w:r>
    </w:p>
    <w:p w:rsidR="00781A77" w:rsidRDefault="00781A77" w:rsidP="00781A77">
      <w:pPr>
        <w:spacing w:line="360" w:lineRule="auto"/>
        <w:ind w:firstLine="708"/>
        <w:jc w:val="both"/>
        <w:rPr>
          <w:b/>
          <w:color w:val="000000"/>
          <w:sz w:val="28"/>
          <w:szCs w:val="28"/>
        </w:rPr>
      </w:pPr>
    </w:p>
    <w:p w:rsidR="00781A77" w:rsidRPr="008D687A" w:rsidRDefault="00781A77" w:rsidP="00781A77">
      <w:pPr>
        <w:spacing w:line="360" w:lineRule="auto"/>
        <w:ind w:firstLine="708"/>
        <w:jc w:val="center"/>
        <w:rPr>
          <w:b/>
          <w:color w:val="000000"/>
          <w:sz w:val="28"/>
          <w:szCs w:val="28"/>
        </w:rPr>
      </w:pPr>
      <w:r w:rsidRPr="008D687A">
        <w:rPr>
          <w:b/>
          <w:color w:val="000000"/>
          <w:sz w:val="28"/>
          <w:szCs w:val="28"/>
        </w:rPr>
        <w:t>Список литературы</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 Конституция РФ [Текст]: Федер. конституционный закон от 30 декабря 2008 N 6-ФКЗ //</w:t>
      </w:r>
      <w:r>
        <w:rPr>
          <w:color w:val="000000"/>
          <w:sz w:val="28"/>
          <w:szCs w:val="28"/>
        </w:rPr>
        <w:t xml:space="preserve"> </w:t>
      </w:r>
      <w:r w:rsidRPr="008D687A">
        <w:rPr>
          <w:color w:val="000000"/>
          <w:sz w:val="28"/>
          <w:szCs w:val="28"/>
        </w:rPr>
        <w:t>Консультант Плюс: справочно</w:t>
      </w:r>
      <w:r>
        <w:rPr>
          <w:color w:val="000000"/>
          <w:sz w:val="28"/>
          <w:szCs w:val="28"/>
        </w:rPr>
        <w:t>-</w:t>
      </w:r>
      <w:r w:rsidRPr="008D687A">
        <w:rPr>
          <w:color w:val="000000"/>
          <w:sz w:val="28"/>
          <w:szCs w:val="28"/>
        </w:rPr>
        <w:t>правовая система</w:t>
      </w:r>
      <w:r>
        <w:rPr>
          <w:color w:val="000000"/>
          <w:sz w:val="28"/>
          <w:szCs w:val="28"/>
        </w:rPr>
        <w:t xml:space="preserve"> </w:t>
      </w:r>
      <w:r w:rsidRPr="008D687A">
        <w:rPr>
          <w:color w:val="000000"/>
          <w:sz w:val="28"/>
          <w:szCs w:val="28"/>
        </w:rPr>
        <w:t>/</w:t>
      </w:r>
      <w:r>
        <w:rPr>
          <w:color w:val="000000"/>
          <w:sz w:val="28"/>
          <w:szCs w:val="28"/>
        </w:rPr>
        <w:t xml:space="preserve"> </w:t>
      </w:r>
      <w:r w:rsidRPr="008D687A">
        <w:rPr>
          <w:color w:val="000000"/>
          <w:sz w:val="28"/>
          <w:szCs w:val="28"/>
        </w:rPr>
        <w:t xml:space="preserve">Компания </w:t>
      </w:r>
      <w:r w:rsidR="00600F52">
        <w:rPr>
          <w:color w:val="000000"/>
          <w:sz w:val="28"/>
          <w:szCs w:val="28"/>
        </w:rPr>
        <w:t>«</w:t>
      </w:r>
      <w:r w:rsidRPr="008D687A">
        <w:rPr>
          <w:color w:val="000000"/>
          <w:sz w:val="28"/>
          <w:szCs w:val="28"/>
        </w:rPr>
        <w:t>Консультант Плюс</w:t>
      </w:r>
      <w:r w:rsidR="00600F52">
        <w:rPr>
          <w:color w:val="000000"/>
          <w:sz w:val="28"/>
          <w:szCs w:val="28"/>
        </w:rPr>
        <w:t>»</w:t>
      </w:r>
      <w:r w:rsidRPr="008D687A">
        <w:rPr>
          <w:color w:val="000000"/>
          <w:sz w:val="28"/>
          <w:szCs w:val="28"/>
        </w:rPr>
        <w:t>.</w:t>
      </w:r>
      <w:r>
        <w:rPr>
          <w:color w:val="000000"/>
          <w:sz w:val="28"/>
          <w:szCs w:val="28"/>
        </w:rPr>
        <w:t xml:space="preserve"> </w:t>
      </w:r>
      <w:r w:rsidRPr="008D687A">
        <w:rPr>
          <w:color w:val="000000"/>
          <w:sz w:val="28"/>
          <w:szCs w:val="28"/>
        </w:rPr>
        <w:t>-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ан. – Режим доступа: http://www.consultant.ru/document/Cons_doc_LAW_5142/ (дата обращения: 15.02.2016)</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2. Гражданский кодекс Российской Федерации [Электронный ресурс]: Федер. закон от 30 декабря 1994 N 52-ФЗ: изм. и доп. на 30 марта 2016. //</w:t>
      </w:r>
      <w:r>
        <w:rPr>
          <w:color w:val="000000"/>
          <w:sz w:val="28"/>
          <w:szCs w:val="28"/>
        </w:rPr>
        <w:t xml:space="preserve"> </w:t>
      </w:r>
      <w:r w:rsidRPr="008D687A">
        <w:rPr>
          <w:color w:val="000000"/>
          <w:sz w:val="28"/>
          <w:szCs w:val="28"/>
        </w:rPr>
        <w:t>Консультант Плюс: справочно</w:t>
      </w:r>
      <w:r>
        <w:rPr>
          <w:color w:val="000000"/>
          <w:sz w:val="28"/>
          <w:szCs w:val="28"/>
        </w:rPr>
        <w:t>-</w:t>
      </w:r>
      <w:r w:rsidRPr="008D687A">
        <w:rPr>
          <w:color w:val="000000"/>
          <w:sz w:val="28"/>
          <w:szCs w:val="28"/>
        </w:rPr>
        <w:t xml:space="preserve">правовая система/Компания </w:t>
      </w:r>
      <w:r w:rsidR="00600F52">
        <w:rPr>
          <w:color w:val="000000"/>
          <w:sz w:val="28"/>
          <w:szCs w:val="28"/>
        </w:rPr>
        <w:t>«</w:t>
      </w:r>
      <w:r w:rsidRPr="008D687A">
        <w:rPr>
          <w:color w:val="000000"/>
          <w:sz w:val="28"/>
          <w:szCs w:val="28"/>
        </w:rPr>
        <w:t>Консультант Плюс</w:t>
      </w:r>
      <w:r w:rsidR="00600F52">
        <w:rPr>
          <w:color w:val="000000"/>
          <w:sz w:val="28"/>
          <w:szCs w:val="28"/>
        </w:rPr>
        <w:t>»</w:t>
      </w:r>
      <w:r w:rsidRPr="008D687A">
        <w:rPr>
          <w:color w:val="000000"/>
          <w:sz w:val="28"/>
          <w:szCs w:val="28"/>
        </w:rPr>
        <w:t>.</w:t>
      </w:r>
      <w:r>
        <w:rPr>
          <w:color w:val="000000"/>
          <w:sz w:val="28"/>
          <w:szCs w:val="28"/>
        </w:rPr>
        <w:t xml:space="preserve"> </w:t>
      </w:r>
      <w:r w:rsidRPr="008D687A">
        <w:rPr>
          <w:color w:val="000000"/>
          <w:sz w:val="28"/>
          <w:szCs w:val="28"/>
        </w:rPr>
        <w:t>-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ан. – Режим доступа: http://www.consultant.ru/document/</w:t>
      </w:r>
      <w:r w:rsidR="00200DFD">
        <w:rPr>
          <w:color w:val="000000"/>
          <w:sz w:val="28"/>
          <w:szCs w:val="28"/>
        </w:rPr>
        <w:t xml:space="preserve"> </w:t>
      </w:r>
      <w:r w:rsidRPr="008D687A">
        <w:rPr>
          <w:color w:val="000000"/>
          <w:sz w:val="28"/>
          <w:szCs w:val="28"/>
        </w:rPr>
        <w:t>Cons_doc_LAW_5142/ (дата обращения: 15.02.2016)</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3. О государственно – частном партнерстве, мунципально</w:t>
      </w:r>
      <w:r w:rsidR="00C55A9E">
        <w:rPr>
          <w:color w:val="000000"/>
          <w:sz w:val="28"/>
          <w:szCs w:val="28"/>
        </w:rPr>
        <w:t>-</w:t>
      </w:r>
      <w:r w:rsidRPr="008D687A">
        <w:rPr>
          <w:color w:val="000000"/>
          <w:sz w:val="28"/>
          <w:szCs w:val="28"/>
        </w:rPr>
        <w:t xml:space="preserve">частном партнерстве в Российской федерации и внесении изменений в отдельные </w:t>
      </w:r>
      <w:r w:rsidRPr="008D687A">
        <w:rPr>
          <w:color w:val="000000"/>
          <w:sz w:val="28"/>
          <w:szCs w:val="28"/>
        </w:rPr>
        <w:lastRenderedPageBreak/>
        <w:t>законодательные акты Российской Федерации [Текст]: Федер. закон от 13 июля 2015 г. N 224-ФЗ</w:t>
      </w:r>
      <w:r>
        <w:rPr>
          <w:color w:val="000000"/>
          <w:sz w:val="28"/>
          <w:szCs w:val="28"/>
        </w:rPr>
        <w:t xml:space="preserve"> </w:t>
      </w:r>
      <w:r w:rsidRPr="008D687A">
        <w:rPr>
          <w:color w:val="000000"/>
          <w:sz w:val="28"/>
          <w:szCs w:val="28"/>
        </w:rPr>
        <w:t>// Российская газета.-2015.</w:t>
      </w:r>
      <w:r>
        <w:rPr>
          <w:color w:val="000000"/>
          <w:sz w:val="28"/>
          <w:szCs w:val="28"/>
        </w:rPr>
        <w:t xml:space="preserve"> </w:t>
      </w:r>
      <w:r w:rsidRPr="008D687A">
        <w:rPr>
          <w:color w:val="000000"/>
          <w:sz w:val="28"/>
          <w:szCs w:val="28"/>
        </w:rPr>
        <w:t>- 17 июл. (№ 6727-156);</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4. Об общих принципах организации местного самоуправления в Российской Федерации [Текст]: </w:t>
      </w:r>
      <w:proofErr w:type="gramStart"/>
      <w:r w:rsidRPr="008D687A">
        <w:rPr>
          <w:color w:val="000000"/>
          <w:sz w:val="28"/>
          <w:szCs w:val="28"/>
        </w:rPr>
        <w:t>Федер. закон от 6 октября 2003 г. № 131 – ФЗ</w:t>
      </w:r>
      <w:r>
        <w:rPr>
          <w:color w:val="000000"/>
          <w:sz w:val="28"/>
          <w:szCs w:val="28"/>
        </w:rPr>
        <w:t xml:space="preserve"> </w:t>
      </w:r>
      <w:r w:rsidRPr="008D687A">
        <w:rPr>
          <w:color w:val="000000"/>
          <w:sz w:val="28"/>
          <w:szCs w:val="28"/>
        </w:rPr>
        <w:t>// Российская газета.-2003.- 8 окт. (№ 3316</w:t>
      </w:r>
      <w:r>
        <w:rPr>
          <w:color w:val="000000"/>
          <w:sz w:val="28"/>
          <w:szCs w:val="28"/>
        </w:rPr>
        <w:t>.</w:t>
      </w:r>
      <w:proofErr w:type="gramEnd"/>
    </w:p>
    <w:p w:rsidR="00781A77" w:rsidRPr="008D687A" w:rsidRDefault="00781A77" w:rsidP="00781A77">
      <w:pPr>
        <w:spacing w:line="360" w:lineRule="auto"/>
        <w:ind w:firstLine="708"/>
        <w:jc w:val="both"/>
        <w:rPr>
          <w:color w:val="000000"/>
          <w:sz w:val="28"/>
          <w:szCs w:val="28"/>
        </w:rPr>
      </w:pPr>
      <w:r w:rsidRPr="008D687A">
        <w:rPr>
          <w:color w:val="000000"/>
          <w:sz w:val="28"/>
          <w:szCs w:val="28"/>
        </w:rPr>
        <w:t>5. Об областном бюджете Тверской области на 2014 год и на плановый период 2015 и 2016 годов [Текст]: Закон Тверской области от 24 декабря 2013 г. - № 142-ЗО// Российская газета. – 2013.-26 дек.</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6. Об отдельных вопросах реализации программ по поддержке местных инициатив в Тверской области [Электронный ресурс]: Постановление Правительства Тверской области от 29 января 2013 г.</w:t>
      </w:r>
      <w:r>
        <w:rPr>
          <w:color w:val="000000"/>
          <w:sz w:val="28"/>
          <w:szCs w:val="28"/>
        </w:rPr>
        <w:t xml:space="preserve"> </w:t>
      </w:r>
      <w:r w:rsidRPr="008D687A">
        <w:rPr>
          <w:color w:val="000000"/>
          <w:sz w:val="28"/>
          <w:szCs w:val="28"/>
        </w:rPr>
        <w:t>-</w:t>
      </w:r>
      <w:r>
        <w:rPr>
          <w:color w:val="000000"/>
          <w:sz w:val="28"/>
          <w:szCs w:val="28"/>
        </w:rPr>
        <w:t xml:space="preserve"> </w:t>
      </w:r>
      <w:r w:rsidRPr="008D687A">
        <w:rPr>
          <w:color w:val="000000"/>
          <w:sz w:val="28"/>
          <w:szCs w:val="28"/>
        </w:rPr>
        <w:t>№</w:t>
      </w:r>
      <w:r>
        <w:rPr>
          <w:color w:val="000000"/>
          <w:sz w:val="28"/>
          <w:szCs w:val="28"/>
        </w:rPr>
        <w:t xml:space="preserve"> </w:t>
      </w:r>
      <w:r w:rsidRPr="008D687A">
        <w:rPr>
          <w:color w:val="000000"/>
          <w:sz w:val="28"/>
          <w:szCs w:val="28"/>
        </w:rPr>
        <w:t>25- пп</w:t>
      </w:r>
      <w:r>
        <w:rPr>
          <w:color w:val="000000"/>
          <w:sz w:val="28"/>
          <w:szCs w:val="28"/>
        </w:rPr>
        <w:t xml:space="preserve"> </w:t>
      </w:r>
      <w:r w:rsidRPr="008D687A">
        <w:rPr>
          <w:color w:val="000000"/>
          <w:sz w:val="28"/>
          <w:szCs w:val="28"/>
        </w:rPr>
        <w:t>//</w:t>
      </w:r>
      <w:r>
        <w:rPr>
          <w:color w:val="000000"/>
          <w:sz w:val="28"/>
          <w:szCs w:val="28"/>
        </w:rPr>
        <w:t xml:space="preserve"> </w:t>
      </w:r>
      <w:r w:rsidRPr="008D687A">
        <w:rPr>
          <w:color w:val="000000"/>
          <w:sz w:val="28"/>
          <w:szCs w:val="28"/>
        </w:rPr>
        <w:t>ТЕХЭКСПЕРТ: Электронный Фонд правовой и нормативно</w:t>
      </w:r>
      <w:r>
        <w:rPr>
          <w:color w:val="000000"/>
          <w:sz w:val="28"/>
          <w:szCs w:val="28"/>
        </w:rPr>
        <w:t>-</w:t>
      </w:r>
      <w:r w:rsidRPr="008D687A">
        <w:rPr>
          <w:color w:val="000000"/>
          <w:sz w:val="28"/>
          <w:szCs w:val="28"/>
        </w:rPr>
        <w:t>технической документации. –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ан. – Режим доступа: http://docs.cntd.ru/document/499304810 (дата обращения 05.03.16)</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 xml:space="preserve">7. Об отдельных вопросах реализации программ по поддержке местных инициатив в Тверской области и признании </w:t>
      </w:r>
      <w:proofErr w:type="gramStart"/>
      <w:r w:rsidRPr="008D687A">
        <w:rPr>
          <w:color w:val="000000"/>
          <w:sz w:val="28"/>
          <w:szCs w:val="28"/>
        </w:rPr>
        <w:t>утратившими</w:t>
      </w:r>
      <w:proofErr w:type="gramEnd"/>
      <w:r w:rsidRPr="008D687A">
        <w:rPr>
          <w:color w:val="000000"/>
          <w:sz w:val="28"/>
          <w:szCs w:val="28"/>
        </w:rPr>
        <w:t xml:space="preserve"> силу отдельных приказов Министерства финансов Тверской области [Электронный ресурс]: Приказ Министерства финансов Тверской области от 19 февраля 2016 г.-№ 3-нп // оф.</w:t>
      </w:r>
      <w:r>
        <w:rPr>
          <w:color w:val="000000"/>
          <w:sz w:val="28"/>
          <w:szCs w:val="28"/>
        </w:rPr>
        <w:t xml:space="preserve"> </w:t>
      </w:r>
      <w:r w:rsidRPr="008D687A">
        <w:rPr>
          <w:color w:val="000000"/>
          <w:sz w:val="28"/>
          <w:szCs w:val="28"/>
        </w:rPr>
        <w:t>сайт Министерства финансов Тверской области</w:t>
      </w:r>
      <w:r w:rsidR="00600F52">
        <w:rPr>
          <w:color w:val="000000"/>
          <w:sz w:val="28"/>
          <w:szCs w:val="28"/>
        </w:rPr>
        <w:t>»</w:t>
      </w:r>
      <w:r w:rsidRPr="008D687A">
        <w:rPr>
          <w:color w:val="000000"/>
          <w:sz w:val="28"/>
          <w:szCs w:val="28"/>
        </w:rPr>
        <w:t>.-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ан. – Режим доступа: http://www.reg.tverfin.ru/index.php?id=237&amp;Itemid=164</w:t>
      </w:r>
      <w:r>
        <w:rPr>
          <w:color w:val="000000"/>
          <w:sz w:val="28"/>
          <w:szCs w:val="28"/>
        </w:rPr>
        <w:t xml:space="preserve"> </w:t>
      </w:r>
      <w:r w:rsidRPr="008D687A">
        <w:rPr>
          <w:color w:val="000000"/>
          <w:sz w:val="28"/>
          <w:szCs w:val="28"/>
        </w:rPr>
        <w:t>&amp;option=com_content&amp;task=view (дата обращения: 12.04.2016);</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8. Акрамовская А.Г., Якимец В.Н. АЯ-рейтинг регионов по уровню продвижения механизмов межсекторного социального партнерства [Текст]: диссертация кандидата экономических наук: 08.00.05 / Акрамовская Анастасия Георгиевна.- Москва, 2007.</w:t>
      </w:r>
      <w:r>
        <w:rPr>
          <w:color w:val="000000"/>
          <w:sz w:val="28"/>
          <w:szCs w:val="28"/>
        </w:rPr>
        <w:t xml:space="preserve"> </w:t>
      </w:r>
      <w:r w:rsidRPr="008D687A">
        <w:rPr>
          <w:color w:val="000000"/>
          <w:sz w:val="28"/>
          <w:szCs w:val="28"/>
        </w:rPr>
        <w:t>- 177 с.: ил. РГБ ОД, 61 07-8/5852</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9. Бондарчук Е.А., Якимец В.Н. Межсекторное социальное партнерство: объединение ресурсов бизнеса, власти и общества на территории МО (Местное самоуправление – новые технологии развития). Местное устойчивое развитие [Электронный ресурс]: Электрон</w:t>
      </w:r>
      <w:proofErr w:type="gramStart"/>
      <w:r w:rsidRPr="008D687A">
        <w:rPr>
          <w:color w:val="000000"/>
          <w:sz w:val="28"/>
          <w:szCs w:val="28"/>
        </w:rPr>
        <w:t>.</w:t>
      </w:r>
      <w:proofErr w:type="gramEnd"/>
      <w:r w:rsidRPr="008D687A">
        <w:rPr>
          <w:color w:val="000000"/>
          <w:sz w:val="28"/>
          <w:szCs w:val="28"/>
        </w:rPr>
        <w:t xml:space="preserve"> </w:t>
      </w:r>
      <w:proofErr w:type="gramStart"/>
      <w:r w:rsidRPr="008D687A">
        <w:rPr>
          <w:color w:val="000000"/>
          <w:sz w:val="28"/>
          <w:szCs w:val="28"/>
        </w:rPr>
        <w:t>д</w:t>
      </w:r>
      <w:proofErr w:type="gramEnd"/>
      <w:r w:rsidRPr="008D687A">
        <w:rPr>
          <w:color w:val="000000"/>
          <w:sz w:val="28"/>
          <w:szCs w:val="28"/>
        </w:rPr>
        <w:t xml:space="preserve">ан. – Режим доступа: </w:t>
      </w:r>
      <w:r w:rsidRPr="008D687A">
        <w:rPr>
          <w:color w:val="000000"/>
          <w:sz w:val="28"/>
          <w:szCs w:val="28"/>
        </w:rPr>
        <w:lastRenderedPageBreak/>
        <w:t>http://www.fsdejournal.ru/pdf-files/2010/bondarchuk_yakimets_03-2010.pdf (дата обращения: 15.04.2016)</w:t>
      </w:r>
      <w:r>
        <w:rPr>
          <w:color w:val="000000"/>
          <w:sz w:val="28"/>
          <w:szCs w:val="28"/>
        </w:rPr>
        <w:t>.</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10. Киричук Н.А. Межсекторное социальное партнерство: определение, механизмы и лучшие практики [Текст]: учебное пособие. - М.: ИНИОН, 2000. –</w:t>
      </w:r>
    </w:p>
    <w:p w:rsidR="00781A77" w:rsidRPr="008D687A" w:rsidRDefault="00781A77" w:rsidP="00781A77">
      <w:pPr>
        <w:spacing w:line="360" w:lineRule="auto"/>
        <w:ind w:firstLine="708"/>
        <w:jc w:val="both"/>
        <w:rPr>
          <w:color w:val="000000"/>
          <w:sz w:val="28"/>
          <w:szCs w:val="28"/>
        </w:rPr>
      </w:pPr>
      <w:r w:rsidRPr="008D687A">
        <w:rPr>
          <w:color w:val="000000"/>
          <w:sz w:val="28"/>
          <w:szCs w:val="28"/>
        </w:rPr>
        <w:t>11. Якимец В.Н. Межсекторное социальное партнерство (государство-бизнес - некоммерческие организации) [Текст]: – М., ГУУ, 2002</w:t>
      </w:r>
      <w:r>
        <w:rPr>
          <w:color w:val="000000"/>
          <w:sz w:val="28"/>
          <w:szCs w:val="28"/>
        </w:rPr>
        <w:t>.</w:t>
      </w:r>
    </w:p>
    <w:p w:rsidR="00D74C5A" w:rsidRDefault="00D74C5A" w:rsidP="001921FF">
      <w:pPr>
        <w:pStyle w:val="a6"/>
        <w:spacing w:before="0" w:beforeAutospacing="0" w:after="0" w:afterAutospacing="0" w:line="360" w:lineRule="auto"/>
        <w:jc w:val="center"/>
        <w:rPr>
          <w:b/>
          <w:caps/>
          <w:sz w:val="28"/>
          <w:szCs w:val="28"/>
        </w:rPr>
      </w:pPr>
    </w:p>
    <w:p w:rsidR="00D74C5A" w:rsidRDefault="00D74C5A" w:rsidP="001921FF">
      <w:pPr>
        <w:pStyle w:val="a6"/>
        <w:spacing w:before="0" w:beforeAutospacing="0" w:after="0" w:afterAutospacing="0" w:line="360" w:lineRule="auto"/>
        <w:jc w:val="center"/>
        <w:rPr>
          <w:b/>
          <w:caps/>
          <w:sz w:val="28"/>
          <w:szCs w:val="28"/>
        </w:rPr>
      </w:pPr>
    </w:p>
    <w:p w:rsidR="001921FF" w:rsidRPr="00C67B57" w:rsidRDefault="001921FF" w:rsidP="001921FF">
      <w:pPr>
        <w:pStyle w:val="a6"/>
        <w:spacing w:before="0" w:beforeAutospacing="0" w:after="0" w:afterAutospacing="0" w:line="360" w:lineRule="auto"/>
        <w:jc w:val="center"/>
        <w:rPr>
          <w:b/>
          <w:caps/>
          <w:sz w:val="28"/>
          <w:szCs w:val="28"/>
        </w:rPr>
      </w:pPr>
      <w:r w:rsidRPr="00C67B57">
        <w:rPr>
          <w:b/>
          <w:caps/>
          <w:sz w:val="28"/>
          <w:szCs w:val="28"/>
        </w:rPr>
        <w:t>Гаврылив Н.С.</w:t>
      </w:r>
    </w:p>
    <w:p w:rsidR="001921FF" w:rsidRDefault="001921FF" w:rsidP="001921FF">
      <w:pPr>
        <w:pStyle w:val="a6"/>
        <w:spacing w:before="0" w:beforeAutospacing="0" w:after="0" w:afterAutospacing="0" w:line="360" w:lineRule="auto"/>
        <w:jc w:val="center"/>
        <w:rPr>
          <w:b/>
          <w:bCs/>
          <w:color w:val="000000"/>
          <w:sz w:val="28"/>
          <w:szCs w:val="28"/>
        </w:rPr>
      </w:pPr>
    </w:p>
    <w:p w:rsidR="001921FF" w:rsidRDefault="001921FF" w:rsidP="001921FF">
      <w:pPr>
        <w:pStyle w:val="a6"/>
        <w:spacing w:before="0" w:beforeAutospacing="0" w:after="0" w:afterAutospacing="0" w:line="360" w:lineRule="auto"/>
        <w:jc w:val="center"/>
        <w:rPr>
          <w:b/>
          <w:bCs/>
          <w:color w:val="000000"/>
          <w:sz w:val="28"/>
          <w:szCs w:val="28"/>
        </w:rPr>
      </w:pPr>
      <w:r w:rsidRPr="00331F9B">
        <w:rPr>
          <w:b/>
          <w:bCs/>
          <w:color w:val="000000"/>
          <w:sz w:val="28"/>
          <w:szCs w:val="28"/>
        </w:rPr>
        <w:t xml:space="preserve">МЕСТО И РОЛЬ ИНФОРМАЦИОННОЙ ОТКРЫТОСТИ </w:t>
      </w:r>
    </w:p>
    <w:p w:rsidR="001921FF" w:rsidRDefault="001921FF" w:rsidP="001921FF">
      <w:pPr>
        <w:pStyle w:val="a6"/>
        <w:spacing w:before="0" w:beforeAutospacing="0" w:after="0" w:afterAutospacing="0" w:line="360" w:lineRule="auto"/>
        <w:jc w:val="center"/>
        <w:rPr>
          <w:b/>
          <w:bCs/>
          <w:color w:val="000000"/>
          <w:sz w:val="28"/>
          <w:szCs w:val="28"/>
        </w:rPr>
      </w:pPr>
      <w:r w:rsidRPr="00331F9B">
        <w:rPr>
          <w:b/>
          <w:bCs/>
          <w:color w:val="000000"/>
          <w:sz w:val="28"/>
          <w:szCs w:val="28"/>
        </w:rPr>
        <w:t>В СИСТЕМЕ ГОСУДАРСТВЕННОЙ И МУНИЦИПАЛЬНОЙ ВЛАСТИ</w:t>
      </w:r>
    </w:p>
    <w:p w:rsidR="001921FF" w:rsidRDefault="001921FF" w:rsidP="001921FF">
      <w:pPr>
        <w:pStyle w:val="a6"/>
        <w:spacing w:before="0" w:beforeAutospacing="0" w:after="0" w:afterAutospacing="0" w:line="360" w:lineRule="auto"/>
        <w:rPr>
          <w:b/>
          <w:bCs/>
          <w:color w:val="000000"/>
          <w:sz w:val="27"/>
          <w:szCs w:val="27"/>
        </w:rPr>
      </w:pPr>
    </w:p>
    <w:p w:rsidR="001921FF" w:rsidRPr="00C67B57" w:rsidRDefault="001921FF" w:rsidP="00D74C5A">
      <w:pPr>
        <w:pStyle w:val="a6"/>
        <w:spacing w:before="0" w:beforeAutospacing="0" w:after="0" w:afterAutospacing="0" w:line="360" w:lineRule="auto"/>
        <w:ind w:firstLine="567"/>
        <w:jc w:val="both"/>
        <w:rPr>
          <w:bCs/>
          <w:color w:val="000000"/>
          <w:sz w:val="28"/>
          <w:szCs w:val="28"/>
        </w:rPr>
      </w:pPr>
      <w:r w:rsidRPr="00C67B57">
        <w:rPr>
          <w:b/>
          <w:bCs/>
          <w:color w:val="000000"/>
          <w:sz w:val="28"/>
          <w:szCs w:val="28"/>
        </w:rPr>
        <w:t xml:space="preserve">Аннотация: </w:t>
      </w:r>
      <w:r w:rsidR="00D74C5A">
        <w:rPr>
          <w:bCs/>
          <w:color w:val="000000"/>
          <w:sz w:val="28"/>
          <w:szCs w:val="28"/>
        </w:rPr>
        <w:t>в</w:t>
      </w:r>
      <w:r w:rsidRPr="00C67B57">
        <w:rPr>
          <w:bCs/>
          <w:color w:val="000000"/>
          <w:sz w:val="28"/>
          <w:szCs w:val="28"/>
        </w:rPr>
        <w:t xml:space="preserve"> данной статье говорится о месте и роли информационной открытости в системе государственной и муниципальной власти, об особенностях открытости власти, а так же о </w:t>
      </w:r>
      <w:r w:rsidRPr="00C67B57">
        <w:rPr>
          <w:sz w:val="28"/>
          <w:szCs w:val="28"/>
        </w:rPr>
        <w:t>ключевых характеристиках открытости муниципальной власти.</w:t>
      </w:r>
    </w:p>
    <w:p w:rsidR="001921FF" w:rsidRDefault="001921FF" w:rsidP="001921FF">
      <w:pPr>
        <w:pStyle w:val="a6"/>
        <w:spacing w:before="0" w:beforeAutospacing="0" w:after="0" w:afterAutospacing="0" w:line="360" w:lineRule="auto"/>
        <w:ind w:firstLine="567"/>
        <w:rPr>
          <w:b/>
          <w:bCs/>
          <w:color w:val="000000"/>
          <w:sz w:val="28"/>
          <w:szCs w:val="28"/>
        </w:rPr>
      </w:pPr>
    </w:p>
    <w:p w:rsidR="001921FF" w:rsidRPr="00C67B57" w:rsidRDefault="001921FF" w:rsidP="00D74C5A">
      <w:pPr>
        <w:pStyle w:val="a6"/>
        <w:spacing w:before="0" w:beforeAutospacing="0" w:after="0" w:afterAutospacing="0" w:line="360" w:lineRule="auto"/>
        <w:ind w:firstLine="567"/>
        <w:jc w:val="both"/>
        <w:rPr>
          <w:bCs/>
          <w:color w:val="000000"/>
          <w:sz w:val="28"/>
          <w:szCs w:val="28"/>
        </w:rPr>
      </w:pPr>
      <w:r w:rsidRPr="00C67B57">
        <w:rPr>
          <w:b/>
          <w:bCs/>
          <w:color w:val="000000"/>
          <w:sz w:val="28"/>
          <w:szCs w:val="28"/>
        </w:rPr>
        <w:t>Ключевые слова:</w:t>
      </w:r>
      <w:r w:rsidRPr="00C67B57">
        <w:rPr>
          <w:bCs/>
          <w:color w:val="000000"/>
          <w:sz w:val="28"/>
          <w:szCs w:val="28"/>
        </w:rPr>
        <w:t xml:space="preserve"> информационная открытость, власть, государство, местное самоуправление.</w:t>
      </w:r>
    </w:p>
    <w:p w:rsidR="001921FF" w:rsidRDefault="001921FF" w:rsidP="001921FF">
      <w:pPr>
        <w:spacing w:line="360" w:lineRule="auto"/>
        <w:ind w:firstLine="567"/>
        <w:jc w:val="both"/>
        <w:rPr>
          <w:sz w:val="28"/>
          <w:szCs w:val="28"/>
        </w:rPr>
      </w:pPr>
    </w:p>
    <w:p w:rsidR="001921FF" w:rsidRPr="00C67B57" w:rsidRDefault="001921FF" w:rsidP="001921FF">
      <w:pPr>
        <w:spacing w:line="360" w:lineRule="auto"/>
        <w:ind w:firstLine="567"/>
        <w:jc w:val="both"/>
        <w:rPr>
          <w:sz w:val="28"/>
          <w:szCs w:val="28"/>
        </w:rPr>
      </w:pPr>
      <w:r w:rsidRPr="00C67B57">
        <w:rPr>
          <w:sz w:val="28"/>
          <w:szCs w:val="28"/>
        </w:rPr>
        <w:t>Человечество всегда собирало информацию о мире вокруг себя, это помогало выживать даже в самых суровых условиях. Накопленные навыки и опыт, передаваемые из поколения в поколения постоянно, дополнялись и обновлялись. Это позволяло человеку переходить к изучению все более сложных явлений.</w:t>
      </w:r>
    </w:p>
    <w:p w:rsidR="001921FF" w:rsidRPr="00C67B57" w:rsidRDefault="001921FF" w:rsidP="001921FF">
      <w:pPr>
        <w:spacing w:line="360" w:lineRule="auto"/>
        <w:ind w:firstLine="567"/>
        <w:jc w:val="both"/>
        <w:rPr>
          <w:sz w:val="28"/>
          <w:szCs w:val="28"/>
        </w:rPr>
      </w:pPr>
      <w:r w:rsidRPr="00C67B57">
        <w:rPr>
          <w:sz w:val="28"/>
          <w:szCs w:val="28"/>
        </w:rPr>
        <w:t xml:space="preserve">Что касается человека современного, то он окружен огромным количеством информации, которая помогает ему принимать различные решения, оценивать события, происходящие в разных уголках мира, находить нужные варианты действий. Человеческая жизнь основана на поглощении и </w:t>
      </w:r>
      <w:r w:rsidRPr="00C67B57">
        <w:rPr>
          <w:sz w:val="28"/>
          <w:szCs w:val="28"/>
        </w:rPr>
        <w:lastRenderedPageBreak/>
        <w:t xml:space="preserve">переработки информации. В </w:t>
      </w:r>
      <w:r w:rsidRPr="00C67B57">
        <w:rPr>
          <w:sz w:val="28"/>
          <w:szCs w:val="28"/>
          <w:lang w:val="en-US"/>
        </w:rPr>
        <w:t>XXI</w:t>
      </w:r>
      <w:r w:rsidRPr="00C67B57">
        <w:rPr>
          <w:sz w:val="28"/>
          <w:szCs w:val="28"/>
        </w:rPr>
        <w:t xml:space="preserve"> веке объемы потоков информации постоянно увеличиваются и усложняются. Количество источников информации постоянно растет, как растет и скорость обращения информации, что ведет к затруднению ее усвоения человеком [1, </w:t>
      </w:r>
      <w:r w:rsidRPr="00C67B57">
        <w:rPr>
          <w:sz w:val="28"/>
          <w:szCs w:val="28"/>
          <w:lang w:val="en-US"/>
        </w:rPr>
        <w:t>c</w:t>
      </w:r>
      <w:r w:rsidRPr="00C67B57">
        <w:rPr>
          <w:sz w:val="28"/>
          <w:szCs w:val="28"/>
        </w:rPr>
        <w:t>. 38]</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Характеризуя современный подход можно отметить что, с одной стороны, происходит наращивание информации, что ведет к облегчению способов и путей работы с ней. С другой стороны человек зачастую испытывает значительные эмоциональные и физиологические перегрузки.</w:t>
      </w:r>
    </w:p>
    <w:p w:rsidR="001921FF" w:rsidRPr="00C67B57" w:rsidRDefault="001921FF" w:rsidP="001921FF">
      <w:pPr>
        <w:spacing w:line="360" w:lineRule="auto"/>
        <w:ind w:firstLine="567"/>
        <w:jc w:val="both"/>
        <w:rPr>
          <w:sz w:val="28"/>
          <w:szCs w:val="28"/>
        </w:rPr>
      </w:pPr>
      <w:r w:rsidRPr="00C67B57">
        <w:rPr>
          <w:sz w:val="28"/>
          <w:szCs w:val="28"/>
        </w:rPr>
        <w:t xml:space="preserve">Поэтому важным здесь становится соблюдение баланса в качестве и количестве информации, соответствие уровню потребности в ней. При данных условиях информационная открытость для субъектов коллективной деятельности становится определяющей [2, </w:t>
      </w:r>
      <w:r w:rsidRPr="00C67B57">
        <w:rPr>
          <w:sz w:val="28"/>
          <w:szCs w:val="28"/>
          <w:lang w:val="en-US"/>
        </w:rPr>
        <w:t>c</w:t>
      </w:r>
      <w:r w:rsidRPr="00C67B57">
        <w:rPr>
          <w:sz w:val="28"/>
          <w:szCs w:val="28"/>
        </w:rPr>
        <w:t>. 17]</w:t>
      </w:r>
      <w:r>
        <w:rPr>
          <w:sz w:val="28"/>
          <w:szCs w:val="28"/>
        </w:rPr>
        <w:t xml:space="preserve">. </w:t>
      </w:r>
      <w:r w:rsidRPr="00C67B57">
        <w:rPr>
          <w:sz w:val="28"/>
          <w:szCs w:val="28"/>
        </w:rPr>
        <w:t xml:space="preserve">Благодаря информационной активности этих субъектов деятельности формируется информационная среда путем моделирования информационных потоков, создающих поле информационной открытости, которое необходимо для получателей и потребителей информации определенного типа и вида [3, </w:t>
      </w:r>
      <w:r w:rsidRPr="00C67B57">
        <w:rPr>
          <w:sz w:val="28"/>
          <w:szCs w:val="28"/>
          <w:lang w:val="en-US"/>
        </w:rPr>
        <w:t>c</w:t>
      </w:r>
      <w:r w:rsidRPr="00C67B57">
        <w:rPr>
          <w:sz w:val="28"/>
          <w:szCs w:val="28"/>
        </w:rPr>
        <w:t>. 26]</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Профессор Санкт-Петербургской школы экономики и менеджмента Ветрова Е.Н. пишет, что, </w:t>
      </w:r>
      <w:r w:rsidR="00600F52">
        <w:rPr>
          <w:sz w:val="28"/>
          <w:szCs w:val="28"/>
        </w:rPr>
        <w:t>«</w:t>
      </w:r>
      <w:r w:rsidRPr="00C67B57">
        <w:rPr>
          <w:sz w:val="28"/>
          <w:szCs w:val="28"/>
        </w:rPr>
        <w:t>информационная сфера, обладая политической, экономической и социальной составляющей, является тем инструментом государственной политики, благодаря которой действует механизм управления обществом: от анализа ситуации, формирования и принятия государственного решения до проведения управляющего воздействия и комплексной оценки ее эффективности</w:t>
      </w:r>
      <w:r w:rsidR="00600F52">
        <w:rPr>
          <w:sz w:val="28"/>
          <w:szCs w:val="28"/>
        </w:rPr>
        <w:t>»</w:t>
      </w:r>
      <w:r w:rsidRPr="00C67B57">
        <w:rPr>
          <w:sz w:val="28"/>
          <w:szCs w:val="28"/>
        </w:rPr>
        <w:t xml:space="preserve"> </w:t>
      </w:r>
      <w:r w:rsidRPr="001921FF">
        <w:rPr>
          <w:sz w:val="28"/>
          <w:szCs w:val="28"/>
        </w:rPr>
        <w:t xml:space="preserve">[4, </w:t>
      </w:r>
      <w:r w:rsidRPr="00C67B57">
        <w:rPr>
          <w:sz w:val="28"/>
          <w:szCs w:val="28"/>
          <w:lang w:val="en-US"/>
        </w:rPr>
        <w:t>c</w:t>
      </w:r>
      <w:r w:rsidRPr="001921FF">
        <w:rPr>
          <w:sz w:val="28"/>
          <w:szCs w:val="28"/>
        </w:rPr>
        <w:t>. 30]</w:t>
      </w:r>
      <w:r>
        <w:rPr>
          <w:sz w:val="28"/>
          <w:szCs w:val="28"/>
        </w:rPr>
        <w:t xml:space="preserve">. </w:t>
      </w:r>
      <w:r w:rsidRPr="00C67B57">
        <w:rPr>
          <w:sz w:val="28"/>
          <w:szCs w:val="28"/>
        </w:rPr>
        <w:t xml:space="preserve">Как особая сфера жизнедеятельности людей, политическая сфера тесно связана с устройством государства, властными отношениями и социальными институтами. Все эти действия должны вестись в строгом соответствии с законом и выступать гарантом жизнеспособности населения. Они должны гарантировать реализацию общей воли населения, их потребностей и интересов. </w:t>
      </w:r>
      <w:proofErr w:type="gramStart"/>
      <w:r w:rsidRPr="00C67B57">
        <w:rPr>
          <w:sz w:val="28"/>
          <w:szCs w:val="28"/>
        </w:rPr>
        <w:t xml:space="preserve">Обобщая информацию справочных источников можно сделать вывод что под </w:t>
      </w:r>
      <w:r w:rsidR="00600F52">
        <w:rPr>
          <w:sz w:val="28"/>
          <w:szCs w:val="28"/>
        </w:rPr>
        <w:t>«</w:t>
      </w:r>
      <w:r w:rsidRPr="00C67B57">
        <w:rPr>
          <w:sz w:val="28"/>
          <w:szCs w:val="28"/>
        </w:rPr>
        <w:t>политической информацией</w:t>
      </w:r>
      <w:r w:rsidR="00600F52">
        <w:rPr>
          <w:sz w:val="28"/>
          <w:szCs w:val="28"/>
        </w:rPr>
        <w:t>»</w:t>
      </w:r>
      <w:r w:rsidRPr="00C67B57">
        <w:rPr>
          <w:sz w:val="28"/>
          <w:szCs w:val="28"/>
        </w:rPr>
        <w:t xml:space="preserve"> подразумевается некое понятие, которое соотносится с содержанием того или иного </w:t>
      </w:r>
      <w:r w:rsidRPr="00C67B57">
        <w:rPr>
          <w:sz w:val="28"/>
          <w:szCs w:val="28"/>
        </w:rPr>
        <w:lastRenderedPageBreak/>
        <w:t>информационного потока о явлениях, фактах и событиях, которые непосредственно происходят в политической сфере общества,  так политически важная информация представляет собой содержание всех сообщений, которые могут изменить состояние политических факторов в процессе их общественно–практической деятельности, которая направленна на завоевание, удержание</w:t>
      </w:r>
      <w:proofErr w:type="gramEnd"/>
      <w:r w:rsidRPr="00C67B57">
        <w:rPr>
          <w:sz w:val="28"/>
          <w:szCs w:val="28"/>
        </w:rPr>
        <w:t xml:space="preserve"> или использование властных полномочий.</w:t>
      </w:r>
    </w:p>
    <w:p w:rsidR="001921FF" w:rsidRPr="00C67B57" w:rsidRDefault="001921FF" w:rsidP="001921FF">
      <w:pPr>
        <w:spacing w:line="360" w:lineRule="auto"/>
        <w:ind w:firstLine="567"/>
        <w:jc w:val="both"/>
        <w:rPr>
          <w:sz w:val="28"/>
          <w:szCs w:val="28"/>
        </w:rPr>
      </w:pPr>
      <w:r w:rsidRPr="00C67B57">
        <w:rPr>
          <w:sz w:val="28"/>
          <w:szCs w:val="28"/>
        </w:rPr>
        <w:t>Что касается области государственного управления, то здесь информация является ресурсом, который жизненно важен для осуществления управления сферами, которые находятся в ведение органов управления.</w:t>
      </w:r>
      <w:r>
        <w:rPr>
          <w:sz w:val="28"/>
          <w:szCs w:val="28"/>
        </w:rPr>
        <w:t xml:space="preserve"> </w:t>
      </w:r>
      <w:r w:rsidRPr="00C67B57">
        <w:rPr>
          <w:sz w:val="28"/>
          <w:szCs w:val="28"/>
        </w:rPr>
        <w:t>Так, рассмотрев информацию в политической сфере, можно сделать вывод, что информация здесь имеет некий политический оттенок, свои уникальные отличия.</w:t>
      </w:r>
    </w:p>
    <w:p w:rsidR="001921FF" w:rsidRPr="00C67B57" w:rsidRDefault="001921FF" w:rsidP="001921FF">
      <w:pPr>
        <w:spacing w:line="360" w:lineRule="auto"/>
        <w:ind w:firstLine="567"/>
        <w:jc w:val="both"/>
        <w:rPr>
          <w:sz w:val="28"/>
          <w:szCs w:val="28"/>
        </w:rPr>
      </w:pPr>
      <w:proofErr w:type="gramStart"/>
      <w:r w:rsidRPr="00C67B57">
        <w:rPr>
          <w:sz w:val="28"/>
          <w:szCs w:val="28"/>
        </w:rPr>
        <w:t xml:space="preserve">В сфере государственного управления такое понятие как </w:t>
      </w:r>
      <w:r w:rsidR="00600F52">
        <w:rPr>
          <w:sz w:val="28"/>
          <w:szCs w:val="28"/>
        </w:rPr>
        <w:t>«</w:t>
      </w:r>
      <w:r w:rsidRPr="00C67B57">
        <w:rPr>
          <w:sz w:val="28"/>
          <w:szCs w:val="28"/>
        </w:rPr>
        <w:t>информационная открытость</w:t>
      </w:r>
      <w:r w:rsidR="00600F52">
        <w:rPr>
          <w:sz w:val="28"/>
          <w:szCs w:val="28"/>
        </w:rPr>
        <w:t>»</w:t>
      </w:r>
      <w:r w:rsidRPr="00C67B57">
        <w:rPr>
          <w:sz w:val="28"/>
          <w:szCs w:val="28"/>
        </w:rPr>
        <w:t xml:space="preserve"> являет собой </w:t>
      </w:r>
      <w:r w:rsidR="00600F52">
        <w:rPr>
          <w:sz w:val="28"/>
          <w:szCs w:val="28"/>
        </w:rPr>
        <w:t>«</w:t>
      </w:r>
      <w:r w:rsidRPr="00C67B57">
        <w:rPr>
          <w:sz w:val="28"/>
          <w:szCs w:val="28"/>
        </w:rPr>
        <w:t>организационно-правовой режим деятельности любого участника социального взаимодействия, обеспечивающий любым участникам этого взаимодействия возможность получать необходимый и достаточный объем информации (сведений) о своей структуре, целях, задачах, финансовых и иных существенных условиях деятельности</w:t>
      </w:r>
      <w:r w:rsidR="00600F52">
        <w:rPr>
          <w:sz w:val="28"/>
          <w:szCs w:val="28"/>
        </w:rPr>
        <w:t>»</w:t>
      </w:r>
      <w:r w:rsidRPr="00C67B57">
        <w:rPr>
          <w:sz w:val="28"/>
          <w:szCs w:val="28"/>
        </w:rPr>
        <w:t xml:space="preserve"> [5, </w:t>
      </w:r>
      <w:r w:rsidRPr="00C67B57">
        <w:rPr>
          <w:sz w:val="28"/>
          <w:szCs w:val="28"/>
          <w:lang w:val="en-US"/>
        </w:rPr>
        <w:t>c</w:t>
      </w:r>
      <w:r w:rsidRPr="00C67B57">
        <w:rPr>
          <w:sz w:val="28"/>
          <w:szCs w:val="28"/>
        </w:rPr>
        <w:t>. 19] Здесь Каменская Е.А. очень ясно обозначает особую важность информационной открытости в процессе социального взаимодействия.</w:t>
      </w:r>
      <w:proofErr w:type="gramEnd"/>
    </w:p>
    <w:p w:rsidR="001921FF" w:rsidRPr="001921FF" w:rsidRDefault="001921FF" w:rsidP="001921FF">
      <w:pPr>
        <w:spacing w:line="360" w:lineRule="auto"/>
        <w:ind w:firstLine="567"/>
        <w:jc w:val="both"/>
        <w:rPr>
          <w:sz w:val="28"/>
          <w:szCs w:val="28"/>
        </w:rPr>
      </w:pPr>
      <w:r w:rsidRPr="00C67B57">
        <w:rPr>
          <w:sz w:val="28"/>
          <w:szCs w:val="28"/>
        </w:rPr>
        <w:t xml:space="preserve">Термин </w:t>
      </w:r>
      <w:r w:rsidR="00600F52">
        <w:rPr>
          <w:sz w:val="28"/>
          <w:szCs w:val="28"/>
        </w:rPr>
        <w:t>«</w:t>
      </w:r>
      <w:r w:rsidRPr="00C67B57">
        <w:rPr>
          <w:sz w:val="28"/>
          <w:szCs w:val="28"/>
        </w:rPr>
        <w:t>информационная открытость</w:t>
      </w:r>
      <w:r w:rsidR="00600F52">
        <w:rPr>
          <w:sz w:val="28"/>
          <w:szCs w:val="28"/>
        </w:rPr>
        <w:t>»</w:t>
      </w:r>
      <w:r w:rsidRPr="00C67B57">
        <w:rPr>
          <w:sz w:val="28"/>
          <w:szCs w:val="28"/>
        </w:rPr>
        <w:t xml:space="preserve"> в свое время получил закрепление в нормативно-правовой базе России. </w:t>
      </w:r>
      <w:proofErr w:type="gramStart"/>
      <w:r w:rsidRPr="00C67B57">
        <w:rPr>
          <w:sz w:val="28"/>
          <w:szCs w:val="28"/>
        </w:rPr>
        <w:t xml:space="preserve">В 1991 году была принята Декларация прав и свобод человека и гражданина, в которой четко прописано, что каждый гражданин получает право </w:t>
      </w:r>
      <w:r w:rsidR="00600F52">
        <w:rPr>
          <w:sz w:val="28"/>
          <w:szCs w:val="28"/>
        </w:rPr>
        <w:t>«</w:t>
      </w:r>
      <w:r w:rsidRPr="00C67B57">
        <w:rPr>
          <w:sz w:val="28"/>
          <w:szCs w:val="28"/>
        </w:rPr>
        <w:t>искать, получать и свободно распространять информацию.</w:t>
      </w:r>
      <w:proofErr w:type="gramEnd"/>
      <w:r w:rsidRPr="00C67B57">
        <w:rPr>
          <w:sz w:val="28"/>
          <w:szCs w:val="28"/>
        </w:rPr>
        <w:t xml:space="preserve"> Ограничения этого права могут устанавливаться законом только в целях охраны личной, семейной, профессиональной, коммерческой и государственной тайны, а также нравственности. Перечень сведений, составляющих государственную тайну, устанавливается законом</w:t>
      </w:r>
      <w:r w:rsidR="00600F52">
        <w:rPr>
          <w:sz w:val="28"/>
          <w:szCs w:val="28"/>
        </w:rPr>
        <w:t>»</w:t>
      </w:r>
      <w:r w:rsidRPr="00C67B57">
        <w:rPr>
          <w:sz w:val="28"/>
          <w:szCs w:val="28"/>
        </w:rPr>
        <w:t xml:space="preserve">. Статья 31 гласит: </w:t>
      </w:r>
      <w:r w:rsidR="00600F52">
        <w:rPr>
          <w:sz w:val="28"/>
          <w:szCs w:val="28"/>
        </w:rPr>
        <w:t>«</w:t>
      </w:r>
      <w:r w:rsidRPr="00C67B57">
        <w:rPr>
          <w:sz w:val="28"/>
          <w:szCs w:val="28"/>
        </w:rPr>
        <w:t xml:space="preserve">Государственные органы, учреждения и должностные лица обязаны обеспечить каждому возможность ознакомления с документами и материалами, </w:t>
      </w:r>
      <w:r w:rsidRPr="00C67B57">
        <w:rPr>
          <w:sz w:val="28"/>
          <w:szCs w:val="28"/>
        </w:rPr>
        <w:lastRenderedPageBreak/>
        <w:t>непосредственно затрагивающими его права и свободы, если иное не предусмотрено законом</w:t>
      </w:r>
      <w:r w:rsidR="00600F52">
        <w:rPr>
          <w:sz w:val="28"/>
          <w:szCs w:val="28"/>
        </w:rPr>
        <w:t>»</w:t>
      </w:r>
      <w:r w:rsidRPr="00C67B57">
        <w:rPr>
          <w:sz w:val="28"/>
          <w:szCs w:val="28"/>
        </w:rPr>
        <w:t xml:space="preserve"> </w:t>
      </w:r>
      <w:r w:rsidRPr="001921FF">
        <w:rPr>
          <w:sz w:val="28"/>
          <w:szCs w:val="28"/>
        </w:rPr>
        <w:t>[6]</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Исходя из всего выше сказанного, информационная открытость власти должна </w:t>
      </w:r>
      <w:proofErr w:type="gramStart"/>
      <w:r w:rsidRPr="00C67B57">
        <w:rPr>
          <w:sz w:val="28"/>
          <w:szCs w:val="28"/>
        </w:rPr>
        <w:t>быть</w:t>
      </w:r>
      <w:proofErr w:type="gramEnd"/>
      <w:r w:rsidRPr="00C67B57">
        <w:rPr>
          <w:sz w:val="28"/>
          <w:szCs w:val="28"/>
        </w:rPr>
        <w:t xml:space="preserve"> нацелена на то, чтобы информация была публична и легко доступна, так как она затрагивает интересы отдельных граждан.</w:t>
      </w:r>
      <w:r>
        <w:rPr>
          <w:sz w:val="28"/>
          <w:szCs w:val="28"/>
        </w:rPr>
        <w:t xml:space="preserve"> </w:t>
      </w:r>
      <w:r w:rsidRPr="00C67B57">
        <w:rPr>
          <w:sz w:val="28"/>
          <w:szCs w:val="28"/>
        </w:rPr>
        <w:t xml:space="preserve">На данный момент именно институты исполнительной и государственной власти обеспечивают эту доступность. Исходя из такой характеристики информации как сегментированность, пространство </w:t>
      </w:r>
      <w:r w:rsidR="00600F52">
        <w:rPr>
          <w:sz w:val="28"/>
          <w:szCs w:val="28"/>
        </w:rPr>
        <w:t>«</w:t>
      </w:r>
      <w:r w:rsidRPr="00C67B57">
        <w:rPr>
          <w:sz w:val="28"/>
          <w:szCs w:val="28"/>
        </w:rPr>
        <w:t>информационной открытости</w:t>
      </w:r>
      <w:r w:rsidR="00600F52">
        <w:rPr>
          <w:sz w:val="28"/>
          <w:szCs w:val="28"/>
        </w:rPr>
        <w:t>»</w:t>
      </w:r>
      <w:r w:rsidRPr="00C67B57">
        <w:rPr>
          <w:sz w:val="28"/>
          <w:szCs w:val="28"/>
        </w:rPr>
        <w:t xml:space="preserve"> обеспечивают различные министерства и ведомства, их деятельность в этом вопросе регламентируется различными нормативно-правовыми актами [7, </w:t>
      </w:r>
      <w:r w:rsidRPr="00C67B57">
        <w:rPr>
          <w:sz w:val="28"/>
          <w:szCs w:val="28"/>
          <w:lang w:val="en-US"/>
        </w:rPr>
        <w:t>c</w:t>
      </w:r>
      <w:r w:rsidRPr="00C67B57">
        <w:rPr>
          <w:sz w:val="28"/>
          <w:szCs w:val="28"/>
        </w:rPr>
        <w:t xml:space="preserve">. </w:t>
      </w:r>
      <w:r w:rsidRPr="001921FF">
        <w:rPr>
          <w:sz w:val="28"/>
          <w:szCs w:val="28"/>
        </w:rPr>
        <w:t>20</w:t>
      </w:r>
      <w:r w:rsidRPr="00C67B57">
        <w:rPr>
          <w:sz w:val="28"/>
          <w:szCs w:val="28"/>
        </w:rPr>
        <w:t>]</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Если затрагивать конкретно политическую сферу, то здесь именно органы местного управления выполняют интегрирующую функцию различных сегментов информации.   </w:t>
      </w:r>
      <w:proofErr w:type="gramStart"/>
      <w:r w:rsidRPr="00C67B57">
        <w:rPr>
          <w:sz w:val="28"/>
          <w:szCs w:val="28"/>
        </w:rPr>
        <w:t xml:space="preserve">Местное самоуправление — это </w:t>
      </w:r>
      <w:r w:rsidR="00600F52">
        <w:rPr>
          <w:sz w:val="28"/>
          <w:szCs w:val="28"/>
        </w:rPr>
        <w:t>«</w:t>
      </w:r>
      <w:r w:rsidRPr="00C67B57">
        <w:rPr>
          <w:sz w:val="28"/>
          <w:szCs w:val="28"/>
        </w:rPr>
        <w:t>форма осуществления народом своей власти, обеспечивающая в пределах, установленных Конституцией РФ, федеральными законами, а в случаях, установленных федеральными законами, законами субъектов РФ,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r w:rsidR="00600F52">
        <w:rPr>
          <w:sz w:val="28"/>
          <w:szCs w:val="28"/>
        </w:rPr>
        <w:t>»</w:t>
      </w:r>
      <w:r w:rsidRPr="00C67B57">
        <w:rPr>
          <w:sz w:val="28"/>
          <w:szCs w:val="28"/>
        </w:rPr>
        <w:t xml:space="preserve"> [8]</w:t>
      </w:r>
      <w:r>
        <w:rPr>
          <w:sz w:val="28"/>
          <w:szCs w:val="28"/>
        </w:rPr>
        <w:t>.</w:t>
      </w:r>
      <w:proofErr w:type="gramEnd"/>
      <w:r w:rsidRPr="00C67B57">
        <w:rPr>
          <w:sz w:val="28"/>
          <w:szCs w:val="28"/>
        </w:rPr>
        <w:t xml:space="preserve"> </w:t>
      </w:r>
      <w:proofErr w:type="gramStart"/>
      <w:r w:rsidRPr="00C67B57">
        <w:rPr>
          <w:sz w:val="28"/>
          <w:szCs w:val="28"/>
        </w:rPr>
        <w:t xml:space="preserve">Согласно ст. 2 ФЗ </w:t>
      </w:r>
      <w:r w:rsidR="00600F52">
        <w:rPr>
          <w:sz w:val="28"/>
          <w:szCs w:val="28"/>
        </w:rPr>
        <w:t>«</w:t>
      </w:r>
      <w:r w:rsidRPr="00C67B57">
        <w:rPr>
          <w:sz w:val="28"/>
          <w:szCs w:val="28"/>
        </w:rPr>
        <w:t>Об общих принципах организации местного самоуправления в РФ</w:t>
      </w:r>
      <w:r w:rsidR="00600F52">
        <w:rPr>
          <w:sz w:val="28"/>
          <w:szCs w:val="28"/>
        </w:rPr>
        <w:t>»</w:t>
      </w:r>
      <w:r w:rsidRPr="00C67B57">
        <w:rPr>
          <w:sz w:val="28"/>
          <w:szCs w:val="28"/>
        </w:rPr>
        <w:t xml:space="preserve">, </w:t>
      </w:r>
      <w:r w:rsidR="00600F52">
        <w:rPr>
          <w:sz w:val="28"/>
          <w:szCs w:val="28"/>
        </w:rPr>
        <w:t>«</w:t>
      </w:r>
      <w:r w:rsidRPr="00C67B57">
        <w:rPr>
          <w:sz w:val="28"/>
          <w:szCs w:val="28"/>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r w:rsidR="00600F52">
        <w:rPr>
          <w:sz w:val="28"/>
          <w:szCs w:val="28"/>
        </w:rPr>
        <w:t>»</w:t>
      </w:r>
      <w:r w:rsidRPr="00C67B57">
        <w:rPr>
          <w:sz w:val="28"/>
          <w:szCs w:val="28"/>
        </w:rPr>
        <w:t xml:space="preserve"> [</w:t>
      </w:r>
      <w:r w:rsidRPr="001921FF">
        <w:rPr>
          <w:sz w:val="28"/>
          <w:szCs w:val="28"/>
        </w:rPr>
        <w:t>8</w:t>
      </w:r>
      <w:r w:rsidRPr="00C67B57">
        <w:rPr>
          <w:sz w:val="28"/>
          <w:szCs w:val="28"/>
        </w:rPr>
        <w:t>]</w:t>
      </w:r>
      <w:r>
        <w:rPr>
          <w:sz w:val="28"/>
          <w:szCs w:val="28"/>
        </w:rPr>
        <w:t>.</w:t>
      </w:r>
      <w:proofErr w:type="gramEnd"/>
    </w:p>
    <w:p w:rsidR="001921FF" w:rsidRPr="00C67B57" w:rsidRDefault="001921FF" w:rsidP="001921FF">
      <w:pPr>
        <w:spacing w:line="360" w:lineRule="auto"/>
        <w:ind w:firstLine="567"/>
        <w:jc w:val="both"/>
        <w:rPr>
          <w:sz w:val="28"/>
          <w:szCs w:val="28"/>
        </w:rPr>
      </w:pPr>
      <w:r w:rsidRPr="00C67B57">
        <w:rPr>
          <w:sz w:val="28"/>
          <w:szCs w:val="28"/>
        </w:rPr>
        <w:t xml:space="preserve">Таким </w:t>
      </w:r>
      <w:proofErr w:type="gramStart"/>
      <w:r w:rsidRPr="00C67B57">
        <w:rPr>
          <w:sz w:val="28"/>
          <w:szCs w:val="28"/>
        </w:rPr>
        <w:t>образом</w:t>
      </w:r>
      <w:proofErr w:type="gramEnd"/>
      <w:r w:rsidRPr="00C67B57">
        <w:rPr>
          <w:sz w:val="28"/>
          <w:szCs w:val="28"/>
        </w:rPr>
        <w:t xml:space="preserve"> именно органы местного самоуправления находятся в тесных коммуникационных связях с населением там, где они осуществляют свою деятельность; они заинтересованы прежде всего не только в своевременном, но и максимально достаточном информировании населения о своей деятельности, потому что такой механизм работы как </w:t>
      </w:r>
      <w:r w:rsidR="00600F52">
        <w:rPr>
          <w:sz w:val="28"/>
          <w:szCs w:val="28"/>
        </w:rPr>
        <w:t>«</w:t>
      </w:r>
      <w:r w:rsidRPr="00C67B57">
        <w:rPr>
          <w:sz w:val="28"/>
          <w:szCs w:val="28"/>
        </w:rPr>
        <w:t>на местах</w:t>
      </w:r>
      <w:r w:rsidR="00600F52">
        <w:rPr>
          <w:sz w:val="28"/>
          <w:szCs w:val="28"/>
        </w:rPr>
        <w:t>»</w:t>
      </w:r>
      <w:r w:rsidRPr="00C67B57">
        <w:rPr>
          <w:sz w:val="28"/>
          <w:szCs w:val="28"/>
        </w:rPr>
        <w:t xml:space="preserve"> </w:t>
      </w:r>
      <w:r w:rsidRPr="00C67B57">
        <w:rPr>
          <w:sz w:val="28"/>
          <w:szCs w:val="28"/>
        </w:rPr>
        <w:lastRenderedPageBreak/>
        <w:t>предусматривает прежде всего прямое участие населения в осуществлении местного самоуправления.</w:t>
      </w:r>
    </w:p>
    <w:p w:rsidR="001921FF" w:rsidRPr="00C67B57" w:rsidRDefault="001921FF" w:rsidP="001921FF">
      <w:pPr>
        <w:spacing w:line="360" w:lineRule="auto"/>
        <w:ind w:firstLine="567"/>
        <w:jc w:val="both"/>
        <w:rPr>
          <w:sz w:val="28"/>
          <w:szCs w:val="28"/>
        </w:rPr>
      </w:pPr>
      <w:r w:rsidRPr="00C67B57">
        <w:rPr>
          <w:sz w:val="28"/>
          <w:szCs w:val="28"/>
        </w:rPr>
        <w:t xml:space="preserve">В отсутствие такого принципа как гласность, который представляет </w:t>
      </w:r>
      <w:proofErr w:type="gramStart"/>
      <w:r w:rsidRPr="00C67B57">
        <w:rPr>
          <w:sz w:val="28"/>
          <w:szCs w:val="28"/>
        </w:rPr>
        <w:t>собой</w:t>
      </w:r>
      <w:proofErr w:type="gramEnd"/>
      <w:r w:rsidRPr="00C67B57">
        <w:rPr>
          <w:sz w:val="28"/>
          <w:szCs w:val="28"/>
        </w:rPr>
        <w:t xml:space="preserve"> прежде всего полную открытость и прозрачность власти, участие населения в работе органов местного самоуправления не может быть осуществимо [10, </w:t>
      </w:r>
      <w:r w:rsidRPr="00C67B57">
        <w:rPr>
          <w:sz w:val="28"/>
          <w:szCs w:val="28"/>
          <w:lang w:val="en-US"/>
        </w:rPr>
        <w:t>c</w:t>
      </w:r>
      <w:r w:rsidRPr="00C67B57">
        <w:rPr>
          <w:sz w:val="28"/>
          <w:szCs w:val="28"/>
        </w:rPr>
        <w:t>.</w:t>
      </w:r>
      <w:r>
        <w:rPr>
          <w:sz w:val="28"/>
          <w:szCs w:val="28"/>
        </w:rPr>
        <w:t xml:space="preserve"> </w:t>
      </w:r>
      <w:r w:rsidRPr="00C67B57">
        <w:rPr>
          <w:sz w:val="28"/>
          <w:szCs w:val="28"/>
        </w:rPr>
        <w:t>32]</w:t>
      </w:r>
      <w:r>
        <w:rPr>
          <w:sz w:val="28"/>
          <w:szCs w:val="28"/>
        </w:rPr>
        <w:t>.</w:t>
      </w:r>
      <w:r w:rsidRPr="00C67B57">
        <w:rPr>
          <w:sz w:val="28"/>
          <w:szCs w:val="28"/>
        </w:rPr>
        <w:t xml:space="preserve"> Проводимая работа органов местного самоуправления по осуществлению информационной открытости представляет </w:t>
      </w:r>
      <w:proofErr w:type="gramStart"/>
      <w:r w:rsidRPr="00C67B57">
        <w:rPr>
          <w:sz w:val="28"/>
          <w:szCs w:val="28"/>
        </w:rPr>
        <w:t>собой</w:t>
      </w:r>
      <w:proofErr w:type="gramEnd"/>
      <w:r w:rsidRPr="00C67B57">
        <w:rPr>
          <w:sz w:val="28"/>
          <w:szCs w:val="28"/>
        </w:rPr>
        <w:t xml:space="preserve"> прежде всего использование всех имеющихся средств и форм работы, которые позволяют населению получить достоверную информацию о различных сферах общественной жизни в муниципалитете.</w:t>
      </w:r>
      <w:r>
        <w:rPr>
          <w:sz w:val="28"/>
          <w:szCs w:val="28"/>
        </w:rPr>
        <w:t xml:space="preserve"> </w:t>
      </w:r>
      <w:r w:rsidRPr="00C67B57">
        <w:rPr>
          <w:sz w:val="28"/>
          <w:szCs w:val="28"/>
        </w:rPr>
        <w:t xml:space="preserve">Открытость информации органов местного самоуправления как субъектов власти закреплена в нормативно-правовых актах всех уровней власти, но не всегда понятны те механизмы, которые должны обеспечивать ее достижение и технологии ее формирования [11, </w:t>
      </w:r>
      <w:r w:rsidRPr="00C67B57">
        <w:rPr>
          <w:sz w:val="28"/>
          <w:szCs w:val="28"/>
          <w:lang w:val="en-US"/>
        </w:rPr>
        <w:t>c</w:t>
      </w:r>
      <w:r w:rsidRPr="00C67B57">
        <w:rPr>
          <w:sz w:val="28"/>
          <w:szCs w:val="28"/>
        </w:rPr>
        <w:t>.32]</w:t>
      </w:r>
      <w:r>
        <w:rPr>
          <w:sz w:val="28"/>
          <w:szCs w:val="28"/>
        </w:rPr>
        <w:t>.</w:t>
      </w:r>
    </w:p>
    <w:p w:rsidR="001921FF" w:rsidRPr="00C67B57" w:rsidRDefault="001921FF" w:rsidP="001921FF">
      <w:pPr>
        <w:spacing w:line="360" w:lineRule="auto"/>
        <w:ind w:firstLine="567"/>
        <w:jc w:val="both"/>
        <w:rPr>
          <w:sz w:val="28"/>
          <w:szCs w:val="28"/>
        </w:rPr>
      </w:pPr>
      <w:proofErr w:type="gramStart"/>
      <w:r w:rsidRPr="00C67B57">
        <w:rPr>
          <w:sz w:val="28"/>
          <w:szCs w:val="28"/>
        </w:rPr>
        <w:t xml:space="preserve">Рассматривая понятие </w:t>
      </w:r>
      <w:r w:rsidR="00600F52">
        <w:rPr>
          <w:sz w:val="28"/>
          <w:szCs w:val="28"/>
        </w:rPr>
        <w:t>«</w:t>
      </w:r>
      <w:r w:rsidRPr="00C67B57">
        <w:rPr>
          <w:sz w:val="28"/>
          <w:szCs w:val="28"/>
        </w:rPr>
        <w:t>информационная открытость</w:t>
      </w:r>
      <w:r w:rsidR="00600F52">
        <w:rPr>
          <w:sz w:val="28"/>
          <w:szCs w:val="28"/>
        </w:rPr>
        <w:t>»</w:t>
      </w:r>
      <w:r w:rsidRPr="00C67B57">
        <w:rPr>
          <w:sz w:val="28"/>
          <w:szCs w:val="28"/>
        </w:rPr>
        <w:t xml:space="preserve"> заведующая кафедрой социологии Саратовского государственного университета Бегинина И.А, отмечает что </w:t>
      </w:r>
      <w:r w:rsidR="00600F52">
        <w:rPr>
          <w:sz w:val="28"/>
          <w:szCs w:val="28"/>
        </w:rPr>
        <w:t>«</w:t>
      </w:r>
      <w:r w:rsidRPr="00C67B57">
        <w:rPr>
          <w:sz w:val="28"/>
          <w:szCs w:val="28"/>
        </w:rPr>
        <w:t>информационная открытость органов власти, призвана обеспечить такие функции власти, как: минимизация рисков, связанных с подготовкой управленческих решений большого социального масштаба, возможность достаточно точно спрогнозировать вероятные последствия их принятия; предоставление гражданам возможности успешно подготовиться к ожидаемым подвижкам в экономической и социальной ситуации;</w:t>
      </w:r>
      <w:proofErr w:type="gramEnd"/>
      <w:r w:rsidRPr="00C67B57">
        <w:rPr>
          <w:sz w:val="28"/>
          <w:szCs w:val="28"/>
        </w:rPr>
        <w:t xml:space="preserve"> предотвращение или, как минимум, снижение угрозы отчуждения; не чрезвычайная и не конфронтационная, а инициативная мобилизация общественных сил на решение проблем самого общества; прибавление социального, политического, экономического, психологического потенциала федерализма; синхронизация процессов, протекающих в центре и на местах; оповещение региональных и местных властей об оптимальном курсе федеральной власти</w:t>
      </w:r>
      <w:r w:rsidR="00600F52">
        <w:rPr>
          <w:sz w:val="28"/>
          <w:szCs w:val="28"/>
        </w:rPr>
        <w:t>»</w:t>
      </w:r>
      <w:r w:rsidRPr="00C67B57">
        <w:rPr>
          <w:sz w:val="28"/>
          <w:szCs w:val="28"/>
        </w:rPr>
        <w:t xml:space="preserve"> [12, </w:t>
      </w:r>
      <w:r w:rsidRPr="00C67B57">
        <w:rPr>
          <w:sz w:val="28"/>
          <w:szCs w:val="28"/>
          <w:lang w:val="en-US"/>
        </w:rPr>
        <w:t>c</w:t>
      </w:r>
      <w:r w:rsidRPr="00C67B57">
        <w:rPr>
          <w:sz w:val="28"/>
          <w:szCs w:val="28"/>
        </w:rPr>
        <w:t>.8]</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Пожалуй, главной особенностью информационной открытости власти представляется то, что с одной стороны, информационная открытость должна </w:t>
      </w:r>
      <w:r w:rsidRPr="00C67B57">
        <w:rPr>
          <w:sz w:val="28"/>
          <w:szCs w:val="28"/>
        </w:rPr>
        <w:lastRenderedPageBreak/>
        <w:t xml:space="preserve">всячески поддерживать взаимодействие всех уровней власти; но с другой стороны, информационная открытость органов местного самоуправления должна способствовать развитию двухсторонней коммуникации населения и власти [12, </w:t>
      </w:r>
      <w:r w:rsidRPr="00C67B57">
        <w:rPr>
          <w:sz w:val="28"/>
          <w:szCs w:val="28"/>
          <w:lang w:val="en-US"/>
        </w:rPr>
        <w:t>c</w:t>
      </w:r>
      <w:r w:rsidRPr="00C67B57">
        <w:rPr>
          <w:sz w:val="28"/>
          <w:szCs w:val="28"/>
        </w:rPr>
        <w:t>.158]</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В одной из своих работ доктор политических наук Нисневич Ю.А. отмечает, что </w:t>
      </w:r>
      <w:r w:rsidR="00600F52">
        <w:rPr>
          <w:sz w:val="28"/>
          <w:szCs w:val="28"/>
        </w:rPr>
        <w:t>«</w:t>
      </w:r>
      <w:r w:rsidRPr="00C67B57">
        <w:rPr>
          <w:sz w:val="28"/>
          <w:szCs w:val="28"/>
        </w:rPr>
        <w:t>политика, в том числе и информационная, в развивающемся современном обществе не может быть исключительно прерогативой государства. При этом объектом информационной политики является весь социум с социальными группами и общностями, элементами гражданского общества, национальными и наднациональными структурами, государствами и их союзами с их связями и взаимоотношениями</w:t>
      </w:r>
      <w:r w:rsidR="00600F52">
        <w:rPr>
          <w:sz w:val="28"/>
          <w:szCs w:val="28"/>
        </w:rPr>
        <w:t>»</w:t>
      </w:r>
      <w:r w:rsidRPr="00C67B57">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 xml:space="preserve">Так же нужно отметить еще одну особенность информационной открытости: активность в создании информационного </w:t>
      </w:r>
      <w:proofErr w:type="gramStart"/>
      <w:r w:rsidRPr="00C67B57">
        <w:rPr>
          <w:sz w:val="28"/>
          <w:szCs w:val="28"/>
        </w:rPr>
        <w:t>пространства</w:t>
      </w:r>
      <w:proofErr w:type="gramEnd"/>
      <w:r w:rsidRPr="00C67B57">
        <w:rPr>
          <w:sz w:val="28"/>
          <w:szCs w:val="28"/>
        </w:rPr>
        <w:t xml:space="preserve"> как субъектов власти, так и самого населения; наличие определенного вектора информационной политики в поле информационной открытости субъектов власти.</w:t>
      </w:r>
      <w:r>
        <w:rPr>
          <w:sz w:val="28"/>
          <w:szCs w:val="28"/>
        </w:rPr>
        <w:t xml:space="preserve"> </w:t>
      </w:r>
      <w:r w:rsidRPr="00C67B57">
        <w:rPr>
          <w:sz w:val="28"/>
          <w:szCs w:val="28"/>
        </w:rPr>
        <w:t>Не принимая эти условия можно прийти к зачастую обратным и очень внезапным результатам, например, таким, как отсутствие управляемости в активности населения, дезинформация, информационная дезориентированность общества.</w:t>
      </w:r>
    </w:p>
    <w:p w:rsidR="001921FF" w:rsidRPr="00C67B57" w:rsidRDefault="001921FF" w:rsidP="001921FF">
      <w:pPr>
        <w:spacing w:line="360" w:lineRule="auto"/>
        <w:ind w:firstLine="567"/>
        <w:jc w:val="both"/>
        <w:rPr>
          <w:sz w:val="28"/>
          <w:szCs w:val="28"/>
        </w:rPr>
      </w:pPr>
      <w:r w:rsidRPr="00C67B57">
        <w:rPr>
          <w:sz w:val="28"/>
          <w:szCs w:val="28"/>
        </w:rPr>
        <w:t xml:space="preserve">По мнению Каменской Е.А. </w:t>
      </w:r>
      <w:r w:rsidR="00600F52">
        <w:rPr>
          <w:sz w:val="28"/>
          <w:szCs w:val="28"/>
        </w:rPr>
        <w:t>«</w:t>
      </w:r>
      <w:r w:rsidRPr="00C67B57">
        <w:rPr>
          <w:sz w:val="28"/>
          <w:szCs w:val="28"/>
        </w:rPr>
        <w:t xml:space="preserve">характерной особенностью рассматриваемого феномена применительно к российской практике является то, что институт открытости информации является новым, его внедрение, в том числе науровне субъектов РФ, происходит в условиях сложной трансформации экономической и политической систем. В настоящее время наблюдается процессустановления единых и понятных </w:t>
      </w:r>
      <w:r w:rsidR="00600F52">
        <w:rPr>
          <w:sz w:val="28"/>
          <w:szCs w:val="28"/>
        </w:rPr>
        <w:t>«</w:t>
      </w:r>
      <w:r w:rsidRPr="00C67B57">
        <w:rPr>
          <w:sz w:val="28"/>
          <w:szCs w:val="28"/>
        </w:rPr>
        <w:t>правил игры</w:t>
      </w:r>
      <w:r w:rsidR="00600F52">
        <w:rPr>
          <w:sz w:val="28"/>
          <w:szCs w:val="28"/>
        </w:rPr>
        <w:t>»</w:t>
      </w:r>
      <w:r w:rsidRPr="00C67B57">
        <w:rPr>
          <w:sz w:val="28"/>
          <w:szCs w:val="28"/>
        </w:rPr>
        <w:t xml:space="preserve"> для всех субъектов политикив информационной сфере. Эти правила должны отражать не только принципы,</w:t>
      </w:r>
      <w:r w:rsidR="00D74C5A">
        <w:rPr>
          <w:sz w:val="28"/>
          <w:szCs w:val="28"/>
        </w:rPr>
        <w:t xml:space="preserve"> </w:t>
      </w:r>
      <w:r w:rsidRPr="00C67B57">
        <w:rPr>
          <w:sz w:val="28"/>
          <w:szCs w:val="28"/>
        </w:rPr>
        <w:t>но и закрепляться в механизмах, обеспечивающих прозрачность власти и доступ к ее информационным ресурсам</w:t>
      </w:r>
      <w:r w:rsidR="00600F52">
        <w:rPr>
          <w:sz w:val="28"/>
          <w:szCs w:val="28"/>
        </w:rPr>
        <w:t>»</w:t>
      </w:r>
      <w:r>
        <w:rPr>
          <w:sz w:val="28"/>
          <w:szCs w:val="28"/>
        </w:rPr>
        <w:t xml:space="preserve"> </w:t>
      </w:r>
      <w:r w:rsidRPr="00C67B57">
        <w:rPr>
          <w:sz w:val="28"/>
          <w:szCs w:val="28"/>
        </w:rPr>
        <w:t xml:space="preserve">[7, </w:t>
      </w:r>
      <w:r w:rsidRPr="00C67B57">
        <w:rPr>
          <w:sz w:val="28"/>
          <w:szCs w:val="28"/>
          <w:lang w:val="en-US"/>
        </w:rPr>
        <w:t>c</w:t>
      </w:r>
      <w:r w:rsidRPr="00C67B57">
        <w:rPr>
          <w:sz w:val="28"/>
          <w:szCs w:val="28"/>
        </w:rPr>
        <w:t>.209]</w:t>
      </w:r>
      <w:r>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Действующая власть в РФ призвана обеспечить население реальной доступной информацией о принимаемых решениях и их текущей деятельности.</w:t>
      </w:r>
      <w:r w:rsidR="00D74C5A">
        <w:rPr>
          <w:sz w:val="28"/>
          <w:szCs w:val="28"/>
        </w:rPr>
        <w:t xml:space="preserve"> </w:t>
      </w:r>
      <w:r w:rsidRPr="00C67B57">
        <w:rPr>
          <w:sz w:val="28"/>
          <w:szCs w:val="28"/>
        </w:rPr>
        <w:lastRenderedPageBreak/>
        <w:t>Во взаимодействии власти и населения прослеживается низкая активность</w:t>
      </w:r>
      <w:r w:rsidR="00D74C5A">
        <w:rPr>
          <w:sz w:val="28"/>
          <w:szCs w:val="28"/>
        </w:rPr>
        <w:t xml:space="preserve"> </w:t>
      </w:r>
      <w:r w:rsidRPr="00C67B57">
        <w:rPr>
          <w:sz w:val="28"/>
          <w:szCs w:val="28"/>
        </w:rPr>
        <w:t>в формировании общего информационного поля. Особенно это проявляется на</w:t>
      </w:r>
      <w:r w:rsidR="00D74C5A">
        <w:rPr>
          <w:sz w:val="28"/>
          <w:szCs w:val="28"/>
        </w:rPr>
        <w:t xml:space="preserve"> </w:t>
      </w:r>
      <w:r w:rsidRPr="00C67B57">
        <w:rPr>
          <w:sz w:val="28"/>
          <w:szCs w:val="28"/>
        </w:rPr>
        <w:t>уровне органов местного самоуправления. Для активизации и вовлечения в этот</w:t>
      </w:r>
      <w:r w:rsidR="00D74C5A">
        <w:rPr>
          <w:sz w:val="28"/>
          <w:szCs w:val="28"/>
        </w:rPr>
        <w:t xml:space="preserve"> </w:t>
      </w:r>
      <w:r w:rsidRPr="00C67B57">
        <w:rPr>
          <w:sz w:val="28"/>
          <w:szCs w:val="28"/>
        </w:rPr>
        <w:t xml:space="preserve">процесс всех сторон-участников социального взаимодействия необходимо много работать и начать нужно, прежде всего, с того, что задать вектор информационной политики, понятный для всех. Во главу необходимо поставить призвание власти порождать доверие граждан, как к самой власти, так и к информации, которую она транслирует; ориентированность власти на интересы и потребности граждан. Важными составляющими данного процесса взаимодействия должны стать </w:t>
      </w:r>
      <w:r w:rsidR="00600F52">
        <w:rPr>
          <w:sz w:val="28"/>
          <w:szCs w:val="28"/>
        </w:rPr>
        <w:t>«</w:t>
      </w:r>
      <w:r w:rsidRPr="00C67B57">
        <w:rPr>
          <w:sz w:val="28"/>
          <w:szCs w:val="28"/>
        </w:rPr>
        <w:t>гласность</w:t>
      </w:r>
      <w:r w:rsidR="00600F52">
        <w:rPr>
          <w:sz w:val="28"/>
          <w:szCs w:val="28"/>
        </w:rPr>
        <w:t>»</w:t>
      </w:r>
      <w:r w:rsidRPr="00C67B57">
        <w:rPr>
          <w:sz w:val="28"/>
          <w:szCs w:val="28"/>
        </w:rPr>
        <w:t xml:space="preserve">, </w:t>
      </w:r>
      <w:r w:rsidR="00600F52">
        <w:rPr>
          <w:sz w:val="28"/>
          <w:szCs w:val="28"/>
        </w:rPr>
        <w:t>«</w:t>
      </w:r>
      <w:r w:rsidRPr="00C67B57">
        <w:rPr>
          <w:sz w:val="28"/>
          <w:szCs w:val="28"/>
        </w:rPr>
        <w:t>публичность</w:t>
      </w:r>
      <w:r w:rsidR="00600F52">
        <w:rPr>
          <w:sz w:val="28"/>
          <w:szCs w:val="28"/>
        </w:rPr>
        <w:t>»</w:t>
      </w:r>
      <w:r w:rsidRPr="00C67B57">
        <w:rPr>
          <w:sz w:val="28"/>
          <w:szCs w:val="28"/>
        </w:rPr>
        <w:t xml:space="preserve"> и </w:t>
      </w:r>
      <w:r w:rsidR="00600F52">
        <w:rPr>
          <w:sz w:val="28"/>
          <w:szCs w:val="28"/>
        </w:rPr>
        <w:t>«</w:t>
      </w:r>
      <w:r w:rsidRPr="00C67B57">
        <w:rPr>
          <w:sz w:val="28"/>
          <w:szCs w:val="28"/>
        </w:rPr>
        <w:t>дискуссионность</w:t>
      </w:r>
      <w:r w:rsidR="00600F52">
        <w:rPr>
          <w:sz w:val="28"/>
          <w:szCs w:val="28"/>
        </w:rPr>
        <w:t>»</w:t>
      </w:r>
      <w:r w:rsidRPr="00C67B57">
        <w:rPr>
          <w:sz w:val="28"/>
          <w:szCs w:val="28"/>
        </w:rPr>
        <w:t>.</w:t>
      </w:r>
    </w:p>
    <w:p w:rsidR="001921FF" w:rsidRPr="00C67B57" w:rsidRDefault="001921FF" w:rsidP="001921FF">
      <w:pPr>
        <w:spacing w:line="360" w:lineRule="auto"/>
        <w:ind w:firstLine="567"/>
        <w:jc w:val="both"/>
        <w:rPr>
          <w:sz w:val="28"/>
          <w:szCs w:val="28"/>
        </w:rPr>
      </w:pPr>
      <w:r w:rsidRPr="00C67B57">
        <w:rPr>
          <w:sz w:val="28"/>
          <w:szCs w:val="28"/>
        </w:rPr>
        <w:t>Так как в Российской Федерации институт открытости власти достаточно новый, то для активизации и вовлечения в процесс взаимодействия местной</w:t>
      </w:r>
      <w:r w:rsidR="00D74C5A">
        <w:rPr>
          <w:sz w:val="28"/>
          <w:szCs w:val="28"/>
        </w:rPr>
        <w:t xml:space="preserve"> </w:t>
      </w:r>
      <w:r w:rsidRPr="00C67B57">
        <w:rPr>
          <w:sz w:val="28"/>
          <w:szCs w:val="28"/>
        </w:rPr>
        <w:t>власти и населения необходимо предложить конкретные механизмы и алгоритмы.</w:t>
      </w:r>
      <w:r>
        <w:rPr>
          <w:sz w:val="28"/>
          <w:szCs w:val="28"/>
        </w:rPr>
        <w:t xml:space="preserve"> </w:t>
      </w:r>
      <w:r w:rsidRPr="00C67B57">
        <w:rPr>
          <w:sz w:val="28"/>
          <w:szCs w:val="28"/>
        </w:rPr>
        <w:t xml:space="preserve">Таким образом, в данной работе </w:t>
      </w:r>
      <w:r w:rsidR="00600F52">
        <w:rPr>
          <w:sz w:val="28"/>
          <w:szCs w:val="28"/>
        </w:rPr>
        <w:t>«</w:t>
      </w:r>
      <w:r w:rsidRPr="00C67B57">
        <w:rPr>
          <w:sz w:val="28"/>
          <w:szCs w:val="28"/>
        </w:rPr>
        <w:t>информационная открытость власти</w:t>
      </w:r>
      <w:r w:rsidR="00600F52">
        <w:rPr>
          <w:sz w:val="28"/>
          <w:szCs w:val="28"/>
        </w:rPr>
        <w:t>»</w:t>
      </w:r>
      <w:r w:rsidRPr="00C67B57">
        <w:rPr>
          <w:sz w:val="28"/>
          <w:szCs w:val="28"/>
        </w:rPr>
        <w:t xml:space="preserve"> будет трактоваться как неограниченный временными</w:t>
      </w:r>
      <w:r w:rsidR="00D74C5A">
        <w:rPr>
          <w:sz w:val="28"/>
          <w:szCs w:val="28"/>
        </w:rPr>
        <w:t xml:space="preserve"> </w:t>
      </w:r>
      <w:r w:rsidRPr="00C67B57">
        <w:rPr>
          <w:sz w:val="28"/>
          <w:szCs w:val="28"/>
        </w:rPr>
        <w:t>рамками трансформирующийся динамичный результат коммуникации института власти с различными социальными общностями, представляющий информационную репрезентацию муниципального управления, принимаемых и реализуемых на территории управленческих решений.</w:t>
      </w:r>
    </w:p>
    <w:p w:rsidR="001921FF" w:rsidRPr="00C67B57" w:rsidRDefault="001921FF" w:rsidP="001921FF">
      <w:pPr>
        <w:spacing w:line="360" w:lineRule="auto"/>
        <w:ind w:firstLine="567"/>
        <w:jc w:val="both"/>
        <w:rPr>
          <w:sz w:val="28"/>
          <w:szCs w:val="28"/>
        </w:rPr>
      </w:pPr>
      <w:r w:rsidRPr="00C67B57">
        <w:rPr>
          <w:sz w:val="28"/>
          <w:szCs w:val="28"/>
        </w:rPr>
        <w:t xml:space="preserve">С одной стороны, информационная открытость как результат коммуникативного взаимодействия управляющего и управляемых субъектов обеспечивает условия для осуществления контроля за деятельностью власти со стороны населения, с другой, оказывает влияние на возможности </w:t>
      </w:r>
      <w:proofErr w:type="gramStart"/>
      <w:r w:rsidRPr="00C67B57">
        <w:rPr>
          <w:sz w:val="28"/>
          <w:szCs w:val="28"/>
        </w:rPr>
        <w:t>повышения эффективности деятельности системы государственной власти</w:t>
      </w:r>
      <w:proofErr w:type="gramEnd"/>
      <w:r w:rsidRPr="00C67B57">
        <w:rPr>
          <w:sz w:val="28"/>
          <w:szCs w:val="28"/>
        </w:rPr>
        <w:t xml:space="preserve"> и местного самоуправления, принимаемых и реализуемых управленческих решений.</w:t>
      </w:r>
    </w:p>
    <w:p w:rsidR="001921FF" w:rsidRPr="00C67B57" w:rsidRDefault="001921FF" w:rsidP="001921FF">
      <w:pPr>
        <w:spacing w:line="360" w:lineRule="auto"/>
        <w:ind w:firstLine="567"/>
        <w:jc w:val="both"/>
        <w:rPr>
          <w:sz w:val="28"/>
          <w:szCs w:val="28"/>
        </w:rPr>
      </w:pPr>
      <w:r w:rsidRPr="00C67B57">
        <w:rPr>
          <w:sz w:val="28"/>
          <w:szCs w:val="28"/>
        </w:rPr>
        <w:t>Ключевыми характеристиками открытости муниципальной власти являются:</w:t>
      </w:r>
    </w:p>
    <w:p w:rsidR="001921FF" w:rsidRPr="00C67B57" w:rsidRDefault="001921FF" w:rsidP="001921FF">
      <w:pPr>
        <w:pStyle w:val="a5"/>
        <w:numPr>
          <w:ilvl w:val="0"/>
          <w:numId w:val="19"/>
        </w:numPr>
        <w:tabs>
          <w:tab w:val="left" w:pos="851"/>
        </w:tabs>
        <w:spacing w:line="360" w:lineRule="auto"/>
        <w:ind w:left="0" w:firstLine="567"/>
        <w:rPr>
          <w:szCs w:val="28"/>
        </w:rPr>
      </w:pPr>
      <w:r w:rsidRPr="00C67B57">
        <w:rPr>
          <w:szCs w:val="28"/>
        </w:rPr>
        <w:t xml:space="preserve"> наличие вектора информационной работы субъектов государственной</w:t>
      </w:r>
      <w:r w:rsidR="00D74C5A">
        <w:rPr>
          <w:szCs w:val="28"/>
        </w:rPr>
        <w:t xml:space="preserve"> </w:t>
      </w:r>
      <w:r w:rsidRPr="00C67B57">
        <w:rPr>
          <w:szCs w:val="28"/>
        </w:rPr>
        <w:t xml:space="preserve">власти и местного самоуправления на создание поля публичности и </w:t>
      </w:r>
      <w:r w:rsidRPr="00C67B57">
        <w:rPr>
          <w:szCs w:val="28"/>
        </w:rPr>
        <w:lastRenderedPageBreak/>
        <w:t>доступности для населения информации о принимаемых и реализуемых управленческих решениях;</w:t>
      </w:r>
    </w:p>
    <w:p w:rsidR="001921FF" w:rsidRPr="00C67B57" w:rsidRDefault="001921FF" w:rsidP="001921FF">
      <w:pPr>
        <w:pStyle w:val="a5"/>
        <w:numPr>
          <w:ilvl w:val="0"/>
          <w:numId w:val="19"/>
        </w:numPr>
        <w:tabs>
          <w:tab w:val="left" w:pos="851"/>
        </w:tabs>
        <w:spacing w:line="360" w:lineRule="auto"/>
        <w:ind w:left="0" w:firstLine="567"/>
        <w:rPr>
          <w:szCs w:val="28"/>
        </w:rPr>
      </w:pPr>
      <w:r w:rsidRPr="00C67B57">
        <w:rPr>
          <w:szCs w:val="28"/>
        </w:rPr>
        <w:t>открытость муниципальной власти — это динамичный результат системной информационной работы по созданию информационной открытости различных субъектов государственной исполнительной власти и органов местного</w:t>
      </w:r>
      <w:r w:rsidR="00D74C5A">
        <w:rPr>
          <w:szCs w:val="28"/>
        </w:rPr>
        <w:t xml:space="preserve"> </w:t>
      </w:r>
      <w:r w:rsidRPr="00C67B57">
        <w:rPr>
          <w:szCs w:val="28"/>
        </w:rPr>
        <w:t>самоуправления в рамках существующего нормативно-правового поля;</w:t>
      </w:r>
    </w:p>
    <w:p w:rsidR="001921FF" w:rsidRPr="00C67B57" w:rsidRDefault="001921FF" w:rsidP="001921FF">
      <w:pPr>
        <w:pStyle w:val="a5"/>
        <w:numPr>
          <w:ilvl w:val="0"/>
          <w:numId w:val="19"/>
        </w:numPr>
        <w:tabs>
          <w:tab w:val="left" w:pos="851"/>
        </w:tabs>
        <w:spacing w:line="360" w:lineRule="auto"/>
        <w:ind w:left="0" w:firstLine="567"/>
        <w:rPr>
          <w:szCs w:val="28"/>
        </w:rPr>
      </w:pPr>
      <w:r w:rsidRPr="00C67B57">
        <w:rPr>
          <w:szCs w:val="28"/>
        </w:rPr>
        <w:t>информационная открытость муниципальной власти, с одной стороны, должна поддерживать взаимодействие всех уровней власти; с другой, должна учитывать интересы населения путем выстраивания системы двухсторонней</w:t>
      </w:r>
      <w:r w:rsidR="002C4A38">
        <w:rPr>
          <w:szCs w:val="28"/>
        </w:rPr>
        <w:t xml:space="preserve"> </w:t>
      </w:r>
      <w:r w:rsidRPr="00C67B57">
        <w:rPr>
          <w:szCs w:val="28"/>
        </w:rPr>
        <w:t>коммуникации на локальном уровне управления отдельной административной</w:t>
      </w:r>
      <w:r w:rsidR="002C4A38">
        <w:rPr>
          <w:szCs w:val="28"/>
        </w:rPr>
        <w:t xml:space="preserve"> </w:t>
      </w:r>
      <w:r w:rsidRPr="00C67B57">
        <w:rPr>
          <w:szCs w:val="28"/>
        </w:rPr>
        <w:t>территорией;</w:t>
      </w:r>
    </w:p>
    <w:p w:rsidR="001921FF" w:rsidRPr="00C67B57" w:rsidRDefault="001921FF" w:rsidP="001921FF">
      <w:pPr>
        <w:pStyle w:val="a5"/>
        <w:numPr>
          <w:ilvl w:val="0"/>
          <w:numId w:val="19"/>
        </w:numPr>
        <w:tabs>
          <w:tab w:val="left" w:pos="851"/>
        </w:tabs>
        <w:spacing w:line="360" w:lineRule="auto"/>
        <w:ind w:left="0" w:firstLine="567"/>
        <w:rPr>
          <w:szCs w:val="28"/>
        </w:rPr>
      </w:pPr>
      <w:r w:rsidRPr="00C67B57">
        <w:rPr>
          <w:szCs w:val="28"/>
        </w:rPr>
        <w:t>особенностью информационной открытости власти является активность в формировании информационного поля отдельной административной</w:t>
      </w:r>
      <w:r w:rsidR="00D74C5A">
        <w:rPr>
          <w:szCs w:val="28"/>
        </w:rPr>
        <w:t xml:space="preserve"> </w:t>
      </w:r>
      <w:proofErr w:type="gramStart"/>
      <w:r w:rsidRPr="00C67B57">
        <w:rPr>
          <w:szCs w:val="28"/>
        </w:rPr>
        <w:t>территории</w:t>
      </w:r>
      <w:proofErr w:type="gramEnd"/>
      <w:r w:rsidRPr="00C67B57">
        <w:rPr>
          <w:szCs w:val="28"/>
        </w:rPr>
        <w:t xml:space="preserve"> как субъектов власти, так и самого населения, его групп, отдельных социальных общностей.</w:t>
      </w:r>
    </w:p>
    <w:p w:rsidR="001921FF" w:rsidRPr="00C67B57" w:rsidRDefault="001921FF" w:rsidP="001921FF">
      <w:pPr>
        <w:spacing w:line="360" w:lineRule="auto"/>
        <w:ind w:firstLine="567"/>
        <w:jc w:val="both"/>
        <w:rPr>
          <w:sz w:val="28"/>
          <w:szCs w:val="28"/>
        </w:rPr>
      </w:pPr>
      <w:r w:rsidRPr="00C67B57">
        <w:rPr>
          <w:sz w:val="28"/>
          <w:szCs w:val="28"/>
        </w:rPr>
        <w:t>Итак, информационная открытость муниципальной власти создается исключительно в процессе социального взаимодействия, обеспечивается субъектами разных видов деятельности, реализуется в условиях, обеспечивающих доверие населения определенной территории к информации, которую они получают и, самое главное, сама призвана порождать это доверие.</w:t>
      </w:r>
    </w:p>
    <w:p w:rsidR="001921FF" w:rsidRPr="00C67B57" w:rsidRDefault="001921FF" w:rsidP="001921FF">
      <w:pPr>
        <w:spacing w:line="360" w:lineRule="auto"/>
        <w:ind w:firstLine="567"/>
        <w:jc w:val="both"/>
        <w:rPr>
          <w:sz w:val="28"/>
          <w:szCs w:val="28"/>
        </w:rPr>
      </w:pPr>
    </w:p>
    <w:p w:rsidR="001921FF" w:rsidRPr="001921FF" w:rsidRDefault="001921FF" w:rsidP="001921FF">
      <w:pPr>
        <w:spacing w:line="360" w:lineRule="auto"/>
        <w:ind w:firstLine="567"/>
        <w:jc w:val="center"/>
        <w:rPr>
          <w:b/>
          <w:sz w:val="28"/>
          <w:szCs w:val="28"/>
        </w:rPr>
      </w:pPr>
      <w:r w:rsidRPr="001921FF">
        <w:rPr>
          <w:b/>
          <w:sz w:val="28"/>
          <w:szCs w:val="28"/>
        </w:rPr>
        <w:t>Список литературы</w:t>
      </w:r>
    </w:p>
    <w:p w:rsidR="001921FF" w:rsidRPr="001921FF" w:rsidRDefault="001921FF" w:rsidP="001921FF">
      <w:pPr>
        <w:tabs>
          <w:tab w:val="left" w:pos="851"/>
          <w:tab w:val="left" w:pos="993"/>
        </w:tabs>
        <w:spacing w:line="360" w:lineRule="auto"/>
        <w:ind w:firstLine="567"/>
        <w:jc w:val="both"/>
        <w:rPr>
          <w:sz w:val="28"/>
          <w:szCs w:val="28"/>
        </w:rPr>
      </w:pP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Анохин М.Г., Павлютенкова М.Ю. Информационно-коммуникативные технологии в политике // Вестник РУДН. Серия Политология. </w:t>
      </w:r>
      <w:r>
        <w:rPr>
          <w:rFonts w:ascii="Times New Roman" w:hAnsi="Times New Roman"/>
          <w:b w:val="0"/>
          <w:sz w:val="28"/>
          <w:szCs w:val="28"/>
        </w:rPr>
        <w:t xml:space="preserve">- </w:t>
      </w:r>
      <w:r w:rsidRPr="001921FF">
        <w:rPr>
          <w:rFonts w:ascii="Times New Roman" w:hAnsi="Times New Roman"/>
          <w:b w:val="0"/>
          <w:sz w:val="28"/>
          <w:szCs w:val="28"/>
        </w:rPr>
        <w:t xml:space="preserve">2014. </w:t>
      </w:r>
      <w:r>
        <w:rPr>
          <w:rFonts w:ascii="Times New Roman" w:hAnsi="Times New Roman"/>
          <w:b w:val="0"/>
          <w:sz w:val="28"/>
          <w:szCs w:val="28"/>
        </w:rPr>
        <w:t xml:space="preserve">- </w:t>
      </w:r>
      <w:r w:rsidRPr="001921FF">
        <w:rPr>
          <w:rFonts w:ascii="Times New Roman" w:hAnsi="Times New Roman"/>
          <w:b w:val="0"/>
          <w:sz w:val="28"/>
          <w:szCs w:val="28"/>
        </w:rPr>
        <w:t>№</w:t>
      </w:r>
      <w:r>
        <w:rPr>
          <w:rFonts w:ascii="Times New Roman" w:hAnsi="Times New Roman"/>
          <w:b w:val="0"/>
          <w:sz w:val="28"/>
          <w:szCs w:val="28"/>
        </w:rPr>
        <w:t xml:space="preserve"> 1.</w:t>
      </w:r>
    </w:p>
    <w:p w:rsidR="001921FF" w:rsidRP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Бегинина И.А. Потребность в транспарентности власти как основа моделей взаимодействия государства и населения. // Известия Саратовского университета, 2014. </w:t>
      </w:r>
    </w:p>
    <w:p w:rsidR="001921FF" w:rsidRPr="001921FF" w:rsidRDefault="001921FF" w:rsidP="001921FF">
      <w:pPr>
        <w:pStyle w:val="a5"/>
        <w:numPr>
          <w:ilvl w:val="0"/>
          <w:numId w:val="20"/>
        </w:numPr>
        <w:tabs>
          <w:tab w:val="left" w:pos="851"/>
          <w:tab w:val="left" w:pos="993"/>
        </w:tabs>
        <w:spacing w:line="360" w:lineRule="auto"/>
        <w:ind w:left="0" w:firstLine="567"/>
        <w:rPr>
          <w:szCs w:val="28"/>
        </w:rPr>
      </w:pPr>
      <w:r w:rsidRPr="001921FF">
        <w:rPr>
          <w:szCs w:val="28"/>
        </w:rPr>
        <w:lastRenderedPageBreak/>
        <w:t xml:space="preserve">. Ветрова Е.Н. Политика информационной открытости власти как условие повышения эффективности государственного и муниципального управления // Исторические, философские, политические и юридические науки, культурология и искусствоведение. Вопросы теории и практики. Тамбов: Грамота, 2013. </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Годин В.В. Информационное обеспечение управленческой деятельности. Учебник. </w:t>
      </w:r>
      <w:r>
        <w:rPr>
          <w:rFonts w:ascii="Times New Roman" w:hAnsi="Times New Roman"/>
          <w:b w:val="0"/>
          <w:sz w:val="28"/>
          <w:szCs w:val="28"/>
        </w:rPr>
        <w:t xml:space="preserve">- </w:t>
      </w:r>
      <w:r w:rsidRPr="001921FF">
        <w:rPr>
          <w:rFonts w:ascii="Times New Roman" w:hAnsi="Times New Roman"/>
          <w:b w:val="0"/>
          <w:sz w:val="28"/>
          <w:szCs w:val="28"/>
        </w:rPr>
        <w:t>М.: Мастерство</w:t>
      </w:r>
      <w:r>
        <w:rPr>
          <w:rFonts w:ascii="Times New Roman" w:hAnsi="Times New Roman"/>
          <w:b w:val="0"/>
          <w:sz w:val="28"/>
          <w:szCs w:val="28"/>
        </w:rPr>
        <w:t>, 2013.</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Засурский Я.Н. Информационное общество и средства массовой информации /</w:t>
      </w:r>
      <w:r w:rsidRPr="001921FF">
        <w:rPr>
          <w:sz w:val="28"/>
          <w:szCs w:val="28"/>
        </w:rPr>
        <w:t xml:space="preserve"> </w:t>
      </w:r>
      <w:r w:rsidRPr="001921FF">
        <w:rPr>
          <w:rFonts w:ascii="Times New Roman" w:hAnsi="Times New Roman"/>
          <w:b w:val="0"/>
          <w:sz w:val="28"/>
          <w:szCs w:val="28"/>
        </w:rPr>
        <w:t>/Информаци</w:t>
      </w:r>
      <w:r>
        <w:rPr>
          <w:rFonts w:ascii="Times New Roman" w:hAnsi="Times New Roman"/>
          <w:b w:val="0"/>
          <w:sz w:val="28"/>
          <w:szCs w:val="28"/>
        </w:rPr>
        <w:t>онное общество. - 2012. - Т. 1.</w:t>
      </w:r>
    </w:p>
    <w:p w:rsidR="001921FF" w:rsidRP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Каменская Е.А. Сущность и особенности информационной открытости органов власти в современной России //</w:t>
      </w:r>
      <w:r>
        <w:rPr>
          <w:sz w:val="28"/>
          <w:szCs w:val="28"/>
        </w:rPr>
        <w:t xml:space="preserve"> </w:t>
      </w:r>
      <w:r w:rsidRPr="001921FF">
        <w:rPr>
          <w:rFonts w:ascii="Times New Roman" w:hAnsi="Times New Roman"/>
          <w:b w:val="0"/>
          <w:sz w:val="28"/>
          <w:szCs w:val="28"/>
        </w:rPr>
        <w:t xml:space="preserve">Общество: политика, экономика, право. </w:t>
      </w:r>
      <w:r>
        <w:rPr>
          <w:sz w:val="28"/>
          <w:szCs w:val="28"/>
        </w:rPr>
        <w:t xml:space="preserve">- </w:t>
      </w:r>
      <w:r w:rsidRPr="001921FF">
        <w:rPr>
          <w:rFonts w:ascii="Times New Roman" w:hAnsi="Times New Roman"/>
          <w:b w:val="0"/>
          <w:sz w:val="28"/>
          <w:szCs w:val="28"/>
        </w:rPr>
        <w:t>2012.</w:t>
      </w:r>
      <w:r>
        <w:rPr>
          <w:sz w:val="28"/>
          <w:szCs w:val="28"/>
        </w:rPr>
        <w:t xml:space="preserve"> </w:t>
      </w:r>
      <w:r w:rsidRPr="001921FF">
        <w:rPr>
          <w:rFonts w:ascii="Times New Roman" w:hAnsi="Times New Roman"/>
          <w:b w:val="0"/>
          <w:sz w:val="28"/>
          <w:szCs w:val="28"/>
        </w:rPr>
        <w:t>- № 2.</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Кузнецов В.В., Ваховский В.В. Местное самоуправление в системе государственного управления: Учебное пос</w:t>
      </w:r>
      <w:r>
        <w:rPr>
          <w:rFonts w:ascii="Times New Roman" w:hAnsi="Times New Roman"/>
          <w:b w:val="0"/>
          <w:sz w:val="28"/>
          <w:szCs w:val="28"/>
        </w:rPr>
        <w:t>обие. - Ульяновск: УлГТУ, 2012.</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Овсепян Ж.И. Становление парламентаризма в России: Учебное пособие. Ростов-на-Дону: Изд-во СКАГС, 2012.</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Похил К.Ф. Проблема информационного взаимодействия </w:t>
      </w:r>
      <w:r w:rsidR="00600F52">
        <w:rPr>
          <w:rFonts w:ascii="Times New Roman" w:hAnsi="Times New Roman"/>
          <w:b w:val="0"/>
          <w:sz w:val="28"/>
          <w:szCs w:val="28"/>
        </w:rPr>
        <w:t>«</w:t>
      </w:r>
      <w:r w:rsidRPr="001921FF">
        <w:rPr>
          <w:rFonts w:ascii="Times New Roman" w:hAnsi="Times New Roman"/>
          <w:b w:val="0"/>
          <w:sz w:val="28"/>
          <w:szCs w:val="28"/>
        </w:rPr>
        <w:t xml:space="preserve">Власть </w:t>
      </w:r>
      <w:proofErr w:type="gramStart"/>
      <w:r w:rsidRPr="001921FF">
        <w:rPr>
          <w:rFonts w:ascii="Times New Roman" w:hAnsi="Times New Roman"/>
          <w:b w:val="0"/>
          <w:sz w:val="28"/>
          <w:szCs w:val="28"/>
        </w:rPr>
        <w:t>-г</w:t>
      </w:r>
      <w:proofErr w:type="gramEnd"/>
      <w:r w:rsidRPr="001921FF">
        <w:rPr>
          <w:rFonts w:ascii="Times New Roman" w:hAnsi="Times New Roman"/>
          <w:b w:val="0"/>
          <w:sz w:val="28"/>
          <w:szCs w:val="28"/>
        </w:rPr>
        <w:t>ражданин</w:t>
      </w:r>
      <w:r w:rsidR="00600F52">
        <w:rPr>
          <w:rFonts w:ascii="Times New Roman" w:hAnsi="Times New Roman"/>
          <w:b w:val="0"/>
          <w:sz w:val="28"/>
          <w:szCs w:val="28"/>
        </w:rPr>
        <w:t>»</w:t>
      </w:r>
      <w:r w:rsidRPr="001921FF">
        <w:rPr>
          <w:rFonts w:ascii="Times New Roman" w:hAnsi="Times New Roman"/>
          <w:b w:val="0"/>
          <w:sz w:val="28"/>
          <w:szCs w:val="28"/>
        </w:rPr>
        <w:t xml:space="preserve">  //  Вестник  Саратовского  государственного  социально - экономического университета. - 2012. - № 4 (43).</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Постановление Верховного Совета РСФСР </w:t>
      </w:r>
      <w:r w:rsidR="00600F52">
        <w:rPr>
          <w:rFonts w:ascii="Times New Roman" w:hAnsi="Times New Roman"/>
          <w:b w:val="0"/>
          <w:sz w:val="28"/>
          <w:szCs w:val="28"/>
        </w:rPr>
        <w:t>«</w:t>
      </w:r>
      <w:r w:rsidRPr="001921FF">
        <w:rPr>
          <w:rFonts w:ascii="Times New Roman" w:hAnsi="Times New Roman"/>
          <w:b w:val="0"/>
          <w:sz w:val="28"/>
          <w:szCs w:val="28"/>
        </w:rPr>
        <w:t>О Декларации прав и свобод человека и гражданина</w:t>
      </w:r>
      <w:r w:rsidR="00600F52">
        <w:rPr>
          <w:rFonts w:ascii="Times New Roman" w:hAnsi="Times New Roman"/>
          <w:b w:val="0"/>
          <w:sz w:val="28"/>
          <w:szCs w:val="28"/>
        </w:rPr>
        <w:t>»</w:t>
      </w:r>
      <w:r w:rsidRPr="001921FF">
        <w:rPr>
          <w:rFonts w:ascii="Times New Roman" w:hAnsi="Times New Roman"/>
          <w:b w:val="0"/>
          <w:sz w:val="28"/>
          <w:szCs w:val="28"/>
        </w:rPr>
        <w:t xml:space="preserve"> № 1920-1 от 22.11.1991 г.</w:t>
      </w:r>
    </w:p>
    <w:p w:rsid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Россошанский, А.В. Проблема информационной открытости публичной власти в современной России // Власть. - 2013. - № 11.</w:t>
      </w:r>
    </w:p>
    <w:p w:rsidR="001921FF" w:rsidRPr="001921FF" w:rsidRDefault="001921FF" w:rsidP="001921FF">
      <w:pPr>
        <w:pStyle w:val="af"/>
        <w:numPr>
          <w:ilvl w:val="0"/>
          <w:numId w:val="20"/>
        </w:numPr>
        <w:tabs>
          <w:tab w:val="left" w:pos="851"/>
          <w:tab w:val="left" w:pos="993"/>
        </w:tabs>
        <w:spacing w:line="360" w:lineRule="auto"/>
        <w:ind w:left="0" w:firstLine="567"/>
        <w:jc w:val="both"/>
        <w:rPr>
          <w:rFonts w:ascii="Times New Roman" w:hAnsi="Times New Roman"/>
          <w:b w:val="0"/>
          <w:sz w:val="28"/>
          <w:szCs w:val="28"/>
        </w:rPr>
      </w:pPr>
      <w:r w:rsidRPr="001921FF">
        <w:rPr>
          <w:rFonts w:ascii="Times New Roman" w:hAnsi="Times New Roman"/>
          <w:b w:val="0"/>
          <w:sz w:val="28"/>
          <w:szCs w:val="28"/>
        </w:rPr>
        <w:t xml:space="preserve">Федеральный закон </w:t>
      </w:r>
      <w:r w:rsidR="00600F52">
        <w:rPr>
          <w:rFonts w:ascii="Times New Roman" w:hAnsi="Times New Roman"/>
          <w:b w:val="0"/>
          <w:sz w:val="28"/>
          <w:szCs w:val="28"/>
        </w:rPr>
        <w:t>«</w:t>
      </w:r>
      <w:r w:rsidRPr="001921FF">
        <w:rPr>
          <w:rFonts w:ascii="Times New Roman" w:hAnsi="Times New Roman"/>
          <w:b w:val="0"/>
          <w:sz w:val="28"/>
          <w:szCs w:val="28"/>
        </w:rPr>
        <w:t>Об общих принципах организации местного самоуправления в РФ</w:t>
      </w:r>
      <w:r w:rsidR="00600F52">
        <w:rPr>
          <w:rFonts w:ascii="Times New Roman" w:hAnsi="Times New Roman"/>
          <w:b w:val="0"/>
          <w:sz w:val="28"/>
          <w:szCs w:val="28"/>
        </w:rPr>
        <w:t>»</w:t>
      </w:r>
      <w:r w:rsidRPr="001921FF">
        <w:rPr>
          <w:rFonts w:ascii="Times New Roman" w:hAnsi="Times New Roman"/>
          <w:b w:val="0"/>
          <w:sz w:val="28"/>
          <w:szCs w:val="28"/>
        </w:rPr>
        <w:t xml:space="preserve"> № 131-ФЗ от 06.10.2003 (ред. от 14.10.2014 г.).</w:t>
      </w:r>
    </w:p>
    <w:p w:rsidR="001921FF" w:rsidRDefault="001921FF" w:rsidP="00345D5C">
      <w:pPr>
        <w:spacing w:line="360" w:lineRule="auto"/>
        <w:ind w:firstLine="567"/>
        <w:jc w:val="center"/>
        <w:rPr>
          <w:b/>
          <w:caps/>
          <w:sz w:val="28"/>
          <w:szCs w:val="28"/>
        </w:rPr>
      </w:pPr>
    </w:p>
    <w:p w:rsidR="00D74C5A" w:rsidRDefault="00D74C5A" w:rsidP="008C31FC">
      <w:pPr>
        <w:tabs>
          <w:tab w:val="left" w:pos="851"/>
          <w:tab w:val="left" w:pos="993"/>
        </w:tabs>
        <w:spacing w:line="360" w:lineRule="auto"/>
        <w:jc w:val="center"/>
        <w:rPr>
          <w:b/>
          <w:caps/>
          <w:sz w:val="28"/>
          <w:szCs w:val="28"/>
        </w:rPr>
      </w:pPr>
    </w:p>
    <w:p w:rsidR="00D74C5A" w:rsidRDefault="00D74C5A" w:rsidP="008C31FC">
      <w:pPr>
        <w:tabs>
          <w:tab w:val="left" w:pos="851"/>
          <w:tab w:val="left" w:pos="993"/>
        </w:tabs>
        <w:spacing w:line="360" w:lineRule="auto"/>
        <w:jc w:val="center"/>
        <w:rPr>
          <w:b/>
          <w:caps/>
          <w:sz w:val="28"/>
          <w:szCs w:val="28"/>
        </w:rPr>
      </w:pPr>
    </w:p>
    <w:p w:rsidR="00D74C5A" w:rsidRDefault="00D74C5A" w:rsidP="008C31FC">
      <w:pPr>
        <w:tabs>
          <w:tab w:val="left" w:pos="851"/>
          <w:tab w:val="left" w:pos="993"/>
        </w:tabs>
        <w:spacing w:line="360" w:lineRule="auto"/>
        <w:jc w:val="center"/>
        <w:rPr>
          <w:b/>
          <w:caps/>
          <w:sz w:val="28"/>
          <w:szCs w:val="28"/>
        </w:rPr>
      </w:pPr>
    </w:p>
    <w:p w:rsidR="00D74C5A" w:rsidRDefault="00D74C5A" w:rsidP="008C31FC">
      <w:pPr>
        <w:tabs>
          <w:tab w:val="left" w:pos="851"/>
          <w:tab w:val="left" w:pos="993"/>
        </w:tabs>
        <w:spacing w:line="360" w:lineRule="auto"/>
        <w:jc w:val="center"/>
        <w:rPr>
          <w:b/>
          <w:caps/>
          <w:sz w:val="28"/>
          <w:szCs w:val="28"/>
        </w:rPr>
      </w:pPr>
    </w:p>
    <w:p w:rsidR="008E1BD1" w:rsidRPr="00C55A9E" w:rsidRDefault="008E1BD1" w:rsidP="008C31FC">
      <w:pPr>
        <w:tabs>
          <w:tab w:val="left" w:pos="851"/>
          <w:tab w:val="left" w:pos="993"/>
        </w:tabs>
        <w:spacing w:line="360" w:lineRule="auto"/>
        <w:jc w:val="center"/>
        <w:rPr>
          <w:b/>
          <w:caps/>
          <w:sz w:val="28"/>
          <w:szCs w:val="28"/>
        </w:rPr>
      </w:pPr>
      <w:r w:rsidRPr="008C31FC">
        <w:rPr>
          <w:b/>
          <w:caps/>
          <w:sz w:val="28"/>
          <w:szCs w:val="28"/>
        </w:rPr>
        <w:lastRenderedPageBreak/>
        <w:t>Глазов К.С.</w:t>
      </w:r>
    </w:p>
    <w:p w:rsidR="008C31FC" w:rsidRPr="00C55A9E" w:rsidRDefault="008C31FC" w:rsidP="008C31FC">
      <w:pPr>
        <w:tabs>
          <w:tab w:val="left" w:pos="851"/>
          <w:tab w:val="left" w:pos="993"/>
        </w:tabs>
        <w:spacing w:line="360" w:lineRule="auto"/>
        <w:jc w:val="center"/>
        <w:rPr>
          <w:b/>
          <w:caps/>
          <w:sz w:val="28"/>
          <w:szCs w:val="28"/>
        </w:rPr>
      </w:pPr>
    </w:p>
    <w:p w:rsidR="008C31FC" w:rsidRPr="00C55A9E" w:rsidRDefault="008E1BD1" w:rsidP="008C31FC">
      <w:pPr>
        <w:tabs>
          <w:tab w:val="left" w:pos="851"/>
          <w:tab w:val="left" w:pos="993"/>
        </w:tabs>
        <w:spacing w:line="360" w:lineRule="auto"/>
        <w:jc w:val="center"/>
        <w:rPr>
          <w:b/>
          <w:caps/>
          <w:sz w:val="28"/>
          <w:szCs w:val="28"/>
        </w:rPr>
      </w:pPr>
      <w:r w:rsidRPr="008C31FC">
        <w:rPr>
          <w:b/>
          <w:caps/>
          <w:sz w:val="28"/>
          <w:szCs w:val="28"/>
        </w:rPr>
        <w:t xml:space="preserve">Особенности и многозначность </w:t>
      </w:r>
    </w:p>
    <w:p w:rsidR="008E1BD1" w:rsidRPr="00C55A9E" w:rsidRDefault="008E1BD1" w:rsidP="008C31FC">
      <w:pPr>
        <w:tabs>
          <w:tab w:val="left" w:pos="851"/>
          <w:tab w:val="left" w:pos="993"/>
        </w:tabs>
        <w:spacing w:line="360" w:lineRule="auto"/>
        <w:jc w:val="center"/>
        <w:rPr>
          <w:b/>
          <w:caps/>
          <w:sz w:val="28"/>
          <w:szCs w:val="28"/>
        </w:rPr>
      </w:pPr>
      <w:r w:rsidRPr="008C31FC">
        <w:rPr>
          <w:b/>
          <w:caps/>
          <w:sz w:val="28"/>
          <w:szCs w:val="28"/>
        </w:rPr>
        <w:t>корпоративной культуры</w:t>
      </w:r>
    </w:p>
    <w:p w:rsidR="008C31FC" w:rsidRPr="00C55A9E" w:rsidRDefault="008C31FC" w:rsidP="008C31FC">
      <w:pPr>
        <w:tabs>
          <w:tab w:val="left" w:pos="851"/>
          <w:tab w:val="left" w:pos="993"/>
        </w:tabs>
        <w:spacing w:line="360" w:lineRule="auto"/>
        <w:jc w:val="center"/>
        <w:rPr>
          <w:b/>
          <w:caps/>
          <w:sz w:val="28"/>
          <w:szCs w:val="28"/>
        </w:rPr>
      </w:pP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Аннотация</w:t>
      </w:r>
      <w:r w:rsidRPr="002F64AE">
        <w:rPr>
          <w:sz w:val="28"/>
          <w:szCs w:val="28"/>
        </w:rPr>
        <w:t>: в статье рассматриваются особенности и подходы к исследованию корпоративной культуры</w:t>
      </w:r>
    </w:p>
    <w:p w:rsidR="008E1BD1" w:rsidRPr="002F64AE" w:rsidRDefault="008E1BD1" w:rsidP="008E1BD1">
      <w:pPr>
        <w:tabs>
          <w:tab w:val="left" w:pos="851"/>
          <w:tab w:val="left" w:pos="993"/>
        </w:tabs>
        <w:spacing w:line="360" w:lineRule="auto"/>
        <w:ind w:firstLine="567"/>
        <w:jc w:val="both"/>
        <w:rPr>
          <w:sz w:val="28"/>
          <w:szCs w:val="28"/>
        </w:rPr>
      </w:pP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Ключевые слова</w:t>
      </w:r>
      <w:r w:rsidRPr="002F64AE">
        <w:rPr>
          <w:sz w:val="28"/>
          <w:szCs w:val="28"/>
        </w:rPr>
        <w:t>: исследование, корпоративная культура, структура, функции</w:t>
      </w:r>
    </w:p>
    <w:p w:rsidR="008E1BD1" w:rsidRPr="002F64AE" w:rsidRDefault="008E1BD1" w:rsidP="008E1BD1">
      <w:pPr>
        <w:tabs>
          <w:tab w:val="left" w:pos="851"/>
          <w:tab w:val="left" w:pos="993"/>
        </w:tabs>
        <w:spacing w:line="360" w:lineRule="auto"/>
        <w:ind w:firstLine="567"/>
        <w:jc w:val="both"/>
        <w:rPr>
          <w:sz w:val="28"/>
          <w:szCs w:val="28"/>
        </w:rPr>
      </w:pP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Корпоративная культура и её формирование является актуальной задачей современного управления. Решение этой задачи </w:t>
      </w:r>
      <w:proofErr w:type="gramStart"/>
      <w:r w:rsidRPr="002F64AE">
        <w:rPr>
          <w:sz w:val="28"/>
          <w:szCs w:val="28"/>
        </w:rPr>
        <w:t>принесут результат</w:t>
      </w:r>
      <w:proofErr w:type="gramEnd"/>
      <w:r w:rsidRPr="002F64AE">
        <w:rPr>
          <w:sz w:val="28"/>
          <w:szCs w:val="28"/>
        </w:rPr>
        <w:t xml:space="preserve"> только при условии, что оно будет иметь серьёзную теоретическую базу. По этой причине исследованиям, которые изучают формирование корпоративной культуры, и в мировом и в российском сообществе уделяется особое внимание.</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Причина такого большого интереса к этой теме заключается в меняющейся конъюнктуре современного экономического пространства. Именно она </w:t>
      </w:r>
      <w:proofErr w:type="gramStart"/>
      <w:r w:rsidRPr="002F64AE">
        <w:rPr>
          <w:sz w:val="28"/>
          <w:szCs w:val="28"/>
        </w:rPr>
        <w:t>ставит</w:t>
      </w:r>
      <w:proofErr w:type="gramEnd"/>
      <w:r w:rsidRPr="002F64AE">
        <w:rPr>
          <w:sz w:val="28"/>
          <w:szCs w:val="28"/>
        </w:rPr>
        <w:t xml:space="preserve"> вынуждает компании искать такие стратегии управления, которые могли бы позволить максимально быстро реагировать на изменения извне. Важным фактором жизнеспособности и успешности бизнеса сегодня является именно способность компании быстро адаптироваться к новым условиям. Привычные методы управления персоналом, особенно это касается сферы контроля и мотивирования, в новых условиях оказываются неэффективными. Это приводит к актуализации таких факторов, как «ответственность», «инициатива», «саморазвитие», «самоконтроль». Именно они, после внедрения в систему корпоративных ценностей, могут составить весомое конкурентное преимущество в любой организации.</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Исследования корпоративной культуры можно разделить на несколько этапов:</w:t>
      </w:r>
    </w:p>
    <w:p w:rsidR="008E1BD1" w:rsidRPr="002F64AE" w:rsidRDefault="008E1BD1" w:rsidP="008E1BD1">
      <w:pPr>
        <w:tabs>
          <w:tab w:val="left" w:pos="851"/>
          <w:tab w:val="left" w:pos="993"/>
        </w:tabs>
        <w:spacing w:line="360" w:lineRule="auto"/>
        <w:ind w:firstLine="567"/>
        <w:jc w:val="both"/>
        <w:rPr>
          <w:sz w:val="28"/>
          <w:szCs w:val="28"/>
        </w:rPr>
      </w:pPr>
      <w:r w:rsidRPr="002F64AE">
        <w:rPr>
          <w:b/>
          <w:i/>
          <w:sz w:val="28"/>
          <w:szCs w:val="28"/>
        </w:rPr>
        <w:lastRenderedPageBreak/>
        <w:t xml:space="preserve">Начальный этап </w:t>
      </w:r>
      <w:r w:rsidRPr="002F64AE">
        <w:rPr>
          <w:sz w:val="28"/>
          <w:szCs w:val="28"/>
        </w:rPr>
        <w:t>изучения данного вопроса связан, в первую очередь, с исследованиями, которые были направлены на объяснение самой сущности данного явления, а также на выявление его основных определяющих характеристик.</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Основы современной теории корпоративной культуры заложили в своих трудах А.</w:t>
      </w:r>
      <w:r w:rsidR="00D74C5A">
        <w:rPr>
          <w:sz w:val="28"/>
          <w:szCs w:val="28"/>
        </w:rPr>
        <w:t xml:space="preserve"> </w:t>
      </w:r>
      <w:r w:rsidRPr="002F64AE">
        <w:rPr>
          <w:sz w:val="28"/>
          <w:szCs w:val="28"/>
        </w:rPr>
        <w:t>Брауна, Э.</w:t>
      </w:r>
      <w:r w:rsidR="00D74C5A">
        <w:rPr>
          <w:sz w:val="28"/>
          <w:szCs w:val="28"/>
        </w:rPr>
        <w:t xml:space="preserve"> </w:t>
      </w:r>
      <w:r w:rsidRPr="002F64AE">
        <w:rPr>
          <w:sz w:val="28"/>
          <w:szCs w:val="28"/>
        </w:rPr>
        <w:t>Дила, Дж.</w:t>
      </w:r>
      <w:r w:rsidR="00D74C5A">
        <w:rPr>
          <w:sz w:val="28"/>
          <w:szCs w:val="28"/>
        </w:rPr>
        <w:t xml:space="preserve"> </w:t>
      </w:r>
      <w:r w:rsidRPr="002F64AE">
        <w:rPr>
          <w:sz w:val="28"/>
          <w:szCs w:val="28"/>
        </w:rPr>
        <w:t>Коттера, Э.</w:t>
      </w:r>
      <w:r w:rsidR="00D74C5A">
        <w:rPr>
          <w:sz w:val="28"/>
          <w:szCs w:val="28"/>
        </w:rPr>
        <w:t xml:space="preserve"> </w:t>
      </w:r>
      <w:r w:rsidRPr="002F64AE">
        <w:rPr>
          <w:sz w:val="28"/>
          <w:szCs w:val="28"/>
        </w:rPr>
        <w:t>Петтигрю и Д.</w:t>
      </w:r>
      <w:r w:rsidR="00D74C5A">
        <w:rPr>
          <w:sz w:val="28"/>
          <w:szCs w:val="28"/>
        </w:rPr>
        <w:t xml:space="preserve"> </w:t>
      </w:r>
      <w:r w:rsidRPr="002F64AE">
        <w:rPr>
          <w:sz w:val="28"/>
          <w:szCs w:val="28"/>
        </w:rPr>
        <w:t>Деннисона. Так же высокую оценку в научном сообществе получили работы Э. Шэйна.</w:t>
      </w:r>
    </w:p>
    <w:p w:rsidR="008E1BD1" w:rsidRPr="002F64AE" w:rsidRDefault="008E1BD1" w:rsidP="008E1BD1">
      <w:pPr>
        <w:tabs>
          <w:tab w:val="left" w:pos="851"/>
          <w:tab w:val="left" w:pos="993"/>
        </w:tabs>
        <w:spacing w:line="360" w:lineRule="auto"/>
        <w:ind w:firstLine="567"/>
        <w:jc w:val="both"/>
        <w:rPr>
          <w:sz w:val="28"/>
          <w:szCs w:val="28"/>
        </w:rPr>
      </w:pPr>
      <w:r w:rsidRPr="002F64AE">
        <w:rPr>
          <w:b/>
          <w:i/>
          <w:sz w:val="28"/>
          <w:szCs w:val="28"/>
        </w:rPr>
        <w:t>Вторым этапом</w:t>
      </w:r>
      <w:r w:rsidRPr="002F64AE">
        <w:rPr>
          <w:sz w:val="28"/>
          <w:szCs w:val="28"/>
        </w:rPr>
        <w:t xml:space="preserve"> в развитии данной темы можно назвать «временем поиска универсальной модели корпоративной культуры». Этот этап связан с создателями популярной модели «culture web» А. Харрисом, Д. Морраном, Дж. Джонсоном, Б. Сколзой, которые </w:t>
      </w:r>
      <w:proofErr w:type="gramStart"/>
      <w:r w:rsidRPr="002F64AE">
        <w:rPr>
          <w:sz w:val="28"/>
          <w:szCs w:val="28"/>
        </w:rPr>
        <w:t>понимали под моделью понимали</w:t>
      </w:r>
      <w:proofErr w:type="gramEnd"/>
      <w:r w:rsidRPr="002F64AE">
        <w:rPr>
          <w:sz w:val="28"/>
          <w:szCs w:val="28"/>
        </w:rPr>
        <w:t xml:space="preserve"> комплекс элементов, которые в своей совокупности образуют корпоративную культуру любой организации.</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Особое место в изучении такого феномена как корпоративная культура необходимо отвести работам Д. Мацумото, который в своём труде «Психология и культура» рассматривает взаимосвязь корпоративной культуры и внешней социальной среды, а также взаимопроникновение корпоративной и национальной культур.</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Данная работа интересна тем, что её автор описывает корпоративную культуру как органическую часть, субкультуру по отношению к национальной культуре в её нормативно-ценностном аспекте, а не как изолированный и самодостаточный социальный феномен.</w:t>
      </w:r>
    </w:p>
    <w:p w:rsidR="008E1BD1" w:rsidRPr="002F64AE" w:rsidRDefault="008C31FC" w:rsidP="008E1BD1">
      <w:pPr>
        <w:tabs>
          <w:tab w:val="left" w:pos="851"/>
          <w:tab w:val="left" w:pos="993"/>
        </w:tabs>
        <w:spacing w:line="360" w:lineRule="auto"/>
        <w:ind w:firstLine="567"/>
        <w:jc w:val="both"/>
        <w:rPr>
          <w:sz w:val="28"/>
          <w:szCs w:val="28"/>
        </w:rPr>
      </w:pPr>
      <w:r>
        <w:rPr>
          <w:sz w:val="28"/>
          <w:szCs w:val="28"/>
        </w:rPr>
        <w:t>На</w:t>
      </w:r>
      <w:r w:rsidR="008E1BD1" w:rsidRPr="002F64AE">
        <w:rPr>
          <w:sz w:val="28"/>
          <w:szCs w:val="28"/>
        </w:rPr>
        <w:t>ровне с Д. Мацумото этим подходом занимался и Г.Хофстеде, сформировавший и апробировавший методику диагностики трудовых ценностей национальной культуры. Он указал на её взаимосвязь с корпоративной культурой. Д. Мацумото же пошёл дальше и разработал теорию многоуровневого профиля корпоративной культуры, которая показывала взаимопроникновение ценностей национальной и корпоративной культур.</w:t>
      </w:r>
    </w:p>
    <w:p w:rsidR="008E1BD1" w:rsidRPr="002F64AE" w:rsidRDefault="008E1BD1" w:rsidP="008E1BD1">
      <w:pPr>
        <w:tabs>
          <w:tab w:val="left" w:pos="851"/>
          <w:tab w:val="left" w:pos="993"/>
        </w:tabs>
        <w:spacing w:line="360" w:lineRule="auto"/>
        <w:ind w:firstLine="567"/>
        <w:jc w:val="both"/>
        <w:rPr>
          <w:sz w:val="28"/>
          <w:szCs w:val="28"/>
        </w:rPr>
      </w:pPr>
      <w:r w:rsidRPr="002F64AE">
        <w:rPr>
          <w:b/>
          <w:i/>
          <w:sz w:val="28"/>
          <w:szCs w:val="28"/>
        </w:rPr>
        <w:t>В России</w:t>
      </w:r>
      <w:r w:rsidRPr="002F64AE">
        <w:rPr>
          <w:sz w:val="28"/>
          <w:szCs w:val="28"/>
        </w:rPr>
        <w:t xml:space="preserve"> внимание на проблемы корпоративной культуры исследователи обратили гораздо позже, в чём и заключается причина того, что отечественная </w:t>
      </w:r>
      <w:r w:rsidRPr="002F64AE">
        <w:rPr>
          <w:sz w:val="28"/>
          <w:szCs w:val="28"/>
        </w:rPr>
        <w:lastRenderedPageBreak/>
        <w:t xml:space="preserve">наука в изучении данной темы заметно отстаёт, однако необходимо отметить, </w:t>
      </w:r>
      <w:proofErr w:type="gramStart"/>
      <w:r w:rsidRPr="002F64AE">
        <w:rPr>
          <w:sz w:val="28"/>
          <w:szCs w:val="28"/>
        </w:rPr>
        <w:t>что</w:t>
      </w:r>
      <w:proofErr w:type="gramEnd"/>
      <w:r w:rsidRPr="002F64AE">
        <w:rPr>
          <w:sz w:val="28"/>
          <w:szCs w:val="28"/>
        </w:rPr>
        <w:t xml:space="preserve"> несмотря на то, что сам термин «корпоративная культура» вошёл в российскую науку недавно, вопросы, связанные с социокультурными и ценностными аспектами деятельности компании, в научном кругу были подняты гораздо раньше.</w:t>
      </w:r>
    </w:p>
    <w:p w:rsidR="008E1BD1" w:rsidRPr="002F64AE" w:rsidRDefault="008E1BD1" w:rsidP="008E1BD1">
      <w:pPr>
        <w:tabs>
          <w:tab w:val="left" w:pos="851"/>
          <w:tab w:val="left" w:pos="993"/>
        </w:tabs>
        <w:spacing w:line="360" w:lineRule="auto"/>
        <w:ind w:firstLine="567"/>
        <w:jc w:val="both"/>
        <w:rPr>
          <w:sz w:val="28"/>
          <w:szCs w:val="28"/>
        </w:rPr>
      </w:pPr>
      <w:r w:rsidRPr="002F64AE">
        <w:rPr>
          <w:b/>
          <w:i/>
          <w:sz w:val="28"/>
          <w:szCs w:val="28"/>
        </w:rPr>
        <w:t>Этап, который мы можем наблюдать сегодня</w:t>
      </w:r>
      <w:r w:rsidRPr="002F64AE">
        <w:rPr>
          <w:sz w:val="28"/>
          <w:szCs w:val="28"/>
        </w:rPr>
        <w:t xml:space="preserve"> в первую очередь, выделяется особым вниманием к вопросу о валидности метода диагностики корпоративной культуры, большой </w:t>
      </w:r>
      <w:proofErr w:type="gramStart"/>
      <w:r w:rsidRPr="002F64AE">
        <w:rPr>
          <w:sz w:val="28"/>
          <w:szCs w:val="28"/>
        </w:rPr>
        <w:t>вклад</w:t>
      </w:r>
      <w:proofErr w:type="gramEnd"/>
      <w:r w:rsidRPr="002F64AE">
        <w:rPr>
          <w:sz w:val="28"/>
          <w:szCs w:val="28"/>
        </w:rPr>
        <w:t xml:space="preserve"> в изучение которого внесла М.Дж.</w:t>
      </w:r>
      <w:r w:rsidR="008C31FC" w:rsidRPr="008C31FC">
        <w:rPr>
          <w:sz w:val="28"/>
          <w:szCs w:val="28"/>
        </w:rPr>
        <w:t xml:space="preserve"> </w:t>
      </w:r>
      <w:r w:rsidRPr="002F64AE">
        <w:rPr>
          <w:sz w:val="28"/>
          <w:szCs w:val="28"/>
        </w:rPr>
        <w:t>Хатч, которая в своём труде «Динамика организационной идентичности», «Динамика организационной культуры» сформировала принципиально новый подход к теоретическим основам методики диагностики корпоративной культуры - через призму социальной идентичности работников компании.</w:t>
      </w:r>
    </w:p>
    <w:p w:rsidR="008E1BD1" w:rsidRPr="002F64AE" w:rsidRDefault="008E1BD1" w:rsidP="008E1BD1">
      <w:pPr>
        <w:tabs>
          <w:tab w:val="left" w:pos="851"/>
          <w:tab w:val="left" w:pos="993"/>
        </w:tabs>
        <w:spacing w:line="360" w:lineRule="auto"/>
        <w:ind w:firstLine="567"/>
        <w:jc w:val="both"/>
        <w:rPr>
          <w:sz w:val="28"/>
          <w:szCs w:val="28"/>
        </w:rPr>
      </w:pPr>
      <w:r w:rsidRPr="008C31FC">
        <w:rPr>
          <w:sz w:val="28"/>
          <w:szCs w:val="28"/>
        </w:rPr>
        <w:t>В итоге</w:t>
      </w:r>
      <w:r w:rsidRPr="002F64AE">
        <w:rPr>
          <w:sz w:val="28"/>
          <w:szCs w:val="28"/>
        </w:rPr>
        <w:t xml:space="preserve"> получается, что</w:t>
      </w:r>
      <w:r w:rsidR="008C31FC" w:rsidRPr="008C31FC">
        <w:rPr>
          <w:sz w:val="28"/>
          <w:szCs w:val="28"/>
        </w:rPr>
        <w:t>?</w:t>
      </w:r>
      <w:r w:rsidRPr="002F64AE">
        <w:rPr>
          <w:sz w:val="28"/>
          <w:szCs w:val="28"/>
        </w:rPr>
        <w:t xml:space="preserve"> несмотря на пристальное внимание исследователей к теме корпоративной культуры, многие проблемы, которые связаны с рассматриваемым объектом научного знания, продолжают оставаться открытыми. Сегодня у учёных нет единого мнения в понимании сущности корпоративной культуры в российских компаниях. В социологической литературе практически не представлен анализ важнейшего аспекта теории корпоративной культуры - ее места и роли в процессе организационного развития.</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Корпоративная культура</w:t>
      </w:r>
      <w:r w:rsidRPr="002F64AE">
        <w:rPr>
          <w:sz w:val="28"/>
          <w:szCs w:val="28"/>
        </w:rPr>
        <w:t xml:space="preserve"> – это комплекс норм поведения, философии, идеологии и ценностных ориентаций организации, бездоказательно принимаемых всеми ее членами, задающий общие рамки коммуникации, принимаемые большей частью коллектива. Корпоративная культура регламентирует поведение занятых и дает возможность прогнозировать их реакции в критических ситуациях</w:t>
      </w:r>
      <w:r>
        <w:rPr>
          <w:sz w:val="28"/>
          <w:szCs w:val="28"/>
        </w:rPr>
        <w:t xml:space="preserve"> </w:t>
      </w:r>
      <w:r w:rsidRPr="008E1BD1">
        <w:rPr>
          <w:sz w:val="28"/>
          <w:szCs w:val="28"/>
        </w:rPr>
        <w:t>[1]</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В современных условиях руководство любой компании заинтересовано в том, чтобы в корпоративной культуре их организаций присутствовали гибкость и новаторство, так как они являются важнейшими и неотъемлемыми её факторами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lastRenderedPageBreak/>
        <w:t>Корпоративная культура – это система, которая существует на трёх уровнях:</w:t>
      </w:r>
      <w:r w:rsidR="00D74C5A">
        <w:rPr>
          <w:sz w:val="28"/>
          <w:szCs w:val="28"/>
        </w:rPr>
        <w:t xml:space="preserve"> с</w:t>
      </w:r>
      <w:r w:rsidRPr="002F64AE">
        <w:rPr>
          <w:sz w:val="28"/>
          <w:szCs w:val="28"/>
        </w:rPr>
        <w:t>одержательном</w:t>
      </w:r>
      <w:r w:rsidR="00D74C5A">
        <w:rPr>
          <w:sz w:val="28"/>
          <w:szCs w:val="28"/>
        </w:rPr>
        <w:t>, м</w:t>
      </w:r>
      <w:r w:rsidRPr="002F64AE">
        <w:rPr>
          <w:sz w:val="28"/>
          <w:szCs w:val="28"/>
        </w:rPr>
        <w:t>ентальном</w:t>
      </w:r>
      <w:r w:rsidR="00D74C5A">
        <w:rPr>
          <w:sz w:val="28"/>
          <w:szCs w:val="28"/>
        </w:rPr>
        <w:t>, д</w:t>
      </w:r>
      <w:r w:rsidRPr="002F64AE">
        <w:rPr>
          <w:sz w:val="28"/>
          <w:szCs w:val="28"/>
        </w:rPr>
        <w:t>еятельностном</w:t>
      </w:r>
      <w:r w:rsidR="00D74C5A">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Содержательный уровень</w:t>
      </w:r>
      <w:r w:rsidRPr="002F64AE">
        <w:rPr>
          <w:sz w:val="28"/>
          <w:szCs w:val="28"/>
        </w:rPr>
        <w:t xml:space="preserve"> корпоративной культуры представляет собой некий набор «блоков», зафиксированный в текстах и нормативных документах, которые составляют нормативную базу деятельности компании. Их содержание чаще всего определяется в процессе создания корпоративной культуры людьми, которые работают в данной организации и самореализуются по отношению к среде в том или ином качестве.</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Но необходимо отметить, что корпоративная культура не будет иметь смысла, если будет </w:t>
      </w:r>
      <w:proofErr w:type="gramStart"/>
      <w:r w:rsidRPr="002F64AE">
        <w:rPr>
          <w:sz w:val="28"/>
          <w:szCs w:val="28"/>
        </w:rPr>
        <w:t>находится</w:t>
      </w:r>
      <w:proofErr w:type="gramEnd"/>
      <w:r w:rsidRPr="002F64AE">
        <w:rPr>
          <w:sz w:val="28"/>
          <w:szCs w:val="28"/>
        </w:rPr>
        <w:t xml:space="preserve"> вне менталитета тех, кто в компании работает. То есть каждый из работников должен принимать корпоративную культуру как часть себя, как часть своей собственной культуры и своего «кодекса поведения».</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Имеет значение рассматривать ментальный уровень корпоративной культуры</w:t>
      </w:r>
      <w:r w:rsidRPr="002F64AE">
        <w:rPr>
          <w:sz w:val="28"/>
          <w:szCs w:val="28"/>
        </w:rPr>
        <w:t>, то есть её существование на уровне человеческого сознания, как более сложную, чем проектную разработку стратегий, технологий, регламентов и т.д. Для того</w:t>
      </w:r>
      <w:proofErr w:type="gramStart"/>
      <w:r w:rsidRPr="002F64AE">
        <w:rPr>
          <w:sz w:val="28"/>
          <w:szCs w:val="28"/>
        </w:rPr>
        <w:t>,</w:t>
      </w:r>
      <w:proofErr w:type="gramEnd"/>
      <w:r w:rsidRPr="002F64AE">
        <w:rPr>
          <w:sz w:val="28"/>
          <w:szCs w:val="28"/>
        </w:rPr>
        <w:t xml:space="preserve"> чтобы всё это начало работать и приносить значительные денежные результаты, они должны перерастать в убеждения, приверженность и мотивацию руководителей и персонала. Ориентация на выживание и функционирование должна замениться ориентацией на развитие, на новые уровни эффективности и к новым возможностям, приверженностью принципу </w:t>
      </w:r>
      <w:r w:rsidR="008C31FC">
        <w:rPr>
          <w:sz w:val="28"/>
          <w:szCs w:val="28"/>
        </w:rPr>
        <w:t>«</w:t>
      </w:r>
      <w:r w:rsidRPr="002F64AE">
        <w:rPr>
          <w:sz w:val="28"/>
          <w:szCs w:val="28"/>
        </w:rPr>
        <w:t>высокой планки</w:t>
      </w:r>
      <w:r w:rsidR="008C31FC">
        <w:rPr>
          <w:sz w:val="28"/>
          <w:szCs w:val="28"/>
        </w:rPr>
        <w:t>»</w:t>
      </w:r>
      <w:r w:rsidRPr="002F64AE">
        <w:rPr>
          <w:sz w:val="28"/>
          <w:szCs w:val="28"/>
        </w:rPr>
        <w:t>, корпоративным ценностям, ориентацией на более высокое качество жизни в целом.</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Деятельный уровень корпоративной культуры</w:t>
      </w:r>
      <w:r w:rsidRPr="002F64AE">
        <w:rPr>
          <w:sz w:val="28"/>
          <w:szCs w:val="28"/>
        </w:rPr>
        <w:t xml:space="preserve"> – это уровень, связанный с практическими действиями людей, направленных на выполнение миссии стратегии, а также реализацию концепции и философии компании, корпоративных ценностей, норм, традиций и т.д. Люди действуют в соответствие со своими ориентациями, целями и со своим видением ситуации и мира в целом. </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lastRenderedPageBreak/>
        <w:t>Регулирующая и контролирующая функция.</w:t>
      </w:r>
      <w:r w:rsidRPr="002F64AE">
        <w:rPr>
          <w:sz w:val="28"/>
          <w:szCs w:val="28"/>
        </w:rPr>
        <w:t xml:space="preserve"> Практически все организационные культуры формируют и контролируют поведение сотрудников компании. Контроль производится с помощью норм и правил, в том числе </w:t>
      </w:r>
      <w:proofErr w:type="gramStart"/>
      <w:r w:rsidRPr="002F64AE">
        <w:rPr>
          <w:sz w:val="28"/>
          <w:szCs w:val="28"/>
        </w:rPr>
        <w:t>неписанных</w:t>
      </w:r>
      <w:proofErr w:type="gramEnd"/>
      <w:r w:rsidRPr="002F64AE">
        <w:rPr>
          <w:sz w:val="28"/>
          <w:szCs w:val="28"/>
        </w:rPr>
        <w:t>, они и определяют поведение людей во время работы</w:t>
      </w:r>
      <w:r w:rsidRPr="008E1BD1">
        <w:rPr>
          <w:sz w:val="28"/>
          <w:szCs w:val="28"/>
        </w:rPr>
        <w:t xml:space="preserve"> [2]</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Функция формирования, накопления, сохранения и передачи опыта</w:t>
      </w:r>
      <w:r w:rsidRPr="002F64AE">
        <w:rPr>
          <w:sz w:val="28"/>
          <w:szCs w:val="28"/>
        </w:rPr>
        <w:t>. Благодаря данной функции новые сотрудники, попадающие в организацию, узнают, принимают и продолжают уже сформировавшуюся корпоративную культуру</w:t>
      </w:r>
      <w:r w:rsidRPr="008E1BD1">
        <w:rPr>
          <w:sz w:val="28"/>
          <w:szCs w:val="28"/>
        </w:rPr>
        <w:t xml:space="preserve"> [3]</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Функция интеграции.</w:t>
      </w:r>
      <w:r w:rsidRPr="002F64AE">
        <w:rPr>
          <w:sz w:val="28"/>
          <w:szCs w:val="28"/>
        </w:rPr>
        <w:t xml:space="preserve"> Благодаря единой системе ценностей, каждый сотрудник может ощутить себя частью единого целого и, тем самым, определить свою роль и ответственность. Данная функция формирует чувство общности, сопричастности и помогает сплачивать организацию</w:t>
      </w:r>
      <w:r w:rsidRPr="008E1BD1">
        <w:rPr>
          <w:sz w:val="28"/>
          <w:szCs w:val="28"/>
        </w:rPr>
        <w:t xml:space="preserve"> [</w:t>
      </w:r>
      <w:r>
        <w:rPr>
          <w:sz w:val="28"/>
          <w:szCs w:val="28"/>
        </w:rPr>
        <w:t xml:space="preserve">4, с. </w:t>
      </w:r>
      <w:r w:rsidRPr="00C55A9E">
        <w:rPr>
          <w:sz w:val="28"/>
          <w:szCs w:val="28"/>
        </w:rPr>
        <w:t>185-206</w:t>
      </w:r>
      <w:r w:rsidRPr="008E1BD1">
        <w:rPr>
          <w:sz w:val="28"/>
          <w:szCs w:val="28"/>
        </w:rPr>
        <w:t>]</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Коммуникативная функция.</w:t>
      </w:r>
      <w:r w:rsidRPr="002F64AE">
        <w:rPr>
          <w:sz w:val="28"/>
          <w:szCs w:val="28"/>
        </w:rPr>
        <w:t xml:space="preserve"> Ценности, принятые в организации, а также нормы поведения и другие элементы культуры способствуют взаимопониманию сотрудников организации и обеспечивают их взаимодействие</w:t>
      </w:r>
      <w:r w:rsidRPr="008E1BD1">
        <w:rPr>
          <w:sz w:val="28"/>
          <w:szCs w:val="28"/>
        </w:rPr>
        <w:t xml:space="preserve"> [5]</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Охранительная функция.</w:t>
      </w:r>
      <w:r w:rsidRPr="002F64AE">
        <w:rPr>
          <w:sz w:val="28"/>
          <w:szCs w:val="28"/>
        </w:rPr>
        <w:t xml:space="preserve"> Данная функция достаточно специфична. Благодаря нормам и правилам, которые </w:t>
      </w:r>
      <w:proofErr w:type="gramStart"/>
      <w:r w:rsidRPr="002F64AE">
        <w:rPr>
          <w:sz w:val="28"/>
          <w:szCs w:val="28"/>
        </w:rPr>
        <w:t>были приняты в компании образуются</w:t>
      </w:r>
      <w:proofErr w:type="gramEnd"/>
      <w:r w:rsidRPr="002F64AE">
        <w:rPr>
          <w:sz w:val="28"/>
          <w:szCs w:val="28"/>
        </w:rPr>
        <w:t xml:space="preserve"> некие барьеры, не позволяющие проникать внутрь культуры отрицательным тенденциям и ценностям из внешней среды</w:t>
      </w:r>
      <w:r w:rsidRPr="008E1BD1">
        <w:rPr>
          <w:sz w:val="28"/>
          <w:szCs w:val="28"/>
        </w:rPr>
        <w:t xml:space="preserve"> [6]</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Адаптационная и познавательная функции.</w:t>
      </w:r>
      <w:r w:rsidRPr="002F64AE">
        <w:rPr>
          <w:sz w:val="28"/>
          <w:szCs w:val="28"/>
        </w:rPr>
        <w:t xml:space="preserve"> Данные функции корпоративной культуры работают на стадии, когда работник только адаптируется к окружающим условиям. Благодаря им сотрудник включается в жизнь коллектива, в коллективную деятельность, определяет его успешность</w:t>
      </w:r>
      <w:r w:rsidRPr="008E1BD1">
        <w:rPr>
          <w:sz w:val="28"/>
          <w:szCs w:val="28"/>
        </w:rPr>
        <w:t xml:space="preserve"> [7]</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Образовательная и развивающая функции.</w:t>
      </w:r>
      <w:r w:rsidRPr="002F64AE">
        <w:rPr>
          <w:sz w:val="28"/>
          <w:szCs w:val="28"/>
        </w:rPr>
        <w:t xml:space="preserve"> Чем выше уровень организационной культуры, тем лучше он воздействует на воспитание и поднимает общий уровень образования в организации. Этим он улучшает «человеческий капитал» и систему социальной стабильности</w:t>
      </w:r>
      <w:r w:rsidRPr="00C55A9E">
        <w:rPr>
          <w:sz w:val="28"/>
          <w:szCs w:val="28"/>
        </w:rPr>
        <w:t xml:space="preserve"> [8]</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lastRenderedPageBreak/>
        <w:t>Мотивационная функция или функция усиления вовлеченности сотрудников в деятельность организации и приверженности ее целям.</w:t>
      </w:r>
      <w:r w:rsidRPr="002F64AE">
        <w:rPr>
          <w:sz w:val="28"/>
          <w:szCs w:val="28"/>
        </w:rPr>
        <w:t xml:space="preserve"> Организационная культура обеспечивает значимость осуществляемой деятельности в глазах работников, по причине того, что достижение целей организации позволяет достигать их собственных целей, а также удовлетворять их потребности и соответствовать внутренней структуре личности каждого работника</w:t>
      </w:r>
      <w:r w:rsidRPr="008E1BD1">
        <w:rPr>
          <w:sz w:val="28"/>
          <w:szCs w:val="28"/>
        </w:rPr>
        <w:t xml:space="preserve"> [9]</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Функция управления качеством.</w:t>
      </w:r>
      <w:r w:rsidRPr="002F64AE">
        <w:rPr>
          <w:sz w:val="28"/>
          <w:szCs w:val="28"/>
        </w:rPr>
        <w:t xml:space="preserve"> Данная функция необходима для определения качества работы, рабочей среды, микроклимата, которые в свою очередь определяют качество продукции</w:t>
      </w:r>
      <w:r w:rsidRPr="008E1BD1">
        <w:rPr>
          <w:sz w:val="28"/>
          <w:szCs w:val="28"/>
        </w:rPr>
        <w:t xml:space="preserve"> [5]</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highlight w:val="yellow"/>
        </w:rPr>
      </w:pPr>
      <w:r w:rsidRPr="002F64AE">
        <w:rPr>
          <w:b/>
          <w:sz w:val="28"/>
          <w:szCs w:val="28"/>
        </w:rPr>
        <w:t>Функция укрепления социальной стабильности.</w:t>
      </w:r>
      <w:r w:rsidRPr="002F64AE">
        <w:rPr>
          <w:sz w:val="28"/>
          <w:szCs w:val="28"/>
        </w:rPr>
        <w:t xml:space="preserve"> Данная функция позволяет поддерживать у работников чувство стабильности, через относительную устойчивость характеристик культуры к изменениям</w:t>
      </w:r>
      <w:r w:rsidR="008C31FC" w:rsidRPr="008C31FC">
        <w:rPr>
          <w:sz w:val="28"/>
          <w:szCs w:val="28"/>
        </w:rPr>
        <w:t xml:space="preserve"> [10]</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Функция формирования уникального имиджа организации.</w:t>
      </w:r>
      <w:r w:rsidRPr="002F64AE">
        <w:rPr>
          <w:sz w:val="28"/>
          <w:szCs w:val="28"/>
        </w:rPr>
        <w:t xml:space="preserve"> Организационная культура представляет внешней среде, то есть своим потребителям, поставщикам, обществу, в котором организация существует, информацию о целях существования и принципах деятельности организации</w:t>
      </w:r>
      <w:r w:rsidR="008C31FC" w:rsidRPr="008C31FC">
        <w:rPr>
          <w:sz w:val="28"/>
          <w:szCs w:val="28"/>
        </w:rPr>
        <w:t xml:space="preserve"> [8]</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Функции регулирования партнерских отношений и ориентирования на потребителя.</w:t>
      </w:r>
      <w:r w:rsidRPr="002F64AE">
        <w:rPr>
          <w:sz w:val="28"/>
          <w:szCs w:val="28"/>
        </w:rPr>
        <w:t xml:space="preserve"> Организационная культура вырабатывает правила взаимоотношений с партнерами, которые предоставляют больше не юридическую, а моральную ответственность перед ними</w:t>
      </w:r>
      <w:r w:rsidR="008C31FC" w:rsidRPr="008C31FC">
        <w:rPr>
          <w:sz w:val="28"/>
          <w:szCs w:val="28"/>
        </w:rPr>
        <w:t xml:space="preserve"> [5]</w:t>
      </w:r>
      <w:r w:rsidRPr="002F64AE">
        <w:rPr>
          <w:sz w:val="28"/>
          <w:szCs w:val="28"/>
        </w:rPr>
        <w:t>.</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В целом можно сделать вывод, что организационная культура в первую очередь создаёт некую гармонию между отношениями, которые строятся внутри организации и внешним окружением</w:t>
      </w:r>
      <w:r w:rsidR="008C31FC" w:rsidRPr="008C31FC">
        <w:rPr>
          <w:sz w:val="28"/>
          <w:szCs w:val="28"/>
        </w:rPr>
        <w:t xml:space="preserve"> [11]</w:t>
      </w:r>
      <w:r w:rsidRPr="002F64AE">
        <w:rPr>
          <w:sz w:val="28"/>
          <w:szCs w:val="28"/>
        </w:rPr>
        <w:t>.</w:t>
      </w:r>
    </w:p>
    <w:p w:rsidR="008E1BD1" w:rsidRPr="002F64AE" w:rsidRDefault="008E1BD1" w:rsidP="008E1BD1">
      <w:pPr>
        <w:tabs>
          <w:tab w:val="left" w:pos="851"/>
          <w:tab w:val="left" w:pos="993"/>
        </w:tabs>
        <w:spacing w:line="360" w:lineRule="auto"/>
        <w:ind w:firstLine="567"/>
        <w:jc w:val="both"/>
        <w:rPr>
          <w:b/>
          <w:sz w:val="28"/>
          <w:szCs w:val="28"/>
        </w:rPr>
      </w:pPr>
      <w:r w:rsidRPr="002F64AE">
        <w:rPr>
          <w:b/>
          <w:sz w:val="28"/>
          <w:szCs w:val="28"/>
        </w:rPr>
        <w:t>Полисемия понятий корпоративной и организационной культуры</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В социологической науке корпоративная культура стала изучаться относительно недавно, </w:t>
      </w:r>
      <w:proofErr w:type="gramStart"/>
      <w:r w:rsidRPr="002F64AE">
        <w:rPr>
          <w:sz w:val="28"/>
          <w:szCs w:val="28"/>
        </w:rPr>
        <w:t>но</w:t>
      </w:r>
      <w:proofErr w:type="gramEnd"/>
      <w:r w:rsidRPr="002F64AE">
        <w:rPr>
          <w:sz w:val="28"/>
          <w:szCs w:val="28"/>
        </w:rPr>
        <w:t xml:space="preserve"> несмотря на это в последнее время по данному вопросу опубликовано довольно много исследований, характерной чертой </w:t>
      </w:r>
      <w:r w:rsidRPr="002F64AE">
        <w:rPr>
          <w:sz w:val="28"/>
          <w:szCs w:val="28"/>
        </w:rPr>
        <w:lastRenderedPageBreak/>
        <w:t>которых является разнообразие концептуальных подходов к анализу этого явления.</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Среди них можно по факту выделить три основных позиции:</w:t>
      </w:r>
    </w:p>
    <w:p w:rsidR="008E1BD1" w:rsidRPr="002F64AE" w:rsidRDefault="008E1BD1" w:rsidP="008E1BD1">
      <w:pPr>
        <w:tabs>
          <w:tab w:val="left" w:pos="851"/>
          <w:tab w:val="left" w:pos="993"/>
        </w:tabs>
        <w:spacing w:line="360" w:lineRule="auto"/>
        <w:ind w:firstLine="567"/>
        <w:jc w:val="both"/>
        <w:rPr>
          <w:sz w:val="28"/>
          <w:szCs w:val="28"/>
        </w:rPr>
      </w:pPr>
      <w:r w:rsidRPr="002F64AE">
        <w:rPr>
          <w:b/>
          <w:sz w:val="28"/>
          <w:szCs w:val="28"/>
        </w:rPr>
        <w:t>По первой</w:t>
      </w:r>
      <w:r w:rsidRPr="002F64AE">
        <w:rPr>
          <w:sz w:val="28"/>
          <w:szCs w:val="28"/>
        </w:rPr>
        <w:t xml:space="preserve">, корпоративная культура отождествляется с организационной культурой, например, П.Л. Тихомиров в своей диссертации «Корпоративная культура как фактор устойчивости организации» рассматривает организационную культуру, </w:t>
      </w:r>
      <w:proofErr w:type="gramStart"/>
      <w:r w:rsidRPr="002F64AE">
        <w:rPr>
          <w:sz w:val="28"/>
          <w:szCs w:val="28"/>
        </w:rPr>
        <w:t>приравнивая оба явления друг к</w:t>
      </w:r>
      <w:proofErr w:type="gramEnd"/>
      <w:r w:rsidRPr="002F64AE">
        <w:rPr>
          <w:sz w:val="28"/>
          <w:szCs w:val="28"/>
        </w:rPr>
        <w:t xml:space="preserve"> другу. В Интернете также зачастую эти понятия приравнивают друг к другу.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Приравнивание этих понятий ведёт к тому, что во время исследований корпоративной культуры проявляется характерная черта исследований, которые относятся к проблематике организационной культуры — многообразие методологических позиций авторов. Так, например, О. В. Шагиева выделяет, как минимум, шесть основных подходов к определению организационной культуры: поведенческий, креативный, ритуально-символический, аксиологический, нормативно-ценностный, интеракционный. Каждый из них при этом подразумевает свой ракурс анализа.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Стоит отметить, что такой плюрализм мнений, когда истины нет, но любая точка зрения имеет место быть, обосновывается в литературе. Так, например, Н. Сащенкова в своей книге «Организационная культура и ее влияние на эффективность организации» достаточно убедительно объясняет: «Как представляется, одна из главных причин существующего плюрализма во взглядах на корпоративную культуру состоит в том</w:t>
      </w:r>
      <w:proofErr w:type="gramStart"/>
      <w:r w:rsidRPr="002F64AE">
        <w:rPr>
          <w:sz w:val="28"/>
          <w:szCs w:val="28"/>
        </w:rPr>
        <w:t>.</w:t>
      </w:r>
      <w:proofErr w:type="gramEnd"/>
      <w:r w:rsidRPr="002F64AE">
        <w:rPr>
          <w:sz w:val="28"/>
          <w:szCs w:val="28"/>
        </w:rPr>
        <w:t xml:space="preserve"> </w:t>
      </w:r>
      <w:proofErr w:type="gramStart"/>
      <w:r w:rsidRPr="002F64AE">
        <w:rPr>
          <w:sz w:val="28"/>
          <w:szCs w:val="28"/>
        </w:rPr>
        <w:t>ч</w:t>
      </w:r>
      <w:proofErr w:type="gramEnd"/>
      <w:r w:rsidRPr="002F64AE">
        <w:rPr>
          <w:sz w:val="28"/>
          <w:szCs w:val="28"/>
        </w:rPr>
        <w:t xml:space="preserve">то разные учёные, говоря о культуре, имеют в виду различные её аспекты. Наверное, бессмысленно спорить о том, какой из подходов является единственно правильным. Ведь у культуры нет какой-то универсальной «формулы», которую нужно «открыть». Каждый взгляд имеет право на существование и зависит оттого, что конкретно интересует того или иного исследователя».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Однако, несмотря на значительное сходство между всеми рассматриваемыми понятиями, они все же не взаимозаменяемы, так как характеризуют разные аспекты работы компании, которые, несмотря на то, что </w:t>
      </w:r>
      <w:r w:rsidRPr="002F64AE">
        <w:rPr>
          <w:sz w:val="28"/>
          <w:szCs w:val="28"/>
        </w:rPr>
        <w:lastRenderedPageBreak/>
        <w:t>связаны друг с другом, не совпадают по ряду параметров. Эти различия и должны быть отражены в определениях понятий.</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Но согласиться со сторонниками третьего подхода, однако, тоже сложно. Несмотря на то, что они разделяют оба рассматриваемых феномена, они определяют организационную культуру как разновидность </w:t>
      </w:r>
      <w:proofErr w:type="gramStart"/>
      <w:r w:rsidRPr="002F64AE">
        <w:rPr>
          <w:sz w:val="28"/>
          <w:szCs w:val="28"/>
        </w:rPr>
        <w:t>корпоративн</w:t>
      </w:r>
      <w:r w:rsidR="008C31FC">
        <w:rPr>
          <w:sz w:val="28"/>
          <w:szCs w:val="28"/>
        </w:rPr>
        <w:t>ой</w:t>
      </w:r>
      <w:proofErr w:type="gramEnd"/>
      <w:r w:rsidR="008C31FC">
        <w:rPr>
          <w:sz w:val="28"/>
          <w:szCs w:val="28"/>
        </w:rPr>
        <w:t>. Так поступает, например, А.</w:t>
      </w:r>
      <w:r w:rsidRPr="002F64AE">
        <w:rPr>
          <w:sz w:val="28"/>
          <w:szCs w:val="28"/>
        </w:rPr>
        <w:t xml:space="preserve">Д. Леонард.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Для отождествления корпоративной и организационной культуры, безусловно, </w:t>
      </w:r>
      <w:r w:rsidR="008C31FC">
        <w:rPr>
          <w:sz w:val="28"/>
          <w:szCs w:val="28"/>
        </w:rPr>
        <w:t>имеются основания. Например, К.</w:t>
      </w:r>
      <w:r w:rsidRPr="002F64AE">
        <w:rPr>
          <w:sz w:val="28"/>
          <w:szCs w:val="28"/>
        </w:rPr>
        <w:t xml:space="preserve">Ю. Битулина отмечает применительно к понятиям «организационная культура» и «корпоративная культура», что корпоративная культура — это тип организационной культуры, который в первую очередь характеризует внутреннее состояние организации и сосредоточенность ее членов на достижении интересов корпорации. Она обращает внимание, что различие организационной и корпоративной культуры в основном проявляется в их функциях, и пишет, что это очень близкие понятия, потому в процессе изучения феномена корпоративной культуры нельзя обойтись без использования теоретических основ организационной культуры, которые дают необходимый инструмент для исследования феномена корпоративной культуры. Но она также склонна разделять оба типа культуры.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На наш взгляд, обнаружить истину можно только при том условии, что существует четкая дефиниция двух понятий, а также сопоставления этих понятий с близкими по смыслу категориями. К их числу можно отнести такие понятия как: «корпорация», «организационные отношения», «организационная культура», «корпоративные отношения».</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Понятие «корпорация» из всех можно выделить как наиболее общее. На данный момент — это понятие используют в нескольких значениях. Как </w:t>
      </w:r>
      <w:proofErr w:type="gramStart"/>
      <w:r w:rsidRPr="002F64AE">
        <w:rPr>
          <w:sz w:val="28"/>
          <w:szCs w:val="28"/>
        </w:rPr>
        <w:t>правило</w:t>
      </w:r>
      <w:proofErr w:type="gramEnd"/>
      <w:r w:rsidRPr="002F64AE">
        <w:rPr>
          <w:sz w:val="28"/>
          <w:szCs w:val="28"/>
        </w:rPr>
        <w:t xml:space="preserve"> его применяют как определение организации, которая работает в сфере экономики и обладает определённым набором специфических признаков. П. А. Тихомиров даёт следующее определение корпорации: «Корпорация — это разновидность организации, которая отличается большими размерами и географией продаж и функционирования, наличием широкой сети </w:t>
      </w:r>
      <w:r w:rsidRPr="002F64AE">
        <w:rPr>
          <w:sz w:val="28"/>
          <w:szCs w:val="28"/>
        </w:rPr>
        <w:lastRenderedPageBreak/>
        <w:t>экономически независимых организаций, входящих в нее. Главным отличием корпорации от организации является большая, чем в обычной организации стратегическая направленность планов, стратегия на долговременное функционирование, комплексная программа развития корпорации».  Однако корпорацией также определяют:</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1. Совокупность лиц, которые объединяются для достижения общих целей и осуществляющих совместную деятельность, а также образующих такой самостоятельный субъект права как юридическое лицо;</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2. Любое акционерное общество;</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3. Форму международных хозяйственных связей в области производства или научно-технического сотрудничества, которое связано с развитием передовых приемов организации.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 xml:space="preserve">Таким образом, можно сделать вывод, что понятие многозначно. При этом данная многозначность отражает изменение функций корпораций в истории, аи её современный статус. Однако стоит отметить, что многозначность создает и дополнительные трудности во время изучения корпораций. </w:t>
      </w:r>
    </w:p>
    <w:p w:rsidR="008E1BD1" w:rsidRPr="002F64AE" w:rsidRDefault="008E1BD1" w:rsidP="008E1BD1">
      <w:pPr>
        <w:tabs>
          <w:tab w:val="left" w:pos="851"/>
          <w:tab w:val="left" w:pos="993"/>
        </w:tabs>
        <w:spacing w:line="360" w:lineRule="auto"/>
        <w:ind w:firstLine="567"/>
        <w:jc w:val="both"/>
        <w:rPr>
          <w:sz w:val="28"/>
          <w:szCs w:val="28"/>
        </w:rPr>
      </w:pPr>
      <w:r w:rsidRPr="002F64AE">
        <w:rPr>
          <w:sz w:val="28"/>
          <w:szCs w:val="28"/>
        </w:rPr>
        <w:t>С одной стороны, имеет место то, что между корпорацией и организацией можно поставить знак равно. С другой стороны, корпорация рассматривается как довольно специфическая организация. К примеру, исследователи говорят, что отличие корпорации заключается в первую очередь в ее способности обеспечивать большую, чем в обычной организации, направленность и комплексность, всеохватность своей деятельности. М. А. Овчинников отмечает, что для характеристики корпорации имеет большое значение понятие команды, которое используют как определение рабочей группы, в которой все сотрудники привержены общим целям и базовым ценностям.</w:t>
      </w:r>
    </w:p>
    <w:p w:rsidR="008E1BD1" w:rsidRDefault="008E1BD1" w:rsidP="008E1BD1">
      <w:pPr>
        <w:keepNext/>
        <w:keepLines/>
        <w:tabs>
          <w:tab w:val="left" w:pos="851"/>
          <w:tab w:val="left" w:pos="993"/>
        </w:tabs>
        <w:spacing w:line="360" w:lineRule="auto"/>
        <w:ind w:firstLine="567"/>
        <w:jc w:val="both"/>
        <w:outlineLvl w:val="0"/>
        <w:rPr>
          <w:rFonts w:eastAsiaTheme="majorEastAsia"/>
          <w:b/>
          <w:sz w:val="28"/>
          <w:szCs w:val="28"/>
        </w:rPr>
      </w:pPr>
      <w:bookmarkStart w:id="3" w:name="_Toc477093401"/>
    </w:p>
    <w:p w:rsidR="008E1BD1" w:rsidRDefault="008E1BD1" w:rsidP="008E1BD1">
      <w:pPr>
        <w:keepNext/>
        <w:keepLines/>
        <w:tabs>
          <w:tab w:val="left" w:pos="851"/>
          <w:tab w:val="left" w:pos="993"/>
        </w:tabs>
        <w:spacing w:line="360" w:lineRule="auto"/>
        <w:ind w:firstLine="567"/>
        <w:jc w:val="center"/>
        <w:outlineLvl w:val="0"/>
        <w:rPr>
          <w:rFonts w:eastAsiaTheme="majorEastAsia"/>
          <w:b/>
          <w:sz w:val="28"/>
          <w:szCs w:val="28"/>
        </w:rPr>
      </w:pPr>
      <w:r>
        <w:rPr>
          <w:rFonts w:eastAsiaTheme="majorEastAsia"/>
          <w:b/>
          <w:sz w:val="28"/>
          <w:szCs w:val="28"/>
        </w:rPr>
        <w:t>С</w:t>
      </w:r>
      <w:r w:rsidRPr="002F64AE">
        <w:rPr>
          <w:rFonts w:eastAsiaTheme="majorEastAsia"/>
          <w:b/>
          <w:sz w:val="28"/>
          <w:szCs w:val="28"/>
        </w:rPr>
        <w:t>писок</w:t>
      </w:r>
      <w:bookmarkEnd w:id="3"/>
      <w:r>
        <w:rPr>
          <w:rFonts w:eastAsiaTheme="majorEastAsia"/>
          <w:b/>
          <w:sz w:val="28"/>
          <w:szCs w:val="28"/>
        </w:rPr>
        <w:t xml:space="preserve"> литературы</w:t>
      </w:r>
    </w:p>
    <w:p w:rsidR="008E1BD1" w:rsidRPr="002F64AE" w:rsidRDefault="008E1BD1" w:rsidP="008E1BD1">
      <w:pPr>
        <w:keepNext/>
        <w:keepLines/>
        <w:tabs>
          <w:tab w:val="left" w:pos="851"/>
          <w:tab w:val="left" w:pos="993"/>
        </w:tabs>
        <w:spacing w:line="360" w:lineRule="auto"/>
        <w:ind w:firstLine="567"/>
        <w:jc w:val="both"/>
        <w:outlineLvl w:val="0"/>
        <w:rPr>
          <w:rFonts w:eastAsiaTheme="majorEastAsia"/>
          <w:b/>
          <w:sz w:val="28"/>
          <w:szCs w:val="28"/>
        </w:rPr>
      </w:pP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Учебный словарь терминов рекламы и паблик рилейшенз. — Воронеж: ВФ МГЭИ. И. А. Радченко. Под ред. Е. Е. Топильской. 2007.</w:t>
      </w:r>
    </w:p>
    <w:p w:rsidR="008E1BD1" w:rsidRPr="008E1BD1"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lastRenderedPageBreak/>
        <w:t>Дудин М.Н., Лясников Н.В., Акулова Е.В. Совершенствование организации работы ЛПУ путем развития корпоративной культуры. – Электронный ресурс. –</w:t>
      </w:r>
      <w:r w:rsidRPr="008E1BD1">
        <w:rPr>
          <w:szCs w:val="28"/>
        </w:rPr>
        <w:t xml:space="preserve"> </w:t>
      </w:r>
      <w:r w:rsidRPr="002F64AE">
        <w:rPr>
          <w:szCs w:val="28"/>
        </w:rPr>
        <w:t>Режим</w:t>
      </w:r>
      <w:r w:rsidRPr="008E1BD1">
        <w:rPr>
          <w:szCs w:val="28"/>
        </w:rPr>
        <w:t xml:space="preserve"> </w:t>
      </w:r>
      <w:r w:rsidRPr="002F64AE">
        <w:rPr>
          <w:szCs w:val="28"/>
        </w:rPr>
        <w:t>доступа</w:t>
      </w:r>
      <w:r w:rsidRPr="008E1BD1">
        <w:rPr>
          <w:szCs w:val="28"/>
        </w:rPr>
        <w:t xml:space="preserve">: </w:t>
      </w:r>
      <w:r w:rsidRPr="002F64AE">
        <w:rPr>
          <w:szCs w:val="28"/>
          <w:lang w:val="en-US"/>
        </w:rPr>
        <w:t>http</w:t>
      </w:r>
      <w:r w:rsidRPr="008E1BD1">
        <w:rPr>
          <w:szCs w:val="28"/>
        </w:rPr>
        <w:t>://</w:t>
      </w:r>
      <w:r w:rsidRPr="002F64AE">
        <w:rPr>
          <w:szCs w:val="28"/>
          <w:lang w:val="en-US"/>
        </w:rPr>
        <w:t>www</w:t>
      </w:r>
      <w:r w:rsidRPr="008E1BD1">
        <w:rPr>
          <w:szCs w:val="28"/>
        </w:rPr>
        <w:t>.</w:t>
      </w:r>
      <w:r w:rsidRPr="002F64AE">
        <w:rPr>
          <w:szCs w:val="28"/>
          <w:lang w:val="en-US"/>
        </w:rPr>
        <w:t>rosmedportal</w:t>
      </w:r>
      <w:r w:rsidRPr="008E1BD1">
        <w:rPr>
          <w:szCs w:val="28"/>
        </w:rPr>
        <w:t>.</w:t>
      </w:r>
      <w:r w:rsidRPr="002F64AE">
        <w:rPr>
          <w:szCs w:val="28"/>
          <w:lang w:val="en-US"/>
        </w:rPr>
        <w:t>com</w:t>
      </w:r>
      <w:r w:rsidRPr="008E1BD1">
        <w:rPr>
          <w:szCs w:val="28"/>
        </w:rPr>
        <w:t>/</w:t>
      </w:r>
      <w:r w:rsidRPr="002F64AE">
        <w:rPr>
          <w:szCs w:val="28"/>
          <w:lang w:val="en-US"/>
        </w:rPr>
        <w:t>index</w:t>
      </w:r>
      <w:r w:rsidRPr="008E1BD1">
        <w:rPr>
          <w:szCs w:val="28"/>
        </w:rPr>
        <w:t xml:space="preserve">. </w:t>
      </w:r>
      <w:r w:rsidRPr="002F64AE">
        <w:rPr>
          <w:szCs w:val="28"/>
          <w:lang w:val="en-US"/>
        </w:rPr>
        <w:t>php</w:t>
      </w:r>
      <w:r w:rsidRPr="008E1BD1">
        <w:rPr>
          <w:szCs w:val="28"/>
        </w:rPr>
        <w:t>?</w:t>
      </w:r>
      <w:r w:rsidRPr="002F64AE">
        <w:rPr>
          <w:szCs w:val="28"/>
          <w:lang w:val="en-US"/>
        </w:rPr>
        <w:t>option</w:t>
      </w:r>
      <w:r w:rsidRPr="008E1BD1">
        <w:rPr>
          <w:szCs w:val="28"/>
        </w:rPr>
        <w:t>=</w:t>
      </w:r>
      <w:r w:rsidRPr="002F64AE">
        <w:rPr>
          <w:szCs w:val="28"/>
          <w:lang w:val="en-US"/>
        </w:rPr>
        <w:t>com</w:t>
      </w:r>
      <w:r w:rsidRPr="008E1BD1">
        <w:rPr>
          <w:szCs w:val="28"/>
        </w:rPr>
        <w:t>_</w:t>
      </w:r>
      <w:r w:rsidRPr="002F64AE">
        <w:rPr>
          <w:szCs w:val="28"/>
          <w:lang w:val="en-US"/>
        </w:rPr>
        <w:t>content</w:t>
      </w:r>
      <w:r w:rsidRPr="008E1BD1">
        <w:rPr>
          <w:szCs w:val="28"/>
        </w:rPr>
        <w:t>&amp;</w:t>
      </w:r>
      <w:r w:rsidRPr="002F64AE">
        <w:rPr>
          <w:szCs w:val="28"/>
          <w:lang w:val="en-US"/>
        </w:rPr>
        <w:t>view</w:t>
      </w:r>
      <w:r w:rsidRPr="008E1BD1">
        <w:rPr>
          <w:szCs w:val="28"/>
        </w:rPr>
        <w:t>=</w:t>
      </w:r>
      <w:r w:rsidRPr="002F64AE">
        <w:rPr>
          <w:szCs w:val="28"/>
          <w:lang w:val="en-US"/>
        </w:rPr>
        <w:t>article</w:t>
      </w:r>
      <w:r w:rsidRPr="008E1BD1">
        <w:rPr>
          <w:szCs w:val="28"/>
        </w:rPr>
        <w:t>&amp;</w:t>
      </w:r>
      <w:r w:rsidRPr="002F64AE">
        <w:rPr>
          <w:szCs w:val="28"/>
          <w:lang w:val="en-US"/>
        </w:rPr>
        <w:t>id</w:t>
      </w:r>
      <w:r w:rsidRPr="008E1BD1">
        <w:rPr>
          <w:szCs w:val="28"/>
        </w:rPr>
        <w:t>=684.</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Барков С.А. Социология организаций. – Электронный ресурс. Режим доступа: http://lib.socio.msu.ru/l/library?e=d-000-00—001ucheb—00-0-0-0prompt-10</w:t>
      </w:r>
      <w:r>
        <w:rPr>
          <w:szCs w:val="28"/>
        </w:rPr>
        <w:t>-</w:t>
      </w:r>
      <w:r w:rsidRPr="002F64AE">
        <w:rPr>
          <w:szCs w:val="28"/>
        </w:rPr>
        <w:t>4</w:t>
      </w:r>
      <w:r>
        <w:rPr>
          <w:szCs w:val="28"/>
        </w:rPr>
        <w:t>-</w:t>
      </w:r>
      <w:r w:rsidRPr="002F64AE">
        <w:rPr>
          <w:szCs w:val="28"/>
        </w:rPr>
        <w:t>0-1l</w:t>
      </w:r>
      <w:r>
        <w:rPr>
          <w:szCs w:val="28"/>
        </w:rPr>
        <w:t>-</w:t>
      </w:r>
      <w:r w:rsidRPr="002F64AE">
        <w:rPr>
          <w:szCs w:val="28"/>
        </w:rPr>
        <w:t>1-ru-50—20-help—00031-001-1-0windowsZz-1251-10&amp;a=d&amp;c=01</w:t>
      </w:r>
      <w:r>
        <w:rPr>
          <w:szCs w:val="28"/>
        </w:rPr>
        <w:t xml:space="preserve"> </w:t>
      </w:r>
      <w:r w:rsidRPr="002F64AE">
        <w:rPr>
          <w:szCs w:val="28"/>
        </w:rPr>
        <w:t>ucheb&amp;cl=CL1&amp;d=HASHd9ad40d2ee6942b3561ff5.1</w:t>
      </w:r>
      <w:r>
        <w:rPr>
          <w:szCs w:val="28"/>
        </w:rPr>
        <w:t>.</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Карташова Л.В., Никонова Т.В., Соломанидина Т.О. Поведение в организации: Учебник. – М.: ИНФРА-М, 1999, с. 185-206.</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Максименко А.А. Организационная культура: системно-психологические описания: Учеб</w:t>
      </w:r>
      <w:r>
        <w:rPr>
          <w:szCs w:val="28"/>
        </w:rPr>
        <w:t>ное</w:t>
      </w:r>
      <w:r w:rsidRPr="002F64AE">
        <w:rPr>
          <w:szCs w:val="28"/>
        </w:rPr>
        <w:t xml:space="preserve"> пособие. – Кострома: КГУ им. Н.А.</w:t>
      </w:r>
      <w:r w:rsidR="00D74C5A">
        <w:rPr>
          <w:szCs w:val="28"/>
        </w:rPr>
        <w:t xml:space="preserve"> </w:t>
      </w:r>
      <w:r w:rsidRPr="002F64AE">
        <w:rPr>
          <w:szCs w:val="28"/>
        </w:rPr>
        <w:t>Некрасова, 2003. – 168 с.</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Теория организации: Учебник</w:t>
      </w:r>
      <w:proofErr w:type="gramStart"/>
      <w:r w:rsidRPr="002F64AE">
        <w:rPr>
          <w:szCs w:val="28"/>
        </w:rPr>
        <w:t xml:space="preserve"> / П</w:t>
      </w:r>
      <w:proofErr w:type="gramEnd"/>
      <w:r w:rsidRPr="002F64AE">
        <w:rPr>
          <w:szCs w:val="28"/>
        </w:rPr>
        <w:t>од ред. М.А. Чернышева, С.Г. Тяглова. – Электронный ресурс. Режим доступа: http://www.management61.ru/ teortitul.html</w:t>
      </w:r>
      <w:r>
        <w:rPr>
          <w:szCs w:val="28"/>
          <w:lang w:val="en-US"/>
        </w:rPr>
        <w:t>/</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Обидина Е.Ю. Имидж молодежной организации и комплекс ее коммуникаций: Учебное пособие. – Ижевск: ГОУ ВПО «УдГУ», 2008. – 72 с.</w:t>
      </w:r>
    </w:p>
    <w:p w:rsidR="008E1BD1" w:rsidRPr="002F64AE" w:rsidRDefault="008E1BD1" w:rsidP="008E1BD1">
      <w:pPr>
        <w:pStyle w:val="a5"/>
        <w:numPr>
          <w:ilvl w:val="0"/>
          <w:numId w:val="51"/>
        </w:numPr>
        <w:tabs>
          <w:tab w:val="left" w:pos="851"/>
          <w:tab w:val="left" w:pos="993"/>
        </w:tabs>
        <w:spacing w:line="360" w:lineRule="auto"/>
        <w:ind w:left="0" w:firstLine="567"/>
        <w:rPr>
          <w:szCs w:val="28"/>
        </w:rPr>
      </w:pPr>
      <w:r w:rsidRPr="002F64AE">
        <w:rPr>
          <w:szCs w:val="28"/>
        </w:rPr>
        <w:t xml:space="preserve">Тихомирова О.Г. Организационная культура: формирование, развитие и оценка. – СПб.: изд-во СПбГУИТМ, 2008. – 154 </w:t>
      </w:r>
      <w:proofErr w:type="gramStart"/>
      <w:r w:rsidRPr="002F64AE">
        <w:rPr>
          <w:szCs w:val="28"/>
        </w:rPr>
        <w:t>с</w:t>
      </w:r>
      <w:proofErr w:type="gramEnd"/>
      <w:r w:rsidRPr="002F64AE">
        <w:rPr>
          <w:szCs w:val="28"/>
        </w:rPr>
        <w:t>.</w:t>
      </w:r>
    </w:p>
    <w:p w:rsidR="008E1BD1" w:rsidRPr="002F64AE" w:rsidRDefault="008E1BD1" w:rsidP="008E1BD1">
      <w:pPr>
        <w:pStyle w:val="a5"/>
        <w:numPr>
          <w:ilvl w:val="0"/>
          <w:numId w:val="51"/>
        </w:numPr>
        <w:tabs>
          <w:tab w:val="left" w:pos="851"/>
          <w:tab w:val="left" w:pos="993"/>
        </w:tabs>
        <w:spacing w:line="360" w:lineRule="auto"/>
        <w:ind w:left="0" w:firstLine="567"/>
        <w:rPr>
          <w:szCs w:val="28"/>
          <w:lang w:val="en-US"/>
        </w:rPr>
      </w:pPr>
      <w:r w:rsidRPr="002F64AE">
        <w:rPr>
          <w:szCs w:val="28"/>
        </w:rPr>
        <w:t>Менеджмент: Электронный учебник</w:t>
      </w:r>
      <w:proofErr w:type="gramStart"/>
      <w:r w:rsidRPr="002F64AE">
        <w:rPr>
          <w:szCs w:val="28"/>
        </w:rPr>
        <w:t xml:space="preserve"> / П</w:t>
      </w:r>
      <w:proofErr w:type="gramEnd"/>
      <w:r w:rsidRPr="002F64AE">
        <w:rPr>
          <w:szCs w:val="28"/>
        </w:rPr>
        <w:t>од ред. Подлесных В.И. – Электронный ресурс. Режим</w:t>
      </w:r>
      <w:r w:rsidRPr="002F64AE">
        <w:rPr>
          <w:szCs w:val="28"/>
          <w:lang w:val="en-US"/>
        </w:rPr>
        <w:t xml:space="preserve"> </w:t>
      </w:r>
      <w:r w:rsidRPr="002F64AE">
        <w:rPr>
          <w:szCs w:val="28"/>
        </w:rPr>
        <w:t>доступа</w:t>
      </w:r>
      <w:r w:rsidRPr="002F64AE">
        <w:rPr>
          <w:szCs w:val="28"/>
          <w:lang w:val="en-US"/>
        </w:rPr>
        <w:t>: http://de.ifmo.ru/bk_netra/page.php?dir =2&amp;tutindex=3&amp;index=1&amp;layer=2.</w:t>
      </w:r>
    </w:p>
    <w:p w:rsidR="008C31FC" w:rsidRPr="002F64AE" w:rsidRDefault="008C31FC" w:rsidP="008C31FC">
      <w:pPr>
        <w:pStyle w:val="a5"/>
        <w:numPr>
          <w:ilvl w:val="0"/>
          <w:numId w:val="51"/>
        </w:numPr>
        <w:tabs>
          <w:tab w:val="left" w:pos="851"/>
          <w:tab w:val="left" w:pos="993"/>
        </w:tabs>
        <w:spacing w:line="360" w:lineRule="auto"/>
        <w:ind w:left="0" w:firstLine="567"/>
        <w:rPr>
          <w:szCs w:val="28"/>
        </w:rPr>
      </w:pPr>
      <w:r w:rsidRPr="002F64AE">
        <w:rPr>
          <w:szCs w:val="28"/>
        </w:rPr>
        <w:t>Стеклова О.Е. Организационная культура: Учебное пособие. – Ульяновск: УлГТУ, 2007. – 127 с.</w:t>
      </w:r>
    </w:p>
    <w:p w:rsidR="008C31FC" w:rsidRPr="008C31FC" w:rsidRDefault="008C31FC" w:rsidP="008E1BD1">
      <w:pPr>
        <w:pStyle w:val="a5"/>
        <w:numPr>
          <w:ilvl w:val="0"/>
          <w:numId w:val="51"/>
        </w:numPr>
        <w:tabs>
          <w:tab w:val="left" w:pos="851"/>
          <w:tab w:val="left" w:pos="993"/>
        </w:tabs>
        <w:spacing w:line="360" w:lineRule="auto"/>
        <w:ind w:left="0" w:firstLine="567"/>
        <w:rPr>
          <w:szCs w:val="28"/>
        </w:rPr>
      </w:pPr>
      <w:r w:rsidRPr="00DB6B01">
        <w:t xml:space="preserve">Ямпольская Д., Зонис М. Организационная культура. – Электронный ресурс. </w:t>
      </w:r>
      <w:r w:rsidRPr="002F64AE">
        <w:rPr>
          <w:szCs w:val="28"/>
        </w:rPr>
        <w:t xml:space="preserve">– </w:t>
      </w:r>
      <w:r w:rsidRPr="008C31FC">
        <w:t xml:space="preserve"> </w:t>
      </w:r>
      <w:r w:rsidRPr="00DB6B01">
        <w:t>Режим доступа: http://www.inventech.ru/lib/management/management-055/.</w:t>
      </w:r>
    </w:p>
    <w:p w:rsidR="00D74C5A" w:rsidRDefault="00D74C5A" w:rsidP="00345D5C">
      <w:pPr>
        <w:spacing w:line="360" w:lineRule="auto"/>
        <w:ind w:firstLine="567"/>
        <w:jc w:val="center"/>
        <w:rPr>
          <w:b/>
          <w:caps/>
          <w:sz w:val="28"/>
          <w:szCs w:val="28"/>
        </w:rPr>
      </w:pPr>
    </w:p>
    <w:p w:rsidR="00D74C5A" w:rsidRDefault="00D74C5A" w:rsidP="00345D5C">
      <w:pPr>
        <w:spacing w:line="360" w:lineRule="auto"/>
        <w:ind w:firstLine="567"/>
        <w:jc w:val="center"/>
        <w:rPr>
          <w:b/>
          <w:caps/>
          <w:sz w:val="28"/>
          <w:szCs w:val="28"/>
        </w:rPr>
      </w:pPr>
    </w:p>
    <w:p w:rsidR="00345D5C" w:rsidRPr="00AE5567" w:rsidRDefault="00345D5C" w:rsidP="00345D5C">
      <w:pPr>
        <w:spacing w:line="360" w:lineRule="auto"/>
        <w:ind w:firstLine="567"/>
        <w:jc w:val="center"/>
        <w:rPr>
          <w:b/>
          <w:caps/>
          <w:sz w:val="28"/>
          <w:szCs w:val="28"/>
        </w:rPr>
      </w:pPr>
      <w:r w:rsidRPr="00AE5567">
        <w:rPr>
          <w:b/>
          <w:caps/>
          <w:sz w:val="28"/>
          <w:szCs w:val="28"/>
        </w:rPr>
        <w:lastRenderedPageBreak/>
        <w:t>Гончарова К.Н.</w:t>
      </w:r>
    </w:p>
    <w:p w:rsidR="00345D5C" w:rsidRPr="00AE5567" w:rsidRDefault="00345D5C" w:rsidP="00345D5C">
      <w:pPr>
        <w:spacing w:line="360" w:lineRule="auto"/>
        <w:ind w:firstLine="567"/>
        <w:jc w:val="center"/>
        <w:rPr>
          <w:b/>
          <w:caps/>
          <w:sz w:val="28"/>
          <w:szCs w:val="28"/>
        </w:rPr>
      </w:pPr>
    </w:p>
    <w:p w:rsidR="00345D5C" w:rsidRPr="00AE5567" w:rsidRDefault="00345D5C" w:rsidP="00345D5C">
      <w:pPr>
        <w:spacing w:line="360" w:lineRule="auto"/>
        <w:ind w:firstLine="567"/>
        <w:jc w:val="center"/>
        <w:rPr>
          <w:b/>
          <w:caps/>
          <w:sz w:val="28"/>
          <w:szCs w:val="28"/>
        </w:rPr>
      </w:pPr>
      <w:r w:rsidRPr="00AE5567">
        <w:rPr>
          <w:b/>
          <w:caps/>
          <w:sz w:val="28"/>
          <w:szCs w:val="28"/>
        </w:rPr>
        <w:t>Финансовое поведение населения</w:t>
      </w:r>
    </w:p>
    <w:p w:rsidR="00345D5C" w:rsidRDefault="00345D5C" w:rsidP="00345D5C">
      <w:pPr>
        <w:spacing w:line="360" w:lineRule="auto"/>
        <w:ind w:firstLine="567"/>
        <w:jc w:val="both"/>
        <w:rPr>
          <w:sz w:val="28"/>
          <w:szCs w:val="28"/>
        </w:rPr>
      </w:pPr>
    </w:p>
    <w:p w:rsidR="00345D5C" w:rsidRPr="009665A7" w:rsidRDefault="00345D5C" w:rsidP="00345D5C">
      <w:pPr>
        <w:spacing w:line="360" w:lineRule="auto"/>
        <w:ind w:firstLine="567"/>
        <w:jc w:val="both"/>
        <w:rPr>
          <w:sz w:val="28"/>
          <w:szCs w:val="28"/>
        </w:rPr>
      </w:pPr>
      <w:r w:rsidRPr="00CC26A6">
        <w:rPr>
          <w:b/>
          <w:sz w:val="28"/>
          <w:szCs w:val="28"/>
        </w:rPr>
        <w:t>Аннотация</w:t>
      </w:r>
      <w:r>
        <w:rPr>
          <w:sz w:val="28"/>
          <w:szCs w:val="28"/>
        </w:rPr>
        <w:t xml:space="preserve">: </w:t>
      </w:r>
      <w:r w:rsidRPr="009665A7">
        <w:rPr>
          <w:sz w:val="28"/>
          <w:szCs w:val="28"/>
        </w:rPr>
        <w:t xml:space="preserve">В данной статье рассматривается важность уровня финансовой грамотности населения в </w:t>
      </w:r>
      <w:r>
        <w:rPr>
          <w:sz w:val="28"/>
          <w:szCs w:val="28"/>
        </w:rPr>
        <w:t xml:space="preserve">условия </w:t>
      </w:r>
      <w:r w:rsidRPr="009665A7">
        <w:rPr>
          <w:sz w:val="28"/>
          <w:szCs w:val="28"/>
        </w:rPr>
        <w:t>рыночной экономике.</w:t>
      </w:r>
    </w:p>
    <w:p w:rsidR="00345D5C" w:rsidRDefault="00345D5C" w:rsidP="00345D5C">
      <w:pPr>
        <w:spacing w:line="360" w:lineRule="auto"/>
        <w:ind w:firstLine="567"/>
        <w:jc w:val="both"/>
        <w:rPr>
          <w:b/>
          <w:sz w:val="28"/>
          <w:szCs w:val="28"/>
        </w:rPr>
      </w:pPr>
    </w:p>
    <w:p w:rsidR="00345D5C" w:rsidRPr="009665A7" w:rsidRDefault="00345D5C" w:rsidP="00345D5C">
      <w:pPr>
        <w:spacing w:line="360" w:lineRule="auto"/>
        <w:ind w:firstLine="567"/>
        <w:jc w:val="both"/>
        <w:rPr>
          <w:sz w:val="28"/>
          <w:szCs w:val="28"/>
        </w:rPr>
      </w:pPr>
      <w:proofErr w:type="gramStart"/>
      <w:r>
        <w:rPr>
          <w:b/>
          <w:sz w:val="28"/>
          <w:szCs w:val="28"/>
        </w:rPr>
        <w:t xml:space="preserve">Ключевые слова: </w:t>
      </w:r>
      <w:r w:rsidRPr="009665A7">
        <w:rPr>
          <w:sz w:val="28"/>
          <w:szCs w:val="28"/>
        </w:rPr>
        <w:t>экономическая социология, финансовая грамотность, финансовое поведение, кредиты, инвестиции, сбережения.</w:t>
      </w:r>
      <w:proofErr w:type="gramEnd"/>
    </w:p>
    <w:p w:rsidR="00345D5C" w:rsidRDefault="00345D5C" w:rsidP="00345D5C">
      <w:pPr>
        <w:spacing w:line="360" w:lineRule="auto"/>
        <w:ind w:firstLine="567"/>
        <w:jc w:val="both"/>
        <w:rPr>
          <w:sz w:val="28"/>
          <w:szCs w:val="28"/>
        </w:rPr>
      </w:pPr>
    </w:p>
    <w:p w:rsidR="0004300F" w:rsidRDefault="0004300F" w:rsidP="0004300F">
      <w:pPr>
        <w:spacing w:line="360" w:lineRule="auto"/>
        <w:ind w:firstLine="567"/>
        <w:jc w:val="both"/>
        <w:rPr>
          <w:sz w:val="28"/>
          <w:szCs w:val="28"/>
        </w:rPr>
      </w:pPr>
      <w:r>
        <w:rPr>
          <w:sz w:val="28"/>
          <w:szCs w:val="28"/>
        </w:rPr>
        <w:t xml:space="preserve">Из-за большого количества кризисов российское население потеряло доверие банкам и всей банковской системе. Но с повышение уровня финансовой грамотности, население </w:t>
      </w:r>
      <w:proofErr w:type="gramStart"/>
      <w:r>
        <w:rPr>
          <w:sz w:val="28"/>
          <w:szCs w:val="28"/>
        </w:rPr>
        <w:t>стало более доверчиво относится</w:t>
      </w:r>
      <w:proofErr w:type="gramEnd"/>
      <w:r>
        <w:rPr>
          <w:sz w:val="28"/>
          <w:szCs w:val="28"/>
        </w:rPr>
        <w:t xml:space="preserve"> к операциям с финансами.</w:t>
      </w:r>
    </w:p>
    <w:p w:rsidR="0004300F" w:rsidRDefault="0004300F" w:rsidP="0004300F">
      <w:pPr>
        <w:spacing w:line="360" w:lineRule="auto"/>
        <w:ind w:firstLine="567"/>
        <w:jc w:val="both"/>
        <w:rPr>
          <w:sz w:val="28"/>
          <w:szCs w:val="28"/>
        </w:rPr>
      </w:pPr>
      <w:r w:rsidRPr="00B0100D">
        <w:rPr>
          <w:sz w:val="28"/>
          <w:szCs w:val="28"/>
        </w:rPr>
        <w:t>Финансы играют все большую роль не только в национальной экономике, но и в жизни рядовых граждан. В связи с улучшением социально-экономической ситуации, у большей части населения появились излишки денежных средств, которые можно инвестировать. Однако</w:t>
      </w:r>
      <w:proofErr w:type="gramStart"/>
      <w:r w:rsidRPr="00B0100D">
        <w:rPr>
          <w:sz w:val="28"/>
          <w:szCs w:val="28"/>
        </w:rPr>
        <w:t>,</w:t>
      </w:r>
      <w:proofErr w:type="gramEnd"/>
      <w:r w:rsidRPr="00B0100D">
        <w:rPr>
          <w:sz w:val="28"/>
          <w:szCs w:val="28"/>
        </w:rPr>
        <w:t xml:space="preserve"> большинство граждан не имеет представления о том, как грамотно распорядиться своими средствами, и, таким образом, упускает выгоду от участия в операциях на финансовом рынке. </w:t>
      </w:r>
    </w:p>
    <w:p w:rsidR="0004300F" w:rsidRDefault="0004300F" w:rsidP="0004300F">
      <w:pPr>
        <w:spacing w:line="360" w:lineRule="auto"/>
        <w:ind w:firstLine="567"/>
        <w:jc w:val="both"/>
        <w:rPr>
          <w:sz w:val="28"/>
          <w:szCs w:val="28"/>
        </w:rPr>
      </w:pPr>
      <w:r w:rsidRPr="00B0100D">
        <w:rPr>
          <w:sz w:val="28"/>
          <w:szCs w:val="28"/>
        </w:rPr>
        <w:t xml:space="preserve">Ранее начала развивалась система страхования вкладов, призванная повысить авторитет банковской системы в глазах населения. Также было предложено ввести курс финансовой грамотности в рамках школьной программы, которое было выдвинуто в русле общей стратегии по повышению финансовой грамотности населения. Развитие институциональной структуры финансового рынка и динамика социально-экономической ситуации делают критически необходимым понимать, как те или иные изменения повлияют на рядовых граждан и их поведение. </w:t>
      </w:r>
    </w:p>
    <w:p w:rsidR="0004300F" w:rsidRDefault="0004300F" w:rsidP="0004300F">
      <w:pPr>
        <w:spacing w:line="360" w:lineRule="auto"/>
        <w:ind w:firstLine="567"/>
        <w:jc w:val="both"/>
        <w:rPr>
          <w:color w:val="000000"/>
          <w:sz w:val="28"/>
          <w:szCs w:val="28"/>
        </w:rPr>
      </w:pPr>
      <w:r>
        <w:rPr>
          <w:color w:val="000000"/>
          <w:sz w:val="28"/>
          <w:szCs w:val="28"/>
        </w:rPr>
        <w:lastRenderedPageBreak/>
        <w:t>Э</w:t>
      </w:r>
      <w:r w:rsidRPr="008E425D">
        <w:rPr>
          <w:color w:val="000000"/>
          <w:sz w:val="28"/>
          <w:szCs w:val="28"/>
        </w:rPr>
        <w:t>кономическая социология</w:t>
      </w:r>
      <w:r>
        <w:rPr>
          <w:color w:val="000000"/>
          <w:sz w:val="28"/>
          <w:szCs w:val="28"/>
        </w:rPr>
        <w:t xml:space="preserve"> </w:t>
      </w:r>
      <w:r w:rsidRPr="008E425D">
        <w:rPr>
          <w:color w:val="000000"/>
          <w:sz w:val="28"/>
          <w:szCs w:val="28"/>
        </w:rPr>
        <w:t xml:space="preserve">изучает нормативные, ценностные, институциональные, групповые особенности действий индивидуальных и коллективных экономических акторов, т.е. социокультурные аспекты производственной, трудовой, предпринимательской, организационной и иной деятельности, ориентированной на максимизацию </w:t>
      </w:r>
      <w:r>
        <w:rPr>
          <w:color w:val="000000"/>
          <w:sz w:val="28"/>
          <w:szCs w:val="28"/>
        </w:rPr>
        <w:t xml:space="preserve">прибыли и оптимизацию издержек. </w:t>
      </w:r>
    </w:p>
    <w:p w:rsidR="0004300F" w:rsidRDefault="0004300F" w:rsidP="0004300F">
      <w:pPr>
        <w:spacing w:line="360" w:lineRule="auto"/>
        <w:ind w:firstLine="567"/>
        <w:jc w:val="both"/>
        <w:rPr>
          <w:sz w:val="28"/>
          <w:szCs w:val="28"/>
        </w:rPr>
      </w:pPr>
      <w:r>
        <w:rPr>
          <w:sz w:val="28"/>
          <w:szCs w:val="28"/>
        </w:rPr>
        <w:t xml:space="preserve">Социальный </w:t>
      </w:r>
      <w:r w:rsidRPr="00D12310">
        <w:rPr>
          <w:sz w:val="28"/>
          <w:szCs w:val="28"/>
        </w:rPr>
        <w:t xml:space="preserve">механизм регулирования экономических отношений понимается </w:t>
      </w:r>
      <w:r>
        <w:rPr>
          <w:sz w:val="28"/>
          <w:szCs w:val="28"/>
        </w:rPr>
        <w:t xml:space="preserve">как </w:t>
      </w:r>
      <w:r w:rsidRPr="00D12310">
        <w:rPr>
          <w:sz w:val="28"/>
          <w:szCs w:val="28"/>
        </w:rPr>
        <w:t xml:space="preserve">определенный способ взаимодействия социальных субъектов по поводу производства, распределения, обмена и </w:t>
      </w:r>
      <w:proofErr w:type="gramStart"/>
      <w:r w:rsidRPr="00D12310">
        <w:rPr>
          <w:sz w:val="28"/>
          <w:szCs w:val="28"/>
        </w:rPr>
        <w:t>потребления</w:t>
      </w:r>
      <w:proofErr w:type="gramEnd"/>
      <w:r w:rsidRPr="00D12310">
        <w:rPr>
          <w:sz w:val="28"/>
          <w:szCs w:val="28"/>
        </w:rPr>
        <w:t xml:space="preserve"> различных благ и услуг, проявляющий себя в виде устойчивой структуры типов экономического поведения</w:t>
      </w:r>
      <w:r>
        <w:rPr>
          <w:sz w:val="28"/>
          <w:szCs w:val="28"/>
        </w:rPr>
        <w:t xml:space="preserve"> этих субъектов. </w:t>
      </w:r>
      <w:r w:rsidRPr="00D12310">
        <w:rPr>
          <w:sz w:val="28"/>
          <w:szCs w:val="28"/>
        </w:rPr>
        <w:t>В качестве объектов социально-экономическо</w:t>
      </w:r>
      <w:r>
        <w:rPr>
          <w:sz w:val="28"/>
          <w:szCs w:val="28"/>
        </w:rPr>
        <w:t>й сферы общества выступают про</w:t>
      </w:r>
      <w:r w:rsidRPr="00D12310">
        <w:rPr>
          <w:sz w:val="28"/>
          <w:szCs w:val="28"/>
        </w:rPr>
        <w:t xml:space="preserve">цессы, факты, события, ситуации, другие субъекты экономических отношений, </w:t>
      </w:r>
      <w:proofErr w:type="gramStart"/>
      <w:r w:rsidRPr="00D12310">
        <w:rPr>
          <w:sz w:val="28"/>
          <w:szCs w:val="28"/>
        </w:rPr>
        <w:t>которые</w:t>
      </w:r>
      <w:proofErr w:type="gramEnd"/>
      <w:r w:rsidRPr="00D12310">
        <w:rPr>
          <w:sz w:val="28"/>
          <w:szCs w:val="28"/>
        </w:rPr>
        <w:t xml:space="preserve"> так или иначе попадают в поле восприятия хозяйствующего субъекта.</w:t>
      </w:r>
      <w:r>
        <w:rPr>
          <w:sz w:val="28"/>
          <w:szCs w:val="28"/>
        </w:rPr>
        <w:t xml:space="preserve"> В экономическую социологию входят следующие области исследования: социальные закономерности; эволюция экономических институтов; формирование социальных отношений; социально-трудовое поведение; занятость и безработица; потребительское поведение населения; экономическая и профессиональная стратификация общества; экономическая и профессиональная мобильность; социология предпринимательства и формы бизнеса; социально-экономические механизмы распределительных отношений в обществе. </w:t>
      </w:r>
    </w:p>
    <w:p w:rsidR="0004300F" w:rsidRDefault="0004300F" w:rsidP="0004300F">
      <w:pPr>
        <w:spacing w:line="360" w:lineRule="auto"/>
        <w:ind w:firstLine="567"/>
        <w:jc w:val="both"/>
        <w:rPr>
          <w:sz w:val="28"/>
          <w:szCs w:val="28"/>
        </w:rPr>
      </w:pPr>
      <w:r w:rsidRPr="000C3F88">
        <w:rPr>
          <w:sz w:val="28"/>
          <w:szCs w:val="28"/>
        </w:rPr>
        <w:t>Социология экономической жизни как разработка социальных подходов к экономике формируется уже около трех веков. Ее основатели – К. Маркс, М. Вебер, Т. Веблен, Э. Дюркгейм</w:t>
      </w:r>
      <w:r>
        <w:rPr>
          <w:sz w:val="28"/>
          <w:szCs w:val="28"/>
        </w:rPr>
        <w:t xml:space="preserve"> - </w:t>
      </w:r>
      <w:r w:rsidRPr="000C3F88">
        <w:rPr>
          <w:sz w:val="28"/>
          <w:szCs w:val="28"/>
        </w:rPr>
        <w:t xml:space="preserve">стремились объяснить социальные изменения, происходившие в западноевропейском обществе, исходя из влияния на них разделения труда, состояния экономики, урбанизации индустриального общества, трансформации социальной структуры. Так формировалась система социологических взглядов на производительную деятельность, погруженную в </w:t>
      </w:r>
      <w:r w:rsidRPr="000C3F88">
        <w:rPr>
          <w:sz w:val="28"/>
          <w:szCs w:val="28"/>
        </w:rPr>
        <w:lastRenderedPageBreak/>
        <w:t xml:space="preserve">контекст экономических изменений, постепенно превращаясь в самостоятельную и авторитетную дисциплину. </w:t>
      </w:r>
    </w:p>
    <w:p w:rsidR="0004300F" w:rsidRDefault="0004300F" w:rsidP="0004300F">
      <w:pPr>
        <w:spacing w:line="360" w:lineRule="auto"/>
        <w:ind w:firstLine="567"/>
        <w:jc w:val="both"/>
        <w:rPr>
          <w:sz w:val="28"/>
          <w:szCs w:val="28"/>
        </w:rPr>
      </w:pPr>
      <w:r w:rsidRPr="00B0100D">
        <w:rPr>
          <w:sz w:val="28"/>
          <w:szCs w:val="28"/>
        </w:rPr>
        <w:t>Долгое время в социологии не существовало отдельных теорий на тему финансового поведения. Однако во второй половине 20-ого века это изменилось, и многие социологи обратили свое внимание на финансовую сферу жизни общества.</w:t>
      </w:r>
    </w:p>
    <w:p w:rsidR="0004300F" w:rsidRPr="00B0100D" w:rsidRDefault="0004300F" w:rsidP="0004300F">
      <w:pPr>
        <w:spacing w:line="360" w:lineRule="auto"/>
        <w:ind w:firstLine="567"/>
        <w:jc w:val="both"/>
        <w:rPr>
          <w:sz w:val="28"/>
          <w:szCs w:val="28"/>
        </w:rPr>
      </w:pPr>
      <w:r>
        <w:rPr>
          <w:sz w:val="28"/>
          <w:szCs w:val="28"/>
        </w:rPr>
        <w:t>Фина</w:t>
      </w:r>
      <w:r w:rsidRPr="00B0100D">
        <w:rPr>
          <w:sz w:val="28"/>
          <w:szCs w:val="28"/>
        </w:rPr>
        <w:t>нсовое поведение населения - это деятельность населения по мобилизации и использованию денежных ресурсов. Финансовое поведение, предполагает анализ действий людей в экономической жизни, их мотивация и цели, обусловленные принадлежностью к различным группам, социальным ролям, статусам и другим.</w:t>
      </w:r>
    </w:p>
    <w:p w:rsidR="0004300F" w:rsidRPr="00B0100D" w:rsidRDefault="0004300F" w:rsidP="0004300F">
      <w:pPr>
        <w:spacing w:line="360" w:lineRule="auto"/>
        <w:ind w:firstLine="567"/>
        <w:jc w:val="both"/>
        <w:rPr>
          <w:sz w:val="28"/>
          <w:szCs w:val="28"/>
        </w:rPr>
      </w:pPr>
      <w:r w:rsidRPr="00B0100D">
        <w:rPr>
          <w:sz w:val="28"/>
          <w:szCs w:val="28"/>
        </w:rPr>
        <w:t>Финансовое поведение населения долгое время является предметом изучения гуманитарных наук не просто так, население является активным участником финансового рынка и крупнейших инвесторов. Основная причина такого положения это то, что население сберегает больше, чем тратит, в отличие от других участников рынка.  Влияние финансового поведения населения на экономическую обстановку неоспоримо: чем больше население страны сберегает, тем выше темпы экономического роста страны. Помимо того, финансовая активность населения является необходимым элементом для построения гражданского общества, наряду с политической и социальной активностью.</w:t>
      </w:r>
    </w:p>
    <w:p w:rsidR="0004300F" w:rsidRPr="00B0100D" w:rsidRDefault="0004300F" w:rsidP="0004300F">
      <w:pPr>
        <w:spacing w:line="360" w:lineRule="auto"/>
        <w:ind w:firstLine="567"/>
        <w:jc w:val="both"/>
        <w:rPr>
          <w:sz w:val="28"/>
          <w:szCs w:val="28"/>
        </w:rPr>
      </w:pPr>
      <w:r w:rsidRPr="00B0100D">
        <w:rPr>
          <w:sz w:val="28"/>
          <w:szCs w:val="28"/>
        </w:rPr>
        <w:t>Исследования в области анализа финансового поведения, проводившиеся в России начиная с 1991 г., заостряли внимание на количественной оценке показателей, характеризующих финансовую активность населения, и часто демонстрировали полярные результаты (в части способов вложения свободных денежных средств, мотивов и стратегий финансового поведения и др.). Данное обстоятельство объясняется как трансформацией социально-экономических и институциональных условий, так и изменением общественных настроений и ожиданий.</w:t>
      </w:r>
    </w:p>
    <w:p w:rsidR="0004300F" w:rsidRPr="00B0100D" w:rsidRDefault="0004300F" w:rsidP="0004300F">
      <w:pPr>
        <w:spacing w:line="360" w:lineRule="auto"/>
        <w:ind w:firstLine="567"/>
        <w:jc w:val="both"/>
        <w:rPr>
          <w:sz w:val="28"/>
          <w:szCs w:val="28"/>
        </w:rPr>
      </w:pPr>
      <w:proofErr w:type="gramStart"/>
      <w:r w:rsidRPr="00B0100D">
        <w:rPr>
          <w:sz w:val="28"/>
          <w:szCs w:val="28"/>
        </w:rPr>
        <w:lastRenderedPageBreak/>
        <w:t>Помимо этого, исследование финансового поведения населения осложняется необходимостью анализа различных категорий граждан (часть граждан больше остальных включена в финансовые отношения в силу своих возможностей.</w:t>
      </w:r>
      <w:proofErr w:type="gramEnd"/>
      <w:r w:rsidRPr="00B0100D">
        <w:rPr>
          <w:sz w:val="28"/>
          <w:szCs w:val="28"/>
        </w:rPr>
        <w:t xml:space="preserve"> </w:t>
      </w:r>
      <w:proofErr w:type="gramStart"/>
      <w:r w:rsidRPr="00B0100D">
        <w:rPr>
          <w:sz w:val="28"/>
          <w:szCs w:val="28"/>
        </w:rPr>
        <w:t>Другая часть имеет намерение и желание осуществлять финансовую активность, но низкое материальное положение не дает им такой возможности, у части населения отсутствует явно выраженное финансовое поведение), в результате чего существует неоднородность финансового поведения населения в целом.</w:t>
      </w:r>
      <w:proofErr w:type="gramEnd"/>
    </w:p>
    <w:p w:rsidR="0004300F" w:rsidRPr="00B0100D" w:rsidRDefault="0004300F" w:rsidP="0004300F">
      <w:pPr>
        <w:spacing w:line="360" w:lineRule="auto"/>
        <w:ind w:firstLine="567"/>
        <w:jc w:val="both"/>
        <w:rPr>
          <w:sz w:val="28"/>
          <w:szCs w:val="28"/>
        </w:rPr>
      </w:pPr>
      <w:r w:rsidRPr="00B0100D">
        <w:rPr>
          <w:sz w:val="28"/>
          <w:szCs w:val="28"/>
        </w:rPr>
        <w:t>Наличие кризисов 1998, 2008-2009, 2014-2015 гг. имеет непосредственное отношение к изменениям мотивов финансового поведения. Кризисы стали негативным опытом управления денежными средствами большей части населения, в результате чего часть граждан уже имела представление об успешных и проигрышных стратегиях финансового поведения.</w:t>
      </w:r>
    </w:p>
    <w:p w:rsidR="0004300F" w:rsidRPr="00B0100D" w:rsidRDefault="0004300F" w:rsidP="0004300F">
      <w:pPr>
        <w:spacing w:line="360" w:lineRule="auto"/>
        <w:ind w:firstLine="567"/>
        <w:jc w:val="both"/>
        <w:rPr>
          <w:sz w:val="28"/>
          <w:szCs w:val="28"/>
        </w:rPr>
      </w:pPr>
      <w:r w:rsidRPr="00B0100D">
        <w:rPr>
          <w:sz w:val="28"/>
          <w:szCs w:val="28"/>
        </w:rPr>
        <w:t>В условиях преодоления последствий кризиса изучение трансформации финансового поведения населения представляется актуальным как с теоретической точки зрения, так и с целью применения полученных результатов на практике.</w:t>
      </w:r>
    </w:p>
    <w:p w:rsidR="0004300F" w:rsidRPr="00B0100D" w:rsidRDefault="0004300F" w:rsidP="0004300F">
      <w:pPr>
        <w:spacing w:line="360" w:lineRule="auto"/>
        <w:ind w:firstLine="567"/>
        <w:jc w:val="both"/>
        <w:rPr>
          <w:sz w:val="28"/>
          <w:szCs w:val="28"/>
        </w:rPr>
      </w:pPr>
      <w:r w:rsidRPr="00B0100D">
        <w:rPr>
          <w:sz w:val="28"/>
          <w:szCs w:val="28"/>
        </w:rPr>
        <w:t>Финансовое поведение рассматривается с позиции различных наук. Можно выделить основные направления изученности данной темы, такие как:</w:t>
      </w:r>
    </w:p>
    <w:p w:rsidR="0004300F" w:rsidRPr="00B0100D" w:rsidRDefault="0004300F" w:rsidP="0004300F">
      <w:pPr>
        <w:pStyle w:val="a5"/>
        <w:numPr>
          <w:ilvl w:val="0"/>
          <w:numId w:val="6"/>
        </w:numPr>
        <w:tabs>
          <w:tab w:val="left" w:pos="993"/>
        </w:tabs>
        <w:spacing w:line="360" w:lineRule="auto"/>
        <w:ind w:left="0" w:firstLine="567"/>
        <w:rPr>
          <w:b/>
          <w:szCs w:val="28"/>
        </w:rPr>
      </w:pPr>
      <w:r w:rsidRPr="00B0100D">
        <w:rPr>
          <w:szCs w:val="28"/>
        </w:rPr>
        <w:t>Экономический аспект;</w:t>
      </w:r>
    </w:p>
    <w:p w:rsidR="0004300F" w:rsidRPr="00B0100D" w:rsidRDefault="0004300F" w:rsidP="0004300F">
      <w:pPr>
        <w:pStyle w:val="a5"/>
        <w:numPr>
          <w:ilvl w:val="0"/>
          <w:numId w:val="6"/>
        </w:numPr>
        <w:tabs>
          <w:tab w:val="left" w:pos="993"/>
        </w:tabs>
        <w:spacing w:line="360" w:lineRule="auto"/>
        <w:ind w:left="0" w:firstLine="567"/>
        <w:rPr>
          <w:b/>
          <w:szCs w:val="28"/>
        </w:rPr>
      </w:pPr>
      <w:r w:rsidRPr="00B0100D">
        <w:rPr>
          <w:szCs w:val="28"/>
        </w:rPr>
        <w:t>Социологический аспект;</w:t>
      </w:r>
    </w:p>
    <w:p w:rsidR="0004300F" w:rsidRPr="00B0100D" w:rsidRDefault="0004300F" w:rsidP="0004300F">
      <w:pPr>
        <w:pStyle w:val="a5"/>
        <w:numPr>
          <w:ilvl w:val="0"/>
          <w:numId w:val="6"/>
        </w:numPr>
        <w:tabs>
          <w:tab w:val="left" w:pos="993"/>
        </w:tabs>
        <w:spacing w:line="360" w:lineRule="auto"/>
        <w:ind w:left="0" w:firstLine="567"/>
        <w:rPr>
          <w:b/>
          <w:szCs w:val="28"/>
        </w:rPr>
      </w:pPr>
      <w:r w:rsidRPr="00B0100D">
        <w:rPr>
          <w:szCs w:val="28"/>
        </w:rPr>
        <w:t>Психологический аспект</w:t>
      </w:r>
      <w:r>
        <w:rPr>
          <w:szCs w:val="28"/>
        </w:rPr>
        <w:t>.</w:t>
      </w:r>
      <w:r w:rsidRPr="00B0100D">
        <w:rPr>
          <w:szCs w:val="28"/>
        </w:rPr>
        <w:t xml:space="preserve"> </w:t>
      </w:r>
    </w:p>
    <w:p w:rsidR="0004300F" w:rsidRPr="00B0100D" w:rsidRDefault="0004300F" w:rsidP="0004300F">
      <w:pPr>
        <w:spacing w:line="360" w:lineRule="auto"/>
        <w:ind w:firstLine="567"/>
        <w:jc w:val="both"/>
        <w:rPr>
          <w:sz w:val="28"/>
          <w:szCs w:val="28"/>
        </w:rPr>
      </w:pPr>
      <w:r w:rsidRPr="00B0100D">
        <w:rPr>
          <w:sz w:val="28"/>
          <w:szCs w:val="28"/>
        </w:rPr>
        <w:t xml:space="preserve">Основные истоки изучения финансового поведения были заложены в экономической теории, а именно в макроэкономике. Классики экономической теории затрагивали тему мотивов, которыми движимы люди в своей экономической деятельности. </w:t>
      </w:r>
    </w:p>
    <w:p w:rsidR="0004300F" w:rsidRDefault="0004300F" w:rsidP="0004300F">
      <w:pPr>
        <w:spacing w:line="360" w:lineRule="auto"/>
        <w:ind w:firstLine="567"/>
        <w:jc w:val="both"/>
        <w:rPr>
          <w:sz w:val="28"/>
          <w:szCs w:val="28"/>
        </w:rPr>
      </w:pPr>
      <w:r w:rsidRPr="00B0100D">
        <w:rPr>
          <w:sz w:val="28"/>
          <w:szCs w:val="28"/>
        </w:rPr>
        <w:t xml:space="preserve">Хотя в начале изучения данной тематики был представлен человек экономических, с течением времени при рассмотрении финансового поведения населения исследования приобретают все </w:t>
      </w:r>
      <w:proofErr w:type="gramStart"/>
      <w:r w:rsidRPr="00B0100D">
        <w:rPr>
          <w:sz w:val="28"/>
          <w:szCs w:val="28"/>
        </w:rPr>
        <w:t>более социологические</w:t>
      </w:r>
      <w:proofErr w:type="gramEnd"/>
      <w:r w:rsidRPr="00B0100D">
        <w:rPr>
          <w:sz w:val="28"/>
          <w:szCs w:val="28"/>
        </w:rPr>
        <w:t xml:space="preserve"> и психологические черты. Это и послужило тем, что дальнейшее развитие </w:t>
      </w:r>
      <w:r w:rsidRPr="00B0100D">
        <w:rPr>
          <w:sz w:val="28"/>
          <w:szCs w:val="28"/>
        </w:rPr>
        <w:lastRenderedPageBreak/>
        <w:t>проблемы финансового поведения населения стало носить междисциплинарный характер. В психологии одна, наиболее известная теория перспектив объясняла, что поведение</w:t>
      </w:r>
      <w:r>
        <w:rPr>
          <w:sz w:val="28"/>
          <w:szCs w:val="28"/>
        </w:rPr>
        <w:t xml:space="preserve"> человека не всегда рационально.</w:t>
      </w:r>
    </w:p>
    <w:p w:rsidR="0004300F" w:rsidRPr="00B0100D" w:rsidRDefault="0004300F" w:rsidP="0004300F">
      <w:pPr>
        <w:spacing w:line="360" w:lineRule="auto"/>
        <w:ind w:firstLine="567"/>
        <w:jc w:val="both"/>
      </w:pPr>
      <w:r w:rsidRPr="002A2E25">
        <w:rPr>
          <w:sz w:val="28"/>
          <w:szCs w:val="28"/>
        </w:rPr>
        <w:t>Общая типология финансового поведения на уровне управления денежными средствами для достижения жизненных целей выражается в стратегиях нескольких видов, среди которых принято выделять;</w:t>
      </w:r>
    </w:p>
    <w:p w:rsidR="0004300F" w:rsidRDefault="0004300F" w:rsidP="0004300F">
      <w:pPr>
        <w:spacing w:line="360" w:lineRule="auto"/>
        <w:ind w:firstLine="567"/>
        <w:jc w:val="both"/>
        <w:rPr>
          <w:sz w:val="28"/>
          <w:szCs w:val="28"/>
        </w:rPr>
      </w:pPr>
      <w:r w:rsidRPr="002A2E25">
        <w:rPr>
          <w:sz w:val="28"/>
          <w:szCs w:val="28"/>
        </w:rPr>
        <w:t>• потребительскую стратегию – траты на текущие ну</w:t>
      </w:r>
      <w:r>
        <w:rPr>
          <w:sz w:val="28"/>
          <w:szCs w:val="28"/>
        </w:rPr>
        <w:t xml:space="preserve">жды </w:t>
      </w:r>
    </w:p>
    <w:p w:rsidR="0004300F" w:rsidRDefault="0004300F" w:rsidP="0004300F">
      <w:pPr>
        <w:spacing w:line="360" w:lineRule="auto"/>
        <w:ind w:firstLine="567"/>
        <w:jc w:val="both"/>
        <w:rPr>
          <w:sz w:val="28"/>
          <w:szCs w:val="28"/>
        </w:rPr>
      </w:pPr>
      <w:r w:rsidRPr="002A2E25">
        <w:rPr>
          <w:sz w:val="28"/>
          <w:szCs w:val="28"/>
        </w:rPr>
        <w:t xml:space="preserve">• кредитно-заемную стратегию – кредиты  и долги, беспроцентные или предполагающие выплату процентов. </w:t>
      </w:r>
    </w:p>
    <w:p w:rsidR="0004300F" w:rsidRDefault="0004300F" w:rsidP="0004300F">
      <w:pPr>
        <w:spacing w:line="360" w:lineRule="auto"/>
        <w:ind w:firstLine="567"/>
        <w:jc w:val="both"/>
        <w:rPr>
          <w:sz w:val="28"/>
          <w:szCs w:val="28"/>
        </w:rPr>
      </w:pPr>
      <w:r w:rsidRPr="002A2E25">
        <w:rPr>
          <w:sz w:val="28"/>
          <w:szCs w:val="28"/>
        </w:rPr>
        <w:t>• сберегательную стратегию – сохранение денег с определенными целями, нап</w:t>
      </w:r>
      <w:r>
        <w:rPr>
          <w:sz w:val="28"/>
          <w:szCs w:val="28"/>
        </w:rPr>
        <w:t>ример для будущего потребления;</w:t>
      </w:r>
    </w:p>
    <w:p w:rsidR="0004300F" w:rsidRDefault="0004300F" w:rsidP="0004300F">
      <w:pPr>
        <w:spacing w:line="360" w:lineRule="auto"/>
        <w:ind w:firstLine="567"/>
        <w:jc w:val="both"/>
        <w:rPr>
          <w:sz w:val="28"/>
          <w:szCs w:val="28"/>
        </w:rPr>
      </w:pPr>
      <w:r w:rsidRPr="002A2E25">
        <w:rPr>
          <w:sz w:val="28"/>
          <w:szCs w:val="28"/>
        </w:rPr>
        <w:t xml:space="preserve">• страховую стратегию – разновидность сберегательной, предполагающую откладывание денег не для будущего потребления, а "на черный день", "на всякий случай". </w:t>
      </w:r>
    </w:p>
    <w:p w:rsidR="0004300F" w:rsidRDefault="0004300F" w:rsidP="0004300F">
      <w:pPr>
        <w:spacing w:line="360" w:lineRule="auto"/>
        <w:ind w:firstLine="567"/>
        <w:jc w:val="both"/>
        <w:rPr>
          <w:sz w:val="28"/>
          <w:szCs w:val="28"/>
        </w:rPr>
      </w:pPr>
      <w:r w:rsidRPr="002A2E25">
        <w:rPr>
          <w:sz w:val="28"/>
          <w:szCs w:val="28"/>
        </w:rPr>
        <w:t>• инвестиционную стратегию, которая предполагает рациональное вложение сре</w:t>
      </w:r>
      <w:proofErr w:type="gramStart"/>
      <w:r w:rsidRPr="002A2E25">
        <w:rPr>
          <w:sz w:val="28"/>
          <w:szCs w:val="28"/>
        </w:rPr>
        <w:t>дств в х</w:t>
      </w:r>
      <w:proofErr w:type="gramEnd"/>
      <w:r w:rsidRPr="002A2E25">
        <w:rPr>
          <w:sz w:val="28"/>
          <w:szCs w:val="28"/>
        </w:rPr>
        <w:t>озяйственную деятельность с целью последующего извлечения прибыли.</w:t>
      </w:r>
    </w:p>
    <w:p w:rsidR="0004300F" w:rsidRDefault="0004300F" w:rsidP="0004300F">
      <w:pPr>
        <w:spacing w:line="360" w:lineRule="auto"/>
        <w:ind w:firstLine="567"/>
        <w:rPr>
          <w:sz w:val="28"/>
          <w:szCs w:val="28"/>
        </w:rPr>
      </w:pPr>
      <w:r>
        <w:rPr>
          <w:sz w:val="28"/>
          <w:szCs w:val="28"/>
        </w:rPr>
        <w:t xml:space="preserve">         Важность финансовой активности заключается не только в повышении темпов роста и стабильности экономики, но и в формировании развитого гражданского общества, в котором финансовая активность играет большую роль наряду с социальной и политической. </w:t>
      </w:r>
    </w:p>
    <w:p w:rsidR="0004300F" w:rsidRDefault="0004300F" w:rsidP="0004300F">
      <w:pPr>
        <w:spacing w:line="360" w:lineRule="auto"/>
        <w:ind w:firstLine="567"/>
        <w:jc w:val="both"/>
        <w:rPr>
          <w:sz w:val="28"/>
          <w:szCs w:val="28"/>
        </w:rPr>
      </w:pPr>
      <w:r>
        <w:rPr>
          <w:sz w:val="28"/>
          <w:szCs w:val="28"/>
        </w:rPr>
        <w:t xml:space="preserve">Постоянное развитие экономики влияет </w:t>
      </w:r>
      <w:proofErr w:type="gramStart"/>
      <w:r>
        <w:rPr>
          <w:sz w:val="28"/>
          <w:szCs w:val="28"/>
        </w:rPr>
        <w:t>по разному</w:t>
      </w:r>
      <w:proofErr w:type="gramEnd"/>
      <w:r>
        <w:rPr>
          <w:sz w:val="28"/>
          <w:szCs w:val="28"/>
        </w:rPr>
        <w:t xml:space="preserve"> на поведение населения. Недостаточный уровень финансовой грамотности плохо сказывается на уровне жизни людей.</w:t>
      </w:r>
    </w:p>
    <w:p w:rsidR="0004300F" w:rsidRDefault="0004300F" w:rsidP="0004300F">
      <w:pPr>
        <w:spacing w:line="360" w:lineRule="auto"/>
        <w:ind w:firstLine="567"/>
        <w:jc w:val="both"/>
        <w:rPr>
          <w:sz w:val="28"/>
          <w:szCs w:val="28"/>
        </w:rPr>
      </w:pPr>
      <w:r>
        <w:rPr>
          <w:sz w:val="28"/>
          <w:szCs w:val="28"/>
        </w:rPr>
        <w:t xml:space="preserve">Таким образом, финансовое поведение, предполагает анализ действий людей в экономической жизни, их мотивация и цели, обусловленные принадлежностью к различным группам, социальным ролям, статусам и другим. </w:t>
      </w:r>
    </w:p>
    <w:p w:rsidR="0004300F" w:rsidRDefault="0004300F" w:rsidP="0004300F">
      <w:pPr>
        <w:spacing w:line="360" w:lineRule="auto"/>
        <w:ind w:firstLine="567"/>
        <w:jc w:val="both"/>
        <w:rPr>
          <w:sz w:val="28"/>
          <w:szCs w:val="28"/>
        </w:rPr>
      </w:pPr>
      <w:r>
        <w:rPr>
          <w:sz w:val="28"/>
          <w:szCs w:val="28"/>
        </w:rPr>
        <w:t xml:space="preserve">На протяжении времени взгляды на финансовое поведение населения в научной традиции значительно прогрессировали. Первоначально они строились </w:t>
      </w:r>
      <w:r>
        <w:rPr>
          <w:sz w:val="28"/>
          <w:szCs w:val="28"/>
        </w:rPr>
        <w:lastRenderedPageBreak/>
        <w:t>вокруг экономической теории жизненного цикла, затем в психологии появилась теория перспектив, а после этого теория финансовой социализации в социологии. Сегодня многие отечественные и зарубежные социологи исследуют проблему финансовой активности населения. В тоже время, большинство современной исследовательской работы носит отечественный характер вследствие отсутствия целостной модели, представляющей финансовое поведение.</w:t>
      </w:r>
    </w:p>
    <w:p w:rsidR="0004300F" w:rsidRDefault="0004300F" w:rsidP="0004300F">
      <w:pPr>
        <w:tabs>
          <w:tab w:val="left" w:pos="284"/>
          <w:tab w:val="left" w:pos="851"/>
        </w:tabs>
        <w:spacing w:line="360" w:lineRule="auto"/>
        <w:ind w:firstLine="567"/>
        <w:jc w:val="center"/>
        <w:rPr>
          <w:b/>
          <w:sz w:val="28"/>
          <w:szCs w:val="28"/>
        </w:rPr>
      </w:pPr>
    </w:p>
    <w:p w:rsidR="0004300F" w:rsidRDefault="0004300F" w:rsidP="0004300F">
      <w:pPr>
        <w:tabs>
          <w:tab w:val="left" w:pos="284"/>
          <w:tab w:val="left" w:pos="851"/>
        </w:tabs>
        <w:spacing w:line="360" w:lineRule="auto"/>
        <w:ind w:firstLine="567"/>
        <w:jc w:val="center"/>
        <w:rPr>
          <w:b/>
          <w:sz w:val="28"/>
          <w:szCs w:val="28"/>
        </w:rPr>
      </w:pPr>
      <w:r w:rsidRPr="00F47310">
        <w:rPr>
          <w:b/>
          <w:sz w:val="28"/>
          <w:szCs w:val="28"/>
        </w:rPr>
        <w:t>Список литературы</w:t>
      </w:r>
    </w:p>
    <w:p w:rsidR="0004300F" w:rsidRPr="00F47310" w:rsidRDefault="0004300F" w:rsidP="0004300F">
      <w:pPr>
        <w:tabs>
          <w:tab w:val="left" w:pos="284"/>
          <w:tab w:val="left" w:pos="851"/>
        </w:tabs>
        <w:spacing w:line="360" w:lineRule="auto"/>
        <w:ind w:firstLine="567"/>
        <w:jc w:val="center"/>
        <w:rPr>
          <w:b/>
          <w:sz w:val="28"/>
          <w:szCs w:val="28"/>
        </w:rPr>
      </w:pPr>
    </w:p>
    <w:p w:rsidR="0004300F" w:rsidRPr="0002746D" w:rsidRDefault="0004300F" w:rsidP="00640D44">
      <w:pPr>
        <w:pStyle w:val="a5"/>
        <w:numPr>
          <w:ilvl w:val="0"/>
          <w:numId w:val="35"/>
        </w:numPr>
        <w:tabs>
          <w:tab w:val="left" w:pos="284"/>
          <w:tab w:val="left" w:pos="851"/>
        </w:tabs>
        <w:spacing w:line="360" w:lineRule="auto"/>
        <w:ind w:left="0" w:firstLine="567"/>
        <w:rPr>
          <w:b/>
          <w:szCs w:val="28"/>
        </w:rPr>
      </w:pPr>
      <w:r w:rsidRPr="00D21C09">
        <w:rPr>
          <w:szCs w:val="28"/>
        </w:rPr>
        <w:t>Агентство по страхованию вкладов [Электронный ресурс] -</w:t>
      </w:r>
      <w:r>
        <w:rPr>
          <w:szCs w:val="28"/>
        </w:rPr>
        <w:t xml:space="preserve"> </w:t>
      </w:r>
      <w:r w:rsidRPr="00D21C09">
        <w:rPr>
          <w:szCs w:val="28"/>
        </w:rPr>
        <w:t>Режим  доступа:  https://ru.wikipedia.org/wiki/Агентство_по_страхованию_вкладов (Дата обращения: 17.02.201</w:t>
      </w:r>
      <w:r>
        <w:rPr>
          <w:szCs w:val="28"/>
        </w:rPr>
        <w:t>7</w:t>
      </w:r>
      <w:r w:rsidRPr="00D21C09">
        <w:rPr>
          <w:szCs w:val="28"/>
        </w:rPr>
        <w:t>).</w:t>
      </w:r>
    </w:p>
    <w:p w:rsidR="0004300F" w:rsidRPr="0004300F" w:rsidRDefault="0004300F" w:rsidP="00640D44">
      <w:pPr>
        <w:pStyle w:val="a5"/>
        <w:numPr>
          <w:ilvl w:val="0"/>
          <w:numId w:val="35"/>
        </w:numPr>
        <w:tabs>
          <w:tab w:val="left" w:pos="284"/>
          <w:tab w:val="left" w:pos="851"/>
        </w:tabs>
        <w:spacing w:line="360" w:lineRule="auto"/>
        <w:ind w:left="0" w:firstLine="567"/>
        <w:rPr>
          <w:b/>
          <w:szCs w:val="28"/>
        </w:rPr>
      </w:pPr>
      <w:r>
        <w:rPr>
          <w:szCs w:val="28"/>
        </w:rPr>
        <w:t xml:space="preserve"> </w:t>
      </w:r>
      <w:r w:rsidRPr="00D21C09">
        <w:rPr>
          <w:szCs w:val="28"/>
        </w:rPr>
        <w:t>Банк России: доля наличных денежных платежей в 2011 г. снизилась на 5 п.п., до 81% [Электронный ресурс] // Ведомости: [сайт]. [201</w:t>
      </w:r>
      <w:r>
        <w:rPr>
          <w:szCs w:val="28"/>
        </w:rPr>
        <w:t>7</w:t>
      </w:r>
      <w:r w:rsidRPr="00D21C09">
        <w:rPr>
          <w:szCs w:val="28"/>
        </w:rPr>
        <w:t>]. -</w:t>
      </w:r>
      <w:r>
        <w:rPr>
          <w:szCs w:val="28"/>
        </w:rPr>
        <w:t xml:space="preserve"> </w:t>
      </w:r>
      <w:r w:rsidRPr="00D21C09">
        <w:rPr>
          <w:szCs w:val="28"/>
        </w:rPr>
        <w:t>Режим доступа: http://www.vedomosti.ru/finance/news/2012/02/21/dolya_nalichnogo_</w:t>
      </w:r>
      <w:r>
        <w:rPr>
          <w:szCs w:val="28"/>
        </w:rPr>
        <w:t xml:space="preserve"> </w:t>
      </w:r>
      <w:r w:rsidRPr="00D21C09">
        <w:rPr>
          <w:szCs w:val="28"/>
        </w:rPr>
        <w:t>denezh-nogo_oborota_v_rf_v_2011_godu30</w:t>
      </w:r>
      <w:r>
        <w:rPr>
          <w:szCs w:val="28"/>
        </w:rPr>
        <w:t>.</w:t>
      </w:r>
    </w:p>
    <w:p w:rsidR="0004300F" w:rsidRPr="00544122" w:rsidRDefault="0004300F" w:rsidP="00640D44">
      <w:pPr>
        <w:pStyle w:val="a5"/>
        <w:numPr>
          <w:ilvl w:val="0"/>
          <w:numId w:val="35"/>
        </w:numPr>
        <w:tabs>
          <w:tab w:val="left" w:pos="284"/>
          <w:tab w:val="left" w:pos="851"/>
        </w:tabs>
        <w:spacing w:line="360" w:lineRule="auto"/>
        <w:ind w:left="0" w:firstLine="567"/>
        <w:rPr>
          <w:b/>
          <w:szCs w:val="28"/>
        </w:rPr>
      </w:pPr>
      <w:r w:rsidRPr="00D21C09">
        <w:rPr>
          <w:szCs w:val="28"/>
        </w:rPr>
        <w:t>Берзон</w:t>
      </w:r>
      <w:proofErr w:type="gramStart"/>
      <w:r w:rsidRPr="00D21C09">
        <w:rPr>
          <w:szCs w:val="28"/>
        </w:rPr>
        <w:t>,Н</w:t>
      </w:r>
      <w:proofErr w:type="gramEnd"/>
      <w:r w:rsidRPr="00D21C09">
        <w:rPr>
          <w:szCs w:val="28"/>
        </w:rPr>
        <w:t>.И. Рынок ценных бумаг[Текст]</w:t>
      </w:r>
      <w:r>
        <w:rPr>
          <w:szCs w:val="28"/>
        </w:rPr>
        <w:t xml:space="preserve"> </w:t>
      </w:r>
      <w:r w:rsidRPr="00D21C09">
        <w:rPr>
          <w:szCs w:val="28"/>
        </w:rPr>
        <w:t>/ Н.И. Б</w:t>
      </w:r>
      <w:r>
        <w:rPr>
          <w:szCs w:val="28"/>
        </w:rPr>
        <w:t>ерзон. - М.: Юрайт, 2013.</w:t>
      </w:r>
    </w:p>
    <w:p w:rsidR="0004300F" w:rsidRPr="006F7EBD" w:rsidRDefault="0004300F" w:rsidP="00640D44">
      <w:pPr>
        <w:pStyle w:val="a5"/>
        <w:numPr>
          <w:ilvl w:val="0"/>
          <w:numId w:val="35"/>
        </w:numPr>
        <w:tabs>
          <w:tab w:val="left" w:pos="284"/>
          <w:tab w:val="left" w:pos="851"/>
        </w:tabs>
        <w:spacing w:line="360" w:lineRule="auto"/>
        <w:ind w:left="0" w:firstLine="567"/>
        <w:rPr>
          <w:b/>
          <w:szCs w:val="28"/>
        </w:rPr>
      </w:pPr>
      <w:r w:rsidRPr="006F7EBD">
        <w:rPr>
          <w:szCs w:val="28"/>
        </w:rPr>
        <w:t>Дюркгейм Э. Метод социологии [Текст]</w:t>
      </w:r>
      <w:r>
        <w:rPr>
          <w:szCs w:val="28"/>
        </w:rPr>
        <w:t xml:space="preserve">  </w:t>
      </w:r>
      <w:r w:rsidRPr="006F7EBD">
        <w:rPr>
          <w:szCs w:val="28"/>
        </w:rPr>
        <w:t>// О разделении общественного труда. Мет</w:t>
      </w:r>
      <w:r>
        <w:rPr>
          <w:szCs w:val="28"/>
        </w:rPr>
        <w:t xml:space="preserve">од социологии. </w:t>
      </w:r>
      <w:r>
        <w:rPr>
          <w:color w:val="000000"/>
        </w:rPr>
        <w:t>Пер. с фр. и послесловие Л.Б. Гофмана. – М.: Наука, 1991. – 576 c.</w:t>
      </w:r>
      <w:r>
        <w:rPr>
          <w:szCs w:val="28"/>
        </w:rPr>
        <w:t xml:space="preserve"> </w:t>
      </w:r>
    </w:p>
    <w:p w:rsidR="0004300F" w:rsidRPr="006F7EBD" w:rsidRDefault="0004300F" w:rsidP="00640D44">
      <w:pPr>
        <w:pStyle w:val="a5"/>
        <w:numPr>
          <w:ilvl w:val="0"/>
          <w:numId w:val="35"/>
        </w:numPr>
        <w:tabs>
          <w:tab w:val="left" w:pos="284"/>
          <w:tab w:val="left" w:pos="851"/>
        </w:tabs>
        <w:spacing w:line="360" w:lineRule="auto"/>
        <w:ind w:left="0" w:firstLine="567"/>
        <w:rPr>
          <w:b/>
          <w:szCs w:val="28"/>
        </w:rPr>
      </w:pPr>
      <w:r w:rsidRPr="006F7EBD">
        <w:rPr>
          <w:szCs w:val="28"/>
        </w:rPr>
        <w:t>Краткое описание системы [Электронный ресурс] // WebMoney: [сайт]. Режим  доступа:  http://www.webmoney.ru/rus/information/short/index.sh</w:t>
      </w:r>
      <w:r>
        <w:rPr>
          <w:szCs w:val="28"/>
        </w:rPr>
        <w:t>tml  (Дата обращения: 17.02.2017</w:t>
      </w:r>
      <w:r w:rsidRPr="006F7EBD">
        <w:rPr>
          <w:szCs w:val="28"/>
        </w:rPr>
        <w:t>).</w:t>
      </w:r>
    </w:p>
    <w:p w:rsidR="0004300F" w:rsidRPr="00633D06" w:rsidRDefault="0004300F" w:rsidP="00640D44">
      <w:pPr>
        <w:pStyle w:val="a5"/>
        <w:numPr>
          <w:ilvl w:val="0"/>
          <w:numId w:val="35"/>
        </w:numPr>
        <w:tabs>
          <w:tab w:val="left" w:pos="284"/>
          <w:tab w:val="left" w:pos="851"/>
        </w:tabs>
        <w:spacing w:line="360" w:lineRule="auto"/>
        <w:ind w:left="0" w:firstLine="567"/>
        <w:rPr>
          <w:szCs w:val="28"/>
        </w:rPr>
      </w:pPr>
      <w:r w:rsidRPr="006F7EBD">
        <w:rPr>
          <w:szCs w:val="28"/>
        </w:rPr>
        <w:t>Штомпка П. Социология финансового поведения [Текст]</w:t>
      </w:r>
      <w:r>
        <w:rPr>
          <w:szCs w:val="28"/>
        </w:rPr>
        <w:t xml:space="preserve"> </w:t>
      </w:r>
      <w:r w:rsidRPr="006F7EBD">
        <w:rPr>
          <w:szCs w:val="28"/>
        </w:rPr>
        <w:t>// Социология социальных изменений. М</w:t>
      </w:r>
      <w:r>
        <w:rPr>
          <w:szCs w:val="28"/>
        </w:rPr>
        <w:t>.</w:t>
      </w:r>
      <w:r>
        <w:rPr>
          <w:spacing w:val="-7"/>
          <w:szCs w:val="28"/>
        </w:rPr>
        <w:t xml:space="preserve">: </w:t>
      </w:r>
      <w:r w:rsidRPr="00633D06">
        <w:rPr>
          <w:spacing w:val="-7"/>
          <w:szCs w:val="28"/>
        </w:rPr>
        <w:t>Аспект Пресс</w:t>
      </w:r>
      <w:r w:rsidRPr="00633D06">
        <w:rPr>
          <w:szCs w:val="28"/>
        </w:rPr>
        <w:t>, 1996. – 416 с.</w:t>
      </w:r>
    </w:p>
    <w:p w:rsidR="00345D5C" w:rsidRPr="00B0100D" w:rsidRDefault="00345D5C" w:rsidP="00345D5C">
      <w:pPr>
        <w:spacing w:line="360" w:lineRule="auto"/>
        <w:ind w:firstLine="567"/>
        <w:jc w:val="both"/>
        <w:rPr>
          <w:sz w:val="28"/>
          <w:szCs w:val="28"/>
        </w:rPr>
      </w:pPr>
    </w:p>
    <w:p w:rsidR="00D74C5A" w:rsidRDefault="00D74C5A" w:rsidP="00345D5C">
      <w:pPr>
        <w:spacing w:line="360" w:lineRule="auto"/>
        <w:ind w:firstLine="567"/>
        <w:jc w:val="center"/>
        <w:rPr>
          <w:b/>
          <w:caps/>
          <w:sz w:val="28"/>
          <w:szCs w:val="28"/>
        </w:rPr>
      </w:pPr>
    </w:p>
    <w:p w:rsidR="00D74C5A" w:rsidRDefault="00D74C5A" w:rsidP="00345D5C">
      <w:pPr>
        <w:spacing w:line="360" w:lineRule="auto"/>
        <w:ind w:firstLine="567"/>
        <w:jc w:val="center"/>
        <w:rPr>
          <w:b/>
          <w:caps/>
          <w:sz w:val="28"/>
          <w:szCs w:val="28"/>
        </w:rPr>
      </w:pPr>
    </w:p>
    <w:p w:rsidR="00345D5C" w:rsidRPr="00AE5567" w:rsidRDefault="00345D5C" w:rsidP="00345D5C">
      <w:pPr>
        <w:spacing w:line="360" w:lineRule="auto"/>
        <w:ind w:firstLine="567"/>
        <w:jc w:val="center"/>
        <w:rPr>
          <w:b/>
          <w:caps/>
          <w:sz w:val="28"/>
          <w:szCs w:val="28"/>
        </w:rPr>
      </w:pPr>
      <w:r w:rsidRPr="00AE5567">
        <w:rPr>
          <w:b/>
          <w:caps/>
          <w:sz w:val="28"/>
          <w:szCs w:val="28"/>
        </w:rPr>
        <w:lastRenderedPageBreak/>
        <w:t>Дмитриев Д.А.</w:t>
      </w:r>
    </w:p>
    <w:p w:rsidR="00345D5C" w:rsidRPr="00AE5567" w:rsidRDefault="00345D5C" w:rsidP="00345D5C">
      <w:pPr>
        <w:spacing w:line="360" w:lineRule="auto"/>
        <w:ind w:firstLine="567"/>
        <w:jc w:val="center"/>
        <w:rPr>
          <w:b/>
          <w:caps/>
          <w:sz w:val="28"/>
          <w:szCs w:val="28"/>
        </w:rPr>
      </w:pPr>
      <w:r w:rsidRPr="00AE5567">
        <w:rPr>
          <w:b/>
          <w:caps/>
          <w:sz w:val="28"/>
          <w:szCs w:val="28"/>
        </w:rPr>
        <w:t xml:space="preserve">Процессы государственной поддержки развития </w:t>
      </w:r>
      <w:proofErr w:type="gramStart"/>
      <w:r w:rsidRPr="00AE5567">
        <w:rPr>
          <w:b/>
          <w:caps/>
          <w:sz w:val="28"/>
          <w:szCs w:val="28"/>
        </w:rPr>
        <w:t>турима</w:t>
      </w:r>
      <w:proofErr w:type="gramEnd"/>
      <w:r w:rsidRPr="00AE5567">
        <w:rPr>
          <w:b/>
          <w:caps/>
          <w:sz w:val="28"/>
          <w:szCs w:val="28"/>
        </w:rPr>
        <w:t xml:space="preserve"> в регионах Российской Федерации</w:t>
      </w:r>
    </w:p>
    <w:p w:rsidR="00345D5C" w:rsidRPr="005C6E3D" w:rsidRDefault="00345D5C" w:rsidP="00345D5C">
      <w:pPr>
        <w:spacing w:line="360" w:lineRule="auto"/>
        <w:ind w:firstLine="567"/>
        <w:jc w:val="center"/>
        <w:rPr>
          <w:b/>
          <w:sz w:val="28"/>
          <w:szCs w:val="28"/>
        </w:rPr>
      </w:pPr>
    </w:p>
    <w:p w:rsidR="00345D5C" w:rsidRPr="005C6E3D" w:rsidRDefault="00345D5C" w:rsidP="00345D5C">
      <w:pPr>
        <w:spacing w:line="360" w:lineRule="auto"/>
        <w:ind w:firstLine="567"/>
        <w:jc w:val="both"/>
        <w:rPr>
          <w:sz w:val="28"/>
          <w:szCs w:val="28"/>
        </w:rPr>
      </w:pPr>
      <w:r w:rsidRPr="005C6E3D">
        <w:rPr>
          <w:b/>
          <w:sz w:val="28"/>
          <w:szCs w:val="28"/>
        </w:rPr>
        <w:t>Аннотация:</w:t>
      </w:r>
      <w:r w:rsidRPr="005C6E3D">
        <w:rPr>
          <w:sz w:val="28"/>
          <w:szCs w:val="28"/>
        </w:rPr>
        <w:t xml:space="preserve"> данная статья посвящена изучению процессов государственной поддержки развития туризма в регионах Российской Федерации.</w:t>
      </w:r>
    </w:p>
    <w:p w:rsidR="00345D5C" w:rsidRDefault="00345D5C" w:rsidP="00345D5C">
      <w:pPr>
        <w:spacing w:line="360" w:lineRule="auto"/>
        <w:ind w:firstLine="567"/>
        <w:jc w:val="both"/>
        <w:rPr>
          <w:b/>
          <w:sz w:val="28"/>
          <w:szCs w:val="28"/>
        </w:rPr>
      </w:pPr>
    </w:p>
    <w:p w:rsidR="00345D5C" w:rsidRPr="005C6E3D" w:rsidRDefault="00345D5C" w:rsidP="00345D5C">
      <w:pPr>
        <w:spacing w:line="360" w:lineRule="auto"/>
        <w:ind w:firstLine="567"/>
        <w:jc w:val="both"/>
        <w:rPr>
          <w:sz w:val="28"/>
          <w:szCs w:val="28"/>
        </w:rPr>
      </w:pPr>
      <w:r w:rsidRPr="005C6E3D">
        <w:rPr>
          <w:b/>
          <w:sz w:val="28"/>
          <w:szCs w:val="28"/>
        </w:rPr>
        <w:t xml:space="preserve">Ключевые слова: </w:t>
      </w:r>
      <w:r w:rsidRPr="005C6E3D">
        <w:rPr>
          <w:sz w:val="28"/>
          <w:szCs w:val="28"/>
        </w:rPr>
        <w:t>туризм, поддержка, развитие.</w:t>
      </w:r>
    </w:p>
    <w:p w:rsidR="00345D5C" w:rsidRPr="005C6E3D" w:rsidRDefault="00345D5C" w:rsidP="00345D5C">
      <w:pPr>
        <w:spacing w:line="360" w:lineRule="auto"/>
        <w:ind w:firstLine="567"/>
        <w:jc w:val="both"/>
        <w:rPr>
          <w:sz w:val="28"/>
          <w:szCs w:val="28"/>
        </w:rPr>
      </w:pPr>
    </w:p>
    <w:p w:rsidR="00345D5C" w:rsidRPr="005C6E3D" w:rsidRDefault="00345D5C" w:rsidP="00345D5C">
      <w:pPr>
        <w:spacing w:line="360" w:lineRule="auto"/>
        <w:ind w:firstLine="567"/>
        <w:jc w:val="both"/>
        <w:rPr>
          <w:sz w:val="28"/>
          <w:szCs w:val="28"/>
          <w:shd w:val="clear" w:color="auto" w:fill="FFFFFF"/>
        </w:rPr>
      </w:pPr>
      <w:r w:rsidRPr="005C6E3D">
        <w:rPr>
          <w:sz w:val="28"/>
          <w:szCs w:val="28"/>
          <w:shd w:val="clear" w:color="auto" w:fill="FFFFFF"/>
        </w:rPr>
        <w:t>Туризм является сложнейшим межотраслевым комплексом, который требует системного подхода к регулированию социально-экономического взаимодействия многих отраслей на федеральном и региональном уровне.</w:t>
      </w:r>
    </w:p>
    <w:p w:rsidR="00345D5C" w:rsidRPr="005C6E3D" w:rsidRDefault="00345D5C" w:rsidP="00345D5C">
      <w:pPr>
        <w:spacing w:line="360" w:lineRule="auto"/>
        <w:ind w:firstLine="567"/>
        <w:jc w:val="both"/>
        <w:rPr>
          <w:sz w:val="28"/>
          <w:szCs w:val="28"/>
          <w:shd w:val="clear" w:color="auto" w:fill="FFFFFF"/>
        </w:rPr>
      </w:pPr>
      <w:r w:rsidRPr="005C6E3D">
        <w:rPr>
          <w:sz w:val="28"/>
          <w:szCs w:val="28"/>
          <w:shd w:val="clear" w:color="auto" w:fill="FFFFFF"/>
        </w:rPr>
        <w:t xml:space="preserve">Туристский продукт </w:t>
      </w:r>
      <w:r w:rsidRPr="005C6E3D">
        <w:rPr>
          <w:rStyle w:val="apple-converted-space"/>
          <w:sz w:val="28"/>
          <w:szCs w:val="28"/>
          <w:shd w:val="clear" w:color="auto" w:fill="FFFFFF"/>
        </w:rPr>
        <w:t> </w:t>
      </w:r>
      <w:r w:rsidRPr="005C6E3D">
        <w:rPr>
          <w:sz w:val="28"/>
          <w:szCs w:val="28"/>
          <w:shd w:val="clear" w:color="auto" w:fill="FFFFFF"/>
        </w:rPr>
        <w:t>состоит не только из деятельности организаторов         широкое социально-экономическое явление, при котором экономические выгоды проявляются в отраслях смежных с туризмом: размещение, перевозки, аттракции, питание, торговля, финансовые, банковские, страховые и иные сопутствующие услуги и работы. Комплексный подход к регулированию и координации деятельности туристской отраслей вместе со смежными отраслями способен качественно изменить положение туристской отрасли в экономике региона, а так же обеспечить дополнительные доходы бюджетной системы.</w:t>
      </w:r>
    </w:p>
    <w:p w:rsidR="00345D5C" w:rsidRPr="005C6E3D" w:rsidRDefault="00345D5C" w:rsidP="00345D5C">
      <w:pPr>
        <w:spacing w:line="360" w:lineRule="auto"/>
        <w:ind w:firstLine="567"/>
        <w:jc w:val="both"/>
        <w:rPr>
          <w:sz w:val="28"/>
          <w:szCs w:val="28"/>
        </w:rPr>
      </w:pPr>
      <w:r w:rsidRPr="005C6E3D">
        <w:rPr>
          <w:sz w:val="28"/>
          <w:szCs w:val="28"/>
          <w:shd w:val="clear" w:color="auto" w:fill="FFFFFF"/>
        </w:rPr>
        <w:t>Важнейшими факторами развития отрасли являются историко-культурный и природно-рекреационный потенциал. Наличие богатого культурного и природного потенциала позволяет завоевывать серьезные позиции на туристском рынке при главном  условии - проведении активной государственной политики в области развития туризма.</w:t>
      </w:r>
    </w:p>
    <w:p w:rsidR="00345D5C" w:rsidRPr="005C6E3D" w:rsidRDefault="00345D5C" w:rsidP="00345D5C">
      <w:pPr>
        <w:spacing w:line="360" w:lineRule="auto"/>
        <w:ind w:firstLine="567"/>
        <w:jc w:val="both"/>
        <w:rPr>
          <w:sz w:val="28"/>
          <w:szCs w:val="28"/>
        </w:rPr>
      </w:pPr>
      <w:r w:rsidRPr="005C6E3D">
        <w:rPr>
          <w:sz w:val="28"/>
          <w:szCs w:val="28"/>
        </w:rPr>
        <w:t xml:space="preserve">Формы такой поддержки варьируются от прямых инвестиций направленных на формирование туристской инфраструктуры, научное и рекламное обеспечение продвижения туристского продукта, расходы на </w:t>
      </w:r>
      <w:r w:rsidRPr="005C6E3D">
        <w:rPr>
          <w:sz w:val="28"/>
          <w:szCs w:val="28"/>
        </w:rPr>
        <w:lastRenderedPageBreak/>
        <w:t>подготовку кадров до таможенных и налоговых льгот, которые стимулируют приток инвестиций.</w:t>
      </w:r>
    </w:p>
    <w:p w:rsidR="00345D5C" w:rsidRPr="005C6E3D" w:rsidRDefault="00345D5C" w:rsidP="00345D5C">
      <w:pPr>
        <w:spacing w:line="360" w:lineRule="auto"/>
        <w:ind w:firstLine="567"/>
        <w:contextualSpacing/>
        <w:jc w:val="both"/>
        <w:rPr>
          <w:rStyle w:val="blk"/>
          <w:sz w:val="28"/>
          <w:szCs w:val="28"/>
        </w:rPr>
      </w:pPr>
      <w:proofErr w:type="gramStart"/>
      <w:r w:rsidRPr="005C6E3D">
        <w:rPr>
          <w:sz w:val="28"/>
          <w:szCs w:val="28"/>
        </w:rPr>
        <w:t xml:space="preserve">Основное определение туризма приводится в </w:t>
      </w:r>
      <w:hyperlink r:id="rId22" w:history="1">
        <w:r w:rsidRPr="005C6E3D">
          <w:rPr>
            <w:rStyle w:val="ab"/>
            <w:bCs/>
            <w:color w:val="auto"/>
            <w:sz w:val="28"/>
            <w:szCs w:val="28"/>
            <w:u w:val="none"/>
          </w:rPr>
          <w:t xml:space="preserve">Федеральном законе от 24.11.1996 N 132-ФЗ (ред. от 28.12.2016) </w:t>
        </w:r>
        <w:r w:rsidR="00600F52">
          <w:rPr>
            <w:rStyle w:val="ab"/>
            <w:bCs/>
            <w:color w:val="auto"/>
            <w:sz w:val="28"/>
            <w:szCs w:val="28"/>
            <w:u w:val="none"/>
          </w:rPr>
          <w:t>«</w:t>
        </w:r>
        <w:r w:rsidRPr="005C6E3D">
          <w:rPr>
            <w:rStyle w:val="ab"/>
            <w:bCs/>
            <w:color w:val="auto"/>
            <w:sz w:val="28"/>
            <w:szCs w:val="28"/>
            <w:u w:val="none"/>
          </w:rPr>
          <w:t>Об основах туристской деятельности в Российской Федерации</w:t>
        </w:r>
        <w:r w:rsidR="00600F52">
          <w:rPr>
            <w:rStyle w:val="ab"/>
            <w:bCs/>
            <w:color w:val="auto"/>
            <w:sz w:val="28"/>
            <w:szCs w:val="28"/>
            <w:u w:val="none"/>
          </w:rPr>
          <w:t>»</w:t>
        </w:r>
      </w:hyperlink>
      <w:r w:rsidRPr="005C6E3D">
        <w:rPr>
          <w:sz w:val="28"/>
          <w:szCs w:val="28"/>
        </w:rPr>
        <w:t xml:space="preserve">, в нем говорится, что  туризм – это </w:t>
      </w:r>
      <w:r w:rsidRPr="005C6E3D">
        <w:rPr>
          <w:rStyle w:val="blk"/>
          <w:sz w:val="28"/>
          <w:szCs w:val="28"/>
        </w:rPr>
        <w:t>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w:t>
      </w:r>
      <w:proofErr w:type="gramEnd"/>
      <w:r w:rsidRPr="005C6E3D">
        <w:rPr>
          <w:rStyle w:val="blk"/>
          <w:sz w:val="28"/>
          <w:szCs w:val="28"/>
        </w:rPr>
        <w:t xml:space="preserve"> получением дохода от источников в стране (месте) временного пребывания [1].</w:t>
      </w:r>
    </w:p>
    <w:p w:rsidR="00345D5C" w:rsidRPr="005C6E3D" w:rsidRDefault="00345D5C" w:rsidP="00345D5C">
      <w:pPr>
        <w:spacing w:line="360" w:lineRule="auto"/>
        <w:ind w:firstLine="567"/>
        <w:jc w:val="both"/>
        <w:rPr>
          <w:sz w:val="28"/>
          <w:szCs w:val="28"/>
        </w:rPr>
      </w:pPr>
      <w:r w:rsidRPr="005C6E3D">
        <w:rPr>
          <w:sz w:val="28"/>
          <w:szCs w:val="28"/>
        </w:rPr>
        <w:t>Сегодня, стратегической задачей всей туристкой отрасли является поддержание и создание благоприятного образа Российской Федерации как интересного, безопасного, модного и доступного направления.</w:t>
      </w:r>
    </w:p>
    <w:p w:rsidR="00345D5C" w:rsidRPr="005C6E3D" w:rsidRDefault="00345D5C" w:rsidP="00345D5C">
      <w:pPr>
        <w:spacing w:line="360" w:lineRule="auto"/>
        <w:ind w:firstLine="567"/>
        <w:jc w:val="both"/>
        <w:rPr>
          <w:sz w:val="28"/>
          <w:szCs w:val="28"/>
        </w:rPr>
      </w:pPr>
      <w:r w:rsidRPr="005C6E3D">
        <w:rPr>
          <w:sz w:val="28"/>
          <w:szCs w:val="28"/>
        </w:rPr>
        <w:t>Содействие в продвижении туристского продукта на внутренних и мировых рынках относится к способам государственного регулирования туристской деятельности [4, с. 39].</w:t>
      </w:r>
    </w:p>
    <w:p w:rsidR="00345D5C" w:rsidRPr="005C6E3D" w:rsidRDefault="00345D5C" w:rsidP="00345D5C">
      <w:pPr>
        <w:spacing w:line="360" w:lineRule="auto"/>
        <w:ind w:firstLine="567"/>
        <w:contextualSpacing/>
        <w:jc w:val="both"/>
        <w:rPr>
          <w:sz w:val="28"/>
          <w:szCs w:val="28"/>
        </w:rPr>
      </w:pPr>
      <w:r w:rsidRPr="005C6E3D">
        <w:rPr>
          <w:sz w:val="28"/>
          <w:szCs w:val="28"/>
        </w:rPr>
        <w:t>На данный момент, в международной практике образовалось три основных подхода к государственному регулированию въездного туризма.</w:t>
      </w:r>
    </w:p>
    <w:p w:rsidR="00345D5C" w:rsidRPr="005C6E3D" w:rsidRDefault="00345D5C" w:rsidP="00345D5C">
      <w:pPr>
        <w:spacing w:line="360" w:lineRule="auto"/>
        <w:ind w:firstLine="567"/>
        <w:contextualSpacing/>
        <w:jc w:val="both"/>
        <w:rPr>
          <w:sz w:val="28"/>
          <w:szCs w:val="28"/>
        </w:rPr>
      </w:pPr>
      <w:r w:rsidRPr="005C6E3D">
        <w:rPr>
          <w:sz w:val="28"/>
          <w:szCs w:val="28"/>
        </w:rPr>
        <w:t>Первый подход подразумевает создание специального государственного органа, который наделен финансовыми ресурсами и значительными полномочиями. Этот подход эффективен в тех случаях, когда интересы въездного туризма нуждаются в значительных средствах для поддержки на высоком уровне туристской индустрии и национального туристского продукта, привлечения инвестиций, обеспечения безопасности, поддержки малого и среднего бизнеса.</w:t>
      </w:r>
    </w:p>
    <w:p w:rsidR="00345D5C" w:rsidRPr="005C6E3D" w:rsidRDefault="00345D5C" w:rsidP="00345D5C">
      <w:pPr>
        <w:spacing w:line="360" w:lineRule="auto"/>
        <w:ind w:firstLine="567"/>
        <w:contextualSpacing/>
        <w:jc w:val="both"/>
        <w:rPr>
          <w:sz w:val="28"/>
          <w:szCs w:val="28"/>
        </w:rPr>
      </w:pPr>
      <w:r w:rsidRPr="005C6E3D">
        <w:rPr>
          <w:sz w:val="28"/>
          <w:szCs w:val="28"/>
        </w:rPr>
        <w:t xml:space="preserve">Второй подход предполагает решение вопросов развития туризма на местах, опираясь на принципы рыночной экономики. Этот подход имеет эффективность в развитых странах, где преобладают частные компании разной специализации и величины. Главное условие для такого подхода: страна </w:t>
      </w:r>
      <w:r w:rsidRPr="005C6E3D">
        <w:rPr>
          <w:sz w:val="28"/>
          <w:szCs w:val="28"/>
        </w:rPr>
        <w:lastRenderedPageBreak/>
        <w:t xml:space="preserve">должна быть привлекательной для туристов и не нуждаться в рекламе ее туристических продуктов. </w:t>
      </w:r>
    </w:p>
    <w:p w:rsidR="00345D5C" w:rsidRPr="005C6E3D" w:rsidRDefault="00345D5C" w:rsidP="00345D5C">
      <w:pPr>
        <w:spacing w:line="360" w:lineRule="auto"/>
        <w:ind w:firstLine="567"/>
        <w:contextualSpacing/>
        <w:jc w:val="both"/>
        <w:rPr>
          <w:sz w:val="28"/>
          <w:szCs w:val="28"/>
        </w:rPr>
      </w:pPr>
      <w:r w:rsidRPr="005C6E3D">
        <w:rPr>
          <w:sz w:val="28"/>
          <w:szCs w:val="28"/>
        </w:rPr>
        <w:t>При третьем подходе функции государственного регулирования туризма возложены на многофункциональное министерство, в котором создается специализированное подразделение, занимающееся совершенствованием и разработкой нормативно-правовой базы, а так же осуществляющее координацию ведомств, министерств и региональных властей по вопросам развития международного туризма [3, с. 80].</w:t>
      </w:r>
    </w:p>
    <w:p w:rsidR="00345D5C" w:rsidRPr="005C6E3D" w:rsidRDefault="00345D5C" w:rsidP="00345D5C">
      <w:pPr>
        <w:spacing w:line="360" w:lineRule="auto"/>
        <w:ind w:firstLine="567"/>
        <w:jc w:val="both"/>
        <w:rPr>
          <w:sz w:val="28"/>
          <w:szCs w:val="28"/>
        </w:rPr>
      </w:pPr>
      <w:r w:rsidRPr="005C6E3D">
        <w:rPr>
          <w:sz w:val="28"/>
          <w:szCs w:val="28"/>
        </w:rPr>
        <w:t xml:space="preserve">Одним из инструментов регулирования туристической индустрии государством является учет субъектов деятельности, в частности, туроператоров, который осуществляется согласно ст.4.1. Закона </w:t>
      </w:r>
      <w:proofErr w:type="gramStart"/>
      <w:r w:rsidRPr="005C6E3D">
        <w:rPr>
          <w:sz w:val="28"/>
          <w:szCs w:val="28"/>
        </w:rPr>
        <w:t>о</w:t>
      </w:r>
      <w:proofErr w:type="gramEnd"/>
      <w:r w:rsidRPr="005C6E3D">
        <w:rPr>
          <w:sz w:val="28"/>
          <w:szCs w:val="28"/>
        </w:rPr>
        <w:t xml:space="preserve"> </w:t>
      </w:r>
      <w:proofErr w:type="gramStart"/>
      <w:r w:rsidRPr="005C6E3D">
        <w:rPr>
          <w:sz w:val="28"/>
          <w:szCs w:val="28"/>
        </w:rPr>
        <w:t>туристкой</w:t>
      </w:r>
      <w:proofErr w:type="gramEnd"/>
      <w:r w:rsidRPr="005C6E3D">
        <w:rPr>
          <w:sz w:val="28"/>
          <w:szCs w:val="28"/>
        </w:rPr>
        <w:t xml:space="preserve"> деятельности, путем введения Единого федерального реестра туроператоров [2].</w:t>
      </w:r>
    </w:p>
    <w:p w:rsidR="00345D5C" w:rsidRPr="005C6E3D" w:rsidRDefault="00345D5C" w:rsidP="00345D5C">
      <w:pPr>
        <w:spacing w:line="360" w:lineRule="auto"/>
        <w:ind w:firstLine="567"/>
        <w:jc w:val="both"/>
        <w:rPr>
          <w:sz w:val="28"/>
          <w:szCs w:val="28"/>
        </w:rPr>
      </w:pPr>
      <w:r w:rsidRPr="005C6E3D">
        <w:rPr>
          <w:sz w:val="28"/>
          <w:szCs w:val="28"/>
        </w:rPr>
        <w:t>Реестр является федеральной государственной информационной системой, которая содержит зафиксированные на материальном носителе сведения в соответствии с  Законодательством РФ об информационных технологиях, а так же о защите информации.</w:t>
      </w:r>
    </w:p>
    <w:p w:rsidR="00345D5C" w:rsidRPr="005C6E3D" w:rsidRDefault="00345D5C" w:rsidP="00345D5C">
      <w:pPr>
        <w:spacing w:line="360" w:lineRule="auto"/>
        <w:ind w:firstLine="567"/>
        <w:jc w:val="both"/>
        <w:rPr>
          <w:sz w:val="28"/>
          <w:szCs w:val="28"/>
        </w:rPr>
      </w:pPr>
      <w:r w:rsidRPr="005C6E3D">
        <w:rPr>
          <w:sz w:val="28"/>
          <w:szCs w:val="28"/>
        </w:rPr>
        <w:t>Ведение реестра осуществляется на электронных и бумажных носителях. На электронном носителе ведение реестра осуществляется в соответствии с едиными методологическими, организационными и программно-техническими принципами, которые обеспечивают взаимодействие и совместимость этого реестра с иными федеральными информационными системами, а так же информационно-телекоммуникационными сетями [5, с. 9].</w:t>
      </w:r>
    </w:p>
    <w:p w:rsidR="00345D5C" w:rsidRPr="005C6E3D" w:rsidRDefault="00345D5C" w:rsidP="00345D5C">
      <w:pPr>
        <w:spacing w:line="360" w:lineRule="auto"/>
        <w:ind w:firstLine="567"/>
        <w:jc w:val="both"/>
        <w:rPr>
          <w:sz w:val="28"/>
          <w:szCs w:val="28"/>
        </w:rPr>
      </w:pPr>
      <w:r w:rsidRPr="005C6E3D">
        <w:rPr>
          <w:sz w:val="28"/>
          <w:szCs w:val="28"/>
        </w:rPr>
        <w:t xml:space="preserve">Уполномоченный федеральный орган исполнительной власти, не позднее пяти дней с момента поступления заявления от туроператора с приложением необходимых документов принимает решение о внесении сведений о туроператоре в реестр либо об отказе во внесении в реестр таких сведений. Эти решения оформляются соответствующим актом уполномоченного федерального органа исполнительной власти. В случае принятия решения об </w:t>
      </w:r>
      <w:r w:rsidRPr="005C6E3D">
        <w:rPr>
          <w:sz w:val="28"/>
          <w:szCs w:val="28"/>
        </w:rPr>
        <w:lastRenderedPageBreak/>
        <w:t xml:space="preserve">отказе во внесении сведений о туроператоре это решение должно быть мотивировано. </w:t>
      </w:r>
    </w:p>
    <w:p w:rsidR="00345D5C" w:rsidRPr="005C6E3D" w:rsidRDefault="00345D5C" w:rsidP="00345D5C">
      <w:pPr>
        <w:spacing w:line="360" w:lineRule="auto"/>
        <w:ind w:firstLine="567"/>
        <w:contextualSpacing/>
        <w:jc w:val="both"/>
        <w:rPr>
          <w:sz w:val="28"/>
          <w:szCs w:val="28"/>
        </w:rPr>
      </w:pPr>
      <w:r w:rsidRPr="005C6E3D">
        <w:rPr>
          <w:sz w:val="28"/>
          <w:szCs w:val="28"/>
        </w:rPr>
        <w:t xml:space="preserve">Как известно, туризм не столько самодостаточная отрасль, наоборот, развитие туризма невозможно без комплексного развития транспорта, связи, рекреационных территорий, гостиничного хозяйства, культурных и спортивных сооружений, а также иных объектов туристской индустрии. Поэтому страны, в которых сформированы основные мировые центры туризма, </w:t>
      </w:r>
      <w:r w:rsidR="00600F52">
        <w:rPr>
          <w:sz w:val="28"/>
          <w:szCs w:val="28"/>
        </w:rPr>
        <w:t>«</w:t>
      </w:r>
      <w:r w:rsidRPr="005C6E3D">
        <w:rPr>
          <w:sz w:val="28"/>
          <w:szCs w:val="28"/>
        </w:rPr>
        <w:t>превратили</w:t>
      </w:r>
      <w:r w:rsidR="00600F52">
        <w:rPr>
          <w:sz w:val="28"/>
          <w:szCs w:val="28"/>
        </w:rPr>
        <w:t>»</w:t>
      </w:r>
      <w:r w:rsidRPr="005C6E3D">
        <w:rPr>
          <w:sz w:val="28"/>
          <w:szCs w:val="28"/>
        </w:rPr>
        <w:t xml:space="preserve"> туризм в государственную политику, поставив его в центр развития товарно-денежных отношений, основной вид занятости населения, развитие национальной культуры [6, с.609].</w:t>
      </w:r>
    </w:p>
    <w:p w:rsidR="00345D5C" w:rsidRPr="005C6E3D" w:rsidRDefault="00345D5C" w:rsidP="00345D5C">
      <w:pPr>
        <w:spacing w:line="360" w:lineRule="auto"/>
        <w:ind w:firstLine="567"/>
        <w:contextualSpacing/>
        <w:jc w:val="both"/>
        <w:rPr>
          <w:sz w:val="28"/>
          <w:szCs w:val="28"/>
        </w:rPr>
      </w:pPr>
      <w:r w:rsidRPr="005C6E3D">
        <w:rPr>
          <w:sz w:val="28"/>
          <w:szCs w:val="28"/>
        </w:rPr>
        <w:t>Основными принципами развития туризма в Российской Федерации являются:</w:t>
      </w:r>
    </w:p>
    <w:p w:rsidR="00345D5C" w:rsidRPr="005C6E3D" w:rsidRDefault="00345D5C" w:rsidP="00345D5C">
      <w:pPr>
        <w:spacing w:line="360" w:lineRule="auto"/>
        <w:ind w:firstLine="567"/>
        <w:contextualSpacing/>
        <w:jc w:val="both"/>
        <w:rPr>
          <w:sz w:val="28"/>
          <w:szCs w:val="28"/>
        </w:rPr>
      </w:pPr>
      <w:r w:rsidRPr="005C6E3D">
        <w:rPr>
          <w:sz w:val="28"/>
          <w:szCs w:val="28"/>
        </w:rPr>
        <w:t>а) комплексный подход к развитию туризма;</w:t>
      </w:r>
    </w:p>
    <w:p w:rsidR="00345D5C" w:rsidRPr="005C6E3D" w:rsidRDefault="00345D5C" w:rsidP="00345D5C">
      <w:pPr>
        <w:spacing w:line="360" w:lineRule="auto"/>
        <w:ind w:firstLine="567"/>
        <w:contextualSpacing/>
        <w:jc w:val="both"/>
        <w:rPr>
          <w:sz w:val="28"/>
          <w:szCs w:val="28"/>
        </w:rPr>
      </w:pPr>
      <w:r w:rsidRPr="005C6E3D">
        <w:rPr>
          <w:sz w:val="28"/>
          <w:szCs w:val="28"/>
        </w:rPr>
        <w:t>б) интеграция планов развития туризма во все сферы социальной жизни общества и народного хозяйства (здравоохранение, образование,  социальное обеспечение, искусство, культура, промышленность, наука, сфера услуг);</w:t>
      </w:r>
    </w:p>
    <w:p w:rsidR="00345D5C" w:rsidRPr="005C6E3D" w:rsidRDefault="00345D5C" w:rsidP="00345D5C">
      <w:pPr>
        <w:spacing w:line="360" w:lineRule="auto"/>
        <w:ind w:firstLine="567"/>
        <w:contextualSpacing/>
        <w:jc w:val="both"/>
        <w:rPr>
          <w:sz w:val="28"/>
          <w:szCs w:val="28"/>
        </w:rPr>
      </w:pPr>
      <w:r w:rsidRPr="005C6E3D">
        <w:rPr>
          <w:sz w:val="28"/>
          <w:szCs w:val="28"/>
        </w:rPr>
        <w:t>в)</w:t>
      </w:r>
      <w:r>
        <w:rPr>
          <w:sz w:val="28"/>
          <w:szCs w:val="28"/>
        </w:rPr>
        <w:t xml:space="preserve"> </w:t>
      </w:r>
      <w:r w:rsidRPr="005C6E3D">
        <w:rPr>
          <w:sz w:val="28"/>
          <w:szCs w:val="28"/>
        </w:rPr>
        <w:t xml:space="preserve">устойчивость развития туризма, учет социокультурных и экологических рисков, </w:t>
      </w:r>
    </w:p>
    <w:p w:rsidR="00345D5C" w:rsidRPr="005C6E3D" w:rsidRDefault="00345D5C" w:rsidP="00345D5C">
      <w:pPr>
        <w:spacing w:line="360" w:lineRule="auto"/>
        <w:ind w:firstLine="567"/>
        <w:contextualSpacing/>
        <w:jc w:val="both"/>
        <w:rPr>
          <w:sz w:val="28"/>
          <w:szCs w:val="28"/>
        </w:rPr>
      </w:pPr>
      <w:r w:rsidRPr="005C6E3D">
        <w:rPr>
          <w:sz w:val="28"/>
          <w:szCs w:val="28"/>
        </w:rPr>
        <w:t>г)</w:t>
      </w:r>
      <w:r>
        <w:rPr>
          <w:sz w:val="28"/>
          <w:szCs w:val="28"/>
        </w:rPr>
        <w:t xml:space="preserve"> </w:t>
      </w:r>
      <w:r w:rsidRPr="005C6E3D">
        <w:rPr>
          <w:sz w:val="28"/>
          <w:szCs w:val="28"/>
        </w:rPr>
        <w:t>стимулирование предпринимательских инициатив участников туристского бизнеса, формирование условий для роста количества малых предприятий;</w:t>
      </w:r>
      <w:r w:rsidRPr="005C6E3D">
        <w:rPr>
          <w:sz w:val="28"/>
          <w:szCs w:val="28"/>
        </w:rPr>
        <w:sym w:font="Symbol" w:char="F020"/>
      </w:r>
    </w:p>
    <w:p w:rsidR="00345D5C" w:rsidRPr="005C6E3D" w:rsidRDefault="00345D5C" w:rsidP="00345D5C">
      <w:pPr>
        <w:spacing w:line="360" w:lineRule="auto"/>
        <w:ind w:firstLine="567"/>
        <w:contextualSpacing/>
        <w:jc w:val="both"/>
        <w:rPr>
          <w:sz w:val="28"/>
          <w:szCs w:val="28"/>
        </w:rPr>
      </w:pPr>
      <w:r w:rsidRPr="005C6E3D">
        <w:rPr>
          <w:sz w:val="28"/>
          <w:szCs w:val="28"/>
        </w:rPr>
        <w:t>д)</w:t>
      </w:r>
      <w:r>
        <w:rPr>
          <w:sz w:val="28"/>
          <w:szCs w:val="28"/>
        </w:rPr>
        <w:t xml:space="preserve"> </w:t>
      </w:r>
      <w:r w:rsidRPr="005C6E3D">
        <w:rPr>
          <w:sz w:val="28"/>
          <w:szCs w:val="28"/>
        </w:rPr>
        <w:t>обеспечение международного сотрудничества при организации туристских программ и межкультурной коммуникации;</w:t>
      </w:r>
      <w:r w:rsidRPr="005C6E3D">
        <w:rPr>
          <w:sz w:val="28"/>
          <w:szCs w:val="28"/>
        </w:rPr>
        <w:sym w:font="Symbol" w:char="F020"/>
      </w:r>
    </w:p>
    <w:p w:rsidR="00345D5C" w:rsidRPr="005C6E3D" w:rsidRDefault="00345D5C" w:rsidP="00345D5C">
      <w:pPr>
        <w:spacing w:line="360" w:lineRule="auto"/>
        <w:ind w:firstLine="567"/>
        <w:contextualSpacing/>
        <w:jc w:val="both"/>
        <w:rPr>
          <w:sz w:val="28"/>
          <w:szCs w:val="28"/>
        </w:rPr>
      </w:pPr>
      <w:r w:rsidRPr="005C6E3D">
        <w:rPr>
          <w:sz w:val="28"/>
          <w:szCs w:val="28"/>
        </w:rPr>
        <w:t>е) сбалансированность интересов всех участников процесса развития туризма (потребители, бизнес, некоммерческие организации, органы государственного управления, местные жители);</w:t>
      </w:r>
      <w:r w:rsidRPr="005C6E3D">
        <w:rPr>
          <w:sz w:val="28"/>
          <w:szCs w:val="28"/>
        </w:rPr>
        <w:sym w:font="Symbol" w:char="F020"/>
      </w:r>
    </w:p>
    <w:p w:rsidR="00345D5C" w:rsidRPr="005C6E3D" w:rsidRDefault="00345D5C" w:rsidP="00345D5C">
      <w:pPr>
        <w:spacing w:line="360" w:lineRule="auto"/>
        <w:ind w:firstLine="567"/>
        <w:contextualSpacing/>
        <w:jc w:val="both"/>
        <w:rPr>
          <w:sz w:val="28"/>
          <w:szCs w:val="28"/>
        </w:rPr>
      </w:pPr>
      <w:r w:rsidRPr="005C6E3D">
        <w:rPr>
          <w:sz w:val="28"/>
          <w:szCs w:val="28"/>
        </w:rPr>
        <w:t>ж)</w:t>
      </w:r>
      <w:r>
        <w:rPr>
          <w:sz w:val="28"/>
          <w:szCs w:val="28"/>
        </w:rPr>
        <w:t xml:space="preserve"> </w:t>
      </w:r>
      <w:r w:rsidRPr="005C6E3D">
        <w:rPr>
          <w:sz w:val="28"/>
          <w:szCs w:val="28"/>
        </w:rPr>
        <w:t>ориентация на показатели качества жизни населения при оценке влияния туризма на социально-экономическое развитие регионов;</w:t>
      </w:r>
      <w:r w:rsidRPr="005C6E3D">
        <w:rPr>
          <w:sz w:val="28"/>
          <w:szCs w:val="28"/>
        </w:rPr>
        <w:sym w:font="Symbol" w:char="F020"/>
      </w:r>
    </w:p>
    <w:p w:rsidR="00345D5C" w:rsidRPr="005C6E3D" w:rsidRDefault="00345D5C" w:rsidP="00345D5C">
      <w:pPr>
        <w:spacing w:line="360" w:lineRule="auto"/>
        <w:ind w:firstLine="567"/>
        <w:contextualSpacing/>
        <w:jc w:val="both"/>
        <w:rPr>
          <w:sz w:val="28"/>
          <w:szCs w:val="28"/>
        </w:rPr>
      </w:pPr>
      <w:r w:rsidRPr="005C6E3D">
        <w:rPr>
          <w:sz w:val="28"/>
          <w:szCs w:val="28"/>
        </w:rPr>
        <w:t>з) инновационный характер развития туризма [7, с.24].</w:t>
      </w:r>
    </w:p>
    <w:p w:rsidR="00345D5C" w:rsidRPr="005C6E3D" w:rsidRDefault="00345D5C" w:rsidP="00345D5C">
      <w:pPr>
        <w:spacing w:line="360" w:lineRule="auto"/>
        <w:ind w:firstLine="567"/>
        <w:contextualSpacing/>
        <w:jc w:val="both"/>
        <w:rPr>
          <w:sz w:val="28"/>
          <w:szCs w:val="28"/>
        </w:rPr>
      </w:pPr>
      <w:r w:rsidRPr="005C6E3D">
        <w:rPr>
          <w:sz w:val="28"/>
          <w:szCs w:val="28"/>
        </w:rPr>
        <w:lastRenderedPageBreak/>
        <w:t xml:space="preserve">Из </w:t>
      </w:r>
      <w:proofErr w:type="gramStart"/>
      <w:r w:rsidRPr="005C6E3D">
        <w:rPr>
          <w:sz w:val="28"/>
          <w:szCs w:val="28"/>
        </w:rPr>
        <w:t>вышеизложенного</w:t>
      </w:r>
      <w:proofErr w:type="gramEnd"/>
      <w:r w:rsidRPr="005C6E3D">
        <w:rPr>
          <w:sz w:val="28"/>
          <w:szCs w:val="28"/>
        </w:rPr>
        <w:t xml:space="preserve"> следует, что  в туристической сфере публичное управление направлено на следующие аспекты:</w:t>
      </w:r>
    </w:p>
    <w:p w:rsidR="00345D5C" w:rsidRPr="005C6E3D" w:rsidRDefault="00345D5C" w:rsidP="00345D5C">
      <w:pPr>
        <w:widowControl w:val="0"/>
        <w:autoSpaceDE w:val="0"/>
        <w:autoSpaceDN w:val="0"/>
        <w:adjustRightInd w:val="0"/>
        <w:spacing w:line="360" w:lineRule="auto"/>
        <w:ind w:firstLine="567"/>
        <w:jc w:val="both"/>
        <w:rPr>
          <w:sz w:val="28"/>
          <w:szCs w:val="28"/>
        </w:rPr>
      </w:pPr>
      <w:r w:rsidRPr="005C6E3D">
        <w:rPr>
          <w:sz w:val="28"/>
          <w:szCs w:val="28"/>
        </w:rPr>
        <w:t>а) обеспечение личной безопасности туристов,  обеспечении защиты их прав, а так же законных интересов в России и за рубежом;</w:t>
      </w:r>
      <w:r>
        <w:rPr>
          <w:sz w:val="28"/>
          <w:szCs w:val="28"/>
        </w:rPr>
        <w:t xml:space="preserve"> </w:t>
      </w:r>
      <w:r w:rsidRPr="005C6E3D">
        <w:rPr>
          <w:sz w:val="28"/>
          <w:szCs w:val="28"/>
        </w:rPr>
        <w:t xml:space="preserve">эффективный </w:t>
      </w:r>
      <w:proofErr w:type="gramStart"/>
      <w:r w:rsidRPr="005C6E3D">
        <w:rPr>
          <w:sz w:val="28"/>
          <w:szCs w:val="28"/>
        </w:rPr>
        <w:t>контроль  за</w:t>
      </w:r>
      <w:proofErr w:type="gramEnd"/>
      <w:r w:rsidRPr="005C6E3D">
        <w:rPr>
          <w:sz w:val="28"/>
          <w:szCs w:val="28"/>
        </w:rPr>
        <w:t xml:space="preserve">  безопасностью и качеством услуг туристской индустрии, обеспечения их доступности для социальных туристов;</w:t>
      </w:r>
    </w:p>
    <w:p w:rsidR="00345D5C" w:rsidRPr="005C6E3D" w:rsidRDefault="00345D5C" w:rsidP="00345D5C">
      <w:pPr>
        <w:widowControl w:val="0"/>
        <w:autoSpaceDE w:val="0"/>
        <w:autoSpaceDN w:val="0"/>
        <w:adjustRightInd w:val="0"/>
        <w:spacing w:line="360" w:lineRule="auto"/>
        <w:ind w:firstLine="567"/>
        <w:jc w:val="both"/>
        <w:rPr>
          <w:sz w:val="28"/>
          <w:szCs w:val="28"/>
        </w:rPr>
      </w:pPr>
      <w:r w:rsidRPr="005C6E3D">
        <w:rPr>
          <w:sz w:val="28"/>
          <w:szCs w:val="28"/>
        </w:rPr>
        <w:t>в</w:t>
      </w:r>
      <w:proofErr w:type="gramStart"/>
      <w:r w:rsidRPr="005C6E3D">
        <w:rPr>
          <w:sz w:val="28"/>
          <w:szCs w:val="28"/>
        </w:rPr>
        <w:t>)с</w:t>
      </w:r>
      <w:proofErr w:type="gramEnd"/>
      <w:r w:rsidRPr="005C6E3D">
        <w:rPr>
          <w:sz w:val="28"/>
          <w:szCs w:val="28"/>
        </w:rPr>
        <w:t>табильность, надежность, а так же предсказуемость функционирования национального туристского рынка, присутствия на нем конкуренции, защищенности экономических интересов Российской Федерации и российских предпринимателей, как на внутреннем, так и на внешнем рынке;</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г) результативность и устойчивость  функционирования системы государственного управления сферой туризма, предоставление каждому гражданину доступных и качественных публичных услуг;</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 xml:space="preserve">д) укрепление общественного порядка и законности, эффективное противодействие различным  проявлениям </w:t>
      </w:r>
      <w:r w:rsidR="00600F52">
        <w:rPr>
          <w:sz w:val="28"/>
          <w:szCs w:val="28"/>
        </w:rPr>
        <w:t>«</w:t>
      </w:r>
      <w:r w:rsidRPr="005C6E3D">
        <w:rPr>
          <w:sz w:val="28"/>
          <w:szCs w:val="28"/>
        </w:rPr>
        <w:t>теневого права</w:t>
      </w:r>
      <w:r w:rsidR="00600F52">
        <w:rPr>
          <w:sz w:val="28"/>
          <w:szCs w:val="28"/>
        </w:rPr>
        <w:t>»</w:t>
      </w:r>
      <w:r>
        <w:rPr>
          <w:sz w:val="28"/>
          <w:szCs w:val="28"/>
        </w:rPr>
        <w:t xml:space="preserve"> </w:t>
      </w:r>
      <w:r w:rsidRPr="005C6E3D">
        <w:rPr>
          <w:sz w:val="28"/>
          <w:szCs w:val="28"/>
        </w:rPr>
        <w:t>в туристической сфере, обеспечение адекватности законодательства о туристской деятельности современному уровню развития туризма в мире;</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е) сохранение  окружающей среды, духовных и материальных  ценностей общества, в том числе туристских ресурсов мест временного пребывания туристов для настоящих и будущих поколений граждан Российской Федерации;</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ж) обеспечение незыблемости конституционного строя, суверенитета и территориальной целостности Российской Федерации;</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з) создание благоприятных условий для развития туристской индустрии, формирования современной инфраструктуры туризма;</w:t>
      </w:r>
    </w:p>
    <w:p w:rsidR="00345D5C" w:rsidRPr="005C6E3D" w:rsidRDefault="00345D5C" w:rsidP="00345D5C">
      <w:pPr>
        <w:widowControl w:val="0"/>
        <w:autoSpaceDE w:val="0"/>
        <w:autoSpaceDN w:val="0"/>
        <w:adjustRightInd w:val="0"/>
        <w:spacing w:line="360" w:lineRule="auto"/>
        <w:ind w:firstLine="567"/>
        <w:jc w:val="both"/>
        <w:rPr>
          <w:rFonts w:eastAsia="MS Mincho"/>
          <w:sz w:val="28"/>
          <w:szCs w:val="28"/>
        </w:rPr>
      </w:pPr>
      <w:r w:rsidRPr="005C6E3D">
        <w:rPr>
          <w:sz w:val="28"/>
          <w:szCs w:val="28"/>
        </w:rPr>
        <w:t>и) надлежащее информационное обеспечение сферы туризма, усиления роли и значения туризма для физического, интеллектуального и духовного развития граждан России;</w:t>
      </w:r>
    </w:p>
    <w:p w:rsidR="00345D5C" w:rsidRPr="005C6E3D" w:rsidRDefault="00345D5C" w:rsidP="00345D5C">
      <w:pPr>
        <w:widowControl w:val="0"/>
        <w:autoSpaceDE w:val="0"/>
        <w:autoSpaceDN w:val="0"/>
        <w:adjustRightInd w:val="0"/>
        <w:spacing w:line="360" w:lineRule="auto"/>
        <w:ind w:firstLine="567"/>
        <w:jc w:val="both"/>
        <w:rPr>
          <w:sz w:val="28"/>
          <w:szCs w:val="28"/>
        </w:rPr>
      </w:pPr>
      <w:r w:rsidRPr="005C6E3D">
        <w:rPr>
          <w:sz w:val="28"/>
          <w:szCs w:val="28"/>
        </w:rPr>
        <w:t>к) взаимовыгодное международное сотрудничество и партнерство Российской Федерации и других госуда</w:t>
      </w:r>
      <w:proofErr w:type="gramStart"/>
      <w:r w:rsidRPr="005C6E3D">
        <w:rPr>
          <w:sz w:val="28"/>
          <w:szCs w:val="28"/>
        </w:rPr>
        <w:t>рств в сф</w:t>
      </w:r>
      <w:proofErr w:type="gramEnd"/>
      <w:r w:rsidRPr="005C6E3D">
        <w:rPr>
          <w:sz w:val="28"/>
          <w:szCs w:val="28"/>
        </w:rPr>
        <w:t>ере туризма [8 с.101].</w:t>
      </w:r>
    </w:p>
    <w:p w:rsidR="00345D5C" w:rsidRPr="005C6E3D" w:rsidRDefault="00345D5C" w:rsidP="00345D5C">
      <w:pPr>
        <w:spacing w:line="360" w:lineRule="auto"/>
        <w:ind w:firstLine="567"/>
        <w:jc w:val="both"/>
        <w:rPr>
          <w:rStyle w:val="blk"/>
          <w:sz w:val="28"/>
          <w:szCs w:val="28"/>
        </w:rPr>
      </w:pPr>
      <w:r w:rsidRPr="005C6E3D">
        <w:rPr>
          <w:rStyle w:val="blk"/>
          <w:sz w:val="28"/>
          <w:szCs w:val="28"/>
        </w:rPr>
        <w:lastRenderedPageBreak/>
        <w:t xml:space="preserve">Основные  функции государственного управления в туристической сфере представлены в </w:t>
      </w:r>
      <w:r>
        <w:rPr>
          <w:rStyle w:val="blk"/>
          <w:sz w:val="28"/>
          <w:szCs w:val="28"/>
        </w:rPr>
        <w:t xml:space="preserve">следующей </w:t>
      </w:r>
      <w:r w:rsidRPr="005C6E3D">
        <w:rPr>
          <w:rStyle w:val="blk"/>
          <w:sz w:val="28"/>
          <w:szCs w:val="28"/>
        </w:rPr>
        <w:t>таблице</w:t>
      </w:r>
      <w:r>
        <w:rPr>
          <w:rStyle w:val="blk"/>
          <w:sz w:val="28"/>
          <w:szCs w:val="28"/>
        </w:rPr>
        <w:t>.</w:t>
      </w:r>
    </w:p>
    <w:tbl>
      <w:tblPr>
        <w:tblStyle w:val="ac"/>
        <w:tblW w:w="9749" w:type="dxa"/>
        <w:jc w:val="center"/>
        <w:tblInd w:w="-2" w:type="dxa"/>
        <w:tblLook w:val="04A0"/>
      </w:tblPr>
      <w:tblGrid>
        <w:gridCol w:w="2465"/>
        <w:gridCol w:w="7284"/>
      </w:tblGrid>
      <w:tr w:rsidR="00345D5C" w:rsidRPr="00345D5C" w:rsidTr="00345D5C">
        <w:trPr>
          <w:jc w:val="center"/>
        </w:trPr>
        <w:tc>
          <w:tcPr>
            <w:tcW w:w="2465" w:type="dxa"/>
          </w:tcPr>
          <w:p w:rsidR="00345D5C" w:rsidRPr="00345D5C" w:rsidRDefault="00345D5C" w:rsidP="00345D5C">
            <w:pPr>
              <w:spacing w:line="360" w:lineRule="auto"/>
              <w:ind w:firstLine="567"/>
              <w:jc w:val="center"/>
              <w:rPr>
                <w:b/>
              </w:rPr>
            </w:pPr>
            <w:r w:rsidRPr="00345D5C">
              <w:rPr>
                <w:b/>
              </w:rPr>
              <w:t>Функция</w:t>
            </w:r>
          </w:p>
        </w:tc>
        <w:tc>
          <w:tcPr>
            <w:tcW w:w="7284" w:type="dxa"/>
          </w:tcPr>
          <w:p w:rsidR="00345D5C" w:rsidRPr="00345D5C" w:rsidRDefault="00345D5C" w:rsidP="00345D5C">
            <w:pPr>
              <w:spacing w:line="360" w:lineRule="auto"/>
              <w:ind w:firstLine="567"/>
              <w:jc w:val="center"/>
              <w:rPr>
                <w:b/>
              </w:rPr>
            </w:pPr>
            <w:r w:rsidRPr="00345D5C">
              <w:rPr>
                <w:b/>
              </w:rPr>
              <w:t>Суть функции</w:t>
            </w:r>
          </w:p>
        </w:tc>
      </w:tr>
      <w:tr w:rsidR="00345D5C" w:rsidRPr="00345D5C" w:rsidTr="00345D5C">
        <w:trPr>
          <w:jc w:val="center"/>
        </w:trPr>
        <w:tc>
          <w:tcPr>
            <w:tcW w:w="2465" w:type="dxa"/>
          </w:tcPr>
          <w:p w:rsidR="00345D5C" w:rsidRPr="00345D5C" w:rsidRDefault="00345D5C" w:rsidP="00345D5C">
            <w:pPr>
              <w:spacing w:line="360" w:lineRule="auto"/>
              <w:ind w:firstLine="2"/>
            </w:pPr>
            <w:r w:rsidRPr="00345D5C">
              <w:rPr>
                <w:rStyle w:val="blk"/>
              </w:rPr>
              <w:t>Моделирование и прогнозирование в туристической сфере</w:t>
            </w:r>
          </w:p>
        </w:tc>
        <w:tc>
          <w:tcPr>
            <w:tcW w:w="7284" w:type="dxa"/>
          </w:tcPr>
          <w:p w:rsidR="00345D5C" w:rsidRPr="00345D5C" w:rsidRDefault="00345D5C" w:rsidP="00345D5C">
            <w:pPr>
              <w:spacing w:line="360" w:lineRule="auto"/>
              <w:ind w:firstLine="2"/>
            </w:pPr>
            <w:r w:rsidRPr="00345D5C">
              <w:rPr>
                <w:shd w:val="clear" w:color="auto" w:fill="FFFFFF"/>
              </w:rPr>
              <w:t xml:space="preserve">Данная функция заключается в определении наиболее приоритетных направлений развития </w:t>
            </w:r>
            <w:proofErr w:type="gramStart"/>
            <w:r w:rsidRPr="00345D5C">
              <w:rPr>
                <w:shd w:val="clear" w:color="auto" w:fill="FFFFFF"/>
              </w:rPr>
              <w:t>туризма</w:t>
            </w:r>
            <w:proofErr w:type="gramEnd"/>
            <w:r w:rsidRPr="00345D5C">
              <w:rPr>
                <w:shd w:val="clear" w:color="auto" w:fill="FFFFFF"/>
              </w:rPr>
              <w:t xml:space="preserve"> как на федеральном, так и на уровне субъектов и муниципальных образований. </w:t>
            </w:r>
          </w:p>
          <w:p w:rsidR="00345D5C" w:rsidRPr="00345D5C" w:rsidRDefault="00345D5C" w:rsidP="00345D5C">
            <w:pPr>
              <w:spacing w:line="360" w:lineRule="auto"/>
              <w:ind w:firstLine="2"/>
            </w:pPr>
          </w:p>
        </w:tc>
      </w:tr>
      <w:tr w:rsidR="00345D5C" w:rsidRPr="00345D5C" w:rsidTr="00345D5C">
        <w:trPr>
          <w:trHeight w:val="938"/>
          <w:jc w:val="center"/>
        </w:trPr>
        <w:tc>
          <w:tcPr>
            <w:tcW w:w="2465" w:type="dxa"/>
          </w:tcPr>
          <w:p w:rsidR="00345D5C" w:rsidRPr="00345D5C" w:rsidRDefault="00345D5C" w:rsidP="00345D5C">
            <w:pPr>
              <w:spacing w:line="360" w:lineRule="auto"/>
              <w:ind w:firstLine="2"/>
            </w:pPr>
            <w:r w:rsidRPr="00345D5C">
              <w:rPr>
                <w:shd w:val="clear" w:color="auto" w:fill="FFFFFF"/>
              </w:rPr>
              <w:t>Бюджетное планирование в туристической сфере</w:t>
            </w:r>
          </w:p>
        </w:tc>
        <w:tc>
          <w:tcPr>
            <w:tcW w:w="7284" w:type="dxa"/>
          </w:tcPr>
          <w:p w:rsidR="00345D5C" w:rsidRPr="00345D5C" w:rsidRDefault="00345D5C" w:rsidP="00345D5C">
            <w:pPr>
              <w:spacing w:line="360" w:lineRule="auto"/>
              <w:ind w:firstLine="2"/>
            </w:pPr>
            <w:r w:rsidRPr="00345D5C">
              <w:rPr>
                <w:shd w:val="clear" w:color="auto" w:fill="FFFFFF"/>
              </w:rPr>
              <w:t>Данная функция подразумевает деятельность по разработке докладов о результатах и направлениях деятельности национальной туристической администрации, долгосрочных и текущих планов мероприятий, которые она осуществляет</w:t>
            </w:r>
          </w:p>
        </w:tc>
      </w:tr>
      <w:tr w:rsidR="00345D5C" w:rsidRPr="00345D5C" w:rsidTr="00345D5C">
        <w:trPr>
          <w:jc w:val="center"/>
        </w:trPr>
        <w:tc>
          <w:tcPr>
            <w:tcW w:w="2465" w:type="dxa"/>
          </w:tcPr>
          <w:p w:rsidR="00345D5C" w:rsidRPr="00345D5C" w:rsidRDefault="00345D5C" w:rsidP="00345D5C">
            <w:pPr>
              <w:spacing w:line="360" w:lineRule="auto"/>
              <w:ind w:firstLine="2"/>
            </w:pPr>
            <w:r w:rsidRPr="00345D5C">
              <w:rPr>
                <w:shd w:val="clear" w:color="auto" w:fill="FFFFFF"/>
              </w:rPr>
              <w:t>Информационное обеспечение сферы туризма</w:t>
            </w:r>
          </w:p>
          <w:p w:rsidR="00345D5C" w:rsidRPr="00345D5C" w:rsidRDefault="00345D5C" w:rsidP="00345D5C">
            <w:pPr>
              <w:spacing w:line="360" w:lineRule="auto"/>
              <w:ind w:firstLine="2"/>
            </w:pPr>
          </w:p>
        </w:tc>
        <w:tc>
          <w:tcPr>
            <w:tcW w:w="7284" w:type="dxa"/>
          </w:tcPr>
          <w:p w:rsidR="00345D5C" w:rsidRPr="00345D5C" w:rsidRDefault="00345D5C" w:rsidP="00345D5C">
            <w:pPr>
              <w:spacing w:line="360" w:lineRule="auto"/>
              <w:ind w:firstLine="2"/>
            </w:pPr>
            <w:r w:rsidRPr="00345D5C">
              <w:rPr>
                <w:shd w:val="clear" w:color="auto" w:fill="FFFFFF"/>
              </w:rPr>
              <w:t>Основной функцией здесь является развитие и внедрение информационно-коммуникационных технологий в деятельности органов власти, для повышения доступности и качества предоставляемых публичных услуг. Сюда следует отнести и необходимость создания и обеспечения функционирования автоматизированной информационной системы, а так же центров, которые будут осуществлять мониторинг туристической безопасности в стране пребывания</w:t>
            </w:r>
          </w:p>
        </w:tc>
      </w:tr>
      <w:tr w:rsidR="00345D5C" w:rsidRPr="00345D5C" w:rsidTr="00345D5C">
        <w:trPr>
          <w:jc w:val="center"/>
        </w:trPr>
        <w:tc>
          <w:tcPr>
            <w:tcW w:w="2465" w:type="dxa"/>
          </w:tcPr>
          <w:p w:rsidR="00345D5C" w:rsidRPr="00345D5C" w:rsidRDefault="00345D5C" w:rsidP="00345D5C">
            <w:pPr>
              <w:spacing w:line="360" w:lineRule="auto"/>
              <w:ind w:firstLine="2"/>
            </w:pPr>
            <w:r w:rsidRPr="00345D5C">
              <w:rPr>
                <w:shd w:val="clear" w:color="auto" w:fill="FFFFFF"/>
              </w:rPr>
              <w:t>Организация структуры публичного управления</w:t>
            </w:r>
          </w:p>
          <w:p w:rsidR="00345D5C" w:rsidRPr="00345D5C" w:rsidRDefault="00345D5C" w:rsidP="00345D5C">
            <w:pPr>
              <w:spacing w:line="360" w:lineRule="auto"/>
              <w:ind w:firstLine="2"/>
            </w:pPr>
          </w:p>
        </w:tc>
        <w:tc>
          <w:tcPr>
            <w:tcW w:w="7284" w:type="dxa"/>
          </w:tcPr>
          <w:p w:rsidR="00345D5C" w:rsidRPr="00345D5C" w:rsidRDefault="00345D5C" w:rsidP="00345D5C">
            <w:pPr>
              <w:spacing w:line="360" w:lineRule="auto"/>
              <w:ind w:firstLine="2"/>
            </w:pPr>
            <w:r w:rsidRPr="00345D5C">
              <w:rPr>
                <w:shd w:val="clear" w:color="auto" w:fill="FFFFFF"/>
              </w:rPr>
              <w:t>Данная функция подразумевает определенный управленческий процесс, который направлен на формирование сфер деятельности, структуры, полномочий и функций федеральных и региональных органов исполнительной власти в туристической сфере. Основной частью процесса организации управленческой деятельности является четкое разделение функций, сфер деятельности и полномочий между федеральными и региональными органами исполнительной власти в туристической сфере</w:t>
            </w:r>
          </w:p>
        </w:tc>
      </w:tr>
      <w:tr w:rsidR="00345D5C" w:rsidRPr="00345D5C" w:rsidTr="00345D5C">
        <w:trPr>
          <w:jc w:val="center"/>
        </w:trPr>
        <w:tc>
          <w:tcPr>
            <w:tcW w:w="2465" w:type="dxa"/>
          </w:tcPr>
          <w:p w:rsidR="00345D5C" w:rsidRPr="00345D5C" w:rsidRDefault="00345D5C" w:rsidP="00345D5C">
            <w:pPr>
              <w:spacing w:line="360" w:lineRule="auto"/>
              <w:ind w:firstLine="2"/>
            </w:pPr>
            <w:r w:rsidRPr="00345D5C">
              <w:rPr>
                <w:shd w:val="clear" w:color="auto" w:fill="FFFFFF"/>
              </w:rPr>
              <w:t>Учет в туристической сфере</w:t>
            </w:r>
          </w:p>
          <w:p w:rsidR="00345D5C" w:rsidRPr="00345D5C" w:rsidRDefault="00345D5C" w:rsidP="00345D5C">
            <w:pPr>
              <w:spacing w:line="360" w:lineRule="auto"/>
              <w:ind w:firstLine="2"/>
            </w:pPr>
          </w:p>
        </w:tc>
        <w:tc>
          <w:tcPr>
            <w:tcW w:w="7284" w:type="dxa"/>
          </w:tcPr>
          <w:p w:rsidR="00345D5C" w:rsidRPr="00345D5C" w:rsidRDefault="00345D5C" w:rsidP="00345D5C">
            <w:pPr>
              <w:spacing w:line="360" w:lineRule="auto"/>
              <w:ind w:firstLine="2"/>
            </w:pPr>
            <w:proofErr w:type="gramStart"/>
            <w:r w:rsidRPr="00345D5C">
              <w:rPr>
                <w:shd w:val="clear" w:color="auto" w:fill="FFFFFF"/>
              </w:rPr>
              <w:t>Эта функция фиксирует в количественном выражении все факторы, которые влияют на организацию, развитие и функционирование государственного управления в данной сфере (статистический учет в туристической сфере, учет туроператоров в рамках единого государственного реестра туроператоров, налоговый учет гостиниц и др.</w:t>
            </w:r>
            <w:proofErr w:type="gramEnd"/>
          </w:p>
        </w:tc>
      </w:tr>
      <w:tr w:rsidR="00345D5C" w:rsidRPr="00345D5C" w:rsidTr="00345D5C">
        <w:trPr>
          <w:trHeight w:val="1260"/>
          <w:jc w:val="center"/>
        </w:trPr>
        <w:tc>
          <w:tcPr>
            <w:tcW w:w="2465" w:type="dxa"/>
            <w:tcBorders>
              <w:bottom w:val="nil"/>
            </w:tcBorders>
          </w:tcPr>
          <w:p w:rsidR="00345D5C" w:rsidRPr="00345D5C" w:rsidRDefault="00345D5C" w:rsidP="00345D5C">
            <w:pPr>
              <w:spacing w:line="360" w:lineRule="auto"/>
              <w:ind w:firstLine="2"/>
            </w:pPr>
            <w:r w:rsidRPr="00345D5C">
              <w:rPr>
                <w:shd w:val="clear" w:color="auto" w:fill="FFFFFF"/>
              </w:rPr>
              <w:t>Контроль и надзор</w:t>
            </w:r>
          </w:p>
          <w:p w:rsidR="00345D5C" w:rsidRPr="00345D5C" w:rsidRDefault="00345D5C" w:rsidP="00345D5C">
            <w:pPr>
              <w:spacing w:line="360" w:lineRule="auto"/>
              <w:ind w:firstLine="2"/>
            </w:pPr>
          </w:p>
        </w:tc>
        <w:tc>
          <w:tcPr>
            <w:tcW w:w="7284" w:type="dxa"/>
            <w:tcBorders>
              <w:bottom w:val="nil"/>
            </w:tcBorders>
          </w:tcPr>
          <w:p w:rsidR="00345D5C" w:rsidRPr="00345D5C" w:rsidRDefault="00345D5C" w:rsidP="00345D5C">
            <w:pPr>
              <w:spacing w:line="360" w:lineRule="auto"/>
              <w:ind w:firstLine="2"/>
            </w:pPr>
            <w:r w:rsidRPr="00345D5C">
              <w:rPr>
                <w:shd w:val="clear" w:color="auto" w:fill="FFFFFF"/>
              </w:rPr>
              <w:t>Данная функция устанавливает соответствие или несоответствия фактического состояния туристической сферы, системы государственного управления туризмом требуемому уровню и стандарту, оценка функционирования туристической сферы, а так же установление соотношения намечаемого и сделанного в государственной системе управления с позиции законности и целесообразности</w:t>
            </w:r>
          </w:p>
        </w:tc>
      </w:tr>
      <w:tr w:rsidR="00345D5C" w:rsidRPr="00345D5C" w:rsidTr="00345D5C">
        <w:trPr>
          <w:jc w:val="center"/>
        </w:trPr>
        <w:tc>
          <w:tcPr>
            <w:tcW w:w="2465" w:type="dxa"/>
            <w:tcBorders>
              <w:top w:val="single" w:sz="4" w:space="0" w:color="auto"/>
            </w:tcBorders>
          </w:tcPr>
          <w:p w:rsidR="00345D5C" w:rsidRPr="00345D5C" w:rsidRDefault="00345D5C" w:rsidP="00345D5C">
            <w:pPr>
              <w:spacing w:line="360" w:lineRule="auto"/>
              <w:ind w:firstLine="2"/>
            </w:pPr>
            <w:r w:rsidRPr="00345D5C">
              <w:rPr>
                <w:shd w:val="clear" w:color="auto" w:fill="FFFFFF"/>
              </w:rPr>
              <w:lastRenderedPageBreak/>
              <w:t>Распорядительство</w:t>
            </w:r>
          </w:p>
          <w:p w:rsidR="00345D5C" w:rsidRPr="00345D5C" w:rsidRDefault="00345D5C" w:rsidP="00345D5C">
            <w:pPr>
              <w:spacing w:line="360" w:lineRule="auto"/>
              <w:ind w:firstLine="2"/>
            </w:pPr>
          </w:p>
        </w:tc>
        <w:tc>
          <w:tcPr>
            <w:tcW w:w="7284" w:type="dxa"/>
            <w:tcBorders>
              <w:top w:val="single" w:sz="4" w:space="0" w:color="auto"/>
            </w:tcBorders>
          </w:tcPr>
          <w:p w:rsidR="00345D5C" w:rsidRPr="00345D5C" w:rsidRDefault="00345D5C" w:rsidP="00345D5C">
            <w:pPr>
              <w:spacing w:line="360" w:lineRule="auto"/>
              <w:ind w:firstLine="2"/>
            </w:pPr>
            <w:r w:rsidRPr="00345D5C">
              <w:rPr>
                <w:shd w:val="clear" w:color="auto" w:fill="FFFFFF"/>
              </w:rPr>
              <w:t>Функция распорядительства предполагает разработку и принятие административных актов органов власти в туристической сфере, а так же оперативное регулирование управленческих отношений</w:t>
            </w:r>
          </w:p>
        </w:tc>
      </w:tr>
      <w:tr w:rsidR="00345D5C" w:rsidRPr="00345D5C" w:rsidTr="00345D5C">
        <w:tblPrEx>
          <w:tblLook w:val="0000"/>
        </w:tblPrEx>
        <w:trPr>
          <w:trHeight w:val="150"/>
          <w:jc w:val="center"/>
        </w:trPr>
        <w:tc>
          <w:tcPr>
            <w:tcW w:w="2465" w:type="dxa"/>
            <w:tcBorders>
              <w:bottom w:val="single" w:sz="4" w:space="0" w:color="auto"/>
            </w:tcBorders>
          </w:tcPr>
          <w:p w:rsidR="00345D5C" w:rsidRPr="00345D5C" w:rsidRDefault="00345D5C" w:rsidP="00345D5C">
            <w:pPr>
              <w:spacing w:line="360" w:lineRule="auto"/>
              <w:ind w:firstLine="2"/>
            </w:pPr>
            <w:r w:rsidRPr="00345D5C">
              <w:rPr>
                <w:shd w:val="clear" w:color="auto" w:fill="FFFFFF"/>
              </w:rPr>
              <w:t>Координация</w:t>
            </w:r>
          </w:p>
          <w:p w:rsidR="00345D5C" w:rsidRPr="00345D5C" w:rsidRDefault="00345D5C" w:rsidP="00345D5C">
            <w:pPr>
              <w:spacing w:line="360" w:lineRule="auto"/>
              <w:ind w:firstLine="2"/>
            </w:pPr>
          </w:p>
        </w:tc>
        <w:tc>
          <w:tcPr>
            <w:tcW w:w="7284" w:type="dxa"/>
            <w:shd w:val="clear" w:color="auto" w:fill="auto"/>
          </w:tcPr>
          <w:p w:rsidR="00345D5C" w:rsidRPr="00345D5C" w:rsidRDefault="00345D5C" w:rsidP="00345D5C">
            <w:pPr>
              <w:spacing w:line="360" w:lineRule="auto"/>
              <w:ind w:firstLine="2"/>
            </w:pPr>
            <w:r w:rsidRPr="00345D5C">
              <w:rPr>
                <w:shd w:val="clear" w:color="auto" w:fill="FFFFFF"/>
              </w:rPr>
              <w:t>Эта функция направлена создание согласованного взаимодействия и функционирования органов исполнительной власти в туристической сфере, а так же объединении юридических лиц и граждан для достижения общих целей и задач (рабочие и экспертные группы, административные договоры, координационные совещания, общественные советы и другие формы взаимодействий)</w:t>
            </w:r>
          </w:p>
        </w:tc>
      </w:tr>
      <w:tr w:rsidR="00345D5C" w:rsidRPr="00345D5C" w:rsidTr="00345D5C">
        <w:tblPrEx>
          <w:tblLook w:val="0000"/>
        </w:tblPrEx>
        <w:trPr>
          <w:trHeight w:val="980"/>
          <w:jc w:val="center"/>
        </w:trPr>
        <w:tc>
          <w:tcPr>
            <w:tcW w:w="2465" w:type="dxa"/>
            <w:shd w:val="clear" w:color="auto" w:fill="auto"/>
          </w:tcPr>
          <w:p w:rsidR="00345D5C" w:rsidRPr="00345D5C" w:rsidRDefault="00345D5C" w:rsidP="00345D5C">
            <w:pPr>
              <w:spacing w:line="360" w:lineRule="auto"/>
              <w:ind w:firstLine="2"/>
            </w:pPr>
            <w:r w:rsidRPr="00345D5C">
              <w:rPr>
                <w:shd w:val="clear" w:color="auto" w:fill="FFFFFF"/>
              </w:rPr>
              <w:t>Прогнозирование и моделирование в туристической сфере</w:t>
            </w:r>
          </w:p>
        </w:tc>
        <w:tc>
          <w:tcPr>
            <w:tcW w:w="7284" w:type="dxa"/>
          </w:tcPr>
          <w:p w:rsidR="00345D5C" w:rsidRPr="00345D5C" w:rsidRDefault="00345D5C" w:rsidP="00345D5C">
            <w:pPr>
              <w:spacing w:line="360" w:lineRule="auto"/>
              <w:ind w:firstLine="2"/>
            </w:pPr>
            <w:r w:rsidRPr="00345D5C">
              <w:rPr>
                <w:shd w:val="clear" w:color="auto" w:fill="FFFFFF"/>
              </w:rPr>
              <w:t>Данная функция заключается в определении приоритетных направлений туристического развития в РФ, субъектах РФ, муниципальных образованиях, включая принятие концепц</w:t>
            </w:r>
            <w:r>
              <w:rPr>
                <w:shd w:val="clear" w:color="auto" w:fill="FFFFFF"/>
              </w:rPr>
              <w:t>ий, стратегий развития, доктрин</w:t>
            </w:r>
          </w:p>
        </w:tc>
      </w:tr>
    </w:tbl>
    <w:p w:rsidR="00345D5C" w:rsidRPr="005C6E3D" w:rsidRDefault="00345D5C" w:rsidP="00345D5C">
      <w:pPr>
        <w:spacing w:line="360" w:lineRule="auto"/>
        <w:ind w:firstLine="567"/>
        <w:contextualSpacing/>
        <w:jc w:val="both"/>
        <w:rPr>
          <w:sz w:val="28"/>
          <w:szCs w:val="28"/>
        </w:rPr>
      </w:pPr>
    </w:p>
    <w:p w:rsidR="00345D5C" w:rsidRPr="005C6E3D" w:rsidRDefault="00345D5C" w:rsidP="00345D5C">
      <w:pPr>
        <w:spacing w:line="360" w:lineRule="auto"/>
        <w:ind w:firstLine="567"/>
        <w:contextualSpacing/>
        <w:jc w:val="both"/>
        <w:rPr>
          <w:sz w:val="28"/>
          <w:szCs w:val="28"/>
        </w:rPr>
      </w:pPr>
      <w:r w:rsidRPr="005C6E3D">
        <w:rPr>
          <w:sz w:val="28"/>
          <w:szCs w:val="28"/>
        </w:rPr>
        <w:t>Исходя из такого определения сущности структурной политики, необходимо классифицировать ее виды, в зависимости от различных критериев рассмотрения:</w:t>
      </w:r>
    </w:p>
    <w:p w:rsidR="00345D5C" w:rsidRPr="005C6E3D" w:rsidRDefault="00345D5C" w:rsidP="00345D5C">
      <w:pPr>
        <w:pStyle w:val="a5"/>
        <w:numPr>
          <w:ilvl w:val="0"/>
          <w:numId w:val="7"/>
        </w:numPr>
        <w:spacing w:line="360" w:lineRule="auto"/>
        <w:ind w:left="0" w:firstLine="567"/>
        <w:rPr>
          <w:szCs w:val="28"/>
        </w:rPr>
      </w:pPr>
      <w:r w:rsidRPr="005C6E3D">
        <w:rPr>
          <w:szCs w:val="28"/>
        </w:rPr>
        <w:t>По охвату территории – федеральную, региональную, районную;</w:t>
      </w:r>
    </w:p>
    <w:p w:rsidR="00345D5C" w:rsidRPr="005C6E3D" w:rsidRDefault="00345D5C" w:rsidP="00345D5C">
      <w:pPr>
        <w:spacing w:line="360" w:lineRule="auto"/>
        <w:ind w:firstLine="567"/>
        <w:jc w:val="both"/>
        <w:rPr>
          <w:sz w:val="28"/>
          <w:szCs w:val="28"/>
        </w:rPr>
      </w:pPr>
      <w:r w:rsidRPr="005C6E3D">
        <w:rPr>
          <w:sz w:val="28"/>
          <w:szCs w:val="28"/>
        </w:rPr>
        <w:t xml:space="preserve">2) По направлению участия в международном разделении труда – </w:t>
      </w:r>
      <w:proofErr w:type="gramStart"/>
      <w:r w:rsidRPr="005C6E3D">
        <w:rPr>
          <w:sz w:val="28"/>
          <w:szCs w:val="28"/>
        </w:rPr>
        <w:t>экспортно-ориентированную</w:t>
      </w:r>
      <w:proofErr w:type="gramEnd"/>
      <w:r w:rsidRPr="005C6E3D">
        <w:rPr>
          <w:sz w:val="28"/>
          <w:szCs w:val="28"/>
        </w:rPr>
        <w:t xml:space="preserve"> и импортозамещающую;</w:t>
      </w:r>
    </w:p>
    <w:p w:rsidR="00345D5C" w:rsidRPr="005C6E3D" w:rsidRDefault="00345D5C" w:rsidP="00345D5C">
      <w:pPr>
        <w:spacing w:line="360" w:lineRule="auto"/>
        <w:ind w:firstLine="567"/>
        <w:jc w:val="both"/>
        <w:rPr>
          <w:sz w:val="28"/>
          <w:szCs w:val="28"/>
        </w:rPr>
      </w:pPr>
      <w:r w:rsidRPr="005C6E3D">
        <w:rPr>
          <w:sz w:val="28"/>
          <w:szCs w:val="28"/>
        </w:rPr>
        <w:t xml:space="preserve">3) По масштабу воздействия – </w:t>
      </w:r>
      <w:proofErr w:type="gramStart"/>
      <w:r w:rsidRPr="005C6E3D">
        <w:rPr>
          <w:sz w:val="28"/>
          <w:szCs w:val="28"/>
        </w:rPr>
        <w:t>общесистемную</w:t>
      </w:r>
      <w:proofErr w:type="gramEnd"/>
      <w:r w:rsidRPr="005C6E3D">
        <w:rPr>
          <w:sz w:val="28"/>
          <w:szCs w:val="28"/>
        </w:rPr>
        <w:t xml:space="preserve"> и селективную (либо горизонтальную и вертикальную, либо пассивную и активную);</w:t>
      </w:r>
    </w:p>
    <w:p w:rsidR="00345D5C" w:rsidRPr="005C6E3D" w:rsidRDefault="00345D5C" w:rsidP="00345D5C">
      <w:pPr>
        <w:spacing w:line="360" w:lineRule="auto"/>
        <w:ind w:firstLine="567"/>
        <w:jc w:val="both"/>
        <w:rPr>
          <w:sz w:val="28"/>
          <w:szCs w:val="28"/>
        </w:rPr>
      </w:pPr>
      <w:r w:rsidRPr="005C6E3D">
        <w:rPr>
          <w:sz w:val="28"/>
          <w:szCs w:val="28"/>
        </w:rPr>
        <w:t xml:space="preserve">4) По превалирующему функциональному направлению – </w:t>
      </w:r>
      <w:proofErr w:type="gramStart"/>
      <w:r w:rsidRPr="005C6E3D">
        <w:rPr>
          <w:sz w:val="28"/>
          <w:szCs w:val="28"/>
        </w:rPr>
        <w:t>инновационную</w:t>
      </w:r>
      <w:proofErr w:type="gramEnd"/>
      <w:r w:rsidRPr="005C6E3D">
        <w:rPr>
          <w:sz w:val="28"/>
          <w:szCs w:val="28"/>
        </w:rPr>
        <w:t>, научно-техническую, амортизационную, инвестиционную;</w:t>
      </w:r>
    </w:p>
    <w:p w:rsidR="00345D5C" w:rsidRPr="005C6E3D" w:rsidRDefault="00345D5C" w:rsidP="00345D5C">
      <w:pPr>
        <w:spacing w:line="360" w:lineRule="auto"/>
        <w:ind w:firstLine="567"/>
        <w:jc w:val="both"/>
        <w:rPr>
          <w:sz w:val="28"/>
          <w:szCs w:val="28"/>
        </w:rPr>
      </w:pPr>
      <w:r w:rsidRPr="005C6E3D">
        <w:rPr>
          <w:sz w:val="28"/>
          <w:szCs w:val="28"/>
        </w:rPr>
        <w:t xml:space="preserve">5) По длительности воздействия – среднесрочную и долгосрочную </w:t>
      </w:r>
    </w:p>
    <w:p w:rsidR="00345D5C" w:rsidRPr="005C6E3D" w:rsidRDefault="00345D5C" w:rsidP="00345D5C">
      <w:pPr>
        <w:spacing w:line="360" w:lineRule="auto"/>
        <w:ind w:firstLine="567"/>
        <w:contextualSpacing/>
        <w:jc w:val="both"/>
        <w:rPr>
          <w:sz w:val="28"/>
          <w:szCs w:val="28"/>
        </w:rPr>
      </w:pPr>
      <w:r w:rsidRPr="005C6E3D">
        <w:rPr>
          <w:sz w:val="28"/>
          <w:szCs w:val="28"/>
        </w:rPr>
        <w:t xml:space="preserve">Таким образом, важность и масштабность  туризма свидетельствует о его принадлежности к стратегическим отраслям экономики страны, что требует обязательного государственного регулирования для обеспечения пропорционального развития территориальных и отраслевых народнохозяйственных комплексов, обеспечения роста бюджетных доходов и управления состоянием платежного баланса, обоснования политики занятости. Эффективному развитию туризма во многом мешает отсутствие четкого </w:t>
      </w:r>
      <w:r w:rsidRPr="005C6E3D">
        <w:rPr>
          <w:sz w:val="28"/>
          <w:szCs w:val="28"/>
        </w:rPr>
        <w:lastRenderedPageBreak/>
        <w:t>государственного регулирования туризма, недостаточность изучения туризма с научной точки зрен</w:t>
      </w:r>
      <w:r>
        <w:rPr>
          <w:sz w:val="28"/>
          <w:szCs w:val="28"/>
        </w:rPr>
        <w:t xml:space="preserve">ия, неразвитость инфраструктуры </w:t>
      </w:r>
      <w:r w:rsidRPr="005C6E3D">
        <w:rPr>
          <w:sz w:val="28"/>
          <w:szCs w:val="28"/>
        </w:rPr>
        <w:t>[9, с.154]</w:t>
      </w:r>
      <w:r>
        <w:rPr>
          <w:sz w:val="28"/>
          <w:szCs w:val="28"/>
        </w:rPr>
        <w:t>.</w:t>
      </w:r>
    </w:p>
    <w:p w:rsidR="00345D5C" w:rsidRPr="005C6E3D" w:rsidRDefault="00345D5C" w:rsidP="00345D5C">
      <w:pPr>
        <w:spacing w:line="360" w:lineRule="auto"/>
        <w:ind w:firstLine="567"/>
        <w:contextualSpacing/>
        <w:jc w:val="both"/>
        <w:rPr>
          <w:sz w:val="28"/>
          <w:szCs w:val="28"/>
          <w:shd w:val="clear" w:color="auto" w:fill="FFFFFF"/>
        </w:rPr>
      </w:pPr>
      <w:r w:rsidRPr="005C6E3D">
        <w:rPr>
          <w:sz w:val="28"/>
          <w:szCs w:val="28"/>
          <w:shd w:val="clear" w:color="auto" w:fill="FFFFFF"/>
        </w:rPr>
        <w:t>Туризм является сложнейшим межотраслевым комплексом, который требует системного подхода к регулированию социально-экономического взаимодействия многих отраслей на федеральном и региональном уровне.</w:t>
      </w:r>
    </w:p>
    <w:p w:rsidR="00345D5C" w:rsidRPr="005C6E3D" w:rsidRDefault="00345D5C" w:rsidP="00345D5C">
      <w:pPr>
        <w:spacing w:line="360" w:lineRule="auto"/>
        <w:ind w:firstLine="567"/>
        <w:contextualSpacing/>
        <w:jc w:val="both"/>
        <w:rPr>
          <w:sz w:val="28"/>
          <w:szCs w:val="28"/>
        </w:rPr>
      </w:pPr>
      <w:r w:rsidRPr="005C6E3D">
        <w:rPr>
          <w:sz w:val="28"/>
          <w:szCs w:val="28"/>
        </w:rPr>
        <w:t>Важность и масштабность туризма свидетельствует о его принадлежности к стратегическим отраслям экономики страны, что требует обязательного государственного регулирования для обеспечения пропорционального развития территориальных и отраслевых народнохозяйственных комплексов, обеспечения роста бюджетных доходов и управления состоянием платежного баланса, обоснования политики занятости.</w:t>
      </w:r>
    </w:p>
    <w:p w:rsidR="00345D5C" w:rsidRPr="005C6E3D" w:rsidRDefault="00345D5C" w:rsidP="00345D5C">
      <w:pPr>
        <w:spacing w:line="360" w:lineRule="auto"/>
        <w:ind w:firstLine="567"/>
        <w:contextualSpacing/>
        <w:jc w:val="both"/>
        <w:rPr>
          <w:sz w:val="28"/>
          <w:szCs w:val="28"/>
        </w:rPr>
      </w:pPr>
      <w:r w:rsidRPr="005C6E3D">
        <w:rPr>
          <w:sz w:val="28"/>
          <w:szCs w:val="28"/>
        </w:rPr>
        <w:t>Влияние туризма на экономику страны пока невелико, так как государство не вкладывает достаточно сре</w:t>
      </w:r>
      <w:proofErr w:type="gramStart"/>
      <w:r w:rsidRPr="005C6E3D">
        <w:rPr>
          <w:sz w:val="28"/>
          <w:szCs w:val="28"/>
        </w:rPr>
        <w:t>дств в д</w:t>
      </w:r>
      <w:proofErr w:type="gramEnd"/>
      <w:r w:rsidRPr="005C6E3D">
        <w:rPr>
          <w:sz w:val="28"/>
          <w:szCs w:val="28"/>
        </w:rPr>
        <w:t>анную область экономики, а недостаточное количество гостиничных мест, низкий уровень сервиса, дефицит квалифицированных кадров, а так же несовершенством нормативно-правовой базы приводят к трудностям в развитии данного направления.</w:t>
      </w:r>
    </w:p>
    <w:p w:rsidR="00345D5C" w:rsidRPr="005C6E3D" w:rsidRDefault="00345D5C" w:rsidP="00345D5C">
      <w:pPr>
        <w:spacing w:line="360" w:lineRule="auto"/>
        <w:ind w:firstLine="567"/>
        <w:contextualSpacing/>
        <w:jc w:val="both"/>
        <w:rPr>
          <w:sz w:val="28"/>
          <w:szCs w:val="28"/>
        </w:rPr>
      </w:pPr>
    </w:p>
    <w:p w:rsidR="00345D5C" w:rsidRPr="00345D5C" w:rsidRDefault="00345D5C" w:rsidP="00345D5C">
      <w:pPr>
        <w:spacing w:line="360" w:lineRule="auto"/>
        <w:ind w:firstLine="567"/>
        <w:contextualSpacing/>
        <w:jc w:val="center"/>
        <w:rPr>
          <w:b/>
          <w:sz w:val="28"/>
          <w:szCs w:val="28"/>
        </w:rPr>
      </w:pPr>
      <w:r w:rsidRPr="00345D5C">
        <w:rPr>
          <w:b/>
          <w:sz w:val="28"/>
          <w:szCs w:val="28"/>
        </w:rPr>
        <w:t>Список литературы</w:t>
      </w:r>
    </w:p>
    <w:p w:rsidR="00345D5C" w:rsidRPr="005C6E3D" w:rsidRDefault="00345D5C" w:rsidP="00345D5C">
      <w:pPr>
        <w:spacing w:line="360" w:lineRule="auto"/>
        <w:ind w:firstLine="567"/>
        <w:contextualSpacing/>
        <w:jc w:val="both"/>
        <w:rPr>
          <w:sz w:val="28"/>
          <w:szCs w:val="28"/>
        </w:rPr>
      </w:pPr>
    </w:p>
    <w:p w:rsidR="00345D5C" w:rsidRPr="005C6E3D" w:rsidRDefault="00345D5C" w:rsidP="00345D5C">
      <w:pPr>
        <w:pStyle w:val="a5"/>
        <w:numPr>
          <w:ilvl w:val="0"/>
          <w:numId w:val="8"/>
        </w:numPr>
        <w:tabs>
          <w:tab w:val="left" w:pos="851"/>
        </w:tabs>
        <w:spacing w:line="360" w:lineRule="auto"/>
        <w:ind w:left="0" w:firstLine="567"/>
        <w:rPr>
          <w:szCs w:val="28"/>
        </w:rPr>
      </w:pPr>
      <w:bookmarkStart w:id="4" w:name="_Ref485034491"/>
      <w:bookmarkStart w:id="5" w:name="_Ref485039912"/>
      <w:r w:rsidRPr="005C6E3D">
        <w:rPr>
          <w:szCs w:val="28"/>
        </w:rPr>
        <w:t>Об организации предоставления</w:t>
      </w:r>
      <w:bookmarkEnd w:id="4"/>
      <w:r w:rsidRPr="005C6E3D">
        <w:rPr>
          <w:szCs w:val="28"/>
        </w:rPr>
        <w:t xml:space="preserve"> государственных и муниципальных услуг</w:t>
      </w:r>
      <w:bookmarkEnd w:id="5"/>
      <w:r w:rsidRPr="005C6E3D">
        <w:rPr>
          <w:szCs w:val="28"/>
        </w:rPr>
        <w:t xml:space="preserve"> [электронный ресурс]: Федеральный закон от 27.07.2010 № 210-ФЗ: изм. и доп. 03.07.2016 // Консультант</w:t>
      </w:r>
      <w:r w:rsidR="00D74C5A">
        <w:rPr>
          <w:szCs w:val="28"/>
        </w:rPr>
        <w:t>-</w:t>
      </w:r>
      <w:r w:rsidRPr="005C6E3D">
        <w:rPr>
          <w:szCs w:val="28"/>
        </w:rPr>
        <w:t xml:space="preserve">Плюс: справочно-правовая система / Компания </w:t>
      </w:r>
      <w:r w:rsidR="00600F52">
        <w:rPr>
          <w:szCs w:val="28"/>
        </w:rPr>
        <w:t>«</w:t>
      </w:r>
      <w:r w:rsidRPr="005C6E3D">
        <w:rPr>
          <w:szCs w:val="28"/>
        </w:rPr>
        <w:t>Консультант Плюс</w:t>
      </w:r>
      <w:r w:rsidR="00600F52">
        <w:rPr>
          <w:szCs w:val="28"/>
        </w:rPr>
        <w:t>»</w:t>
      </w:r>
      <w:r w:rsidRPr="005C6E3D">
        <w:rPr>
          <w:szCs w:val="28"/>
        </w:rPr>
        <w:t>. – Электрон</w:t>
      </w:r>
      <w:proofErr w:type="gramStart"/>
      <w:r w:rsidRPr="005C6E3D">
        <w:rPr>
          <w:szCs w:val="28"/>
        </w:rPr>
        <w:t>.</w:t>
      </w:r>
      <w:proofErr w:type="gramEnd"/>
      <w:r w:rsidRPr="005C6E3D">
        <w:rPr>
          <w:szCs w:val="28"/>
        </w:rPr>
        <w:t xml:space="preserve"> </w:t>
      </w:r>
      <w:proofErr w:type="gramStart"/>
      <w:r w:rsidRPr="005C6E3D">
        <w:rPr>
          <w:szCs w:val="28"/>
        </w:rPr>
        <w:t>д</w:t>
      </w:r>
      <w:proofErr w:type="gramEnd"/>
      <w:r w:rsidRPr="005C6E3D">
        <w:rPr>
          <w:szCs w:val="28"/>
        </w:rPr>
        <w:t>ан. – Режим доступа: http://www.consultant.ru/document/cons_doc_LAW_103023/ (дата обращения 24.05.2017)</w:t>
      </w:r>
      <w:r>
        <w:rPr>
          <w:szCs w:val="28"/>
        </w:rPr>
        <w:t>.</w:t>
      </w:r>
    </w:p>
    <w:p w:rsidR="00345D5C" w:rsidRPr="005C6E3D" w:rsidRDefault="00345D5C" w:rsidP="00345D5C">
      <w:pPr>
        <w:pStyle w:val="a5"/>
        <w:numPr>
          <w:ilvl w:val="0"/>
          <w:numId w:val="8"/>
        </w:numPr>
        <w:tabs>
          <w:tab w:val="left" w:pos="851"/>
        </w:tabs>
        <w:spacing w:line="360" w:lineRule="auto"/>
        <w:ind w:left="0" w:firstLine="567"/>
        <w:rPr>
          <w:szCs w:val="28"/>
        </w:rPr>
      </w:pPr>
      <w:bookmarkStart w:id="6" w:name="_Ref485033810"/>
      <w:r w:rsidRPr="005C6E3D">
        <w:rPr>
          <w:bCs/>
          <w:szCs w:val="28"/>
        </w:rPr>
        <w:t>Об основах туристской деятельности в Российской Федерации</w:t>
      </w:r>
      <w:bookmarkEnd w:id="6"/>
      <w:r w:rsidRPr="005C6E3D">
        <w:rPr>
          <w:bCs/>
          <w:szCs w:val="28"/>
        </w:rPr>
        <w:t xml:space="preserve"> [электронный ресурс]: Федеральный закон от 24.11.1996 № 132-ФЗ: измен</w:t>
      </w:r>
      <w:proofErr w:type="gramStart"/>
      <w:r w:rsidRPr="005C6E3D">
        <w:rPr>
          <w:bCs/>
          <w:szCs w:val="28"/>
        </w:rPr>
        <w:t>.</w:t>
      </w:r>
      <w:proofErr w:type="gramEnd"/>
      <w:r w:rsidRPr="005C6E3D">
        <w:rPr>
          <w:bCs/>
          <w:szCs w:val="28"/>
        </w:rPr>
        <w:t xml:space="preserve"> </w:t>
      </w:r>
      <w:proofErr w:type="gramStart"/>
      <w:r w:rsidRPr="005C6E3D">
        <w:rPr>
          <w:bCs/>
          <w:szCs w:val="28"/>
        </w:rPr>
        <w:t>и</w:t>
      </w:r>
      <w:proofErr w:type="gramEnd"/>
      <w:r w:rsidRPr="005C6E3D">
        <w:rPr>
          <w:bCs/>
          <w:szCs w:val="28"/>
        </w:rPr>
        <w:t xml:space="preserve"> доп. 28.12.2016 // </w:t>
      </w:r>
      <w:r w:rsidRPr="005C6E3D">
        <w:rPr>
          <w:szCs w:val="28"/>
        </w:rPr>
        <w:t>Консультант</w:t>
      </w:r>
      <w:r w:rsidR="00D74C5A">
        <w:rPr>
          <w:szCs w:val="28"/>
        </w:rPr>
        <w:t>-</w:t>
      </w:r>
      <w:r w:rsidRPr="005C6E3D">
        <w:rPr>
          <w:szCs w:val="28"/>
        </w:rPr>
        <w:t xml:space="preserve">Плюс: справочно-правовая система / Компания </w:t>
      </w:r>
      <w:r w:rsidR="00600F52">
        <w:rPr>
          <w:szCs w:val="28"/>
        </w:rPr>
        <w:t>«</w:t>
      </w:r>
      <w:r w:rsidRPr="005C6E3D">
        <w:rPr>
          <w:szCs w:val="28"/>
        </w:rPr>
        <w:t>Консультант Плюс</w:t>
      </w:r>
      <w:r w:rsidR="00600F52">
        <w:rPr>
          <w:szCs w:val="28"/>
        </w:rPr>
        <w:t>»</w:t>
      </w:r>
      <w:r w:rsidRPr="005C6E3D">
        <w:rPr>
          <w:szCs w:val="28"/>
        </w:rPr>
        <w:t>. – Электрон</w:t>
      </w:r>
      <w:proofErr w:type="gramStart"/>
      <w:r w:rsidRPr="005C6E3D">
        <w:rPr>
          <w:szCs w:val="28"/>
        </w:rPr>
        <w:t>.</w:t>
      </w:r>
      <w:proofErr w:type="gramEnd"/>
      <w:r w:rsidRPr="005C6E3D">
        <w:rPr>
          <w:szCs w:val="28"/>
        </w:rPr>
        <w:t xml:space="preserve"> </w:t>
      </w:r>
      <w:proofErr w:type="gramStart"/>
      <w:r w:rsidRPr="005C6E3D">
        <w:rPr>
          <w:szCs w:val="28"/>
        </w:rPr>
        <w:t>д</w:t>
      </w:r>
      <w:proofErr w:type="gramEnd"/>
      <w:r w:rsidRPr="005C6E3D">
        <w:rPr>
          <w:szCs w:val="28"/>
        </w:rPr>
        <w:t xml:space="preserve">ан. – Режим доступа: </w:t>
      </w:r>
      <w:r w:rsidRPr="005C6E3D">
        <w:rPr>
          <w:szCs w:val="28"/>
        </w:rPr>
        <w:lastRenderedPageBreak/>
        <w:t>http://www.consultant.ru/document/cons_doc_LAW_12462/ (дата обращения 10.05.2017)</w:t>
      </w:r>
      <w:r>
        <w:rPr>
          <w:szCs w:val="28"/>
        </w:rPr>
        <w:t>.</w:t>
      </w:r>
    </w:p>
    <w:p w:rsidR="00345D5C" w:rsidRPr="005C6E3D" w:rsidRDefault="00345D5C" w:rsidP="00345D5C">
      <w:pPr>
        <w:pStyle w:val="a5"/>
        <w:numPr>
          <w:ilvl w:val="0"/>
          <w:numId w:val="8"/>
        </w:numPr>
        <w:tabs>
          <w:tab w:val="left" w:pos="851"/>
        </w:tabs>
        <w:spacing w:line="360" w:lineRule="auto"/>
        <w:ind w:left="0" w:firstLine="567"/>
        <w:rPr>
          <w:szCs w:val="28"/>
        </w:rPr>
      </w:pPr>
      <w:bookmarkStart w:id="7" w:name="_Ref485738287"/>
      <w:r w:rsidRPr="005C6E3D">
        <w:rPr>
          <w:szCs w:val="28"/>
        </w:rPr>
        <w:t xml:space="preserve">Баданина С.В. Основная суть понятий </w:t>
      </w:r>
      <w:r w:rsidR="00600F52">
        <w:rPr>
          <w:szCs w:val="28"/>
        </w:rPr>
        <w:t>«</w:t>
      </w:r>
      <w:r w:rsidRPr="005C6E3D">
        <w:rPr>
          <w:szCs w:val="28"/>
        </w:rPr>
        <w:t>туризм для всех</w:t>
      </w:r>
      <w:r w:rsidR="00600F52">
        <w:rPr>
          <w:szCs w:val="28"/>
        </w:rPr>
        <w:t>»</w:t>
      </w:r>
      <w:r w:rsidRPr="005C6E3D">
        <w:rPr>
          <w:szCs w:val="28"/>
        </w:rPr>
        <w:t xml:space="preserve">, </w:t>
      </w:r>
      <w:r w:rsidR="00600F52">
        <w:rPr>
          <w:szCs w:val="28"/>
        </w:rPr>
        <w:t>«</w:t>
      </w:r>
      <w:r w:rsidRPr="005C6E3D">
        <w:rPr>
          <w:szCs w:val="28"/>
        </w:rPr>
        <w:t xml:space="preserve">инватуризм, </w:t>
      </w:r>
      <w:r w:rsidR="00600F52">
        <w:rPr>
          <w:szCs w:val="28"/>
        </w:rPr>
        <w:t>«</w:t>
      </w:r>
      <w:r w:rsidRPr="005C6E3D">
        <w:rPr>
          <w:szCs w:val="28"/>
        </w:rPr>
        <w:t>инклюзивный туризм</w:t>
      </w:r>
      <w:r w:rsidR="00600F52">
        <w:rPr>
          <w:szCs w:val="28"/>
        </w:rPr>
        <w:t>»</w:t>
      </w:r>
      <w:r w:rsidRPr="005C6E3D">
        <w:rPr>
          <w:szCs w:val="28"/>
        </w:rPr>
        <w:t xml:space="preserve"> и </w:t>
      </w:r>
      <w:r w:rsidR="00600F52">
        <w:rPr>
          <w:szCs w:val="28"/>
        </w:rPr>
        <w:t>«</w:t>
      </w:r>
      <w:r w:rsidRPr="005C6E3D">
        <w:rPr>
          <w:szCs w:val="28"/>
        </w:rPr>
        <w:t>доступный туризм</w:t>
      </w:r>
      <w:r w:rsidR="00600F52">
        <w:rPr>
          <w:szCs w:val="28"/>
        </w:rPr>
        <w:t>»</w:t>
      </w:r>
      <w:r w:rsidRPr="005C6E3D">
        <w:rPr>
          <w:szCs w:val="28"/>
        </w:rPr>
        <w:t xml:space="preserve"> [текст] / Баданина С.В. // Дорога знаний. – 2015. – №1. С. 39-43</w:t>
      </w:r>
      <w:bookmarkEnd w:id="7"/>
      <w:r w:rsidRPr="005C6E3D">
        <w:rPr>
          <w:szCs w:val="28"/>
        </w:rPr>
        <w:t xml:space="preserve"> </w:t>
      </w:r>
      <w:r>
        <w:rPr>
          <w:szCs w:val="28"/>
        </w:rPr>
        <w:t>.</w:t>
      </w:r>
    </w:p>
    <w:p w:rsidR="00345D5C" w:rsidRDefault="00345D5C" w:rsidP="00345D5C">
      <w:pPr>
        <w:pStyle w:val="a5"/>
        <w:numPr>
          <w:ilvl w:val="0"/>
          <w:numId w:val="8"/>
        </w:numPr>
        <w:tabs>
          <w:tab w:val="left" w:pos="851"/>
        </w:tabs>
        <w:spacing w:line="360" w:lineRule="auto"/>
        <w:ind w:left="0" w:firstLine="567"/>
        <w:rPr>
          <w:szCs w:val="28"/>
        </w:rPr>
      </w:pPr>
      <w:bookmarkStart w:id="8" w:name="_Ref485560847"/>
      <w:r w:rsidRPr="00345D5C">
        <w:rPr>
          <w:szCs w:val="28"/>
        </w:rPr>
        <w:t>Государственное и муниципальное управление в сфере туризма [текст] / под ред. Е.Л. Писаревского. – М.: Федеральное агентство по туризму, 2014.</w:t>
      </w:r>
      <w:bookmarkStart w:id="9" w:name="_Ref485751349"/>
      <w:bookmarkEnd w:id="8"/>
    </w:p>
    <w:p w:rsidR="00345D5C" w:rsidRPr="00345D5C" w:rsidRDefault="00345D5C" w:rsidP="00345D5C">
      <w:pPr>
        <w:pStyle w:val="a5"/>
        <w:numPr>
          <w:ilvl w:val="0"/>
          <w:numId w:val="8"/>
        </w:numPr>
        <w:tabs>
          <w:tab w:val="left" w:pos="851"/>
        </w:tabs>
        <w:spacing w:line="360" w:lineRule="auto"/>
        <w:ind w:left="0" w:firstLine="567"/>
        <w:rPr>
          <w:szCs w:val="28"/>
        </w:rPr>
      </w:pPr>
      <w:r w:rsidRPr="00345D5C">
        <w:rPr>
          <w:szCs w:val="28"/>
        </w:rPr>
        <w:t>Кабанова Е.Е. Туристическая привлекательность муниципальных образований Российской Федерации [текст] / Кабанова Е.Е. // Ученые записки российского государственного социального университета. – 2014. – №4. С. 100-106</w:t>
      </w:r>
      <w:bookmarkEnd w:id="9"/>
      <w:r>
        <w:rPr>
          <w:szCs w:val="28"/>
        </w:rPr>
        <w:t>.</w:t>
      </w:r>
    </w:p>
    <w:p w:rsidR="00345D5C" w:rsidRPr="005C6E3D" w:rsidRDefault="00345D5C" w:rsidP="00345D5C">
      <w:pPr>
        <w:pStyle w:val="a5"/>
        <w:numPr>
          <w:ilvl w:val="0"/>
          <w:numId w:val="8"/>
        </w:numPr>
        <w:tabs>
          <w:tab w:val="left" w:pos="851"/>
        </w:tabs>
        <w:spacing w:line="360" w:lineRule="auto"/>
        <w:ind w:left="0" w:firstLine="567"/>
        <w:rPr>
          <w:szCs w:val="28"/>
        </w:rPr>
      </w:pPr>
      <w:bookmarkStart w:id="10" w:name="_Ref485749958"/>
      <w:r w:rsidRPr="005C6E3D">
        <w:rPr>
          <w:szCs w:val="28"/>
        </w:rPr>
        <w:t xml:space="preserve">Комиссаров А.В. Информационная технология построения туристско-экскурсионного маршрута на базе АСУ </w:t>
      </w:r>
      <w:r w:rsidR="00600F52">
        <w:rPr>
          <w:szCs w:val="28"/>
        </w:rPr>
        <w:t>«</w:t>
      </w:r>
      <w:r w:rsidRPr="005C6E3D">
        <w:rPr>
          <w:szCs w:val="28"/>
        </w:rPr>
        <w:t>Экспресс-3</w:t>
      </w:r>
      <w:r w:rsidR="00600F52">
        <w:rPr>
          <w:szCs w:val="28"/>
        </w:rPr>
        <w:t>»</w:t>
      </w:r>
      <w:r w:rsidRPr="005C6E3D">
        <w:rPr>
          <w:szCs w:val="28"/>
        </w:rPr>
        <w:t xml:space="preserve"> [текст] / Комиссаров А.В. // Вестник транспорта. – 2015. - №7. С. 8-12</w:t>
      </w:r>
      <w:bookmarkEnd w:id="10"/>
      <w:r>
        <w:rPr>
          <w:szCs w:val="28"/>
        </w:rPr>
        <w:t>.</w:t>
      </w:r>
    </w:p>
    <w:p w:rsidR="00345D5C" w:rsidRPr="005C6E3D" w:rsidRDefault="00345D5C" w:rsidP="00345D5C">
      <w:pPr>
        <w:pStyle w:val="a6"/>
        <w:numPr>
          <w:ilvl w:val="0"/>
          <w:numId w:val="8"/>
        </w:numPr>
        <w:tabs>
          <w:tab w:val="left" w:pos="851"/>
        </w:tabs>
        <w:spacing w:before="0" w:beforeAutospacing="0" w:after="0" w:afterAutospacing="0" w:line="360" w:lineRule="auto"/>
        <w:ind w:left="0" w:firstLine="567"/>
        <w:jc w:val="both"/>
        <w:rPr>
          <w:sz w:val="28"/>
          <w:szCs w:val="28"/>
        </w:rPr>
      </w:pPr>
      <w:bookmarkStart w:id="11" w:name="_Ref485038744"/>
      <w:r w:rsidRPr="005C6E3D">
        <w:rPr>
          <w:sz w:val="28"/>
          <w:szCs w:val="28"/>
        </w:rPr>
        <w:t>Морозенко Н.В. Потенциал развития туристической сферы Ставропольского края и направления его государственной поддержки [текст] / Н.В. Морозенко // Молодой ученый. – 2015. –  №23. – С. 607-612.</w:t>
      </w:r>
      <w:bookmarkEnd w:id="11"/>
    </w:p>
    <w:p w:rsidR="00345D5C" w:rsidRPr="005C6E3D" w:rsidRDefault="00345D5C" w:rsidP="00345D5C">
      <w:pPr>
        <w:pStyle w:val="a5"/>
        <w:numPr>
          <w:ilvl w:val="0"/>
          <w:numId w:val="8"/>
        </w:numPr>
        <w:tabs>
          <w:tab w:val="left" w:pos="851"/>
        </w:tabs>
        <w:spacing w:line="360" w:lineRule="auto"/>
        <w:ind w:left="0" w:firstLine="567"/>
        <w:rPr>
          <w:szCs w:val="28"/>
        </w:rPr>
      </w:pPr>
      <w:bookmarkStart w:id="12" w:name="_Ref485035735"/>
      <w:r w:rsidRPr="005C6E3D">
        <w:rPr>
          <w:szCs w:val="28"/>
        </w:rPr>
        <w:t>Тайгибова Т.Т. Государственное регулирование развития въездного туризма [текст] / Тайгибова Т.Т. // Молодой ученый. – 2012. – №1. – С. 153-157.</w:t>
      </w:r>
      <w:bookmarkEnd w:id="12"/>
    </w:p>
    <w:p w:rsidR="00345D5C" w:rsidRPr="005C6E3D" w:rsidRDefault="00345D5C" w:rsidP="00345D5C">
      <w:pPr>
        <w:pStyle w:val="a5"/>
        <w:numPr>
          <w:ilvl w:val="0"/>
          <w:numId w:val="8"/>
        </w:numPr>
        <w:tabs>
          <w:tab w:val="left" w:pos="851"/>
        </w:tabs>
        <w:spacing w:line="360" w:lineRule="auto"/>
        <w:ind w:left="0" w:firstLine="567"/>
        <w:rPr>
          <w:szCs w:val="28"/>
        </w:rPr>
      </w:pPr>
      <w:bookmarkStart w:id="13" w:name="_Ref485766230"/>
      <w:r w:rsidRPr="005C6E3D">
        <w:rPr>
          <w:szCs w:val="28"/>
        </w:rPr>
        <w:t xml:space="preserve">Фролова Т.А. Экономика и управление </w:t>
      </w:r>
      <w:r>
        <w:rPr>
          <w:szCs w:val="28"/>
        </w:rPr>
        <w:t>в</w:t>
      </w:r>
      <w:r w:rsidRPr="005C6E3D">
        <w:rPr>
          <w:szCs w:val="28"/>
        </w:rPr>
        <w:t xml:space="preserve"> сфере социально-культурного сервиса и туризма [текст]: Конспект лекций / Т.А. Фролова – Таганрог: ТТИ ЮФУ, 2012. </w:t>
      </w:r>
      <w:bookmarkEnd w:id="13"/>
    </w:p>
    <w:p w:rsidR="008C31FC" w:rsidRDefault="008C31FC"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D74C5A" w:rsidRDefault="00D74C5A" w:rsidP="00363633">
      <w:pPr>
        <w:spacing w:line="360" w:lineRule="auto"/>
        <w:ind w:firstLine="567"/>
        <w:jc w:val="center"/>
        <w:rPr>
          <w:b/>
          <w:caps/>
          <w:sz w:val="28"/>
          <w:szCs w:val="28"/>
        </w:rPr>
      </w:pPr>
    </w:p>
    <w:p w:rsidR="00363633" w:rsidRPr="00FD67FB" w:rsidRDefault="00363633" w:rsidP="00363633">
      <w:pPr>
        <w:spacing w:line="360" w:lineRule="auto"/>
        <w:ind w:firstLine="567"/>
        <w:jc w:val="center"/>
        <w:rPr>
          <w:b/>
          <w:caps/>
          <w:sz w:val="28"/>
          <w:szCs w:val="28"/>
        </w:rPr>
      </w:pPr>
      <w:r w:rsidRPr="00FD67FB">
        <w:rPr>
          <w:b/>
          <w:caps/>
          <w:sz w:val="28"/>
          <w:szCs w:val="28"/>
        </w:rPr>
        <w:lastRenderedPageBreak/>
        <w:t>Король А.В.</w:t>
      </w:r>
    </w:p>
    <w:p w:rsidR="00FD67FB" w:rsidRPr="00FD67FB" w:rsidRDefault="00FD67FB" w:rsidP="00363633">
      <w:pPr>
        <w:spacing w:line="360" w:lineRule="auto"/>
        <w:ind w:firstLine="567"/>
        <w:jc w:val="center"/>
        <w:rPr>
          <w:b/>
          <w:caps/>
          <w:sz w:val="28"/>
          <w:szCs w:val="28"/>
        </w:rPr>
      </w:pPr>
    </w:p>
    <w:p w:rsidR="00363633" w:rsidRPr="00FD67FB" w:rsidRDefault="00363633" w:rsidP="00363633">
      <w:pPr>
        <w:spacing w:line="360" w:lineRule="auto"/>
        <w:ind w:firstLine="567"/>
        <w:jc w:val="center"/>
        <w:rPr>
          <w:b/>
          <w:caps/>
          <w:sz w:val="28"/>
          <w:szCs w:val="28"/>
        </w:rPr>
      </w:pPr>
      <w:r w:rsidRPr="00FD67FB">
        <w:rPr>
          <w:b/>
          <w:caps/>
          <w:sz w:val="28"/>
          <w:szCs w:val="28"/>
        </w:rPr>
        <w:t xml:space="preserve">Изучение конкурентной среды организации </w:t>
      </w:r>
    </w:p>
    <w:p w:rsidR="00363633" w:rsidRPr="00FD67FB" w:rsidRDefault="00363633" w:rsidP="00363633">
      <w:pPr>
        <w:spacing w:line="360" w:lineRule="auto"/>
        <w:ind w:firstLine="567"/>
        <w:jc w:val="center"/>
        <w:rPr>
          <w:b/>
          <w:caps/>
          <w:sz w:val="28"/>
          <w:szCs w:val="28"/>
        </w:rPr>
      </w:pPr>
      <w:r w:rsidRPr="00FD67FB">
        <w:rPr>
          <w:b/>
          <w:caps/>
          <w:sz w:val="28"/>
          <w:szCs w:val="28"/>
        </w:rPr>
        <w:t>в условиях современных рыночных отношений</w:t>
      </w:r>
    </w:p>
    <w:p w:rsidR="00363633" w:rsidRPr="00EB201E" w:rsidRDefault="00363633" w:rsidP="00363633">
      <w:pPr>
        <w:spacing w:line="360" w:lineRule="auto"/>
        <w:ind w:firstLine="567"/>
        <w:jc w:val="center"/>
        <w:rPr>
          <w:sz w:val="28"/>
          <w:szCs w:val="28"/>
          <w:lang w:eastAsia="ja-JP"/>
        </w:rPr>
      </w:pPr>
    </w:p>
    <w:p w:rsidR="00D74C5A" w:rsidRPr="00D74C5A" w:rsidRDefault="00D74C5A" w:rsidP="00363633">
      <w:pPr>
        <w:pStyle w:val="a6"/>
        <w:spacing w:before="0" w:beforeAutospacing="0" w:after="0" w:afterAutospacing="0" w:line="360" w:lineRule="auto"/>
        <w:ind w:firstLine="567"/>
        <w:jc w:val="both"/>
        <w:rPr>
          <w:sz w:val="28"/>
          <w:szCs w:val="28"/>
        </w:rPr>
      </w:pPr>
      <w:r w:rsidRPr="00D74C5A">
        <w:rPr>
          <w:b/>
          <w:sz w:val="28"/>
          <w:szCs w:val="28"/>
        </w:rPr>
        <w:t>Аннотация:</w:t>
      </w:r>
      <w:r>
        <w:rPr>
          <w:b/>
          <w:sz w:val="28"/>
          <w:szCs w:val="28"/>
        </w:rPr>
        <w:t xml:space="preserve"> </w:t>
      </w:r>
      <w:r w:rsidRPr="00D74C5A">
        <w:rPr>
          <w:sz w:val="28"/>
          <w:szCs w:val="28"/>
        </w:rPr>
        <w:t xml:space="preserve">в статье </w:t>
      </w:r>
      <w:r>
        <w:rPr>
          <w:sz w:val="28"/>
          <w:szCs w:val="28"/>
        </w:rPr>
        <w:t>анализируется конкурентная среда организации в условиях рыночных отношений в современной России</w:t>
      </w:r>
    </w:p>
    <w:p w:rsidR="00D74C5A" w:rsidRPr="00D74C5A" w:rsidRDefault="00D74C5A" w:rsidP="00363633">
      <w:pPr>
        <w:pStyle w:val="a6"/>
        <w:spacing w:before="0" w:beforeAutospacing="0" w:after="0" w:afterAutospacing="0" w:line="360" w:lineRule="auto"/>
        <w:ind w:firstLine="567"/>
        <w:jc w:val="both"/>
        <w:rPr>
          <w:b/>
          <w:sz w:val="28"/>
          <w:szCs w:val="28"/>
        </w:rPr>
      </w:pPr>
    </w:p>
    <w:p w:rsidR="00D74C5A" w:rsidRPr="00D74C5A" w:rsidRDefault="00D74C5A" w:rsidP="00363633">
      <w:pPr>
        <w:pStyle w:val="a6"/>
        <w:spacing w:before="0" w:beforeAutospacing="0" w:after="0" w:afterAutospacing="0" w:line="360" w:lineRule="auto"/>
        <w:ind w:firstLine="567"/>
        <w:jc w:val="both"/>
        <w:rPr>
          <w:sz w:val="28"/>
          <w:szCs w:val="28"/>
        </w:rPr>
      </w:pPr>
      <w:r w:rsidRPr="00D74C5A">
        <w:rPr>
          <w:b/>
          <w:sz w:val="28"/>
          <w:szCs w:val="28"/>
        </w:rPr>
        <w:t>Ключевые слова:</w:t>
      </w:r>
      <w:r>
        <w:rPr>
          <w:b/>
          <w:sz w:val="28"/>
          <w:szCs w:val="28"/>
        </w:rPr>
        <w:t xml:space="preserve"> </w:t>
      </w:r>
      <w:r>
        <w:rPr>
          <w:sz w:val="28"/>
          <w:szCs w:val="28"/>
        </w:rPr>
        <w:t>конкурентная среда, организация, предприятие, рынок, рыночные отношения</w:t>
      </w:r>
    </w:p>
    <w:p w:rsidR="00D74C5A" w:rsidRDefault="00D74C5A" w:rsidP="00363633">
      <w:pPr>
        <w:pStyle w:val="a6"/>
        <w:spacing w:before="0" w:beforeAutospacing="0" w:after="0" w:afterAutospacing="0" w:line="360" w:lineRule="auto"/>
        <w:ind w:firstLine="567"/>
        <w:jc w:val="both"/>
        <w:rPr>
          <w:sz w:val="28"/>
          <w:szCs w:val="28"/>
        </w:rPr>
      </w:pP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Непрерывно меняющиеся условия функционирования предприятий в современных условиях таят в себе много опасностей и порождают серьезные риски для коммерческих организаций, независимо от сферы их деятельности.</w:t>
      </w:r>
    </w:p>
    <w:p w:rsidR="00363633" w:rsidRPr="00EB201E" w:rsidRDefault="00363633" w:rsidP="00363633">
      <w:pPr>
        <w:pStyle w:val="p4"/>
        <w:shd w:val="clear" w:color="auto" w:fill="FFFFFF"/>
        <w:spacing w:before="0" w:beforeAutospacing="0" w:after="0" w:afterAutospacing="0" w:line="360" w:lineRule="auto"/>
        <w:ind w:firstLine="567"/>
        <w:jc w:val="both"/>
        <w:rPr>
          <w:color w:val="000000"/>
          <w:sz w:val="28"/>
          <w:szCs w:val="28"/>
        </w:rPr>
      </w:pPr>
      <w:r w:rsidRPr="00EB201E">
        <w:rPr>
          <w:color w:val="000000"/>
          <w:sz w:val="28"/>
          <w:szCs w:val="28"/>
        </w:rPr>
        <w:t>В современных условиях значение конкуренции в рыночной экономике огромно. Конкуренция стала неотъемлемой частью рыночной среды и является необходимым условием развития предпринимательской деятельности.</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color w:val="000000"/>
          <w:sz w:val="28"/>
          <w:szCs w:val="28"/>
        </w:rPr>
        <w:t>Это способствовало выделению конкуренции в важный фактор маркетинговой среды фирмы, потребность в исследовании и анализе которого объясняется его существенным влиянием на хозяйственную деятельность любой компании, функционирующей на рынке услуг</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Несмотря на особую значимость конкуренции как главного движущего фактора научно-технического и социально-экономического развития рыночной экономики, именно конкуренция является серьезнейшим фактором внешней среды, воздействие которого на организацию порою трудно в полной мере оценить и спрогнозировать.</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 xml:space="preserve">Конкуренция  представляет собой один из  важнейших  факторов, стимулирующих  повышение  эффективности  экономики  страны  и  ее регионов.  Фирма выступаем основным действующим лицом конкурентных отношений на рынке [8, с.6]. В настоящее время четко определено, что </w:t>
      </w:r>
      <w:r w:rsidRPr="00EB201E">
        <w:rPr>
          <w:sz w:val="28"/>
          <w:szCs w:val="28"/>
        </w:rPr>
        <w:lastRenderedPageBreak/>
        <w:t>конкуренция – это  неотъемлемое  свойство  рынка,  эффективность  функционирования  которого тем выше, чем активнее конкуренция и чем лучше условия для ее проявления. Развитие конкурентных отношений служит необходимым условием  эффективного  воздействия  рыночных  механизмов  на обеспечение  устойчивого  экономического  роста как  в  стране  в  целом, так  и в ее регионах.  Конкурентоспособность является категорией динамической, причем эта  динамика  обусловлена,  прежде  всего,  внешними  факторами, значительная  часть  которых  может  признаваться  как  управляемые параметры [1, с.25].</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Следует отметить, что в литературе отсутствует единство во мнении, к какой группе факторов следует относить конкуренцию: к факторам микросреды или к факторам макросреды организации. Это обусловлено, на наш взгляд, тем, что влияние конкретной организации на уровень конкуренции в той сфере, в которой она функционирует, как правило, ограничено и ей чаще приходится приспосабливаться к действию того фактора, постоянно оглядываясь на своих основных соперников.</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С другой стороны, выбор сферы деятельности собственниками бизнеса осуществляется, бесспорно, с учетом типа, уровня и остроты конкуренции [4, с.83]. Руководство должно иметь четкое представление, в какой стратегической ситуации находится организация в данный момент.</w:t>
      </w:r>
    </w:p>
    <w:p w:rsidR="00363633" w:rsidRPr="00EB201E" w:rsidRDefault="00363633" w:rsidP="00363633">
      <w:pPr>
        <w:spacing w:line="360" w:lineRule="auto"/>
        <w:ind w:firstLine="567"/>
        <w:jc w:val="both"/>
        <w:rPr>
          <w:sz w:val="28"/>
          <w:szCs w:val="28"/>
        </w:rPr>
      </w:pPr>
      <w:r w:rsidRPr="00EB201E">
        <w:rPr>
          <w:sz w:val="28"/>
          <w:szCs w:val="28"/>
        </w:rPr>
        <w:t>Конкурентоспособность не является имманентным качеством предприятия, это означает, что конкурентоспособность предприятия не может быть оценена в качестве самостоятельного субъекта, а рассматривается только в рамках группы предприятий, относящихся к одной отрасли, либо фирм, выпускающих аналогичные товары (услуги). Конкурентоспособность можно выявить только с помощью сравнения между собой этих фирм, как в масштабе страны, так и в масштабе мирового рынка.</w:t>
      </w:r>
    </w:p>
    <w:p w:rsidR="00363633" w:rsidRPr="00EB201E" w:rsidRDefault="00363633" w:rsidP="00363633">
      <w:pPr>
        <w:spacing w:line="360" w:lineRule="auto"/>
        <w:ind w:firstLine="567"/>
        <w:jc w:val="both"/>
        <w:rPr>
          <w:sz w:val="28"/>
          <w:szCs w:val="28"/>
        </w:rPr>
      </w:pPr>
      <w:r w:rsidRPr="00EB201E">
        <w:rPr>
          <w:sz w:val="28"/>
          <w:szCs w:val="28"/>
        </w:rPr>
        <w:t xml:space="preserve">Каждый специалист, изучающий проблему оценки конкурентоспособности, ставит перед собой задачу поиска конкурентных преимуществ, их источников и факторов анализа. Изучение экономической </w:t>
      </w:r>
      <w:r w:rsidRPr="00EB201E">
        <w:rPr>
          <w:sz w:val="28"/>
          <w:szCs w:val="28"/>
        </w:rPr>
        <w:lastRenderedPageBreak/>
        <w:t>литературы по рассматриваемой тематике не дает четкой и единственно правильной классификации методов для оценки. Каждый понимает и делит их по-своему. Далее представлена одна из классификаций, позволяющая выделить несколько подходов к решению сформулированной задачи:</w:t>
      </w:r>
    </w:p>
    <w:p w:rsidR="00363633" w:rsidRPr="00EB201E" w:rsidRDefault="00363633" w:rsidP="00363633">
      <w:pPr>
        <w:numPr>
          <w:ilvl w:val="0"/>
          <w:numId w:val="12"/>
        </w:numPr>
        <w:tabs>
          <w:tab w:val="left" w:pos="851"/>
        </w:tabs>
        <w:spacing w:line="360" w:lineRule="auto"/>
        <w:ind w:left="0" w:firstLine="567"/>
        <w:jc w:val="both"/>
        <w:rPr>
          <w:sz w:val="28"/>
          <w:szCs w:val="28"/>
        </w:rPr>
      </w:pPr>
      <w:r w:rsidRPr="00EB201E">
        <w:rPr>
          <w:sz w:val="28"/>
          <w:szCs w:val="28"/>
        </w:rPr>
        <w:t>Методы, которые основаны на оценке конкурентоспособности предприятия через продукцию;</w:t>
      </w:r>
    </w:p>
    <w:p w:rsidR="00363633" w:rsidRPr="00EB201E" w:rsidRDefault="00363633" w:rsidP="00363633">
      <w:pPr>
        <w:numPr>
          <w:ilvl w:val="0"/>
          <w:numId w:val="12"/>
        </w:numPr>
        <w:tabs>
          <w:tab w:val="left" w:pos="851"/>
        </w:tabs>
        <w:spacing w:line="360" w:lineRule="auto"/>
        <w:ind w:left="0" w:firstLine="567"/>
        <w:jc w:val="both"/>
        <w:rPr>
          <w:sz w:val="28"/>
          <w:szCs w:val="28"/>
        </w:rPr>
      </w:pPr>
      <w:r w:rsidRPr="00EB201E">
        <w:rPr>
          <w:sz w:val="28"/>
          <w:szCs w:val="28"/>
        </w:rPr>
        <w:t>Методы, основанные на построении матрицы (матричные);</w:t>
      </w:r>
    </w:p>
    <w:p w:rsidR="00363633" w:rsidRPr="00EB201E" w:rsidRDefault="00363633" w:rsidP="00363633">
      <w:pPr>
        <w:numPr>
          <w:ilvl w:val="0"/>
          <w:numId w:val="12"/>
        </w:numPr>
        <w:tabs>
          <w:tab w:val="left" w:pos="851"/>
        </w:tabs>
        <w:spacing w:line="360" w:lineRule="auto"/>
        <w:ind w:left="0" w:firstLine="567"/>
        <w:jc w:val="both"/>
        <w:rPr>
          <w:sz w:val="28"/>
          <w:szCs w:val="28"/>
        </w:rPr>
      </w:pPr>
      <w:r w:rsidRPr="00EB201E">
        <w:rPr>
          <w:sz w:val="28"/>
          <w:szCs w:val="28"/>
        </w:rPr>
        <w:t>Сравнительные матрицы;</w:t>
      </w:r>
    </w:p>
    <w:p w:rsidR="00363633" w:rsidRPr="00EB201E" w:rsidRDefault="00363633" w:rsidP="00363633">
      <w:pPr>
        <w:numPr>
          <w:ilvl w:val="0"/>
          <w:numId w:val="12"/>
        </w:numPr>
        <w:tabs>
          <w:tab w:val="left" w:pos="851"/>
        </w:tabs>
        <w:spacing w:line="360" w:lineRule="auto"/>
        <w:ind w:left="0" w:firstLine="567"/>
        <w:jc w:val="both"/>
        <w:rPr>
          <w:sz w:val="28"/>
          <w:szCs w:val="28"/>
        </w:rPr>
      </w:pPr>
      <w:r w:rsidRPr="00EB201E">
        <w:rPr>
          <w:sz w:val="28"/>
          <w:szCs w:val="28"/>
        </w:rPr>
        <w:t>Методы, основанные на теории эффективной конкуренции (Комплексные) [9, с.11].</w:t>
      </w:r>
    </w:p>
    <w:p w:rsidR="00363633" w:rsidRPr="00EB201E" w:rsidRDefault="00363633" w:rsidP="00363633">
      <w:pPr>
        <w:spacing w:line="360" w:lineRule="auto"/>
        <w:ind w:firstLine="567"/>
        <w:jc w:val="both"/>
        <w:rPr>
          <w:sz w:val="28"/>
          <w:szCs w:val="28"/>
        </w:rPr>
      </w:pPr>
      <w:r w:rsidRPr="00EB201E">
        <w:rPr>
          <w:sz w:val="28"/>
          <w:szCs w:val="28"/>
        </w:rPr>
        <w:t>Первая группа методов основывается на мнении о том, что конкурентоспособность предприятия тем выше, чем выше конкурентоспособность его продукции (товара, услуги). Для оценки конкурентных преимуще</w:t>
      </w:r>
      <w:proofErr w:type="gramStart"/>
      <w:r w:rsidRPr="00EB201E">
        <w:rPr>
          <w:sz w:val="28"/>
          <w:szCs w:val="28"/>
        </w:rPr>
        <w:t>ств пр</w:t>
      </w:r>
      <w:proofErr w:type="gramEnd"/>
      <w:r w:rsidRPr="00EB201E">
        <w:rPr>
          <w:sz w:val="28"/>
          <w:szCs w:val="28"/>
        </w:rPr>
        <w:t>одукции используются разнообразные маркетинговые и квалиметрические методы, в основе которых лежит установление соотношения цена-качество.</w:t>
      </w:r>
    </w:p>
    <w:p w:rsidR="00363633" w:rsidRPr="00EB201E" w:rsidRDefault="00363633" w:rsidP="00363633">
      <w:pPr>
        <w:spacing w:line="360" w:lineRule="auto"/>
        <w:ind w:firstLine="567"/>
        <w:jc w:val="both"/>
        <w:rPr>
          <w:sz w:val="28"/>
          <w:szCs w:val="28"/>
        </w:rPr>
      </w:pPr>
      <w:r w:rsidRPr="00EB201E">
        <w:rPr>
          <w:sz w:val="28"/>
          <w:szCs w:val="28"/>
        </w:rPr>
        <w:t>К наиболее используемым аналитическим моделям рыночной адекватности товаров относятся модель Розенберга и модель с идеальной точкой [10, с.49].</w:t>
      </w:r>
    </w:p>
    <w:p w:rsidR="00363633" w:rsidRPr="00EB201E" w:rsidRDefault="00363633" w:rsidP="00363633">
      <w:pPr>
        <w:spacing w:line="360" w:lineRule="auto"/>
        <w:ind w:firstLine="567"/>
        <w:jc w:val="both"/>
        <w:rPr>
          <w:sz w:val="28"/>
          <w:szCs w:val="28"/>
        </w:rPr>
      </w:pPr>
      <w:r w:rsidRPr="00EB201E">
        <w:rPr>
          <w:sz w:val="28"/>
          <w:szCs w:val="28"/>
        </w:rPr>
        <w:t>К очевидным преимуществам данного подхода можно отнести то, что он учитывает одну из важнейших составляющих конкурентоспособности предприятия в целом – это конкурентоспособность его продукции. Недостатком является то, что он акцентирует свое внимание лишь на предлагаемом товаре и не затрагивает другие аспекты деятельности предприятия, что позволяет получить лишь ограниченное представление о преимуществах и недостатках в работе предприятия в целом. Поэтому, при анализе конкурентной среды, важно оценивать положение компании с разных сторон, не акцентируя вниманий лишь на товаре</w:t>
      </w:r>
      <w:r w:rsidR="00D74C5A">
        <w:rPr>
          <w:sz w:val="28"/>
          <w:szCs w:val="28"/>
        </w:rPr>
        <w:t xml:space="preserve"> </w:t>
      </w:r>
      <w:r w:rsidRPr="00EB201E">
        <w:rPr>
          <w:sz w:val="28"/>
          <w:szCs w:val="28"/>
        </w:rPr>
        <w:t xml:space="preserve">как элементе конкурентоспособности. </w:t>
      </w:r>
    </w:p>
    <w:p w:rsidR="00363633" w:rsidRPr="00EB201E" w:rsidRDefault="00363633" w:rsidP="00363633">
      <w:pPr>
        <w:spacing w:line="360" w:lineRule="auto"/>
        <w:ind w:firstLine="567"/>
        <w:jc w:val="both"/>
        <w:rPr>
          <w:sz w:val="28"/>
          <w:szCs w:val="28"/>
        </w:rPr>
      </w:pPr>
      <w:r w:rsidRPr="00EB201E">
        <w:rPr>
          <w:sz w:val="28"/>
          <w:szCs w:val="28"/>
        </w:rPr>
        <w:t xml:space="preserve">Матричные методы строятся на оценке маркетинговой стратегии </w:t>
      </w:r>
      <w:proofErr w:type="gramStart"/>
      <w:r w:rsidRPr="00EB201E">
        <w:rPr>
          <w:sz w:val="28"/>
          <w:szCs w:val="28"/>
        </w:rPr>
        <w:t>предприятия</w:t>
      </w:r>
      <w:proofErr w:type="gramEnd"/>
      <w:r w:rsidRPr="00EB201E">
        <w:rPr>
          <w:sz w:val="28"/>
          <w:szCs w:val="28"/>
        </w:rPr>
        <w:t xml:space="preserve"> на основе построения матрицы конкурентных стратегий [7, с.97]. </w:t>
      </w:r>
      <w:r w:rsidRPr="00EB201E">
        <w:rPr>
          <w:sz w:val="28"/>
          <w:szCs w:val="28"/>
        </w:rPr>
        <w:lastRenderedPageBreak/>
        <w:t>В основе построения матрицы лежит анализ конкурентоспособности с учетом жизненного цикла продукции предприятия.</w:t>
      </w:r>
    </w:p>
    <w:p w:rsidR="00363633" w:rsidRPr="00EB201E" w:rsidRDefault="00363633" w:rsidP="00363633">
      <w:pPr>
        <w:spacing w:line="360" w:lineRule="auto"/>
        <w:ind w:firstLine="567"/>
        <w:jc w:val="both"/>
        <w:rPr>
          <w:sz w:val="28"/>
          <w:szCs w:val="28"/>
        </w:rPr>
      </w:pPr>
      <w:r w:rsidRPr="00EB201E">
        <w:rPr>
          <w:sz w:val="28"/>
          <w:szCs w:val="28"/>
        </w:rPr>
        <w:t>Как и любой другой метод, матричный имеется свои плюсы и минусы. К преимуществам можно отнести то, что при наличии своевременной и точной информации об объемах реализации и относительных долях рынка конкурентов метод позволяет обеспечить высокую адекватность оценки конкурентоспособности. Недостатки метода: исключает проведение анализа причин происходящего и осложняет выработку управленческих решений, а также требует наличия достоверной маркетинговой информации (порой невозможно), что влечет необходимость соответствующих исследований.</w:t>
      </w:r>
    </w:p>
    <w:p w:rsidR="00363633" w:rsidRPr="00EB201E" w:rsidRDefault="00363633" w:rsidP="00363633">
      <w:pPr>
        <w:spacing w:line="360" w:lineRule="auto"/>
        <w:ind w:firstLine="567"/>
        <w:jc w:val="both"/>
        <w:rPr>
          <w:sz w:val="28"/>
          <w:szCs w:val="28"/>
        </w:rPr>
      </w:pPr>
      <w:r w:rsidRPr="00EB201E">
        <w:rPr>
          <w:sz w:val="28"/>
          <w:szCs w:val="28"/>
        </w:rPr>
        <w:t>Широкое применение в маркетинговых исследованиях получили матрицы Бостонской консалтинговой группы, Портера.</w:t>
      </w:r>
    </w:p>
    <w:p w:rsidR="00363633" w:rsidRPr="00EB201E" w:rsidRDefault="00363633" w:rsidP="00363633">
      <w:pPr>
        <w:spacing w:line="360" w:lineRule="auto"/>
        <w:ind w:firstLine="567"/>
        <w:jc w:val="both"/>
        <w:rPr>
          <w:sz w:val="28"/>
          <w:szCs w:val="28"/>
        </w:rPr>
      </w:pPr>
      <w:r w:rsidRPr="00EB201E">
        <w:rPr>
          <w:sz w:val="28"/>
          <w:szCs w:val="28"/>
        </w:rPr>
        <w:t xml:space="preserve">Довольно широко </w:t>
      </w:r>
      <w:proofErr w:type="gramStart"/>
      <w:r w:rsidRPr="00EB201E">
        <w:rPr>
          <w:sz w:val="28"/>
          <w:szCs w:val="28"/>
        </w:rPr>
        <w:t>признанным подходом, позволяющим провести совместное изучение внешней и внутренней среды является</w:t>
      </w:r>
      <w:proofErr w:type="gramEnd"/>
      <w:r w:rsidRPr="00EB201E">
        <w:rPr>
          <w:sz w:val="28"/>
          <w:szCs w:val="28"/>
        </w:rPr>
        <w:t xml:space="preserve"> SWOT-анализ. Данный анализ позволяет разработать перечень стратегических действий, направленных на усиление конкурентных позиций предприятия и его развитие. При его проведении первоначально выявляются слабые и сильные стороны (streghts и weakness) – это факторы внутренней среды, которые будут способствовать или препятствовать эффективной работе фирмы, а также возможности и угрозы (opoturnities и threats) – факторы внешней среды, которые способствуют или препятствуют развитию и эффективному функционированию организации. На основе данных составляется таблица SWOT [1, с.57].</w:t>
      </w:r>
    </w:p>
    <w:p w:rsidR="00363633" w:rsidRPr="00EB201E" w:rsidRDefault="00363633" w:rsidP="00363633">
      <w:pPr>
        <w:spacing w:line="360" w:lineRule="auto"/>
        <w:ind w:firstLine="567"/>
        <w:jc w:val="both"/>
        <w:rPr>
          <w:sz w:val="28"/>
          <w:szCs w:val="28"/>
        </w:rPr>
      </w:pPr>
      <w:r w:rsidRPr="00EB201E">
        <w:rPr>
          <w:sz w:val="28"/>
          <w:szCs w:val="28"/>
        </w:rPr>
        <w:t>Метод экспертных оценок основан на обобщении мнений специалистов-экспертов о вероятностях риска. Суть экспертных методов заключается в организованном сборе мнений и предположений экспертов с последующей обработкой полученных ответов и формированием результатов.</w:t>
      </w:r>
    </w:p>
    <w:p w:rsidR="00363633" w:rsidRPr="00EB201E" w:rsidRDefault="00363633" w:rsidP="00363633">
      <w:pPr>
        <w:spacing w:line="360" w:lineRule="auto"/>
        <w:ind w:firstLine="567"/>
        <w:jc w:val="both"/>
        <w:rPr>
          <w:sz w:val="28"/>
          <w:szCs w:val="28"/>
        </w:rPr>
      </w:pPr>
      <w:r w:rsidRPr="00EB201E">
        <w:rPr>
          <w:sz w:val="28"/>
          <w:szCs w:val="28"/>
        </w:rPr>
        <w:t xml:space="preserve">Четвертую группу составляют методы, основанные на теории эффективной конкуренции. </w:t>
      </w:r>
      <w:proofErr w:type="gramStart"/>
      <w:r w:rsidRPr="00EB201E">
        <w:rPr>
          <w:sz w:val="28"/>
          <w:szCs w:val="28"/>
        </w:rPr>
        <w:t xml:space="preserve">Они представляют собой набор методов в связке с описанными выше и анализируются с целью комплексной оценки уровня </w:t>
      </w:r>
      <w:r w:rsidRPr="00EB201E">
        <w:rPr>
          <w:sz w:val="28"/>
          <w:szCs w:val="28"/>
        </w:rPr>
        <w:lastRenderedPageBreak/>
        <w:t>конкурентоспособности предприятия.</w:t>
      </w:r>
      <w:proofErr w:type="gramEnd"/>
      <w:r w:rsidRPr="00EB201E">
        <w:rPr>
          <w:sz w:val="28"/>
          <w:szCs w:val="28"/>
        </w:rPr>
        <w:t xml:space="preserve"> В соответствии с этой теорией предприятием с наибольшим комплектом конкурентных преимуществ является то, где наилучшим образом организована работа всех подразделений и служб. На эффективность деятельности каждого подразделения, в свою очередь, влияет множество факторов – ресурсов предприятия. Оценка эффективности работы каждой из служб предполагает оценку эффективности использования ей этих ресурсов. В основе подхода лежит оценка групповых показателей или критериев конкурентоспособности.</w:t>
      </w:r>
    </w:p>
    <w:p w:rsidR="00363633" w:rsidRPr="00EB201E" w:rsidRDefault="00363633" w:rsidP="00363633">
      <w:pPr>
        <w:spacing w:line="360" w:lineRule="auto"/>
        <w:ind w:firstLine="567"/>
        <w:jc w:val="both"/>
        <w:rPr>
          <w:sz w:val="28"/>
          <w:szCs w:val="28"/>
        </w:rPr>
      </w:pPr>
      <w:r w:rsidRPr="00EB201E">
        <w:rPr>
          <w:sz w:val="28"/>
          <w:szCs w:val="28"/>
        </w:rPr>
        <w:t>Суть подхода сводится к оценке способностей предприятия по обеспечению конкурентоспособности. Каждая из сформулированных в ходе предварительного анализа способностей предприятия по достижению конкурентных преимуществ оценивается экспертами с точки зрения имеющихся ресурсов. При этом состав и структура оцениваемых способностей значительно варьируют в различных методиках: от показателей себестоимости и финансовой устойчивости до способности предприятия адаптироваться к нововведениям.</w:t>
      </w:r>
    </w:p>
    <w:p w:rsidR="00363633" w:rsidRPr="00EB201E" w:rsidRDefault="00363633" w:rsidP="00363633">
      <w:pPr>
        <w:spacing w:line="360" w:lineRule="auto"/>
        <w:ind w:firstLine="567"/>
        <w:jc w:val="both"/>
        <w:rPr>
          <w:sz w:val="28"/>
          <w:szCs w:val="28"/>
        </w:rPr>
      </w:pPr>
      <w:r w:rsidRPr="00EB201E">
        <w:rPr>
          <w:sz w:val="28"/>
          <w:szCs w:val="28"/>
        </w:rPr>
        <w:t xml:space="preserve">В дальнейшем, в зависимости от метода, с целью оценки конкурентоспособности </w:t>
      </w:r>
      <w:proofErr w:type="gramStart"/>
      <w:r w:rsidRPr="00EB201E">
        <w:rPr>
          <w:sz w:val="28"/>
          <w:szCs w:val="28"/>
        </w:rPr>
        <w:t>предприятия</w:t>
      </w:r>
      <w:proofErr w:type="gramEnd"/>
      <w:r w:rsidRPr="00EB201E">
        <w:rPr>
          <w:sz w:val="28"/>
          <w:szCs w:val="28"/>
        </w:rPr>
        <w:t xml:space="preserve"> полученные экспертные оценки подвергаются различной математической обработке. Чаще всего показатель конкурентоспособности предприятия находится путем вычисления средневзвешенного значения из полученных экспертных оценок с учетом удельного веса, который отводится каждой из оцененных способностей в достижении конкурентных преимуще</w:t>
      </w:r>
      <w:proofErr w:type="gramStart"/>
      <w:r w:rsidRPr="00EB201E">
        <w:rPr>
          <w:sz w:val="28"/>
          <w:szCs w:val="28"/>
        </w:rPr>
        <w:t>ств пр</w:t>
      </w:r>
      <w:proofErr w:type="gramEnd"/>
      <w:r w:rsidRPr="00EB201E">
        <w:rPr>
          <w:sz w:val="28"/>
          <w:szCs w:val="28"/>
        </w:rPr>
        <w:t>едприятия [3, с.21].</w:t>
      </w:r>
    </w:p>
    <w:p w:rsidR="00363633" w:rsidRPr="00EB201E" w:rsidRDefault="00363633" w:rsidP="00363633">
      <w:pPr>
        <w:spacing w:line="360" w:lineRule="auto"/>
        <w:ind w:firstLine="567"/>
        <w:jc w:val="both"/>
        <w:rPr>
          <w:sz w:val="28"/>
          <w:szCs w:val="28"/>
        </w:rPr>
      </w:pPr>
      <w:r w:rsidRPr="00EB201E">
        <w:rPr>
          <w:sz w:val="28"/>
          <w:szCs w:val="28"/>
        </w:rPr>
        <w:t>К преимуществам данного подхода можно отнести, безусловно, учет весьма разносторонних аспектов деятельности предприятия.</w:t>
      </w:r>
    </w:p>
    <w:p w:rsidR="00363633" w:rsidRPr="00EB201E" w:rsidRDefault="00363633" w:rsidP="00363633">
      <w:pPr>
        <w:spacing w:line="360" w:lineRule="auto"/>
        <w:ind w:firstLine="567"/>
        <w:jc w:val="both"/>
        <w:rPr>
          <w:sz w:val="28"/>
          <w:szCs w:val="28"/>
        </w:rPr>
      </w:pPr>
      <w:r w:rsidRPr="00EB201E">
        <w:rPr>
          <w:sz w:val="28"/>
          <w:szCs w:val="28"/>
        </w:rPr>
        <w:t xml:space="preserve">Необходимо также отметить, что конкурентоспособность — это не показатель, уровень которого можно вычислить для себя и для конкурента. Прежде всего, конкурентоспособность - это философия работы в условиях рынка, ориентированная, во-первых, на понимание нужд и потребностей потребителя и тенденции их развития, во-вторых на знание состояния и </w:t>
      </w:r>
      <w:r w:rsidRPr="00EB201E">
        <w:rPr>
          <w:sz w:val="28"/>
          <w:szCs w:val="28"/>
        </w:rPr>
        <w:lastRenderedPageBreak/>
        <w:t>тенденций развития рынка, поведения, возможностей конкурентов. И в третьих, что является немало важным, это умение создать именно такой товар и довести его до потребителя таким образом, чтобы потребитель предпочел приобрести его, а не товар конкурента.</w:t>
      </w:r>
    </w:p>
    <w:p w:rsidR="00363633" w:rsidRPr="00EB201E" w:rsidRDefault="00363633" w:rsidP="00363633">
      <w:pPr>
        <w:spacing w:line="360" w:lineRule="auto"/>
        <w:ind w:firstLine="567"/>
        <w:jc w:val="both"/>
        <w:rPr>
          <w:sz w:val="28"/>
          <w:szCs w:val="28"/>
        </w:rPr>
      </w:pPr>
      <w:r w:rsidRPr="00EB201E">
        <w:rPr>
          <w:sz w:val="28"/>
          <w:szCs w:val="28"/>
        </w:rPr>
        <w:t>Конкуренция – особый метод воспитания умов, изобретателей и предпринимателей. Она ведет к лучшему использованию способности и знаний [6, с.57]. Она требует рационального поведения пребывания на рынке, и она стимулирует рациональность. Большая часть достигнутых человеческих благ получена именно путем состязания, конкуренции. Конкуренция не может функционировать среди людей, лишенных предпринимательского духа [2, с.44].</w:t>
      </w:r>
    </w:p>
    <w:p w:rsidR="00363633" w:rsidRPr="00EB201E" w:rsidRDefault="00363633" w:rsidP="00363633">
      <w:pPr>
        <w:spacing w:line="360" w:lineRule="auto"/>
        <w:ind w:firstLine="567"/>
        <w:jc w:val="both"/>
        <w:rPr>
          <w:sz w:val="28"/>
          <w:szCs w:val="28"/>
        </w:rPr>
      </w:pPr>
      <w:r w:rsidRPr="00EB201E">
        <w:rPr>
          <w:sz w:val="28"/>
          <w:szCs w:val="28"/>
        </w:rPr>
        <w:t>Сейчас, в условиях достаточно серьезной конкурентной борьбы на рынке, для того, чтобы фирма была конкурентоспособной в борьбе с ведущими фирмами, требуются совершенно новые, и порой радикальные, подходы к организации производства и управления, чем те, на которые руководители ориентировались в прошлом. Для успешной конкурентной борьбы предприятиям необходимо постоянно обновлять технологии и технологическое оборудование, анализировать внутренний и внешний рынок и вести маркетинговые исследования, а также выявлять свои возможности, слабые стороны и уязвимые места конкурентов, оказывать управляющее воздействие на собственную конкурентоспособность и определять ее основные направления.</w:t>
      </w:r>
    </w:p>
    <w:p w:rsidR="00363633" w:rsidRPr="00EB201E" w:rsidRDefault="00363633" w:rsidP="00363633">
      <w:pPr>
        <w:pStyle w:val="a6"/>
        <w:spacing w:before="0" w:beforeAutospacing="0" w:after="0" w:afterAutospacing="0" w:line="360" w:lineRule="auto"/>
        <w:ind w:firstLine="567"/>
        <w:jc w:val="both"/>
        <w:rPr>
          <w:sz w:val="28"/>
          <w:szCs w:val="28"/>
        </w:rPr>
      </w:pPr>
      <w:r w:rsidRPr="00EB201E">
        <w:rPr>
          <w:sz w:val="28"/>
          <w:szCs w:val="28"/>
        </w:rPr>
        <w:t>Таким образом, конкуренция - это поведенческая категория, в которой индивидуальные продавцы и покупатели соперничают на рынке за получение более выгодных продаж и покупок [5, с.128]. Конкурентоспособность компании является одним из элементов конкуренции отрасли. И сейчас, в современных условиях, для существования на рынке требуется уделять большое внимание конкурентоспособности фирмы, анализируя его внешнюю и внутреннюю среду</w:t>
      </w:r>
    </w:p>
    <w:p w:rsidR="00363633" w:rsidRPr="00EB201E" w:rsidRDefault="00363633" w:rsidP="00363633">
      <w:pPr>
        <w:pStyle w:val="a6"/>
        <w:spacing w:before="0" w:beforeAutospacing="0" w:after="0" w:afterAutospacing="0" w:line="360" w:lineRule="auto"/>
        <w:ind w:firstLine="567"/>
        <w:jc w:val="both"/>
        <w:rPr>
          <w:sz w:val="28"/>
          <w:szCs w:val="28"/>
        </w:rPr>
      </w:pPr>
    </w:p>
    <w:p w:rsidR="00D74C5A" w:rsidRDefault="00D74C5A" w:rsidP="00AE5567">
      <w:pPr>
        <w:spacing w:line="360" w:lineRule="auto"/>
        <w:ind w:firstLine="567"/>
        <w:jc w:val="center"/>
        <w:rPr>
          <w:b/>
          <w:sz w:val="28"/>
          <w:szCs w:val="28"/>
        </w:rPr>
      </w:pPr>
    </w:p>
    <w:p w:rsidR="00363633" w:rsidRPr="00AE5567" w:rsidRDefault="00AE5567" w:rsidP="00AE5567">
      <w:pPr>
        <w:spacing w:line="360" w:lineRule="auto"/>
        <w:ind w:firstLine="567"/>
        <w:jc w:val="center"/>
        <w:rPr>
          <w:b/>
          <w:sz w:val="28"/>
          <w:szCs w:val="28"/>
        </w:rPr>
      </w:pPr>
      <w:r w:rsidRPr="00AE5567">
        <w:rPr>
          <w:b/>
          <w:sz w:val="28"/>
          <w:szCs w:val="28"/>
        </w:rPr>
        <w:lastRenderedPageBreak/>
        <w:t>Список л</w:t>
      </w:r>
      <w:r w:rsidR="00363633" w:rsidRPr="00AE5567">
        <w:rPr>
          <w:b/>
          <w:sz w:val="28"/>
          <w:szCs w:val="28"/>
        </w:rPr>
        <w:t>итератур</w:t>
      </w:r>
      <w:r w:rsidRPr="00AE5567">
        <w:rPr>
          <w:b/>
          <w:sz w:val="28"/>
          <w:szCs w:val="28"/>
        </w:rPr>
        <w:t>ы</w:t>
      </w:r>
    </w:p>
    <w:p w:rsidR="00363633" w:rsidRPr="00EB201E" w:rsidRDefault="00363633" w:rsidP="00363633">
      <w:pPr>
        <w:spacing w:line="360" w:lineRule="auto"/>
        <w:ind w:firstLine="567"/>
        <w:jc w:val="both"/>
        <w:rPr>
          <w:sz w:val="28"/>
          <w:szCs w:val="28"/>
        </w:rPr>
      </w:pPr>
    </w:p>
    <w:p w:rsidR="00AE5567" w:rsidRDefault="00363633" w:rsidP="00AE5567">
      <w:pPr>
        <w:pStyle w:val="a5"/>
        <w:numPr>
          <w:ilvl w:val="0"/>
          <w:numId w:val="11"/>
        </w:numPr>
        <w:tabs>
          <w:tab w:val="left" w:pos="993"/>
        </w:tabs>
        <w:spacing w:line="360" w:lineRule="auto"/>
        <w:ind w:left="0" w:firstLine="567"/>
        <w:rPr>
          <w:szCs w:val="28"/>
        </w:rPr>
      </w:pPr>
      <w:r w:rsidRPr="00EB201E">
        <w:rPr>
          <w:szCs w:val="28"/>
        </w:rPr>
        <w:t xml:space="preserve">Абрамова О. Теоретические воззрения М. Портера // Международная экономика. – 2013. – № 1. – С. 77-80. </w:t>
      </w:r>
    </w:p>
    <w:p w:rsidR="00363633" w:rsidRPr="00EB201E" w:rsidRDefault="00363633" w:rsidP="00AE5567">
      <w:pPr>
        <w:pStyle w:val="a5"/>
        <w:numPr>
          <w:ilvl w:val="0"/>
          <w:numId w:val="11"/>
        </w:numPr>
        <w:tabs>
          <w:tab w:val="left" w:pos="993"/>
        </w:tabs>
        <w:spacing w:line="360" w:lineRule="auto"/>
        <w:ind w:left="0" w:firstLine="567"/>
        <w:rPr>
          <w:szCs w:val="28"/>
        </w:rPr>
      </w:pPr>
      <w:r w:rsidRPr="00EB201E">
        <w:rPr>
          <w:szCs w:val="28"/>
        </w:rPr>
        <w:t xml:space="preserve">Миркин Я.М. Развивающиеся рынки и Россия в структуре глобальных финансов. Финансовое будущее, многолетние тренды. – М.: Магистр, 2015. </w:t>
      </w:r>
      <w:r w:rsidR="00AE5567" w:rsidRPr="00EB201E">
        <w:rPr>
          <w:szCs w:val="28"/>
        </w:rPr>
        <w:t>–</w:t>
      </w:r>
      <w:r w:rsidRPr="00EB201E">
        <w:rPr>
          <w:szCs w:val="28"/>
        </w:rPr>
        <w:t xml:space="preserve"> 423</w:t>
      </w:r>
      <w:r w:rsidRPr="00AE5567">
        <w:rPr>
          <w:szCs w:val="28"/>
        </w:rPr>
        <w:t xml:space="preserve"> </w:t>
      </w:r>
      <w:r w:rsidRPr="00EB201E">
        <w:rPr>
          <w:szCs w:val="28"/>
        </w:rPr>
        <w:t>с.</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sz w:val="28"/>
          <w:szCs w:val="28"/>
        </w:rPr>
        <w:t>Александров Н.Н.</w:t>
      </w:r>
      <w:r w:rsidR="00D74C5A">
        <w:rPr>
          <w:sz w:val="28"/>
          <w:szCs w:val="28"/>
        </w:rPr>
        <w:t xml:space="preserve">, </w:t>
      </w:r>
      <w:r w:rsidR="00D74C5A" w:rsidRPr="00EB201E">
        <w:rPr>
          <w:sz w:val="28"/>
          <w:szCs w:val="28"/>
        </w:rPr>
        <w:t>Козлов</w:t>
      </w:r>
      <w:r w:rsidR="00D74C5A">
        <w:rPr>
          <w:sz w:val="28"/>
          <w:szCs w:val="28"/>
        </w:rPr>
        <w:t xml:space="preserve"> </w:t>
      </w:r>
      <w:r w:rsidR="00D74C5A" w:rsidRPr="00EB201E">
        <w:rPr>
          <w:sz w:val="28"/>
          <w:szCs w:val="28"/>
        </w:rPr>
        <w:t>В.Д., Крючков</w:t>
      </w:r>
      <w:r w:rsidR="00D74C5A">
        <w:rPr>
          <w:sz w:val="28"/>
          <w:szCs w:val="28"/>
        </w:rPr>
        <w:t xml:space="preserve"> </w:t>
      </w:r>
      <w:r w:rsidR="00D74C5A" w:rsidRPr="00EB201E">
        <w:rPr>
          <w:sz w:val="28"/>
          <w:szCs w:val="28"/>
        </w:rPr>
        <w:t xml:space="preserve">Д.В. </w:t>
      </w:r>
      <w:r w:rsidRPr="00EB201E">
        <w:rPr>
          <w:sz w:val="28"/>
          <w:szCs w:val="28"/>
        </w:rPr>
        <w:t>Конкуренция и конкурентоспособность: содержание понятий и история их становления</w:t>
      </w:r>
      <w:r w:rsidR="00D16241">
        <w:rPr>
          <w:sz w:val="28"/>
          <w:szCs w:val="28"/>
        </w:rPr>
        <w:t>.</w:t>
      </w:r>
      <w:r w:rsidRPr="00EB201E">
        <w:rPr>
          <w:sz w:val="28"/>
          <w:szCs w:val="28"/>
        </w:rPr>
        <w:t>– Нижний Новгород, 2016. – 176 с.</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sz w:val="28"/>
          <w:szCs w:val="28"/>
        </w:rPr>
        <w:t xml:space="preserve">Антонов Г.Д. Управление конкурентоспособностью организации: учебное пособие. – </w:t>
      </w:r>
      <w:r w:rsidR="00D16241" w:rsidRPr="00EB201E">
        <w:rPr>
          <w:color w:val="000000"/>
          <w:sz w:val="28"/>
          <w:szCs w:val="28"/>
        </w:rPr>
        <w:t>М</w:t>
      </w:r>
      <w:r w:rsidR="00D16241">
        <w:rPr>
          <w:color w:val="000000"/>
          <w:sz w:val="28"/>
          <w:szCs w:val="28"/>
        </w:rPr>
        <w:t>.</w:t>
      </w:r>
      <w:r w:rsidR="00D16241" w:rsidRPr="00EB201E">
        <w:rPr>
          <w:color w:val="000000"/>
          <w:sz w:val="28"/>
          <w:szCs w:val="28"/>
        </w:rPr>
        <w:t xml:space="preserve">: </w:t>
      </w:r>
      <w:r w:rsidRPr="00EB201E">
        <w:rPr>
          <w:sz w:val="28"/>
          <w:szCs w:val="28"/>
        </w:rPr>
        <w:t>ИНФРА-М, 2015. – 298 с.</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color w:val="000000"/>
          <w:sz w:val="28"/>
          <w:szCs w:val="28"/>
        </w:rPr>
        <w:t>Виханский О.С. Менеджмент: Учебник. –</w:t>
      </w:r>
      <w:r w:rsidR="00D16241">
        <w:rPr>
          <w:color w:val="000000"/>
          <w:sz w:val="28"/>
          <w:szCs w:val="28"/>
        </w:rPr>
        <w:t xml:space="preserve"> </w:t>
      </w:r>
      <w:r w:rsidRPr="00EB201E">
        <w:rPr>
          <w:color w:val="000000"/>
          <w:sz w:val="28"/>
          <w:szCs w:val="28"/>
        </w:rPr>
        <w:t>М</w:t>
      </w:r>
      <w:r w:rsidR="00D16241">
        <w:rPr>
          <w:color w:val="000000"/>
          <w:sz w:val="28"/>
          <w:szCs w:val="28"/>
        </w:rPr>
        <w:t>.</w:t>
      </w:r>
      <w:r w:rsidRPr="00EB201E">
        <w:rPr>
          <w:color w:val="000000"/>
          <w:sz w:val="28"/>
          <w:szCs w:val="28"/>
        </w:rPr>
        <w:t>: Гардарики, 2014. – 528 с.</w:t>
      </w:r>
    </w:p>
    <w:p w:rsidR="00363633" w:rsidRPr="00EB201E" w:rsidRDefault="00363633" w:rsidP="00AE5567">
      <w:pPr>
        <w:pStyle w:val="a5"/>
        <w:numPr>
          <w:ilvl w:val="0"/>
          <w:numId w:val="11"/>
        </w:numPr>
        <w:tabs>
          <w:tab w:val="left" w:pos="993"/>
        </w:tabs>
        <w:spacing w:line="360" w:lineRule="auto"/>
        <w:ind w:left="0" w:firstLine="567"/>
        <w:rPr>
          <w:szCs w:val="28"/>
        </w:rPr>
      </w:pPr>
      <w:r w:rsidRPr="00EB201E">
        <w:rPr>
          <w:szCs w:val="28"/>
        </w:rPr>
        <w:t>Дворецкая Н.С. Конкурентоспособность товаров: учебное</w:t>
      </w:r>
      <w:r w:rsidR="00D16241">
        <w:rPr>
          <w:szCs w:val="28"/>
        </w:rPr>
        <w:t xml:space="preserve"> пособие</w:t>
      </w:r>
      <w:r w:rsidRPr="00EB201E">
        <w:rPr>
          <w:szCs w:val="28"/>
        </w:rPr>
        <w:t>. – Кемерово: Кемеровский институт (филиал) РГТЭУ, 2013. – 271 с.</w:t>
      </w:r>
    </w:p>
    <w:p w:rsidR="00363633" w:rsidRPr="00EB201E" w:rsidRDefault="00363633" w:rsidP="00AE5567">
      <w:pPr>
        <w:numPr>
          <w:ilvl w:val="0"/>
          <w:numId w:val="11"/>
        </w:numPr>
        <w:tabs>
          <w:tab w:val="left" w:pos="993"/>
        </w:tabs>
        <w:autoSpaceDE w:val="0"/>
        <w:autoSpaceDN w:val="0"/>
        <w:adjustRightInd w:val="0"/>
        <w:spacing w:line="360" w:lineRule="auto"/>
        <w:ind w:left="0" w:firstLine="567"/>
        <w:jc w:val="both"/>
        <w:rPr>
          <w:color w:val="000000"/>
          <w:sz w:val="28"/>
          <w:szCs w:val="28"/>
        </w:rPr>
      </w:pPr>
      <w:r w:rsidRPr="00EB201E">
        <w:rPr>
          <w:color w:val="000000"/>
          <w:sz w:val="28"/>
          <w:szCs w:val="28"/>
        </w:rPr>
        <w:t>Ефремов В.С. Стратегия бизнеса. Концепции и методы планирования: учебное пособие</w:t>
      </w:r>
      <w:r w:rsidR="00D16241">
        <w:rPr>
          <w:color w:val="000000"/>
          <w:sz w:val="28"/>
          <w:szCs w:val="28"/>
        </w:rPr>
        <w:t xml:space="preserve">. </w:t>
      </w:r>
      <w:r w:rsidRPr="00EB201E">
        <w:rPr>
          <w:color w:val="000000"/>
          <w:sz w:val="28"/>
          <w:szCs w:val="28"/>
        </w:rPr>
        <w:t xml:space="preserve">– Москва: Издательство </w:t>
      </w:r>
      <w:r w:rsidR="00600F52">
        <w:rPr>
          <w:color w:val="000000"/>
          <w:sz w:val="28"/>
          <w:szCs w:val="28"/>
        </w:rPr>
        <w:t>«</w:t>
      </w:r>
      <w:r w:rsidRPr="00EB201E">
        <w:rPr>
          <w:color w:val="000000"/>
          <w:sz w:val="28"/>
          <w:szCs w:val="28"/>
        </w:rPr>
        <w:t>Финпресс</w:t>
      </w:r>
      <w:r w:rsidR="00600F52">
        <w:rPr>
          <w:color w:val="000000"/>
          <w:sz w:val="28"/>
          <w:szCs w:val="28"/>
        </w:rPr>
        <w:t>»</w:t>
      </w:r>
      <w:r w:rsidRPr="00EB201E">
        <w:rPr>
          <w:color w:val="000000"/>
          <w:sz w:val="28"/>
          <w:szCs w:val="28"/>
        </w:rPr>
        <w:t xml:space="preserve">, 2012. </w:t>
      </w:r>
      <w:r w:rsidRPr="00EB201E">
        <w:rPr>
          <w:sz w:val="28"/>
          <w:szCs w:val="28"/>
        </w:rPr>
        <w:t>– 198 с.</w:t>
      </w:r>
    </w:p>
    <w:p w:rsidR="00363633" w:rsidRPr="00EB201E" w:rsidRDefault="00363633" w:rsidP="00AE5567">
      <w:pPr>
        <w:numPr>
          <w:ilvl w:val="0"/>
          <w:numId w:val="11"/>
        </w:numPr>
        <w:tabs>
          <w:tab w:val="left" w:pos="993"/>
        </w:tabs>
        <w:autoSpaceDE w:val="0"/>
        <w:autoSpaceDN w:val="0"/>
        <w:adjustRightInd w:val="0"/>
        <w:spacing w:line="360" w:lineRule="auto"/>
        <w:ind w:left="0" w:firstLine="567"/>
        <w:jc w:val="both"/>
        <w:rPr>
          <w:color w:val="000000"/>
          <w:sz w:val="28"/>
          <w:szCs w:val="28"/>
        </w:rPr>
      </w:pPr>
      <w:r w:rsidRPr="00EB201E">
        <w:rPr>
          <w:color w:val="000000"/>
          <w:sz w:val="28"/>
          <w:szCs w:val="28"/>
        </w:rPr>
        <w:t>Конкурентоспособность предприятия (фирмы): учеб</w:t>
      </w:r>
      <w:r w:rsidR="00D16241">
        <w:rPr>
          <w:color w:val="000000"/>
          <w:sz w:val="28"/>
          <w:szCs w:val="28"/>
        </w:rPr>
        <w:t>ное пособие / под ред. В.</w:t>
      </w:r>
      <w:r w:rsidRPr="00EB201E">
        <w:rPr>
          <w:color w:val="000000"/>
          <w:sz w:val="28"/>
          <w:szCs w:val="28"/>
        </w:rPr>
        <w:t xml:space="preserve">М. Круглика. – </w:t>
      </w:r>
      <w:r w:rsidR="00D16241" w:rsidRPr="00EB201E">
        <w:rPr>
          <w:color w:val="000000"/>
          <w:sz w:val="28"/>
          <w:szCs w:val="28"/>
        </w:rPr>
        <w:t>М</w:t>
      </w:r>
      <w:r w:rsidR="00D16241">
        <w:rPr>
          <w:color w:val="000000"/>
          <w:sz w:val="28"/>
          <w:szCs w:val="28"/>
        </w:rPr>
        <w:t>.</w:t>
      </w:r>
      <w:r w:rsidR="00D16241" w:rsidRPr="00EB201E">
        <w:rPr>
          <w:color w:val="000000"/>
          <w:sz w:val="28"/>
          <w:szCs w:val="28"/>
        </w:rPr>
        <w:t xml:space="preserve">: </w:t>
      </w:r>
      <w:r w:rsidRPr="00EB201E">
        <w:rPr>
          <w:color w:val="000000"/>
          <w:sz w:val="28"/>
          <w:szCs w:val="28"/>
        </w:rPr>
        <w:t xml:space="preserve"> ИНФРА-М, 2015. – 284 с.</w:t>
      </w:r>
    </w:p>
    <w:p w:rsidR="00363633" w:rsidRPr="00EB201E" w:rsidRDefault="00D16241" w:rsidP="00AE5567">
      <w:pPr>
        <w:pStyle w:val="a5"/>
        <w:numPr>
          <w:ilvl w:val="0"/>
          <w:numId w:val="11"/>
        </w:numPr>
        <w:tabs>
          <w:tab w:val="left" w:pos="993"/>
        </w:tabs>
        <w:suppressAutoHyphens/>
        <w:spacing w:line="360" w:lineRule="auto"/>
        <w:ind w:left="0" w:firstLine="567"/>
        <w:rPr>
          <w:color w:val="000000"/>
          <w:szCs w:val="28"/>
        </w:rPr>
      </w:pPr>
      <w:r>
        <w:rPr>
          <w:color w:val="000000"/>
          <w:szCs w:val="28"/>
        </w:rPr>
        <w:t xml:space="preserve">Макаров </w:t>
      </w:r>
      <w:r w:rsidR="00363633" w:rsidRPr="00EB201E">
        <w:rPr>
          <w:color w:val="000000"/>
          <w:szCs w:val="28"/>
        </w:rPr>
        <w:t>А.В.</w:t>
      </w:r>
      <w:r w:rsidRPr="00EB201E">
        <w:rPr>
          <w:color w:val="000000"/>
          <w:szCs w:val="28"/>
        </w:rPr>
        <w:t xml:space="preserve">, Гарифулин А.Р. </w:t>
      </w:r>
      <w:r w:rsidR="00363633" w:rsidRPr="00EB201E">
        <w:rPr>
          <w:color w:val="000000"/>
          <w:szCs w:val="28"/>
        </w:rPr>
        <w:t>Применение теорий и моделей конкурентоспособности при разработке стратегии диверсификации предприятия // Вестник УрФУ. Серия: Экономика и управление. 2013. – № 6. – С. 22-35.</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sz w:val="28"/>
          <w:szCs w:val="28"/>
        </w:rPr>
        <w:t xml:space="preserve">Портер М. Конкурентное преимущество: Как достичь высокого результата и обеспечить его устойчивость / Пер. с </w:t>
      </w:r>
      <w:proofErr w:type="gramStart"/>
      <w:r w:rsidRPr="00EB201E">
        <w:rPr>
          <w:sz w:val="28"/>
          <w:szCs w:val="28"/>
        </w:rPr>
        <w:t>англ</w:t>
      </w:r>
      <w:proofErr w:type="gramEnd"/>
      <w:r w:rsidRPr="00EB201E">
        <w:rPr>
          <w:sz w:val="28"/>
          <w:szCs w:val="28"/>
        </w:rPr>
        <w:t xml:space="preserve">, под ред. Саламанова, П.А. – М: </w:t>
      </w:r>
      <w:r w:rsidR="00600F52">
        <w:rPr>
          <w:sz w:val="28"/>
          <w:szCs w:val="28"/>
        </w:rPr>
        <w:t>«</w:t>
      </w:r>
      <w:r w:rsidRPr="00EB201E">
        <w:rPr>
          <w:sz w:val="28"/>
          <w:szCs w:val="28"/>
        </w:rPr>
        <w:t>Альпина Бизнес Букс</w:t>
      </w:r>
      <w:r w:rsidR="00600F52">
        <w:rPr>
          <w:sz w:val="28"/>
          <w:szCs w:val="28"/>
        </w:rPr>
        <w:t>»</w:t>
      </w:r>
      <w:r w:rsidRPr="00EB201E">
        <w:rPr>
          <w:sz w:val="28"/>
          <w:szCs w:val="28"/>
        </w:rPr>
        <w:t>, 2015. – 715 с.</w:t>
      </w:r>
    </w:p>
    <w:p w:rsidR="00363633" w:rsidRPr="00EB201E" w:rsidRDefault="00363633" w:rsidP="00AE5567">
      <w:pPr>
        <w:numPr>
          <w:ilvl w:val="0"/>
          <w:numId w:val="11"/>
        </w:numPr>
        <w:tabs>
          <w:tab w:val="left" w:pos="993"/>
        </w:tabs>
        <w:spacing w:line="360" w:lineRule="auto"/>
        <w:ind w:left="0" w:firstLine="567"/>
        <w:jc w:val="both"/>
        <w:rPr>
          <w:sz w:val="28"/>
          <w:szCs w:val="28"/>
        </w:rPr>
      </w:pPr>
      <w:r w:rsidRPr="00EB201E">
        <w:rPr>
          <w:sz w:val="28"/>
          <w:szCs w:val="28"/>
        </w:rPr>
        <w:t xml:space="preserve">Фатхутдинов Р.А. Концепция новой теории управления конкурентоспособностью и конкуренцией </w:t>
      </w:r>
      <w:r w:rsidR="00D16241">
        <w:rPr>
          <w:sz w:val="28"/>
          <w:szCs w:val="28"/>
        </w:rPr>
        <w:t xml:space="preserve"> </w:t>
      </w:r>
      <w:r w:rsidRPr="00EB201E">
        <w:rPr>
          <w:sz w:val="28"/>
          <w:szCs w:val="28"/>
        </w:rPr>
        <w:t>// Современная конкуренция.</w:t>
      </w:r>
      <w:r w:rsidR="00D16241">
        <w:rPr>
          <w:sz w:val="28"/>
          <w:szCs w:val="28"/>
        </w:rPr>
        <w:t xml:space="preserve"> -</w:t>
      </w:r>
      <w:r w:rsidRPr="00EB201E">
        <w:rPr>
          <w:sz w:val="28"/>
          <w:szCs w:val="28"/>
        </w:rPr>
        <w:t xml:space="preserve"> 2015. - №1. – С. 73-76.</w:t>
      </w:r>
    </w:p>
    <w:p w:rsidR="00363633" w:rsidRPr="00EB201E" w:rsidRDefault="00363633" w:rsidP="00363633">
      <w:pPr>
        <w:pStyle w:val="a5"/>
        <w:spacing w:line="360" w:lineRule="auto"/>
        <w:ind w:left="0" w:firstLine="567"/>
        <w:rPr>
          <w:szCs w:val="28"/>
        </w:rPr>
      </w:pPr>
    </w:p>
    <w:p w:rsidR="00C92FC4" w:rsidRPr="001568F0" w:rsidRDefault="00C92FC4" w:rsidP="00C92FC4">
      <w:pPr>
        <w:spacing w:line="360" w:lineRule="auto"/>
        <w:jc w:val="center"/>
        <w:rPr>
          <w:b/>
          <w:iCs/>
          <w:caps/>
          <w:sz w:val="28"/>
          <w:szCs w:val="28"/>
          <w:shd w:val="clear" w:color="auto" w:fill="FFFFFF"/>
        </w:rPr>
      </w:pPr>
      <w:r w:rsidRPr="001568F0">
        <w:rPr>
          <w:b/>
          <w:iCs/>
          <w:caps/>
          <w:sz w:val="28"/>
          <w:szCs w:val="28"/>
          <w:shd w:val="clear" w:color="auto" w:fill="FFFFFF"/>
        </w:rPr>
        <w:lastRenderedPageBreak/>
        <w:t>Костанян А.А.</w:t>
      </w:r>
    </w:p>
    <w:p w:rsidR="00C92FC4" w:rsidRDefault="00C92FC4" w:rsidP="00C92FC4">
      <w:pPr>
        <w:pStyle w:val="3"/>
        <w:shd w:val="clear" w:color="auto" w:fill="FFFFFF"/>
        <w:spacing w:before="0" w:after="0" w:line="360" w:lineRule="auto"/>
        <w:ind w:firstLine="709"/>
        <w:jc w:val="right"/>
        <w:rPr>
          <w:i/>
          <w:iCs/>
          <w:sz w:val="28"/>
          <w:szCs w:val="28"/>
          <w:shd w:val="clear" w:color="auto" w:fill="FFFFFF"/>
        </w:rPr>
      </w:pPr>
    </w:p>
    <w:p w:rsidR="00C92FC4" w:rsidRDefault="00C92FC4" w:rsidP="00C92FC4">
      <w:pPr>
        <w:pStyle w:val="3"/>
        <w:shd w:val="clear" w:color="auto" w:fill="FFFFFF"/>
        <w:spacing w:before="0" w:after="0" w:line="360" w:lineRule="auto"/>
        <w:ind w:firstLine="709"/>
        <w:jc w:val="center"/>
        <w:rPr>
          <w:b/>
          <w:sz w:val="28"/>
          <w:szCs w:val="28"/>
          <w:shd w:val="clear" w:color="auto" w:fill="FFFFFF"/>
        </w:rPr>
      </w:pPr>
      <w:r w:rsidRPr="00723517">
        <w:rPr>
          <w:b/>
          <w:sz w:val="28"/>
          <w:szCs w:val="28"/>
          <w:shd w:val="clear" w:color="auto" w:fill="FFFFFF"/>
        </w:rPr>
        <w:t>ПРЕДОСТАВЛЕНИЕ УСЛУГ ОБЩЕСТВЕННОГО ТРАНСПОРТА В МНЕНИЯХ И ОЦЕНКАХ ЖИТЕЛЕЙ ГОРОДА ТВЕРИ</w:t>
      </w:r>
    </w:p>
    <w:p w:rsidR="00C92FC4" w:rsidRDefault="00C92FC4" w:rsidP="00C92FC4">
      <w:pPr>
        <w:pStyle w:val="3"/>
        <w:shd w:val="clear" w:color="auto" w:fill="FFFFFF"/>
        <w:spacing w:before="0" w:after="0" w:line="360" w:lineRule="auto"/>
        <w:ind w:firstLine="709"/>
        <w:jc w:val="center"/>
        <w:rPr>
          <w:sz w:val="28"/>
          <w:szCs w:val="28"/>
          <w:shd w:val="clear" w:color="auto" w:fill="FFFFFF"/>
        </w:rPr>
      </w:pP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837723">
        <w:rPr>
          <w:b/>
          <w:sz w:val="28"/>
          <w:szCs w:val="28"/>
          <w:shd w:val="clear" w:color="auto" w:fill="FFFFFF"/>
        </w:rPr>
        <w:t>Аннотация</w:t>
      </w:r>
      <w:r>
        <w:rPr>
          <w:b/>
          <w:sz w:val="28"/>
          <w:szCs w:val="28"/>
          <w:shd w:val="clear" w:color="auto" w:fill="FFFFFF"/>
        </w:rPr>
        <w:t xml:space="preserve">: </w:t>
      </w:r>
      <w:r>
        <w:rPr>
          <w:sz w:val="28"/>
          <w:szCs w:val="28"/>
          <w:shd w:val="clear" w:color="auto" w:fill="FFFFFF"/>
        </w:rPr>
        <w:t>В статье приводятся данные о</w:t>
      </w:r>
      <w:r w:rsidRPr="0069468D">
        <w:rPr>
          <w:sz w:val="28"/>
          <w:szCs w:val="28"/>
          <w:shd w:val="clear" w:color="auto" w:fill="FFFFFF"/>
        </w:rPr>
        <w:t xml:space="preserve"> степени удовлетворенности населения качеством предоставления услуг общественного транспорта (на примере города Твери)</w:t>
      </w:r>
      <w:r>
        <w:rPr>
          <w:sz w:val="28"/>
          <w:szCs w:val="28"/>
          <w:shd w:val="clear" w:color="auto" w:fill="FFFFFF"/>
        </w:rPr>
        <w:t>.</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p>
    <w:p w:rsidR="00C92FC4" w:rsidRPr="009012FA" w:rsidRDefault="00C92FC4" w:rsidP="00C92FC4">
      <w:pPr>
        <w:pStyle w:val="3"/>
        <w:shd w:val="clear" w:color="auto" w:fill="FFFFFF"/>
        <w:spacing w:before="0" w:after="0" w:line="360" w:lineRule="auto"/>
        <w:ind w:firstLine="709"/>
        <w:jc w:val="both"/>
        <w:rPr>
          <w:sz w:val="28"/>
          <w:szCs w:val="28"/>
          <w:shd w:val="clear" w:color="auto" w:fill="FFFFFF"/>
        </w:rPr>
      </w:pPr>
      <w:proofErr w:type="gramStart"/>
      <w:r w:rsidRPr="00837723">
        <w:rPr>
          <w:b/>
          <w:sz w:val="28"/>
          <w:szCs w:val="28"/>
          <w:shd w:val="clear" w:color="auto" w:fill="FFFFFF"/>
        </w:rPr>
        <w:t>Ключевые слова:</w:t>
      </w:r>
      <w:r>
        <w:rPr>
          <w:sz w:val="28"/>
          <w:szCs w:val="28"/>
          <w:shd w:val="clear" w:color="auto" w:fill="FFFFFF"/>
        </w:rPr>
        <w:t xml:space="preserve"> транспорт, транспортно-дорожный комплекс, транспортная инфраструктура, перевозки, пассажирооборот, пассажиропоток, пассажир, безопасность движения, льготы.</w:t>
      </w:r>
      <w:proofErr w:type="gramEnd"/>
    </w:p>
    <w:p w:rsidR="00C92FC4" w:rsidRDefault="00C92FC4" w:rsidP="00C92FC4">
      <w:pPr>
        <w:pStyle w:val="3"/>
        <w:shd w:val="clear" w:color="auto" w:fill="FFFFFF"/>
        <w:spacing w:before="0" w:after="0" w:line="360" w:lineRule="auto"/>
        <w:ind w:firstLine="709"/>
        <w:jc w:val="both"/>
        <w:rPr>
          <w:sz w:val="28"/>
          <w:szCs w:val="28"/>
          <w:shd w:val="clear" w:color="auto" w:fill="FFFFFF"/>
        </w:rPr>
      </w:pPr>
    </w:p>
    <w:p w:rsidR="00C92FC4" w:rsidRPr="0069468D" w:rsidRDefault="00C92FC4" w:rsidP="00C92FC4">
      <w:pPr>
        <w:pStyle w:val="3"/>
        <w:shd w:val="clear" w:color="auto" w:fill="FFFFFF"/>
        <w:spacing w:before="0" w:after="0" w:line="360" w:lineRule="auto"/>
        <w:ind w:firstLine="709"/>
        <w:jc w:val="both"/>
        <w:rPr>
          <w:sz w:val="28"/>
          <w:szCs w:val="28"/>
          <w:shd w:val="clear" w:color="auto" w:fill="FFFFFF"/>
        </w:rPr>
      </w:pPr>
      <w:r w:rsidRPr="0069468D">
        <w:rPr>
          <w:sz w:val="28"/>
          <w:szCs w:val="28"/>
          <w:shd w:val="clear" w:color="auto" w:fill="FFFFFF"/>
        </w:rPr>
        <w:t xml:space="preserve">В жизни города важную роль играет общественный транспорт, который должен обеспечивать своевременное удовлетворение потребностей населения в перевозках с регулярным улучшением качества обслуживания пассажиров. </w:t>
      </w:r>
    </w:p>
    <w:p w:rsidR="00C92FC4" w:rsidRPr="0069468D" w:rsidRDefault="00C92FC4" w:rsidP="00C92FC4">
      <w:pPr>
        <w:pStyle w:val="3"/>
        <w:shd w:val="clear" w:color="auto" w:fill="FFFFFF"/>
        <w:spacing w:before="0" w:after="0" w:line="360" w:lineRule="auto"/>
        <w:ind w:firstLine="709"/>
        <w:jc w:val="both"/>
        <w:rPr>
          <w:sz w:val="28"/>
          <w:szCs w:val="28"/>
          <w:shd w:val="clear" w:color="auto" w:fill="FFFFFF"/>
        </w:rPr>
      </w:pPr>
      <w:r w:rsidRPr="0069468D">
        <w:rPr>
          <w:sz w:val="28"/>
          <w:szCs w:val="28"/>
          <w:shd w:val="clear" w:color="auto" w:fill="FFFFFF"/>
        </w:rPr>
        <w:t>Эффективная и надежная эксплуатация общественный транспорт является важнейшим фактором социальной и политической и экономической устойчивости, поскольку общественный транспорт снабжает основную часть трудовых поездок населения, влияя на эффективность функционирования городской экономики, организаций, учреждений, региона и страны в целом.</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69468D">
        <w:rPr>
          <w:sz w:val="28"/>
          <w:szCs w:val="28"/>
          <w:shd w:val="clear" w:color="auto" w:fill="FFFFFF"/>
        </w:rPr>
        <w:t xml:space="preserve">Общей особенностью всех видов общественного транспорта является то, что его пользователи перемещаются в транспортных средствах, которые не являются их собственностью. Однако обратное неверно. В категории общественный транспорт не включены, например, школьные и служебные автобусы внутренний транспорт крупных организаций и т. д. потому что они не являются общедоступными и не требуют его.      </w:t>
      </w:r>
    </w:p>
    <w:p w:rsidR="00C92FC4" w:rsidRPr="0069468D" w:rsidRDefault="00C92FC4" w:rsidP="00C92FC4">
      <w:pPr>
        <w:pStyle w:val="3"/>
        <w:shd w:val="clear" w:color="auto" w:fill="FFFFFF"/>
        <w:spacing w:before="0" w:after="0" w:line="360" w:lineRule="auto"/>
        <w:ind w:firstLine="709"/>
        <w:jc w:val="both"/>
        <w:rPr>
          <w:sz w:val="28"/>
          <w:szCs w:val="28"/>
          <w:shd w:val="clear" w:color="auto" w:fill="FFFFFF"/>
        </w:rPr>
      </w:pPr>
      <w:r w:rsidRPr="0069468D">
        <w:rPr>
          <w:sz w:val="28"/>
          <w:szCs w:val="28"/>
          <w:shd w:val="clear" w:color="auto" w:fill="FFFFFF"/>
        </w:rPr>
        <w:t xml:space="preserve">Одной из основных проблем городского общественного транспорта является сильная изношенность и недостаточные темпы обновления подвижного состава. Как следствие снижается уровень технической </w:t>
      </w:r>
      <w:r w:rsidRPr="0069468D">
        <w:rPr>
          <w:sz w:val="28"/>
          <w:szCs w:val="28"/>
          <w:shd w:val="clear" w:color="auto" w:fill="FFFFFF"/>
        </w:rPr>
        <w:lastRenderedPageBreak/>
        <w:t xml:space="preserve">надежности и безопасности пассажирского транспорта, возрастает поток сходов с линии по техническим неисправностям. </w:t>
      </w:r>
      <w:proofErr w:type="gramStart"/>
      <w:r w:rsidRPr="0069468D">
        <w:rPr>
          <w:sz w:val="28"/>
          <w:szCs w:val="28"/>
          <w:shd w:val="clear" w:color="auto" w:fill="FFFFFF"/>
        </w:rPr>
        <w:t>Хамство</w:t>
      </w:r>
      <w:proofErr w:type="gramEnd"/>
      <w:r w:rsidRPr="0069468D">
        <w:rPr>
          <w:sz w:val="28"/>
          <w:szCs w:val="28"/>
          <w:shd w:val="clear" w:color="auto" w:fill="FFFFFF"/>
        </w:rPr>
        <w:t xml:space="preserve"> со стороны водителей, кондукторов. В связи с этим возникает необходимость изучения удовлетворенности населения качеством услуг общественного транспорта города Твери.</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proofErr w:type="gramStart"/>
      <w:r w:rsidRPr="0069468D">
        <w:rPr>
          <w:sz w:val="28"/>
          <w:szCs w:val="28"/>
          <w:shd w:val="clear" w:color="auto" w:fill="FFFFFF"/>
        </w:rPr>
        <w:t xml:space="preserve">Продолжается снижение объема перевозок на муниципальном транспорте, что связано с сокращением в результате старения парка подвижного состава большой вместимости, развитием сети маршрутных сообщений, ростом числа автомобилей личного пользования, парк, который превысил в стране 31 млн. ед. Несколько уменьшить долю автобусов с превышенным сроком эксплуатации позволило предоставление субъекта РФ субсидий из федерального бюджета </w:t>
      </w:r>
      <w:r>
        <w:rPr>
          <w:sz w:val="28"/>
          <w:szCs w:val="28"/>
          <w:shd w:val="clear" w:color="auto" w:fill="FFFFFF"/>
        </w:rPr>
        <w:t>на обновление автобусного парка [1</w:t>
      </w:r>
      <w:r w:rsidRPr="0069468D">
        <w:rPr>
          <w:sz w:val="28"/>
          <w:szCs w:val="28"/>
          <w:shd w:val="clear" w:color="auto" w:fill="FFFFFF"/>
        </w:rPr>
        <w:t>,</w:t>
      </w:r>
      <w:r>
        <w:rPr>
          <w:sz w:val="28"/>
          <w:szCs w:val="28"/>
          <w:shd w:val="clear" w:color="auto" w:fill="FFFFFF"/>
        </w:rPr>
        <w:t xml:space="preserve"> с.53</w:t>
      </w:r>
      <w:r w:rsidRPr="0069468D">
        <w:rPr>
          <w:sz w:val="28"/>
          <w:szCs w:val="28"/>
          <w:shd w:val="clear" w:color="auto" w:fill="FFFFFF"/>
        </w:rPr>
        <w:t>].</w:t>
      </w:r>
      <w:proofErr w:type="gramEnd"/>
    </w:p>
    <w:p w:rsidR="00C92FC4" w:rsidRPr="007230BC" w:rsidRDefault="00C92FC4" w:rsidP="00C92FC4">
      <w:pPr>
        <w:pStyle w:val="3"/>
        <w:shd w:val="clear" w:color="auto" w:fill="FFFFFF"/>
        <w:spacing w:before="0" w:after="0" w:line="360" w:lineRule="auto"/>
        <w:ind w:firstLine="709"/>
        <w:jc w:val="both"/>
        <w:rPr>
          <w:sz w:val="28"/>
          <w:szCs w:val="28"/>
          <w:shd w:val="clear" w:color="auto" w:fill="FFFFFF"/>
        </w:rPr>
      </w:pPr>
      <w:r w:rsidRPr="007230BC">
        <w:rPr>
          <w:sz w:val="28"/>
          <w:szCs w:val="28"/>
          <w:shd w:val="clear" w:color="auto" w:fill="FFFFFF"/>
        </w:rPr>
        <w:t>Различные подходы общественного транспорта изучаются как в зарубежной, так и в отечественной социологии.</w:t>
      </w:r>
      <w:r>
        <w:rPr>
          <w:sz w:val="28"/>
          <w:szCs w:val="28"/>
          <w:shd w:val="clear" w:color="auto" w:fill="FFFFFF"/>
        </w:rPr>
        <w:t xml:space="preserve"> </w:t>
      </w:r>
      <w:r w:rsidRPr="007230BC">
        <w:rPr>
          <w:sz w:val="28"/>
          <w:szCs w:val="28"/>
          <w:shd w:val="clear" w:color="auto" w:fill="FFFFFF"/>
        </w:rPr>
        <w:t xml:space="preserve">Некоторые статистические данные по транспорту Тверской области можно посмотреть у В.Г. Кулакова и Уткина А.А: </w:t>
      </w:r>
      <w:r w:rsidR="00600F52">
        <w:rPr>
          <w:sz w:val="28"/>
          <w:szCs w:val="28"/>
          <w:shd w:val="clear" w:color="auto" w:fill="FFFFFF"/>
        </w:rPr>
        <w:t>«</w:t>
      </w:r>
      <w:r w:rsidRPr="007230BC">
        <w:rPr>
          <w:sz w:val="28"/>
          <w:szCs w:val="28"/>
          <w:shd w:val="clear" w:color="auto" w:fill="FFFFFF"/>
        </w:rPr>
        <w:t>Ни один город не может расти быст</w:t>
      </w:r>
      <w:r>
        <w:rPr>
          <w:sz w:val="28"/>
          <w:szCs w:val="28"/>
          <w:shd w:val="clear" w:color="auto" w:fill="FFFFFF"/>
        </w:rPr>
        <w:t>рее, чем растет его транспорт</w:t>
      </w:r>
      <w:r w:rsidR="00600F52">
        <w:rPr>
          <w:sz w:val="28"/>
          <w:szCs w:val="28"/>
          <w:shd w:val="clear" w:color="auto" w:fill="FFFFFF"/>
        </w:rPr>
        <w:t>»</w:t>
      </w:r>
      <w:r>
        <w:rPr>
          <w:sz w:val="28"/>
          <w:szCs w:val="28"/>
          <w:shd w:val="clear" w:color="auto" w:fill="FFFFFF"/>
        </w:rPr>
        <w:t xml:space="preserve"> [2, с.65; 3, с. 128</w:t>
      </w:r>
      <w:r w:rsidRPr="00FE5AA4">
        <w:rPr>
          <w:sz w:val="28"/>
          <w:szCs w:val="28"/>
          <w:shd w:val="clear" w:color="auto" w:fill="FFFFFF"/>
        </w:rPr>
        <w:t>].</w:t>
      </w:r>
    </w:p>
    <w:p w:rsidR="00C92FC4" w:rsidRPr="007230BC" w:rsidRDefault="00C92FC4" w:rsidP="00C92FC4">
      <w:pPr>
        <w:pStyle w:val="3"/>
        <w:shd w:val="clear" w:color="auto" w:fill="FFFFFF"/>
        <w:spacing w:before="0" w:after="0" w:line="360" w:lineRule="auto"/>
        <w:ind w:firstLine="709"/>
        <w:jc w:val="both"/>
        <w:rPr>
          <w:sz w:val="28"/>
          <w:szCs w:val="28"/>
          <w:shd w:val="clear" w:color="auto" w:fill="FFFFFF"/>
        </w:rPr>
      </w:pPr>
      <w:r w:rsidRPr="007230BC">
        <w:rPr>
          <w:sz w:val="28"/>
          <w:szCs w:val="28"/>
          <w:shd w:val="clear" w:color="auto" w:fill="FFFFFF"/>
        </w:rPr>
        <w:t>Работы этих авторов по организационным вопросам, позволили подойти к пониманию новой теории осознания и изучения российских дисфункций городского общественного транспорта с точки зрения ее конструкции в качестве полноценных институциональных структур общественного уровня - инс</w:t>
      </w:r>
      <w:r>
        <w:rPr>
          <w:sz w:val="28"/>
          <w:szCs w:val="28"/>
          <w:shd w:val="clear" w:color="auto" w:fill="FFFFFF"/>
        </w:rPr>
        <w:t xml:space="preserve">титута присвоения пространства. </w:t>
      </w:r>
      <w:r w:rsidRPr="007230BC">
        <w:rPr>
          <w:sz w:val="28"/>
          <w:szCs w:val="28"/>
          <w:shd w:val="clear" w:color="auto" w:fill="FFFFFF"/>
        </w:rPr>
        <w:t xml:space="preserve">Очень полно и систематично раскрывают причины возникновения транспорта, общие понятия, транспорт в нашей стране и за рубежом и многое другое касаемо транспорта В.И. Добреньков и А.И. </w:t>
      </w:r>
      <w:r>
        <w:rPr>
          <w:sz w:val="28"/>
          <w:szCs w:val="28"/>
          <w:shd w:val="clear" w:color="auto" w:fill="FFFFFF"/>
        </w:rPr>
        <w:t>Кравченко [4</w:t>
      </w:r>
      <w:r w:rsidRPr="00F9443C">
        <w:rPr>
          <w:sz w:val="28"/>
          <w:szCs w:val="28"/>
          <w:shd w:val="clear" w:color="auto" w:fill="FFFFFF"/>
        </w:rPr>
        <w:t>,</w:t>
      </w:r>
      <w:r>
        <w:rPr>
          <w:sz w:val="28"/>
          <w:szCs w:val="28"/>
          <w:shd w:val="clear" w:color="auto" w:fill="FFFFFF"/>
        </w:rPr>
        <w:t xml:space="preserve"> с.675</w:t>
      </w:r>
      <w:r w:rsidRPr="00F9443C">
        <w:rPr>
          <w:sz w:val="28"/>
          <w:szCs w:val="28"/>
          <w:shd w:val="clear" w:color="auto" w:fill="FFFFFF"/>
        </w:rPr>
        <w:t>].</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7230BC">
        <w:rPr>
          <w:sz w:val="28"/>
          <w:szCs w:val="28"/>
          <w:shd w:val="clear" w:color="auto" w:fill="FFFFFF"/>
        </w:rPr>
        <w:t xml:space="preserve">Тем не </w:t>
      </w:r>
      <w:proofErr w:type="gramStart"/>
      <w:r w:rsidRPr="007230BC">
        <w:rPr>
          <w:sz w:val="28"/>
          <w:szCs w:val="28"/>
          <w:shd w:val="clear" w:color="auto" w:fill="FFFFFF"/>
        </w:rPr>
        <w:t>менее</w:t>
      </w:r>
      <w:proofErr w:type="gramEnd"/>
      <w:r w:rsidRPr="007230BC">
        <w:rPr>
          <w:sz w:val="28"/>
          <w:szCs w:val="28"/>
          <w:shd w:val="clear" w:color="auto" w:fill="FFFFFF"/>
        </w:rPr>
        <w:t xml:space="preserve"> в зарубежной и российской социологической литературе существует множество нерешенных вопросов относительно социальной роли, структуры, функций и норм общественного транспорта в городе, не раскрыто его взаимодействие с другими социальными институтами, не выработана единая система социальных критериев его эффективной работы, практически </w:t>
      </w:r>
      <w:r w:rsidRPr="007230BC">
        <w:rPr>
          <w:sz w:val="28"/>
          <w:szCs w:val="28"/>
          <w:shd w:val="clear" w:color="auto" w:fill="FFFFFF"/>
        </w:rPr>
        <w:lastRenderedPageBreak/>
        <w:t>не затронуты социально-пространственные аспекты значения транспорта в жизни общества.</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F9443C">
        <w:rPr>
          <w:sz w:val="28"/>
          <w:szCs w:val="28"/>
          <w:shd w:val="clear" w:color="auto" w:fill="FFFFFF"/>
        </w:rPr>
        <w:t>Автором было проведено социологическое исследование</w:t>
      </w:r>
      <w:r>
        <w:rPr>
          <w:sz w:val="28"/>
          <w:szCs w:val="28"/>
          <w:shd w:val="clear" w:color="auto" w:fill="FFFFFF"/>
        </w:rPr>
        <w:t xml:space="preserve"> в</w:t>
      </w:r>
      <w:r w:rsidRPr="00F9443C">
        <w:rPr>
          <w:sz w:val="28"/>
          <w:szCs w:val="28"/>
          <w:shd w:val="clear" w:color="auto" w:fill="FFFFFF"/>
        </w:rPr>
        <w:t>ыявление удовлетворенности населения качеством предоставления услуг общественного транспорта в городе Твери</w:t>
      </w:r>
      <w:r>
        <w:rPr>
          <w:sz w:val="28"/>
          <w:szCs w:val="28"/>
          <w:shd w:val="clear" w:color="auto" w:fill="FFFFFF"/>
        </w:rPr>
        <w:t xml:space="preserve">. </w:t>
      </w:r>
      <w:r w:rsidRPr="00F67C4E">
        <w:rPr>
          <w:sz w:val="28"/>
          <w:szCs w:val="28"/>
          <w:shd w:val="clear" w:color="auto" w:fill="FFFFFF"/>
        </w:rPr>
        <w:t>В качестве метода прикладного социологического исследования был выбран анкетный опрос. Объем выбо</w:t>
      </w:r>
      <w:r>
        <w:rPr>
          <w:sz w:val="28"/>
          <w:szCs w:val="28"/>
          <w:shd w:val="clear" w:color="auto" w:fill="FFFFFF"/>
        </w:rPr>
        <w:t>рочной совокупности составил 300</w:t>
      </w:r>
      <w:r w:rsidRPr="00F67C4E">
        <w:rPr>
          <w:sz w:val="28"/>
          <w:szCs w:val="28"/>
          <w:shd w:val="clear" w:color="auto" w:fill="FFFFFF"/>
        </w:rPr>
        <w:t xml:space="preserve"> человек.</w:t>
      </w:r>
      <w:r>
        <w:rPr>
          <w:sz w:val="28"/>
          <w:szCs w:val="28"/>
          <w:shd w:val="clear" w:color="auto" w:fill="FFFFFF"/>
        </w:rPr>
        <w:t xml:space="preserve"> </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В ход</w:t>
      </w:r>
      <w:r>
        <w:rPr>
          <w:sz w:val="28"/>
          <w:szCs w:val="28"/>
          <w:shd w:val="clear" w:color="auto" w:fill="FFFFFF"/>
        </w:rPr>
        <w:t xml:space="preserve">е проведенного исследования было выявлено, что более половины </w:t>
      </w:r>
      <w:proofErr w:type="gramStart"/>
      <w:r w:rsidRPr="008653A9">
        <w:rPr>
          <w:sz w:val="28"/>
          <w:szCs w:val="28"/>
          <w:shd w:val="clear" w:color="auto" w:fill="FFFFFF"/>
        </w:rPr>
        <w:t>опрошенных</w:t>
      </w:r>
      <w:proofErr w:type="gramEnd"/>
      <w:r w:rsidRPr="008653A9">
        <w:rPr>
          <w:rFonts w:eastAsia="Calibri"/>
          <w:sz w:val="28"/>
          <w:szCs w:val="28"/>
          <w:lang w:eastAsia="en-US"/>
        </w:rPr>
        <w:t xml:space="preserve"> </w:t>
      </w:r>
      <w:r w:rsidRPr="008653A9">
        <w:rPr>
          <w:sz w:val="28"/>
          <w:szCs w:val="28"/>
          <w:shd w:val="clear" w:color="auto" w:fill="FFFFFF"/>
        </w:rPr>
        <w:t>материальное положение своей семьи оценивают, как</w:t>
      </w:r>
      <w:r>
        <w:rPr>
          <w:sz w:val="28"/>
          <w:szCs w:val="28"/>
          <w:shd w:val="clear" w:color="auto" w:fill="FFFFFF"/>
        </w:rPr>
        <w:t xml:space="preserve"> </w:t>
      </w:r>
      <w:r w:rsidRPr="008653A9">
        <w:rPr>
          <w:sz w:val="28"/>
          <w:szCs w:val="28"/>
          <w:shd w:val="clear" w:color="auto" w:fill="FFFFFF"/>
        </w:rPr>
        <w:t>среднее</w:t>
      </w:r>
      <w:r>
        <w:rPr>
          <w:sz w:val="28"/>
          <w:szCs w:val="28"/>
          <w:shd w:val="clear" w:color="auto" w:fill="FFFFFF"/>
        </w:rPr>
        <w:t xml:space="preserve"> </w:t>
      </w:r>
      <w:r w:rsidRPr="008653A9">
        <w:rPr>
          <w:sz w:val="28"/>
          <w:szCs w:val="28"/>
          <w:shd w:val="clear" w:color="auto" w:fill="FFFFFF"/>
        </w:rPr>
        <w:t>(67%), низкое – (16%), высокое – (13%) и (4%) затрудняются ответить.</w:t>
      </w:r>
      <w:r>
        <w:rPr>
          <w:sz w:val="28"/>
          <w:szCs w:val="28"/>
          <w:shd w:val="clear" w:color="auto" w:fill="FFFFFF"/>
        </w:rPr>
        <w:t xml:space="preserve"> </w:t>
      </w:r>
      <w:proofErr w:type="gramStart"/>
      <w:r w:rsidRPr="00C10FB6">
        <w:rPr>
          <w:sz w:val="28"/>
          <w:szCs w:val="28"/>
          <w:shd w:val="clear" w:color="auto" w:fill="FFFFFF"/>
        </w:rPr>
        <w:t xml:space="preserve">Для выявления частоты использования общественного транспорта, жителям города Твери было предложено ответить на вопрос </w:t>
      </w:r>
      <w:r w:rsidR="00600F52">
        <w:rPr>
          <w:sz w:val="28"/>
          <w:szCs w:val="28"/>
          <w:shd w:val="clear" w:color="auto" w:fill="FFFFFF"/>
        </w:rPr>
        <w:t>«</w:t>
      </w:r>
      <w:r w:rsidRPr="00C10FB6">
        <w:rPr>
          <w:sz w:val="28"/>
          <w:szCs w:val="28"/>
          <w:shd w:val="clear" w:color="auto" w:fill="FFFFFF"/>
        </w:rPr>
        <w:t>Как часто Вы пользуетесь общественным транспортом для передвижения по городу?</w:t>
      </w:r>
      <w:r w:rsidR="00600F52">
        <w:rPr>
          <w:sz w:val="28"/>
          <w:szCs w:val="28"/>
          <w:shd w:val="clear" w:color="auto" w:fill="FFFFFF"/>
        </w:rPr>
        <w:t>»</w:t>
      </w:r>
      <w:r w:rsidRPr="00C10FB6">
        <w:rPr>
          <w:sz w:val="28"/>
          <w:szCs w:val="28"/>
          <w:shd w:val="clear" w:color="auto" w:fill="FFFFFF"/>
        </w:rPr>
        <w:t>, ответы на который распределились следующим образом - ежедневно пользуются общественным транспортом (53,3%), (22,8%) респондентов часто, редко (14,1%), очень редко (5,4%), иногда (4,3%), данные показывают, что больше половины опрошенных практически каждый день пользуются общественным транспортом.</w:t>
      </w:r>
      <w:proofErr w:type="gramEnd"/>
      <w:r w:rsidRPr="00C10FB6">
        <w:rPr>
          <w:sz w:val="28"/>
          <w:szCs w:val="28"/>
          <w:shd w:val="clear" w:color="auto" w:fill="FFFFFF"/>
        </w:rPr>
        <w:t xml:space="preserve"> Нам было важно выяснить в каком районе чаще пользуются общественным транспортом данные показали центральный (34%), заволжский (21,5%), пролетарский (22,8%), московский (21,7%), центральная часть города доступна практически со всей территории Твери с относительно невысокими затратами времени и несколькими видами транспорта. Высокий уровень транспортного обслуживания наблюдается в центральной части города. После этого просмотрели динамику использования общественного транспорта по районам и возрасту. </w:t>
      </w:r>
      <w:proofErr w:type="gramStart"/>
      <w:r w:rsidRPr="00C10FB6">
        <w:rPr>
          <w:sz w:val="28"/>
          <w:szCs w:val="28"/>
          <w:shd w:val="clear" w:color="auto" w:fill="FFFFFF"/>
        </w:rPr>
        <w:t>В заволжском районе больше 18 – 25 (41%), в пролетарском и центральном 40 -59 (31,5%), (45%), московском 26 – 39 (35%) и по полу -  женская часть населения общественным транспортом чаще пользуется (58,3%), а мужская (41,7%)</w:t>
      </w:r>
      <w:r>
        <w:rPr>
          <w:sz w:val="28"/>
          <w:szCs w:val="28"/>
          <w:shd w:val="clear" w:color="auto" w:fill="FFFFFF"/>
        </w:rPr>
        <w:t>.</w:t>
      </w:r>
      <w:proofErr w:type="gramEnd"/>
    </w:p>
    <w:p w:rsidR="00F915BF" w:rsidRDefault="00C92FC4" w:rsidP="00C92FC4">
      <w:pPr>
        <w:pStyle w:val="3"/>
        <w:shd w:val="clear" w:color="auto" w:fill="FFFFFF"/>
        <w:spacing w:before="0" w:after="0" w:line="360" w:lineRule="auto"/>
        <w:ind w:firstLine="709"/>
        <w:jc w:val="both"/>
      </w:pPr>
      <w:r w:rsidRPr="00C10FB6">
        <w:rPr>
          <w:sz w:val="28"/>
          <w:szCs w:val="28"/>
          <w:shd w:val="clear" w:color="auto" w:fill="FFFFFF"/>
        </w:rPr>
        <w:t xml:space="preserve">Респондентом было предложено оценить уровень удовлетворенности внешним наличием информации на общественном транспорте и наличие </w:t>
      </w:r>
      <w:r w:rsidRPr="00C10FB6">
        <w:rPr>
          <w:sz w:val="28"/>
          <w:szCs w:val="28"/>
          <w:shd w:val="clear" w:color="auto" w:fill="FFFFFF"/>
        </w:rPr>
        <w:lastRenderedPageBreak/>
        <w:t>информации в салоне, комфортно</w:t>
      </w:r>
      <w:r>
        <w:rPr>
          <w:sz w:val="28"/>
          <w:szCs w:val="28"/>
          <w:shd w:val="clear" w:color="auto" w:fill="FFFFFF"/>
        </w:rPr>
        <w:t xml:space="preserve">сть поездки и работа водителей. </w:t>
      </w:r>
      <w:r w:rsidRPr="00C10FB6">
        <w:rPr>
          <w:sz w:val="28"/>
          <w:szCs w:val="28"/>
          <w:shd w:val="clear" w:color="auto" w:fill="FFFFFF"/>
        </w:rPr>
        <w:t xml:space="preserve">Комфортность поездки – благоприятные условия пребывания пассажиров во время следования в транспортном средстве, один из важных показателей качества транспортного обслуживания пассажиров. Большинство </w:t>
      </w:r>
      <w:proofErr w:type="gramStart"/>
      <w:r w:rsidRPr="00C10FB6">
        <w:rPr>
          <w:sz w:val="28"/>
          <w:szCs w:val="28"/>
          <w:shd w:val="clear" w:color="auto" w:fill="FFFFFF"/>
        </w:rPr>
        <w:t>опрошенных</w:t>
      </w:r>
      <w:proofErr w:type="gramEnd"/>
      <w:r w:rsidRPr="00C10FB6">
        <w:rPr>
          <w:sz w:val="28"/>
          <w:szCs w:val="28"/>
          <w:shd w:val="clear" w:color="auto" w:fill="FFFFFF"/>
        </w:rPr>
        <w:t xml:space="preserve"> не удовлетворены (37,4%), а вот внешним наличием информации на общественном транспорте (44,6%) и наличие информации в салоне (35,9%) вполне удовлетворительны</w:t>
      </w:r>
      <w:r>
        <w:rPr>
          <w:sz w:val="28"/>
          <w:szCs w:val="28"/>
          <w:shd w:val="clear" w:color="auto" w:fill="FFFFFF"/>
        </w:rPr>
        <w:t>. Интересно было посмотреть с</w:t>
      </w:r>
      <w:r w:rsidRPr="00961A4C">
        <w:t xml:space="preserve"> </w:t>
      </w:r>
      <w:r w:rsidRPr="00961A4C">
        <w:rPr>
          <w:sz w:val="28"/>
          <w:szCs w:val="28"/>
          <w:shd w:val="clear" w:color="auto" w:fill="FFFFFF"/>
        </w:rPr>
        <w:t>какими проблемами обще</w:t>
      </w:r>
      <w:r>
        <w:rPr>
          <w:sz w:val="28"/>
          <w:szCs w:val="28"/>
          <w:shd w:val="clear" w:color="auto" w:fill="FFFFFF"/>
        </w:rPr>
        <w:t xml:space="preserve">ственного транспорта </w:t>
      </w:r>
      <w:r w:rsidRPr="00961A4C">
        <w:rPr>
          <w:sz w:val="28"/>
          <w:szCs w:val="28"/>
          <w:shd w:val="clear" w:color="auto" w:fill="FFFFFF"/>
        </w:rPr>
        <w:t>приходится сталкиваться</w:t>
      </w:r>
      <w:r>
        <w:rPr>
          <w:sz w:val="28"/>
          <w:szCs w:val="28"/>
          <w:shd w:val="clear" w:color="auto" w:fill="FFFFFF"/>
        </w:rPr>
        <w:t xml:space="preserve"> людям каждый день: </w:t>
      </w:r>
      <w:r w:rsidRPr="00961A4C">
        <w:t xml:space="preserve"> </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t>з</w:t>
      </w:r>
      <w:r w:rsidRPr="00961A4C">
        <w:rPr>
          <w:sz w:val="28"/>
          <w:szCs w:val="28"/>
          <w:shd w:val="clear" w:color="auto" w:fill="FFFFFF"/>
        </w:rPr>
        <w:t xml:space="preserve">начительная часть </w:t>
      </w:r>
      <w:proofErr w:type="gramStart"/>
      <w:r w:rsidRPr="00961A4C">
        <w:rPr>
          <w:sz w:val="28"/>
          <w:szCs w:val="28"/>
          <w:shd w:val="clear" w:color="auto" w:fill="FFFFFF"/>
        </w:rPr>
        <w:t>опрошенных</w:t>
      </w:r>
      <w:proofErr w:type="gramEnd"/>
      <w:r w:rsidRPr="00961A4C">
        <w:rPr>
          <w:sz w:val="28"/>
          <w:szCs w:val="28"/>
          <w:shd w:val="clear" w:color="auto" w:fill="FFFFFF"/>
        </w:rPr>
        <w:t xml:space="preserve"> ответили: водители ездят неаккуратно, зачастую нарушая правила безопасности дорожного движения; резко разгоняются, не давая вошедшим пассажирам занять свои места (72%), (41%) опрошенных дали такой ответ: низкий уровень комфорта в салонах транспортных средств, (39%) опрошенных считают, что мало количество транспорта большой вместимости, (30%) указали нарушение расписания движения общественного транспорта, (29%) использование изношенного парка и (29%) отметили: </w:t>
      </w:r>
      <w:proofErr w:type="gramStart"/>
      <w:r w:rsidRPr="00961A4C">
        <w:rPr>
          <w:sz w:val="28"/>
          <w:szCs w:val="28"/>
          <w:shd w:val="clear" w:color="auto" w:fill="FFFFFF"/>
        </w:rPr>
        <w:t>хамство</w:t>
      </w:r>
      <w:proofErr w:type="gramEnd"/>
      <w:r w:rsidRPr="00961A4C">
        <w:rPr>
          <w:sz w:val="28"/>
          <w:szCs w:val="28"/>
          <w:shd w:val="clear" w:color="auto" w:fill="FFFFFF"/>
        </w:rPr>
        <w:t xml:space="preserve"> со стороны водителей, кондукторов.</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961A4C">
        <w:rPr>
          <w:sz w:val="28"/>
          <w:szCs w:val="28"/>
          <w:shd w:val="clear" w:color="auto" w:fill="FFFFFF"/>
        </w:rPr>
        <w:t xml:space="preserve">Необходимо было выяснить за </w:t>
      </w:r>
      <w:proofErr w:type="gramStart"/>
      <w:r w:rsidRPr="00961A4C">
        <w:rPr>
          <w:sz w:val="28"/>
          <w:szCs w:val="28"/>
          <w:shd w:val="clear" w:color="auto" w:fill="FFFFFF"/>
        </w:rPr>
        <w:t>счет</w:t>
      </w:r>
      <w:proofErr w:type="gramEnd"/>
      <w:r w:rsidRPr="00961A4C">
        <w:rPr>
          <w:sz w:val="28"/>
          <w:szCs w:val="28"/>
          <w:shd w:val="clear" w:color="auto" w:fill="FFFFFF"/>
        </w:rPr>
        <w:t xml:space="preserve"> каких мер можно добиться улучшения в сфере развития общественного транспорта? Было выявлено, что 58% опрашиваемых считают, что введение дополнительных проверок со стороны местных властей улучшит развития общественного транспорта, 52% думают более эффективно введение дополнительных законодательных мер по контролю за качеством услуг, а 38% респондентов увеличение количество частных транспортных компаний и 1% </w:t>
      </w:r>
      <w:proofErr w:type="gramStart"/>
      <w:r w:rsidRPr="00961A4C">
        <w:rPr>
          <w:sz w:val="28"/>
          <w:szCs w:val="28"/>
          <w:shd w:val="clear" w:color="auto" w:fill="FFFFFF"/>
        </w:rPr>
        <w:t>предполагают</w:t>
      </w:r>
      <w:proofErr w:type="gramEnd"/>
      <w:r w:rsidRPr="00961A4C">
        <w:rPr>
          <w:sz w:val="28"/>
          <w:szCs w:val="28"/>
          <w:shd w:val="clear" w:color="auto" w:fill="FFFFFF"/>
        </w:rPr>
        <w:t xml:space="preserve"> увеличение стоимости проезда улучшит общественный транспорт</w:t>
      </w:r>
      <w:r>
        <w:rPr>
          <w:sz w:val="28"/>
          <w:szCs w:val="28"/>
          <w:shd w:val="clear" w:color="auto" w:fill="FFFFFF"/>
        </w:rPr>
        <w:t>.</w:t>
      </w:r>
    </w:p>
    <w:p w:rsidR="00C92FC4" w:rsidRPr="00A11FA6" w:rsidRDefault="00C92FC4" w:rsidP="00C92FC4">
      <w:pPr>
        <w:pStyle w:val="3"/>
        <w:shd w:val="clear" w:color="auto" w:fill="FFFFFF"/>
        <w:spacing w:before="0" w:after="0" w:line="360" w:lineRule="auto"/>
        <w:ind w:firstLine="709"/>
        <w:jc w:val="both"/>
        <w:rPr>
          <w:sz w:val="28"/>
          <w:szCs w:val="28"/>
          <w:shd w:val="clear" w:color="auto" w:fill="FFFFFF"/>
        </w:rPr>
      </w:pPr>
      <w:r w:rsidRPr="00A11FA6">
        <w:rPr>
          <w:sz w:val="28"/>
          <w:szCs w:val="28"/>
          <w:shd w:val="clear" w:color="auto" w:fill="FFFFFF"/>
        </w:rPr>
        <w:t>Со</w:t>
      </w:r>
      <w:r>
        <w:rPr>
          <w:sz w:val="28"/>
          <w:szCs w:val="28"/>
          <w:shd w:val="clear" w:color="auto" w:fill="FFFFFF"/>
        </w:rPr>
        <w:t xml:space="preserve">гласно результатам исследования, </w:t>
      </w:r>
      <w:r w:rsidRPr="00A11FA6">
        <w:rPr>
          <w:sz w:val="28"/>
          <w:szCs w:val="28"/>
          <w:shd w:val="clear" w:color="auto" w:fill="FFFFFF"/>
        </w:rPr>
        <w:t>в сфере пассажирских перевозок в целом ситуация остается не изменой, водители общественного транспорта ездят неаккуратно, нарушая правила дорожного движения, а для улучшения в сфере развития общественного транспорта нужно ввести дополнительные проверки со стороны местных властей.</w:t>
      </w:r>
      <w:r>
        <w:rPr>
          <w:sz w:val="28"/>
          <w:szCs w:val="28"/>
          <w:shd w:val="clear" w:color="auto" w:fill="FFFFFF"/>
        </w:rPr>
        <w:t xml:space="preserve"> Жители</w:t>
      </w:r>
      <w:r w:rsidRPr="00A11FA6">
        <w:rPr>
          <w:sz w:val="28"/>
          <w:szCs w:val="28"/>
          <w:shd w:val="clear" w:color="auto" w:fill="FFFFFF"/>
        </w:rPr>
        <w:t xml:space="preserve"> не считают экономически оправданной стоимость проезда на общественном транспорте</w:t>
      </w:r>
      <w:r>
        <w:rPr>
          <w:sz w:val="28"/>
          <w:szCs w:val="28"/>
          <w:shd w:val="clear" w:color="auto" w:fill="FFFFFF"/>
        </w:rPr>
        <w:t xml:space="preserve">, но наибольшему числу </w:t>
      </w:r>
      <w:r>
        <w:rPr>
          <w:sz w:val="28"/>
          <w:szCs w:val="28"/>
          <w:shd w:val="clear" w:color="auto" w:fill="FFFFFF"/>
        </w:rPr>
        <w:lastRenderedPageBreak/>
        <w:t>респондентов периодичность движения удовлетворяет</w:t>
      </w:r>
      <w:r w:rsidRPr="00585123">
        <w:t xml:space="preserve"> </w:t>
      </w:r>
      <w:r w:rsidRPr="00585123">
        <w:rPr>
          <w:sz w:val="28"/>
          <w:szCs w:val="28"/>
          <w:shd w:val="clear" w:color="auto" w:fill="FFFFFF"/>
        </w:rPr>
        <w:t>и подавляющее большинство может добраться до работы (учебы) без пересадок</w:t>
      </w:r>
      <w:proofErr w:type="gramStart"/>
      <w:r w:rsidRPr="00585123">
        <w:rPr>
          <w:sz w:val="28"/>
          <w:szCs w:val="28"/>
          <w:shd w:val="clear" w:color="auto" w:fill="FFFFFF"/>
        </w:rPr>
        <w:t>.</w:t>
      </w:r>
      <w:proofErr w:type="gramEnd"/>
      <w:r w:rsidRPr="00585123">
        <w:rPr>
          <w:sz w:val="28"/>
          <w:szCs w:val="28"/>
          <w:shd w:val="clear" w:color="auto" w:fill="FFFFFF"/>
        </w:rPr>
        <w:t xml:space="preserve">  </w:t>
      </w:r>
      <w:proofErr w:type="gramStart"/>
      <w:r w:rsidRPr="00585123">
        <w:rPr>
          <w:sz w:val="28"/>
          <w:szCs w:val="28"/>
          <w:shd w:val="clear" w:color="auto" w:fill="FFFFFF"/>
        </w:rPr>
        <w:t>г</w:t>
      </w:r>
      <w:proofErr w:type="gramEnd"/>
      <w:r w:rsidRPr="00585123">
        <w:rPr>
          <w:sz w:val="28"/>
          <w:szCs w:val="28"/>
          <w:shd w:val="clear" w:color="auto" w:fill="FFFFFF"/>
        </w:rPr>
        <w:t>. Твери больше половины жителей не пользуются льготами и проездным билетом.</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В результате проделанной работы можно дать следующие рекомендации для местных властей (местные органы администрации, координационные органы и административные хозяйственно-финансовые структуры):</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1) повысить безопасность движения на транспорте;</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2) совершенствовать профессиональную подготовку работников транспортной отрасли;</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3) решить проблему кадрового обеспечения, то есть брать на работу квалификационных водителей, рабочих, специалистов с высшим и средним специальным образованием;</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4) улучшить комфорт на общественном транспорте;</w:t>
      </w:r>
    </w:p>
    <w:p w:rsidR="00C92FC4" w:rsidRPr="00F67C4E"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5) обновить подвижной состав;</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sidRPr="00F67C4E">
        <w:rPr>
          <w:sz w:val="28"/>
          <w:szCs w:val="28"/>
          <w:shd w:val="clear" w:color="auto" w:fill="FFFFFF"/>
        </w:rPr>
        <w:t>6) учитывать мнение граждан относительно состояния и функционирования транспорта, удовлетворенности качеством услуг пассажиров при поиске средств повышения эффективности работы общественного транспорта (проводить мониторинги, открыть горячую линию, создать сайт, на котором можно было обсуждать проблемы, задавать вопросы по теме).</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p>
    <w:p w:rsidR="00C92FC4" w:rsidRDefault="00C92FC4" w:rsidP="00C92FC4">
      <w:pPr>
        <w:shd w:val="clear" w:color="auto" w:fill="FFFFFF"/>
        <w:spacing w:line="360" w:lineRule="auto"/>
        <w:ind w:firstLine="709"/>
        <w:jc w:val="center"/>
        <w:rPr>
          <w:b/>
          <w:color w:val="000000"/>
          <w:sz w:val="28"/>
          <w:szCs w:val="28"/>
          <w:shd w:val="clear" w:color="auto" w:fill="FFFFFF"/>
        </w:rPr>
      </w:pPr>
      <w:r>
        <w:rPr>
          <w:b/>
          <w:color w:val="000000"/>
          <w:sz w:val="28"/>
          <w:szCs w:val="28"/>
          <w:shd w:val="clear" w:color="auto" w:fill="FFFFFF"/>
        </w:rPr>
        <w:t>Список литературы</w:t>
      </w:r>
    </w:p>
    <w:p w:rsidR="00C92FC4" w:rsidRPr="00F67C4E" w:rsidRDefault="00C92FC4" w:rsidP="00C92FC4">
      <w:pPr>
        <w:shd w:val="clear" w:color="auto" w:fill="FFFFFF"/>
        <w:spacing w:line="360" w:lineRule="auto"/>
        <w:ind w:firstLine="709"/>
        <w:jc w:val="center"/>
        <w:rPr>
          <w:color w:val="000000"/>
          <w:sz w:val="28"/>
          <w:szCs w:val="28"/>
          <w:shd w:val="clear" w:color="auto" w:fill="FFFFFF"/>
        </w:rPr>
      </w:pP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1. </w:t>
      </w:r>
      <w:r w:rsidRPr="0069468D">
        <w:rPr>
          <w:sz w:val="28"/>
          <w:szCs w:val="28"/>
          <w:shd w:val="clear" w:color="auto" w:fill="FFFFFF"/>
        </w:rPr>
        <w:t>Филина В.Н. Особенности развития наземных видов транспорта России на современном этапе [Текст] / В. Н. Филина // Проблемы прогнозирования. - 2013. - № 2. - С. 53-67</w:t>
      </w:r>
      <w:r>
        <w:rPr>
          <w:sz w:val="28"/>
          <w:szCs w:val="28"/>
          <w:shd w:val="clear" w:color="auto" w:fill="FFFFFF"/>
        </w:rPr>
        <w:t>.</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t>2.</w:t>
      </w:r>
      <w:r w:rsidRPr="00FE5AA4">
        <w:t xml:space="preserve"> </w:t>
      </w:r>
      <w:r w:rsidRPr="00FE5AA4">
        <w:rPr>
          <w:sz w:val="28"/>
          <w:szCs w:val="28"/>
          <w:shd w:val="clear" w:color="auto" w:fill="FFFFFF"/>
        </w:rPr>
        <w:t>Кулаков В.Г. Транспо</w:t>
      </w:r>
      <w:proofErr w:type="gramStart"/>
      <w:r w:rsidRPr="00FE5AA4">
        <w:rPr>
          <w:sz w:val="28"/>
          <w:szCs w:val="28"/>
          <w:shd w:val="clear" w:color="auto" w:fill="FFFFFF"/>
        </w:rPr>
        <w:t>рт в Тв</w:t>
      </w:r>
      <w:proofErr w:type="gramEnd"/>
      <w:r w:rsidRPr="00FE5AA4">
        <w:rPr>
          <w:sz w:val="28"/>
          <w:szCs w:val="28"/>
          <w:shd w:val="clear" w:color="auto" w:fill="FFFFFF"/>
        </w:rPr>
        <w:t>ерской области [Текст] / В.Г. Кулаков, Н.Т. Егорова; Тверь. Территориальный орган Федеральной службы государственной статистики по тверск</w:t>
      </w:r>
      <w:r>
        <w:rPr>
          <w:sz w:val="28"/>
          <w:szCs w:val="28"/>
          <w:shd w:val="clear" w:color="auto" w:fill="FFFFFF"/>
        </w:rPr>
        <w:t>ой области 2013, тираж 9 экз.</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lastRenderedPageBreak/>
        <w:t xml:space="preserve">3. </w:t>
      </w:r>
      <w:r w:rsidRPr="007230BC">
        <w:rPr>
          <w:sz w:val="28"/>
          <w:szCs w:val="28"/>
          <w:shd w:val="clear" w:color="auto" w:fill="FFFFFF"/>
        </w:rPr>
        <w:t xml:space="preserve">Уткин А.А. Общественный транспорт крупного города (географическое исследование на примере Твери). [Текст] / А.А Уткин.  </w:t>
      </w:r>
      <w:r>
        <w:rPr>
          <w:sz w:val="28"/>
          <w:szCs w:val="28"/>
          <w:shd w:val="clear" w:color="auto" w:fill="FFFFFF"/>
        </w:rPr>
        <w:t xml:space="preserve">- </w:t>
      </w:r>
      <w:r w:rsidRPr="007230BC">
        <w:rPr>
          <w:sz w:val="28"/>
          <w:szCs w:val="28"/>
          <w:shd w:val="clear" w:color="auto" w:fill="FFFFFF"/>
        </w:rPr>
        <w:t>Тве</w:t>
      </w:r>
      <w:r>
        <w:rPr>
          <w:sz w:val="28"/>
          <w:szCs w:val="28"/>
          <w:shd w:val="clear" w:color="auto" w:fill="FFFFFF"/>
        </w:rPr>
        <w:t xml:space="preserve">рь: Научная книга, 2010. </w:t>
      </w:r>
    </w:p>
    <w:p w:rsidR="00C92FC4" w:rsidRDefault="00C92FC4" w:rsidP="00C92FC4">
      <w:pPr>
        <w:pStyle w:val="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4. </w:t>
      </w:r>
      <w:r w:rsidRPr="007230BC">
        <w:rPr>
          <w:sz w:val="28"/>
          <w:szCs w:val="28"/>
          <w:shd w:val="clear" w:color="auto" w:fill="FFFFFF"/>
        </w:rPr>
        <w:t xml:space="preserve">Добреньков В.И. Фундаментальная социология. Социальная структура [Текст] /В.И. Добреньков, А.И. Кравченко – М: ИНФРА-М, 2004. - VIII, 1096 с.; т. 5. </w:t>
      </w:r>
    </w:p>
    <w:p w:rsidR="00C92FC4" w:rsidRDefault="00C92FC4" w:rsidP="00AE5567">
      <w:pPr>
        <w:spacing w:line="360" w:lineRule="auto"/>
        <w:ind w:firstLine="567"/>
        <w:jc w:val="center"/>
        <w:rPr>
          <w:rFonts w:eastAsia="Times"/>
          <w:b/>
          <w:iCs/>
          <w:caps/>
          <w:sz w:val="28"/>
          <w:szCs w:val="28"/>
        </w:rPr>
      </w:pPr>
    </w:p>
    <w:p w:rsidR="00744A6F" w:rsidRPr="00744A6F" w:rsidRDefault="00744A6F" w:rsidP="00744A6F">
      <w:pPr>
        <w:pStyle w:val="ad"/>
        <w:tabs>
          <w:tab w:val="left" w:pos="851"/>
        </w:tabs>
        <w:spacing w:line="360" w:lineRule="auto"/>
        <w:ind w:firstLine="567"/>
        <w:contextualSpacing/>
        <w:jc w:val="center"/>
        <w:rPr>
          <w:rFonts w:ascii="Times New Roman" w:hAnsi="Times New Roman" w:cs="Times New Roman"/>
          <w:b/>
          <w:caps/>
          <w:sz w:val="28"/>
          <w:szCs w:val="28"/>
        </w:rPr>
      </w:pPr>
      <w:r w:rsidRPr="00744A6F">
        <w:rPr>
          <w:rFonts w:ascii="Times New Roman" w:hAnsi="Times New Roman" w:cs="Times New Roman"/>
          <w:b/>
          <w:caps/>
          <w:sz w:val="28"/>
          <w:szCs w:val="28"/>
        </w:rPr>
        <w:t>Кузьменко В.В.</w:t>
      </w:r>
    </w:p>
    <w:p w:rsidR="00744A6F" w:rsidRDefault="00744A6F" w:rsidP="00744A6F">
      <w:pPr>
        <w:pStyle w:val="ad"/>
        <w:tabs>
          <w:tab w:val="left" w:pos="851"/>
        </w:tabs>
        <w:spacing w:line="360" w:lineRule="auto"/>
        <w:ind w:firstLine="567"/>
        <w:contextualSpacing/>
        <w:jc w:val="center"/>
        <w:rPr>
          <w:rFonts w:ascii="Times New Roman" w:hAnsi="Times New Roman" w:cs="Times New Roman"/>
          <w:b/>
          <w:caps/>
          <w:sz w:val="28"/>
          <w:szCs w:val="28"/>
        </w:rPr>
      </w:pPr>
    </w:p>
    <w:p w:rsidR="00744A6F" w:rsidRDefault="00744A6F" w:rsidP="00744A6F">
      <w:pPr>
        <w:pStyle w:val="ad"/>
        <w:tabs>
          <w:tab w:val="left" w:pos="851"/>
        </w:tabs>
        <w:spacing w:line="360" w:lineRule="auto"/>
        <w:ind w:firstLine="567"/>
        <w:contextualSpacing/>
        <w:jc w:val="center"/>
        <w:rPr>
          <w:rFonts w:ascii="Times New Roman" w:hAnsi="Times New Roman" w:cs="Times New Roman"/>
          <w:b/>
          <w:caps/>
          <w:sz w:val="28"/>
          <w:szCs w:val="28"/>
        </w:rPr>
      </w:pPr>
      <w:r w:rsidRPr="00744A6F">
        <w:rPr>
          <w:rFonts w:ascii="Times New Roman" w:hAnsi="Times New Roman" w:cs="Times New Roman"/>
          <w:b/>
          <w:caps/>
          <w:sz w:val="28"/>
          <w:szCs w:val="28"/>
        </w:rPr>
        <w:t xml:space="preserve">Семейный образ жизни </w:t>
      </w:r>
    </w:p>
    <w:p w:rsidR="00744A6F" w:rsidRPr="00744A6F" w:rsidRDefault="00744A6F" w:rsidP="00744A6F">
      <w:pPr>
        <w:pStyle w:val="ad"/>
        <w:tabs>
          <w:tab w:val="left" w:pos="851"/>
        </w:tabs>
        <w:spacing w:line="360" w:lineRule="auto"/>
        <w:ind w:firstLine="567"/>
        <w:contextualSpacing/>
        <w:jc w:val="center"/>
        <w:rPr>
          <w:rFonts w:ascii="Times New Roman" w:hAnsi="Times New Roman" w:cs="Times New Roman"/>
          <w:b/>
          <w:caps/>
          <w:sz w:val="28"/>
          <w:szCs w:val="28"/>
        </w:rPr>
      </w:pPr>
      <w:r w:rsidRPr="00744A6F">
        <w:rPr>
          <w:rFonts w:ascii="Times New Roman" w:hAnsi="Times New Roman" w:cs="Times New Roman"/>
          <w:b/>
          <w:caps/>
          <w:sz w:val="28"/>
          <w:szCs w:val="28"/>
        </w:rPr>
        <w:t>в системе ценностей поколений</w:t>
      </w:r>
    </w:p>
    <w:p w:rsidR="00744A6F" w:rsidRPr="00744A6F" w:rsidRDefault="00744A6F" w:rsidP="00744A6F">
      <w:pPr>
        <w:pStyle w:val="ad"/>
        <w:tabs>
          <w:tab w:val="left" w:pos="851"/>
        </w:tabs>
        <w:spacing w:line="360" w:lineRule="auto"/>
        <w:ind w:firstLine="567"/>
        <w:contextualSpacing/>
        <w:jc w:val="center"/>
        <w:rPr>
          <w:rFonts w:ascii="Times New Roman" w:hAnsi="Times New Roman" w:cs="Times New Roman"/>
          <w:sz w:val="28"/>
          <w:szCs w:val="28"/>
        </w:rPr>
      </w:pPr>
    </w:p>
    <w:p w:rsidR="00EF14FB" w:rsidRPr="00EF14FB" w:rsidRDefault="00EF14FB" w:rsidP="00EF14FB">
      <w:pPr>
        <w:pStyle w:val="a6"/>
        <w:spacing w:before="0" w:beforeAutospacing="0" w:after="0" w:afterAutospacing="0" w:line="360" w:lineRule="auto"/>
        <w:ind w:firstLine="567"/>
        <w:jc w:val="both"/>
        <w:rPr>
          <w:color w:val="000000"/>
          <w:sz w:val="28"/>
          <w:szCs w:val="28"/>
        </w:rPr>
      </w:pPr>
      <w:r w:rsidRPr="00EF14FB">
        <w:rPr>
          <w:b/>
          <w:color w:val="000000"/>
          <w:sz w:val="28"/>
          <w:szCs w:val="28"/>
        </w:rPr>
        <w:t>Аннотация</w:t>
      </w:r>
      <w:r>
        <w:rPr>
          <w:color w:val="000000"/>
          <w:sz w:val="28"/>
          <w:szCs w:val="28"/>
        </w:rPr>
        <w:t xml:space="preserve">: </w:t>
      </w:r>
      <w:r w:rsidRPr="00EF14FB">
        <w:rPr>
          <w:color w:val="000000"/>
          <w:sz w:val="28"/>
          <w:szCs w:val="28"/>
        </w:rPr>
        <w:t>В данной работе было раскрыто понятие семьи как объекта государственной семейной политики в трансформируемом российском обществе, а также рассмотрен семейный образ жизни в системе ценностей поколений, выявлены семейные ценности в оценках трех поколений. Анализ работ отечественных авторов стал мощным фундаментом для оценки существующего положения.</w:t>
      </w:r>
    </w:p>
    <w:p w:rsidR="00EF14FB" w:rsidRPr="00EF14FB" w:rsidRDefault="00EF14FB" w:rsidP="00EF14FB">
      <w:pPr>
        <w:pStyle w:val="a6"/>
        <w:spacing w:before="0" w:beforeAutospacing="0" w:after="0" w:afterAutospacing="0" w:line="360" w:lineRule="auto"/>
        <w:ind w:firstLine="567"/>
        <w:jc w:val="both"/>
        <w:rPr>
          <w:color w:val="000000"/>
          <w:sz w:val="28"/>
          <w:szCs w:val="28"/>
        </w:rPr>
      </w:pPr>
    </w:p>
    <w:p w:rsidR="00EF14FB" w:rsidRPr="00EF14FB" w:rsidRDefault="00EF14FB" w:rsidP="00EF14FB">
      <w:pPr>
        <w:pStyle w:val="a6"/>
        <w:spacing w:before="0" w:beforeAutospacing="0" w:after="0" w:afterAutospacing="0" w:line="360" w:lineRule="auto"/>
        <w:ind w:firstLine="567"/>
        <w:jc w:val="both"/>
        <w:rPr>
          <w:color w:val="000000"/>
          <w:sz w:val="28"/>
          <w:szCs w:val="28"/>
        </w:rPr>
      </w:pPr>
      <w:proofErr w:type="gramStart"/>
      <w:r w:rsidRPr="00650FF1">
        <w:rPr>
          <w:b/>
          <w:color w:val="000000"/>
          <w:sz w:val="28"/>
          <w:szCs w:val="28"/>
        </w:rPr>
        <w:t>Ключевые слова:</w:t>
      </w:r>
      <w:r w:rsidRPr="00EF14FB">
        <w:rPr>
          <w:color w:val="000000"/>
          <w:sz w:val="28"/>
          <w:szCs w:val="28"/>
        </w:rPr>
        <w:t xml:space="preserve"> </w:t>
      </w:r>
      <w:r w:rsidRPr="00650FF1">
        <w:rPr>
          <w:color w:val="000000"/>
          <w:sz w:val="28"/>
          <w:szCs w:val="28"/>
        </w:rPr>
        <w:t>семья, семейный образ жизни, ценности, брак, функции семьи, демография, ориентация.</w:t>
      </w:r>
      <w:r w:rsidRPr="00EF14FB">
        <w:rPr>
          <w:color w:val="000000"/>
          <w:sz w:val="28"/>
          <w:szCs w:val="28"/>
        </w:rPr>
        <w:t xml:space="preserve"> </w:t>
      </w:r>
      <w:proofErr w:type="gramEnd"/>
    </w:p>
    <w:p w:rsidR="00650FF1" w:rsidRDefault="00650FF1" w:rsidP="00744A6F">
      <w:pPr>
        <w:pStyle w:val="ad"/>
        <w:tabs>
          <w:tab w:val="left" w:pos="851"/>
        </w:tabs>
        <w:spacing w:line="360" w:lineRule="auto"/>
        <w:ind w:firstLine="567"/>
        <w:contextualSpacing/>
        <w:jc w:val="both"/>
        <w:rPr>
          <w:rFonts w:ascii="Times New Roman" w:hAnsi="Times New Roman" w:cs="Times New Roman"/>
          <w:sz w:val="28"/>
          <w:szCs w:val="28"/>
        </w:rPr>
      </w:pPr>
    </w:p>
    <w:p w:rsidR="00650FF1" w:rsidRDefault="00744A6F" w:rsidP="00744A6F">
      <w:pPr>
        <w:pStyle w:val="ad"/>
        <w:tabs>
          <w:tab w:val="left" w:pos="851"/>
        </w:tabs>
        <w:spacing w:line="360" w:lineRule="auto"/>
        <w:ind w:firstLine="567"/>
        <w:contextualSpacing/>
        <w:jc w:val="both"/>
        <w:rPr>
          <w:sz w:val="28"/>
          <w:szCs w:val="28"/>
        </w:rPr>
      </w:pPr>
      <w:proofErr w:type="gramStart"/>
      <w:r w:rsidRPr="00744A6F">
        <w:rPr>
          <w:rFonts w:ascii="Times New Roman" w:hAnsi="Times New Roman" w:cs="Times New Roman"/>
          <w:sz w:val="28"/>
          <w:szCs w:val="28"/>
        </w:rPr>
        <w:t>Семья играет первостепенную роль в обеспечении жизнедеятельности как в количественном (воспроизводство населения), так и качественном (социализация) аспектах.</w:t>
      </w:r>
      <w:proofErr w:type="gramEnd"/>
      <w:r w:rsidRPr="00744A6F">
        <w:rPr>
          <w:rFonts w:ascii="Times New Roman" w:hAnsi="Times New Roman" w:cs="Times New Roman"/>
          <w:sz w:val="28"/>
          <w:szCs w:val="28"/>
        </w:rPr>
        <w:t xml:space="preserve"> Как малая социальная группа она входит в социальную структуру общества и испытывает на себе воздействие со стороны государства, экономики, культуры. Семья участвует в выработке социальных ориентации, установок, норм морали. Роль семьи как социального института определяется ее функциями: репродуктивной, вос</w:t>
      </w:r>
      <w:r w:rsidRPr="00744A6F">
        <w:rPr>
          <w:rFonts w:ascii="Times New Roman" w:hAnsi="Times New Roman" w:cs="Times New Roman"/>
          <w:sz w:val="28"/>
          <w:szCs w:val="28"/>
        </w:rPr>
        <w:softHyphen/>
        <w:t xml:space="preserve">питательной, экономической, бытовой, рекреационной. Конечно, подобное деление функций очень условно, </w:t>
      </w:r>
      <w:r w:rsidRPr="00744A6F">
        <w:rPr>
          <w:rFonts w:ascii="Times New Roman" w:hAnsi="Times New Roman" w:cs="Times New Roman"/>
          <w:sz w:val="28"/>
          <w:szCs w:val="28"/>
        </w:rPr>
        <w:lastRenderedPageBreak/>
        <w:t>поскольку в действительности семья представляет собой некую целостность. Важнейшей функцией является репродуктивная, которая собст</w:t>
      </w:r>
      <w:r w:rsidRPr="00744A6F">
        <w:rPr>
          <w:rFonts w:ascii="Times New Roman" w:hAnsi="Times New Roman" w:cs="Times New Roman"/>
          <w:sz w:val="28"/>
          <w:szCs w:val="28"/>
        </w:rPr>
        <w:softHyphen/>
        <w:t>венно и определяет место семьи в воспроизводственном процессе</w:t>
      </w:r>
      <w:r w:rsidR="00650FF1">
        <w:rPr>
          <w:rFonts w:ascii="Times New Roman" w:hAnsi="Times New Roman" w:cs="Times New Roman"/>
          <w:sz w:val="28"/>
          <w:szCs w:val="28"/>
        </w:rPr>
        <w:t xml:space="preserve"> </w:t>
      </w:r>
      <w:r w:rsidR="00650FF1">
        <w:rPr>
          <w:sz w:val="28"/>
          <w:szCs w:val="28"/>
        </w:rPr>
        <w:t>[9</w:t>
      </w:r>
      <w:r w:rsidR="00650FF1" w:rsidRPr="00745F19">
        <w:rPr>
          <w:sz w:val="28"/>
          <w:szCs w:val="28"/>
        </w:rPr>
        <w:t>, С.</w:t>
      </w:r>
      <w:r w:rsidR="00650FF1">
        <w:rPr>
          <w:sz w:val="28"/>
          <w:szCs w:val="28"/>
        </w:rPr>
        <w:t xml:space="preserve"> 81-84</w:t>
      </w:r>
      <w:r w:rsidR="00650FF1" w:rsidRPr="00745F19">
        <w:rPr>
          <w:sz w:val="28"/>
          <w:szCs w:val="28"/>
        </w:rPr>
        <w:t>]</w:t>
      </w:r>
      <w:r w:rsidR="00650FF1">
        <w:rPr>
          <w:sz w:val="28"/>
          <w:szCs w:val="28"/>
        </w:rPr>
        <w:t>.</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Семейные ценности - это то, что важно, важно для всех членов семьи. Для большинства людей, семейные ценности одинаковы: любовь, верность, доверие, связь с предками, дом. Семейные ценности отражаются в отношении к вступлению в брак, о желательности семейной жизни, к негативному восприятию развода, и, конечно, относительно репродуктивной установке. Тем не менее, в связи с изменениями в обществе, под влиянием ряда социальных, экономических, политических факторов, семейные ценности подвержены значительными изменениями. В первую очередь это значение многодетной, многопоколенной семьи.</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 xml:space="preserve">Часто в современных социологических и демографических исследованиях семейные ценности приравниваются к </w:t>
      </w:r>
      <w:proofErr w:type="gramStart"/>
      <w:r w:rsidRPr="00744A6F">
        <w:rPr>
          <w:rFonts w:ascii="Times New Roman" w:hAnsi="Times New Roman" w:cs="Times New Roman"/>
          <w:sz w:val="28"/>
          <w:szCs w:val="28"/>
        </w:rPr>
        <w:t>репродуктивным</w:t>
      </w:r>
      <w:proofErr w:type="gramEnd"/>
      <w:r w:rsidRPr="00744A6F">
        <w:rPr>
          <w:rFonts w:ascii="Times New Roman" w:hAnsi="Times New Roman" w:cs="Times New Roman"/>
          <w:sz w:val="28"/>
          <w:szCs w:val="28"/>
        </w:rPr>
        <w:t>. За последние десятилетия во многих странах, и в частности с конца 1960-х годов в России активно изучались проблемы формирования семейных и вне семейных ценностных ориентаций. В начале 1970-х годов ученые МГУ. М. В. Ломоносова под руководством А. Антонова приступили к освоению методов определения соотношения ориентации на семью и вне-семейную деятельность в выборочных полевых социологических опросах.</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Формирование ценностных ориентации в со</w:t>
      </w:r>
      <w:r w:rsidRPr="00744A6F">
        <w:rPr>
          <w:rFonts w:ascii="Times New Roman" w:hAnsi="Times New Roman" w:cs="Times New Roman"/>
          <w:sz w:val="28"/>
          <w:szCs w:val="28"/>
        </w:rPr>
        <w:softHyphen/>
        <w:t>временном обществе происходит под влиянием ментальных архетипов, унаследованных из прошлого, т.е. традиционных для данного обще</w:t>
      </w:r>
      <w:r w:rsidRPr="00744A6F">
        <w:rPr>
          <w:rFonts w:ascii="Times New Roman" w:hAnsi="Times New Roman" w:cs="Times New Roman"/>
          <w:sz w:val="28"/>
          <w:szCs w:val="28"/>
        </w:rPr>
        <w:softHyphen/>
        <w:t>ства ценностей. Кроме того, значительным в на</w:t>
      </w:r>
      <w:r w:rsidRPr="00744A6F">
        <w:rPr>
          <w:rFonts w:ascii="Times New Roman" w:hAnsi="Times New Roman" w:cs="Times New Roman"/>
          <w:sz w:val="28"/>
          <w:szCs w:val="28"/>
        </w:rPr>
        <w:softHyphen/>
        <w:t>стоящее время стало воздействие западных культурных ценностей, которые для российского общества являются модернистскими. Третьим фактором можно назвать собственно процессы трансформации российского общества.</w:t>
      </w:r>
    </w:p>
    <w:p w:rsidR="00650FF1" w:rsidRPr="008E75EB" w:rsidRDefault="00744A6F" w:rsidP="00650FF1">
      <w:pPr>
        <w:pStyle w:val="ad"/>
        <w:spacing w:line="360" w:lineRule="auto"/>
        <w:ind w:firstLine="851"/>
        <w:contextualSpacing/>
        <w:jc w:val="both"/>
        <w:rPr>
          <w:sz w:val="28"/>
          <w:szCs w:val="28"/>
        </w:rPr>
      </w:pPr>
      <w:r w:rsidRPr="00744A6F">
        <w:rPr>
          <w:rFonts w:ascii="Times New Roman" w:hAnsi="Times New Roman" w:cs="Times New Roman"/>
          <w:sz w:val="28"/>
          <w:szCs w:val="28"/>
        </w:rPr>
        <w:t>Внешние, объективные условия</w:t>
      </w:r>
      <w:r w:rsidRPr="00744A6F">
        <w:rPr>
          <w:rFonts w:ascii="Times New Roman" w:hAnsi="Times New Roman" w:cs="Times New Roman"/>
          <w:sz w:val="28"/>
          <w:szCs w:val="28"/>
        </w:rPr>
        <w:tab/>
        <w:t xml:space="preserve"> и факторы, определяющие социальное самочувствие населения, естественно, влияют и на благополучие семьи. Исследования показывают, что среди стимулирующих</w:t>
      </w:r>
      <w:r w:rsidRPr="00744A6F">
        <w:rPr>
          <w:rFonts w:ascii="Times New Roman" w:hAnsi="Times New Roman" w:cs="Times New Roman"/>
          <w:sz w:val="28"/>
          <w:szCs w:val="28"/>
        </w:rPr>
        <w:tab/>
        <w:t xml:space="preserve">факторов, </w:t>
      </w:r>
      <w:r w:rsidRPr="00744A6F">
        <w:rPr>
          <w:rFonts w:ascii="Times New Roman" w:hAnsi="Times New Roman" w:cs="Times New Roman"/>
          <w:sz w:val="28"/>
          <w:szCs w:val="28"/>
        </w:rPr>
        <w:lastRenderedPageBreak/>
        <w:t>демографические — самые значительные, требующие безотлагательных решений. Именно от решения демографической проблемы и удовлетворённости семейной жизнью в целом зависит социальное самочувствие</w:t>
      </w:r>
      <w:r w:rsidRPr="00744A6F">
        <w:rPr>
          <w:rFonts w:ascii="Times New Roman" w:hAnsi="Times New Roman" w:cs="Times New Roman"/>
          <w:sz w:val="28"/>
          <w:szCs w:val="28"/>
        </w:rPr>
        <w:tab/>
        <w:t>общества. Как показывают исследования, полностью удовлетворены семейной жизнью 34,2%, скорее удовлетворены — 39,5%. Вместе они составляют 73,7% респондентов — это высокий уровень</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[6, С. 45].</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 xml:space="preserve">Особенности ценностного отношения к семье и детям в нашем обществе определяются достаточно устойчивыми тенденциями: </w:t>
      </w:r>
    </w:p>
    <w:p w:rsidR="00744A6F" w:rsidRPr="00744A6F" w:rsidRDefault="00744A6F" w:rsidP="00744A6F">
      <w:pPr>
        <w:pStyle w:val="ad"/>
        <w:widowControl w:val="0"/>
        <w:numPr>
          <w:ilvl w:val="0"/>
          <w:numId w:val="17"/>
        </w:numPr>
        <w:tabs>
          <w:tab w:val="left" w:pos="851"/>
        </w:tabs>
        <w:autoSpaceDE w:val="0"/>
        <w:autoSpaceDN w:val="0"/>
        <w:adjustRightInd w:val="0"/>
        <w:spacing w:line="360" w:lineRule="auto"/>
        <w:ind w:left="0"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сохранением высокой значимости семьи и детей для большей части населения;</w:t>
      </w:r>
      <w:r w:rsidRPr="00744A6F">
        <w:rPr>
          <w:rFonts w:ascii="Times New Roman" w:hAnsi="Times New Roman" w:cs="Times New Roman"/>
          <w:sz w:val="28"/>
          <w:szCs w:val="28"/>
        </w:rPr>
        <w:tab/>
      </w:r>
    </w:p>
    <w:p w:rsidR="00744A6F" w:rsidRPr="00744A6F" w:rsidRDefault="00744A6F" w:rsidP="00744A6F">
      <w:pPr>
        <w:pStyle w:val="ad"/>
        <w:widowControl w:val="0"/>
        <w:numPr>
          <w:ilvl w:val="0"/>
          <w:numId w:val="17"/>
        </w:numPr>
        <w:tabs>
          <w:tab w:val="left" w:pos="851"/>
        </w:tabs>
        <w:autoSpaceDE w:val="0"/>
        <w:autoSpaceDN w:val="0"/>
        <w:adjustRightInd w:val="0"/>
        <w:spacing w:line="360" w:lineRule="auto"/>
        <w:ind w:left="0"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изменением структуры женской гендерной роли и связанным с ним снижением значимости материнства в жизни женщины; переходом от детоцентристских к супружеским внутрисемейным ценностям; вариативностью индивидуальных ценностных систем</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[3, С. 125 - 130].</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Однако, по данным социологических исследований, россияне перестали ассоциировать любовь с семейным счастьем, а христианское понимание семейных ценностей стало самым непопулярным. Для 53% граждан любовь не что иное, как некие личностные отношения, которые вовсе не обязательно должно приводить к семейной жизни</w:t>
      </w:r>
      <w:r w:rsidR="00650FF1">
        <w:rPr>
          <w:rFonts w:ascii="Times New Roman" w:hAnsi="Times New Roman" w:cs="Times New Roman"/>
          <w:sz w:val="28"/>
          <w:szCs w:val="28"/>
        </w:rPr>
        <w:t xml:space="preserve"> </w:t>
      </w:r>
      <w:r w:rsidR="00650FF1">
        <w:rPr>
          <w:sz w:val="28"/>
          <w:szCs w:val="28"/>
        </w:rPr>
        <w:t>[7</w:t>
      </w:r>
      <w:r w:rsidR="00650FF1" w:rsidRPr="00745F19">
        <w:rPr>
          <w:sz w:val="28"/>
          <w:szCs w:val="28"/>
        </w:rPr>
        <w:t>]</w:t>
      </w:r>
      <w:r w:rsidR="00650FF1">
        <w:rPr>
          <w:sz w:val="28"/>
          <w:szCs w:val="28"/>
        </w:rPr>
        <w:t>.</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Согласно общественному мнению, для сегодняшних шестнадцатилетних (опрос ФОМ 2015 г.) наиболее важными понятиями в жизни являются достаток (так считают 59% опрошенных), успех (отмечают 39% респондентов), свобода (35%), собственность (29%), семья (23%). Примечательно, что первые четыре ценности удерживают свои позиции независимо от пола, возраста, уровня образования, дохода, места жительства респондентов, а на ценность семьи эти факторы оказывают влияние.</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 xml:space="preserve">В настоящее время, материальный достаток, занимает прочные лидирующие позиции в структуре семейных ценностных ориентаций молодых россиян наряду с такими ценностями, как создание прочной, счастливой семьи и воспитание детей. Особое место при изучении ценностей семьи занимает </w:t>
      </w:r>
      <w:r w:rsidRPr="00744A6F">
        <w:rPr>
          <w:rFonts w:ascii="Times New Roman" w:hAnsi="Times New Roman" w:cs="Times New Roman"/>
          <w:sz w:val="28"/>
          <w:szCs w:val="28"/>
        </w:rPr>
        <w:lastRenderedPageBreak/>
        <w:t xml:space="preserve">анализ эволюции мотивов вступления в брак. </w:t>
      </w:r>
      <w:proofErr w:type="gramStart"/>
      <w:r w:rsidRPr="00744A6F">
        <w:rPr>
          <w:rFonts w:ascii="Times New Roman" w:hAnsi="Times New Roman" w:cs="Times New Roman"/>
          <w:sz w:val="28"/>
          <w:szCs w:val="28"/>
        </w:rPr>
        <w:t>Если в традиционном обществе в качестве основного мотива брачности выступает экономический фактор (семья нацелена улучшить своё материальное положение, нередко и подняться по социальной лестнице за счёт брака детей), то в индустриальном на пер</w:t>
      </w:r>
      <w:r w:rsidRPr="00744A6F">
        <w:rPr>
          <w:rFonts w:ascii="Times New Roman" w:hAnsi="Times New Roman" w:cs="Times New Roman"/>
          <w:sz w:val="28"/>
          <w:szCs w:val="28"/>
        </w:rPr>
        <w:softHyphen/>
        <w:t>вые места при опросах выходит такой мотивы брака, как любовь и жела</w:t>
      </w:r>
      <w:r w:rsidRPr="00744A6F">
        <w:rPr>
          <w:rFonts w:ascii="Times New Roman" w:hAnsi="Times New Roman" w:cs="Times New Roman"/>
          <w:sz w:val="28"/>
          <w:szCs w:val="28"/>
        </w:rPr>
        <w:softHyphen/>
        <w:t>ние иметь рядом близкого человека (неэкономические мотивы)</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[3, С. 125 - 130].</w:t>
      </w:r>
      <w:proofErr w:type="gramEnd"/>
    </w:p>
    <w:p w:rsidR="00650FF1" w:rsidRPr="008E75EB" w:rsidRDefault="00744A6F" w:rsidP="00650FF1">
      <w:pPr>
        <w:pStyle w:val="ad"/>
        <w:spacing w:line="360" w:lineRule="auto"/>
        <w:ind w:firstLine="851"/>
        <w:contextualSpacing/>
        <w:jc w:val="both"/>
        <w:rPr>
          <w:sz w:val="28"/>
          <w:szCs w:val="28"/>
        </w:rPr>
      </w:pPr>
      <w:r w:rsidRPr="00744A6F">
        <w:rPr>
          <w:rFonts w:ascii="Times New Roman" w:hAnsi="Times New Roman" w:cs="Times New Roman"/>
          <w:sz w:val="28"/>
          <w:szCs w:val="28"/>
        </w:rPr>
        <w:t xml:space="preserve">Результаты исследования мотивов вступления в брак показали, что супруги </w:t>
      </w:r>
      <w:proofErr w:type="gramStart"/>
      <w:r w:rsidRPr="00744A6F">
        <w:rPr>
          <w:rFonts w:ascii="Times New Roman" w:hAnsi="Times New Roman" w:cs="Times New Roman"/>
          <w:sz w:val="28"/>
          <w:szCs w:val="28"/>
        </w:rPr>
        <w:t>реализуют</w:t>
      </w:r>
      <w:proofErr w:type="gramEnd"/>
      <w:r w:rsidRPr="00744A6F">
        <w:rPr>
          <w:rFonts w:ascii="Times New Roman" w:hAnsi="Times New Roman" w:cs="Times New Roman"/>
          <w:sz w:val="28"/>
          <w:szCs w:val="28"/>
        </w:rPr>
        <w:t xml:space="preserve"> прежде всего свою потребность в близком человеке (потребность любви, принятия) — 69,5%. Репродуктивная установка (продолжение рода) опрошенных оказалась на втором месте, что говорит о том, что современные молодожёны не спешат обзаводиться детьми, и в ближайшие 2 — 3 года после заключения брака не намерены этого делать. Сексуальные потребности как ведущий мотив создания семьи, невелики и занимают третью позицию. Желание обеспечить себе поддержку в старости, свойственное людям старшего возраста, составляет всего 6,1%</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[3, С. 125 - 130].</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Ориентация на семейные ценности выражается и в более высоких репро</w:t>
      </w:r>
      <w:r w:rsidRPr="00744A6F">
        <w:rPr>
          <w:rFonts w:ascii="Times New Roman" w:hAnsi="Times New Roman" w:cs="Times New Roman"/>
          <w:sz w:val="28"/>
          <w:szCs w:val="28"/>
        </w:rPr>
        <w:softHyphen/>
        <w:t>дуктивных установках, и в степени их реализации. Анализ результатов исследований, ориентированных на выявление системы жизненных цен</w:t>
      </w:r>
      <w:r w:rsidRPr="00744A6F">
        <w:rPr>
          <w:rFonts w:ascii="Times New Roman" w:hAnsi="Times New Roman" w:cs="Times New Roman"/>
          <w:sz w:val="28"/>
          <w:szCs w:val="28"/>
        </w:rPr>
        <w:softHyphen/>
        <w:t>ностей, места семьи в системе ценностей показал, что ориентация налич</w:t>
      </w:r>
      <w:r w:rsidRPr="00744A6F">
        <w:rPr>
          <w:rFonts w:ascii="Times New Roman" w:hAnsi="Times New Roman" w:cs="Times New Roman"/>
          <w:sz w:val="28"/>
          <w:szCs w:val="28"/>
        </w:rPr>
        <w:softHyphen/>
        <w:t>ную независимость выступает как главная альтернатива собственно се</w:t>
      </w:r>
      <w:r w:rsidRPr="00744A6F">
        <w:rPr>
          <w:rFonts w:ascii="Times New Roman" w:hAnsi="Times New Roman" w:cs="Times New Roman"/>
          <w:sz w:val="28"/>
          <w:szCs w:val="28"/>
        </w:rPr>
        <w:softHyphen/>
        <w:t>мейным ценностям. Предпочтение необязательного дружеского общения обязательным внутрисемейным и родственным контактам — лишь одно из направлений этой ориентации. Судя по тенденци</w:t>
      </w:r>
      <w:r w:rsidRPr="00744A6F">
        <w:rPr>
          <w:rFonts w:ascii="Times New Roman" w:hAnsi="Times New Roman" w:cs="Times New Roman"/>
          <w:sz w:val="28"/>
          <w:szCs w:val="28"/>
        </w:rPr>
        <w:softHyphen/>
        <w:t>ям эволюции семейной структуры населения, эта ори</w:t>
      </w:r>
      <w:r w:rsidRPr="00744A6F">
        <w:rPr>
          <w:rFonts w:ascii="Times New Roman" w:hAnsi="Times New Roman" w:cs="Times New Roman"/>
          <w:sz w:val="28"/>
          <w:szCs w:val="28"/>
        </w:rPr>
        <w:softHyphen/>
        <w:t>ентация усиливается</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[5, С. 98 - 99].</w:t>
      </w:r>
    </w:p>
    <w:p w:rsidR="00744A6F" w:rsidRDefault="00744A6F" w:rsidP="00744A6F">
      <w:pPr>
        <w:pStyle w:val="ad"/>
        <w:tabs>
          <w:tab w:val="left" w:pos="851"/>
        </w:tabs>
        <w:spacing w:line="360" w:lineRule="auto"/>
        <w:ind w:firstLine="567"/>
        <w:contextualSpacing/>
        <w:jc w:val="both"/>
        <w:rPr>
          <w:rFonts w:ascii="Times New Roman" w:hAnsi="Times New Roman" w:cs="Times New Roman"/>
          <w:noProof/>
          <w:sz w:val="28"/>
          <w:szCs w:val="28"/>
        </w:rPr>
      </w:pPr>
      <w:r w:rsidRPr="00744A6F">
        <w:rPr>
          <w:rFonts w:ascii="Times New Roman" w:hAnsi="Times New Roman" w:cs="Times New Roman"/>
          <w:sz w:val="28"/>
          <w:szCs w:val="28"/>
        </w:rPr>
        <w:t>Там, где преобладают семейные ориентации, где мес</w:t>
      </w:r>
      <w:r w:rsidRPr="00744A6F">
        <w:rPr>
          <w:rFonts w:ascii="Times New Roman" w:hAnsi="Times New Roman" w:cs="Times New Roman"/>
          <w:sz w:val="28"/>
          <w:szCs w:val="28"/>
        </w:rPr>
        <w:softHyphen/>
        <w:t>то детей в системе ценностных ориентации является относительно высоким, где их ценность в глазах индивида перевешивает ценность работы, достатка, профессиональной занятости, карьеры и т.п., там одни и те же по существу условия жизни воспринимаются более оптимистично, лучше, чем они есть на самом деле.</w:t>
      </w:r>
      <w:r w:rsidRPr="00744A6F">
        <w:rPr>
          <w:rFonts w:ascii="Times New Roman" w:hAnsi="Times New Roman" w:cs="Times New Roman"/>
          <w:sz w:val="28"/>
          <w:szCs w:val="28"/>
        </w:rPr>
        <w:tab/>
        <w:t>И напротив, где относительно преобладают внесемейные ориентации</w:t>
      </w:r>
      <w:r w:rsidRPr="00744A6F">
        <w:rPr>
          <w:rFonts w:ascii="Times New Roman" w:hAnsi="Times New Roman" w:cs="Times New Roman"/>
          <w:noProof/>
          <w:sz w:val="28"/>
          <w:szCs w:val="28"/>
        </w:rPr>
        <w:t xml:space="preserve">, типичнее </w:t>
      </w:r>
      <w:r w:rsidRPr="00744A6F">
        <w:rPr>
          <w:rFonts w:ascii="Times New Roman" w:hAnsi="Times New Roman" w:cs="Times New Roman"/>
          <w:noProof/>
          <w:sz w:val="28"/>
          <w:szCs w:val="28"/>
        </w:rPr>
        <w:lastRenderedPageBreak/>
        <w:t xml:space="preserve">более пессимистическая, </w:t>
      </w:r>
      <w:r w:rsidRPr="00744A6F">
        <w:rPr>
          <w:rFonts w:ascii="Times New Roman" w:hAnsi="Times New Roman" w:cs="Times New Roman"/>
          <w:noProof/>
          <w:sz w:val="28"/>
          <w:szCs w:val="28"/>
        </w:rPr>
        <w:tab/>
        <w:t>заниженная оценка одинаковых на деле условий</w:t>
      </w:r>
      <w:r w:rsidR="00650FF1">
        <w:rPr>
          <w:rFonts w:ascii="Times New Roman" w:hAnsi="Times New Roman" w:cs="Times New Roman"/>
          <w:noProof/>
          <w:sz w:val="28"/>
          <w:szCs w:val="28"/>
        </w:rPr>
        <w:t xml:space="preserve"> </w:t>
      </w:r>
      <w:r w:rsidR="00650FF1" w:rsidRPr="00650FF1">
        <w:rPr>
          <w:rFonts w:ascii="Times New Roman" w:hAnsi="Times New Roman" w:cs="Times New Roman"/>
          <w:sz w:val="28"/>
          <w:szCs w:val="28"/>
        </w:rPr>
        <w:t>[7, С. 122-129].</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Однако ценность семьи в системе ценностей человека не остаётся неиз</w:t>
      </w:r>
      <w:r w:rsidRPr="00744A6F">
        <w:rPr>
          <w:rFonts w:ascii="Times New Roman" w:hAnsi="Times New Roman" w:cs="Times New Roman"/>
          <w:sz w:val="28"/>
          <w:szCs w:val="28"/>
        </w:rPr>
        <w:softHyphen/>
        <w:t>менной. Иерархия ценностей меняется вместе с изменением обществен</w:t>
      </w:r>
      <w:r w:rsidRPr="00744A6F">
        <w:rPr>
          <w:rFonts w:ascii="Times New Roman" w:hAnsi="Times New Roman" w:cs="Times New Roman"/>
          <w:sz w:val="28"/>
          <w:szCs w:val="28"/>
        </w:rPr>
        <w:softHyphen/>
        <w:t xml:space="preserve">ных отношений. В 1970 г. Л.Е. Дарский писал по этому поводу: </w:t>
      </w:r>
      <w:r w:rsidR="00600F52">
        <w:rPr>
          <w:rFonts w:ascii="Times New Roman" w:hAnsi="Times New Roman" w:cs="Times New Roman"/>
          <w:sz w:val="28"/>
          <w:szCs w:val="28"/>
        </w:rPr>
        <w:t>«</w:t>
      </w:r>
      <w:r w:rsidRPr="00744A6F">
        <w:rPr>
          <w:rFonts w:ascii="Times New Roman" w:hAnsi="Times New Roman" w:cs="Times New Roman"/>
          <w:sz w:val="28"/>
          <w:szCs w:val="28"/>
        </w:rPr>
        <w:t>Хорошо из</w:t>
      </w:r>
      <w:r w:rsidRPr="00744A6F">
        <w:rPr>
          <w:rFonts w:ascii="Times New Roman" w:hAnsi="Times New Roman" w:cs="Times New Roman"/>
          <w:sz w:val="28"/>
          <w:szCs w:val="28"/>
        </w:rPr>
        <w:softHyphen/>
        <w:t>вестно, что господствующие взгляды в отношении и быта семьи сильно подвержены традиций и что их изменение следует связывать скорее со сменой поколений, чем с изменением этих взглядов у одного и того же поколения на протяжении времени. Можно предполагать, что основные взгляды человека в отношении структуры и функции семьи и воспроизведения потомства формируются в период до 20 — 25 лет, оставаясь почти неизменными на протяжении остальной жизни</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И далее: </w:t>
      </w:r>
      <w:r w:rsidR="00600F52">
        <w:rPr>
          <w:rFonts w:ascii="Times New Roman" w:hAnsi="Times New Roman" w:cs="Times New Roman"/>
          <w:sz w:val="28"/>
          <w:szCs w:val="28"/>
        </w:rPr>
        <w:t>«</w:t>
      </w:r>
      <w:r w:rsidRPr="00744A6F">
        <w:rPr>
          <w:rFonts w:ascii="Times New Roman" w:hAnsi="Times New Roman" w:cs="Times New Roman"/>
          <w:sz w:val="28"/>
          <w:szCs w:val="28"/>
        </w:rPr>
        <w:t>Не каждое изменение внешних условий существования отражается на коренных взглядах людей. Сознание данного поколения, комплекс его взглядов отражают не сегодняшние, сиюминутные условия существова</w:t>
      </w:r>
      <w:r w:rsidRPr="00744A6F">
        <w:rPr>
          <w:rFonts w:ascii="Times New Roman" w:hAnsi="Times New Roman" w:cs="Times New Roman"/>
          <w:sz w:val="28"/>
          <w:szCs w:val="28"/>
        </w:rPr>
        <w:softHyphen/>
        <w:t>ния, а весь опыт жизни данного поколения или, быть может, весь про</w:t>
      </w:r>
      <w:r w:rsidRPr="00744A6F">
        <w:rPr>
          <w:rFonts w:ascii="Times New Roman" w:hAnsi="Times New Roman" w:cs="Times New Roman"/>
          <w:sz w:val="28"/>
          <w:szCs w:val="28"/>
        </w:rPr>
        <w:softHyphen/>
        <w:t>шлый опыт, серьёзно скорректированный опытом данного поколения в пе</w:t>
      </w:r>
      <w:r w:rsidRPr="00744A6F">
        <w:rPr>
          <w:rFonts w:ascii="Times New Roman" w:hAnsi="Times New Roman" w:cs="Times New Roman"/>
          <w:sz w:val="28"/>
          <w:szCs w:val="28"/>
        </w:rPr>
        <w:softHyphen/>
        <w:t>риод его формирования</w:t>
      </w:r>
      <w:r w:rsidR="00600F52">
        <w:rPr>
          <w:rFonts w:ascii="Times New Roman" w:hAnsi="Times New Roman" w:cs="Times New Roman"/>
          <w:sz w:val="28"/>
          <w:szCs w:val="28"/>
        </w:rPr>
        <w:t>»</w:t>
      </w:r>
      <w:r w:rsidRPr="00744A6F">
        <w:rPr>
          <w:rFonts w:ascii="Times New Roman" w:hAnsi="Times New Roman" w:cs="Times New Roman"/>
          <w:sz w:val="28"/>
          <w:szCs w:val="28"/>
        </w:rPr>
        <w:t>.  Формирование представлений о своей будущей семье, репродуктивных и матримониальных установок происходит достаточно рано, кроме того, система ценностей (ценностных ориентации) семьи не является постоянной на протяжении всего её жизненного цикла. На формирование образа своей будущей семьи, который происходит достаточно рано, влияет образ родительской семьи. Размер семьи, число детей в его семье часто являются для ребёнка определённым идеалом семьи, который приобретает довольно устойчивый характер и сопутствует ему на протяжении всей жизни.</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 xml:space="preserve">Характерно, что внимание к этому вопросу имеет свои </w:t>
      </w:r>
      <w:r w:rsidR="00600F52">
        <w:rPr>
          <w:rFonts w:ascii="Times New Roman" w:hAnsi="Times New Roman" w:cs="Times New Roman"/>
          <w:sz w:val="28"/>
          <w:szCs w:val="28"/>
        </w:rPr>
        <w:t>«</w:t>
      </w:r>
      <w:r w:rsidRPr="00744A6F">
        <w:rPr>
          <w:rFonts w:ascii="Times New Roman" w:hAnsi="Times New Roman" w:cs="Times New Roman"/>
          <w:sz w:val="28"/>
          <w:szCs w:val="28"/>
        </w:rPr>
        <w:t>пи</w:t>
      </w:r>
      <w:r w:rsidRPr="00744A6F">
        <w:rPr>
          <w:rFonts w:ascii="Times New Roman" w:hAnsi="Times New Roman" w:cs="Times New Roman"/>
          <w:sz w:val="28"/>
          <w:szCs w:val="28"/>
        </w:rPr>
        <w:softHyphen/>
        <w:t>ки</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w:t>
      </w:r>
      <w:r w:rsidR="00650FF1">
        <w:rPr>
          <w:rFonts w:ascii="Times New Roman" w:hAnsi="Times New Roman" w:cs="Times New Roman"/>
          <w:sz w:val="28"/>
          <w:szCs w:val="28"/>
        </w:rPr>
        <w:t>-</w:t>
      </w:r>
      <w:r w:rsidRPr="00744A6F">
        <w:rPr>
          <w:rFonts w:ascii="Times New Roman" w:hAnsi="Times New Roman" w:cs="Times New Roman"/>
          <w:sz w:val="28"/>
          <w:szCs w:val="28"/>
        </w:rPr>
        <w:t xml:space="preserve"> 4-й и 10-й классы школы. В первом случае высказываемые мнения основываются преимущественно на опыте своей семьи, во втором — на несравненно более широкой информации, интерес к которой стимулиру</w:t>
      </w:r>
      <w:r w:rsidRPr="00744A6F">
        <w:rPr>
          <w:rFonts w:ascii="Times New Roman" w:hAnsi="Times New Roman" w:cs="Times New Roman"/>
          <w:sz w:val="28"/>
          <w:szCs w:val="28"/>
        </w:rPr>
        <w:softHyphen/>
        <w:t xml:space="preserve">ется уже относительно недалёкой перспективой вступления в брак. Ещё А.Г. Харчев в своей работе </w:t>
      </w:r>
      <w:r w:rsidR="00600F52">
        <w:rPr>
          <w:rFonts w:ascii="Times New Roman" w:hAnsi="Times New Roman" w:cs="Times New Roman"/>
          <w:sz w:val="28"/>
          <w:szCs w:val="28"/>
        </w:rPr>
        <w:lastRenderedPageBreak/>
        <w:t>«</w:t>
      </w:r>
      <w:r w:rsidRPr="00744A6F">
        <w:rPr>
          <w:rFonts w:ascii="Times New Roman" w:hAnsi="Times New Roman" w:cs="Times New Roman"/>
          <w:sz w:val="28"/>
          <w:szCs w:val="28"/>
        </w:rPr>
        <w:t>Социология воспитания</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(1990) писал, что на дифференциацию мнений самое существенное влияние оказывает опыт собственной семьи, хотя иметь более двух детей считают целесообразным как те, у кого есть братья и сестры, так и те, у кого их нет. В последнем мне</w:t>
      </w:r>
      <w:r w:rsidRPr="00744A6F">
        <w:rPr>
          <w:rFonts w:ascii="Times New Roman" w:hAnsi="Times New Roman" w:cs="Times New Roman"/>
          <w:sz w:val="28"/>
          <w:szCs w:val="28"/>
        </w:rPr>
        <w:softHyphen/>
        <w:t>нии, очевидно, даёт себя знать ощущение неполноценности своего детст</w:t>
      </w:r>
      <w:r w:rsidRPr="00744A6F">
        <w:rPr>
          <w:rFonts w:ascii="Times New Roman" w:hAnsi="Times New Roman" w:cs="Times New Roman"/>
          <w:sz w:val="28"/>
          <w:szCs w:val="28"/>
        </w:rPr>
        <w:softHyphen/>
        <w:t>ва, которое обычно испытывают единственные дети в семье, несмотря на то, что многие родители оправдывают нежелание иметь второго ребёнка стремлением создать лучшие условия для воспитания первого</w:t>
      </w:r>
      <w:r w:rsidR="00650FF1">
        <w:rPr>
          <w:rFonts w:ascii="Times New Roman" w:hAnsi="Times New Roman" w:cs="Times New Roman"/>
          <w:sz w:val="28"/>
          <w:szCs w:val="28"/>
        </w:rPr>
        <w:t xml:space="preserve"> </w:t>
      </w:r>
      <w:r w:rsidR="00650FF1" w:rsidRPr="00650FF1">
        <w:rPr>
          <w:rFonts w:ascii="Times New Roman" w:hAnsi="Times New Roman" w:cs="Times New Roman"/>
          <w:sz w:val="28"/>
          <w:szCs w:val="28"/>
        </w:rPr>
        <w:t>[2, С. 61 - 73].</w:t>
      </w:r>
      <w:r w:rsidRPr="00650FF1">
        <w:rPr>
          <w:rFonts w:ascii="Times New Roman" w:hAnsi="Times New Roman" w:cs="Times New Roman"/>
          <w:sz w:val="28"/>
          <w:szCs w:val="28"/>
        </w:rPr>
        <w:t xml:space="preserve"> </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В период социализации ребёнка в процессе воспитания в семье заклады</w:t>
      </w:r>
      <w:r w:rsidRPr="00744A6F">
        <w:rPr>
          <w:rFonts w:ascii="Times New Roman" w:hAnsi="Times New Roman" w:cs="Times New Roman"/>
          <w:sz w:val="28"/>
          <w:szCs w:val="28"/>
        </w:rPr>
        <w:softHyphen/>
        <w:t xml:space="preserve">ваются основы его представлений о будущей семье, о том, сколько детей вообще </w:t>
      </w:r>
      <w:r w:rsidR="00600F52">
        <w:rPr>
          <w:rFonts w:ascii="Times New Roman" w:hAnsi="Times New Roman" w:cs="Times New Roman"/>
          <w:sz w:val="28"/>
          <w:szCs w:val="28"/>
        </w:rPr>
        <w:t>«</w:t>
      </w:r>
      <w:r w:rsidRPr="00744A6F">
        <w:rPr>
          <w:rFonts w:ascii="Times New Roman" w:hAnsi="Times New Roman" w:cs="Times New Roman"/>
          <w:sz w:val="28"/>
          <w:szCs w:val="28"/>
        </w:rPr>
        <w:t>нормально</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или </w:t>
      </w:r>
      <w:r w:rsidR="00600F52">
        <w:rPr>
          <w:rFonts w:ascii="Times New Roman" w:hAnsi="Times New Roman" w:cs="Times New Roman"/>
          <w:sz w:val="28"/>
          <w:szCs w:val="28"/>
        </w:rPr>
        <w:t>«</w:t>
      </w:r>
      <w:r w:rsidRPr="00744A6F">
        <w:rPr>
          <w:rFonts w:ascii="Times New Roman" w:hAnsi="Times New Roman" w:cs="Times New Roman"/>
          <w:sz w:val="28"/>
          <w:szCs w:val="28"/>
        </w:rPr>
        <w:t>лучше всего</w:t>
      </w:r>
      <w:r w:rsidR="00600F52">
        <w:rPr>
          <w:rFonts w:ascii="Times New Roman" w:hAnsi="Times New Roman" w:cs="Times New Roman"/>
          <w:sz w:val="28"/>
          <w:szCs w:val="28"/>
        </w:rPr>
        <w:t>»</w:t>
      </w:r>
      <w:r w:rsidRPr="00744A6F">
        <w:rPr>
          <w:rFonts w:ascii="Times New Roman" w:hAnsi="Times New Roman" w:cs="Times New Roman"/>
          <w:sz w:val="28"/>
          <w:szCs w:val="28"/>
        </w:rPr>
        <w:t xml:space="preserve"> иметь в семье. В юности происходит формирование репродуктивных идеалов, т.е. представлений об идеальном числе детей или представлений о репродуктивных нормах детности, которые на протяжении дальнейшей жизни меняются мало. Эти представления ещё совершенно абстрактны, иде</w:t>
      </w:r>
      <w:r w:rsidRPr="00744A6F">
        <w:rPr>
          <w:rFonts w:ascii="Times New Roman" w:hAnsi="Times New Roman" w:cs="Times New Roman"/>
          <w:sz w:val="28"/>
          <w:szCs w:val="28"/>
        </w:rPr>
        <w:softHyphen/>
        <w:t>ализированы, вполне естественно не требуют никаких соответствующих им поступков в настоящем, но, возможно, оказывают влияние на форми</w:t>
      </w:r>
      <w:r w:rsidRPr="00744A6F">
        <w:rPr>
          <w:rFonts w:ascii="Times New Roman" w:hAnsi="Times New Roman" w:cs="Times New Roman"/>
          <w:sz w:val="28"/>
          <w:szCs w:val="28"/>
        </w:rPr>
        <w:softHyphen/>
        <w:t>рование характера человека и его планы на будущее. В период социали</w:t>
      </w:r>
      <w:r w:rsidRPr="00744A6F">
        <w:rPr>
          <w:rFonts w:ascii="Times New Roman" w:hAnsi="Times New Roman" w:cs="Times New Roman"/>
          <w:sz w:val="28"/>
          <w:szCs w:val="28"/>
        </w:rPr>
        <w:softHyphen/>
        <w:t>зации формируются когнитивно-нормативные компоненты репродуктив</w:t>
      </w:r>
      <w:r w:rsidRPr="00744A6F">
        <w:rPr>
          <w:rFonts w:ascii="Times New Roman" w:hAnsi="Times New Roman" w:cs="Times New Roman"/>
          <w:sz w:val="28"/>
          <w:szCs w:val="28"/>
        </w:rPr>
        <w:softHyphen/>
        <w:t>ной установки детности, но не вся установка.</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По мере взросления человека его представления о наилучшем числе де</w:t>
      </w:r>
      <w:r w:rsidRPr="00744A6F">
        <w:rPr>
          <w:rFonts w:ascii="Times New Roman" w:hAnsi="Times New Roman" w:cs="Times New Roman"/>
          <w:sz w:val="28"/>
          <w:szCs w:val="28"/>
        </w:rPr>
        <w:softHyphen/>
        <w:t>тей в семье приобретают всё более конкретный, личный характер. Формируются практические компоненты репродуктивной установки, складывается представление о желаемом числе детей. К моменту создания собственной семьи молодой человек представляет, сколько детей он хо</w:t>
      </w:r>
      <w:r w:rsidRPr="00744A6F">
        <w:rPr>
          <w:rFonts w:ascii="Times New Roman" w:hAnsi="Times New Roman" w:cs="Times New Roman"/>
          <w:sz w:val="28"/>
          <w:szCs w:val="28"/>
        </w:rPr>
        <w:softHyphen/>
        <w:t>тел бы иметь в своей собственной семье и какой тип семьи по детности для него был бы предпочтительнее.</w:t>
      </w:r>
    </w:p>
    <w:p w:rsidR="00744A6F" w:rsidRPr="00744A6F" w:rsidRDefault="00744A6F" w:rsidP="00744A6F">
      <w:pPr>
        <w:pStyle w:val="ad"/>
        <w:tabs>
          <w:tab w:val="left" w:pos="851"/>
        </w:tabs>
        <w:spacing w:line="360" w:lineRule="auto"/>
        <w:ind w:firstLine="567"/>
        <w:contextualSpacing/>
        <w:jc w:val="both"/>
        <w:rPr>
          <w:rFonts w:ascii="Times New Roman" w:hAnsi="Times New Roman" w:cs="Times New Roman"/>
          <w:sz w:val="28"/>
          <w:szCs w:val="28"/>
        </w:rPr>
      </w:pPr>
      <w:r w:rsidRPr="00744A6F">
        <w:rPr>
          <w:rFonts w:ascii="Times New Roman" w:hAnsi="Times New Roman" w:cs="Times New Roman"/>
          <w:sz w:val="28"/>
          <w:szCs w:val="28"/>
        </w:rPr>
        <w:t>Содержание потребности в детях определяется основными функциями семьи как малой социальной группы, необходимость в которой обусловлена потребностью общества в физическом и духовном воспроизводстве населения.</w:t>
      </w:r>
    </w:p>
    <w:p w:rsidR="00650FF1" w:rsidRPr="00650FF1" w:rsidRDefault="00744A6F" w:rsidP="00650FF1">
      <w:pPr>
        <w:pStyle w:val="ad"/>
        <w:spacing w:line="360" w:lineRule="auto"/>
        <w:ind w:firstLine="851"/>
        <w:contextualSpacing/>
        <w:jc w:val="both"/>
        <w:rPr>
          <w:rFonts w:ascii="Times New Roman" w:hAnsi="Times New Roman" w:cs="Times New Roman"/>
          <w:noProof/>
          <w:sz w:val="28"/>
          <w:szCs w:val="28"/>
        </w:rPr>
      </w:pPr>
      <w:r w:rsidRPr="00744A6F">
        <w:rPr>
          <w:rFonts w:ascii="Times New Roman" w:hAnsi="Times New Roman" w:cs="Times New Roman"/>
          <w:noProof/>
          <w:sz w:val="28"/>
          <w:szCs w:val="28"/>
        </w:rPr>
        <w:lastRenderedPageBreak/>
        <w:t>Трансформация традиционных взглядов российскогонаселения на роль семьи происходит в направлении культурных ценностей, господствующих в развитых</w:t>
      </w:r>
      <w:r w:rsidRPr="00744A6F">
        <w:rPr>
          <w:rFonts w:ascii="Times New Roman" w:hAnsi="Times New Roman" w:cs="Times New Roman"/>
          <w:noProof/>
          <w:sz w:val="28"/>
          <w:szCs w:val="28"/>
        </w:rPr>
        <w:tab/>
        <w:t>странах мира, согласно которым родители не должныбрать на себя большую ответственность за своих взрослых детей, что приводит к раннему распаду родительской семьи, ослаблению контактов между родителями и детьми при достижении ими совершеннолетия. С другой стороны, развитая система социальной поддержки пожилых со стороны государства позволяет взрос</w:t>
      </w:r>
      <w:r w:rsidRPr="00744A6F">
        <w:rPr>
          <w:rFonts w:ascii="Times New Roman" w:hAnsi="Times New Roman" w:cs="Times New Roman"/>
          <w:noProof/>
          <w:sz w:val="28"/>
          <w:szCs w:val="28"/>
        </w:rPr>
        <w:softHyphen/>
        <w:t>лым детям целиком посвящать себя карьере и в значительной степени ус</w:t>
      </w:r>
      <w:r w:rsidRPr="00744A6F">
        <w:rPr>
          <w:rFonts w:ascii="Times New Roman" w:hAnsi="Times New Roman" w:cs="Times New Roman"/>
          <w:noProof/>
          <w:sz w:val="28"/>
          <w:szCs w:val="28"/>
        </w:rPr>
        <w:softHyphen/>
        <w:t>траняться от ухода за стареющими родителями. Данные многих социоло</w:t>
      </w:r>
      <w:r w:rsidRPr="00744A6F">
        <w:rPr>
          <w:rFonts w:ascii="Times New Roman" w:hAnsi="Times New Roman" w:cs="Times New Roman"/>
          <w:noProof/>
          <w:sz w:val="28"/>
          <w:szCs w:val="28"/>
        </w:rPr>
        <w:softHyphen/>
        <w:t>гических исследований, в том числе и европейского социального исследования, подтверждают, что российская молодёжь склоняется в иде</w:t>
      </w:r>
      <w:r w:rsidRPr="00744A6F">
        <w:rPr>
          <w:rFonts w:ascii="Times New Roman" w:hAnsi="Times New Roman" w:cs="Times New Roman"/>
          <w:noProof/>
          <w:sz w:val="28"/>
          <w:szCs w:val="28"/>
        </w:rPr>
        <w:softHyphen/>
        <w:t>але к такой же модели семьи, однако, существующие социально-эконо</w:t>
      </w:r>
      <w:r w:rsidRPr="00744A6F">
        <w:rPr>
          <w:rFonts w:ascii="Times New Roman" w:hAnsi="Times New Roman" w:cs="Times New Roman"/>
          <w:noProof/>
          <w:sz w:val="28"/>
          <w:szCs w:val="28"/>
        </w:rPr>
        <w:softHyphen/>
        <w:t>мические условия мешают её реализации</w:t>
      </w:r>
      <w:r w:rsidR="00650FF1">
        <w:rPr>
          <w:rFonts w:ascii="Times New Roman" w:hAnsi="Times New Roman" w:cs="Times New Roman"/>
          <w:noProof/>
          <w:sz w:val="28"/>
          <w:szCs w:val="28"/>
        </w:rPr>
        <w:t xml:space="preserve"> </w:t>
      </w:r>
      <w:r w:rsidR="00650FF1" w:rsidRPr="00650FF1">
        <w:rPr>
          <w:rFonts w:ascii="Times New Roman" w:hAnsi="Times New Roman" w:cs="Times New Roman"/>
          <w:sz w:val="28"/>
          <w:szCs w:val="28"/>
        </w:rPr>
        <w:t>[2, С. 164].</w:t>
      </w:r>
    </w:p>
    <w:p w:rsidR="00744A6F" w:rsidRPr="00650FF1" w:rsidRDefault="00744A6F" w:rsidP="00744A6F">
      <w:pPr>
        <w:pStyle w:val="ad"/>
        <w:tabs>
          <w:tab w:val="left" w:pos="851"/>
        </w:tabs>
        <w:spacing w:line="360" w:lineRule="auto"/>
        <w:ind w:firstLine="567"/>
        <w:contextualSpacing/>
        <w:jc w:val="both"/>
        <w:rPr>
          <w:rFonts w:ascii="Times New Roman" w:hAnsi="Times New Roman" w:cs="Times New Roman"/>
          <w:noProof/>
          <w:sz w:val="28"/>
          <w:szCs w:val="28"/>
        </w:rPr>
      </w:pPr>
      <w:r w:rsidRPr="00650FF1">
        <w:rPr>
          <w:rFonts w:ascii="Times New Roman" w:hAnsi="Times New Roman" w:cs="Times New Roman"/>
          <w:noProof/>
          <w:sz w:val="28"/>
          <w:szCs w:val="28"/>
        </w:rPr>
        <w:t>Пока роль старшего поколения в жизни российской семьи заключается главным образом в присмотре и уходе за детьми, на это указали 48,4% жён и 44,4% мужей из полных семей и 35,4% респонденток из неполных семей.</w:t>
      </w:r>
    </w:p>
    <w:p w:rsidR="00744A6F" w:rsidRPr="00650FF1" w:rsidRDefault="00744A6F" w:rsidP="00744A6F">
      <w:pPr>
        <w:tabs>
          <w:tab w:val="left" w:pos="851"/>
        </w:tabs>
        <w:spacing w:line="360" w:lineRule="auto"/>
        <w:ind w:firstLine="567"/>
        <w:contextualSpacing/>
        <w:jc w:val="both"/>
        <w:rPr>
          <w:noProof/>
          <w:sz w:val="28"/>
          <w:szCs w:val="28"/>
        </w:rPr>
      </w:pPr>
      <w:proofErr w:type="gramStart"/>
      <w:r w:rsidRPr="00650FF1">
        <w:rPr>
          <w:noProof/>
          <w:sz w:val="28"/>
          <w:szCs w:val="28"/>
        </w:rPr>
        <w:t>Результатом изменений в поведении современной семьи стал отказ от рождения детей (добровольная бездетность), о чём свидетельствует динамика репродуктивных установок за последние 20 лет.</w:t>
      </w:r>
      <w:proofErr w:type="gramEnd"/>
      <w:r w:rsidRPr="00650FF1">
        <w:rPr>
          <w:noProof/>
          <w:sz w:val="28"/>
          <w:szCs w:val="28"/>
        </w:rPr>
        <w:t xml:space="preserve"> Семья остаётся зна</w:t>
      </w:r>
      <w:r w:rsidRPr="00650FF1">
        <w:rPr>
          <w:noProof/>
          <w:sz w:val="28"/>
          <w:szCs w:val="28"/>
        </w:rPr>
        <w:softHyphen/>
        <w:t>чимой ценностью в глазах молодого поколения</w:t>
      </w:r>
      <w:r w:rsidR="00650FF1" w:rsidRPr="00650FF1">
        <w:rPr>
          <w:noProof/>
          <w:sz w:val="28"/>
          <w:szCs w:val="28"/>
        </w:rPr>
        <w:t xml:space="preserve"> </w:t>
      </w:r>
      <w:r w:rsidR="00650FF1" w:rsidRPr="00650FF1">
        <w:rPr>
          <w:sz w:val="28"/>
          <w:szCs w:val="28"/>
        </w:rPr>
        <w:t>[4, С. 49]</w:t>
      </w:r>
      <w:r w:rsidR="00650FF1" w:rsidRPr="00650FF1">
        <w:rPr>
          <w:noProof/>
          <w:sz w:val="28"/>
          <w:szCs w:val="28"/>
        </w:rPr>
        <w:t>.</w:t>
      </w:r>
    </w:p>
    <w:p w:rsidR="00744A6F" w:rsidRDefault="00744A6F" w:rsidP="00744A6F">
      <w:pPr>
        <w:tabs>
          <w:tab w:val="left" w:pos="851"/>
        </w:tabs>
        <w:spacing w:line="360" w:lineRule="auto"/>
        <w:ind w:firstLine="567"/>
        <w:rPr>
          <w:rStyle w:val="10"/>
          <w:rFonts w:ascii="Times New Roman" w:hAnsi="Times New Roman" w:cs="Times New Roman"/>
          <w:color w:val="auto"/>
        </w:rPr>
      </w:pPr>
      <w:bookmarkStart w:id="14" w:name="_Toc423043320"/>
    </w:p>
    <w:p w:rsidR="00744A6F" w:rsidRPr="00744A6F" w:rsidRDefault="00744A6F" w:rsidP="00744A6F">
      <w:pPr>
        <w:tabs>
          <w:tab w:val="left" w:pos="851"/>
        </w:tabs>
        <w:spacing w:line="360" w:lineRule="auto"/>
        <w:ind w:firstLine="567"/>
        <w:jc w:val="center"/>
        <w:rPr>
          <w:rStyle w:val="10"/>
          <w:rFonts w:ascii="Times New Roman" w:hAnsi="Times New Roman" w:cs="Times New Roman"/>
          <w:color w:val="auto"/>
        </w:rPr>
      </w:pPr>
      <w:r w:rsidRPr="00744A6F">
        <w:rPr>
          <w:rStyle w:val="10"/>
          <w:rFonts w:ascii="Times New Roman" w:hAnsi="Times New Roman" w:cs="Times New Roman"/>
          <w:color w:val="auto"/>
        </w:rPr>
        <w:t>Список литературы</w:t>
      </w:r>
      <w:bookmarkEnd w:id="14"/>
    </w:p>
    <w:p w:rsidR="00744A6F" w:rsidRPr="00744A6F" w:rsidRDefault="00744A6F" w:rsidP="00744A6F">
      <w:pPr>
        <w:tabs>
          <w:tab w:val="left" w:pos="851"/>
        </w:tabs>
        <w:spacing w:line="360" w:lineRule="auto"/>
        <w:ind w:firstLine="567"/>
        <w:contextualSpacing/>
        <w:jc w:val="center"/>
        <w:rPr>
          <w:b/>
          <w:sz w:val="28"/>
          <w:szCs w:val="28"/>
        </w:rPr>
      </w:pPr>
    </w:p>
    <w:p w:rsidR="00744A6F" w:rsidRPr="00744A6F" w:rsidRDefault="00744A6F" w:rsidP="00744A6F">
      <w:pPr>
        <w:pStyle w:val="ad"/>
        <w:widowControl w:val="0"/>
        <w:numPr>
          <w:ilvl w:val="0"/>
          <w:numId w:val="18"/>
        </w:numPr>
        <w:tabs>
          <w:tab w:val="left" w:pos="851"/>
        </w:tabs>
        <w:autoSpaceDE w:val="0"/>
        <w:autoSpaceDN w:val="0"/>
        <w:adjustRightInd w:val="0"/>
        <w:spacing w:line="360" w:lineRule="auto"/>
        <w:ind w:left="0" w:firstLine="567"/>
        <w:jc w:val="both"/>
        <w:rPr>
          <w:rFonts w:ascii="Times New Roman" w:hAnsi="Times New Roman" w:cs="Times New Roman"/>
          <w:noProof/>
          <w:sz w:val="28"/>
          <w:szCs w:val="28"/>
        </w:rPr>
      </w:pPr>
      <w:proofErr w:type="gramStart"/>
      <w:r w:rsidRPr="00744A6F">
        <w:rPr>
          <w:rFonts w:ascii="Times New Roman" w:hAnsi="Times New Roman" w:cs="Times New Roman"/>
          <w:noProof/>
          <w:sz w:val="28"/>
          <w:szCs w:val="28"/>
        </w:rPr>
        <w:t>Б</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г</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д</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я</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.Э</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п</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у</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ф</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т</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д</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г</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ф</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ч</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й</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т</w:t>
      </w:r>
      <w:proofErr w:type="gramEnd"/>
      <w:r w:rsidRPr="00744A6F">
        <w:rPr>
          <w:rFonts w:ascii="Times New Roman" w:hAnsi="Times New Roman" w:cs="Times New Roman"/>
          <w:noProof/>
          <w:vanish/>
          <w:color w:val="FFFFFF"/>
          <w:spacing w:val="-400"/>
          <w:sz w:val="28"/>
          <w:szCs w:val="28"/>
        </w:rPr>
        <w:t> </w:t>
      </w:r>
      <w:proofErr w:type="gramStart"/>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т</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й</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б</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ъ</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я</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т</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л</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ь</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н</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й</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д</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л</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д</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г</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а</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ф</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ч</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к</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и</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х</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п</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р</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ц</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е</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с</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о</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в</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 [Текст</w:t>
      </w:r>
      <w:proofErr w:type="gramEnd"/>
      <w:r w:rsidRPr="00744A6F">
        <w:rPr>
          <w:rFonts w:ascii="Times New Roman" w:hAnsi="Times New Roman" w:cs="Times New Roman"/>
          <w:noProof/>
          <w:sz w:val="28"/>
          <w:szCs w:val="28"/>
        </w:rPr>
        <w:t>]. - М</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Научный эксперт, 2</w:t>
      </w:r>
      <w:r w:rsidRPr="00744A6F">
        <w:rPr>
          <w:rFonts w:ascii="Times New Roman" w:hAnsi="Times New Roman" w:cs="Times New Roman"/>
          <w:noProof/>
          <w:vanish/>
          <w:color w:val="FFFFFF"/>
          <w:spacing w:val="-400"/>
          <w:sz w:val="28"/>
          <w:szCs w:val="28"/>
        </w:rPr>
        <w:t> </w:t>
      </w:r>
      <w:r w:rsidRPr="00744A6F">
        <w:rPr>
          <w:rFonts w:ascii="Times New Roman" w:hAnsi="Times New Roman" w:cs="Times New Roman"/>
          <w:noProof/>
          <w:sz w:val="28"/>
          <w:szCs w:val="28"/>
        </w:rPr>
        <w:t xml:space="preserve">008 </w:t>
      </w:r>
      <w:r w:rsidRPr="00744A6F">
        <w:rPr>
          <w:rFonts w:ascii="Times New Roman" w:hAnsi="Times New Roman" w:cs="Times New Roman"/>
          <w:noProof/>
          <w:vanish/>
          <w:color w:val="FFFFFF"/>
          <w:spacing w:val="-400"/>
          <w:sz w:val="28"/>
          <w:szCs w:val="28"/>
        </w:rPr>
        <w:t> 06  </w:t>
      </w:r>
      <w:r w:rsidRPr="00744A6F">
        <w:rPr>
          <w:rFonts w:ascii="Times New Roman" w:hAnsi="Times New Roman" w:cs="Times New Roman"/>
          <w:noProof/>
          <w:sz w:val="28"/>
          <w:szCs w:val="28"/>
        </w:rPr>
        <w:t xml:space="preserve">. </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Варламова С.Н</w:t>
      </w:r>
      <w:r w:rsidR="00650FF1">
        <w:rPr>
          <w:rFonts w:ascii="Times New Roman" w:hAnsi="Times New Roman"/>
          <w:b w:val="0"/>
          <w:sz w:val="28"/>
          <w:szCs w:val="28"/>
        </w:rPr>
        <w:t xml:space="preserve">. </w:t>
      </w:r>
      <w:r w:rsidRPr="00744A6F">
        <w:rPr>
          <w:rFonts w:ascii="Times New Roman" w:hAnsi="Times New Roman"/>
          <w:b w:val="0"/>
          <w:sz w:val="28"/>
          <w:szCs w:val="28"/>
        </w:rPr>
        <w:t xml:space="preserve"> Семья и дети в жизненных установках россиян [Текст] / С.Н. Варламова, А.В. Носкова, Н.Н. Седова</w:t>
      </w:r>
      <w:r w:rsidR="00650FF1">
        <w:rPr>
          <w:rFonts w:ascii="Times New Roman" w:hAnsi="Times New Roman"/>
          <w:b w:val="0"/>
          <w:sz w:val="28"/>
          <w:szCs w:val="28"/>
        </w:rPr>
        <w:t xml:space="preserve">  </w:t>
      </w:r>
      <w:r w:rsidR="00650FF1" w:rsidRPr="00744A6F">
        <w:rPr>
          <w:rFonts w:ascii="Times New Roman" w:hAnsi="Times New Roman"/>
          <w:b w:val="0"/>
          <w:sz w:val="28"/>
          <w:szCs w:val="28"/>
        </w:rPr>
        <w:t xml:space="preserve">// </w:t>
      </w:r>
      <w:r w:rsidRPr="00744A6F">
        <w:rPr>
          <w:rFonts w:ascii="Times New Roman" w:hAnsi="Times New Roman"/>
          <w:b w:val="0"/>
          <w:sz w:val="28"/>
          <w:szCs w:val="28"/>
        </w:rPr>
        <w:t>Социологические исследования. -.2006. - №</w:t>
      </w:r>
      <w:r>
        <w:rPr>
          <w:rFonts w:ascii="Times New Roman" w:hAnsi="Times New Roman"/>
          <w:b w:val="0"/>
          <w:sz w:val="28"/>
          <w:szCs w:val="28"/>
        </w:rPr>
        <w:t xml:space="preserve"> </w:t>
      </w:r>
      <w:r w:rsidRPr="00744A6F">
        <w:rPr>
          <w:rFonts w:ascii="Times New Roman" w:hAnsi="Times New Roman"/>
          <w:b w:val="0"/>
          <w:sz w:val="28"/>
          <w:szCs w:val="28"/>
        </w:rPr>
        <w:t>11. - С. 61-73.</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 xml:space="preserve">Гольцова Е.В. Факторы социальной среды как детерминанты брачности </w:t>
      </w:r>
      <w:r w:rsidRPr="00744A6F">
        <w:rPr>
          <w:rFonts w:ascii="Times New Roman" w:hAnsi="Times New Roman"/>
          <w:b w:val="0"/>
          <w:sz w:val="28"/>
          <w:szCs w:val="28"/>
        </w:rPr>
        <w:lastRenderedPageBreak/>
        <w:t>и рождаемости [Текст] / Е.В. Гольцова, А.Я. Лещенко</w:t>
      </w:r>
      <w:r>
        <w:rPr>
          <w:rFonts w:ascii="Times New Roman" w:hAnsi="Times New Roman"/>
          <w:b w:val="0"/>
          <w:sz w:val="28"/>
          <w:szCs w:val="28"/>
        </w:rPr>
        <w:t xml:space="preserve"> </w:t>
      </w:r>
      <w:r w:rsidRPr="00744A6F">
        <w:rPr>
          <w:rFonts w:ascii="Times New Roman" w:hAnsi="Times New Roman"/>
          <w:b w:val="0"/>
          <w:sz w:val="28"/>
          <w:szCs w:val="28"/>
        </w:rPr>
        <w:t>// Социологические исследования. -  № 2. - Февраль 2010.  - C.</w:t>
      </w:r>
      <w:r>
        <w:rPr>
          <w:rFonts w:ascii="Times New Roman" w:hAnsi="Times New Roman"/>
          <w:b w:val="0"/>
          <w:sz w:val="28"/>
          <w:szCs w:val="28"/>
        </w:rPr>
        <w:t xml:space="preserve"> </w:t>
      </w:r>
      <w:r w:rsidRPr="00744A6F">
        <w:rPr>
          <w:rFonts w:ascii="Times New Roman" w:hAnsi="Times New Roman"/>
          <w:b w:val="0"/>
          <w:sz w:val="28"/>
          <w:szCs w:val="28"/>
        </w:rPr>
        <w:t xml:space="preserve">125-130. </w:t>
      </w:r>
    </w:p>
    <w:p w:rsidR="00744A6F" w:rsidRPr="00744A6F" w:rsidRDefault="00744A6F" w:rsidP="00744A6F">
      <w:pPr>
        <w:pStyle w:val="a5"/>
        <w:numPr>
          <w:ilvl w:val="0"/>
          <w:numId w:val="18"/>
        </w:numPr>
        <w:tabs>
          <w:tab w:val="left" w:pos="851"/>
        </w:tabs>
        <w:spacing w:line="360" w:lineRule="auto"/>
        <w:ind w:left="0" w:firstLine="567"/>
        <w:rPr>
          <w:szCs w:val="28"/>
        </w:rPr>
      </w:pPr>
      <w:r w:rsidRPr="00744A6F">
        <w:rPr>
          <w:szCs w:val="28"/>
        </w:rPr>
        <w:t>Корнилова Н. Демографические признаки в регионе [Текст] /</w:t>
      </w:r>
      <w:r w:rsidR="00650FF1" w:rsidRPr="00744A6F">
        <w:rPr>
          <w:szCs w:val="28"/>
        </w:rPr>
        <w:t>/</w:t>
      </w:r>
      <w:r w:rsidRPr="00744A6F">
        <w:rPr>
          <w:szCs w:val="28"/>
        </w:rPr>
        <w:t xml:space="preserve"> Стратегия и политика. - 2007. - №</w:t>
      </w:r>
      <w:r>
        <w:rPr>
          <w:szCs w:val="28"/>
        </w:rPr>
        <w:t xml:space="preserve"> </w:t>
      </w:r>
      <w:r w:rsidRPr="00744A6F">
        <w:rPr>
          <w:szCs w:val="28"/>
        </w:rPr>
        <w:t xml:space="preserve">6. - С. – 49. </w:t>
      </w:r>
    </w:p>
    <w:p w:rsidR="00744A6F" w:rsidRPr="00744A6F" w:rsidRDefault="00744A6F" w:rsidP="00744A6F">
      <w:pPr>
        <w:pStyle w:val="a5"/>
        <w:numPr>
          <w:ilvl w:val="0"/>
          <w:numId w:val="18"/>
        </w:numPr>
        <w:tabs>
          <w:tab w:val="left" w:pos="851"/>
        </w:tabs>
        <w:spacing w:line="360" w:lineRule="auto"/>
        <w:ind w:left="0" w:firstLine="567"/>
        <w:rPr>
          <w:szCs w:val="28"/>
        </w:rPr>
      </w:pPr>
      <w:r w:rsidRPr="00744A6F">
        <w:rPr>
          <w:szCs w:val="28"/>
        </w:rPr>
        <w:t xml:space="preserve">Кучмаева О.В. О положении семей в городе Москве: аналитический доклад [Текст] /  О.В. Кучмаева, Н.П. Иванова, Е.А. Марыганова. – М.: Б. и. - 2010. </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 xml:space="preserve">Михайлова Л.И. Социальное самочувствие и восприятие будущего россиянами [Текст] // Социологические исследования. - № 3. - 2010.  </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Панкратова В. Социальный и биологический аспекты родительства [Текст].  – Социологические исследования. – 2006. -  № 10. - С. 116-123.</w:t>
      </w:r>
    </w:p>
    <w:p w:rsidR="00744A6F" w:rsidRPr="00744A6F" w:rsidRDefault="00744A6F" w:rsidP="00744A6F">
      <w:pPr>
        <w:pStyle w:val="a5"/>
        <w:numPr>
          <w:ilvl w:val="0"/>
          <w:numId w:val="18"/>
        </w:numPr>
        <w:tabs>
          <w:tab w:val="left" w:pos="851"/>
        </w:tabs>
        <w:spacing w:line="360" w:lineRule="auto"/>
        <w:ind w:left="0" w:firstLine="567"/>
        <w:rPr>
          <w:szCs w:val="28"/>
        </w:rPr>
      </w:pPr>
      <w:r w:rsidRPr="00744A6F">
        <w:rPr>
          <w:szCs w:val="28"/>
        </w:rPr>
        <w:t xml:space="preserve">Степашин С. Петр и Феврония: любовь по-русски [Электронный ресурс] - Режим доступа:  </w:t>
      </w:r>
      <w:hyperlink r:id="rId23" w:history="1">
        <w:r w:rsidRPr="00744A6F">
          <w:rPr>
            <w:rStyle w:val="ab"/>
            <w:color w:val="000000" w:themeColor="text1"/>
            <w:szCs w:val="28"/>
            <w:u w:val="none"/>
          </w:rPr>
          <w:t>http://www.rg.ru/2008/07/08/prazdnik-stepashin.html</w:t>
        </w:r>
      </w:hyperlink>
      <w:r w:rsidRPr="00744A6F">
        <w:rPr>
          <w:szCs w:val="28"/>
        </w:rPr>
        <w:t xml:space="preserve">  </w:t>
      </w:r>
    </w:p>
    <w:p w:rsidR="00744A6F" w:rsidRPr="00744A6F" w:rsidRDefault="00744A6F" w:rsidP="00744A6F">
      <w:pPr>
        <w:pStyle w:val="af"/>
        <w:numPr>
          <w:ilvl w:val="0"/>
          <w:numId w:val="18"/>
        </w:numPr>
        <w:tabs>
          <w:tab w:val="left" w:pos="851"/>
        </w:tabs>
        <w:spacing w:line="360" w:lineRule="auto"/>
        <w:ind w:left="0" w:firstLine="567"/>
        <w:jc w:val="both"/>
        <w:rPr>
          <w:rFonts w:ascii="Times New Roman" w:hAnsi="Times New Roman"/>
          <w:b w:val="0"/>
          <w:sz w:val="28"/>
          <w:szCs w:val="28"/>
        </w:rPr>
      </w:pPr>
      <w:r w:rsidRPr="00744A6F">
        <w:rPr>
          <w:rFonts w:ascii="Times New Roman" w:hAnsi="Times New Roman"/>
          <w:b w:val="0"/>
          <w:sz w:val="28"/>
          <w:szCs w:val="28"/>
        </w:rPr>
        <w:t xml:space="preserve">Тощенко Ж. Т. Постсоветское пространство [Текст] / Ж.Т.Тощенко. - М.: ЮНИТИ-ДАНА. -1997. </w:t>
      </w:r>
      <w:r w:rsidR="00650FF1">
        <w:rPr>
          <w:rFonts w:ascii="Times New Roman" w:hAnsi="Times New Roman"/>
          <w:b w:val="0"/>
          <w:sz w:val="28"/>
          <w:szCs w:val="28"/>
        </w:rPr>
        <w:t>– 130 с.</w:t>
      </w:r>
    </w:p>
    <w:p w:rsidR="00F915BF" w:rsidRDefault="00F915BF" w:rsidP="00AE5567">
      <w:pPr>
        <w:spacing w:line="360" w:lineRule="auto"/>
        <w:ind w:firstLine="567"/>
        <w:jc w:val="center"/>
        <w:rPr>
          <w:rFonts w:eastAsia="Times"/>
          <w:b/>
          <w:iCs/>
          <w:caps/>
          <w:sz w:val="28"/>
          <w:szCs w:val="28"/>
        </w:rPr>
      </w:pPr>
    </w:p>
    <w:p w:rsidR="00AE5567" w:rsidRPr="00FD67FB" w:rsidRDefault="00AE5567" w:rsidP="00AE5567">
      <w:pPr>
        <w:spacing w:line="360" w:lineRule="auto"/>
        <w:ind w:firstLine="567"/>
        <w:jc w:val="center"/>
        <w:rPr>
          <w:rFonts w:eastAsia="Times"/>
          <w:iCs/>
          <w:caps/>
          <w:sz w:val="28"/>
          <w:szCs w:val="28"/>
        </w:rPr>
      </w:pPr>
      <w:r w:rsidRPr="00FD67FB">
        <w:rPr>
          <w:rFonts w:eastAsia="Times"/>
          <w:b/>
          <w:iCs/>
          <w:caps/>
          <w:sz w:val="28"/>
          <w:szCs w:val="28"/>
        </w:rPr>
        <w:t>Кузьмина А.Ю</w:t>
      </w:r>
      <w:r w:rsidRPr="00FD67FB">
        <w:rPr>
          <w:rFonts w:eastAsia="Times"/>
          <w:iCs/>
          <w:caps/>
          <w:sz w:val="28"/>
          <w:szCs w:val="28"/>
        </w:rPr>
        <w:t>.</w:t>
      </w:r>
    </w:p>
    <w:p w:rsidR="00AE5567" w:rsidRPr="00FD67FB" w:rsidRDefault="00AE5567" w:rsidP="00AE5567">
      <w:pPr>
        <w:spacing w:line="360" w:lineRule="auto"/>
        <w:ind w:firstLine="567"/>
        <w:jc w:val="both"/>
        <w:rPr>
          <w:rFonts w:eastAsia="Times"/>
          <w:b/>
          <w:bCs/>
          <w:caps/>
          <w:sz w:val="28"/>
          <w:szCs w:val="28"/>
        </w:rPr>
      </w:pPr>
    </w:p>
    <w:p w:rsidR="00FD67FB" w:rsidRDefault="00AE5567" w:rsidP="00AE5567">
      <w:pPr>
        <w:spacing w:line="360" w:lineRule="auto"/>
        <w:ind w:firstLine="567"/>
        <w:jc w:val="center"/>
        <w:rPr>
          <w:rFonts w:eastAsia="Times"/>
          <w:b/>
          <w:bCs/>
          <w:caps/>
          <w:sz w:val="28"/>
          <w:szCs w:val="28"/>
        </w:rPr>
      </w:pPr>
      <w:r w:rsidRPr="00FD67FB">
        <w:rPr>
          <w:rFonts w:eastAsia="Times"/>
          <w:b/>
          <w:bCs/>
          <w:caps/>
          <w:sz w:val="28"/>
          <w:szCs w:val="28"/>
        </w:rPr>
        <w:t xml:space="preserve">Гражданская культура студенческой молодежи </w:t>
      </w:r>
    </w:p>
    <w:p w:rsidR="00AE5567" w:rsidRPr="00FD67FB" w:rsidRDefault="00AE5567" w:rsidP="00AE5567">
      <w:pPr>
        <w:spacing w:line="360" w:lineRule="auto"/>
        <w:ind w:firstLine="567"/>
        <w:jc w:val="center"/>
        <w:rPr>
          <w:rFonts w:eastAsia="Times"/>
          <w:i/>
          <w:iCs/>
          <w:caps/>
          <w:sz w:val="28"/>
          <w:szCs w:val="28"/>
        </w:rPr>
      </w:pPr>
      <w:r w:rsidRPr="00FD67FB">
        <w:rPr>
          <w:rFonts w:eastAsia="Times"/>
          <w:b/>
          <w:bCs/>
          <w:caps/>
          <w:sz w:val="28"/>
          <w:szCs w:val="28"/>
        </w:rPr>
        <w:t>в регионе</w:t>
      </w:r>
    </w:p>
    <w:p w:rsidR="00AE5567" w:rsidRDefault="00AE5567" w:rsidP="00AE5567">
      <w:pPr>
        <w:spacing w:line="360" w:lineRule="auto"/>
        <w:ind w:firstLine="567"/>
        <w:jc w:val="both"/>
        <w:rPr>
          <w:rFonts w:eastAsia="Times"/>
          <w:b/>
          <w:bCs/>
          <w:sz w:val="28"/>
          <w:szCs w:val="28"/>
        </w:rPr>
      </w:pPr>
    </w:p>
    <w:p w:rsidR="00AE5567" w:rsidRPr="005443D4" w:rsidRDefault="00AE5567" w:rsidP="00AE5567">
      <w:pPr>
        <w:spacing w:line="360" w:lineRule="auto"/>
        <w:ind w:firstLine="567"/>
        <w:jc w:val="both"/>
        <w:rPr>
          <w:rFonts w:eastAsia="Times"/>
          <w:sz w:val="28"/>
          <w:szCs w:val="28"/>
        </w:rPr>
      </w:pPr>
      <w:r w:rsidRPr="005443D4">
        <w:rPr>
          <w:rFonts w:eastAsia="Times"/>
          <w:b/>
          <w:bCs/>
          <w:sz w:val="28"/>
          <w:szCs w:val="28"/>
        </w:rPr>
        <w:t>Аннотация</w:t>
      </w:r>
      <w:r>
        <w:rPr>
          <w:rFonts w:eastAsia="Times"/>
          <w:b/>
          <w:bCs/>
          <w:sz w:val="28"/>
          <w:szCs w:val="28"/>
        </w:rPr>
        <w:t xml:space="preserve">: </w:t>
      </w:r>
      <w:r w:rsidRPr="005443D4">
        <w:rPr>
          <w:rFonts w:eastAsia="Times"/>
          <w:sz w:val="28"/>
          <w:szCs w:val="28"/>
        </w:rPr>
        <w:t xml:space="preserve">В статье рассматриваются проблемы гражданской </w:t>
      </w:r>
      <w:proofErr w:type="gramStart"/>
      <w:r w:rsidRPr="005443D4">
        <w:rPr>
          <w:rFonts w:eastAsia="Times"/>
          <w:sz w:val="28"/>
          <w:szCs w:val="28"/>
        </w:rPr>
        <w:t>культуры</w:t>
      </w:r>
      <w:proofErr w:type="gramEnd"/>
      <w:r w:rsidRPr="005443D4">
        <w:rPr>
          <w:rFonts w:eastAsia="Times"/>
          <w:sz w:val="28"/>
          <w:szCs w:val="28"/>
        </w:rPr>
        <w:t xml:space="preserve"> и проводится анализ текущего уровня активности молодежи, в лице студенческого сообщества.</w:t>
      </w:r>
    </w:p>
    <w:p w:rsidR="00AE5567" w:rsidRDefault="00AE5567" w:rsidP="00AE5567">
      <w:pPr>
        <w:spacing w:line="360" w:lineRule="auto"/>
        <w:ind w:firstLine="567"/>
        <w:jc w:val="both"/>
        <w:rPr>
          <w:rFonts w:eastAsia="Times"/>
          <w:b/>
          <w:bCs/>
          <w:sz w:val="28"/>
          <w:szCs w:val="28"/>
        </w:rPr>
      </w:pPr>
    </w:p>
    <w:p w:rsidR="00AE5567" w:rsidRPr="005443D4" w:rsidRDefault="00AE5567" w:rsidP="00AE5567">
      <w:pPr>
        <w:spacing w:line="360" w:lineRule="auto"/>
        <w:ind w:firstLine="567"/>
        <w:jc w:val="both"/>
        <w:rPr>
          <w:rFonts w:eastAsia="Times"/>
          <w:sz w:val="28"/>
          <w:szCs w:val="28"/>
        </w:rPr>
      </w:pPr>
      <w:r w:rsidRPr="005443D4">
        <w:rPr>
          <w:rFonts w:eastAsia="Times"/>
          <w:b/>
          <w:bCs/>
          <w:sz w:val="28"/>
          <w:szCs w:val="28"/>
        </w:rPr>
        <w:t>Ключевые слова</w:t>
      </w:r>
      <w:r w:rsidRPr="005443D4">
        <w:rPr>
          <w:rFonts w:eastAsia="Times"/>
          <w:sz w:val="28"/>
          <w:szCs w:val="28"/>
        </w:rPr>
        <w:t xml:space="preserve">: </w:t>
      </w:r>
      <w:r w:rsidRPr="00363633">
        <w:rPr>
          <w:rFonts w:eastAsia="Times"/>
          <w:iCs/>
          <w:sz w:val="28"/>
          <w:szCs w:val="28"/>
        </w:rPr>
        <w:t>гражданственность, социум, гражданская культура, студенческая молодежь</w:t>
      </w:r>
      <w:r w:rsidRPr="00363633">
        <w:rPr>
          <w:rFonts w:eastAsia="Times"/>
          <w:sz w:val="28"/>
          <w:szCs w:val="28"/>
        </w:rPr>
        <w:t>.</w:t>
      </w:r>
    </w:p>
    <w:p w:rsidR="00AE5567" w:rsidRDefault="00AE5567" w:rsidP="00AE5567">
      <w:pPr>
        <w:spacing w:line="360" w:lineRule="auto"/>
        <w:ind w:firstLine="567"/>
        <w:jc w:val="both"/>
        <w:rPr>
          <w:b/>
          <w:bCs/>
          <w:sz w:val="28"/>
          <w:szCs w:val="28"/>
        </w:rPr>
      </w:pPr>
    </w:p>
    <w:p w:rsidR="00AE5567" w:rsidRPr="005443D4" w:rsidRDefault="00AE5567" w:rsidP="00AE5567">
      <w:pPr>
        <w:spacing w:line="360" w:lineRule="auto"/>
        <w:ind w:firstLine="567"/>
        <w:jc w:val="both"/>
        <w:rPr>
          <w:sz w:val="28"/>
          <w:szCs w:val="28"/>
        </w:rPr>
      </w:pPr>
      <w:r w:rsidRPr="005443D4">
        <w:rPr>
          <w:sz w:val="28"/>
          <w:szCs w:val="28"/>
        </w:rPr>
        <w:t>В условиях преобразования подсистем социума происходит социальная трансформация российского общества, в</w:t>
      </w:r>
      <w:r>
        <w:rPr>
          <w:sz w:val="28"/>
          <w:szCs w:val="28"/>
        </w:rPr>
        <w:t xml:space="preserve"> </w:t>
      </w:r>
      <w:proofErr w:type="gramStart"/>
      <w:r w:rsidRPr="005443D4">
        <w:rPr>
          <w:sz w:val="28"/>
          <w:szCs w:val="28"/>
        </w:rPr>
        <w:t>связи</w:t>
      </w:r>
      <w:proofErr w:type="gramEnd"/>
      <w:r w:rsidRPr="005443D4">
        <w:rPr>
          <w:sz w:val="28"/>
          <w:szCs w:val="28"/>
        </w:rPr>
        <w:t xml:space="preserve"> с чем процесс адаптации </w:t>
      </w:r>
      <w:r w:rsidRPr="005443D4">
        <w:rPr>
          <w:sz w:val="28"/>
          <w:szCs w:val="28"/>
        </w:rPr>
        <w:lastRenderedPageBreak/>
        <w:t>молодежи усложняется. Как следствие, возникают проблемы формирования гражданской культуры студенческой молодежи в нашей стране. Приоритеты государства и всего общества в отношении студенческой молодежи недостаточно акцентированы на воспитание и формирование гражданина, патриота, труженика, который активно участвует в жизни общества и реализует свои возможности для развития страны.</w:t>
      </w:r>
    </w:p>
    <w:p w:rsidR="00AE5567" w:rsidRPr="005443D4" w:rsidRDefault="00AE5567" w:rsidP="00AE5567">
      <w:pPr>
        <w:spacing w:line="360" w:lineRule="auto"/>
        <w:ind w:firstLine="567"/>
        <w:jc w:val="both"/>
        <w:rPr>
          <w:sz w:val="28"/>
          <w:szCs w:val="28"/>
        </w:rPr>
      </w:pPr>
      <w:r w:rsidRPr="005443D4">
        <w:rPr>
          <w:sz w:val="28"/>
          <w:szCs w:val="28"/>
        </w:rPr>
        <w:t>Изучение гражданской культуры студенческой молодежи важно именно с социологической точки зрения. В работах российских и зарубежных ученых гражданская культура рассматривается как особый социальный феномен, но работ, посвященных конкретно изучению гражданской культуры студенческой молодежи в современном российском обществе, явно недостаточно.</w:t>
      </w:r>
    </w:p>
    <w:p w:rsidR="00AE5567" w:rsidRPr="005443D4" w:rsidRDefault="00AE5567" w:rsidP="00AE5567">
      <w:pPr>
        <w:spacing w:line="360" w:lineRule="auto"/>
        <w:ind w:firstLine="567"/>
        <w:jc w:val="both"/>
        <w:rPr>
          <w:sz w:val="28"/>
          <w:szCs w:val="28"/>
        </w:rPr>
      </w:pPr>
      <w:r w:rsidRPr="005443D4">
        <w:rPr>
          <w:sz w:val="28"/>
          <w:szCs w:val="28"/>
        </w:rPr>
        <w:t>Следующие темы т</w:t>
      </w:r>
      <w:r w:rsidR="00D16241">
        <w:rPr>
          <w:sz w:val="28"/>
          <w:szCs w:val="28"/>
        </w:rPr>
        <w:t>ребуют социологического анализа</w:t>
      </w:r>
      <w:r w:rsidRPr="005443D4">
        <w:rPr>
          <w:sz w:val="28"/>
          <w:szCs w:val="28"/>
        </w:rPr>
        <w:t>:</w:t>
      </w:r>
    </w:p>
    <w:p w:rsidR="00AE5567" w:rsidRPr="005443D4" w:rsidRDefault="00AE5567" w:rsidP="00AE5567">
      <w:pPr>
        <w:pStyle w:val="a5"/>
        <w:numPr>
          <w:ilvl w:val="0"/>
          <w:numId w:val="9"/>
        </w:numPr>
        <w:spacing w:line="360" w:lineRule="auto"/>
        <w:ind w:left="0" w:firstLine="567"/>
        <w:rPr>
          <w:szCs w:val="28"/>
        </w:rPr>
      </w:pPr>
      <w:r w:rsidRPr="005443D4">
        <w:rPr>
          <w:szCs w:val="28"/>
        </w:rPr>
        <w:t>Функционирование гражданского общества и правового государства. Требуется наличие развитой гражданской культуры, в том числе студенческой молодежи, для разработки эффективных механизмов воспитания и анализа актуального состояния гражданской культуры студенческой среды.</w:t>
      </w:r>
    </w:p>
    <w:p w:rsidR="00AE5567" w:rsidRPr="005443D4" w:rsidRDefault="00AE5567" w:rsidP="00AE5567">
      <w:pPr>
        <w:pStyle w:val="a5"/>
        <w:numPr>
          <w:ilvl w:val="0"/>
          <w:numId w:val="9"/>
        </w:numPr>
        <w:spacing w:line="360" w:lineRule="auto"/>
        <w:ind w:left="0" w:firstLine="567"/>
        <w:rPr>
          <w:szCs w:val="28"/>
        </w:rPr>
      </w:pPr>
      <w:r w:rsidRPr="005443D4">
        <w:rPr>
          <w:szCs w:val="28"/>
        </w:rPr>
        <w:t xml:space="preserve">Анализ гражданской культуры студенческой молодежи, выявление факторов и противоречий, влияющих на ее формирование, в целях разработки механизмов и </w:t>
      </w:r>
      <w:proofErr w:type="gramStart"/>
      <w:r w:rsidRPr="005443D4">
        <w:rPr>
          <w:szCs w:val="28"/>
        </w:rPr>
        <w:t>программ</w:t>
      </w:r>
      <w:proofErr w:type="gramEnd"/>
      <w:r w:rsidRPr="005443D4">
        <w:rPr>
          <w:szCs w:val="28"/>
        </w:rPr>
        <w:t xml:space="preserve"> необходимых для нормального функционирования гражданского общества и правового государства.</w:t>
      </w:r>
    </w:p>
    <w:p w:rsidR="00AE5567" w:rsidRPr="005443D4" w:rsidRDefault="00AE5567" w:rsidP="00AE5567">
      <w:pPr>
        <w:spacing w:line="360" w:lineRule="auto"/>
        <w:ind w:firstLine="567"/>
        <w:jc w:val="both"/>
        <w:rPr>
          <w:sz w:val="28"/>
          <w:szCs w:val="28"/>
        </w:rPr>
      </w:pPr>
      <w:r w:rsidRPr="005443D4">
        <w:rPr>
          <w:sz w:val="28"/>
          <w:szCs w:val="28"/>
        </w:rPr>
        <w:t>Таким образом, недостаточность теоретических решений проблемы и ее практическая значимость свидетельствуют об актуальности темы исследования.</w:t>
      </w:r>
    </w:p>
    <w:p w:rsidR="00AE5567" w:rsidRPr="005443D4" w:rsidRDefault="00AE5567" w:rsidP="00AE5567">
      <w:pPr>
        <w:spacing w:line="360" w:lineRule="auto"/>
        <w:ind w:firstLine="567"/>
        <w:jc w:val="both"/>
        <w:rPr>
          <w:sz w:val="28"/>
          <w:szCs w:val="28"/>
        </w:rPr>
      </w:pPr>
      <w:r w:rsidRPr="005443D4">
        <w:rPr>
          <w:rFonts w:eastAsia="Times"/>
          <w:sz w:val="28"/>
          <w:szCs w:val="28"/>
        </w:rPr>
        <w:t xml:space="preserve">Создание правового, гражданского общества невозможно без воспитания гражданственности у всех групп общества и прежде всего у молодёжи. Студенты, как категория населения, в силу уровня образования и трудоспособного возраста, представляет собой самый подвижный и динамичный социальный слой общества, способный активно принимать участие в общественной жизни. Знания, социальные навыки, моральные качества, молодежи оказывают непосредственное влияние на дальнейшее развитие страны. Молодежь должна быть заинтересована в происходящих в </w:t>
      </w:r>
      <w:r w:rsidRPr="005443D4">
        <w:rPr>
          <w:rFonts w:eastAsia="Times"/>
          <w:sz w:val="28"/>
          <w:szCs w:val="28"/>
        </w:rPr>
        <w:lastRenderedPageBreak/>
        <w:t xml:space="preserve">России преобразованиях, а именно в развитии гражданского общества, правового государства и социально ориентированной экономики. Чем выше будет уровень гражданской культуры, тем больше в дальнейшем будут укореняться демократические традиции в обществе. В этой связи любое современное государство заинтересовано в формировании и развитии гражданской культуры у граждан. </w:t>
      </w:r>
    </w:p>
    <w:p w:rsidR="00AE5567" w:rsidRPr="005443D4" w:rsidRDefault="00AE5567" w:rsidP="00AE5567">
      <w:pPr>
        <w:spacing w:line="360" w:lineRule="auto"/>
        <w:ind w:firstLine="567"/>
        <w:jc w:val="both"/>
        <w:rPr>
          <w:sz w:val="28"/>
          <w:szCs w:val="28"/>
        </w:rPr>
      </w:pPr>
      <w:r w:rsidRPr="005443D4">
        <w:rPr>
          <w:sz w:val="28"/>
          <w:szCs w:val="28"/>
        </w:rPr>
        <w:t>Гражданственность сама по себе представляет собой комплекс субъективных качеств личности, которые проявляются в отношениях и деятельности человека, когда он выполняет свои основные социально-ролевые функции. Специфика и содержание гражданской культуры студенческой молодежи обусловлена особенностями студентов как социально-демографической группы.</w:t>
      </w:r>
    </w:p>
    <w:p w:rsidR="00AE5567" w:rsidRPr="005443D4" w:rsidRDefault="00AE5567" w:rsidP="00AE5567">
      <w:pPr>
        <w:spacing w:line="360" w:lineRule="auto"/>
        <w:ind w:firstLine="567"/>
        <w:jc w:val="both"/>
        <w:rPr>
          <w:sz w:val="28"/>
          <w:szCs w:val="28"/>
        </w:rPr>
      </w:pPr>
      <w:r w:rsidRPr="005443D4">
        <w:rPr>
          <w:sz w:val="28"/>
          <w:szCs w:val="28"/>
        </w:rPr>
        <w:t>Выделим ряд показателей, которые характеризуют сформированность гражданственности у студентов:</w:t>
      </w:r>
    </w:p>
    <w:p w:rsidR="00AE5567" w:rsidRPr="005443D4" w:rsidRDefault="00AE5567" w:rsidP="00AE5567">
      <w:pPr>
        <w:pStyle w:val="a5"/>
        <w:numPr>
          <w:ilvl w:val="0"/>
          <w:numId w:val="10"/>
        </w:numPr>
        <w:tabs>
          <w:tab w:val="left" w:pos="851"/>
        </w:tabs>
        <w:spacing w:line="360" w:lineRule="auto"/>
        <w:ind w:left="0" w:firstLine="567"/>
        <w:rPr>
          <w:szCs w:val="28"/>
        </w:rPr>
      </w:pPr>
      <w:r>
        <w:rPr>
          <w:szCs w:val="28"/>
        </w:rPr>
        <w:t>О</w:t>
      </w:r>
      <w:r w:rsidRPr="005443D4">
        <w:rPr>
          <w:szCs w:val="28"/>
        </w:rPr>
        <w:t>сознание значимости социальных проблем и активность в общественной деятельности</w:t>
      </w:r>
      <w:r>
        <w:rPr>
          <w:szCs w:val="28"/>
        </w:rPr>
        <w:t>.</w:t>
      </w:r>
    </w:p>
    <w:p w:rsidR="00AE5567" w:rsidRPr="005443D4" w:rsidRDefault="00AE5567" w:rsidP="00AE5567">
      <w:pPr>
        <w:pStyle w:val="a5"/>
        <w:numPr>
          <w:ilvl w:val="0"/>
          <w:numId w:val="10"/>
        </w:numPr>
        <w:tabs>
          <w:tab w:val="left" w:pos="851"/>
        </w:tabs>
        <w:spacing w:line="360" w:lineRule="auto"/>
        <w:ind w:left="0" w:firstLine="567"/>
        <w:rPr>
          <w:szCs w:val="28"/>
        </w:rPr>
      </w:pPr>
      <w:r>
        <w:rPr>
          <w:szCs w:val="28"/>
        </w:rPr>
        <w:t>В</w:t>
      </w:r>
      <w:r w:rsidRPr="005443D4">
        <w:rPr>
          <w:szCs w:val="28"/>
        </w:rPr>
        <w:t>лияние жизненных целей на исполнение гражданских ролей</w:t>
      </w:r>
      <w:r>
        <w:rPr>
          <w:szCs w:val="28"/>
        </w:rPr>
        <w:t>.</w:t>
      </w:r>
    </w:p>
    <w:p w:rsidR="00AE5567" w:rsidRPr="005443D4" w:rsidRDefault="00AE5567" w:rsidP="00AE5567">
      <w:pPr>
        <w:pStyle w:val="a5"/>
        <w:numPr>
          <w:ilvl w:val="0"/>
          <w:numId w:val="10"/>
        </w:numPr>
        <w:tabs>
          <w:tab w:val="left" w:pos="851"/>
        </w:tabs>
        <w:spacing w:line="360" w:lineRule="auto"/>
        <w:ind w:left="0" w:firstLine="567"/>
        <w:rPr>
          <w:szCs w:val="28"/>
        </w:rPr>
      </w:pPr>
      <w:r>
        <w:rPr>
          <w:szCs w:val="28"/>
        </w:rPr>
        <w:t>О</w:t>
      </w:r>
      <w:r w:rsidRPr="005443D4">
        <w:rPr>
          <w:szCs w:val="28"/>
        </w:rPr>
        <w:t>риентированность на общегражданские ценности</w:t>
      </w:r>
      <w:r>
        <w:rPr>
          <w:szCs w:val="28"/>
        </w:rPr>
        <w:t>.</w:t>
      </w:r>
    </w:p>
    <w:p w:rsidR="00AE5567" w:rsidRPr="005443D4" w:rsidRDefault="00AE5567" w:rsidP="00AE5567">
      <w:pPr>
        <w:spacing w:line="360" w:lineRule="auto"/>
        <w:ind w:firstLine="567"/>
        <w:jc w:val="both"/>
        <w:rPr>
          <w:sz w:val="28"/>
          <w:szCs w:val="28"/>
        </w:rPr>
      </w:pPr>
      <w:r w:rsidRPr="005443D4">
        <w:rPr>
          <w:sz w:val="28"/>
          <w:szCs w:val="28"/>
        </w:rPr>
        <w:t>Исследование позволило выявить специфику гражданской культуры студенческой молодежи ТвГУ. С одной стороны, у студентов есть интерес к составляющим гражданской культуры, например, политике, социальной или общественной деятельности, с другой стороны они проявляют минимальную активность в этих сферах. Большинство студентов считают, что формирование активной гражданской позиции это одна из задач вуза.</w:t>
      </w:r>
    </w:p>
    <w:p w:rsidR="00AE5567" w:rsidRPr="005443D4" w:rsidRDefault="00AE5567" w:rsidP="00AE5567">
      <w:pPr>
        <w:spacing w:line="360" w:lineRule="auto"/>
        <w:ind w:firstLine="567"/>
        <w:jc w:val="both"/>
        <w:rPr>
          <w:sz w:val="28"/>
          <w:szCs w:val="28"/>
        </w:rPr>
      </w:pPr>
      <w:r w:rsidRPr="005443D4">
        <w:rPr>
          <w:sz w:val="28"/>
          <w:szCs w:val="28"/>
        </w:rPr>
        <w:t xml:space="preserve">На основании анализа полученных результатов можно сделать вывод, что гражданская культура студенческой молодежи скорее пассивна, но есть интерес к активной гражданской позиции и участию в различных общественных мероприятиях. Можно сказать, что большинство студентов обладают достаточным интересом в области политики, гражданской активности, участия </w:t>
      </w:r>
      <w:proofErr w:type="gramStart"/>
      <w:r w:rsidRPr="005443D4">
        <w:rPr>
          <w:sz w:val="28"/>
          <w:szCs w:val="28"/>
        </w:rPr>
        <w:t>в</w:t>
      </w:r>
      <w:proofErr w:type="gramEnd"/>
      <w:r w:rsidRPr="005443D4">
        <w:rPr>
          <w:sz w:val="28"/>
          <w:szCs w:val="28"/>
        </w:rPr>
        <w:t xml:space="preserve"> </w:t>
      </w:r>
      <w:proofErr w:type="gramStart"/>
      <w:r w:rsidRPr="005443D4">
        <w:rPr>
          <w:sz w:val="28"/>
          <w:szCs w:val="28"/>
        </w:rPr>
        <w:t>различного</w:t>
      </w:r>
      <w:proofErr w:type="gramEnd"/>
      <w:r w:rsidRPr="005443D4">
        <w:rPr>
          <w:sz w:val="28"/>
          <w:szCs w:val="28"/>
        </w:rPr>
        <w:t xml:space="preserve"> рода митингах, акциях. Под воздействием множества факторов, </w:t>
      </w:r>
      <w:r w:rsidRPr="005443D4">
        <w:rPr>
          <w:sz w:val="28"/>
          <w:szCs w:val="28"/>
        </w:rPr>
        <w:lastRenderedPageBreak/>
        <w:t>таких как образование, возраст, ресурсы, семья, жизненная позиция и опыт, складывается определённая система позиционирования и поведения в обществе.</w:t>
      </w:r>
    </w:p>
    <w:p w:rsidR="00AE5567" w:rsidRPr="005443D4" w:rsidRDefault="00AE5567" w:rsidP="00AE5567">
      <w:pPr>
        <w:spacing w:line="360" w:lineRule="auto"/>
        <w:ind w:firstLine="567"/>
        <w:jc w:val="both"/>
        <w:rPr>
          <w:sz w:val="28"/>
          <w:szCs w:val="28"/>
        </w:rPr>
      </w:pPr>
      <w:r w:rsidRPr="005443D4">
        <w:rPr>
          <w:sz w:val="28"/>
          <w:szCs w:val="28"/>
        </w:rPr>
        <w:t>Также в ходе исследования была выявлена общая тенденция среди студентов - желание воздействовать на политические процессы и политику своей страны.</w:t>
      </w:r>
    </w:p>
    <w:p w:rsidR="00AE5567" w:rsidRPr="005443D4" w:rsidRDefault="00AE5567" w:rsidP="00AE5567">
      <w:pPr>
        <w:spacing w:line="360" w:lineRule="auto"/>
        <w:ind w:firstLine="567"/>
        <w:jc w:val="both"/>
        <w:rPr>
          <w:sz w:val="28"/>
          <w:szCs w:val="28"/>
        </w:rPr>
      </w:pPr>
      <w:r w:rsidRPr="005443D4">
        <w:rPr>
          <w:sz w:val="28"/>
          <w:szCs w:val="28"/>
        </w:rPr>
        <w:t xml:space="preserve">Так треть опрошенных выразили готовность подписать петицию, еще треть готовы собирать подписи для решения общественных проблем, 20% готовы писать письма представителям разных инстанций, и лишь 10% предпочитают воздерживаться от проявлений гражданской активности. </w:t>
      </w:r>
    </w:p>
    <w:p w:rsidR="00AE5567" w:rsidRPr="005443D4" w:rsidRDefault="00AE5567" w:rsidP="00AE5567">
      <w:pPr>
        <w:spacing w:line="360" w:lineRule="auto"/>
        <w:ind w:firstLine="567"/>
        <w:jc w:val="both"/>
        <w:rPr>
          <w:sz w:val="28"/>
          <w:szCs w:val="28"/>
        </w:rPr>
      </w:pPr>
      <w:r w:rsidRPr="005443D4">
        <w:rPr>
          <w:sz w:val="28"/>
          <w:szCs w:val="28"/>
        </w:rPr>
        <w:t>Более того, подавляющее большинство (примерно 80%) уже участвовали в описанных выше формах проявления гражданской активности.</w:t>
      </w:r>
    </w:p>
    <w:p w:rsidR="00AE5567" w:rsidRPr="005443D4" w:rsidRDefault="00AE5567" w:rsidP="00AE5567">
      <w:pPr>
        <w:spacing w:line="360" w:lineRule="auto"/>
        <w:ind w:firstLine="567"/>
        <w:jc w:val="both"/>
        <w:rPr>
          <w:sz w:val="28"/>
          <w:szCs w:val="28"/>
        </w:rPr>
      </w:pPr>
      <w:r w:rsidRPr="005443D4">
        <w:rPr>
          <w:sz w:val="28"/>
          <w:szCs w:val="28"/>
        </w:rPr>
        <w:t xml:space="preserve">Несмотря на это лишь 40% опрошенных считают себя активными членами гражданского общества. </w:t>
      </w:r>
    </w:p>
    <w:p w:rsidR="00AE5567" w:rsidRPr="005443D4" w:rsidRDefault="00AE5567" w:rsidP="00AE5567">
      <w:pPr>
        <w:spacing w:line="360" w:lineRule="auto"/>
        <w:ind w:firstLine="567"/>
        <w:jc w:val="both"/>
        <w:rPr>
          <w:sz w:val="28"/>
          <w:szCs w:val="28"/>
        </w:rPr>
      </w:pPr>
      <w:r w:rsidRPr="005443D4">
        <w:rPr>
          <w:sz w:val="28"/>
          <w:szCs w:val="28"/>
        </w:rPr>
        <w:t xml:space="preserve">Исследование позволило выявить разницу между желанием приобщения к гражданской активности и реальными действиями. Кроме того, существует недостаток знаний гражданской культуры и </w:t>
      </w:r>
      <w:proofErr w:type="gramStart"/>
      <w:r w:rsidRPr="005443D4">
        <w:rPr>
          <w:sz w:val="28"/>
          <w:szCs w:val="28"/>
        </w:rPr>
        <w:t>ролях</w:t>
      </w:r>
      <w:proofErr w:type="gramEnd"/>
      <w:r w:rsidRPr="005443D4">
        <w:rPr>
          <w:sz w:val="28"/>
          <w:szCs w:val="28"/>
        </w:rPr>
        <w:t xml:space="preserve">, которые характеризуют гражданина. Так же есть противоречие между </w:t>
      </w:r>
      <w:r w:rsidR="00600F52">
        <w:rPr>
          <w:sz w:val="28"/>
          <w:szCs w:val="28"/>
        </w:rPr>
        <w:t>«</w:t>
      </w:r>
      <w:r w:rsidRPr="005443D4">
        <w:rPr>
          <w:sz w:val="28"/>
          <w:szCs w:val="28"/>
        </w:rPr>
        <w:t>идеальным</w:t>
      </w:r>
      <w:r w:rsidR="00600F52">
        <w:rPr>
          <w:sz w:val="28"/>
          <w:szCs w:val="28"/>
        </w:rPr>
        <w:t>»</w:t>
      </w:r>
      <w:r w:rsidRPr="005443D4">
        <w:rPr>
          <w:sz w:val="28"/>
          <w:szCs w:val="28"/>
        </w:rPr>
        <w:t xml:space="preserve"> и </w:t>
      </w:r>
      <w:r w:rsidR="00600F52">
        <w:rPr>
          <w:sz w:val="28"/>
          <w:szCs w:val="28"/>
        </w:rPr>
        <w:t>«</w:t>
      </w:r>
      <w:r w:rsidRPr="005443D4">
        <w:rPr>
          <w:sz w:val="28"/>
          <w:szCs w:val="28"/>
        </w:rPr>
        <w:t>реальным</w:t>
      </w:r>
      <w:r w:rsidR="00600F52">
        <w:rPr>
          <w:sz w:val="28"/>
          <w:szCs w:val="28"/>
        </w:rPr>
        <w:t>»</w:t>
      </w:r>
      <w:r w:rsidRPr="005443D4">
        <w:rPr>
          <w:sz w:val="28"/>
          <w:szCs w:val="28"/>
        </w:rPr>
        <w:t xml:space="preserve"> типом гражданина, который формируется в отсутствии правового и гражданского общества, кризиса ценностей и норм в обществе в целом. </w:t>
      </w:r>
    </w:p>
    <w:p w:rsidR="00AE5567" w:rsidRPr="005443D4" w:rsidRDefault="00AE5567" w:rsidP="00AE5567">
      <w:pPr>
        <w:spacing w:line="360" w:lineRule="auto"/>
        <w:ind w:firstLine="567"/>
        <w:jc w:val="both"/>
        <w:rPr>
          <w:sz w:val="28"/>
          <w:szCs w:val="28"/>
        </w:rPr>
      </w:pPr>
      <w:r w:rsidRPr="005443D4">
        <w:rPr>
          <w:sz w:val="28"/>
          <w:szCs w:val="28"/>
        </w:rPr>
        <w:t>Осознание проблемы становления гражданской культуры студенческой молодежи поможет преодолеть пассивность касательно гражданской позиции и может дать информацию для построения крепкого гражданского общества, что приведет к укоренению демократических традиций в обществе.</w:t>
      </w:r>
    </w:p>
    <w:p w:rsidR="00AE5567" w:rsidRDefault="00AE5567" w:rsidP="00AE5567">
      <w:pPr>
        <w:spacing w:line="360" w:lineRule="auto"/>
        <w:ind w:firstLine="567"/>
        <w:jc w:val="both"/>
        <w:rPr>
          <w:sz w:val="28"/>
          <w:szCs w:val="28"/>
        </w:rPr>
      </w:pPr>
      <w:proofErr w:type="gramStart"/>
      <w:r w:rsidRPr="005443D4">
        <w:rPr>
          <w:sz w:val="28"/>
          <w:szCs w:val="28"/>
        </w:rPr>
        <w:t>Современная студенческая молодежь является скорее объектом, нежели субъектом гражданкой культуры, вопреки общественной и государственной потребностям.</w:t>
      </w:r>
      <w:proofErr w:type="gramEnd"/>
      <w:r w:rsidRPr="005443D4">
        <w:rPr>
          <w:sz w:val="28"/>
          <w:szCs w:val="28"/>
        </w:rPr>
        <w:t xml:space="preserve"> Решение проблем формирования и развития гражданской культуры студенческой молодежи лежит скорее, не столько в совершенствовании системы государственной молодежной политики, сколько в фундаментальных проблемах становления гражданского и правового общества. </w:t>
      </w:r>
      <w:r w:rsidRPr="005443D4">
        <w:rPr>
          <w:sz w:val="28"/>
          <w:szCs w:val="28"/>
        </w:rPr>
        <w:lastRenderedPageBreak/>
        <w:t>Каким образом и насколько успешно будет проходить развитие гражданской культуры в России, в конечном итоге будет зависеть от состояния и развития каждого гражданина, от гражданских ценностей, идеалов и норм. В наше время у каждого есть шанс проявить себя и тем самым на деле улучшить качество и состояние как своей, так и совокупной, гражданской культуры.</w:t>
      </w:r>
    </w:p>
    <w:p w:rsidR="00AE5567" w:rsidRDefault="00AE5567" w:rsidP="00AE5567">
      <w:pPr>
        <w:spacing w:line="360" w:lineRule="auto"/>
        <w:ind w:firstLine="567"/>
        <w:jc w:val="both"/>
        <w:rPr>
          <w:sz w:val="28"/>
          <w:szCs w:val="28"/>
        </w:rPr>
      </w:pPr>
    </w:p>
    <w:p w:rsidR="00AE5567" w:rsidRPr="00363633" w:rsidRDefault="00AE5567" w:rsidP="00AE5567">
      <w:pPr>
        <w:spacing w:line="360" w:lineRule="auto"/>
        <w:ind w:firstLine="567"/>
        <w:jc w:val="center"/>
        <w:rPr>
          <w:rFonts w:eastAsia="Times"/>
          <w:b/>
          <w:sz w:val="28"/>
          <w:szCs w:val="28"/>
        </w:rPr>
      </w:pPr>
      <w:r w:rsidRPr="00363633">
        <w:rPr>
          <w:rFonts w:eastAsia="Times"/>
          <w:b/>
          <w:sz w:val="28"/>
          <w:szCs w:val="28"/>
        </w:rPr>
        <w:t xml:space="preserve">Список </w:t>
      </w:r>
      <w:r>
        <w:rPr>
          <w:rFonts w:eastAsia="Times"/>
          <w:b/>
          <w:sz w:val="28"/>
          <w:szCs w:val="28"/>
        </w:rPr>
        <w:t>использованной литературы</w:t>
      </w:r>
    </w:p>
    <w:p w:rsidR="00AE5567" w:rsidRPr="005443D4" w:rsidRDefault="00AE5567" w:rsidP="00AE5567">
      <w:pPr>
        <w:spacing w:line="360" w:lineRule="auto"/>
        <w:ind w:firstLine="567"/>
        <w:jc w:val="center"/>
        <w:rPr>
          <w:sz w:val="28"/>
          <w:szCs w:val="28"/>
        </w:rPr>
      </w:pPr>
    </w:p>
    <w:p w:rsidR="00AE5567" w:rsidRDefault="00AE5567" w:rsidP="00AE5567">
      <w:pPr>
        <w:spacing w:line="360" w:lineRule="auto"/>
        <w:ind w:firstLine="567"/>
        <w:jc w:val="both"/>
        <w:rPr>
          <w:rFonts w:eastAsia="Times"/>
          <w:sz w:val="28"/>
          <w:szCs w:val="28"/>
        </w:rPr>
      </w:pPr>
      <w:r w:rsidRPr="005443D4">
        <w:rPr>
          <w:rFonts w:eastAsia="Times"/>
          <w:sz w:val="28"/>
          <w:szCs w:val="28"/>
        </w:rPr>
        <w:t>1. Айвазян А.А. Гражданственность и гражданское участие: Теоретик</w:t>
      </w:r>
      <w:proofErr w:type="gramStart"/>
      <w:r w:rsidRPr="005443D4">
        <w:rPr>
          <w:rFonts w:eastAsia="Times"/>
          <w:sz w:val="28"/>
          <w:szCs w:val="28"/>
        </w:rPr>
        <w:t>о-</w:t>
      </w:r>
      <w:proofErr w:type="gramEnd"/>
      <w:r w:rsidRPr="005443D4">
        <w:rPr>
          <w:rFonts w:eastAsia="Times"/>
          <w:sz w:val="28"/>
          <w:szCs w:val="28"/>
        </w:rPr>
        <w:t xml:space="preserve"> методологический анализ: автореф... дис. канд. полит. наук. [Текст] / А.А. Айвазян. - Екатеринбург: Ин-т философии и права</w:t>
      </w:r>
      <w:r>
        <w:rPr>
          <w:rFonts w:eastAsia="Times"/>
          <w:sz w:val="28"/>
          <w:szCs w:val="28"/>
        </w:rPr>
        <w:t>,</w:t>
      </w:r>
      <w:r w:rsidRPr="005443D4">
        <w:rPr>
          <w:rFonts w:eastAsia="Times"/>
          <w:sz w:val="28"/>
          <w:szCs w:val="28"/>
        </w:rPr>
        <w:t xml:space="preserve"> 2001. </w:t>
      </w:r>
    </w:p>
    <w:p w:rsidR="00AE5567" w:rsidRPr="005443D4" w:rsidRDefault="00AE5567" w:rsidP="00AE5567">
      <w:pPr>
        <w:spacing w:line="360" w:lineRule="auto"/>
        <w:ind w:firstLine="567"/>
        <w:jc w:val="both"/>
        <w:rPr>
          <w:sz w:val="28"/>
          <w:szCs w:val="28"/>
        </w:rPr>
      </w:pPr>
      <w:r w:rsidRPr="005443D4">
        <w:rPr>
          <w:rFonts w:eastAsia="Times"/>
          <w:sz w:val="28"/>
          <w:szCs w:val="28"/>
        </w:rPr>
        <w:t>2. Алмонд Г.А. Гражданская культура и стабильность демократии [Текст] / Г.А. Алмонд, С. Верба // Политические исследования. - 1992. - № 4. - С. 122-137.</w:t>
      </w:r>
    </w:p>
    <w:p w:rsidR="00AE5567" w:rsidRPr="005443D4" w:rsidRDefault="00AE5567" w:rsidP="00AE5567">
      <w:pPr>
        <w:spacing w:line="360" w:lineRule="auto"/>
        <w:ind w:firstLine="567"/>
        <w:jc w:val="both"/>
        <w:rPr>
          <w:sz w:val="28"/>
          <w:szCs w:val="28"/>
        </w:rPr>
      </w:pPr>
      <w:r w:rsidRPr="005443D4">
        <w:rPr>
          <w:rFonts w:eastAsia="Times"/>
          <w:sz w:val="28"/>
          <w:szCs w:val="28"/>
        </w:rPr>
        <w:t xml:space="preserve">3. Андреева Г.М. Современная социальная психология на Западе (теоретические направления) [Текст] / Г.М. Андреева, Н.Н. Богомолова, Л.А. Петровская.- М.: Изд-во МГУ, 1978. </w:t>
      </w:r>
    </w:p>
    <w:p w:rsidR="00AE5567" w:rsidRPr="005443D4" w:rsidRDefault="00AE5567" w:rsidP="00AE5567">
      <w:pPr>
        <w:spacing w:line="360" w:lineRule="auto"/>
        <w:ind w:firstLine="567"/>
        <w:jc w:val="both"/>
        <w:rPr>
          <w:sz w:val="28"/>
          <w:szCs w:val="28"/>
        </w:rPr>
      </w:pPr>
      <w:r>
        <w:rPr>
          <w:rFonts w:eastAsia="Times"/>
          <w:sz w:val="28"/>
          <w:szCs w:val="28"/>
        </w:rPr>
        <w:t>4</w:t>
      </w:r>
      <w:r w:rsidRPr="005443D4">
        <w:rPr>
          <w:rFonts w:eastAsia="Times"/>
          <w:sz w:val="28"/>
          <w:szCs w:val="28"/>
        </w:rPr>
        <w:t xml:space="preserve">. Андреева Г.М. Социальное познание: проблемы и перспективы: Избранные психологические труды [Текст] / Г.М. Андреева. - М.: Воронеж: Моск. психол.-соц. ин-т: МОДЭК, 1999. </w:t>
      </w:r>
    </w:p>
    <w:p w:rsidR="00AE5567" w:rsidRPr="005443D4" w:rsidRDefault="00AE5567" w:rsidP="00AE5567">
      <w:pPr>
        <w:spacing w:line="360" w:lineRule="auto"/>
        <w:ind w:firstLine="567"/>
        <w:jc w:val="both"/>
        <w:rPr>
          <w:sz w:val="28"/>
          <w:szCs w:val="28"/>
        </w:rPr>
      </w:pPr>
      <w:r>
        <w:rPr>
          <w:rFonts w:eastAsia="Times"/>
          <w:sz w:val="28"/>
          <w:szCs w:val="28"/>
        </w:rPr>
        <w:t>5</w:t>
      </w:r>
      <w:r w:rsidRPr="005443D4">
        <w:rPr>
          <w:rFonts w:eastAsia="Times"/>
          <w:sz w:val="28"/>
          <w:szCs w:val="28"/>
        </w:rPr>
        <w:t xml:space="preserve">. Анисимова Т.И. Организация учебного процесса бакалавров средствами дистанционного обучения [Текст] / Т.И. Анисимова, Э.Х. Галямова // Интернет-журнал </w:t>
      </w:r>
      <w:r w:rsidR="00600F52">
        <w:rPr>
          <w:rFonts w:eastAsia="Times"/>
          <w:sz w:val="28"/>
          <w:szCs w:val="28"/>
        </w:rPr>
        <w:t>«</w:t>
      </w:r>
      <w:r w:rsidRPr="005443D4">
        <w:rPr>
          <w:rFonts w:eastAsia="Times"/>
          <w:sz w:val="28"/>
          <w:szCs w:val="28"/>
        </w:rPr>
        <w:t>Мир Науки</w:t>
      </w:r>
      <w:r w:rsidR="00600F52">
        <w:rPr>
          <w:rFonts w:eastAsia="Times"/>
          <w:sz w:val="28"/>
          <w:szCs w:val="28"/>
        </w:rPr>
        <w:t>»</w:t>
      </w:r>
      <w:r w:rsidRPr="005443D4">
        <w:rPr>
          <w:rFonts w:eastAsia="Times"/>
          <w:sz w:val="28"/>
          <w:szCs w:val="28"/>
        </w:rPr>
        <w:t>. - 2016. - Т.4. - №3. - С.1-8.</w:t>
      </w:r>
    </w:p>
    <w:p w:rsidR="00AE5567" w:rsidRPr="005443D4" w:rsidRDefault="00AE5567" w:rsidP="00AE5567">
      <w:pPr>
        <w:spacing w:line="360" w:lineRule="auto"/>
        <w:ind w:firstLine="567"/>
        <w:jc w:val="both"/>
        <w:rPr>
          <w:sz w:val="28"/>
          <w:szCs w:val="28"/>
        </w:rPr>
      </w:pPr>
      <w:r>
        <w:rPr>
          <w:rFonts w:eastAsia="Times"/>
          <w:sz w:val="28"/>
          <w:szCs w:val="28"/>
        </w:rPr>
        <w:t>6</w:t>
      </w:r>
      <w:r w:rsidRPr="005443D4">
        <w:rPr>
          <w:rFonts w:eastAsia="Times"/>
          <w:sz w:val="28"/>
          <w:szCs w:val="28"/>
        </w:rPr>
        <w:t xml:space="preserve">. Анохин С.В. О концепте </w:t>
      </w:r>
      <w:r w:rsidR="00600F52">
        <w:rPr>
          <w:rFonts w:eastAsia="Times"/>
          <w:sz w:val="28"/>
          <w:szCs w:val="28"/>
        </w:rPr>
        <w:t>«</w:t>
      </w:r>
      <w:r w:rsidRPr="005443D4">
        <w:rPr>
          <w:rFonts w:eastAsia="Times"/>
          <w:sz w:val="28"/>
          <w:szCs w:val="28"/>
        </w:rPr>
        <w:t>поколение</w:t>
      </w:r>
      <w:r w:rsidR="00600F52">
        <w:rPr>
          <w:rFonts w:eastAsia="Times"/>
          <w:sz w:val="28"/>
          <w:szCs w:val="28"/>
        </w:rPr>
        <w:t>»</w:t>
      </w:r>
      <w:r w:rsidRPr="005443D4">
        <w:rPr>
          <w:rFonts w:eastAsia="Times"/>
          <w:sz w:val="28"/>
          <w:szCs w:val="28"/>
        </w:rPr>
        <w:t xml:space="preserve"> [Текст] / С.В. Анохин // Социально-гуманитарные знания. - 2013. - № 2. - С. 290-303.</w:t>
      </w:r>
    </w:p>
    <w:p w:rsidR="00F915BF" w:rsidRDefault="00F915BF" w:rsidP="00345D5C">
      <w:pPr>
        <w:pStyle w:val="a5"/>
        <w:tabs>
          <w:tab w:val="left" w:pos="851"/>
        </w:tabs>
        <w:spacing w:line="360" w:lineRule="auto"/>
        <w:ind w:left="0" w:firstLine="567"/>
        <w:rPr>
          <w:b/>
          <w:szCs w:val="28"/>
        </w:rPr>
      </w:pPr>
    </w:p>
    <w:p w:rsidR="00D16241" w:rsidRDefault="00D16241" w:rsidP="00AE5567">
      <w:pPr>
        <w:pStyle w:val="a6"/>
        <w:spacing w:before="0" w:beforeAutospacing="0" w:after="0" w:afterAutospacing="0" w:line="360" w:lineRule="auto"/>
        <w:ind w:firstLine="567"/>
        <w:jc w:val="center"/>
        <w:rPr>
          <w:b/>
          <w:caps/>
          <w:color w:val="000000"/>
          <w:sz w:val="28"/>
          <w:szCs w:val="28"/>
        </w:rPr>
      </w:pPr>
    </w:p>
    <w:p w:rsidR="00D16241" w:rsidRDefault="00D16241" w:rsidP="00AE5567">
      <w:pPr>
        <w:pStyle w:val="a6"/>
        <w:spacing w:before="0" w:beforeAutospacing="0" w:after="0" w:afterAutospacing="0" w:line="360" w:lineRule="auto"/>
        <w:ind w:firstLine="567"/>
        <w:jc w:val="center"/>
        <w:rPr>
          <w:b/>
          <w:caps/>
          <w:color w:val="000000"/>
          <w:sz w:val="28"/>
          <w:szCs w:val="28"/>
        </w:rPr>
      </w:pPr>
    </w:p>
    <w:p w:rsidR="00D16241" w:rsidRDefault="00D16241" w:rsidP="00AE5567">
      <w:pPr>
        <w:pStyle w:val="a6"/>
        <w:spacing w:before="0" w:beforeAutospacing="0" w:after="0" w:afterAutospacing="0" w:line="360" w:lineRule="auto"/>
        <w:ind w:firstLine="567"/>
        <w:jc w:val="center"/>
        <w:rPr>
          <w:b/>
          <w:caps/>
          <w:color w:val="000000"/>
          <w:sz w:val="28"/>
          <w:szCs w:val="28"/>
        </w:rPr>
      </w:pPr>
    </w:p>
    <w:p w:rsidR="00D16241" w:rsidRDefault="00D16241" w:rsidP="00AE5567">
      <w:pPr>
        <w:pStyle w:val="a6"/>
        <w:spacing w:before="0" w:beforeAutospacing="0" w:after="0" w:afterAutospacing="0" w:line="360" w:lineRule="auto"/>
        <w:ind w:firstLine="567"/>
        <w:jc w:val="center"/>
        <w:rPr>
          <w:b/>
          <w:caps/>
          <w:color w:val="000000"/>
          <w:sz w:val="28"/>
          <w:szCs w:val="28"/>
        </w:rPr>
      </w:pPr>
    </w:p>
    <w:p w:rsidR="00AE5567" w:rsidRPr="00FD67FB" w:rsidRDefault="00AE5567" w:rsidP="00AE5567">
      <w:pPr>
        <w:pStyle w:val="a6"/>
        <w:spacing w:before="0" w:beforeAutospacing="0" w:after="0" w:afterAutospacing="0" w:line="360" w:lineRule="auto"/>
        <w:ind w:firstLine="567"/>
        <w:jc w:val="center"/>
        <w:rPr>
          <w:b/>
          <w:caps/>
          <w:color w:val="000000"/>
          <w:sz w:val="28"/>
          <w:szCs w:val="28"/>
        </w:rPr>
      </w:pPr>
      <w:proofErr w:type="gramStart"/>
      <w:r w:rsidRPr="00FD67FB">
        <w:rPr>
          <w:b/>
          <w:caps/>
          <w:color w:val="000000"/>
          <w:sz w:val="28"/>
          <w:szCs w:val="28"/>
        </w:rPr>
        <w:lastRenderedPageBreak/>
        <w:t>Ломака</w:t>
      </w:r>
      <w:proofErr w:type="gramEnd"/>
      <w:r w:rsidRPr="00FD67FB">
        <w:rPr>
          <w:b/>
          <w:caps/>
          <w:color w:val="000000"/>
          <w:sz w:val="28"/>
          <w:szCs w:val="28"/>
        </w:rPr>
        <w:t xml:space="preserve"> О.Г.</w:t>
      </w:r>
    </w:p>
    <w:p w:rsidR="00AE5567" w:rsidRPr="00FD67FB" w:rsidRDefault="00AE5567" w:rsidP="00AE5567">
      <w:pPr>
        <w:spacing w:line="360" w:lineRule="auto"/>
        <w:ind w:firstLine="567"/>
        <w:jc w:val="center"/>
        <w:rPr>
          <w:b/>
          <w:caps/>
          <w:sz w:val="28"/>
          <w:szCs w:val="28"/>
        </w:rPr>
      </w:pPr>
    </w:p>
    <w:p w:rsidR="00AE5567" w:rsidRPr="00FD67FB" w:rsidRDefault="00AE5567" w:rsidP="00AE5567">
      <w:pPr>
        <w:spacing w:line="360" w:lineRule="auto"/>
        <w:ind w:firstLine="567"/>
        <w:jc w:val="center"/>
        <w:rPr>
          <w:b/>
          <w:caps/>
          <w:sz w:val="28"/>
          <w:szCs w:val="28"/>
        </w:rPr>
      </w:pPr>
      <w:r w:rsidRPr="00FD67FB">
        <w:rPr>
          <w:b/>
          <w:caps/>
          <w:sz w:val="28"/>
          <w:szCs w:val="28"/>
        </w:rPr>
        <w:t xml:space="preserve">Влияние социальной рекламы на формирование </w:t>
      </w:r>
    </w:p>
    <w:p w:rsidR="00AE5567" w:rsidRPr="00FD67FB" w:rsidRDefault="00AE5567" w:rsidP="00AE5567">
      <w:pPr>
        <w:spacing w:line="360" w:lineRule="auto"/>
        <w:ind w:firstLine="567"/>
        <w:jc w:val="center"/>
        <w:rPr>
          <w:b/>
          <w:caps/>
          <w:sz w:val="28"/>
          <w:szCs w:val="28"/>
        </w:rPr>
      </w:pPr>
      <w:r w:rsidRPr="00FD67FB">
        <w:rPr>
          <w:b/>
          <w:caps/>
          <w:sz w:val="28"/>
          <w:szCs w:val="28"/>
        </w:rPr>
        <w:t>здорового образа жизни у студенческой молодёжи</w:t>
      </w:r>
    </w:p>
    <w:p w:rsidR="00AE5567" w:rsidRPr="00C975B9" w:rsidRDefault="00AE5567" w:rsidP="00AE5567">
      <w:pPr>
        <w:spacing w:line="360" w:lineRule="auto"/>
        <w:ind w:firstLine="567"/>
        <w:jc w:val="both"/>
        <w:rPr>
          <w:b/>
          <w:sz w:val="28"/>
          <w:szCs w:val="28"/>
        </w:rPr>
      </w:pPr>
    </w:p>
    <w:p w:rsidR="00AE5567" w:rsidRPr="00C975B9" w:rsidRDefault="00AE5567" w:rsidP="00AE5567">
      <w:pPr>
        <w:spacing w:line="360" w:lineRule="auto"/>
        <w:ind w:firstLine="567"/>
        <w:jc w:val="both"/>
        <w:rPr>
          <w:sz w:val="28"/>
          <w:szCs w:val="28"/>
        </w:rPr>
      </w:pPr>
      <w:r w:rsidRPr="00C975B9">
        <w:rPr>
          <w:b/>
          <w:sz w:val="28"/>
          <w:szCs w:val="28"/>
        </w:rPr>
        <w:t xml:space="preserve">Аннотация: </w:t>
      </w:r>
      <w:r w:rsidRPr="00C975B9">
        <w:rPr>
          <w:sz w:val="28"/>
          <w:szCs w:val="28"/>
        </w:rPr>
        <w:t xml:space="preserve">Данная статья посвящена конкретному социологическому исследованию, в результате которого была определена роль и степень влияния социальной рекламы на формирование здорового образа жизни студенческой молодёжи. </w:t>
      </w:r>
    </w:p>
    <w:p w:rsidR="00AE5567" w:rsidRPr="00C975B9" w:rsidRDefault="00AE5567" w:rsidP="00AE5567">
      <w:pPr>
        <w:spacing w:line="360" w:lineRule="auto"/>
        <w:ind w:firstLine="567"/>
        <w:jc w:val="both"/>
        <w:rPr>
          <w:b/>
          <w:sz w:val="28"/>
          <w:szCs w:val="28"/>
        </w:rPr>
      </w:pPr>
    </w:p>
    <w:p w:rsidR="00AE5567" w:rsidRPr="00C975B9" w:rsidRDefault="00AE5567" w:rsidP="00AE5567">
      <w:pPr>
        <w:spacing w:line="360" w:lineRule="auto"/>
        <w:ind w:firstLine="567"/>
        <w:jc w:val="both"/>
        <w:rPr>
          <w:sz w:val="28"/>
          <w:szCs w:val="28"/>
        </w:rPr>
      </w:pPr>
      <w:r w:rsidRPr="00C975B9">
        <w:rPr>
          <w:b/>
          <w:sz w:val="28"/>
          <w:szCs w:val="28"/>
        </w:rPr>
        <w:t xml:space="preserve"> Ключевые слова:</w:t>
      </w:r>
      <w:r w:rsidRPr="00C975B9">
        <w:rPr>
          <w:sz w:val="28"/>
          <w:szCs w:val="28"/>
        </w:rPr>
        <w:t xml:space="preserve"> реклама, социальная реклама, здоровый образ жизни, механизмы воздействия, направления социальной рекламы, организация, поддержание ЗОЖ, студенческая молодёжь, студенческая среда.</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ab/>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Социальная реклама рассчитана на то, чтобы привлечь внимание населения к важным социальным проблемам. Одной из таких проблем является организация и поддержание здорового образа жизни у молодёжи. Российская молодежь, как социально-демографическая и социокультурная группа, испытывает немалые риски, связанные как с возрастающей неопределенностью, утратой прежних социализационных траекторий, так и с тем, что ей приходится преодолевать новые трудности, вызванные распространением алкоголизма, суицидов, наркомании и других асоциальных трендов. Необходима помощь в регулировании и организации определенного здорового образа жизни. Одним из регуляторов, который позволяет отнестись к этой проблеме с понимания молодёжи, является социальная реклама. Она распространяет определенную пропаганду (есть определенные ролики, есть тематические направленности, которые подталкивают молодёжь к правильному образу жизни, к здоровому образу жизни), но видимо, этого момента не достаточно, потому что существуют некие пробелы в организации своей жизнедеятельности у молодежи, которая идет в разрез с некими установками здорового образа </w:t>
      </w:r>
      <w:r w:rsidRPr="00C975B9">
        <w:rPr>
          <w:rFonts w:ascii="Times New Roman" w:hAnsi="Times New Roman" w:cs="Times New Roman"/>
          <w:sz w:val="28"/>
          <w:szCs w:val="28"/>
        </w:rPr>
        <w:lastRenderedPageBreak/>
        <w:t>жизни. Поэтому необходимо разрабатывать эффективную социальную рекламу, которая будет способствовать осознанию и поддержанию  необходимости вести такой образ жизни у молодёжи.</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В целом молодежь представляет собой определенный срез общества и является одной из составляющих его социальной структуры. Социальная группа молодежи имеет свои специфические черты и особенности. В связи с этим, типичную картину современной молодёжи может представить именно студенчество, так как оно масштабно по своему размеру. Государственная статистика доказывает, что в разделе всей молодёжи огромный доминирующий процент причисляется именно к студентам, то есть эта группа является массовой, а значит, она будет являться объективно показательной.  Поэтому внимание в данном исследовании привлекла не вся социальная группа, а лишь ее часть – студенческая молодежь высших учебных заведений, как типичных представителей молодёжи. </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Степень изучения именно социальной рекламы в России достаточно не высока. Среди современных отечественных ученых использующих социологический подход, особо следует выделить труды: В.П. Коломийца [6, с.165-169], В.Л. Музыканта [8, с.218], О.О. Савельеву [10, с.158-179], Л.Н. Федотову [13, с.49-84], О.Н. Феофанова [14, с. 284].</w:t>
      </w:r>
      <w:r>
        <w:rPr>
          <w:rFonts w:ascii="Times New Roman" w:hAnsi="Times New Roman" w:cs="Times New Roman"/>
          <w:sz w:val="28"/>
          <w:szCs w:val="28"/>
        </w:rPr>
        <w:t xml:space="preserve"> </w:t>
      </w:r>
      <w:r w:rsidRPr="00C975B9">
        <w:rPr>
          <w:rFonts w:ascii="Times New Roman" w:hAnsi="Times New Roman" w:cs="Times New Roman"/>
          <w:sz w:val="28"/>
          <w:szCs w:val="28"/>
        </w:rPr>
        <w:t>Для исследования природы социальной рекламы и ее роли в формировании здорового образа жизни, значение имеет опыт проведенных исследований на данную тему (например, С.Б. Калмыков [5, с.307], Т.Б. Дэбэева) [3].</w:t>
      </w:r>
      <w:r>
        <w:rPr>
          <w:rFonts w:ascii="Times New Roman" w:hAnsi="Times New Roman" w:cs="Times New Roman"/>
          <w:sz w:val="28"/>
          <w:szCs w:val="28"/>
        </w:rPr>
        <w:t xml:space="preserve"> </w:t>
      </w:r>
      <w:r w:rsidRPr="00C975B9">
        <w:rPr>
          <w:rFonts w:ascii="Times New Roman" w:hAnsi="Times New Roman" w:cs="Times New Roman"/>
          <w:sz w:val="28"/>
          <w:szCs w:val="28"/>
        </w:rPr>
        <w:t>Образ жизни как социальную теорию рассматривали В.И. Жукова [4, с.535], Ж.Т. Тощенко [12, с.3-12], П. Бурдье [1, с.336].</w:t>
      </w:r>
      <w:r>
        <w:rPr>
          <w:rFonts w:ascii="Times New Roman" w:hAnsi="Times New Roman" w:cs="Times New Roman"/>
          <w:sz w:val="28"/>
          <w:szCs w:val="28"/>
        </w:rPr>
        <w:t xml:space="preserve"> </w:t>
      </w:r>
      <w:r w:rsidRPr="00C975B9">
        <w:rPr>
          <w:rFonts w:ascii="Times New Roman" w:hAnsi="Times New Roman" w:cs="Times New Roman"/>
          <w:sz w:val="28"/>
          <w:szCs w:val="28"/>
        </w:rPr>
        <w:t xml:space="preserve">Исследователи социологического направления, такие как П.А. Виноградов [2, с.56], О.А. Мильштейн [7, </w:t>
      </w:r>
      <w:r w:rsidRPr="00C975B9">
        <w:rPr>
          <w:rFonts w:ascii="Times New Roman" w:hAnsi="Times New Roman" w:cs="Times New Roman"/>
          <w:sz w:val="28"/>
          <w:szCs w:val="28"/>
          <w:lang w:val="en-US"/>
        </w:rPr>
        <w:t>c</w:t>
      </w:r>
      <w:r w:rsidRPr="00C975B9">
        <w:rPr>
          <w:rFonts w:ascii="Times New Roman" w:hAnsi="Times New Roman" w:cs="Times New Roman"/>
          <w:sz w:val="28"/>
          <w:szCs w:val="28"/>
        </w:rPr>
        <w:t>.51-67],  В.И. Столяров [11, с.98] и другие, рассматривают ЗОЖ как глобальную социальную проблему, составную часть жизни общества в целом.</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Социальная реклама - это реклама, направленная на изменение моделей социального поведения и привлечение внимания к общественно значимым явлениям и проблемам. Во всем мире социальная реклама - важная </w:t>
      </w:r>
      <w:r w:rsidRPr="00C975B9">
        <w:rPr>
          <w:rFonts w:ascii="Times New Roman" w:hAnsi="Times New Roman" w:cs="Times New Roman"/>
          <w:sz w:val="28"/>
          <w:szCs w:val="28"/>
        </w:rPr>
        <w:lastRenderedPageBreak/>
        <w:t>составляющая мировоззрения и нравственного здоровья общества. Социальная реклама отражает в себе направленность государственной политики. Она призвана изменять поведенческие модели в обществе.</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Функции социальной рекламы разнообразны. Выполняя их, социальная реклама способствует социальному, экономическому и культурному развитию общества. Она помогает человеку найти свое место в жизни, выбрать путь, показывает выход в сложной ситуации.</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В настоящее время Россия находится на пути к созданию качественной и эффективной социальной рекламы. Этот рынок сейчас формируется, его ресурсы огромны и еще не освоены в полной мере. Это самая молодая разновидность рекламы, она до сих пор уступает коммерческой и политической в эфирном времени и размещению на других информационных новостях, а соответственно, в информативности о ней аудитории. Необходимо продолжать раскрывать огромный потенциал социальной рекламы, и большинство проблем общественной жизни будет решено. </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Социальная реклама является мощным механизмом формирования общественного мнения и социально одобряемого поведения. А это просто необходимо российскому обществу. И пусть социальная реклама не приносит заказчикам и производителям денежной прибыли, но как показывает практика, благополучная жизнь в социально здоровой стране лучше, чем деньги.</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Феномену социальной рекламы современной России уделяется мало внимания. Её значение не достаточной степени оценено. Между тем, её роль в процессах саморегуляции общества нельзя недооценивать.</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 Таким образом, с помощью простого информирования в виде социальной рекламы можно решить массу проблем, которые волнуют население сегодня, и максимально приблизиться к комфортному, стабильному и уверенному обществу</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Социологический анализ влияния социальной рекламы здорового образа жизни на студенческую молодежь позволил выявить степень влияния и саму роль данной рекламы. Она оказалось средней, так как на вопросы, посвященные  </w:t>
      </w:r>
      <w:r w:rsidRPr="00C975B9">
        <w:rPr>
          <w:rFonts w:ascii="Times New Roman" w:hAnsi="Times New Roman" w:cs="Times New Roman"/>
          <w:sz w:val="28"/>
          <w:szCs w:val="28"/>
        </w:rPr>
        <w:lastRenderedPageBreak/>
        <w:t xml:space="preserve">блоку степени воздействия, большинство респондентов отвечали средними показателями: </w:t>
      </w:r>
      <w:r w:rsidR="00600F52">
        <w:rPr>
          <w:rFonts w:ascii="Times New Roman" w:hAnsi="Times New Roman" w:cs="Times New Roman"/>
          <w:sz w:val="28"/>
          <w:szCs w:val="28"/>
        </w:rPr>
        <w:t>«</w:t>
      </w:r>
      <w:r w:rsidRPr="00C975B9">
        <w:rPr>
          <w:rFonts w:ascii="Times New Roman" w:hAnsi="Times New Roman" w:cs="Times New Roman"/>
          <w:sz w:val="28"/>
          <w:szCs w:val="28"/>
        </w:rPr>
        <w:t>иногда</w:t>
      </w:r>
      <w:r w:rsidR="00600F52">
        <w:rPr>
          <w:rFonts w:ascii="Times New Roman" w:hAnsi="Times New Roman" w:cs="Times New Roman"/>
          <w:sz w:val="28"/>
          <w:szCs w:val="28"/>
        </w:rPr>
        <w:t>»</w:t>
      </w:r>
      <w:r w:rsidRPr="00C975B9">
        <w:rPr>
          <w:rFonts w:ascii="Times New Roman" w:hAnsi="Times New Roman" w:cs="Times New Roman"/>
          <w:sz w:val="28"/>
          <w:szCs w:val="28"/>
        </w:rPr>
        <w:t xml:space="preserve">; </w:t>
      </w:r>
      <w:r w:rsidR="00600F52">
        <w:rPr>
          <w:rFonts w:ascii="Times New Roman" w:hAnsi="Times New Roman" w:cs="Times New Roman"/>
          <w:sz w:val="28"/>
          <w:szCs w:val="28"/>
        </w:rPr>
        <w:t>«</w:t>
      </w:r>
      <w:r w:rsidRPr="00C975B9">
        <w:rPr>
          <w:rFonts w:ascii="Times New Roman" w:hAnsi="Times New Roman" w:cs="Times New Roman"/>
          <w:sz w:val="28"/>
          <w:szCs w:val="28"/>
        </w:rPr>
        <w:t>скорее да, чем нет</w:t>
      </w:r>
      <w:r w:rsidR="00600F52">
        <w:rPr>
          <w:rFonts w:ascii="Times New Roman" w:hAnsi="Times New Roman" w:cs="Times New Roman"/>
          <w:sz w:val="28"/>
          <w:szCs w:val="28"/>
        </w:rPr>
        <w:t>»</w:t>
      </w:r>
      <w:r w:rsidRPr="00C975B9">
        <w:rPr>
          <w:rFonts w:ascii="Times New Roman" w:hAnsi="Times New Roman" w:cs="Times New Roman"/>
          <w:sz w:val="28"/>
          <w:szCs w:val="28"/>
        </w:rPr>
        <w:t>, следовательно, у этих вариантов был доминирующий процент. Также рассмотрели отношение респондентов к рекламе здорового образа жизни: большинство студентов позитивно относятся к социальной рекламе, они ей доверяют и готовы что-либо изменить под её воздействием. Было рассмотрено отношение к здоровому образу жизни в целом и узнали о степени его поддержания.</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Исследование позволило выявить специфику существования социальной рекламы в  студенческой молодежной среде. У студентов преобладает средний уровень доверия к социальной рекламе  и интерес к ней также определяется на среднем уровне. </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Говоря о здоровом образе жизни, результаты проделанной работы показывают, что большинство респондентов считают, что каждому человеку необходимо вести здоровый образ жизни, но вопреки этому не все придерживаются такой практики</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Социологический опрос выявил еще одну важную проблему - это возможность появления здорового поколения, рожденного в перспективе от представителей нынешних молодых возрастов. Большинство опрошенных имеют вредные привычки: курят и употребляют алкогольные напитки; больше, чем у половины опрошенных студентов есть вредные привычки. Но при этом, они утверждают, что готовы изменить свой образ жизни и отказаться от вредных привычек, благодаря социальной рекламе здорового образа жизни. </w:t>
      </w:r>
    </w:p>
    <w:p w:rsidR="00AE5567" w:rsidRPr="00C975B9" w:rsidRDefault="00AE5567" w:rsidP="00AE5567">
      <w:pPr>
        <w:pStyle w:val="ad"/>
        <w:spacing w:line="360" w:lineRule="auto"/>
        <w:ind w:firstLine="567"/>
        <w:jc w:val="both"/>
        <w:rPr>
          <w:rFonts w:ascii="Times New Roman" w:hAnsi="Times New Roman" w:cs="Times New Roman"/>
          <w:sz w:val="28"/>
          <w:szCs w:val="28"/>
        </w:rPr>
      </w:pPr>
      <w:r w:rsidRPr="00C975B9">
        <w:rPr>
          <w:rFonts w:ascii="Times New Roman" w:hAnsi="Times New Roman" w:cs="Times New Roman"/>
          <w:sz w:val="28"/>
          <w:szCs w:val="28"/>
        </w:rPr>
        <w:t xml:space="preserve">Поэтому необходимо с ответственностью подходить к разработке социальной рекламе, производить качественную и эффективную рекламу. </w:t>
      </w:r>
    </w:p>
    <w:p w:rsidR="00AE5567" w:rsidRPr="00C975B9" w:rsidRDefault="00AE5567" w:rsidP="00AE5567">
      <w:pPr>
        <w:spacing w:line="360" w:lineRule="auto"/>
        <w:ind w:firstLine="567"/>
        <w:jc w:val="both"/>
        <w:rPr>
          <w:sz w:val="28"/>
          <w:szCs w:val="28"/>
        </w:rPr>
      </w:pPr>
      <w:r w:rsidRPr="00C975B9">
        <w:rPr>
          <w:sz w:val="28"/>
          <w:szCs w:val="28"/>
        </w:rPr>
        <w:tab/>
        <w:t xml:space="preserve">Проведенное исследование позволило разработать ряд рекомендаций по повышению степени влияния социальной рекламы на формирование здорового образа жизни студенческой молодёжи. </w:t>
      </w:r>
    </w:p>
    <w:p w:rsidR="00AE5567" w:rsidRPr="00C975B9" w:rsidRDefault="00AE5567" w:rsidP="00AE5567">
      <w:pPr>
        <w:numPr>
          <w:ilvl w:val="0"/>
          <w:numId w:val="13"/>
        </w:numPr>
        <w:spacing w:line="360" w:lineRule="auto"/>
        <w:ind w:left="0" w:firstLine="567"/>
        <w:jc w:val="both"/>
        <w:rPr>
          <w:sz w:val="28"/>
          <w:szCs w:val="28"/>
        </w:rPr>
      </w:pPr>
      <w:r w:rsidRPr="00C975B9">
        <w:rPr>
          <w:sz w:val="28"/>
          <w:szCs w:val="28"/>
        </w:rPr>
        <w:t>Разработка качественной социальной рекламы здорового образа жизни;</w:t>
      </w:r>
    </w:p>
    <w:p w:rsidR="00AE5567" w:rsidRPr="00C975B9" w:rsidRDefault="00AE5567" w:rsidP="00AE5567">
      <w:pPr>
        <w:numPr>
          <w:ilvl w:val="0"/>
          <w:numId w:val="13"/>
        </w:numPr>
        <w:spacing w:line="360" w:lineRule="auto"/>
        <w:ind w:left="0" w:firstLine="567"/>
        <w:jc w:val="both"/>
        <w:rPr>
          <w:sz w:val="28"/>
          <w:szCs w:val="28"/>
        </w:rPr>
      </w:pPr>
      <w:r w:rsidRPr="00C975B9">
        <w:rPr>
          <w:sz w:val="28"/>
          <w:szCs w:val="28"/>
        </w:rPr>
        <w:t>Расширить область информации о социальной рекламе среди студентов;</w:t>
      </w:r>
    </w:p>
    <w:p w:rsidR="00AE5567" w:rsidRPr="00C975B9" w:rsidRDefault="00AE5567" w:rsidP="00AE5567">
      <w:pPr>
        <w:numPr>
          <w:ilvl w:val="0"/>
          <w:numId w:val="13"/>
        </w:numPr>
        <w:spacing w:line="360" w:lineRule="auto"/>
        <w:ind w:left="0" w:firstLine="567"/>
        <w:jc w:val="both"/>
        <w:rPr>
          <w:sz w:val="28"/>
          <w:szCs w:val="28"/>
        </w:rPr>
      </w:pPr>
      <w:r w:rsidRPr="00C975B9">
        <w:rPr>
          <w:sz w:val="28"/>
          <w:szCs w:val="28"/>
        </w:rPr>
        <w:lastRenderedPageBreak/>
        <w:t>Вовлекать студентов в различные рода мероприятия, направленные на поддержание здорового образа жизни.</w:t>
      </w:r>
    </w:p>
    <w:p w:rsidR="00AE5567" w:rsidRPr="00C975B9" w:rsidRDefault="00AE5567" w:rsidP="00AE5567">
      <w:pPr>
        <w:spacing w:line="360" w:lineRule="auto"/>
        <w:ind w:firstLine="567"/>
        <w:jc w:val="both"/>
        <w:rPr>
          <w:sz w:val="28"/>
          <w:szCs w:val="28"/>
        </w:rPr>
      </w:pPr>
      <w:r w:rsidRPr="00C975B9">
        <w:rPr>
          <w:sz w:val="28"/>
          <w:szCs w:val="28"/>
        </w:rPr>
        <w:tab/>
        <w:t>В целом, можно сделать вывод о том, что студенческая молодёжь ТвГУ положительно относятся к социальной рекламе, они прислушиваются и доверяют ей. Многие убеждены в ее необходимости и готовы изменить что-либо в своей жизни к лучшему. Это говорит о необходимости просвещения студентов о важных вопросах социальной рекламы, о ее типах и видах, о пользе, которую она несет для общества.</w:t>
      </w:r>
    </w:p>
    <w:p w:rsidR="00AE5567" w:rsidRDefault="00AE5567" w:rsidP="00AE5567">
      <w:pPr>
        <w:spacing w:line="360" w:lineRule="auto"/>
        <w:ind w:firstLine="567"/>
        <w:jc w:val="center"/>
        <w:rPr>
          <w:b/>
          <w:sz w:val="28"/>
          <w:szCs w:val="28"/>
        </w:rPr>
      </w:pPr>
    </w:p>
    <w:p w:rsidR="00AE5567" w:rsidRDefault="00AE5567" w:rsidP="00AE5567">
      <w:pPr>
        <w:spacing w:line="360" w:lineRule="auto"/>
        <w:ind w:firstLine="567"/>
        <w:jc w:val="center"/>
        <w:rPr>
          <w:b/>
          <w:sz w:val="28"/>
          <w:szCs w:val="28"/>
        </w:rPr>
      </w:pPr>
      <w:r>
        <w:rPr>
          <w:b/>
          <w:sz w:val="28"/>
          <w:szCs w:val="28"/>
        </w:rPr>
        <w:t>С</w:t>
      </w:r>
      <w:r w:rsidRPr="00C975B9">
        <w:rPr>
          <w:b/>
          <w:sz w:val="28"/>
          <w:szCs w:val="28"/>
        </w:rPr>
        <w:t>писок</w:t>
      </w:r>
      <w:r>
        <w:rPr>
          <w:b/>
          <w:sz w:val="28"/>
          <w:szCs w:val="28"/>
        </w:rPr>
        <w:t xml:space="preserve"> использов</w:t>
      </w:r>
      <w:r w:rsidR="00BF33F9">
        <w:rPr>
          <w:b/>
          <w:sz w:val="28"/>
          <w:szCs w:val="28"/>
        </w:rPr>
        <w:t>а</w:t>
      </w:r>
      <w:r>
        <w:rPr>
          <w:b/>
          <w:sz w:val="28"/>
          <w:szCs w:val="28"/>
        </w:rPr>
        <w:t>нной литературы</w:t>
      </w:r>
    </w:p>
    <w:p w:rsidR="00AE5567" w:rsidRPr="00C975B9" w:rsidRDefault="00AE5567" w:rsidP="00AE5567">
      <w:pPr>
        <w:spacing w:line="360" w:lineRule="auto"/>
        <w:ind w:firstLine="567"/>
        <w:jc w:val="center"/>
        <w:rPr>
          <w:b/>
          <w:sz w:val="28"/>
          <w:szCs w:val="28"/>
        </w:rPr>
      </w:pP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Бурдьё, П. Социология политики: пер. с фр./ сост., общая ред. и предисл. Н.А. Шматко [Текст] / П. Бурдьё. – М.: Socio -Logos,1993. – 336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Виноградов, П. А. Физическая культура и здоровый образ жизни [Текст] / П. А. Виноградов. – М.: Мысль, 1990. – 56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Дэбэева, Т.Б. Влияние социальной рекламы на процесс формирования здорового образа жизни молодежи [Электронный ресурс] / Т.Б. Дэбэева // Научная электронная библиотека. – 2015. – №7. – Режим доступа: </w:t>
      </w:r>
      <w:hyperlink r:id="rId24" w:history="1">
        <w:r w:rsidRPr="00AE5567">
          <w:rPr>
            <w:rStyle w:val="ab"/>
            <w:color w:val="auto"/>
            <w:szCs w:val="28"/>
            <w:u w:val="none"/>
          </w:rPr>
          <w:t>https://elibrary.ru/item.asp?id=23814127</w:t>
        </w:r>
      </w:hyperlink>
      <w:r>
        <w:rPr>
          <w:rStyle w:val="ab"/>
          <w:color w:val="auto"/>
          <w:szCs w:val="28"/>
          <w:u w:val="none"/>
        </w:rPr>
        <w:t>.</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Жуков, В.И. Россия в глобальном мире: философия и социология преобразований: в 3 т. [Текст] / В.И. Жуков // Т. 1.: Россия на рубеже тысячелетий: социология экономики и политики (1985 - 2005). - Изд. 2-е, перераб. и доп. - М.:РГСУ, 2007. – 535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Калмыков, С.Б. Социальная реклама здорового образа жизни: комплексная оценка [Текст] / С.Б. Калмыков. – М.: Спутник+, 2011. – 307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Коломиец, В.П. Реклама в социологическом ведении [Текст] / В.П. Коломиец // Вестник московского университета. 2001. -  №1. – С. 165-169.</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Мильштейн, О.А. Жизненный путь и физкультурно-спортивная активность личности [Текст] / О.А. Мильштейн // Философско-</w:t>
      </w:r>
      <w:r w:rsidRPr="00C975B9">
        <w:rPr>
          <w:szCs w:val="28"/>
        </w:rPr>
        <w:lastRenderedPageBreak/>
        <w:t>социологические исследования физической культуры и спорта. – М.: Физкультура и спорт, 1988. – С. 51-67.</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Музыкант, В.Л. Психология и социология в рекламе [Текст] / В.Л. Музыкант. – М.: Инфра-М, 2014. – 218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Полукаров, В.Л. Рекламная коммуникация [Текст] / В.Л. Полукаров. – М.: Дашков и К, 2002. – 344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 Савельева, О.О. Введение в социальную рекламу [Текст]  / О.О. Савельева. – М.: РИП-холдинг, 2012. – С. 158-179.</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 Столяров, В.И. Гуманистическая теория спорта и проблема ее практического использования в спортивном и олимпийском движении [Текст] / В.И. Столяров // Спорт для всех. 1999. - № 4.– 98 с.</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Тощенко, Ж.Т. Социология жизни как концепция исследования социальной реальности [Текст] / Ж.Т. Тощенко // Социологические исследования. М.: РАН, 2000. - №2. – С. 3-12.</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 Федотова, Л.Н. Социология рекламной деятельности [Текст] / Л.Н. Федотова. – М.: Гардарика, 2002. – С. 49-84.</w:t>
      </w:r>
    </w:p>
    <w:p w:rsidR="00AE5567" w:rsidRPr="00C975B9" w:rsidRDefault="00AE5567" w:rsidP="00AE5567">
      <w:pPr>
        <w:pStyle w:val="a5"/>
        <w:numPr>
          <w:ilvl w:val="0"/>
          <w:numId w:val="14"/>
        </w:numPr>
        <w:tabs>
          <w:tab w:val="left" w:pos="993"/>
        </w:tabs>
        <w:spacing w:line="360" w:lineRule="auto"/>
        <w:ind w:left="0" w:firstLine="567"/>
        <w:rPr>
          <w:szCs w:val="28"/>
        </w:rPr>
      </w:pPr>
      <w:r w:rsidRPr="00C975B9">
        <w:rPr>
          <w:szCs w:val="28"/>
        </w:rPr>
        <w:t xml:space="preserve"> Феофанов, О.А. Реклама: новые технологии в России [Текст] / О.А. Феофанов. – СПБ</w:t>
      </w:r>
      <w:proofErr w:type="gramStart"/>
      <w:r w:rsidRPr="00C975B9">
        <w:rPr>
          <w:szCs w:val="28"/>
        </w:rPr>
        <w:t xml:space="preserve">.: </w:t>
      </w:r>
      <w:proofErr w:type="gramEnd"/>
      <w:r w:rsidRPr="00C975B9">
        <w:rPr>
          <w:szCs w:val="28"/>
        </w:rPr>
        <w:t>Питер, 2000. – 284 c.</w:t>
      </w:r>
    </w:p>
    <w:p w:rsidR="00392F41" w:rsidRDefault="00392F41" w:rsidP="00AE5567">
      <w:pPr>
        <w:spacing w:line="360" w:lineRule="auto"/>
        <w:jc w:val="center"/>
        <w:rPr>
          <w:b/>
          <w:iCs/>
          <w:caps/>
          <w:sz w:val="28"/>
          <w:szCs w:val="28"/>
          <w:shd w:val="clear" w:color="auto" w:fill="FFFFFF"/>
        </w:rPr>
      </w:pPr>
    </w:p>
    <w:p w:rsidR="008C31FC" w:rsidRDefault="008C31FC" w:rsidP="00AE5567">
      <w:pPr>
        <w:spacing w:line="360" w:lineRule="auto"/>
        <w:jc w:val="center"/>
        <w:rPr>
          <w:b/>
          <w:iCs/>
          <w:caps/>
          <w:sz w:val="28"/>
          <w:szCs w:val="28"/>
          <w:shd w:val="clear" w:color="auto" w:fill="FFFFFF"/>
        </w:rPr>
      </w:pPr>
    </w:p>
    <w:p w:rsidR="00AE5567" w:rsidRPr="00AE5567" w:rsidRDefault="00AE5567" w:rsidP="00AE5567">
      <w:pPr>
        <w:spacing w:line="360" w:lineRule="auto"/>
        <w:jc w:val="center"/>
        <w:rPr>
          <w:b/>
          <w:iCs/>
          <w:caps/>
          <w:sz w:val="28"/>
          <w:szCs w:val="28"/>
          <w:shd w:val="clear" w:color="auto" w:fill="FFFFFF"/>
        </w:rPr>
      </w:pPr>
      <w:r w:rsidRPr="00AE5567">
        <w:rPr>
          <w:b/>
          <w:iCs/>
          <w:caps/>
          <w:sz w:val="28"/>
          <w:szCs w:val="28"/>
          <w:shd w:val="clear" w:color="auto" w:fill="FFFFFF"/>
        </w:rPr>
        <w:t>Макеева Н. А.</w:t>
      </w:r>
    </w:p>
    <w:p w:rsidR="00AE5567" w:rsidRDefault="00AE5567" w:rsidP="00AE5567">
      <w:pPr>
        <w:pStyle w:val="23"/>
        <w:shd w:val="clear" w:color="auto" w:fill="FFFFFF"/>
        <w:spacing w:before="0" w:after="0" w:line="360" w:lineRule="auto"/>
        <w:ind w:firstLine="709"/>
        <w:jc w:val="right"/>
        <w:rPr>
          <w:i/>
          <w:iCs/>
          <w:sz w:val="28"/>
          <w:szCs w:val="28"/>
          <w:shd w:val="clear" w:color="auto" w:fill="FFFFFF"/>
        </w:rPr>
      </w:pPr>
    </w:p>
    <w:p w:rsidR="00AE5567" w:rsidRPr="00837723" w:rsidRDefault="00AE5567" w:rsidP="00AE5567">
      <w:pPr>
        <w:pStyle w:val="23"/>
        <w:shd w:val="clear" w:color="auto" w:fill="FFFFFF"/>
        <w:spacing w:before="0" w:after="0" w:line="360" w:lineRule="auto"/>
        <w:ind w:hanging="17"/>
        <w:jc w:val="center"/>
        <w:rPr>
          <w:b/>
          <w:sz w:val="28"/>
          <w:szCs w:val="28"/>
          <w:shd w:val="clear" w:color="auto" w:fill="FFFFFF"/>
        </w:rPr>
      </w:pPr>
      <w:r w:rsidRPr="0013029E">
        <w:rPr>
          <w:b/>
          <w:sz w:val="28"/>
          <w:szCs w:val="28"/>
          <w:shd w:val="clear" w:color="auto" w:fill="FFFFFF"/>
        </w:rPr>
        <w:t>ПРОФЕССИОНАЛЬНАЯ КУЛЬТУРА ТВЕРСКОГО ШКОЛЬНОГО УЧИТ</w:t>
      </w:r>
      <w:r>
        <w:rPr>
          <w:b/>
          <w:sz w:val="28"/>
          <w:szCs w:val="28"/>
          <w:shd w:val="clear" w:color="auto" w:fill="FFFFFF"/>
        </w:rPr>
        <w:t>ЕЛЬСТВА: СОЦИОЛОГИЧЕСКИЙ АСПЕКТ</w:t>
      </w:r>
    </w:p>
    <w:p w:rsidR="00AE5567" w:rsidRDefault="00AE5567" w:rsidP="00AE5567">
      <w:pPr>
        <w:pStyle w:val="23"/>
        <w:shd w:val="clear" w:color="auto" w:fill="FFFFFF"/>
        <w:spacing w:before="0" w:after="0" w:line="360" w:lineRule="auto"/>
        <w:ind w:firstLine="709"/>
        <w:jc w:val="center"/>
        <w:rPr>
          <w:sz w:val="28"/>
          <w:szCs w:val="28"/>
          <w:shd w:val="clear" w:color="auto" w:fill="FFFFFF"/>
        </w:rPr>
      </w:pP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837723">
        <w:rPr>
          <w:b/>
          <w:sz w:val="28"/>
          <w:szCs w:val="28"/>
          <w:shd w:val="clear" w:color="auto" w:fill="FFFFFF"/>
        </w:rPr>
        <w:t>Аннотация</w:t>
      </w:r>
      <w:r>
        <w:rPr>
          <w:b/>
          <w:sz w:val="28"/>
          <w:szCs w:val="28"/>
          <w:shd w:val="clear" w:color="auto" w:fill="FFFFFF"/>
        </w:rPr>
        <w:t xml:space="preserve">: </w:t>
      </w:r>
      <w:r>
        <w:rPr>
          <w:sz w:val="28"/>
          <w:szCs w:val="28"/>
          <w:shd w:val="clear" w:color="auto" w:fill="FFFFFF"/>
        </w:rPr>
        <w:t xml:space="preserve">Данная статья посвящена описанию </w:t>
      </w:r>
      <w:r w:rsidRPr="00AA0355">
        <w:rPr>
          <w:sz w:val="28"/>
          <w:szCs w:val="28"/>
          <w:shd w:val="clear" w:color="auto" w:fill="FFFFFF"/>
        </w:rPr>
        <w:t xml:space="preserve">современного состояния профессиональной культуры тверского </w:t>
      </w:r>
      <w:r>
        <w:rPr>
          <w:sz w:val="28"/>
          <w:szCs w:val="28"/>
          <w:shd w:val="clear" w:color="auto" w:fill="FFFFFF"/>
        </w:rPr>
        <w:t>школьного учительства, выявлению</w:t>
      </w:r>
      <w:r w:rsidRPr="00AA0355">
        <w:rPr>
          <w:sz w:val="28"/>
          <w:szCs w:val="28"/>
          <w:shd w:val="clear" w:color="auto" w:fill="FFFFFF"/>
        </w:rPr>
        <w:t xml:space="preserve"> актуальных проблем и противоречий в её реализации</w:t>
      </w:r>
      <w:r>
        <w:rPr>
          <w:sz w:val="28"/>
          <w:szCs w:val="28"/>
          <w:shd w:val="clear" w:color="auto" w:fill="FFFFFF"/>
        </w:rPr>
        <w:t>.</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p>
    <w:p w:rsidR="00AE5567" w:rsidRPr="009012FA" w:rsidRDefault="00AE5567" w:rsidP="00AE5567">
      <w:pPr>
        <w:pStyle w:val="23"/>
        <w:shd w:val="clear" w:color="auto" w:fill="FFFFFF"/>
        <w:spacing w:before="0" w:after="0" w:line="360" w:lineRule="auto"/>
        <w:ind w:firstLine="709"/>
        <w:jc w:val="both"/>
        <w:rPr>
          <w:sz w:val="28"/>
          <w:szCs w:val="28"/>
          <w:shd w:val="clear" w:color="auto" w:fill="FFFFFF"/>
        </w:rPr>
      </w:pPr>
      <w:r w:rsidRPr="00837723">
        <w:rPr>
          <w:b/>
          <w:sz w:val="28"/>
          <w:szCs w:val="28"/>
          <w:shd w:val="clear" w:color="auto" w:fill="FFFFFF"/>
        </w:rPr>
        <w:lastRenderedPageBreak/>
        <w:t>Ключевые слова:</w:t>
      </w:r>
      <w:r>
        <w:rPr>
          <w:sz w:val="28"/>
          <w:szCs w:val="28"/>
          <w:shd w:val="clear" w:color="auto" w:fill="FFFFFF"/>
        </w:rPr>
        <w:t xml:space="preserve"> профессиональная культура, школьное учительство, престиж профессии, ценности, стиль педагогического общения, инновации.</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В настоящее время отечественное образование интегрируется в мировое культурное пространство, что </w:t>
      </w:r>
      <w:r w:rsidRPr="003440F1">
        <w:rPr>
          <w:sz w:val="28"/>
          <w:szCs w:val="28"/>
          <w:shd w:val="clear" w:color="auto" w:fill="FFFFFF"/>
        </w:rPr>
        <w:t xml:space="preserve">ставит перед учителями проблему решения профессиональных задач с учётом мировых тенденций и закономерностей развития общего образования. В современных условиях конкурентоспособным ресурсом деятельности учителя являются не только специальные знания, освоенные технологии обучения и воспитания, сколько профессиональная культура, обеспечивающая развитие учителя как профессионала. В настоящее время становится очевидной необходимость в школьных учителях с развитой профессиональной культурой, способных осуществлять инновационные процессы в своей деятельности, успешно выстраивать </w:t>
      </w:r>
      <w:proofErr w:type="gramStart"/>
      <w:r w:rsidRPr="003440F1">
        <w:rPr>
          <w:sz w:val="28"/>
          <w:szCs w:val="28"/>
          <w:shd w:val="clear" w:color="auto" w:fill="FFFFFF"/>
        </w:rPr>
        <w:t>субъект-субъектные</w:t>
      </w:r>
      <w:proofErr w:type="gramEnd"/>
      <w:r w:rsidRPr="003440F1">
        <w:rPr>
          <w:sz w:val="28"/>
          <w:szCs w:val="28"/>
          <w:shd w:val="clear" w:color="auto" w:fill="FFFFFF"/>
        </w:rPr>
        <w:t xml:space="preserve"> отношения с учениками и создавать условия для творческого развития школьников.</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По мнению А.М. Мясоедова, профессиональная культура – </w:t>
      </w:r>
      <w:r w:rsidR="00600F52">
        <w:rPr>
          <w:sz w:val="28"/>
          <w:szCs w:val="28"/>
          <w:shd w:val="clear" w:color="auto" w:fill="FFFFFF"/>
        </w:rPr>
        <w:t>«</w:t>
      </w:r>
      <w:r>
        <w:rPr>
          <w:sz w:val="28"/>
          <w:szCs w:val="28"/>
          <w:shd w:val="clear" w:color="auto" w:fill="FFFFFF"/>
        </w:rPr>
        <w:t xml:space="preserve">это </w:t>
      </w:r>
      <w:r w:rsidRPr="00C46CA5">
        <w:rPr>
          <w:sz w:val="28"/>
          <w:szCs w:val="28"/>
          <w:shd w:val="clear" w:color="auto" w:fill="FFFFFF"/>
        </w:rPr>
        <w:t>модель поведения представителей определённой профессии, ориентирующая их на достижение идеала трудовой деятельности, способствующая развитию человека как профессионала посредством системы ценностей, знаний, умений, навыков, личностных качеств, норм</w:t>
      </w:r>
      <w:r>
        <w:rPr>
          <w:sz w:val="28"/>
          <w:szCs w:val="28"/>
          <w:shd w:val="clear" w:color="auto" w:fill="FFFFFF"/>
        </w:rPr>
        <w:t>, традиций, символов</w:t>
      </w:r>
      <w:r w:rsidR="00600F52">
        <w:rPr>
          <w:sz w:val="28"/>
          <w:szCs w:val="28"/>
          <w:shd w:val="clear" w:color="auto" w:fill="FFFFFF"/>
        </w:rPr>
        <w:t>»</w:t>
      </w:r>
      <w:r>
        <w:rPr>
          <w:sz w:val="28"/>
          <w:szCs w:val="28"/>
          <w:shd w:val="clear" w:color="auto" w:fill="FFFFFF"/>
        </w:rPr>
        <w:t xml:space="preserve"> [1</w:t>
      </w:r>
      <w:r w:rsidRPr="00C46CA5">
        <w:rPr>
          <w:sz w:val="28"/>
          <w:szCs w:val="28"/>
          <w:shd w:val="clear" w:color="auto" w:fill="FFFFFF"/>
        </w:rPr>
        <w:t xml:space="preserve">, с. 69]. В то же время важным дополняющим определением является понимание профессиональной культуры как </w:t>
      </w:r>
      <w:r w:rsidR="00600F52">
        <w:rPr>
          <w:sz w:val="28"/>
          <w:szCs w:val="28"/>
          <w:shd w:val="clear" w:color="auto" w:fill="FFFFFF"/>
        </w:rPr>
        <w:t>«</w:t>
      </w:r>
      <w:r w:rsidRPr="00C46CA5">
        <w:rPr>
          <w:sz w:val="28"/>
          <w:szCs w:val="28"/>
          <w:shd w:val="clear" w:color="auto" w:fill="FFFFFF"/>
        </w:rPr>
        <w:t>определённой степени овладения человеком приёмами и способами реш</w:t>
      </w:r>
      <w:r>
        <w:rPr>
          <w:sz w:val="28"/>
          <w:szCs w:val="28"/>
          <w:shd w:val="clear" w:color="auto" w:fill="FFFFFF"/>
        </w:rPr>
        <w:t>ения профессиональных задач</w:t>
      </w:r>
      <w:r w:rsidR="00600F52">
        <w:rPr>
          <w:sz w:val="28"/>
          <w:szCs w:val="28"/>
          <w:shd w:val="clear" w:color="auto" w:fill="FFFFFF"/>
        </w:rPr>
        <w:t>»</w:t>
      </w:r>
      <w:r>
        <w:rPr>
          <w:sz w:val="28"/>
          <w:szCs w:val="28"/>
          <w:shd w:val="clear" w:color="auto" w:fill="FFFFFF"/>
        </w:rPr>
        <w:t xml:space="preserve"> [2</w:t>
      </w:r>
      <w:r w:rsidRPr="00C46CA5">
        <w:rPr>
          <w:sz w:val="28"/>
          <w:szCs w:val="28"/>
          <w:shd w:val="clear" w:color="auto" w:fill="FFFFFF"/>
        </w:rPr>
        <w:t>, с.124].</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Таким образом, п</w:t>
      </w:r>
      <w:r w:rsidRPr="00E430C0">
        <w:rPr>
          <w:sz w:val="28"/>
          <w:szCs w:val="28"/>
          <w:shd w:val="clear" w:color="auto" w:fill="FFFFFF"/>
        </w:rPr>
        <w:t>рофессиональная культура школьного учителя – это интегративное качество его личности, показатель высокой степени мастерства, необходимых знаний, навыков, умений и профессионально значимых каче</w:t>
      </w:r>
      <w:proofErr w:type="gramStart"/>
      <w:r w:rsidRPr="00E430C0">
        <w:rPr>
          <w:sz w:val="28"/>
          <w:szCs w:val="28"/>
          <w:shd w:val="clear" w:color="auto" w:fill="FFFFFF"/>
        </w:rPr>
        <w:t>ств дл</w:t>
      </w:r>
      <w:proofErr w:type="gramEnd"/>
      <w:r w:rsidRPr="00E430C0">
        <w:rPr>
          <w:sz w:val="28"/>
          <w:szCs w:val="28"/>
          <w:shd w:val="clear" w:color="auto" w:fill="FFFFFF"/>
        </w:rPr>
        <w:t>я эффективной реализации педагогического процесса.</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О</w:t>
      </w:r>
      <w:r w:rsidRPr="003D23C1">
        <w:rPr>
          <w:sz w:val="28"/>
          <w:szCs w:val="28"/>
          <w:shd w:val="clear" w:color="auto" w:fill="FFFFFF"/>
        </w:rPr>
        <w:t>бобщая различные подходы к анализу структуры профессионально-педагогической культуры, можно выделить следующие компоненты профессиональной культуры школьного учительства</w:t>
      </w:r>
      <w:r>
        <w:rPr>
          <w:sz w:val="28"/>
          <w:szCs w:val="28"/>
          <w:shd w:val="clear" w:color="auto" w:fill="FFFFFF"/>
        </w:rPr>
        <w:t xml:space="preserve"> – аксиологический, </w:t>
      </w:r>
      <w:r>
        <w:rPr>
          <w:sz w:val="28"/>
          <w:szCs w:val="28"/>
          <w:shd w:val="clear" w:color="auto" w:fill="FFFFFF"/>
        </w:rPr>
        <w:lastRenderedPageBreak/>
        <w:t>технологический и личностно-творческий. Аксиологический компонент включает</w:t>
      </w:r>
      <w:r w:rsidRPr="00E430C0">
        <w:rPr>
          <w:sz w:val="28"/>
          <w:szCs w:val="28"/>
          <w:shd w:val="clear" w:color="auto" w:fill="FFFFFF"/>
        </w:rPr>
        <w:t xml:space="preserve"> в себя </w:t>
      </w:r>
      <w:r>
        <w:rPr>
          <w:sz w:val="28"/>
          <w:szCs w:val="28"/>
          <w:shd w:val="clear" w:color="auto" w:fill="FFFFFF"/>
        </w:rPr>
        <w:t xml:space="preserve">совокупность ценностей учителя, технологический – </w:t>
      </w:r>
      <w:r w:rsidRPr="00E430C0">
        <w:rPr>
          <w:sz w:val="28"/>
          <w:szCs w:val="28"/>
          <w:shd w:val="clear" w:color="auto" w:fill="FFFFFF"/>
        </w:rPr>
        <w:t>профессиональные знания, профессионально важные качества, педагогический такт, навыки рефлексии, стиль педагогического общения, формы работы с учениками, применение нетрадиционных форм обучения</w:t>
      </w:r>
      <w:r>
        <w:rPr>
          <w:sz w:val="28"/>
          <w:szCs w:val="28"/>
          <w:shd w:val="clear" w:color="auto" w:fill="FFFFFF"/>
        </w:rPr>
        <w:t xml:space="preserve"> и информационных технологий; </w:t>
      </w:r>
      <w:r w:rsidRPr="00E430C0">
        <w:rPr>
          <w:sz w:val="28"/>
          <w:szCs w:val="28"/>
          <w:shd w:val="clear" w:color="auto" w:fill="FFFFFF"/>
        </w:rPr>
        <w:t>личностно-</w:t>
      </w:r>
      <w:r>
        <w:rPr>
          <w:sz w:val="28"/>
          <w:szCs w:val="28"/>
          <w:shd w:val="clear" w:color="auto" w:fill="FFFFFF"/>
        </w:rPr>
        <w:t>творческий –</w:t>
      </w:r>
      <w:r w:rsidRPr="00E430C0">
        <w:rPr>
          <w:sz w:val="28"/>
          <w:szCs w:val="28"/>
          <w:shd w:val="clear" w:color="auto" w:fill="FFFFFF"/>
        </w:rPr>
        <w:t xml:space="preserve"> творческую и исследовательскую деятельность учителя, степень стремления к постоянному обновлению профессиональных знаний, степень принятия и внедрения инноваций, творческого взаимодействия и обмена опытом с коллегами в педагогическом коллективе.</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Автором было проведено социологическое исследование профессиональной культуры школьного учительства города Твери и Тверской области. </w:t>
      </w:r>
      <w:r w:rsidRPr="009576A4">
        <w:rPr>
          <w:sz w:val="28"/>
          <w:szCs w:val="28"/>
          <w:shd w:val="clear" w:color="auto" w:fill="FFFFFF"/>
        </w:rPr>
        <w:t>В качестве метода прикладного социологического исследования был выбран анкетный опрос.</w:t>
      </w:r>
      <w:r w:rsidRPr="009576A4">
        <w:t xml:space="preserve"> </w:t>
      </w:r>
      <w:r w:rsidRPr="009576A4">
        <w:rPr>
          <w:sz w:val="28"/>
          <w:szCs w:val="28"/>
          <w:shd w:val="clear" w:color="auto" w:fill="FFFFFF"/>
        </w:rPr>
        <w:t>Объем выборочной совокупности составил 157 человек.</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86130A">
        <w:rPr>
          <w:sz w:val="28"/>
          <w:szCs w:val="28"/>
          <w:shd w:val="clear" w:color="auto" w:fill="FFFFFF"/>
        </w:rPr>
        <w:t xml:space="preserve">В ходе проведённого исследования были выявлены демографические характеристики тверского школьного учительства, которые являются типичными для всего российского учительского сообщества. </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86130A">
        <w:rPr>
          <w:sz w:val="28"/>
          <w:szCs w:val="28"/>
          <w:shd w:val="clear" w:color="auto" w:fill="FFFFFF"/>
        </w:rPr>
        <w:t>Во-первых, это феминизированность педагогических коллективов школ города Твери. Так, по данным исследования, доля женщин среди учителей составляет 87%. Это свидетельствует о высоком уровне гендерной сегрегации в данной профессии. Причину данного процесса выявила Е.Ю. Красова. Она считает, что как только профессия становится менее прибыльной, оттуда иде</w:t>
      </w:r>
      <w:r>
        <w:rPr>
          <w:sz w:val="28"/>
          <w:szCs w:val="28"/>
          <w:shd w:val="clear" w:color="auto" w:fill="FFFFFF"/>
        </w:rPr>
        <w:t>т отток мужской рабочей силы [3</w:t>
      </w:r>
      <w:r w:rsidRPr="0086130A">
        <w:rPr>
          <w:sz w:val="28"/>
          <w:szCs w:val="28"/>
          <w:shd w:val="clear" w:color="auto" w:fill="FFFFFF"/>
        </w:rPr>
        <w:t>, с.92]. Феминизация школьного учительства значительно влияет на характер функционирования и развития системы образования, и, таким образом, на последующее развитие государства и общества. А.А. Орлов выделяет такие последствия феминизации школьного учительства, как, во-первых – усвоение учащимися феминизированной модели поведения и социального контроля, и, во-вторых – предпочтение учителями вербальных способов обу</w:t>
      </w:r>
      <w:r>
        <w:rPr>
          <w:sz w:val="28"/>
          <w:szCs w:val="28"/>
          <w:shd w:val="clear" w:color="auto" w:fill="FFFFFF"/>
        </w:rPr>
        <w:t>чения и воспитания учащихся [4</w:t>
      </w:r>
      <w:r w:rsidRPr="0086130A">
        <w:rPr>
          <w:sz w:val="28"/>
          <w:szCs w:val="28"/>
          <w:shd w:val="clear" w:color="auto" w:fill="FFFFFF"/>
        </w:rPr>
        <w:t>, с.64].</w:t>
      </w:r>
      <w:r>
        <w:rPr>
          <w:sz w:val="28"/>
          <w:szCs w:val="28"/>
          <w:shd w:val="clear" w:color="auto" w:fill="FFFFFF"/>
        </w:rPr>
        <w:t xml:space="preserve"> </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86130A">
        <w:rPr>
          <w:sz w:val="28"/>
          <w:szCs w:val="28"/>
          <w:shd w:val="clear" w:color="auto" w:fill="FFFFFF"/>
        </w:rPr>
        <w:lastRenderedPageBreak/>
        <w:t>Во-вторых, это старение тверского школьного учительства. В ходе исследования было выявлено, что 60% учителей школ старше 40 лет, причём треть всех учителей – старше 50 лет. Молодых учителей в возрасте до 30 лет оказалось лишь 17%.</w:t>
      </w:r>
      <w:r>
        <w:rPr>
          <w:sz w:val="28"/>
          <w:szCs w:val="28"/>
          <w:shd w:val="clear" w:color="auto" w:fill="FFFFFF"/>
        </w:rPr>
        <w:t xml:space="preserve"> </w:t>
      </w:r>
      <w:r w:rsidRPr="00CF45FD">
        <w:rPr>
          <w:sz w:val="28"/>
          <w:szCs w:val="28"/>
          <w:shd w:val="clear" w:color="auto" w:fill="FFFFFF"/>
        </w:rPr>
        <w:t>Как следствие, старение школьного учительства оказывает влияние на его профессиональную мобильность, понижает конкурентноспособность и трудовую активность, формирует социально-психологические установки на отторжение инноваций.</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Проведённое исследование показало, что подавляющему большинству опрошенных учителей </w:t>
      </w:r>
      <w:r w:rsidRPr="00C7200D">
        <w:rPr>
          <w:sz w:val="28"/>
          <w:szCs w:val="28"/>
          <w:shd w:val="clear" w:color="auto" w:fill="FFFFFF"/>
        </w:rPr>
        <w:t>нравится их работа. Больше всего в своей профессии их привлекает творческий характер деятельности, общение с учениками и коллегами, и возможность реализовать свои способности.</w:t>
      </w:r>
      <w:r>
        <w:rPr>
          <w:sz w:val="28"/>
          <w:szCs w:val="28"/>
          <w:shd w:val="clear" w:color="auto" w:fill="FFFFFF"/>
        </w:rPr>
        <w:t xml:space="preserve"> </w:t>
      </w:r>
      <w:r w:rsidRPr="00440E81">
        <w:rPr>
          <w:sz w:val="28"/>
          <w:szCs w:val="28"/>
          <w:shd w:val="clear" w:color="auto" w:fill="FFFFFF"/>
        </w:rPr>
        <w:t>Интересно отметить, что общественный престиж является наименее значимым фактором привлекательности в профессии учителя</w:t>
      </w:r>
      <w:r>
        <w:rPr>
          <w:sz w:val="28"/>
          <w:szCs w:val="28"/>
          <w:shd w:val="clear" w:color="auto" w:fill="FFFFFF"/>
        </w:rPr>
        <w:t xml:space="preserve">. </w:t>
      </w:r>
      <w:r w:rsidRPr="00440E81">
        <w:rPr>
          <w:sz w:val="28"/>
          <w:szCs w:val="28"/>
          <w:shd w:val="clear" w:color="auto" w:fill="FFFFFF"/>
        </w:rPr>
        <w:t xml:space="preserve">Это можно объяснить тем, что основным критерием признания общественной престижности профессии учителя является </w:t>
      </w:r>
      <w:proofErr w:type="gramStart"/>
      <w:r w:rsidRPr="00440E81">
        <w:rPr>
          <w:sz w:val="28"/>
          <w:szCs w:val="28"/>
          <w:shd w:val="clear" w:color="auto" w:fill="FFFFFF"/>
        </w:rPr>
        <w:t>размер оплаты труда</w:t>
      </w:r>
      <w:proofErr w:type="gramEnd"/>
      <w:r w:rsidRPr="00440E81">
        <w:rPr>
          <w:sz w:val="28"/>
          <w:szCs w:val="28"/>
          <w:shd w:val="clear" w:color="auto" w:fill="FFFFFF"/>
        </w:rPr>
        <w:t>, который является весьма низким. Так, по данным исследования Д.В. Адамчука, Л.Н. Духаниной и В.С. Собкина, в 2014 году только четверть опрошенных учителей были удовлетворен</w:t>
      </w:r>
      <w:r>
        <w:rPr>
          <w:sz w:val="28"/>
          <w:szCs w:val="28"/>
          <w:shd w:val="clear" w:color="auto" w:fill="FFFFFF"/>
        </w:rPr>
        <w:t>ы уровнем оплаты своего труда [5</w:t>
      </w:r>
      <w:r w:rsidRPr="00440E81">
        <w:rPr>
          <w:sz w:val="28"/>
          <w:szCs w:val="28"/>
          <w:shd w:val="clear" w:color="auto" w:fill="FFFFFF"/>
        </w:rPr>
        <w:t>, с.50].</w:t>
      </w:r>
      <w:r>
        <w:rPr>
          <w:sz w:val="28"/>
          <w:szCs w:val="28"/>
          <w:shd w:val="clear" w:color="auto" w:fill="FFFFFF"/>
        </w:rPr>
        <w:t xml:space="preserve"> </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4A023E">
        <w:rPr>
          <w:sz w:val="28"/>
          <w:szCs w:val="28"/>
          <w:shd w:val="clear" w:color="auto" w:fill="FFFFFF"/>
        </w:rPr>
        <w:t>Ведущее место в личности учителя</w:t>
      </w:r>
      <w:r>
        <w:rPr>
          <w:sz w:val="28"/>
          <w:szCs w:val="28"/>
          <w:shd w:val="clear" w:color="auto" w:fill="FFFFFF"/>
        </w:rPr>
        <w:t xml:space="preserve">, согласно результатам исследования, </w:t>
      </w:r>
      <w:r w:rsidRPr="004A023E">
        <w:rPr>
          <w:sz w:val="28"/>
          <w:szCs w:val="28"/>
          <w:shd w:val="clear" w:color="auto" w:fill="FFFFFF"/>
        </w:rPr>
        <w:t xml:space="preserve"> принадлежит универсальным гуманистическим ценностям, преобладающим в современном обществе – наличие хороших и верных друзей, счастливая семейная жизнь, интересная работа, физическое и психическое здоровье, материально обеспеченная жизнь. Для каждого третьего школьного учителя важными являются ценности творчества и познания, которые являются необходимыми условиями его успешной профессиональной деятельности. В то же время, ценности творчества и познания занимают в сознании большинства опрошенных учителей средние позиции, как и ценности чуткости и терпимости, которые обычно приписываются учительской профессии. Наименее значимыми ценностями для учителей являются развлечения, смелость в отстаивании своего мнения и взглядов, общественное признание и независимость.</w:t>
      </w:r>
      <w:r>
        <w:rPr>
          <w:sz w:val="28"/>
          <w:szCs w:val="28"/>
          <w:shd w:val="clear" w:color="auto" w:fill="FFFFFF"/>
        </w:rPr>
        <w:t xml:space="preserve"> </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145EF0">
        <w:rPr>
          <w:sz w:val="28"/>
          <w:szCs w:val="28"/>
          <w:shd w:val="clear" w:color="auto" w:fill="FFFFFF"/>
        </w:rPr>
        <w:lastRenderedPageBreak/>
        <w:t xml:space="preserve">Интересно отметить, что отношение школьных учителей к ценности материально обеспеченной жизни является противоречивым – для 32% </w:t>
      </w:r>
      <w:r>
        <w:rPr>
          <w:sz w:val="28"/>
          <w:szCs w:val="28"/>
          <w:shd w:val="clear" w:color="auto" w:fill="FFFFFF"/>
        </w:rPr>
        <w:t xml:space="preserve">опрошенных </w:t>
      </w:r>
      <w:r w:rsidRPr="00145EF0">
        <w:rPr>
          <w:sz w:val="28"/>
          <w:szCs w:val="28"/>
          <w:shd w:val="clear" w:color="auto" w:fill="FFFFFF"/>
        </w:rPr>
        <w:t>учителей она является одной и</w:t>
      </w:r>
      <w:r>
        <w:rPr>
          <w:sz w:val="28"/>
          <w:szCs w:val="28"/>
          <w:shd w:val="clear" w:color="auto" w:fill="FFFFFF"/>
        </w:rPr>
        <w:t xml:space="preserve">з наиболее значимых, а для 22% </w:t>
      </w:r>
      <w:r w:rsidRPr="004A023E">
        <w:rPr>
          <w:sz w:val="28"/>
          <w:szCs w:val="28"/>
          <w:shd w:val="clear" w:color="auto" w:fill="FFFFFF"/>
        </w:rPr>
        <w:t>–</w:t>
      </w:r>
      <w:r w:rsidRPr="00145EF0">
        <w:rPr>
          <w:sz w:val="28"/>
          <w:szCs w:val="28"/>
          <w:shd w:val="clear" w:color="auto" w:fill="FFFFFF"/>
        </w:rPr>
        <w:t xml:space="preserve"> </w:t>
      </w:r>
      <w:r>
        <w:rPr>
          <w:sz w:val="28"/>
          <w:szCs w:val="28"/>
          <w:shd w:val="clear" w:color="auto" w:fill="FFFFFF"/>
        </w:rPr>
        <w:t xml:space="preserve"> </w:t>
      </w:r>
      <w:r w:rsidRPr="00145EF0">
        <w:rPr>
          <w:sz w:val="28"/>
          <w:szCs w:val="28"/>
          <w:shd w:val="clear" w:color="auto" w:fill="FFFFFF"/>
        </w:rPr>
        <w:t xml:space="preserve">одной </w:t>
      </w:r>
      <w:proofErr w:type="gramStart"/>
      <w:r w:rsidRPr="00145EF0">
        <w:rPr>
          <w:sz w:val="28"/>
          <w:szCs w:val="28"/>
          <w:shd w:val="clear" w:color="auto" w:fill="FFFFFF"/>
        </w:rPr>
        <w:t>из</w:t>
      </w:r>
      <w:proofErr w:type="gramEnd"/>
      <w:r w:rsidRPr="00145EF0">
        <w:rPr>
          <w:sz w:val="28"/>
          <w:szCs w:val="28"/>
          <w:shd w:val="clear" w:color="auto" w:fill="FFFFFF"/>
        </w:rPr>
        <w:t xml:space="preserve"> наименее значимых. Можно предположить, что восприятие ценности материального благополучия зависит не от профессии человека, а от индивидуальных потребностей и жизненных планов.</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 xml:space="preserve">Большинство опрошенных учителей </w:t>
      </w:r>
      <w:r w:rsidRPr="004D7169">
        <w:rPr>
          <w:sz w:val="28"/>
          <w:szCs w:val="28"/>
          <w:shd w:val="clear" w:color="auto" w:fill="FFFFFF"/>
        </w:rPr>
        <w:t xml:space="preserve">обладают необходимыми профессиональными качествами, педагогическим тактом и навыками рефлексии. В своей профессиональной деятельности </w:t>
      </w:r>
      <w:r>
        <w:rPr>
          <w:sz w:val="28"/>
          <w:szCs w:val="28"/>
          <w:shd w:val="clear" w:color="auto" w:fill="FFFFFF"/>
        </w:rPr>
        <w:t xml:space="preserve">они </w:t>
      </w:r>
      <w:r w:rsidRPr="004D7169">
        <w:rPr>
          <w:sz w:val="28"/>
          <w:szCs w:val="28"/>
          <w:shd w:val="clear" w:color="auto" w:fill="FFFFFF"/>
        </w:rPr>
        <w:t>используют разнообразные формы работы с одарёнными и отстающими учениками, нетрадиционные методы обучения, а также информационные технологии и компьютерную технику.</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78334B">
        <w:rPr>
          <w:sz w:val="28"/>
          <w:szCs w:val="28"/>
          <w:shd w:val="clear" w:color="auto" w:fill="FFFFFF"/>
        </w:rPr>
        <w:t xml:space="preserve">В своей профессиональной деятельности </w:t>
      </w:r>
      <w:r>
        <w:rPr>
          <w:sz w:val="28"/>
          <w:szCs w:val="28"/>
          <w:shd w:val="clear" w:color="auto" w:fill="FFFFFF"/>
        </w:rPr>
        <w:t>лишь немногим больше</w:t>
      </w:r>
      <w:r w:rsidRPr="0078334B">
        <w:rPr>
          <w:sz w:val="28"/>
          <w:szCs w:val="28"/>
          <w:shd w:val="clear" w:color="auto" w:fill="FFFFFF"/>
        </w:rPr>
        <w:t xml:space="preserve"> </w:t>
      </w:r>
      <w:r>
        <w:rPr>
          <w:sz w:val="28"/>
          <w:szCs w:val="28"/>
          <w:shd w:val="clear" w:color="auto" w:fill="FFFFFF"/>
        </w:rPr>
        <w:t xml:space="preserve">половины </w:t>
      </w:r>
      <w:r w:rsidRPr="0078334B">
        <w:rPr>
          <w:sz w:val="28"/>
          <w:szCs w:val="28"/>
          <w:shd w:val="clear" w:color="auto" w:fill="FFFFFF"/>
        </w:rPr>
        <w:t>учителей (57% из числа опрошенных) используют демократический стил</w:t>
      </w:r>
      <w:r>
        <w:rPr>
          <w:sz w:val="28"/>
          <w:szCs w:val="28"/>
          <w:shd w:val="clear" w:color="auto" w:fill="FFFFFF"/>
        </w:rPr>
        <w:t xml:space="preserve">ь педагогического общения, 38% </w:t>
      </w:r>
      <w:r w:rsidRPr="004A023E">
        <w:rPr>
          <w:sz w:val="28"/>
          <w:szCs w:val="28"/>
          <w:shd w:val="clear" w:color="auto" w:fill="FFFFFF"/>
        </w:rPr>
        <w:t>–</w:t>
      </w:r>
      <w:r>
        <w:rPr>
          <w:sz w:val="28"/>
          <w:szCs w:val="28"/>
          <w:shd w:val="clear" w:color="auto" w:fill="FFFFFF"/>
        </w:rPr>
        <w:t xml:space="preserve"> авторитарный, 5% </w:t>
      </w:r>
      <w:r w:rsidRPr="004A023E">
        <w:rPr>
          <w:sz w:val="28"/>
          <w:szCs w:val="28"/>
          <w:shd w:val="clear" w:color="auto" w:fill="FFFFFF"/>
        </w:rPr>
        <w:t>–</w:t>
      </w:r>
      <w:r w:rsidRPr="0078334B">
        <w:rPr>
          <w:sz w:val="28"/>
          <w:szCs w:val="28"/>
          <w:shd w:val="clear" w:color="auto" w:fill="FFFFFF"/>
        </w:rPr>
        <w:t xml:space="preserve"> либеральный. Однако было выявлено, что стиль педагогического общения зависит от стажа работы</w:t>
      </w:r>
      <w:r>
        <w:rPr>
          <w:sz w:val="28"/>
          <w:szCs w:val="28"/>
          <w:shd w:val="clear" w:color="auto" w:fill="FFFFFF"/>
        </w:rPr>
        <w:t xml:space="preserve"> учителя</w:t>
      </w:r>
      <w:r w:rsidRPr="0078334B">
        <w:rPr>
          <w:sz w:val="28"/>
          <w:szCs w:val="28"/>
          <w:shd w:val="clear" w:color="auto" w:fill="FFFFFF"/>
        </w:rPr>
        <w:t>.</w:t>
      </w:r>
      <w:r>
        <w:rPr>
          <w:sz w:val="28"/>
          <w:szCs w:val="28"/>
          <w:shd w:val="clear" w:color="auto" w:fill="FFFFFF"/>
        </w:rPr>
        <w:t xml:space="preserve"> Так</w:t>
      </w:r>
      <w:r w:rsidRPr="0078334B">
        <w:rPr>
          <w:sz w:val="28"/>
          <w:szCs w:val="28"/>
          <w:shd w:val="clear" w:color="auto" w:fill="FFFFFF"/>
        </w:rPr>
        <w:t>, для учителей со стажем работы менее пяти лет характерен авторитарный стиль, а для более опытных учителей – демократический. Это можно объяснить тем, что учителя с небольшим опытом работы адаптируются к новой профессии, и неизбежно сталкиваются с различными трудностями в преподавании и общении с учениками. Именно поэтому авторитарный стиль, как более простой в исполнении, является для них наиболее приемлемым.</w:t>
      </w:r>
      <w:r>
        <w:rPr>
          <w:sz w:val="28"/>
          <w:szCs w:val="28"/>
          <w:shd w:val="clear" w:color="auto" w:fill="FFFFFF"/>
        </w:rPr>
        <w:t xml:space="preserve"> </w:t>
      </w:r>
      <w:r w:rsidRPr="002A237D">
        <w:rPr>
          <w:sz w:val="28"/>
          <w:szCs w:val="28"/>
          <w:shd w:val="clear" w:color="auto" w:fill="FFFFFF"/>
        </w:rPr>
        <w:t>Демократический стиль педагогического общения присущ учителям со стажем работы больше пяти лет, так как сотрудничество с учениками более характерно для опытных учителей, которые успешно решают возникающие трудности в своей профессиональной деятельности и ведут активный поиск новых методов обучения.</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9D26EC">
        <w:rPr>
          <w:sz w:val="28"/>
          <w:szCs w:val="28"/>
          <w:shd w:val="clear" w:color="auto" w:fill="FFFFFF"/>
        </w:rPr>
        <w:t xml:space="preserve">Было выявлено, что абсолютное большинство </w:t>
      </w:r>
      <w:r>
        <w:rPr>
          <w:sz w:val="28"/>
          <w:szCs w:val="28"/>
          <w:shd w:val="clear" w:color="auto" w:fill="FFFFFF"/>
        </w:rPr>
        <w:t xml:space="preserve">опрошенных </w:t>
      </w:r>
      <w:r w:rsidRPr="009D26EC">
        <w:rPr>
          <w:sz w:val="28"/>
          <w:szCs w:val="28"/>
          <w:shd w:val="clear" w:color="auto" w:fill="FFFFFF"/>
        </w:rPr>
        <w:t xml:space="preserve">учителей следят за передовым педагогическим опытом, однако внедряют его в свою профессиональную деятельность лишь немногим больше половины </w:t>
      </w:r>
      <w:r w:rsidRPr="009D26EC">
        <w:rPr>
          <w:sz w:val="28"/>
          <w:szCs w:val="28"/>
          <w:shd w:val="clear" w:color="auto" w:fill="FFFFFF"/>
        </w:rPr>
        <w:lastRenderedPageBreak/>
        <w:t>опрошенных. Доминирующими причинами отторжения инноваций учителями являются причины внешнего характера, такие как большая нагрузка, отсутствие материальных стимулов, слабая информированность в коллективе о возможных инновациях, конфликты в коллективе, отсутствие помощи и небольшой опыт работы. Только 12% опрошенных в числе причин указывали внутренние мотивы (убежденность в эффективности традиционной схемы преподавания и чувства страха).</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sidRPr="002F21FA">
        <w:rPr>
          <w:sz w:val="28"/>
          <w:szCs w:val="28"/>
          <w:shd w:val="clear" w:color="auto" w:fill="FFFFFF"/>
        </w:rPr>
        <w:t xml:space="preserve">Согласно </w:t>
      </w:r>
      <w:r>
        <w:rPr>
          <w:sz w:val="28"/>
          <w:szCs w:val="28"/>
          <w:shd w:val="clear" w:color="auto" w:fill="FFFFFF"/>
        </w:rPr>
        <w:t xml:space="preserve">результатам </w:t>
      </w:r>
      <w:r w:rsidRPr="002F21FA">
        <w:rPr>
          <w:sz w:val="28"/>
          <w:szCs w:val="28"/>
          <w:shd w:val="clear" w:color="auto" w:fill="FFFFFF"/>
        </w:rPr>
        <w:t xml:space="preserve">исследования, большинство </w:t>
      </w:r>
      <w:r>
        <w:rPr>
          <w:sz w:val="28"/>
          <w:szCs w:val="28"/>
          <w:shd w:val="clear" w:color="auto" w:fill="FFFFFF"/>
        </w:rPr>
        <w:t xml:space="preserve">опрошенных </w:t>
      </w:r>
      <w:r w:rsidRPr="002F21FA">
        <w:rPr>
          <w:sz w:val="28"/>
          <w:szCs w:val="28"/>
          <w:shd w:val="clear" w:color="auto" w:fill="FFFFFF"/>
        </w:rPr>
        <w:t>учителей (53%) испытывают трудности в своей профессиональной деятельности. Было выявлено, что учителя испытывают значительные труд</w:t>
      </w:r>
      <w:r>
        <w:rPr>
          <w:sz w:val="28"/>
          <w:szCs w:val="28"/>
          <w:shd w:val="clear" w:color="auto" w:fill="FFFFFF"/>
        </w:rPr>
        <w:t>ности в работе с учениками и их родителями</w:t>
      </w:r>
      <w:r w:rsidRPr="002F21FA">
        <w:rPr>
          <w:sz w:val="28"/>
          <w:szCs w:val="28"/>
          <w:shd w:val="clear" w:color="auto" w:fill="FFFFFF"/>
        </w:rPr>
        <w:t>, а также в боль</w:t>
      </w:r>
      <w:r>
        <w:rPr>
          <w:sz w:val="28"/>
          <w:szCs w:val="28"/>
          <w:shd w:val="clear" w:color="auto" w:fill="FFFFFF"/>
        </w:rPr>
        <w:t>шом объёме бумажной работы</w:t>
      </w:r>
      <w:r w:rsidRPr="002F21FA">
        <w:rPr>
          <w:sz w:val="28"/>
          <w:szCs w:val="28"/>
          <w:shd w:val="clear" w:color="auto" w:fill="FFFFFF"/>
        </w:rPr>
        <w:t>. Некоторые учителя в качестве главных трудностей отмеч</w:t>
      </w:r>
      <w:r>
        <w:rPr>
          <w:sz w:val="28"/>
          <w:szCs w:val="28"/>
          <w:shd w:val="clear" w:color="auto" w:fill="FFFFFF"/>
        </w:rPr>
        <w:t>али размер заработной платы</w:t>
      </w:r>
      <w:r w:rsidRPr="002F21FA">
        <w:rPr>
          <w:sz w:val="28"/>
          <w:szCs w:val="28"/>
          <w:shd w:val="clear" w:color="auto" w:fill="FFFFFF"/>
        </w:rPr>
        <w:t>, реализацию государственных прог</w:t>
      </w:r>
      <w:r>
        <w:rPr>
          <w:sz w:val="28"/>
          <w:szCs w:val="28"/>
          <w:shd w:val="clear" w:color="auto" w:fill="FFFFFF"/>
        </w:rPr>
        <w:t>рамм, нехватку времени</w:t>
      </w:r>
      <w:r w:rsidRPr="002F21FA">
        <w:rPr>
          <w:sz w:val="28"/>
          <w:szCs w:val="28"/>
          <w:shd w:val="clear" w:color="auto" w:fill="FFFFFF"/>
        </w:rPr>
        <w:t>, отсут</w:t>
      </w:r>
      <w:r>
        <w:rPr>
          <w:sz w:val="28"/>
          <w:szCs w:val="28"/>
          <w:shd w:val="clear" w:color="auto" w:fill="FFFFFF"/>
        </w:rPr>
        <w:t>ствие педагогического опыта</w:t>
      </w:r>
      <w:r w:rsidRPr="002F21FA">
        <w:rPr>
          <w:sz w:val="28"/>
          <w:szCs w:val="28"/>
          <w:shd w:val="clear" w:color="auto" w:fill="FFFFFF"/>
        </w:rPr>
        <w:t>, отсутствие необх</w:t>
      </w:r>
      <w:r>
        <w:rPr>
          <w:sz w:val="28"/>
          <w:szCs w:val="28"/>
          <w:shd w:val="clear" w:color="auto" w:fill="FFFFFF"/>
        </w:rPr>
        <w:t>одимой литературы и пособий</w:t>
      </w:r>
      <w:r w:rsidRPr="002F21FA">
        <w:rPr>
          <w:sz w:val="28"/>
          <w:szCs w:val="28"/>
          <w:shd w:val="clear" w:color="auto" w:fill="FFFFFF"/>
        </w:rPr>
        <w:t>, работу с ИКТ и новыми п</w:t>
      </w:r>
      <w:r>
        <w:rPr>
          <w:sz w:val="28"/>
          <w:szCs w:val="28"/>
          <w:shd w:val="clear" w:color="auto" w:fill="FFFFFF"/>
        </w:rPr>
        <w:t>едагогическими технологиями</w:t>
      </w:r>
      <w:r w:rsidRPr="002F21FA">
        <w:rPr>
          <w:sz w:val="28"/>
          <w:szCs w:val="28"/>
          <w:shd w:val="clear" w:color="auto" w:fill="FFFFFF"/>
        </w:rPr>
        <w:t>.</w:t>
      </w:r>
    </w:p>
    <w:p w:rsidR="00AE5567" w:rsidRDefault="00AE5567" w:rsidP="00AE5567">
      <w:pPr>
        <w:pStyle w:val="23"/>
        <w:shd w:val="clear" w:color="auto" w:fill="FFFFFF"/>
        <w:spacing w:before="0" w:after="0" w:line="360" w:lineRule="auto"/>
        <w:ind w:firstLine="709"/>
        <w:jc w:val="both"/>
        <w:rPr>
          <w:sz w:val="28"/>
          <w:szCs w:val="28"/>
          <w:shd w:val="clear" w:color="auto" w:fill="FFFFFF"/>
        </w:rPr>
      </w:pPr>
      <w:r>
        <w:rPr>
          <w:sz w:val="28"/>
          <w:szCs w:val="28"/>
          <w:shd w:val="clear" w:color="auto" w:fill="FFFFFF"/>
        </w:rPr>
        <w:t>Таким образом, п</w:t>
      </w:r>
      <w:r w:rsidRPr="001640B1">
        <w:rPr>
          <w:sz w:val="28"/>
          <w:szCs w:val="28"/>
          <w:shd w:val="clear" w:color="auto" w:fill="FFFFFF"/>
        </w:rPr>
        <w:t>роведённое исследование позволило разработать ряд рекомендаций по повышению профессиональной культуры школьного учительства:</w:t>
      </w:r>
    </w:p>
    <w:p w:rsidR="00AE5567" w:rsidRPr="001640B1"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п</w:t>
      </w:r>
      <w:r w:rsidRPr="001640B1">
        <w:rPr>
          <w:sz w:val="28"/>
          <w:szCs w:val="28"/>
          <w:shd w:val="clear" w:color="auto" w:fill="FFFFFF"/>
        </w:rPr>
        <w:t>роведение качественных мер по снижению бюрократизации учебного процесса, изменению системы оплаты труда и повышению размера заработной платы школьных учителей на федеральном уровне;</w:t>
      </w:r>
    </w:p>
    <w:p w:rsidR="00AE5567" w:rsidRPr="001640B1"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с</w:t>
      </w:r>
      <w:r w:rsidRPr="001640B1">
        <w:rPr>
          <w:sz w:val="28"/>
          <w:szCs w:val="28"/>
          <w:shd w:val="clear" w:color="auto" w:fill="FFFFFF"/>
        </w:rPr>
        <w:t>овершенствование курсов повышения квалификации школьных учителей, введение в них изучения особенностей психологического взаимодействия с учениками;</w:t>
      </w:r>
    </w:p>
    <w:p w:rsidR="00AE5567" w:rsidRPr="001640B1"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п</w:t>
      </w:r>
      <w:r w:rsidRPr="001640B1">
        <w:rPr>
          <w:sz w:val="28"/>
          <w:szCs w:val="28"/>
          <w:shd w:val="clear" w:color="auto" w:fill="FFFFFF"/>
        </w:rPr>
        <w:t>роведение мероприятий по обмену опытом среди учителей различных школ, как на уровне отдельного региона, так и всей страны;</w:t>
      </w:r>
    </w:p>
    <w:p w:rsidR="00AE5567" w:rsidRPr="001640B1"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с</w:t>
      </w:r>
      <w:r w:rsidRPr="001640B1">
        <w:rPr>
          <w:sz w:val="28"/>
          <w:szCs w:val="28"/>
          <w:shd w:val="clear" w:color="auto" w:fill="FFFFFF"/>
        </w:rPr>
        <w:t>овершенствование форм и способов взаимодействия школы и семьи;</w:t>
      </w:r>
    </w:p>
    <w:p w:rsidR="00AE5567" w:rsidRDefault="00AE5567" w:rsidP="00AE5567">
      <w:pPr>
        <w:pStyle w:val="23"/>
        <w:numPr>
          <w:ilvl w:val="0"/>
          <w:numId w:val="16"/>
        </w:numPr>
        <w:shd w:val="clear" w:color="auto" w:fill="FFFFFF"/>
        <w:tabs>
          <w:tab w:val="left" w:pos="993"/>
        </w:tabs>
        <w:spacing w:before="0" w:after="0" w:line="360" w:lineRule="auto"/>
        <w:ind w:left="0" w:firstLine="709"/>
        <w:jc w:val="both"/>
        <w:rPr>
          <w:sz w:val="28"/>
          <w:szCs w:val="28"/>
          <w:shd w:val="clear" w:color="auto" w:fill="FFFFFF"/>
        </w:rPr>
      </w:pPr>
      <w:r>
        <w:rPr>
          <w:sz w:val="28"/>
          <w:szCs w:val="28"/>
          <w:shd w:val="clear" w:color="auto" w:fill="FFFFFF"/>
        </w:rPr>
        <w:t>у</w:t>
      </w:r>
      <w:r w:rsidRPr="001640B1">
        <w:rPr>
          <w:sz w:val="28"/>
          <w:szCs w:val="28"/>
          <w:shd w:val="clear" w:color="auto" w:fill="FFFFFF"/>
        </w:rPr>
        <w:t>частие учителей в сетевых сообществах педагогов, прохождение дистанционных курсов повышения квалификации.</w:t>
      </w:r>
    </w:p>
    <w:p w:rsidR="00AE5567" w:rsidRDefault="00AE5567" w:rsidP="00AE5567">
      <w:pPr>
        <w:shd w:val="clear" w:color="auto" w:fill="FFFFFF"/>
        <w:spacing w:line="360" w:lineRule="auto"/>
        <w:ind w:firstLine="709"/>
        <w:jc w:val="center"/>
        <w:rPr>
          <w:b/>
          <w:color w:val="000000"/>
          <w:sz w:val="28"/>
          <w:szCs w:val="28"/>
          <w:shd w:val="clear" w:color="auto" w:fill="FFFFFF"/>
        </w:rPr>
      </w:pPr>
      <w:r>
        <w:rPr>
          <w:b/>
          <w:color w:val="000000"/>
          <w:sz w:val="28"/>
          <w:szCs w:val="28"/>
          <w:shd w:val="clear" w:color="auto" w:fill="FFFFFF"/>
        </w:rPr>
        <w:lastRenderedPageBreak/>
        <w:t>Список литературы</w:t>
      </w:r>
    </w:p>
    <w:p w:rsidR="00AE5567" w:rsidRDefault="00AE5567" w:rsidP="00AE5567">
      <w:pPr>
        <w:shd w:val="clear" w:color="auto" w:fill="FFFFFF"/>
        <w:spacing w:line="360" w:lineRule="auto"/>
        <w:ind w:firstLine="709"/>
        <w:jc w:val="center"/>
        <w:rPr>
          <w:color w:val="000000"/>
          <w:sz w:val="28"/>
          <w:szCs w:val="28"/>
          <w:shd w:val="clear" w:color="auto" w:fill="FFFFFF"/>
        </w:rPr>
      </w:pP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3637C2">
        <w:rPr>
          <w:color w:val="000000"/>
          <w:sz w:val="28"/>
          <w:szCs w:val="28"/>
          <w:shd w:val="clear" w:color="auto" w:fill="FFFFFF"/>
        </w:rPr>
        <w:t xml:space="preserve">Мясоедов А.М. К вопросу о соотношении понятий </w:t>
      </w:r>
      <w:r w:rsidR="00600F52">
        <w:rPr>
          <w:color w:val="000000"/>
          <w:sz w:val="28"/>
          <w:szCs w:val="28"/>
          <w:shd w:val="clear" w:color="auto" w:fill="FFFFFF"/>
        </w:rPr>
        <w:t>«</w:t>
      </w:r>
      <w:r w:rsidRPr="003637C2">
        <w:rPr>
          <w:color w:val="000000"/>
          <w:sz w:val="28"/>
          <w:szCs w:val="28"/>
          <w:shd w:val="clear" w:color="auto" w:fill="FFFFFF"/>
        </w:rPr>
        <w:t>профессиональная культура</w:t>
      </w:r>
      <w:r w:rsidR="00600F52">
        <w:rPr>
          <w:color w:val="000000"/>
          <w:sz w:val="28"/>
          <w:szCs w:val="28"/>
          <w:shd w:val="clear" w:color="auto" w:fill="FFFFFF"/>
        </w:rPr>
        <w:t>»</w:t>
      </w:r>
      <w:r w:rsidRPr="003637C2">
        <w:rPr>
          <w:color w:val="000000"/>
          <w:sz w:val="28"/>
          <w:szCs w:val="28"/>
          <w:shd w:val="clear" w:color="auto" w:fill="FFFFFF"/>
        </w:rPr>
        <w:t xml:space="preserve"> и </w:t>
      </w:r>
      <w:r w:rsidR="00600F52">
        <w:rPr>
          <w:color w:val="000000"/>
          <w:sz w:val="28"/>
          <w:szCs w:val="28"/>
          <w:shd w:val="clear" w:color="auto" w:fill="FFFFFF"/>
        </w:rPr>
        <w:t>«</w:t>
      </w:r>
      <w:r w:rsidRPr="003637C2">
        <w:rPr>
          <w:color w:val="000000"/>
          <w:sz w:val="28"/>
          <w:szCs w:val="28"/>
          <w:shd w:val="clear" w:color="auto" w:fill="FFFFFF"/>
        </w:rPr>
        <w:t>профессиональная субкультура</w:t>
      </w:r>
      <w:r w:rsidR="00600F52">
        <w:rPr>
          <w:color w:val="000000"/>
          <w:sz w:val="28"/>
          <w:szCs w:val="28"/>
          <w:shd w:val="clear" w:color="auto" w:fill="FFFFFF"/>
        </w:rPr>
        <w:t>»</w:t>
      </w:r>
      <w:r w:rsidRPr="003637C2">
        <w:rPr>
          <w:color w:val="000000"/>
          <w:sz w:val="28"/>
          <w:szCs w:val="28"/>
          <w:shd w:val="clear" w:color="auto" w:fill="FFFFFF"/>
        </w:rPr>
        <w:t xml:space="preserve"> [Текст] / А.М. Мясоедов // Общество, культура, личность. Актуальные проблемы социально-гуманитарного знания: материалы II международной научно-практической конференции. Пенза – Витебск, 2012. – С. 69-72.</w:t>
      </w: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3637C2">
        <w:rPr>
          <w:color w:val="000000"/>
          <w:sz w:val="28"/>
          <w:szCs w:val="28"/>
          <w:shd w:val="clear" w:color="auto" w:fill="FFFFFF"/>
        </w:rPr>
        <w:t>Грунт Е.В. Особенности профессиональной культуры как феномена культуры [Текст] / Е.В. Грунт, А.Н. Лымарь // Культура, личность и общество в современном мире: методология, опыт эмпирического исследования. Материалы Х международной конференции. Екатеринбург, 2007. – С. 121-128.</w:t>
      </w: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794B16">
        <w:rPr>
          <w:color w:val="000000"/>
          <w:sz w:val="28"/>
          <w:szCs w:val="28"/>
          <w:shd w:val="clear" w:color="auto" w:fill="FFFFFF"/>
        </w:rPr>
        <w:t>Красова Е.Ю. Мозаика социологических исследований: региональная вопросно-ответная коммуникация [Текст] / Е.Ю. Красова. – Воронеж: Факультет журналистики ВГУ, 2009. – 198 с.</w:t>
      </w: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4D1CBD">
        <w:rPr>
          <w:color w:val="000000"/>
          <w:sz w:val="28"/>
          <w:szCs w:val="28"/>
          <w:shd w:val="clear" w:color="auto" w:fill="FFFFFF"/>
        </w:rPr>
        <w:t>Орлов А.А. Современный учитель: социальный престиж и профессиональный статус [Текст] / А.А. Орлов // Педагогика. – 1999. – № 5. – С. 60-68.</w:t>
      </w:r>
    </w:p>
    <w:p w:rsidR="00AE5567" w:rsidRDefault="00AE5567" w:rsidP="00AE5567">
      <w:pPr>
        <w:numPr>
          <w:ilvl w:val="0"/>
          <w:numId w:val="15"/>
        </w:numPr>
        <w:shd w:val="clear" w:color="auto" w:fill="FFFFFF"/>
        <w:tabs>
          <w:tab w:val="left" w:pos="993"/>
        </w:tabs>
        <w:suppressAutoHyphens/>
        <w:spacing w:line="360" w:lineRule="auto"/>
        <w:ind w:left="0" w:firstLine="709"/>
        <w:jc w:val="both"/>
        <w:rPr>
          <w:color w:val="000000"/>
          <w:sz w:val="28"/>
          <w:szCs w:val="28"/>
          <w:shd w:val="clear" w:color="auto" w:fill="FFFFFF"/>
        </w:rPr>
      </w:pPr>
      <w:r w:rsidRPr="00567959">
        <w:rPr>
          <w:color w:val="000000"/>
          <w:sz w:val="28"/>
          <w:szCs w:val="28"/>
          <w:shd w:val="clear" w:color="auto" w:fill="FFFFFF"/>
        </w:rPr>
        <w:t>Адамчук Д.В. Современный учитель: удовлетворённость материальным статусом / Д.В. Адамчук, Л.Н. Духанина, В.С. Собкин // Педагогическое образование в государствах-участниках СНГ: современные проблемы, теория и практика: сб. науч. статей / под общ</w:t>
      </w:r>
      <w:proofErr w:type="gramStart"/>
      <w:r w:rsidRPr="00567959">
        <w:rPr>
          <w:color w:val="000000"/>
          <w:sz w:val="28"/>
          <w:szCs w:val="28"/>
          <w:shd w:val="clear" w:color="auto" w:fill="FFFFFF"/>
        </w:rPr>
        <w:t>.</w:t>
      </w:r>
      <w:proofErr w:type="gramEnd"/>
      <w:r w:rsidRPr="00567959">
        <w:rPr>
          <w:color w:val="000000"/>
          <w:sz w:val="28"/>
          <w:szCs w:val="28"/>
          <w:shd w:val="clear" w:color="auto" w:fill="FFFFFF"/>
        </w:rPr>
        <w:t xml:space="preserve"> </w:t>
      </w:r>
      <w:proofErr w:type="gramStart"/>
      <w:r w:rsidRPr="00567959">
        <w:rPr>
          <w:color w:val="000000"/>
          <w:sz w:val="28"/>
          <w:szCs w:val="28"/>
          <w:shd w:val="clear" w:color="auto" w:fill="FFFFFF"/>
        </w:rPr>
        <w:t>р</w:t>
      </w:r>
      <w:proofErr w:type="gramEnd"/>
      <w:r w:rsidRPr="00567959">
        <w:rPr>
          <w:color w:val="000000"/>
          <w:sz w:val="28"/>
          <w:szCs w:val="28"/>
          <w:shd w:val="clear" w:color="auto" w:fill="FFFFFF"/>
        </w:rPr>
        <w:t>ед. И.И. Соколовой. СПб</w:t>
      </w:r>
      <w:proofErr w:type="gramStart"/>
      <w:r w:rsidRPr="00567959">
        <w:rPr>
          <w:color w:val="000000"/>
          <w:sz w:val="28"/>
          <w:szCs w:val="28"/>
          <w:shd w:val="clear" w:color="auto" w:fill="FFFFFF"/>
        </w:rPr>
        <w:t xml:space="preserve">.: </w:t>
      </w:r>
      <w:proofErr w:type="gramEnd"/>
      <w:r w:rsidRPr="00567959">
        <w:rPr>
          <w:color w:val="000000"/>
          <w:sz w:val="28"/>
          <w:szCs w:val="28"/>
          <w:shd w:val="clear" w:color="auto" w:fill="FFFFFF"/>
        </w:rPr>
        <w:t xml:space="preserve">ФГБНУ </w:t>
      </w:r>
      <w:r w:rsidR="00600F52">
        <w:rPr>
          <w:color w:val="000000"/>
          <w:sz w:val="28"/>
          <w:szCs w:val="28"/>
          <w:shd w:val="clear" w:color="auto" w:fill="FFFFFF"/>
        </w:rPr>
        <w:t>«</w:t>
      </w:r>
      <w:r w:rsidRPr="00567959">
        <w:rPr>
          <w:color w:val="000000"/>
          <w:sz w:val="28"/>
          <w:szCs w:val="28"/>
          <w:shd w:val="clear" w:color="auto" w:fill="FFFFFF"/>
        </w:rPr>
        <w:t>ИПООВ РАО</w:t>
      </w:r>
      <w:r w:rsidR="00600F52">
        <w:rPr>
          <w:color w:val="000000"/>
          <w:sz w:val="28"/>
          <w:szCs w:val="28"/>
          <w:shd w:val="clear" w:color="auto" w:fill="FFFFFF"/>
        </w:rPr>
        <w:t>»</w:t>
      </w:r>
      <w:r w:rsidRPr="00567959">
        <w:rPr>
          <w:color w:val="000000"/>
          <w:sz w:val="28"/>
          <w:szCs w:val="28"/>
          <w:shd w:val="clear" w:color="auto" w:fill="FFFFFF"/>
        </w:rPr>
        <w:t>, 2014. – С. 48-58.</w:t>
      </w:r>
    </w:p>
    <w:p w:rsidR="00AE5567" w:rsidRPr="005C6E3D" w:rsidRDefault="00AE5567" w:rsidP="00345D5C">
      <w:pPr>
        <w:pStyle w:val="a5"/>
        <w:tabs>
          <w:tab w:val="left" w:pos="851"/>
        </w:tabs>
        <w:spacing w:line="360" w:lineRule="auto"/>
        <w:ind w:left="0" w:firstLine="567"/>
        <w:rPr>
          <w:b/>
          <w:szCs w:val="28"/>
        </w:rPr>
      </w:pPr>
    </w:p>
    <w:p w:rsidR="002C4A38" w:rsidRPr="00BF2A73" w:rsidRDefault="002C4A38" w:rsidP="002C4A38">
      <w:pPr>
        <w:tabs>
          <w:tab w:val="left" w:pos="993"/>
        </w:tabs>
        <w:spacing w:line="360" w:lineRule="auto"/>
        <w:ind w:firstLine="567"/>
        <w:jc w:val="center"/>
        <w:rPr>
          <w:b/>
          <w:caps/>
          <w:sz w:val="28"/>
          <w:szCs w:val="28"/>
        </w:rPr>
      </w:pPr>
      <w:r w:rsidRPr="00BF2A73">
        <w:rPr>
          <w:b/>
          <w:caps/>
          <w:sz w:val="28"/>
          <w:szCs w:val="28"/>
        </w:rPr>
        <w:t>Мигачева Е.В.</w:t>
      </w:r>
    </w:p>
    <w:p w:rsidR="002C4A38" w:rsidRDefault="002C4A38" w:rsidP="002C4A38">
      <w:pPr>
        <w:tabs>
          <w:tab w:val="left" w:pos="993"/>
        </w:tabs>
        <w:spacing w:line="360" w:lineRule="auto"/>
        <w:ind w:firstLine="567"/>
        <w:jc w:val="right"/>
        <w:rPr>
          <w:i/>
          <w:color w:val="000000"/>
          <w:sz w:val="28"/>
          <w:szCs w:val="28"/>
        </w:rPr>
      </w:pPr>
    </w:p>
    <w:p w:rsidR="002C4A38" w:rsidRDefault="002C4A38" w:rsidP="002C4A38">
      <w:pPr>
        <w:tabs>
          <w:tab w:val="left" w:pos="993"/>
        </w:tabs>
        <w:spacing w:line="360" w:lineRule="auto"/>
        <w:ind w:firstLine="567"/>
        <w:jc w:val="center"/>
        <w:rPr>
          <w:b/>
          <w:color w:val="000000"/>
          <w:sz w:val="28"/>
          <w:szCs w:val="28"/>
        </w:rPr>
      </w:pPr>
      <w:r w:rsidRPr="006038F4">
        <w:rPr>
          <w:b/>
          <w:color w:val="000000"/>
          <w:sz w:val="28"/>
          <w:szCs w:val="28"/>
        </w:rPr>
        <w:t xml:space="preserve">МЕЖНАЦИОНАЛЬНЫЕ ОТНОШЕНИЯ </w:t>
      </w:r>
    </w:p>
    <w:p w:rsidR="002C4A38" w:rsidRDefault="002C4A38" w:rsidP="002C4A38">
      <w:pPr>
        <w:tabs>
          <w:tab w:val="left" w:pos="993"/>
        </w:tabs>
        <w:spacing w:line="360" w:lineRule="auto"/>
        <w:ind w:firstLine="567"/>
        <w:jc w:val="center"/>
        <w:rPr>
          <w:b/>
          <w:color w:val="000000"/>
          <w:sz w:val="28"/>
          <w:szCs w:val="28"/>
        </w:rPr>
      </w:pPr>
      <w:r>
        <w:rPr>
          <w:b/>
          <w:color w:val="000000"/>
          <w:sz w:val="28"/>
          <w:szCs w:val="28"/>
        </w:rPr>
        <w:t>В</w:t>
      </w:r>
      <w:r w:rsidRPr="006038F4">
        <w:rPr>
          <w:b/>
          <w:color w:val="000000"/>
          <w:sz w:val="28"/>
          <w:szCs w:val="28"/>
        </w:rPr>
        <w:t xml:space="preserve"> СТУДЕНЧЕСКОЙ СРЕДЕ</w:t>
      </w:r>
      <w:r>
        <w:rPr>
          <w:b/>
          <w:color w:val="000000"/>
          <w:sz w:val="28"/>
          <w:szCs w:val="28"/>
        </w:rPr>
        <w:t xml:space="preserve"> ТВЕРСКИХ ВУЗОВ</w:t>
      </w:r>
    </w:p>
    <w:p w:rsidR="002C4A38" w:rsidRDefault="002C4A38" w:rsidP="002C4A38">
      <w:pPr>
        <w:tabs>
          <w:tab w:val="left" w:pos="993"/>
        </w:tabs>
        <w:spacing w:line="360" w:lineRule="auto"/>
        <w:ind w:firstLine="567"/>
        <w:jc w:val="both"/>
        <w:rPr>
          <w:b/>
          <w:color w:val="000000"/>
          <w:sz w:val="28"/>
          <w:szCs w:val="28"/>
        </w:rPr>
      </w:pPr>
    </w:p>
    <w:p w:rsidR="002C4A38" w:rsidRDefault="002C4A38" w:rsidP="002C4A38">
      <w:pPr>
        <w:tabs>
          <w:tab w:val="left" w:pos="993"/>
        </w:tabs>
        <w:spacing w:line="360" w:lineRule="auto"/>
        <w:ind w:firstLine="567"/>
        <w:jc w:val="both"/>
        <w:rPr>
          <w:sz w:val="28"/>
          <w:szCs w:val="28"/>
        </w:rPr>
      </w:pPr>
      <w:r>
        <w:rPr>
          <w:b/>
          <w:color w:val="000000"/>
          <w:sz w:val="28"/>
          <w:szCs w:val="28"/>
        </w:rPr>
        <w:t xml:space="preserve">Аннотация: </w:t>
      </w:r>
      <w:r>
        <w:rPr>
          <w:color w:val="000000"/>
          <w:sz w:val="28"/>
          <w:szCs w:val="28"/>
        </w:rPr>
        <w:t>Д</w:t>
      </w:r>
      <w:r w:rsidRPr="004D354E">
        <w:rPr>
          <w:color w:val="000000"/>
          <w:sz w:val="28"/>
          <w:szCs w:val="28"/>
        </w:rPr>
        <w:t xml:space="preserve">анная статья посвящена </w:t>
      </w:r>
      <w:r w:rsidRPr="004D354E">
        <w:rPr>
          <w:sz w:val="28"/>
          <w:szCs w:val="28"/>
        </w:rPr>
        <w:t>выявлен</w:t>
      </w:r>
      <w:r>
        <w:rPr>
          <w:sz w:val="28"/>
          <w:szCs w:val="28"/>
        </w:rPr>
        <w:t>ию и описанию</w:t>
      </w:r>
      <w:r w:rsidRPr="004D354E">
        <w:rPr>
          <w:sz w:val="28"/>
          <w:szCs w:val="28"/>
        </w:rPr>
        <w:t xml:space="preserve"> состояни</w:t>
      </w:r>
      <w:r>
        <w:rPr>
          <w:sz w:val="28"/>
          <w:szCs w:val="28"/>
        </w:rPr>
        <w:t>я</w:t>
      </w:r>
      <w:r w:rsidRPr="004D354E">
        <w:rPr>
          <w:sz w:val="28"/>
          <w:szCs w:val="28"/>
        </w:rPr>
        <w:t xml:space="preserve"> межнациональных отношений в студенческой среде</w:t>
      </w:r>
      <w:r>
        <w:rPr>
          <w:sz w:val="28"/>
          <w:szCs w:val="28"/>
        </w:rPr>
        <w:t xml:space="preserve"> тверских вузов</w:t>
      </w:r>
      <w:r w:rsidRPr="004D354E">
        <w:rPr>
          <w:sz w:val="28"/>
          <w:szCs w:val="28"/>
        </w:rPr>
        <w:t>.</w:t>
      </w:r>
    </w:p>
    <w:p w:rsidR="002C4A38" w:rsidRDefault="002C4A38" w:rsidP="002C4A38">
      <w:pPr>
        <w:tabs>
          <w:tab w:val="left" w:pos="993"/>
        </w:tabs>
        <w:spacing w:line="360" w:lineRule="auto"/>
        <w:ind w:firstLine="567"/>
        <w:jc w:val="both"/>
        <w:rPr>
          <w:b/>
          <w:sz w:val="28"/>
          <w:szCs w:val="28"/>
        </w:rPr>
      </w:pPr>
    </w:p>
    <w:p w:rsidR="002C4A38" w:rsidRDefault="002C4A38" w:rsidP="002C4A38">
      <w:pPr>
        <w:tabs>
          <w:tab w:val="left" w:pos="993"/>
        </w:tabs>
        <w:spacing w:line="360" w:lineRule="auto"/>
        <w:ind w:firstLine="567"/>
        <w:jc w:val="both"/>
        <w:rPr>
          <w:sz w:val="28"/>
          <w:szCs w:val="28"/>
        </w:rPr>
      </w:pPr>
      <w:r w:rsidRPr="00C055B2">
        <w:rPr>
          <w:b/>
          <w:sz w:val="28"/>
          <w:szCs w:val="28"/>
        </w:rPr>
        <w:t>Ключевые слова</w:t>
      </w:r>
      <w:r w:rsidRPr="00E51A4B">
        <w:rPr>
          <w:sz w:val="28"/>
          <w:szCs w:val="28"/>
        </w:rPr>
        <w:t>:</w:t>
      </w:r>
      <w:r>
        <w:rPr>
          <w:sz w:val="28"/>
          <w:szCs w:val="28"/>
        </w:rPr>
        <w:t xml:space="preserve"> национальность, межнациональные отношения, культура межнационального общения, межнациональная напряженность, межнациональные конфликты.</w:t>
      </w:r>
    </w:p>
    <w:p w:rsidR="002C4A38" w:rsidRPr="00993341" w:rsidRDefault="002C4A38" w:rsidP="002C4A38">
      <w:pPr>
        <w:tabs>
          <w:tab w:val="left" w:pos="993"/>
        </w:tabs>
        <w:spacing w:line="360" w:lineRule="auto"/>
        <w:ind w:firstLine="567"/>
        <w:jc w:val="both"/>
        <w:rPr>
          <w:sz w:val="28"/>
          <w:szCs w:val="28"/>
        </w:rPr>
      </w:pPr>
    </w:p>
    <w:p w:rsidR="002C4A38" w:rsidRDefault="002C4A38" w:rsidP="002C4A38">
      <w:pPr>
        <w:tabs>
          <w:tab w:val="left" w:pos="993"/>
        </w:tabs>
        <w:spacing w:line="360" w:lineRule="auto"/>
        <w:ind w:firstLine="567"/>
        <w:jc w:val="both"/>
        <w:rPr>
          <w:sz w:val="28"/>
          <w:szCs w:val="28"/>
        </w:rPr>
      </w:pPr>
      <w:r w:rsidRPr="009056C4">
        <w:rPr>
          <w:sz w:val="28"/>
          <w:szCs w:val="28"/>
        </w:rPr>
        <w:t xml:space="preserve">Многочисленные </w:t>
      </w:r>
      <w:r>
        <w:rPr>
          <w:sz w:val="28"/>
          <w:szCs w:val="28"/>
        </w:rPr>
        <w:t xml:space="preserve">современные </w:t>
      </w:r>
      <w:r w:rsidRPr="009056C4">
        <w:rPr>
          <w:sz w:val="28"/>
          <w:szCs w:val="28"/>
        </w:rPr>
        <w:t xml:space="preserve">исследования </w:t>
      </w:r>
      <w:r>
        <w:rPr>
          <w:sz w:val="28"/>
          <w:szCs w:val="28"/>
        </w:rPr>
        <w:t xml:space="preserve">межнациональных отношений посвящены этнической и </w:t>
      </w:r>
      <w:r w:rsidRPr="009056C4">
        <w:rPr>
          <w:sz w:val="28"/>
          <w:szCs w:val="28"/>
        </w:rPr>
        <w:t>религиозной</w:t>
      </w:r>
      <w:r>
        <w:rPr>
          <w:sz w:val="28"/>
          <w:szCs w:val="28"/>
        </w:rPr>
        <w:t xml:space="preserve"> </w:t>
      </w:r>
      <w:r w:rsidRPr="009056C4">
        <w:rPr>
          <w:sz w:val="28"/>
          <w:szCs w:val="28"/>
        </w:rPr>
        <w:t>принадлежност</w:t>
      </w:r>
      <w:r>
        <w:rPr>
          <w:sz w:val="28"/>
          <w:szCs w:val="28"/>
        </w:rPr>
        <w:t>и,</w:t>
      </w:r>
      <w:r w:rsidRPr="009056C4">
        <w:rPr>
          <w:sz w:val="28"/>
          <w:szCs w:val="28"/>
        </w:rPr>
        <w:t xml:space="preserve"> национальному самосознанию</w:t>
      </w:r>
      <w:r>
        <w:rPr>
          <w:sz w:val="28"/>
          <w:szCs w:val="28"/>
        </w:rPr>
        <w:t xml:space="preserve">, неравенству этнических групп и т.д. </w:t>
      </w:r>
      <w:proofErr w:type="gramStart"/>
      <w:r>
        <w:rPr>
          <w:sz w:val="28"/>
          <w:szCs w:val="28"/>
        </w:rPr>
        <w:t xml:space="preserve">Поэтому, хотелось бы обратить внимание на проблемы, связанные именно с многонациональным образовательным пространством, конфликтностью в моложенной среде,  национализмом и экстремизмом, поскольку молодёжь </w:t>
      </w:r>
      <w:r w:rsidRPr="009056C4">
        <w:rPr>
          <w:sz w:val="28"/>
          <w:szCs w:val="28"/>
        </w:rPr>
        <w:t xml:space="preserve">по сравнению с другими группами населения является наиболее этноцентричной, то есть </w:t>
      </w:r>
      <w:r>
        <w:rPr>
          <w:sz w:val="28"/>
          <w:szCs w:val="28"/>
        </w:rPr>
        <w:t xml:space="preserve">чаще </w:t>
      </w:r>
      <w:r w:rsidRPr="009056C4">
        <w:rPr>
          <w:sz w:val="28"/>
          <w:szCs w:val="28"/>
        </w:rPr>
        <w:t>проявляет неприязнь</w:t>
      </w:r>
      <w:r>
        <w:rPr>
          <w:sz w:val="28"/>
          <w:szCs w:val="28"/>
        </w:rPr>
        <w:t xml:space="preserve"> и </w:t>
      </w:r>
      <w:r w:rsidRPr="009056C4">
        <w:rPr>
          <w:sz w:val="28"/>
          <w:szCs w:val="28"/>
        </w:rPr>
        <w:t>нетерпимость</w:t>
      </w:r>
      <w:r>
        <w:rPr>
          <w:sz w:val="28"/>
          <w:szCs w:val="28"/>
        </w:rPr>
        <w:t xml:space="preserve">, а </w:t>
      </w:r>
      <w:r w:rsidRPr="009056C4">
        <w:rPr>
          <w:sz w:val="28"/>
          <w:szCs w:val="28"/>
        </w:rPr>
        <w:t xml:space="preserve">современное образовательное пространство не </w:t>
      </w:r>
      <w:r>
        <w:rPr>
          <w:sz w:val="28"/>
          <w:szCs w:val="28"/>
        </w:rPr>
        <w:t xml:space="preserve">всегда </w:t>
      </w:r>
      <w:r w:rsidRPr="009056C4">
        <w:rPr>
          <w:sz w:val="28"/>
          <w:szCs w:val="28"/>
        </w:rPr>
        <w:t xml:space="preserve">оказывает студентам помощи в преодолении таких </w:t>
      </w:r>
      <w:r>
        <w:rPr>
          <w:sz w:val="28"/>
          <w:szCs w:val="28"/>
        </w:rPr>
        <w:t>явлений.</w:t>
      </w:r>
      <w:proofErr w:type="gramEnd"/>
    </w:p>
    <w:p w:rsidR="002C4A38" w:rsidRDefault="002C4A38" w:rsidP="002C4A38">
      <w:pPr>
        <w:tabs>
          <w:tab w:val="left" w:pos="993"/>
        </w:tabs>
        <w:spacing w:line="360" w:lineRule="auto"/>
        <w:ind w:firstLine="567"/>
        <w:jc w:val="both"/>
        <w:rPr>
          <w:color w:val="000000" w:themeColor="text1"/>
          <w:sz w:val="28"/>
          <w:szCs w:val="28"/>
          <w:shd w:val="clear" w:color="auto" w:fill="FFFFFF"/>
        </w:rPr>
      </w:pPr>
      <w:r w:rsidRPr="00025449">
        <w:rPr>
          <w:color w:val="000000" w:themeColor="text1"/>
          <w:sz w:val="28"/>
          <w:szCs w:val="28"/>
        </w:rPr>
        <w:t xml:space="preserve">Научные исследования межнациональных отношений и их последствий имеют определенную традицию и находят отражение в работах многих учёных. </w:t>
      </w:r>
      <w:r w:rsidRPr="00131C6E">
        <w:rPr>
          <w:color w:val="000000"/>
          <w:sz w:val="28"/>
          <w:szCs w:val="28"/>
        </w:rPr>
        <w:t>К исследованию феномена межнациональных отношений, собственно в молодежных коллективах относятся работы В.Л. Боктаевой [</w:t>
      </w:r>
      <w:r w:rsidR="00E82B62">
        <w:rPr>
          <w:color w:val="000000"/>
          <w:sz w:val="28"/>
          <w:szCs w:val="28"/>
        </w:rPr>
        <w:fldChar w:fldCharType="begin"/>
      </w:r>
      <w:r>
        <w:rPr>
          <w:color w:val="000000"/>
          <w:sz w:val="28"/>
          <w:szCs w:val="28"/>
        </w:rPr>
        <w:instrText xml:space="preserve"> REF _Ref483836369 \r \h </w:instrText>
      </w:r>
      <w:r w:rsidR="00E82B62">
        <w:rPr>
          <w:color w:val="000000"/>
          <w:sz w:val="28"/>
          <w:szCs w:val="28"/>
        </w:rPr>
      </w:r>
      <w:r w:rsidR="00E82B62">
        <w:rPr>
          <w:color w:val="000000"/>
          <w:sz w:val="28"/>
          <w:szCs w:val="28"/>
        </w:rPr>
        <w:fldChar w:fldCharType="separate"/>
      </w:r>
      <w:r w:rsidR="00784E2A">
        <w:rPr>
          <w:color w:val="000000"/>
          <w:sz w:val="28"/>
          <w:szCs w:val="28"/>
        </w:rPr>
        <w:t>1</w:t>
      </w:r>
      <w:r w:rsidR="00E82B62">
        <w:rPr>
          <w:color w:val="000000"/>
          <w:sz w:val="28"/>
          <w:szCs w:val="28"/>
        </w:rPr>
        <w:fldChar w:fldCharType="end"/>
      </w:r>
      <w:r w:rsidRPr="00131C6E">
        <w:rPr>
          <w:color w:val="000000"/>
          <w:sz w:val="28"/>
          <w:szCs w:val="28"/>
        </w:rPr>
        <w:t>], [</w:t>
      </w:r>
      <w:r w:rsidR="00E82B62">
        <w:rPr>
          <w:color w:val="000000"/>
          <w:sz w:val="28"/>
          <w:szCs w:val="28"/>
        </w:rPr>
        <w:fldChar w:fldCharType="begin"/>
      </w:r>
      <w:r>
        <w:rPr>
          <w:color w:val="000000"/>
          <w:sz w:val="28"/>
          <w:szCs w:val="28"/>
        </w:rPr>
        <w:instrText xml:space="preserve"> REF _Ref483836373 \r \h </w:instrText>
      </w:r>
      <w:r w:rsidR="00E82B62">
        <w:rPr>
          <w:color w:val="000000"/>
          <w:sz w:val="28"/>
          <w:szCs w:val="28"/>
        </w:rPr>
      </w:r>
      <w:r w:rsidR="00E82B62">
        <w:rPr>
          <w:color w:val="000000"/>
          <w:sz w:val="28"/>
          <w:szCs w:val="28"/>
        </w:rPr>
        <w:fldChar w:fldCharType="separate"/>
      </w:r>
      <w:r w:rsidR="00784E2A">
        <w:rPr>
          <w:color w:val="000000"/>
          <w:sz w:val="28"/>
          <w:szCs w:val="28"/>
        </w:rPr>
        <w:t>2</w:t>
      </w:r>
      <w:r w:rsidR="00E82B62">
        <w:rPr>
          <w:color w:val="000000"/>
          <w:sz w:val="28"/>
          <w:szCs w:val="28"/>
        </w:rPr>
        <w:fldChar w:fldCharType="end"/>
      </w:r>
      <w:r w:rsidRPr="00131C6E">
        <w:rPr>
          <w:color w:val="000000"/>
          <w:sz w:val="28"/>
          <w:szCs w:val="28"/>
        </w:rPr>
        <w:t>], [</w:t>
      </w:r>
      <w:r w:rsidR="00E82B62">
        <w:rPr>
          <w:color w:val="000000"/>
          <w:sz w:val="28"/>
          <w:szCs w:val="28"/>
        </w:rPr>
        <w:fldChar w:fldCharType="begin"/>
      </w:r>
      <w:r>
        <w:rPr>
          <w:color w:val="000000"/>
          <w:sz w:val="28"/>
          <w:szCs w:val="28"/>
        </w:rPr>
        <w:instrText xml:space="preserve"> REF _Ref483836378 \r \h </w:instrText>
      </w:r>
      <w:r w:rsidR="00E82B62">
        <w:rPr>
          <w:color w:val="000000"/>
          <w:sz w:val="28"/>
          <w:szCs w:val="28"/>
        </w:rPr>
      </w:r>
      <w:r w:rsidR="00E82B62">
        <w:rPr>
          <w:color w:val="000000"/>
          <w:sz w:val="28"/>
          <w:szCs w:val="28"/>
        </w:rPr>
        <w:fldChar w:fldCharType="separate"/>
      </w:r>
      <w:r w:rsidR="00784E2A">
        <w:rPr>
          <w:color w:val="000000"/>
          <w:sz w:val="28"/>
          <w:szCs w:val="28"/>
        </w:rPr>
        <w:t>3</w:t>
      </w:r>
      <w:r w:rsidR="00E82B62">
        <w:rPr>
          <w:color w:val="000000"/>
          <w:sz w:val="28"/>
          <w:szCs w:val="28"/>
        </w:rPr>
        <w:fldChar w:fldCharType="end"/>
      </w:r>
      <w:r>
        <w:rPr>
          <w:color w:val="000000"/>
          <w:sz w:val="28"/>
          <w:szCs w:val="28"/>
        </w:rPr>
        <w:t>], [</w:t>
      </w:r>
      <w:r w:rsidR="00E82B62">
        <w:rPr>
          <w:color w:val="000000"/>
          <w:sz w:val="28"/>
          <w:szCs w:val="28"/>
        </w:rPr>
        <w:fldChar w:fldCharType="begin"/>
      </w:r>
      <w:r>
        <w:rPr>
          <w:color w:val="000000"/>
          <w:sz w:val="28"/>
          <w:szCs w:val="28"/>
        </w:rPr>
        <w:instrText xml:space="preserve"> REF _Ref483836383 \r \h </w:instrText>
      </w:r>
      <w:r w:rsidR="00E82B62">
        <w:rPr>
          <w:color w:val="000000"/>
          <w:sz w:val="28"/>
          <w:szCs w:val="28"/>
        </w:rPr>
      </w:r>
      <w:r w:rsidR="00E82B62">
        <w:rPr>
          <w:color w:val="000000"/>
          <w:sz w:val="28"/>
          <w:szCs w:val="28"/>
        </w:rPr>
        <w:fldChar w:fldCharType="separate"/>
      </w:r>
      <w:r w:rsidR="00784E2A">
        <w:rPr>
          <w:color w:val="000000"/>
          <w:sz w:val="28"/>
          <w:szCs w:val="28"/>
        </w:rPr>
        <w:t>4</w:t>
      </w:r>
      <w:r w:rsidR="00E82B62">
        <w:rPr>
          <w:color w:val="000000"/>
          <w:sz w:val="28"/>
          <w:szCs w:val="28"/>
        </w:rPr>
        <w:fldChar w:fldCharType="end"/>
      </w:r>
      <w:r>
        <w:rPr>
          <w:color w:val="000000"/>
          <w:sz w:val="28"/>
          <w:szCs w:val="28"/>
        </w:rPr>
        <w:t>], Д.Н. Клокова [</w:t>
      </w:r>
      <w:r w:rsidR="00E82B62">
        <w:rPr>
          <w:color w:val="000000"/>
          <w:sz w:val="28"/>
          <w:szCs w:val="28"/>
        </w:rPr>
        <w:fldChar w:fldCharType="begin"/>
      </w:r>
      <w:r>
        <w:rPr>
          <w:color w:val="000000"/>
          <w:sz w:val="28"/>
          <w:szCs w:val="28"/>
        </w:rPr>
        <w:instrText xml:space="preserve"> REF _Ref483836421 \r \h </w:instrText>
      </w:r>
      <w:r w:rsidR="00E82B62">
        <w:rPr>
          <w:color w:val="000000"/>
          <w:sz w:val="28"/>
          <w:szCs w:val="28"/>
        </w:rPr>
      </w:r>
      <w:r w:rsidR="00E82B62">
        <w:rPr>
          <w:color w:val="000000"/>
          <w:sz w:val="28"/>
          <w:szCs w:val="28"/>
        </w:rPr>
        <w:fldChar w:fldCharType="separate"/>
      </w:r>
      <w:r w:rsidR="00784E2A">
        <w:rPr>
          <w:color w:val="000000"/>
          <w:sz w:val="28"/>
          <w:szCs w:val="28"/>
        </w:rPr>
        <w:t>8</w:t>
      </w:r>
      <w:r w:rsidR="00E82B62">
        <w:rPr>
          <w:color w:val="000000"/>
          <w:sz w:val="28"/>
          <w:szCs w:val="28"/>
        </w:rPr>
        <w:fldChar w:fldCharType="end"/>
      </w:r>
      <w:r>
        <w:rPr>
          <w:color w:val="000000"/>
          <w:sz w:val="28"/>
          <w:szCs w:val="28"/>
        </w:rPr>
        <w:t xml:space="preserve">], </w:t>
      </w:r>
      <w:r w:rsidRPr="00131C6E">
        <w:rPr>
          <w:color w:val="000000"/>
          <w:sz w:val="28"/>
          <w:szCs w:val="28"/>
        </w:rPr>
        <w:t>Ю.В. Харлановой [</w:t>
      </w:r>
      <w:r w:rsidR="00E82B62">
        <w:rPr>
          <w:color w:val="000000"/>
          <w:sz w:val="28"/>
          <w:szCs w:val="28"/>
        </w:rPr>
        <w:fldChar w:fldCharType="begin"/>
      </w:r>
      <w:r>
        <w:rPr>
          <w:color w:val="000000"/>
          <w:sz w:val="28"/>
          <w:szCs w:val="28"/>
        </w:rPr>
        <w:instrText xml:space="preserve"> REF _Ref483836433 \r \h </w:instrText>
      </w:r>
      <w:r w:rsidR="00E82B62">
        <w:rPr>
          <w:color w:val="000000"/>
          <w:sz w:val="28"/>
          <w:szCs w:val="28"/>
        </w:rPr>
      </w:r>
      <w:r w:rsidR="00E82B62">
        <w:rPr>
          <w:color w:val="000000"/>
          <w:sz w:val="28"/>
          <w:szCs w:val="28"/>
        </w:rPr>
        <w:fldChar w:fldCharType="separate"/>
      </w:r>
      <w:r w:rsidR="00784E2A">
        <w:rPr>
          <w:color w:val="000000"/>
          <w:sz w:val="28"/>
          <w:szCs w:val="28"/>
        </w:rPr>
        <w:t>10</w:t>
      </w:r>
      <w:r w:rsidR="00E82B62">
        <w:rPr>
          <w:color w:val="000000"/>
          <w:sz w:val="28"/>
          <w:szCs w:val="28"/>
        </w:rPr>
        <w:fldChar w:fldCharType="end"/>
      </w:r>
      <w:r w:rsidRPr="00131C6E">
        <w:rPr>
          <w:color w:val="000000"/>
          <w:sz w:val="28"/>
          <w:szCs w:val="28"/>
        </w:rPr>
        <w:t xml:space="preserve">] и др. </w:t>
      </w:r>
      <w:r w:rsidRPr="00CB5BBE">
        <w:rPr>
          <w:sz w:val="28"/>
          <w:szCs w:val="28"/>
        </w:rPr>
        <w:t>Проблема межэтнической толерантности в отношениях между субъ</w:t>
      </w:r>
      <w:r>
        <w:rPr>
          <w:sz w:val="28"/>
          <w:szCs w:val="28"/>
        </w:rPr>
        <w:t>ектами образователь</w:t>
      </w:r>
      <w:r w:rsidRPr="00CB5BBE">
        <w:rPr>
          <w:sz w:val="28"/>
          <w:szCs w:val="28"/>
        </w:rPr>
        <w:t>ного процесса раскрывается в исследованиях Е.В. Бондаревск</w:t>
      </w:r>
      <w:r>
        <w:rPr>
          <w:sz w:val="28"/>
          <w:szCs w:val="28"/>
        </w:rPr>
        <w:t xml:space="preserve">ой </w:t>
      </w:r>
      <w:r w:rsidRPr="00A1024E">
        <w:rPr>
          <w:sz w:val="28"/>
          <w:szCs w:val="28"/>
        </w:rPr>
        <w:t>[</w:t>
      </w:r>
      <w:r w:rsidR="00E82B62">
        <w:rPr>
          <w:sz w:val="28"/>
          <w:szCs w:val="28"/>
        </w:rPr>
        <w:fldChar w:fldCharType="begin"/>
      </w:r>
      <w:r>
        <w:rPr>
          <w:sz w:val="28"/>
          <w:szCs w:val="28"/>
        </w:rPr>
        <w:instrText xml:space="preserve"> REF _Ref483836462 \r \h </w:instrText>
      </w:r>
      <w:r w:rsidR="00E82B62">
        <w:rPr>
          <w:sz w:val="28"/>
          <w:szCs w:val="28"/>
        </w:rPr>
      </w:r>
      <w:r w:rsidR="00E82B62">
        <w:rPr>
          <w:sz w:val="28"/>
          <w:szCs w:val="28"/>
        </w:rPr>
        <w:fldChar w:fldCharType="separate"/>
      </w:r>
      <w:r w:rsidR="00784E2A">
        <w:rPr>
          <w:sz w:val="28"/>
          <w:szCs w:val="28"/>
        </w:rPr>
        <w:t>5</w:t>
      </w:r>
      <w:r w:rsidR="00E82B62">
        <w:rPr>
          <w:sz w:val="28"/>
          <w:szCs w:val="28"/>
        </w:rPr>
        <w:fldChar w:fldCharType="end"/>
      </w:r>
      <w:r w:rsidRPr="00A1024E">
        <w:rPr>
          <w:sz w:val="28"/>
          <w:szCs w:val="28"/>
        </w:rPr>
        <w:t>]</w:t>
      </w:r>
      <w:r>
        <w:rPr>
          <w:sz w:val="28"/>
          <w:szCs w:val="28"/>
        </w:rPr>
        <w:t xml:space="preserve"> и</w:t>
      </w:r>
      <w:r w:rsidRPr="00CB5BBE">
        <w:rPr>
          <w:sz w:val="28"/>
          <w:szCs w:val="28"/>
        </w:rPr>
        <w:t xml:space="preserve"> </w:t>
      </w:r>
      <w:r>
        <w:rPr>
          <w:sz w:val="28"/>
          <w:szCs w:val="28"/>
        </w:rPr>
        <w:t>В.В. Шалина</w:t>
      </w:r>
      <w:r w:rsidRPr="00A1024E">
        <w:rPr>
          <w:sz w:val="28"/>
          <w:szCs w:val="28"/>
        </w:rPr>
        <w:t xml:space="preserve"> [</w:t>
      </w:r>
      <w:r w:rsidR="00E82B62">
        <w:rPr>
          <w:sz w:val="28"/>
          <w:szCs w:val="28"/>
        </w:rPr>
        <w:fldChar w:fldCharType="begin"/>
      </w:r>
      <w:r>
        <w:rPr>
          <w:sz w:val="28"/>
          <w:szCs w:val="28"/>
        </w:rPr>
        <w:instrText xml:space="preserve"> REF _Ref483836470 \r \h </w:instrText>
      </w:r>
      <w:r w:rsidR="00E82B62">
        <w:rPr>
          <w:sz w:val="28"/>
          <w:szCs w:val="28"/>
        </w:rPr>
      </w:r>
      <w:r w:rsidR="00E82B62">
        <w:rPr>
          <w:sz w:val="28"/>
          <w:szCs w:val="28"/>
        </w:rPr>
        <w:fldChar w:fldCharType="separate"/>
      </w:r>
      <w:r w:rsidR="00784E2A">
        <w:rPr>
          <w:sz w:val="28"/>
          <w:szCs w:val="28"/>
        </w:rPr>
        <w:t>11</w:t>
      </w:r>
      <w:r w:rsidR="00E82B62">
        <w:rPr>
          <w:sz w:val="28"/>
          <w:szCs w:val="28"/>
        </w:rPr>
        <w:fldChar w:fldCharType="end"/>
      </w:r>
      <w:r w:rsidRPr="00A1024E">
        <w:rPr>
          <w:sz w:val="28"/>
          <w:szCs w:val="28"/>
        </w:rPr>
        <w:t>], [</w:t>
      </w:r>
      <w:r w:rsidR="00E82B62">
        <w:rPr>
          <w:sz w:val="28"/>
          <w:szCs w:val="28"/>
        </w:rPr>
        <w:fldChar w:fldCharType="begin"/>
      </w:r>
      <w:r>
        <w:rPr>
          <w:sz w:val="28"/>
          <w:szCs w:val="28"/>
        </w:rPr>
        <w:instrText xml:space="preserve"> REF _Ref483836474 \r \h </w:instrText>
      </w:r>
      <w:r w:rsidR="00E82B62">
        <w:rPr>
          <w:sz w:val="28"/>
          <w:szCs w:val="28"/>
        </w:rPr>
      </w:r>
      <w:r w:rsidR="00E82B62">
        <w:rPr>
          <w:sz w:val="28"/>
          <w:szCs w:val="28"/>
        </w:rPr>
        <w:fldChar w:fldCharType="separate"/>
      </w:r>
      <w:r w:rsidR="00784E2A">
        <w:rPr>
          <w:sz w:val="28"/>
          <w:szCs w:val="28"/>
        </w:rPr>
        <w:t>12</w:t>
      </w:r>
      <w:r w:rsidR="00E82B62">
        <w:rPr>
          <w:sz w:val="28"/>
          <w:szCs w:val="28"/>
        </w:rPr>
        <w:fldChar w:fldCharType="end"/>
      </w:r>
      <w:r w:rsidRPr="00A1024E">
        <w:rPr>
          <w:sz w:val="28"/>
          <w:szCs w:val="28"/>
        </w:rPr>
        <w:t>]</w:t>
      </w:r>
      <w:r>
        <w:rPr>
          <w:sz w:val="28"/>
          <w:szCs w:val="28"/>
        </w:rPr>
        <w:t>.</w:t>
      </w:r>
      <w:r>
        <w:rPr>
          <w:color w:val="000000"/>
          <w:sz w:val="28"/>
          <w:szCs w:val="28"/>
        </w:rPr>
        <w:t xml:space="preserve"> </w:t>
      </w:r>
      <w:r w:rsidRPr="00131C6E">
        <w:rPr>
          <w:color w:val="000000" w:themeColor="text1"/>
          <w:sz w:val="28"/>
          <w:szCs w:val="28"/>
          <w:shd w:val="clear" w:color="auto" w:fill="FFFFFF"/>
        </w:rPr>
        <w:t>К авторам, специализирующихся на исследовании специфики развития толерантных межнациональных отношений в студенческой среде, относятся М.А. Ягь</w:t>
      </w:r>
      <w:r>
        <w:rPr>
          <w:color w:val="000000" w:themeColor="text1"/>
          <w:sz w:val="28"/>
          <w:szCs w:val="28"/>
          <w:shd w:val="clear" w:color="auto" w:fill="FFFFFF"/>
        </w:rPr>
        <w:t>я</w:t>
      </w:r>
      <w:r w:rsidRPr="00131C6E">
        <w:rPr>
          <w:color w:val="000000" w:themeColor="text1"/>
          <w:sz w:val="28"/>
          <w:szCs w:val="28"/>
          <w:shd w:val="clear" w:color="auto" w:fill="FFFFFF"/>
        </w:rPr>
        <w:t>ева</w:t>
      </w:r>
      <w:r>
        <w:rPr>
          <w:color w:val="000000" w:themeColor="text1"/>
          <w:sz w:val="28"/>
          <w:szCs w:val="28"/>
          <w:shd w:val="clear" w:color="auto" w:fill="FFFFFF"/>
        </w:rPr>
        <w:t xml:space="preserve"> </w:t>
      </w:r>
      <w:r w:rsidRPr="00131C6E">
        <w:rPr>
          <w:color w:val="000000" w:themeColor="text1"/>
          <w:sz w:val="28"/>
          <w:szCs w:val="28"/>
          <w:shd w:val="clear" w:color="auto" w:fill="FFFFFF"/>
        </w:rPr>
        <w:t>[</w:t>
      </w:r>
      <w:r w:rsidR="00E82B62">
        <w:rPr>
          <w:color w:val="000000" w:themeColor="text1"/>
          <w:sz w:val="28"/>
          <w:szCs w:val="28"/>
          <w:shd w:val="clear" w:color="auto" w:fill="FFFFFF"/>
        </w:rPr>
        <w:fldChar w:fldCharType="begin"/>
      </w:r>
      <w:r>
        <w:rPr>
          <w:color w:val="000000" w:themeColor="text1"/>
          <w:sz w:val="28"/>
          <w:szCs w:val="28"/>
          <w:shd w:val="clear" w:color="auto" w:fill="FFFFFF"/>
        </w:rPr>
        <w:instrText xml:space="preserve"> REF _Ref483836483 \r \h </w:instrText>
      </w:r>
      <w:r w:rsidR="00E82B62">
        <w:rPr>
          <w:color w:val="000000" w:themeColor="text1"/>
          <w:sz w:val="28"/>
          <w:szCs w:val="28"/>
          <w:shd w:val="clear" w:color="auto" w:fill="FFFFFF"/>
        </w:rPr>
      </w:r>
      <w:r w:rsidR="00E82B62">
        <w:rPr>
          <w:color w:val="000000" w:themeColor="text1"/>
          <w:sz w:val="28"/>
          <w:szCs w:val="28"/>
          <w:shd w:val="clear" w:color="auto" w:fill="FFFFFF"/>
        </w:rPr>
        <w:fldChar w:fldCharType="separate"/>
      </w:r>
      <w:r w:rsidR="00784E2A">
        <w:rPr>
          <w:color w:val="000000" w:themeColor="text1"/>
          <w:sz w:val="28"/>
          <w:szCs w:val="28"/>
          <w:shd w:val="clear" w:color="auto" w:fill="FFFFFF"/>
        </w:rPr>
        <w:t>13</w:t>
      </w:r>
      <w:r w:rsidR="00E82B62">
        <w:rPr>
          <w:color w:val="000000" w:themeColor="text1"/>
          <w:sz w:val="28"/>
          <w:szCs w:val="28"/>
          <w:shd w:val="clear" w:color="auto" w:fill="FFFFFF"/>
        </w:rPr>
        <w:fldChar w:fldCharType="end"/>
      </w:r>
      <w:r w:rsidRPr="00131C6E">
        <w:rPr>
          <w:color w:val="000000" w:themeColor="text1"/>
          <w:sz w:val="28"/>
          <w:szCs w:val="28"/>
          <w:shd w:val="clear" w:color="auto" w:fill="FFFFFF"/>
        </w:rPr>
        <w:t xml:space="preserve">], Б.Х. Золотова </w:t>
      </w:r>
      <w:r w:rsidRPr="00131C6E">
        <w:rPr>
          <w:sz w:val="28"/>
          <w:szCs w:val="28"/>
        </w:rPr>
        <w:t>[</w:t>
      </w:r>
      <w:r w:rsidR="00E82B62">
        <w:rPr>
          <w:sz w:val="28"/>
          <w:szCs w:val="28"/>
        </w:rPr>
        <w:fldChar w:fldCharType="begin"/>
      </w:r>
      <w:r>
        <w:rPr>
          <w:sz w:val="28"/>
          <w:szCs w:val="28"/>
        </w:rPr>
        <w:instrText xml:space="preserve"> REF _Ref483836493 \r \h </w:instrText>
      </w:r>
      <w:r w:rsidR="00E82B62">
        <w:rPr>
          <w:sz w:val="28"/>
          <w:szCs w:val="28"/>
        </w:rPr>
      </w:r>
      <w:r w:rsidR="00E82B62">
        <w:rPr>
          <w:sz w:val="28"/>
          <w:szCs w:val="28"/>
        </w:rPr>
        <w:fldChar w:fldCharType="separate"/>
      </w:r>
      <w:r w:rsidR="00784E2A">
        <w:rPr>
          <w:sz w:val="28"/>
          <w:szCs w:val="28"/>
        </w:rPr>
        <w:t>7</w:t>
      </w:r>
      <w:r w:rsidR="00E82B62">
        <w:rPr>
          <w:sz w:val="28"/>
          <w:szCs w:val="28"/>
        </w:rPr>
        <w:fldChar w:fldCharType="end"/>
      </w:r>
      <w:r w:rsidRPr="00131C6E">
        <w:rPr>
          <w:sz w:val="28"/>
          <w:szCs w:val="28"/>
        </w:rPr>
        <w:t>]</w:t>
      </w:r>
      <w:r w:rsidRPr="00131C6E">
        <w:rPr>
          <w:color w:val="000000" w:themeColor="text1"/>
          <w:sz w:val="28"/>
          <w:szCs w:val="28"/>
          <w:shd w:val="clear" w:color="auto" w:fill="FFFFFF"/>
        </w:rPr>
        <w:t xml:space="preserve">, Р.В. Борисов </w:t>
      </w:r>
      <w:r w:rsidRPr="00131C6E">
        <w:rPr>
          <w:sz w:val="28"/>
          <w:szCs w:val="28"/>
        </w:rPr>
        <w:t>[</w:t>
      </w:r>
      <w:r w:rsidR="00E82B62">
        <w:rPr>
          <w:sz w:val="28"/>
          <w:szCs w:val="28"/>
        </w:rPr>
        <w:fldChar w:fldCharType="begin"/>
      </w:r>
      <w:r>
        <w:rPr>
          <w:sz w:val="28"/>
          <w:szCs w:val="28"/>
        </w:rPr>
        <w:instrText xml:space="preserve"> REF _Ref483836505 \r \h </w:instrText>
      </w:r>
      <w:r w:rsidR="00E82B62">
        <w:rPr>
          <w:sz w:val="28"/>
          <w:szCs w:val="28"/>
        </w:rPr>
      </w:r>
      <w:r w:rsidR="00E82B62">
        <w:rPr>
          <w:sz w:val="28"/>
          <w:szCs w:val="28"/>
        </w:rPr>
        <w:fldChar w:fldCharType="separate"/>
      </w:r>
      <w:r w:rsidR="00784E2A">
        <w:rPr>
          <w:sz w:val="28"/>
          <w:szCs w:val="28"/>
        </w:rPr>
        <w:t>6</w:t>
      </w:r>
      <w:r w:rsidR="00E82B62">
        <w:rPr>
          <w:sz w:val="28"/>
          <w:szCs w:val="28"/>
        </w:rPr>
        <w:fldChar w:fldCharType="end"/>
      </w:r>
      <w:r w:rsidRPr="00131C6E">
        <w:rPr>
          <w:sz w:val="28"/>
          <w:szCs w:val="28"/>
        </w:rPr>
        <w:t>]</w:t>
      </w:r>
      <w:r w:rsidRPr="00131C6E">
        <w:rPr>
          <w:color w:val="000000" w:themeColor="text1"/>
          <w:sz w:val="28"/>
          <w:szCs w:val="28"/>
          <w:shd w:val="clear" w:color="auto" w:fill="FFFFFF"/>
        </w:rPr>
        <w:t xml:space="preserve">, </w:t>
      </w:r>
      <w:r>
        <w:rPr>
          <w:color w:val="000000" w:themeColor="text1"/>
          <w:sz w:val="28"/>
          <w:szCs w:val="28"/>
          <w:shd w:val="clear" w:color="auto" w:fill="FFFFFF"/>
        </w:rPr>
        <w:t xml:space="preserve">Е.А. </w:t>
      </w:r>
      <w:r w:rsidRPr="00131C6E">
        <w:rPr>
          <w:color w:val="000000" w:themeColor="text1"/>
          <w:sz w:val="28"/>
          <w:szCs w:val="28"/>
          <w:shd w:val="clear" w:color="auto" w:fill="FFFFFF"/>
        </w:rPr>
        <w:t>Селюков</w:t>
      </w:r>
      <w:r>
        <w:rPr>
          <w:color w:val="000000" w:themeColor="text1"/>
          <w:sz w:val="28"/>
          <w:szCs w:val="28"/>
          <w:shd w:val="clear" w:color="auto" w:fill="FFFFFF"/>
        </w:rPr>
        <w:t>ой</w:t>
      </w:r>
      <w:r w:rsidRPr="00131C6E">
        <w:rPr>
          <w:color w:val="000000" w:themeColor="text1"/>
          <w:sz w:val="28"/>
          <w:szCs w:val="28"/>
          <w:shd w:val="clear" w:color="auto" w:fill="FFFFFF"/>
        </w:rPr>
        <w:t xml:space="preserve"> [</w:t>
      </w:r>
      <w:r w:rsidR="00E82B62">
        <w:rPr>
          <w:color w:val="000000" w:themeColor="text1"/>
          <w:sz w:val="28"/>
          <w:szCs w:val="28"/>
          <w:shd w:val="clear" w:color="auto" w:fill="FFFFFF"/>
        </w:rPr>
        <w:fldChar w:fldCharType="begin"/>
      </w:r>
      <w:r>
        <w:rPr>
          <w:color w:val="000000" w:themeColor="text1"/>
          <w:sz w:val="28"/>
          <w:szCs w:val="28"/>
          <w:shd w:val="clear" w:color="auto" w:fill="FFFFFF"/>
        </w:rPr>
        <w:instrText xml:space="preserve"> REF _Ref483939936 \r \h </w:instrText>
      </w:r>
      <w:r w:rsidR="00E82B62">
        <w:rPr>
          <w:color w:val="000000" w:themeColor="text1"/>
          <w:sz w:val="28"/>
          <w:szCs w:val="28"/>
          <w:shd w:val="clear" w:color="auto" w:fill="FFFFFF"/>
        </w:rPr>
      </w:r>
      <w:r w:rsidR="00E82B62">
        <w:rPr>
          <w:color w:val="000000" w:themeColor="text1"/>
          <w:sz w:val="28"/>
          <w:szCs w:val="28"/>
          <w:shd w:val="clear" w:color="auto" w:fill="FFFFFF"/>
        </w:rPr>
        <w:fldChar w:fldCharType="separate"/>
      </w:r>
      <w:r w:rsidR="00784E2A">
        <w:rPr>
          <w:color w:val="000000" w:themeColor="text1"/>
          <w:sz w:val="28"/>
          <w:szCs w:val="28"/>
          <w:shd w:val="clear" w:color="auto" w:fill="FFFFFF"/>
        </w:rPr>
        <w:t>9</w:t>
      </w:r>
      <w:r w:rsidR="00E82B62">
        <w:rPr>
          <w:color w:val="000000" w:themeColor="text1"/>
          <w:sz w:val="28"/>
          <w:szCs w:val="28"/>
          <w:shd w:val="clear" w:color="auto" w:fill="FFFFFF"/>
        </w:rPr>
        <w:fldChar w:fldCharType="end"/>
      </w:r>
      <w:r w:rsidRPr="00131C6E">
        <w:rPr>
          <w:color w:val="000000" w:themeColor="text1"/>
          <w:sz w:val="28"/>
          <w:szCs w:val="28"/>
          <w:shd w:val="clear" w:color="auto" w:fill="FFFFFF"/>
        </w:rPr>
        <w:t>].</w:t>
      </w:r>
    </w:p>
    <w:p w:rsidR="002C4A38" w:rsidRDefault="002C4A38" w:rsidP="002C4A38">
      <w:pPr>
        <w:tabs>
          <w:tab w:val="left" w:pos="993"/>
        </w:tabs>
        <w:spacing w:line="360" w:lineRule="auto"/>
        <w:ind w:firstLine="567"/>
        <w:jc w:val="both"/>
        <w:rPr>
          <w:sz w:val="28"/>
          <w:szCs w:val="28"/>
        </w:rPr>
      </w:pPr>
      <w:r w:rsidRPr="00A6141B">
        <w:rPr>
          <w:sz w:val="28"/>
          <w:szCs w:val="28"/>
        </w:rPr>
        <w:t xml:space="preserve">Социологический анализ межнациональных отношений </w:t>
      </w:r>
      <w:r>
        <w:rPr>
          <w:sz w:val="28"/>
          <w:szCs w:val="28"/>
        </w:rPr>
        <w:t xml:space="preserve">среди </w:t>
      </w:r>
      <w:r w:rsidRPr="00A6141B">
        <w:rPr>
          <w:sz w:val="28"/>
          <w:szCs w:val="28"/>
        </w:rPr>
        <w:t xml:space="preserve">студенческой </w:t>
      </w:r>
      <w:r>
        <w:rPr>
          <w:sz w:val="28"/>
          <w:szCs w:val="28"/>
        </w:rPr>
        <w:t>молодежи</w:t>
      </w:r>
      <w:r w:rsidRPr="00A6141B">
        <w:rPr>
          <w:sz w:val="28"/>
          <w:szCs w:val="28"/>
        </w:rPr>
        <w:t xml:space="preserve"> </w:t>
      </w:r>
      <w:r>
        <w:rPr>
          <w:sz w:val="28"/>
          <w:szCs w:val="28"/>
        </w:rPr>
        <w:t>рассматривается как диагностический этап, который предполагает выявление и сравнение состояния межнациональных отношений в студенческой среде тверских вузов. Проблема анализировалась с точек зрения студенческой молодёжи ТвГУ и ТГМУ, поскольку п</w:t>
      </w:r>
      <w:r w:rsidRPr="0081032B">
        <w:rPr>
          <w:sz w:val="28"/>
          <w:szCs w:val="28"/>
        </w:rPr>
        <w:t xml:space="preserve">олиэтничность является </w:t>
      </w:r>
      <w:r w:rsidRPr="0081032B">
        <w:rPr>
          <w:sz w:val="28"/>
          <w:szCs w:val="28"/>
        </w:rPr>
        <w:lastRenderedPageBreak/>
        <w:t>характерной средой для</w:t>
      </w:r>
      <w:r>
        <w:rPr>
          <w:sz w:val="28"/>
          <w:szCs w:val="28"/>
        </w:rPr>
        <w:t xml:space="preserve"> этих</w:t>
      </w:r>
      <w:r w:rsidRPr="0081032B">
        <w:rPr>
          <w:sz w:val="28"/>
          <w:szCs w:val="28"/>
        </w:rPr>
        <w:t xml:space="preserve"> высших учебных заведений</w:t>
      </w:r>
      <w:r>
        <w:rPr>
          <w:sz w:val="28"/>
          <w:szCs w:val="28"/>
        </w:rPr>
        <w:t>. Исследование позволило оценить представления студенческой молодёжи о специфике межнациональных отношений в студенческой среде и определить их основные черты на сегодняшний день.</w:t>
      </w:r>
    </w:p>
    <w:p w:rsidR="002C4A38" w:rsidRDefault="002C4A38" w:rsidP="002C4A38">
      <w:pPr>
        <w:tabs>
          <w:tab w:val="left" w:pos="993"/>
        </w:tabs>
        <w:spacing w:line="360" w:lineRule="auto"/>
        <w:ind w:firstLine="567"/>
        <w:jc w:val="both"/>
        <w:rPr>
          <w:sz w:val="28"/>
          <w:szCs w:val="28"/>
        </w:rPr>
      </w:pPr>
      <w:r>
        <w:rPr>
          <w:sz w:val="28"/>
          <w:szCs w:val="28"/>
        </w:rPr>
        <w:t xml:space="preserve">Межнациональная обстановка в студенческой среде обоих вузов благополучна, отмечается преобладание двух типов отношений: дружеские, когда студенты активно сотрудничают в различных сферах жизни и нейтральные, когда между студентами возникают толерантные отношения друг к другу, но </w:t>
      </w:r>
      <w:proofErr w:type="gramStart"/>
      <w:r>
        <w:rPr>
          <w:sz w:val="28"/>
          <w:szCs w:val="28"/>
        </w:rPr>
        <w:t>в</w:t>
      </w:r>
      <w:proofErr w:type="gramEnd"/>
      <w:r>
        <w:rPr>
          <w:sz w:val="28"/>
          <w:szCs w:val="28"/>
        </w:rPr>
        <w:t xml:space="preserve"> дружеские они не перерастают. </w:t>
      </w:r>
      <w:r w:rsidRPr="00E53849">
        <w:rPr>
          <w:sz w:val="28"/>
          <w:szCs w:val="28"/>
        </w:rPr>
        <w:t>Численное преобладание студентов славянских национальностей среди учащихся ТвГУ, способствует сохранению уверенности в отсутствии опасности возникновения конфликтов на национальной почве. ТГМУ же является более полиэтничным пространством, тем не менее, причин для неприязни тоже нет.</w:t>
      </w:r>
    </w:p>
    <w:p w:rsidR="002C4A38" w:rsidRDefault="002C4A38" w:rsidP="002C4A38">
      <w:pPr>
        <w:tabs>
          <w:tab w:val="left" w:pos="993"/>
        </w:tabs>
        <w:spacing w:line="360" w:lineRule="auto"/>
        <w:ind w:firstLine="567"/>
        <w:jc w:val="both"/>
        <w:rPr>
          <w:sz w:val="28"/>
          <w:szCs w:val="28"/>
        </w:rPr>
      </w:pPr>
      <w:r>
        <w:rPr>
          <w:sz w:val="28"/>
          <w:szCs w:val="28"/>
        </w:rPr>
        <w:t>Основными источниками межнациональной напряженности в среде обучения выступает личная неприязнь в отношении людей различных национальностей, целенаправленное разжигание национальной розни СМИ, неуважение к языку и обычаям людей других национальностей в повседневном быту. Это связано с тем, что СМИ не всегда компетентно подходят к вопросам межнациональных отношений. Вместе с тем они играют важную роль в формировании не только толерантных, но и интолерантных установок, нередко провоцирующих конфликтные межнациональные отношения</w:t>
      </w:r>
      <w:r w:rsidRPr="002953A5">
        <w:rPr>
          <w:sz w:val="28"/>
          <w:szCs w:val="28"/>
        </w:rPr>
        <w:t xml:space="preserve"> </w:t>
      </w:r>
      <w:r>
        <w:rPr>
          <w:sz w:val="28"/>
          <w:szCs w:val="28"/>
        </w:rPr>
        <w:t xml:space="preserve">и вытекающие из них личную неприязнь и неуважение к представителям других национальностей на бытовом уровне. </w:t>
      </w:r>
      <w:r w:rsidRPr="00264743">
        <w:rPr>
          <w:sz w:val="28"/>
          <w:szCs w:val="28"/>
        </w:rPr>
        <w:t>Примечательно и то, что на межнациональную напряженность мало влияет актуализация социальных проблем, связанных с притоком иностранных студентов.</w:t>
      </w:r>
      <w:r>
        <w:rPr>
          <w:sz w:val="28"/>
          <w:szCs w:val="28"/>
        </w:rPr>
        <w:t xml:space="preserve"> </w:t>
      </w:r>
    </w:p>
    <w:p w:rsidR="002C4A38" w:rsidRDefault="002C4A38" w:rsidP="002C4A38">
      <w:pPr>
        <w:tabs>
          <w:tab w:val="left" w:pos="993"/>
        </w:tabs>
        <w:spacing w:line="360" w:lineRule="auto"/>
        <w:ind w:firstLine="567"/>
        <w:jc w:val="both"/>
        <w:rPr>
          <w:sz w:val="28"/>
          <w:szCs w:val="28"/>
        </w:rPr>
      </w:pPr>
      <w:r>
        <w:rPr>
          <w:sz w:val="28"/>
          <w:szCs w:val="28"/>
        </w:rPr>
        <w:t xml:space="preserve">Возможными причинами возникновения межнациональных конфликтов в студенческой среде могут быть отсутствие установок терпимости людей разных национальностей по отношению друг к другу, отсутствие корректного поведения представителей разных национальностей, низкий уровень культуры межнационального общения и нежелание искать межэтнические компромиссы. </w:t>
      </w:r>
      <w:r>
        <w:rPr>
          <w:sz w:val="28"/>
          <w:szCs w:val="28"/>
        </w:rPr>
        <w:lastRenderedPageBreak/>
        <w:t xml:space="preserve">Это говорит о том, что студенты рассматривают межнациональные конфликты как сложную, многосоставную проблему, аспектами которой являются, привитие элементарной культуры межнационального общения и толерантных ориентаций, умения принять точку зрения человека другой национальности и вести с ним диалог, что в общем плане называется искусством общежития в поликультурном пространстве. </w:t>
      </w:r>
    </w:p>
    <w:p w:rsidR="002C4A38" w:rsidRDefault="002C4A38" w:rsidP="002C4A38">
      <w:pPr>
        <w:tabs>
          <w:tab w:val="left" w:pos="993"/>
        </w:tabs>
        <w:spacing w:line="360" w:lineRule="auto"/>
        <w:ind w:firstLine="567"/>
        <w:jc w:val="both"/>
        <w:rPr>
          <w:sz w:val="28"/>
          <w:szCs w:val="28"/>
        </w:rPr>
      </w:pPr>
      <w:r>
        <w:rPr>
          <w:sz w:val="28"/>
          <w:szCs w:val="28"/>
        </w:rPr>
        <w:t>Гармонизацию межнациональных отношений как раз можно осуществить именно через формирование культуры межнационального общения, которая предполагает организацию целенаправленного включения студенческой молодёжи в различные виды и формы совместной социально-культурной деятельности и способствующей этнотолерантному общению.</w:t>
      </w:r>
    </w:p>
    <w:p w:rsidR="002C4A38" w:rsidRPr="00AE6F7E" w:rsidRDefault="002C4A38" w:rsidP="002C4A38">
      <w:pPr>
        <w:tabs>
          <w:tab w:val="left" w:pos="993"/>
        </w:tabs>
        <w:spacing w:line="360" w:lineRule="auto"/>
        <w:ind w:firstLine="567"/>
        <w:jc w:val="both"/>
        <w:rPr>
          <w:bCs/>
          <w:iCs/>
          <w:color w:val="000000" w:themeColor="text1"/>
          <w:sz w:val="28"/>
          <w:szCs w:val="28"/>
          <w:shd w:val="clear" w:color="auto" w:fill="FFFFFF"/>
        </w:rPr>
      </w:pPr>
      <w:r>
        <w:rPr>
          <w:sz w:val="28"/>
          <w:szCs w:val="28"/>
        </w:rPr>
        <w:t>В первую очередь необходимо обеспечивать благоприятные условия для творчества студенческой молодёжи, организацию и поддержку различных всероссийских и международных фестивалей (</w:t>
      </w:r>
      <w:r w:rsidRPr="00543EF7">
        <w:rPr>
          <w:bCs/>
          <w:iCs/>
          <w:color w:val="000000" w:themeColor="text1"/>
          <w:sz w:val="28"/>
          <w:szCs w:val="28"/>
          <w:shd w:val="clear" w:color="auto" w:fill="FFFFFF"/>
        </w:rPr>
        <w:t xml:space="preserve">фестиваль искусств </w:t>
      </w:r>
      <w:r w:rsidR="00600F52">
        <w:rPr>
          <w:bCs/>
          <w:iCs/>
          <w:color w:val="000000" w:themeColor="text1"/>
          <w:sz w:val="28"/>
          <w:szCs w:val="28"/>
          <w:shd w:val="clear" w:color="auto" w:fill="FFFFFF"/>
        </w:rPr>
        <w:t>«</w:t>
      </w:r>
      <w:r w:rsidRPr="00543EF7">
        <w:rPr>
          <w:bCs/>
          <w:iCs/>
          <w:color w:val="000000" w:themeColor="text1"/>
          <w:sz w:val="28"/>
          <w:szCs w:val="28"/>
          <w:shd w:val="clear" w:color="auto" w:fill="FFFFFF"/>
        </w:rPr>
        <w:t>Студенческая весна</w:t>
      </w:r>
      <w:r w:rsidR="00600F52">
        <w:rPr>
          <w:bCs/>
          <w:iCs/>
          <w:color w:val="000000" w:themeColor="text1"/>
          <w:sz w:val="28"/>
          <w:szCs w:val="28"/>
          <w:shd w:val="clear" w:color="auto" w:fill="FFFFFF"/>
        </w:rPr>
        <w:t>»</w:t>
      </w:r>
      <w:r>
        <w:rPr>
          <w:bCs/>
          <w:iCs/>
          <w:color w:val="000000" w:themeColor="text1"/>
          <w:sz w:val="28"/>
          <w:szCs w:val="28"/>
          <w:shd w:val="clear" w:color="auto" w:fill="FFFFFF"/>
        </w:rPr>
        <w:t>)</w:t>
      </w:r>
      <w:r>
        <w:rPr>
          <w:sz w:val="28"/>
          <w:szCs w:val="28"/>
        </w:rPr>
        <w:t xml:space="preserve">, способствующих освоению многообразия традиций и ценностных ориентаций, а значит и конструктивному межкультурному взаимодействию. Проводить </w:t>
      </w:r>
      <w:r w:rsidRPr="00543EF7">
        <w:rPr>
          <w:sz w:val="28"/>
          <w:szCs w:val="28"/>
        </w:rPr>
        <w:t>профилактические беседы, круглые столы,</w:t>
      </w:r>
      <w:r>
        <w:rPr>
          <w:sz w:val="28"/>
          <w:szCs w:val="28"/>
        </w:rPr>
        <w:t xml:space="preserve"> кураторские (тьюторские) часы, </w:t>
      </w:r>
      <w:r w:rsidRPr="00543EF7">
        <w:rPr>
          <w:sz w:val="28"/>
          <w:szCs w:val="28"/>
        </w:rPr>
        <w:t>научно-пр</w:t>
      </w:r>
      <w:r>
        <w:rPr>
          <w:sz w:val="28"/>
          <w:szCs w:val="28"/>
        </w:rPr>
        <w:t>актические конференции, лекции и т.д.</w:t>
      </w:r>
    </w:p>
    <w:p w:rsidR="002C4A38" w:rsidRPr="009655DB" w:rsidRDefault="002C4A38" w:rsidP="002C4A38">
      <w:pPr>
        <w:tabs>
          <w:tab w:val="left" w:pos="993"/>
        </w:tabs>
        <w:spacing w:line="360" w:lineRule="auto"/>
        <w:ind w:firstLine="567"/>
        <w:jc w:val="both"/>
        <w:rPr>
          <w:sz w:val="28"/>
          <w:szCs w:val="28"/>
        </w:rPr>
      </w:pPr>
      <w:r>
        <w:rPr>
          <w:sz w:val="28"/>
          <w:szCs w:val="28"/>
        </w:rPr>
        <w:t>Исследование подтвердило, что руководство данных высших учебных заведений не обращает должного внимания профилактике межнациональных конфликтов студенческой среде.</w:t>
      </w:r>
    </w:p>
    <w:p w:rsidR="002C4A38" w:rsidRPr="00617610" w:rsidRDefault="002C4A38" w:rsidP="002C4A38">
      <w:pPr>
        <w:tabs>
          <w:tab w:val="left" w:pos="993"/>
        </w:tabs>
        <w:spacing w:line="360" w:lineRule="auto"/>
        <w:ind w:firstLine="567"/>
        <w:jc w:val="both"/>
        <w:rPr>
          <w:b/>
          <w:sz w:val="28"/>
          <w:szCs w:val="28"/>
        </w:rPr>
      </w:pPr>
      <w:r>
        <w:rPr>
          <w:sz w:val="28"/>
          <w:szCs w:val="28"/>
        </w:rPr>
        <w:t xml:space="preserve">Вполне благоприятные условия в обеих студенческих средах ещё не означают, </w:t>
      </w:r>
      <w:r w:rsidRPr="00187AD0">
        <w:rPr>
          <w:sz w:val="28"/>
          <w:szCs w:val="28"/>
        </w:rPr>
        <w:t>что не существует никаких противоречий между контактирующими национальными группами, и студентам не приходится сталкиваться с какими-либо отрицательными явлениями.</w:t>
      </w:r>
      <w:r>
        <w:rPr>
          <w:sz w:val="28"/>
          <w:szCs w:val="28"/>
        </w:rPr>
        <w:t xml:space="preserve"> </w:t>
      </w:r>
      <w:r>
        <w:rPr>
          <w:color w:val="000000"/>
          <w:sz w:val="28"/>
          <w:szCs w:val="28"/>
        </w:rPr>
        <w:t>Э</w:t>
      </w:r>
      <w:r w:rsidRPr="008039C6">
        <w:rPr>
          <w:color w:val="000000"/>
          <w:sz w:val="28"/>
          <w:szCs w:val="28"/>
        </w:rPr>
        <w:t xml:space="preserve">ффективная реализация комплексной программы гармонизации </w:t>
      </w:r>
      <w:r>
        <w:rPr>
          <w:color w:val="000000"/>
          <w:sz w:val="28"/>
          <w:szCs w:val="28"/>
        </w:rPr>
        <w:t xml:space="preserve">и профилактики </w:t>
      </w:r>
      <w:r w:rsidRPr="008039C6">
        <w:rPr>
          <w:color w:val="000000"/>
          <w:sz w:val="28"/>
          <w:szCs w:val="28"/>
        </w:rPr>
        <w:t>межнациональн</w:t>
      </w:r>
      <w:r>
        <w:rPr>
          <w:color w:val="000000"/>
          <w:sz w:val="28"/>
          <w:szCs w:val="28"/>
        </w:rPr>
        <w:t xml:space="preserve">ых отношений, </w:t>
      </w:r>
      <w:r w:rsidRPr="00685C54">
        <w:rPr>
          <w:color w:val="000000"/>
          <w:sz w:val="28"/>
          <w:szCs w:val="28"/>
        </w:rPr>
        <w:t>направленной на снижение конфликтного потенциала в студенческой среде</w:t>
      </w:r>
      <w:r>
        <w:rPr>
          <w:color w:val="000000"/>
          <w:sz w:val="28"/>
          <w:szCs w:val="28"/>
        </w:rPr>
        <w:t xml:space="preserve"> не будет лишней. </w:t>
      </w:r>
      <w:r>
        <w:rPr>
          <w:sz w:val="28"/>
          <w:szCs w:val="28"/>
        </w:rPr>
        <w:t xml:space="preserve">Необходимо привлекать </w:t>
      </w:r>
      <w:r w:rsidRPr="00187AD0">
        <w:rPr>
          <w:sz w:val="28"/>
          <w:szCs w:val="28"/>
        </w:rPr>
        <w:t>деятельност</w:t>
      </w:r>
      <w:r>
        <w:rPr>
          <w:sz w:val="28"/>
          <w:szCs w:val="28"/>
        </w:rPr>
        <w:t>ь</w:t>
      </w:r>
      <w:r w:rsidRPr="00187AD0">
        <w:rPr>
          <w:sz w:val="28"/>
          <w:szCs w:val="28"/>
        </w:rPr>
        <w:t xml:space="preserve"> не только на уровне ВУЗов (педагогического коллектива, студенческого совета), но и органов </w:t>
      </w:r>
      <w:r w:rsidRPr="00187AD0">
        <w:rPr>
          <w:sz w:val="28"/>
          <w:szCs w:val="28"/>
        </w:rPr>
        <w:lastRenderedPageBreak/>
        <w:t>местной власти.</w:t>
      </w:r>
      <w:r w:rsidRPr="005733A8">
        <w:rPr>
          <w:b/>
          <w:sz w:val="28"/>
          <w:szCs w:val="28"/>
        </w:rPr>
        <w:t xml:space="preserve"> </w:t>
      </w:r>
      <w:r w:rsidRPr="00685C54">
        <w:rPr>
          <w:color w:val="000000"/>
          <w:sz w:val="28"/>
          <w:szCs w:val="28"/>
        </w:rPr>
        <w:t>Внимательное отношение к проблемам</w:t>
      </w:r>
      <w:r>
        <w:rPr>
          <w:color w:val="000000"/>
          <w:sz w:val="28"/>
          <w:szCs w:val="28"/>
        </w:rPr>
        <w:t>, возникающих в сфере</w:t>
      </w:r>
      <w:r w:rsidRPr="00685C54">
        <w:rPr>
          <w:color w:val="000000"/>
          <w:sz w:val="28"/>
          <w:szCs w:val="28"/>
        </w:rPr>
        <w:t xml:space="preserve"> межнациональных отношений</w:t>
      </w:r>
      <w:r>
        <w:rPr>
          <w:color w:val="000000"/>
          <w:sz w:val="28"/>
          <w:szCs w:val="28"/>
        </w:rPr>
        <w:t>,</w:t>
      </w:r>
      <w:r w:rsidRPr="00685C54">
        <w:rPr>
          <w:color w:val="000000"/>
          <w:sz w:val="28"/>
          <w:szCs w:val="28"/>
        </w:rPr>
        <w:t xml:space="preserve"> позволит не допустить их перерастания в конфликтные отношения. </w:t>
      </w:r>
    </w:p>
    <w:p w:rsidR="00392F41" w:rsidRDefault="00392F41" w:rsidP="002C4A38">
      <w:pPr>
        <w:tabs>
          <w:tab w:val="left" w:pos="993"/>
        </w:tabs>
        <w:spacing w:line="360" w:lineRule="auto"/>
        <w:ind w:firstLine="567"/>
        <w:jc w:val="center"/>
        <w:rPr>
          <w:b/>
          <w:sz w:val="28"/>
          <w:szCs w:val="28"/>
        </w:rPr>
      </w:pPr>
    </w:p>
    <w:p w:rsidR="002C4A38" w:rsidRDefault="002C4A38" w:rsidP="002C4A38">
      <w:pPr>
        <w:tabs>
          <w:tab w:val="left" w:pos="993"/>
        </w:tabs>
        <w:spacing w:line="360" w:lineRule="auto"/>
        <w:ind w:firstLine="567"/>
        <w:jc w:val="center"/>
        <w:rPr>
          <w:b/>
          <w:sz w:val="28"/>
          <w:szCs w:val="28"/>
        </w:rPr>
      </w:pPr>
      <w:r>
        <w:rPr>
          <w:b/>
          <w:sz w:val="28"/>
          <w:szCs w:val="28"/>
        </w:rPr>
        <w:t>Список литературы</w:t>
      </w:r>
    </w:p>
    <w:p w:rsidR="002C4A38" w:rsidRDefault="002C4A38" w:rsidP="002C4A38">
      <w:pPr>
        <w:tabs>
          <w:tab w:val="left" w:pos="993"/>
        </w:tabs>
        <w:spacing w:line="360" w:lineRule="auto"/>
        <w:ind w:firstLine="567"/>
        <w:jc w:val="center"/>
        <w:rPr>
          <w:b/>
          <w:sz w:val="28"/>
          <w:szCs w:val="28"/>
        </w:rPr>
      </w:pPr>
    </w:p>
    <w:p w:rsidR="002C4A38" w:rsidRPr="00172ACE" w:rsidRDefault="002C4A38" w:rsidP="002C4A38">
      <w:pPr>
        <w:pStyle w:val="a5"/>
        <w:numPr>
          <w:ilvl w:val="0"/>
          <w:numId w:val="21"/>
        </w:numPr>
        <w:tabs>
          <w:tab w:val="left" w:pos="993"/>
        </w:tabs>
        <w:spacing w:line="360" w:lineRule="auto"/>
        <w:ind w:left="0" w:firstLine="567"/>
        <w:rPr>
          <w:color w:val="000000" w:themeColor="text1"/>
          <w:szCs w:val="28"/>
        </w:rPr>
      </w:pPr>
      <w:bookmarkStart w:id="15" w:name="_Ref483836369"/>
      <w:r w:rsidRPr="008741B4">
        <w:rPr>
          <w:rStyle w:val="hl"/>
          <w:color w:val="000000" w:themeColor="text1"/>
          <w:szCs w:val="28"/>
        </w:rPr>
        <w:t>Боктаева</w:t>
      </w:r>
      <w:r w:rsidRPr="008741B4">
        <w:rPr>
          <w:color w:val="000000" w:themeColor="text1"/>
          <w:szCs w:val="28"/>
        </w:rPr>
        <w:t xml:space="preserve"> В.Л. Конфликт как социальный, психологический и педагогический феномен относительно</w:t>
      </w:r>
      <w:r w:rsidRPr="008741B4">
        <w:rPr>
          <w:rStyle w:val="apple-converted-space"/>
          <w:color w:val="000000" w:themeColor="text1"/>
          <w:szCs w:val="28"/>
        </w:rPr>
        <w:t> </w:t>
      </w:r>
      <w:r w:rsidRPr="008741B4">
        <w:rPr>
          <w:rStyle w:val="hl"/>
          <w:color w:val="000000" w:themeColor="text1"/>
          <w:szCs w:val="28"/>
        </w:rPr>
        <w:t>студенческой</w:t>
      </w:r>
      <w:r w:rsidRPr="008741B4">
        <w:rPr>
          <w:rStyle w:val="apple-converted-space"/>
          <w:color w:val="000000" w:themeColor="text1"/>
          <w:szCs w:val="28"/>
        </w:rPr>
        <w:t> </w:t>
      </w:r>
      <w:r>
        <w:rPr>
          <w:color w:val="000000" w:themeColor="text1"/>
          <w:szCs w:val="28"/>
        </w:rPr>
        <w:t xml:space="preserve">среды </w:t>
      </w:r>
      <w:r w:rsidRPr="008741B4">
        <w:rPr>
          <w:color w:val="000000" w:themeColor="text1"/>
          <w:szCs w:val="28"/>
        </w:rPr>
        <w:t>// Сибирский педагогический журнал</w:t>
      </w:r>
      <w:r>
        <w:rPr>
          <w:color w:val="000000" w:themeColor="text1"/>
          <w:szCs w:val="28"/>
        </w:rPr>
        <w:t>. –</w:t>
      </w:r>
      <w:r w:rsidRPr="008741B4">
        <w:rPr>
          <w:color w:val="000000" w:themeColor="text1"/>
          <w:szCs w:val="28"/>
        </w:rPr>
        <w:t xml:space="preserve"> 2007. </w:t>
      </w:r>
      <w:r w:rsidRPr="0002674E">
        <w:rPr>
          <w:color w:val="000000" w:themeColor="text1"/>
          <w:szCs w:val="28"/>
        </w:rPr>
        <w:t>–</w:t>
      </w:r>
      <w:r w:rsidRPr="008741B4">
        <w:rPr>
          <w:color w:val="000000" w:themeColor="text1"/>
          <w:szCs w:val="28"/>
        </w:rPr>
        <w:t xml:space="preserve"> №</w:t>
      </w:r>
      <w:r>
        <w:rPr>
          <w:color w:val="000000" w:themeColor="text1"/>
          <w:szCs w:val="28"/>
        </w:rPr>
        <w:t xml:space="preserve"> </w:t>
      </w:r>
      <w:r w:rsidRPr="008741B4">
        <w:rPr>
          <w:color w:val="000000" w:themeColor="text1"/>
          <w:szCs w:val="28"/>
        </w:rPr>
        <w:t>13.</w:t>
      </w:r>
      <w:r w:rsidRPr="00172ACE">
        <w:rPr>
          <w:color w:val="000000" w:themeColor="text1"/>
          <w:szCs w:val="28"/>
        </w:rPr>
        <w:t xml:space="preserve"> </w:t>
      </w:r>
      <w:r w:rsidRPr="0002674E">
        <w:rPr>
          <w:color w:val="000000" w:themeColor="text1"/>
          <w:szCs w:val="28"/>
        </w:rPr>
        <w:t>–</w:t>
      </w:r>
      <w:r w:rsidRPr="00172ACE">
        <w:rPr>
          <w:color w:val="000000" w:themeColor="text1"/>
          <w:szCs w:val="28"/>
        </w:rPr>
        <w:t xml:space="preserve"> </w:t>
      </w:r>
      <w:r w:rsidRPr="008741B4">
        <w:rPr>
          <w:color w:val="000000" w:themeColor="text1"/>
          <w:szCs w:val="28"/>
        </w:rPr>
        <w:t>С.</w:t>
      </w:r>
      <w:r>
        <w:rPr>
          <w:color w:val="000000" w:themeColor="text1"/>
          <w:szCs w:val="28"/>
        </w:rPr>
        <w:t xml:space="preserve"> </w:t>
      </w:r>
      <w:r w:rsidRPr="008741B4">
        <w:rPr>
          <w:color w:val="000000" w:themeColor="text1"/>
          <w:szCs w:val="28"/>
        </w:rPr>
        <w:t>201-208.</w:t>
      </w:r>
      <w:bookmarkEnd w:id="15"/>
    </w:p>
    <w:p w:rsidR="002C4A38" w:rsidRPr="00172ACE" w:rsidRDefault="002C4A38" w:rsidP="002C4A38">
      <w:pPr>
        <w:pStyle w:val="a5"/>
        <w:numPr>
          <w:ilvl w:val="0"/>
          <w:numId w:val="21"/>
        </w:numPr>
        <w:tabs>
          <w:tab w:val="left" w:pos="993"/>
        </w:tabs>
        <w:spacing w:line="360" w:lineRule="auto"/>
        <w:ind w:left="0" w:firstLine="567"/>
        <w:rPr>
          <w:color w:val="000000" w:themeColor="text1"/>
          <w:szCs w:val="28"/>
        </w:rPr>
      </w:pPr>
      <w:bookmarkStart w:id="16" w:name="_Ref483836373"/>
      <w:r w:rsidRPr="00172ACE">
        <w:rPr>
          <w:color w:val="000000" w:themeColor="text1"/>
          <w:szCs w:val="28"/>
        </w:rPr>
        <w:t>Боктаева В.Л.</w:t>
      </w:r>
      <w:r w:rsidRPr="00172ACE">
        <w:rPr>
          <w:rStyle w:val="apple-converted-space"/>
          <w:color w:val="000000" w:themeColor="text1"/>
          <w:szCs w:val="28"/>
        </w:rPr>
        <w:t> </w:t>
      </w:r>
      <w:r w:rsidRPr="00172ACE">
        <w:rPr>
          <w:rStyle w:val="hl"/>
          <w:color w:val="000000" w:themeColor="text1"/>
          <w:szCs w:val="28"/>
        </w:rPr>
        <w:t>Модель</w:t>
      </w:r>
      <w:r w:rsidRPr="00172ACE">
        <w:rPr>
          <w:rStyle w:val="apple-converted-space"/>
          <w:color w:val="000000" w:themeColor="text1"/>
          <w:szCs w:val="28"/>
        </w:rPr>
        <w:t> </w:t>
      </w:r>
      <w:r w:rsidRPr="00172ACE">
        <w:rPr>
          <w:color w:val="000000" w:themeColor="text1"/>
          <w:szCs w:val="28"/>
        </w:rPr>
        <w:t>профилактики межнациональных конфликтов в</w:t>
      </w:r>
      <w:r w:rsidRPr="00172ACE">
        <w:rPr>
          <w:rStyle w:val="apple-converted-space"/>
          <w:color w:val="000000" w:themeColor="text1"/>
          <w:szCs w:val="28"/>
        </w:rPr>
        <w:t> </w:t>
      </w:r>
      <w:r w:rsidRPr="00172ACE">
        <w:rPr>
          <w:rStyle w:val="hl"/>
          <w:color w:val="000000" w:themeColor="text1"/>
          <w:szCs w:val="28"/>
        </w:rPr>
        <w:t>вузе</w:t>
      </w:r>
      <w:r w:rsidRPr="00172ACE">
        <w:rPr>
          <w:rStyle w:val="apple-converted-space"/>
          <w:color w:val="000000" w:themeColor="text1"/>
          <w:szCs w:val="28"/>
        </w:rPr>
        <w:t> </w:t>
      </w:r>
      <w:r w:rsidRPr="00172ACE">
        <w:rPr>
          <w:color w:val="000000" w:themeColor="text1"/>
          <w:szCs w:val="28"/>
        </w:rPr>
        <w:t xml:space="preserve"> // Известия Южного федерального университета. Педагогические науки. </w:t>
      </w:r>
      <w:r w:rsidRPr="0002674E">
        <w:rPr>
          <w:color w:val="000000" w:themeColor="text1"/>
          <w:szCs w:val="28"/>
        </w:rPr>
        <w:t>–</w:t>
      </w:r>
      <w:r w:rsidRPr="00172ACE">
        <w:rPr>
          <w:color w:val="000000" w:themeColor="text1"/>
          <w:szCs w:val="28"/>
        </w:rPr>
        <w:t xml:space="preserve"> Ростов-на-Дону</w:t>
      </w:r>
      <w:r>
        <w:rPr>
          <w:color w:val="000000" w:themeColor="text1"/>
          <w:szCs w:val="28"/>
        </w:rPr>
        <w:t>. -</w:t>
      </w:r>
      <w:r w:rsidRPr="00172ACE">
        <w:rPr>
          <w:color w:val="000000" w:themeColor="text1"/>
          <w:szCs w:val="28"/>
        </w:rPr>
        <w:t xml:space="preserve"> 2009. </w:t>
      </w:r>
      <w:r w:rsidRPr="0002674E">
        <w:rPr>
          <w:color w:val="000000" w:themeColor="text1"/>
          <w:szCs w:val="28"/>
        </w:rPr>
        <w:t>–</w:t>
      </w:r>
      <w:r w:rsidRPr="00172ACE">
        <w:rPr>
          <w:color w:val="000000" w:themeColor="text1"/>
          <w:szCs w:val="28"/>
        </w:rPr>
        <w:t xml:space="preserve"> №</w:t>
      </w:r>
      <w:r>
        <w:rPr>
          <w:color w:val="000000" w:themeColor="text1"/>
          <w:szCs w:val="28"/>
        </w:rPr>
        <w:t xml:space="preserve"> </w:t>
      </w:r>
      <w:r w:rsidRPr="00172ACE">
        <w:rPr>
          <w:color w:val="000000" w:themeColor="text1"/>
          <w:szCs w:val="28"/>
        </w:rPr>
        <w:t xml:space="preserve">5. </w:t>
      </w:r>
      <w:r w:rsidRPr="0002674E">
        <w:rPr>
          <w:color w:val="000000" w:themeColor="text1"/>
          <w:szCs w:val="28"/>
        </w:rPr>
        <w:t>–</w:t>
      </w:r>
      <w:r w:rsidRPr="004D69E5">
        <w:rPr>
          <w:color w:val="000000" w:themeColor="text1"/>
          <w:szCs w:val="28"/>
        </w:rPr>
        <w:t xml:space="preserve"> </w:t>
      </w:r>
      <w:r w:rsidRPr="00172ACE">
        <w:rPr>
          <w:color w:val="000000" w:themeColor="text1"/>
          <w:szCs w:val="28"/>
        </w:rPr>
        <w:t>С.181-186.</w:t>
      </w:r>
      <w:bookmarkEnd w:id="16"/>
    </w:p>
    <w:p w:rsidR="002C4A38" w:rsidRDefault="002C4A38" w:rsidP="002C4A38">
      <w:pPr>
        <w:pStyle w:val="a5"/>
        <w:numPr>
          <w:ilvl w:val="0"/>
          <w:numId w:val="21"/>
        </w:numPr>
        <w:tabs>
          <w:tab w:val="left" w:pos="993"/>
        </w:tabs>
        <w:spacing w:line="360" w:lineRule="auto"/>
        <w:ind w:left="0" w:firstLine="567"/>
        <w:rPr>
          <w:color w:val="000000" w:themeColor="text1"/>
          <w:szCs w:val="28"/>
        </w:rPr>
      </w:pPr>
      <w:bookmarkStart w:id="17" w:name="_Ref483836378"/>
      <w:r w:rsidRPr="00792901">
        <w:rPr>
          <w:color w:val="000000" w:themeColor="text1"/>
          <w:szCs w:val="28"/>
        </w:rPr>
        <w:t>Боктаева В.Л.</w:t>
      </w:r>
      <w:r w:rsidRPr="00792901">
        <w:rPr>
          <w:rStyle w:val="apple-converted-space"/>
          <w:color w:val="000000" w:themeColor="text1"/>
          <w:szCs w:val="28"/>
        </w:rPr>
        <w:t> </w:t>
      </w:r>
      <w:r w:rsidRPr="00792901">
        <w:rPr>
          <w:rStyle w:val="hl"/>
          <w:color w:val="000000" w:themeColor="text1"/>
          <w:szCs w:val="28"/>
        </w:rPr>
        <w:t>Мультикультурное</w:t>
      </w:r>
      <w:r w:rsidRPr="00792901">
        <w:rPr>
          <w:rStyle w:val="apple-converted-space"/>
          <w:color w:val="000000" w:themeColor="text1"/>
          <w:szCs w:val="28"/>
        </w:rPr>
        <w:t> </w:t>
      </w:r>
      <w:r w:rsidRPr="00792901">
        <w:rPr>
          <w:color w:val="000000" w:themeColor="text1"/>
          <w:szCs w:val="28"/>
        </w:rPr>
        <w:t>воспитание как условие становления социальных компетенций в многонациональном</w:t>
      </w:r>
      <w:r w:rsidRPr="00792901">
        <w:rPr>
          <w:rStyle w:val="apple-converted-space"/>
          <w:color w:val="000000" w:themeColor="text1"/>
          <w:szCs w:val="28"/>
        </w:rPr>
        <w:t> </w:t>
      </w:r>
      <w:r w:rsidRPr="00792901">
        <w:rPr>
          <w:rStyle w:val="hl"/>
          <w:color w:val="000000" w:themeColor="text1"/>
          <w:szCs w:val="28"/>
        </w:rPr>
        <w:t>студенческом</w:t>
      </w:r>
      <w:r w:rsidRPr="00792901">
        <w:rPr>
          <w:rStyle w:val="apple-converted-space"/>
          <w:color w:val="000000" w:themeColor="text1"/>
          <w:szCs w:val="28"/>
        </w:rPr>
        <w:t> </w:t>
      </w:r>
      <w:r w:rsidRPr="00792901">
        <w:rPr>
          <w:color w:val="000000" w:themeColor="text1"/>
          <w:szCs w:val="28"/>
        </w:rPr>
        <w:t>сообществе // С</w:t>
      </w:r>
      <w:r>
        <w:rPr>
          <w:color w:val="000000" w:themeColor="text1"/>
          <w:szCs w:val="28"/>
        </w:rPr>
        <w:t>борник материалов научно-</w:t>
      </w:r>
      <w:r w:rsidRPr="00792901">
        <w:rPr>
          <w:color w:val="000000" w:themeColor="text1"/>
          <w:szCs w:val="28"/>
        </w:rPr>
        <w:t>практической конференции</w:t>
      </w:r>
      <w:r>
        <w:rPr>
          <w:color w:val="000000" w:themeColor="text1"/>
          <w:szCs w:val="28"/>
        </w:rPr>
        <w:t>.</w:t>
      </w:r>
      <w:r w:rsidRPr="00792901">
        <w:rPr>
          <w:color w:val="000000" w:themeColor="text1"/>
          <w:szCs w:val="28"/>
        </w:rPr>
        <w:t xml:space="preserve"> </w:t>
      </w:r>
      <w:r w:rsidRPr="0002674E">
        <w:rPr>
          <w:color w:val="000000" w:themeColor="text1"/>
          <w:szCs w:val="28"/>
        </w:rPr>
        <w:t>–</w:t>
      </w:r>
      <w:r w:rsidRPr="00792901">
        <w:rPr>
          <w:color w:val="000000" w:themeColor="text1"/>
          <w:szCs w:val="28"/>
        </w:rPr>
        <w:t xml:space="preserve"> Ставрополь, 2009</w:t>
      </w:r>
      <w:r>
        <w:rPr>
          <w:color w:val="000000" w:themeColor="text1"/>
          <w:szCs w:val="28"/>
        </w:rPr>
        <w:t>.</w:t>
      </w:r>
      <w:r w:rsidRPr="00792901">
        <w:rPr>
          <w:color w:val="000000" w:themeColor="text1"/>
          <w:szCs w:val="28"/>
        </w:rPr>
        <w:t xml:space="preserve"> </w:t>
      </w:r>
      <w:r w:rsidRPr="0002674E">
        <w:rPr>
          <w:color w:val="000000" w:themeColor="text1"/>
          <w:szCs w:val="28"/>
        </w:rPr>
        <w:t>–</w:t>
      </w:r>
      <w:r w:rsidRPr="00792901">
        <w:rPr>
          <w:color w:val="000000" w:themeColor="text1"/>
          <w:szCs w:val="28"/>
        </w:rPr>
        <w:t xml:space="preserve"> С.</w:t>
      </w:r>
      <w:r>
        <w:rPr>
          <w:color w:val="000000" w:themeColor="text1"/>
          <w:szCs w:val="28"/>
        </w:rPr>
        <w:t xml:space="preserve"> </w:t>
      </w:r>
      <w:r w:rsidRPr="00792901">
        <w:rPr>
          <w:color w:val="000000" w:themeColor="text1"/>
          <w:szCs w:val="28"/>
        </w:rPr>
        <w:t>229-234</w:t>
      </w:r>
      <w:r>
        <w:rPr>
          <w:color w:val="000000" w:themeColor="text1"/>
          <w:szCs w:val="28"/>
        </w:rPr>
        <w:t>.</w:t>
      </w:r>
      <w:bookmarkEnd w:id="17"/>
    </w:p>
    <w:p w:rsidR="002C4A38" w:rsidRPr="00EE04FA" w:rsidRDefault="002C4A38" w:rsidP="002C4A38">
      <w:pPr>
        <w:pStyle w:val="a5"/>
        <w:numPr>
          <w:ilvl w:val="0"/>
          <w:numId w:val="21"/>
        </w:numPr>
        <w:tabs>
          <w:tab w:val="left" w:pos="993"/>
        </w:tabs>
        <w:spacing w:line="360" w:lineRule="auto"/>
        <w:ind w:left="0" w:firstLine="567"/>
        <w:rPr>
          <w:color w:val="000000" w:themeColor="text1"/>
          <w:szCs w:val="28"/>
        </w:rPr>
      </w:pPr>
      <w:bookmarkStart w:id="18" w:name="_Ref483836383"/>
      <w:r w:rsidRPr="00EE04FA">
        <w:rPr>
          <w:rStyle w:val="hl"/>
          <w:color w:val="000000" w:themeColor="text1"/>
          <w:szCs w:val="28"/>
        </w:rPr>
        <w:t>Боктаева</w:t>
      </w:r>
      <w:r w:rsidRPr="00EE04FA">
        <w:rPr>
          <w:rStyle w:val="apple-converted-space"/>
          <w:color w:val="000000" w:themeColor="text1"/>
          <w:szCs w:val="28"/>
        </w:rPr>
        <w:t> </w:t>
      </w:r>
      <w:r w:rsidRPr="00EE04FA">
        <w:rPr>
          <w:color w:val="000000" w:themeColor="text1"/>
          <w:szCs w:val="28"/>
        </w:rPr>
        <w:t xml:space="preserve">В.Л. Поликультурное образовательное пространство как среда диалога и содействия </w:t>
      </w:r>
      <w:r>
        <w:rPr>
          <w:color w:val="000000" w:themeColor="text1"/>
          <w:szCs w:val="28"/>
        </w:rPr>
        <w:t>//</w:t>
      </w:r>
      <w:r w:rsidRPr="00EE04FA">
        <w:rPr>
          <w:color w:val="000000" w:themeColor="text1"/>
          <w:szCs w:val="28"/>
        </w:rPr>
        <w:t xml:space="preserve"> Сборник м</w:t>
      </w:r>
      <w:r>
        <w:rPr>
          <w:color w:val="000000" w:themeColor="text1"/>
          <w:szCs w:val="28"/>
        </w:rPr>
        <w:t>атериалов Всероссийской научно-</w:t>
      </w:r>
      <w:r w:rsidRPr="00EE04FA">
        <w:rPr>
          <w:color w:val="000000" w:themeColor="text1"/>
          <w:szCs w:val="28"/>
        </w:rPr>
        <w:t>практической конференции.</w:t>
      </w:r>
      <w:r w:rsidRPr="00792901">
        <w:rPr>
          <w:color w:val="000000" w:themeColor="text1"/>
          <w:szCs w:val="28"/>
        </w:rPr>
        <w:t xml:space="preserve"> </w:t>
      </w:r>
      <w:r w:rsidRPr="0002674E">
        <w:rPr>
          <w:color w:val="000000" w:themeColor="text1"/>
          <w:szCs w:val="28"/>
        </w:rPr>
        <w:t>–</w:t>
      </w:r>
      <w:r w:rsidRPr="00EE04FA">
        <w:rPr>
          <w:color w:val="000000" w:themeColor="text1"/>
          <w:szCs w:val="28"/>
        </w:rPr>
        <w:t xml:space="preserve"> Махачкала, 2009. </w:t>
      </w:r>
      <w:r w:rsidRPr="0002674E">
        <w:rPr>
          <w:color w:val="000000" w:themeColor="text1"/>
          <w:szCs w:val="28"/>
        </w:rPr>
        <w:t>–</w:t>
      </w:r>
      <w:r w:rsidRPr="004D69E5">
        <w:rPr>
          <w:color w:val="000000" w:themeColor="text1"/>
          <w:szCs w:val="28"/>
        </w:rPr>
        <w:t xml:space="preserve"> </w:t>
      </w:r>
      <w:r w:rsidRPr="00EE04FA">
        <w:rPr>
          <w:color w:val="000000" w:themeColor="text1"/>
          <w:szCs w:val="28"/>
        </w:rPr>
        <w:t>С 156-164</w:t>
      </w:r>
      <w:r w:rsidRPr="004D69E5">
        <w:rPr>
          <w:color w:val="000000" w:themeColor="text1"/>
          <w:szCs w:val="28"/>
        </w:rPr>
        <w:t>.</w:t>
      </w:r>
      <w:bookmarkEnd w:id="18"/>
    </w:p>
    <w:p w:rsidR="002C4A38" w:rsidRPr="00AF377D" w:rsidRDefault="002C4A38" w:rsidP="002C4A38">
      <w:pPr>
        <w:numPr>
          <w:ilvl w:val="0"/>
          <w:numId w:val="21"/>
        </w:numPr>
        <w:tabs>
          <w:tab w:val="left" w:pos="993"/>
        </w:tabs>
        <w:spacing w:line="360" w:lineRule="auto"/>
        <w:ind w:left="0" w:firstLine="567"/>
        <w:jc w:val="both"/>
        <w:rPr>
          <w:rFonts w:eastAsia="Calibri"/>
          <w:color w:val="000000" w:themeColor="text1"/>
          <w:sz w:val="28"/>
          <w:szCs w:val="28"/>
        </w:rPr>
      </w:pPr>
      <w:bookmarkStart w:id="19" w:name="_Ref483836462"/>
      <w:r w:rsidRPr="00AF377D">
        <w:rPr>
          <w:sz w:val="28"/>
          <w:szCs w:val="28"/>
        </w:rPr>
        <w:t>Бондаревская Е.В., Кульневич С.В. Педагогика: личность в гуманистически</w:t>
      </w:r>
      <w:r>
        <w:rPr>
          <w:sz w:val="28"/>
          <w:szCs w:val="28"/>
        </w:rPr>
        <w:t>х теориях и системах воспитания.</w:t>
      </w:r>
      <w:r w:rsidRPr="00AF377D">
        <w:rPr>
          <w:sz w:val="28"/>
          <w:szCs w:val="28"/>
        </w:rPr>
        <w:t xml:space="preserve"> – Ростов-на-Дону, 2010.</w:t>
      </w:r>
      <w:r>
        <w:rPr>
          <w:sz w:val="28"/>
          <w:szCs w:val="28"/>
        </w:rPr>
        <w:t xml:space="preserve"> </w:t>
      </w:r>
      <w:bookmarkEnd w:id="19"/>
    </w:p>
    <w:p w:rsidR="002C4A38" w:rsidRPr="005B0702" w:rsidRDefault="002C4A38" w:rsidP="002C4A38">
      <w:pPr>
        <w:pStyle w:val="a5"/>
        <w:numPr>
          <w:ilvl w:val="0"/>
          <w:numId w:val="21"/>
        </w:numPr>
        <w:tabs>
          <w:tab w:val="left" w:pos="993"/>
        </w:tabs>
        <w:spacing w:line="360" w:lineRule="auto"/>
        <w:ind w:left="0" w:firstLine="567"/>
        <w:rPr>
          <w:color w:val="000000" w:themeColor="text1"/>
          <w:szCs w:val="28"/>
        </w:rPr>
      </w:pPr>
      <w:bookmarkStart w:id="20" w:name="_Ref483836505"/>
      <w:r w:rsidRPr="009539AD">
        <w:rPr>
          <w:color w:val="000000" w:themeColor="text1"/>
          <w:szCs w:val="28"/>
          <w:shd w:val="clear" w:color="auto" w:fill="FFFFFF"/>
        </w:rPr>
        <w:t>Борисов Р.В. Языковая компетентность как средство выражения этнической идентичности и формирования межэтнической толерантности учащейся молодеж</w:t>
      </w:r>
      <w:r>
        <w:rPr>
          <w:color w:val="000000" w:themeColor="text1"/>
          <w:szCs w:val="28"/>
          <w:shd w:val="clear" w:color="auto" w:fill="FFFFFF"/>
        </w:rPr>
        <w:t xml:space="preserve">и. Автореф. канд. психол. наук. – </w:t>
      </w:r>
      <w:r w:rsidRPr="009539AD">
        <w:rPr>
          <w:color w:val="000000" w:themeColor="text1"/>
          <w:szCs w:val="28"/>
          <w:shd w:val="clear" w:color="auto" w:fill="FFFFFF"/>
        </w:rPr>
        <w:t xml:space="preserve">М., 2007. </w:t>
      </w:r>
      <w:bookmarkEnd w:id="20"/>
    </w:p>
    <w:p w:rsidR="002C4A38" w:rsidRPr="009539AD" w:rsidRDefault="002C4A38" w:rsidP="002C4A38">
      <w:pPr>
        <w:pStyle w:val="a5"/>
        <w:numPr>
          <w:ilvl w:val="0"/>
          <w:numId w:val="21"/>
        </w:numPr>
        <w:tabs>
          <w:tab w:val="left" w:pos="993"/>
        </w:tabs>
        <w:spacing w:line="360" w:lineRule="auto"/>
        <w:ind w:left="0" w:firstLine="567"/>
        <w:rPr>
          <w:rStyle w:val="apple-converted-space"/>
          <w:color w:val="000000" w:themeColor="text1"/>
          <w:szCs w:val="28"/>
        </w:rPr>
      </w:pPr>
      <w:bookmarkStart w:id="21" w:name="_Ref483836493"/>
      <w:r w:rsidRPr="00496238">
        <w:rPr>
          <w:color w:val="000000" w:themeColor="text1"/>
          <w:szCs w:val="28"/>
          <w:shd w:val="clear" w:color="auto" w:fill="FFFFFF"/>
        </w:rPr>
        <w:t>Золотова Б.Х. Задачи ВУЗовского образования в формировании к</w:t>
      </w:r>
      <w:r>
        <w:rPr>
          <w:color w:val="000000" w:themeColor="text1"/>
          <w:szCs w:val="28"/>
          <w:shd w:val="clear" w:color="auto" w:fill="FFFFFF"/>
        </w:rPr>
        <w:t xml:space="preserve">ультуры межэтнического общения / Б.Х. Золотова. – </w:t>
      </w:r>
      <w:r w:rsidRPr="00496238">
        <w:rPr>
          <w:color w:val="000000" w:themeColor="text1"/>
          <w:szCs w:val="28"/>
          <w:shd w:val="clear" w:color="auto" w:fill="FFFFFF"/>
        </w:rPr>
        <w:t>М.</w:t>
      </w:r>
      <w:r>
        <w:rPr>
          <w:color w:val="000000" w:themeColor="text1"/>
          <w:szCs w:val="28"/>
          <w:shd w:val="clear" w:color="auto" w:fill="FFFFFF"/>
        </w:rPr>
        <w:t>,</w:t>
      </w:r>
      <w:r w:rsidRPr="00496238">
        <w:rPr>
          <w:color w:val="000000" w:themeColor="text1"/>
          <w:szCs w:val="28"/>
          <w:shd w:val="clear" w:color="auto" w:fill="FFFFFF"/>
        </w:rPr>
        <w:t xml:space="preserve"> 2007.</w:t>
      </w:r>
      <w:r w:rsidRPr="00496238">
        <w:rPr>
          <w:rStyle w:val="apple-converted-space"/>
          <w:color w:val="000000" w:themeColor="text1"/>
          <w:szCs w:val="28"/>
          <w:shd w:val="clear" w:color="auto" w:fill="FFFFFF"/>
        </w:rPr>
        <w:t xml:space="preserve"> – </w:t>
      </w:r>
      <w:bookmarkEnd w:id="21"/>
      <w:r>
        <w:rPr>
          <w:rStyle w:val="apple-converted-space"/>
          <w:color w:val="000000" w:themeColor="text1"/>
          <w:szCs w:val="28"/>
          <w:shd w:val="clear" w:color="auto" w:fill="FFFFFF"/>
        </w:rPr>
        <w:t>С. 1-12.</w:t>
      </w:r>
    </w:p>
    <w:p w:rsidR="002C4A38" w:rsidRPr="00EA3738" w:rsidRDefault="002C4A38" w:rsidP="002C4A38">
      <w:pPr>
        <w:pStyle w:val="a5"/>
        <w:numPr>
          <w:ilvl w:val="0"/>
          <w:numId w:val="21"/>
        </w:numPr>
        <w:tabs>
          <w:tab w:val="left" w:pos="993"/>
        </w:tabs>
        <w:spacing w:line="360" w:lineRule="auto"/>
        <w:ind w:left="0" w:firstLine="567"/>
        <w:rPr>
          <w:color w:val="000000" w:themeColor="text1"/>
          <w:szCs w:val="28"/>
        </w:rPr>
      </w:pPr>
      <w:bookmarkStart w:id="22" w:name="_Ref483836421"/>
      <w:r w:rsidRPr="00205942">
        <w:rPr>
          <w:color w:val="000000"/>
          <w:szCs w:val="28"/>
          <w:shd w:val="clear" w:color="auto" w:fill="FFFFFF"/>
        </w:rPr>
        <w:t>Коваль</w:t>
      </w:r>
      <w:r>
        <w:rPr>
          <w:color w:val="000000"/>
          <w:szCs w:val="28"/>
          <w:shd w:val="clear" w:color="auto" w:fill="FFFFFF"/>
        </w:rPr>
        <w:t>,</w:t>
      </w:r>
      <w:r w:rsidRPr="00205942">
        <w:rPr>
          <w:color w:val="000000"/>
          <w:szCs w:val="28"/>
          <w:shd w:val="clear" w:color="auto" w:fill="FFFFFF"/>
        </w:rPr>
        <w:t xml:space="preserve"> Н.А., Клоков</w:t>
      </w:r>
      <w:r>
        <w:rPr>
          <w:color w:val="000000"/>
          <w:szCs w:val="28"/>
          <w:shd w:val="clear" w:color="auto" w:fill="FFFFFF"/>
        </w:rPr>
        <w:t>,</w:t>
      </w:r>
      <w:r w:rsidRPr="00205942">
        <w:rPr>
          <w:color w:val="000000"/>
          <w:szCs w:val="28"/>
          <w:shd w:val="clear" w:color="auto" w:fill="FFFFFF"/>
        </w:rPr>
        <w:t xml:space="preserve"> Д.Н. Психологи</w:t>
      </w:r>
      <w:r>
        <w:rPr>
          <w:color w:val="000000"/>
          <w:szCs w:val="28"/>
          <w:shd w:val="clear" w:color="auto" w:fill="FFFFFF"/>
        </w:rPr>
        <w:t>ческая сущность толерантности / Н.А. Коваль, Д.Н. Клоков //</w:t>
      </w:r>
      <w:r w:rsidRPr="00205942">
        <w:rPr>
          <w:color w:val="000000"/>
          <w:szCs w:val="28"/>
          <w:shd w:val="clear" w:color="auto" w:fill="FFFFFF"/>
        </w:rPr>
        <w:t xml:space="preserve"> VII Державинские чтения. Психология. Педагогика. Физическая культура спорт: Материалы научной конференции преподавателей и аспирантов. Февраль</w:t>
      </w:r>
      <w:r>
        <w:rPr>
          <w:color w:val="000000"/>
          <w:szCs w:val="28"/>
          <w:shd w:val="clear" w:color="auto" w:fill="FFFFFF"/>
        </w:rPr>
        <w:t xml:space="preserve"> </w:t>
      </w:r>
      <w:r w:rsidRPr="00205942">
        <w:rPr>
          <w:color w:val="000000"/>
          <w:szCs w:val="28"/>
          <w:shd w:val="clear" w:color="auto" w:fill="FFFFFF"/>
        </w:rPr>
        <w:t xml:space="preserve">2002 г. </w:t>
      </w:r>
      <w:r w:rsidRPr="0002674E">
        <w:rPr>
          <w:color w:val="000000" w:themeColor="text1"/>
          <w:szCs w:val="28"/>
        </w:rPr>
        <w:t>–</w:t>
      </w:r>
      <w:r w:rsidRPr="00205942">
        <w:rPr>
          <w:color w:val="000000"/>
          <w:szCs w:val="28"/>
          <w:shd w:val="clear" w:color="auto" w:fill="FFFFFF"/>
        </w:rPr>
        <w:t xml:space="preserve"> Тамбов, 2002. </w:t>
      </w:r>
      <w:r w:rsidRPr="0002674E">
        <w:rPr>
          <w:color w:val="000000" w:themeColor="text1"/>
          <w:szCs w:val="28"/>
        </w:rPr>
        <w:t>–</w:t>
      </w:r>
      <w:r w:rsidRPr="00205942">
        <w:rPr>
          <w:color w:val="000000"/>
          <w:szCs w:val="28"/>
          <w:shd w:val="clear" w:color="auto" w:fill="FFFFFF"/>
        </w:rPr>
        <w:t xml:space="preserve"> С. 76-77.</w:t>
      </w:r>
      <w:bookmarkEnd w:id="22"/>
    </w:p>
    <w:p w:rsidR="002C4A38" w:rsidRPr="00CA384C" w:rsidRDefault="002C4A38" w:rsidP="002C4A38">
      <w:pPr>
        <w:numPr>
          <w:ilvl w:val="0"/>
          <w:numId w:val="21"/>
        </w:numPr>
        <w:tabs>
          <w:tab w:val="left" w:pos="993"/>
        </w:tabs>
        <w:spacing w:line="360" w:lineRule="auto"/>
        <w:ind w:left="0" w:firstLine="567"/>
        <w:jc w:val="both"/>
        <w:rPr>
          <w:rFonts w:eastAsia="Calibri"/>
          <w:color w:val="000000" w:themeColor="text1"/>
          <w:sz w:val="28"/>
          <w:szCs w:val="28"/>
        </w:rPr>
      </w:pPr>
      <w:bookmarkStart w:id="23" w:name="_Ref483939936"/>
      <w:r w:rsidRPr="00CA384C">
        <w:rPr>
          <w:sz w:val="28"/>
          <w:szCs w:val="28"/>
        </w:rPr>
        <w:lastRenderedPageBreak/>
        <w:t>Селюкова Е.А. Проблема современных межэтнических отношений в студенческой среде / Е.А. Селюкова, А.Ю. Евдокименко // Образовательная среда сегодня: стратегии развития: материалы IV Междунар. науч.</w:t>
      </w:r>
      <w:proofErr w:type="gramStart"/>
      <w:r w:rsidRPr="00CA384C">
        <w:rPr>
          <w:sz w:val="28"/>
          <w:szCs w:val="28"/>
        </w:rPr>
        <w:t>–п</w:t>
      </w:r>
      <w:proofErr w:type="gramEnd"/>
      <w:r w:rsidRPr="00CA384C">
        <w:rPr>
          <w:sz w:val="28"/>
          <w:szCs w:val="28"/>
        </w:rPr>
        <w:t xml:space="preserve">ракт. конф. (Чебоксары, 11 дек. 2015 г.) </w:t>
      </w:r>
      <w:r w:rsidRPr="00CA384C">
        <w:rPr>
          <w:color w:val="000000" w:themeColor="text1"/>
          <w:sz w:val="28"/>
          <w:szCs w:val="28"/>
          <w:shd w:val="clear" w:color="auto" w:fill="FFFFFF"/>
        </w:rPr>
        <w:t>–</w:t>
      </w:r>
      <w:r w:rsidRPr="00CA384C">
        <w:rPr>
          <w:sz w:val="28"/>
          <w:szCs w:val="28"/>
        </w:rPr>
        <w:t xml:space="preserve"> Чебоксары: ЦНС </w:t>
      </w:r>
      <w:r w:rsidR="00600F52">
        <w:rPr>
          <w:sz w:val="28"/>
          <w:szCs w:val="28"/>
        </w:rPr>
        <w:t>«</w:t>
      </w:r>
      <w:r w:rsidRPr="00CA384C">
        <w:rPr>
          <w:sz w:val="28"/>
          <w:szCs w:val="28"/>
        </w:rPr>
        <w:t>Интерактив плюс</w:t>
      </w:r>
      <w:r w:rsidR="00600F52">
        <w:rPr>
          <w:sz w:val="28"/>
          <w:szCs w:val="28"/>
        </w:rPr>
        <w:t>»</w:t>
      </w:r>
      <w:r w:rsidRPr="00CA384C">
        <w:rPr>
          <w:sz w:val="28"/>
          <w:szCs w:val="28"/>
        </w:rPr>
        <w:t xml:space="preserve">, 2015. </w:t>
      </w:r>
      <w:r w:rsidRPr="00CA384C">
        <w:rPr>
          <w:color w:val="000000" w:themeColor="text1"/>
          <w:sz w:val="28"/>
          <w:szCs w:val="28"/>
          <w:shd w:val="clear" w:color="auto" w:fill="FFFFFF"/>
        </w:rPr>
        <w:t>–</w:t>
      </w:r>
      <w:r w:rsidRPr="00CA384C">
        <w:rPr>
          <w:sz w:val="28"/>
          <w:szCs w:val="28"/>
        </w:rPr>
        <w:t xml:space="preserve"> № 3 (4). </w:t>
      </w:r>
      <w:r w:rsidRPr="00CA384C">
        <w:rPr>
          <w:color w:val="000000" w:themeColor="text1"/>
          <w:sz w:val="28"/>
          <w:szCs w:val="28"/>
          <w:shd w:val="clear" w:color="auto" w:fill="FFFFFF"/>
        </w:rPr>
        <w:t>–</w:t>
      </w:r>
      <w:r w:rsidRPr="00CA384C">
        <w:rPr>
          <w:sz w:val="28"/>
          <w:szCs w:val="28"/>
        </w:rPr>
        <w:t xml:space="preserve"> С. 50–53.</w:t>
      </w:r>
      <w:bookmarkEnd w:id="23"/>
    </w:p>
    <w:p w:rsidR="002C4A38" w:rsidRPr="00205942" w:rsidRDefault="002C4A38" w:rsidP="002C4A38">
      <w:pPr>
        <w:pStyle w:val="a5"/>
        <w:numPr>
          <w:ilvl w:val="0"/>
          <w:numId w:val="21"/>
        </w:numPr>
        <w:tabs>
          <w:tab w:val="left" w:pos="993"/>
        </w:tabs>
        <w:spacing w:line="360" w:lineRule="auto"/>
        <w:ind w:left="0" w:firstLine="567"/>
        <w:rPr>
          <w:color w:val="000000" w:themeColor="text1"/>
          <w:szCs w:val="28"/>
        </w:rPr>
      </w:pPr>
      <w:bookmarkStart w:id="24" w:name="_Ref483836433"/>
      <w:r>
        <w:rPr>
          <w:color w:val="000000"/>
          <w:szCs w:val="28"/>
          <w:shd w:val="clear" w:color="auto" w:fill="FFFFFF"/>
        </w:rPr>
        <w:t xml:space="preserve">Харланова Ю.В. Идеи патриотического воспитания в истории педагогической мысли (до начала </w:t>
      </w:r>
      <w:r>
        <w:rPr>
          <w:color w:val="000000"/>
          <w:szCs w:val="28"/>
          <w:shd w:val="clear" w:color="auto" w:fill="FFFFFF"/>
          <w:lang w:val="en-US"/>
        </w:rPr>
        <w:t>XX</w:t>
      </w:r>
      <w:r w:rsidRPr="00205942">
        <w:rPr>
          <w:color w:val="000000"/>
          <w:szCs w:val="28"/>
          <w:shd w:val="clear" w:color="auto" w:fill="FFFFFF"/>
        </w:rPr>
        <w:t xml:space="preserve"> </w:t>
      </w:r>
      <w:r>
        <w:rPr>
          <w:color w:val="000000"/>
          <w:szCs w:val="28"/>
          <w:shd w:val="clear" w:color="auto" w:fill="FFFFFF"/>
        </w:rPr>
        <w:t>века). Образование в современной школе. – 2004. – №4. – С. 52-62.</w:t>
      </w:r>
      <w:bookmarkEnd w:id="24"/>
    </w:p>
    <w:p w:rsidR="002C4A38" w:rsidRPr="00E5533F" w:rsidRDefault="002C4A38" w:rsidP="002C4A38">
      <w:pPr>
        <w:numPr>
          <w:ilvl w:val="0"/>
          <w:numId w:val="21"/>
        </w:numPr>
        <w:tabs>
          <w:tab w:val="left" w:pos="993"/>
        </w:tabs>
        <w:spacing w:line="360" w:lineRule="auto"/>
        <w:ind w:left="0" w:firstLine="567"/>
        <w:jc w:val="both"/>
        <w:rPr>
          <w:rFonts w:eastAsia="Calibri"/>
          <w:color w:val="000000" w:themeColor="text1"/>
          <w:sz w:val="28"/>
          <w:szCs w:val="28"/>
        </w:rPr>
      </w:pPr>
      <w:bookmarkStart w:id="25" w:name="_Ref483836470"/>
      <w:r w:rsidRPr="000B4218">
        <w:rPr>
          <w:sz w:val="28"/>
          <w:szCs w:val="28"/>
        </w:rPr>
        <w:t>Шалин В.В. Толерантность: культурная норма и политическая необходимость. Монография</w:t>
      </w:r>
      <w:r>
        <w:rPr>
          <w:sz w:val="28"/>
          <w:szCs w:val="28"/>
        </w:rPr>
        <w:t xml:space="preserve">. – </w:t>
      </w:r>
      <w:r w:rsidRPr="000B4218">
        <w:rPr>
          <w:sz w:val="28"/>
          <w:szCs w:val="28"/>
        </w:rPr>
        <w:t>Ростов-</w:t>
      </w:r>
      <w:r>
        <w:rPr>
          <w:sz w:val="28"/>
          <w:szCs w:val="28"/>
        </w:rPr>
        <w:t xml:space="preserve">на-Дону, </w:t>
      </w:r>
      <w:r w:rsidRPr="000B4218">
        <w:rPr>
          <w:sz w:val="28"/>
          <w:szCs w:val="28"/>
        </w:rPr>
        <w:t>2000</w:t>
      </w:r>
      <w:r>
        <w:rPr>
          <w:sz w:val="28"/>
          <w:szCs w:val="28"/>
        </w:rPr>
        <w:t>.</w:t>
      </w:r>
      <w:bookmarkEnd w:id="25"/>
    </w:p>
    <w:p w:rsidR="002C4A38" w:rsidRDefault="002C4A38" w:rsidP="002C4A38">
      <w:pPr>
        <w:numPr>
          <w:ilvl w:val="0"/>
          <w:numId w:val="21"/>
        </w:numPr>
        <w:tabs>
          <w:tab w:val="left" w:pos="993"/>
        </w:tabs>
        <w:spacing w:line="360" w:lineRule="auto"/>
        <w:ind w:left="0" w:firstLine="567"/>
        <w:jc w:val="both"/>
        <w:rPr>
          <w:rFonts w:eastAsia="Calibri"/>
          <w:color w:val="000000" w:themeColor="text1"/>
          <w:sz w:val="28"/>
          <w:szCs w:val="28"/>
        </w:rPr>
      </w:pPr>
      <w:bookmarkStart w:id="26" w:name="_Ref483836474"/>
      <w:r w:rsidRPr="00AF377D">
        <w:rPr>
          <w:sz w:val="28"/>
          <w:szCs w:val="28"/>
        </w:rPr>
        <w:t>Шалин В.В. Формирование</w:t>
      </w:r>
      <w:r>
        <w:rPr>
          <w:sz w:val="28"/>
          <w:szCs w:val="28"/>
        </w:rPr>
        <w:t xml:space="preserve"> </w:t>
      </w:r>
      <w:r w:rsidRPr="00AF377D">
        <w:rPr>
          <w:sz w:val="28"/>
          <w:szCs w:val="28"/>
        </w:rPr>
        <w:t>диалога</w:t>
      </w:r>
      <w:r>
        <w:rPr>
          <w:sz w:val="28"/>
          <w:szCs w:val="28"/>
        </w:rPr>
        <w:t xml:space="preserve"> </w:t>
      </w:r>
      <w:r w:rsidRPr="00AF377D">
        <w:rPr>
          <w:sz w:val="28"/>
          <w:szCs w:val="28"/>
        </w:rPr>
        <w:t>и</w:t>
      </w:r>
      <w:r>
        <w:rPr>
          <w:sz w:val="28"/>
          <w:szCs w:val="28"/>
        </w:rPr>
        <w:t xml:space="preserve"> толе</w:t>
      </w:r>
      <w:r w:rsidRPr="00AF377D">
        <w:rPr>
          <w:sz w:val="28"/>
          <w:szCs w:val="28"/>
        </w:rPr>
        <w:t>рантного пов</w:t>
      </w:r>
      <w:r>
        <w:rPr>
          <w:sz w:val="28"/>
          <w:szCs w:val="28"/>
        </w:rPr>
        <w:t xml:space="preserve">едения (концептуальный аспект). </w:t>
      </w:r>
      <w:r w:rsidRPr="00AF377D">
        <w:rPr>
          <w:sz w:val="28"/>
          <w:szCs w:val="28"/>
        </w:rPr>
        <w:t>– Краснодар, 2008</w:t>
      </w:r>
      <w:r>
        <w:rPr>
          <w:sz w:val="28"/>
          <w:szCs w:val="28"/>
        </w:rPr>
        <w:t xml:space="preserve">. – </w:t>
      </w:r>
      <w:bookmarkEnd w:id="26"/>
      <w:r>
        <w:rPr>
          <w:sz w:val="28"/>
          <w:szCs w:val="28"/>
        </w:rPr>
        <w:t>С. 1-24.</w:t>
      </w:r>
    </w:p>
    <w:p w:rsidR="002C4A38" w:rsidRPr="00EB56DF" w:rsidRDefault="002C4A38" w:rsidP="002C4A38">
      <w:pPr>
        <w:pStyle w:val="a5"/>
        <w:numPr>
          <w:ilvl w:val="0"/>
          <w:numId w:val="21"/>
        </w:numPr>
        <w:tabs>
          <w:tab w:val="left" w:pos="993"/>
        </w:tabs>
        <w:spacing w:line="360" w:lineRule="auto"/>
        <w:ind w:left="0" w:firstLine="567"/>
        <w:rPr>
          <w:color w:val="000000" w:themeColor="text1"/>
          <w:szCs w:val="28"/>
        </w:rPr>
      </w:pPr>
      <w:bookmarkStart w:id="27" w:name="_Ref483836483"/>
      <w:r w:rsidRPr="00F66C0A">
        <w:rPr>
          <w:color w:val="000000" w:themeColor="text1"/>
          <w:szCs w:val="28"/>
          <w:shd w:val="clear" w:color="auto" w:fill="FFFFFF"/>
        </w:rPr>
        <w:t xml:space="preserve">Ягьяева М.А. Проблема </w:t>
      </w:r>
      <w:proofErr w:type="gramStart"/>
      <w:r w:rsidRPr="00F66C0A">
        <w:rPr>
          <w:color w:val="000000" w:themeColor="text1"/>
          <w:szCs w:val="28"/>
          <w:shd w:val="clear" w:color="auto" w:fill="FFFFFF"/>
        </w:rPr>
        <w:t>формирования культуры межэтнических отношений студентов ВУЗов</w:t>
      </w:r>
      <w:proofErr w:type="gramEnd"/>
      <w:r w:rsidRPr="00F66C0A">
        <w:rPr>
          <w:color w:val="000000" w:themeColor="text1"/>
          <w:szCs w:val="28"/>
          <w:shd w:val="clear" w:color="auto" w:fill="FFFFFF"/>
        </w:rPr>
        <w:t xml:space="preserve">. – М., 2007. – </w:t>
      </w:r>
      <w:r>
        <w:rPr>
          <w:color w:val="000000" w:themeColor="text1"/>
          <w:szCs w:val="28"/>
          <w:shd w:val="clear" w:color="auto" w:fill="FFFFFF"/>
        </w:rPr>
        <w:t>С</w:t>
      </w:r>
      <w:r w:rsidRPr="00F66C0A">
        <w:rPr>
          <w:color w:val="000000" w:themeColor="text1"/>
          <w:szCs w:val="28"/>
          <w:shd w:val="clear" w:color="auto" w:fill="FFFFFF"/>
        </w:rPr>
        <w:t>.</w:t>
      </w:r>
      <w:bookmarkEnd w:id="27"/>
      <w:r>
        <w:rPr>
          <w:color w:val="000000" w:themeColor="text1"/>
          <w:szCs w:val="28"/>
          <w:shd w:val="clear" w:color="auto" w:fill="FFFFFF"/>
        </w:rPr>
        <w:t xml:space="preserve"> 1-7.</w:t>
      </w:r>
    </w:p>
    <w:p w:rsidR="002C4A38" w:rsidRDefault="002C4A38" w:rsidP="00C92FC4">
      <w:pPr>
        <w:spacing w:line="360" w:lineRule="auto"/>
        <w:ind w:firstLine="992"/>
        <w:jc w:val="center"/>
        <w:rPr>
          <w:b/>
          <w:caps/>
          <w:sz w:val="28"/>
          <w:szCs w:val="28"/>
        </w:rPr>
      </w:pPr>
    </w:p>
    <w:p w:rsidR="00933602" w:rsidRDefault="00933602" w:rsidP="00933602">
      <w:pPr>
        <w:spacing w:line="360" w:lineRule="auto"/>
        <w:jc w:val="center"/>
        <w:rPr>
          <w:b/>
          <w:caps/>
          <w:color w:val="000000" w:themeColor="text1"/>
          <w:sz w:val="28"/>
          <w:szCs w:val="28"/>
        </w:rPr>
      </w:pPr>
      <w:r w:rsidRPr="00BA19D7">
        <w:rPr>
          <w:b/>
          <w:caps/>
          <w:color w:val="000000" w:themeColor="text1"/>
          <w:sz w:val="28"/>
          <w:szCs w:val="28"/>
        </w:rPr>
        <w:t>Миловидова Н.Ю.</w:t>
      </w:r>
    </w:p>
    <w:p w:rsidR="00BC240E" w:rsidRPr="00BA19D7" w:rsidRDefault="00BC240E" w:rsidP="00933602">
      <w:pPr>
        <w:spacing w:line="360" w:lineRule="auto"/>
        <w:jc w:val="center"/>
        <w:rPr>
          <w:b/>
          <w:caps/>
          <w:color w:val="000000" w:themeColor="text1"/>
          <w:sz w:val="28"/>
          <w:szCs w:val="28"/>
        </w:rPr>
      </w:pPr>
    </w:p>
    <w:p w:rsidR="00933602" w:rsidRDefault="00933602" w:rsidP="00933602">
      <w:pPr>
        <w:spacing w:line="360" w:lineRule="auto"/>
        <w:jc w:val="center"/>
        <w:rPr>
          <w:b/>
          <w:caps/>
          <w:color w:val="000000" w:themeColor="text1"/>
          <w:sz w:val="28"/>
          <w:szCs w:val="28"/>
        </w:rPr>
      </w:pPr>
      <w:r w:rsidRPr="00BA19D7">
        <w:rPr>
          <w:b/>
          <w:caps/>
          <w:color w:val="000000" w:themeColor="text1"/>
          <w:sz w:val="28"/>
          <w:szCs w:val="28"/>
        </w:rPr>
        <w:t xml:space="preserve">Социокультурная жизнь регионального вуза </w:t>
      </w:r>
    </w:p>
    <w:p w:rsidR="00933602" w:rsidRDefault="00933602" w:rsidP="00933602">
      <w:pPr>
        <w:spacing w:line="360" w:lineRule="auto"/>
        <w:jc w:val="center"/>
        <w:rPr>
          <w:b/>
          <w:caps/>
          <w:color w:val="000000" w:themeColor="text1"/>
          <w:sz w:val="28"/>
          <w:szCs w:val="28"/>
        </w:rPr>
      </w:pPr>
      <w:r w:rsidRPr="00BA19D7">
        <w:rPr>
          <w:b/>
          <w:caps/>
          <w:color w:val="000000" w:themeColor="text1"/>
          <w:sz w:val="28"/>
          <w:szCs w:val="28"/>
        </w:rPr>
        <w:t>(на примере ТвГУ)</w:t>
      </w:r>
    </w:p>
    <w:p w:rsidR="00933602" w:rsidRDefault="00933602" w:rsidP="00933602">
      <w:pPr>
        <w:spacing w:line="360" w:lineRule="auto"/>
        <w:jc w:val="center"/>
        <w:rPr>
          <w:b/>
          <w:caps/>
          <w:color w:val="000000" w:themeColor="text1"/>
          <w:sz w:val="28"/>
          <w:szCs w:val="28"/>
        </w:rPr>
      </w:pPr>
    </w:p>
    <w:p w:rsidR="00933602" w:rsidRPr="00933602" w:rsidRDefault="00933602" w:rsidP="00933602">
      <w:pPr>
        <w:spacing w:line="360" w:lineRule="auto"/>
        <w:ind w:firstLine="567"/>
        <w:jc w:val="both"/>
        <w:rPr>
          <w:color w:val="000000" w:themeColor="text1"/>
          <w:sz w:val="28"/>
          <w:szCs w:val="28"/>
        </w:rPr>
      </w:pPr>
      <w:r w:rsidRPr="00933602">
        <w:rPr>
          <w:b/>
          <w:color w:val="000000" w:themeColor="text1"/>
          <w:sz w:val="28"/>
          <w:szCs w:val="28"/>
        </w:rPr>
        <w:t>Аннотация:</w:t>
      </w:r>
      <w:r>
        <w:rPr>
          <w:b/>
          <w:color w:val="000000" w:themeColor="text1"/>
          <w:sz w:val="28"/>
          <w:szCs w:val="28"/>
        </w:rPr>
        <w:t xml:space="preserve"> </w:t>
      </w:r>
      <w:r>
        <w:rPr>
          <w:color w:val="000000" w:themeColor="text1"/>
          <w:sz w:val="28"/>
          <w:szCs w:val="28"/>
        </w:rPr>
        <w:t>в статье рассматриваются особенности с</w:t>
      </w:r>
      <w:r w:rsidRPr="00933602">
        <w:rPr>
          <w:color w:val="000000" w:themeColor="text1"/>
          <w:sz w:val="28"/>
          <w:szCs w:val="28"/>
        </w:rPr>
        <w:t>оциокультурн</w:t>
      </w:r>
      <w:r>
        <w:rPr>
          <w:color w:val="000000" w:themeColor="text1"/>
          <w:sz w:val="28"/>
          <w:szCs w:val="28"/>
        </w:rPr>
        <w:t>ой</w:t>
      </w:r>
      <w:r w:rsidRPr="00933602">
        <w:rPr>
          <w:color w:val="000000" w:themeColor="text1"/>
          <w:sz w:val="28"/>
          <w:szCs w:val="28"/>
        </w:rPr>
        <w:t xml:space="preserve"> жизн</w:t>
      </w:r>
      <w:r>
        <w:rPr>
          <w:color w:val="000000" w:themeColor="text1"/>
          <w:sz w:val="28"/>
          <w:szCs w:val="28"/>
        </w:rPr>
        <w:t>и</w:t>
      </w:r>
      <w:r w:rsidRPr="00933602">
        <w:rPr>
          <w:color w:val="000000" w:themeColor="text1"/>
          <w:sz w:val="28"/>
          <w:szCs w:val="28"/>
        </w:rPr>
        <w:t xml:space="preserve"> регионального вуза (на примере ТвГУ)</w:t>
      </w:r>
    </w:p>
    <w:p w:rsidR="00933602" w:rsidRDefault="00933602" w:rsidP="00933602">
      <w:pPr>
        <w:spacing w:line="360" w:lineRule="auto"/>
        <w:ind w:firstLine="567"/>
        <w:rPr>
          <w:b/>
          <w:color w:val="000000" w:themeColor="text1"/>
          <w:sz w:val="28"/>
          <w:szCs w:val="28"/>
        </w:rPr>
      </w:pPr>
    </w:p>
    <w:p w:rsidR="00933602" w:rsidRPr="00933602" w:rsidRDefault="00933602" w:rsidP="00933602">
      <w:pPr>
        <w:spacing w:line="360" w:lineRule="auto"/>
        <w:ind w:firstLine="567"/>
        <w:rPr>
          <w:b/>
          <w:color w:val="000000" w:themeColor="text1"/>
          <w:sz w:val="28"/>
          <w:szCs w:val="28"/>
        </w:rPr>
      </w:pPr>
      <w:r>
        <w:rPr>
          <w:b/>
          <w:color w:val="000000" w:themeColor="text1"/>
          <w:sz w:val="28"/>
          <w:szCs w:val="28"/>
        </w:rPr>
        <w:t xml:space="preserve">Ключевые слова: </w:t>
      </w:r>
      <w:r w:rsidRPr="00933602">
        <w:rPr>
          <w:color w:val="000000" w:themeColor="text1"/>
          <w:sz w:val="28"/>
          <w:szCs w:val="28"/>
        </w:rPr>
        <w:t>культура, регион, проблемы</w:t>
      </w:r>
    </w:p>
    <w:p w:rsidR="00933602" w:rsidRPr="00BA19D7" w:rsidRDefault="00933602" w:rsidP="00933602">
      <w:pPr>
        <w:spacing w:line="360" w:lineRule="auto"/>
        <w:jc w:val="center"/>
        <w:rPr>
          <w:b/>
          <w:caps/>
          <w:color w:val="000000" w:themeColor="text1"/>
          <w:sz w:val="28"/>
          <w:szCs w:val="28"/>
        </w:rPr>
      </w:pPr>
    </w:p>
    <w:p w:rsidR="00933602" w:rsidRPr="00A066A7" w:rsidRDefault="00933602" w:rsidP="00BC240E">
      <w:pPr>
        <w:spacing w:line="360" w:lineRule="auto"/>
        <w:ind w:firstLine="567"/>
        <w:jc w:val="both"/>
        <w:rPr>
          <w:iCs/>
          <w:sz w:val="28"/>
          <w:szCs w:val="28"/>
        </w:rPr>
      </w:pPr>
      <w:r w:rsidRPr="00A066A7">
        <w:rPr>
          <w:sz w:val="28"/>
          <w:szCs w:val="28"/>
        </w:rPr>
        <w:t xml:space="preserve">Необходимым принципом функционирования системы высшего образования является обеспечение деятельности вуза как особого социального института, призванного удовлетворять интересы и потребности студентов, способствовать развитию их способностей в духовном, нравственно-гуманистическом и профессиональном русле. </w:t>
      </w:r>
      <w:r w:rsidRPr="00A066A7">
        <w:rPr>
          <w:iCs/>
          <w:sz w:val="28"/>
          <w:szCs w:val="28"/>
        </w:rPr>
        <w:t xml:space="preserve">Социальная среда вуза, по </w:t>
      </w:r>
      <w:r w:rsidRPr="00A066A7">
        <w:rPr>
          <w:iCs/>
          <w:sz w:val="28"/>
          <w:szCs w:val="28"/>
        </w:rPr>
        <w:lastRenderedPageBreak/>
        <w:t>мнению исследователя Я. Щепаньского,  «приобщает студента к участию в общественной жизни, обучает его пониманию культуры, поведению в коллективах, утверждению себя и выполнению различных социальных ролей»</w:t>
      </w:r>
      <w:r w:rsidR="00BC240E" w:rsidRPr="00BC240E">
        <w:rPr>
          <w:iCs/>
          <w:sz w:val="28"/>
          <w:szCs w:val="28"/>
        </w:rPr>
        <w:t xml:space="preserve"> </w:t>
      </w:r>
      <w:r w:rsidR="00BC240E" w:rsidRPr="00933602">
        <w:rPr>
          <w:iCs/>
          <w:sz w:val="28"/>
          <w:szCs w:val="28"/>
        </w:rPr>
        <w:t>[</w:t>
      </w:r>
      <w:r w:rsidR="00BC240E">
        <w:rPr>
          <w:iCs/>
          <w:sz w:val="28"/>
          <w:szCs w:val="28"/>
        </w:rPr>
        <w:t>1, с. 51</w:t>
      </w:r>
      <w:r w:rsidR="00BC240E" w:rsidRPr="00933602">
        <w:rPr>
          <w:iCs/>
          <w:sz w:val="28"/>
          <w:szCs w:val="28"/>
        </w:rPr>
        <w:t>]</w:t>
      </w:r>
      <w:r w:rsidRPr="00A066A7">
        <w:rPr>
          <w:iCs/>
          <w:sz w:val="28"/>
          <w:szCs w:val="28"/>
        </w:rPr>
        <w:t>. Молодой человек   осуществляет взаимодействие в рамках этого процесса с остальными участниками социума в окружающем его пространстве, в окружающей среде, которая у современных учёных называется «социокультурной средой». Здесь социокультурная сфера определяется как «конкретное, непосредственно данное каждому человеку широкое социальное пространство, посредством которого он активно включается в культурные связи общества»</w:t>
      </w:r>
      <w:r w:rsidR="00BC240E">
        <w:rPr>
          <w:iCs/>
          <w:sz w:val="28"/>
          <w:szCs w:val="28"/>
        </w:rPr>
        <w:t xml:space="preserve"> </w:t>
      </w:r>
      <w:r w:rsidR="00BC240E" w:rsidRPr="00933602">
        <w:rPr>
          <w:iCs/>
          <w:sz w:val="28"/>
          <w:szCs w:val="28"/>
        </w:rPr>
        <w:t>[</w:t>
      </w:r>
      <w:r w:rsidR="00BC240E">
        <w:rPr>
          <w:iCs/>
          <w:sz w:val="28"/>
          <w:szCs w:val="28"/>
        </w:rPr>
        <w:t>2, с. 17</w:t>
      </w:r>
      <w:r w:rsidR="00BC240E" w:rsidRPr="00933602">
        <w:rPr>
          <w:iCs/>
          <w:sz w:val="28"/>
          <w:szCs w:val="28"/>
        </w:rPr>
        <w:t>]</w:t>
      </w:r>
      <w:r w:rsidRPr="00A066A7">
        <w:rPr>
          <w:iCs/>
          <w:sz w:val="28"/>
          <w:szCs w:val="28"/>
        </w:rPr>
        <w:t>, и которое помогает освоению им общечеловеческих ценностей, национальных и культурных традиций.</w:t>
      </w:r>
      <w:r w:rsidRPr="00A066A7">
        <w:rPr>
          <w:color w:val="000000"/>
          <w:spacing w:val="-2"/>
          <w:sz w:val="28"/>
          <w:szCs w:val="28"/>
          <w:bdr w:val="none" w:sz="0" w:space="0" w:color="auto" w:frame="1"/>
        </w:rPr>
        <w:t xml:space="preserve">   Таким образом, в процессах формирования социальных связей, становления личности и конструировании социального капитала индивида значимое место занимает образование и его социокультурная среда. Молодой человек, оказавшись в социокультурной среде вуза, где встречаются различные системы ценностей, осуществляет выбор и формирует свой набор ценностей, которые не только определяют его сущность как личности, индивидуальности, но и помогают идентифицировать себя с определенной социальной группой. Можно сказать, что процесс образования выходит за границы формального института образования и охватывает другие сферы жизни человека.</w:t>
      </w:r>
    </w:p>
    <w:p w:rsidR="00933602" w:rsidRPr="00A066A7" w:rsidRDefault="00933602" w:rsidP="00BC240E">
      <w:pPr>
        <w:spacing w:line="360" w:lineRule="auto"/>
        <w:ind w:firstLine="567"/>
        <w:jc w:val="both"/>
        <w:textAlignment w:val="baseline"/>
        <w:rPr>
          <w:color w:val="000000"/>
          <w:sz w:val="28"/>
          <w:szCs w:val="28"/>
        </w:rPr>
      </w:pPr>
      <w:r w:rsidRPr="00A066A7">
        <w:rPr>
          <w:color w:val="000000"/>
          <w:spacing w:val="-2"/>
          <w:sz w:val="28"/>
          <w:szCs w:val="28"/>
          <w:bdr w:val="none" w:sz="0" w:space="0" w:color="auto" w:frame="1"/>
        </w:rPr>
        <w:t>Социокультурная среда вуза призвана помочь молодому человеку войти в новое общество, освоить многообразные социальные сети, их ценности и успешно действовать в социокультурной среде. Задача образования — создать условия, необходимые для становления человека, его социального капитала.</w:t>
      </w:r>
      <w:r w:rsidR="00BC240E">
        <w:rPr>
          <w:color w:val="000000"/>
          <w:spacing w:val="-2"/>
          <w:sz w:val="28"/>
          <w:szCs w:val="28"/>
          <w:bdr w:val="none" w:sz="0" w:space="0" w:color="auto" w:frame="1"/>
        </w:rPr>
        <w:t xml:space="preserve"> </w:t>
      </w:r>
      <w:r w:rsidRPr="00A066A7">
        <w:rPr>
          <w:color w:val="000000"/>
          <w:sz w:val="28"/>
          <w:szCs w:val="28"/>
        </w:rPr>
        <w:t xml:space="preserve">   Процесс обучения в вузе, как правило, совпадает с периодом становления ценностного сознания молодых людей, их моральных и профессиональных качеств. В этой связи вуз и его среда выступают важным условием формирования личности студента. Социокультурная среда высшего учебного заведения выступает таким конструктом, который характеризует социокультурное пространство вуза с качественной стороны и раскрывает его </w:t>
      </w:r>
      <w:r w:rsidRPr="00A066A7">
        <w:rPr>
          <w:color w:val="000000"/>
          <w:sz w:val="28"/>
          <w:szCs w:val="28"/>
        </w:rPr>
        <w:lastRenderedPageBreak/>
        <w:t xml:space="preserve">социокультурную организацию.   Для каждого учебного заведения важным является приобщение молодых людей к той системе ценностей и норм, которая в нем существует. И чем больше студентов и преподавателей будут поддерживать данную ценностную систему, тем более стабильной будет социокультурная среда вуза. Кроме того, такое положение дел будет свидетельствовать о значительном влиянии вуза на членов коллектива. </w:t>
      </w:r>
    </w:p>
    <w:p w:rsidR="00933602" w:rsidRPr="00A066A7" w:rsidRDefault="00933602" w:rsidP="00BC240E">
      <w:pPr>
        <w:pStyle w:val="a6"/>
        <w:shd w:val="clear" w:color="auto" w:fill="FFFFFF"/>
        <w:spacing w:before="0" w:beforeAutospacing="0" w:after="0" w:afterAutospacing="0" w:line="360" w:lineRule="auto"/>
        <w:ind w:right="480" w:firstLine="567"/>
        <w:jc w:val="both"/>
        <w:rPr>
          <w:color w:val="000000"/>
          <w:sz w:val="28"/>
          <w:szCs w:val="28"/>
        </w:rPr>
      </w:pPr>
      <w:proofErr w:type="gramStart"/>
      <w:r w:rsidRPr="00A066A7">
        <w:rPr>
          <w:color w:val="000000"/>
          <w:sz w:val="28"/>
          <w:szCs w:val="28"/>
        </w:rPr>
        <w:t>В Тверском государственном университете действуют разнообразные структурные подразделения и отделы, отвечающие за культурно-массовую работу со студентами, организацию творческих мероприятий, позволяющих студентам университета реализовать себя в различных творческих сферах, популяризацию студенческого творчества, повышение уровня культуры студентов, организацию досуга, выявление студенческих талантов и дарований, широкое привлечение студентов к активным занятиям самостоятельным художественным творчеством, а также удовлетворение социально-культурных запросов и духовных потребностей студентов</w:t>
      </w:r>
      <w:proofErr w:type="gramEnd"/>
      <w:r w:rsidRPr="00A066A7">
        <w:rPr>
          <w:color w:val="000000"/>
          <w:sz w:val="28"/>
          <w:szCs w:val="28"/>
        </w:rPr>
        <w:t xml:space="preserve"> и сотрудников университета.</w:t>
      </w:r>
      <w:r w:rsidR="00BC240E">
        <w:rPr>
          <w:color w:val="000000"/>
          <w:sz w:val="28"/>
          <w:szCs w:val="28"/>
        </w:rPr>
        <w:t xml:space="preserve"> </w:t>
      </w:r>
      <w:r w:rsidRPr="00A066A7">
        <w:rPr>
          <w:color w:val="000000"/>
          <w:sz w:val="28"/>
          <w:szCs w:val="28"/>
        </w:rPr>
        <w:t xml:space="preserve">К сожалению, многие студенты не принимают участие в культурной жизни вуза, соответственно, </w:t>
      </w:r>
      <w:r w:rsidRPr="00A066A7">
        <w:rPr>
          <w:sz w:val="28"/>
          <w:szCs w:val="28"/>
        </w:rPr>
        <w:t>социальная среда вуза в данных условиях, призванная решать задачи обучения и воспитания студентов и целенаправленно влиять на формирование компетенций, не выполняет своих функций.</w:t>
      </w:r>
    </w:p>
    <w:p w:rsidR="00933602" w:rsidRPr="00A066A7" w:rsidRDefault="00933602" w:rsidP="00933602">
      <w:pPr>
        <w:spacing w:line="360" w:lineRule="auto"/>
        <w:ind w:firstLine="567"/>
        <w:jc w:val="both"/>
        <w:rPr>
          <w:color w:val="000000"/>
          <w:sz w:val="28"/>
          <w:szCs w:val="28"/>
        </w:rPr>
      </w:pPr>
      <w:r w:rsidRPr="00A066A7">
        <w:rPr>
          <w:color w:val="000000"/>
          <w:sz w:val="28"/>
          <w:szCs w:val="28"/>
        </w:rPr>
        <w:t xml:space="preserve">Поставив в исследовании </w:t>
      </w:r>
      <w:proofErr w:type="gramStart"/>
      <w:r w:rsidRPr="00A066A7">
        <w:rPr>
          <w:color w:val="000000"/>
          <w:sz w:val="28"/>
          <w:szCs w:val="28"/>
        </w:rPr>
        <w:t>цель</w:t>
      </w:r>
      <w:proofErr w:type="gramEnd"/>
      <w:r w:rsidRPr="00A066A7">
        <w:rPr>
          <w:color w:val="000000"/>
          <w:sz w:val="28"/>
          <w:szCs w:val="28"/>
        </w:rPr>
        <w:t xml:space="preserve"> выяснить, насколько студенты ТвГУ вовлечены в социокультурную жизнь вуза, было принято решение провести прикладное исследование на тему «</w:t>
      </w:r>
      <w:r w:rsidRPr="00A066A7">
        <w:rPr>
          <w:color w:val="000000" w:themeColor="text1"/>
          <w:sz w:val="28"/>
          <w:szCs w:val="28"/>
        </w:rPr>
        <w:t xml:space="preserve">Социокультурная среда регионального вуза (на примере ТвГУ)», где в </w:t>
      </w:r>
      <w:r w:rsidRPr="00A066A7">
        <w:rPr>
          <w:color w:val="000000"/>
          <w:sz w:val="28"/>
          <w:szCs w:val="28"/>
        </w:rPr>
        <w:t xml:space="preserve">качестве метода исследования был выбран анкетный опрос. В исследовании </w:t>
      </w:r>
      <w:r w:rsidRPr="00A066A7">
        <w:rPr>
          <w:iCs/>
          <w:color w:val="000000"/>
          <w:sz w:val="28"/>
          <w:szCs w:val="28"/>
          <w:shd w:val="clear" w:color="auto" w:fill="FFFFFF"/>
        </w:rPr>
        <w:t>приняли участие 368 студентов ТвГУ с первого по четвертый курс трех групп факультетов, разделенных по направленности дисциплин (факультеты гуманитарных и общественных наук, факультеты точных и технических наук, факультеты естественных наук).</w:t>
      </w:r>
    </w:p>
    <w:p w:rsidR="00933602" w:rsidRPr="00A066A7" w:rsidRDefault="00933602" w:rsidP="00933602">
      <w:pPr>
        <w:spacing w:line="360" w:lineRule="auto"/>
        <w:ind w:firstLine="567"/>
        <w:jc w:val="both"/>
        <w:rPr>
          <w:color w:val="000000"/>
          <w:sz w:val="28"/>
          <w:szCs w:val="28"/>
        </w:rPr>
      </w:pPr>
      <w:r w:rsidRPr="00A066A7">
        <w:rPr>
          <w:noProof/>
          <w:color w:val="000000"/>
          <w:sz w:val="28"/>
          <w:szCs w:val="28"/>
        </w:rPr>
        <w:t xml:space="preserve">Опрос показал, что культурная деятельность важна для студентов вуза: около трети (33%) респондентов, представителей как младших (первый и </w:t>
      </w:r>
      <w:r w:rsidRPr="00A066A7">
        <w:rPr>
          <w:noProof/>
          <w:color w:val="000000"/>
          <w:sz w:val="28"/>
          <w:szCs w:val="28"/>
        </w:rPr>
        <w:lastRenderedPageBreak/>
        <w:t xml:space="preserve">второй), так и старших курсов (третий и четвертый), считают, что такая деятельность необходима, а более половины - 53% - ответили, что культурная деятельность действительно важна, но можно обойтись без нее. Доля тех, кто считает, что подобная деятельность абсолютно не важна, составляет 10 %. Остальные респонденты затруднились с ответом. Таким образом, можно сделать вывод, что </w:t>
      </w:r>
      <w:r w:rsidRPr="00A066A7">
        <w:rPr>
          <w:color w:val="000000"/>
          <w:sz w:val="28"/>
          <w:szCs w:val="28"/>
        </w:rPr>
        <w:t>большинство опрошенных студентов считает важной культурную деятельность, но не придаёт ей абсолютного значения.</w:t>
      </w:r>
    </w:p>
    <w:p w:rsidR="00933602" w:rsidRPr="00A066A7" w:rsidRDefault="00933602" w:rsidP="00BC240E">
      <w:pPr>
        <w:shd w:val="clear" w:color="auto" w:fill="FFFFFF"/>
        <w:spacing w:line="360" w:lineRule="auto"/>
        <w:ind w:firstLine="567"/>
        <w:jc w:val="both"/>
        <w:rPr>
          <w:noProof/>
          <w:color w:val="000000"/>
          <w:sz w:val="28"/>
          <w:szCs w:val="28"/>
        </w:rPr>
      </w:pPr>
      <w:r w:rsidRPr="00A066A7">
        <w:rPr>
          <w:noProof/>
          <w:color w:val="000000"/>
          <w:sz w:val="28"/>
          <w:szCs w:val="28"/>
        </w:rPr>
        <w:t xml:space="preserve">Был задан вопрос о том, что дает студенту участие в культурной жизни вуза, и просьба выбрать несколько вариантов. Здесь ответы распределились следующим образом: </w:t>
      </w:r>
      <w:r w:rsidRPr="00A066A7">
        <w:rPr>
          <w:sz w:val="28"/>
          <w:szCs w:val="28"/>
        </w:rPr>
        <w:t xml:space="preserve">большинство опрошенных считают, что участие в культурной жизни даст им возможность самореализации (таких респондентов оказалось в пределах 32%), причём этот ответ давали чаще представители 3 и 4 курсов, нежели младших (около 57 % от всех ответивших). Пятая часть всех респондентов – ровно 20% - считает привлекательным в участии в культурной жизни возможность познакомиться с единомышленниками. </w:t>
      </w:r>
      <w:proofErr w:type="gramStart"/>
      <w:r w:rsidRPr="00A066A7">
        <w:rPr>
          <w:sz w:val="28"/>
          <w:szCs w:val="28"/>
        </w:rPr>
        <w:t>Культурное обогащение как вариант ответа находится на третьем по частоте выбора месте – так ответили 18% студентов; вариант «удовлетворение потребностей»</w:t>
      </w:r>
      <w:r w:rsidR="00BC240E">
        <w:rPr>
          <w:sz w:val="28"/>
          <w:szCs w:val="28"/>
        </w:rPr>
        <w:t xml:space="preserve"> </w:t>
      </w:r>
      <w:r w:rsidRPr="00A066A7">
        <w:rPr>
          <w:sz w:val="28"/>
          <w:szCs w:val="28"/>
        </w:rPr>
        <w:t>также нашел отклик – его выбрали 16% респондентов, а общение и избавление от скуки опрошенные студенты не считают самым важным – его выбрали лишь 14%. Также студентом 3 курса ПМиК был дан такой ответ, как «Возможность повлиять на судьбу моего вуза».</w:t>
      </w:r>
      <w:proofErr w:type="gramEnd"/>
    </w:p>
    <w:p w:rsidR="00933602" w:rsidRPr="00A066A7" w:rsidRDefault="00933602" w:rsidP="00933602">
      <w:pPr>
        <w:tabs>
          <w:tab w:val="left" w:pos="6855"/>
        </w:tabs>
        <w:spacing w:line="360" w:lineRule="auto"/>
        <w:ind w:firstLine="567"/>
        <w:jc w:val="both"/>
        <w:rPr>
          <w:sz w:val="28"/>
          <w:szCs w:val="28"/>
        </w:rPr>
      </w:pPr>
      <w:r w:rsidRPr="00A066A7">
        <w:rPr>
          <w:sz w:val="28"/>
          <w:szCs w:val="28"/>
        </w:rPr>
        <w:t xml:space="preserve">Респондентам был предложен список коллективов, студий и сообществ ТвГУ, действующих в сфере социокультурной политики вуза, из которого они должны были выбрать те, про которые когда-либо слышали. Наибольшую популярность среди студентов младших курсов имеют следующие студии: «Клуб веселых и находчивых» (40%), театр-студия «Зеркало» (30%), а также радиостанция «ВотЭтоРадио» и студенческое телевидение «Универ-ТВ» (по 25%). Следует отметить, что данные культурные объединения существуют долгое время и проявляют заметную активность и, возможно, поэтому находятся в списке наиболее </w:t>
      </w:r>
      <w:proofErr w:type="gramStart"/>
      <w:r w:rsidRPr="00A066A7">
        <w:rPr>
          <w:sz w:val="28"/>
          <w:szCs w:val="28"/>
        </w:rPr>
        <w:t>известных</w:t>
      </w:r>
      <w:proofErr w:type="gramEnd"/>
      <w:r w:rsidRPr="00A066A7">
        <w:rPr>
          <w:sz w:val="28"/>
          <w:szCs w:val="28"/>
        </w:rPr>
        <w:t xml:space="preserve">. Студенты старших, то есть третьих и </w:t>
      </w:r>
      <w:r w:rsidRPr="00A066A7">
        <w:rPr>
          <w:sz w:val="28"/>
          <w:szCs w:val="28"/>
        </w:rPr>
        <w:lastRenderedPageBreak/>
        <w:t xml:space="preserve">четвертых курсов, наиболее популярными считают «Клуб веселых и находчивых» и театр-студию «Зеркало» (42% и 30% соответственно). Немногие студенты имеют представление о существовании таких коллективов, как «информационный портал «Ориентир» (13%), созданный около года назад активистами ТвГУ, медиа-сообщество «ВотЭтоМедия» (13%), журнал «Вестник ТвГУ» (10%), народный ансамбль «Славяночка» (3%). Около 13% респондентов вообще не слышали ни об одном из предложенных коллективов. </w:t>
      </w:r>
    </w:p>
    <w:p w:rsidR="00933602" w:rsidRPr="00A066A7" w:rsidRDefault="00933602" w:rsidP="00933602">
      <w:pPr>
        <w:tabs>
          <w:tab w:val="left" w:pos="6855"/>
        </w:tabs>
        <w:spacing w:line="360" w:lineRule="auto"/>
        <w:ind w:firstLine="567"/>
        <w:jc w:val="both"/>
        <w:rPr>
          <w:sz w:val="28"/>
          <w:szCs w:val="28"/>
        </w:rPr>
      </w:pPr>
      <w:r w:rsidRPr="00A066A7">
        <w:rPr>
          <w:sz w:val="28"/>
          <w:szCs w:val="28"/>
        </w:rPr>
        <w:t xml:space="preserve">Опрос показал, что 30% студентов не принимают участие в культурной жизни вуза, 7% ответивших активно и регулярно участвуют в культурных мероприятиях, 27 % участвуют периодически. Остальные 36% совсем не принимают участие в культурных мероприятиях ТвГУ. </w:t>
      </w:r>
      <w:proofErr w:type="gramStart"/>
      <w:r w:rsidRPr="00A066A7">
        <w:rPr>
          <w:sz w:val="28"/>
          <w:szCs w:val="28"/>
        </w:rPr>
        <w:t>Среди причин неучастия респонденты называют несколько пунктов, причем старшие и младшие курсы – разные: студенты 1 и 2 курсов не принимают активного участия в культурной жизни вуза по нескольким причинам: более четверти (26% респондентов) - по причине отсутствия информации о деятельности культурных объединений, 23% - из-за недостаточного количества времени (конкретная причина у большинства респондентов – учёба), 22% - по причине отсутствия единомышленников (см. рис. 2</w:t>
      </w:r>
      <w:proofErr w:type="gramEnd"/>
      <w:r w:rsidRPr="00A066A7">
        <w:rPr>
          <w:sz w:val="28"/>
          <w:szCs w:val="28"/>
        </w:rPr>
        <w:t xml:space="preserve"> в приложениях). Студенты старших курсов, отказывающиеся от участия в культурной жизни вуза,  также называют причиной отсутствие времени (многие указали </w:t>
      </w:r>
      <w:proofErr w:type="gramStart"/>
      <w:r w:rsidRPr="00A066A7">
        <w:rPr>
          <w:sz w:val="28"/>
          <w:szCs w:val="28"/>
        </w:rPr>
        <w:t>конкретную</w:t>
      </w:r>
      <w:proofErr w:type="gramEnd"/>
      <w:r w:rsidRPr="00A066A7">
        <w:rPr>
          <w:sz w:val="28"/>
          <w:szCs w:val="28"/>
        </w:rPr>
        <w:t xml:space="preserve"> причины - работа) – около трети (32%), интереса и желания (27% и 17% соответственно).</w:t>
      </w:r>
    </w:p>
    <w:p w:rsidR="00933602" w:rsidRPr="00A066A7" w:rsidRDefault="00933602" w:rsidP="00933602">
      <w:pPr>
        <w:spacing w:line="360" w:lineRule="auto"/>
        <w:ind w:firstLine="567"/>
        <w:jc w:val="both"/>
        <w:rPr>
          <w:sz w:val="28"/>
          <w:szCs w:val="28"/>
        </w:rPr>
      </w:pPr>
      <w:r w:rsidRPr="00A066A7">
        <w:rPr>
          <w:sz w:val="28"/>
          <w:szCs w:val="28"/>
        </w:rPr>
        <w:t xml:space="preserve">   Одной из задач данного исследования явилось выяснение источников информации студентов о деятельности  студий в социокультурной сфере ТвГУ. Для этого респондентам был предложен следующий вопрос: «Из каких источников  Вы узнали о деятельности сообществ культурно-досугового центра ТвГУ?».  Таким образом, большинство опрошенных получают информацию из аккаунтов данных сообществ в социальных сетях (более 40% респондентов), а также от одногруппников и из внутренних СМИ (студенческое телевидение, радио, печатные СМИ) – 10% и 9% соответственно. Меньшее число респондентов получают информацию о деятельности сообществ культурно-</w:t>
      </w:r>
      <w:r w:rsidRPr="00A066A7">
        <w:rPr>
          <w:sz w:val="28"/>
          <w:szCs w:val="28"/>
        </w:rPr>
        <w:lastRenderedPageBreak/>
        <w:t>досугового центра ТвГУ, например, на сайте университета, в учебных корпусах. Более четверти ответивших студентов - 26% - вообще не получают необходимой информации.</w:t>
      </w:r>
    </w:p>
    <w:p w:rsidR="00933602" w:rsidRPr="00A066A7" w:rsidRDefault="00933602" w:rsidP="00933602">
      <w:pPr>
        <w:spacing w:line="360" w:lineRule="auto"/>
        <w:ind w:firstLine="567"/>
        <w:jc w:val="both"/>
        <w:rPr>
          <w:sz w:val="28"/>
          <w:szCs w:val="28"/>
        </w:rPr>
      </w:pPr>
      <w:r w:rsidRPr="00A066A7">
        <w:rPr>
          <w:sz w:val="28"/>
          <w:szCs w:val="28"/>
        </w:rPr>
        <w:t xml:space="preserve">Была опровергнута поставленная в начале исследования гипотеза о том, что культурная деятельность охватывает полностью все сферы деятельности. Большинство </w:t>
      </w:r>
      <w:proofErr w:type="gramStart"/>
      <w:r w:rsidRPr="00A066A7">
        <w:rPr>
          <w:sz w:val="28"/>
          <w:szCs w:val="28"/>
        </w:rPr>
        <w:t>опрошенных</w:t>
      </w:r>
      <w:proofErr w:type="gramEnd"/>
      <w:r w:rsidRPr="00A066A7">
        <w:rPr>
          <w:sz w:val="28"/>
          <w:szCs w:val="28"/>
        </w:rPr>
        <w:t>, почти половина считают, что культурная жизнь вуза не освещает некоторые сферы либо освещает недостаточно (47%). Около трети - 37% - студентов ответили, что культурная деятельность распространяется на все сферы деятельности. 10% полагают, что культурно-досуговая деятельность узконаправлена и не освещает множество сфер, среди которых были названы социальная сфера (4%) и информационная,  7% респондентов; таким образом, студенты хотели бы получать больше информации о предстоящих мероприятиях.</w:t>
      </w:r>
    </w:p>
    <w:p w:rsidR="00933602" w:rsidRPr="00A066A7" w:rsidRDefault="00933602" w:rsidP="00933602">
      <w:pPr>
        <w:spacing w:line="360" w:lineRule="auto"/>
        <w:ind w:firstLine="567"/>
        <w:jc w:val="both"/>
        <w:rPr>
          <w:sz w:val="28"/>
          <w:szCs w:val="28"/>
        </w:rPr>
      </w:pPr>
      <w:r w:rsidRPr="00A066A7">
        <w:rPr>
          <w:sz w:val="28"/>
          <w:szCs w:val="28"/>
        </w:rPr>
        <w:t>Респондентам был задан вопрос «Как Вы считаете, формирование каких каче</w:t>
      </w:r>
      <w:proofErr w:type="gramStart"/>
      <w:r w:rsidRPr="00A066A7">
        <w:rPr>
          <w:sz w:val="28"/>
          <w:szCs w:val="28"/>
        </w:rPr>
        <w:t>ств пр</w:t>
      </w:r>
      <w:proofErr w:type="gramEnd"/>
      <w:r w:rsidRPr="00A066A7">
        <w:rPr>
          <w:sz w:val="28"/>
          <w:szCs w:val="28"/>
        </w:rPr>
        <w:t>оисходит успешно в рамках культурной политики ТвГУ?» и предложено несколько вариантов ответов. В качестве позиций в ответе на вопрос были применены позиции, пропагандируемые ТвГУ и освещенные на официальном сайте</w:t>
      </w:r>
      <w:r w:rsidR="00BC240E">
        <w:rPr>
          <w:sz w:val="28"/>
          <w:szCs w:val="28"/>
        </w:rPr>
        <w:t xml:space="preserve"> </w:t>
      </w:r>
      <w:r w:rsidR="00BC240E" w:rsidRPr="00BC240E">
        <w:rPr>
          <w:sz w:val="28"/>
          <w:szCs w:val="28"/>
        </w:rPr>
        <w:t>(</w:t>
      </w:r>
      <w:r w:rsidR="00BC240E" w:rsidRPr="00BC240E">
        <w:rPr>
          <w:color w:val="000000" w:themeColor="text1"/>
          <w:sz w:val="28"/>
          <w:szCs w:val="28"/>
        </w:rPr>
        <w:t>http://university.tversu.ru/structure/uvr/</w:t>
      </w:r>
      <w:r w:rsidR="00BC240E" w:rsidRPr="00BC240E">
        <w:rPr>
          <w:sz w:val="28"/>
          <w:szCs w:val="28"/>
        </w:rPr>
        <w:t>)</w:t>
      </w:r>
      <w:r w:rsidRPr="00BC240E">
        <w:rPr>
          <w:sz w:val="28"/>
          <w:szCs w:val="28"/>
        </w:rPr>
        <w:t>.</w:t>
      </w:r>
      <w:r w:rsidRPr="00A066A7">
        <w:rPr>
          <w:sz w:val="28"/>
          <w:szCs w:val="28"/>
        </w:rPr>
        <w:t xml:space="preserve"> Ответы распределились следующим образом: успешнее всего проходит </w:t>
      </w:r>
      <w:r w:rsidRPr="00A066A7">
        <w:rPr>
          <w:bCs/>
          <w:color w:val="000000"/>
          <w:sz w:val="28"/>
          <w:szCs w:val="28"/>
        </w:rPr>
        <w:t>формирование компетентности общения, самосовершенствования, саморазвития и социального взаимодействия</w:t>
      </w:r>
      <w:r w:rsidRPr="00A066A7">
        <w:rPr>
          <w:rStyle w:val="apple-converted-space"/>
          <w:color w:val="000000"/>
          <w:sz w:val="28"/>
          <w:szCs w:val="28"/>
        </w:rPr>
        <w:t xml:space="preserve"> (63%),а также </w:t>
      </w:r>
      <w:r w:rsidRPr="00A066A7">
        <w:rPr>
          <w:bCs/>
          <w:color w:val="000000"/>
          <w:sz w:val="28"/>
          <w:szCs w:val="28"/>
        </w:rPr>
        <w:t>формирование компетентности в культурно-досуговой сфере</w:t>
      </w:r>
      <w:r w:rsidRPr="00A066A7">
        <w:rPr>
          <w:rStyle w:val="apple-converted-space"/>
          <w:color w:val="000000"/>
          <w:sz w:val="28"/>
          <w:szCs w:val="28"/>
        </w:rPr>
        <w:t xml:space="preserve"> (23%). Также важными для студентов оказались такие пункты, как </w:t>
      </w:r>
      <w:r w:rsidRPr="00A066A7">
        <w:rPr>
          <w:bCs/>
          <w:color w:val="000000"/>
          <w:sz w:val="28"/>
          <w:szCs w:val="28"/>
        </w:rPr>
        <w:t>формирование компетентности гражданственности и патриотизма</w:t>
      </w:r>
      <w:r w:rsidRPr="00A066A7">
        <w:rPr>
          <w:rStyle w:val="apple-converted-space"/>
          <w:color w:val="000000"/>
          <w:sz w:val="28"/>
          <w:szCs w:val="28"/>
        </w:rPr>
        <w:t xml:space="preserve">, </w:t>
      </w:r>
      <w:r w:rsidRPr="00A066A7">
        <w:rPr>
          <w:bCs/>
          <w:color w:val="000000"/>
          <w:sz w:val="28"/>
          <w:szCs w:val="28"/>
        </w:rPr>
        <w:t>формирование компетентности в духовно-нравственной сфере.</w:t>
      </w:r>
    </w:p>
    <w:p w:rsidR="00933602" w:rsidRPr="00A066A7" w:rsidRDefault="00933602" w:rsidP="00933602">
      <w:pPr>
        <w:spacing w:line="360" w:lineRule="auto"/>
        <w:ind w:firstLine="567"/>
        <w:jc w:val="both"/>
        <w:rPr>
          <w:bCs/>
          <w:color w:val="000000"/>
          <w:sz w:val="28"/>
          <w:szCs w:val="28"/>
        </w:rPr>
      </w:pPr>
      <w:r w:rsidRPr="00A066A7">
        <w:rPr>
          <w:bCs/>
          <w:color w:val="000000"/>
          <w:sz w:val="28"/>
          <w:szCs w:val="28"/>
        </w:rPr>
        <w:t xml:space="preserve">Чтобы оценить работу культурно-досугового центра ТвГУ, респонденты должны были выбрать из предложенного списка задачи, успешно выполненные данным отделом. Были получены следующие ответы: </w:t>
      </w:r>
      <w:r w:rsidRPr="00A066A7">
        <w:rPr>
          <w:sz w:val="28"/>
          <w:szCs w:val="28"/>
        </w:rPr>
        <w:t xml:space="preserve">наиболее успешно реализованы такие задачи отдела культурно-массовой работы ТвГУ, как </w:t>
      </w:r>
      <w:r w:rsidRPr="00A066A7">
        <w:rPr>
          <w:color w:val="000000"/>
          <w:sz w:val="28"/>
          <w:szCs w:val="28"/>
        </w:rPr>
        <w:t xml:space="preserve">повышение уровня культуры студентов - </w:t>
      </w:r>
      <w:r w:rsidRPr="00A066A7">
        <w:rPr>
          <w:sz w:val="28"/>
          <w:szCs w:val="28"/>
        </w:rPr>
        <w:t xml:space="preserve">так считают более трети опрошенных; успешно проходит организация досуга – это отметили 28% респондентов. </w:t>
      </w:r>
      <w:r w:rsidRPr="00A066A7">
        <w:rPr>
          <w:sz w:val="28"/>
          <w:szCs w:val="28"/>
        </w:rPr>
        <w:lastRenderedPageBreak/>
        <w:t xml:space="preserve">Менее успешно выполняются такие функции, как </w:t>
      </w:r>
      <w:r w:rsidRPr="00A066A7">
        <w:rPr>
          <w:color w:val="000000"/>
          <w:sz w:val="28"/>
          <w:szCs w:val="28"/>
        </w:rPr>
        <w:t>выявление студенческих талантов и дарований для дальнейшего их обучения и представления и популяризация студенческого творчества (по 12%). Лишь 8 % отметили, что удовлетворение социально-культурных запросов и духовных потребностей студентов и сотрудников университета проходит успешно. Только 5% считают, что в рамках деятельности отдела культурно-массовой работы ТвГУ проходит широкое привлечение студентов к активным занятиям самостоятельным художественным творчеством. Небольшая часть респондентов – их оказалось около 2% - считает, что выше упомянутый отдел не выполняет в полной мере ни одну из указанных функций (подробнее см. рис. 7 в приложениях).</w:t>
      </w:r>
    </w:p>
    <w:p w:rsidR="00933602" w:rsidRPr="00A066A7" w:rsidRDefault="00933602" w:rsidP="00933602">
      <w:pPr>
        <w:spacing w:line="360" w:lineRule="auto"/>
        <w:ind w:firstLine="567"/>
        <w:jc w:val="both"/>
        <w:rPr>
          <w:sz w:val="28"/>
          <w:szCs w:val="28"/>
        </w:rPr>
      </w:pPr>
      <w:r w:rsidRPr="00A066A7">
        <w:rPr>
          <w:sz w:val="28"/>
          <w:szCs w:val="28"/>
        </w:rPr>
        <w:t xml:space="preserve">   Чтобы узнать, активно ли студенты ТвГУ посещают культурные мероприятия, им был задан вопрос: «Какое последнее мероприятие, проводимое культурно-досуговым центром ТвГУ, Вы посетили?». Почти одна третья часть ответила, что вообще не посещает подобные мероприятия; 20% респондентов посетили концерты «Студвесны». Почти 1/5 часть </w:t>
      </w:r>
      <w:proofErr w:type="gramStart"/>
      <w:r w:rsidRPr="00A066A7">
        <w:rPr>
          <w:sz w:val="28"/>
          <w:szCs w:val="28"/>
        </w:rPr>
        <w:t>опрошенных</w:t>
      </w:r>
      <w:proofErr w:type="gramEnd"/>
      <w:r w:rsidRPr="00A066A7">
        <w:rPr>
          <w:sz w:val="28"/>
          <w:szCs w:val="28"/>
        </w:rPr>
        <w:t xml:space="preserve"> назвала последним посещенным мероприятием традиционное посвящение в студенты. 13% посетили  фестивали КВиН. Небольшая часть респондентов посетила такие мероприятия, как «Квартирник», «Ночь в кино», «Библионочь» спектакли театра-студии «Зеркало» (около 5%). Столько же студентов ответили, что не помнят последнее посещенное мероприятие, а 7% вообще не получали информацию о проводимых встречах и событиях культурной жизни. </w:t>
      </w:r>
    </w:p>
    <w:p w:rsidR="00933602" w:rsidRDefault="00933602" w:rsidP="00933602">
      <w:pPr>
        <w:spacing w:line="360" w:lineRule="auto"/>
        <w:ind w:firstLine="567"/>
      </w:pPr>
    </w:p>
    <w:p w:rsidR="00933602" w:rsidRPr="00BA19D7" w:rsidRDefault="00933602" w:rsidP="00933602">
      <w:pPr>
        <w:spacing w:line="360" w:lineRule="auto"/>
        <w:ind w:firstLine="567"/>
        <w:jc w:val="center"/>
        <w:rPr>
          <w:b/>
          <w:sz w:val="28"/>
          <w:szCs w:val="28"/>
        </w:rPr>
      </w:pPr>
      <w:r w:rsidRPr="00BA19D7">
        <w:rPr>
          <w:b/>
          <w:sz w:val="28"/>
          <w:szCs w:val="28"/>
        </w:rPr>
        <w:t>Список литературы</w:t>
      </w:r>
    </w:p>
    <w:p w:rsidR="00BC240E" w:rsidRPr="001464D2" w:rsidRDefault="00BC240E" w:rsidP="00BC240E">
      <w:pPr>
        <w:pStyle w:val="a5"/>
        <w:numPr>
          <w:ilvl w:val="0"/>
          <w:numId w:val="52"/>
        </w:numPr>
        <w:tabs>
          <w:tab w:val="left" w:pos="851"/>
        </w:tabs>
        <w:autoSpaceDE w:val="0"/>
        <w:autoSpaceDN w:val="0"/>
        <w:adjustRightInd w:val="0"/>
        <w:spacing w:line="360" w:lineRule="auto"/>
        <w:ind w:left="0" w:firstLine="567"/>
        <w:rPr>
          <w:szCs w:val="28"/>
        </w:rPr>
      </w:pPr>
      <w:r w:rsidRPr="001464D2">
        <w:rPr>
          <w:szCs w:val="28"/>
        </w:rPr>
        <w:t>Щепаньский Я. Элементарные понятия социологии.</w:t>
      </w:r>
      <w:r>
        <w:rPr>
          <w:szCs w:val="28"/>
        </w:rPr>
        <w:t xml:space="preserve"> </w:t>
      </w:r>
      <w:r w:rsidRPr="001464D2">
        <w:rPr>
          <w:szCs w:val="28"/>
        </w:rPr>
        <w:t>– М.: Прогресс,</w:t>
      </w:r>
      <w:r>
        <w:rPr>
          <w:szCs w:val="28"/>
        </w:rPr>
        <w:t xml:space="preserve"> </w:t>
      </w:r>
      <w:r w:rsidRPr="001464D2">
        <w:rPr>
          <w:szCs w:val="28"/>
        </w:rPr>
        <w:t xml:space="preserve">1969. </w:t>
      </w:r>
    </w:p>
    <w:p w:rsidR="00BC240E" w:rsidRDefault="00933602" w:rsidP="00933602">
      <w:pPr>
        <w:pStyle w:val="a5"/>
        <w:numPr>
          <w:ilvl w:val="0"/>
          <w:numId w:val="52"/>
        </w:numPr>
        <w:tabs>
          <w:tab w:val="left" w:pos="851"/>
        </w:tabs>
        <w:autoSpaceDE w:val="0"/>
        <w:autoSpaceDN w:val="0"/>
        <w:adjustRightInd w:val="0"/>
        <w:spacing w:line="360" w:lineRule="auto"/>
        <w:ind w:left="0" w:firstLine="567"/>
        <w:rPr>
          <w:szCs w:val="28"/>
        </w:rPr>
      </w:pPr>
      <w:r w:rsidRPr="00BC240E">
        <w:rPr>
          <w:szCs w:val="28"/>
        </w:rPr>
        <w:t xml:space="preserve">Иванов А.В. Культурная среда общеобразовательной школы: Учебное пособие. – М.: АПК и ППРО, 2006. </w:t>
      </w:r>
    </w:p>
    <w:p w:rsidR="00BC240E" w:rsidRDefault="00BC240E" w:rsidP="00933602">
      <w:pPr>
        <w:pStyle w:val="a5"/>
        <w:numPr>
          <w:ilvl w:val="0"/>
          <w:numId w:val="52"/>
        </w:numPr>
        <w:tabs>
          <w:tab w:val="left" w:pos="851"/>
        </w:tabs>
        <w:autoSpaceDE w:val="0"/>
        <w:autoSpaceDN w:val="0"/>
        <w:adjustRightInd w:val="0"/>
        <w:spacing w:line="360" w:lineRule="auto"/>
        <w:ind w:left="0" w:firstLine="567"/>
        <w:rPr>
          <w:szCs w:val="28"/>
        </w:rPr>
      </w:pPr>
    </w:p>
    <w:p w:rsidR="00933602" w:rsidRPr="00BC240E" w:rsidRDefault="00933602" w:rsidP="00933602">
      <w:pPr>
        <w:pStyle w:val="a5"/>
        <w:numPr>
          <w:ilvl w:val="0"/>
          <w:numId w:val="52"/>
        </w:numPr>
        <w:tabs>
          <w:tab w:val="left" w:pos="851"/>
        </w:tabs>
        <w:autoSpaceDE w:val="0"/>
        <w:autoSpaceDN w:val="0"/>
        <w:adjustRightInd w:val="0"/>
        <w:spacing w:line="360" w:lineRule="auto"/>
        <w:ind w:left="0" w:firstLine="567"/>
        <w:rPr>
          <w:szCs w:val="28"/>
        </w:rPr>
      </w:pPr>
      <w:r w:rsidRPr="00BC240E">
        <w:rPr>
          <w:color w:val="000000" w:themeColor="text1"/>
          <w:szCs w:val="28"/>
        </w:rPr>
        <w:t>http://university.tversu.ru/structure/uvr/</w:t>
      </w:r>
    </w:p>
    <w:p w:rsidR="00933602" w:rsidRDefault="00933602" w:rsidP="00933602">
      <w:pPr>
        <w:spacing w:line="360" w:lineRule="auto"/>
      </w:pPr>
    </w:p>
    <w:p w:rsidR="00C92FC4" w:rsidRPr="00C92FC4" w:rsidRDefault="00C92FC4" w:rsidP="00392F41">
      <w:pPr>
        <w:spacing w:line="360" w:lineRule="auto"/>
        <w:jc w:val="center"/>
        <w:rPr>
          <w:b/>
          <w:caps/>
          <w:sz w:val="28"/>
          <w:szCs w:val="28"/>
        </w:rPr>
      </w:pPr>
      <w:r w:rsidRPr="00C92FC4">
        <w:rPr>
          <w:b/>
          <w:caps/>
          <w:sz w:val="28"/>
          <w:szCs w:val="28"/>
        </w:rPr>
        <w:lastRenderedPageBreak/>
        <w:t>Салимова С.</w:t>
      </w:r>
      <w:r>
        <w:rPr>
          <w:b/>
          <w:caps/>
          <w:sz w:val="28"/>
          <w:szCs w:val="28"/>
        </w:rPr>
        <w:t>Э.</w:t>
      </w:r>
    </w:p>
    <w:p w:rsidR="002C4A38" w:rsidRDefault="002C4A38" w:rsidP="00392F41">
      <w:pPr>
        <w:spacing w:line="360" w:lineRule="auto"/>
        <w:jc w:val="center"/>
        <w:rPr>
          <w:b/>
          <w:caps/>
          <w:sz w:val="28"/>
          <w:szCs w:val="28"/>
        </w:rPr>
      </w:pPr>
    </w:p>
    <w:p w:rsidR="00C92FC4" w:rsidRDefault="00C92FC4" w:rsidP="00392F41">
      <w:pPr>
        <w:spacing w:line="360" w:lineRule="auto"/>
        <w:jc w:val="center"/>
        <w:rPr>
          <w:b/>
          <w:caps/>
          <w:sz w:val="28"/>
          <w:szCs w:val="28"/>
        </w:rPr>
      </w:pPr>
      <w:r w:rsidRPr="00C92FC4">
        <w:rPr>
          <w:b/>
          <w:caps/>
          <w:sz w:val="28"/>
          <w:szCs w:val="28"/>
        </w:rPr>
        <w:t xml:space="preserve">Проблема социального здоровья </w:t>
      </w:r>
    </w:p>
    <w:p w:rsidR="00C92FC4" w:rsidRPr="00C92FC4" w:rsidRDefault="00C92FC4" w:rsidP="00392F41">
      <w:pPr>
        <w:spacing w:line="360" w:lineRule="auto"/>
        <w:jc w:val="center"/>
        <w:rPr>
          <w:b/>
          <w:caps/>
          <w:sz w:val="28"/>
          <w:szCs w:val="28"/>
        </w:rPr>
      </w:pPr>
      <w:r w:rsidRPr="00C92FC4">
        <w:rPr>
          <w:b/>
          <w:caps/>
          <w:sz w:val="28"/>
          <w:szCs w:val="28"/>
        </w:rPr>
        <w:t>современной российской молодёжи</w:t>
      </w:r>
    </w:p>
    <w:p w:rsidR="00C92FC4" w:rsidRPr="00C92FC4" w:rsidRDefault="00C92FC4" w:rsidP="00C92FC4">
      <w:pPr>
        <w:spacing w:line="360" w:lineRule="auto"/>
        <w:ind w:firstLine="992"/>
        <w:jc w:val="both"/>
        <w:rPr>
          <w:b/>
          <w:sz w:val="28"/>
          <w:szCs w:val="28"/>
        </w:rPr>
      </w:pPr>
    </w:p>
    <w:p w:rsidR="00C92FC4" w:rsidRPr="00C92FC4" w:rsidRDefault="00C92FC4" w:rsidP="00C92FC4">
      <w:pPr>
        <w:spacing w:line="360" w:lineRule="auto"/>
        <w:ind w:firstLine="567"/>
        <w:jc w:val="both"/>
        <w:rPr>
          <w:sz w:val="28"/>
          <w:szCs w:val="28"/>
          <w:shd w:val="clear" w:color="auto" w:fill="FFFFFF"/>
        </w:rPr>
      </w:pPr>
      <w:r w:rsidRPr="00C92FC4">
        <w:rPr>
          <w:b/>
          <w:sz w:val="28"/>
          <w:szCs w:val="28"/>
          <w:shd w:val="clear" w:color="auto" w:fill="FFFFFF"/>
        </w:rPr>
        <w:t xml:space="preserve">Аннотация: </w:t>
      </w:r>
      <w:r w:rsidRPr="00C92FC4">
        <w:rPr>
          <w:sz w:val="28"/>
          <w:szCs w:val="28"/>
          <w:shd w:val="clear" w:color="auto" w:fill="FFFFFF"/>
        </w:rPr>
        <w:t>Статья посвящена проблеме социального здоровья современной российской молодёжи. Интерес к социальному аспекту здоровья в настоящее время обусловлен изменениями социально-экономической структуры общества, представлений о движущих силах истории и тенденцией к личностной ориентированности общества и, как следствие, возрастанию требований к социальности человека.</w:t>
      </w:r>
    </w:p>
    <w:p w:rsidR="00C92FC4" w:rsidRDefault="00C92FC4" w:rsidP="00C92FC4">
      <w:pPr>
        <w:spacing w:line="360" w:lineRule="auto"/>
        <w:ind w:firstLine="567"/>
        <w:jc w:val="both"/>
        <w:rPr>
          <w:b/>
          <w:sz w:val="28"/>
          <w:szCs w:val="28"/>
          <w:shd w:val="clear" w:color="auto" w:fill="FFFFFF"/>
        </w:rPr>
      </w:pPr>
    </w:p>
    <w:p w:rsidR="00C92FC4" w:rsidRPr="00C92FC4" w:rsidRDefault="00C92FC4" w:rsidP="00C92FC4">
      <w:pPr>
        <w:spacing w:line="360" w:lineRule="auto"/>
        <w:ind w:firstLine="567"/>
        <w:jc w:val="both"/>
        <w:rPr>
          <w:b/>
          <w:sz w:val="28"/>
          <w:szCs w:val="28"/>
          <w:shd w:val="clear" w:color="auto" w:fill="FFFFFF"/>
        </w:rPr>
      </w:pPr>
      <w:r w:rsidRPr="00C92FC4">
        <w:rPr>
          <w:b/>
          <w:sz w:val="28"/>
          <w:szCs w:val="28"/>
          <w:shd w:val="clear" w:color="auto" w:fill="FFFFFF"/>
        </w:rPr>
        <w:t>Ключевые слова</w:t>
      </w:r>
      <w:r w:rsidRPr="00C92FC4">
        <w:rPr>
          <w:sz w:val="28"/>
          <w:szCs w:val="28"/>
          <w:shd w:val="clear" w:color="auto" w:fill="FFFFFF"/>
        </w:rPr>
        <w:t>: социальное здоровье, социализация, факторы социализации, институты социализации.</w:t>
      </w:r>
    </w:p>
    <w:p w:rsidR="00C92FC4" w:rsidRDefault="00C92FC4" w:rsidP="00C92FC4">
      <w:pPr>
        <w:spacing w:line="360" w:lineRule="auto"/>
        <w:ind w:firstLine="567"/>
        <w:jc w:val="both"/>
        <w:rPr>
          <w:rStyle w:val="a8"/>
          <w:i w:val="0"/>
          <w:sz w:val="28"/>
          <w:szCs w:val="28"/>
          <w:shd w:val="clear" w:color="auto" w:fill="FFFFFF"/>
        </w:rPr>
      </w:pPr>
    </w:p>
    <w:p w:rsidR="00C92FC4" w:rsidRPr="00C92FC4" w:rsidRDefault="00C92FC4" w:rsidP="00C92FC4">
      <w:pPr>
        <w:spacing w:line="360" w:lineRule="auto"/>
        <w:ind w:firstLine="567"/>
        <w:jc w:val="both"/>
        <w:rPr>
          <w:sz w:val="28"/>
          <w:szCs w:val="28"/>
          <w:shd w:val="clear" w:color="auto" w:fill="FFFFFF"/>
        </w:rPr>
      </w:pPr>
      <w:r w:rsidRPr="00C92FC4">
        <w:rPr>
          <w:rStyle w:val="a8"/>
          <w:i w:val="0"/>
          <w:sz w:val="28"/>
          <w:szCs w:val="28"/>
          <w:shd w:val="clear" w:color="auto" w:fill="FFFFFF"/>
        </w:rPr>
        <w:t>Социальное здоровье</w:t>
      </w:r>
      <w:r w:rsidRPr="00C92FC4">
        <w:rPr>
          <w:rStyle w:val="apple-converted-space"/>
          <w:sz w:val="28"/>
          <w:szCs w:val="28"/>
          <w:shd w:val="clear" w:color="auto" w:fill="FFFFFF"/>
        </w:rPr>
        <w:t> </w:t>
      </w:r>
      <w:r w:rsidRPr="00C92FC4">
        <w:rPr>
          <w:sz w:val="28"/>
          <w:szCs w:val="28"/>
          <w:shd w:val="clear" w:color="auto" w:fill="FFFFFF"/>
        </w:rPr>
        <w:t xml:space="preserve">– это актуализированная способность индивида или общности воспроизводить свое бытие посредством социальных связей и отношений, раскрывать в них себя, оптимизировать социальное пространство в соответствии с личными и общественными императивами, ставить и реализовывать задачи, основанные на осознании собственной ответственности за происходящие процессы и окружающий мир в целом [7, </w:t>
      </w:r>
      <w:r>
        <w:rPr>
          <w:sz w:val="28"/>
          <w:szCs w:val="28"/>
          <w:shd w:val="clear" w:color="auto" w:fill="FFFFFF"/>
        </w:rPr>
        <w:t xml:space="preserve">с. </w:t>
      </w:r>
      <w:r w:rsidRPr="00C92FC4">
        <w:rPr>
          <w:sz w:val="28"/>
          <w:szCs w:val="28"/>
          <w:shd w:val="clear" w:color="auto" w:fill="FFFFFF"/>
        </w:rPr>
        <w:t xml:space="preserve">97]. </w:t>
      </w:r>
    </w:p>
    <w:p w:rsidR="00C92FC4" w:rsidRPr="00C92FC4" w:rsidRDefault="00C92FC4" w:rsidP="00C92FC4">
      <w:pPr>
        <w:spacing w:line="360" w:lineRule="auto"/>
        <w:ind w:firstLine="567"/>
        <w:jc w:val="both"/>
        <w:rPr>
          <w:sz w:val="28"/>
          <w:szCs w:val="28"/>
          <w:shd w:val="clear" w:color="auto" w:fill="FFFFFF"/>
        </w:rPr>
      </w:pPr>
      <w:r w:rsidRPr="00C92FC4">
        <w:rPr>
          <w:sz w:val="28"/>
          <w:szCs w:val="28"/>
          <w:shd w:val="clear" w:color="auto" w:fill="FFFFFF"/>
        </w:rPr>
        <w:t xml:space="preserve">Говоря о </w:t>
      </w:r>
      <w:r w:rsidR="00600F52">
        <w:rPr>
          <w:sz w:val="28"/>
          <w:szCs w:val="28"/>
          <w:shd w:val="clear" w:color="auto" w:fill="FFFFFF"/>
        </w:rPr>
        <w:t>«</w:t>
      </w:r>
      <w:r w:rsidRPr="00C92FC4">
        <w:rPr>
          <w:sz w:val="28"/>
          <w:szCs w:val="28"/>
          <w:shd w:val="clear" w:color="auto" w:fill="FFFFFF"/>
        </w:rPr>
        <w:t>социальном здоровье</w:t>
      </w:r>
      <w:r w:rsidR="00600F52">
        <w:rPr>
          <w:sz w:val="28"/>
          <w:szCs w:val="28"/>
          <w:shd w:val="clear" w:color="auto" w:fill="FFFFFF"/>
        </w:rPr>
        <w:t>»</w:t>
      </w:r>
      <w:r w:rsidRPr="00C92FC4">
        <w:rPr>
          <w:sz w:val="28"/>
          <w:szCs w:val="28"/>
          <w:shd w:val="clear" w:color="auto" w:fill="FFFFFF"/>
        </w:rPr>
        <w:t xml:space="preserve"> общества, обычно подразумевают: во-первых, социальную значимость тех или иных заболеваний в силу их распространенности, вызываемых ими экономических потерь, тяжести, то есть угрозы для существования популяции или страха перед ними; во-вторых, влияние общественного устройства на причины возникновения болезней, характер их течения и исходы (возможности выздоровления или смерти); в-третьих, оценку биологического состояния определенной части или всей человеческой популяции на основе статистических показателей, составляющих </w:t>
      </w:r>
      <w:r w:rsidR="00600F52">
        <w:rPr>
          <w:sz w:val="28"/>
          <w:szCs w:val="28"/>
          <w:shd w:val="clear" w:color="auto" w:fill="FFFFFF"/>
        </w:rPr>
        <w:t>«</w:t>
      </w:r>
      <w:r w:rsidRPr="00C92FC4">
        <w:rPr>
          <w:sz w:val="28"/>
          <w:szCs w:val="28"/>
          <w:shd w:val="clear" w:color="auto" w:fill="FFFFFF"/>
        </w:rPr>
        <w:t>социальную статистику</w:t>
      </w:r>
      <w:r w:rsidR="00600F52">
        <w:rPr>
          <w:sz w:val="28"/>
          <w:szCs w:val="28"/>
          <w:shd w:val="clear" w:color="auto" w:fill="FFFFFF"/>
        </w:rPr>
        <w:t>»</w:t>
      </w:r>
      <w:r w:rsidRPr="00C92FC4">
        <w:rPr>
          <w:sz w:val="28"/>
          <w:szCs w:val="28"/>
          <w:shd w:val="clear" w:color="auto" w:fill="FFFFFF"/>
        </w:rPr>
        <w:t xml:space="preserve"> [2, </w:t>
      </w:r>
      <w:r>
        <w:rPr>
          <w:sz w:val="28"/>
          <w:szCs w:val="28"/>
          <w:shd w:val="clear" w:color="auto" w:fill="FFFFFF"/>
        </w:rPr>
        <w:t xml:space="preserve">с. </w:t>
      </w:r>
      <w:r w:rsidRPr="00C92FC4">
        <w:rPr>
          <w:sz w:val="28"/>
          <w:szCs w:val="28"/>
          <w:shd w:val="clear" w:color="auto" w:fill="FFFFFF"/>
        </w:rPr>
        <w:t>18].</w:t>
      </w:r>
    </w:p>
    <w:p w:rsidR="00C92FC4" w:rsidRPr="00C92FC4" w:rsidRDefault="00C92FC4" w:rsidP="00C92FC4">
      <w:pPr>
        <w:spacing w:line="360" w:lineRule="auto"/>
        <w:ind w:firstLine="567"/>
        <w:jc w:val="both"/>
        <w:rPr>
          <w:sz w:val="28"/>
          <w:szCs w:val="28"/>
          <w:shd w:val="clear" w:color="auto" w:fill="FFFFFF"/>
        </w:rPr>
      </w:pPr>
      <w:r w:rsidRPr="00C92FC4">
        <w:rPr>
          <w:sz w:val="28"/>
          <w:szCs w:val="28"/>
          <w:shd w:val="clear" w:color="auto" w:fill="FFFFFF"/>
        </w:rPr>
        <w:lastRenderedPageBreak/>
        <w:t xml:space="preserve">Если рассматривать социальное здоровье детальнее, то можно выделить следующие его аспекты: интеллектуальный, эмоциональный, социальный, личностный и духовный. Интеллектуальный аспект характеризует то, как люди усваивают информацию, знают ли, где ее можно получить, и насколько умеют ей пользоваться. Эмоциональный аспект означает понимание своих чувств и умение выражать их в форме, понятной для других. Человек должен уверенно контролировать свои эмоции и знать, как их выражать в допустимой форме [6]. Социальный аспект подразумевает осознание себя в качестве личности мужского или женского пола, наличие такой социальной среды, которая соответствует желаниям и потребностям того или иного человека. Личностный аспект характеризует то, как люди воспринимают себя, чего они стремятся достичь и что каждый понимает под успехом. Духовный аспект – это уровень культуры человека, наличие у него моральных норм, ценностей, которые определяют целостность личности. </w:t>
      </w:r>
    </w:p>
    <w:p w:rsidR="00C92FC4" w:rsidRDefault="00C92FC4" w:rsidP="00C92FC4">
      <w:pPr>
        <w:spacing w:line="360" w:lineRule="auto"/>
        <w:ind w:firstLine="567"/>
        <w:jc w:val="both"/>
        <w:rPr>
          <w:sz w:val="28"/>
          <w:szCs w:val="28"/>
          <w:shd w:val="clear" w:color="auto" w:fill="FFFFFF"/>
        </w:rPr>
      </w:pPr>
      <w:r w:rsidRPr="00C92FC4">
        <w:rPr>
          <w:sz w:val="28"/>
          <w:szCs w:val="28"/>
          <w:shd w:val="clear" w:color="auto" w:fill="FFFFFF"/>
        </w:rPr>
        <w:t xml:space="preserve">Социальное здоровье подрастающего поколения обусловливается, биологическими, психическими факторами, и в большой степени </w:t>
      </w:r>
      <w:proofErr w:type="gramStart"/>
      <w:r w:rsidRPr="00C92FC4">
        <w:rPr>
          <w:sz w:val="28"/>
          <w:szCs w:val="28"/>
          <w:shd w:val="clear" w:color="auto" w:fill="FFFFFF"/>
        </w:rPr>
        <w:t>-с</w:t>
      </w:r>
      <w:proofErr w:type="gramEnd"/>
      <w:r w:rsidRPr="00C92FC4">
        <w:rPr>
          <w:sz w:val="28"/>
          <w:szCs w:val="28"/>
          <w:shd w:val="clear" w:color="auto" w:fill="FFFFFF"/>
        </w:rPr>
        <w:t xml:space="preserve">пецифическим влиянием ближайшего окружения и общества в целом. На образ жизни городских подростков и на состояние их социального здоровья большое воздействие оказывают также особенности города как макроокружения и референтной группы как микроокружения. </w:t>
      </w:r>
      <w:proofErr w:type="gramStart"/>
      <w:r w:rsidRPr="00C92FC4">
        <w:rPr>
          <w:sz w:val="28"/>
          <w:szCs w:val="28"/>
          <w:shd w:val="clear" w:color="auto" w:fill="FFFFFF"/>
        </w:rPr>
        <w:t>Многообразие культурных стереотипов городской среды, ценностных ориентаций и стилей жизни в ней, повышение и динамика социальной мобильности, ослабление влияния традиций в регулировании поведения подростков, слабый социальный контроль и отсутствие должного самоконтроля поведения, и многие другие факторы влияния на их социальное здоровье, требуют, как теоретико-социологического осмысления проблемы, так и ее эмпирического исследования[1,</w:t>
      </w:r>
      <w:r>
        <w:rPr>
          <w:sz w:val="28"/>
          <w:szCs w:val="28"/>
          <w:shd w:val="clear" w:color="auto" w:fill="FFFFFF"/>
        </w:rPr>
        <w:t xml:space="preserve"> с. </w:t>
      </w:r>
      <w:r w:rsidRPr="00C92FC4">
        <w:rPr>
          <w:sz w:val="28"/>
          <w:szCs w:val="28"/>
          <w:shd w:val="clear" w:color="auto" w:fill="FFFFFF"/>
        </w:rPr>
        <w:t>61].</w:t>
      </w:r>
      <w:proofErr w:type="gramEnd"/>
    </w:p>
    <w:p w:rsidR="00C92FC4" w:rsidRPr="00C92FC4" w:rsidRDefault="00C92FC4" w:rsidP="00C92FC4">
      <w:pPr>
        <w:spacing w:line="360" w:lineRule="auto"/>
        <w:ind w:firstLine="567"/>
        <w:jc w:val="both"/>
        <w:rPr>
          <w:sz w:val="28"/>
          <w:szCs w:val="28"/>
          <w:shd w:val="clear" w:color="auto" w:fill="FFFFFF"/>
        </w:rPr>
      </w:pPr>
      <w:r w:rsidRPr="00C92FC4">
        <w:rPr>
          <w:sz w:val="28"/>
          <w:szCs w:val="28"/>
          <w:shd w:val="clear" w:color="auto" w:fill="FFFFFF"/>
        </w:rPr>
        <w:t xml:space="preserve">Показателем социального здоровья молодого человека является его социальное взаимодействие в обществе, приводящее к позитивным трансформациям и являющееся результатом процесса успешной социализации. </w:t>
      </w:r>
      <w:r w:rsidRPr="00C92FC4">
        <w:rPr>
          <w:sz w:val="28"/>
          <w:szCs w:val="28"/>
          <w:shd w:val="clear" w:color="auto" w:fill="FFFFFF"/>
        </w:rPr>
        <w:lastRenderedPageBreak/>
        <w:t xml:space="preserve">Однако на современном этапе социальных преобразований в России наблюдается проблема внешней отчужденности со стороны общества, которая влияет на социальное здоровье несовершеннолетних. Она выражается в отсутствии социальной и психологической защищенности. Этому, в частности, способствуют неустойчивость основных государственных приоритетов в области идеологии; несоответствие материальной обеспеченности и потребностей жизнеобеспечения; отсутствие гарантий реализации выбора профессии и возможности дальнейшего трудоустройства; отсутствие государственных программ по поддержке социального здоровья молодежи [4, </w:t>
      </w:r>
      <w:r>
        <w:rPr>
          <w:sz w:val="28"/>
          <w:szCs w:val="28"/>
          <w:shd w:val="clear" w:color="auto" w:fill="FFFFFF"/>
        </w:rPr>
        <w:t xml:space="preserve">с. </w:t>
      </w:r>
      <w:r w:rsidRPr="00C92FC4">
        <w:rPr>
          <w:sz w:val="28"/>
          <w:szCs w:val="28"/>
          <w:shd w:val="clear" w:color="auto" w:fill="FFFFFF"/>
        </w:rPr>
        <w:t>65].</w:t>
      </w:r>
    </w:p>
    <w:p w:rsidR="00C92FC4" w:rsidRPr="00C92FC4" w:rsidRDefault="00C92FC4" w:rsidP="00C92FC4">
      <w:pPr>
        <w:spacing w:line="360" w:lineRule="auto"/>
        <w:ind w:firstLine="567"/>
        <w:jc w:val="both"/>
        <w:rPr>
          <w:sz w:val="28"/>
          <w:szCs w:val="28"/>
          <w:bdr w:val="none" w:sz="0" w:space="0" w:color="auto" w:frame="1"/>
          <w:shd w:val="clear" w:color="auto" w:fill="FFFFFF"/>
        </w:rPr>
      </w:pPr>
      <w:r w:rsidRPr="00C92FC4">
        <w:rPr>
          <w:sz w:val="28"/>
          <w:szCs w:val="28"/>
          <w:shd w:val="clear" w:color="auto" w:fill="FFFFFF"/>
        </w:rPr>
        <w:t>Современная российская молодежь оказалась в сложных условиях общественного развития, характеризующихся проявлением таких социально-экономических показателей, как безработица, неопределенность будущего и нестабильность настоящего, что негативно влияет на социальное и физическое самочувствие молодежи, следствием чего являются стратегии исключения из общества, отклонение базисных норм и ценностей, распространение социальных девиаций.</w:t>
      </w:r>
    </w:p>
    <w:p w:rsidR="00744A6F" w:rsidRDefault="00C92FC4" w:rsidP="00C92FC4">
      <w:pPr>
        <w:spacing w:line="360" w:lineRule="auto"/>
        <w:ind w:firstLine="567"/>
        <w:jc w:val="both"/>
        <w:rPr>
          <w:sz w:val="28"/>
          <w:szCs w:val="28"/>
          <w:shd w:val="clear" w:color="auto" w:fill="FFFFFF"/>
        </w:rPr>
      </w:pPr>
      <w:r w:rsidRPr="00C92FC4">
        <w:rPr>
          <w:sz w:val="28"/>
          <w:szCs w:val="28"/>
          <w:shd w:val="clear" w:color="auto" w:fill="FFFFFF"/>
        </w:rPr>
        <w:t xml:space="preserve">Социальное здоровье связано с влиянием на личность различных факторов микро- и макроокружения. Оно зависит от социального положения и роли человека в системе межличностных отношений, от нравственного здоровья общества. В некоторых работах социальное здоровье рассматривается как мера социальной активности и форма деятельного отношения к миру, а, соответственно, социальное нездоровье как отклонение от норм социального здоровья по одному или нескольким показателям [5, </w:t>
      </w:r>
      <w:r>
        <w:rPr>
          <w:sz w:val="28"/>
          <w:szCs w:val="28"/>
          <w:shd w:val="clear" w:color="auto" w:fill="FFFFFF"/>
        </w:rPr>
        <w:t xml:space="preserve">с. </w:t>
      </w:r>
      <w:r w:rsidRPr="00C92FC4">
        <w:rPr>
          <w:sz w:val="28"/>
          <w:szCs w:val="28"/>
          <w:shd w:val="clear" w:color="auto" w:fill="FFFFFF"/>
        </w:rPr>
        <w:t>145].</w:t>
      </w:r>
    </w:p>
    <w:p w:rsidR="00C92FC4" w:rsidRPr="00C92FC4" w:rsidRDefault="00C92FC4" w:rsidP="00C92FC4">
      <w:pPr>
        <w:spacing w:line="360" w:lineRule="auto"/>
        <w:ind w:firstLine="567"/>
        <w:jc w:val="both"/>
        <w:rPr>
          <w:sz w:val="28"/>
          <w:szCs w:val="28"/>
        </w:rPr>
      </w:pPr>
      <w:r w:rsidRPr="00C92FC4">
        <w:rPr>
          <w:sz w:val="28"/>
          <w:szCs w:val="28"/>
          <w:shd w:val="clear" w:color="auto" w:fill="FFFFFF"/>
        </w:rPr>
        <w:t xml:space="preserve">Социальное здоровье молодого человека формируется на основе социализационных механизмов биологической и психосоциальной природы (конституциональные данные, здоровье, задатки, способности, тип личности, формы социальной адаптации и социального взаимодействия). И поэтому социальное здоровье, несомненно, является итогом процесса социализации, который протекает в сложных условиях, связанных с длительной </w:t>
      </w:r>
      <w:r w:rsidRPr="00C92FC4">
        <w:rPr>
          <w:sz w:val="28"/>
          <w:szCs w:val="28"/>
          <w:shd w:val="clear" w:color="auto" w:fill="FFFFFF"/>
        </w:rPr>
        <w:lastRenderedPageBreak/>
        <w:t>трансформацией постсоветского российского общества, сопровождающейся процессами аномии, углубления социально-экономического неравенства, с кризисом основных институтов социализации - семьи, образования, здравоохранения</w:t>
      </w:r>
      <w:r w:rsidR="00744A6F">
        <w:rPr>
          <w:sz w:val="28"/>
          <w:szCs w:val="28"/>
          <w:shd w:val="clear" w:color="auto" w:fill="FFFFFF"/>
        </w:rPr>
        <w:t xml:space="preserve"> </w:t>
      </w:r>
      <w:r w:rsidRPr="00C92FC4">
        <w:rPr>
          <w:sz w:val="28"/>
          <w:szCs w:val="28"/>
          <w:shd w:val="clear" w:color="auto" w:fill="FFFFFF"/>
        </w:rPr>
        <w:t>[10].</w:t>
      </w:r>
      <w:r w:rsidRPr="00C92FC4">
        <w:rPr>
          <w:rStyle w:val="apple-converted-space"/>
          <w:sz w:val="28"/>
          <w:szCs w:val="28"/>
          <w:shd w:val="clear" w:color="auto" w:fill="FFFFFF"/>
        </w:rPr>
        <w:t> </w:t>
      </w:r>
    </w:p>
    <w:p w:rsidR="00C92FC4" w:rsidRPr="00C92FC4" w:rsidRDefault="00C92FC4" w:rsidP="00C92FC4">
      <w:pPr>
        <w:spacing w:line="360" w:lineRule="auto"/>
        <w:ind w:firstLine="567"/>
        <w:jc w:val="both"/>
        <w:rPr>
          <w:sz w:val="28"/>
          <w:szCs w:val="28"/>
        </w:rPr>
      </w:pPr>
    </w:p>
    <w:p w:rsidR="00C92FC4" w:rsidRPr="00C92FC4" w:rsidRDefault="00C92FC4" w:rsidP="00744A6F">
      <w:pPr>
        <w:spacing w:line="360" w:lineRule="auto"/>
        <w:ind w:firstLine="567"/>
        <w:jc w:val="center"/>
        <w:rPr>
          <w:b/>
          <w:sz w:val="28"/>
          <w:szCs w:val="28"/>
        </w:rPr>
      </w:pPr>
      <w:r w:rsidRPr="00C92FC4">
        <w:rPr>
          <w:b/>
          <w:sz w:val="28"/>
          <w:szCs w:val="28"/>
        </w:rPr>
        <w:t>Список литературы</w:t>
      </w:r>
    </w:p>
    <w:p w:rsidR="00C92FC4" w:rsidRPr="00C92FC4" w:rsidRDefault="00C92FC4" w:rsidP="00C92FC4">
      <w:pPr>
        <w:spacing w:line="360" w:lineRule="auto"/>
        <w:ind w:firstLine="567"/>
        <w:jc w:val="both"/>
        <w:rPr>
          <w:b/>
          <w:sz w:val="28"/>
          <w:szCs w:val="28"/>
        </w:rPr>
      </w:pPr>
    </w:p>
    <w:p w:rsidR="00C92FC4" w:rsidRPr="00C92FC4" w:rsidRDefault="00C92FC4" w:rsidP="00C92FC4">
      <w:pPr>
        <w:spacing w:line="360" w:lineRule="auto"/>
        <w:ind w:firstLine="567"/>
        <w:jc w:val="both"/>
        <w:rPr>
          <w:sz w:val="28"/>
          <w:szCs w:val="28"/>
        </w:rPr>
      </w:pPr>
      <w:r w:rsidRPr="00C92FC4">
        <w:rPr>
          <w:sz w:val="28"/>
          <w:szCs w:val="28"/>
        </w:rPr>
        <w:t>1. Байкова Л. А. Исследование социального здоровья детей и учащейся молодежи: теоретико-методологические основы // Педагогическое образования и наука. – 2006. – № 3. – С. 59–63.</w:t>
      </w:r>
    </w:p>
    <w:p w:rsidR="00744A6F" w:rsidRDefault="00C92FC4" w:rsidP="00C92FC4">
      <w:pPr>
        <w:spacing w:line="360" w:lineRule="auto"/>
        <w:ind w:firstLine="567"/>
        <w:jc w:val="both"/>
        <w:rPr>
          <w:sz w:val="28"/>
          <w:szCs w:val="28"/>
        </w:rPr>
      </w:pPr>
      <w:r w:rsidRPr="00C92FC4">
        <w:rPr>
          <w:sz w:val="28"/>
          <w:szCs w:val="28"/>
        </w:rPr>
        <w:t>2. Булыгина Л. В. Социальное здоровье городских подростков. Автореф. дис. ... к</w:t>
      </w:r>
      <w:proofErr w:type="gramStart"/>
      <w:r w:rsidRPr="00C92FC4">
        <w:rPr>
          <w:sz w:val="28"/>
          <w:szCs w:val="28"/>
        </w:rPr>
        <w:t>.с</w:t>
      </w:r>
      <w:proofErr w:type="gramEnd"/>
      <w:r w:rsidRPr="00C92FC4">
        <w:rPr>
          <w:sz w:val="28"/>
          <w:szCs w:val="28"/>
        </w:rPr>
        <w:t xml:space="preserve">оц.н. — Ставрополь, 2009. </w:t>
      </w:r>
    </w:p>
    <w:p w:rsidR="00C92FC4" w:rsidRPr="00C92FC4" w:rsidRDefault="00C92FC4" w:rsidP="00C92FC4">
      <w:pPr>
        <w:spacing w:line="360" w:lineRule="auto"/>
        <w:ind w:firstLine="567"/>
        <w:jc w:val="both"/>
        <w:rPr>
          <w:sz w:val="28"/>
          <w:szCs w:val="28"/>
        </w:rPr>
      </w:pPr>
      <w:r w:rsidRPr="00C92FC4">
        <w:rPr>
          <w:sz w:val="28"/>
          <w:szCs w:val="28"/>
        </w:rPr>
        <w:t xml:space="preserve">3. </w:t>
      </w:r>
      <w:r w:rsidRPr="00C92FC4">
        <w:rPr>
          <w:sz w:val="28"/>
          <w:szCs w:val="28"/>
          <w:shd w:val="clear" w:color="auto" w:fill="FFFFFF"/>
        </w:rPr>
        <w:t>Дмитриева, Е.'В. От социологии медицины к социологии здоровья. Текст. / Е. В. Дмитриева // Социологические исследования. 2003. - №11. -</w:t>
      </w:r>
      <w:r w:rsidR="00744A6F">
        <w:rPr>
          <w:sz w:val="28"/>
          <w:szCs w:val="28"/>
          <w:shd w:val="clear" w:color="auto" w:fill="FFFFFF"/>
        </w:rPr>
        <w:t xml:space="preserve"> </w:t>
      </w:r>
      <w:r w:rsidRPr="00C92FC4">
        <w:rPr>
          <w:sz w:val="28"/>
          <w:szCs w:val="28"/>
          <w:shd w:val="clear" w:color="auto" w:fill="FFFFFF"/>
        </w:rPr>
        <w:t>С. 51 - 57.</w:t>
      </w:r>
    </w:p>
    <w:p w:rsidR="00C92FC4" w:rsidRPr="00C92FC4" w:rsidRDefault="00C92FC4" w:rsidP="00C92FC4">
      <w:pPr>
        <w:shd w:val="clear" w:color="auto" w:fill="FFFFFF"/>
        <w:spacing w:line="360" w:lineRule="auto"/>
        <w:ind w:firstLine="567"/>
        <w:jc w:val="both"/>
        <w:rPr>
          <w:sz w:val="28"/>
          <w:szCs w:val="28"/>
        </w:rPr>
      </w:pPr>
      <w:r w:rsidRPr="00C92FC4">
        <w:rPr>
          <w:sz w:val="28"/>
          <w:szCs w:val="28"/>
          <w:bdr w:val="none" w:sz="0" w:space="0" w:color="auto" w:frame="1"/>
          <w:shd w:val="clear" w:color="auto" w:fill="FFFFFF"/>
        </w:rPr>
        <w:t xml:space="preserve">4. </w:t>
      </w:r>
      <w:r w:rsidRPr="00C92FC4">
        <w:rPr>
          <w:sz w:val="28"/>
          <w:szCs w:val="28"/>
        </w:rPr>
        <w:t>Зритнева Е. И., Клушина Н. П. Проблемы социального здоровья современных подростков // Вестник Ставропольского государственного университета. – 2010. – № 66. – С. 62–67.</w:t>
      </w:r>
    </w:p>
    <w:p w:rsidR="00C92FC4" w:rsidRPr="00C92FC4" w:rsidRDefault="00C92FC4" w:rsidP="00C92FC4">
      <w:pPr>
        <w:shd w:val="clear" w:color="auto" w:fill="FFFFFF"/>
        <w:spacing w:line="360" w:lineRule="auto"/>
        <w:ind w:firstLine="567"/>
        <w:jc w:val="both"/>
        <w:rPr>
          <w:sz w:val="28"/>
          <w:szCs w:val="28"/>
        </w:rPr>
      </w:pPr>
      <w:r w:rsidRPr="00C92FC4">
        <w:rPr>
          <w:sz w:val="28"/>
          <w:szCs w:val="28"/>
          <w:bdr w:val="none" w:sz="0" w:space="0" w:color="auto" w:frame="1"/>
          <w:shd w:val="clear" w:color="auto" w:fill="FFFFFF"/>
        </w:rPr>
        <w:t>5.</w:t>
      </w:r>
      <w:r w:rsidRPr="00C92FC4">
        <w:rPr>
          <w:sz w:val="28"/>
          <w:szCs w:val="28"/>
        </w:rPr>
        <w:t xml:space="preserve"> Ковалева А. И. Социализация личности: норма и отклонения. </w:t>
      </w:r>
      <w:r w:rsidR="00744A6F">
        <w:rPr>
          <w:sz w:val="28"/>
          <w:szCs w:val="28"/>
        </w:rPr>
        <w:t>-</w:t>
      </w:r>
      <w:r w:rsidRPr="00C92FC4">
        <w:rPr>
          <w:sz w:val="28"/>
          <w:szCs w:val="28"/>
        </w:rPr>
        <w:t xml:space="preserve"> М.: Ин-т молодежи: Голос, 1996. </w:t>
      </w:r>
    </w:p>
    <w:p w:rsidR="00C92FC4" w:rsidRPr="00C92FC4" w:rsidRDefault="00C92FC4" w:rsidP="00C92FC4">
      <w:pPr>
        <w:shd w:val="clear" w:color="auto" w:fill="FFFFFF"/>
        <w:spacing w:line="360" w:lineRule="auto"/>
        <w:ind w:firstLine="567"/>
        <w:jc w:val="both"/>
        <w:rPr>
          <w:sz w:val="28"/>
          <w:szCs w:val="28"/>
        </w:rPr>
      </w:pPr>
      <w:r w:rsidRPr="00C92FC4">
        <w:rPr>
          <w:sz w:val="28"/>
          <w:szCs w:val="28"/>
          <w:bdr w:val="none" w:sz="0" w:space="0" w:color="auto" w:frame="1"/>
          <w:shd w:val="clear" w:color="auto" w:fill="FFFFFF"/>
        </w:rPr>
        <w:t xml:space="preserve">6. </w:t>
      </w:r>
      <w:r w:rsidRPr="00C92FC4">
        <w:rPr>
          <w:sz w:val="28"/>
          <w:szCs w:val="28"/>
        </w:rPr>
        <w:t xml:space="preserve">Колпина Л.В. Социальное здоровье в системе </w:t>
      </w:r>
      <w:proofErr w:type="gramStart"/>
      <w:r w:rsidRPr="00C92FC4">
        <w:rPr>
          <w:sz w:val="28"/>
          <w:szCs w:val="28"/>
        </w:rPr>
        <w:t>показателей качества жизни населения Белгородской области</w:t>
      </w:r>
      <w:proofErr w:type="gramEnd"/>
      <w:r w:rsidRPr="00C92FC4">
        <w:rPr>
          <w:sz w:val="28"/>
          <w:szCs w:val="28"/>
        </w:rPr>
        <w:t xml:space="preserve">. </w:t>
      </w:r>
      <w:r w:rsidR="00744A6F">
        <w:rPr>
          <w:sz w:val="28"/>
          <w:szCs w:val="28"/>
        </w:rPr>
        <w:t xml:space="preserve">- </w:t>
      </w:r>
      <w:r w:rsidRPr="00C92FC4">
        <w:rPr>
          <w:sz w:val="28"/>
          <w:szCs w:val="28"/>
        </w:rPr>
        <w:t>URL: </w:t>
      </w:r>
      <w:hyperlink r:id="rId25" w:history="1">
        <w:r w:rsidRPr="00C92FC4">
          <w:rPr>
            <w:sz w:val="28"/>
            <w:szCs w:val="28"/>
          </w:rPr>
          <w:t>http://forum.euroregion.ru/</w:t>
        </w:r>
        <w:r w:rsidR="00744A6F">
          <w:rPr>
            <w:sz w:val="28"/>
            <w:szCs w:val="28"/>
          </w:rPr>
          <w:t xml:space="preserve"> </w:t>
        </w:r>
        <w:r w:rsidRPr="00C92FC4">
          <w:rPr>
            <w:sz w:val="28"/>
            <w:szCs w:val="28"/>
          </w:rPr>
          <w:t>index.php?topic=1447.0</w:t>
        </w:r>
      </w:hyperlink>
    </w:p>
    <w:p w:rsidR="00C92FC4" w:rsidRPr="00C92FC4" w:rsidRDefault="00C92FC4" w:rsidP="00C92FC4">
      <w:pPr>
        <w:shd w:val="clear" w:color="auto" w:fill="FFFFFF"/>
        <w:spacing w:line="360" w:lineRule="auto"/>
        <w:ind w:firstLine="567"/>
        <w:jc w:val="both"/>
        <w:rPr>
          <w:sz w:val="28"/>
          <w:szCs w:val="28"/>
        </w:rPr>
      </w:pPr>
      <w:r w:rsidRPr="00C92FC4">
        <w:rPr>
          <w:sz w:val="28"/>
          <w:szCs w:val="28"/>
          <w:bdr w:val="none" w:sz="0" w:space="0" w:color="auto" w:frame="1"/>
          <w:shd w:val="clear" w:color="auto" w:fill="FFFFFF"/>
        </w:rPr>
        <w:t xml:space="preserve">7. </w:t>
      </w:r>
      <w:r w:rsidRPr="00C92FC4">
        <w:rPr>
          <w:sz w:val="28"/>
          <w:szCs w:val="28"/>
        </w:rPr>
        <w:t>Колпина Л.В</w:t>
      </w:r>
      <w:r w:rsidRPr="00C92FC4">
        <w:rPr>
          <w:iCs/>
          <w:sz w:val="28"/>
          <w:szCs w:val="28"/>
        </w:rPr>
        <w:t>. </w:t>
      </w:r>
      <w:r w:rsidRPr="00C92FC4">
        <w:rPr>
          <w:sz w:val="28"/>
          <w:szCs w:val="28"/>
        </w:rPr>
        <w:t>Теоретико-методологические основы исследования соци</w:t>
      </w:r>
      <w:r w:rsidR="00744A6F">
        <w:rPr>
          <w:sz w:val="28"/>
          <w:szCs w:val="28"/>
        </w:rPr>
        <w:t>ального здоровья личности. – М.</w:t>
      </w:r>
      <w:r w:rsidRPr="00C92FC4">
        <w:rPr>
          <w:sz w:val="28"/>
          <w:szCs w:val="28"/>
        </w:rPr>
        <w:t>: СГУ, 2009..</w:t>
      </w:r>
    </w:p>
    <w:p w:rsidR="00C92FC4" w:rsidRPr="00C92FC4" w:rsidRDefault="00C92FC4" w:rsidP="00C92FC4">
      <w:pPr>
        <w:spacing w:line="360" w:lineRule="auto"/>
        <w:ind w:firstLine="567"/>
        <w:jc w:val="both"/>
        <w:rPr>
          <w:sz w:val="28"/>
          <w:szCs w:val="28"/>
          <w:shd w:val="clear" w:color="auto" w:fill="FFFFFF"/>
        </w:rPr>
      </w:pPr>
      <w:r w:rsidRPr="00C92FC4">
        <w:rPr>
          <w:sz w:val="28"/>
          <w:szCs w:val="28"/>
        </w:rPr>
        <w:t xml:space="preserve">8. </w:t>
      </w:r>
      <w:r w:rsidRPr="00C92FC4">
        <w:rPr>
          <w:sz w:val="28"/>
          <w:szCs w:val="28"/>
          <w:shd w:val="clear" w:color="auto" w:fill="FFFFFF"/>
        </w:rPr>
        <w:t>Ларионова, И.С. Здоровье человека и здоровье социума (социально-философский аспект) //</w:t>
      </w:r>
      <w:r w:rsidR="00744A6F">
        <w:rPr>
          <w:sz w:val="28"/>
          <w:szCs w:val="28"/>
          <w:shd w:val="clear" w:color="auto" w:fill="FFFFFF"/>
        </w:rPr>
        <w:t xml:space="preserve"> </w:t>
      </w:r>
      <w:r w:rsidRPr="00C92FC4">
        <w:rPr>
          <w:sz w:val="28"/>
          <w:szCs w:val="28"/>
          <w:shd w:val="clear" w:color="auto" w:fill="FFFFFF"/>
        </w:rPr>
        <w:t>Социальная политика и социология. Текст /</w:t>
      </w:r>
      <w:r w:rsidR="00744A6F">
        <w:rPr>
          <w:sz w:val="28"/>
          <w:szCs w:val="28"/>
          <w:shd w:val="clear" w:color="auto" w:fill="FFFFFF"/>
        </w:rPr>
        <w:t xml:space="preserve"> </w:t>
      </w:r>
      <w:r w:rsidRPr="00C92FC4">
        <w:rPr>
          <w:sz w:val="28"/>
          <w:szCs w:val="28"/>
          <w:shd w:val="clear" w:color="auto" w:fill="FFFFFF"/>
        </w:rPr>
        <w:t xml:space="preserve">И.С. Ларионова. </w:t>
      </w:r>
      <w:r w:rsidR="00744A6F">
        <w:rPr>
          <w:sz w:val="28"/>
          <w:szCs w:val="28"/>
          <w:shd w:val="clear" w:color="auto" w:fill="FFFFFF"/>
        </w:rPr>
        <w:t xml:space="preserve">– </w:t>
      </w:r>
      <w:r w:rsidRPr="00C92FC4">
        <w:rPr>
          <w:sz w:val="28"/>
          <w:szCs w:val="28"/>
          <w:shd w:val="clear" w:color="auto" w:fill="FFFFFF"/>
        </w:rPr>
        <w:t>2004</w:t>
      </w:r>
      <w:r w:rsidR="00744A6F">
        <w:rPr>
          <w:sz w:val="28"/>
          <w:szCs w:val="28"/>
          <w:shd w:val="clear" w:color="auto" w:fill="FFFFFF"/>
        </w:rPr>
        <w:t xml:space="preserve">. - </w:t>
      </w:r>
      <w:r w:rsidRPr="00C92FC4">
        <w:rPr>
          <w:sz w:val="28"/>
          <w:szCs w:val="28"/>
          <w:shd w:val="clear" w:color="auto" w:fill="FFFFFF"/>
        </w:rPr>
        <w:t xml:space="preserve"> №</w:t>
      </w:r>
      <w:r w:rsidR="00744A6F">
        <w:rPr>
          <w:sz w:val="28"/>
          <w:szCs w:val="28"/>
          <w:shd w:val="clear" w:color="auto" w:fill="FFFFFF"/>
        </w:rPr>
        <w:t xml:space="preserve"> </w:t>
      </w:r>
      <w:r w:rsidRPr="00C92FC4">
        <w:rPr>
          <w:sz w:val="28"/>
          <w:szCs w:val="28"/>
          <w:shd w:val="clear" w:color="auto" w:fill="FFFFFF"/>
        </w:rPr>
        <w:t>1</w:t>
      </w:r>
      <w:r w:rsidR="00744A6F">
        <w:rPr>
          <w:sz w:val="28"/>
          <w:szCs w:val="28"/>
          <w:shd w:val="clear" w:color="auto" w:fill="FFFFFF"/>
        </w:rPr>
        <w:t>.</w:t>
      </w:r>
      <w:r w:rsidRPr="00C92FC4">
        <w:rPr>
          <w:sz w:val="28"/>
          <w:szCs w:val="28"/>
          <w:shd w:val="clear" w:color="auto" w:fill="FFFFFF"/>
        </w:rPr>
        <w:t xml:space="preserve"> - С. 85 - 91.</w:t>
      </w:r>
    </w:p>
    <w:p w:rsidR="00C92FC4" w:rsidRPr="00C92FC4" w:rsidRDefault="00C92FC4" w:rsidP="00744A6F">
      <w:pPr>
        <w:spacing w:line="360" w:lineRule="auto"/>
        <w:ind w:firstLine="567"/>
        <w:jc w:val="both"/>
        <w:rPr>
          <w:sz w:val="28"/>
          <w:szCs w:val="28"/>
          <w:shd w:val="clear" w:color="auto" w:fill="FFFFFF"/>
        </w:rPr>
      </w:pPr>
      <w:r w:rsidRPr="00C92FC4">
        <w:rPr>
          <w:sz w:val="28"/>
          <w:szCs w:val="28"/>
        </w:rPr>
        <w:lastRenderedPageBreak/>
        <w:t xml:space="preserve">9. </w:t>
      </w:r>
      <w:r w:rsidRPr="00C92FC4">
        <w:rPr>
          <w:sz w:val="28"/>
          <w:szCs w:val="28"/>
          <w:shd w:val="clear" w:color="auto" w:fill="FFFFFF"/>
        </w:rPr>
        <w:t>Москвич А. С. Социальное здоровье молодежи как фактор социально-экономического развития региона (на примере Хабаровского края), дис</w:t>
      </w:r>
      <w:r w:rsidR="00744A6F">
        <w:rPr>
          <w:sz w:val="28"/>
          <w:szCs w:val="28"/>
          <w:shd w:val="clear" w:color="auto" w:fill="FFFFFF"/>
        </w:rPr>
        <w:t>с.</w:t>
      </w:r>
      <w:proofErr w:type="gramStart"/>
      <w:r w:rsidR="00744A6F">
        <w:rPr>
          <w:sz w:val="28"/>
          <w:szCs w:val="28"/>
          <w:shd w:val="clear" w:color="auto" w:fill="FFFFFF"/>
        </w:rPr>
        <w:t xml:space="preserve"> .</w:t>
      </w:r>
      <w:proofErr w:type="gramEnd"/>
      <w:r w:rsidR="00744A6F">
        <w:rPr>
          <w:sz w:val="28"/>
          <w:szCs w:val="28"/>
          <w:shd w:val="clear" w:color="auto" w:fill="FFFFFF"/>
        </w:rPr>
        <w:t xml:space="preserve"> канд. социол. наук. Текст</w:t>
      </w:r>
      <w:r w:rsidRPr="00C92FC4">
        <w:rPr>
          <w:sz w:val="28"/>
          <w:szCs w:val="28"/>
          <w:shd w:val="clear" w:color="auto" w:fill="FFFFFF"/>
        </w:rPr>
        <w:t xml:space="preserve">. </w:t>
      </w:r>
      <w:r w:rsidR="00744A6F">
        <w:rPr>
          <w:sz w:val="28"/>
          <w:szCs w:val="28"/>
          <w:shd w:val="clear" w:color="auto" w:fill="FFFFFF"/>
        </w:rPr>
        <w:t xml:space="preserve">- </w:t>
      </w:r>
      <w:r w:rsidRPr="00C92FC4">
        <w:rPr>
          <w:sz w:val="28"/>
          <w:szCs w:val="28"/>
          <w:shd w:val="clear" w:color="auto" w:fill="FFFFFF"/>
        </w:rPr>
        <w:t>Хабаровск, 2008.</w:t>
      </w:r>
    </w:p>
    <w:p w:rsidR="00C92FC4" w:rsidRPr="00C92FC4" w:rsidRDefault="00C92FC4" w:rsidP="00C92FC4">
      <w:pPr>
        <w:spacing w:line="360" w:lineRule="auto"/>
        <w:ind w:firstLine="567"/>
        <w:jc w:val="both"/>
        <w:rPr>
          <w:sz w:val="28"/>
          <w:szCs w:val="28"/>
          <w:bdr w:val="none" w:sz="0" w:space="0" w:color="auto" w:frame="1"/>
          <w:shd w:val="clear" w:color="auto" w:fill="FFFFFF"/>
        </w:rPr>
      </w:pPr>
      <w:r w:rsidRPr="00C92FC4">
        <w:rPr>
          <w:sz w:val="28"/>
          <w:szCs w:val="28"/>
          <w:shd w:val="clear" w:color="auto" w:fill="FFFFFF"/>
        </w:rPr>
        <w:t xml:space="preserve">10. </w:t>
      </w:r>
      <w:r w:rsidRPr="00C92FC4">
        <w:rPr>
          <w:sz w:val="28"/>
          <w:szCs w:val="28"/>
          <w:bdr w:val="none" w:sz="0" w:space="0" w:color="auto" w:frame="1"/>
          <w:shd w:val="clear" w:color="auto" w:fill="FFFFFF"/>
        </w:rPr>
        <w:t>Фортунатова Л.И. Социальное здоровье молодежи и задачи социализации // Личность, семья и общество: вопросы педагогики и психологии: сб</w:t>
      </w:r>
      <w:r w:rsidR="008C31FC">
        <w:rPr>
          <w:sz w:val="28"/>
          <w:szCs w:val="28"/>
          <w:bdr w:val="none" w:sz="0" w:space="0" w:color="auto" w:frame="1"/>
          <w:shd w:val="clear" w:color="auto" w:fill="FFFFFF"/>
        </w:rPr>
        <w:t>орник</w:t>
      </w:r>
      <w:r w:rsidRPr="00C92FC4">
        <w:rPr>
          <w:sz w:val="28"/>
          <w:szCs w:val="28"/>
          <w:bdr w:val="none" w:sz="0" w:space="0" w:color="auto" w:frame="1"/>
          <w:shd w:val="clear" w:color="auto" w:fill="FFFFFF"/>
        </w:rPr>
        <w:t xml:space="preserve"> ст</w:t>
      </w:r>
      <w:r w:rsidR="008C31FC">
        <w:rPr>
          <w:sz w:val="28"/>
          <w:szCs w:val="28"/>
          <w:bdr w:val="none" w:sz="0" w:space="0" w:color="auto" w:frame="1"/>
          <w:shd w:val="clear" w:color="auto" w:fill="FFFFFF"/>
        </w:rPr>
        <w:t>атей</w:t>
      </w:r>
      <w:r w:rsidRPr="00C92FC4">
        <w:rPr>
          <w:sz w:val="28"/>
          <w:szCs w:val="28"/>
          <w:bdr w:val="none" w:sz="0" w:space="0" w:color="auto" w:frame="1"/>
          <w:shd w:val="clear" w:color="auto" w:fill="FFFFFF"/>
        </w:rPr>
        <w:t xml:space="preserve"> по матер</w:t>
      </w:r>
      <w:r w:rsidR="008C31FC">
        <w:rPr>
          <w:sz w:val="28"/>
          <w:szCs w:val="28"/>
          <w:bdr w:val="none" w:sz="0" w:space="0" w:color="auto" w:frame="1"/>
          <w:shd w:val="clear" w:color="auto" w:fill="FFFFFF"/>
        </w:rPr>
        <w:t xml:space="preserve">иалам </w:t>
      </w:r>
      <w:r w:rsidRPr="00C92FC4">
        <w:rPr>
          <w:sz w:val="28"/>
          <w:szCs w:val="28"/>
          <w:bdr w:val="none" w:sz="0" w:space="0" w:color="auto" w:frame="1"/>
          <w:shd w:val="clear" w:color="auto" w:fill="FFFFFF"/>
        </w:rPr>
        <w:t xml:space="preserve"> XI междунар</w:t>
      </w:r>
      <w:r w:rsidR="008C31FC">
        <w:rPr>
          <w:sz w:val="28"/>
          <w:szCs w:val="28"/>
          <w:bdr w:val="none" w:sz="0" w:space="0" w:color="auto" w:frame="1"/>
          <w:shd w:val="clear" w:color="auto" w:fill="FFFFFF"/>
        </w:rPr>
        <w:t>одной</w:t>
      </w:r>
      <w:r w:rsidRPr="00C92FC4">
        <w:rPr>
          <w:sz w:val="28"/>
          <w:szCs w:val="28"/>
          <w:bdr w:val="none" w:sz="0" w:space="0" w:color="auto" w:frame="1"/>
          <w:shd w:val="clear" w:color="auto" w:fill="FFFFFF"/>
        </w:rPr>
        <w:t xml:space="preserve"> науч</w:t>
      </w:r>
      <w:proofErr w:type="gramStart"/>
      <w:r w:rsidRPr="00C92FC4">
        <w:rPr>
          <w:sz w:val="28"/>
          <w:szCs w:val="28"/>
          <w:bdr w:val="none" w:sz="0" w:space="0" w:color="auto" w:frame="1"/>
          <w:shd w:val="clear" w:color="auto" w:fill="FFFFFF"/>
        </w:rPr>
        <w:t>.-</w:t>
      </w:r>
      <w:proofErr w:type="gramEnd"/>
      <w:r w:rsidRPr="00C92FC4">
        <w:rPr>
          <w:sz w:val="28"/>
          <w:szCs w:val="28"/>
          <w:bdr w:val="none" w:sz="0" w:space="0" w:color="auto" w:frame="1"/>
          <w:shd w:val="clear" w:color="auto" w:fill="FFFFFF"/>
        </w:rPr>
        <w:t>практ. конф</w:t>
      </w:r>
      <w:r w:rsidR="008C31FC">
        <w:rPr>
          <w:sz w:val="28"/>
          <w:szCs w:val="28"/>
          <w:bdr w:val="none" w:sz="0" w:space="0" w:color="auto" w:frame="1"/>
          <w:shd w:val="clear" w:color="auto" w:fill="FFFFFF"/>
        </w:rPr>
        <w:t>еренции</w:t>
      </w:r>
      <w:r w:rsidRPr="00C92FC4">
        <w:rPr>
          <w:sz w:val="28"/>
          <w:szCs w:val="28"/>
          <w:bdr w:val="none" w:sz="0" w:space="0" w:color="auto" w:frame="1"/>
          <w:shd w:val="clear" w:color="auto" w:fill="FFFFFF"/>
        </w:rPr>
        <w:t xml:space="preserve"> Часть II. – Новосибирск: СибАК, 2011.</w:t>
      </w:r>
    </w:p>
    <w:p w:rsidR="00C92FC4" w:rsidRDefault="00C92FC4" w:rsidP="00C92FC4">
      <w:pPr>
        <w:ind w:firstLine="567"/>
        <w:jc w:val="both"/>
        <w:rPr>
          <w:b/>
          <w:bCs/>
          <w:sz w:val="28"/>
          <w:szCs w:val="28"/>
        </w:rPr>
      </w:pPr>
    </w:p>
    <w:p w:rsidR="00BC240E" w:rsidRPr="002C4A38" w:rsidRDefault="00BC240E" w:rsidP="00C92FC4">
      <w:pPr>
        <w:ind w:firstLine="567"/>
        <w:jc w:val="both"/>
        <w:rPr>
          <w:b/>
          <w:bCs/>
          <w:sz w:val="28"/>
          <w:szCs w:val="28"/>
        </w:rPr>
      </w:pPr>
    </w:p>
    <w:p w:rsidR="002C4A38" w:rsidRPr="002C4A38" w:rsidRDefault="008337BC" w:rsidP="002C4A38">
      <w:pPr>
        <w:pStyle w:val="a6"/>
        <w:tabs>
          <w:tab w:val="left" w:pos="567"/>
        </w:tabs>
        <w:spacing w:before="0" w:beforeAutospacing="0" w:after="0" w:afterAutospacing="0" w:line="360" w:lineRule="auto"/>
        <w:ind w:firstLine="567"/>
        <w:jc w:val="center"/>
        <w:rPr>
          <w:caps/>
          <w:color w:val="000000"/>
          <w:sz w:val="28"/>
          <w:szCs w:val="28"/>
        </w:rPr>
      </w:pPr>
      <w:r>
        <w:rPr>
          <w:b/>
          <w:caps/>
          <w:color w:val="000000"/>
          <w:sz w:val="28"/>
          <w:szCs w:val="28"/>
        </w:rPr>
        <w:t>Симакович А.</w:t>
      </w:r>
      <w:r w:rsidR="002C4A38" w:rsidRPr="002C4A38">
        <w:rPr>
          <w:b/>
          <w:caps/>
          <w:color w:val="000000"/>
          <w:sz w:val="28"/>
          <w:szCs w:val="28"/>
        </w:rPr>
        <w:t>С</w:t>
      </w:r>
      <w:r w:rsidR="002C4A38" w:rsidRPr="002C4A38">
        <w:rPr>
          <w:caps/>
          <w:color w:val="000000"/>
          <w:sz w:val="28"/>
          <w:szCs w:val="28"/>
        </w:rPr>
        <w:t>.</w:t>
      </w:r>
    </w:p>
    <w:p w:rsidR="002C4A38" w:rsidRDefault="002C4A38" w:rsidP="002C4A38">
      <w:pPr>
        <w:pStyle w:val="a6"/>
        <w:tabs>
          <w:tab w:val="left" w:pos="567"/>
        </w:tabs>
        <w:spacing w:before="0" w:beforeAutospacing="0" w:after="0" w:afterAutospacing="0" w:line="360" w:lineRule="auto"/>
        <w:ind w:firstLine="567"/>
        <w:jc w:val="both"/>
        <w:rPr>
          <w:color w:val="000000"/>
          <w:sz w:val="28"/>
          <w:szCs w:val="28"/>
        </w:rPr>
      </w:pPr>
      <w:r w:rsidRPr="009C5A84">
        <w:rPr>
          <w:color w:val="000000"/>
          <w:sz w:val="28"/>
          <w:szCs w:val="28"/>
        </w:rPr>
        <w:t> </w:t>
      </w:r>
    </w:p>
    <w:p w:rsidR="002C4A38" w:rsidRPr="002C4A38" w:rsidRDefault="002C4A38" w:rsidP="002C4A38">
      <w:pPr>
        <w:pStyle w:val="a6"/>
        <w:tabs>
          <w:tab w:val="left" w:pos="567"/>
        </w:tabs>
        <w:spacing w:before="0" w:beforeAutospacing="0" w:after="0" w:afterAutospacing="0" w:line="360" w:lineRule="auto"/>
        <w:ind w:firstLine="567"/>
        <w:jc w:val="center"/>
        <w:rPr>
          <w:b/>
          <w:sz w:val="28"/>
          <w:szCs w:val="28"/>
        </w:rPr>
      </w:pPr>
      <w:r w:rsidRPr="002C4A38">
        <w:rPr>
          <w:b/>
          <w:color w:val="000000"/>
          <w:sz w:val="28"/>
          <w:szCs w:val="28"/>
        </w:rPr>
        <w:t>СЕТЕВОЕ ОБЩЕСТВО – ЧТО ЭТО И ЗАЧЕМ?</w:t>
      </w:r>
    </w:p>
    <w:p w:rsidR="002C4A38" w:rsidRPr="009C5A84" w:rsidRDefault="002C4A38" w:rsidP="002C4A38">
      <w:pPr>
        <w:tabs>
          <w:tab w:val="left" w:pos="567"/>
        </w:tabs>
        <w:spacing w:line="360" w:lineRule="auto"/>
        <w:ind w:firstLine="567"/>
        <w:jc w:val="both"/>
        <w:rPr>
          <w:sz w:val="28"/>
          <w:szCs w:val="28"/>
        </w:rPr>
      </w:pPr>
    </w:p>
    <w:p w:rsidR="00D16241" w:rsidRPr="00D16241" w:rsidRDefault="00D16241" w:rsidP="002C4A38">
      <w:pPr>
        <w:tabs>
          <w:tab w:val="left" w:pos="567"/>
        </w:tabs>
        <w:spacing w:line="360" w:lineRule="auto"/>
        <w:ind w:firstLine="567"/>
        <w:jc w:val="both"/>
        <w:rPr>
          <w:sz w:val="28"/>
          <w:szCs w:val="28"/>
        </w:rPr>
      </w:pPr>
      <w:r w:rsidRPr="00D16241">
        <w:rPr>
          <w:b/>
          <w:sz w:val="28"/>
          <w:szCs w:val="28"/>
        </w:rPr>
        <w:t>Аннотация:</w:t>
      </w:r>
      <w:r>
        <w:rPr>
          <w:b/>
          <w:sz w:val="28"/>
          <w:szCs w:val="28"/>
        </w:rPr>
        <w:t xml:space="preserve"> </w:t>
      </w:r>
      <w:r>
        <w:rPr>
          <w:sz w:val="28"/>
          <w:szCs w:val="28"/>
        </w:rPr>
        <w:t>в статье рассматриваются актуальные проблемы функционирования сетевых сообществ</w:t>
      </w:r>
    </w:p>
    <w:p w:rsidR="00D16241" w:rsidRPr="00D16241" w:rsidRDefault="00D16241" w:rsidP="002C4A38">
      <w:pPr>
        <w:tabs>
          <w:tab w:val="left" w:pos="567"/>
        </w:tabs>
        <w:spacing w:line="360" w:lineRule="auto"/>
        <w:ind w:firstLine="567"/>
        <w:jc w:val="both"/>
        <w:rPr>
          <w:b/>
          <w:sz w:val="28"/>
          <w:szCs w:val="28"/>
        </w:rPr>
      </w:pPr>
    </w:p>
    <w:p w:rsidR="00D16241" w:rsidRPr="00D16241" w:rsidRDefault="00D16241" w:rsidP="002C4A38">
      <w:pPr>
        <w:tabs>
          <w:tab w:val="left" w:pos="567"/>
        </w:tabs>
        <w:spacing w:line="360" w:lineRule="auto"/>
        <w:ind w:firstLine="567"/>
        <w:jc w:val="both"/>
        <w:rPr>
          <w:b/>
          <w:sz w:val="28"/>
          <w:szCs w:val="28"/>
        </w:rPr>
      </w:pPr>
      <w:r w:rsidRPr="00D16241">
        <w:rPr>
          <w:b/>
          <w:sz w:val="28"/>
          <w:szCs w:val="28"/>
        </w:rPr>
        <w:t>Ключевые слова:</w:t>
      </w:r>
      <w:r>
        <w:rPr>
          <w:b/>
          <w:sz w:val="28"/>
          <w:szCs w:val="28"/>
        </w:rPr>
        <w:t xml:space="preserve"> </w:t>
      </w:r>
      <w:r w:rsidRPr="009C5A84">
        <w:rPr>
          <w:sz w:val="28"/>
          <w:szCs w:val="28"/>
        </w:rPr>
        <w:t>коммуникативны</w:t>
      </w:r>
      <w:r>
        <w:rPr>
          <w:sz w:val="28"/>
          <w:szCs w:val="28"/>
        </w:rPr>
        <w:t>й</w:t>
      </w:r>
      <w:r w:rsidRPr="009C5A84">
        <w:rPr>
          <w:sz w:val="28"/>
          <w:szCs w:val="28"/>
        </w:rPr>
        <w:t xml:space="preserve"> процесс</w:t>
      </w:r>
      <w:r>
        <w:rPr>
          <w:sz w:val="28"/>
          <w:szCs w:val="28"/>
        </w:rPr>
        <w:t>, проблема, сетевое сообщество</w:t>
      </w:r>
    </w:p>
    <w:p w:rsidR="00D16241" w:rsidRDefault="00D16241" w:rsidP="002C4A38">
      <w:pPr>
        <w:tabs>
          <w:tab w:val="left" w:pos="567"/>
        </w:tabs>
        <w:spacing w:line="360" w:lineRule="auto"/>
        <w:ind w:firstLine="567"/>
        <w:jc w:val="both"/>
        <w:rPr>
          <w:sz w:val="28"/>
          <w:szCs w:val="28"/>
        </w:rPr>
      </w:pP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Стремительное развитие информационных технологий, несомненно, сыграло значительную роль в ускорении коммуникативных процессов. Информация стала основным ресурсом развития социума. Как следствие, сегодня мы имеем обновленный формат социальных, политических и экономических отношений, сферы образования, а также повседневной жизни, который реализуется посредством информационных сетей. </w:t>
      </w:r>
      <w:proofErr w:type="gramStart"/>
      <w:r w:rsidRPr="009C5A84">
        <w:rPr>
          <w:sz w:val="28"/>
          <w:szCs w:val="28"/>
        </w:rPr>
        <w:t>Такая социальная структура позволяет нам говорить о современном обществе, как о сетевом.</w:t>
      </w:r>
      <w:proofErr w:type="gramEnd"/>
      <w:r w:rsidRPr="009C5A84">
        <w:rPr>
          <w:sz w:val="28"/>
          <w:szCs w:val="28"/>
        </w:rPr>
        <w:t xml:space="preserve"> Под социальной структурой в данном случае понимается некоторое </w:t>
      </w:r>
      <w:r w:rsidR="00600F52">
        <w:rPr>
          <w:sz w:val="28"/>
          <w:szCs w:val="28"/>
        </w:rPr>
        <w:t>«</w:t>
      </w:r>
      <w:r w:rsidRPr="009C5A84">
        <w:rPr>
          <w:sz w:val="28"/>
          <w:szCs w:val="28"/>
        </w:rPr>
        <w:t>внутреннее устройство общества, которое состоит из упорядоченных частей, взаимодействующих между собой в определенных рамках</w:t>
      </w:r>
      <w:r w:rsidR="00600F52">
        <w:rPr>
          <w:sz w:val="28"/>
          <w:szCs w:val="28"/>
        </w:rPr>
        <w:t>»</w:t>
      </w:r>
      <w:r w:rsidRPr="009C5A84">
        <w:rPr>
          <w:sz w:val="28"/>
          <w:szCs w:val="28"/>
        </w:rPr>
        <w:t>.</w:t>
      </w:r>
    </w:p>
    <w:p w:rsidR="002C4A38" w:rsidRPr="009C5A84" w:rsidRDefault="002C4A38" w:rsidP="002C4A38">
      <w:pPr>
        <w:tabs>
          <w:tab w:val="left" w:pos="567"/>
        </w:tabs>
        <w:spacing w:line="360" w:lineRule="auto"/>
        <w:ind w:firstLine="567"/>
        <w:jc w:val="both"/>
        <w:rPr>
          <w:sz w:val="28"/>
          <w:szCs w:val="28"/>
        </w:rPr>
      </w:pPr>
      <w:r w:rsidRPr="009C5A84">
        <w:rPr>
          <w:sz w:val="28"/>
          <w:szCs w:val="28"/>
        </w:rPr>
        <w:lastRenderedPageBreak/>
        <w:t xml:space="preserve">На данный момент в социологии и социальной философии нет целостного и академически признанного понятия, которое в достаточно полной степени определяло бы термин </w:t>
      </w:r>
      <w:r w:rsidR="00600F52">
        <w:rPr>
          <w:sz w:val="28"/>
          <w:szCs w:val="28"/>
        </w:rPr>
        <w:t>«</w:t>
      </w:r>
      <w:r w:rsidRPr="009C5A84">
        <w:rPr>
          <w:sz w:val="28"/>
          <w:szCs w:val="28"/>
        </w:rPr>
        <w:t>сетевое общество</w:t>
      </w:r>
      <w:r w:rsidR="00600F52">
        <w:rPr>
          <w:sz w:val="28"/>
          <w:szCs w:val="28"/>
        </w:rPr>
        <w:t>»</w:t>
      </w:r>
      <w:r w:rsidRPr="009C5A84">
        <w:rPr>
          <w:sz w:val="28"/>
          <w:szCs w:val="28"/>
        </w:rPr>
        <w:t xml:space="preserve">, его свойства и границы. Этот факт можно объяснить тем, что в настоящее время ядром сетевого общества является сеть Интернет, которая находится в постоянном интенсивном развитии, в результате чего существенно осложняется разработка теории сетевого общества. Однако, будучи пользователем </w:t>
      </w:r>
      <w:proofErr w:type="gramStart"/>
      <w:r w:rsidRPr="009C5A84">
        <w:rPr>
          <w:sz w:val="28"/>
          <w:szCs w:val="28"/>
        </w:rPr>
        <w:t>сети</w:t>
      </w:r>
      <w:proofErr w:type="gramEnd"/>
      <w:r w:rsidRPr="009C5A84">
        <w:rPr>
          <w:sz w:val="28"/>
          <w:szCs w:val="28"/>
        </w:rPr>
        <w:t xml:space="preserve"> Интернет, имеющим представление об этом ресурсе и возможность изучить эту систему изнутри, можно дать собственное определение </w:t>
      </w:r>
      <w:r w:rsidR="00600F52">
        <w:rPr>
          <w:sz w:val="28"/>
          <w:szCs w:val="28"/>
        </w:rPr>
        <w:t>«</w:t>
      </w:r>
      <w:r w:rsidRPr="009C5A84">
        <w:rPr>
          <w:sz w:val="28"/>
          <w:szCs w:val="28"/>
        </w:rPr>
        <w:t>сетевого общества</w:t>
      </w:r>
      <w:r w:rsidR="00600F52">
        <w:rPr>
          <w:sz w:val="28"/>
          <w:szCs w:val="28"/>
        </w:rPr>
        <w:t>»</w:t>
      </w:r>
      <w:r w:rsidRPr="009C5A84">
        <w:rPr>
          <w:sz w:val="28"/>
          <w:szCs w:val="28"/>
        </w:rPr>
        <w:t>, а именно это такое общество, в котором значительная часть информационных взаимодействий производится с помощью информационных сетей, которые отличаются интенсивным развитием.</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Наиболее популярная на сегодня теория сетевого общества принадлежит М. Кастельсу. Он утверждает, что </w:t>
      </w:r>
      <w:r w:rsidR="00600F52">
        <w:rPr>
          <w:sz w:val="28"/>
          <w:szCs w:val="28"/>
        </w:rPr>
        <w:t>«</w:t>
      </w:r>
      <w:r w:rsidRPr="009C5A84">
        <w:rPr>
          <w:sz w:val="28"/>
          <w:szCs w:val="28"/>
        </w:rPr>
        <w:t>сетевое общество</w:t>
      </w:r>
      <w:r w:rsidR="00600F52">
        <w:rPr>
          <w:sz w:val="28"/>
          <w:szCs w:val="28"/>
        </w:rPr>
        <w:t>»</w:t>
      </w:r>
      <w:r w:rsidRPr="009C5A84">
        <w:rPr>
          <w:sz w:val="28"/>
          <w:szCs w:val="28"/>
        </w:rPr>
        <w:t xml:space="preserve"> – это специфическая форма социальной структуры, которая устанавливаема эмпирическими исследованиями в качестве характеристики информационной эпохи.</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Многие исследователи замечают, что хотя информация и продолжает играть значительную роль в жизни общества в контексте познания, постепенно на ведущие роли выходит понятие коммуникации. Подтверждение этому мы можем найти в работах М. Кастельса, где он говорит о том, что необходимо отказаться от понятия </w:t>
      </w:r>
      <w:r w:rsidR="00600F52">
        <w:rPr>
          <w:sz w:val="28"/>
          <w:szCs w:val="28"/>
        </w:rPr>
        <w:t>«</w:t>
      </w:r>
      <w:r w:rsidRPr="009C5A84">
        <w:rPr>
          <w:sz w:val="28"/>
          <w:szCs w:val="28"/>
        </w:rPr>
        <w:t>информационное общество</w:t>
      </w:r>
      <w:r w:rsidR="00600F52">
        <w:rPr>
          <w:sz w:val="28"/>
          <w:szCs w:val="28"/>
        </w:rPr>
        <w:t>»</w:t>
      </w:r>
      <w:r w:rsidRPr="009C5A84">
        <w:rPr>
          <w:sz w:val="28"/>
          <w:szCs w:val="28"/>
        </w:rPr>
        <w:t xml:space="preserve"> и определять общество в свете того, что действительно будет новым в современную эпоху, а именно через сети информационных технологий. Схожее мнение высказывает А.В. Назарчук, который призывает перестать обсуждать </w:t>
      </w:r>
      <w:r w:rsidR="00600F52">
        <w:rPr>
          <w:sz w:val="28"/>
          <w:szCs w:val="28"/>
        </w:rPr>
        <w:t>«</w:t>
      </w:r>
      <w:r w:rsidRPr="009C5A84">
        <w:rPr>
          <w:sz w:val="28"/>
          <w:szCs w:val="28"/>
        </w:rPr>
        <w:t>вчерашние концепции</w:t>
      </w:r>
      <w:r w:rsidR="00600F52">
        <w:rPr>
          <w:sz w:val="28"/>
          <w:szCs w:val="28"/>
        </w:rPr>
        <w:t>»</w:t>
      </w:r>
      <w:r w:rsidRPr="009C5A84">
        <w:rPr>
          <w:sz w:val="28"/>
          <w:szCs w:val="28"/>
        </w:rPr>
        <w:t xml:space="preserve"> постмодернистского общества и перейти</w:t>
      </w:r>
      <w:r w:rsidR="008C31FC">
        <w:rPr>
          <w:sz w:val="28"/>
          <w:szCs w:val="28"/>
        </w:rPr>
        <w:t>,</w:t>
      </w:r>
      <w:r w:rsidRPr="009C5A84">
        <w:rPr>
          <w:sz w:val="28"/>
          <w:szCs w:val="28"/>
        </w:rPr>
        <w:t xml:space="preserve"> наконец</w:t>
      </w:r>
      <w:r w:rsidR="008C31FC">
        <w:rPr>
          <w:sz w:val="28"/>
          <w:szCs w:val="28"/>
        </w:rPr>
        <w:t>,</w:t>
      </w:r>
      <w:r w:rsidRPr="009C5A84">
        <w:rPr>
          <w:sz w:val="28"/>
          <w:szCs w:val="28"/>
        </w:rPr>
        <w:t xml:space="preserve"> к исследованию </w:t>
      </w:r>
      <w:r w:rsidR="00600F52">
        <w:rPr>
          <w:sz w:val="28"/>
          <w:szCs w:val="28"/>
        </w:rPr>
        <w:t>«</w:t>
      </w:r>
      <w:r w:rsidRPr="009C5A84">
        <w:rPr>
          <w:sz w:val="28"/>
          <w:szCs w:val="28"/>
        </w:rPr>
        <w:t>коммуникационного общества</w:t>
      </w:r>
      <w:r w:rsidR="00600F52">
        <w:rPr>
          <w:sz w:val="28"/>
          <w:szCs w:val="28"/>
        </w:rPr>
        <w:t>»</w:t>
      </w:r>
      <w:r w:rsidRPr="009C5A84">
        <w:rPr>
          <w:sz w:val="28"/>
          <w:szCs w:val="28"/>
        </w:rPr>
        <w:t xml:space="preserve">. О.Б. Давыдов также отмечает, что </w:t>
      </w:r>
      <w:r w:rsidR="00600F52">
        <w:rPr>
          <w:sz w:val="28"/>
          <w:szCs w:val="28"/>
        </w:rPr>
        <w:t>«</w:t>
      </w:r>
      <w:r w:rsidRPr="009C5A84">
        <w:rPr>
          <w:sz w:val="28"/>
          <w:szCs w:val="28"/>
        </w:rPr>
        <w:t>возрастающая медиализация</w:t>
      </w:r>
      <w:r w:rsidR="00600F52">
        <w:rPr>
          <w:sz w:val="28"/>
          <w:szCs w:val="28"/>
        </w:rPr>
        <w:t>»</w:t>
      </w:r>
      <w:r w:rsidRPr="009C5A84">
        <w:rPr>
          <w:sz w:val="28"/>
          <w:szCs w:val="28"/>
        </w:rPr>
        <w:t xml:space="preserve"> общества и стремительное развитие сетевых технологий ознаменовывают собой становление новой информационной парадигмы, которая пришла на смену индустриальной социальной структуре. Из вышесказанного можно сделать вывод, что именно сетевая коммуникация на </w:t>
      </w:r>
      <w:r w:rsidRPr="009C5A84">
        <w:rPr>
          <w:sz w:val="28"/>
          <w:szCs w:val="28"/>
        </w:rPr>
        <w:lastRenderedPageBreak/>
        <w:t>данный момент становится основополагающим фактором, задающим тенденции развития сетевого общества.</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Нельзя не отметить, что коммуникативные процессы находятся в прямой зависимости от социальных сетей. Более того, можно уверенно утверждать, что в современном мире всё окружено </w:t>
      </w:r>
      <w:r w:rsidR="00600F52">
        <w:rPr>
          <w:sz w:val="28"/>
          <w:szCs w:val="28"/>
        </w:rPr>
        <w:t>«</w:t>
      </w:r>
      <w:r w:rsidRPr="009C5A84">
        <w:rPr>
          <w:sz w:val="28"/>
          <w:szCs w:val="28"/>
        </w:rPr>
        <w:t>социальными сетями</w:t>
      </w:r>
      <w:r w:rsidR="00600F52">
        <w:rPr>
          <w:sz w:val="28"/>
          <w:szCs w:val="28"/>
        </w:rPr>
        <w:t>»</w:t>
      </w:r>
      <w:r w:rsidRPr="009C5A84">
        <w:rPr>
          <w:sz w:val="28"/>
          <w:szCs w:val="28"/>
        </w:rPr>
        <w:t>.</w:t>
      </w:r>
    </w:p>
    <w:p w:rsidR="002C4A38" w:rsidRPr="009C5A84" w:rsidRDefault="002C4A38" w:rsidP="002C4A38">
      <w:pPr>
        <w:tabs>
          <w:tab w:val="left" w:pos="567"/>
        </w:tabs>
        <w:spacing w:line="360" w:lineRule="auto"/>
        <w:ind w:firstLine="567"/>
        <w:jc w:val="both"/>
        <w:rPr>
          <w:sz w:val="28"/>
          <w:szCs w:val="28"/>
        </w:rPr>
      </w:pPr>
      <w:r w:rsidRPr="009C5A84">
        <w:rPr>
          <w:sz w:val="28"/>
          <w:szCs w:val="28"/>
        </w:rPr>
        <w:t>С. Тисрон отметил, что благодаря технологическим возможностям новых социальных сетей, под которыми мы подразумеваем, в первую очередь, виртуальную коммуникацию, пользователи могут реализовать ряд мотиваций:</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стремление увеличить ценность своего личного опыта, лежащего в основе самооценки;</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потребность никогда не быть забытым;</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желание скрыться по тем или иным причинам;</w:t>
      </w:r>
    </w:p>
    <w:p w:rsidR="002C4A38" w:rsidRPr="009C5A84" w:rsidRDefault="002C4A38" w:rsidP="002C4A38">
      <w:pPr>
        <w:tabs>
          <w:tab w:val="left" w:pos="567"/>
        </w:tabs>
        <w:spacing w:line="360" w:lineRule="auto"/>
        <w:ind w:firstLine="567"/>
        <w:jc w:val="both"/>
        <w:rPr>
          <w:sz w:val="28"/>
          <w:szCs w:val="28"/>
        </w:rPr>
      </w:pPr>
      <w:r w:rsidRPr="009C5A84">
        <w:rPr>
          <w:sz w:val="28"/>
          <w:szCs w:val="28"/>
        </w:rPr>
        <w:t>–желание показать себя;</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возможность контролировать дистанцию в отношениях с другими, что дает возможность сохранять связи и при этом не пересекать границу желаемого сближения.</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Из вышесказанного следует вывод, что сеть является оптимальным форматом отношений в современном мире, которая позволяет каждому без исключения члену общества общаться и самовыражаться удобным ему способом. </w:t>
      </w:r>
    </w:p>
    <w:p w:rsidR="002C4A38" w:rsidRPr="009C5A84" w:rsidRDefault="002C4A38" w:rsidP="002C4A38">
      <w:pPr>
        <w:tabs>
          <w:tab w:val="left" w:pos="567"/>
        </w:tabs>
        <w:spacing w:line="360" w:lineRule="auto"/>
        <w:ind w:firstLine="567"/>
        <w:jc w:val="both"/>
        <w:rPr>
          <w:sz w:val="28"/>
          <w:szCs w:val="28"/>
        </w:rPr>
      </w:pPr>
      <w:r w:rsidRPr="009C5A84">
        <w:rPr>
          <w:sz w:val="28"/>
          <w:szCs w:val="28"/>
        </w:rPr>
        <w:t>Прогресс не стоит на месте и для людей открывается всё больше возможностей. Поскольку нынешнее развитие общества во много связано с появлением новых информационных технологий, то невозможно не обратить внимания на их плюсы:</w:t>
      </w:r>
    </w:p>
    <w:p w:rsidR="002C4A38" w:rsidRPr="009C5A84" w:rsidRDefault="002C4A38" w:rsidP="002C4A38">
      <w:pPr>
        <w:pStyle w:val="a5"/>
        <w:numPr>
          <w:ilvl w:val="0"/>
          <w:numId w:val="22"/>
        </w:numPr>
        <w:tabs>
          <w:tab w:val="left" w:pos="567"/>
        </w:tabs>
        <w:spacing w:line="360" w:lineRule="auto"/>
        <w:ind w:left="0" w:firstLine="567"/>
        <w:rPr>
          <w:szCs w:val="28"/>
        </w:rPr>
      </w:pPr>
      <w:r w:rsidRPr="009C5A84">
        <w:rPr>
          <w:szCs w:val="28"/>
        </w:rPr>
        <w:t>возможность свободной коммуникации;</w:t>
      </w:r>
    </w:p>
    <w:p w:rsidR="002C4A38" w:rsidRPr="009C5A84" w:rsidRDefault="002C4A38" w:rsidP="002C4A38">
      <w:pPr>
        <w:pStyle w:val="a5"/>
        <w:numPr>
          <w:ilvl w:val="0"/>
          <w:numId w:val="22"/>
        </w:numPr>
        <w:tabs>
          <w:tab w:val="left" w:pos="567"/>
        </w:tabs>
        <w:spacing w:line="360" w:lineRule="auto"/>
        <w:ind w:left="0" w:firstLine="567"/>
        <w:rPr>
          <w:szCs w:val="28"/>
        </w:rPr>
      </w:pPr>
      <w:r w:rsidRPr="009C5A84">
        <w:rPr>
          <w:szCs w:val="28"/>
        </w:rPr>
        <w:t>инструмент для саморазвития;</w:t>
      </w:r>
    </w:p>
    <w:p w:rsidR="002C4A38" w:rsidRPr="009C5A84" w:rsidRDefault="002C4A38" w:rsidP="002C4A38">
      <w:pPr>
        <w:pStyle w:val="a5"/>
        <w:numPr>
          <w:ilvl w:val="0"/>
          <w:numId w:val="22"/>
        </w:numPr>
        <w:tabs>
          <w:tab w:val="left" w:pos="567"/>
        </w:tabs>
        <w:spacing w:line="360" w:lineRule="auto"/>
        <w:ind w:left="0" w:firstLine="567"/>
        <w:rPr>
          <w:szCs w:val="28"/>
        </w:rPr>
      </w:pPr>
      <w:r w:rsidRPr="009C5A84">
        <w:rPr>
          <w:szCs w:val="28"/>
        </w:rPr>
        <w:t>свободный доступ к огромному количеству информации;</w:t>
      </w:r>
    </w:p>
    <w:p w:rsidR="002C4A38" w:rsidRPr="009C5A84" w:rsidRDefault="002C4A38" w:rsidP="002C4A38">
      <w:pPr>
        <w:pStyle w:val="a5"/>
        <w:numPr>
          <w:ilvl w:val="0"/>
          <w:numId w:val="22"/>
        </w:numPr>
        <w:tabs>
          <w:tab w:val="left" w:pos="567"/>
        </w:tabs>
        <w:spacing w:line="360" w:lineRule="auto"/>
        <w:ind w:left="0" w:firstLine="567"/>
        <w:rPr>
          <w:szCs w:val="28"/>
        </w:rPr>
      </w:pPr>
      <w:r w:rsidRPr="009C5A84">
        <w:rPr>
          <w:szCs w:val="28"/>
        </w:rPr>
        <w:t>возможность построения бизнеса.</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Однако, не всегда то, что облегчает жизнь обществу, не имеет недостатков. Минусами могут являться </w:t>
      </w:r>
      <w:proofErr w:type="gramStart"/>
      <w:r w:rsidRPr="009C5A84">
        <w:rPr>
          <w:sz w:val="28"/>
          <w:szCs w:val="28"/>
        </w:rPr>
        <w:t>следующие</w:t>
      </w:r>
      <w:proofErr w:type="gramEnd"/>
      <w:r w:rsidRPr="009C5A84">
        <w:rPr>
          <w:sz w:val="28"/>
          <w:szCs w:val="28"/>
        </w:rPr>
        <w:t>:</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lastRenderedPageBreak/>
        <w:t>большой объем ненужной информации в сети (</w:t>
      </w:r>
      <w:r w:rsidR="00600F52">
        <w:rPr>
          <w:szCs w:val="28"/>
        </w:rPr>
        <w:t>«</w:t>
      </w:r>
      <w:r w:rsidRPr="009C5A84">
        <w:rPr>
          <w:szCs w:val="28"/>
        </w:rPr>
        <w:t>информационный мусор</w:t>
      </w:r>
      <w:r w:rsidR="00600F52">
        <w:rPr>
          <w:szCs w:val="28"/>
        </w:rPr>
        <w:t>»</w:t>
      </w:r>
      <w:r w:rsidRPr="009C5A84">
        <w:rPr>
          <w:szCs w:val="28"/>
        </w:rPr>
        <w:t>);</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 xml:space="preserve">появление зависимости от сети Интернет и </w:t>
      </w:r>
      <w:proofErr w:type="gramStart"/>
      <w:r w:rsidRPr="009C5A84">
        <w:rPr>
          <w:szCs w:val="28"/>
        </w:rPr>
        <w:t>интернет-коммуникаций</w:t>
      </w:r>
      <w:proofErr w:type="gramEnd"/>
      <w:r w:rsidRPr="009C5A84">
        <w:rPr>
          <w:szCs w:val="28"/>
        </w:rPr>
        <w:t>;</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замена реального общения виртуальным (общением в сети);</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информационное общество с малых лет. Проблемы детской коммуникации, времяпрепровождения и обучения;</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рост мошенничества в сети;</w:t>
      </w:r>
    </w:p>
    <w:p w:rsidR="002C4A38" w:rsidRPr="009C5A84" w:rsidRDefault="002C4A38" w:rsidP="002C4A38">
      <w:pPr>
        <w:pStyle w:val="a5"/>
        <w:numPr>
          <w:ilvl w:val="0"/>
          <w:numId w:val="23"/>
        </w:numPr>
        <w:tabs>
          <w:tab w:val="left" w:pos="567"/>
        </w:tabs>
        <w:spacing w:line="360" w:lineRule="auto"/>
        <w:ind w:left="0" w:firstLine="567"/>
        <w:rPr>
          <w:szCs w:val="28"/>
        </w:rPr>
      </w:pPr>
      <w:r w:rsidRPr="009C5A84">
        <w:rPr>
          <w:szCs w:val="28"/>
        </w:rPr>
        <w:t>рост безнравственности в сети.</w:t>
      </w:r>
    </w:p>
    <w:p w:rsidR="002C4A38" w:rsidRPr="009C5A84" w:rsidRDefault="002C4A38" w:rsidP="002C4A38">
      <w:pPr>
        <w:tabs>
          <w:tab w:val="left" w:pos="567"/>
        </w:tabs>
        <w:spacing w:line="360" w:lineRule="auto"/>
        <w:ind w:firstLine="567"/>
        <w:jc w:val="both"/>
        <w:rPr>
          <w:sz w:val="28"/>
          <w:szCs w:val="28"/>
        </w:rPr>
      </w:pPr>
      <w:r w:rsidRPr="009C5A84">
        <w:rPr>
          <w:sz w:val="28"/>
          <w:szCs w:val="28"/>
        </w:rPr>
        <w:t xml:space="preserve">Нет сомнений, что развитие информационных технологий влияют как на общество в целом, так и на каждого человека отдельно. Главное понимать, что сетевые коммуникации только дополняют повседневную жизнь, а не являются ее основой. В силах каждого брать от них только полезное и отсеивать плохое, выбор за человечеством. </w:t>
      </w:r>
    </w:p>
    <w:p w:rsidR="002C4A38" w:rsidRPr="009C5A84" w:rsidRDefault="002C4A38" w:rsidP="002C4A38">
      <w:pPr>
        <w:tabs>
          <w:tab w:val="left" w:pos="567"/>
        </w:tabs>
        <w:spacing w:line="360" w:lineRule="auto"/>
        <w:ind w:firstLine="567"/>
        <w:jc w:val="both"/>
        <w:rPr>
          <w:sz w:val="28"/>
          <w:szCs w:val="28"/>
        </w:rPr>
      </w:pPr>
    </w:p>
    <w:p w:rsidR="00D16241" w:rsidRDefault="00D16241" w:rsidP="002C4A38">
      <w:pPr>
        <w:pStyle w:val="a6"/>
        <w:spacing w:before="0" w:beforeAutospacing="0" w:after="0" w:afterAutospacing="0" w:line="360" w:lineRule="auto"/>
        <w:jc w:val="center"/>
        <w:rPr>
          <w:b/>
          <w:caps/>
          <w:color w:val="000000"/>
          <w:sz w:val="28"/>
          <w:szCs w:val="28"/>
        </w:rPr>
      </w:pPr>
    </w:p>
    <w:p w:rsidR="002C4A38" w:rsidRPr="009B45AF" w:rsidRDefault="002C4A38" w:rsidP="002C4A38">
      <w:pPr>
        <w:pStyle w:val="a6"/>
        <w:spacing w:before="0" w:beforeAutospacing="0" w:after="0" w:afterAutospacing="0" w:line="360" w:lineRule="auto"/>
        <w:jc w:val="center"/>
        <w:rPr>
          <w:b/>
          <w:caps/>
          <w:color w:val="000000"/>
          <w:sz w:val="28"/>
          <w:szCs w:val="28"/>
        </w:rPr>
      </w:pPr>
      <w:r w:rsidRPr="009B45AF">
        <w:rPr>
          <w:b/>
          <w:caps/>
          <w:color w:val="000000"/>
          <w:sz w:val="28"/>
          <w:szCs w:val="28"/>
        </w:rPr>
        <w:t>Смирнова Е. С.</w:t>
      </w:r>
    </w:p>
    <w:p w:rsidR="002C4A38" w:rsidRPr="009B45AF" w:rsidRDefault="002C4A38" w:rsidP="002C4A38">
      <w:pPr>
        <w:pStyle w:val="a6"/>
        <w:spacing w:before="0" w:beforeAutospacing="0" w:after="0" w:afterAutospacing="0" w:line="360" w:lineRule="auto"/>
        <w:jc w:val="right"/>
        <w:rPr>
          <w:i/>
          <w:color w:val="000000"/>
          <w:sz w:val="28"/>
          <w:szCs w:val="28"/>
        </w:rPr>
      </w:pPr>
    </w:p>
    <w:p w:rsidR="002C4A38" w:rsidRPr="009B45AF" w:rsidRDefault="002C4A38" w:rsidP="002C4A38">
      <w:pPr>
        <w:pStyle w:val="a6"/>
        <w:spacing w:before="0" w:beforeAutospacing="0" w:after="0" w:afterAutospacing="0" w:line="360" w:lineRule="auto"/>
        <w:jc w:val="center"/>
        <w:rPr>
          <w:b/>
          <w:color w:val="000000"/>
          <w:sz w:val="28"/>
          <w:szCs w:val="28"/>
        </w:rPr>
      </w:pPr>
      <w:r w:rsidRPr="009B45AF">
        <w:rPr>
          <w:b/>
          <w:color w:val="000000"/>
          <w:sz w:val="28"/>
          <w:szCs w:val="28"/>
        </w:rPr>
        <w:t xml:space="preserve">ОТНОШЕНИЕ СТУДЕНЧЕСКОЙ МОЛОДЕЖИ </w:t>
      </w:r>
    </w:p>
    <w:p w:rsidR="002C4A38" w:rsidRPr="009B45AF" w:rsidRDefault="002C4A38" w:rsidP="002C4A38">
      <w:pPr>
        <w:pStyle w:val="a6"/>
        <w:spacing w:before="0" w:beforeAutospacing="0" w:after="0" w:afterAutospacing="0" w:line="360" w:lineRule="auto"/>
        <w:jc w:val="center"/>
        <w:rPr>
          <w:b/>
          <w:color w:val="000000"/>
          <w:sz w:val="28"/>
          <w:szCs w:val="28"/>
        </w:rPr>
      </w:pPr>
      <w:r w:rsidRPr="009B45AF">
        <w:rPr>
          <w:b/>
          <w:color w:val="000000"/>
          <w:sz w:val="28"/>
          <w:szCs w:val="28"/>
        </w:rPr>
        <w:t>К ВОЛОНТЕРСКОЙ ДЕЯТЕЛЬНОСТИ</w:t>
      </w:r>
    </w:p>
    <w:p w:rsidR="002C4A38" w:rsidRPr="009B45AF" w:rsidRDefault="002C4A38" w:rsidP="002C4A38">
      <w:pPr>
        <w:pStyle w:val="a6"/>
        <w:spacing w:before="0" w:beforeAutospacing="0" w:after="0" w:afterAutospacing="0" w:line="360" w:lineRule="auto"/>
        <w:jc w:val="center"/>
        <w:rPr>
          <w:b/>
          <w:color w:val="000000"/>
          <w:sz w:val="28"/>
          <w:szCs w:val="28"/>
        </w:rPr>
      </w:pPr>
    </w:p>
    <w:p w:rsidR="002C4A38" w:rsidRPr="009B45AF" w:rsidRDefault="002C4A38" w:rsidP="002C4A38">
      <w:pPr>
        <w:pStyle w:val="a6"/>
        <w:shd w:val="clear" w:color="auto" w:fill="FFFFFF"/>
        <w:spacing w:before="0" w:beforeAutospacing="0" w:after="0" w:afterAutospacing="0" w:line="360" w:lineRule="auto"/>
        <w:ind w:firstLine="709"/>
        <w:jc w:val="both"/>
        <w:rPr>
          <w:color w:val="111111"/>
          <w:sz w:val="28"/>
          <w:szCs w:val="28"/>
        </w:rPr>
      </w:pPr>
      <w:r w:rsidRPr="009B45AF">
        <w:rPr>
          <w:rStyle w:val="af2"/>
          <w:color w:val="111111"/>
          <w:sz w:val="28"/>
          <w:szCs w:val="28"/>
        </w:rPr>
        <w:t xml:space="preserve">Аннотация: </w:t>
      </w:r>
      <w:r w:rsidRPr="009B45AF">
        <w:rPr>
          <w:color w:val="111111"/>
          <w:sz w:val="28"/>
          <w:szCs w:val="28"/>
        </w:rPr>
        <w:t>В данной статье рассказывается об отношении студенческой молодежи к волонтерской деятельности.</w:t>
      </w:r>
    </w:p>
    <w:p w:rsidR="002C4A38" w:rsidRPr="009B45AF" w:rsidRDefault="002C4A38" w:rsidP="002C4A38">
      <w:pPr>
        <w:pStyle w:val="a6"/>
        <w:shd w:val="clear" w:color="auto" w:fill="FFFFFF"/>
        <w:spacing w:before="0" w:beforeAutospacing="0" w:after="0" w:afterAutospacing="0" w:line="360" w:lineRule="auto"/>
        <w:ind w:firstLine="709"/>
        <w:jc w:val="both"/>
        <w:rPr>
          <w:color w:val="111111"/>
          <w:sz w:val="28"/>
          <w:szCs w:val="28"/>
        </w:rPr>
      </w:pPr>
    </w:p>
    <w:p w:rsidR="002C4A38" w:rsidRPr="009B45AF" w:rsidRDefault="002C4A38" w:rsidP="002C4A38">
      <w:pPr>
        <w:pStyle w:val="a6"/>
        <w:shd w:val="clear" w:color="auto" w:fill="FFFFFF"/>
        <w:spacing w:before="0" w:beforeAutospacing="0" w:after="0" w:afterAutospacing="0" w:line="360" w:lineRule="auto"/>
        <w:ind w:firstLine="709"/>
        <w:jc w:val="both"/>
        <w:rPr>
          <w:sz w:val="28"/>
          <w:szCs w:val="28"/>
        </w:rPr>
      </w:pPr>
      <w:r w:rsidRPr="009B45AF">
        <w:rPr>
          <w:rStyle w:val="af2"/>
          <w:color w:val="111111"/>
          <w:sz w:val="28"/>
          <w:szCs w:val="28"/>
        </w:rPr>
        <w:t>Ключевые слова:</w:t>
      </w:r>
      <w:r w:rsidRPr="009B45AF">
        <w:rPr>
          <w:color w:val="111111"/>
          <w:sz w:val="28"/>
          <w:szCs w:val="28"/>
        </w:rPr>
        <w:t> </w:t>
      </w:r>
      <w:r w:rsidRPr="009B45AF">
        <w:rPr>
          <w:sz w:val="28"/>
          <w:szCs w:val="28"/>
        </w:rPr>
        <w:t>волонтер, волонтерская деятельность, виды волонтерской деятельности, структура волонтерской деятельности, функции волонтерской деятельности.</w:t>
      </w:r>
    </w:p>
    <w:p w:rsidR="002C4A38" w:rsidRPr="009B45AF" w:rsidRDefault="002C4A38" w:rsidP="002C4A38">
      <w:pPr>
        <w:pStyle w:val="a6"/>
        <w:shd w:val="clear" w:color="auto" w:fill="FFFFFF"/>
        <w:spacing w:before="0" w:beforeAutospacing="0" w:after="0" w:afterAutospacing="0" w:line="360" w:lineRule="auto"/>
        <w:ind w:firstLine="709"/>
        <w:jc w:val="both"/>
        <w:rPr>
          <w:sz w:val="28"/>
          <w:szCs w:val="28"/>
        </w:rPr>
      </w:pPr>
    </w:p>
    <w:p w:rsidR="002C4A38" w:rsidRPr="009B45AF" w:rsidRDefault="002C4A38" w:rsidP="002C4A38">
      <w:pPr>
        <w:spacing w:line="360" w:lineRule="auto"/>
        <w:ind w:firstLine="709"/>
        <w:jc w:val="both"/>
        <w:rPr>
          <w:sz w:val="28"/>
          <w:szCs w:val="28"/>
        </w:rPr>
      </w:pPr>
      <w:r w:rsidRPr="009B45AF">
        <w:rPr>
          <w:sz w:val="28"/>
          <w:szCs w:val="28"/>
        </w:rPr>
        <w:t xml:space="preserve">На данный момент в России функционирует много общественных волонтерских организаций, но, тем не менее, наша страна отстает от уровня </w:t>
      </w:r>
      <w:r w:rsidRPr="009B45AF">
        <w:rPr>
          <w:sz w:val="28"/>
          <w:szCs w:val="28"/>
        </w:rPr>
        <w:lastRenderedPageBreak/>
        <w:t>развития волонтерства за рубежом. Добровольческий труд на сегодняшний момент не является нормой повседневной жизни. И, к сожалению, пока что в волонтерской деятельности задействована незначительная часть молодежи.</w:t>
      </w:r>
    </w:p>
    <w:p w:rsidR="002C4A38" w:rsidRPr="009B45AF" w:rsidRDefault="002C4A38" w:rsidP="002C4A38">
      <w:pPr>
        <w:spacing w:line="360" w:lineRule="auto"/>
        <w:ind w:firstLine="709"/>
        <w:jc w:val="both"/>
        <w:rPr>
          <w:sz w:val="28"/>
          <w:szCs w:val="28"/>
        </w:rPr>
      </w:pPr>
      <w:r w:rsidRPr="009B45AF">
        <w:rPr>
          <w:sz w:val="28"/>
          <w:szCs w:val="28"/>
        </w:rPr>
        <w:t>Проблема, на наш взгляд, состоит в том, что на данный момент волонтерская деятельность не является систематизированной, отсутствуют механизмы привлечения к добровольческому труду. Многие молодые люди просто ничего не знают о деятельности волонтерских организаций, и, следовательно, не могут предпринять каких-либо действий для помощи.</w:t>
      </w:r>
    </w:p>
    <w:p w:rsidR="002C4A38" w:rsidRPr="009B45AF" w:rsidRDefault="002C4A38" w:rsidP="002C4A38">
      <w:pPr>
        <w:spacing w:line="360" w:lineRule="auto"/>
        <w:ind w:firstLine="709"/>
        <w:jc w:val="both"/>
        <w:rPr>
          <w:sz w:val="28"/>
          <w:szCs w:val="28"/>
        </w:rPr>
      </w:pPr>
      <w:r w:rsidRPr="009B45AF">
        <w:rPr>
          <w:sz w:val="28"/>
          <w:szCs w:val="28"/>
        </w:rPr>
        <w:t>Тем не менее</w:t>
      </w:r>
      <w:r w:rsidR="00351F34">
        <w:rPr>
          <w:sz w:val="28"/>
          <w:szCs w:val="28"/>
        </w:rPr>
        <w:t>,</w:t>
      </w:r>
      <w:r w:rsidRPr="009B45AF">
        <w:rPr>
          <w:sz w:val="28"/>
          <w:szCs w:val="28"/>
        </w:rPr>
        <w:t xml:space="preserve"> можно сказать, что волонтерство в России начинает постепенно развиваться. В СМИ появляется всё больше информации о волонтерстве, возникает всё больше благотворительных фондов, организуются волонтерские движения, всё больше людей, включая молодежь, присоединяются к данным объединениям и фондам. В последние годы проведено много исследований, посвященных исследованию волонтерства в различных регионах.</w:t>
      </w:r>
    </w:p>
    <w:p w:rsidR="002C4A38" w:rsidRPr="009B45AF" w:rsidRDefault="002C4A38" w:rsidP="002C4A38">
      <w:pPr>
        <w:spacing w:line="360" w:lineRule="auto"/>
        <w:ind w:firstLine="709"/>
        <w:jc w:val="both"/>
        <w:rPr>
          <w:sz w:val="28"/>
          <w:szCs w:val="28"/>
        </w:rPr>
      </w:pPr>
      <w:r w:rsidRPr="009B45AF">
        <w:rPr>
          <w:sz w:val="28"/>
          <w:szCs w:val="28"/>
        </w:rPr>
        <w:t>Для того</w:t>
      </w:r>
      <w:proofErr w:type="gramStart"/>
      <w:r w:rsidRPr="009B45AF">
        <w:rPr>
          <w:sz w:val="28"/>
          <w:szCs w:val="28"/>
        </w:rPr>
        <w:t>,</w:t>
      </w:r>
      <w:proofErr w:type="gramEnd"/>
      <w:r w:rsidRPr="009B45AF">
        <w:rPr>
          <w:sz w:val="28"/>
          <w:szCs w:val="28"/>
        </w:rPr>
        <w:t xml:space="preserve"> чтобы выяснить отношение студентов к волонтерской деятельности, в апреле - мае 2017 года было проведено социологическое исследование на тему </w:t>
      </w:r>
      <w:r w:rsidR="00600F52">
        <w:rPr>
          <w:sz w:val="28"/>
          <w:szCs w:val="28"/>
        </w:rPr>
        <w:t>«</w:t>
      </w:r>
      <w:r w:rsidRPr="009B45AF">
        <w:rPr>
          <w:sz w:val="28"/>
          <w:szCs w:val="28"/>
        </w:rPr>
        <w:t>Общественное мнение студенческой молодежи о добровольческой деятельности</w:t>
      </w:r>
      <w:r w:rsidR="00600F52">
        <w:rPr>
          <w:sz w:val="28"/>
          <w:szCs w:val="28"/>
        </w:rPr>
        <w:t>»</w:t>
      </w:r>
      <w:r w:rsidRPr="009B45AF">
        <w:rPr>
          <w:sz w:val="28"/>
          <w:szCs w:val="28"/>
        </w:rPr>
        <w:t xml:space="preserve">. Целью данного исследования являлось выявление отношения студентов ТвГУ на участие в осуществлении добровольческой (волонтерской) деятельности. </w:t>
      </w:r>
      <w:proofErr w:type="gramStart"/>
      <w:r w:rsidRPr="009B45AF">
        <w:rPr>
          <w:sz w:val="28"/>
          <w:szCs w:val="28"/>
        </w:rPr>
        <w:t>В частности, были выяснены следующие вопросы: кого можно назвать волонтером, что лично для студентов значит волонтерская деятельность, что препятствует участию студентов в волонтерской деятельности, какими качествами должен обладать волонтер, являются ли сами студенты волонтерами и если да, то по какой причине они ими стали, участвовали ли студенты в волонтерских акциях и в каких, причины, по которым они в них не</w:t>
      </w:r>
      <w:proofErr w:type="gramEnd"/>
      <w:r w:rsidRPr="009B45AF">
        <w:rPr>
          <w:sz w:val="28"/>
          <w:szCs w:val="28"/>
        </w:rPr>
        <w:t xml:space="preserve"> участвовали, знают ли студенты что-либо о деятельности волонтеров в нашем городе, откуда получают информацию о работе добровольцев, насколько популярна волонтерская деятельность среди </w:t>
      </w:r>
      <w:r w:rsidRPr="009B45AF">
        <w:rPr>
          <w:sz w:val="28"/>
          <w:szCs w:val="28"/>
        </w:rPr>
        <w:lastRenderedPageBreak/>
        <w:t>студентов ТвГУ, должно ли государство поощрять волонтерскую деятельность и если да, то каким образом и т.д.</w:t>
      </w:r>
    </w:p>
    <w:p w:rsidR="002C4A38" w:rsidRPr="009B45AF" w:rsidRDefault="002C4A38" w:rsidP="002C4A38">
      <w:pPr>
        <w:spacing w:line="360" w:lineRule="auto"/>
        <w:ind w:firstLine="709"/>
        <w:jc w:val="both"/>
        <w:rPr>
          <w:sz w:val="28"/>
          <w:szCs w:val="28"/>
        </w:rPr>
      </w:pPr>
      <w:r w:rsidRPr="009B45AF">
        <w:rPr>
          <w:color w:val="000000"/>
          <w:sz w:val="28"/>
          <w:szCs w:val="28"/>
        </w:rPr>
        <w:t>Эмпирическую базу исследования составили результаты опроса 200 человек</w:t>
      </w:r>
      <w:r w:rsidR="00351F34">
        <w:rPr>
          <w:color w:val="000000"/>
          <w:sz w:val="28"/>
          <w:szCs w:val="28"/>
        </w:rPr>
        <w:t xml:space="preserve"> </w:t>
      </w:r>
      <w:r w:rsidRPr="009B45AF">
        <w:rPr>
          <w:color w:val="000000"/>
          <w:sz w:val="28"/>
          <w:szCs w:val="28"/>
        </w:rPr>
        <w:t>- студентов 1,2,3,4 курса бакалавриата по принципу их разделения на гуманитарное, естественное и техническое направления. В данном исследовании мы опрашивали студентов математического и химико-биологического факультетов, а также студентов института экономики и управления ТвГУ. Среди опрошенных получилось 65% женщины и 35% мужчин в возрасте от 17 до 24 лет. Методом анкетного опроса были опрошены студенты различных курсов и специальностей.</w:t>
      </w:r>
    </w:p>
    <w:p w:rsidR="002C4A38" w:rsidRPr="009B45AF" w:rsidRDefault="002C4A38" w:rsidP="002C4A38">
      <w:pPr>
        <w:spacing w:line="360" w:lineRule="auto"/>
        <w:ind w:firstLine="709"/>
        <w:jc w:val="both"/>
        <w:rPr>
          <w:sz w:val="28"/>
          <w:szCs w:val="28"/>
        </w:rPr>
      </w:pPr>
      <w:r w:rsidRPr="009B45AF">
        <w:rPr>
          <w:sz w:val="28"/>
          <w:szCs w:val="28"/>
        </w:rPr>
        <w:t>Для того</w:t>
      </w:r>
      <w:proofErr w:type="gramStart"/>
      <w:r w:rsidRPr="009B45AF">
        <w:rPr>
          <w:sz w:val="28"/>
          <w:szCs w:val="28"/>
        </w:rPr>
        <w:t>,</w:t>
      </w:r>
      <w:proofErr w:type="gramEnd"/>
      <w:r w:rsidRPr="009B45AF">
        <w:rPr>
          <w:sz w:val="28"/>
          <w:szCs w:val="28"/>
        </w:rPr>
        <w:t xml:space="preserve"> чтобы выяснить отношение студентов к волонтерской (добровольческой) деятельности, им было предложено ответить на ряд вопросов.</w:t>
      </w:r>
    </w:p>
    <w:p w:rsidR="002C4A38" w:rsidRPr="009B45AF" w:rsidRDefault="002C4A38" w:rsidP="002C4A38">
      <w:pPr>
        <w:spacing w:line="360" w:lineRule="auto"/>
        <w:ind w:firstLine="709"/>
        <w:jc w:val="both"/>
        <w:rPr>
          <w:sz w:val="28"/>
          <w:szCs w:val="28"/>
        </w:rPr>
      </w:pPr>
      <w:r w:rsidRPr="009B45AF">
        <w:rPr>
          <w:sz w:val="28"/>
          <w:szCs w:val="28"/>
        </w:rPr>
        <w:t xml:space="preserve">Прежде всего, в ходе исследования было выявлено, кто же такой волонтер с точки зрения студентов. Для этого им был задан следующий вопрос: </w:t>
      </w:r>
      <w:r w:rsidR="00600F52">
        <w:rPr>
          <w:sz w:val="28"/>
          <w:szCs w:val="28"/>
        </w:rPr>
        <w:t>«</w:t>
      </w:r>
      <w:r w:rsidRPr="009B45AF">
        <w:rPr>
          <w:sz w:val="28"/>
          <w:szCs w:val="28"/>
        </w:rPr>
        <w:t>Кого, по Вашему мнению, можно назвать волонтером?</w:t>
      </w:r>
      <w:r w:rsidR="00600F52">
        <w:rPr>
          <w:sz w:val="28"/>
          <w:szCs w:val="28"/>
        </w:rPr>
        <w:t>»</w:t>
      </w:r>
      <w:r w:rsidRPr="009B45AF">
        <w:rPr>
          <w:sz w:val="28"/>
          <w:szCs w:val="28"/>
        </w:rPr>
        <w:t xml:space="preserve">. Более 1/3 студентов (43 %) считают, что волонтером является человек, который добровольно занимается безвозмездной общественно полезной деятельностью, ничего не ожидая взамен. Также почти треть респондентов (30 %) считают волонтером человека, готового тратить своё собственное время для помощи людям. 20% считают, что волонтером можно назвать любого человека, которому не безразлична жизнь других людей и который делает что-то, чтобы изменить сложившуюся ситуацию. Незначительная часть опрошенных (7%) считают, что волонтер - это человек, периодически участвующий в проведении каких-либо акций, мероприятий. Интересно то, что в восприятии тверских студентов волонтер не ассоциируется с богатым человеком, занимающимся благотворительностью, что было выявлено, например, в рамках исследования, проведенного в Ярославской области в 2012 году [1]. </w:t>
      </w:r>
    </w:p>
    <w:p w:rsidR="002C4A38" w:rsidRPr="009B45AF" w:rsidRDefault="002C4A38" w:rsidP="002C4A38">
      <w:pPr>
        <w:spacing w:line="360" w:lineRule="auto"/>
        <w:ind w:firstLine="709"/>
        <w:jc w:val="both"/>
        <w:rPr>
          <w:color w:val="000000"/>
          <w:sz w:val="28"/>
          <w:szCs w:val="28"/>
        </w:rPr>
      </w:pPr>
      <w:r w:rsidRPr="009B45AF">
        <w:rPr>
          <w:color w:val="000000"/>
          <w:sz w:val="28"/>
          <w:szCs w:val="28"/>
        </w:rPr>
        <w:t xml:space="preserve">Один из российских социологов Е.И. Холостова дает следующее определение волонтеров: </w:t>
      </w:r>
      <w:r w:rsidR="00600F52">
        <w:rPr>
          <w:color w:val="000000"/>
          <w:sz w:val="28"/>
          <w:szCs w:val="28"/>
        </w:rPr>
        <w:t>«</w:t>
      </w:r>
      <w:r w:rsidRPr="009B45AF">
        <w:rPr>
          <w:color w:val="000000"/>
          <w:sz w:val="28"/>
          <w:szCs w:val="28"/>
        </w:rPr>
        <w:t xml:space="preserve">Волонтеры - это люди, делающие что-то </w:t>
      </w:r>
      <w:r w:rsidRPr="009B45AF">
        <w:rPr>
          <w:color w:val="000000"/>
          <w:sz w:val="28"/>
          <w:szCs w:val="28"/>
        </w:rPr>
        <w:lastRenderedPageBreak/>
        <w:t>неформально, работая бесплатно как в государственных, так и в частных организациях медицинской, образовательной сферы или сферы социального обеспечения, либо являются членами добровольческих организаций</w:t>
      </w:r>
      <w:r w:rsidR="00600F52">
        <w:rPr>
          <w:color w:val="000000"/>
          <w:sz w:val="28"/>
          <w:szCs w:val="28"/>
        </w:rPr>
        <w:t>»</w:t>
      </w:r>
      <w:r w:rsidRPr="009B45AF">
        <w:rPr>
          <w:color w:val="000000"/>
          <w:sz w:val="28"/>
          <w:szCs w:val="28"/>
        </w:rPr>
        <w:t xml:space="preserve"> [2, с.427].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Для подавляющего большинства студентов волонтерская деятельность означает участие в общественной жизни и добрую волю человека. Почти треть студентов воспринимают волонтерскую деятельность как возможность принести пользу людям. Но при этом также значительная часть студентов считает, что волонтерство – это приобретение нового опыта и реализация собственных идей.</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Развитие волонтерского движения в вузе является неотъемлемой частью воспитательной деятельности. Волонтерская деятельность позволяет решить следующие задачи:</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создание условий для того, чтобы как можно больше молодежи привлекалось к  развитию вуза, области, страны в целом;</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создание условий, при которых студенты смогли бы принимать участие  в социально-значимых акциях;</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организация досуга студентов;</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развитие уверенности в себе и творческого потенциала;</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получений новых навыков, знаний и умений;</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xml:space="preserve">- повышение конкурентоспособности молодых специалистов на рынке труда, имеющих навыки общественного развития [3, с.165-168] .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Но почему же в таком случае не все студенты принимают участие в волонтерской деятельности? Для того</w:t>
      </w:r>
      <w:proofErr w:type="gramStart"/>
      <w:r w:rsidRPr="009B45AF">
        <w:rPr>
          <w:sz w:val="28"/>
          <w:szCs w:val="28"/>
        </w:rPr>
        <w:t>,</w:t>
      </w:r>
      <w:proofErr w:type="gramEnd"/>
      <w:r w:rsidRPr="009B45AF">
        <w:rPr>
          <w:sz w:val="28"/>
          <w:szCs w:val="28"/>
        </w:rPr>
        <w:t xml:space="preserve"> чтобы это понять, им был задан следующий вопрос: </w:t>
      </w:r>
      <w:r w:rsidR="00600F52">
        <w:rPr>
          <w:sz w:val="28"/>
          <w:szCs w:val="28"/>
        </w:rPr>
        <w:t>«</w:t>
      </w:r>
      <w:r w:rsidRPr="009B45AF">
        <w:rPr>
          <w:sz w:val="28"/>
          <w:szCs w:val="28"/>
        </w:rPr>
        <w:t>Что, по Вашему мнению, препятствует участию людей в добровольческой деятельности?</w:t>
      </w:r>
      <w:r w:rsidR="00600F52">
        <w:rPr>
          <w:sz w:val="28"/>
          <w:szCs w:val="28"/>
        </w:rPr>
        <w:t>»</w:t>
      </w:r>
      <w:r w:rsidRPr="009B45AF">
        <w:rPr>
          <w:sz w:val="28"/>
          <w:szCs w:val="28"/>
        </w:rPr>
        <w:t xml:space="preserve">. Так, больше половины студентов (57%) ответили, что у них нет информации об организациях, которые этим занимаются. Почти 1/3 студентов (32%) не участвует в волонтерской деятельности из-за нехватки времени. Незначительное количество студентов (9%) являются равнодушными к данной проблеме, а 4 % студентов не </w:t>
      </w:r>
      <w:r w:rsidRPr="009B45AF">
        <w:rPr>
          <w:sz w:val="28"/>
          <w:szCs w:val="28"/>
        </w:rPr>
        <w:lastRenderedPageBreak/>
        <w:t>принимают участия в волонтерской деятельности из-за отсутствия вознаграждения.</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xml:space="preserve">То есть на основе полученных данных можно смело сказать о том, что в большинстве случаев студенты не участвуют в волонтерской деятельности </w:t>
      </w:r>
      <w:proofErr w:type="gramStart"/>
      <w:r w:rsidRPr="009B45AF">
        <w:rPr>
          <w:sz w:val="28"/>
          <w:szCs w:val="28"/>
        </w:rPr>
        <w:t>из</w:t>
      </w:r>
      <w:proofErr w:type="gramEnd"/>
      <w:r w:rsidRPr="009B45AF">
        <w:rPr>
          <w:sz w:val="28"/>
          <w:szCs w:val="28"/>
        </w:rPr>
        <w:t xml:space="preserve"> - </w:t>
      </w:r>
      <w:proofErr w:type="gramStart"/>
      <w:r w:rsidRPr="009B45AF">
        <w:rPr>
          <w:sz w:val="28"/>
          <w:szCs w:val="28"/>
        </w:rPr>
        <w:t>за</w:t>
      </w:r>
      <w:proofErr w:type="gramEnd"/>
      <w:r w:rsidRPr="009B45AF">
        <w:rPr>
          <w:sz w:val="28"/>
          <w:szCs w:val="28"/>
        </w:rPr>
        <w:t xml:space="preserve"> отсутствия информации. То есть для того, чтобы к данному виду деятельности привлечь как можно больше студентов, надо лишь каким - то образом сделать так, чтобы каждый студент смог получать информацию о различных волонтерских мероприятиях, акциях и проектах.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Вовлеченность студентов в волонтерскую деятельность способствует укреплению общечеловеческих ценностей, развитию патриотического воспитания, снижению агрессивности, развитию духовно - нравственных ценностей, снижению рисков вовлечения молодежи в антиобщественные поступки, развитию самовыражения и самореализации, творческому росту, увеличению межкультурной толерантности в обществе [4, с.64-65]. Это, бесспорно, очень хорошо, но какое же количество студентов вовлечено в волонтерскую деятельность?</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xml:space="preserve">Наше исследование показало, что подавляющее большинство студентов ТвГУ (79%) не являются волонтерами. Но при этом почти 1/3 студентов (29%) хотела бы ими стать. Это говорит о том, что среди молодежи есть люди, которые потенциально готовы помогать людям, если они будут обладать различного рода информацией. Решающими факторами при принятии решения стать волонтером для студентов являются следующие: наличие свободного времени, заинтересованность в данном виде деятельности и желание помочь.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То есть наша гипотеза о том, что большая часть респондентов считает, что решающим фактором при принятии решения стать волонтером является наличие необходимого опыта работы, не подтвердилась.</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Для того</w:t>
      </w:r>
      <w:proofErr w:type="gramStart"/>
      <w:r w:rsidRPr="009B45AF">
        <w:rPr>
          <w:sz w:val="28"/>
          <w:szCs w:val="28"/>
        </w:rPr>
        <w:t>,</w:t>
      </w:r>
      <w:proofErr w:type="gramEnd"/>
      <w:r w:rsidRPr="009B45AF">
        <w:rPr>
          <w:sz w:val="28"/>
          <w:szCs w:val="28"/>
        </w:rPr>
        <w:t xml:space="preserve"> чтобы понять, насколько студенты информированы о деятельности волонтеров в нашем городе, им был задан следующий вопрос: </w:t>
      </w:r>
      <w:r w:rsidR="00600F52">
        <w:rPr>
          <w:sz w:val="28"/>
          <w:szCs w:val="28"/>
        </w:rPr>
        <w:t>«</w:t>
      </w:r>
      <w:r w:rsidRPr="009B45AF">
        <w:rPr>
          <w:sz w:val="28"/>
          <w:szCs w:val="28"/>
        </w:rPr>
        <w:t>Вы знаете, что-то слышали или ничего не знаете о волонтерской деятельности в нашем городе?</w:t>
      </w:r>
      <w:r w:rsidR="00600F52">
        <w:rPr>
          <w:sz w:val="28"/>
          <w:szCs w:val="28"/>
        </w:rPr>
        <w:t>»</w:t>
      </w:r>
      <w:r w:rsidRPr="009B45AF">
        <w:rPr>
          <w:sz w:val="28"/>
          <w:szCs w:val="28"/>
        </w:rPr>
        <w:t xml:space="preserve">. </w:t>
      </w:r>
      <w:proofErr w:type="gramStart"/>
      <w:r w:rsidRPr="009B45AF">
        <w:rPr>
          <w:sz w:val="28"/>
          <w:szCs w:val="28"/>
        </w:rPr>
        <w:t xml:space="preserve">Ответы на данный вопрос распределились следующим </w:t>
      </w:r>
      <w:r w:rsidRPr="009B45AF">
        <w:rPr>
          <w:sz w:val="28"/>
          <w:szCs w:val="28"/>
        </w:rPr>
        <w:lastRenderedPageBreak/>
        <w:t xml:space="preserve">образом: знают о волонтерской деятельности в нашем городе лишь 13% респондентов, что-то слышали 39% и ничего не знают 48%. На вопрос </w:t>
      </w:r>
      <w:r w:rsidR="00600F52">
        <w:rPr>
          <w:sz w:val="28"/>
          <w:szCs w:val="28"/>
        </w:rPr>
        <w:t>«</w:t>
      </w:r>
      <w:r w:rsidRPr="009B45AF">
        <w:rPr>
          <w:sz w:val="28"/>
          <w:szCs w:val="28"/>
        </w:rPr>
        <w:t>В каких объединениях работают волонтеры, о которых Вы слышали?</w:t>
      </w:r>
      <w:r w:rsidR="00600F52">
        <w:rPr>
          <w:sz w:val="28"/>
          <w:szCs w:val="28"/>
        </w:rPr>
        <w:t>»</w:t>
      </w:r>
      <w:r w:rsidRPr="009B45AF">
        <w:rPr>
          <w:sz w:val="28"/>
          <w:szCs w:val="28"/>
        </w:rPr>
        <w:t xml:space="preserve"> ответы распределились следующим образом: образовательные программы и проекты - 39%, помощь детям (сиротам, беспризорным) - 31%, культурные, просветительские, научные, досуговые и спортивные общества и группы - 26</w:t>
      </w:r>
      <w:proofErr w:type="gramEnd"/>
      <w:r w:rsidRPr="009B45AF">
        <w:rPr>
          <w:sz w:val="28"/>
          <w:szCs w:val="28"/>
        </w:rPr>
        <w:t>%, благоустройство территории - 18%, спорт и туризм - 13%, экологические программы, охрана окружающей среды - 3%. При этом больше 1/3 респондентов (40%) получают информацию о работе добровольцев от знакомых, почти 1/3 (28%) - из социальных сетей. Также незначительное число респондентов получают данную информацию из интернет-сайтов (12%) и из листовок и брошюр (6%)(Диаграмма № 3, стр.95).</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Таким образом, наша гипотеза о том, что большинство студентов обладают информацией о деятельности волонтеров в городе, не подтвердилась.</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 xml:space="preserve">Далее мы попытались выяснить, насколько добровольческая деятельность популярна среди студентов ТвГУ. Для этого респондентам предлагалось ответить на следующий вопрос: </w:t>
      </w:r>
      <w:r w:rsidR="00600F52">
        <w:rPr>
          <w:sz w:val="28"/>
          <w:szCs w:val="28"/>
        </w:rPr>
        <w:t>«</w:t>
      </w:r>
      <w:r w:rsidRPr="009B45AF">
        <w:rPr>
          <w:sz w:val="28"/>
          <w:szCs w:val="28"/>
        </w:rPr>
        <w:t>Как Вы думаете, насколько популярна волонтерская деятельность среди студентов ТвГУ?</w:t>
      </w:r>
      <w:r w:rsidR="00600F52">
        <w:rPr>
          <w:sz w:val="28"/>
          <w:szCs w:val="28"/>
        </w:rPr>
        <w:t>»</w:t>
      </w:r>
      <w:r w:rsidRPr="009B45AF">
        <w:rPr>
          <w:sz w:val="28"/>
          <w:szCs w:val="28"/>
        </w:rPr>
        <w:t xml:space="preserve">. Большинство респондентов (62%) считают, что волонтерская деятельность среди студентов ТвГУ скорей не популярна, чем популярна. Почти 1/5 часть респондентов (19%) считают, что волонтерская деятельность среди студентов ТвГУ не является популярной. И лишь 14% студентов считают волонтерскую деятельность скорее популярной, чем не популярной. Остальные 5% думают, что волонтерская деятельность является популярной. Но при этом большинство студентов считают, что если начать популяризировать </w:t>
      </w:r>
      <w:proofErr w:type="gramStart"/>
      <w:r w:rsidRPr="009B45AF">
        <w:rPr>
          <w:sz w:val="28"/>
          <w:szCs w:val="28"/>
        </w:rPr>
        <w:t>волонтерскую</w:t>
      </w:r>
      <w:proofErr w:type="gramEnd"/>
      <w:r w:rsidRPr="009B45AF">
        <w:rPr>
          <w:sz w:val="28"/>
          <w:szCs w:val="28"/>
        </w:rPr>
        <w:t xml:space="preserve"> деятельности в СМИ, то волонтерский труд станет наиболее популярным.           </w:t>
      </w:r>
    </w:p>
    <w:p w:rsidR="002C4A38" w:rsidRPr="009B45AF" w:rsidRDefault="002C4A38" w:rsidP="002C4A38">
      <w:pPr>
        <w:tabs>
          <w:tab w:val="left" w:pos="2429"/>
        </w:tabs>
        <w:spacing w:line="360" w:lineRule="auto"/>
        <w:ind w:firstLine="709"/>
        <w:jc w:val="both"/>
        <w:rPr>
          <w:sz w:val="28"/>
          <w:szCs w:val="28"/>
        </w:rPr>
      </w:pPr>
      <w:r w:rsidRPr="009B45AF">
        <w:rPr>
          <w:sz w:val="28"/>
          <w:szCs w:val="28"/>
        </w:rPr>
        <w:t>Таким образом, наша гипотеза о том, что большинство студентов считают, что волонтерская деятельность среди студентов ТвГУ является очень популярной, не подтвердилась.</w:t>
      </w:r>
    </w:p>
    <w:p w:rsidR="002C4A38" w:rsidRPr="009B45AF" w:rsidRDefault="002C4A38" w:rsidP="002C4A38">
      <w:pPr>
        <w:tabs>
          <w:tab w:val="left" w:pos="2429"/>
        </w:tabs>
        <w:spacing w:line="360" w:lineRule="auto"/>
        <w:ind w:firstLine="709"/>
        <w:jc w:val="both"/>
        <w:rPr>
          <w:sz w:val="28"/>
          <w:szCs w:val="28"/>
        </w:rPr>
      </w:pPr>
      <w:r w:rsidRPr="009B45AF">
        <w:rPr>
          <w:sz w:val="28"/>
          <w:szCs w:val="28"/>
        </w:rPr>
        <w:lastRenderedPageBreak/>
        <w:t xml:space="preserve">На вопрос </w:t>
      </w:r>
      <w:r w:rsidR="00600F52">
        <w:rPr>
          <w:sz w:val="28"/>
          <w:szCs w:val="28"/>
        </w:rPr>
        <w:t>«</w:t>
      </w:r>
      <w:r w:rsidRPr="009B45AF">
        <w:rPr>
          <w:sz w:val="28"/>
          <w:szCs w:val="28"/>
        </w:rPr>
        <w:t>Как Вы считаете, кто в большей степени в нашей стране может повлиять на развитие волонтерства?</w:t>
      </w:r>
      <w:r w:rsidR="00600F52">
        <w:rPr>
          <w:sz w:val="28"/>
          <w:szCs w:val="28"/>
        </w:rPr>
        <w:t>»</w:t>
      </w:r>
      <w:r w:rsidRPr="009B45AF">
        <w:rPr>
          <w:sz w:val="28"/>
          <w:szCs w:val="28"/>
        </w:rPr>
        <w:t xml:space="preserve"> ответы респондентов распределились следующим образом: государство - 52%, некоммерческие организации - 34%, население - 17%, СМИ - 12%(Диаграмма № 4, стр.96).</w:t>
      </w:r>
    </w:p>
    <w:p w:rsidR="002C4A38" w:rsidRPr="009B45AF" w:rsidRDefault="002C4A38" w:rsidP="002C4A38">
      <w:pPr>
        <w:tabs>
          <w:tab w:val="left" w:pos="2429"/>
        </w:tabs>
        <w:spacing w:line="360" w:lineRule="auto"/>
        <w:ind w:firstLine="709"/>
        <w:jc w:val="both"/>
        <w:rPr>
          <w:color w:val="000000"/>
          <w:sz w:val="28"/>
          <w:szCs w:val="28"/>
        </w:rPr>
      </w:pPr>
      <w:r w:rsidRPr="009B45AF">
        <w:rPr>
          <w:color w:val="000000"/>
          <w:sz w:val="28"/>
          <w:szCs w:val="28"/>
        </w:rPr>
        <w:t xml:space="preserve">Таким образом, можно сделать вывод о том, что студенты ТвГУ, участвующие в исследовании, в целом относятся к волонтерской деятельности положительно, но при этом они недостаточно хорошо информированы о деятельности волонтерских организаций. Необходимо развивать систематическую работу в данном направлении и, прежде всего, информационную. </w:t>
      </w:r>
    </w:p>
    <w:p w:rsidR="002C4A38" w:rsidRPr="009B45AF" w:rsidRDefault="002C4A38" w:rsidP="002C4A38">
      <w:pPr>
        <w:tabs>
          <w:tab w:val="left" w:pos="2429"/>
        </w:tabs>
        <w:spacing w:line="360" w:lineRule="auto"/>
        <w:ind w:firstLine="709"/>
        <w:jc w:val="both"/>
        <w:rPr>
          <w:color w:val="000000"/>
          <w:sz w:val="28"/>
          <w:szCs w:val="28"/>
        </w:rPr>
      </w:pPr>
    </w:p>
    <w:p w:rsidR="002C4A38" w:rsidRDefault="002C4A38" w:rsidP="002C4A38">
      <w:pPr>
        <w:spacing w:line="360" w:lineRule="auto"/>
        <w:ind w:firstLine="709"/>
        <w:jc w:val="center"/>
        <w:rPr>
          <w:b/>
          <w:sz w:val="28"/>
          <w:szCs w:val="28"/>
        </w:rPr>
      </w:pPr>
      <w:r>
        <w:rPr>
          <w:b/>
          <w:sz w:val="28"/>
          <w:szCs w:val="28"/>
        </w:rPr>
        <w:t>С</w:t>
      </w:r>
      <w:r w:rsidRPr="009B45AF">
        <w:rPr>
          <w:b/>
          <w:sz w:val="28"/>
          <w:szCs w:val="28"/>
        </w:rPr>
        <w:t>писок</w:t>
      </w:r>
      <w:r>
        <w:rPr>
          <w:b/>
          <w:sz w:val="28"/>
          <w:szCs w:val="28"/>
        </w:rPr>
        <w:t xml:space="preserve"> литературы</w:t>
      </w:r>
    </w:p>
    <w:p w:rsidR="002C4A38" w:rsidRPr="009B45AF" w:rsidRDefault="002C4A38" w:rsidP="002C4A38">
      <w:pPr>
        <w:spacing w:line="360" w:lineRule="auto"/>
        <w:ind w:firstLine="709"/>
        <w:rPr>
          <w:b/>
          <w:sz w:val="28"/>
          <w:szCs w:val="28"/>
        </w:rPr>
      </w:pPr>
    </w:p>
    <w:p w:rsidR="002C4A38" w:rsidRDefault="002C4A38" w:rsidP="002C4A38">
      <w:pPr>
        <w:pStyle w:val="af"/>
        <w:numPr>
          <w:ilvl w:val="0"/>
          <w:numId w:val="24"/>
        </w:numPr>
        <w:tabs>
          <w:tab w:val="left" w:pos="851"/>
        </w:tabs>
        <w:spacing w:line="360" w:lineRule="auto"/>
        <w:ind w:left="0" w:firstLine="567"/>
        <w:jc w:val="both"/>
        <w:rPr>
          <w:rFonts w:ascii="Times New Roman" w:hAnsi="Times New Roman"/>
          <w:b w:val="0"/>
          <w:sz w:val="28"/>
          <w:szCs w:val="28"/>
        </w:rPr>
      </w:pPr>
      <w:r w:rsidRPr="002C4A38">
        <w:rPr>
          <w:rFonts w:ascii="Times New Roman" w:hAnsi="Times New Roman"/>
          <w:b w:val="0"/>
          <w:sz w:val="28"/>
          <w:szCs w:val="28"/>
          <w:shd w:val="clear" w:color="auto" w:fill="FFFFFF"/>
        </w:rPr>
        <w:t xml:space="preserve">Итоги областного социологического исследования </w:t>
      </w:r>
      <w:r w:rsidR="00600F52">
        <w:rPr>
          <w:rFonts w:ascii="Times New Roman" w:hAnsi="Times New Roman"/>
          <w:b w:val="0"/>
          <w:sz w:val="28"/>
          <w:szCs w:val="28"/>
          <w:shd w:val="clear" w:color="auto" w:fill="FFFFFF"/>
        </w:rPr>
        <w:t>«</w:t>
      </w:r>
      <w:r w:rsidRPr="002C4A38">
        <w:rPr>
          <w:rFonts w:ascii="Times New Roman" w:hAnsi="Times New Roman"/>
          <w:b w:val="0"/>
          <w:sz w:val="28"/>
          <w:szCs w:val="28"/>
          <w:shd w:val="clear" w:color="auto" w:fill="FFFFFF"/>
        </w:rPr>
        <w:t>Отношение молодежи региона к участию в добровольческой деятельности</w:t>
      </w:r>
      <w:r w:rsidR="00600F52">
        <w:rPr>
          <w:rFonts w:ascii="Times New Roman" w:hAnsi="Times New Roman"/>
          <w:b w:val="0"/>
          <w:sz w:val="28"/>
          <w:szCs w:val="28"/>
          <w:shd w:val="clear" w:color="auto" w:fill="FFFFFF"/>
        </w:rPr>
        <w:t>»</w:t>
      </w:r>
      <w:r w:rsidRPr="002C4A38">
        <w:rPr>
          <w:rFonts w:ascii="Times New Roman" w:hAnsi="Times New Roman"/>
          <w:b w:val="0"/>
          <w:sz w:val="28"/>
          <w:szCs w:val="28"/>
          <w:shd w:val="clear" w:color="auto" w:fill="FFFFFF"/>
        </w:rPr>
        <w:t xml:space="preserve"> [Электронный ресурс] / ГУ ЯО </w:t>
      </w:r>
      <w:r w:rsidR="00600F52">
        <w:rPr>
          <w:rFonts w:ascii="Times New Roman" w:hAnsi="Times New Roman"/>
          <w:b w:val="0"/>
          <w:sz w:val="28"/>
          <w:szCs w:val="28"/>
          <w:shd w:val="clear" w:color="auto" w:fill="FFFFFF"/>
        </w:rPr>
        <w:t>«</w:t>
      </w:r>
      <w:r w:rsidRPr="002C4A38">
        <w:rPr>
          <w:rFonts w:ascii="Times New Roman" w:hAnsi="Times New Roman"/>
          <w:b w:val="0"/>
          <w:sz w:val="28"/>
          <w:szCs w:val="28"/>
          <w:shd w:val="clear" w:color="auto" w:fill="FFFFFF"/>
        </w:rPr>
        <w:t>Ярославский областной молодежный информационный центр</w:t>
      </w:r>
      <w:r w:rsidR="00600F52">
        <w:rPr>
          <w:rFonts w:ascii="Times New Roman" w:hAnsi="Times New Roman"/>
          <w:b w:val="0"/>
          <w:sz w:val="28"/>
          <w:szCs w:val="28"/>
          <w:shd w:val="clear" w:color="auto" w:fill="FFFFFF"/>
        </w:rPr>
        <w:t>»</w:t>
      </w:r>
      <w:r w:rsidRPr="002C4A38">
        <w:rPr>
          <w:rFonts w:ascii="Times New Roman" w:hAnsi="Times New Roman"/>
          <w:b w:val="0"/>
          <w:sz w:val="28"/>
          <w:szCs w:val="28"/>
          <w:shd w:val="clear" w:color="auto" w:fill="FFFFFF"/>
        </w:rPr>
        <w:t xml:space="preserve">. - Ярославль, 2002-2015. </w:t>
      </w:r>
      <w:r w:rsidR="002E3679">
        <w:rPr>
          <w:rFonts w:ascii="Times New Roman" w:hAnsi="Times New Roman"/>
          <w:b w:val="0"/>
          <w:sz w:val="28"/>
          <w:szCs w:val="28"/>
          <w:shd w:val="clear" w:color="auto" w:fill="FFFFFF"/>
        </w:rPr>
        <w:t xml:space="preserve">- </w:t>
      </w:r>
      <w:r w:rsidRPr="002C4A38">
        <w:rPr>
          <w:rFonts w:ascii="Times New Roman" w:hAnsi="Times New Roman"/>
          <w:b w:val="0"/>
          <w:sz w:val="28"/>
          <w:szCs w:val="28"/>
          <w:shd w:val="clear" w:color="auto" w:fill="FFFFFF"/>
        </w:rPr>
        <w:t>Режим доступа:</w:t>
      </w:r>
      <w:r w:rsidRPr="002C4A38">
        <w:rPr>
          <w:rStyle w:val="apple-converted-space"/>
          <w:rFonts w:ascii="Times New Roman" w:hAnsi="Times New Roman"/>
          <w:b w:val="0"/>
          <w:sz w:val="28"/>
          <w:szCs w:val="28"/>
          <w:shd w:val="clear" w:color="auto" w:fill="FFFFFF"/>
        </w:rPr>
        <w:t> </w:t>
      </w:r>
      <w:hyperlink r:id="rId26" w:tgtFrame="_blank" w:history="1">
        <w:r w:rsidRPr="002C4A38">
          <w:rPr>
            <w:rStyle w:val="ab"/>
            <w:rFonts w:ascii="Times New Roman" w:hAnsi="Times New Roman"/>
            <w:b w:val="0"/>
            <w:color w:val="auto"/>
            <w:sz w:val="28"/>
            <w:szCs w:val="28"/>
            <w:u w:val="none"/>
            <w:shd w:val="clear" w:color="auto" w:fill="FFFFFF"/>
          </w:rPr>
          <w:t>www.yaomic.yaroslavl.ru</w:t>
        </w:r>
      </w:hyperlink>
      <w:r w:rsidRPr="002C4A38">
        <w:rPr>
          <w:rStyle w:val="apple-converted-space"/>
          <w:rFonts w:ascii="Times New Roman" w:hAnsi="Times New Roman"/>
          <w:b w:val="0"/>
          <w:sz w:val="28"/>
          <w:szCs w:val="28"/>
          <w:shd w:val="clear" w:color="auto" w:fill="FFFFFF"/>
        </w:rPr>
        <w:t> </w:t>
      </w:r>
      <w:r w:rsidRPr="002C4A38">
        <w:rPr>
          <w:rFonts w:ascii="Times New Roman" w:hAnsi="Times New Roman"/>
          <w:b w:val="0"/>
          <w:sz w:val="28"/>
          <w:szCs w:val="28"/>
          <w:shd w:val="clear" w:color="auto" w:fill="FFFFFF"/>
        </w:rPr>
        <w:t>(дата обращения: 08.04.2017).</w:t>
      </w:r>
    </w:p>
    <w:p w:rsidR="002C4A38" w:rsidRPr="002C4A38" w:rsidRDefault="002C4A38" w:rsidP="002C4A38">
      <w:pPr>
        <w:pStyle w:val="af"/>
        <w:numPr>
          <w:ilvl w:val="0"/>
          <w:numId w:val="24"/>
        </w:numPr>
        <w:tabs>
          <w:tab w:val="left" w:pos="993"/>
        </w:tabs>
        <w:spacing w:line="360" w:lineRule="auto"/>
        <w:ind w:left="0" w:firstLine="567"/>
        <w:jc w:val="both"/>
        <w:rPr>
          <w:rFonts w:ascii="Times New Roman" w:hAnsi="Times New Roman"/>
          <w:b w:val="0"/>
          <w:sz w:val="28"/>
          <w:szCs w:val="28"/>
        </w:rPr>
      </w:pPr>
      <w:r w:rsidRPr="002C4A38">
        <w:rPr>
          <w:rFonts w:ascii="Times New Roman" w:hAnsi="Times New Roman"/>
          <w:b w:val="0"/>
          <w:sz w:val="28"/>
          <w:szCs w:val="28"/>
        </w:rPr>
        <w:t>Холостова Е.И. Волонтеры // Словарь - справочник по социальной работе. – М.: Институт социальной работы, 1997. – 427 с.</w:t>
      </w:r>
    </w:p>
    <w:p w:rsidR="002C4A38" w:rsidRPr="002C4A38" w:rsidRDefault="002C4A38" w:rsidP="002C4A38">
      <w:pPr>
        <w:pStyle w:val="af"/>
        <w:spacing w:line="360" w:lineRule="auto"/>
        <w:ind w:firstLine="709"/>
        <w:jc w:val="both"/>
        <w:rPr>
          <w:rFonts w:ascii="Times New Roman" w:hAnsi="Times New Roman"/>
          <w:b w:val="0"/>
          <w:sz w:val="28"/>
          <w:szCs w:val="28"/>
        </w:rPr>
      </w:pPr>
      <w:r w:rsidRPr="002C4A38">
        <w:rPr>
          <w:rFonts w:ascii="Times New Roman" w:hAnsi="Times New Roman"/>
          <w:b w:val="0"/>
          <w:sz w:val="28"/>
          <w:szCs w:val="28"/>
        </w:rPr>
        <w:t>3. Подхомутникова М. В. Волонтерское движение как важный компонент процесса социализации студенческой молодежи (на примере Кубанского государственного университета) // Историческая и социально-образовательная мысль. – 2012. – № 3 (13). – С. 165-168.</w:t>
      </w:r>
    </w:p>
    <w:p w:rsidR="002C4A38" w:rsidRPr="002C4A38" w:rsidRDefault="002C4A38" w:rsidP="002C4A38">
      <w:pPr>
        <w:pStyle w:val="af"/>
        <w:spacing w:line="360" w:lineRule="auto"/>
        <w:ind w:firstLine="709"/>
        <w:jc w:val="both"/>
        <w:rPr>
          <w:rFonts w:ascii="Times New Roman" w:hAnsi="Times New Roman"/>
          <w:b w:val="0"/>
          <w:sz w:val="28"/>
          <w:szCs w:val="28"/>
          <w:shd w:val="clear" w:color="auto" w:fill="FFFFFF"/>
        </w:rPr>
      </w:pPr>
      <w:r w:rsidRPr="002C4A38">
        <w:rPr>
          <w:rFonts w:ascii="Times New Roman" w:hAnsi="Times New Roman"/>
          <w:b w:val="0"/>
          <w:sz w:val="28"/>
          <w:szCs w:val="28"/>
          <w:shd w:val="clear" w:color="auto" w:fill="FFFFFF"/>
        </w:rPr>
        <w:t xml:space="preserve">4. Белозерцева Г. В. Вовлечение молодежи в социальную практику путем развития волонтерской деятельности // Образование. Карьера. Общество. </w:t>
      </w:r>
      <w:r w:rsidRPr="002C4A38">
        <w:rPr>
          <w:rFonts w:ascii="Times New Roman" w:hAnsi="Times New Roman"/>
          <w:b w:val="0"/>
          <w:sz w:val="28"/>
          <w:szCs w:val="28"/>
        </w:rPr>
        <w:t xml:space="preserve">– </w:t>
      </w:r>
      <w:r w:rsidRPr="002C4A38">
        <w:rPr>
          <w:rFonts w:ascii="Times New Roman" w:hAnsi="Times New Roman"/>
          <w:b w:val="0"/>
          <w:sz w:val="28"/>
          <w:szCs w:val="28"/>
          <w:shd w:val="clear" w:color="auto" w:fill="FFFFFF"/>
        </w:rPr>
        <w:t xml:space="preserve">2013. </w:t>
      </w:r>
      <w:r w:rsidRPr="002C4A38">
        <w:rPr>
          <w:rFonts w:ascii="Times New Roman" w:hAnsi="Times New Roman"/>
          <w:b w:val="0"/>
          <w:sz w:val="28"/>
          <w:szCs w:val="28"/>
        </w:rPr>
        <w:t xml:space="preserve">– </w:t>
      </w:r>
      <w:r w:rsidRPr="002C4A38">
        <w:rPr>
          <w:rFonts w:ascii="Times New Roman" w:hAnsi="Times New Roman"/>
          <w:b w:val="0"/>
          <w:sz w:val="28"/>
          <w:szCs w:val="28"/>
          <w:shd w:val="clear" w:color="auto" w:fill="FFFFFF"/>
        </w:rPr>
        <w:t xml:space="preserve">Вып. 3 (39). </w:t>
      </w:r>
      <w:r w:rsidRPr="002C4A38">
        <w:rPr>
          <w:rFonts w:ascii="Times New Roman" w:hAnsi="Times New Roman"/>
          <w:b w:val="0"/>
          <w:sz w:val="28"/>
          <w:szCs w:val="28"/>
        </w:rPr>
        <w:t xml:space="preserve">– </w:t>
      </w:r>
      <w:r w:rsidRPr="002C4A38">
        <w:rPr>
          <w:rFonts w:ascii="Times New Roman" w:hAnsi="Times New Roman"/>
          <w:b w:val="0"/>
          <w:sz w:val="28"/>
          <w:szCs w:val="28"/>
          <w:shd w:val="clear" w:color="auto" w:fill="FFFFFF"/>
        </w:rPr>
        <w:t>С. 64–65</w:t>
      </w:r>
    </w:p>
    <w:p w:rsidR="00C92FC4" w:rsidRDefault="00C92FC4" w:rsidP="00351F34">
      <w:pPr>
        <w:spacing w:line="360" w:lineRule="auto"/>
        <w:ind w:firstLine="567"/>
        <w:jc w:val="center"/>
        <w:rPr>
          <w:bCs/>
          <w:sz w:val="36"/>
          <w:szCs w:val="36"/>
        </w:rPr>
      </w:pPr>
    </w:p>
    <w:p w:rsidR="00AB1C8A" w:rsidRDefault="00AB1C8A" w:rsidP="002E3679">
      <w:pPr>
        <w:tabs>
          <w:tab w:val="left" w:pos="851"/>
        </w:tabs>
        <w:spacing w:line="360" w:lineRule="auto"/>
        <w:jc w:val="center"/>
        <w:rPr>
          <w:b/>
          <w:iCs/>
          <w:caps/>
          <w:sz w:val="28"/>
          <w:szCs w:val="28"/>
          <w:shd w:val="clear" w:color="auto" w:fill="FFFFFF"/>
        </w:rPr>
      </w:pPr>
    </w:p>
    <w:p w:rsidR="002E3679" w:rsidRPr="001E2AEF" w:rsidRDefault="002E3679" w:rsidP="002E3679">
      <w:pPr>
        <w:tabs>
          <w:tab w:val="left" w:pos="851"/>
        </w:tabs>
        <w:spacing w:line="360" w:lineRule="auto"/>
        <w:jc w:val="center"/>
        <w:rPr>
          <w:b/>
          <w:iCs/>
          <w:caps/>
          <w:sz w:val="28"/>
          <w:szCs w:val="28"/>
          <w:shd w:val="clear" w:color="auto" w:fill="FFFFFF"/>
        </w:rPr>
      </w:pPr>
      <w:r w:rsidRPr="001E2AEF">
        <w:rPr>
          <w:b/>
          <w:iCs/>
          <w:caps/>
          <w:sz w:val="28"/>
          <w:szCs w:val="28"/>
          <w:shd w:val="clear" w:color="auto" w:fill="FFFFFF"/>
        </w:rPr>
        <w:lastRenderedPageBreak/>
        <w:t>Соловьев В.Д.</w:t>
      </w:r>
    </w:p>
    <w:p w:rsidR="002E3679" w:rsidRPr="00E949CB" w:rsidRDefault="002E3679" w:rsidP="002E3679">
      <w:pPr>
        <w:tabs>
          <w:tab w:val="left" w:pos="851"/>
        </w:tabs>
        <w:spacing w:line="360" w:lineRule="auto"/>
        <w:jc w:val="center"/>
        <w:rPr>
          <w:b/>
          <w:iCs/>
          <w:sz w:val="28"/>
          <w:szCs w:val="28"/>
          <w:shd w:val="clear" w:color="auto" w:fill="FFFFFF"/>
        </w:rPr>
      </w:pPr>
    </w:p>
    <w:p w:rsidR="002E3679" w:rsidRDefault="002E3679" w:rsidP="002E3679">
      <w:pPr>
        <w:pStyle w:val="11"/>
        <w:shd w:val="clear" w:color="auto" w:fill="FFFFFF"/>
        <w:tabs>
          <w:tab w:val="left" w:pos="851"/>
        </w:tabs>
        <w:spacing w:before="0" w:after="0" w:line="360" w:lineRule="auto"/>
        <w:jc w:val="center"/>
        <w:rPr>
          <w:b/>
          <w:sz w:val="28"/>
          <w:szCs w:val="28"/>
          <w:shd w:val="clear" w:color="auto" w:fill="FFFFFF"/>
        </w:rPr>
      </w:pPr>
      <w:r>
        <w:rPr>
          <w:b/>
          <w:sz w:val="28"/>
          <w:szCs w:val="28"/>
          <w:shd w:val="clear" w:color="auto" w:fill="FFFFFF"/>
        </w:rPr>
        <w:t xml:space="preserve">СОВЕРШЕНСТВОВАНИЕ ПРОЦЕССА ОБЩЕСТВЕННОГО УЧАСТИЯ В РЕАЛИЗАЦИИ МУНИЦИПАЛЬНЫХ ПРОЕКТОВ МЕЖСЕКТОРНОГО ПАРТНЕРСТВА </w:t>
      </w:r>
    </w:p>
    <w:p w:rsidR="002E3679" w:rsidRDefault="002E3679" w:rsidP="002E3679">
      <w:pPr>
        <w:pStyle w:val="11"/>
        <w:shd w:val="clear" w:color="auto" w:fill="FFFFFF"/>
        <w:tabs>
          <w:tab w:val="left" w:pos="851"/>
        </w:tabs>
        <w:spacing w:before="0" w:after="0" w:line="360" w:lineRule="auto"/>
        <w:ind w:firstLine="567"/>
        <w:jc w:val="center"/>
        <w:rPr>
          <w:sz w:val="28"/>
          <w:szCs w:val="28"/>
          <w:shd w:val="clear" w:color="auto" w:fill="FFFFFF"/>
        </w:rPr>
      </w:pPr>
    </w:p>
    <w:p w:rsidR="002E3679" w:rsidRDefault="002E3679" w:rsidP="002E3679">
      <w:pPr>
        <w:pStyle w:val="11"/>
        <w:shd w:val="clear" w:color="auto" w:fill="FFFFFF"/>
        <w:tabs>
          <w:tab w:val="left" w:pos="851"/>
        </w:tabs>
        <w:spacing w:before="0" w:after="0" w:line="360" w:lineRule="auto"/>
        <w:ind w:firstLine="567"/>
        <w:jc w:val="both"/>
        <w:rPr>
          <w:sz w:val="28"/>
          <w:szCs w:val="28"/>
          <w:shd w:val="clear" w:color="auto" w:fill="FFFFFF"/>
        </w:rPr>
      </w:pPr>
      <w:r w:rsidRPr="00837723">
        <w:rPr>
          <w:b/>
          <w:sz w:val="28"/>
          <w:szCs w:val="28"/>
          <w:shd w:val="clear" w:color="auto" w:fill="FFFFFF"/>
        </w:rPr>
        <w:t>Аннотация</w:t>
      </w:r>
      <w:r>
        <w:rPr>
          <w:b/>
          <w:sz w:val="28"/>
          <w:szCs w:val="28"/>
          <w:shd w:val="clear" w:color="auto" w:fill="FFFFFF"/>
        </w:rPr>
        <w:t xml:space="preserve">: </w:t>
      </w:r>
      <w:r>
        <w:rPr>
          <w:sz w:val="28"/>
          <w:szCs w:val="28"/>
          <w:shd w:val="clear" w:color="auto" w:fill="FFFFFF"/>
        </w:rPr>
        <w:t xml:space="preserve">Данная статья посвящена совершенствованию процесса общественного участия в реализации муниципальных проектов межсекторного партнерства на примере программы поддержки местных инициатив. </w:t>
      </w:r>
    </w:p>
    <w:p w:rsidR="00CD3C4A" w:rsidRDefault="00CD3C4A" w:rsidP="002E3679">
      <w:pPr>
        <w:pStyle w:val="11"/>
        <w:shd w:val="clear" w:color="auto" w:fill="FFFFFF"/>
        <w:tabs>
          <w:tab w:val="left" w:pos="851"/>
        </w:tabs>
        <w:spacing w:before="0" w:after="0" w:line="360" w:lineRule="auto"/>
        <w:ind w:firstLine="567"/>
        <w:jc w:val="both"/>
        <w:rPr>
          <w:b/>
          <w:sz w:val="28"/>
          <w:szCs w:val="28"/>
          <w:shd w:val="clear" w:color="auto" w:fill="FFFFFF"/>
        </w:rPr>
      </w:pPr>
    </w:p>
    <w:p w:rsidR="002E3679" w:rsidRDefault="002E3679" w:rsidP="002E3679">
      <w:pPr>
        <w:pStyle w:val="11"/>
        <w:shd w:val="clear" w:color="auto" w:fill="FFFFFF"/>
        <w:tabs>
          <w:tab w:val="left" w:pos="851"/>
        </w:tabs>
        <w:spacing w:before="0" w:after="0" w:line="360" w:lineRule="auto"/>
        <w:ind w:firstLine="567"/>
        <w:jc w:val="both"/>
        <w:rPr>
          <w:sz w:val="28"/>
          <w:szCs w:val="28"/>
          <w:shd w:val="clear" w:color="auto" w:fill="FFFFFF"/>
        </w:rPr>
      </w:pPr>
      <w:r w:rsidRPr="00837723">
        <w:rPr>
          <w:b/>
          <w:sz w:val="28"/>
          <w:szCs w:val="28"/>
          <w:shd w:val="clear" w:color="auto" w:fill="FFFFFF"/>
        </w:rPr>
        <w:t>Ключевые слова:</w:t>
      </w:r>
      <w:r>
        <w:rPr>
          <w:sz w:val="28"/>
          <w:szCs w:val="28"/>
          <w:shd w:val="clear" w:color="auto" w:fill="FFFFFF"/>
        </w:rPr>
        <w:t xml:space="preserve"> общественное участие, межсекторное партнерство, общественный контроль, мониторинг, программа поддержки местных инициатив, общество. </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9413FA">
        <w:rPr>
          <w:color w:val="000000"/>
          <w:sz w:val="28"/>
          <w:szCs w:val="27"/>
        </w:rPr>
        <w:t xml:space="preserve">Термин </w:t>
      </w:r>
      <w:r w:rsidR="00600F52">
        <w:rPr>
          <w:color w:val="000000"/>
          <w:sz w:val="28"/>
          <w:szCs w:val="27"/>
        </w:rPr>
        <w:t>«</w:t>
      </w:r>
      <w:r w:rsidRPr="009413FA">
        <w:rPr>
          <w:color w:val="000000"/>
          <w:sz w:val="28"/>
          <w:szCs w:val="27"/>
        </w:rPr>
        <w:t>Межсекторное социальное партнерство</w:t>
      </w:r>
      <w:r w:rsidR="00600F52">
        <w:rPr>
          <w:color w:val="000000"/>
          <w:sz w:val="28"/>
          <w:szCs w:val="27"/>
        </w:rPr>
        <w:t>»</w:t>
      </w:r>
      <w:r w:rsidRPr="009413FA">
        <w:rPr>
          <w:color w:val="000000"/>
          <w:sz w:val="28"/>
          <w:szCs w:val="27"/>
        </w:rPr>
        <w:t xml:space="preserve"> появился совсем недавно благодаря изменениям, прошедшим в России. </w:t>
      </w:r>
      <w:proofErr w:type="gramStart"/>
      <w:r w:rsidRPr="009413FA">
        <w:rPr>
          <w:color w:val="000000"/>
          <w:sz w:val="28"/>
          <w:szCs w:val="27"/>
        </w:rPr>
        <w:t>Государственный сектор, который контролировал практическим все: от производства до социальных услуг, вынужден был трансформироваться, передав часть своих функций</w:t>
      </w:r>
      <w:r w:rsidRPr="00A83C11">
        <w:rPr>
          <w:color w:val="000000"/>
          <w:sz w:val="28"/>
          <w:szCs w:val="27"/>
        </w:rPr>
        <w:t xml:space="preserve"> </w:t>
      </w:r>
      <w:r>
        <w:rPr>
          <w:color w:val="000000"/>
          <w:sz w:val="28"/>
          <w:szCs w:val="27"/>
        </w:rPr>
        <w:t>[2,</w:t>
      </w:r>
      <w:r w:rsidRPr="00E15A1A">
        <w:rPr>
          <w:color w:val="000000"/>
          <w:sz w:val="28"/>
          <w:szCs w:val="27"/>
        </w:rPr>
        <w:t xml:space="preserve"> </w:t>
      </w:r>
      <w:r>
        <w:rPr>
          <w:color w:val="000000"/>
          <w:sz w:val="28"/>
          <w:szCs w:val="27"/>
          <w:lang w:val="en-US"/>
        </w:rPr>
        <w:t>c</w:t>
      </w:r>
      <w:r w:rsidRPr="00E15A1A">
        <w:rPr>
          <w:color w:val="000000"/>
          <w:sz w:val="28"/>
          <w:szCs w:val="27"/>
        </w:rPr>
        <w:t xml:space="preserve">. </w:t>
      </w:r>
      <w:r>
        <w:rPr>
          <w:color w:val="000000"/>
          <w:sz w:val="28"/>
          <w:szCs w:val="27"/>
        </w:rPr>
        <w:t>3</w:t>
      </w:r>
      <w:r w:rsidRPr="00A83C11">
        <w:rPr>
          <w:color w:val="000000"/>
          <w:sz w:val="28"/>
          <w:szCs w:val="27"/>
        </w:rPr>
        <w:t>]</w:t>
      </w:r>
      <w:r>
        <w:rPr>
          <w:color w:val="000000"/>
          <w:sz w:val="28"/>
          <w:szCs w:val="27"/>
        </w:rPr>
        <w:t>.</w:t>
      </w:r>
      <w:proofErr w:type="gramEnd"/>
      <w:r w:rsidRPr="009413FA">
        <w:rPr>
          <w:color w:val="000000"/>
          <w:sz w:val="28"/>
          <w:szCs w:val="27"/>
        </w:rPr>
        <w:t xml:space="preserve"> Появился сектор частного бизнеса и сектор независимых некоммерческих организаций (НКО), в основу деятельности которого легли гражданские инициативы. Стало возможным говорить о трех секторах экономики: государственном, коммерческом и некоммерческом, которые имеют место быть в демократических странах.</w:t>
      </w:r>
    </w:p>
    <w:p w:rsidR="002E3679" w:rsidRPr="00053D32"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9413FA">
        <w:rPr>
          <w:color w:val="000000"/>
          <w:sz w:val="28"/>
          <w:szCs w:val="27"/>
        </w:rPr>
        <w:t>Формирование и активная реализация межсекторного партнерства – одна из серьезных инноваций для российского общества. Межсекторное партнерство возникает тогда, когда представители трех секторов начинают работать совместно, осознав, что это выгодно каждой группе и обществу в целом.</w:t>
      </w:r>
      <w:r>
        <w:rPr>
          <w:color w:val="000000"/>
          <w:sz w:val="28"/>
          <w:szCs w:val="27"/>
        </w:rPr>
        <w:t xml:space="preserve"> </w:t>
      </w:r>
      <w:r>
        <w:rPr>
          <w:color w:val="000000"/>
          <w:sz w:val="28"/>
          <w:szCs w:val="28"/>
        </w:rPr>
        <w:t>О</w:t>
      </w:r>
      <w:r w:rsidRPr="00053D32">
        <w:rPr>
          <w:color w:val="000000"/>
          <w:sz w:val="28"/>
          <w:szCs w:val="28"/>
        </w:rPr>
        <w:t xml:space="preserve">сновной целью </w:t>
      </w:r>
      <w:proofErr w:type="gramStart"/>
      <w:r w:rsidRPr="00053D32">
        <w:rPr>
          <w:color w:val="000000"/>
          <w:sz w:val="28"/>
          <w:szCs w:val="28"/>
        </w:rPr>
        <w:t>создания системы взаимодействия органов вл</w:t>
      </w:r>
      <w:r>
        <w:rPr>
          <w:color w:val="000000"/>
          <w:sz w:val="28"/>
          <w:szCs w:val="28"/>
        </w:rPr>
        <w:t>асти</w:t>
      </w:r>
      <w:proofErr w:type="gramEnd"/>
      <w:r>
        <w:rPr>
          <w:color w:val="000000"/>
          <w:sz w:val="28"/>
          <w:szCs w:val="28"/>
        </w:rPr>
        <w:t xml:space="preserve"> с некоммерческими организа</w:t>
      </w:r>
      <w:r w:rsidRPr="00053D32">
        <w:rPr>
          <w:color w:val="000000"/>
          <w:sz w:val="28"/>
          <w:szCs w:val="28"/>
        </w:rPr>
        <w:t xml:space="preserve">циями является, прежде всего, повышение </w:t>
      </w:r>
      <w:r>
        <w:rPr>
          <w:color w:val="000000"/>
          <w:sz w:val="28"/>
          <w:szCs w:val="28"/>
        </w:rPr>
        <w:t>эффективности осуществляемой со</w:t>
      </w:r>
      <w:r w:rsidRPr="00053D32">
        <w:rPr>
          <w:color w:val="000000"/>
          <w:sz w:val="28"/>
          <w:szCs w:val="28"/>
        </w:rPr>
        <w:t xml:space="preserve">циальной политики. Как показывает </w:t>
      </w:r>
      <w:r w:rsidRPr="00053D32">
        <w:rPr>
          <w:color w:val="000000"/>
          <w:sz w:val="28"/>
          <w:szCs w:val="28"/>
        </w:rPr>
        <w:lastRenderedPageBreak/>
        <w:t>практи</w:t>
      </w:r>
      <w:r>
        <w:rPr>
          <w:color w:val="000000"/>
          <w:sz w:val="28"/>
          <w:szCs w:val="28"/>
        </w:rPr>
        <w:t>ка, участие некоммерческих орга</w:t>
      </w:r>
      <w:r w:rsidRPr="00053D32">
        <w:rPr>
          <w:color w:val="000000"/>
          <w:sz w:val="28"/>
          <w:szCs w:val="28"/>
        </w:rPr>
        <w:t xml:space="preserve">низаций в реализации целевых социальных программ является самой широкой формой участия в реализации региональной политики. </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053D32">
        <w:rPr>
          <w:color w:val="000000"/>
          <w:sz w:val="28"/>
          <w:szCs w:val="28"/>
        </w:rPr>
        <w:t>Каждый гражданин хочет получить возможность принимать участие в формировании приоритетных проектов ра</w:t>
      </w:r>
      <w:r>
        <w:rPr>
          <w:color w:val="000000"/>
          <w:sz w:val="28"/>
          <w:szCs w:val="28"/>
        </w:rPr>
        <w:t>звития инфраструктуры, контроли</w:t>
      </w:r>
      <w:r w:rsidRPr="00053D32">
        <w:rPr>
          <w:color w:val="000000"/>
          <w:sz w:val="28"/>
          <w:szCs w:val="28"/>
        </w:rPr>
        <w:t xml:space="preserve">ровать распределение бюджетных средств на решение общественно-значимых задач. На решение данной задачи нацелен проект </w:t>
      </w:r>
      <w:r w:rsidR="00600F52">
        <w:rPr>
          <w:color w:val="000000"/>
          <w:sz w:val="28"/>
          <w:szCs w:val="28"/>
        </w:rPr>
        <w:t>«</w:t>
      </w:r>
      <w:r w:rsidRPr="00053D32">
        <w:rPr>
          <w:color w:val="000000"/>
          <w:sz w:val="28"/>
          <w:szCs w:val="28"/>
        </w:rPr>
        <w:t>Программа поддержки местных инициатив</w:t>
      </w:r>
      <w:r w:rsidR="00600F52">
        <w:rPr>
          <w:color w:val="000000"/>
          <w:sz w:val="28"/>
          <w:szCs w:val="28"/>
        </w:rPr>
        <w:t>»</w:t>
      </w:r>
      <w:r>
        <w:rPr>
          <w:color w:val="000000"/>
          <w:sz w:val="28"/>
          <w:szCs w:val="28"/>
        </w:rPr>
        <w:t xml:space="preserve"> (далее – ППМИ)</w:t>
      </w:r>
      <w:r w:rsidRPr="00053D32">
        <w:rPr>
          <w:color w:val="000000"/>
          <w:sz w:val="28"/>
          <w:szCs w:val="28"/>
        </w:rPr>
        <w:t>.</w:t>
      </w:r>
      <w:r>
        <w:rPr>
          <w:color w:val="000000"/>
          <w:sz w:val="28"/>
          <w:szCs w:val="28"/>
        </w:rPr>
        <w:t xml:space="preserve"> По мнению Нездюрова А. Л. з</w:t>
      </w:r>
      <w:r w:rsidRPr="001158E1">
        <w:rPr>
          <w:color w:val="000000"/>
          <w:sz w:val="28"/>
          <w:szCs w:val="28"/>
        </w:rPr>
        <w:t xml:space="preserve">а последнее десятилетие 20-го века в РФ постепенно оформились три сектора, характерные для любого </w:t>
      </w:r>
      <w:proofErr w:type="gramStart"/>
      <w:r w:rsidRPr="001158E1">
        <w:rPr>
          <w:color w:val="000000"/>
          <w:sz w:val="28"/>
          <w:szCs w:val="28"/>
        </w:rPr>
        <w:t>демократ</w:t>
      </w:r>
      <w:r>
        <w:rPr>
          <w:color w:val="000000"/>
          <w:sz w:val="28"/>
          <w:szCs w:val="28"/>
        </w:rPr>
        <w:t>ического общества</w:t>
      </w:r>
      <w:proofErr w:type="gramEnd"/>
      <w:r>
        <w:rPr>
          <w:color w:val="000000"/>
          <w:sz w:val="28"/>
          <w:szCs w:val="28"/>
        </w:rPr>
        <w:t>: государствен</w:t>
      </w:r>
      <w:r w:rsidRPr="001158E1">
        <w:rPr>
          <w:color w:val="000000"/>
          <w:sz w:val="28"/>
          <w:szCs w:val="28"/>
        </w:rPr>
        <w:t>ный, некоммерческий и коммерческий. В те</w:t>
      </w:r>
      <w:r>
        <w:rPr>
          <w:color w:val="000000"/>
          <w:sz w:val="28"/>
          <w:szCs w:val="28"/>
        </w:rPr>
        <w:t>чение этого постсоветского пери</w:t>
      </w:r>
      <w:r w:rsidRPr="001158E1">
        <w:rPr>
          <w:color w:val="000000"/>
          <w:sz w:val="28"/>
          <w:szCs w:val="28"/>
        </w:rPr>
        <w:t>ода, появился заново образованный на дело</w:t>
      </w:r>
      <w:r>
        <w:rPr>
          <w:color w:val="000000"/>
          <w:sz w:val="28"/>
          <w:szCs w:val="28"/>
        </w:rPr>
        <w:t>вой гражданской инициативе част</w:t>
      </w:r>
      <w:r w:rsidRPr="001158E1">
        <w:rPr>
          <w:color w:val="000000"/>
          <w:sz w:val="28"/>
          <w:szCs w:val="28"/>
        </w:rPr>
        <w:t xml:space="preserve">ный бизнес-сектор (условно называемый </w:t>
      </w:r>
      <w:r>
        <w:rPr>
          <w:color w:val="000000"/>
          <w:sz w:val="28"/>
          <w:szCs w:val="28"/>
        </w:rPr>
        <w:t>вторым) и существенно преобразо</w:t>
      </w:r>
      <w:r w:rsidRPr="001158E1">
        <w:rPr>
          <w:color w:val="000000"/>
          <w:sz w:val="28"/>
          <w:szCs w:val="28"/>
        </w:rPr>
        <w:t xml:space="preserve">вался государственный сектор, который в </w:t>
      </w:r>
      <w:r>
        <w:rPr>
          <w:color w:val="000000"/>
          <w:sz w:val="28"/>
          <w:szCs w:val="28"/>
        </w:rPr>
        <w:t>прошлом не только занимал произ</w:t>
      </w:r>
      <w:r w:rsidRPr="001158E1">
        <w:rPr>
          <w:color w:val="000000"/>
          <w:sz w:val="28"/>
          <w:szCs w:val="28"/>
        </w:rPr>
        <w:t>водственную сферу экономики, но и монополизировал уп</w:t>
      </w:r>
      <w:r>
        <w:rPr>
          <w:color w:val="000000"/>
          <w:sz w:val="28"/>
          <w:szCs w:val="28"/>
        </w:rPr>
        <w:t>равление и производ</w:t>
      </w:r>
      <w:r w:rsidRPr="001158E1">
        <w:rPr>
          <w:color w:val="000000"/>
          <w:sz w:val="28"/>
          <w:szCs w:val="28"/>
        </w:rPr>
        <w:t>ством, и социальной сферой. Этот первый</w:t>
      </w:r>
      <w:r>
        <w:rPr>
          <w:color w:val="000000"/>
          <w:sz w:val="28"/>
          <w:szCs w:val="28"/>
        </w:rPr>
        <w:t xml:space="preserve"> — государственный — сектор пре</w:t>
      </w:r>
      <w:r w:rsidRPr="001158E1">
        <w:rPr>
          <w:color w:val="000000"/>
          <w:sz w:val="28"/>
          <w:szCs w:val="28"/>
        </w:rPr>
        <w:t>терпел сильные изменения с более-менее чет</w:t>
      </w:r>
      <w:r>
        <w:rPr>
          <w:color w:val="000000"/>
          <w:sz w:val="28"/>
          <w:szCs w:val="28"/>
        </w:rPr>
        <w:t>ким разделением трех ветвей вла</w:t>
      </w:r>
      <w:r w:rsidRPr="001158E1">
        <w:rPr>
          <w:color w:val="000000"/>
          <w:sz w:val="28"/>
          <w:szCs w:val="28"/>
        </w:rPr>
        <w:t xml:space="preserve">сти и идентификацией системы государственных (бюджетных и муниципальных) учреждений. </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1158E1">
        <w:rPr>
          <w:color w:val="000000"/>
          <w:sz w:val="28"/>
          <w:szCs w:val="28"/>
        </w:rPr>
        <w:t>За прошедшее десятилетие в стране стал формироваться и независимый негосударственный некомм</w:t>
      </w:r>
      <w:r>
        <w:rPr>
          <w:color w:val="000000"/>
          <w:sz w:val="28"/>
          <w:szCs w:val="28"/>
        </w:rPr>
        <w:t xml:space="preserve">ерческий сектор (часто называют </w:t>
      </w:r>
      <w:r w:rsidRPr="001158E1">
        <w:rPr>
          <w:color w:val="000000"/>
          <w:sz w:val="28"/>
          <w:szCs w:val="28"/>
        </w:rPr>
        <w:t>третьим), базирующийся на гражданских инициативах в (преимущественно) непроизводственной сфере (наука, образование, социальная защита, экология, здравоохранение и др.). Каждый из сектор</w:t>
      </w:r>
      <w:r>
        <w:rPr>
          <w:color w:val="000000"/>
          <w:sz w:val="28"/>
          <w:szCs w:val="28"/>
        </w:rPr>
        <w:t>ов имеет свою области деятельно</w:t>
      </w:r>
      <w:r w:rsidRPr="001158E1">
        <w:rPr>
          <w:color w:val="000000"/>
          <w:sz w:val="28"/>
          <w:szCs w:val="28"/>
        </w:rPr>
        <w:t>сти, миссию, организационные структуры, технологии работы, ресурсную базу, системы управления, нормативную ба</w:t>
      </w:r>
      <w:r>
        <w:rPr>
          <w:color w:val="000000"/>
          <w:sz w:val="28"/>
          <w:szCs w:val="28"/>
        </w:rPr>
        <w:t>зу и аналогичные сферы использо</w:t>
      </w:r>
      <w:r w:rsidRPr="001158E1">
        <w:rPr>
          <w:color w:val="000000"/>
          <w:sz w:val="28"/>
          <w:szCs w:val="28"/>
        </w:rPr>
        <w:t xml:space="preserve">вания </w:t>
      </w:r>
      <w:proofErr w:type="gramStart"/>
      <w:r w:rsidRPr="001158E1">
        <w:rPr>
          <w:color w:val="000000"/>
          <w:sz w:val="28"/>
          <w:szCs w:val="28"/>
        </w:rPr>
        <w:t>продукции</w:t>
      </w:r>
      <w:proofErr w:type="gramEnd"/>
      <w:r w:rsidRPr="001158E1">
        <w:rPr>
          <w:color w:val="000000"/>
          <w:sz w:val="28"/>
          <w:szCs w:val="28"/>
        </w:rPr>
        <w:t xml:space="preserve"> и рынки товаров и у</w:t>
      </w:r>
      <w:r>
        <w:rPr>
          <w:color w:val="000000"/>
          <w:sz w:val="28"/>
          <w:szCs w:val="28"/>
        </w:rPr>
        <w:t>слуг [1</w:t>
      </w:r>
      <w:r w:rsidRPr="001158E1">
        <w:rPr>
          <w:color w:val="000000"/>
          <w:sz w:val="28"/>
          <w:szCs w:val="28"/>
        </w:rPr>
        <w:t>, с. 18]</w:t>
      </w:r>
      <w:r>
        <w:rPr>
          <w:color w:val="000000"/>
          <w:sz w:val="28"/>
          <w:szCs w:val="28"/>
        </w:rPr>
        <w:t>.</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Pr>
          <w:color w:val="000000"/>
          <w:sz w:val="28"/>
          <w:szCs w:val="28"/>
        </w:rPr>
        <w:t xml:space="preserve">Таким образом, устойчивые взаимоотношения между этими 3-мя секторами экономики необходимы, для </w:t>
      </w:r>
      <w:proofErr w:type="gramStart"/>
      <w:r>
        <w:rPr>
          <w:color w:val="000000"/>
          <w:sz w:val="28"/>
          <w:szCs w:val="28"/>
        </w:rPr>
        <w:t>более системного</w:t>
      </w:r>
      <w:proofErr w:type="gramEnd"/>
      <w:r>
        <w:rPr>
          <w:color w:val="000000"/>
          <w:sz w:val="28"/>
          <w:szCs w:val="28"/>
        </w:rPr>
        <w:t xml:space="preserve"> и рационального решения возникающих вопросов в обществе. </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Pr>
          <w:color w:val="000000"/>
          <w:sz w:val="28"/>
          <w:szCs w:val="28"/>
        </w:rPr>
        <w:lastRenderedPageBreak/>
        <w:t xml:space="preserve">Общественное участие (ППМИ), как некоммерческий сектор в муниципальном управлении, предполагает осуществление населением общественного мониторинга, контроля. </w:t>
      </w:r>
    </w:p>
    <w:p w:rsidR="002E3679" w:rsidRP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2E3679">
        <w:rPr>
          <w:color w:val="000000"/>
          <w:sz w:val="28"/>
          <w:szCs w:val="28"/>
        </w:rPr>
        <w:t xml:space="preserve">Общественный контроль, мониторинг регулируется Федеральным законом от 21 июля 2014 г. N 212-ФЗ </w:t>
      </w:r>
      <w:r w:rsidR="00600F52">
        <w:rPr>
          <w:color w:val="000000"/>
          <w:sz w:val="28"/>
          <w:szCs w:val="28"/>
        </w:rPr>
        <w:t>«</w:t>
      </w:r>
      <w:r w:rsidRPr="002E3679">
        <w:rPr>
          <w:color w:val="000000"/>
          <w:sz w:val="28"/>
          <w:szCs w:val="28"/>
        </w:rPr>
        <w:t>Об основах общественного контроля в Российской Федерации</w:t>
      </w:r>
      <w:r w:rsidR="00600F52">
        <w:rPr>
          <w:color w:val="000000"/>
          <w:sz w:val="28"/>
          <w:szCs w:val="28"/>
        </w:rPr>
        <w:t>»</w:t>
      </w:r>
      <w:r w:rsidRPr="002E3679">
        <w:rPr>
          <w:color w:val="000000"/>
          <w:sz w:val="28"/>
          <w:szCs w:val="28"/>
        </w:rPr>
        <w:t>.</w:t>
      </w:r>
    </w:p>
    <w:p w:rsidR="002E3679" w:rsidRPr="00463CCB"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463CCB">
        <w:rPr>
          <w:color w:val="000000"/>
          <w:sz w:val="28"/>
          <w:szCs w:val="28"/>
        </w:rPr>
        <w:t xml:space="preserve">Главными целями общественного контроля </w:t>
      </w:r>
      <w:proofErr w:type="gramStart"/>
      <w:r w:rsidRPr="00463CCB">
        <w:rPr>
          <w:color w:val="000000"/>
          <w:sz w:val="28"/>
          <w:szCs w:val="28"/>
        </w:rPr>
        <w:t>представленных</w:t>
      </w:r>
      <w:proofErr w:type="gramEnd"/>
      <w:r w:rsidRPr="00463CCB">
        <w:rPr>
          <w:color w:val="000000"/>
          <w:sz w:val="28"/>
          <w:szCs w:val="28"/>
        </w:rPr>
        <w:t xml:space="preserve"> в ф</w:t>
      </w:r>
      <w:r>
        <w:rPr>
          <w:color w:val="000000"/>
          <w:sz w:val="28"/>
          <w:szCs w:val="28"/>
        </w:rPr>
        <w:t>еде</w:t>
      </w:r>
      <w:r w:rsidRPr="00463CCB">
        <w:rPr>
          <w:color w:val="000000"/>
          <w:sz w:val="28"/>
          <w:szCs w:val="28"/>
        </w:rPr>
        <w:t>ральном законе являются:</w:t>
      </w:r>
    </w:p>
    <w:p w:rsidR="002E3679" w:rsidRPr="00463CCB" w:rsidRDefault="002E3679" w:rsidP="00640D44">
      <w:pPr>
        <w:pStyle w:val="11"/>
        <w:numPr>
          <w:ilvl w:val="0"/>
          <w:numId w:val="28"/>
        </w:numPr>
        <w:shd w:val="clear" w:color="auto" w:fill="FFFFFF"/>
        <w:tabs>
          <w:tab w:val="left" w:pos="851"/>
          <w:tab w:val="left" w:pos="993"/>
        </w:tabs>
        <w:spacing w:before="0" w:after="0" w:line="360" w:lineRule="auto"/>
        <w:ind w:left="0" w:firstLine="567"/>
        <w:jc w:val="both"/>
        <w:rPr>
          <w:color w:val="000000"/>
          <w:sz w:val="28"/>
          <w:szCs w:val="28"/>
        </w:rPr>
      </w:pPr>
      <w:r w:rsidRPr="00463CCB">
        <w:rPr>
          <w:color w:val="000000"/>
          <w:sz w:val="28"/>
          <w:szCs w:val="28"/>
        </w:rPr>
        <w:t>обеспечение защиты и реализации прав и свобод гражданина;</w:t>
      </w:r>
    </w:p>
    <w:p w:rsidR="002E3679" w:rsidRPr="00463CCB" w:rsidRDefault="002E3679" w:rsidP="00640D44">
      <w:pPr>
        <w:pStyle w:val="11"/>
        <w:numPr>
          <w:ilvl w:val="0"/>
          <w:numId w:val="28"/>
        </w:numPr>
        <w:shd w:val="clear" w:color="auto" w:fill="FFFFFF"/>
        <w:tabs>
          <w:tab w:val="left" w:pos="851"/>
          <w:tab w:val="left" w:pos="993"/>
        </w:tabs>
        <w:spacing w:before="0" w:after="0" w:line="360" w:lineRule="auto"/>
        <w:ind w:left="0" w:firstLine="567"/>
        <w:jc w:val="both"/>
        <w:rPr>
          <w:color w:val="000000"/>
          <w:sz w:val="28"/>
          <w:szCs w:val="28"/>
        </w:rPr>
      </w:pPr>
      <w:r w:rsidRPr="00463CCB">
        <w:rPr>
          <w:color w:val="000000"/>
          <w:sz w:val="28"/>
          <w:szCs w:val="28"/>
        </w:rPr>
        <w:t>обеспечение учета общественн</w:t>
      </w:r>
      <w:r>
        <w:rPr>
          <w:color w:val="000000"/>
          <w:sz w:val="28"/>
          <w:szCs w:val="28"/>
        </w:rPr>
        <w:t>ого мнения, рекомендации и пред</w:t>
      </w:r>
      <w:r w:rsidRPr="00463CCB">
        <w:rPr>
          <w:color w:val="000000"/>
          <w:sz w:val="28"/>
          <w:szCs w:val="28"/>
        </w:rPr>
        <w:t>ложения граждан</w:t>
      </w:r>
      <w:r>
        <w:rPr>
          <w:color w:val="000000"/>
          <w:sz w:val="28"/>
          <w:szCs w:val="28"/>
        </w:rPr>
        <w:t>;</w:t>
      </w:r>
    </w:p>
    <w:p w:rsidR="002E3679" w:rsidRPr="002E3679" w:rsidRDefault="002E3679" w:rsidP="00640D44">
      <w:pPr>
        <w:pStyle w:val="11"/>
        <w:numPr>
          <w:ilvl w:val="0"/>
          <w:numId w:val="28"/>
        </w:numPr>
        <w:shd w:val="clear" w:color="auto" w:fill="FFFFFF"/>
        <w:tabs>
          <w:tab w:val="left" w:pos="851"/>
          <w:tab w:val="left" w:pos="993"/>
        </w:tabs>
        <w:spacing w:before="0" w:after="0" w:line="360" w:lineRule="auto"/>
        <w:ind w:left="0" w:firstLine="567"/>
        <w:jc w:val="both"/>
        <w:rPr>
          <w:color w:val="000000"/>
          <w:sz w:val="28"/>
          <w:szCs w:val="28"/>
        </w:rPr>
      </w:pPr>
      <w:r w:rsidRPr="002E3679">
        <w:rPr>
          <w:color w:val="000000"/>
          <w:sz w:val="28"/>
          <w:szCs w:val="28"/>
        </w:rPr>
        <w:t>общественная оценка деятельности ОГВ, МСУ, муниципальных и государственных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Общественный мониторинг, как правило, проводится открыто и публично. Используются информационно-телекоммуникационные системы (интернет). Организатор общественного мониторинга устанавливает порядок проведения и определяет результаты общественного мониторинга. Он объявляет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sidRPr="009A0F79">
        <w:rPr>
          <w:color w:val="000000"/>
          <w:sz w:val="28"/>
          <w:szCs w:val="28"/>
        </w:rPr>
        <w:t>По результатам проведения общественного мониторинга определяется субъект общественного контроля и может</w:t>
      </w:r>
      <w:r>
        <w:rPr>
          <w:color w:val="000000"/>
          <w:sz w:val="28"/>
          <w:szCs w:val="28"/>
        </w:rPr>
        <w:t xml:space="preserve"> быть подготовлен итоговый доку</w:t>
      </w:r>
      <w:r w:rsidRPr="009A0F79">
        <w:rPr>
          <w:color w:val="000000"/>
          <w:sz w:val="28"/>
          <w:szCs w:val="28"/>
        </w:rPr>
        <w:t>мент, который подлежит обязательному рассмотрению ОГВ, МСУ. Итоговый документ обнародуется в соответствии с настоящим Федеральным законом, и может быть размещен в информационно-т</w:t>
      </w:r>
      <w:r>
        <w:rPr>
          <w:color w:val="000000"/>
          <w:sz w:val="28"/>
          <w:szCs w:val="28"/>
        </w:rPr>
        <w:t xml:space="preserve">елекоммуникационной сети </w:t>
      </w:r>
      <w:r w:rsidR="00600F52">
        <w:rPr>
          <w:color w:val="000000"/>
          <w:sz w:val="28"/>
          <w:szCs w:val="28"/>
        </w:rPr>
        <w:t>«</w:t>
      </w:r>
      <w:r>
        <w:rPr>
          <w:color w:val="000000"/>
          <w:sz w:val="28"/>
          <w:szCs w:val="28"/>
        </w:rPr>
        <w:t>Интер</w:t>
      </w:r>
      <w:r w:rsidRPr="009A0F79">
        <w:rPr>
          <w:color w:val="000000"/>
          <w:sz w:val="28"/>
          <w:szCs w:val="28"/>
        </w:rPr>
        <w:t>нет</w:t>
      </w:r>
      <w:r w:rsidR="00600F52">
        <w:rPr>
          <w:color w:val="000000"/>
          <w:sz w:val="28"/>
          <w:szCs w:val="28"/>
        </w:rPr>
        <w:t>»</w:t>
      </w:r>
      <w:r w:rsidRPr="009A0F79">
        <w:rPr>
          <w:color w:val="000000"/>
          <w:sz w:val="28"/>
          <w:szCs w:val="28"/>
        </w:rPr>
        <w:t>.</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9A0F79">
        <w:rPr>
          <w:color w:val="000000"/>
          <w:sz w:val="28"/>
          <w:szCs w:val="27"/>
        </w:rPr>
        <w:t xml:space="preserve">Одним из путей повышения эффективности деятельности по осуществлению общественного контроля является совершенствование информационно-правового обеспечения правотворческих решений. Важной </w:t>
      </w:r>
      <w:r w:rsidRPr="009A0F79">
        <w:rPr>
          <w:color w:val="000000"/>
          <w:sz w:val="28"/>
          <w:szCs w:val="27"/>
        </w:rPr>
        <w:lastRenderedPageBreak/>
        <w:t>здесь является детальная регламентация методик получения достоверной, полной и своевременной информации о деятельности ор</w:t>
      </w:r>
      <w:r>
        <w:rPr>
          <w:color w:val="000000"/>
          <w:sz w:val="28"/>
          <w:szCs w:val="27"/>
        </w:rPr>
        <w:t>ганов публичного управления, со</w:t>
      </w:r>
      <w:r w:rsidRPr="009A0F79">
        <w:rPr>
          <w:color w:val="000000"/>
          <w:sz w:val="28"/>
          <w:szCs w:val="27"/>
        </w:rPr>
        <w:t>бранной и обработанной на основе современных информационно-телекоммуникационных технологий, над которыми еще предстоит поработать ученым. Именно на общественный контроль возложена роль в реализации конституционных прав граждан РФ на участие в управлении делами государства. В этой связи грамотное построение системы его осуществления, правового регулирования напрямую связано с его эффективностью, а, следовательно, с реализацией прав граждан.</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8"/>
        </w:rPr>
      </w:pPr>
      <w:r>
        <w:rPr>
          <w:color w:val="000000"/>
          <w:sz w:val="28"/>
          <w:szCs w:val="27"/>
        </w:rPr>
        <w:t xml:space="preserve">В данной статье проведен анализ общественного участия в Тверской области на примере ППМИ. </w:t>
      </w:r>
      <w:r w:rsidRPr="009A0F79">
        <w:rPr>
          <w:color w:val="000000"/>
          <w:sz w:val="28"/>
          <w:szCs w:val="28"/>
        </w:rPr>
        <w:t>Выбор проектов в муниципальных об</w:t>
      </w:r>
      <w:r>
        <w:rPr>
          <w:color w:val="000000"/>
          <w:sz w:val="28"/>
          <w:szCs w:val="28"/>
        </w:rPr>
        <w:t>разованиях Тверской области осу</w:t>
      </w:r>
      <w:r w:rsidRPr="009A0F79">
        <w:rPr>
          <w:color w:val="000000"/>
          <w:sz w:val="28"/>
          <w:szCs w:val="28"/>
        </w:rPr>
        <w:t>ществляется с помощью программы поддержки местных инициатив.</w:t>
      </w:r>
      <w:r>
        <w:rPr>
          <w:color w:val="000000"/>
          <w:sz w:val="28"/>
          <w:szCs w:val="28"/>
        </w:rPr>
        <w:t xml:space="preserve"> </w:t>
      </w:r>
      <w:r w:rsidRPr="009A0F79">
        <w:rPr>
          <w:color w:val="000000"/>
          <w:sz w:val="28"/>
          <w:szCs w:val="28"/>
        </w:rPr>
        <w:t>В 2013 году в Тверской области по инициативе Губернатора стартовала программа поддержки местных инициатив (ППМИ). На реализацию ППМИ в 2013 году из областного бюджета были выделены субсидии в общем объеме 25 миллионов рублей. Все отобранные проекты были ус</w:t>
      </w:r>
      <w:r>
        <w:rPr>
          <w:color w:val="000000"/>
          <w:sz w:val="28"/>
          <w:szCs w:val="28"/>
        </w:rPr>
        <w:t>пешно реализованы [3, с. 4</w:t>
      </w:r>
      <w:r w:rsidRPr="009A0F79">
        <w:rPr>
          <w:color w:val="000000"/>
          <w:sz w:val="28"/>
          <w:szCs w:val="28"/>
        </w:rPr>
        <w:t>]</w:t>
      </w:r>
      <w:r>
        <w:rPr>
          <w:color w:val="000000"/>
          <w:sz w:val="28"/>
          <w:szCs w:val="28"/>
        </w:rPr>
        <w:t xml:space="preserve">. </w:t>
      </w:r>
      <w:r w:rsidRPr="009A0F79">
        <w:rPr>
          <w:color w:val="000000"/>
          <w:sz w:val="28"/>
          <w:szCs w:val="28"/>
        </w:rPr>
        <w:t xml:space="preserve">ППМИ </w:t>
      </w:r>
      <w:r>
        <w:rPr>
          <w:color w:val="000000"/>
          <w:sz w:val="28"/>
          <w:szCs w:val="28"/>
        </w:rPr>
        <w:t>–</w:t>
      </w:r>
      <w:r w:rsidRPr="009A0F79">
        <w:rPr>
          <w:color w:val="000000"/>
          <w:sz w:val="28"/>
          <w:szCs w:val="28"/>
        </w:rPr>
        <w:t xml:space="preserve"> выделение на конкурсной основе субсидий из областного бюджета на реализацию проектов, напра</w:t>
      </w:r>
      <w:r>
        <w:rPr>
          <w:color w:val="000000"/>
          <w:sz w:val="28"/>
          <w:szCs w:val="28"/>
        </w:rPr>
        <w:t>вленных на благоустройство и ре</w:t>
      </w:r>
      <w:r w:rsidRPr="009A0F79">
        <w:rPr>
          <w:color w:val="000000"/>
          <w:sz w:val="28"/>
          <w:szCs w:val="28"/>
        </w:rPr>
        <w:t>монт объектов общественной инфраструктуры. Отбор, реализация и контроль реализации проектов – при обязательном участии населения.</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43757C">
        <w:rPr>
          <w:color w:val="000000"/>
          <w:sz w:val="28"/>
          <w:szCs w:val="27"/>
        </w:rPr>
        <w:t>Цель Проекта – выявить и решить проблемы поселения, на решение которых в муниципалитете не хватает средств. Эти проблемы могут быть связаны с водоснабжением, внутрипоселковыми дорогами, домами культуры, освещением, благоустройством, детскими площадками и другими вопросами, относящимися к поселенческим полномочиям.</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43757C">
        <w:rPr>
          <w:color w:val="000000"/>
          <w:sz w:val="28"/>
          <w:szCs w:val="27"/>
        </w:rPr>
        <w:t xml:space="preserve">Главная ценность программы состоит не в ее материальном эффекте – это отличная возможность для жителей попробовать себя в роли лидеров, хозяев своей земли, принять участие в решении первоочередных проблем. Главы муниципалитетов в данном случае выступают в качестве партнеров, что дает </w:t>
      </w:r>
      <w:r w:rsidRPr="0043757C">
        <w:rPr>
          <w:color w:val="000000"/>
          <w:sz w:val="28"/>
          <w:szCs w:val="27"/>
        </w:rPr>
        <w:lastRenderedPageBreak/>
        <w:t>им возможность вести равноправный и открытый диалог с жителями, услышать своих земляков и поддержать их.</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Pr>
          <w:color w:val="000000"/>
          <w:sz w:val="28"/>
          <w:szCs w:val="27"/>
        </w:rPr>
        <w:t xml:space="preserve">Программа реализации ППМИ должна включать в себя: обучение, выбор куратора, создание инициативной группы, организованные собрания проинформированных граждан, конкурс.  В рамках проекта </w:t>
      </w:r>
      <w:r w:rsidRPr="0043757C">
        <w:rPr>
          <w:color w:val="000000"/>
          <w:sz w:val="28"/>
          <w:szCs w:val="27"/>
        </w:rPr>
        <w:t>определяется не только приоритетный проект, но и обязательный вклад населения в реализацию проекта. Обсуждая вклад населения, полезно сообщить не только желаемый его объем, исходя из критериев оценки, но и сколько это будет с каждого участника (челове</w:t>
      </w:r>
      <w:r>
        <w:rPr>
          <w:color w:val="000000"/>
          <w:sz w:val="28"/>
          <w:szCs w:val="27"/>
        </w:rPr>
        <w:t>ка или квартиры), то есть опре</w:t>
      </w:r>
      <w:r w:rsidRPr="0043757C">
        <w:rPr>
          <w:color w:val="000000"/>
          <w:sz w:val="28"/>
          <w:szCs w:val="27"/>
        </w:rPr>
        <w:t>делить механизмы расчета сбора средств. Ж</w:t>
      </w:r>
      <w:r>
        <w:rPr>
          <w:color w:val="000000"/>
          <w:sz w:val="28"/>
          <w:szCs w:val="27"/>
        </w:rPr>
        <w:t>елательно определить сумму с за</w:t>
      </w:r>
      <w:r w:rsidRPr="0043757C">
        <w:rPr>
          <w:color w:val="000000"/>
          <w:sz w:val="28"/>
          <w:szCs w:val="27"/>
        </w:rPr>
        <w:t xml:space="preserve">пасом, так как при наличии предварительной стоимости </w:t>
      </w:r>
      <w:proofErr w:type="gramStart"/>
      <w:r w:rsidRPr="0043757C">
        <w:rPr>
          <w:color w:val="000000"/>
          <w:sz w:val="28"/>
          <w:szCs w:val="27"/>
        </w:rPr>
        <w:t>работ</w:t>
      </w:r>
      <w:proofErr w:type="gramEnd"/>
      <w:r w:rsidRPr="0043757C">
        <w:rPr>
          <w:color w:val="000000"/>
          <w:sz w:val="28"/>
          <w:szCs w:val="27"/>
        </w:rPr>
        <w:t xml:space="preserve"> возможно ее увеличение согласно фактически разработанной смете.</w:t>
      </w:r>
      <w:r>
        <w:rPr>
          <w:color w:val="000000"/>
          <w:sz w:val="28"/>
          <w:szCs w:val="27"/>
        </w:rPr>
        <w:t xml:space="preserve"> </w:t>
      </w:r>
      <w:r w:rsidRPr="00C560CE">
        <w:rPr>
          <w:color w:val="000000"/>
          <w:sz w:val="28"/>
          <w:szCs w:val="27"/>
        </w:rPr>
        <w:t xml:space="preserve">После проведения общего собрания местная администрация совместно с выбранной инициативной группой жителей готовят заявку, в состав которой входит локально </w:t>
      </w:r>
      <w:r>
        <w:rPr>
          <w:color w:val="000000"/>
          <w:sz w:val="28"/>
          <w:szCs w:val="27"/>
        </w:rPr>
        <w:t>–</w:t>
      </w:r>
      <w:r w:rsidRPr="00C560CE">
        <w:rPr>
          <w:color w:val="000000"/>
          <w:sz w:val="28"/>
          <w:szCs w:val="27"/>
        </w:rPr>
        <w:t xml:space="preserve"> сметный расчет, проектно-сметная документация и другая необходимая информация по проекту.</w:t>
      </w:r>
      <w:r>
        <w:rPr>
          <w:color w:val="000000"/>
          <w:sz w:val="28"/>
          <w:szCs w:val="27"/>
        </w:rPr>
        <w:t xml:space="preserve"> </w:t>
      </w:r>
      <w:r w:rsidRPr="00C560CE">
        <w:rPr>
          <w:color w:val="000000"/>
          <w:sz w:val="28"/>
          <w:szCs w:val="27"/>
        </w:rPr>
        <w:t xml:space="preserve">Все заявки поступают на проверку в Министерство финансов Тверской области, причем заполнение и проверка заявок ведется в электронной системе </w:t>
      </w:r>
      <w:r w:rsidR="00600F52">
        <w:rPr>
          <w:color w:val="000000"/>
          <w:sz w:val="28"/>
          <w:szCs w:val="27"/>
        </w:rPr>
        <w:t>«</w:t>
      </w:r>
      <w:r w:rsidRPr="00C560CE">
        <w:rPr>
          <w:color w:val="000000"/>
          <w:sz w:val="28"/>
          <w:szCs w:val="27"/>
        </w:rPr>
        <w:t>ППМИ-Тверь</w:t>
      </w:r>
      <w:r w:rsidR="00600F52">
        <w:rPr>
          <w:color w:val="000000"/>
          <w:sz w:val="28"/>
          <w:szCs w:val="27"/>
        </w:rPr>
        <w:t>»</w:t>
      </w:r>
      <w:r w:rsidRPr="00C560CE">
        <w:rPr>
          <w:color w:val="000000"/>
          <w:sz w:val="28"/>
          <w:szCs w:val="27"/>
        </w:rPr>
        <w:t>, что позволяет оптимизировать процедуру их подачи.</w:t>
      </w:r>
    </w:p>
    <w:p w:rsidR="002E3679" w:rsidRPr="00C560CE"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Таким образом, конкурсные заявки, набравшие наибольшее число баллов становятся победителями конкурсного отбора и получают право на выделение субсидии из областного бюджета Тверской области.</w:t>
      </w:r>
      <w:r>
        <w:rPr>
          <w:color w:val="000000"/>
          <w:sz w:val="28"/>
          <w:szCs w:val="27"/>
        </w:rPr>
        <w:t xml:space="preserve"> </w:t>
      </w:r>
      <w:r w:rsidRPr="00C560CE">
        <w:rPr>
          <w:color w:val="000000"/>
          <w:sz w:val="28"/>
          <w:szCs w:val="27"/>
        </w:rPr>
        <w:t xml:space="preserve">Механизмы общественного участия, </w:t>
      </w:r>
      <w:r>
        <w:rPr>
          <w:color w:val="000000"/>
          <w:sz w:val="28"/>
          <w:szCs w:val="27"/>
        </w:rPr>
        <w:t>благодаря которым происходит ре</w:t>
      </w:r>
      <w:r w:rsidRPr="00C560CE">
        <w:rPr>
          <w:color w:val="000000"/>
          <w:sz w:val="28"/>
          <w:szCs w:val="27"/>
        </w:rPr>
        <w:t>ализация ППМИ отработаны и доказали с</w:t>
      </w:r>
      <w:r>
        <w:rPr>
          <w:color w:val="000000"/>
          <w:sz w:val="28"/>
          <w:szCs w:val="27"/>
        </w:rPr>
        <w:t>вою эффективность в предшествую</w:t>
      </w:r>
      <w:r w:rsidRPr="00C560CE">
        <w:rPr>
          <w:color w:val="000000"/>
          <w:sz w:val="28"/>
          <w:szCs w:val="27"/>
        </w:rPr>
        <w:t>щие годы, но их совершенствование должно происходить регулярно.</w:t>
      </w:r>
    </w:p>
    <w:p w:rsidR="002E3679" w:rsidRPr="00C560CE"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Несмотря на внешнюю простоту механизма ППМИ, на всех ее этапах присутствуют риски, каждый из которых</w:t>
      </w:r>
      <w:r>
        <w:rPr>
          <w:color w:val="000000"/>
          <w:sz w:val="28"/>
          <w:szCs w:val="27"/>
        </w:rPr>
        <w:t xml:space="preserve"> может стать критическим препят</w:t>
      </w:r>
      <w:r w:rsidRPr="00C560CE">
        <w:rPr>
          <w:color w:val="000000"/>
          <w:sz w:val="28"/>
          <w:szCs w:val="27"/>
        </w:rPr>
        <w:t>ствием к успешной реализации Программы.</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Pr>
          <w:color w:val="000000"/>
          <w:sz w:val="28"/>
          <w:szCs w:val="27"/>
        </w:rPr>
        <w:t>в</w:t>
      </w:r>
      <w:r w:rsidRPr="00C560CE">
        <w:rPr>
          <w:color w:val="000000"/>
          <w:sz w:val="28"/>
          <w:szCs w:val="27"/>
        </w:rPr>
        <w:t xml:space="preserve"> частности, недостаток опыта регулярного проведения собраний у глав поселений может привести к попыткам имитации участия населения с последующей фальсификацией отчетных документов (протоколов собраний);</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lastRenderedPageBreak/>
        <w:t>отсутствие у специалистов ад</w:t>
      </w:r>
      <w:r>
        <w:rPr>
          <w:color w:val="000000"/>
          <w:sz w:val="28"/>
          <w:szCs w:val="27"/>
        </w:rPr>
        <w:t>министраций и участников инициа</w:t>
      </w:r>
      <w:r w:rsidRPr="00C560CE">
        <w:rPr>
          <w:color w:val="000000"/>
          <w:sz w:val="28"/>
          <w:szCs w:val="27"/>
        </w:rPr>
        <w:t>тивных групп навыков подготовки проектных документов может сказаться на качестве конкурсных заявок, прежде всего</w:t>
      </w:r>
      <w:r>
        <w:rPr>
          <w:color w:val="000000"/>
          <w:sz w:val="28"/>
          <w:szCs w:val="27"/>
        </w:rPr>
        <w:t>, в части технической документа</w:t>
      </w:r>
      <w:r w:rsidRPr="00C560CE">
        <w:rPr>
          <w:color w:val="000000"/>
          <w:sz w:val="28"/>
          <w:szCs w:val="27"/>
        </w:rPr>
        <w:t>ции;</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t>неправильно подобранные и/и</w:t>
      </w:r>
      <w:r>
        <w:rPr>
          <w:color w:val="000000"/>
          <w:sz w:val="28"/>
          <w:szCs w:val="27"/>
        </w:rPr>
        <w:t>ли неточно сформулированные кри</w:t>
      </w:r>
      <w:r w:rsidRPr="00C560CE">
        <w:rPr>
          <w:color w:val="000000"/>
          <w:sz w:val="28"/>
          <w:szCs w:val="27"/>
        </w:rPr>
        <w:t>терии отбора проектов могут повлиять на мотивацию участников и их доверие к Программе;</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t>отсутствие практики передачи средств на поселенческий уровень через механизм прямых бюджетных субсидий может привести к сложностям в межведомственных согласованиях и з</w:t>
      </w:r>
      <w:r>
        <w:rPr>
          <w:color w:val="000000"/>
          <w:sz w:val="28"/>
          <w:szCs w:val="27"/>
        </w:rPr>
        <w:t>атягиванию срока подготовки Про</w:t>
      </w:r>
      <w:r w:rsidRPr="00C560CE">
        <w:rPr>
          <w:color w:val="000000"/>
          <w:sz w:val="28"/>
          <w:szCs w:val="27"/>
        </w:rPr>
        <w:t>граммы;</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t>отсутствие практики проведен</w:t>
      </w:r>
      <w:r>
        <w:rPr>
          <w:color w:val="000000"/>
          <w:sz w:val="28"/>
          <w:szCs w:val="27"/>
        </w:rPr>
        <w:t>ия конкурсных торгов на поселен</w:t>
      </w:r>
      <w:r w:rsidRPr="00C560CE">
        <w:rPr>
          <w:color w:val="000000"/>
          <w:sz w:val="28"/>
          <w:szCs w:val="27"/>
        </w:rPr>
        <w:t>ческом уровне может привести к заключению контракта с недобросовестным подрядчиком;</w:t>
      </w:r>
    </w:p>
    <w:p w:rsidR="002E3679" w:rsidRPr="00C560CE" w:rsidRDefault="002E3679" w:rsidP="00640D44">
      <w:pPr>
        <w:pStyle w:val="11"/>
        <w:numPr>
          <w:ilvl w:val="0"/>
          <w:numId w:val="29"/>
        </w:numPr>
        <w:shd w:val="clear" w:color="auto" w:fill="FFFFFF"/>
        <w:tabs>
          <w:tab w:val="left" w:pos="851"/>
        </w:tabs>
        <w:spacing w:before="0" w:after="0" w:line="360" w:lineRule="auto"/>
        <w:ind w:left="0" w:firstLine="567"/>
        <w:jc w:val="both"/>
        <w:rPr>
          <w:color w:val="000000"/>
          <w:sz w:val="28"/>
          <w:szCs w:val="27"/>
        </w:rPr>
      </w:pPr>
      <w:r w:rsidRPr="00C560CE">
        <w:rPr>
          <w:color w:val="000000"/>
          <w:sz w:val="28"/>
          <w:szCs w:val="27"/>
        </w:rPr>
        <w:t>отсутствие эффективной системы мониторинга может повлиять на качество и своевременность выполнения работ.</w:t>
      </w:r>
    </w:p>
    <w:p w:rsidR="002E3679" w:rsidRPr="00C560CE"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Каждый из этих рисков по отдельнос</w:t>
      </w:r>
      <w:r>
        <w:rPr>
          <w:color w:val="000000"/>
          <w:sz w:val="28"/>
          <w:szCs w:val="27"/>
        </w:rPr>
        <w:t>ти способен привести к дискреди</w:t>
      </w:r>
      <w:r w:rsidRPr="00C560CE">
        <w:rPr>
          <w:color w:val="000000"/>
          <w:sz w:val="28"/>
          <w:szCs w:val="27"/>
        </w:rPr>
        <w:t>тации идеи Программы и подрыву доверия к ней.</w:t>
      </w:r>
    </w:p>
    <w:p w:rsidR="002E3679" w:rsidRPr="00A83C11"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Для того</w:t>
      </w:r>
      <w:proofErr w:type="gramStart"/>
      <w:r w:rsidRPr="00C560CE">
        <w:rPr>
          <w:color w:val="000000"/>
          <w:sz w:val="28"/>
          <w:szCs w:val="27"/>
        </w:rPr>
        <w:t>,</w:t>
      </w:r>
      <w:proofErr w:type="gramEnd"/>
      <w:r w:rsidRPr="00C560CE">
        <w:rPr>
          <w:color w:val="000000"/>
          <w:sz w:val="28"/>
          <w:szCs w:val="27"/>
        </w:rPr>
        <w:t xml:space="preserve"> чтобы этого не произошл</w:t>
      </w:r>
      <w:r>
        <w:rPr>
          <w:color w:val="000000"/>
          <w:sz w:val="28"/>
          <w:szCs w:val="27"/>
        </w:rPr>
        <w:t>о, обязательным компонентом Про</w:t>
      </w:r>
      <w:r w:rsidRPr="00C560CE">
        <w:rPr>
          <w:color w:val="000000"/>
          <w:sz w:val="28"/>
          <w:szCs w:val="27"/>
        </w:rPr>
        <w:t>граммы является техническое сопровождение</w:t>
      </w:r>
      <w:r>
        <w:rPr>
          <w:color w:val="000000"/>
          <w:sz w:val="28"/>
          <w:szCs w:val="27"/>
        </w:rPr>
        <w:t>, направленное на: (1) обеспече</w:t>
      </w:r>
      <w:r w:rsidRPr="00C560CE">
        <w:rPr>
          <w:color w:val="000000"/>
          <w:sz w:val="28"/>
          <w:szCs w:val="27"/>
        </w:rPr>
        <w:t>ние качества Программы на всех ее этапах, (2) практическое вовлечение населения, (3) повышение потенциала (квалификации) участников в реализации программ при участии населения и (4) распространение положительного опыта Программы внутри и за пределами региона</w:t>
      </w:r>
      <w:r w:rsidRPr="00A83C11">
        <w:rPr>
          <w:color w:val="000000"/>
          <w:sz w:val="28"/>
          <w:szCs w:val="27"/>
        </w:rPr>
        <w:t xml:space="preserve"> </w:t>
      </w:r>
      <w:r>
        <w:rPr>
          <w:color w:val="000000"/>
          <w:sz w:val="28"/>
          <w:szCs w:val="28"/>
        </w:rPr>
        <w:t>[4, с. 3</w:t>
      </w:r>
      <w:r w:rsidRPr="009A0F79">
        <w:rPr>
          <w:color w:val="000000"/>
          <w:sz w:val="28"/>
          <w:szCs w:val="28"/>
        </w:rPr>
        <w:t>]</w:t>
      </w:r>
      <w:r>
        <w:rPr>
          <w:color w:val="000000"/>
          <w:sz w:val="28"/>
          <w:szCs w:val="28"/>
        </w:rPr>
        <w:t>.</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Помимо перечисленных выше баз</w:t>
      </w:r>
      <w:r>
        <w:rPr>
          <w:color w:val="000000"/>
          <w:sz w:val="28"/>
          <w:szCs w:val="27"/>
        </w:rPr>
        <w:t>овых тренингов должны создавать</w:t>
      </w:r>
      <w:r w:rsidRPr="00C560CE">
        <w:rPr>
          <w:color w:val="000000"/>
          <w:sz w:val="28"/>
          <w:szCs w:val="27"/>
        </w:rPr>
        <w:t>ся памятки для участников ППМИ, с помощью которых можно заполнить заявку для участия в конкурсном отборе и главы поселений совместно с инициативной группой смогут подго</w:t>
      </w:r>
      <w:r>
        <w:rPr>
          <w:color w:val="000000"/>
          <w:sz w:val="28"/>
          <w:szCs w:val="27"/>
        </w:rPr>
        <w:t>товить документацию без дополни</w:t>
      </w:r>
      <w:r w:rsidRPr="00C560CE">
        <w:rPr>
          <w:color w:val="000000"/>
          <w:sz w:val="28"/>
          <w:szCs w:val="27"/>
        </w:rPr>
        <w:t>тельных вопросов.</w:t>
      </w:r>
      <w:r>
        <w:rPr>
          <w:color w:val="000000"/>
          <w:sz w:val="28"/>
          <w:szCs w:val="27"/>
        </w:rPr>
        <w:t xml:space="preserve"> </w:t>
      </w:r>
      <w:r w:rsidRPr="00C560CE">
        <w:rPr>
          <w:color w:val="000000"/>
          <w:sz w:val="28"/>
          <w:szCs w:val="27"/>
        </w:rPr>
        <w:t>Помимо перечисленных выше баз</w:t>
      </w:r>
      <w:r>
        <w:rPr>
          <w:color w:val="000000"/>
          <w:sz w:val="28"/>
          <w:szCs w:val="27"/>
        </w:rPr>
        <w:t>овых тренингов должны создавать</w:t>
      </w:r>
      <w:r w:rsidRPr="00C560CE">
        <w:rPr>
          <w:color w:val="000000"/>
          <w:sz w:val="28"/>
          <w:szCs w:val="27"/>
        </w:rPr>
        <w:t xml:space="preserve">ся памятки для участников ППМИ, с помощью которых можно заполнить заявку для </w:t>
      </w:r>
      <w:r w:rsidRPr="00C560CE">
        <w:rPr>
          <w:color w:val="000000"/>
          <w:sz w:val="28"/>
          <w:szCs w:val="27"/>
        </w:rPr>
        <w:lastRenderedPageBreak/>
        <w:t>участия в конкурсном отборе и главы поселений совместно с инициативной группой смогут подго</w:t>
      </w:r>
      <w:r>
        <w:rPr>
          <w:color w:val="000000"/>
          <w:sz w:val="28"/>
          <w:szCs w:val="27"/>
        </w:rPr>
        <w:t>товить документацию без дополни</w:t>
      </w:r>
      <w:r w:rsidRPr="00C560CE">
        <w:rPr>
          <w:color w:val="000000"/>
          <w:sz w:val="28"/>
          <w:szCs w:val="27"/>
        </w:rPr>
        <w:t>тельных вопросов.</w:t>
      </w:r>
    </w:p>
    <w:p w:rsidR="002E3679" w:rsidRPr="00082AA2"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082AA2">
        <w:rPr>
          <w:color w:val="000000"/>
          <w:sz w:val="28"/>
          <w:szCs w:val="27"/>
        </w:rPr>
        <w:t>На этапе подготовки заявок консультанты должны оказывать содействие главам поселений, их специалистам и представителям инициативных групп в заполнении формы заявки и подготовке технической документации. Основные вопросы, возникающие на данном этапе, сводя</w:t>
      </w:r>
      <w:r>
        <w:rPr>
          <w:color w:val="000000"/>
          <w:sz w:val="28"/>
          <w:szCs w:val="27"/>
        </w:rPr>
        <w:t xml:space="preserve">тся к тому, куда обращаться для </w:t>
      </w:r>
      <w:r w:rsidRPr="00082AA2">
        <w:rPr>
          <w:color w:val="000000"/>
          <w:sz w:val="28"/>
          <w:szCs w:val="27"/>
        </w:rPr>
        <w:t>подготовки технической документации, нужн</w:t>
      </w:r>
      <w:r>
        <w:rPr>
          <w:color w:val="000000"/>
          <w:sz w:val="28"/>
          <w:szCs w:val="27"/>
        </w:rPr>
        <w:t>а ли для разработки проекта про</w:t>
      </w:r>
      <w:r w:rsidRPr="00082AA2">
        <w:rPr>
          <w:color w:val="000000"/>
          <w:sz w:val="28"/>
          <w:szCs w:val="27"/>
        </w:rPr>
        <w:t xml:space="preserve">ектная документация или достаточно локальной сметы, </w:t>
      </w:r>
      <w:r>
        <w:rPr>
          <w:color w:val="000000"/>
          <w:sz w:val="28"/>
          <w:szCs w:val="27"/>
        </w:rPr>
        <w:t>как составить дефект</w:t>
      </w:r>
      <w:r w:rsidRPr="00082AA2">
        <w:rPr>
          <w:color w:val="000000"/>
          <w:sz w:val="28"/>
          <w:szCs w:val="27"/>
        </w:rPr>
        <w:t>ную ведомость и смету, как обеспечить и оформить местный вклад.</w:t>
      </w:r>
    </w:p>
    <w:p w:rsidR="002E3679" w:rsidRPr="00082AA2"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082AA2">
        <w:rPr>
          <w:color w:val="000000"/>
          <w:sz w:val="28"/>
          <w:szCs w:val="27"/>
        </w:rPr>
        <w:t>На этом этапе консультанты могут провести практические групповые и индивидуальные консультации, а также неп</w:t>
      </w:r>
      <w:r>
        <w:rPr>
          <w:color w:val="000000"/>
          <w:sz w:val="28"/>
          <w:szCs w:val="27"/>
        </w:rPr>
        <w:t>рерывно работать с главами посе</w:t>
      </w:r>
      <w:r w:rsidRPr="00082AA2">
        <w:rPr>
          <w:color w:val="000000"/>
          <w:sz w:val="28"/>
          <w:szCs w:val="27"/>
        </w:rPr>
        <w:t>лений в режиме телефонных разговоров и/или в скайпе, обмена электронными сообщениями.</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082AA2">
        <w:rPr>
          <w:color w:val="000000"/>
          <w:sz w:val="28"/>
          <w:szCs w:val="27"/>
        </w:rPr>
        <w:t>На заключительной стадии подготовки заявок представителям ППМИ необходимо посещать участвующие райо</w:t>
      </w:r>
      <w:r>
        <w:rPr>
          <w:color w:val="000000"/>
          <w:sz w:val="28"/>
          <w:szCs w:val="27"/>
        </w:rPr>
        <w:t>ны и осуществлять непосредствен</w:t>
      </w:r>
      <w:r w:rsidRPr="00082AA2">
        <w:rPr>
          <w:color w:val="000000"/>
          <w:sz w:val="28"/>
          <w:szCs w:val="27"/>
        </w:rPr>
        <w:t>ное консультирование на местах для всех заинтересованных поселений. В ходе совместной работы консультанты оцениваю</w:t>
      </w:r>
      <w:r>
        <w:rPr>
          <w:color w:val="000000"/>
          <w:sz w:val="28"/>
          <w:szCs w:val="27"/>
        </w:rPr>
        <w:t>т качество подготовленных проек</w:t>
      </w:r>
      <w:r w:rsidRPr="00082AA2">
        <w:rPr>
          <w:color w:val="000000"/>
          <w:sz w:val="28"/>
          <w:szCs w:val="27"/>
        </w:rPr>
        <w:t>тов заявок и прилагаемой к ним документации, а также отвечают на вопросы представителей поселений и районов.</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t xml:space="preserve">Межсекторное социальное партнерство в настоящее время является </w:t>
      </w:r>
      <w:r w:rsidR="00600F52">
        <w:rPr>
          <w:color w:val="000000"/>
          <w:sz w:val="28"/>
          <w:szCs w:val="27"/>
        </w:rPr>
        <w:t>«</w:t>
      </w:r>
      <w:r>
        <w:rPr>
          <w:color w:val="000000"/>
          <w:sz w:val="28"/>
          <w:szCs w:val="27"/>
        </w:rPr>
        <w:t>со</w:t>
      </w:r>
      <w:r w:rsidRPr="00C560CE">
        <w:rPr>
          <w:color w:val="000000"/>
          <w:sz w:val="28"/>
          <w:szCs w:val="27"/>
        </w:rPr>
        <w:t>циальной инновацией</w:t>
      </w:r>
      <w:r w:rsidR="00600F52">
        <w:rPr>
          <w:color w:val="000000"/>
          <w:sz w:val="28"/>
          <w:szCs w:val="27"/>
        </w:rPr>
        <w:t>»</w:t>
      </w:r>
      <w:r w:rsidRPr="00C560CE">
        <w:rPr>
          <w:color w:val="000000"/>
          <w:sz w:val="28"/>
          <w:szCs w:val="27"/>
        </w:rPr>
        <w:t xml:space="preserve"> муниципальной власти России. Оно продвигается как модель высокого потенциала развития, в которой сотрудничество между тремя секторами общества увеличивает возможность решения проблем социально-экономического развития и делает важный в</w:t>
      </w:r>
      <w:r>
        <w:rPr>
          <w:color w:val="000000"/>
          <w:sz w:val="28"/>
          <w:szCs w:val="27"/>
        </w:rPr>
        <w:t>клад в развитие гражданского об</w:t>
      </w:r>
      <w:r w:rsidRPr="00C560CE">
        <w:rPr>
          <w:color w:val="000000"/>
          <w:sz w:val="28"/>
          <w:szCs w:val="27"/>
        </w:rPr>
        <w:t>щества.</w:t>
      </w:r>
    </w:p>
    <w:p w:rsidR="002E3679" w:rsidRPr="00082AA2" w:rsidRDefault="002E3679" w:rsidP="002E3679">
      <w:pPr>
        <w:pStyle w:val="11"/>
        <w:shd w:val="clear" w:color="auto" w:fill="FFFFFF"/>
        <w:tabs>
          <w:tab w:val="left" w:pos="851"/>
        </w:tabs>
        <w:spacing w:before="0" w:after="0" w:line="360" w:lineRule="auto"/>
        <w:ind w:firstLine="567"/>
        <w:jc w:val="both"/>
        <w:rPr>
          <w:color w:val="000000"/>
          <w:sz w:val="32"/>
          <w:szCs w:val="27"/>
        </w:rPr>
      </w:pPr>
      <w:r w:rsidRPr="00082AA2">
        <w:rPr>
          <w:color w:val="000000"/>
          <w:sz w:val="28"/>
          <w:szCs w:val="27"/>
        </w:rPr>
        <w:t>В данной статье был проведен анализ процедур общественного участия в реализации программ поддержки местных инициатив в Тверской области. С каждым годом все больше поселений участвуют в данной программе, что говорит о ее популярности и реализации.</w:t>
      </w:r>
    </w:p>
    <w:p w:rsidR="002E3679" w:rsidRDefault="002E3679" w:rsidP="002E3679">
      <w:pPr>
        <w:pStyle w:val="11"/>
        <w:shd w:val="clear" w:color="auto" w:fill="FFFFFF"/>
        <w:tabs>
          <w:tab w:val="left" w:pos="851"/>
        </w:tabs>
        <w:spacing w:before="0" w:after="0" w:line="360" w:lineRule="auto"/>
        <w:ind w:firstLine="567"/>
        <w:jc w:val="both"/>
        <w:rPr>
          <w:color w:val="000000"/>
          <w:sz w:val="28"/>
          <w:szCs w:val="27"/>
        </w:rPr>
      </w:pPr>
      <w:r w:rsidRPr="00C560CE">
        <w:rPr>
          <w:color w:val="000000"/>
          <w:sz w:val="28"/>
          <w:szCs w:val="27"/>
        </w:rPr>
        <w:lastRenderedPageBreak/>
        <w:t xml:space="preserve">Обобщая всё выше сказанное, отметим, что вопрос </w:t>
      </w:r>
      <w:r w:rsidR="00600F52">
        <w:rPr>
          <w:color w:val="000000"/>
          <w:sz w:val="28"/>
          <w:szCs w:val="27"/>
        </w:rPr>
        <w:t>«</w:t>
      </w:r>
      <w:r w:rsidRPr="00C560CE">
        <w:rPr>
          <w:color w:val="000000"/>
          <w:sz w:val="28"/>
          <w:szCs w:val="27"/>
        </w:rPr>
        <w:t>Общественное участие в реализации муниципальных проектов межсекторного партнерства</w:t>
      </w:r>
      <w:r w:rsidR="00600F52">
        <w:rPr>
          <w:color w:val="000000"/>
          <w:sz w:val="28"/>
          <w:szCs w:val="27"/>
        </w:rPr>
        <w:t>»</w:t>
      </w:r>
      <w:r w:rsidRPr="00C560CE">
        <w:rPr>
          <w:color w:val="000000"/>
          <w:sz w:val="28"/>
          <w:szCs w:val="27"/>
        </w:rPr>
        <w:t xml:space="preserve"> обладает широким потенциалом для дальнейших практических и теоретических исследований.</w:t>
      </w:r>
    </w:p>
    <w:p w:rsidR="002E3679" w:rsidRDefault="002E3679" w:rsidP="002E3679">
      <w:pPr>
        <w:shd w:val="clear" w:color="auto" w:fill="FFFFFF"/>
        <w:tabs>
          <w:tab w:val="left" w:pos="851"/>
        </w:tabs>
        <w:spacing w:line="360" w:lineRule="auto"/>
        <w:ind w:firstLine="567"/>
        <w:jc w:val="center"/>
        <w:rPr>
          <w:b/>
          <w:color w:val="000000"/>
          <w:sz w:val="28"/>
          <w:szCs w:val="28"/>
          <w:shd w:val="clear" w:color="auto" w:fill="FFFFFF"/>
        </w:rPr>
      </w:pPr>
      <w:r>
        <w:rPr>
          <w:b/>
          <w:color w:val="000000"/>
          <w:sz w:val="28"/>
          <w:szCs w:val="28"/>
          <w:shd w:val="clear" w:color="auto" w:fill="FFFFFF"/>
        </w:rPr>
        <w:t>Список литературы</w:t>
      </w:r>
    </w:p>
    <w:p w:rsidR="002E3679" w:rsidRDefault="002E3679" w:rsidP="002E3679">
      <w:pPr>
        <w:shd w:val="clear" w:color="auto" w:fill="FFFFFF"/>
        <w:tabs>
          <w:tab w:val="left" w:pos="851"/>
        </w:tabs>
        <w:spacing w:line="360" w:lineRule="auto"/>
        <w:ind w:firstLine="567"/>
        <w:jc w:val="center"/>
        <w:rPr>
          <w:b/>
          <w:color w:val="000000"/>
          <w:sz w:val="28"/>
          <w:szCs w:val="28"/>
          <w:shd w:val="clear" w:color="auto" w:fill="FFFFFF"/>
        </w:rPr>
      </w:pPr>
    </w:p>
    <w:p w:rsidR="002E3679" w:rsidRPr="002E3679"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1</w:t>
      </w:r>
      <w:r w:rsidRPr="00082AA2">
        <w:rPr>
          <w:color w:val="000000"/>
          <w:sz w:val="28"/>
          <w:szCs w:val="28"/>
          <w:shd w:val="clear" w:color="auto" w:fill="FFFFFF"/>
        </w:rPr>
        <w:t>. Нездюров А.Л. Общественное участие – теоретические и практические аспекты: методическое пособие</w:t>
      </w:r>
      <w:r>
        <w:rPr>
          <w:color w:val="000000"/>
          <w:sz w:val="28"/>
          <w:szCs w:val="28"/>
          <w:shd w:val="clear" w:color="auto" w:fill="FFFFFF"/>
        </w:rPr>
        <w:t xml:space="preserve"> </w:t>
      </w:r>
      <w:r w:rsidRPr="002E3679">
        <w:rPr>
          <w:color w:val="000000"/>
          <w:sz w:val="28"/>
          <w:szCs w:val="28"/>
          <w:shd w:val="clear" w:color="auto" w:fill="FFFFFF"/>
        </w:rPr>
        <w:t xml:space="preserve">// Технологии общественного участия и межсекторного социального партнерства. Методическое пособие / под ред. М.Б. </w:t>
      </w:r>
      <w:proofErr w:type="gramStart"/>
      <w:r w:rsidRPr="002E3679">
        <w:rPr>
          <w:color w:val="000000"/>
          <w:sz w:val="28"/>
          <w:szCs w:val="28"/>
          <w:shd w:val="clear" w:color="auto" w:fill="FFFFFF"/>
        </w:rPr>
        <w:t>Горного</w:t>
      </w:r>
      <w:proofErr w:type="gramEnd"/>
      <w:r w:rsidR="00CD3C4A">
        <w:rPr>
          <w:color w:val="000000"/>
          <w:sz w:val="28"/>
          <w:szCs w:val="28"/>
          <w:shd w:val="clear" w:color="auto" w:fill="FFFFFF"/>
        </w:rPr>
        <w:t>.</w:t>
      </w:r>
      <w:r w:rsidRPr="002E3679">
        <w:rPr>
          <w:color w:val="000000"/>
          <w:sz w:val="28"/>
          <w:szCs w:val="28"/>
          <w:shd w:val="clear" w:color="auto" w:fill="FFFFFF"/>
        </w:rPr>
        <w:t xml:space="preserve"> – СПб</w:t>
      </w:r>
      <w:proofErr w:type="gramStart"/>
      <w:r w:rsidRPr="002E3679">
        <w:rPr>
          <w:color w:val="000000"/>
          <w:sz w:val="28"/>
          <w:szCs w:val="28"/>
          <w:shd w:val="clear" w:color="auto" w:fill="FFFFFF"/>
        </w:rPr>
        <w:t xml:space="preserve">.: </w:t>
      </w:r>
      <w:proofErr w:type="gramEnd"/>
      <w:r w:rsidRPr="002E3679">
        <w:rPr>
          <w:color w:val="000000"/>
          <w:sz w:val="28"/>
          <w:szCs w:val="28"/>
          <w:shd w:val="clear" w:color="auto" w:fill="FFFFFF"/>
        </w:rPr>
        <w:t>Норма, 2013</w:t>
      </w:r>
      <w:r w:rsidRPr="00082AA2">
        <w:rPr>
          <w:color w:val="000000"/>
          <w:sz w:val="28"/>
          <w:szCs w:val="28"/>
          <w:shd w:val="clear" w:color="auto" w:fill="FFFFFF"/>
        </w:rPr>
        <w:t xml:space="preserve">. </w:t>
      </w:r>
      <w:r w:rsidRPr="002E3679">
        <w:rPr>
          <w:color w:val="000000"/>
          <w:sz w:val="28"/>
          <w:szCs w:val="28"/>
          <w:shd w:val="clear" w:color="auto" w:fill="FFFFFF"/>
        </w:rPr>
        <w:t xml:space="preserve">– </w:t>
      </w:r>
      <w:r>
        <w:rPr>
          <w:color w:val="000000"/>
          <w:sz w:val="28"/>
          <w:szCs w:val="28"/>
          <w:shd w:val="clear" w:color="auto" w:fill="FFFFFF"/>
          <w:lang w:val="en-US"/>
        </w:rPr>
        <w:t>C</w:t>
      </w:r>
      <w:r>
        <w:rPr>
          <w:color w:val="000000"/>
          <w:sz w:val="28"/>
          <w:szCs w:val="28"/>
          <w:shd w:val="clear" w:color="auto" w:fill="FFFFFF"/>
        </w:rPr>
        <w:t>. 13-19.</w:t>
      </w:r>
    </w:p>
    <w:p w:rsidR="002E3679" w:rsidRPr="00082AA2"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2</w:t>
      </w:r>
      <w:r w:rsidRPr="00082AA2">
        <w:rPr>
          <w:color w:val="000000"/>
          <w:sz w:val="28"/>
          <w:szCs w:val="28"/>
          <w:shd w:val="clear" w:color="auto" w:fill="FFFFFF"/>
        </w:rPr>
        <w:t>. Околеснова</w:t>
      </w:r>
      <w:r>
        <w:rPr>
          <w:color w:val="000000"/>
          <w:sz w:val="28"/>
          <w:szCs w:val="28"/>
          <w:shd w:val="clear" w:color="auto" w:fill="FFFFFF"/>
        </w:rPr>
        <w:t xml:space="preserve"> О.</w:t>
      </w:r>
      <w:r w:rsidRPr="00082AA2">
        <w:rPr>
          <w:color w:val="000000"/>
          <w:sz w:val="28"/>
          <w:szCs w:val="28"/>
          <w:shd w:val="clear" w:color="auto" w:fill="FFFFFF"/>
        </w:rPr>
        <w:t>А. Общественный контроль</w:t>
      </w:r>
      <w:r>
        <w:rPr>
          <w:color w:val="000000"/>
          <w:sz w:val="28"/>
          <w:szCs w:val="28"/>
          <w:shd w:val="clear" w:color="auto" w:fill="FFFFFF"/>
        </w:rPr>
        <w:t xml:space="preserve"> </w:t>
      </w:r>
      <w:r w:rsidRPr="002E3679">
        <w:rPr>
          <w:color w:val="000000"/>
          <w:sz w:val="28"/>
          <w:szCs w:val="28"/>
          <w:shd w:val="clear" w:color="auto" w:fill="FFFFFF"/>
        </w:rPr>
        <w:t>//</w:t>
      </w:r>
      <w:r w:rsidRPr="00082AA2">
        <w:rPr>
          <w:color w:val="000000"/>
          <w:sz w:val="28"/>
          <w:szCs w:val="28"/>
          <w:shd w:val="clear" w:color="auto" w:fill="FFFFFF"/>
        </w:rPr>
        <w:t xml:space="preserve"> Информационно-пр</w:t>
      </w:r>
      <w:r>
        <w:rPr>
          <w:color w:val="000000"/>
          <w:sz w:val="28"/>
          <w:szCs w:val="28"/>
          <w:shd w:val="clear" w:color="auto" w:fill="FFFFFF"/>
        </w:rPr>
        <w:t>а</w:t>
      </w:r>
      <w:r w:rsidRPr="00082AA2">
        <w:rPr>
          <w:color w:val="000000"/>
          <w:sz w:val="28"/>
          <w:szCs w:val="28"/>
          <w:shd w:val="clear" w:color="auto" w:fill="FFFFFF"/>
        </w:rPr>
        <w:t>вовые проблемы</w:t>
      </w:r>
      <w:r>
        <w:rPr>
          <w:color w:val="000000"/>
          <w:sz w:val="28"/>
          <w:szCs w:val="28"/>
          <w:shd w:val="clear" w:color="auto" w:fill="FFFFFF"/>
        </w:rPr>
        <w:t xml:space="preserve"> теории и практики.</w:t>
      </w:r>
      <w:r w:rsidRPr="00082AA2">
        <w:rPr>
          <w:color w:val="000000"/>
          <w:sz w:val="28"/>
          <w:szCs w:val="28"/>
          <w:shd w:val="clear" w:color="auto" w:fill="FFFFFF"/>
        </w:rPr>
        <w:t xml:space="preserve"> </w:t>
      </w:r>
      <w:r>
        <w:rPr>
          <w:color w:val="000000"/>
          <w:sz w:val="28"/>
          <w:szCs w:val="28"/>
          <w:shd w:val="clear" w:color="auto" w:fill="FFFFFF"/>
        </w:rPr>
        <w:t xml:space="preserve">- </w:t>
      </w:r>
      <w:r w:rsidRPr="002C4A38">
        <w:rPr>
          <w:sz w:val="28"/>
          <w:szCs w:val="28"/>
          <w:shd w:val="clear" w:color="auto" w:fill="FFFFFF"/>
        </w:rPr>
        <w:t>Режим доступа:</w:t>
      </w:r>
      <w:r w:rsidRPr="002C4A38">
        <w:rPr>
          <w:rStyle w:val="apple-converted-space"/>
          <w:sz w:val="28"/>
          <w:szCs w:val="28"/>
          <w:shd w:val="clear" w:color="auto" w:fill="FFFFFF"/>
        </w:rPr>
        <w:t> </w:t>
      </w:r>
      <w:r w:rsidRPr="002E3679">
        <w:rPr>
          <w:rStyle w:val="apple-converted-space"/>
          <w:sz w:val="28"/>
          <w:szCs w:val="28"/>
          <w:shd w:val="clear" w:color="auto" w:fill="FFFFFF"/>
        </w:rPr>
        <w:t>http://www.socmech.ru/files/library/public/articles/004_01.pdf</w:t>
      </w:r>
      <w:r>
        <w:rPr>
          <w:rStyle w:val="apple-converted-space"/>
          <w:sz w:val="28"/>
          <w:szCs w:val="28"/>
          <w:shd w:val="clear" w:color="auto" w:fill="FFFFFF"/>
        </w:rPr>
        <w:t>.</w:t>
      </w:r>
    </w:p>
    <w:p w:rsidR="002E3679" w:rsidRPr="00082AA2"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3</w:t>
      </w:r>
      <w:r w:rsidRPr="00082AA2">
        <w:rPr>
          <w:color w:val="000000"/>
          <w:sz w:val="28"/>
          <w:szCs w:val="28"/>
          <w:shd w:val="clear" w:color="auto" w:fill="FFFFFF"/>
        </w:rPr>
        <w:t>. Сергеева С.Ю. Общественное участие как инструмент развития конкурентных преимуществ муниципальных образований</w:t>
      </w:r>
      <w:r>
        <w:rPr>
          <w:color w:val="000000"/>
          <w:sz w:val="28"/>
          <w:szCs w:val="28"/>
          <w:shd w:val="clear" w:color="auto" w:fill="FFFFFF"/>
        </w:rPr>
        <w:t xml:space="preserve">. - </w:t>
      </w:r>
      <w:r w:rsidRPr="002C4A38">
        <w:rPr>
          <w:sz w:val="28"/>
          <w:szCs w:val="28"/>
          <w:shd w:val="clear" w:color="auto" w:fill="FFFFFF"/>
        </w:rPr>
        <w:t>Режим доступа:</w:t>
      </w:r>
      <w:r w:rsidRPr="002C4A38">
        <w:rPr>
          <w:rStyle w:val="apple-converted-space"/>
          <w:sz w:val="28"/>
          <w:szCs w:val="28"/>
          <w:shd w:val="clear" w:color="auto" w:fill="FFFFFF"/>
        </w:rPr>
        <w:t> </w:t>
      </w:r>
      <w:r w:rsidRPr="00082AA2">
        <w:rPr>
          <w:color w:val="000000"/>
          <w:sz w:val="28"/>
          <w:szCs w:val="28"/>
          <w:shd w:val="clear" w:color="auto" w:fill="FFFFFF"/>
        </w:rPr>
        <w:t xml:space="preserve"> </w:t>
      </w:r>
      <w:r w:rsidRPr="002E3679">
        <w:rPr>
          <w:color w:val="000000"/>
          <w:sz w:val="28"/>
          <w:szCs w:val="28"/>
          <w:shd w:val="clear" w:color="auto" w:fill="FFFFFF"/>
        </w:rPr>
        <w:t>http://www.socmech.ru/files/library/public/articles/004_01.pdf</w:t>
      </w:r>
      <w:r w:rsidRPr="00082AA2">
        <w:rPr>
          <w:color w:val="000000"/>
          <w:sz w:val="28"/>
          <w:szCs w:val="28"/>
          <w:shd w:val="clear" w:color="auto" w:fill="FFFFFF"/>
        </w:rPr>
        <w:t>.</w:t>
      </w:r>
    </w:p>
    <w:p w:rsidR="002E3679" w:rsidRPr="00082AA2"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4</w:t>
      </w:r>
      <w:r w:rsidRPr="00082AA2">
        <w:rPr>
          <w:color w:val="000000"/>
          <w:sz w:val="28"/>
          <w:szCs w:val="28"/>
          <w:shd w:val="clear" w:color="auto" w:fill="FFFFFF"/>
        </w:rPr>
        <w:t>. Цуркан М.В., Любарская М.А. Теоретические основы реализации инфраструктурных проектов межсекторного</w:t>
      </w:r>
      <w:r>
        <w:rPr>
          <w:color w:val="000000"/>
          <w:sz w:val="28"/>
          <w:szCs w:val="28"/>
          <w:shd w:val="clear" w:color="auto" w:fill="FFFFFF"/>
        </w:rPr>
        <w:t xml:space="preserve"> </w:t>
      </w:r>
      <w:r w:rsidRPr="002E3679">
        <w:rPr>
          <w:color w:val="000000"/>
          <w:sz w:val="28"/>
          <w:szCs w:val="28"/>
          <w:shd w:val="clear" w:color="auto" w:fill="FFFFFF"/>
        </w:rPr>
        <w:t>//</w:t>
      </w:r>
      <w:r>
        <w:rPr>
          <w:color w:val="000000"/>
          <w:sz w:val="28"/>
          <w:szCs w:val="28"/>
          <w:shd w:val="clear" w:color="auto" w:fill="FFFFFF"/>
        </w:rPr>
        <w:t xml:space="preserve">  </w:t>
      </w:r>
      <w:r w:rsidRPr="002E3679">
        <w:rPr>
          <w:rStyle w:val="a8"/>
          <w:i w:val="0"/>
          <w:sz w:val="28"/>
          <w:szCs w:val="28"/>
        </w:rPr>
        <w:t>Теоретические основы реализации инфраструктурных проектов межсекторного взаимодействия.</w:t>
      </w:r>
      <w:r w:rsidRPr="002E3679">
        <w:rPr>
          <w:i/>
          <w:sz w:val="28"/>
          <w:szCs w:val="28"/>
        </w:rPr>
        <w:t xml:space="preserve"> </w:t>
      </w:r>
      <w:r w:rsidRPr="002E3679">
        <w:rPr>
          <w:sz w:val="28"/>
          <w:szCs w:val="28"/>
        </w:rPr>
        <w:t>Вестник ТвГУ. Серия: Экономика и управление</w:t>
      </w:r>
      <w:r w:rsidR="002650BB">
        <w:rPr>
          <w:sz w:val="28"/>
          <w:szCs w:val="28"/>
        </w:rPr>
        <w:t xml:space="preserve">. – 2016. - № </w:t>
      </w:r>
      <w:r w:rsidRPr="002E3679">
        <w:rPr>
          <w:sz w:val="28"/>
          <w:szCs w:val="28"/>
        </w:rPr>
        <w:t>3. С. 114-122.</w:t>
      </w:r>
      <w:r w:rsidRPr="002E3679">
        <w:rPr>
          <w:color w:val="000000"/>
          <w:sz w:val="28"/>
          <w:szCs w:val="28"/>
          <w:shd w:val="clear" w:color="auto" w:fill="FFFFFF"/>
        </w:rPr>
        <w:t>.</w:t>
      </w:r>
    </w:p>
    <w:p w:rsidR="002E3679" w:rsidRPr="00082AA2"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5</w:t>
      </w:r>
      <w:r w:rsidRPr="00082AA2">
        <w:rPr>
          <w:color w:val="000000"/>
          <w:sz w:val="28"/>
          <w:szCs w:val="28"/>
          <w:shd w:val="clear" w:color="auto" w:fill="FFFFFF"/>
        </w:rPr>
        <w:t xml:space="preserve">. </w:t>
      </w:r>
      <w:r w:rsidR="002650BB" w:rsidRPr="002650BB">
        <w:rPr>
          <w:color w:val="000000"/>
          <w:sz w:val="28"/>
          <w:szCs w:val="28"/>
          <w:shd w:val="clear" w:color="auto" w:fill="FFFFFF"/>
        </w:rPr>
        <w:t xml:space="preserve">Шульга </w:t>
      </w:r>
      <w:r w:rsidR="002650BB">
        <w:rPr>
          <w:color w:val="000000"/>
          <w:sz w:val="28"/>
          <w:szCs w:val="28"/>
          <w:shd w:val="clear" w:color="auto" w:fill="FFFFFF"/>
        </w:rPr>
        <w:t xml:space="preserve">И., </w:t>
      </w:r>
      <w:r w:rsidR="002650BB" w:rsidRPr="002650BB">
        <w:rPr>
          <w:color w:val="000000"/>
          <w:sz w:val="28"/>
          <w:szCs w:val="28"/>
          <w:shd w:val="clear" w:color="auto" w:fill="FFFFFF"/>
        </w:rPr>
        <w:t>Сухова</w:t>
      </w:r>
      <w:r w:rsidR="002650BB">
        <w:rPr>
          <w:color w:val="000000"/>
          <w:sz w:val="28"/>
          <w:szCs w:val="28"/>
          <w:shd w:val="clear" w:color="auto" w:fill="FFFFFF"/>
        </w:rPr>
        <w:t xml:space="preserve"> А</w:t>
      </w:r>
      <w:r w:rsidR="002650BB" w:rsidRPr="002650BB">
        <w:rPr>
          <w:color w:val="000000"/>
          <w:sz w:val="28"/>
          <w:szCs w:val="28"/>
          <w:shd w:val="clear" w:color="auto" w:fill="FFFFFF"/>
        </w:rPr>
        <w:t>. Программа поддержки местных инициатив: совершенствование местного самоуправления и развитие инициативного бюджетирования</w:t>
      </w:r>
      <w:r w:rsidR="002650BB">
        <w:rPr>
          <w:color w:val="000000"/>
          <w:sz w:val="28"/>
          <w:szCs w:val="28"/>
          <w:shd w:val="clear" w:color="auto" w:fill="FFFFFF"/>
        </w:rPr>
        <w:t xml:space="preserve">. </w:t>
      </w:r>
      <w:r w:rsidR="002650BB" w:rsidRPr="002650BB">
        <w:rPr>
          <w:color w:val="000000"/>
          <w:sz w:val="28"/>
          <w:szCs w:val="28"/>
          <w:shd w:val="clear" w:color="auto" w:fill="FFFFFF"/>
        </w:rPr>
        <w:t xml:space="preserve">– М.: </w:t>
      </w:r>
      <w:r w:rsidR="00600F52">
        <w:rPr>
          <w:color w:val="000000"/>
          <w:sz w:val="28"/>
          <w:szCs w:val="28"/>
          <w:shd w:val="clear" w:color="auto" w:fill="FFFFFF"/>
        </w:rPr>
        <w:t>«</w:t>
      </w:r>
      <w:r w:rsidR="002650BB" w:rsidRPr="002650BB">
        <w:rPr>
          <w:color w:val="000000"/>
          <w:sz w:val="28"/>
          <w:szCs w:val="28"/>
          <w:shd w:val="clear" w:color="auto" w:fill="FFFFFF"/>
        </w:rPr>
        <w:t>Алекс</w:t>
      </w:r>
      <w:r w:rsidR="00600F52">
        <w:rPr>
          <w:color w:val="000000"/>
          <w:sz w:val="28"/>
          <w:szCs w:val="28"/>
          <w:shd w:val="clear" w:color="auto" w:fill="FFFFFF"/>
        </w:rPr>
        <w:t>»</w:t>
      </w:r>
      <w:r w:rsidR="002650BB" w:rsidRPr="002650BB">
        <w:rPr>
          <w:color w:val="000000"/>
          <w:sz w:val="28"/>
          <w:szCs w:val="28"/>
          <w:shd w:val="clear" w:color="auto" w:fill="FFFFFF"/>
        </w:rPr>
        <w:t>, 2016</w:t>
      </w:r>
      <w:r w:rsidR="002650BB">
        <w:rPr>
          <w:color w:val="000000"/>
          <w:sz w:val="28"/>
          <w:szCs w:val="28"/>
          <w:shd w:val="clear" w:color="auto" w:fill="FFFFFF"/>
        </w:rPr>
        <w:t>.</w:t>
      </w:r>
      <w:r w:rsidR="002650BB" w:rsidRPr="002650BB">
        <w:rPr>
          <w:color w:val="000000"/>
          <w:sz w:val="28"/>
          <w:szCs w:val="28"/>
          <w:shd w:val="clear" w:color="auto" w:fill="FFFFFF"/>
        </w:rPr>
        <w:t xml:space="preserve"> – 52 с.</w:t>
      </w:r>
    </w:p>
    <w:p w:rsidR="002E3679" w:rsidRDefault="002E3679" w:rsidP="002E3679">
      <w:pPr>
        <w:shd w:val="clear" w:color="auto" w:fill="FFFFFF"/>
        <w:tabs>
          <w:tab w:val="left" w:pos="851"/>
        </w:tabs>
        <w:spacing w:line="360" w:lineRule="auto"/>
        <w:ind w:firstLine="567"/>
        <w:jc w:val="both"/>
        <w:rPr>
          <w:color w:val="000000"/>
          <w:sz w:val="28"/>
          <w:szCs w:val="28"/>
          <w:shd w:val="clear" w:color="auto" w:fill="FFFFFF"/>
        </w:rPr>
      </w:pPr>
      <w:r>
        <w:rPr>
          <w:color w:val="000000"/>
          <w:sz w:val="28"/>
          <w:szCs w:val="28"/>
          <w:shd w:val="clear" w:color="auto" w:fill="FFFFFF"/>
        </w:rPr>
        <w:t>6</w:t>
      </w:r>
      <w:r w:rsidRPr="00082AA2">
        <w:rPr>
          <w:color w:val="000000"/>
          <w:sz w:val="28"/>
          <w:szCs w:val="28"/>
          <w:shd w:val="clear" w:color="auto" w:fill="FFFFFF"/>
        </w:rPr>
        <w:t xml:space="preserve">. Якимец В.Н. Перспективы и ограничения межсекторного </w:t>
      </w:r>
      <w:proofErr w:type="gramStart"/>
      <w:r w:rsidRPr="00082AA2">
        <w:rPr>
          <w:color w:val="000000"/>
          <w:sz w:val="28"/>
          <w:szCs w:val="28"/>
          <w:shd w:val="clear" w:color="auto" w:fill="FFFFFF"/>
        </w:rPr>
        <w:t>социаль-ного</w:t>
      </w:r>
      <w:proofErr w:type="gramEnd"/>
      <w:r w:rsidRPr="00082AA2">
        <w:rPr>
          <w:color w:val="000000"/>
          <w:sz w:val="28"/>
          <w:szCs w:val="28"/>
          <w:shd w:val="clear" w:color="auto" w:fill="FFFFFF"/>
        </w:rPr>
        <w:t xml:space="preserve"> партнерства</w:t>
      </w:r>
      <w:r w:rsidR="002650BB">
        <w:rPr>
          <w:color w:val="000000"/>
          <w:sz w:val="28"/>
          <w:szCs w:val="28"/>
          <w:shd w:val="clear" w:color="auto" w:fill="FFFFFF"/>
        </w:rPr>
        <w:t xml:space="preserve">. - </w:t>
      </w:r>
      <w:r w:rsidRPr="00082AA2">
        <w:rPr>
          <w:color w:val="000000"/>
          <w:sz w:val="28"/>
          <w:szCs w:val="28"/>
          <w:shd w:val="clear" w:color="auto" w:fill="FFFFFF"/>
        </w:rPr>
        <w:t xml:space="preserve"> </w:t>
      </w:r>
      <w:r w:rsidR="002650BB" w:rsidRPr="002C4A38">
        <w:rPr>
          <w:sz w:val="28"/>
          <w:szCs w:val="28"/>
          <w:shd w:val="clear" w:color="auto" w:fill="FFFFFF"/>
        </w:rPr>
        <w:t>Режим доступа:</w:t>
      </w:r>
      <w:r w:rsidR="002650BB" w:rsidRPr="002C4A38">
        <w:rPr>
          <w:rStyle w:val="apple-converted-space"/>
          <w:sz w:val="28"/>
          <w:szCs w:val="28"/>
          <w:shd w:val="clear" w:color="auto" w:fill="FFFFFF"/>
        </w:rPr>
        <w:t> </w:t>
      </w:r>
      <w:r w:rsidR="002650BB" w:rsidRPr="002650BB">
        <w:rPr>
          <w:color w:val="000000"/>
          <w:sz w:val="28"/>
          <w:szCs w:val="28"/>
          <w:shd w:val="clear" w:color="auto" w:fill="FFFFFF"/>
        </w:rPr>
        <w:t>https://studfiles.net/preview/2568785/</w:t>
      </w:r>
    </w:p>
    <w:p w:rsidR="002E3679" w:rsidRDefault="002E3679" w:rsidP="00351F34">
      <w:pPr>
        <w:spacing w:line="360" w:lineRule="auto"/>
        <w:jc w:val="center"/>
        <w:rPr>
          <w:b/>
          <w:caps/>
          <w:sz w:val="28"/>
          <w:szCs w:val="28"/>
        </w:rPr>
      </w:pPr>
    </w:p>
    <w:p w:rsidR="002650BB" w:rsidRDefault="002650BB" w:rsidP="00351F34">
      <w:pPr>
        <w:spacing w:line="360" w:lineRule="auto"/>
        <w:jc w:val="center"/>
        <w:rPr>
          <w:b/>
          <w:caps/>
          <w:sz w:val="28"/>
          <w:szCs w:val="28"/>
        </w:rPr>
      </w:pPr>
    </w:p>
    <w:p w:rsidR="00AB1C8A" w:rsidRDefault="00AB1C8A" w:rsidP="00B614CB">
      <w:pPr>
        <w:spacing w:line="360" w:lineRule="auto"/>
        <w:jc w:val="center"/>
        <w:rPr>
          <w:b/>
          <w:caps/>
          <w:sz w:val="28"/>
          <w:szCs w:val="28"/>
        </w:rPr>
      </w:pPr>
    </w:p>
    <w:p w:rsidR="00AB1C8A" w:rsidRDefault="00AB1C8A" w:rsidP="00B614CB">
      <w:pPr>
        <w:spacing w:line="360" w:lineRule="auto"/>
        <w:jc w:val="center"/>
        <w:rPr>
          <w:b/>
          <w:caps/>
          <w:sz w:val="28"/>
          <w:szCs w:val="28"/>
        </w:rPr>
      </w:pPr>
    </w:p>
    <w:p w:rsidR="00AB1C8A" w:rsidRDefault="00AB1C8A" w:rsidP="00B614CB">
      <w:pPr>
        <w:spacing w:line="360" w:lineRule="auto"/>
        <w:jc w:val="center"/>
        <w:rPr>
          <w:b/>
          <w:caps/>
          <w:sz w:val="28"/>
          <w:szCs w:val="28"/>
        </w:rPr>
      </w:pPr>
    </w:p>
    <w:p w:rsidR="00CF12AA" w:rsidRDefault="00CF12AA" w:rsidP="00B614CB">
      <w:pPr>
        <w:spacing w:line="360" w:lineRule="auto"/>
        <w:jc w:val="center"/>
        <w:rPr>
          <w:b/>
          <w:caps/>
          <w:sz w:val="28"/>
          <w:szCs w:val="28"/>
        </w:rPr>
      </w:pPr>
      <w:r>
        <w:rPr>
          <w:b/>
          <w:caps/>
          <w:sz w:val="28"/>
          <w:szCs w:val="28"/>
        </w:rPr>
        <w:lastRenderedPageBreak/>
        <w:t>ТУПИК Е.С.</w:t>
      </w:r>
    </w:p>
    <w:p w:rsidR="00CF12AA" w:rsidRDefault="00CF12AA" w:rsidP="00B614CB">
      <w:pPr>
        <w:spacing w:line="360" w:lineRule="auto"/>
        <w:jc w:val="center"/>
        <w:rPr>
          <w:b/>
          <w:caps/>
          <w:sz w:val="28"/>
          <w:szCs w:val="28"/>
        </w:rPr>
      </w:pPr>
    </w:p>
    <w:p w:rsidR="00CF12AA" w:rsidRDefault="00CF12AA" w:rsidP="00B614CB">
      <w:pPr>
        <w:spacing w:line="360" w:lineRule="auto"/>
        <w:jc w:val="center"/>
        <w:rPr>
          <w:b/>
          <w:caps/>
          <w:sz w:val="28"/>
          <w:szCs w:val="28"/>
        </w:rPr>
      </w:pPr>
      <w:r>
        <w:rPr>
          <w:b/>
          <w:caps/>
          <w:sz w:val="28"/>
          <w:szCs w:val="28"/>
        </w:rPr>
        <w:t>Особенности инновационной деятельности и инновационного продукта в высшей школе</w:t>
      </w:r>
    </w:p>
    <w:p w:rsidR="00CF12AA" w:rsidRDefault="00CF12AA" w:rsidP="00B614CB">
      <w:pPr>
        <w:spacing w:line="360" w:lineRule="auto"/>
        <w:jc w:val="center"/>
        <w:rPr>
          <w:b/>
          <w:caps/>
          <w:sz w:val="28"/>
          <w:szCs w:val="28"/>
        </w:rPr>
      </w:pPr>
    </w:p>
    <w:p w:rsidR="00CF12AA" w:rsidRDefault="00CF12AA" w:rsidP="00CF12AA">
      <w:pPr>
        <w:spacing w:line="360" w:lineRule="auto"/>
        <w:ind w:firstLine="567"/>
        <w:jc w:val="both"/>
        <w:rPr>
          <w:sz w:val="28"/>
          <w:szCs w:val="28"/>
        </w:rPr>
      </w:pPr>
      <w:r w:rsidRPr="00CF12AA">
        <w:rPr>
          <w:b/>
          <w:sz w:val="28"/>
          <w:szCs w:val="28"/>
        </w:rPr>
        <w:t>Аннотация</w:t>
      </w:r>
      <w:r>
        <w:rPr>
          <w:sz w:val="28"/>
          <w:szCs w:val="28"/>
        </w:rPr>
        <w:t>: В статье разбираются о</w:t>
      </w:r>
      <w:r w:rsidRPr="00CF12AA">
        <w:rPr>
          <w:sz w:val="28"/>
          <w:szCs w:val="28"/>
        </w:rPr>
        <w:t>собенности инновационной деятельности и инновационного продукта в высшей школе</w:t>
      </w:r>
      <w:r>
        <w:rPr>
          <w:sz w:val="28"/>
          <w:szCs w:val="28"/>
        </w:rPr>
        <w:t>.</w:t>
      </w:r>
    </w:p>
    <w:p w:rsidR="00C22B4A" w:rsidRDefault="00C22B4A" w:rsidP="00CF12AA">
      <w:pPr>
        <w:spacing w:line="360" w:lineRule="auto"/>
        <w:ind w:firstLine="567"/>
        <w:jc w:val="both"/>
        <w:rPr>
          <w:b/>
          <w:sz w:val="28"/>
          <w:szCs w:val="28"/>
        </w:rPr>
      </w:pPr>
    </w:p>
    <w:p w:rsidR="00CF12AA" w:rsidRDefault="00CF12AA" w:rsidP="00CF12AA">
      <w:pPr>
        <w:spacing w:line="360" w:lineRule="auto"/>
        <w:ind w:firstLine="567"/>
        <w:jc w:val="both"/>
        <w:rPr>
          <w:b/>
          <w:caps/>
          <w:sz w:val="28"/>
          <w:szCs w:val="28"/>
        </w:rPr>
      </w:pPr>
      <w:r w:rsidRPr="00CF12AA">
        <w:rPr>
          <w:b/>
          <w:sz w:val="28"/>
          <w:szCs w:val="28"/>
        </w:rPr>
        <w:t>Ключевые слова</w:t>
      </w:r>
      <w:r>
        <w:rPr>
          <w:sz w:val="28"/>
          <w:szCs w:val="28"/>
        </w:rPr>
        <w:t>: высшее учебное заведение, инновация, инновационный климат, инновационная деятельность, иннова</w:t>
      </w:r>
      <w:r w:rsidR="00C55A9E">
        <w:rPr>
          <w:sz w:val="28"/>
          <w:szCs w:val="28"/>
        </w:rPr>
        <w:t>ц</w:t>
      </w:r>
      <w:r>
        <w:rPr>
          <w:sz w:val="28"/>
          <w:szCs w:val="28"/>
        </w:rPr>
        <w:t>ионная культура</w:t>
      </w:r>
    </w:p>
    <w:p w:rsidR="00CF12AA" w:rsidRDefault="00CF12AA" w:rsidP="00CF12AA">
      <w:pPr>
        <w:shd w:val="clear" w:color="auto" w:fill="FFFFFF"/>
        <w:tabs>
          <w:tab w:val="left" w:pos="851"/>
          <w:tab w:val="left" w:pos="993"/>
        </w:tabs>
        <w:spacing w:line="360" w:lineRule="auto"/>
        <w:ind w:firstLine="567"/>
        <w:jc w:val="both"/>
        <w:outlineLvl w:val="1"/>
        <w:rPr>
          <w:sz w:val="28"/>
          <w:szCs w:val="28"/>
        </w:rPr>
      </w:pPr>
    </w:p>
    <w:p w:rsidR="00CF12AA" w:rsidRPr="00CF12AA" w:rsidRDefault="00CF12AA" w:rsidP="00CF12AA">
      <w:pPr>
        <w:shd w:val="clear" w:color="auto" w:fill="FFFFFF"/>
        <w:tabs>
          <w:tab w:val="left" w:pos="851"/>
          <w:tab w:val="left" w:pos="993"/>
        </w:tabs>
        <w:spacing w:line="360" w:lineRule="auto"/>
        <w:ind w:firstLine="567"/>
        <w:jc w:val="both"/>
        <w:outlineLvl w:val="1"/>
        <w:rPr>
          <w:color w:val="000000"/>
          <w:sz w:val="28"/>
          <w:szCs w:val="28"/>
        </w:rPr>
      </w:pPr>
      <w:r>
        <w:rPr>
          <w:sz w:val="28"/>
          <w:szCs w:val="28"/>
        </w:rPr>
        <w:t>Сегодня все более и более распространяется термин</w:t>
      </w:r>
      <w:r w:rsidRPr="00CF12AA">
        <w:rPr>
          <w:sz w:val="28"/>
          <w:szCs w:val="28"/>
        </w:rPr>
        <w:t xml:space="preserve"> «инновационно</w:t>
      </w:r>
      <w:r>
        <w:rPr>
          <w:sz w:val="28"/>
          <w:szCs w:val="28"/>
        </w:rPr>
        <w:t>е</w:t>
      </w:r>
      <w:r w:rsidRPr="00CF12AA">
        <w:rPr>
          <w:sz w:val="28"/>
          <w:szCs w:val="28"/>
        </w:rPr>
        <w:t xml:space="preserve"> обществ</w:t>
      </w:r>
      <w:r>
        <w:rPr>
          <w:sz w:val="28"/>
          <w:szCs w:val="28"/>
        </w:rPr>
        <w:t>о</w:t>
      </w:r>
      <w:r w:rsidRPr="00CF12AA">
        <w:rPr>
          <w:sz w:val="28"/>
          <w:szCs w:val="28"/>
        </w:rPr>
        <w:t xml:space="preserve">», </w:t>
      </w:r>
      <w:r>
        <w:rPr>
          <w:sz w:val="28"/>
          <w:szCs w:val="28"/>
        </w:rPr>
        <w:t>призванный подчеркнуть место и роль инновационной деятельности в жиз</w:t>
      </w:r>
      <w:r w:rsidR="00675667">
        <w:rPr>
          <w:sz w:val="28"/>
          <w:szCs w:val="28"/>
        </w:rPr>
        <w:t>н</w:t>
      </w:r>
      <w:r>
        <w:rPr>
          <w:sz w:val="28"/>
          <w:szCs w:val="28"/>
        </w:rPr>
        <w:t xml:space="preserve">и современного общества. </w:t>
      </w:r>
      <w:r w:rsidR="00D95231">
        <w:rPr>
          <w:sz w:val="28"/>
          <w:szCs w:val="28"/>
        </w:rPr>
        <w:t xml:space="preserve">К сожалению, </w:t>
      </w:r>
      <w:r w:rsidRPr="00CF12AA">
        <w:rPr>
          <w:sz w:val="28"/>
          <w:szCs w:val="28"/>
        </w:rPr>
        <w:t>основн</w:t>
      </w:r>
      <w:r w:rsidR="00D95231">
        <w:rPr>
          <w:sz w:val="28"/>
          <w:szCs w:val="28"/>
        </w:rPr>
        <w:t>ая масса публикаций посвящена</w:t>
      </w:r>
      <w:r w:rsidRPr="00CF12AA">
        <w:rPr>
          <w:sz w:val="28"/>
          <w:szCs w:val="28"/>
        </w:rPr>
        <w:t xml:space="preserve"> инновационн</w:t>
      </w:r>
      <w:r w:rsidR="00D95231">
        <w:rPr>
          <w:sz w:val="28"/>
          <w:szCs w:val="28"/>
        </w:rPr>
        <w:t>ой</w:t>
      </w:r>
      <w:r w:rsidRPr="00CF12AA">
        <w:rPr>
          <w:sz w:val="28"/>
          <w:szCs w:val="28"/>
        </w:rPr>
        <w:t xml:space="preserve"> деятельност</w:t>
      </w:r>
      <w:r w:rsidR="00D95231">
        <w:rPr>
          <w:sz w:val="28"/>
          <w:szCs w:val="28"/>
        </w:rPr>
        <w:t>и</w:t>
      </w:r>
      <w:r w:rsidRPr="00CF12AA">
        <w:rPr>
          <w:sz w:val="28"/>
          <w:szCs w:val="28"/>
        </w:rPr>
        <w:t xml:space="preserve"> в экономике, что явным образом </w:t>
      </w:r>
      <w:r w:rsidR="00D95231">
        <w:rPr>
          <w:sz w:val="28"/>
          <w:szCs w:val="28"/>
        </w:rPr>
        <w:t>св</w:t>
      </w:r>
      <w:r w:rsidR="00CD3C4A">
        <w:rPr>
          <w:sz w:val="28"/>
          <w:szCs w:val="28"/>
        </w:rPr>
        <w:t>и</w:t>
      </w:r>
      <w:r w:rsidR="00D95231">
        <w:rPr>
          <w:sz w:val="28"/>
          <w:szCs w:val="28"/>
        </w:rPr>
        <w:t xml:space="preserve">детельствует о том факте, что </w:t>
      </w:r>
      <w:r w:rsidRPr="00CF12AA">
        <w:rPr>
          <w:bCs/>
          <w:sz w:val="28"/>
          <w:szCs w:val="28"/>
        </w:rPr>
        <w:t xml:space="preserve"> за предел</w:t>
      </w:r>
      <w:r w:rsidR="00D95231">
        <w:rPr>
          <w:bCs/>
          <w:sz w:val="28"/>
          <w:szCs w:val="28"/>
        </w:rPr>
        <w:t>ами исследовательского интереса</w:t>
      </w:r>
      <w:r w:rsidRPr="00CF12AA">
        <w:rPr>
          <w:bCs/>
          <w:sz w:val="28"/>
          <w:szCs w:val="28"/>
        </w:rPr>
        <w:t xml:space="preserve"> </w:t>
      </w:r>
      <w:r w:rsidR="00D95231">
        <w:rPr>
          <w:color w:val="000000"/>
          <w:sz w:val="28"/>
          <w:szCs w:val="28"/>
        </w:rPr>
        <w:t xml:space="preserve">остаются </w:t>
      </w:r>
      <w:r w:rsidRPr="00CF12AA">
        <w:rPr>
          <w:color w:val="000000"/>
          <w:sz w:val="28"/>
          <w:szCs w:val="28"/>
        </w:rPr>
        <w:t>социальные инновации</w:t>
      </w:r>
      <w:r w:rsidR="00D95231">
        <w:rPr>
          <w:color w:val="000000"/>
          <w:sz w:val="28"/>
          <w:szCs w:val="28"/>
        </w:rPr>
        <w:t xml:space="preserve"> в других сферах, которые обладают целым рядом особенностей</w:t>
      </w:r>
      <w:r w:rsidRPr="00CF12AA">
        <w:rPr>
          <w:color w:val="000000"/>
          <w:sz w:val="28"/>
          <w:szCs w:val="28"/>
        </w:rPr>
        <w:t xml:space="preserve">. </w:t>
      </w:r>
      <w:r w:rsidR="00D95231">
        <w:rPr>
          <w:color w:val="000000"/>
          <w:sz w:val="28"/>
          <w:szCs w:val="28"/>
        </w:rPr>
        <w:t>Так, пока еще очень мало уделяется внимания выявлению и описанию фундаментальных отличий инновационной деятельности в системе образования, в том числе – в высшем образовании.</w:t>
      </w:r>
    </w:p>
    <w:p w:rsidR="00CF12AA" w:rsidRPr="00D95231" w:rsidRDefault="00D95231" w:rsidP="00CF12AA">
      <w:pPr>
        <w:autoSpaceDE w:val="0"/>
        <w:autoSpaceDN w:val="0"/>
        <w:adjustRightInd w:val="0"/>
        <w:spacing w:line="360" w:lineRule="auto"/>
        <w:ind w:firstLine="567"/>
        <w:jc w:val="both"/>
        <w:rPr>
          <w:sz w:val="28"/>
          <w:szCs w:val="28"/>
        </w:rPr>
      </w:pPr>
      <w:r>
        <w:rPr>
          <w:sz w:val="28"/>
          <w:szCs w:val="28"/>
        </w:rPr>
        <w:t>Наверное, легче всего подойти к описанию особенностей инно</w:t>
      </w:r>
      <w:r w:rsidRPr="00CF12AA">
        <w:rPr>
          <w:sz w:val="28"/>
          <w:szCs w:val="28"/>
        </w:rPr>
        <w:t>вационн</w:t>
      </w:r>
      <w:r>
        <w:rPr>
          <w:sz w:val="28"/>
          <w:szCs w:val="28"/>
        </w:rPr>
        <w:t>ой</w:t>
      </w:r>
      <w:r w:rsidRPr="00CF12AA">
        <w:rPr>
          <w:sz w:val="28"/>
          <w:szCs w:val="28"/>
        </w:rPr>
        <w:t xml:space="preserve"> деятельност</w:t>
      </w:r>
      <w:r>
        <w:rPr>
          <w:sz w:val="28"/>
          <w:szCs w:val="28"/>
        </w:rPr>
        <w:t xml:space="preserve">и в высшей школе через </w:t>
      </w:r>
      <w:r w:rsidR="00675667">
        <w:rPr>
          <w:sz w:val="28"/>
          <w:szCs w:val="28"/>
        </w:rPr>
        <w:t>специализирующее</w:t>
      </w:r>
      <w:r>
        <w:rPr>
          <w:sz w:val="28"/>
          <w:szCs w:val="28"/>
        </w:rPr>
        <w:t xml:space="preserve"> </w:t>
      </w:r>
      <w:r w:rsidR="00675667">
        <w:rPr>
          <w:sz w:val="28"/>
          <w:szCs w:val="28"/>
        </w:rPr>
        <w:t>представле</w:t>
      </w:r>
      <w:r w:rsidRPr="00CF12AA">
        <w:rPr>
          <w:sz w:val="28"/>
          <w:szCs w:val="28"/>
        </w:rPr>
        <w:t>ни</w:t>
      </w:r>
      <w:r>
        <w:rPr>
          <w:sz w:val="28"/>
          <w:szCs w:val="28"/>
        </w:rPr>
        <w:t>е</w:t>
      </w:r>
      <w:r w:rsidRPr="00CF12AA">
        <w:rPr>
          <w:sz w:val="28"/>
          <w:szCs w:val="28"/>
        </w:rPr>
        <w:t xml:space="preserve"> </w:t>
      </w:r>
      <w:r w:rsidR="00CF12AA" w:rsidRPr="00D95231">
        <w:rPr>
          <w:sz w:val="28"/>
          <w:szCs w:val="28"/>
        </w:rPr>
        <w:t xml:space="preserve">общей структуры </w:t>
      </w:r>
      <w:r w:rsidR="00675667">
        <w:rPr>
          <w:sz w:val="28"/>
          <w:szCs w:val="28"/>
        </w:rPr>
        <w:t xml:space="preserve">любого вида </w:t>
      </w:r>
      <w:r w:rsidR="00CF12AA" w:rsidRPr="00D95231">
        <w:rPr>
          <w:sz w:val="28"/>
          <w:szCs w:val="28"/>
        </w:rPr>
        <w:t xml:space="preserve">деятельности: потребности, интересы, субъекты, цели, средства и механизмы, результаты. </w:t>
      </w:r>
    </w:p>
    <w:p w:rsidR="00C22B4A" w:rsidRDefault="00CF12AA" w:rsidP="00CF12AA">
      <w:pPr>
        <w:pStyle w:val="a6"/>
        <w:tabs>
          <w:tab w:val="left" w:pos="851"/>
          <w:tab w:val="left" w:pos="993"/>
        </w:tabs>
        <w:spacing w:before="0" w:beforeAutospacing="0" w:after="0" w:afterAutospacing="0" w:line="360" w:lineRule="auto"/>
        <w:ind w:firstLine="567"/>
        <w:jc w:val="both"/>
        <w:rPr>
          <w:rStyle w:val="p"/>
          <w:sz w:val="28"/>
          <w:szCs w:val="28"/>
        </w:rPr>
      </w:pPr>
      <w:r w:rsidRPr="00CF12AA">
        <w:rPr>
          <w:sz w:val="28"/>
          <w:szCs w:val="28"/>
        </w:rPr>
        <w:t>С</w:t>
      </w:r>
      <w:r w:rsidR="00675667">
        <w:rPr>
          <w:sz w:val="28"/>
          <w:szCs w:val="28"/>
        </w:rPr>
        <w:t>ама с</w:t>
      </w:r>
      <w:r w:rsidRPr="00CF12AA">
        <w:rPr>
          <w:sz w:val="28"/>
          <w:szCs w:val="28"/>
        </w:rPr>
        <w:t xml:space="preserve">оциальная потребность в инновационной деятельности выступает сегодня </w:t>
      </w:r>
      <w:r w:rsidR="00C22B4A">
        <w:rPr>
          <w:sz w:val="28"/>
          <w:szCs w:val="28"/>
        </w:rPr>
        <w:t xml:space="preserve">повсеместно </w:t>
      </w:r>
      <w:r w:rsidRPr="00CF12AA">
        <w:rPr>
          <w:sz w:val="28"/>
          <w:szCs w:val="28"/>
        </w:rPr>
        <w:t xml:space="preserve">как проявление общесоциологического закона расширяющихся и возвышающихся потребностей, как следствие убыстряющегося хода исторического процесса. </w:t>
      </w:r>
      <w:proofErr w:type="gramStart"/>
      <w:r w:rsidR="00C22B4A">
        <w:rPr>
          <w:sz w:val="28"/>
          <w:szCs w:val="28"/>
        </w:rPr>
        <w:t>В высшей школе это проявляется самым наглядным образом  хотя бы уже  в том, что научно-исследовательская и образовательная деятельность –</w:t>
      </w:r>
      <w:r w:rsidR="00675667">
        <w:rPr>
          <w:sz w:val="28"/>
          <w:szCs w:val="28"/>
        </w:rPr>
        <w:t xml:space="preserve"> </w:t>
      </w:r>
      <w:r w:rsidR="00C22B4A">
        <w:rPr>
          <w:sz w:val="28"/>
          <w:szCs w:val="28"/>
        </w:rPr>
        <w:t xml:space="preserve">две главные функции </w:t>
      </w:r>
      <w:r w:rsidR="00C22B4A">
        <w:rPr>
          <w:sz w:val="28"/>
          <w:szCs w:val="28"/>
        </w:rPr>
        <w:lastRenderedPageBreak/>
        <w:t>любого высшего учебного заведения – постоянно и достаточно быстро меняют свою содержательную и формальную стороны (перечень основных образовательных программ, содержание учебных планов, виды учебных занятий, характер НИР и НИРС и проч.).</w:t>
      </w:r>
      <w:proofErr w:type="gramEnd"/>
    </w:p>
    <w:p w:rsidR="004F4078" w:rsidRDefault="00675667" w:rsidP="00CF12AA">
      <w:pPr>
        <w:autoSpaceDE w:val="0"/>
        <w:autoSpaceDN w:val="0"/>
        <w:adjustRightInd w:val="0"/>
        <w:spacing w:line="360" w:lineRule="auto"/>
        <w:ind w:firstLine="567"/>
        <w:jc w:val="both"/>
        <w:rPr>
          <w:sz w:val="28"/>
          <w:szCs w:val="28"/>
        </w:rPr>
      </w:pPr>
      <w:r>
        <w:rPr>
          <w:sz w:val="28"/>
          <w:szCs w:val="28"/>
        </w:rPr>
        <w:t>Любая и</w:t>
      </w:r>
      <w:r w:rsidR="00CF12AA" w:rsidRPr="00CF12AA">
        <w:rPr>
          <w:sz w:val="28"/>
          <w:szCs w:val="28"/>
        </w:rPr>
        <w:t xml:space="preserve">нновационная деятельность подразумевает субъекта этой деятельности, цель которого состоит в реализации определенного проекта, составленного в соответствии с </w:t>
      </w:r>
      <w:r>
        <w:rPr>
          <w:sz w:val="28"/>
          <w:szCs w:val="28"/>
        </w:rPr>
        <w:t xml:space="preserve">наличными </w:t>
      </w:r>
      <w:r w:rsidR="00CF12AA" w:rsidRPr="00CF12AA">
        <w:rPr>
          <w:sz w:val="28"/>
          <w:szCs w:val="28"/>
        </w:rPr>
        <w:t xml:space="preserve">потребностями. В </w:t>
      </w:r>
      <w:r>
        <w:rPr>
          <w:sz w:val="28"/>
          <w:szCs w:val="28"/>
        </w:rPr>
        <w:t xml:space="preserve">известной </w:t>
      </w:r>
      <w:r w:rsidR="00CF12AA" w:rsidRPr="00CF12AA">
        <w:rPr>
          <w:sz w:val="28"/>
          <w:szCs w:val="28"/>
        </w:rPr>
        <w:t>модели Э. Рождерса выделяются пять групп участников инновационной деятельности: новаторы (2,5 %), ранние последователи (13,5 %), раннее большинство (34 %), позднее большинство (34 %) и опоздавшие (16 %) [</w:t>
      </w:r>
      <w:r>
        <w:rPr>
          <w:sz w:val="28"/>
          <w:szCs w:val="28"/>
        </w:rPr>
        <w:t>1, с. 18</w:t>
      </w:r>
      <w:r w:rsidR="00CF12AA" w:rsidRPr="00CF12AA">
        <w:rPr>
          <w:sz w:val="28"/>
          <w:szCs w:val="28"/>
        </w:rPr>
        <w:t xml:space="preserve">]. </w:t>
      </w:r>
      <w:r>
        <w:rPr>
          <w:sz w:val="28"/>
          <w:szCs w:val="28"/>
        </w:rPr>
        <w:t>Мало того, что</w:t>
      </w:r>
      <w:r w:rsidR="00CF12AA" w:rsidRPr="00CF12AA">
        <w:rPr>
          <w:sz w:val="28"/>
          <w:szCs w:val="28"/>
        </w:rPr>
        <w:t xml:space="preserve"> собственно новаторов в любой сфере общественной жизни чрезвычайно мало</w:t>
      </w:r>
      <w:r>
        <w:rPr>
          <w:sz w:val="28"/>
          <w:szCs w:val="28"/>
        </w:rPr>
        <w:t>, сама иннова</w:t>
      </w:r>
      <w:r w:rsidR="00C55A9E">
        <w:rPr>
          <w:sz w:val="28"/>
          <w:szCs w:val="28"/>
        </w:rPr>
        <w:t>ц</w:t>
      </w:r>
      <w:r>
        <w:rPr>
          <w:sz w:val="28"/>
          <w:szCs w:val="28"/>
        </w:rPr>
        <w:t xml:space="preserve">ионная </w:t>
      </w:r>
      <w:r w:rsidR="00CF12AA" w:rsidRPr="00CF12AA">
        <w:rPr>
          <w:sz w:val="28"/>
          <w:szCs w:val="28"/>
        </w:rPr>
        <w:t xml:space="preserve">деятельность </w:t>
      </w:r>
      <w:r>
        <w:rPr>
          <w:sz w:val="28"/>
          <w:szCs w:val="28"/>
        </w:rPr>
        <w:t xml:space="preserve">отнюдь </w:t>
      </w:r>
      <w:r w:rsidR="00CF12AA" w:rsidRPr="00CF12AA">
        <w:rPr>
          <w:sz w:val="28"/>
          <w:szCs w:val="28"/>
        </w:rPr>
        <w:t xml:space="preserve">не сводится к созданию нового, о чем свидетельствует </w:t>
      </w:r>
      <w:r>
        <w:rPr>
          <w:sz w:val="28"/>
          <w:szCs w:val="28"/>
        </w:rPr>
        <w:t xml:space="preserve">хотя бы одно из </w:t>
      </w:r>
      <w:r w:rsidR="00CF12AA" w:rsidRPr="00CF12AA">
        <w:rPr>
          <w:sz w:val="28"/>
          <w:szCs w:val="28"/>
        </w:rPr>
        <w:t>центральн</w:t>
      </w:r>
      <w:r>
        <w:rPr>
          <w:sz w:val="28"/>
          <w:szCs w:val="28"/>
        </w:rPr>
        <w:t>ых</w:t>
      </w:r>
      <w:r w:rsidR="00CF12AA" w:rsidRPr="00CF12AA">
        <w:rPr>
          <w:sz w:val="28"/>
          <w:szCs w:val="28"/>
        </w:rPr>
        <w:t xml:space="preserve"> для </w:t>
      </w:r>
      <w:r>
        <w:rPr>
          <w:sz w:val="28"/>
          <w:szCs w:val="28"/>
        </w:rPr>
        <w:t xml:space="preserve">характеристики </w:t>
      </w:r>
      <w:r w:rsidR="00CF12AA" w:rsidRPr="00CF12AA">
        <w:rPr>
          <w:sz w:val="28"/>
          <w:szCs w:val="28"/>
        </w:rPr>
        <w:t xml:space="preserve">инновационного процесса понятие «диффузии». </w:t>
      </w:r>
      <w:r>
        <w:rPr>
          <w:sz w:val="28"/>
          <w:szCs w:val="28"/>
        </w:rPr>
        <w:t xml:space="preserve">В отношении особенностей инновационной деятельности в высшей школе можно отметить, что создание нового в области науки </w:t>
      </w:r>
      <w:r w:rsidR="004F4078">
        <w:rPr>
          <w:sz w:val="28"/>
          <w:szCs w:val="28"/>
        </w:rPr>
        <w:t xml:space="preserve">(НИР) </w:t>
      </w:r>
      <w:r>
        <w:rPr>
          <w:sz w:val="28"/>
          <w:szCs w:val="28"/>
        </w:rPr>
        <w:t>и распро</w:t>
      </w:r>
      <w:r w:rsidR="004F4078">
        <w:rPr>
          <w:sz w:val="28"/>
          <w:szCs w:val="28"/>
        </w:rPr>
        <w:t>с</w:t>
      </w:r>
      <w:r>
        <w:rPr>
          <w:sz w:val="28"/>
          <w:szCs w:val="28"/>
        </w:rPr>
        <w:t>транение</w:t>
      </w:r>
      <w:r w:rsidR="004F4078">
        <w:rPr>
          <w:sz w:val="28"/>
          <w:szCs w:val="28"/>
        </w:rPr>
        <w:t xml:space="preserve"> (закрепление и т.д.) этого нового (в основном, учебная деятельность) осуществляются разными субъектами. Эта разница закреплена даже институционально: преподаватель в своих документах указывает не только то, что он кандидат или доктор наук, но и то, что он является доцентом или профессором. </w:t>
      </w:r>
    </w:p>
    <w:p w:rsidR="004F4078" w:rsidRDefault="004F4078" w:rsidP="00CF12AA">
      <w:pPr>
        <w:autoSpaceDE w:val="0"/>
        <w:autoSpaceDN w:val="0"/>
        <w:adjustRightInd w:val="0"/>
        <w:spacing w:line="360" w:lineRule="auto"/>
        <w:ind w:firstLine="567"/>
        <w:jc w:val="both"/>
        <w:rPr>
          <w:color w:val="000000"/>
          <w:sz w:val="28"/>
          <w:szCs w:val="28"/>
        </w:rPr>
      </w:pPr>
      <w:r>
        <w:rPr>
          <w:sz w:val="28"/>
          <w:szCs w:val="28"/>
        </w:rPr>
        <w:t>Можно также указать и на следующий кардинальный факт. Во многих современных</w:t>
      </w:r>
      <w:r w:rsidR="00CF12AA" w:rsidRPr="00CF12AA">
        <w:rPr>
          <w:color w:val="000000"/>
          <w:sz w:val="28"/>
          <w:szCs w:val="28"/>
        </w:rPr>
        <w:t xml:space="preserve"> работ</w:t>
      </w:r>
      <w:r>
        <w:rPr>
          <w:color w:val="000000"/>
          <w:sz w:val="28"/>
          <w:szCs w:val="28"/>
        </w:rPr>
        <w:t>ах</w:t>
      </w:r>
      <w:r w:rsidR="00CF12AA" w:rsidRPr="00CF12AA">
        <w:rPr>
          <w:color w:val="000000"/>
          <w:sz w:val="28"/>
          <w:szCs w:val="28"/>
        </w:rPr>
        <w:t xml:space="preserve"> (Э.</w:t>
      </w:r>
      <w:r>
        <w:rPr>
          <w:color w:val="000000"/>
          <w:sz w:val="28"/>
          <w:szCs w:val="28"/>
        </w:rPr>
        <w:t xml:space="preserve"> </w:t>
      </w:r>
      <w:r w:rsidR="00CF12AA" w:rsidRPr="00CF12AA">
        <w:rPr>
          <w:color w:val="000000"/>
          <w:sz w:val="28"/>
          <w:szCs w:val="28"/>
        </w:rPr>
        <w:t>Хиппель и др.)</w:t>
      </w:r>
      <w:r>
        <w:rPr>
          <w:color w:val="000000"/>
          <w:sz w:val="28"/>
          <w:szCs w:val="28"/>
        </w:rPr>
        <w:t xml:space="preserve"> настоятельно</w:t>
      </w:r>
      <w:r w:rsidR="00CF12AA" w:rsidRPr="00CF12AA">
        <w:rPr>
          <w:color w:val="000000"/>
          <w:sz w:val="28"/>
          <w:szCs w:val="28"/>
        </w:rPr>
        <w:t xml:space="preserve"> проводится мысль, что конечный пользователь также является важным источником инноваций (</w:t>
      </w:r>
      <w:r>
        <w:rPr>
          <w:color w:val="000000"/>
          <w:sz w:val="28"/>
          <w:szCs w:val="28"/>
        </w:rPr>
        <w:t xml:space="preserve">например, </w:t>
      </w:r>
      <w:r w:rsidR="00CF12AA" w:rsidRPr="00CF12AA">
        <w:rPr>
          <w:color w:val="000000"/>
          <w:sz w:val="28"/>
          <w:szCs w:val="28"/>
        </w:rPr>
        <w:t xml:space="preserve">как важнейшая инстанция в системе обратной связи). </w:t>
      </w:r>
      <w:r>
        <w:rPr>
          <w:color w:val="000000"/>
          <w:sz w:val="28"/>
          <w:szCs w:val="28"/>
        </w:rPr>
        <w:t>Для научно-исследовательской работы таким конечным потребителем будет выступать внешний субъект (научные учреждения, предприятия и т.д.), а для образовательной деятельности э</w:t>
      </w:r>
      <w:r w:rsidR="00B614CB">
        <w:rPr>
          <w:color w:val="000000"/>
          <w:sz w:val="28"/>
          <w:szCs w:val="28"/>
        </w:rPr>
        <w:t>то, в первую очередь, студенты.</w:t>
      </w:r>
    </w:p>
    <w:p w:rsidR="00B614CB" w:rsidRPr="00CF12AA" w:rsidRDefault="00B614CB" w:rsidP="00B614CB">
      <w:pPr>
        <w:tabs>
          <w:tab w:val="left" w:pos="851"/>
          <w:tab w:val="left" w:pos="993"/>
        </w:tabs>
        <w:spacing w:line="360" w:lineRule="auto"/>
        <w:ind w:firstLine="567"/>
        <w:jc w:val="both"/>
        <w:rPr>
          <w:bCs/>
          <w:sz w:val="28"/>
          <w:szCs w:val="28"/>
        </w:rPr>
      </w:pPr>
      <w:r>
        <w:rPr>
          <w:sz w:val="28"/>
          <w:szCs w:val="28"/>
        </w:rPr>
        <w:t xml:space="preserve">Если проанализировать известные документы </w:t>
      </w:r>
      <w:r w:rsidRPr="00CF12AA">
        <w:rPr>
          <w:sz w:val="28"/>
          <w:szCs w:val="28"/>
        </w:rPr>
        <w:t>(«Руководство Осло», Концепция инновационной политики Российской Федерации на 1998-2000 гг. и др.)</w:t>
      </w:r>
      <w:r>
        <w:rPr>
          <w:sz w:val="28"/>
          <w:szCs w:val="28"/>
        </w:rPr>
        <w:t>, то и</w:t>
      </w:r>
      <w:r w:rsidR="00CF12AA" w:rsidRPr="00CF12AA">
        <w:rPr>
          <w:sz w:val="28"/>
          <w:szCs w:val="28"/>
        </w:rPr>
        <w:t xml:space="preserve">нновационная деятельность </w:t>
      </w:r>
      <w:r>
        <w:rPr>
          <w:sz w:val="28"/>
          <w:szCs w:val="28"/>
        </w:rPr>
        <w:t>представляется, в первую очередь, как</w:t>
      </w:r>
      <w:r w:rsidR="00CF12AA" w:rsidRPr="00CF12AA">
        <w:rPr>
          <w:sz w:val="28"/>
          <w:szCs w:val="28"/>
        </w:rPr>
        <w:t xml:space="preserve"> </w:t>
      </w:r>
      <w:r w:rsidR="00CF12AA" w:rsidRPr="00CF12AA">
        <w:rPr>
          <w:sz w:val="28"/>
          <w:szCs w:val="28"/>
        </w:rPr>
        <w:lastRenderedPageBreak/>
        <w:t>деятельность, сознательно ориентированная на создание новых явлений (инноваций</w:t>
      </w:r>
      <w:r>
        <w:rPr>
          <w:sz w:val="28"/>
          <w:szCs w:val="28"/>
        </w:rPr>
        <w:t>)</w:t>
      </w:r>
      <w:r w:rsidR="00CF12AA" w:rsidRPr="00CF12AA">
        <w:rPr>
          <w:sz w:val="28"/>
          <w:szCs w:val="28"/>
        </w:rPr>
        <w:t xml:space="preserve">, прямо или опосредованно изменяющая реальность. </w:t>
      </w:r>
      <w:r>
        <w:rPr>
          <w:sz w:val="28"/>
          <w:szCs w:val="28"/>
        </w:rPr>
        <w:t>И вот здесь появляется возможность отметить самую важную отличительную особенность инновационной деятельности в системе образования. И</w:t>
      </w:r>
      <w:r w:rsidRPr="00CF12AA">
        <w:rPr>
          <w:bCs/>
          <w:sz w:val="28"/>
          <w:szCs w:val="28"/>
        </w:rPr>
        <w:t xml:space="preserve">нновационная деятельность рассматривается как коммерциализация знаний, </w:t>
      </w:r>
      <w:r>
        <w:rPr>
          <w:bCs/>
          <w:sz w:val="28"/>
          <w:szCs w:val="28"/>
        </w:rPr>
        <w:t xml:space="preserve">где </w:t>
      </w:r>
      <w:r w:rsidRPr="00CF12AA">
        <w:rPr>
          <w:bCs/>
          <w:sz w:val="28"/>
          <w:szCs w:val="28"/>
        </w:rPr>
        <w:t>к</w:t>
      </w:r>
      <w:r w:rsidRPr="00CF12AA">
        <w:rPr>
          <w:sz w:val="28"/>
          <w:szCs w:val="28"/>
        </w:rPr>
        <w:t xml:space="preserve">оммерческая составляющая играет </w:t>
      </w:r>
      <w:r>
        <w:rPr>
          <w:sz w:val="28"/>
          <w:szCs w:val="28"/>
        </w:rPr>
        <w:t xml:space="preserve">заметную, а часто и </w:t>
      </w:r>
      <w:r w:rsidRPr="00CF12AA">
        <w:rPr>
          <w:sz w:val="28"/>
          <w:szCs w:val="28"/>
        </w:rPr>
        <w:t>определяющую роль.</w:t>
      </w:r>
      <w:r w:rsidRPr="00CF12AA">
        <w:rPr>
          <w:bCs/>
          <w:sz w:val="28"/>
          <w:szCs w:val="28"/>
        </w:rPr>
        <w:t xml:space="preserve"> </w:t>
      </w:r>
      <w:r>
        <w:rPr>
          <w:bCs/>
          <w:sz w:val="28"/>
          <w:szCs w:val="28"/>
        </w:rPr>
        <w:t>Но</w:t>
      </w:r>
      <w:r w:rsidRPr="00CF12AA">
        <w:rPr>
          <w:bCs/>
          <w:sz w:val="28"/>
          <w:szCs w:val="28"/>
        </w:rPr>
        <w:t xml:space="preserve"> в системе образования, где последствия образовательного процесса имеют </w:t>
      </w:r>
      <w:r>
        <w:rPr>
          <w:bCs/>
          <w:sz w:val="28"/>
          <w:szCs w:val="28"/>
        </w:rPr>
        <w:t>очень и очень</w:t>
      </w:r>
      <w:r w:rsidRPr="00CF12AA">
        <w:rPr>
          <w:bCs/>
          <w:sz w:val="28"/>
          <w:szCs w:val="28"/>
        </w:rPr>
        <w:t xml:space="preserve"> отстроченный характер, коммерческая деятельность </w:t>
      </w:r>
      <w:r>
        <w:rPr>
          <w:bCs/>
          <w:sz w:val="28"/>
          <w:szCs w:val="28"/>
        </w:rPr>
        <w:t>не может рассматриваться как ведущая и определяющая сам учебный процесс</w:t>
      </w:r>
      <w:r w:rsidRPr="00CF12AA">
        <w:rPr>
          <w:bCs/>
          <w:sz w:val="28"/>
          <w:szCs w:val="28"/>
        </w:rPr>
        <w:t>.</w:t>
      </w:r>
    </w:p>
    <w:p w:rsidR="00CF12AA" w:rsidRPr="00CF12AA" w:rsidRDefault="00E66833" w:rsidP="00CF12AA">
      <w:pPr>
        <w:autoSpaceDE w:val="0"/>
        <w:autoSpaceDN w:val="0"/>
        <w:adjustRightInd w:val="0"/>
        <w:spacing w:line="360" w:lineRule="auto"/>
        <w:ind w:firstLine="567"/>
        <w:jc w:val="both"/>
        <w:rPr>
          <w:sz w:val="28"/>
          <w:szCs w:val="28"/>
        </w:rPr>
      </w:pPr>
      <w:r>
        <w:rPr>
          <w:bCs/>
          <w:sz w:val="28"/>
          <w:szCs w:val="28"/>
        </w:rPr>
        <w:t>Понятие инновационной деятельности наполняется конкретным содержанием только при соотнесени</w:t>
      </w:r>
      <w:r w:rsidR="00C55A9E">
        <w:rPr>
          <w:bCs/>
          <w:sz w:val="28"/>
          <w:szCs w:val="28"/>
        </w:rPr>
        <w:t>и</w:t>
      </w:r>
      <w:r>
        <w:rPr>
          <w:bCs/>
          <w:sz w:val="28"/>
          <w:szCs w:val="28"/>
        </w:rPr>
        <w:t xml:space="preserve"> его с другими близкородственными терминами. Так, огромн</w:t>
      </w:r>
      <w:r w:rsidR="00CF12AA" w:rsidRPr="00CF12AA">
        <w:rPr>
          <w:bCs/>
          <w:sz w:val="28"/>
          <w:szCs w:val="28"/>
        </w:rPr>
        <w:t xml:space="preserve">ую роль в развертывании инновационного потенциала </w:t>
      </w:r>
      <w:r>
        <w:rPr>
          <w:bCs/>
          <w:sz w:val="28"/>
          <w:szCs w:val="28"/>
        </w:rPr>
        <w:t xml:space="preserve">любого высшего учебного заведения </w:t>
      </w:r>
      <w:r w:rsidR="00CF12AA" w:rsidRPr="00CF12AA">
        <w:rPr>
          <w:bCs/>
          <w:sz w:val="28"/>
          <w:szCs w:val="28"/>
        </w:rPr>
        <w:t>играет инновационный</w:t>
      </w:r>
      <w:r w:rsidR="00CF12AA" w:rsidRPr="00CF12AA">
        <w:rPr>
          <w:sz w:val="28"/>
          <w:szCs w:val="28"/>
        </w:rPr>
        <w:t xml:space="preserve"> </w:t>
      </w:r>
      <w:r w:rsidR="00CF12AA" w:rsidRPr="00CF12AA">
        <w:rPr>
          <w:bCs/>
          <w:sz w:val="28"/>
          <w:szCs w:val="28"/>
        </w:rPr>
        <w:t xml:space="preserve">климат, который </w:t>
      </w:r>
      <w:r>
        <w:rPr>
          <w:bCs/>
          <w:sz w:val="28"/>
          <w:szCs w:val="28"/>
        </w:rPr>
        <w:t>представляет собой</w:t>
      </w:r>
      <w:r w:rsidR="00CF12AA" w:rsidRPr="00CF12AA">
        <w:rPr>
          <w:bCs/>
          <w:sz w:val="28"/>
          <w:szCs w:val="28"/>
        </w:rPr>
        <w:t xml:space="preserve"> </w:t>
      </w:r>
      <w:r w:rsidR="00CF12AA" w:rsidRPr="00CF12AA">
        <w:rPr>
          <w:sz w:val="28"/>
          <w:szCs w:val="28"/>
        </w:rPr>
        <w:t xml:space="preserve">совокупность факторов внешней среды </w:t>
      </w:r>
      <w:r>
        <w:rPr>
          <w:sz w:val="28"/>
          <w:szCs w:val="28"/>
        </w:rPr>
        <w:t>вуза</w:t>
      </w:r>
      <w:r w:rsidR="00CF12AA" w:rsidRPr="00CF12AA">
        <w:rPr>
          <w:sz w:val="28"/>
          <w:szCs w:val="28"/>
        </w:rPr>
        <w:t xml:space="preserve">, </w:t>
      </w:r>
      <w:r>
        <w:rPr>
          <w:sz w:val="28"/>
          <w:szCs w:val="28"/>
        </w:rPr>
        <w:t>напрямую</w:t>
      </w:r>
      <w:r w:rsidR="00CF12AA" w:rsidRPr="00CF12AA">
        <w:rPr>
          <w:sz w:val="28"/>
          <w:szCs w:val="28"/>
        </w:rPr>
        <w:t xml:space="preserve"> влияющих на реализаци</w:t>
      </w:r>
      <w:r>
        <w:rPr>
          <w:sz w:val="28"/>
          <w:szCs w:val="28"/>
        </w:rPr>
        <w:t>ю</w:t>
      </w:r>
      <w:r w:rsidR="00CF12AA" w:rsidRPr="00CF12AA">
        <w:rPr>
          <w:sz w:val="28"/>
          <w:szCs w:val="28"/>
        </w:rPr>
        <w:t xml:space="preserve"> </w:t>
      </w:r>
      <w:r w:rsidR="00CF12AA" w:rsidRPr="00CF12AA">
        <w:rPr>
          <w:bCs/>
          <w:sz w:val="28"/>
          <w:szCs w:val="28"/>
        </w:rPr>
        <w:t>инновационного</w:t>
      </w:r>
      <w:r w:rsidR="00CF12AA" w:rsidRPr="00CF12AA">
        <w:rPr>
          <w:sz w:val="28"/>
          <w:szCs w:val="28"/>
        </w:rPr>
        <w:t xml:space="preserve"> потенциала. </w:t>
      </w:r>
    </w:p>
    <w:p w:rsidR="00CF12AA" w:rsidRPr="00CF12AA" w:rsidRDefault="00E66833" w:rsidP="00E66833">
      <w:pPr>
        <w:autoSpaceDE w:val="0"/>
        <w:autoSpaceDN w:val="0"/>
        <w:adjustRightInd w:val="0"/>
        <w:spacing w:line="360" w:lineRule="auto"/>
        <w:ind w:firstLine="567"/>
        <w:jc w:val="both"/>
        <w:rPr>
          <w:sz w:val="28"/>
          <w:szCs w:val="28"/>
        </w:rPr>
      </w:pPr>
      <w:r w:rsidRPr="00CF12AA">
        <w:rPr>
          <w:iCs/>
          <w:sz w:val="28"/>
          <w:szCs w:val="28"/>
        </w:rPr>
        <w:t>Инновационный потенциал вуза</w:t>
      </w:r>
      <w:r w:rsidRPr="00CF12AA">
        <w:rPr>
          <w:b/>
          <w:iCs/>
          <w:sz w:val="28"/>
          <w:szCs w:val="28"/>
        </w:rPr>
        <w:t xml:space="preserve"> –</w:t>
      </w:r>
      <w:r>
        <w:rPr>
          <w:b/>
          <w:iCs/>
          <w:sz w:val="28"/>
          <w:szCs w:val="28"/>
        </w:rPr>
        <w:t xml:space="preserve"> </w:t>
      </w:r>
      <w:r w:rsidRPr="00CF12AA">
        <w:rPr>
          <w:rFonts w:eastAsia="TimesNewRomanPSMT"/>
          <w:sz w:val="28"/>
          <w:szCs w:val="28"/>
        </w:rPr>
        <w:t xml:space="preserve">совокупность ресурсов, достаточных для осуществления эффективной инновационной деятельности. </w:t>
      </w:r>
      <w:r>
        <w:rPr>
          <w:rFonts w:eastAsia="TimesNewRomanPSMT"/>
          <w:sz w:val="28"/>
          <w:szCs w:val="28"/>
        </w:rPr>
        <w:t>При этом важн</w:t>
      </w:r>
      <w:r w:rsidR="00C55A9E">
        <w:rPr>
          <w:rFonts w:eastAsia="TimesNewRomanPSMT"/>
          <w:sz w:val="28"/>
          <w:szCs w:val="28"/>
        </w:rPr>
        <w:t>ы</w:t>
      </w:r>
      <w:r>
        <w:rPr>
          <w:rFonts w:eastAsia="TimesNewRomanPSMT"/>
          <w:sz w:val="28"/>
          <w:szCs w:val="28"/>
        </w:rPr>
        <w:t xml:space="preserve">м оказывается не только внешний </w:t>
      </w:r>
      <w:r w:rsidR="00CF12AA" w:rsidRPr="00CF12AA">
        <w:rPr>
          <w:sz w:val="28"/>
          <w:szCs w:val="28"/>
        </w:rPr>
        <w:t>инновационн</w:t>
      </w:r>
      <w:r>
        <w:rPr>
          <w:sz w:val="28"/>
          <w:szCs w:val="28"/>
        </w:rPr>
        <w:t>ый</w:t>
      </w:r>
      <w:r w:rsidR="00CF12AA" w:rsidRPr="00CF12AA">
        <w:rPr>
          <w:sz w:val="28"/>
          <w:szCs w:val="28"/>
        </w:rPr>
        <w:t xml:space="preserve"> климат, </w:t>
      </w:r>
      <w:r>
        <w:rPr>
          <w:sz w:val="28"/>
          <w:szCs w:val="28"/>
        </w:rPr>
        <w:t>но и внутренняя (корпоративная) и</w:t>
      </w:r>
      <w:r w:rsidR="00CF12AA" w:rsidRPr="00CF12AA">
        <w:rPr>
          <w:sz w:val="28"/>
          <w:szCs w:val="28"/>
        </w:rPr>
        <w:t>нновационная культура.</w:t>
      </w:r>
      <w:r w:rsidR="00CF12AA" w:rsidRPr="00CF12AA">
        <w:rPr>
          <w:rFonts w:eastAsia="TimesNewRomanPSMT"/>
          <w:sz w:val="28"/>
          <w:szCs w:val="28"/>
        </w:rPr>
        <w:t xml:space="preserve"> </w:t>
      </w:r>
      <w:r w:rsidR="000C0D08">
        <w:rPr>
          <w:rFonts w:eastAsia="TimesNewRomanPSMT"/>
          <w:sz w:val="28"/>
          <w:szCs w:val="28"/>
        </w:rPr>
        <w:t>Как отмечает п</w:t>
      </w:r>
      <w:r w:rsidR="000C0D08" w:rsidRPr="00CF12AA">
        <w:rPr>
          <w:sz w:val="28"/>
          <w:szCs w:val="28"/>
        </w:rPr>
        <w:t xml:space="preserve">резидент и исполнительный директор Нью-Йоркской Академии наук </w:t>
      </w:r>
      <w:r w:rsidR="00CF12AA" w:rsidRPr="00CF12AA">
        <w:rPr>
          <w:sz w:val="28"/>
          <w:szCs w:val="28"/>
        </w:rPr>
        <w:t>Э</w:t>
      </w:r>
      <w:r w:rsidR="000C0D08">
        <w:rPr>
          <w:sz w:val="28"/>
          <w:szCs w:val="28"/>
        </w:rPr>
        <w:t>.</w:t>
      </w:r>
      <w:r w:rsidR="00CF12AA" w:rsidRPr="00CF12AA">
        <w:rPr>
          <w:sz w:val="28"/>
          <w:szCs w:val="28"/>
        </w:rPr>
        <w:t xml:space="preserve"> Рубинштейн</w:t>
      </w:r>
      <w:r w:rsidR="000C0D08">
        <w:rPr>
          <w:sz w:val="28"/>
          <w:szCs w:val="28"/>
        </w:rPr>
        <w:t>, главн</w:t>
      </w:r>
      <w:r w:rsidR="00C55A9E">
        <w:rPr>
          <w:sz w:val="28"/>
          <w:szCs w:val="28"/>
        </w:rPr>
        <w:t>ы</w:t>
      </w:r>
      <w:r w:rsidR="000C0D08">
        <w:rPr>
          <w:sz w:val="28"/>
          <w:szCs w:val="28"/>
        </w:rPr>
        <w:t>м</w:t>
      </w:r>
      <w:r w:rsidR="00CF12AA" w:rsidRPr="00CF12AA">
        <w:rPr>
          <w:sz w:val="28"/>
          <w:szCs w:val="28"/>
        </w:rPr>
        <w:t xml:space="preserve"> препятствием для разви</w:t>
      </w:r>
      <w:r w:rsidR="000C0D08">
        <w:rPr>
          <w:sz w:val="28"/>
          <w:szCs w:val="28"/>
        </w:rPr>
        <w:t>тия</w:t>
      </w:r>
      <w:r w:rsidR="00CF12AA" w:rsidRPr="00CF12AA">
        <w:rPr>
          <w:sz w:val="28"/>
          <w:szCs w:val="28"/>
        </w:rPr>
        <w:t xml:space="preserve"> инноваци</w:t>
      </w:r>
      <w:r w:rsidR="000C0D08">
        <w:rPr>
          <w:sz w:val="28"/>
          <w:szCs w:val="28"/>
        </w:rPr>
        <w:t>й</w:t>
      </w:r>
      <w:r w:rsidR="00CF12AA" w:rsidRPr="00CF12AA">
        <w:rPr>
          <w:sz w:val="28"/>
          <w:szCs w:val="28"/>
        </w:rPr>
        <w:t xml:space="preserve"> является «замкнутое мышление» (silo mentality). </w:t>
      </w:r>
      <w:r w:rsidR="000C0D08">
        <w:rPr>
          <w:sz w:val="28"/>
          <w:szCs w:val="28"/>
        </w:rPr>
        <w:t>«</w:t>
      </w:r>
      <w:r w:rsidR="00CF12AA" w:rsidRPr="00CF12AA">
        <w:rPr>
          <w:sz w:val="28"/>
          <w:szCs w:val="28"/>
        </w:rPr>
        <w:t xml:space="preserve">Под «замкнутым мышлением» я имею в виду то, что отдельные университеты, факультеты, а также сотрудники кафедр живут своей собственной жизнью и никак не взаимодействуют между собой. Они не получают той пользы, которое принесло бы им сотрудничество. Взаимодействия нет ни внутри университетов, ни между отдельными университетами в рамах одного города, ни между университетами и промышленностью, ни между исследовательскими центрами и финансовыми институтами. Лучшее, что может сделать государство – попытаться создать материальные и иные стимулы для развития сотрудничества и создания сетей, </w:t>
      </w:r>
      <w:r w:rsidR="00CF12AA" w:rsidRPr="00CF12AA">
        <w:rPr>
          <w:sz w:val="28"/>
          <w:szCs w:val="28"/>
        </w:rPr>
        <w:lastRenderedPageBreak/>
        <w:t>где люди могли бы обмениваться знаниями и опытом. И это не то же самое, что построить один единственный университет в каком-либо месте» [</w:t>
      </w:r>
      <w:r w:rsidR="000C0D08">
        <w:rPr>
          <w:sz w:val="28"/>
          <w:szCs w:val="28"/>
        </w:rPr>
        <w:t>2, с</w:t>
      </w:r>
      <w:r w:rsidR="000C0D08" w:rsidRPr="00CF12AA">
        <w:rPr>
          <w:sz w:val="28"/>
          <w:szCs w:val="28"/>
        </w:rPr>
        <w:t>. 23.</w:t>
      </w:r>
      <w:r w:rsidR="00CF12AA" w:rsidRPr="00CF12AA">
        <w:rPr>
          <w:sz w:val="28"/>
          <w:szCs w:val="28"/>
        </w:rPr>
        <w:t xml:space="preserve">]. </w:t>
      </w:r>
    </w:p>
    <w:p w:rsidR="000C0D08" w:rsidRDefault="000C0D08" w:rsidP="00CF12AA">
      <w:pPr>
        <w:autoSpaceDE w:val="0"/>
        <w:autoSpaceDN w:val="0"/>
        <w:adjustRightInd w:val="0"/>
        <w:spacing w:line="360" w:lineRule="auto"/>
        <w:ind w:firstLine="567"/>
        <w:jc w:val="both"/>
        <w:rPr>
          <w:rFonts w:eastAsia="TimesNewRomanPSMT"/>
          <w:bCs/>
          <w:sz w:val="28"/>
          <w:szCs w:val="28"/>
        </w:rPr>
      </w:pPr>
      <w:proofErr w:type="gramStart"/>
      <w:r>
        <w:rPr>
          <w:bCs/>
          <w:sz w:val="28"/>
          <w:szCs w:val="28"/>
        </w:rPr>
        <w:t>Таким образом, д</w:t>
      </w:r>
      <w:r w:rsidR="00CF12AA" w:rsidRPr="00CF12AA">
        <w:rPr>
          <w:bCs/>
          <w:sz w:val="28"/>
          <w:szCs w:val="28"/>
        </w:rPr>
        <w:t xml:space="preserve">ля эффективного </w:t>
      </w:r>
      <w:r w:rsidR="00CF12AA" w:rsidRPr="00CF12AA">
        <w:rPr>
          <w:bCs/>
          <w:iCs/>
          <w:color w:val="121212"/>
          <w:sz w:val="28"/>
          <w:szCs w:val="28"/>
        </w:rPr>
        <w:t xml:space="preserve">измерения инновационного развития учреждений высшего образования </w:t>
      </w:r>
      <w:r>
        <w:rPr>
          <w:bCs/>
          <w:sz w:val="28"/>
          <w:szCs w:val="28"/>
        </w:rPr>
        <w:t>надлежит использовать</w:t>
      </w:r>
      <w:r w:rsidR="00CF12AA" w:rsidRPr="00CF12AA">
        <w:rPr>
          <w:bCs/>
          <w:sz w:val="28"/>
          <w:szCs w:val="28"/>
        </w:rPr>
        <w:t xml:space="preserve"> две </w:t>
      </w:r>
      <w:r>
        <w:rPr>
          <w:bCs/>
          <w:sz w:val="28"/>
          <w:szCs w:val="28"/>
        </w:rPr>
        <w:t xml:space="preserve">взаимосвязанных </w:t>
      </w:r>
      <w:r w:rsidR="00CF12AA" w:rsidRPr="00CF12AA">
        <w:rPr>
          <w:bCs/>
          <w:sz w:val="28"/>
          <w:szCs w:val="28"/>
        </w:rPr>
        <w:t xml:space="preserve">системы индикаторов: </w:t>
      </w:r>
      <w:r>
        <w:rPr>
          <w:bCs/>
          <w:sz w:val="28"/>
          <w:szCs w:val="28"/>
        </w:rPr>
        <w:t xml:space="preserve">1) </w:t>
      </w:r>
      <w:r w:rsidR="00CF12AA" w:rsidRPr="00CF12AA">
        <w:rPr>
          <w:bCs/>
          <w:sz w:val="28"/>
          <w:szCs w:val="28"/>
        </w:rPr>
        <w:t>с</w:t>
      </w:r>
      <w:r w:rsidR="00CF12AA" w:rsidRPr="00CF12AA">
        <w:rPr>
          <w:rFonts w:eastAsia="TimesNewRomanPSMT"/>
          <w:bCs/>
          <w:sz w:val="28"/>
          <w:szCs w:val="28"/>
        </w:rPr>
        <w:t xml:space="preserve">татистические показатели – объективно наблюдаемые признаки, характеризующие инновационное развитие. </w:t>
      </w:r>
      <w:r>
        <w:rPr>
          <w:rFonts w:eastAsia="TimesNewRomanPSMT"/>
          <w:bCs/>
          <w:sz w:val="28"/>
          <w:szCs w:val="28"/>
        </w:rPr>
        <w:t xml:space="preserve">2) </w:t>
      </w:r>
      <w:r w:rsidR="00CF12AA" w:rsidRPr="00CF12AA">
        <w:rPr>
          <w:rFonts w:eastAsia="TimesNewRomanPSMT"/>
          <w:bCs/>
          <w:sz w:val="28"/>
          <w:szCs w:val="28"/>
        </w:rPr>
        <w:t>«субъективны</w:t>
      </w:r>
      <w:r>
        <w:rPr>
          <w:rFonts w:eastAsia="TimesNewRomanPSMT"/>
          <w:bCs/>
          <w:sz w:val="28"/>
          <w:szCs w:val="28"/>
        </w:rPr>
        <w:t>е</w:t>
      </w:r>
      <w:r w:rsidR="00CF12AA" w:rsidRPr="00CF12AA">
        <w:rPr>
          <w:rFonts w:eastAsia="TimesNewRomanPSMT"/>
          <w:bCs/>
          <w:sz w:val="28"/>
          <w:szCs w:val="28"/>
        </w:rPr>
        <w:t xml:space="preserve">» показатели </w:t>
      </w:r>
      <w:r>
        <w:rPr>
          <w:rFonts w:eastAsia="TimesNewRomanPSMT"/>
          <w:bCs/>
          <w:sz w:val="28"/>
          <w:szCs w:val="28"/>
        </w:rPr>
        <w:t xml:space="preserve">состояния и </w:t>
      </w:r>
      <w:r w:rsidR="00CF12AA" w:rsidRPr="00CF12AA">
        <w:rPr>
          <w:rFonts w:eastAsia="TimesNewRomanPSMT"/>
          <w:bCs/>
          <w:sz w:val="28"/>
          <w:szCs w:val="28"/>
        </w:rPr>
        <w:t>готовности вуза к инновационному развитию</w:t>
      </w:r>
      <w:r>
        <w:rPr>
          <w:rFonts w:eastAsia="TimesNewRomanPSMT"/>
          <w:bCs/>
          <w:sz w:val="28"/>
          <w:szCs w:val="28"/>
        </w:rPr>
        <w:t xml:space="preserve"> – зна</w:t>
      </w:r>
      <w:r w:rsidR="00C55A9E">
        <w:rPr>
          <w:rFonts w:eastAsia="TimesNewRomanPSMT"/>
          <w:bCs/>
          <w:sz w:val="28"/>
          <w:szCs w:val="28"/>
        </w:rPr>
        <w:t>н</w:t>
      </w:r>
      <w:r>
        <w:rPr>
          <w:rFonts w:eastAsia="TimesNewRomanPSMT"/>
          <w:bCs/>
          <w:sz w:val="28"/>
          <w:szCs w:val="28"/>
        </w:rPr>
        <w:t xml:space="preserve">ия, умения, готовность к инновационной деятельности и проч. В этом отношении </w:t>
      </w:r>
      <w:r>
        <w:rPr>
          <w:bCs/>
          <w:sz w:val="28"/>
          <w:szCs w:val="28"/>
        </w:rPr>
        <w:t>и</w:t>
      </w:r>
      <w:r w:rsidRPr="000C0D08">
        <w:rPr>
          <w:sz w:val="28"/>
          <w:szCs w:val="28"/>
        </w:rPr>
        <w:t xml:space="preserve">нновационная корпоративная культура </w:t>
      </w:r>
      <w:r>
        <w:rPr>
          <w:sz w:val="28"/>
          <w:szCs w:val="28"/>
        </w:rPr>
        <w:t xml:space="preserve">(такой характер </w:t>
      </w:r>
      <w:r w:rsidRPr="000C0D08">
        <w:rPr>
          <w:sz w:val="28"/>
          <w:szCs w:val="28"/>
        </w:rPr>
        <w:t>корпоративн</w:t>
      </w:r>
      <w:r>
        <w:rPr>
          <w:sz w:val="28"/>
          <w:szCs w:val="28"/>
        </w:rPr>
        <w:t>ой</w:t>
      </w:r>
      <w:r w:rsidRPr="000C0D08">
        <w:rPr>
          <w:sz w:val="28"/>
          <w:szCs w:val="28"/>
        </w:rPr>
        <w:t xml:space="preserve">  культур</w:t>
      </w:r>
      <w:r>
        <w:rPr>
          <w:sz w:val="28"/>
          <w:szCs w:val="28"/>
        </w:rPr>
        <w:t>ы</w:t>
      </w:r>
      <w:r w:rsidRPr="000C0D08">
        <w:rPr>
          <w:sz w:val="28"/>
          <w:szCs w:val="28"/>
        </w:rPr>
        <w:t xml:space="preserve">, </w:t>
      </w:r>
      <w:r>
        <w:rPr>
          <w:sz w:val="28"/>
          <w:szCs w:val="28"/>
        </w:rPr>
        <w:t>где</w:t>
      </w:r>
      <w:r w:rsidRPr="000C0D08">
        <w:rPr>
          <w:sz w:val="28"/>
          <w:szCs w:val="28"/>
        </w:rPr>
        <w:t xml:space="preserve"> главной ценностью и основной моделью поведения</w:t>
      </w:r>
      <w:proofErr w:type="gramEnd"/>
      <w:r w:rsidRPr="000C0D08">
        <w:rPr>
          <w:sz w:val="28"/>
          <w:szCs w:val="28"/>
        </w:rPr>
        <w:t xml:space="preserve"> для большинства сотрудников ста</w:t>
      </w:r>
      <w:r>
        <w:rPr>
          <w:sz w:val="28"/>
          <w:szCs w:val="28"/>
        </w:rPr>
        <w:t>ла</w:t>
      </w:r>
      <w:r w:rsidRPr="000C0D08">
        <w:rPr>
          <w:sz w:val="28"/>
          <w:szCs w:val="28"/>
        </w:rPr>
        <w:t xml:space="preserve"> деятельность по созданию и продвижению инноваций</w:t>
      </w:r>
      <w:r>
        <w:rPr>
          <w:sz w:val="28"/>
          <w:szCs w:val="28"/>
        </w:rPr>
        <w:t xml:space="preserve">) </w:t>
      </w:r>
      <w:r w:rsidR="00922638">
        <w:rPr>
          <w:sz w:val="28"/>
          <w:szCs w:val="28"/>
        </w:rPr>
        <w:t>самым надлежащим образом  является и н</w:t>
      </w:r>
      <w:r w:rsidRPr="000C0D08">
        <w:rPr>
          <w:sz w:val="28"/>
          <w:szCs w:val="28"/>
        </w:rPr>
        <w:t>еобходим</w:t>
      </w:r>
      <w:r w:rsidR="00922638">
        <w:rPr>
          <w:sz w:val="28"/>
          <w:szCs w:val="28"/>
        </w:rPr>
        <w:t>ыми</w:t>
      </w:r>
      <w:r w:rsidRPr="000C0D08">
        <w:rPr>
          <w:sz w:val="28"/>
          <w:szCs w:val="28"/>
        </w:rPr>
        <w:t xml:space="preserve"> основание</w:t>
      </w:r>
      <w:r w:rsidR="00922638">
        <w:rPr>
          <w:sz w:val="28"/>
          <w:szCs w:val="28"/>
        </w:rPr>
        <w:t>м эффективного инновационного развития организации</w:t>
      </w:r>
      <w:r w:rsidRPr="000C0D08">
        <w:rPr>
          <w:sz w:val="28"/>
          <w:szCs w:val="28"/>
        </w:rPr>
        <w:t xml:space="preserve"> и </w:t>
      </w:r>
      <w:r w:rsidR="00922638">
        <w:rPr>
          <w:sz w:val="28"/>
          <w:szCs w:val="28"/>
        </w:rPr>
        <w:t>достаточно</w:t>
      </w:r>
      <w:r w:rsidRPr="000C0D08">
        <w:rPr>
          <w:sz w:val="28"/>
          <w:szCs w:val="28"/>
        </w:rPr>
        <w:t xml:space="preserve"> достоверны</w:t>
      </w:r>
      <w:r w:rsidR="00922638">
        <w:rPr>
          <w:sz w:val="28"/>
          <w:szCs w:val="28"/>
        </w:rPr>
        <w:t>м</w:t>
      </w:r>
      <w:r w:rsidRPr="000C0D08">
        <w:rPr>
          <w:sz w:val="28"/>
          <w:szCs w:val="28"/>
        </w:rPr>
        <w:t xml:space="preserve"> показател</w:t>
      </w:r>
      <w:r w:rsidR="00922638">
        <w:rPr>
          <w:sz w:val="28"/>
          <w:szCs w:val="28"/>
        </w:rPr>
        <w:t>ем развертывания</w:t>
      </w:r>
      <w:r w:rsidRPr="000C0D08">
        <w:rPr>
          <w:sz w:val="28"/>
          <w:szCs w:val="28"/>
        </w:rPr>
        <w:t xml:space="preserve"> инновационного потенциала организации, в том числе – любого вуза.</w:t>
      </w:r>
    </w:p>
    <w:p w:rsidR="000C0D08" w:rsidRDefault="000C0D08" w:rsidP="00CF12AA">
      <w:pPr>
        <w:tabs>
          <w:tab w:val="left" w:pos="851"/>
          <w:tab w:val="left" w:pos="993"/>
        </w:tabs>
        <w:spacing w:line="360" w:lineRule="auto"/>
        <w:ind w:firstLine="567"/>
        <w:jc w:val="center"/>
        <w:rPr>
          <w:sz w:val="28"/>
          <w:szCs w:val="28"/>
        </w:rPr>
      </w:pPr>
    </w:p>
    <w:p w:rsidR="00AB1C8A" w:rsidRDefault="00AB1C8A" w:rsidP="00CF12AA">
      <w:pPr>
        <w:tabs>
          <w:tab w:val="left" w:pos="851"/>
          <w:tab w:val="left" w:pos="993"/>
        </w:tabs>
        <w:spacing w:line="360" w:lineRule="auto"/>
        <w:ind w:firstLine="567"/>
        <w:jc w:val="center"/>
        <w:rPr>
          <w:sz w:val="28"/>
          <w:szCs w:val="28"/>
        </w:rPr>
      </w:pPr>
    </w:p>
    <w:p w:rsidR="00CF12AA" w:rsidRDefault="00CF12AA" w:rsidP="00CF12AA">
      <w:pPr>
        <w:tabs>
          <w:tab w:val="left" w:pos="851"/>
          <w:tab w:val="left" w:pos="993"/>
        </w:tabs>
        <w:spacing w:line="360" w:lineRule="auto"/>
        <w:ind w:firstLine="567"/>
        <w:jc w:val="center"/>
        <w:rPr>
          <w:b/>
          <w:sz w:val="28"/>
          <w:szCs w:val="28"/>
        </w:rPr>
      </w:pPr>
      <w:r w:rsidRPr="000C0D08">
        <w:rPr>
          <w:b/>
          <w:sz w:val="28"/>
          <w:szCs w:val="28"/>
        </w:rPr>
        <w:t>Список литературы</w:t>
      </w:r>
    </w:p>
    <w:p w:rsidR="00922638" w:rsidRPr="000C0D08" w:rsidRDefault="00922638" w:rsidP="00CF12AA">
      <w:pPr>
        <w:tabs>
          <w:tab w:val="left" w:pos="851"/>
          <w:tab w:val="left" w:pos="993"/>
        </w:tabs>
        <w:spacing w:line="360" w:lineRule="auto"/>
        <w:ind w:firstLine="567"/>
        <w:jc w:val="center"/>
        <w:rPr>
          <w:b/>
          <w:sz w:val="28"/>
          <w:szCs w:val="28"/>
        </w:rPr>
      </w:pPr>
    </w:p>
    <w:p w:rsidR="00675667" w:rsidRDefault="00CF12AA" w:rsidP="00CF12AA">
      <w:pPr>
        <w:spacing w:line="360" w:lineRule="auto"/>
        <w:ind w:firstLineChars="202" w:firstLine="566"/>
        <w:jc w:val="both"/>
        <w:rPr>
          <w:sz w:val="28"/>
          <w:szCs w:val="28"/>
        </w:rPr>
      </w:pPr>
      <w:r w:rsidRPr="00CF12AA">
        <w:rPr>
          <w:sz w:val="28"/>
          <w:szCs w:val="28"/>
        </w:rPr>
        <w:t xml:space="preserve">1. </w:t>
      </w:r>
      <w:r w:rsidR="00675667" w:rsidRPr="00CF12AA">
        <w:rPr>
          <w:sz w:val="28"/>
          <w:szCs w:val="28"/>
        </w:rPr>
        <w:t xml:space="preserve">Сунгуров А.Ю. Инновации и их диффузия: к возможности использования концепции в социально-политической сфере // Философские науки. 2000. № 1. </w:t>
      </w:r>
    </w:p>
    <w:p w:rsidR="000C0D08" w:rsidRDefault="000C0D08" w:rsidP="00CF12AA">
      <w:pPr>
        <w:spacing w:line="360" w:lineRule="auto"/>
        <w:ind w:firstLineChars="202" w:firstLine="566"/>
        <w:jc w:val="both"/>
        <w:rPr>
          <w:sz w:val="28"/>
          <w:szCs w:val="28"/>
        </w:rPr>
      </w:pPr>
      <w:r>
        <w:rPr>
          <w:sz w:val="28"/>
          <w:szCs w:val="28"/>
        </w:rPr>
        <w:t xml:space="preserve">2. </w:t>
      </w:r>
      <w:r w:rsidRPr="00CF12AA">
        <w:rPr>
          <w:sz w:val="28"/>
          <w:szCs w:val="28"/>
        </w:rPr>
        <w:t xml:space="preserve">Инновационные тренды. Периодический бюллетень Института общественного проектирования. 2010. № 1. </w:t>
      </w:r>
    </w:p>
    <w:p w:rsidR="00922638" w:rsidRDefault="00922638" w:rsidP="00351F34">
      <w:pPr>
        <w:spacing w:line="360" w:lineRule="auto"/>
        <w:jc w:val="center"/>
        <w:rPr>
          <w:b/>
          <w:caps/>
          <w:sz w:val="28"/>
          <w:szCs w:val="28"/>
        </w:rPr>
      </w:pPr>
    </w:p>
    <w:p w:rsidR="00AB1C8A" w:rsidRDefault="00AB1C8A" w:rsidP="00351F34">
      <w:pPr>
        <w:spacing w:line="360" w:lineRule="auto"/>
        <w:jc w:val="center"/>
        <w:rPr>
          <w:b/>
          <w:caps/>
          <w:sz w:val="28"/>
          <w:szCs w:val="28"/>
        </w:rPr>
      </w:pPr>
    </w:p>
    <w:p w:rsidR="00AB1C8A" w:rsidRDefault="00AB1C8A" w:rsidP="00351F34">
      <w:pPr>
        <w:spacing w:line="360" w:lineRule="auto"/>
        <w:jc w:val="center"/>
        <w:rPr>
          <w:b/>
          <w:caps/>
          <w:sz w:val="28"/>
          <w:szCs w:val="28"/>
        </w:rPr>
      </w:pPr>
    </w:p>
    <w:p w:rsidR="00AB1C8A" w:rsidRDefault="00AB1C8A" w:rsidP="00351F34">
      <w:pPr>
        <w:spacing w:line="360" w:lineRule="auto"/>
        <w:jc w:val="center"/>
        <w:rPr>
          <w:b/>
          <w:caps/>
          <w:sz w:val="28"/>
          <w:szCs w:val="28"/>
        </w:rPr>
      </w:pPr>
    </w:p>
    <w:p w:rsidR="00AB1C8A" w:rsidRDefault="00AB1C8A" w:rsidP="00351F34">
      <w:pPr>
        <w:spacing w:line="360" w:lineRule="auto"/>
        <w:jc w:val="center"/>
        <w:rPr>
          <w:b/>
          <w:caps/>
          <w:sz w:val="28"/>
          <w:szCs w:val="28"/>
        </w:rPr>
      </w:pPr>
    </w:p>
    <w:p w:rsidR="00AB1C8A" w:rsidRDefault="00AB1C8A" w:rsidP="00351F34">
      <w:pPr>
        <w:spacing w:line="360" w:lineRule="auto"/>
        <w:jc w:val="center"/>
        <w:rPr>
          <w:b/>
          <w:caps/>
          <w:sz w:val="28"/>
          <w:szCs w:val="28"/>
        </w:rPr>
      </w:pPr>
    </w:p>
    <w:p w:rsidR="00351F34" w:rsidRPr="002E157B" w:rsidRDefault="00351F34" w:rsidP="00351F34">
      <w:pPr>
        <w:spacing w:line="360" w:lineRule="auto"/>
        <w:jc w:val="center"/>
        <w:rPr>
          <w:b/>
          <w:caps/>
          <w:sz w:val="28"/>
          <w:szCs w:val="28"/>
        </w:rPr>
      </w:pPr>
      <w:r w:rsidRPr="002E157B">
        <w:rPr>
          <w:b/>
          <w:caps/>
          <w:sz w:val="28"/>
          <w:szCs w:val="28"/>
        </w:rPr>
        <w:lastRenderedPageBreak/>
        <w:t>Цветкова А.А.</w:t>
      </w:r>
    </w:p>
    <w:p w:rsidR="00351F34" w:rsidRPr="002E157B" w:rsidRDefault="00351F34" w:rsidP="00351F34">
      <w:pPr>
        <w:spacing w:line="360" w:lineRule="auto"/>
        <w:jc w:val="right"/>
        <w:rPr>
          <w:i/>
          <w:sz w:val="28"/>
          <w:szCs w:val="28"/>
        </w:rPr>
      </w:pPr>
    </w:p>
    <w:p w:rsidR="00351F34" w:rsidRDefault="00351F34" w:rsidP="00351F34">
      <w:pPr>
        <w:spacing w:line="360" w:lineRule="auto"/>
        <w:jc w:val="center"/>
        <w:rPr>
          <w:b/>
          <w:sz w:val="28"/>
          <w:szCs w:val="28"/>
        </w:rPr>
      </w:pPr>
      <w:r>
        <w:rPr>
          <w:b/>
          <w:sz w:val="28"/>
          <w:szCs w:val="28"/>
        </w:rPr>
        <w:t xml:space="preserve">РЕАЛИЗАЦИЯ МОЛОДЁЖНОЙ ПОЛИТИКИ </w:t>
      </w:r>
    </w:p>
    <w:p w:rsidR="00351F34" w:rsidRPr="002E157B" w:rsidRDefault="00351F34" w:rsidP="00351F34">
      <w:pPr>
        <w:spacing w:line="360" w:lineRule="auto"/>
        <w:jc w:val="center"/>
        <w:rPr>
          <w:b/>
          <w:sz w:val="28"/>
          <w:szCs w:val="28"/>
        </w:rPr>
      </w:pPr>
      <w:r>
        <w:rPr>
          <w:b/>
          <w:sz w:val="28"/>
          <w:szCs w:val="28"/>
        </w:rPr>
        <w:t xml:space="preserve">В ТВЕРСКОЙ ОБЛАСТИ (НА ПРИМЕРЕ ГОСУДАРСТВЕННОЙ ПРОГРАММЫ </w:t>
      </w:r>
      <w:r w:rsidR="00600F52">
        <w:rPr>
          <w:b/>
          <w:sz w:val="28"/>
          <w:szCs w:val="28"/>
        </w:rPr>
        <w:t>«</w:t>
      </w:r>
      <w:r>
        <w:rPr>
          <w:b/>
          <w:sz w:val="28"/>
          <w:szCs w:val="28"/>
        </w:rPr>
        <w:t>МОЛОДЁЖЬ ВЕРХНЕВОЛЖЬЯ</w:t>
      </w:r>
      <w:r w:rsidR="00600F52">
        <w:rPr>
          <w:b/>
          <w:sz w:val="28"/>
          <w:szCs w:val="28"/>
        </w:rPr>
        <w:t>»</w:t>
      </w:r>
      <w:r>
        <w:rPr>
          <w:b/>
          <w:sz w:val="28"/>
          <w:szCs w:val="28"/>
        </w:rPr>
        <w:t>)</w:t>
      </w:r>
    </w:p>
    <w:p w:rsidR="00351F34" w:rsidRPr="002E157B" w:rsidRDefault="00351F34" w:rsidP="00351F34">
      <w:pPr>
        <w:spacing w:line="360" w:lineRule="auto"/>
        <w:ind w:firstLine="709"/>
        <w:jc w:val="center"/>
        <w:rPr>
          <w:b/>
          <w:sz w:val="28"/>
          <w:szCs w:val="28"/>
        </w:rPr>
      </w:pPr>
    </w:p>
    <w:p w:rsidR="00351F34" w:rsidRPr="00752FD9" w:rsidRDefault="00351F34" w:rsidP="00351F34">
      <w:pPr>
        <w:spacing w:line="360" w:lineRule="auto"/>
        <w:ind w:firstLine="709"/>
        <w:jc w:val="both"/>
        <w:rPr>
          <w:sz w:val="28"/>
          <w:szCs w:val="28"/>
        </w:rPr>
      </w:pPr>
      <w:r w:rsidRPr="00E5143C">
        <w:rPr>
          <w:b/>
          <w:sz w:val="28"/>
          <w:szCs w:val="28"/>
        </w:rPr>
        <w:t>Аннотация:</w:t>
      </w:r>
      <w:r w:rsidRPr="00752FD9">
        <w:rPr>
          <w:sz w:val="28"/>
          <w:szCs w:val="28"/>
        </w:rPr>
        <w:t xml:space="preserve"> </w:t>
      </w:r>
      <w:r>
        <w:rPr>
          <w:sz w:val="28"/>
          <w:szCs w:val="28"/>
        </w:rPr>
        <w:t>В</w:t>
      </w:r>
      <w:r w:rsidRPr="00752FD9">
        <w:rPr>
          <w:sz w:val="28"/>
          <w:szCs w:val="28"/>
        </w:rPr>
        <w:t xml:space="preserve"> статье рассматривается молодежная политика, являющаяся одним из специфических направлений деятельности органов власти, которые отвечают за участие молодёжи в общественно – политической и социально- экономической жизни региона. </w:t>
      </w:r>
    </w:p>
    <w:p w:rsidR="00351F34" w:rsidRDefault="00351F34" w:rsidP="00351F34">
      <w:pPr>
        <w:spacing w:line="360" w:lineRule="auto"/>
        <w:ind w:firstLine="709"/>
        <w:jc w:val="both"/>
        <w:rPr>
          <w:sz w:val="28"/>
          <w:szCs w:val="28"/>
        </w:rPr>
      </w:pPr>
    </w:p>
    <w:p w:rsidR="00351F34" w:rsidRPr="00E5143C" w:rsidRDefault="00351F34" w:rsidP="00351F34">
      <w:pPr>
        <w:spacing w:line="360" w:lineRule="auto"/>
        <w:ind w:firstLine="709"/>
        <w:jc w:val="both"/>
        <w:rPr>
          <w:sz w:val="28"/>
          <w:szCs w:val="28"/>
        </w:rPr>
      </w:pPr>
      <w:r w:rsidRPr="00E5143C">
        <w:rPr>
          <w:b/>
          <w:sz w:val="28"/>
          <w:szCs w:val="28"/>
        </w:rPr>
        <w:t>Ключевые слова:</w:t>
      </w:r>
      <w:r>
        <w:rPr>
          <w:b/>
          <w:sz w:val="28"/>
          <w:szCs w:val="28"/>
        </w:rPr>
        <w:t xml:space="preserve"> </w:t>
      </w:r>
      <w:r w:rsidRPr="00E5143C">
        <w:rPr>
          <w:sz w:val="28"/>
          <w:szCs w:val="28"/>
        </w:rPr>
        <w:t xml:space="preserve"> регион; молодёжь; молодежная политика; региональная молодёжная политика; механизмы реализации.</w:t>
      </w:r>
    </w:p>
    <w:p w:rsidR="00351F34" w:rsidRDefault="00351F34" w:rsidP="00351F34">
      <w:pPr>
        <w:spacing w:line="360" w:lineRule="auto"/>
        <w:ind w:firstLine="709"/>
        <w:jc w:val="both"/>
        <w:rPr>
          <w:sz w:val="28"/>
          <w:szCs w:val="28"/>
        </w:rPr>
      </w:pPr>
    </w:p>
    <w:p w:rsidR="00351F34" w:rsidRDefault="00351F34" w:rsidP="00351F34">
      <w:pPr>
        <w:spacing w:line="360" w:lineRule="auto"/>
        <w:ind w:firstLine="709"/>
        <w:jc w:val="both"/>
        <w:rPr>
          <w:sz w:val="28"/>
          <w:szCs w:val="28"/>
        </w:rPr>
      </w:pPr>
      <w:r w:rsidRPr="00E5143C">
        <w:rPr>
          <w:sz w:val="28"/>
          <w:szCs w:val="28"/>
        </w:rPr>
        <w:t>Молодое поколение рассматривают в качестве гаранта социально-экономической устойчивости, будущего индивидуального выживания, а кроме того, как совместного стратегического ресурса развития и формирования общества.</w:t>
      </w:r>
    </w:p>
    <w:p w:rsidR="00351F34" w:rsidRPr="004A33A9" w:rsidRDefault="00351F34" w:rsidP="00351F34">
      <w:pPr>
        <w:spacing w:line="360" w:lineRule="auto"/>
        <w:ind w:firstLine="709"/>
        <w:jc w:val="both"/>
        <w:rPr>
          <w:rFonts w:ascii="Arial" w:hAnsi="Arial" w:cs="Arial"/>
          <w:color w:val="2D2D2D"/>
          <w:spacing w:val="2"/>
          <w:sz w:val="21"/>
          <w:szCs w:val="21"/>
          <w:shd w:val="clear" w:color="auto" w:fill="FFFFFF"/>
        </w:rPr>
      </w:pPr>
      <w:r w:rsidRPr="00E5143C">
        <w:rPr>
          <w:sz w:val="28"/>
          <w:szCs w:val="28"/>
        </w:rPr>
        <w:t>Молодёжная политика в Российской Федерации направлена на развитие потенциала молодёжи и устранение факторов, дестабилизирующих молодое поколение (социальная незащищённость, недостаточное внимание общества и государства, не информированность о потребностях молодёжи и т.д.). Ведь одной из перспектив развития любой страны во многом связаны с положением молодёжи, которая обладает мобильностью, инициативностью, способностью положительно реагировать на новые технологии, восприимчиво</w:t>
      </w:r>
      <w:r>
        <w:rPr>
          <w:sz w:val="28"/>
          <w:szCs w:val="28"/>
        </w:rPr>
        <w:t xml:space="preserve">стью к инновационным изменениям. </w:t>
      </w:r>
      <w:proofErr w:type="gramStart"/>
      <w:r>
        <w:rPr>
          <w:sz w:val="28"/>
          <w:szCs w:val="28"/>
        </w:rPr>
        <w:t xml:space="preserve">По данным Росстата, по состоянию на </w:t>
      </w:r>
      <w:r w:rsidRPr="004A33A9">
        <w:rPr>
          <w:sz w:val="28"/>
          <w:szCs w:val="28"/>
        </w:rPr>
        <w:t>201</w:t>
      </w:r>
      <w:r>
        <w:rPr>
          <w:sz w:val="28"/>
          <w:szCs w:val="28"/>
        </w:rPr>
        <w:t xml:space="preserve">6 год, в России доля молодежи в </w:t>
      </w:r>
      <w:r w:rsidRPr="004A33A9">
        <w:rPr>
          <w:sz w:val="28"/>
          <w:szCs w:val="28"/>
        </w:rPr>
        <w:t>общем населении страны составляет 21,5% — 31,5 миллиона человек, из</w:t>
      </w:r>
      <w:r>
        <w:rPr>
          <w:sz w:val="28"/>
          <w:szCs w:val="28"/>
        </w:rPr>
        <w:t xml:space="preserve"> </w:t>
      </w:r>
      <w:r w:rsidRPr="004A33A9">
        <w:rPr>
          <w:sz w:val="28"/>
          <w:szCs w:val="28"/>
        </w:rPr>
        <w:t>них молодые лю</w:t>
      </w:r>
      <w:r>
        <w:rPr>
          <w:sz w:val="28"/>
          <w:szCs w:val="28"/>
        </w:rPr>
        <w:t xml:space="preserve">ди 14-17 лет — 17,1%, 18-22 лет — 23,2%, 23-27 лет — 35,1%, 28-30 лет </w:t>
      </w:r>
      <w:r w:rsidRPr="004A33A9">
        <w:rPr>
          <w:sz w:val="28"/>
          <w:szCs w:val="28"/>
        </w:rPr>
        <w:t>— 24,6%. Мужчины составляют 50,8% молодежи, женщины — 49,2%. Больши</w:t>
      </w:r>
      <w:r>
        <w:rPr>
          <w:sz w:val="28"/>
          <w:szCs w:val="28"/>
        </w:rPr>
        <w:t xml:space="preserve">нство молодых людей проживают в </w:t>
      </w:r>
      <w:r>
        <w:rPr>
          <w:sz w:val="28"/>
          <w:szCs w:val="28"/>
        </w:rPr>
        <w:lastRenderedPageBreak/>
        <w:t xml:space="preserve">городах — </w:t>
      </w:r>
      <w:r w:rsidRPr="004A33A9">
        <w:rPr>
          <w:sz w:val="28"/>
          <w:szCs w:val="28"/>
        </w:rPr>
        <w:t>75,6%</w:t>
      </w:r>
      <w:r>
        <w:rPr>
          <w:sz w:val="28"/>
          <w:szCs w:val="28"/>
        </w:rPr>
        <w:t xml:space="preserve">, на </w:t>
      </w:r>
      <w:r w:rsidRPr="004A33A9">
        <w:rPr>
          <w:sz w:val="28"/>
          <w:szCs w:val="28"/>
        </w:rPr>
        <w:t>сельскую молодежь приходится 24,4%</w:t>
      </w:r>
      <w:r>
        <w:rPr>
          <w:sz w:val="28"/>
          <w:szCs w:val="28"/>
        </w:rPr>
        <w:t xml:space="preserve">. </w:t>
      </w:r>
      <w:r>
        <w:rPr>
          <w:color w:val="2D2D2D"/>
          <w:spacing w:val="2"/>
          <w:sz w:val="28"/>
          <w:szCs w:val="28"/>
          <w:shd w:val="clear" w:color="auto" w:fill="FFFFFF"/>
        </w:rPr>
        <w:t>Касаемо м</w:t>
      </w:r>
      <w:r>
        <w:rPr>
          <w:sz w:val="28"/>
          <w:szCs w:val="28"/>
        </w:rPr>
        <w:t>олодёжи Тверской области, то</w:t>
      </w:r>
      <w:proofErr w:type="gramEnd"/>
      <w:r>
        <w:rPr>
          <w:sz w:val="28"/>
          <w:szCs w:val="28"/>
        </w:rPr>
        <w:t xml:space="preserve"> она составляет более</w:t>
      </w:r>
      <w:r w:rsidRPr="004A33A9">
        <w:rPr>
          <w:sz w:val="28"/>
          <w:szCs w:val="28"/>
        </w:rPr>
        <w:t>265 тысяч человек в возрасте от 14 до 30 лет. При этом 77,5% молодых людей проживают в городах Тверской области</w:t>
      </w:r>
      <w:r>
        <w:rPr>
          <w:sz w:val="28"/>
          <w:szCs w:val="28"/>
        </w:rPr>
        <w:t xml:space="preserve"> и 22,5% - в сельской местности</w:t>
      </w:r>
      <w:r w:rsidRPr="00AD424E">
        <w:rPr>
          <w:sz w:val="28"/>
          <w:szCs w:val="28"/>
        </w:rPr>
        <w:t xml:space="preserve"> [</w:t>
      </w:r>
      <w:r>
        <w:rPr>
          <w:sz w:val="28"/>
          <w:szCs w:val="28"/>
        </w:rPr>
        <w:t>1</w:t>
      </w:r>
      <w:r w:rsidRPr="00AD424E">
        <w:rPr>
          <w:sz w:val="28"/>
          <w:szCs w:val="28"/>
        </w:rPr>
        <w:t>]</w:t>
      </w:r>
      <w:r w:rsidRPr="004A33A9">
        <w:rPr>
          <w:sz w:val="28"/>
          <w:szCs w:val="28"/>
        </w:rPr>
        <w:t>.</w:t>
      </w:r>
    </w:p>
    <w:p w:rsidR="00351F34" w:rsidRDefault="00351F34" w:rsidP="00351F34">
      <w:pPr>
        <w:spacing w:line="360" w:lineRule="auto"/>
        <w:ind w:firstLine="709"/>
        <w:jc w:val="both"/>
        <w:rPr>
          <w:bCs/>
          <w:sz w:val="28"/>
          <w:szCs w:val="28"/>
        </w:rPr>
      </w:pPr>
      <w:r>
        <w:rPr>
          <w:bCs/>
          <w:sz w:val="28"/>
          <w:szCs w:val="28"/>
        </w:rPr>
        <w:t xml:space="preserve">В </w:t>
      </w:r>
      <w:r w:rsidRPr="00FB2A02">
        <w:rPr>
          <w:bCs/>
          <w:sz w:val="28"/>
          <w:szCs w:val="28"/>
        </w:rPr>
        <w:t xml:space="preserve">государственной программе Тверской области </w:t>
      </w:r>
      <w:r w:rsidR="00600F52">
        <w:rPr>
          <w:bCs/>
          <w:sz w:val="28"/>
          <w:szCs w:val="28"/>
        </w:rPr>
        <w:t>«</w:t>
      </w:r>
      <w:r w:rsidRPr="00FB2A02">
        <w:rPr>
          <w:bCs/>
          <w:sz w:val="28"/>
          <w:szCs w:val="28"/>
        </w:rPr>
        <w:t>Молодежь Верхневолжья</w:t>
      </w:r>
      <w:r w:rsidR="00600F52">
        <w:rPr>
          <w:bCs/>
          <w:sz w:val="28"/>
          <w:szCs w:val="28"/>
        </w:rPr>
        <w:t>»</w:t>
      </w:r>
      <w:r>
        <w:rPr>
          <w:bCs/>
          <w:sz w:val="28"/>
          <w:szCs w:val="28"/>
        </w:rPr>
        <w:t xml:space="preserve"> на 2017</w:t>
      </w:r>
      <w:r w:rsidRPr="00FB2A02">
        <w:rPr>
          <w:bCs/>
          <w:sz w:val="28"/>
          <w:szCs w:val="28"/>
        </w:rPr>
        <w:t xml:space="preserve"> – 20</w:t>
      </w:r>
      <w:r>
        <w:rPr>
          <w:bCs/>
          <w:sz w:val="28"/>
          <w:szCs w:val="28"/>
        </w:rPr>
        <w:t>22 выделены следующие</w:t>
      </w:r>
      <w:r w:rsidRPr="00FB2A02">
        <w:rPr>
          <w:bCs/>
          <w:sz w:val="28"/>
          <w:szCs w:val="28"/>
        </w:rPr>
        <w:t xml:space="preserve"> приоритетные направления и задачи региональной молодежной политики. </w:t>
      </w:r>
      <w:r w:rsidRPr="00D10128">
        <w:rPr>
          <w:bCs/>
          <w:sz w:val="28"/>
          <w:szCs w:val="28"/>
        </w:rPr>
        <w:t>С учетом тенденции социально-экономического и общественно-политического развития Тверской области на среднесрочную перспективу государственная молодежная политика в регионе будет реализована по следующим приоритетным направлениям</w:t>
      </w:r>
      <w:r>
        <w:rPr>
          <w:bCs/>
          <w:sz w:val="28"/>
          <w:szCs w:val="28"/>
        </w:rPr>
        <w:t xml:space="preserve"> </w:t>
      </w:r>
      <w:r w:rsidRPr="00D10128">
        <w:rPr>
          <w:bCs/>
          <w:sz w:val="28"/>
          <w:szCs w:val="28"/>
        </w:rPr>
        <w:t>[</w:t>
      </w:r>
      <w:r>
        <w:rPr>
          <w:bCs/>
          <w:sz w:val="28"/>
          <w:szCs w:val="28"/>
        </w:rPr>
        <w:t>1</w:t>
      </w:r>
      <w:r w:rsidRPr="00D10128">
        <w:rPr>
          <w:bCs/>
          <w:sz w:val="28"/>
          <w:szCs w:val="28"/>
        </w:rPr>
        <w:t>]:</w:t>
      </w:r>
    </w:p>
    <w:p w:rsidR="00351F34" w:rsidRPr="004F19BE" w:rsidRDefault="00351F34" w:rsidP="00351F34">
      <w:pPr>
        <w:pStyle w:val="a5"/>
        <w:numPr>
          <w:ilvl w:val="0"/>
          <w:numId w:val="25"/>
        </w:numPr>
        <w:spacing w:line="360" w:lineRule="auto"/>
        <w:ind w:left="0" w:firstLine="709"/>
        <w:rPr>
          <w:szCs w:val="28"/>
        </w:rPr>
      </w:pPr>
      <w:r w:rsidRPr="004F19BE">
        <w:rPr>
          <w:szCs w:val="28"/>
        </w:rPr>
        <w:t>государственная поддержка общественно значимых молодежных инициатив, молодежных и детских общественных объединений, в том числе в рамках проведения конкурсов социальных проектов;</w:t>
      </w:r>
    </w:p>
    <w:p w:rsidR="00351F34" w:rsidRPr="004F19BE" w:rsidRDefault="00351F34" w:rsidP="00351F34">
      <w:pPr>
        <w:pStyle w:val="a5"/>
        <w:numPr>
          <w:ilvl w:val="0"/>
          <w:numId w:val="25"/>
        </w:numPr>
        <w:spacing w:line="360" w:lineRule="auto"/>
        <w:ind w:left="0" w:firstLine="709"/>
        <w:rPr>
          <w:szCs w:val="28"/>
        </w:rPr>
      </w:pPr>
      <w:r w:rsidRPr="004F19BE">
        <w:rPr>
          <w:szCs w:val="28"/>
        </w:rPr>
        <w:t>гражданско-патриотическое воспитание молодежи, содействие формированию правовых, культурных, духовно-нравственных и семейных ценностей среди молодежи;</w:t>
      </w:r>
    </w:p>
    <w:p w:rsidR="00351F34" w:rsidRPr="004F19BE" w:rsidRDefault="00351F34" w:rsidP="00351F34">
      <w:pPr>
        <w:pStyle w:val="a5"/>
        <w:numPr>
          <w:ilvl w:val="0"/>
          <w:numId w:val="25"/>
        </w:numPr>
        <w:spacing w:line="360" w:lineRule="auto"/>
        <w:ind w:left="0" w:firstLine="709"/>
        <w:rPr>
          <w:szCs w:val="28"/>
        </w:rPr>
      </w:pPr>
      <w:r w:rsidRPr="004F19BE">
        <w:rPr>
          <w:szCs w:val="28"/>
        </w:rPr>
        <w:t>развитие деятельности, направленной на формирование здорового образа жизни и профилактику асоциальных явлений в молодежной среде;</w:t>
      </w:r>
    </w:p>
    <w:p w:rsidR="00351F34" w:rsidRPr="004F19BE" w:rsidRDefault="00351F34" w:rsidP="00351F34">
      <w:pPr>
        <w:pStyle w:val="a5"/>
        <w:numPr>
          <w:ilvl w:val="0"/>
          <w:numId w:val="25"/>
        </w:numPr>
        <w:spacing w:line="360" w:lineRule="auto"/>
        <w:ind w:left="0" w:firstLine="709"/>
        <w:rPr>
          <w:szCs w:val="28"/>
        </w:rPr>
      </w:pPr>
      <w:r w:rsidRPr="004F19BE">
        <w:rPr>
          <w:szCs w:val="28"/>
        </w:rPr>
        <w:t>совершенствование материально-технической базы учреждений по работе с молодежью;</w:t>
      </w:r>
    </w:p>
    <w:p w:rsidR="00351F34" w:rsidRPr="004F19BE" w:rsidRDefault="00351F34" w:rsidP="00351F34">
      <w:pPr>
        <w:pStyle w:val="a5"/>
        <w:numPr>
          <w:ilvl w:val="0"/>
          <w:numId w:val="25"/>
        </w:numPr>
        <w:spacing w:line="360" w:lineRule="auto"/>
        <w:ind w:left="0" w:firstLine="709"/>
        <w:rPr>
          <w:szCs w:val="28"/>
        </w:rPr>
      </w:pPr>
      <w:r w:rsidRPr="004F19BE">
        <w:rPr>
          <w:szCs w:val="28"/>
        </w:rPr>
        <w:t>укрепление информационной и научно-методической базы государственной молодежной политики;</w:t>
      </w:r>
    </w:p>
    <w:p w:rsidR="00351F34" w:rsidRPr="004F19BE" w:rsidRDefault="00351F34" w:rsidP="00351F34">
      <w:pPr>
        <w:pStyle w:val="a5"/>
        <w:numPr>
          <w:ilvl w:val="0"/>
          <w:numId w:val="25"/>
        </w:numPr>
        <w:spacing w:line="360" w:lineRule="auto"/>
        <w:ind w:left="0" w:firstLine="709"/>
        <w:rPr>
          <w:szCs w:val="28"/>
        </w:rPr>
      </w:pPr>
      <w:r w:rsidRPr="004F19BE">
        <w:rPr>
          <w:szCs w:val="28"/>
        </w:rPr>
        <w:t>развитие системы обучения, подготовки и повышения квалификации специалистов по работе с молодежью;</w:t>
      </w:r>
    </w:p>
    <w:p w:rsidR="00351F34" w:rsidRPr="004F19BE" w:rsidRDefault="00351F34" w:rsidP="00351F34">
      <w:pPr>
        <w:pStyle w:val="a5"/>
        <w:numPr>
          <w:ilvl w:val="0"/>
          <w:numId w:val="25"/>
        </w:numPr>
        <w:spacing w:line="360" w:lineRule="auto"/>
        <w:ind w:left="0" w:firstLine="709"/>
        <w:rPr>
          <w:szCs w:val="28"/>
        </w:rPr>
      </w:pPr>
      <w:r w:rsidRPr="004F19BE">
        <w:rPr>
          <w:szCs w:val="28"/>
        </w:rPr>
        <w:t>развитие моделей молодежного самоуправления и самоорганизации, поддержка инициативной и обладающей лидерскими качествами молодежи;</w:t>
      </w:r>
    </w:p>
    <w:p w:rsidR="00351F34" w:rsidRPr="004F19BE" w:rsidRDefault="00351F34" w:rsidP="00351F34">
      <w:pPr>
        <w:pStyle w:val="a5"/>
        <w:numPr>
          <w:ilvl w:val="0"/>
          <w:numId w:val="25"/>
        </w:numPr>
        <w:spacing w:line="360" w:lineRule="auto"/>
        <w:ind w:left="0" w:firstLine="709"/>
        <w:rPr>
          <w:szCs w:val="28"/>
        </w:rPr>
      </w:pPr>
      <w:r w:rsidRPr="004F19BE">
        <w:rPr>
          <w:szCs w:val="28"/>
        </w:rPr>
        <w:lastRenderedPageBreak/>
        <w:t>развитие системы культурно-досуговых мероприятий, направленных на социализацию молодежи и ее интеграцию в общественную и культурную жизнь общества;</w:t>
      </w:r>
    </w:p>
    <w:p w:rsidR="00351F34" w:rsidRPr="004F19BE" w:rsidRDefault="00351F34" w:rsidP="00351F34">
      <w:pPr>
        <w:pStyle w:val="a5"/>
        <w:numPr>
          <w:ilvl w:val="0"/>
          <w:numId w:val="25"/>
        </w:numPr>
        <w:spacing w:line="360" w:lineRule="auto"/>
        <w:ind w:left="0" w:firstLine="709"/>
        <w:rPr>
          <w:szCs w:val="28"/>
        </w:rPr>
      </w:pPr>
      <w:proofErr w:type="gramStart"/>
      <w:r w:rsidRPr="004F19BE">
        <w:rPr>
          <w:szCs w:val="28"/>
        </w:rPr>
        <w:t>содействие в проведении тематических форумов, смен, школ, лагерей (лидерских, образовательных, духовно-просветительских, патриотических, военно-спортивных, информационных, инновационных, т.п.), исследовательских экспедиций с использованием возможностей ведущих учебных заведений и научных организаций;</w:t>
      </w:r>
      <w:proofErr w:type="gramEnd"/>
    </w:p>
    <w:p w:rsidR="00351F34" w:rsidRPr="004F19BE" w:rsidRDefault="00351F34" w:rsidP="00351F34">
      <w:pPr>
        <w:pStyle w:val="a5"/>
        <w:numPr>
          <w:ilvl w:val="0"/>
          <w:numId w:val="25"/>
        </w:numPr>
        <w:spacing w:line="360" w:lineRule="auto"/>
        <w:ind w:left="0" w:firstLine="709"/>
        <w:rPr>
          <w:szCs w:val="28"/>
        </w:rPr>
      </w:pPr>
      <w:r w:rsidRPr="004F19BE">
        <w:rPr>
          <w:szCs w:val="28"/>
        </w:rPr>
        <w:t>поддержка эффективных моделей и форм вовлечения молодежи в трудовую и предпринимательскую деятельность;</w:t>
      </w:r>
    </w:p>
    <w:p w:rsidR="00351F34" w:rsidRPr="004F19BE" w:rsidRDefault="00351F34" w:rsidP="00351F34">
      <w:pPr>
        <w:pStyle w:val="a5"/>
        <w:numPr>
          <w:ilvl w:val="0"/>
          <w:numId w:val="25"/>
        </w:numPr>
        <w:spacing w:line="360" w:lineRule="auto"/>
        <w:ind w:left="0" w:firstLine="709"/>
        <w:rPr>
          <w:szCs w:val="28"/>
        </w:rPr>
      </w:pPr>
      <w:r w:rsidRPr="004F19BE">
        <w:rPr>
          <w:szCs w:val="28"/>
        </w:rPr>
        <w:t>содействие в обеспечении жильем молодых семей.</w:t>
      </w:r>
    </w:p>
    <w:p w:rsidR="00351F34" w:rsidRPr="002E157B" w:rsidRDefault="00351F34" w:rsidP="00351F34">
      <w:pPr>
        <w:spacing w:line="360" w:lineRule="auto"/>
        <w:ind w:firstLine="709"/>
        <w:jc w:val="both"/>
        <w:rPr>
          <w:sz w:val="28"/>
          <w:szCs w:val="28"/>
        </w:rPr>
      </w:pPr>
      <w:r w:rsidRPr="00D10128">
        <w:rPr>
          <w:sz w:val="28"/>
          <w:szCs w:val="28"/>
        </w:rPr>
        <w:t xml:space="preserve">При реализации государственной программы Тверской области </w:t>
      </w:r>
      <w:r w:rsidR="00600F52">
        <w:rPr>
          <w:sz w:val="28"/>
          <w:szCs w:val="28"/>
        </w:rPr>
        <w:t>«</w:t>
      </w:r>
      <w:r w:rsidRPr="00D10128">
        <w:rPr>
          <w:sz w:val="28"/>
          <w:szCs w:val="28"/>
        </w:rPr>
        <w:t>Молодёжь Верхневолжья</w:t>
      </w:r>
      <w:r w:rsidR="00600F52">
        <w:rPr>
          <w:sz w:val="28"/>
          <w:szCs w:val="28"/>
        </w:rPr>
        <w:t>»</w:t>
      </w:r>
      <w:r w:rsidRPr="00D10128">
        <w:rPr>
          <w:sz w:val="28"/>
          <w:szCs w:val="28"/>
        </w:rPr>
        <w:t xml:space="preserve"> Комитетом организуются мероприятия с участием представителей общественных и религиозных организаций, деятелей культуры и искусства проведение культурно-просветительских и воспитательных мероприятий в общеобразовательных организациях и образовательных организациях высшего образования, направленных на привитие у молодежи идей межнациональной и межрелигиозной толерантности, ценностей многонационального российского общества.</w:t>
      </w:r>
    </w:p>
    <w:p w:rsidR="00351F34" w:rsidRDefault="00351F34" w:rsidP="00351F34">
      <w:pPr>
        <w:spacing w:line="360" w:lineRule="auto"/>
        <w:ind w:firstLine="709"/>
        <w:jc w:val="both"/>
        <w:rPr>
          <w:sz w:val="28"/>
          <w:szCs w:val="28"/>
        </w:rPr>
      </w:pPr>
      <w:r>
        <w:rPr>
          <w:sz w:val="28"/>
          <w:szCs w:val="28"/>
        </w:rPr>
        <w:t>Так, например п</w:t>
      </w:r>
      <w:r w:rsidRPr="0029129A">
        <w:rPr>
          <w:sz w:val="28"/>
          <w:szCs w:val="28"/>
        </w:rPr>
        <w:t>атриотическое воспитание молодежи является приоритетным направлением и консолидирующей основой региональной молодежной политики.</w:t>
      </w:r>
      <w:r w:rsidRPr="006A7083">
        <w:t xml:space="preserve"> </w:t>
      </w:r>
      <w:r>
        <w:t>Р</w:t>
      </w:r>
      <w:r w:rsidRPr="006A7083">
        <w:rPr>
          <w:sz w:val="28"/>
          <w:szCs w:val="28"/>
        </w:rPr>
        <w:t>еализация направления патриотического воспитания молодёжи проводятся</w:t>
      </w:r>
      <w:r>
        <w:rPr>
          <w:sz w:val="28"/>
          <w:szCs w:val="28"/>
        </w:rPr>
        <w:t xml:space="preserve"> в формате</w:t>
      </w:r>
      <w:r w:rsidRPr="006A7083">
        <w:rPr>
          <w:sz w:val="28"/>
          <w:szCs w:val="28"/>
        </w:rPr>
        <w:t xml:space="preserve"> во</w:t>
      </w:r>
      <w:r>
        <w:rPr>
          <w:sz w:val="28"/>
          <w:szCs w:val="28"/>
        </w:rPr>
        <w:t>енно-спортивных и сюжетно-ролевых игр, фестивалей</w:t>
      </w:r>
      <w:r w:rsidRPr="006A7083">
        <w:rPr>
          <w:sz w:val="28"/>
          <w:szCs w:val="28"/>
        </w:rPr>
        <w:t xml:space="preserve"> художест</w:t>
      </w:r>
      <w:r>
        <w:rPr>
          <w:sz w:val="28"/>
          <w:szCs w:val="28"/>
        </w:rPr>
        <w:t>венного творчества, тематических</w:t>
      </w:r>
      <w:r w:rsidRPr="006A7083">
        <w:rPr>
          <w:sz w:val="28"/>
          <w:szCs w:val="28"/>
        </w:rPr>
        <w:t xml:space="preserve"> выстав</w:t>
      </w:r>
      <w:r>
        <w:rPr>
          <w:sz w:val="28"/>
          <w:szCs w:val="28"/>
        </w:rPr>
        <w:t xml:space="preserve">ок и конкурсов, военно-спортивных лагерей для детей и подростков </w:t>
      </w:r>
      <w:r w:rsidRPr="006A7083">
        <w:rPr>
          <w:sz w:val="28"/>
          <w:szCs w:val="28"/>
        </w:rPr>
        <w:t>и т.д. На территории Тверской области действуют молодёжные объединения и организации патриотической направленности, в т</w:t>
      </w:r>
      <w:r>
        <w:rPr>
          <w:sz w:val="28"/>
          <w:szCs w:val="28"/>
        </w:rPr>
        <w:t>ом числе и военно-патриотические клубы.</w:t>
      </w:r>
    </w:p>
    <w:p w:rsidR="00351F34" w:rsidRPr="006A7083" w:rsidRDefault="00351F34" w:rsidP="00351F34">
      <w:pPr>
        <w:spacing w:line="360" w:lineRule="auto"/>
        <w:ind w:firstLine="709"/>
        <w:jc w:val="both"/>
        <w:rPr>
          <w:sz w:val="28"/>
          <w:szCs w:val="28"/>
        </w:rPr>
      </w:pPr>
      <w:r>
        <w:rPr>
          <w:sz w:val="28"/>
          <w:szCs w:val="28"/>
        </w:rPr>
        <w:t xml:space="preserve">Что касается добровольчества, то это направление активно развивается. </w:t>
      </w:r>
      <w:r w:rsidRPr="006A7083">
        <w:rPr>
          <w:sz w:val="28"/>
          <w:szCs w:val="28"/>
        </w:rPr>
        <w:t xml:space="preserve">Проводится Всероссийский конкурс </w:t>
      </w:r>
      <w:r w:rsidR="00600F52">
        <w:rPr>
          <w:sz w:val="28"/>
          <w:szCs w:val="28"/>
        </w:rPr>
        <w:t>«</w:t>
      </w:r>
      <w:r w:rsidRPr="006A7083">
        <w:rPr>
          <w:sz w:val="28"/>
          <w:szCs w:val="28"/>
        </w:rPr>
        <w:t>Доброволец России</w:t>
      </w:r>
      <w:r w:rsidR="00600F52">
        <w:rPr>
          <w:sz w:val="28"/>
          <w:szCs w:val="28"/>
        </w:rPr>
        <w:t>»</w:t>
      </w:r>
      <w:r w:rsidRPr="006A7083">
        <w:rPr>
          <w:sz w:val="28"/>
          <w:szCs w:val="28"/>
        </w:rPr>
        <w:t xml:space="preserve"> и </w:t>
      </w:r>
      <w:r w:rsidR="00600F52">
        <w:rPr>
          <w:sz w:val="28"/>
          <w:szCs w:val="28"/>
        </w:rPr>
        <w:t>«</w:t>
      </w:r>
      <w:r w:rsidRPr="006A7083">
        <w:rPr>
          <w:sz w:val="28"/>
          <w:szCs w:val="28"/>
        </w:rPr>
        <w:t>Слет Волонтеров Победы 70+1</w:t>
      </w:r>
      <w:r w:rsidR="00600F52">
        <w:rPr>
          <w:sz w:val="28"/>
          <w:szCs w:val="28"/>
        </w:rPr>
        <w:t>»</w:t>
      </w:r>
      <w:r w:rsidRPr="006A7083">
        <w:rPr>
          <w:sz w:val="28"/>
          <w:szCs w:val="28"/>
        </w:rPr>
        <w:t>.</w:t>
      </w:r>
      <w:r>
        <w:rPr>
          <w:sz w:val="28"/>
          <w:szCs w:val="28"/>
        </w:rPr>
        <w:t xml:space="preserve"> </w:t>
      </w:r>
      <w:r w:rsidRPr="006A7083">
        <w:rPr>
          <w:sz w:val="28"/>
          <w:szCs w:val="28"/>
        </w:rPr>
        <w:t xml:space="preserve">В настоящее время Комитет взаимодействует с </w:t>
      </w:r>
      <w:r w:rsidRPr="006A7083">
        <w:rPr>
          <w:sz w:val="28"/>
          <w:szCs w:val="28"/>
        </w:rPr>
        <w:lastRenderedPageBreak/>
        <w:t xml:space="preserve">многочисленными общественными организациями, движениями и клубами. В их числе: добровольческий центр ТвГТУ </w:t>
      </w:r>
      <w:r w:rsidR="00600F52">
        <w:rPr>
          <w:sz w:val="28"/>
          <w:szCs w:val="28"/>
        </w:rPr>
        <w:t>«</w:t>
      </w:r>
      <w:r w:rsidRPr="006A7083">
        <w:rPr>
          <w:sz w:val="28"/>
          <w:szCs w:val="28"/>
        </w:rPr>
        <w:t>ДоброТех</w:t>
      </w:r>
      <w:r w:rsidR="00600F52">
        <w:rPr>
          <w:sz w:val="28"/>
          <w:szCs w:val="28"/>
        </w:rPr>
        <w:t>»</w:t>
      </w:r>
      <w:r w:rsidRPr="006A7083">
        <w:rPr>
          <w:sz w:val="28"/>
          <w:szCs w:val="28"/>
        </w:rPr>
        <w:t xml:space="preserve">, общественное объединение </w:t>
      </w:r>
      <w:r w:rsidR="00600F52">
        <w:rPr>
          <w:sz w:val="28"/>
          <w:szCs w:val="28"/>
        </w:rPr>
        <w:t>«</w:t>
      </w:r>
      <w:r w:rsidRPr="006A7083">
        <w:rPr>
          <w:sz w:val="28"/>
          <w:szCs w:val="28"/>
        </w:rPr>
        <w:t>Добровольцы</w:t>
      </w:r>
      <w:r w:rsidR="00600F52">
        <w:rPr>
          <w:sz w:val="28"/>
          <w:szCs w:val="28"/>
        </w:rPr>
        <w:t>»</w:t>
      </w:r>
      <w:r w:rsidRPr="006A7083">
        <w:rPr>
          <w:sz w:val="28"/>
          <w:szCs w:val="28"/>
        </w:rPr>
        <w:t xml:space="preserve">, добровольческое студенческое объединение ТвГУ </w:t>
      </w:r>
      <w:r w:rsidR="00600F52">
        <w:rPr>
          <w:sz w:val="28"/>
          <w:szCs w:val="28"/>
        </w:rPr>
        <w:t>«</w:t>
      </w:r>
      <w:r w:rsidRPr="006A7083">
        <w:rPr>
          <w:sz w:val="28"/>
          <w:szCs w:val="28"/>
        </w:rPr>
        <w:t>Силы Добра</w:t>
      </w:r>
      <w:r w:rsidR="00600F52">
        <w:rPr>
          <w:sz w:val="28"/>
          <w:szCs w:val="28"/>
        </w:rPr>
        <w:t>»</w:t>
      </w:r>
      <w:r w:rsidRPr="006A7083">
        <w:rPr>
          <w:sz w:val="28"/>
          <w:szCs w:val="28"/>
        </w:rPr>
        <w:t xml:space="preserve">, региональное общественное движения </w:t>
      </w:r>
      <w:r w:rsidR="00600F52">
        <w:rPr>
          <w:sz w:val="28"/>
          <w:szCs w:val="28"/>
        </w:rPr>
        <w:t>«</w:t>
      </w:r>
      <w:r w:rsidRPr="006A7083">
        <w:rPr>
          <w:sz w:val="28"/>
          <w:szCs w:val="28"/>
        </w:rPr>
        <w:t>Волонтеры Победы</w:t>
      </w:r>
      <w:r w:rsidR="00600F52">
        <w:rPr>
          <w:sz w:val="28"/>
          <w:szCs w:val="28"/>
        </w:rPr>
        <w:t>»</w:t>
      </w:r>
      <w:r w:rsidRPr="006A7083">
        <w:rPr>
          <w:sz w:val="28"/>
          <w:szCs w:val="28"/>
        </w:rPr>
        <w:t xml:space="preserve">, педагогический отряд </w:t>
      </w:r>
      <w:r w:rsidR="00600F52">
        <w:rPr>
          <w:sz w:val="28"/>
          <w:szCs w:val="28"/>
        </w:rPr>
        <w:t>«</w:t>
      </w:r>
      <w:r w:rsidRPr="006A7083">
        <w:rPr>
          <w:sz w:val="28"/>
          <w:szCs w:val="28"/>
        </w:rPr>
        <w:t>Лифт</w:t>
      </w:r>
      <w:r w:rsidR="00600F52">
        <w:rPr>
          <w:sz w:val="28"/>
          <w:szCs w:val="28"/>
        </w:rPr>
        <w:t>»</w:t>
      </w:r>
      <w:r w:rsidRPr="006A7083">
        <w:rPr>
          <w:sz w:val="28"/>
          <w:szCs w:val="28"/>
        </w:rPr>
        <w:t xml:space="preserve">, Тверское региональное Общественное движение гражданских инициатив </w:t>
      </w:r>
      <w:r w:rsidR="00600F52">
        <w:rPr>
          <w:sz w:val="28"/>
          <w:szCs w:val="28"/>
        </w:rPr>
        <w:t>«</w:t>
      </w:r>
      <w:r w:rsidRPr="006A7083">
        <w:rPr>
          <w:sz w:val="28"/>
          <w:szCs w:val="28"/>
        </w:rPr>
        <w:t>Доброе дело</w:t>
      </w:r>
      <w:r w:rsidR="00600F52">
        <w:rPr>
          <w:sz w:val="28"/>
          <w:szCs w:val="28"/>
        </w:rPr>
        <w:t>»</w:t>
      </w:r>
      <w:r w:rsidRPr="006A7083">
        <w:rPr>
          <w:sz w:val="28"/>
          <w:szCs w:val="28"/>
        </w:rPr>
        <w:t xml:space="preserve">, Благотворительный фонд </w:t>
      </w:r>
      <w:r w:rsidR="00600F52">
        <w:rPr>
          <w:sz w:val="28"/>
          <w:szCs w:val="28"/>
        </w:rPr>
        <w:t>«</w:t>
      </w:r>
      <w:r w:rsidRPr="006A7083">
        <w:rPr>
          <w:sz w:val="28"/>
          <w:szCs w:val="28"/>
        </w:rPr>
        <w:t>Архангел</w:t>
      </w:r>
      <w:r w:rsidR="00600F52">
        <w:rPr>
          <w:sz w:val="28"/>
          <w:szCs w:val="28"/>
        </w:rPr>
        <w:t>»</w:t>
      </w:r>
      <w:r w:rsidRPr="006A7083">
        <w:rPr>
          <w:sz w:val="28"/>
          <w:szCs w:val="28"/>
        </w:rPr>
        <w:t xml:space="preserve">, Тверская региональная общественная экологическая организация </w:t>
      </w:r>
      <w:r w:rsidR="00600F52">
        <w:rPr>
          <w:sz w:val="28"/>
          <w:szCs w:val="28"/>
        </w:rPr>
        <w:t>«</w:t>
      </w:r>
      <w:r w:rsidRPr="006A7083">
        <w:rPr>
          <w:sz w:val="28"/>
          <w:szCs w:val="28"/>
        </w:rPr>
        <w:t>Мой любимый город</w:t>
      </w:r>
      <w:r w:rsidR="00600F52">
        <w:rPr>
          <w:sz w:val="28"/>
          <w:szCs w:val="28"/>
        </w:rPr>
        <w:t>»</w:t>
      </w:r>
      <w:r w:rsidRPr="006A7083">
        <w:rPr>
          <w:sz w:val="28"/>
          <w:szCs w:val="28"/>
        </w:rPr>
        <w:t xml:space="preserve"> и многие другие</w:t>
      </w:r>
      <w:r>
        <w:rPr>
          <w:sz w:val="28"/>
          <w:szCs w:val="28"/>
        </w:rPr>
        <w:t xml:space="preserve"> </w:t>
      </w:r>
      <w:r w:rsidRPr="006A7083">
        <w:rPr>
          <w:sz w:val="28"/>
          <w:szCs w:val="28"/>
        </w:rPr>
        <w:t>[</w:t>
      </w:r>
      <w:r>
        <w:rPr>
          <w:sz w:val="28"/>
          <w:szCs w:val="28"/>
        </w:rPr>
        <w:t>2</w:t>
      </w:r>
      <w:r w:rsidRPr="006A7083">
        <w:rPr>
          <w:sz w:val="28"/>
          <w:szCs w:val="28"/>
        </w:rPr>
        <w:t>].</w:t>
      </w:r>
    </w:p>
    <w:p w:rsidR="00351F34" w:rsidRDefault="00351F34" w:rsidP="00351F34">
      <w:pPr>
        <w:spacing w:line="360" w:lineRule="auto"/>
        <w:ind w:firstLine="709"/>
        <w:jc w:val="both"/>
        <w:rPr>
          <w:sz w:val="28"/>
          <w:szCs w:val="28"/>
        </w:rPr>
      </w:pPr>
      <w:r>
        <w:rPr>
          <w:sz w:val="28"/>
          <w:szCs w:val="28"/>
        </w:rPr>
        <w:t>Так же одним из направлений является р</w:t>
      </w:r>
      <w:r w:rsidRPr="009F720D">
        <w:rPr>
          <w:sz w:val="28"/>
          <w:szCs w:val="28"/>
        </w:rPr>
        <w:t>азвитие системы культурно-досуговых молодежных мероприятий и повышение  творческой активности молодежи</w:t>
      </w:r>
      <w:r>
        <w:rPr>
          <w:sz w:val="28"/>
          <w:szCs w:val="28"/>
        </w:rPr>
        <w:t xml:space="preserve">. </w:t>
      </w:r>
      <w:r w:rsidRPr="009F720D">
        <w:rPr>
          <w:sz w:val="28"/>
          <w:szCs w:val="28"/>
        </w:rPr>
        <w:t xml:space="preserve">По данным социологических исследований среди молодежи Верхневолжья наиболее известными и востребованными культурно-досуговыми мероприятиями  отрасли являются фестиваль студенческого творчества </w:t>
      </w:r>
      <w:r w:rsidR="00600F52">
        <w:rPr>
          <w:sz w:val="28"/>
          <w:szCs w:val="28"/>
        </w:rPr>
        <w:t>«</w:t>
      </w:r>
      <w:r w:rsidRPr="009F720D">
        <w:rPr>
          <w:sz w:val="28"/>
          <w:szCs w:val="28"/>
        </w:rPr>
        <w:t>Студенческая весна</w:t>
      </w:r>
      <w:r w:rsidR="00600F52">
        <w:rPr>
          <w:sz w:val="28"/>
          <w:szCs w:val="28"/>
        </w:rPr>
        <w:t>»</w:t>
      </w:r>
      <w:r w:rsidRPr="009F720D">
        <w:rPr>
          <w:sz w:val="28"/>
          <w:szCs w:val="28"/>
        </w:rPr>
        <w:t xml:space="preserve"> и  турнир команд КВ</w:t>
      </w:r>
      <w:r>
        <w:rPr>
          <w:sz w:val="28"/>
          <w:szCs w:val="28"/>
        </w:rPr>
        <w:t xml:space="preserve">Н Тверской области </w:t>
      </w:r>
      <w:r w:rsidRPr="009F720D">
        <w:rPr>
          <w:sz w:val="28"/>
          <w:szCs w:val="28"/>
        </w:rPr>
        <w:t>[</w:t>
      </w:r>
      <w:r>
        <w:rPr>
          <w:sz w:val="28"/>
          <w:szCs w:val="28"/>
        </w:rPr>
        <w:t>3</w:t>
      </w:r>
      <w:r w:rsidRPr="009F720D">
        <w:rPr>
          <w:sz w:val="28"/>
          <w:szCs w:val="28"/>
        </w:rPr>
        <w:t>]</w:t>
      </w:r>
      <w:r>
        <w:rPr>
          <w:sz w:val="28"/>
          <w:szCs w:val="28"/>
        </w:rPr>
        <w:t>.</w:t>
      </w:r>
    </w:p>
    <w:p w:rsidR="00351F34" w:rsidRDefault="00351F34" w:rsidP="00351F34">
      <w:pPr>
        <w:spacing w:line="360" w:lineRule="auto"/>
        <w:ind w:firstLine="709"/>
        <w:jc w:val="both"/>
        <w:rPr>
          <w:sz w:val="28"/>
          <w:szCs w:val="28"/>
        </w:rPr>
      </w:pPr>
      <w:r>
        <w:rPr>
          <w:sz w:val="28"/>
          <w:szCs w:val="28"/>
        </w:rPr>
        <w:t xml:space="preserve">В рамках подпрограммы </w:t>
      </w:r>
      <w:r w:rsidR="00600F52">
        <w:rPr>
          <w:sz w:val="28"/>
          <w:szCs w:val="28"/>
        </w:rPr>
        <w:t>«</w:t>
      </w:r>
      <w:r>
        <w:rPr>
          <w:sz w:val="28"/>
          <w:szCs w:val="28"/>
        </w:rPr>
        <w:t>Содействие в решении социально-экономических проблем молодых семей</w:t>
      </w:r>
      <w:r w:rsidR="00600F52">
        <w:rPr>
          <w:sz w:val="28"/>
          <w:szCs w:val="28"/>
        </w:rPr>
        <w:t>»</w:t>
      </w:r>
      <w:r>
        <w:rPr>
          <w:sz w:val="28"/>
          <w:szCs w:val="28"/>
        </w:rPr>
        <w:t xml:space="preserve"> государственной программы Тверской области </w:t>
      </w:r>
      <w:r w:rsidR="00600F52">
        <w:rPr>
          <w:sz w:val="28"/>
          <w:szCs w:val="28"/>
        </w:rPr>
        <w:t>«</w:t>
      </w:r>
      <w:r>
        <w:rPr>
          <w:sz w:val="28"/>
          <w:szCs w:val="28"/>
        </w:rPr>
        <w:t>Молодежь Верхневолжья</w:t>
      </w:r>
      <w:r w:rsidR="00600F52">
        <w:rPr>
          <w:sz w:val="28"/>
          <w:szCs w:val="28"/>
        </w:rPr>
        <w:t>»</w:t>
      </w:r>
      <w:r>
        <w:rPr>
          <w:sz w:val="28"/>
          <w:szCs w:val="28"/>
        </w:rPr>
        <w:t xml:space="preserve"> на 2017-2022 годы проводятся мероприятия для формирования у молодежи традиционных семейных ценностей: Всероссийский форум молодых семей и фестиваль клубов молодых семей, акции по направлению </w:t>
      </w:r>
      <w:r w:rsidR="00600F52">
        <w:rPr>
          <w:sz w:val="28"/>
          <w:szCs w:val="28"/>
        </w:rPr>
        <w:t>«</w:t>
      </w:r>
      <w:r>
        <w:rPr>
          <w:sz w:val="28"/>
          <w:szCs w:val="28"/>
        </w:rPr>
        <w:t>Формирование у молодежи традиционных семейных ценностей</w:t>
      </w:r>
      <w:r w:rsidR="00600F52">
        <w:rPr>
          <w:sz w:val="28"/>
          <w:szCs w:val="28"/>
        </w:rPr>
        <w:t>»</w:t>
      </w:r>
      <w:r>
        <w:rPr>
          <w:sz w:val="28"/>
          <w:szCs w:val="28"/>
        </w:rPr>
        <w:t xml:space="preserve"> (</w:t>
      </w:r>
      <w:r w:rsidR="00600F52">
        <w:rPr>
          <w:sz w:val="28"/>
          <w:szCs w:val="28"/>
        </w:rPr>
        <w:t>«</w:t>
      </w:r>
      <w:r>
        <w:rPr>
          <w:sz w:val="28"/>
          <w:szCs w:val="28"/>
        </w:rPr>
        <w:t>День матери</w:t>
      </w:r>
      <w:r w:rsidR="00600F52">
        <w:rPr>
          <w:sz w:val="28"/>
          <w:szCs w:val="28"/>
        </w:rPr>
        <w:t>»</w:t>
      </w:r>
      <w:r>
        <w:rPr>
          <w:sz w:val="28"/>
          <w:szCs w:val="28"/>
        </w:rPr>
        <w:t xml:space="preserve">, </w:t>
      </w:r>
      <w:r w:rsidR="00600F52">
        <w:rPr>
          <w:sz w:val="28"/>
          <w:szCs w:val="28"/>
        </w:rPr>
        <w:t>«</w:t>
      </w:r>
      <w:r>
        <w:rPr>
          <w:sz w:val="28"/>
          <w:szCs w:val="28"/>
        </w:rPr>
        <w:t>День отца</w:t>
      </w:r>
      <w:r w:rsidR="00600F52">
        <w:rPr>
          <w:sz w:val="28"/>
          <w:szCs w:val="28"/>
        </w:rPr>
        <w:t>»</w:t>
      </w:r>
      <w:r>
        <w:rPr>
          <w:sz w:val="28"/>
          <w:szCs w:val="28"/>
        </w:rPr>
        <w:t xml:space="preserve">, </w:t>
      </w:r>
      <w:r w:rsidR="00600F52">
        <w:rPr>
          <w:sz w:val="28"/>
          <w:szCs w:val="28"/>
        </w:rPr>
        <w:t>«</w:t>
      </w:r>
      <w:r>
        <w:rPr>
          <w:sz w:val="28"/>
          <w:szCs w:val="28"/>
        </w:rPr>
        <w:t>День защиты детей</w:t>
      </w:r>
      <w:r w:rsidR="00600F52">
        <w:rPr>
          <w:sz w:val="28"/>
          <w:szCs w:val="28"/>
        </w:rPr>
        <w:t>»</w:t>
      </w:r>
      <w:r>
        <w:rPr>
          <w:sz w:val="28"/>
          <w:szCs w:val="28"/>
        </w:rPr>
        <w:t xml:space="preserve">, </w:t>
      </w:r>
      <w:r w:rsidR="00600F52">
        <w:rPr>
          <w:sz w:val="28"/>
          <w:szCs w:val="28"/>
        </w:rPr>
        <w:t>«</w:t>
      </w:r>
      <w:r>
        <w:rPr>
          <w:sz w:val="28"/>
          <w:szCs w:val="28"/>
        </w:rPr>
        <w:t>Патруль доступности</w:t>
      </w:r>
      <w:r w:rsidR="00600F52">
        <w:rPr>
          <w:sz w:val="28"/>
          <w:szCs w:val="28"/>
        </w:rPr>
        <w:t>»</w:t>
      </w:r>
      <w:r>
        <w:rPr>
          <w:sz w:val="28"/>
          <w:szCs w:val="28"/>
        </w:rPr>
        <w:t>)</w:t>
      </w:r>
      <w:r w:rsidRPr="009F720D">
        <w:rPr>
          <w:sz w:val="28"/>
          <w:szCs w:val="28"/>
        </w:rPr>
        <w:t xml:space="preserve"> [</w:t>
      </w:r>
      <w:r>
        <w:rPr>
          <w:sz w:val="28"/>
          <w:szCs w:val="28"/>
        </w:rPr>
        <w:t>4</w:t>
      </w:r>
      <w:r w:rsidRPr="009F720D">
        <w:rPr>
          <w:sz w:val="28"/>
          <w:szCs w:val="28"/>
        </w:rPr>
        <w:t>]</w:t>
      </w:r>
      <w:r>
        <w:rPr>
          <w:sz w:val="28"/>
          <w:szCs w:val="28"/>
        </w:rPr>
        <w:t>.</w:t>
      </w:r>
    </w:p>
    <w:p w:rsidR="00351F34" w:rsidRDefault="00351F34" w:rsidP="00351F34">
      <w:pPr>
        <w:spacing w:line="360" w:lineRule="auto"/>
        <w:ind w:firstLine="709"/>
        <w:jc w:val="both"/>
        <w:rPr>
          <w:sz w:val="28"/>
          <w:szCs w:val="28"/>
        </w:rPr>
      </w:pPr>
      <w:r>
        <w:rPr>
          <w:sz w:val="28"/>
          <w:szCs w:val="28"/>
        </w:rPr>
        <w:t xml:space="preserve">В настоящее время на территории Тверской области государственная программа </w:t>
      </w:r>
      <w:r w:rsidR="00600F52">
        <w:rPr>
          <w:sz w:val="28"/>
          <w:szCs w:val="28"/>
        </w:rPr>
        <w:t>«</w:t>
      </w:r>
      <w:r>
        <w:rPr>
          <w:sz w:val="28"/>
          <w:szCs w:val="28"/>
        </w:rPr>
        <w:t>Молодёжь Верхневолжья</w:t>
      </w:r>
      <w:r w:rsidR="00600F52">
        <w:rPr>
          <w:sz w:val="28"/>
          <w:szCs w:val="28"/>
        </w:rPr>
        <w:t>»</w:t>
      </w:r>
      <w:r>
        <w:rPr>
          <w:sz w:val="28"/>
          <w:szCs w:val="28"/>
        </w:rPr>
        <w:t xml:space="preserve"> на 2017 -2022 года реализуется в полном объёме, но для повышения показателей необходимо не только увеличение финансирование данной отрасли, но и как можно большего вовлечения активной молодёжи в осуществление мероприятий по направлениям программы.</w:t>
      </w:r>
    </w:p>
    <w:p w:rsidR="00351F34" w:rsidRDefault="00351F34" w:rsidP="00351F34">
      <w:pPr>
        <w:spacing w:line="360" w:lineRule="auto"/>
        <w:ind w:firstLine="709"/>
        <w:jc w:val="both"/>
        <w:rPr>
          <w:sz w:val="28"/>
          <w:szCs w:val="28"/>
        </w:rPr>
      </w:pPr>
    </w:p>
    <w:p w:rsidR="008C6A74" w:rsidRDefault="008C6A74" w:rsidP="00351F34">
      <w:pPr>
        <w:spacing w:line="360" w:lineRule="auto"/>
        <w:ind w:firstLine="709"/>
        <w:jc w:val="both"/>
        <w:rPr>
          <w:sz w:val="28"/>
          <w:szCs w:val="28"/>
        </w:rPr>
      </w:pPr>
    </w:p>
    <w:p w:rsidR="00351F34" w:rsidRDefault="00351F34" w:rsidP="00351F34">
      <w:pPr>
        <w:spacing w:line="360" w:lineRule="auto"/>
        <w:ind w:firstLine="709"/>
        <w:jc w:val="center"/>
        <w:rPr>
          <w:b/>
          <w:sz w:val="28"/>
          <w:szCs w:val="28"/>
        </w:rPr>
      </w:pPr>
      <w:r>
        <w:rPr>
          <w:b/>
          <w:sz w:val="28"/>
          <w:szCs w:val="28"/>
        </w:rPr>
        <w:lastRenderedPageBreak/>
        <w:t>С</w:t>
      </w:r>
      <w:r w:rsidRPr="002C474F">
        <w:rPr>
          <w:b/>
          <w:sz w:val="28"/>
          <w:szCs w:val="28"/>
        </w:rPr>
        <w:t>писок</w:t>
      </w:r>
      <w:r>
        <w:rPr>
          <w:b/>
          <w:sz w:val="28"/>
          <w:szCs w:val="28"/>
        </w:rPr>
        <w:t xml:space="preserve"> литературы</w:t>
      </w:r>
    </w:p>
    <w:p w:rsidR="00351F34" w:rsidRPr="002C474F" w:rsidRDefault="00351F34" w:rsidP="00351F34">
      <w:pPr>
        <w:spacing w:line="360" w:lineRule="auto"/>
        <w:ind w:firstLine="709"/>
        <w:jc w:val="center"/>
        <w:rPr>
          <w:b/>
          <w:sz w:val="28"/>
          <w:szCs w:val="28"/>
        </w:rPr>
      </w:pPr>
    </w:p>
    <w:p w:rsidR="00351F34" w:rsidRPr="00EB0EB8" w:rsidRDefault="00351F34" w:rsidP="00351F34">
      <w:pPr>
        <w:spacing w:line="360" w:lineRule="auto"/>
        <w:ind w:firstLine="709"/>
        <w:jc w:val="both"/>
        <w:rPr>
          <w:sz w:val="28"/>
          <w:szCs w:val="28"/>
        </w:rPr>
      </w:pPr>
      <w:r>
        <w:rPr>
          <w:sz w:val="28"/>
          <w:szCs w:val="28"/>
        </w:rPr>
        <w:t>1.</w:t>
      </w:r>
      <w:r w:rsidRPr="00FB2A02">
        <w:rPr>
          <w:sz w:val="28"/>
          <w:szCs w:val="28"/>
        </w:rPr>
        <w:t xml:space="preserve"> О государственной программе Тверской области </w:t>
      </w:r>
      <w:r w:rsidR="00600F52">
        <w:rPr>
          <w:sz w:val="28"/>
          <w:szCs w:val="28"/>
        </w:rPr>
        <w:t>«</w:t>
      </w:r>
      <w:r w:rsidRPr="00FB2A02">
        <w:rPr>
          <w:sz w:val="28"/>
          <w:szCs w:val="28"/>
        </w:rPr>
        <w:t>Молодежь Верхневолжья</w:t>
      </w:r>
      <w:r w:rsidR="00600F52">
        <w:rPr>
          <w:sz w:val="28"/>
          <w:szCs w:val="28"/>
        </w:rPr>
        <w:t>»</w:t>
      </w:r>
      <w:r w:rsidRPr="00FB2A02">
        <w:rPr>
          <w:sz w:val="28"/>
          <w:szCs w:val="28"/>
        </w:rPr>
        <w:t xml:space="preserve"> на 2017 - 2022 годы: постановление Правительства Тверской области от 12.12.2016 № 396-пп // Тверская жизнь.</w:t>
      </w:r>
      <w:r>
        <w:rPr>
          <w:sz w:val="28"/>
          <w:szCs w:val="28"/>
        </w:rPr>
        <w:t xml:space="preserve"> </w:t>
      </w:r>
      <w:r w:rsidRPr="00FB2A02">
        <w:rPr>
          <w:sz w:val="28"/>
          <w:szCs w:val="28"/>
        </w:rPr>
        <w:t>–2016.</w:t>
      </w:r>
      <w:r>
        <w:rPr>
          <w:sz w:val="28"/>
          <w:szCs w:val="28"/>
        </w:rPr>
        <w:t xml:space="preserve"> </w:t>
      </w:r>
      <w:r w:rsidRPr="00FB2A02">
        <w:rPr>
          <w:sz w:val="28"/>
          <w:szCs w:val="28"/>
        </w:rPr>
        <w:t>- №147-148</w:t>
      </w:r>
      <w:r>
        <w:rPr>
          <w:sz w:val="28"/>
          <w:szCs w:val="28"/>
        </w:rPr>
        <w:t>.</w:t>
      </w:r>
    </w:p>
    <w:p w:rsidR="00351F34" w:rsidRPr="002E157B" w:rsidRDefault="00351F34" w:rsidP="00351F34">
      <w:pPr>
        <w:spacing w:line="360" w:lineRule="auto"/>
        <w:ind w:firstLine="709"/>
        <w:jc w:val="both"/>
        <w:rPr>
          <w:sz w:val="28"/>
          <w:szCs w:val="28"/>
        </w:rPr>
      </w:pPr>
      <w:r>
        <w:rPr>
          <w:sz w:val="28"/>
          <w:szCs w:val="28"/>
        </w:rPr>
        <w:t xml:space="preserve">2 </w:t>
      </w:r>
      <w:r w:rsidRPr="006A7083">
        <w:rPr>
          <w:sz w:val="28"/>
          <w:szCs w:val="28"/>
        </w:rPr>
        <w:t xml:space="preserve">Мониторинг развития добровольчества [Электронный ресурс] // URL: </w:t>
      </w:r>
      <w:hyperlink r:id="rId27" w:history="1">
        <w:r w:rsidRPr="002E157B">
          <w:rPr>
            <w:rStyle w:val="ab"/>
            <w:color w:val="auto"/>
            <w:sz w:val="28"/>
            <w:szCs w:val="28"/>
            <w:u w:val="none"/>
          </w:rPr>
          <w:t>http://kdm69.ru/novosti/novosti/?ELEMENT_ID=63368</w:t>
        </w:r>
      </w:hyperlink>
      <w:r>
        <w:rPr>
          <w:rStyle w:val="ab"/>
        </w:rPr>
        <w:t>.</w:t>
      </w:r>
    </w:p>
    <w:p w:rsidR="00351F34" w:rsidRDefault="00351F34" w:rsidP="00351F34">
      <w:pPr>
        <w:spacing w:line="360" w:lineRule="auto"/>
        <w:ind w:firstLine="709"/>
        <w:jc w:val="both"/>
        <w:rPr>
          <w:sz w:val="28"/>
          <w:szCs w:val="28"/>
        </w:rPr>
      </w:pPr>
      <w:r>
        <w:rPr>
          <w:sz w:val="28"/>
          <w:szCs w:val="28"/>
        </w:rPr>
        <w:t xml:space="preserve">3. </w:t>
      </w:r>
      <w:r w:rsidRPr="009F720D">
        <w:rPr>
          <w:sz w:val="28"/>
          <w:szCs w:val="28"/>
        </w:rPr>
        <w:t>Система ключевых показателей реализации государственной молодежной политики Комитет по делам молодежи Тверской области 2016 год [Документ официально не опубликован]</w:t>
      </w:r>
      <w:r>
        <w:rPr>
          <w:sz w:val="28"/>
          <w:szCs w:val="28"/>
        </w:rPr>
        <w:t>.</w:t>
      </w:r>
    </w:p>
    <w:p w:rsidR="00351F34" w:rsidRDefault="00351F34" w:rsidP="00351F34">
      <w:pPr>
        <w:spacing w:line="360" w:lineRule="auto"/>
        <w:ind w:firstLine="709"/>
        <w:jc w:val="both"/>
        <w:rPr>
          <w:sz w:val="28"/>
          <w:szCs w:val="28"/>
        </w:rPr>
      </w:pPr>
      <w:r>
        <w:rPr>
          <w:sz w:val="28"/>
          <w:szCs w:val="28"/>
        </w:rPr>
        <w:t xml:space="preserve">4. </w:t>
      </w:r>
      <w:r w:rsidRPr="009F720D">
        <w:rPr>
          <w:sz w:val="28"/>
          <w:szCs w:val="28"/>
        </w:rPr>
        <w:t>Информация о ситуации в отрасли государственной молодежной политики Тверской области по итогам 2012 - 2016 г</w:t>
      </w:r>
      <w:r>
        <w:rPr>
          <w:sz w:val="28"/>
          <w:szCs w:val="28"/>
        </w:rPr>
        <w:t>г.</w:t>
      </w:r>
      <w:r w:rsidRPr="009F720D">
        <w:rPr>
          <w:sz w:val="28"/>
          <w:szCs w:val="28"/>
        </w:rPr>
        <w:t xml:space="preserve"> [Документ официально не опубликован]</w:t>
      </w:r>
      <w:r>
        <w:rPr>
          <w:sz w:val="28"/>
          <w:szCs w:val="28"/>
        </w:rPr>
        <w:t>.</w:t>
      </w:r>
    </w:p>
    <w:p w:rsidR="00BF33F9" w:rsidRDefault="00BF33F9" w:rsidP="00351F34">
      <w:pPr>
        <w:spacing w:line="360" w:lineRule="auto"/>
        <w:ind w:firstLine="567"/>
        <w:jc w:val="center"/>
        <w:rPr>
          <w:b/>
          <w:caps/>
          <w:color w:val="000000"/>
          <w:sz w:val="28"/>
          <w:szCs w:val="28"/>
        </w:rPr>
      </w:pPr>
    </w:p>
    <w:p w:rsidR="00351F34" w:rsidRPr="00926E04" w:rsidRDefault="00351F34" w:rsidP="00351F34">
      <w:pPr>
        <w:spacing w:line="360" w:lineRule="auto"/>
        <w:ind w:firstLine="567"/>
        <w:jc w:val="center"/>
        <w:rPr>
          <w:b/>
          <w:caps/>
          <w:color w:val="000000"/>
          <w:sz w:val="28"/>
          <w:szCs w:val="28"/>
        </w:rPr>
      </w:pPr>
      <w:r w:rsidRPr="00926E04">
        <w:rPr>
          <w:b/>
          <w:caps/>
          <w:color w:val="000000"/>
          <w:sz w:val="28"/>
          <w:szCs w:val="28"/>
        </w:rPr>
        <w:t>Угрозова Д.</w:t>
      </w:r>
      <w:r>
        <w:rPr>
          <w:b/>
          <w:caps/>
          <w:color w:val="000000"/>
          <w:sz w:val="28"/>
          <w:szCs w:val="28"/>
        </w:rPr>
        <w:t>Н.</w:t>
      </w:r>
    </w:p>
    <w:p w:rsidR="00351F34" w:rsidRPr="00926E04" w:rsidRDefault="00351F34" w:rsidP="00351F34">
      <w:pPr>
        <w:spacing w:line="360" w:lineRule="auto"/>
        <w:ind w:firstLine="567"/>
        <w:jc w:val="center"/>
        <w:rPr>
          <w:b/>
          <w:caps/>
          <w:color w:val="000000"/>
          <w:sz w:val="28"/>
          <w:szCs w:val="28"/>
        </w:rPr>
      </w:pPr>
    </w:p>
    <w:p w:rsidR="00351F34" w:rsidRPr="00926E04" w:rsidRDefault="00351F34" w:rsidP="00351F34">
      <w:pPr>
        <w:spacing w:line="360" w:lineRule="auto"/>
        <w:ind w:firstLine="567"/>
        <w:jc w:val="center"/>
        <w:rPr>
          <w:b/>
          <w:caps/>
          <w:color w:val="000000"/>
          <w:sz w:val="28"/>
          <w:szCs w:val="28"/>
        </w:rPr>
      </w:pPr>
      <w:r w:rsidRPr="00926E04">
        <w:rPr>
          <w:b/>
          <w:caps/>
          <w:color w:val="000000"/>
          <w:sz w:val="28"/>
          <w:szCs w:val="28"/>
        </w:rPr>
        <w:t>Рекреационные возможности городской среды для семей с детьми: социологический аспект</w:t>
      </w:r>
    </w:p>
    <w:p w:rsidR="00351F34" w:rsidRDefault="00351F34" w:rsidP="00351F34">
      <w:pPr>
        <w:spacing w:line="360" w:lineRule="auto"/>
        <w:ind w:firstLine="567"/>
        <w:jc w:val="both"/>
        <w:rPr>
          <w:b/>
          <w:caps/>
          <w:color w:val="000000"/>
          <w:sz w:val="28"/>
          <w:szCs w:val="28"/>
        </w:rPr>
      </w:pPr>
    </w:p>
    <w:p w:rsidR="00351F34" w:rsidRPr="00351F34" w:rsidRDefault="00351F34" w:rsidP="00351F34">
      <w:pPr>
        <w:spacing w:line="360" w:lineRule="auto"/>
        <w:ind w:firstLine="567"/>
        <w:jc w:val="both"/>
        <w:rPr>
          <w:color w:val="000000"/>
          <w:sz w:val="28"/>
          <w:szCs w:val="28"/>
        </w:rPr>
      </w:pPr>
      <w:r w:rsidRPr="00351F34">
        <w:rPr>
          <w:b/>
          <w:color w:val="000000"/>
          <w:sz w:val="28"/>
          <w:szCs w:val="28"/>
        </w:rPr>
        <w:t>Аннотация:</w:t>
      </w:r>
      <w:r>
        <w:rPr>
          <w:b/>
          <w:color w:val="000000"/>
          <w:sz w:val="28"/>
          <w:szCs w:val="28"/>
        </w:rPr>
        <w:t xml:space="preserve"> </w:t>
      </w:r>
      <w:r w:rsidRPr="00351F34">
        <w:rPr>
          <w:color w:val="000000"/>
          <w:sz w:val="28"/>
          <w:szCs w:val="28"/>
        </w:rPr>
        <w:t xml:space="preserve">В статье анализируются </w:t>
      </w:r>
      <w:r>
        <w:rPr>
          <w:color w:val="000000"/>
          <w:sz w:val="28"/>
          <w:szCs w:val="28"/>
        </w:rPr>
        <w:t>р</w:t>
      </w:r>
      <w:r w:rsidRPr="00351F34">
        <w:rPr>
          <w:color w:val="000000"/>
          <w:sz w:val="28"/>
          <w:szCs w:val="28"/>
        </w:rPr>
        <w:t>екреационные возможности городской среды для семей с детьми</w:t>
      </w:r>
      <w:r>
        <w:rPr>
          <w:color w:val="000000"/>
          <w:sz w:val="28"/>
          <w:szCs w:val="28"/>
        </w:rPr>
        <w:t xml:space="preserve"> (на примере Тверской области)</w:t>
      </w:r>
    </w:p>
    <w:p w:rsidR="00351F34" w:rsidRDefault="00351F34" w:rsidP="00351F34">
      <w:pPr>
        <w:spacing w:line="360" w:lineRule="auto"/>
        <w:ind w:firstLine="567"/>
        <w:jc w:val="both"/>
        <w:rPr>
          <w:b/>
          <w:color w:val="000000"/>
          <w:sz w:val="28"/>
          <w:szCs w:val="28"/>
        </w:rPr>
      </w:pPr>
    </w:p>
    <w:p w:rsidR="00351F34" w:rsidRPr="00351F34" w:rsidRDefault="00351F34" w:rsidP="00351F34">
      <w:pPr>
        <w:spacing w:line="360" w:lineRule="auto"/>
        <w:ind w:firstLine="567"/>
        <w:jc w:val="both"/>
        <w:rPr>
          <w:color w:val="000000"/>
          <w:sz w:val="28"/>
          <w:szCs w:val="28"/>
        </w:rPr>
      </w:pPr>
      <w:r>
        <w:rPr>
          <w:b/>
          <w:color w:val="000000"/>
          <w:sz w:val="28"/>
          <w:szCs w:val="28"/>
        </w:rPr>
        <w:t xml:space="preserve">Ключевые слова: </w:t>
      </w:r>
      <w:r>
        <w:rPr>
          <w:color w:val="000000"/>
          <w:sz w:val="28"/>
          <w:szCs w:val="28"/>
        </w:rPr>
        <w:t xml:space="preserve">городская среда, </w:t>
      </w:r>
      <w:r w:rsidRPr="00926E04">
        <w:rPr>
          <w:color w:val="000000"/>
          <w:sz w:val="28"/>
          <w:szCs w:val="28"/>
        </w:rPr>
        <w:t>рекреационны</w:t>
      </w:r>
      <w:r>
        <w:rPr>
          <w:color w:val="000000"/>
          <w:sz w:val="28"/>
          <w:szCs w:val="28"/>
        </w:rPr>
        <w:t>е</w:t>
      </w:r>
      <w:r w:rsidRPr="00926E04">
        <w:rPr>
          <w:color w:val="000000"/>
          <w:sz w:val="28"/>
          <w:szCs w:val="28"/>
        </w:rPr>
        <w:t xml:space="preserve"> возможност</w:t>
      </w:r>
      <w:r>
        <w:rPr>
          <w:color w:val="000000"/>
          <w:sz w:val="28"/>
          <w:szCs w:val="28"/>
        </w:rPr>
        <w:t>и</w:t>
      </w:r>
      <w:r w:rsidRPr="00926E04">
        <w:rPr>
          <w:color w:val="000000"/>
          <w:sz w:val="28"/>
          <w:szCs w:val="28"/>
        </w:rPr>
        <w:t xml:space="preserve"> городской среды</w:t>
      </w:r>
      <w:r>
        <w:rPr>
          <w:color w:val="000000"/>
          <w:sz w:val="28"/>
          <w:szCs w:val="28"/>
        </w:rPr>
        <w:t>, семьи с детьми</w:t>
      </w:r>
    </w:p>
    <w:p w:rsidR="00351F34" w:rsidRDefault="00351F34" w:rsidP="00351F34">
      <w:pPr>
        <w:pStyle w:val="a6"/>
        <w:spacing w:before="0" w:beforeAutospacing="0" w:after="0" w:afterAutospacing="0" w:line="360" w:lineRule="auto"/>
        <w:ind w:firstLine="567"/>
        <w:jc w:val="both"/>
        <w:rPr>
          <w:color w:val="000000"/>
          <w:sz w:val="28"/>
          <w:szCs w:val="28"/>
        </w:rPr>
      </w:pP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Первым шагом в решении задач анализа рекреационных возможностей городской среды является фиксация понимания городской среды как пространства для реализации человеческого потенциала. С этой точки зрения, важно проследить развитие научных представлений о городе, уделяя особое </w:t>
      </w:r>
      <w:r w:rsidRPr="00926E04">
        <w:rPr>
          <w:color w:val="000000"/>
          <w:sz w:val="28"/>
          <w:szCs w:val="28"/>
        </w:rPr>
        <w:lastRenderedPageBreak/>
        <w:t>внимание становлению средового подхода, в рамках которого, городское пространство рассматривается</w:t>
      </w:r>
      <w:r w:rsidR="00CD3C4A">
        <w:rPr>
          <w:color w:val="000000"/>
          <w:sz w:val="28"/>
          <w:szCs w:val="28"/>
        </w:rPr>
        <w:t>,</w:t>
      </w:r>
      <w:r w:rsidRPr="00926E04">
        <w:rPr>
          <w:color w:val="000000"/>
          <w:sz w:val="28"/>
          <w:szCs w:val="28"/>
        </w:rPr>
        <w:t xml:space="preserve"> прежде всего</w:t>
      </w:r>
      <w:r w:rsidR="00CD3C4A">
        <w:rPr>
          <w:color w:val="000000"/>
          <w:sz w:val="28"/>
          <w:szCs w:val="28"/>
        </w:rPr>
        <w:t>,</w:t>
      </w:r>
      <w:r w:rsidRPr="00926E04">
        <w:rPr>
          <w:color w:val="000000"/>
          <w:sz w:val="28"/>
          <w:szCs w:val="28"/>
        </w:rPr>
        <w:t xml:space="preserve"> как среда обитания человека.</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 xml:space="preserve">В целом, для средового подхода характерно понимание </w:t>
      </w:r>
      <w:proofErr w:type="gramStart"/>
      <w:r w:rsidR="00351F34" w:rsidRPr="00926E04">
        <w:rPr>
          <w:color w:val="000000"/>
          <w:sz w:val="28"/>
          <w:szCs w:val="28"/>
        </w:rPr>
        <w:t>города</w:t>
      </w:r>
      <w:proofErr w:type="gramEnd"/>
      <w:r w:rsidR="00351F34" w:rsidRPr="00926E04">
        <w:rPr>
          <w:color w:val="000000"/>
          <w:sz w:val="28"/>
          <w:szCs w:val="28"/>
        </w:rPr>
        <w:t xml:space="preserve"> прежде всего как формы включения индивида в общественную жизнь, средой его социализации и жизнедеятельности. Понятие </w:t>
      </w:r>
      <w:r>
        <w:rPr>
          <w:color w:val="000000"/>
          <w:sz w:val="28"/>
          <w:szCs w:val="28"/>
        </w:rPr>
        <w:t>«</w:t>
      </w:r>
      <w:r w:rsidR="00351F34" w:rsidRPr="00926E04">
        <w:rPr>
          <w:color w:val="000000"/>
          <w:sz w:val="28"/>
          <w:szCs w:val="28"/>
        </w:rPr>
        <w:t>городская среда</w:t>
      </w:r>
      <w:r>
        <w:rPr>
          <w:color w:val="000000"/>
          <w:sz w:val="28"/>
          <w:szCs w:val="28"/>
        </w:rPr>
        <w:t>»</w:t>
      </w:r>
      <w:r w:rsidR="00351F34" w:rsidRPr="00926E04">
        <w:rPr>
          <w:color w:val="000000"/>
          <w:sz w:val="28"/>
          <w:szCs w:val="28"/>
        </w:rPr>
        <w:t xml:space="preserve"> и его ближайшие модификации в последнее время получают все большее распространение в гуманитарных науках. Но, в отличие от экономики, географии и экологии, социологический взгляд на городскую среду предполагает рассмотрение условий оптимальной жизнедеятельности различных групп и категорий городского населения. В этом смысле городская среда предстает как среда для реализации важнейших потребностей горожанина в общении, работе, жилье, досуге и т. д.</w:t>
      </w:r>
      <w:r>
        <w:rPr>
          <w:color w:val="000000"/>
          <w:sz w:val="28"/>
          <w:szCs w:val="28"/>
        </w:rPr>
        <w:t>»</w:t>
      </w:r>
      <w:r w:rsidR="00351F34" w:rsidRPr="00926E04">
        <w:rPr>
          <w:color w:val="000000"/>
          <w:sz w:val="28"/>
          <w:szCs w:val="28"/>
        </w:rPr>
        <w:t xml:space="preserve"> [4, с. 6]</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В отечественной науке также наблюдался определенный всплеск </w:t>
      </w:r>
      <w:proofErr w:type="gramStart"/>
      <w:r w:rsidRPr="00926E04">
        <w:rPr>
          <w:color w:val="000000"/>
          <w:sz w:val="28"/>
          <w:szCs w:val="28"/>
        </w:rPr>
        <w:t>интереса</w:t>
      </w:r>
      <w:proofErr w:type="gramEnd"/>
      <w:r w:rsidRPr="00926E04">
        <w:rPr>
          <w:color w:val="000000"/>
          <w:sz w:val="28"/>
          <w:szCs w:val="28"/>
        </w:rPr>
        <w:t xml:space="preserve"> к этой теме начиная с 70-х годов ХХ века. Научный статус категории </w:t>
      </w:r>
      <w:r w:rsidR="00600F52">
        <w:rPr>
          <w:color w:val="000000"/>
          <w:sz w:val="28"/>
          <w:szCs w:val="28"/>
        </w:rPr>
        <w:t>«</w:t>
      </w:r>
      <w:r w:rsidRPr="00926E04">
        <w:rPr>
          <w:color w:val="000000"/>
          <w:sz w:val="28"/>
          <w:szCs w:val="28"/>
        </w:rPr>
        <w:t>городская среда</w:t>
      </w:r>
      <w:r w:rsidR="00600F52">
        <w:rPr>
          <w:color w:val="000000"/>
          <w:sz w:val="28"/>
          <w:szCs w:val="28"/>
        </w:rPr>
        <w:t>»</w:t>
      </w:r>
      <w:r w:rsidRPr="00926E04">
        <w:rPr>
          <w:color w:val="000000"/>
          <w:sz w:val="28"/>
          <w:szCs w:val="28"/>
        </w:rPr>
        <w:t xml:space="preserve"> был подробно проработан Вячеславом Леонидовичем Глазычевым в монографии </w:t>
      </w:r>
      <w:r w:rsidR="00600F52">
        <w:rPr>
          <w:color w:val="000000"/>
          <w:sz w:val="28"/>
          <w:szCs w:val="28"/>
        </w:rPr>
        <w:t>«</w:t>
      </w:r>
      <w:r w:rsidRPr="00926E04">
        <w:rPr>
          <w:color w:val="000000"/>
          <w:sz w:val="28"/>
          <w:szCs w:val="28"/>
        </w:rPr>
        <w:t>Социально-экологическая интерпретация городской среды</w:t>
      </w:r>
      <w:r w:rsidR="00600F52">
        <w:rPr>
          <w:color w:val="000000"/>
          <w:sz w:val="28"/>
          <w:szCs w:val="28"/>
        </w:rPr>
        <w:t>»</w:t>
      </w:r>
      <w:r w:rsidRPr="00926E04">
        <w:rPr>
          <w:color w:val="000000"/>
          <w:sz w:val="28"/>
          <w:szCs w:val="28"/>
        </w:rPr>
        <w:t xml:space="preserve">. На сегодняшний день можно говорить о достижении определенного консенсуса по поводу содержания понятия </w:t>
      </w:r>
      <w:r w:rsidR="00600F52">
        <w:rPr>
          <w:color w:val="000000"/>
          <w:sz w:val="28"/>
          <w:szCs w:val="28"/>
        </w:rPr>
        <w:t>«</w:t>
      </w:r>
      <w:r w:rsidRPr="00926E04">
        <w:rPr>
          <w:color w:val="000000"/>
          <w:sz w:val="28"/>
          <w:szCs w:val="28"/>
        </w:rPr>
        <w:t>городская среда</w:t>
      </w:r>
      <w:r w:rsidR="00600F52">
        <w:rPr>
          <w:color w:val="000000"/>
          <w:sz w:val="28"/>
          <w:szCs w:val="28"/>
        </w:rPr>
        <w:t>»</w:t>
      </w:r>
      <w:r w:rsidRPr="00926E04">
        <w:rPr>
          <w:color w:val="000000"/>
          <w:sz w:val="28"/>
          <w:szCs w:val="28"/>
        </w:rPr>
        <w:t xml:space="preserve">. Так, например, Министерством регионального развития РФ была предложена следующая трактовка: </w:t>
      </w:r>
      <w:r w:rsidR="00600F52">
        <w:rPr>
          <w:color w:val="000000"/>
          <w:sz w:val="28"/>
          <w:szCs w:val="28"/>
        </w:rPr>
        <w:t>«</w:t>
      </w:r>
      <w:r w:rsidRPr="00926E04">
        <w:rPr>
          <w:color w:val="000000"/>
          <w:sz w:val="28"/>
          <w:szCs w:val="28"/>
        </w:rPr>
        <w:t xml:space="preserve">городская среда — это </w:t>
      </w:r>
      <w:r w:rsidR="00600F52">
        <w:rPr>
          <w:color w:val="000000"/>
          <w:sz w:val="28"/>
          <w:szCs w:val="28"/>
        </w:rPr>
        <w:t>«</w:t>
      </w:r>
      <w:r w:rsidRPr="00926E04">
        <w:rPr>
          <w:color w:val="000000"/>
          <w:sz w:val="28"/>
          <w:szCs w:val="28"/>
        </w:rPr>
        <w:t>совокупность конкретных основополагающих условий, созданных человеком и природой в границах населенного пункта, которые оказывают влияние на уровень и качество жизнедеятельности человека</w:t>
      </w:r>
      <w:r w:rsidR="00600F52">
        <w:rPr>
          <w:color w:val="000000"/>
          <w:sz w:val="28"/>
          <w:szCs w:val="28"/>
        </w:rPr>
        <w:t>»</w:t>
      </w:r>
      <w:r w:rsidRPr="00926E04">
        <w:rPr>
          <w:color w:val="000000"/>
          <w:sz w:val="28"/>
          <w:szCs w:val="28"/>
        </w:rPr>
        <w:t xml:space="preserve"> [5]. Опираясь на данный подход можно дать следующее определение термину </w:t>
      </w:r>
      <w:r w:rsidR="00600F52">
        <w:rPr>
          <w:color w:val="000000"/>
          <w:sz w:val="28"/>
          <w:szCs w:val="28"/>
        </w:rPr>
        <w:t>«</w:t>
      </w:r>
      <w:r w:rsidRPr="00926E04">
        <w:rPr>
          <w:color w:val="000000"/>
          <w:sz w:val="28"/>
          <w:szCs w:val="28"/>
        </w:rPr>
        <w:t>городская среда</w:t>
      </w:r>
      <w:r w:rsidR="00600F52">
        <w:rPr>
          <w:color w:val="000000"/>
          <w:sz w:val="28"/>
          <w:szCs w:val="28"/>
        </w:rPr>
        <w:t>»</w:t>
      </w:r>
      <w:r w:rsidRPr="00926E04">
        <w:rPr>
          <w:color w:val="000000"/>
          <w:sz w:val="28"/>
          <w:szCs w:val="28"/>
        </w:rPr>
        <w:t>. Это совокупность конкретных основополагающих условий, созданных человеком и природой в границах населенного пункта, которые оказывают влияние на процессы развития и реализации человеческого потенциала.</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Городская среда как пространство, в котором индивиды развивают и реализуют собственный потенциал, включает в себя множество аспектов. </w:t>
      </w:r>
      <w:r w:rsidRPr="00926E04">
        <w:rPr>
          <w:color w:val="000000"/>
          <w:sz w:val="28"/>
          <w:szCs w:val="28"/>
        </w:rPr>
        <w:lastRenderedPageBreak/>
        <w:t>Важным элементом современной городской среды является досуг. Так что же такое досуг?</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Досуг – это свободное время предназначается для рекреационной и восстановительной деятельности, часть нерабочего времени, за вычетом необходимого для сна и других нужд, использующаяся человеком по собственному усмотрению.</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Плодотворное использование досуга человеком – важная задача общества, ибо, когда он осуществляет процесс своего досугового общения с искусством, техникой, спортом, природой, а так же с другими людьми, важно, чтобы делал он это рационально, продуктивно и творчески.</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Определение досуга распадается на четыре основных группы.</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1. Досуг как созерцание, связанное с высоким уровнем культуры и интеллекта; это состояние ума и души. В этой концепции досуг обычно рассматривается с точки зрения эффективности, с какой человек делает что-либо.</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2. Досуг как деятельность – обычно характеризуется как деятельность не связанная с работой. Это определение досуга включает ценности самореализации.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3. Досуг, как свободное время, время выбора. Это время может быть использовано различным образом, причем оно может быть использовано для деятельности связанной с работой или не связанно с ней. Досуг рассматривается как время, когда человек занимается тем, что не является его обязанностью.</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4. Досуг интегрирует три предыдущих концепции, стирает грань между </w:t>
      </w:r>
      <w:r w:rsidR="00600F52">
        <w:rPr>
          <w:color w:val="000000"/>
          <w:sz w:val="28"/>
          <w:szCs w:val="28"/>
        </w:rPr>
        <w:t>«</w:t>
      </w:r>
      <w:r w:rsidRPr="00926E04">
        <w:rPr>
          <w:color w:val="000000"/>
          <w:sz w:val="28"/>
          <w:szCs w:val="28"/>
        </w:rPr>
        <w:t>работой</w:t>
      </w:r>
      <w:r w:rsidR="00600F52">
        <w:rPr>
          <w:color w:val="000000"/>
          <w:sz w:val="28"/>
          <w:szCs w:val="28"/>
        </w:rPr>
        <w:t>»</w:t>
      </w:r>
      <w:r w:rsidRPr="00926E04">
        <w:rPr>
          <w:color w:val="000000"/>
          <w:sz w:val="28"/>
          <w:szCs w:val="28"/>
        </w:rPr>
        <w:t xml:space="preserve"> и </w:t>
      </w:r>
      <w:r w:rsidR="00600F52">
        <w:rPr>
          <w:color w:val="000000"/>
          <w:sz w:val="28"/>
          <w:szCs w:val="28"/>
        </w:rPr>
        <w:t>«</w:t>
      </w:r>
      <w:r w:rsidRPr="00926E04">
        <w:rPr>
          <w:color w:val="000000"/>
          <w:sz w:val="28"/>
          <w:szCs w:val="28"/>
        </w:rPr>
        <w:t>не работой</w:t>
      </w:r>
      <w:r w:rsidR="00600F52">
        <w:rPr>
          <w:color w:val="000000"/>
          <w:sz w:val="28"/>
          <w:szCs w:val="28"/>
        </w:rPr>
        <w:t>»</w:t>
      </w:r>
      <w:r w:rsidRPr="00926E04">
        <w:rPr>
          <w:color w:val="000000"/>
          <w:sz w:val="28"/>
          <w:szCs w:val="28"/>
        </w:rPr>
        <w:t xml:space="preserve"> и оценивает досуг в терминах описывающих человеческое поведение. Включает в себя понятия времени и отношения к времени</w:t>
      </w:r>
      <w:r w:rsidR="00600F52">
        <w:rPr>
          <w:color w:val="000000"/>
          <w:sz w:val="28"/>
          <w:szCs w:val="28"/>
        </w:rPr>
        <w:t>»</w:t>
      </w:r>
      <w:r w:rsidRPr="00926E04">
        <w:rPr>
          <w:color w:val="000000"/>
          <w:sz w:val="28"/>
          <w:szCs w:val="28"/>
        </w:rPr>
        <w:t xml:space="preserve"> [7, с. 65].</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А.Д. Жарков считает, что </w:t>
      </w:r>
      <w:r w:rsidR="00600F52">
        <w:rPr>
          <w:color w:val="000000"/>
          <w:sz w:val="28"/>
          <w:szCs w:val="28"/>
        </w:rPr>
        <w:t>«</w:t>
      </w:r>
      <w:r w:rsidRPr="00926E04">
        <w:rPr>
          <w:color w:val="000000"/>
          <w:sz w:val="28"/>
          <w:szCs w:val="28"/>
        </w:rPr>
        <w:t xml:space="preserve">досуг – это гораздо больше, чем просто свободное время или перечень видов деятельности, направленных на восстановление. Досуг следует понимать как центральный элемент культуры, </w:t>
      </w:r>
      <w:r w:rsidRPr="00926E04">
        <w:rPr>
          <w:color w:val="000000"/>
          <w:sz w:val="28"/>
          <w:szCs w:val="28"/>
        </w:rPr>
        <w:lastRenderedPageBreak/>
        <w:t>имеющий глубокие и сложные связи с общими проблемами работы, семьи, политики</w:t>
      </w:r>
      <w:r w:rsidR="00600F52">
        <w:rPr>
          <w:color w:val="000000"/>
          <w:sz w:val="28"/>
          <w:szCs w:val="28"/>
        </w:rPr>
        <w:t>»</w:t>
      </w:r>
      <w:r w:rsidRPr="00926E04">
        <w:rPr>
          <w:color w:val="000000"/>
          <w:sz w:val="28"/>
          <w:szCs w:val="28"/>
        </w:rPr>
        <w:t xml:space="preserve"> [2, с. 17].</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Организация семейного досуга, который является неотъемлемым компонентом воспитательного потенциала семьи, поддается воздействию и существенно зависит от взаимодействия образовательного учреждения с семьей. Досуг – деятельность в свободное время вне сферы общественного и бытового труда, благодаря которой индивид восстанавливает свою способность к труду и развивает в себе в основном те умения и способности, которые невозможно усовершенствовать в сфере трудовой деятельности.</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 xml:space="preserve">Семейный досуг – это коллективная деятельность, содержание и </w:t>
      </w:r>
      <w:proofErr w:type="gramStart"/>
      <w:r w:rsidR="00351F34" w:rsidRPr="00926E04">
        <w:rPr>
          <w:color w:val="000000"/>
          <w:sz w:val="28"/>
          <w:szCs w:val="28"/>
        </w:rPr>
        <w:t>формы</w:t>
      </w:r>
      <w:proofErr w:type="gramEnd"/>
      <w:r w:rsidR="00351F34" w:rsidRPr="00926E04">
        <w:rPr>
          <w:color w:val="000000"/>
          <w:sz w:val="28"/>
          <w:szCs w:val="28"/>
        </w:rPr>
        <w:t xml:space="preserve"> проведения которой зависят от уровня культуры, образования, места жительства, доходов, национальных традиций, возраста членов семьи, их индивидуальных склонностей и интересов</w:t>
      </w:r>
      <w:r>
        <w:rPr>
          <w:color w:val="000000"/>
          <w:sz w:val="28"/>
          <w:szCs w:val="28"/>
        </w:rPr>
        <w:t>»</w:t>
      </w:r>
      <w:r w:rsidR="00351F34" w:rsidRPr="00926E04">
        <w:rPr>
          <w:color w:val="000000"/>
          <w:sz w:val="28"/>
          <w:szCs w:val="28"/>
        </w:rPr>
        <w:t xml:space="preserve"> [5, с. 25].</w:t>
      </w:r>
    </w:p>
    <w:p w:rsidR="00351F34" w:rsidRPr="00926E04" w:rsidRDefault="00351F34" w:rsidP="00351F34">
      <w:pPr>
        <w:pStyle w:val="a6"/>
        <w:spacing w:before="0" w:beforeAutospacing="0" w:after="0" w:afterAutospacing="0" w:line="360" w:lineRule="auto"/>
        <w:ind w:firstLine="567"/>
        <w:jc w:val="both"/>
        <w:rPr>
          <w:color w:val="000000"/>
          <w:sz w:val="28"/>
          <w:szCs w:val="28"/>
        </w:rPr>
      </w:pPr>
      <w:proofErr w:type="gramStart"/>
      <w:r w:rsidRPr="00926E04">
        <w:rPr>
          <w:color w:val="000000"/>
          <w:sz w:val="28"/>
          <w:szCs w:val="28"/>
        </w:rPr>
        <w:t>От уровня культуры семьи как ячейки социума во многом зависят духовное богатство и благополучие общества, его способность формировать креативную личность информационной эпохи; преодолеть социальную пассивность, демографический кризис, алкоголизм, наркоманию; утвердить в людях ценности гуманизма и толерантности; раскрыть им созидательный и эстетический потенциал искусства, чтения, активного досуга, общения с природой, занятий спортом.</w:t>
      </w:r>
      <w:proofErr w:type="gramEnd"/>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Организация досуга – одна из значимых функций семьи. Эффективность ее реализации определяется, во-первых, наличием и постоянным увеличением свободного времени, во-вторых, дальнейшим развитием современной индустрии досуга, в-третьих, умелым и продуманным выбором средств и форм использования свободного времени.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В основе организации досуга лежат следующие методы:</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1) сочетание отдыха с различными просветительными и воспитательными задачами (игры, конкурсы, викторины и др.);</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lastRenderedPageBreak/>
        <w:t>2) многообразие форм и методов организации и добровольность в их выборе (кружки, любительские объединения, клубы по интересам, вечера отдыха, массовые праздники и др.).</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Одной из форм досуга являются праздничные мероприятия, рассчитанные как на массовую аудиторию (Новый год, проводы зимы, балы, карнавалы, танцевальные вечера), так и на </w:t>
      </w:r>
      <w:proofErr w:type="gramStart"/>
      <w:r w:rsidRPr="00926E04">
        <w:rPr>
          <w:color w:val="000000"/>
          <w:sz w:val="28"/>
          <w:szCs w:val="28"/>
        </w:rPr>
        <w:t>более камерную</w:t>
      </w:r>
      <w:proofErr w:type="gramEnd"/>
      <w:r w:rsidRPr="00926E04">
        <w:rPr>
          <w:color w:val="000000"/>
          <w:sz w:val="28"/>
          <w:szCs w:val="28"/>
        </w:rPr>
        <w:t xml:space="preserve"> (вечера отдыха и т. д.). Популярны и развлекательно-образовательные формы досуга (конкурсы, интеллектуальные игры, викторины, а также экскурсии), поскольку позволяют аудитории в игровой форме повышать свой интеллектуальный уровень.</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Семейный досуг должен строиться исходя из основных сфер семейных отношений и учитывая все функции семьи. Немаловажную роль в деле организации семейного досуга играют культурно-досуговые учреждения, где большое значение придается семейному отдыху. Отдыхая и общаясь, участвуя в совместных конкурсах и программах, родители и дети учатся быть ближе друг к другу.</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В современных культурно-досуговых учреждениях нужно добиваться преодоления потребительского отношения к досугу, которое присуще многим людям, считающим, что содержательное проведение свободного времени им должен обеспечить кто-то, но только не они сами. Следовательно, эффективность использования досуга во многом зависит от самого человека, от его </w:t>
      </w:r>
      <w:r>
        <w:rPr>
          <w:color w:val="000000"/>
          <w:sz w:val="28"/>
          <w:szCs w:val="28"/>
        </w:rPr>
        <w:t>личной культуры, интересов и т.</w:t>
      </w:r>
      <w:r w:rsidRPr="00926E04">
        <w:rPr>
          <w:color w:val="000000"/>
          <w:sz w:val="28"/>
          <w:szCs w:val="28"/>
        </w:rPr>
        <w:t>д. Деятельность человека в свободное время определяется его объективными условиями, окружающей средой, материальной обеспеченностью, сетью культурно-досуговых учреждений и т. д.</w:t>
      </w:r>
    </w:p>
    <w:p w:rsidR="00351F34" w:rsidRPr="00926E04" w:rsidRDefault="00351F34" w:rsidP="00351F34">
      <w:pPr>
        <w:pStyle w:val="a6"/>
        <w:spacing w:before="0" w:beforeAutospacing="0" w:after="0" w:afterAutospacing="0" w:line="360" w:lineRule="auto"/>
        <w:ind w:firstLine="567"/>
        <w:jc w:val="both"/>
        <w:rPr>
          <w:color w:val="000000"/>
          <w:sz w:val="28"/>
          <w:szCs w:val="28"/>
        </w:rPr>
      </w:pPr>
      <w:proofErr w:type="gramStart"/>
      <w:r w:rsidRPr="00926E04">
        <w:rPr>
          <w:color w:val="000000"/>
          <w:sz w:val="28"/>
          <w:szCs w:val="28"/>
        </w:rPr>
        <w:t>Семейный досуг имеет самостоятельную педагогическую ценность: с одной стороны, семейный досуг направлен на поддержание семьи как целостной системы, с другой стороны, оказывает воспитательное и развивающее воздействие на все стороны жизнедеятельности ребенка, приобщает его к освоению богатств духовной культуры, реализует то лучшее, что есть в человеке, позволяет преодолеть личные недостатки посредством творческой активности.</w:t>
      </w:r>
      <w:proofErr w:type="gramEnd"/>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lastRenderedPageBreak/>
        <w:t>Проблема семейного досуга – правильное распределение времени для удовлетворения потребностей каждого члена семьи. Родителям часто приходится отказываться от чего-то, чем они занялись бы с большим удовольствием. При организации семейного досуга безопасность и здоровье ребенка не должны ставиться в зависимость от интересов взрослых людей.</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Социокультурная ситуация в российском обществе характеризуется изменением содержания и форм организации досугового времяпрепровождения современного человека. Особый интерес в этом контексте вызывает анализ городского пространства как условия успешного, содержательного, активного времяпрепровождения человека, направленного на реализацию его творческого потенциала в интересной досуговой деятельности. Следует выделить также проблемы, препятствующие успешному становлению досуговой активности горожан в современном мегаполисе, которые обусловлены процессами развития и </w:t>
      </w:r>
      <w:proofErr w:type="gramStart"/>
      <w:r w:rsidRPr="00926E04">
        <w:rPr>
          <w:color w:val="000000"/>
          <w:sz w:val="28"/>
          <w:szCs w:val="28"/>
        </w:rPr>
        <w:t>трансформации</w:t>
      </w:r>
      <w:proofErr w:type="gramEnd"/>
      <w:r w:rsidRPr="00926E04">
        <w:rPr>
          <w:color w:val="000000"/>
          <w:sz w:val="28"/>
          <w:szCs w:val="28"/>
        </w:rPr>
        <w:t xml:space="preserve"> как городского пространства, так и изменением самой досуговой деятельности, ее ценностных основ, форм реализации.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Пространство досуга является закономерным элементом социокультурного пространства</w:t>
      </w:r>
      <w:r>
        <w:rPr>
          <w:color w:val="000000"/>
          <w:sz w:val="28"/>
          <w:szCs w:val="28"/>
        </w:rPr>
        <w:t xml:space="preserve"> современного города. О.</w:t>
      </w:r>
      <w:r w:rsidRPr="00926E04">
        <w:rPr>
          <w:color w:val="000000"/>
          <w:sz w:val="28"/>
          <w:szCs w:val="28"/>
        </w:rPr>
        <w:t xml:space="preserve">В. Понукалина определяет пространство досуга </w:t>
      </w:r>
      <w:r w:rsidR="00600F52">
        <w:rPr>
          <w:color w:val="000000"/>
          <w:sz w:val="28"/>
          <w:szCs w:val="28"/>
        </w:rPr>
        <w:t>«</w:t>
      </w:r>
      <w:r w:rsidRPr="00926E04">
        <w:rPr>
          <w:color w:val="000000"/>
          <w:sz w:val="28"/>
          <w:szCs w:val="28"/>
        </w:rPr>
        <w:t>как территориальную социокультурную организацию деятельности горожан в свободное время. Пространство досуга строится в совокупности трех составляющих: распределение жителей города, предпочитающих те или иные виды досуговой активности по их статусной позиции в социальном пространстве; склонность к определенному выбору досуговой активности со стороны горожан; возможности, предоставляемые городским пространством для реализации досуговых интересов людей</w:t>
      </w:r>
      <w:r w:rsidR="00600F52">
        <w:rPr>
          <w:color w:val="000000"/>
          <w:sz w:val="28"/>
          <w:szCs w:val="28"/>
        </w:rPr>
        <w:t>»</w:t>
      </w:r>
      <w:r w:rsidRPr="00926E04">
        <w:rPr>
          <w:color w:val="000000"/>
          <w:sz w:val="28"/>
          <w:szCs w:val="28"/>
        </w:rPr>
        <w:t xml:space="preserve"> [6].</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Pr>
          <w:color w:val="000000"/>
          <w:sz w:val="28"/>
          <w:szCs w:val="28"/>
        </w:rPr>
        <w:t>Важным выводом исследования О.</w:t>
      </w:r>
      <w:r w:rsidR="00351F34" w:rsidRPr="00926E04">
        <w:rPr>
          <w:color w:val="000000"/>
          <w:sz w:val="28"/>
          <w:szCs w:val="28"/>
        </w:rPr>
        <w:t xml:space="preserve">В. Понукалиной является выявление значимости пространственной основы в организации досуга горожанина. Она подчеркивает, что важную роль в выборе досугового поведения горожанина играет само пространство, предоставляющее ресурсную базу для удовлетворения досуговых и рекреационных потребностей и возможностей выбора. Именно в самом городском пространстве заложена доступность его </w:t>
      </w:r>
      <w:r w:rsidR="00351F34" w:rsidRPr="00926E04">
        <w:rPr>
          <w:color w:val="000000"/>
          <w:sz w:val="28"/>
          <w:szCs w:val="28"/>
        </w:rPr>
        <w:lastRenderedPageBreak/>
        <w:t>социокультурных ресурсов, характер и технологии его использования. Объем рекреационного времени и формы его использования также обусловлены объективными факторами пространственной организации, в частности структурой организации систем обеспечения досуговых потребностей. Дифференцированное городское пространство формирует специфическое досуговое пространство, обуславливающее своеобразие индивидуальных досуговых практик. Пространственная организация досуга предполагает формирование и реализацию особой досуговой культуры, ограничивающей и расширяющей возможности социальной реализации досуговых потребностей горожан</w:t>
      </w:r>
      <w:r>
        <w:rPr>
          <w:color w:val="000000"/>
          <w:sz w:val="28"/>
          <w:szCs w:val="28"/>
        </w:rPr>
        <w:t>»</w:t>
      </w:r>
      <w:r w:rsidR="00351F34" w:rsidRPr="00926E04">
        <w:rPr>
          <w:color w:val="000000"/>
          <w:sz w:val="28"/>
          <w:szCs w:val="28"/>
        </w:rPr>
        <w:t xml:space="preserve"> [6].</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Можно сделать вывод о неразработанности единой городской стратегии развития досуговой сферы города, учитывающей интересы и предпочтения различных семей, вне зависимости от их благосостояния. Так, ориентация на богатых клиентов приводит к исчезновению традиционных форм организации досуга: домов культуры, клубов по интересам для всех возрастов, доступных досуговых центров и незатейливых аттракционов, которые обеспечивали активное досуговое времяпрепровождение большей части городского населения. Далеко не все горожане являются клиентами элитных ресторанов, ночных клубов, казино и дискотек. В результате досуговая активность современных горожан концентрируется вокруг дома и характеризуется достаточно узким набором занятий, доминантой среди которых выступает пассивное потребление телевизионной и видеопродукции, компьютерных и интернет технологий. </w:t>
      </w:r>
      <w:proofErr w:type="gramStart"/>
      <w:r w:rsidRPr="00926E04">
        <w:rPr>
          <w:color w:val="000000"/>
          <w:sz w:val="28"/>
          <w:szCs w:val="28"/>
        </w:rPr>
        <w:t>При этом недосягаемость,</w:t>
      </w:r>
      <w:r>
        <w:rPr>
          <w:color w:val="000000"/>
          <w:sz w:val="28"/>
          <w:szCs w:val="28"/>
        </w:rPr>
        <w:t xml:space="preserve"> </w:t>
      </w:r>
      <w:r w:rsidRPr="00926E04">
        <w:rPr>
          <w:color w:val="000000"/>
          <w:sz w:val="28"/>
          <w:szCs w:val="28"/>
        </w:rPr>
        <w:t>виртуальность престижных моделей досуга в современном мегаполисе порождает ряд социально-психологических проблем: чувство неуверенности в собственных силах; девиантные формы поведения; асоциальные формы досуга и др. Свободное время, которое человек не может заполнить личностно значимыми формами досуговой деятельности, становится источником негативных переживаний, проявляющихся в форме различных комплексов, коммуникативных барьеров, способно стать причиной социальной напряженности в обществе.</w:t>
      </w:r>
      <w:proofErr w:type="gramEnd"/>
      <w:r w:rsidRPr="00926E04">
        <w:rPr>
          <w:color w:val="000000"/>
          <w:sz w:val="28"/>
          <w:szCs w:val="28"/>
        </w:rPr>
        <w:t xml:space="preserve"> Выделенные </w:t>
      </w:r>
      <w:r w:rsidRPr="00926E04">
        <w:rPr>
          <w:color w:val="000000"/>
          <w:sz w:val="28"/>
          <w:szCs w:val="28"/>
        </w:rPr>
        <w:lastRenderedPageBreak/>
        <w:t>социально-психологические проблемы требуют существенного совершенствования деятельности городской администрации по организации досугового пространства города в каждом районе в соответствии с потребностями населения района, при этом важно ориентироваться на формирование культуры досугового времяпрепровождения с приоритетом развивающих, творческих форм проведения досугового времени.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В этом контексте представляет особый интерес анализ социокультурного пространства города Твери, его возможностей для становления содержательного, развивающего досугового времяпрепровождения горожан, в частности семей с детьми. Очевидным является тот факт, что городское пространство любого города, в том числе и Твери, создает неравные возможности для участия семей в досуговой деятельности, реализации их досуговых потребностей, интересов и предпочтений. Доступ к социокультурным сервисам, размещенным в пространстве города, различен для семей, проживающих в разных районах.</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Доступность как возможность принять участие в определенном виде досуговой деятельности включает четыре составляющие: физическую, финансовую, социокультурную и информационную. При этом именно финансовая и социокультурная доступность являются приоритетными для современной семьи в ограничении возможностей ее участия в тех или иных досуговых мероприятиях. Материальные возможности семьи с детьми являются существенным условием свободы выбора содержания досуга в социокультурном пространстве города. Расширение материальных возможностей увеличивает ценность свободного времени и вариативность способов проведения досуга человеком. Отсутствует прямая зависимость между содержанием и разнообразием досуга человека и его материальной обеспеченностью. Выраженность социальной позиции личности влияет на разнообразие его досугового поведения</w:t>
      </w:r>
      <w:r>
        <w:rPr>
          <w:color w:val="000000"/>
          <w:sz w:val="28"/>
          <w:szCs w:val="28"/>
        </w:rPr>
        <w:t>»</w:t>
      </w:r>
      <w:r w:rsidR="00351F34" w:rsidRPr="00926E04">
        <w:rPr>
          <w:color w:val="000000"/>
          <w:sz w:val="28"/>
          <w:szCs w:val="28"/>
        </w:rPr>
        <w:t xml:space="preserve"> [6]. Значительная часть семей из социальных низов не использует возможности сети культурных и досуговых учреждений города, прежде всего, по причине отсутствия соответствующего </w:t>
      </w:r>
      <w:r w:rsidR="00351F34" w:rsidRPr="00926E04">
        <w:rPr>
          <w:color w:val="000000"/>
          <w:sz w:val="28"/>
          <w:szCs w:val="28"/>
        </w:rPr>
        <w:lastRenderedPageBreak/>
        <w:t>опыта и практики получения данных услуг. Нельзя отрицать роль информационной доступности досуговых услуг, которая становится реальной силой переструктурирования жизненного пространства города, усиления его социокультурной привлекательности для горожан.</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Ро</w:t>
      </w:r>
      <w:proofErr w:type="gramStart"/>
      <w:r w:rsidRPr="00926E04">
        <w:rPr>
          <w:color w:val="000000"/>
          <w:sz w:val="28"/>
          <w:szCs w:val="28"/>
        </w:rPr>
        <w:t>ст спр</w:t>
      </w:r>
      <w:proofErr w:type="gramEnd"/>
      <w:r w:rsidRPr="00926E04">
        <w:rPr>
          <w:color w:val="000000"/>
          <w:sz w:val="28"/>
          <w:szCs w:val="28"/>
        </w:rPr>
        <w:t>оса на многочисленные виды развлекательного досуга приводят к развитию индустрии отдыха и развлечений, тогда как развивающие виды досуговой деятельности незаслуженно забываются. Опасной тенденцией развития досуга является посещение семьями с детьми не специализированных на оказании досуговых услуг учреждений, таких как торговые центры, супермаркеты в поисках новых впечатлений и развлечений. Это приводит к формированию ложных досуговых ценностей у детей и молодежи, подмены досугового времяпрепровождения другими видами деятельности, то есть потере сущностных характеристик данного вида деятельности для горожанина. При этом дети, проводя время вместе с родителями, получают негативный опыт праздного времяпрепровождения, который ложится в основу культуры развлекательного досугопотребления.</w:t>
      </w:r>
    </w:p>
    <w:p w:rsidR="00351F34" w:rsidRPr="00926E04" w:rsidRDefault="00600F52" w:rsidP="00351F34">
      <w:pPr>
        <w:pStyle w:val="a6"/>
        <w:spacing w:before="0" w:beforeAutospacing="0" w:after="0" w:afterAutospacing="0" w:line="360" w:lineRule="auto"/>
        <w:ind w:firstLine="567"/>
        <w:jc w:val="both"/>
        <w:rPr>
          <w:color w:val="000000"/>
          <w:sz w:val="28"/>
          <w:szCs w:val="28"/>
        </w:rPr>
      </w:pPr>
      <w:r>
        <w:rPr>
          <w:color w:val="000000"/>
          <w:sz w:val="28"/>
          <w:szCs w:val="28"/>
        </w:rPr>
        <w:t>«</w:t>
      </w:r>
      <w:r w:rsidR="00351F34" w:rsidRPr="00926E04">
        <w:rPr>
          <w:color w:val="000000"/>
          <w:sz w:val="28"/>
          <w:szCs w:val="28"/>
        </w:rPr>
        <w:t xml:space="preserve">По данным </w:t>
      </w:r>
      <w:r>
        <w:rPr>
          <w:color w:val="000000"/>
          <w:sz w:val="28"/>
          <w:szCs w:val="28"/>
        </w:rPr>
        <w:t>«</w:t>
      </w:r>
      <w:r w:rsidR="00351F34" w:rsidRPr="00926E04">
        <w:rPr>
          <w:color w:val="000000"/>
          <w:sz w:val="28"/>
          <w:szCs w:val="28"/>
        </w:rPr>
        <w:t>Основных положений Стратегии развития города Твери до 2030 года</w:t>
      </w:r>
      <w:r>
        <w:rPr>
          <w:color w:val="000000"/>
          <w:sz w:val="28"/>
          <w:szCs w:val="28"/>
        </w:rPr>
        <w:t>»</w:t>
      </w:r>
      <w:r w:rsidR="00351F34" w:rsidRPr="00926E04">
        <w:rPr>
          <w:color w:val="000000"/>
          <w:sz w:val="28"/>
          <w:szCs w:val="28"/>
        </w:rPr>
        <w:t xml:space="preserve"> в настоящее время на территории города Твери работает 80 объектов культуры и искусства различных форм собственности</w:t>
      </w:r>
      <w:r>
        <w:rPr>
          <w:color w:val="000000"/>
          <w:sz w:val="28"/>
          <w:szCs w:val="28"/>
        </w:rPr>
        <w:t>»</w:t>
      </w:r>
      <w:r w:rsidR="00351F34" w:rsidRPr="00926E04">
        <w:rPr>
          <w:color w:val="000000"/>
          <w:sz w:val="28"/>
          <w:szCs w:val="28"/>
        </w:rPr>
        <w:t xml:space="preserve"> [7, с. 10].</w:t>
      </w:r>
      <w:r w:rsidR="00351F34">
        <w:rPr>
          <w:color w:val="000000"/>
          <w:sz w:val="28"/>
          <w:szCs w:val="28"/>
        </w:rPr>
        <w:t xml:space="preserve"> </w:t>
      </w:r>
      <w:r w:rsidR="00351F34" w:rsidRPr="00926E04">
        <w:rPr>
          <w:color w:val="000000"/>
          <w:sz w:val="28"/>
          <w:szCs w:val="28"/>
        </w:rPr>
        <w:t>В Твери так же есть различные досуговые и молодежные центры, семейные клубы, которые занимаются детским развитием, организацией праздников для детей и родителей,</w:t>
      </w:r>
      <w:r w:rsidR="00351F34">
        <w:rPr>
          <w:color w:val="000000"/>
          <w:sz w:val="28"/>
          <w:szCs w:val="28"/>
        </w:rPr>
        <w:t xml:space="preserve"> </w:t>
      </w:r>
      <w:r w:rsidR="00351F34" w:rsidRPr="00926E04">
        <w:rPr>
          <w:color w:val="000000"/>
          <w:sz w:val="28"/>
          <w:szCs w:val="28"/>
        </w:rPr>
        <w:t>творчеством и др. Услуги по проведению занятий в клубных формированиях и культурно-просветительных мероприятий предоставляются как на бесплатной, так и на платной основе.</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Кроме вышеперечисленного возможного досуга для семей с детьми в Твери есть и озелененные территории. Это сады, парки, рощи, лесопарки и скверы (64 парка и сквера, а так же 5 рощ). На территории г. Твери располагаются 7 особо охраняемых природных территорий (ООПТ).</w:t>
      </w:r>
      <w:r>
        <w:rPr>
          <w:color w:val="000000"/>
          <w:sz w:val="28"/>
          <w:szCs w:val="28"/>
        </w:rPr>
        <w:t xml:space="preserve"> </w:t>
      </w:r>
      <w:r w:rsidRPr="00926E04">
        <w:rPr>
          <w:color w:val="000000"/>
          <w:sz w:val="28"/>
          <w:szCs w:val="28"/>
        </w:rPr>
        <w:t xml:space="preserve">Наряду с вышеперечисленными досуговыми возможностями, в Твери проводится работа по организации культурно – массовых мероприятий для жителей города. </w:t>
      </w:r>
      <w:r w:rsidRPr="00926E04">
        <w:rPr>
          <w:color w:val="000000"/>
          <w:sz w:val="28"/>
          <w:szCs w:val="28"/>
        </w:rPr>
        <w:lastRenderedPageBreak/>
        <w:t>Особое внимание уделяется подготовке мероприятий, направленных на такие группы населения, как подростки и молодежь, ветераны, люди с ограниченными возможностями, семьи с детьми.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В Твери массово празднуются такие праздники как Масленица, День Защитника Отечества, Международный женский день, День Весны и Труда, День Победы, День России, День города Тверь, новогодние и рождественские праздники. В основном все праздничные мероприятия проходят в центральном районе Твери. Организуются концерты, конкурсы, массовые гулянья, шествия и парады. Такие праздники как День матери, День защиты детей, День Семьи, Любви и Верности, День космонавтики тоже празднуются, но не масштабно. Наиболее часто </w:t>
      </w:r>
      <w:proofErr w:type="gramStart"/>
      <w:r w:rsidRPr="00926E04">
        <w:rPr>
          <w:color w:val="000000"/>
          <w:sz w:val="28"/>
          <w:szCs w:val="28"/>
        </w:rPr>
        <w:t>мероприятия, посвященные этим праздникам проводятся</w:t>
      </w:r>
      <w:proofErr w:type="gramEnd"/>
      <w:r w:rsidRPr="00926E04">
        <w:rPr>
          <w:color w:val="000000"/>
          <w:sz w:val="28"/>
          <w:szCs w:val="28"/>
        </w:rPr>
        <w:t xml:space="preserve"> в Городском саду и в районных Домах культуры. Проводятся конкурсы, выставки, творческие вечера, мастер-классы и многое другое.</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Было проведено социологическое исследование на тему </w:t>
      </w:r>
      <w:r w:rsidR="00600F52">
        <w:rPr>
          <w:color w:val="000000"/>
          <w:sz w:val="28"/>
          <w:szCs w:val="28"/>
        </w:rPr>
        <w:t>«</w:t>
      </w:r>
      <w:r w:rsidRPr="00926E04">
        <w:rPr>
          <w:color w:val="000000"/>
          <w:sz w:val="28"/>
          <w:szCs w:val="28"/>
        </w:rPr>
        <w:t>Организация досуга для семей с детьми в г. Тверь</w:t>
      </w:r>
      <w:r w:rsidR="00600F52">
        <w:rPr>
          <w:color w:val="000000"/>
          <w:sz w:val="28"/>
          <w:szCs w:val="28"/>
        </w:rPr>
        <w:t>»</w:t>
      </w:r>
      <w:r w:rsidRPr="00926E04">
        <w:rPr>
          <w:color w:val="000000"/>
          <w:sz w:val="28"/>
          <w:szCs w:val="28"/>
        </w:rPr>
        <w:t>. Цель исследования – выявить степень удовлетворенности семей с детьми организацией городского пространства в плане досуговой деятельности. Основным методом сбора данных был анкетный опрос.</w:t>
      </w:r>
      <w:r>
        <w:rPr>
          <w:color w:val="000000"/>
          <w:sz w:val="28"/>
          <w:szCs w:val="28"/>
        </w:rPr>
        <w:t xml:space="preserve"> </w:t>
      </w:r>
      <w:r w:rsidRPr="00926E04">
        <w:rPr>
          <w:color w:val="000000"/>
          <w:sz w:val="28"/>
          <w:szCs w:val="28"/>
        </w:rPr>
        <w:t>Предпочтительная форма досуга, готовность вкладывать в досуг материальные средства, информированность о проводимых праздничных мероприятиях, степень участия в них семей с детьми изложены по результатам исследования семей Твери.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Полученные данные показывают, что наиболее популярными видами отдыха в рамках городской среды для семей с детьми являются парки культуры и отдыха (23%), а так же торгово-развлекательные центры (22%). Можно сделать вывод, что торгово-развлекательные центры, начавшие развиваться в Твери сравнительно недавно, привлекают все большее количество жителей Твери, в частности тех, у кого есть дети</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 xml:space="preserve">Так же не маловажной информацией является источник информации о досуге для семей с детьми. Респондентам было предложено указать источник, </w:t>
      </w:r>
      <w:r w:rsidRPr="00926E04">
        <w:rPr>
          <w:color w:val="000000"/>
          <w:sz w:val="28"/>
          <w:szCs w:val="28"/>
        </w:rPr>
        <w:lastRenderedPageBreak/>
        <w:t>из которого они получают наибольшее количество информации о семейном досуге. Наиболее распространенным источником является телевидение (37%).</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В целом, треть опрошенных (33%)не наблюдают изменений за последние несколько лет в плане организации семейного досуга в Твери. Считают, что ситуация изменилась в лучшую сторону: существенно улучшилась – 21% и незначительно улучшилась – 31%.</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Подводя итоги, можно сделать вывод о недостаточной разработанности единой городской стратегии развития досуговой сферы города, учитывающей интересы и предпочтения различных слоев населения, вне зависимости от их благосостояния. Очевидным является тот факт, что городское пространство любого города, в том числе и Твери, создает неравные возможности для участия семей с детьми в досуговой деятельности, реализации их досуговых потребностей, интересов и предпочтений.</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Ро</w:t>
      </w:r>
      <w:proofErr w:type="gramStart"/>
      <w:r w:rsidRPr="00926E04">
        <w:rPr>
          <w:color w:val="000000"/>
          <w:sz w:val="28"/>
          <w:szCs w:val="28"/>
        </w:rPr>
        <w:t>ст спр</w:t>
      </w:r>
      <w:proofErr w:type="gramEnd"/>
      <w:r w:rsidRPr="00926E04">
        <w:rPr>
          <w:color w:val="000000"/>
          <w:sz w:val="28"/>
          <w:szCs w:val="28"/>
        </w:rPr>
        <w:t>оса на многочисленные виды развлекательного досуга приводят к развитию индустрии отдыха и развлечений, тогда как развивающие виды досуговой деятельности незаслуженно забываются. Опасной тенденцией развития досуга является посещение семьями не специализированных на оказании досуговых услуг учреждений, таких как торговые центры, супермаркеты в поисках новых впечатлений и развлечений.</w:t>
      </w:r>
    </w:p>
    <w:p w:rsidR="00351F34" w:rsidRPr="00926E04" w:rsidRDefault="00351F34" w:rsidP="00351F34">
      <w:pPr>
        <w:pStyle w:val="a6"/>
        <w:spacing w:before="0" w:beforeAutospacing="0" w:after="0" w:afterAutospacing="0" w:line="360" w:lineRule="auto"/>
        <w:ind w:firstLine="567"/>
        <w:jc w:val="both"/>
        <w:rPr>
          <w:color w:val="000000"/>
          <w:sz w:val="28"/>
          <w:szCs w:val="28"/>
        </w:rPr>
      </w:pPr>
      <w:r w:rsidRPr="00926E04">
        <w:rPr>
          <w:color w:val="000000"/>
          <w:sz w:val="28"/>
          <w:szCs w:val="28"/>
        </w:rPr>
        <w:t>Приведенные выше тенденции, с другой стороны, являются закономерными и свидетельствуют о сущностных изменениях в досуговой деятельности горожан, необходимости эмпирически анализировать особенности организации досуговой деятельности горожан в Твери, последующего конструирования плана развития социокультурного пространства районов города с учетом потребностей горожан.</w:t>
      </w:r>
    </w:p>
    <w:p w:rsidR="00351F34" w:rsidRDefault="00351F34" w:rsidP="00351F34">
      <w:pPr>
        <w:pStyle w:val="a6"/>
        <w:spacing w:before="0" w:beforeAutospacing="0" w:after="0" w:afterAutospacing="0" w:line="360" w:lineRule="auto"/>
        <w:ind w:firstLine="567"/>
        <w:jc w:val="center"/>
        <w:rPr>
          <w:b/>
          <w:color w:val="000000"/>
          <w:sz w:val="28"/>
          <w:szCs w:val="28"/>
        </w:rPr>
      </w:pPr>
      <w:r w:rsidRPr="00351F34">
        <w:rPr>
          <w:b/>
          <w:color w:val="000000"/>
          <w:sz w:val="28"/>
          <w:szCs w:val="28"/>
        </w:rPr>
        <w:t>Список</w:t>
      </w:r>
      <w:r>
        <w:rPr>
          <w:b/>
          <w:color w:val="000000"/>
          <w:sz w:val="28"/>
          <w:szCs w:val="28"/>
        </w:rPr>
        <w:t xml:space="preserve"> литературы</w:t>
      </w:r>
    </w:p>
    <w:p w:rsidR="00351F34" w:rsidRPr="00351F34" w:rsidRDefault="00351F34" w:rsidP="00351F34">
      <w:pPr>
        <w:pStyle w:val="a6"/>
        <w:spacing w:before="0" w:beforeAutospacing="0" w:after="0" w:afterAutospacing="0" w:line="360" w:lineRule="auto"/>
        <w:ind w:firstLine="567"/>
        <w:jc w:val="center"/>
        <w:rPr>
          <w:b/>
          <w:color w:val="000000"/>
          <w:sz w:val="28"/>
          <w:szCs w:val="28"/>
        </w:rPr>
      </w:pP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Ерошенков И.Н. Культурно-досуговая деятельность в современных условиях.- М.: НГИК, 1994.</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lastRenderedPageBreak/>
        <w:t>Жарков А.Д. Технология культурно-досуговой деятельности: Учебно-методическое пособие для вузов культуры и искусства.</w:t>
      </w:r>
      <w:r>
        <w:rPr>
          <w:color w:val="000000"/>
          <w:sz w:val="28"/>
          <w:szCs w:val="28"/>
        </w:rPr>
        <w:t xml:space="preserve"> </w:t>
      </w:r>
      <w:r w:rsidRPr="00926E04">
        <w:rPr>
          <w:color w:val="000000"/>
          <w:sz w:val="28"/>
          <w:szCs w:val="28"/>
        </w:rPr>
        <w:t>– М.: Профиздат, 2002.</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Основные положения Стратегии развития города Твери до 2030 года. Приложение к решению Тверской городской Думы от 23.04.2014 № 170.</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Панкратов Н.В. Городская среда как пространство для реализации человеческого потенциала Управление экономическими системами: электронный научный журнал № 12 (60) / 2013 // http://cyberleninka.ru/article/n/gorodskaya-sreda-kprostranstvo-dlya-realizatsii-cheloak- vecheskogo-potentsiala</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 xml:space="preserve">Перечень поручений Председателя Правительства РФ </w:t>
      </w:r>
      <w:r w:rsidR="00600F52">
        <w:rPr>
          <w:color w:val="000000"/>
          <w:sz w:val="28"/>
          <w:szCs w:val="28"/>
        </w:rPr>
        <w:t>«</w:t>
      </w:r>
      <w:r w:rsidRPr="00926E04">
        <w:rPr>
          <w:color w:val="000000"/>
          <w:sz w:val="28"/>
          <w:szCs w:val="28"/>
        </w:rPr>
        <w:t xml:space="preserve">О разработке </w:t>
      </w:r>
      <w:proofErr w:type="gramStart"/>
      <w:r w:rsidRPr="00926E04">
        <w:rPr>
          <w:color w:val="000000"/>
          <w:sz w:val="28"/>
          <w:szCs w:val="28"/>
        </w:rPr>
        <w:t>методики оценки качества городской среды проживания</w:t>
      </w:r>
      <w:proofErr w:type="gramEnd"/>
      <w:r w:rsidRPr="00926E04">
        <w:rPr>
          <w:color w:val="000000"/>
          <w:sz w:val="28"/>
          <w:szCs w:val="28"/>
        </w:rPr>
        <w:t xml:space="preserve"> и проведения такой оценки в крупных городах России</w:t>
      </w:r>
      <w:r w:rsidR="00600F52">
        <w:rPr>
          <w:color w:val="000000"/>
          <w:sz w:val="28"/>
          <w:szCs w:val="28"/>
        </w:rPr>
        <w:t>»</w:t>
      </w:r>
      <w:r w:rsidRPr="00926E04">
        <w:rPr>
          <w:color w:val="000000"/>
          <w:sz w:val="28"/>
          <w:szCs w:val="28"/>
        </w:rPr>
        <w:t xml:space="preserve"> от 20 марта 2012 г. № ВП-П9-1581, п. 4.</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Понукалина О. В. Досуг в структуре городского пространства: Автореф. дисс. канд. социол. наук. - Саратов, 2002.</w:t>
      </w:r>
    </w:p>
    <w:p w:rsidR="00351F34" w:rsidRPr="00926E04" w:rsidRDefault="00351F34" w:rsidP="00351F34">
      <w:pPr>
        <w:pStyle w:val="a6"/>
        <w:numPr>
          <w:ilvl w:val="0"/>
          <w:numId w:val="26"/>
        </w:numPr>
        <w:tabs>
          <w:tab w:val="left" w:pos="851"/>
        </w:tabs>
        <w:spacing w:before="0" w:beforeAutospacing="0" w:after="0" w:afterAutospacing="0" w:line="360" w:lineRule="auto"/>
        <w:ind w:left="0" w:firstLine="567"/>
        <w:jc w:val="both"/>
        <w:rPr>
          <w:color w:val="000000"/>
          <w:sz w:val="28"/>
          <w:szCs w:val="28"/>
        </w:rPr>
      </w:pPr>
      <w:r w:rsidRPr="00926E04">
        <w:rPr>
          <w:color w:val="000000"/>
          <w:sz w:val="28"/>
          <w:szCs w:val="28"/>
        </w:rPr>
        <w:t>Стрельцов Ю.А. Общение в сфере свободного времени. - М., 1991.</w:t>
      </w:r>
    </w:p>
    <w:p w:rsidR="00351F34" w:rsidRDefault="00351F34" w:rsidP="00351F34">
      <w:pPr>
        <w:spacing w:line="360" w:lineRule="auto"/>
        <w:ind w:firstLine="567"/>
        <w:jc w:val="both"/>
        <w:rPr>
          <w:sz w:val="28"/>
          <w:szCs w:val="28"/>
        </w:rPr>
      </w:pPr>
    </w:p>
    <w:p w:rsidR="00392F41" w:rsidRDefault="00392F41" w:rsidP="00630208">
      <w:pPr>
        <w:tabs>
          <w:tab w:val="left" w:pos="851"/>
        </w:tabs>
        <w:spacing w:line="360" w:lineRule="auto"/>
        <w:jc w:val="center"/>
        <w:rPr>
          <w:b/>
          <w:caps/>
          <w:sz w:val="28"/>
          <w:szCs w:val="28"/>
        </w:rPr>
      </w:pPr>
    </w:p>
    <w:p w:rsidR="00630208" w:rsidRPr="00630208" w:rsidRDefault="00630208" w:rsidP="00630208">
      <w:pPr>
        <w:tabs>
          <w:tab w:val="left" w:pos="851"/>
        </w:tabs>
        <w:spacing w:line="360" w:lineRule="auto"/>
        <w:jc w:val="center"/>
        <w:rPr>
          <w:b/>
          <w:caps/>
          <w:sz w:val="28"/>
          <w:szCs w:val="28"/>
        </w:rPr>
      </w:pPr>
      <w:r w:rsidRPr="00630208">
        <w:rPr>
          <w:b/>
          <w:caps/>
          <w:sz w:val="28"/>
          <w:szCs w:val="28"/>
        </w:rPr>
        <w:t>Угрозова Д.Н.</w:t>
      </w:r>
    </w:p>
    <w:p w:rsidR="00630208" w:rsidRPr="00630208" w:rsidRDefault="00630208" w:rsidP="00630208">
      <w:pPr>
        <w:tabs>
          <w:tab w:val="left" w:pos="851"/>
        </w:tabs>
        <w:spacing w:line="360" w:lineRule="auto"/>
        <w:jc w:val="center"/>
        <w:rPr>
          <w:caps/>
          <w:sz w:val="28"/>
          <w:szCs w:val="28"/>
        </w:rPr>
      </w:pPr>
    </w:p>
    <w:p w:rsidR="00630208" w:rsidRDefault="00630208" w:rsidP="00630208">
      <w:pPr>
        <w:tabs>
          <w:tab w:val="left" w:pos="851"/>
        </w:tabs>
        <w:spacing w:line="360" w:lineRule="auto"/>
        <w:jc w:val="center"/>
        <w:rPr>
          <w:b/>
          <w:caps/>
          <w:sz w:val="28"/>
          <w:szCs w:val="28"/>
        </w:rPr>
      </w:pPr>
      <w:r w:rsidRPr="00630208">
        <w:rPr>
          <w:b/>
          <w:caps/>
          <w:sz w:val="28"/>
          <w:szCs w:val="28"/>
        </w:rPr>
        <w:t xml:space="preserve">Удовлетворенность жителей Твери </w:t>
      </w:r>
    </w:p>
    <w:p w:rsidR="00630208" w:rsidRPr="00630208" w:rsidRDefault="00630208" w:rsidP="00630208">
      <w:pPr>
        <w:tabs>
          <w:tab w:val="left" w:pos="851"/>
        </w:tabs>
        <w:spacing w:line="360" w:lineRule="auto"/>
        <w:jc w:val="center"/>
        <w:rPr>
          <w:b/>
          <w:caps/>
          <w:sz w:val="28"/>
          <w:szCs w:val="28"/>
        </w:rPr>
      </w:pPr>
      <w:r w:rsidRPr="00630208">
        <w:rPr>
          <w:b/>
          <w:caps/>
          <w:sz w:val="28"/>
          <w:szCs w:val="28"/>
        </w:rPr>
        <w:t>семейной политикой в регионе</w:t>
      </w:r>
    </w:p>
    <w:p w:rsidR="00630208" w:rsidRPr="001604A9" w:rsidRDefault="00630208" w:rsidP="00630208">
      <w:pPr>
        <w:tabs>
          <w:tab w:val="left" w:pos="851"/>
        </w:tabs>
        <w:spacing w:line="360" w:lineRule="auto"/>
        <w:ind w:firstLine="567"/>
        <w:rPr>
          <w:b/>
          <w:i/>
          <w:sz w:val="28"/>
          <w:szCs w:val="28"/>
        </w:rPr>
      </w:pPr>
    </w:p>
    <w:p w:rsidR="00630208" w:rsidRPr="001604A9" w:rsidRDefault="00630208" w:rsidP="00630208">
      <w:pPr>
        <w:tabs>
          <w:tab w:val="left" w:pos="851"/>
        </w:tabs>
        <w:spacing w:line="360" w:lineRule="auto"/>
        <w:ind w:firstLine="567"/>
        <w:jc w:val="both"/>
        <w:rPr>
          <w:sz w:val="28"/>
          <w:szCs w:val="28"/>
        </w:rPr>
      </w:pPr>
      <w:r w:rsidRPr="00630208">
        <w:rPr>
          <w:b/>
          <w:sz w:val="28"/>
          <w:szCs w:val="28"/>
        </w:rPr>
        <w:t>Аннотация</w:t>
      </w:r>
      <w:r>
        <w:rPr>
          <w:sz w:val="28"/>
          <w:szCs w:val="28"/>
        </w:rPr>
        <w:t xml:space="preserve">: </w:t>
      </w:r>
      <w:r w:rsidRPr="001604A9">
        <w:rPr>
          <w:sz w:val="28"/>
          <w:szCs w:val="28"/>
        </w:rPr>
        <w:t>В статье рассматривается понятие «семейная политика», показана динамика данного понятия; дается соотношение с понятием «социальная политика». Проанализирована роль государства в реализации семейной политики. Также приведены результаты проведенного социологического исследования на данную тему.</w:t>
      </w:r>
    </w:p>
    <w:p w:rsidR="00630208" w:rsidRPr="001604A9" w:rsidRDefault="00630208" w:rsidP="00630208">
      <w:pPr>
        <w:tabs>
          <w:tab w:val="left" w:pos="851"/>
          <w:tab w:val="left" w:pos="1708"/>
        </w:tabs>
        <w:spacing w:line="360" w:lineRule="auto"/>
        <w:ind w:firstLine="567"/>
        <w:rPr>
          <w:sz w:val="28"/>
          <w:szCs w:val="28"/>
        </w:rPr>
      </w:pPr>
    </w:p>
    <w:p w:rsidR="00630208" w:rsidRPr="00630208" w:rsidRDefault="00630208" w:rsidP="00630208">
      <w:pPr>
        <w:tabs>
          <w:tab w:val="left" w:pos="851"/>
        </w:tabs>
        <w:spacing w:line="360" w:lineRule="auto"/>
        <w:ind w:firstLine="567"/>
        <w:jc w:val="both"/>
        <w:rPr>
          <w:sz w:val="28"/>
          <w:szCs w:val="28"/>
        </w:rPr>
      </w:pPr>
      <w:r w:rsidRPr="00630208">
        <w:rPr>
          <w:b/>
          <w:sz w:val="28"/>
          <w:szCs w:val="28"/>
        </w:rPr>
        <w:t>Ключевые слова</w:t>
      </w:r>
      <w:r w:rsidRPr="00630208">
        <w:rPr>
          <w:sz w:val="28"/>
          <w:szCs w:val="28"/>
        </w:rPr>
        <w:t>: регион, семья, социальная политика, семейная политика.</w:t>
      </w:r>
    </w:p>
    <w:p w:rsidR="00CD3C4A" w:rsidRDefault="00CD3C4A" w:rsidP="00630208">
      <w:pPr>
        <w:tabs>
          <w:tab w:val="left" w:pos="851"/>
        </w:tabs>
        <w:spacing w:line="360" w:lineRule="auto"/>
        <w:ind w:firstLine="567"/>
        <w:jc w:val="both"/>
        <w:rPr>
          <w:color w:val="000000"/>
          <w:sz w:val="28"/>
          <w:szCs w:val="28"/>
        </w:rPr>
      </w:pP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Прежде всего, при изучении семейной политики важно определить само понятие «семейная политика». Под семейной политикой понимают систему мер, направленных на осуществление социальных программ, поддержания доходов, уровня жизни семьи, обеспечения занятости, поддержки отраслей социальной сферы.</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Достойно внимания то, что само понятие семейной политики в истории российской государственности появилось лишь в 80-е гг. ХХ века, и определялось оно как практика социально-демографической политики. То есть, термин семейная политика, несмотря на широкое использование в международных и национальных документах, стал использоваться и в отечественной научной литературе, и общественно-публицистических дискуссиях только в 80-е г. ХХ века</w:t>
      </w:r>
      <w:r>
        <w:rPr>
          <w:color w:val="000000"/>
          <w:sz w:val="28"/>
          <w:szCs w:val="28"/>
        </w:rPr>
        <w:t xml:space="preserve"> </w:t>
      </w:r>
      <w:r w:rsidRPr="001604A9">
        <w:rPr>
          <w:color w:val="000000"/>
          <w:sz w:val="28"/>
          <w:szCs w:val="28"/>
        </w:rPr>
        <w:t>[</w:t>
      </w:r>
      <w:fldSimple w:instr=" REF _Ref500709699 \r \h  \* MERGEFORMAT ">
        <w:r w:rsidR="00784E2A">
          <w:t>1</w:t>
        </w:r>
      </w:fldSimple>
      <w:r w:rsidRPr="001604A9">
        <w:rPr>
          <w:color w:val="000000"/>
          <w:sz w:val="28"/>
          <w:szCs w:val="28"/>
        </w:rPr>
        <w:t>, с.44].</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Показательно, термин «семейная политика» был впервые использован в 1989 г., когда разрабатывалась программа «Семейная политика СССР в 90-е годы» [</w:t>
      </w:r>
      <w:fldSimple w:instr=" REF _Ref500709983 \r \h  \* MERGEFORMAT ">
        <w:r w:rsidR="00784E2A">
          <w:t>2</w:t>
        </w:r>
      </w:fldSimple>
      <w:r w:rsidRPr="001604A9">
        <w:rPr>
          <w:color w:val="000000"/>
          <w:sz w:val="28"/>
          <w:szCs w:val="28"/>
        </w:rPr>
        <w:t>]. Надо отметить, что это был первый государственный документ, целиком и полностью посвященный семейной политике, до этого специальные государственные программы по семейной политике не принимались.</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Государственная семейная политика является составной частью социальной политики Российской Федерации и представляет собой целостную систему принципов, оценок и мер организационного, экономического, правового, научного, информационного, пропагандистского и кадрового характера, направленных на улучшение условий и повышение качества жизни семьи.</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Объектом семейной политики является семья, формируется на основе закономерностей функционирования института семьи. Модернизация государственной семейной политики связана с модернизацией семьи как социального института. Это два взаимосвязанных процесса. На современном же этапе семейная политика определяет приоритетные направления для достижения ряда целей и задач, актуальных на сегодняшний день</w:t>
      </w:r>
      <w:r>
        <w:rPr>
          <w:color w:val="000000"/>
          <w:sz w:val="28"/>
          <w:szCs w:val="28"/>
        </w:rPr>
        <w:t xml:space="preserve"> </w:t>
      </w:r>
      <w:r w:rsidRPr="001604A9">
        <w:rPr>
          <w:color w:val="000000"/>
          <w:sz w:val="28"/>
          <w:szCs w:val="28"/>
        </w:rPr>
        <w:t>[</w:t>
      </w:r>
      <w:fldSimple w:instr=" REF _Ref500709994 \r \h  \* MERGEFORMAT ">
        <w:r w:rsidR="00784E2A">
          <w:t>3</w:t>
        </w:r>
      </w:fldSimple>
      <w:r w:rsidRPr="001604A9">
        <w:rPr>
          <w:color w:val="000000"/>
          <w:sz w:val="28"/>
          <w:szCs w:val="28"/>
        </w:rPr>
        <w:t>, с.401-402].</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lastRenderedPageBreak/>
        <w:t>Если верно утверждение, что политика выступает концентрированным выражением экономики, то не менее верным может быть толкование социальной политики как специфической концентрации (сосредоточения) всех видов политики, направленных на управление существованием, функционированием и развитием социальной сферы</w:t>
      </w:r>
      <w:r>
        <w:rPr>
          <w:color w:val="000000"/>
          <w:sz w:val="28"/>
          <w:szCs w:val="28"/>
        </w:rPr>
        <w:t xml:space="preserve"> </w:t>
      </w:r>
      <w:r w:rsidRPr="001604A9">
        <w:rPr>
          <w:color w:val="000000"/>
          <w:sz w:val="28"/>
          <w:szCs w:val="28"/>
        </w:rPr>
        <w:t>[</w:t>
      </w:r>
      <w:fldSimple w:instr=" REF _Ref500710009 \r \h  \* MERGEFORMAT ">
        <w:r w:rsidR="00784E2A">
          <w:t>4</w:t>
        </w:r>
      </w:fldSimple>
      <w:r w:rsidRPr="001604A9">
        <w:rPr>
          <w:color w:val="000000"/>
          <w:sz w:val="28"/>
          <w:szCs w:val="28"/>
        </w:rPr>
        <w:t>, с.108-110].</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Сегодня в России в период кризиса экономики, к сожалению, мало реализуется социальная политика, необходимо пристально обратить внимание на все последствия несоблюдения надлежащего уровня социальной политики. Необходима серьёзная реорганизация всех взглядов руководителей страны на социальную политику, а конкретно её реализацию.</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Семейная политика формируется как самостоятельное направление социальной политики и системы целенаправленной деятельности, предусматривающей свою стратегию, программы, организацию, кадры, финансовое, другое обеспечение. Социальный институт семьи включается в систему государственной деятельности в качестве целостного объекта</w:t>
      </w:r>
      <w:r>
        <w:rPr>
          <w:color w:val="000000"/>
          <w:sz w:val="28"/>
          <w:szCs w:val="28"/>
        </w:rPr>
        <w:t xml:space="preserve"> </w:t>
      </w:r>
      <w:r w:rsidRPr="001604A9">
        <w:rPr>
          <w:color w:val="000000"/>
          <w:sz w:val="28"/>
          <w:szCs w:val="28"/>
        </w:rPr>
        <w:t>[</w:t>
      </w:r>
      <w:fldSimple w:instr=" REF _Ref500710018 \r \h  \* MERGEFORMAT ">
        <w:r w:rsidR="00784E2A">
          <w:t>5</w:t>
        </w:r>
      </w:fldSimple>
      <w:r w:rsidRPr="001604A9">
        <w:rPr>
          <w:color w:val="000000"/>
          <w:sz w:val="28"/>
          <w:szCs w:val="28"/>
        </w:rPr>
        <w:t>].</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По своему содержанию семейная политика является комплексной и отражает отношения государства и семьи в основных сферах жизнедеятельности общества.</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В тоже время она сосредоточена на специфических проблемах семьи, связанных с реализацией её основных социальных функций (репродуктивной, экономической, жизнеохранительной, воспитательной).</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Государство обеспечивает целенаправленный учёт и реализацию институциональных прав и интересов семьи в различных областях общественной жизни, в деятельности органов власти, при планировании, разработке и реализации социально-экономических программ, прогнозирование развития страны</w:t>
      </w:r>
      <w:r>
        <w:rPr>
          <w:color w:val="000000"/>
          <w:sz w:val="28"/>
          <w:szCs w:val="28"/>
        </w:rPr>
        <w:t xml:space="preserve"> </w:t>
      </w:r>
      <w:r w:rsidRPr="001604A9">
        <w:rPr>
          <w:color w:val="000000"/>
          <w:sz w:val="28"/>
          <w:szCs w:val="28"/>
        </w:rPr>
        <w:t>[</w:t>
      </w:r>
      <w:fldSimple w:instr=" REF _Ref500710027 \r \h  \* MERGEFORMAT ">
        <w:r w:rsidR="00784E2A">
          <w:t>6</w:t>
        </w:r>
      </w:fldSimple>
      <w:r w:rsidRPr="001604A9">
        <w:rPr>
          <w:color w:val="000000"/>
          <w:sz w:val="28"/>
          <w:szCs w:val="28"/>
        </w:rPr>
        <w:t>, с.169].</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 xml:space="preserve">Государство обеспечивает единство реализации цели и принципов семейной политики на федеральном, региональном, местном уровнях. Субъекты Федерации, органы местного самоуправления дополняют и развивают меры семейной политики на основе установленных семье </w:t>
      </w:r>
      <w:r w:rsidRPr="001604A9">
        <w:rPr>
          <w:color w:val="000000"/>
          <w:sz w:val="28"/>
          <w:szCs w:val="28"/>
        </w:rPr>
        <w:lastRenderedPageBreak/>
        <w:t>государственных гарантии функционирования, обеспечивают координацию действий негосударственных субъектов семейной политики</w:t>
      </w:r>
      <w:r>
        <w:rPr>
          <w:color w:val="000000"/>
          <w:sz w:val="28"/>
          <w:szCs w:val="28"/>
        </w:rPr>
        <w:t xml:space="preserve"> </w:t>
      </w:r>
      <w:r w:rsidRPr="001604A9">
        <w:rPr>
          <w:color w:val="000000"/>
          <w:sz w:val="28"/>
          <w:szCs w:val="28"/>
        </w:rPr>
        <w:t>[</w:t>
      </w:r>
      <w:fldSimple w:instr=" REF _Ref500710035 \r \h  \* MERGEFORMAT ">
        <w:r w:rsidR="00784E2A">
          <w:t>7</w:t>
        </w:r>
      </w:fldSimple>
      <w:r w:rsidRPr="001604A9">
        <w:rPr>
          <w:color w:val="000000"/>
          <w:sz w:val="28"/>
          <w:szCs w:val="28"/>
        </w:rPr>
        <w:t>, с.134].</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В области управления вопросами семейной политики государство реализует принцип межведомственного подхода к ее проведению, создает систему федеральных и региональных органов власти, координирующих разработку и практическое осуществление государственной семейной политики.</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Усиление государственной семейной политики сопровождается расширением и углублением воздействия государства на семью. Поэтому должны быть созданы механизмы, обеспечивающие правовые гарантии суверенитета семьи, баланс семейных и общественных интересов (развитие соответствующего законодательства, обеспечение информационного пространства, создание общественного движения семьи и др.).</w:t>
      </w:r>
    </w:p>
    <w:p w:rsidR="00630208" w:rsidRPr="001604A9" w:rsidRDefault="00630208" w:rsidP="00630208">
      <w:pPr>
        <w:tabs>
          <w:tab w:val="left" w:pos="851"/>
        </w:tabs>
        <w:spacing w:line="360" w:lineRule="auto"/>
        <w:ind w:firstLine="567"/>
        <w:jc w:val="both"/>
        <w:rPr>
          <w:color w:val="000000"/>
          <w:sz w:val="28"/>
          <w:szCs w:val="28"/>
        </w:rPr>
      </w:pPr>
      <w:r w:rsidRPr="001604A9">
        <w:rPr>
          <w:color w:val="000000"/>
          <w:sz w:val="28"/>
          <w:szCs w:val="28"/>
        </w:rPr>
        <w:t>Важным условием эффективности семейной политики является дифференцированный подход, учитывающий особенности социально-экономического развития страны, исторического этапа трансформации института семьи, моделей и структуры семей, их доходов, потребностей и интересов</w:t>
      </w:r>
      <w:r>
        <w:rPr>
          <w:color w:val="000000"/>
          <w:sz w:val="28"/>
          <w:szCs w:val="28"/>
        </w:rPr>
        <w:t xml:space="preserve"> </w:t>
      </w:r>
      <w:r w:rsidRPr="001604A9">
        <w:rPr>
          <w:color w:val="000000"/>
          <w:sz w:val="28"/>
          <w:szCs w:val="28"/>
        </w:rPr>
        <w:t>[</w:t>
      </w:r>
      <w:fldSimple w:instr=" REF _Ref500710043 \r \h  \* MERGEFORMAT ">
        <w:r w:rsidR="00784E2A">
          <w:t>0</w:t>
        </w:r>
      </w:fldSimple>
      <w:r w:rsidRPr="001604A9">
        <w:rPr>
          <w:color w:val="000000"/>
          <w:sz w:val="28"/>
          <w:szCs w:val="28"/>
        </w:rPr>
        <w:t>].</w:t>
      </w:r>
    </w:p>
    <w:p w:rsidR="00630208" w:rsidRPr="001604A9" w:rsidRDefault="00630208" w:rsidP="00630208">
      <w:pPr>
        <w:tabs>
          <w:tab w:val="left" w:pos="851"/>
        </w:tabs>
        <w:spacing w:line="360" w:lineRule="auto"/>
        <w:ind w:firstLine="567"/>
        <w:jc w:val="both"/>
        <w:rPr>
          <w:sz w:val="28"/>
          <w:szCs w:val="28"/>
        </w:rPr>
      </w:pPr>
      <w:r w:rsidRPr="001604A9">
        <w:rPr>
          <w:sz w:val="28"/>
          <w:szCs w:val="28"/>
        </w:rPr>
        <w:t>Было проведено много исследований в различных  регионах и субъектах, направленных на выявление эффективности семейной политики, удовлетворенности граждан семейной политикой и др., но в Твери такие исследования не проводились, поэтому приведенное ниже исследование является актуальным.</w:t>
      </w:r>
    </w:p>
    <w:p w:rsidR="00630208" w:rsidRPr="001604A9" w:rsidRDefault="00630208" w:rsidP="00630208">
      <w:pPr>
        <w:tabs>
          <w:tab w:val="left" w:pos="851"/>
        </w:tabs>
        <w:spacing w:line="360" w:lineRule="auto"/>
        <w:ind w:firstLine="567"/>
        <w:jc w:val="both"/>
        <w:rPr>
          <w:b/>
          <w:sz w:val="28"/>
          <w:szCs w:val="28"/>
        </w:rPr>
      </w:pPr>
      <w:r w:rsidRPr="001604A9">
        <w:rPr>
          <w:sz w:val="28"/>
          <w:szCs w:val="28"/>
        </w:rPr>
        <w:t>Пилотажное исследование на тему «Удовлетворенность жителей Твери семейной политикой в регионе» было проведено</w:t>
      </w:r>
      <w:r w:rsidRPr="001604A9">
        <w:rPr>
          <w:b/>
          <w:sz w:val="28"/>
          <w:szCs w:val="28"/>
        </w:rPr>
        <w:t xml:space="preserve"> </w:t>
      </w:r>
      <w:r w:rsidRPr="001604A9">
        <w:rPr>
          <w:sz w:val="28"/>
          <w:szCs w:val="28"/>
        </w:rPr>
        <w:t xml:space="preserve">в период с 30 марта по 10 апреля 2015 года. В опросе участвовали жители города Твери. Было опрошено 200 респондентов (123 женщины и 77 мужчин), проживающих в разных районах Твери: Московском, </w:t>
      </w:r>
      <w:proofErr w:type="gramStart"/>
      <w:r w:rsidRPr="001604A9">
        <w:rPr>
          <w:sz w:val="28"/>
          <w:szCs w:val="28"/>
        </w:rPr>
        <w:t>Центральном</w:t>
      </w:r>
      <w:proofErr w:type="gramEnd"/>
      <w:r w:rsidRPr="001604A9">
        <w:rPr>
          <w:sz w:val="28"/>
          <w:szCs w:val="28"/>
        </w:rPr>
        <w:t xml:space="preserve">, Пролетарском, Заволжском. Необходимо было затронуть каждую возрастную группу(18-34, 35-54, и старше 55 лет). Наибольшую ценность представляла возрастная группа 18-34 лет, так </w:t>
      </w:r>
      <w:r w:rsidRPr="001604A9">
        <w:rPr>
          <w:sz w:val="28"/>
          <w:szCs w:val="28"/>
        </w:rPr>
        <w:lastRenderedPageBreak/>
        <w:t xml:space="preserve">как в этот период идет создание семьи и поэтому семейная политика для данной группы наиболее актуальна. </w:t>
      </w:r>
      <w:proofErr w:type="gramStart"/>
      <w:r w:rsidRPr="001604A9">
        <w:rPr>
          <w:sz w:val="28"/>
          <w:szCs w:val="28"/>
        </w:rPr>
        <w:t>Следовательно</w:t>
      </w:r>
      <w:proofErr w:type="gramEnd"/>
      <w:r w:rsidRPr="001604A9">
        <w:rPr>
          <w:sz w:val="28"/>
          <w:szCs w:val="28"/>
        </w:rPr>
        <w:t xml:space="preserve"> важно выяснить удовлетворенность семейной политикой, в первую очередь, данной возрастной группой.</w:t>
      </w:r>
    </w:p>
    <w:p w:rsidR="00630208" w:rsidRPr="001604A9" w:rsidRDefault="00630208" w:rsidP="00630208">
      <w:pPr>
        <w:tabs>
          <w:tab w:val="left" w:pos="851"/>
        </w:tabs>
        <w:spacing w:line="360" w:lineRule="auto"/>
        <w:ind w:firstLine="567"/>
        <w:jc w:val="both"/>
        <w:rPr>
          <w:rStyle w:val="apple-converted-space"/>
          <w:color w:val="000000"/>
          <w:sz w:val="28"/>
          <w:szCs w:val="28"/>
        </w:rPr>
      </w:pPr>
      <w:r w:rsidRPr="001604A9">
        <w:rPr>
          <w:color w:val="000000"/>
          <w:sz w:val="28"/>
          <w:szCs w:val="28"/>
        </w:rPr>
        <w:t>В задачи исследования входило:</w:t>
      </w:r>
      <w:r w:rsidRPr="001604A9">
        <w:rPr>
          <w:rStyle w:val="apple-converted-space"/>
          <w:color w:val="000000"/>
          <w:sz w:val="28"/>
          <w:szCs w:val="28"/>
        </w:rPr>
        <w:t> </w:t>
      </w:r>
    </w:p>
    <w:p w:rsidR="00630208" w:rsidRPr="001604A9" w:rsidRDefault="00630208" w:rsidP="00640D44">
      <w:pPr>
        <w:pStyle w:val="a5"/>
        <w:numPr>
          <w:ilvl w:val="0"/>
          <w:numId w:val="36"/>
        </w:numPr>
        <w:tabs>
          <w:tab w:val="left" w:pos="851"/>
        </w:tabs>
        <w:spacing w:line="360" w:lineRule="auto"/>
        <w:ind w:left="0" w:firstLine="567"/>
        <w:jc w:val="left"/>
        <w:rPr>
          <w:szCs w:val="28"/>
        </w:rPr>
      </w:pPr>
      <w:r w:rsidRPr="001604A9">
        <w:rPr>
          <w:szCs w:val="28"/>
        </w:rPr>
        <w:t>Выявить наличие знаний у жителей Твери о проектах, проводимых в области семейной политики.</w:t>
      </w:r>
    </w:p>
    <w:p w:rsidR="00630208" w:rsidRPr="001604A9" w:rsidRDefault="00630208" w:rsidP="00640D44">
      <w:pPr>
        <w:pStyle w:val="a5"/>
        <w:numPr>
          <w:ilvl w:val="0"/>
          <w:numId w:val="36"/>
        </w:numPr>
        <w:tabs>
          <w:tab w:val="left" w:pos="851"/>
        </w:tabs>
        <w:spacing w:line="360" w:lineRule="auto"/>
        <w:ind w:left="0" w:firstLine="567"/>
        <w:jc w:val="left"/>
        <w:rPr>
          <w:szCs w:val="28"/>
        </w:rPr>
      </w:pPr>
      <w:r w:rsidRPr="001604A9">
        <w:rPr>
          <w:szCs w:val="28"/>
        </w:rPr>
        <w:t>Определить отношение жителей Твери к данным проектам.</w:t>
      </w:r>
    </w:p>
    <w:p w:rsidR="00630208" w:rsidRPr="001604A9" w:rsidRDefault="00630208" w:rsidP="00640D44">
      <w:pPr>
        <w:pStyle w:val="a5"/>
        <w:numPr>
          <w:ilvl w:val="0"/>
          <w:numId w:val="36"/>
        </w:numPr>
        <w:tabs>
          <w:tab w:val="left" w:pos="851"/>
        </w:tabs>
        <w:spacing w:line="360" w:lineRule="auto"/>
        <w:ind w:left="0" w:firstLine="567"/>
        <w:jc w:val="left"/>
        <w:rPr>
          <w:szCs w:val="28"/>
        </w:rPr>
      </w:pPr>
      <w:r w:rsidRPr="001604A9">
        <w:rPr>
          <w:szCs w:val="28"/>
        </w:rPr>
        <w:t>Определить степень участия жителей Твери в проектах по семейной политике.</w:t>
      </w:r>
    </w:p>
    <w:p w:rsidR="00630208" w:rsidRPr="001604A9" w:rsidRDefault="00630208" w:rsidP="00640D44">
      <w:pPr>
        <w:pStyle w:val="a5"/>
        <w:numPr>
          <w:ilvl w:val="0"/>
          <w:numId w:val="36"/>
        </w:numPr>
        <w:tabs>
          <w:tab w:val="left" w:pos="851"/>
        </w:tabs>
        <w:spacing w:line="360" w:lineRule="auto"/>
        <w:ind w:left="0" w:firstLine="567"/>
        <w:jc w:val="left"/>
        <w:rPr>
          <w:szCs w:val="28"/>
        </w:rPr>
      </w:pPr>
      <w:r w:rsidRPr="001604A9">
        <w:rPr>
          <w:szCs w:val="28"/>
        </w:rPr>
        <w:t>Определить основные источники, из которых жители Твери получают информацию о семейной политике.</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Результаты опроса показали, что большинство респондентов довольно высоко оценили свою осведомленность о национальных проектах и целевых программах, поддерживающих молодую семью. В совокупности 55% респондентов </w:t>
      </w:r>
      <w:proofErr w:type="gramStart"/>
      <w:r w:rsidRPr="001604A9">
        <w:rPr>
          <w:sz w:val="28"/>
          <w:szCs w:val="28"/>
        </w:rPr>
        <w:t>ответили</w:t>
      </w:r>
      <w:proofErr w:type="gramEnd"/>
      <w:r w:rsidRPr="001604A9">
        <w:rPr>
          <w:sz w:val="28"/>
          <w:szCs w:val="28"/>
        </w:rPr>
        <w:t xml:space="preserve"> что полностью и частично владеют информацией (43% - частично владеют, 12% - полностью). При этом ничего не знают 14% респондентов, а остальные 31% имеют смутное представление (рис. 1).</w:t>
      </w:r>
    </w:p>
    <w:p w:rsidR="00630208" w:rsidRPr="001604A9" w:rsidRDefault="00630208" w:rsidP="00630208">
      <w:pPr>
        <w:tabs>
          <w:tab w:val="left" w:pos="851"/>
        </w:tabs>
        <w:spacing w:line="360" w:lineRule="auto"/>
        <w:ind w:firstLine="567"/>
        <w:jc w:val="both"/>
        <w:rPr>
          <w:sz w:val="28"/>
          <w:szCs w:val="28"/>
        </w:rPr>
      </w:pPr>
      <w:r w:rsidRPr="001604A9">
        <w:rPr>
          <w:sz w:val="28"/>
          <w:szCs w:val="28"/>
        </w:rPr>
        <w:t>Среди тех, кто ответил, что частично владеет информацией преимущественно люди в возрасте 35-54 лет, респонденты в возрасте 18-34 лет преимущественно отвечали, что имеют смутное представление о проектах, поддерживающих молодую семью. Среди тех, кому ничего неизвестно в основном лица пенсионного возраста.</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Дальше респондентам были заданы вопросы, направленные на выявление конкретных знаний о проектах, поддерживающих молодую семью (проекты «Материнский капитал», «Доступное жилье», пособие гражданам на ребенка, имеющим детей). </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О проекте «Материнский капитал» знают 86,5% респондентов. Но большинство ответивших не считают его стимулом для рождения детей (рис. 2). Знают или что-то слышали о ежемесячном пособии гражданам на ребенка – </w:t>
      </w:r>
      <w:r w:rsidRPr="001604A9">
        <w:rPr>
          <w:sz w:val="28"/>
          <w:szCs w:val="28"/>
        </w:rPr>
        <w:lastRenderedPageBreak/>
        <w:t xml:space="preserve">97,5%. А о проекте «Доступное жилье» знают только 67% </w:t>
      </w:r>
      <w:proofErr w:type="gramStart"/>
      <w:r w:rsidRPr="001604A9">
        <w:rPr>
          <w:sz w:val="28"/>
          <w:szCs w:val="28"/>
        </w:rPr>
        <w:t>опрошенных</w:t>
      </w:r>
      <w:proofErr w:type="gramEnd"/>
      <w:r w:rsidRPr="001604A9">
        <w:rPr>
          <w:sz w:val="28"/>
          <w:szCs w:val="28"/>
        </w:rPr>
        <w:t>. Можно сказать, что в процентном соотношении информированность жителей Твери по этим проектам высокая.</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Дальше респондентам предлагалось ответить на два вопроса, отражающих их осведомленность о мерах (которые не затрагивались в предыдущих вопросах) и мероприятиях, направленных на укрепление семьи. Тверичанам предлагалось выбрать те меры, о которых они знают или слышали и они не были ограничены определенным количеством ответов, возможных для выбора. </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Наиболее известным проектом является «Выплата пособия семьям, имеющим детей-инвалидов», о нем знают 64% респондентов, на втором месте «Снижение доли расходов на оплату жилищно-коммунальных услуг для семей, имеющих среднедушевой доход ниже 1,5 прожиточных минимума до 15%» - 21% респондентов. Все остальные проекты набрали по 3% и менее. И 6% не знают ни о каких </w:t>
      </w:r>
      <w:proofErr w:type="gramStart"/>
      <w:r w:rsidRPr="001604A9">
        <w:rPr>
          <w:sz w:val="28"/>
          <w:szCs w:val="28"/>
        </w:rPr>
        <w:t>из</w:t>
      </w:r>
      <w:proofErr w:type="gramEnd"/>
      <w:r w:rsidRPr="001604A9">
        <w:rPr>
          <w:sz w:val="28"/>
          <w:szCs w:val="28"/>
        </w:rPr>
        <w:t xml:space="preserve"> перечисленных проектах. Можно сделать вывод  о том, что жители Твери мало информированы о тех проектах по укрепление, которые не освещаются в средствах массовой информации или освещаются, но минимально.</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Аналогичная ситуация прослеживается и в осведомленности тверичан о мероприятиях по укреплению семьи. 69% респондентов ответили, что знают  о праздничных мероприятиях ко Дню семьи, Дню матери, Дню защиты детей, Дню семьи, любви и верности. На втором месте Почетный знак «Слава матери», о нем известно 17% </w:t>
      </w:r>
      <w:proofErr w:type="gramStart"/>
      <w:r w:rsidRPr="001604A9">
        <w:rPr>
          <w:sz w:val="28"/>
          <w:szCs w:val="28"/>
        </w:rPr>
        <w:t>опрошенным</w:t>
      </w:r>
      <w:proofErr w:type="gramEnd"/>
      <w:r w:rsidRPr="001604A9">
        <w:rPr>
          <w:sz w:val="28"/>
          <w:szCs w:val="28"/>
        </w:rPr>
        <w:t>. Ни о каких мероприятиях не слышали 3% респондентов. Что также говорит о том, что жителям Твери наиболее известны мероприятия по укреплению семьи, освещаемые в СМИ</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На вопрос «Принимали ли Вы участие в каких-либо акциях, проектах, конкурсах, фестивалях, ориентированных на укрепление семьи?» 68% </w:t>
      </w:r>
      <w:proofErr w:type="gramStart"/>
      <w:r w:rsidRPr="001604A9">
        <w:rPr>
          <w:sz w:val="28"/>
          <w:szCs w:val="28"/>
        </w:rPr>
        <w:t>ответили что нет</w:t>
      </w:r>
      <w:proofErr w:type="gramEnd"/>
      <w:r w:rsidRPr="001604A9">
        <w:rPr>
          <w:sz w:val="28"/>
          <w:szCs w:val="28"/>
        </w:rPr>
        <w:t>. Наиболее распространенная причина неучастия это незнание о проведении подобных мероприятий – выбрали 42% респондентов.</w:t>
      </w:r>
    </w:p>
    <w:p w:rsidR="00630208" w:rsidRPr="001604A9" w:rsidRDefault="00630208" w:rsidP="00630208">
      <w:pPr>
        <w:tabs>
          <w:tab w:val="left" w:pos="851"/>
        </w:tabs>
        <w:spacing w:line="360" w:lineRule="auto"/>
        <w:ind w:firstLine="567"/>
        <w:jc w:val="both"/>
        <w:rPr>
          <w:sz w:val="28"/>
          <w:szCs w:val="28"/>
        </w:rPr>
      </w:pPr>
      <w:r w:rsidRPr="001604A9">
        <w:rPr>
          <w:sz w:val="28"/>
          <w:szCs w:val="28"/>
        </w:rPr>
        <w:lastRenderedPageBreak/>
        <w:t xml:space="preserve">Наиболее распространенным источником получения информации о семейной политике является телевидение – 36% респондентов, на втором месте газеты и журналы (20%), на третьем – интернет (18%). </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В целом, жители Твери считают семейную политику в регионе неэффективной. На вопрос о том, считают ли они эффективными те меры, которые предпринимает Правительство Тверской области в семейной политике, большая </w:t>
      </w:r>
      <w:proofErr w:type="gramStart"/>
      <w:r w:rsidRPr="001604A9">
        <w:rPr>
          <w:sz w:val="28"/>
          <w:szCs w:val="28"/>
        </w:rPr>
        <w:t>часть респондентов 36% ответила «скорее</w:t>
      </w:r>
      <w:proofErr w:type="gramEnd"/>
      <w:r w:rsidRPr="001604A9">
        <w:rPr>
          <w:sz w:val="28"/>
          <w:szCs w:val="28"/>
        </w:rPr>
        <w:t xml:space="preserve"> нет, чем да», 27% ответили «нет». Одинаковый процент набрали такие варианты ответа, как «скорее да, чем нет» и «затрудняюсь ответить» - по 14%. И только 9% </w:t>
      </w:r>
      <w:proofErr w:type="gramStart"/>
      <w:r w:rsidRPr="001604A9">
        <w:rPr>
          <w:sz w:val="28"/>
          <w:szCs w:val="28"/>
        </w:rPr>
        <w:t>опрошенных</w:t>
      </w:r>
      <w:proofErr w:type="gramEnd"/>
      <w:r w:rsidRPr="001604A9">
        <w:rPr>
          <w:sz w:val="28"/>
          <w:szCs w:val="28"/>
        </w:rPr>
        <w:t xml:space="preserve"> считают семейную политику в регионе эффективной. В целом деятельность в отношении семейной политики 44% респондентов оценивают как «среднюю», а 39% как «низкую».  Гипотеза о том, что жители Твери не</w:t>
      </w:r>
      <w:r w:rsidR="00CD3C4A">
        <w:rPr>
          <w:sz w:val="28"/>
          <w:szCs w:val="28"/>
        </w:rPr>
        <w:t xml:space="preserve"> </w:t>
      </w:r>
      <w:r w:rsidRPr="001604A9">
        <w:rPr>
          <w:sz w:val="28"/>
          <w:szCs w:val="28"/>
        </w:rPr>
        <w:t>удовлетворены семейной политикой</w:t>
      </w:r>
      <w:r w:rsidR="00CD3C4A">
        <w:rPr>
          <w:sz w:val="28"/>
          <w:szCs w:val="28"/>
        </w:rPr>
        <w:t>,</w:t>
      </w:r>
      <w:r w:rsidRPr="001604A9">
        <w:rPr>
          <w:sz w:val="28"/>
          <w:szCs w:val="28"/>
        </w:rPr>
        <w:t xml:space="preserve"> подтвердилась.</w:t>
      </w:r>
    </w:p>
    <w:p w:rsidR="00630208" w:rsidRPr="001604A9" w:rsidRDefault="00630208" w:rsidP="00630208">
      <w:pPr>
        <w:tabs>
          <w:tab w:val="left" w:pos="851"/>
        </w:tabs>
        <w:spacing w:line="360" w:lineRule="auto"/>
        <w:ind w:firstLine="567"/>
        <w:jc w:val="both"/>
        <w:rPr>
          <w:sz w:val="28"/>
          <w:szCs w:val="28"/>
        </w:rPr>
      </w:pPr>
      <w:r w:rsidRPr="001604A9">
        <w:rPr>
          <w:sz w:val="28"/>
          <w:szCs w:val="28"/>
        </w:rPr>
        <w:t xml:space="preserve">Гипотеза о том, что жители Твери </w:t>
      </w:r>
      <w:proofErr w:type="gramStart"/>
      <w:r w:rsidRPr="001604A9">
        <w:rPr>
          <w:sz w:val="28"/>
          <w:szCs w:val="28"/>
        </w:rPr>
        <w:t>имеют средний уровень информированности не подтвердилась</w:t>
      </w:r>
      <w:proofErr w:type="gramEnd"/>
      <w:r w:rsidRPr="001604A9">
        <w:rPr>
          <w:sz w:val="28"/>
          <w:szCs w:val="28"/>
        </w:rPr>
        <w:t>. Они достаточно хорошо осведомлены о направлениях семейной политики, которые освещались в СМИ, но почти ничего не знают об остальных.</w:t>
      </w:r>
    </w:p>
    <w:p w:rsidR="00630208" w:rsidRPr="001604A9" w:rsidRDefault="00630208" w:rsidP="00630208">
      <w:pPr>
        <w:tabs>
          <w:tab w:val="left" w:pos="851"/>
        </w:tabs>
        <w:spacing w:line="360" w:lineRule="auto"/>
        <w:ind w:firstLine="567"/>
        <w:jc w:val="both"/>
        <w:rPr>
          <w:sz w:val="28"/>
          <w:szCs w:val="28"/>
        </w:rPr>
      </w:pPr>
      <w:r w:rsidRPr="001604A9">
        <w:rPr>
          <w:sz w:val="28"/>
          <w:szCs w:val="28"/>
        </w:rPr>
        <w:t>Так же подтвердилась гипотеза о том, телевидение – наиболее распространенный источник получения информации о семейной политике, причем для респондентов разных возрастных групп. На газеты как источник получения информации в большей степени ссылаются респонденты пенсионного возраста, а на интернет – лица в возрасте 18-34 лет.</w:t>
      </w:r>
    </w:p>
    <w:p w:rsidR="00630208" w:rsidRPr="001604A9" w:rsidRDefault="00630208" w:rsidP="00630208">
      <w:pPr>
        <w:tabs>
          <w:tab w:val="left" w:pos="851"/>
        </w:tabs>
        <w:spacing w:line="360" w:lineRule="auto"/>
        <w:ind w:firstLine="567"/>
        <w:jc w:val="both"/>
        <w:rPr>
          <w:sz w:val="28"/>
          <w:szCs w:val="28"/>
        </w:rPr>
      </w:pPr>
      <w:r w:rsidRPr="001604A9">
        <w:rPr>
          <w:sz w:val="28"/>
          <w:szCs w:val="28"/>
        </w:rPr>
        <w:t>Проведенное исследование позволяет сделать вывод о том, что проблема реализации семейной политики на муниципальном уровне Тверской области является актуальной. </w:t>
      </w:r>
    </w:p>
    <w:p w:rsidR="00630208" w:rsidRDefault="00630208" w:rsidP="00630208">
      <w:pPr>
        <w:tabs>
          <w:tab w:val="left" w:pos="851"/>
        </w:tabs>
        <w:spacing w:line="360" w:lineRule="auto"/>
        <w:ind w:firstLine="567"/>
        <w:jc w:val="both"/>
        <w:rPr>
          <w:sz w:val="28"/>
          <w:szCs w:val="28"/>
        </w:rPr>
      </w:pPr>
    </w:p>
    <w:p w:rsidR="00630208" w:rsidRDefault="00630208" w:rsidP="00630208">
      <w:pPr>
        <w:tabs>
          <w:tab w:val="left" w:pos="851"/>
        </w:tabs>
        <w:spacing w:line="360" w:lineRule="auto"/>
        <w:ind w:firstLine="567"/>
        <w:jc w:val="center"/>
        <w:rPr>
          <w:b/>
          <w:sz w:val="28"/>
          <w:szCs w:val="28"/>
        </w:rPr>
      </w:pPr>
      <w:r>
        <w:rPr>
          <w:b/>
          <w:sz w:val="28"/>
          <w:szCs w:val="28"/>
        </w:rPr>
        <w:t>Список литературы</w:t>
      </w:r>
    </w:p>
    <w:p w:rsidR="00630208" w:rsidRPr="00630208" w:rsidRDefault="00630208" w:rsidP="00630208">
      <w:pPr>
        <w:tabs>
          <w:tab w:val="left" w:pos="851"/>
        </w:tabs>
        <w:spacing w:line="360" w:lineRule="auto"/>
        <w:ind w:firstLine="567"/>
        <w:jc w:val="center"/>
        <w:rPr>
          <w:b/>
          <w:sz w:val="28"/>
          <w:szCs w:val="28"/>
        </w:rPr>
      </w:pPr>
    </w:p>
    <w:p w:rsidR="00630208" w:rsidRPr="00630208" w:rsidRDefault="00630208" w:rsidP="00640D44">
      <w:pPr>
        <w:pStyle w:val="af"/>
        <w:widowControl/>
        <w:numPr>
          <w:ilvl w:val="0"/>
          <w:numId w:val="37"/>
        </w:numPr>
        <w:tabs>
          <w:tab w:val="left" w:pos="851"/>
        </w:tabs>
        <w:autoSpaceDE/>
        <w:autoSpaceDN/>
        <w:adjustRightInd/>
        <w:spacing w:line="360" w:lineRule="auto"/>
        <w:ind w:left="0" w:firstLine="567"/>
        <w:jc w:val="both"/>
        <w:rPr>
          <w:rFonts w:ascii="Times New Roman" w:hAnsi="Times New Roman"/>
          <w:b w:val="0"/>
          <w:sz w:val="28"/>
          <w:szCs w:val="28"/>
        </w:rPr>
      </w:pPr>
      <w:bookmarkStart w:id="28" w:name="_Ref500709699"/>
      <w:r w:rsidRPr="00630208">
        <w:rPr>
          <w:rFonts w:ascii="Times New Roman" w:hAnsi="Times New Roman"/>
          <w:b w:val="0"/>
          <w:color w:val="000000"/>
          <w:sz w:val="28"/>
          <w:szCs w:val="28"/>
        </w:rPr>
        <w:t xml:space="preserve">Антонов А.И. Семейная политика как объект исследования // Вестн. РАН. - 1992. - </w:t>
      </w:r>
      <w:r>
        <w:rPr>
          <w:rFonts w:ascii="Times New Roman" w:hAnsi="Times New Roman"/>
          <w:b w:val="0"/>
          <w:color w:val="000000"/>
          <w:sz w:val="28"/>
          <w:szCs w:val="28"/>
        </w:rPr>
        <w:t>№</w:t>
      </w:r>
      <w:r w:rsidRPr="00630208">
        <w:rPr>
          <w:rFonts w:ascii="Times New Roman" w:hAnsi="Times New Roman"/>
          <w:b w:val="0"/>
          <w:color w:val="000000"/>
          <w:sz w:val="28"/>
          <w:szCs w:val="28"/>
        </w:rPr>
        <w:t xml:space="preserve"> 3. - С.31-44. </w:t>
      </w:r>
      <w:bookmarkEnd w:id="28"/>
    </w:p>
    <w:p w:rsidR="00630208" w:rsidRPr="00630208" w:rsidRDefault="00630208" w:rsidP="00640D44">
      <w:pPr>
        <w:pStyle w:val="a5"/>
        <w:numPr>
          <w:ilvl w:val="0"/>
          <w:numId w:val="37"/>
        </w:numPr>
        <w:tabs>
          <w:tab w:val="left" w:pos="851"/>
        </w:tabs>
        <w:spacing w:line="360" w:lineRule="auto"/>
        <w:ind w:left="0" w:firstLine="567"/>
        <w:rPr>
          <w:szCs w:val="28"/>
        </w:rPr>
      </w:pPr>
      <w:bookmarkStart w:id="29" w:name="_Ref500709983"/>
      <w:r>
        <w:rPr>
          <w:color w:val="000000"/>
          <w:szCs w:val="28"/>
        </w:rPr>
        <w:lastRenderedPageBreak/>
        <w:t>Семенков В.</w:t>
      </w:r>
      <w:r w:rsidRPr="00630208">
        <w:rPr>
          <w:color w:val="000000"/>
          <w:szCs w:val="28"/>
        </w:rPr>
        <w:t>Е. Правовой аспект эволюции социальной политики Российской Федерации поддержки семей с детьми // credonew.ru</w:t>
      </w:r>
      <w:bookmarkEnd w:id="29"/>
      <w:r>
        <w:rPr>
          <w:color w:val="000000"/>
          <w:szCs w:val="28"/>
        </w:rPr>
        <w:t>.</w:t>
      </w:r>
    </w:p>
    <w:p w:rsidR="00630208" w:rsidRPr="00630208" w:rsidRDefault="00630208" w:rsidP="00640D44">
      <w:pPr>
        <w:pStyle w:val="af"/>
        <w:widowControl/>
        <w:numPr>
          <w:ilvl w:val="0"/>
          <w:numId w:val="37"/>
        </w:numPr>
        <w:tabs>
          <w:tab w:val="left" w:pos="851"/>
        </w:tabs>
        <w:autoSpaceDE/>
        <w:autoSpaceDN/>
        <w:adjustRightInd/>
        <w:spacing w:line="360" w:lineRule="auto"/>
        <w:ind w:left="0" w:firstLine="567"/>
        <w:jc w:val="both"/>
        <w:rPr>
          <w:rFonts w:ascii="Times New Roman" w:hAnsi="Times New Roman"/>
          <w:b w:val="0"/>
          <w:sz w:val="28"/>
          <w:szCs w:val="28"/>
        </w:rPr>
      </w:pPr>
      <w:bookmarkStart w:id="30" w:name="_Ref500709994"/>
      <w:r w:rsidRPr="00630208">
        <w:rPr>
          <w:rFonts w:ascii="Times New Roman" w:hAnsi="Times New Roman"/>
          <w:b w:val="0"/>
          <w:color w:val="000000"/>
          <w:sz w:val="28"/>
          <w:szCs w:val="28"/>
        </w:rPr>
        <w:t>Антонов А.И., Сорокин С.А. Судьба семьи в России XXI века: Размышления о семейной политике, о возможности противодействия упадку семьи и депопуляции. - М</w:t>
      </w:r>
      <w:r w:rsidRPr="00630208">
        <w:rPr>
          <w:rFonts w:ascii="Times New Roman" w:hAnsi="Times New Roman"/>
          <w:b w:val="0"/>
          <w:sz w:val="28"/>
          <w:szCs w:val="28"/>
        </w:rPr>
        <w:t>.</w:t>
      </w:r>
      <w:r>
        <w:rPr>
          <w:rFonts w:ascii="Times New Roman" w:hAnsi="Times New Roman"/>
          <w:b w:val="0"/>
          <w:sz w:val="28"/>
          <w:szCs w:val="28"/>
        </w:rPr>
        <w:t>:</w:t>
      </w:r>
      <w:r w:rsidRPr="00630208">
        <w:rPr>
          <w:rFonts w:ascii="Times New Roman" w:hAnsi="Times New Roman"/>
          <w:b w:val="0"/>
          <w:sz w:val="28"/>
          <w:szCs w:val="28"/>
        </w:rPr>
        <w:t xml:space="preserve"> Издательский Дом </w:t>
      </w:r>
      <w:r>
        <w:rPr>
          <w:rFonts w:ascii="Times New Roman" w:hAnsi="Times New Roman"/>
          <w:b w:val="0"/>
          <w:sz w:val="28"/>
          <w:szCs w:val="28"/>
        </w:rPr>
        <w:t>«</w:t>
      </w:r>
      <w:r w:rsidRPr="00630208">
        <w:rPr>
          <w:rFonts w:ascii="Times New Roman" w:hAnsi="Times New Roman"/>
          <w:b w:val="0"/>
          <w:sz w:val="28"/>
          <w:szCs w:val="28"/>
        </w:rPr>
        <w:t>Грааль</w:t>
      </w:r>
      <w:r>
        <w:rPr>
          <w:rFonts w:ascii="Times New Roman" w:hAnsi="Times New Roman"/>
          <w:b w:val="0"/>
          <w:sz w:val="28"/>
          <w:szCs w:val="28"/>
        </w:rPr>
        <w:t>»</w:t>
      </w:r>
      <w:r w:rsidRPr="00630208">
        <w:rPr>
          <w:rFonts w:ascii="Times New Roman" w:hAnsi="Times New Roman"/>
          <w:b w:val="0"/>
          <w:sz w:val="28"/>
          <w:szCs w:val="28"/>
        </w:rPr>
        <w:t xml:space="preserve">, </w:t>
      </w:r>
      <w:r w:rsidRPr="00630208">
        <w:rPr>
          <w:rFonts w:ascii="Times New Roman" w:hAnsi="Times New Roman"/>
          <w:b w:val="0"/>
          <w:bCs w:val="0"/>
          <w:sz w:val="28"/>
          <w:szCs w:val="28"/>
        </w:rPr>
        <w:t>2000</w:t>
      </w:r>
      <w:r>
        <w:rPr>
          <w:rFonts w:ascii="Times New Roman" w:hAnsi="Times New Roman"/>
          <w:b w:val="0"/>
          <w:bCs w:val="0"/>
          <w:sz w:val="28"/>
          <w:szCs w:val="28"/>
        </w:rPr>
        <w:t>. –</w:t>
      </w:r>
      <w:r w:rsidRPr="00630208">
        <w:rPr>
          <w:rFonts w:ascii="Times New Roman" w:hAnsi="Times New Roman"/>
          <w:b w:val="0"/>
          <w:sz w:val="28"/>
          <w:szCs w:val="28"/>
        </w:rPr>
        <w:t xml:space="preserve"> 416 с. </w:t>
      </w:r>
      <w:bookmarkEnd w:id="30"/>
    </w:p>
    <w:p w:rsidR="00630208" w:rsidRPr="00630208" w:rsidRDefault="00630208" w:rsidP="00640D44">
      <w:pPr>
        <w:pStyle w:val="af"/>
        <w:widowControl/>
        <w:numPr>
          <w:ilvl w:val="0"/>
          <w:numId w:val="37"/>
        </w:numPr>
        <w:tabs>
          <w:tab w:val="left" w:pos="851"/>
        </w:tabs>
        <w:autoSpaceDE/>
        <w:autoSpaceDN/>
        <w:adjustRightInd/>
        <w:spacing w:line="360" w:lineRule="auto"/>
        <w:ind w:left="0" w:firstLine="567"/>
        <w:jc w:val="both"/>
        <w:rPr>
          <w:rFonts w:ascii="Times New Roman" w:hAnsi="Times New Roman"/>
          <w:b w:val="0"/>
          <w:sz w:val="28"/>
          <w:szCs w:val="28"/>
        </w:rPr>
      </w:pPr>
      <w:bookmarkStart w:id="31" w:name="_Ref500710009"/>
      <w:r w:rsidRPr="00630208">
        <w:rPr>
          <w:rFonts w:ascii="Times New Roman" w:hAnsi="Times New Roman"/>
          <w:b w:val="0"/>
          <w:color w:val="000000"/>
          <w:sz w:val="28"/>
          <w:szCs w:val="28"/>
        </w:rPr>
        <w:t xml:space="preserve">Артюхов А.В. Государственная семейная политика и ее особенности в России // СоцИс: Соц. исслед. - 2002. - </w:t>
      </w:r>
      <w:r>
        <w:rPr>
          <w:rFonts w:ascii="Times New Roman" w:hAnsi="Times New Roman"/>
          <w:b w:val="0"/>
          <w:color w:val="000000"/>
          <w:sz w:val="28"/>
          <w:szCs w:val="28"/>
        </w:rPr>
        <w:t>№</w:t>
      </w:r>
      <w:r w:rsidRPr="00630208">
        <w:rPr>
          <w:rFonts w:ascii="Times New Roman" w:hAnsi="Times New Roman"/>
          <w:b w:val="0"/>
          <w:color w:val="000000"/>
          <w:sz w:val="28"/>
          <w:szCs w:val="28"/>
        </w:rPr>
        <w:t xml:space="preserve"> 7. - С.108-110.</w:t>
      </w:r>
      <w:bookmarkEnd w:id="31"/>
      <w:r w:rsidRPr="00630208">
        <w:rPr>
          <w:rFonts w:ascii="Times New Roman" w:hAnsi="Times New Roman"/>
          <w:b w:val="0"/>
          <w:color w:val="000000"/>
          <w:sz w:val="28"/>
          <w:szCs w:val="28"/>
        </w:rPr>
        <w:t xml:space="preserve"> </w:t>
      </w:r>
    </w:p>
    <w:p w:rsidR="00630208" w:rsidRPr="00630208" w:rsidRDefault="00630208" w:rsidP="00640D44">
      <w:pPr>
        <w:pStyle w:val="a5"/>
        <w:numPr>
          <w:ilvl w:val="0"/>
          <w:numId w:val="37"/>
        </w:numPr>
        <w:tabs>
          <w:tab w:val="left" w:pos="851"/>
        </w:tabs>
        <w:spacing w:line="360" w:lineRule="auto"/>
        <w:ind w:left="0" w:firstLine="567"/>
        <w:rPr>
          <w:color w:val="000000"/>
          <w:szCs w:val="28"/>
        </w:rPr>
      </w:pPr>
      <w:bookmarkStart w:id="32" w:name="_Ref500710018"/>
      <w:r w:rsidRPr="00630208">
        <w:rPr>
          <w:color w:val="000000"/>
          <w:szCs w:val="28"/>
        </w:rPr>
        <w:t>Государственная семейная политика: опыт регионов России по социальной защите семьи и детей / М-во труда и социал. развития РФ, Деп. по делам семьи, детей и молодежи; Ред.-сост. Тасеев В.Б.; Под общ</w:t>
      </w:r>
      <w:proofErr w:type="gramStart"/>
      <w:r w:rsidRPr="00630208">
        <w:rPr>
          <w:color w:val="000000"/>
          <w:szCs w:val="28"/>
        </w:rPr>
        <w:t>.</w:t>
      </w:r>
      <w:proofErr w:type="gramEnd"/>
      <w:r w:rsidRPr="00630208">
        <w:rPr>
          <w:color w:val="000000"/>
          <w:szCs w:val="28"/>
        </w:rPr>
        <w:t xml:space="preserve"> </w:t>
      </w:r>
      <w:proofErr w:type="gramStart"/>
      <w:r w:rsidRPr="00630208">
        <w:rPr>
          <w:color w:val="000000"/>
          <w:szCs w:val="28"/>
        </w:rPr>
        <w:t>р</w:t>
      </w:r>
      <w:proofErr w:type="gramEnd"/>
      <w:r w:rsidRPr="00630208">
        <w:rPr>
          <w:color w:val="000000"/>
          <w:szCs w:val="28"/>
        </w:rPr>
        <w:t>ед. Гордеевой М.В., Терехиной В.В. - М., 1999. - 128 с.</w:t>
      </w:r>
      <w:bookmarkEnd w:id="32"/>
    </w:p>
    <w:p w:rsidR="00630208" w:rsidRPr="00630208" w:rsidRDefault="00630208" w:rsidP="00640D44">
      <w:pPr>
        <w:pStyle w:val="af"/>
        <w:widowControl/>
        <w:numPr>
          <w:ilvl w:val="0"/>
          <w:numId w:val="37"/>
        </w:numPr>
        <w:tabs>
          <w:tab w:val="left" w:pos="851"/>
        </w:tabs>
        <w:autoSpaceDE/>
        <w:autoSpaceDN/>
        <w:adjustRightInd/>
        <w:spacing w:line="360" w:lineRule="auto"/>
        <w:ind w:left="0" w:firstLine="567"/>
        <w:jc w:val="both"/>
        <w:rPr>
          <w:rFonts w:ascii="Times New Roman" w:hAnsi="Times New Roman"/>
          <w:b w:val="0"/>
          <w:sz w:val="28"/>
          <w:szCs w:val="28"/>
        </w:rPr>
      </w:pPr>
      <w:bookmarkStart w:id="33" w:name="_Ref500710027"/>
      <w:r w:rsidRPr="00630208">
        <w:rPr>
          <w:rFonts w:ascii="Times New Roman" w:hAnsi="Times New Roman"/>
          <w:b w:val="0"/>
          <w:color w:val="000000"/>
          <w:sz w:val="28"/>
          <w:szCs w:val="28"/>
        </w:rPr>
        <w:t>Рабжаева М.В. Семейная политика в России XX в.: историко-социальный аспект // Обществ</w:t>
      </w:r>
      <w:r>
        <w:rPr>
          <w:rFonts w:ascii="Times New Roman" w:hAnsi="Times New Roman"/>
          <w:b w:val="0"/>
          <w:color w:val="000000"/>
          <w:sz w:val="28"/>
          <w:szCs w:val="28"/>
        </w:rPr>
        <w:t>енные</w:t>
      </w:r>
      <w:r w:rsidRPr="00630208">
        <w:rPr>
          <w:rFonts w:ascii="Times New Roman" w:hAnsi="Times New Roman"/>
          <w:b w:val="0"/>
          <w:color w:val="000000"/>
          <w:sz w:val="28"/>
          <w:szCs w:val="28"/>
        </w:rPr>
        <w:t xml:space="preserve"> науки и современность. - 2004. - </w:t>
      </w:r>
      <w:r>
        <w:rPr>
          <w:rFonts w:ascii="Times New Roman" w:hAnsi="Times New Roman"/>
          <w:b w:val="0"/>
          <w:color w:val="000000"/>
          <w:sz w:val="28"/>
          <w:szCs w:val="28"/>
        </w:rPr>
        <w:t>№</w:t>
      </w:r>
      <w:r w:rsidRPr="00630208">
        <w:rPr>
          <w:rFonts w:ascii="Times New Roman" w:hAnsi="Times New Roman"/>
          <w:b w:val="0"/>
          <w:color w:val="000000"/>
          <w:sz w:val="28"/>
          <w:szCs w:val="28"/>
        </w:rPr>
        <w:t xml:space="preserve"> 2. - С.</w:t>
      </w:r>
      <w:r>
        <w:rPr>
          <w:rFonts w:ascii="Times New Roman" w:hAnsi="Times New Roman"/>
          <w:b w:val="0"/>
          <w:color w:val="000000"/>
          <w:sz w:val="28"/>
          <w:szCs w:val="28"/>
        </w:rPr>
        <w:t xml:space="preserve"> </w:t>
      </w:r>
      <w:r w:rsidRPr="00630208">
        <w:rPr>
          <w:rFonts w:ascii="Times New Roman" w:hAnsi="Times New Roman"/>
          <w:b w:val="0"/>
          <w:color w:val="000000"/>
          <w:sz w:val="28"/>
          <w:szCs w:val="28"/>
        </w:rPr>
        <w:t>166-176.</w:t>
      </w:r>
      <w:bookmarkEnd w:id="33"/>
    </w:p>
    <w:p w:rsidR="00630208" w:rsidRPr="00630208" w:rsidRDefault="00630208" w:rsidP="00640D44">
      <w:pPr>
        <w:pStyle w:val="a5"/>
        <w:numPr>
          <w:ilvl w:val="0"/>
          <w:numId w:val="37"/>
        </w:numPr>
        <w:tabs>
          <w:tab w:val="left" w:pos="851"/>
        </w:tabs>
        <w:spacing w:line="360" w:lineRule="auto"/>
        <w:ind w:left="0" w:firstLine="567"/>
        <w:rPr>
          <w:color w:val="000000"/>
          <w:szCs w:val="28"/>
        </w:rPr>
      </w:pPr>
      <w:bookmarkStart w:id="34" w:name="_Ref500710035"/>
      <w:r w:rsidRPr="00630208">
        <w:rPr>
          <w:color w:val="000000"/>
          <w:szCs w:val="28"/>
        </w:rPr>
        <w:t>Самарина О. Социальная защита женщин и семейная политика в современной России // Вопр</w:t>
      </w:r>
      <w:r>
        <w:rPr>
          <w:color w:val="000000"/>
          <w:szCs w:val="28"/>
        </w:rPr>
        <w:t>осы</w:t>
      </w:r>
      <w:r w:rsidRPr="00630208">
        <w:rPr>
          <w:color w:val="000000"/>
          <w:szCs w:val="28"/>
        </w:rPr>
        <w:t xml:space="preserve"> экономики. - 2000. </w:t>
      </w:r>
      <w:r>
        <w:rPr>
          <w:color w:val="000000"/>
          <w:szCs w:val="28"/>
        </w:rPr>
        <w:t>–</w:t>
      </w:r>
      <w:r w:rsidRPr="00630208">
        <w:rPr>
          <w:color w:val="000000"/>
          <w:szCs w:val="28"/>
        </w:rPr>
        <w:t xml:space="preserve"> </w:t>
      </w:r>
      <w:r>
        <w:rPr>
          <w:color w:val="000000"/>
          <w:szCs w:val="28"/>
        </w:rPr>
        <w:t>№</w:t>
      </w:r>
      <w:r w:rsidRPr="00630208">
        <w:rPr>
          <w:color w:val="000000"/>
          <w:szCs w:val="28"/>
        </w:rPr>
        <w:t xml:space="preserve"> 3. - С.13</w:t>
      </w:r>
      <w:bookmarkEnd w:id="34"/>
      <w:r w:rsidRPr="00630208">
        <w:rPr>
          <w:color w:val="000000"/>
          <w:szCs w:val="28"/>
        </w:rPr>
        <w:t>2-146</w:t>
      </w:r>
      <w:r>
        <w:rPr>
          <w:color w:val="000000"/>
          <w:szCs w:val="28"/>
        </w:rPr>
        <w:t>.</w:t>
      </w:r>
    </w:p>
    <w:p w:rsidR="00630208" w:rsidRPr="00630208" w:rsidRDefault="00630208" w:rsidP="00630208">
      <w:pPr>
        <w:spacing w:line="360" w:lineRule="auto"/>
        <w:ind w:firstLine="567"/>
        <w:jc w:val="both"/>
        <w:rPr>
          <w:sz w:val="28"/>
          <w:szCs w:val="28"/>
        </w:rPr>
      </w:pPr>
      <w:bookmarkStart w:id="35" w:name="_Ref500710043"/>
      <w:r w:rsidRPr="00630208">
        <w:rPr>
          <w:color w:val="000000"/>
          <w:sz w:val="28"/>
          <w:szCs w:val="28"/>
        </w:rPr>
        <w:t>Холостова Е.И. Социальная политика: Учебное пособие. – М</w:t>
      </w:r>
      <w:bookmarkEnd w:id="35"/>
      <w:r w:rsidRPr="00630208">
        <w:rPr>
          <w:color w:val="000000"/>
          <w:sz w:val="28"/>
          <w:szCs w:val="28"/>
        </w:rPr>
        <w:t>.:</w:t>
      </w:r>
      <w:r w:rsidRPr="00630208">
        <w:rPr>
          <w:sz w:val="28"/>
          <w:szCs w:val="28"/>
        </w:rPr>
        <w:t xml:space="preserve"> РПЭИ, </w:t>
      </w:r>
      <w:r w:rsidRPr="00630208">
        <w:rPr>
          <w:bCs/>
          <w:sz w:val="28"/>
          <w:szCs w:val="28"/>
        </w:rPr>
        <w:t>2001</w:t>
      </w:r>
      <w:r w:rsidRPr="00630208">
        <w:rPr>
          <w:sz w:val="28"/>
          <w:szCs w:val="28"/>
        </w:rPr>
        <w:t>. – 74 с.</w:t>
      </w:r>
    </w:p>
    <w:p w:rsidR="00CD3C4A" w:rsidRDefault="00CD3C4A" w:rsidP="00345D5C">
      <w:pPr>
        <w:ind w:firstLine="567"/>
        <w:jc w:val="center"/>
        <w:rPr>
          <w:b/>
          <w:bCs/>
          <w:sz w:val="40"/>
          <w:szCs w:val="40"/>
        </w:rPr>
      </w:pPr>
    </w:p>
    <w:p w:rsidR="00CD3C4A" w:rsidRDefault="00CD3C4A" w:rsidP="00345D5C">
      <w:pPr>
        <w:ind w:firstLine="567"/>
        <w:jc w:val="center"/>
        <w:rPr>
          <w:b/>
          <w:bCs/>
          <w:sz w:val="40"/>
          <w:szCs w:val="40"/>
        </w:rPr>
      </w:pPr>
    </w:p>
    <w:p w:rsidR="00345D5C" w:rsidRPr="00475036" w:rsidRDefault="00345D5C" w:rsidP="00345D5C">
      <w:pPr>
        <w:ind w:firstLine="567"/>
        <w:jc w:val="center"/>
        <w:rPr>
          <w:b/>
          <w:sz w:val="40"/>
          <w:szCs w:val="40"/>
        </w:rPr>
      </w:pPr>
      <w:r w:rsidRPr="00475036">
        <w:rPr>
          <w:b/>
          <w:bCs/>
          <w:sz w:val="40"/>
          <w:szCs w:val="40"/>
        </w:rPr>
        <w:t>Политические науки</w:t>
      </w:r>
    </w:p>
    <w:p w:rsidR="00345D5C" w:rsidRPr="005867FF" w:rsidRDefault="00345D5C" w:rsidP="00345D5C">
      <w:pPr>
        <w:tabs>
          <w:tab w:val="left" w:pos="851"/>
        </w:tabs>
        <w:spacing w:line="360" w:lineRule="auto"/>
        <w:jc w:val="both"/>
        <w:rPr>
          <w:sz w:val="28"/>
          <w:szCs w:val="28"/>
        </w:rPr>
      </w:pPr>
    </w:p>
    <w:p w:rsidR="00E04C55" w:rsidRPr="00E04C55" w:rsidRDefault="00E04C55" w:rsidP="00E04C55">
      <w:pPr>
        <w:tabs>
          <w:tab w:val="left" w:pos="851"/>
        </w:tabs>
        <w:spacing w:line="360" w:lineRule="auto"/>
        <w:ind w:firstLine="567"/>
        <w:jc w:val="center"/>
        <w:rPr>
          <w:b/>
          <w:caps/>
          <w:sz w:val="28"/>
          <w:szCs w:val="28"/>
        </w:rPr>
      </w:pPr>
      <w:r w:rsidRPr="00E04C55">
        <w:rPr>
          <w:b/>
          <w:caps/>
          <w:sz w:val="28"/>
          <w:szCs w:val="28"/>
        </w:rPr>
        <w:t>Александров А.А.</w:t>
      </w:r>
    </w:p>
    <w:p w:rsidR="00E04C55" w:rsidRDefault="00E04C55" w:rsidP="00E04C55">
      <w:pPr>
        <w:tabs>
          <w:tab w:val="left" w:pos="851"/>
        </w:tabs>
        <w:spacing w:line="360" w:lineRule="auto"/>
        <w:ind w:firstLine="567"/>
        <w:jc w:val="center"/>
        <w:rPr>
          <w:b/>
          <w:caps/>
          <w:sz w:val="28"/>
        </w:rPr>
      </w:pPr>
    </w:p>
    <w:p w:rsidR="00E04C55" w:rsidRPr="00E04C55" w:rsidRDefault="00E04C55" w:rsidP="00E04C55">
      <w:pPr>
        <w:tabs>
          <w:tab w:val="left" w:pos="851"/>
        </w:tabs>
        <w:spacing w:line="360" w:lineRule="auto"/>
        <w:ind w:firstLine="567"/>
        <w:jc w:val="center"/>
        <w:rPr>
          <w:b/>
          <w:caps/>
          <w:sz w:val="28"/>
        </w:rPr>
      </w:pPr>
      <w:r w:rsidRPr="00E04C55">
        <w:rPr>
          <w:b/>
          <w:caps/>
          <w:sz w:val="28"/>
        </w:rPr>
        <w:t>Проблема «сильной власти» в работах М.О. Меньшикова</w:t>
      </w:r>
    </w:p>
    <w:p w:rsidR="00E04C55" w:rsidRPr="004914E7" w:rsidRDefault="00E04C55" w:rsidP="00E04C55">
      <w:pPr>
        <w:tabs>
          <w:tab w:val="left" w:pos="851"/>
        </w:tabs>
        <w:spacing w:line="360" w:lineRule="auto"/>
        <w:ind w:firstLine="567"/>
        <w:jc w:val="center"/>
        <w:rPr>
          <w:b/>
          <w:sz w:val="28"/>
        </w:rPr>
      </w:pPr>
    </w:p>
    <w:p w:rsidR="00E04C55" w:rsidRPr="004914E7" w:rsidRDefault="00E04C55" w:rsidP="00E04C55">
      <w:pPr>
        <w:tabs>
          <w:tab w:val="left" w:pos="851"/>
        </w:tabs>
        <w:spacing w:line="360" w:lineRule="auto"/>
        <w:ind w:firstLine="567"/>
        <w:jc w:val="both"/>
        <w:rPr>
          <w:sz w:val="28"/>
          <w:szCs w:val="28"/>
        </w:rPr>
      </w:pPr>
      <w:r w:rsidRPr="004914E7">
        <w:rPr>
          <w:b/>
          <w:sz w:val="28"/>
          <w:szCs w:val="28"/>
        </w:rPr>
        <w:t>Аннотация</w:t>
      </w:r>
      <w:r>
        <w:rPr>
          <w:b/>
          <w:sz w:val="28"/>
          <w:szCs w:val="28"/>
        </w:rPr>
        <w:t xml:space="preserve">: </w:t>
      </w:r>
      <w:r w:rsidRPr="004914E7">
        <w:rPr>
          <w:sz w:val="28"/>
          <w:szCs w:val="28"/>
        </w:rPr>
        <w:t>В статье рассмотрена проблема «сильной власти» в работах М.А. Меньшикова, взгляды русского консерватора ХХ века как на проблему власти в целом, так и на проблему «сильной власти» в частности</w:t>
      </w:r>
    </w:p>
    <w:p w:rsidR="00E04C55" w:rsidRDefault="00E04C55" w:rsidP="00E04C55">
      <w:pPr>
        <w:tabs>
          <w:tab w:val="left" w:pos="851"/>
        </w:tabs>
        <w:spacing w:line="360" w:lineRule="auto"/>
        <w:ind w:firstLine="567"/>
        <w:jc w:val="both"/>
        <w:rPr>
          <w:b/>
          <w:sz w:val="28"/>
          <w:szCs w:val="28"/>
        </w:rPr>
      </w:pPr>
    </w:p>
    <w:p w:rsidR="00E04C55" w:rsidRPr="004914E7" w:rsidRDefault="00E04C55" w:rsidP="00E04C55">
      <w:pPr>
        <w:tabs>
          <w:tab w:val="left" w:pos="851"/>
        </w:tabs>
        <w:spacing w:line="360" w:lineRule="auto"/>
        <w:ind w:firstLine="567"/>
        <w:jc w:val="both"/>
        <w:rPr>
          <w:sz w:val="28"/>
          <w:szCs w:val="28"/>
        </w:rPr>
      </w:pPr>
      <w:r w:rsidRPr="004914E7">
        <w:rPr>
          <w:b/>
          <w:sz w:val="28"/>
          <w:szCs w:val="28"/>
        </w:rPr>
        <w:t>Ключевые слова:</w:t>
      </w:r>
      <w:r>
        <w:rPr>
          <w:b/>
          <w:sz w:val="28"/>
          <w:szCs w:val="28"/>
        </w:rPr>
        <w:t xml:space="preserve"> </w:t>
      </w:r>
      <w:r w:rsidRPr="004914E7">
        <w:rPr>
          <w:sz w:val="28"/>
          <w:szCs w:val="28"/>
        </w:rPr>
        <w:tab/>
        <w:t>власть,</w:t>
      </w:r>
      <w:r>
        <w:rPr>
          <w:sz w:val="28"/>
          <w:szCs w:val="28"/>
        </w:rPr>
        <w:t xml:space="preserve"> закон, к</w:t>
      </w:r>
      <w:r w:rsidRPr="004914E7">
        <w:rPr>
          <w:sz w:val="28"/>
          <w:szCs w:val="28"/>
        </w:rPr>
        <w:t xml:space="preserve">онсерватизм, «сильная власть», политический институт, </w:t>
      </w:r>
    </w:p>
    <w:p w:rsidR="00E04C55" w:rsidRPr="00E04C55" w:rsidRDefault="00E04C55" w:rsidP="00E04C55">
      <w:pPr>
        <w:tabs>
          <w:tab w:val="left" w:pos="851"/>
        </w:tabs>
        <w:spacing w:line="360" w:lineRule="auto"/>
        <w:ind w:firstLine="567"/>
        <w:jc w:val="both"/>
        <w:rPr>
          <w:sz w:val="28"/>
          <w:szCs w:val="28"/>
        </w:rPr>
      </w:pPr>
    </w:p>
    <w:p w:rsidR="00E04C55" w:rsidRPr="004914E7" w:rsidRDefault="00E04C55" w:rsidP="00E04C55">
      <w:pPr>
        <w:tabs>
          <w:tab w:val="left" w:pos="851"/>
        </w:tabs>
        <w:spacing w:line="360" w:lineRule="auto"/>
        <w:ind w:firstLine="567"/>
        <w:jc w:val="both"/>
      </w:pPr>
      <w:r w:rsidRPr="004914E7">
        <w:rPr>
          <w:sz w:val="28"/>
        </w:rPr>
        <w:t>Феномен власти, ее происхождения и уровень поддержки населения – являются одной из ключевых проблем, которым уделял внимание публицист Михаил Меньшиков. Взгляды Меньшикова во многом отражали общественно-политическую повестку начала ХХ века. Не менее важным в данном контексте выглядит изучение исторического опыта России. Сложные метаморфозы социума, сопровождавшие процесс ускор</w:t>
      </w:r>
      <w:r w:rsidR="00CD3C4A">
        <w:rPr>
          <w:sz w:val="28"/>
        </w:rPr>
        <w:t>е</w:t>
      </w:r>
      <w:r w:rsidRPr="004914E7">
        <w:rPr>
          <w:sz w:val="28"/>
        </w:rPr>
        <w:t>нной модернизации страны и развитие капиталистических отношений, являлись объектом пристального внимания со стороны отечественных мыслителей. Обращение к истории общественн</w:t>
      </w:r>
      <w:proofErr w:type="gramStart"/>
      <w:r w:rsidRPr="004914E7">
        <w:rPr>
          <w:sz w:val="28"/>
        </w:rPr>
        <w:t>о-</w:t>
      </w:r>
      <w:proofErr w:type="gramEnd"/>
      <w:r w:rsidRPr="004914E7">
        <w:rPr>
          <w:sz w:val="28"/>
        </w:rPr>
        <w:t xml:space="preserve"> политической мысли России второй половины XIX – начала XX века и адаптация сделанных выводов к условиям нашего времени может дать ответы на некоторые значимые вопросы современности. Михаила Меньшикова по праву называют реакционным публицистом,  охватывающего всю актуальную политическую проблематику начала ХХ века</w:t>
      </w:r>
      <w:r>
        <w:rPr>
          <w:sz w:val="28"/>
        </w:rPr>
        <w:t xml:space="preserve"> </w:t>
      </w:r>
      <w:r w:rsidRPr="00E04C55">
        <w:rPr>
          <w:sz w:val="28"/>
        </w:rPr>
        <w:t>[</w:t>
      </w:r>
      <w:r>
        <w:rPr>
          <w:sz w:val="28"/>
        </w:rPr>
        <w:t>1</w:t>
      </w:r>
      <w:r w:rsidRPr="00E04C55">
        <w:rPr>
          <w:sz w:val="28"/>
        </w:rPr>
        <w:t>]</w:t>
      </w:r>
      <w:r w:rsidRPr="004914E7">
        <w:rPr>
          <w:sz w:val="28"/>
        </w:rPr>
        <w:t>.</w:t>
      </w:r>
      <w:r w:rsidRPr="004914E7">
        <w:t xml:space="preserve"> </w:t>
      </w:r>
    </w:p>
    <w:p w:rsidR="00E04C55" w:rsidRPr="004914E7" w:rsidRDefault="00E04C55" w:rsidP="00E04C55">
      <w:pPr>
        <w:tabs>
          <w:tab w:val="left" w:pos="851"/>
        </w:tabs>
        <w:spacing w:line="360" w:lineRule="auto"/>
        <w:ind w:firstLine="567"/>
        <w:jc w:val="both"/>
        <w:rPr>
          <w:sz w:val="28"/>
        </w:rPr>
      </w:pPr>
      <w:r w:rsidRPr="004914E7">
        <w:rPr>
          <w:sz w:val="28"/>
        </w:rPr>
        <w:t>В качестве предмета исследования данной статьи выступают общественно-политические воззрения М.О. Меньшикова на проблему «власти» в период с 1900 по 1914 годы.</w:t>
      </w:r>
    </w:p>
    <w:p w:rsidR="00E04C55" w:rsidRPr="004914E7" w:rsidRDefault="00E04C55" w:rsidP="00E04C55">
      <w:pPr>
        <w:tabs>
          <w:tab w:val="left" w:pos="851"/>
        </w:tabs>
        <w:spacing w:line="360" w:lineRule="auto"/>
        <w:ind w:firstLine="567"/>
        <w:jc w:val="both"/>
        <w:rPr>
          <w:sz w:val="28"/>
        </w:rPr>
      </w:pPr>
      <w:r w:rsidRPr="004914E7">
        <w:rPr>
          <w:sz w:val="28"/>
        </w:rPr>
        <w:t>В произведении «Письма к русской Нации» Михаил Меньшиков особое внимание уделяет  вопросу «государственности» и «власти». Главная проблема власти, по мнению Меньшикова, это ее слабость, которая кроется в слабом «исполнении закона». Сила «власти» по мнению автора, является ключевым критерием здоровья государства. «Чтобы усилить власть, не нужно «нарушить закон» – достаточно его «исполнить». Как власть Божия не была отменен</w:t>
      </w:r>
      <w:proofErr w:type="gramStart"/>
      <w:r w:rsidRPr="004914E7">
        <w:rPr>
          <w:sz w:val="28"/>
        </w:rPr>
        <w:t>а у иу</w:t>
      </w:r>
      <w:proofErr w:type="gramEnd"/>
      <w:r w:rsidRPr="004914E7">
        <w:rPr>
          <w:sz w:val="28"/>
        </w:rPr>
        <w:t xml:space="preserve">деев, а только узурпирована их теократией, так государственная власть у нас. И в ветхом нашем, и в новом законе власть утверждена прочно, но осуществление ее в руках бюрократии ослаблено до полного иной раз паралича». Меньшиков отрицает возможность республиканской формы </w:t>
      </w:r>
      <w:r w:rsidRPr="004914E7">
        <w:rPr>
          <w:sz w:val="28"/>
        </w:rPr>
        <w:lastRenderedPageBreak/>
        <w:t>правления в России начала ХХ века, выделяя прямое превосходство Конституционной Монархии над республиканской формой. «Конституционная монархия именно тем и отличается от республики, что в ней правление не народное, то есть в самом корне независимое от сочувствия общества. В республике общество – хозяин власти, в монархии – общество только помощник. Как стихии сведущей, обществу предоставлено лишь обсуждение закона и контроль над чиновниками. Парламентский контроль создан у нас не для борьбы с властью, а, напротив, для непрерывной помощи ей. Конституционализм подобен медицине»</w:t>
      </w:r>
      <w:r>
        <w:rPr>
          <w:sz w:val="28"/>
        </w:rPr>
        <w:t xml:space="preserve"> </w:t>
      </w:r>
      <w:r w:rsidRPr="00E04C55">
        <w:rPr>
          <w:sz w:val="28"/>
        </w:rPr>
        <w:t>[</w:t>
      </w:r>
      <w:r>
        <w:rPr>
          <w:sz w:val="28"/>
        </w:rPr>
        <w:t>2</w:t>
      </w:r>
      <w:r w:rsidRPr="00E04C55">
        <w:rPr>
          <w:sz w:val="28"/>
        </w:rPr>
        <w:t>]</w:t>
      </w:r>
      <w:r w:rsidRPr="004914E7">
        <w:rPr>
          <w:sz w:val="28"/>
        </w:rPr>
        <w:t>.</w:t>
      </w:r>
      <w:r w:rsidRPr="004914E7">
        <w:t xml:space="preserve"> </w:t>
      </w:r>
      <w:r w:rsidRPr="004914E7">
        <w:rPr>
          <w:sz w:val="28"/>
        </w:rPr>
        <w:t>Меньшиков во многих работ проводит сравнения политических институтов с организмом человека, так автор сравнивает феномен конституционализма с медициной: «Конституционализм подобен медицине. Вмешательство знания не изменяет законов тела, а лишь помогает им действовать во всей полноте. Сочувствие тканей законам физиологии называется здоровьем, несочувствие – болезнью. Болезни лечат, а не приспособляются к ним»</w:t>
      </w:r>
      <w:r>
        <w:rPr>
          <w:sz w:val="28"/>
        </w:rPr>
        <w:t xml:space="preserve"> </w:t>
      </w:r>
      <w:r w:rsidRPr="00E04C55">
        <w:rPr>
          <w:sz w:val="28"/>
        </w:rPr>
        <w:t>[</w:t>
      </w:r>
      <w:r>
        <w:rPr>
          <w:sz w:val="28"/>
        </w:rPr>
        <w:t>3</w:t>
      </w:r>
      <w:r w:rsidRPr="00E04C55">
        <w:rPr>
          <w:sz w:val="28"/>
        </w:rPr>
        <w:t>]</w:t>
      </w:r>
      <w:r w:rsidRPr="004914E7">
        <w:rPr>
          <w:sz w:val="28"/>
        </w:rPr>
        <w:t>.</w:t>
      </w:r>
    </w:p>
    <w:p w:rsidR="00E04C55" w:rsidRPr="004914E7" w:rsidRDefault="00E04C55" w:rsidP="00E04C55">
      <w:pPr>
        <w:tabs>
          <w:tab w:val="left" w:pos="851"/>
        </w:tabs>
        <w:spacing w:line="360" w:lineRule="auto"/>
        <w:ind w:firstLine="567"/>
        <w:jc w:val="both"/>
        <w:rPr>
          <w:sz w:val="28"/>
        </w:rPr>
      </w:pPr>
      <w:r w:rsidRPr="004914E7">
        <w:rPr>
          <w:sz w:val="28"/>
        </w:rPr>
        <w:t>Вместе с тем, Меньшиков рассуждает о функционировании политических институтов в России, особое внимание уделяет вопросам эффективности. Политические события того времени наносят серьезный удар по социально-экономическому положению населения, Меньшиков настоящий патриот государства, поднимает проблему «слабости власти», из-за которой государство начинает ослабевать. «Быть или не быть сильной власти – это то</w:t>
      </w:r>
      <w:r>
        <w:rPr>
          <w:sz w:val="28"/>
        </w:rPr>
        <w:t xml:space="preserve"> </w:t>
      </w:r>
      <w:r w:rsidRPr="004914E7">
        <w:rPr>
          <w:sz w:val="28"/>
        </w:rPr>
        <w:t>же самое, что быть или не быть России. Вот почему я считаю долгом возвращаться к этому тяжелому вопросу. Речь идет о страшной государственной болезни, которую можно сравнить с перерождением сердца</w:t>
      </w:r>
      <w:r>
        <w:rPr>
          <w:sz w:val="28"/>
        </w:rPr>
        <w:t xml:space="preserve">» </w:t>
      </w:r>
      <w:r w:rsidRPr="00E04C55">
        <w:rPr>
          <w:sz w:val="28"/>
        </w:rPr>
        <w:t>[</w:t>
      </w:r>
      <w:r>
        <w:rPr>
          <w:sz w:val="28"/>
        </w:rPr>
        <w:t>4, с.198</w:t>
      </w:r>
      <w:r w:rsidRPr="00E04C55">
        <w:rPr>
          <w:sz w:val="28"/>
        </w:rPr>
        <w:t>]</w:t>
      </w:r>
      <w:r w:rsidRPr="004914E7">
        <w:rPr>
          <w:sz w:val="28"/>
        </w:rPr>
        <w:t>.</w:t>
      </w:r>
    </w:p>
    <w:p w:rsidR="00E04C55" w:rsidRPr="004914E7" w:rsidRDefault="00E04C55" w:rsidP="00E04C55">
      <w:pPr>
        <w:tabs>
          <w:tab w:val="left" w:pos="851"/>
        </w:tabs>
        <w:spacing w:line="360" w:lineRule="auto"/>
        <w:ind w:firstLine="567"/>
        <w:jc w:val="both"/>
        <w:rPr>
          <w:sz w:val="28"/>
        </w:rPr>
      </w:pPr>
      <w:r w:rsidRPr="004914E7">
        <w:rPr>
          <w:sz w:val="28"/>
        </w:rPr>
        <w:t>Слабая власть, по мнению автора, стала причиной главных проблем Российской империи начала ХХ века:</w:t>
      </w:r>
    </w:p>
    <w:p w:rsidR="00E04C55" w:rsidRPr="004914E7" w:rsidRDefault="00E04C55" w:rsidP="00E04C55">
      <w:pPr>
        <w:tabs>
          <w:tab w:val="left" w:pos="851"/>
        </w:tabs>
        <w:spacing w:line="360" w:lineRule="auto"/>
        <w:ind w:firstLine="567"/>
        <w:jc w:val="both"/>
        <w:rPr>
          <w:sz w:val="28"/>
        </w:rPr>
      </w:pPr>
      <w:r w:rsidRPr="004914E7">
        <w:rPr>
          <w:sz w:val="28"/>
        </w:rPr>
        <w:t>- низкий уровень доходов населения;</w:t>
      </w:r>
    </w:p>
    <w:p w:rsidR="00E04C55" w:rsidRPr="004914E7" w:rsidRDefault="00E04C55" w:rsidP="00E04C55">
      <w:pPr>
        <w:tabs>
          <w:tab w:val="left" w:pos="851"/>
        </w:tabs>
        <w:spacing w:line="360" w:lineRule="auto"/>
        <w:ind w:firstLine="567"/>
        <w:jc w:val="both"/>
        <w:rPr>
          <w:sz w:val="28"/>
        </w:rPr>
      </w:pPr>
      <w:r w:rsidRPr="004914E7">
        <w:rPr>
          <w:sz w:val="28"/>
        </w:rPr>
        <w:t>- высокий уровень коррупции;</w:t>
      </w:r>
    </w:p>
    <w:p w:rsidR="00E04C55" w:rsidRPr="004914E7" w:rsidRDefault="00E04C55" w:rsidP="00E04C55">
      <w:pPr>
        <w:tabs>
          <w:tab w:val="left" w:pos="851"/>
        </w:tabs>
        <w:spacing w:line="360" w:lineRule="auto"/>
        <w:ind w:firstLine="567"/>
        <w:jc w:val="both"/>
        <w:rPr>
          <w:sz w:val="28"/>
        </w:rPr>
      </w:pPr>
      <w:r w:rsidRPr="004914E7">
        <w:rPr>
          <w:sz w:val="28"/>
        </w:rPr>
        <w:t>- снижение уровня обороноспособности страны</w:t>
      </w:r>
    </w:p>
    <w:p w:rsidR="00E04C55" w:rsidRPr="004914E7" w:rsidRDefault="00E04C55" w:rsidP="00E04C55">
      <w:pPr>
        <w:tabs>
          <w:tab w:val="left" w:pos="851"/>
        </w:tabs>
        <w:spacing w:line="360" w:lineRule="auto"/>
        <w:ind w:firstLine="567"/>
        <w:jc w:val="both"/>
        <w:rPr>
          <w:sz w:val="28"/>
        </w:rPr>
      </w:pPr>
      <w:r w:rsidRPr="004914E7">
        <w:rPr>
          <w:sz w:val="28"/>
        </w:rPr>
        <w:t>- проявление террора и самоуправства.</w:t>
      </w:r>
    </w:p>
    <w:p w:rsidR="00E04C55" w:rsidRPr="004914E7" w:rsidRDefault="00E04C55" w:rsidP="00E04C55">
      <w:pPr>
        <w:tabs>
          <w:tab w:val="left" w:pos="851"/>
        </w:tabs>
        <w:spacing w:line="360" w:lineRule="auto"/>
        <w:ind w:firstLine="567"/>
        <w:jc w:val="both"/>
        <w:rPr>
          <w:sz w:val="28"/>
        </w:rPr>
      </w:pPr>
      <w:r w:rsidRPr="004914E7">
        <w:rPr>
          <w:sz w:val="28"/>
        </w:rPr>
        <w:lastRenderedPageBreak/>
        <w:t>«Слабость центрального мускула в своих средних стадиях не смертельна, однако в последнее столетие обнаружились слишком зловещие признаки. Кроме страшной отсталости культурной и ее следствия – нищеты, мы пережили две позорные войны, и последнюю с врагом, физически втрое слабейшим. Мы переживаем постыдные годы бунта, где народные отбросы в союзе с инородцами терроризируют власть, срывают парламент, лишают возможности культурного законоустройства, предают трудовую часть нации разгрому и грабежу. Все это явления, не обещающие ничего доброго. Я не могу скрыть от читателей своей тревоги и не могу не говорить того, что составляет мое глубокое убеждение. Нам нужна не какая-нибудь, а непременно сильная власть. Нам необходимо могучее сердце, иначе мы пропали»</w:t>
      </w:r>
      <w:r>
        <w:rPr>
          <w:sz w:val="28"/>
        </w:rPr>
        <w:t xml:space="preserve"> </w:t>
      </w:r>
      <w:r w:rsidRPr="00E04C55">
        <w:rPr>
          <w:sz w:val="28"/>
        </w:rPr>
        <w:t>[</w:t>
      </w:r>
      <w:r>
        <w:rPr>
          <w:sz w:val="28"/>
        </w:rPr>
        <w:t>3</w:t>
      </w:r>
      <w:r w:rsidRPr="00E04C55">
        <w:rPr>
          <w:sz w:val="28"/>
        </w:rPr>
        <w:t>]</w:t>
      </w:r>
      <w:r w:rsidRPr="004914E7">
        <w:rPr>
          <w:sz w:val="28"/>
        </w:rPr>
        <w:t>.</w:t>
      </w:r>
    </w:p>
    <w:p w:rsidR="00E04C55" w:rsidRPr="004914E7" w:rsidRDefault="00E04C55" w:rsidP="00E04C55">
      <w:pPr>
        <w:tabs>
          <w:tab w:val="left" w:pos="851"/>
        </w:tabs>
        <w:spacing w:line="360" w:lineRule="auto"/>
        <w:ind w:firstLine="567"/>
        <w:jc w:val="both"/>
        <w:rPr>
          <w:sz w:val="28"/>
        </w:rPr>
      </w:pPr>
      <w:r w:rsidRPr="004914E7">
        <w:rPr>
          <w:sz w:val="28"/>
        </w:rPr>
        <w:t>Укреплению силы власти Михаил Меньшиков в 1906 году посвящает отдельное произведение под название «Подъем власти».  В рамках данного произведения автор напрямую обращается к Столыпину с рядом программных мер, в рамках которого можно определить критерии «сильной власти».</w:t>
      </w:r>
    </w:p>
    <w:p w:rsidR="00E04C55" w:rsidRPr="004914E7" w:rsidRDefault="00E04C55" w:rsidP="00E04C55">
      <w:pPr>
        <w:tabs>
          <w:tab w:val="left" w:pos="851"/>
        </w:tabs>
        <w:spacing w:line="360" w:lineRule="auto"/>
        <w:ind w:firstLine="567"/>
        <w:jc w:val="both"/>
        <w:rPr>
          <w:sz w:val="28"/>
        </w:rPr>
      </w:pPr>
      <w:r w:rsidRPr="004914E7">
        <w:rPr>
          <w:sz w:val="28"/>
        </w:rPr>
        <w:t>В первую очередь, по мнению Меньшикова «сильная власть» - это функционирующий силовой аппарат: все органы безопасности, судебные коллеги должны добросовестно исполнять свои обязанности, а силовые институты полноценно функционировать, а не выполнять номинальные функции. Аппарат является основной функционирования государственной системы, выстраивающий порядок и алгоритм проведения различных государственных решений. «Нужно, чтобы прокуроры и судьи наши были действительно прокурорами и судьями, а не казенной организацией, служащей кое-где для защиты преступн</w:t>
      </w:r>
      <w:r>
        <w:rPr>
          <w:sz w:val="28"/>
        </w:rPr>
        <w:t>иков от закона. Кажется, сам А.</w:t>
      </w:r>
      <w:r w:rsidRPr="004914E7">
        <w:rPr>
          <w:sz w:val="28"/>
        </w:rPr>
        <w:t xml:space="preserve">А. Столыпин </w:t>
      </w:r>
      <w:r>
        <w:rPr>
          <w:sz w:val="28"/>
        </w:rPr>
        <w:t>с</w:t>
      </w:r>
      <w:r w:rsidRPr="004914E7">
        <w:rPr>
          <w:sz w:val="28"/>
        </w:rPr>
        <w:t>ообщал в печати о председателе суда, торжественно вручившем оправданному бунтарю револьвер, снятый со стола вещественных доказательств»</w:t>
      </w:r>
      <w:r>
        <w:rPr>
          <w:sz w:val="28"/>
        </w:rPr>
        <w:t xml:space="preserve"> </w:t>
      </w:r>
      <w:r w:rsidRPr="00E04C55">
        <w:rPr>
          <w:sz w:val="28"/>
        </w:rPr>
        <w:t>[</w:t>
      </w:r>
      <w:r>
        <w:rPr>
          <w:sz w:val="28"/>
        </w:rPr>
        <w:t>8</w:t>
      </w:r>
      <w:r w:rsidRPr="00E04C55">
        <w:rPr>
          <w:sz w:val="28"/>
        </w:rPr>
        <w:t>]</w:t>
      </w:r>
      <w:r w:rsidRPr="004914E7">
        <w:rPr>
          <w:sz w:val="28"/>
        </w:rPr>
        <w:t>.</w:t>
      </w:r>
    </w:p>
    <w:p w:rsidR="00E04C55" w:rsidRPr="004914E7" w:rsidRDefault="00E04C55" w:rsidP="00E04C55">
      <w:pPr>
        <w:tabs>
          <w:tab w:val="left" w:pos="851"/>
        </w:tabs>
        <w:spacing w:line="360" w:lineRule="auto"/>
        <w:ind w:firstLine="567"/>
        <w:jc w:val="both"/>
        <w:rPr>
          <w:sz w:val="28"/>
        </w:rPr>
      </w:pPr>
      <w:r w:rsidRPr="004914E7">
        <w:rPr>
          <w:sz w:val="28"/>
        </w:rPr>
        <w:t xml:space="preserve">Второй важнейший критерий – работа системы исполнения наказаний. нужно, чтобы тюрьмы были тюрьмами, а не рассохшимися бочками, из которых </w:t>
      </w:r>
      <w:proofErr w:type="gramStart"/>
      <w:r w:rsidRPr="004914E7">
        <w:rPr>
          <w:sz w:val="28"/>
        </w:rPr>
        <w:t>утекает</w:t>
      </w:r>
      <w:proofErr w:type="gramEnd"/>
      <w:r w:rsidRPr="004914E7">
        <w:rPr>
          <w:sz w:val="28"/>
        </w:rPr>
        <w:t xml:space="preserve"> содержи мое. По сегодняшним, например, известиям из Вятской губернии, в Слободском уезде за шесть дней бежали 12 человек, в </w:t>
      </w:r>
      <w:r w:rsidRPr="004914E7">
        <w:rPr>
          <w:sz w:val="28"/>
        </w:rPr>
        <w:lastRenderedPageBreak/>
        <w:t>Малмыжском – двое, в Орловском – 21 человек, в Глазовском за три недели убежал 61 ссыльный. «В некоторые дни бегут по 7-8 человек». Нужно, чтобы ссылки были действительно ссылками, то есть местами изоляции преступного элемента от мирных граждан, а не местами заразы последних, не очагами распространения смуты»</w:t>
      </w:r>
      <w:r w:rsidRPr="00E04C55">
        <w:rPr>
          <w:sz w:val="28"/>
        </w:rPr>
        <w:t xml:space="preserve"> [</w:t>
      </w:r>
      <w:r>
        <w:rPr>
          <w:sz w:val="28"/>
        </w:rPr>
        <w:t>4</w:t>
      </w:r>
      <w:r w:rsidRPr="00E04C55">
        <w:rPr>
          <w:sz w:val="28"/>
        </w:rPr>
        <w:t>]</w:t>
      </w:r>
      <w:r w:rsidRPr="004914E7">
        <w:rPr>
          <w:sz w:val="28"/>
        </w:rPr>
        <w:t>.</w:t>
      </w:r>
      <w:r w:rsidRPr="004914E7">
        <w:t xml:space="preserve"> </w:t>
      </w:r>
      <w:r w:rsidRPr="004914E7">
        <w:rPr>
          <w:sz w:val="28"/>
        </w:rPr>
        <w:t xml:space="preserve">  От функционирования данной системы зависит уровень ответственности должностных лиц, мотивация к работе в рамках установленных законодательством правил и норм.</w:t>
      </w:r>
    </w:p>
    <w:p w:rsidR="00E04C55" w:rsidRPr="004914E7" w:rsidRDefault="00E04C55" w:rsidP="00E04C55">
      <w:pPr>
        <w:tabs>
          <w:tab w:val="left" w:pos="851"/>
        </w:tabs>
        <w:spacing w:line="360" w:lineRule="auto"/>
        <w:ind w:firstLine="567"/>
        <w:jc w:val="both"/>
        <w:rPr>
          <w:sz w:val="28"/>
        </w:rPr>
      </w:pPr>
      <w:r w:rsidRPr="004914E7">
        <w:rPr>
          <w:sz w:val="28"/>
        </w:rPr>
        <w:t>Третий критерий – работа со средствами массовой информации, то есть государственное регулирование в данной сфере. Интересным фактом является работа Меньшикова</w:t>
      </w:r>
      <w:r>
        <w:rPr>
          <w:sz w:val="28"/>
        </w:rPr>
        <w:t xml:space="preserve"> </w:t>
      </w:r>
      <w:r w:rsidRPr="004914E7">
        <w:rPr>
          <w:sz w:val="28"/>
        </w:rPr>
        <w:t>ведущим публицистом в нескольких изданиях. Однако вместе с этим, автор убежден, что государственное регулирование в средства печати сильной власти необходимо: «нужно, чтобы надзор над революционной печатью был не мнимым, а действительным надзором, причем преследование преступности должно быть пресечением ее, а не рекламой для дальнейшего распространения»</w:t>
      </w:r>
      <w:r>
        <w:rPr>
          <w:sz w:val="28"/>
        </w:rPr>
        <w:t xml:space="preserve"> </w:t>
      </w:r>
      <w:r w:rsidRPr="00E04C55">
        <w:rPr>
          <w:sz w:val="28"/>
        </w:rPr>
        <w:t>[</w:t>
      </w:r>
      <w:r>
        <w:rPr>
          <w:sz w:val="28"/>
        </w:rPr>
        <w:t>2, с. 11</w:t>
      </w:r>
      <w:r w:rsidRPr="00E04C55">
        <w:rPr>
          <w:sz w:val="28"/>
        </w:rPr>
        <w:t>]</w:t>
      </w:r>
      <w:r w:rsidRPr="004914E7">
        <w:rPr>
          <w:sz w:val="28"/>
        </w:rPr>
        <w:t>.</w:t>
      </w:r>
      <w:r w:rsidRPr="004914E7">
        <w:t xml:space="preserve"> </w:t>
      </w:r>
      <w:r w:rsidRPr="004914E7">
        <w:rPr>
          <w:sz w:val="28"/>
        </w:rPr>
        <w:t>В отсутствие регулирования данной сферы, средства массовой информации становятся мощнейшим инструментом по формирования общественного мнения, имеющим возможность транслировать любую политическую повестку. Михаил Меньшиков видит в этом прямую угрозу стабильности государства, считая, что данный институт должен регулироваться и регламентироваться государством.</w:t>
      </w:r>
    </w:p>
    <w:p w:rsidR="00E04C55" w:rsidRPr="004914E7" w:rsidRDefault="00E04C55" w:rsidP="00E04C55">
      <w:pPr>
        <w:tabs>
          <w:tab w:val="left" w:pos="851"/>
        </w:tabs>
        <w:spacing w:line="360" w:lineRule="auto"/>
        <w:ind w:firstLine="567"/>
        <w:jc w:val="both"/>
        <w:rPr>
          <w:sz w:val="28"/>
        </w:rPr>
      </w:pPr>
      <w:r w:rsidRPr="004914E7">
        <w:rPr>
          <w:sz w:val="28"/>
        </w:rPr>
        <w:t xml:space="preserve">Четвертым и одним из самых главных критериев Меньшиков видит Парламентский </w:t>
      </w:r>
      <w:proofErr w:type="gramStart"/>
      <w:r w:rsidRPr="004914E7">
        <w:rPr>
          <w:sz w:val="28"/>
        </w:rPr>
        <w:t>контроль за</w:t>
      </w:r>
      <w:proofErr w:type="gramEnd"/>
      <w:r w:rsidRPr="004914E7">
        <w:rPr>
          <w:sz w:val="28"/>
        </w:rPr>
        <w:t xml:space="preserve"> бюрократическими процессами. «Парламент должен не только созываться, но правильная работа его должна быть обеспечена, притом одинаково – от вмешательства бюрократии и от вторжения буйных элементов как слева, так и справа. Следует признать, что только тот парламент есть парламент, который усиливает способность власти достигать ее целей. Таким парламентом явилось бы представительство от трудовых корпораций. Только такое деловое представительство могло бы внести строгий контроль над администрацией и национальный разум в законодательство... Чтобы обеспечить работу делового представительства, следует оберечь его от </w:t>
      </w:r>
      <w:r w:rsidRPr="004914E7">
        <w:rPr>
          <w:sz w:val="28"/>
        </w:rPr>
        <w:lastRenderedPageBreak/>
        <w:t>проникновения элементов, портящих его: от инородцев, от революционеров и от невежественной черни»</w:t>
      </w:r>
      <w:r>
        <w:rPr>
          <w:sz w:val="28"/>
        </w:rPr>
        <w:t xml:space="preserve"> </w:t>
      </w:r>
      <w:r w:rsidRPr="00E04C55">
        <w:rPr>
          <w:sz w:val="28"/>
        </w:rPr>
        <w:t>[</w:t>
      </w:r>
      <w:r>
        <w:rPr>
          <w:sz w:val="28"/>
        </w:rPr>
        <w:t>7, с. 17</w:t>
      </w:r>
      <w:r w:rsidRPr="00E04C55">
        <w:rPr>
          <w:sz w:val="28"/>
        </w:rPr>
        <w:t>]</w:t>
      </w:r>
      <w:r w:rsidRPr="004914E7">
        <w:rPr>
          <w:sz w:val="28"/>
        </w:rPr>
        <w:t>.</w:t>
      </w:r>
      <w:r w:rsidRPr="004914E7">
        <w:t xml:space="preserve"> </w:t>
      </w:r>
      <w:r w:rsidRPr="004914E7">
        <w:rPr>
          <w:sz w:val="28"/>
        </w:rPr>
        <w:t xml:space="preserve">  Парламент по мнению консерватора, должен работать на профессиональной основе, не только обеспечивать парламентский контроль над действиями исполнительных органов власти, но и определять стратегические направления государственной политики во всех сферах жизни общества.</w:t>
      </w:r>
    </w:p>
    <w:p w:rsidR="00E04C55" w:rsidRPr="004914E7" w:rsidRDefault="00E04C55" w:rsidP="00E04C55">
      <w:pPr>
        <w:tabs>
          <w:tab w:val="left" w:pos="851"/>
        </w:tabs>
        <w:spacing w:line="360" w:lineRule="auto"/>
        <w:ind w:firstLine="567"/>
        <w:jc w:val="both"/>
        <w:rPr>
          <w:sz w:val="28"/>
        </w:rPr>
      </w:pPr>
      <w:r w:rsidRPr="004914E7">
        <w:rPr>
          <w:sz w:val="28"/>
        </w:rPr>
        <w:t xml:space="preserve">Таким образом, можно выделить несколько основных критериев «сильной власти» по мнению Меньшикова: парламентский </w:t>
      </w:r>
      <w:proofErr w:type="gramStart"/>
      <w:r w:rsidRPr="004914E7">
        <w:rPr>
          <w:sz w:val="28"/>
        </w:rPr>
        <w:t>контроль за</w:t>
      </w:r>
      <w:proofErr w:type="gramEnd"/>
      <w:r w:rsidRPr="004914E7">
        <w:rPr>
          <w:sz w:val="28"/>
        </w:rPr>
        <w:t xml:space="preserve"> администрацией, эффективная работа силовых структур и системы исполнения наказаний, а также государственный надзор в сфере СМИ. Это основные элементы «сильной власти», способной настроить политические институты, механизмы управления государством, стабилизировать политическую систему.</w:t>
      </w:r>
    </w:p>
    <w:p w:rsidR="00E04C55" w:rsidRPr="004914E7" w:rsidRDefault="00E04C55" w:rsidP="00E04C55">
      <w:pPr>
        <w:tabs>
          <w:tab w:val="left" w:pos="851"/>
        </w:tabs>
        <w:spacing w:line="360" w:lineRule="auto"/>
        <w:ind w:firstLine="567"/>
        <w:jc w:val="both"/>
        <w:rPr>
          <w:sz w:val="28"/>
        </w:rPr>
      </w:pPr>
      <w:r w:rsidRPr="004914E7">
        <w:rPr>
          <w:sz w:val="28"/>
        </w:rPr>
        <w:t>Вместе с тем стоит отметить, что «слабая власть» по мнению М.О. Меньшикова обречена на крах, на разрушение государства вплоть до национальной катастрофы, что и произошло с Российской империей. В связи с этим важность исследования проблемы «сильной и слабой власти»  актуальна и на сегодняшний день.</w:t>
      </w:r>
    </w:p>
    <w:p w:rsidR="00CD3C4A" w:rsidRDefault="00CD3C4A" w:rsidP="00E04C55">
      <w:pPr>
        <w:tabs>
          <w:tab w:val="left" w:pos="851"/>
        </w:tabs>
        <w:spacing w:line="360" w:lineRule="auto"/>
        <w:ind w:firstLine="567"/>
        <w:jc w:val="center"/>
        <w:rPr>
          <w:b/>
          <w:sz w:val="28"/>
          <w:szCs w:val="28"/>
        </w:rPr>
      </w:pPr>
    </w:p>
    <w:p w:rsidR="00E04C55" w:rsidRDefault="00E04C55" w:rsidP="00E04C55">
      <w:pPr>
        <w:tabs>
          <w:tab w:val="left" w:pos="851"/>
        </w:tabs>
        <w:spacing w:line="360" w:lineRule="auto"/>
        <w:ind w:firstLine="567"/>
        <w:jc w:val="center"/>
        <w:rPr>
          <w:b/>
          <w:sz w:val="28"/>
          <w:szCs w:val="28"/>
        </w:rPr>
      </w:pPr>
      <w:r w:rsidRPr="004914E7">
        <w:rPr>
          <w:b/>
          <w:sz w:val="28"/>
          <w:szCs w:val="28"/>
        </w:rPr>
        <w:t>Список литературы</w:t>
      </w:r>
    </w:p>
    <w:p w:rsidR="00E04C55" w:rsidRPr="004914E7" w:rsidRDefault="00E04C55" w:rsidP="00E04C55">
      <w:pPr>
        <w:tabs>
          <w:tab w:val="left" w:pos="851"/>
        </w:tabs>
        <w:spacing w:line="360" w:lineRule="auto"/>
        <w:ind w:firstLine="567"/>
        <w:jc w:val="center"/>
        <w:rPr>
          <w:b/>
          <w:sz w:val="28"/>
          <w:szCs w:val="28"/>
        </w:rPr>
      </w:pP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szCs w:val="28"/>
        </w:rPr>
        <w:t xml:space="preserve"> Козлова Н.Н. </w:t>
      </w:r>
      <w:r>
        <w:rPr>
          <w:szCs w:val="28"/>
        </w:rPr>
        <w:t>П</w:t>
      </w:r>
      <w:r w:rsidRPr="004914E7">
        <w:rPr>
          <w:szCs w:val="28"/>
        </w:rPr>
        <w:t>олитическая философия российского консерватизма XIX – первой половины XX века: гендерные аспекты: дис. … д–ра полит</w:t>
      </w:r>
      <w:proofErr w:type="gramStart"/>
      <w:r w:rsidRPr="004914E7">
        <w:rPr>
          <w:szCs w:val="28"/>
        </w:rPr>
        <w:t>.</w:t>
      </w:r>
      <w:proofErr w:type="gramEnd"/>
      <w:r w:rsidRPr="004914E7">
        <w:rPr>
          <w:szCs w:val="28"/>
        </w:rPr>
        <w:t xml:space="preserve"> </w:t>
      </w:r>
      <w:proofErr w:type="gramStart"/>
      <w:r w:rsidRPr="004914E7">
        <w:rPr>
          <w:szCs w:val="28"/>
        </w:rPr>
        <w:t>н</w:t>
      </w:r>
      <w:proofErr w:type="gramEnd"/>
      <w:r w:rsidRPr="004914E7">
        <w:rPr>
          <w:szCs w:val="28"/>
        </w:rPr>
        <w:t xml:space="preserve">аук. – М., 2014. </w:t>
      </w:r>
      <w:r w:rsidRPr="004914E7">
        <w:rPr>
          <w:rFonts w:eastAsia="Calibri"/>
          <w:szCs w:val="28"/>
        </w:rPr>
        <w:t>–</w:t>
      </w:r>
      <w:r>
        <w:rPr>
          <w:szCs w:val="28"/>
        </w:rPr>
        <w:t xml:space="preserve"> </w:t>
      </w:r>
      <w:r w:rsidRPr="004914E7">
        <w:rPr>
          <w:szCs w:val="28"/>
        </w:rPr>
        <w:t xml:space="preserve">374 с. </w:t>
      </w: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szCs w:val="28"/>
          <w:shd w:val="clear" w:color="auto" w:fill="FFFFFF"/>
        </w:rPr>
        <w:t>Меньшиков М.О. Остановите Бегство – М.: «Издательство журнала Москва», 2000.</w:t>
      </w:r>
      <w:r w:rsidRPr="004914E7">
        <w:rPr>
          <w:rFonts w:eastAsia="Calibri"/>
          <w:szCs w:val="28"/>
        </w:rPr>
        <w:t xml:space="preserve"> – 62с.</w:t>
      </w:r>
    </w:p>
    <w:p w:rsidR="00E04C55" w:rsidRPr="004914E7" w:rsidRDefault="00E04C55" w:rsidP="00640D44">
      <w:pPr>
        <w:pStyle w:val="a5"/>
        <w:numPr>
          <w:ilvl w:val="0"/>
          <w:numId w:val="42"/>
        </w:numPr>
        <w:tabs>
          <w:tab w:val="left" w:pos="851"/>
        </w:tabs>
        <w:spacing w:line="360" w:lineRule="auto"/>
        <w:ind w:left="0" w:firstLine="567"/>
        <w:rPr>
          <w:rStyle w:val="reference-text"/>
          <w:szCs w:val="28"/>
        </w:rPr>
      </w:pPr>
      <w:r w:rsidRPr="004914E7">
        <w:rPr>
          <w:szCs w:val="28"/>
          <w:shd w:val="clear" w:color="auto" w:fill="FFFFFF"/>
        </w:rPr>
        <w:t>Меньшиков М.О. Письма к Русской нации – М.: «Издательство журнала Москва», 2000.</w:t>
      </w:r>
      <w:r w:rsidRPr="004914E7">
        <w:rPr>
          <w:rFonts w:eastAsia="Calibri"/>
          <w:szCs w:val="28"/>
        </w:rPr>
        <w:t xml:space="preserve"> – 328 с.</w:t>
      </w:r>
    </w:p>
    <w:p w:rsidR="00E04C55" w:rsidRPr="004914E7" w:rsidRDefault="00E04C55" w:rsidP="00640D44">
      <w:pPr>
        <w:pStyle w:val="a5"/>
        <w:numPr>
          <w:ilvl w:val="0"/>
          <w:numId w:val="42"/>
        </w:numPr>
        <w:tabs>
          <w:tab w:val="left" w:pos="851"/>
        </w:tabs>
        <w:spacing w:line="360" w:lineRule="auto"/>
        <w:ind w:left="0" w:firstLine="567"/>
        <w:rPr>
          <w:rStyle w:val="reference-text"/>
          <w:szCs w:val="28"/>
        </w:rPr>
      </w:pPr>
      <w:r w:rsidRPr="004914E7">
        <w:rPr>
          <w:szCs w:val="28"/>
          <w:shd w:val="clear" w:color="auto" w:fill="FFFFFF"/>
        </w:rPr>
        <w:t>Меньшиков М.О. Подъем власти – М.: «Издательство журнала Москва», 2000.</w:t>
      </w:r>
      <w:r w:rsidRPr="004914E7">
        <w:rPr>
          <w:rFonts w:eastAsia="Calibri"/>
          <w:szCs w:val="28"/>
        </w:rPr>
        <w:t xml:space="preserve"> – 190 с.</w:t>
      </w: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rStyle w:val="reference-text"/>
          <w:szCs w:val="28"/>
        </w:rPr>
        <w:lastRenderedPageBreak/>
        <w:t>Репников А.</w:t>
      </w:r>
      <w:proofErr w:type="gramStart"/>
      <w:r w:rsidRPr="004914E7">
        <w:rPr>
          <w:rStyle w:val="reference-text"/>
          <w:szCs w:val="28"/>
        </w:rPr>
        <w:t>В.</w:t>
      </w:r>
      <w:proofErr w:type="gramEnd"/>
      <w:r w:rsidRPr="004914E7">
        <w:rPr>
          <w:rStyle w:val="reference-text"/>
          <w:szCs w:val="28"/>
        </w:rPr>
        <w:t xml:space="preserve"> Где истоки русского консерватизма? </w:t>
      </w:r>
      <w:r w:rsidRPr="004914E7">
        <w:rPr>
          <w:szCs w:val="28"/>
        </w:rPr>
        <w:t>– [ Электронный ресурс] / Электрон</w:t>
      </w:r>
      <w:proofErr w:type="gramStart"/>
      <w:r w:rsidRPr="004914E7">
        <w:rPr>
          <w:szCs w:val="28"/>
        </w:rPr>
        <w:t>.</w:t>
      </w:r>
      <w:proofErr w:type="gramEnd"/>
      <w:r w:rsidRPr="004914E7">
        <w:rPr>
          <w:szCs w:val="28"/>
        </w:rPr>
        <w:t xml:space="preserve"> </w:t>
      </w:r>
      <w:proofErr w:type="gramStart"/>
      <w:r w:rsidRPr="004914E7">
        <w:rPr>
          <w:szCs w:val="28"/>
        </w:rPr>
        <w:t>д</w:t>
      </w:r>
      <w:proofErr w:type="gramEnd"/>
      <w:r w:rsidRPr="004914E7">
        <w:rPr>
          <w:szCs w:val="28"/>
        </w:rPr>
        <w:t>ан. - [Б.М. 2012] – Режим доступа:  http://www.perspektivy.info/book/gde_istoki_russkogo_konservatizma_chast_2_2007-7-6-57-32.htm  - Заглавие с экрана.</w:t>
      </w: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rStyle w:val="reference-text"/>
          <w:szCs w:val="28"/>
        </w:rPr>
        <w:t xml:space="preserve">Репников А.В. Русский консерватизм: </w:t>
      </w:r>
      <w:r w:rsidRPr="004914E7">
        <w:rPr>
          <w:rStyle w:val="reference-text"/>
          <w:szCs w:val="28"/>
          <w:lang w:val="en-US"/>
        </w:rPr>
        <w:t>pro</w:t>
      </w:r>
      <w:r w:rsidRPr="004914E7">
        <w:rPr>
          <w:rStyle w:val="reference-text"/>
          <w:szCs w:val="28"/>
        </w:rPr>
        <w:t xml:space="preserve"> </w:t>
      </w:r>
      <w:r w:rsidRPr="004914E7">
        <w:rPr>
          <w:rStyle w:val="reference-text"/>
          <w:szCs w:val="28"/>
          <w:lang w:val="en-US"/>
        </w:rPr>
        <w:t>et</w:t>
      </w:r>
      <w:r w:rsidRPr="004914E7">
        <w:rPr>
          <w:rStyle w:val="reference-text"/>
          <w:szCs w:val="28"/>
        </w:rPr>
        <w:t xml:space="preserve"> </w:t>
      </w:r>
      <w:r w:rsidRPr="004914E7">
        <w:rPr>
          <w:rStyle w:val="reference-text"/>
          <w:szCs w:val="28"/>
          <w:lang w:val="en-US"/>
        </w:rPr>
        <w:t>contra</w:t>
      </w:r>
      <w:r w:rsidRPr="004914E7">
        <w:rPr>
          <w:rStyle w:val="reference-text"/>
          <w:szCs w:val="28"/>
        </w:rPr>
        <w:t xml:space="preserve"> </w:t>
      </w:r>
      <w:r w:rsidRPr="004914E7">
        <w:rPr>
          <w:szCs w:val="28"/>
        </w:rPr>
        <w:t>– [Электронный ресурс] / Электрон</w:t>
      </w:r>
      <w:proofErr w:type="gramStart"/>
      <w:r w:rsidRPr="004914E7">
        <w:rPr>
          <w:szCs w:val="28"/>
        </w:rPr>
        <w:t>.</w:t>
      </w:r>
      <w:proofErr w:type="gramEnd"/>
      <w:r w:rsidRPr="004914E7">
        <w:rPr>
          <w:szCs w:val="28"/>
        </w:rPr>
        <w:t xml:space="preserve"> </w:t>
      </w:r>
      <w:proofErr w:type="gramStart"/>
      <w:r w:rsidRPr="004914E7">
        <w:rPr>
          <w:szCs w:val="28"/>
        </w:rPr>
        <w:t>д</w:t>
      </w:r>
      <w:proofErr w:type="gramEnd"/>
      <w:r w:rsidRPr="004914E7">
        <w:rPr>
          <w:szCs w:val="28"/>
        </w:rPr>
        <w:t xml:space="preserve">ан. - [Б.М. 2012] – Режим доступа:  </w:t>
      </w:r>
      <w:hyperlink r:id="rId28" w:history="1">
        <w:r w:rsidRPr="004914E7">
          <w:rPr>
            <w:rStyle w:val="ab"/>
            <w:color w:val="auto"/>
            <w:szCs w:val="28"/>
            <w:u w:val="none"/>
          </w:rPr>
          <w:t>http://www.hrono.ru/proekty/parus/rep_pro.php</w:t>
        </w:r>
      </w:hyperlink>
      <w:r w:rsidRPr="004914E7">
        <w:rPr>
          <w:szCs w:val="28"/>
        </w:rPr>
        <w:t xml:space="preserve"> - Заглавие с экрана.</w:t>
      </w:r>
    </w:p>
    <w:p w:rsidR="00E04C55" w:rsidRPr="004914E7" w:rsidRDefault="00E04C55" w:rsidP="00640D44">
      <w:pPr>
        <w:pStyle w:val="a5"/>
        <w:numPr>
          <w:ilvl w:val="0"/>
          <w:numId w:val="42"/>
        </w:numPr>
        <w:tabs>
          <w:tab w:val="left" w:pos="851"/>
        </w:tabs>
        <w:spacing w:line="360" w:lineRule="auto"/>
        <w:ind w:left="0" w:firstLine="567"/>
        <w:rPr>
          <w:rStyle w:val="reference-text"/>
          <w:szCs w:val="28"/>
        </w:rPr>
      </w:pPr>
      <w:r w:rsidRPr="004914E7">
        <w:rPr>
          <w:szCs w:val="28"/>
        </w:rPr>
        <w:t>Смолин М.А. Имперское мышление и имперский национализм – [Электронный ресурс] / Электрон</w:t>
      </w:r>
      <w:proofErr w:type="gramStart"/>
      <w:r w:rsidRPr="004914E7">
        <w:rPr>
          <w:szCs w:val="28"/>
        </w:rPr>
        <w:t>.</w:t>
      </w:r>
      <w:proofErr w:type="gramEnd"/>
      <w:r w:rsidRPr="004914E7">
        <w:rPr>
          <w:szCs w:val="28"/>
        </w:rPr>
        <w:t xml:space="preserve"> </w:t>
      </w:r>
      <w:proofErr w:type="gramStart"/>
      <w:r w:rsidRPr="004914E7">
        <w:rPr>
          <w:szCs w:val="28"/>
        </w:rPr>
        <w:t>д</w:t>
      </w:r>
      <w:proofErr w:type="gramEnd"/>
      <w:r w:rsidRPr="004914E7">
        <w:rPr>
          <w:szCs w:val="28"/>
        </w:rPr>
        <w:t xml:space="preserve">ан. - [Б.М. 2012] – Режим доступа:  </w:t>
      </w:r>
      <w:hyperlink r:id="rId29" w:history="1">
        <w:r w:rsidRPr="004914E7">
          <w:rPr>
            <w:rStyle w:val="ab"/>
            <w:color w:val="auto"/>
            <w:szCs w:val="28"/>
            <w:u w:val="none"/>
          </w:rPr>
          <w:t>http://velikoross.org/pisma-k-russkoj-nacii/imperskoe-myshlenie-i-imperskij-nacionalizm-m-o-menshikova-mihail-smolin</w:t>
        </w:r>
      </w:hyperlink>
      <w:r w:rsidRPr="004914E7">
        <w:rPr>
          <w:szCs w:val="28"/>
        </w:rPr>
        <w:t xml:space="preserve"> - Заглавие с экрана.</w:t>
      </w:r>
    </w:p>
    <w:p w:rsidR="00E04C55" w:rsidRPr="004914E7" w:rsidRDefault="00E04C55" w:rsidP="00640D44">
      <w:pPr>
        <w:pStyle w:val="a5"/>
        <w:numPr>
          <w:ilvl w:val="0"/>
          <w:numId w:val="42"/>
        </w:numPr>
        <w:tabs>
          <w:tab w:val="left" w:pos="851"/>
        </w:tabs>
        <w:spacing w:line="360" w:lineRule="auto"/>
        <w:ind w:left="0" w:firstLine="567"/>
        <w:rPr>
          <w:szCs w:val="28"/>
        </w:rPr>
      </w:pPr>
      <w:r w:rsidRPr="004914E7">
        <w:rPr>
          <w:rStyle w:val="reference-text"/>
          <w:szCs w:val="28"/>
        </w:rPr>
        <w:t xml:space="preserve">Усольцев В.А. «Великорусская идея» Михаила Меньшикова. </w:t>
      </w:r>
      <w:r w:rsidRPr="004914E7">
        <w:rPr>
          <w:szCs w:val="28"/>
        </w:rPr>
        <w:t>– [Электронный ресурс] / Электрон</w:t>
      </w:r>
      <w:proofErr w:type="gramStart"/>
      <w:r w:rsidRPr="004914E7">
        <w:rPr>
          <w:szCs w:val="28"/>
        </w:rPr>
        <w:t>.</w:t>
      </w:r>
      <w:proofErr w:type="gramEnd"/>
      <w:r w:rsidRPr="004914E7">
        <w:rPr>
          <w:szCs w:val="28"/>
        </w:rPr>
        <w:t xml:space="preserve"> </w:t>
      </w:r>
      <w:proofErr w:type="gramStart"/>
      <w:r w:rsidRPr="004914E7">
        <w:rPr>
          <w:szCs w:val="28"/>
        </w:rPr>
        <w:t>д</w:t>
      </w:r>
      <w:proofErr w:type="gramEnd"/>
      <w:r w:rsidRPr="004914E7">
        <w:rPr>
          <w:szCs w:val="28"/>
        </w:rPr>
        <w:t xml:space="preserve">ан. - [Б.М. 2012] – Режим доступа:  </w:t>
      </w:r>
      <w:hyperlink r:id="rId30" w:history="1">
        <w:r w:rsidRPr="004914E7">
          <w:rPr>
            <w:rStyle w:val="ab"/>
            <w:color w:val="auto"/>
            <w:szCs w:val="28"/>
            <w:u w:val="none"/>
          </w:rPr>
          <w:t>https://elibrary.ru/item.asp?id=27545645</w:t>
        </w:r>
      </w:hyperlink>
      <w:r w:rsidRPr="004914E7">
        <w:rPr>
          <w:szCs w:val="28"/>
        </w:rPr>
        <w:t xml:space="preserve"> - Заглавие с экрана.</w:t>
      </w:r>
    </w:p>
    <w:p w:rsidR="00E04C55" w:rsidRDefault="00E04C55" w:rsidP="00345D5C">
      <w:pPr>
        <w:spacing w:line="360" w:lineRule="auto"/>
        <w:ind w:firstLine="567"/>
        <w:jc w:val="center"/>
        <w:rPr>
          <w:b/>
          <w:caps/>
          <w:sz w:val="28"/>
          <w:szCs w:val="28"/>
        </w:rPr>
      </w:pPr>
    </w:p>
    <w:p w:rsidR="00CD3C4A" w:rsidRDefault="00CD3C4A" w:rsidP="000C4CF5">
      <w:pPr>
        <w:jc w:val="center"/>
        <w:rPr>
          <w:b/>
          <w:caps/>
          <w:sz w:val="28"/>
          <w:szCs w:val="28"/>
        </w:rPr>
      </w:pPr>
    </w:p>
    <w:p w:rsidR="00CD3C4A" w:rsidRDefault="00CD3C4A" w:rsidP="000C4CF5">
      <w:pPr>
        <w:jc w:val="center"/>
        <w:rPr>
          <w:b/>
          <w:caps/>
          <w:sz w:val="28"/>
          <w:szCs w:val="28"/>
        </w:rPr>
      </w:pPr>
    </w:p>
    <w:p w:rsidR="000C4CF5" w:rsidRPr="000C4CF5" w:rsidRDefault="000C4CF5" w:rsidP="00CD3C4A">
      <w:pPr>
        <w:spacing w:line="360" w:lineRule="auto"/>
        <w:jc w:val="center"/>
        <w:rPr>
          <w:b/>
          <w:caps/>
          <w:sz w:val="28"/>
          <w:szCs w:val="28"/>
        </w:rPr>
      </w:pPr>
      <w:r w:rsidRPr="000C4CF5">
        <w:rPr>
          <w:b/>
          <w:caps/>
          <w:sz w:val="28"/>
          <w:szCs w:val="28"/>
        </w:rPr>
        <w:t xml:space="preserve">Другова Ю.В. </w:t>
      </w:r>
    </w:p>
    <w:p w:rsidR="000C4CF5" w:rsidRDefault="000C4CF5" w:rsidP="00CD3C4A">
      <w:pPr>
        <w:spacing w:line="360" w:lineRule="auto"/>
        <w:jc w:val="center"/>
        <w:rPr>
          <w:b/>
          <w:caps/>
          <w:sz w:val="28"/>
          <w:szCs w:val="28"/>
        </w:rPr>
      </w:pPr>
    </w:p>
    <w:p w:rsidR="000C4CF5" w:rsidRPr="000C4CF5" w:rsidRDefault="000C4CF5" w:rsidP="00CD3C4A">
      <w:pPr>
        <w:spacing w:line="360" w:lineRule="auto"/>
        <w:jc w:val="center"/>
        <w:rPr>
          <w:b/>
          <w:caps/>
          <w:sz w:val="28"/>
          <w:szCs w:val="28"/>
        </w:rPr>
      </w:pPr>
      <w:r w:rsidRPr="000C4CF5">
        <w:rPr>
          <w:b/>
          <w:caps/>
          <w:sz w:val="28"/>
          <w:szCs w:val="28"/>
        </w:rPr>
        <w:t>Правовые вопросы в работе Жан-Жака Руссо</w:t>
      </w:r>
    </w:p>
    <w:p w:rsidR="000C4CF5" w:rsidRPr="000C4CF5" w:rsidRDefault="000C4CF5" w:rsidP="00CD3C4A">
      <w:pPr>
        <w:spacing w:line="360" w:lineRule="auto"/>
        <w:jc w:val="center"/>
        <w:rPr>
          <w:b/>
          <w:caps/>
          <w:sz w:val="28"/>
          <w:szCs w:val="28"/>
        </w:rPr>
      </w:pPr>
    </w:p>
    <w:p w:rsidR="000C4CF5" w:rsidRPr="00E55132" w:rsidRDefault="000C4CF5" w:rsidP="00CD3C4A">
      <w:pPr>
        <w:tabs>
          <w:tab w:val="left" w:pos="2268"/>
        </w:tabs>
        <w:spacing w:line="360" w:lineRule="auto"/>
        <w:ind w:firstLine="567"/>
        <w:jc w:val="both"/>
        <w:rPr>
          <w:sz w:val="28"/>
          <w:szCs w:val="28"/>
        </w:rPr>
      </w:pPr>
      <w:r w:rsidRPr="00E55132">
        <w:rPr>
          <w:b/>
          <w:sz w:val="28"/>
          <w:szCs w:val="28"/>
        </w:rPr>
        <w:t>Аннотация</w:t>
      </w:r>
      <w:r>
        <w:rPr>
          <w:sz w:val="28"/>
          <w:szCs w:val="28"/>
        </w:rPr>
        <w:t>: в</w:t>
      </w:r>
      <w:r w:rsidRPr="00E55132">
        <w:rPr>
          <w:sz w:val="28"/>
          <w:szCs w:val="28"/>
        </w:rPr>
        <w:t xml:space="preserve"> данной статье рассматривается отношение, видение и позиция Жан-Жака Руссо касательно правовых вопросов.</w:t>
      </w:r>
    </w:p>
    <w:p w:rsidR="000C4CF5" w:rsidRDefault="000C4CF5" w:rsidP="000C4CF5">
      <w:pPr>
        <w:tabs>
          <w:tab w:val="left" w:pos="2268"/>
        </w:tabs>
        <w:spacing w:line="360" w:lineRule="auto"/>
        <w:ind w:firstLine="567"/>
        <w:jc w:val="both"/>
        <w:rPr>
          <w:b/>
          <w:sz w:val="28"/>
          <w:szCs w:val="28"/>
        </w:rPr>
      </w:pPr>
    </w:p>
    <w:p w:rsidR="000C4CF5" w:rsidRPr="00E55132" w:rsidRDefault="000C4CF5" w:rsidP="000C4CF5">
      <w:pPr>
        <w:tabs>
          <w:tab w:val="left" w:pos="2268"/>
        </w:tabs>
        <w:spacing w:line="360" w:lineRule="auto"/>
        <w:ind w:firstLine="567"/>
        <w:jc w:val="both"/>
        <w:rPr>
          <w:sz w:val="28"/>
          <w:szCs w:val="28"/>
        </w:rPr>
      </w:pPr>
      <w:r w:rsidRPr="00E55132">
        <w:rPr>
          <w:b/>
          <w:sz w:val="28"/>
          <w:szCs w:val="28"/>
        </w:rPr>
        <w:t xml:space="preserve">Ключевые слова: </w:t>
      </w:r>
      <w:r w:rsidRPr="00E55132">
        <w:rPr>
          <w:sz w:val="28"/>
          <w:szCs w:val="28"/>
        </w:rPr>
        <w:t>власть</w:t>
      </w:r>
      <w:r>
        <w:rPr>
          <w:sz w:val="28"/>
          <w:szCs w:val="28"/>
        </w:rPr>
        <w:t>,</w:t>
      </w:r>
      <w:r w:rsidRPr="00E55132">
        <w:rPr>
          <w:sz w:val="28"/>
          <w:szCs w:val="28"/>
        </w:rPr>
        <w:t xml:space="preserve"> договор, закон,</w:t>
      </w:r>
      <w:r>
        <w:rPr>
          <w:sz w:val="28"/>
          <w:szCs w:val="28"/>
        </w:rPr>
        <w:t xml:space="preserve"> </w:t>
      </w:r>
      <w:r w:rsidRPr="00E55132">
        <w:rPr>
          <w:sz w:val="28"/>
          <w:szCs w:val="28"/>
        </w:rPr>
        <w:t xml:space="preserve">народ, </w:t>
      </w:r>
      <w:r>
        <w:rPr>
          <w:sz w:val="28"/>
          <w:szCs w:val="28"/>
        </w:rPr>
        <w:t>п</w:t>
      </w:r>
      <w:r w:rsidRPr="00E55132">
        <w:rPr>
          <w:sz w:val="28"/>
          <w:szCs w:val="28"/>
        </w:rPr>
        <w:t>раво, равенство, суверен</w:t>
      </w:r>
    </w:p>
    <w:p w:rsidR="000C4CF5" w:rsidRPr="00E55132" w:rsidRDefault="000C4CF5" w:rsidP="000C4CF5">
      <w:pPr>
        <w:tabs>
          <w:tab w:val="left" w:pos="2268"/>
        </w:tabs>
        <w:spacing w:line="360" w:lineRule="auto"/>
        <w:ind w:firstLine="567"/>
        <w:jc w:val="both"/>
        <w:rPr>
          <w:sz w:val="28"/>
          <w:szCs w:val="28"/>
        </w:rPr>
      </w:pPr>
    </w:p>
    <w:p w:rsidR="000C4CF5" w:rsidRPr="00E55132" w:rsidRDefault="000C4CF5" w:rsidP="000C4CF5">
      <w:pPr>
        <w:tabs>
          <w:tab w:val="left" w:pos="2268"/>
        </w:tabs>
        <w:spacing w:line="360" w:lineRule="auto"/>
        <w:ind w:firstLine="567"/>
        <w:jc w:val="both"/>
        <w:rPr>
          <w:sz w:val="28"/>
          <w:szCs w:val="28"/>
        </w:rPr>
      </w:pPr>
      <w:r w:rsidRPr="00E55132">
        <w:rPr>
          <w:sz w:val="28"/>
          <w:szCs w:val="28"/>
        </w:rPr>
        <w:t>Жан-Жак Руссо один из ярких и оригинальных мыслителей в истории общественных и полико-правовых учений.</w:t>
      </w:r>
      <w:r>
        <w:rPr>
          <w:sz w:val="28"/>
          <w:szCs w:val="28"/>
        </w:rPr>
        <w:t xml:space="preserve"> </w:t>
      </w:r>
      <w:r w:rsidRPr="00E55132">
        <w:rPr>
          <w:sz w:val="28"/>
          <w:szCs w:val="28"/>
        </w:rPr>
        <w:t>Правовые вопросы, как и вопросы общества и государства, Руссо рассматривал с позиции защиты народного суверенитета.</w:t>
      </w:r>
      <w:r>
        <w:rPr>
          <w:sz w:val="28"/>
          <w:szCs w:val="28"/>
        </w:rPr>
        <w:t xml:space="preserve"> </w:t>
      </w:r>
      <w:r w:rsidRPr="00E55132">
        <w:rPr>
          <w:sz w:val="28"/>
          <w:szCs w:val="28"/>
        </w:rPr>
        <w:t xml:space="preserve">В своих работах Руссо говорит о естественном законе, он </w:t>
      </w:r>
      <w:r w:rsidRPr="00E55132">
        <w:rPr>
          <w:sz w:val="28"/>
          <w:szCs w:val="28"/>
        </w:rPr>
        <w:lastRenderedPageBreak/>
        <w:t xml:space="preserve">рассматривает закон таким, каким он бы мог быть, опираясь на нравственность. «В естественном состоянии, нет частной собственности, люди равны и свободны»[3, </w:t>
      </w:r>
      <w:r w:rsidRPr="00E55132">
        <w:rPr>
          <w:sz w:val="28"/>
          <w:szCs w:val="28"/>
          <w:lang w:val="en-US"/>
        </w:rPr>
        <w:t>c</w:t>
      </w:r>
      <w:r w:rsidRPr="00E55132">
        <w:rPr>
          <w:sz w:val="28"/>
          <w:szCs w:val="28"/>
        </w:rPr>
        <w:t xml:space="preserve">.29]. Неравенство лишь физическое, но после появления частной собственности появилось социальное неравенство, которое противоречит естественному состоянию, противостояние бедных и богатых. Решением этих проблем является соглашение о создании власти и законов, которым будут подчиняться все, направленные на благо каждого. </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В работе «Об Общественном договоре, или Принципы политического Права» Жан-Жак описывает свое представление об идеальном государстве и праве. Говорит о том, что установление государства, права, законов и справедливости, по общественному договору, могут оправдать переход из естественного состояния </w:t>
      </w:r>
      <w:proofErr w:type="gramStart"/>
      <w:r w:rsidRPr="00E55132">
        <w:rPr>
          <w:sz w:val="28"/>
          <w:szCs w:val="28"/>
        </w:rPr>
        <w:t>в</w:t>
      </w:r>
      <w:proofErr w:type="gramEnd"/>
      <w:r w:rsidRPr="00E55132">
        <w:rPr>
          <w:sz w:val="28"/>
          <w:szCs w:val="28"/>
        </w:rPr>
        <w:t xml:space="preserve"> гражданское. Руссо говорит, что основой любой законной власти, может быть только договор. </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В основе общественного договора и правомочий формируемого суверенитета лежит общая воля. Руссо при этом подчеркивает отличие общей воли от воли всех: первая имеет в виду общие интересы, вторая — интересы частные и представляет собой лишь сумму изъявленной воли частных лиц. Руссо говорил: «отбросьте из этих изъявлений </w:t>
      </w:r>
      <w:proofErr w:type="gramStart"/>
      <w:r w:rsidRPr="00E55132">
        <w:rPr>
          <w:sz w:val="28"/>
          <w:szCs w:val="28"/>
        </w:rPr>
        <w:t>воли</w:t>
      </w:r>
      <w:proofErr w:type="gramEnd"/>
      <w:r w:rsidRPr="00E55132">
        <w:rPr>
          <w:sz w:val="28"/>
          <w:szCs w:val="28"/>
        </w:rPr>
        <w:t xml:space="preserve"> взаимно уничтожающиеся крайности; в результате сложения оставшихся расхождений получится общая воля». Общественный договор, дает государству неограниченную власть, направляемую общей волей. Народ, как суверен, сам создает законы, которым подчиняется. Суверен, согласно Руссо, не связан собственными законами. Если бы суверен предписал сам себе такой закон, от которого он не мог бы себя освободить, это, по мысли Руссо, противоречило бы самой природе политического организма: «Нет и не, может быть никакого основного закона, обязательного для Народа в целом, для него не обязателен даже Общественный договор» [4, с.9].</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В конструкции народного суверенитета Руссо отрицает нужду в гарантии защиты прав индивидов в их взаимоотношениях с государственной властью. «Итак, поскольку суверен образуется лишь из частных лиц, у него нет, и не </w:t>
      </w:r>
      <w:r w:rsidRPr="00E55132">
        <w:rPr>
          <w:sz w:val="28"/>
          <w:szCs w:val="28"/>
        </w:rPr>
        <w:lastRenderedPageBreak/>
        <w:t>может быть таких интересов, которые противоречили бы интересам этих лиц; следовательно, верховная власть суверена нисколько не нуждается в поручителе перед подданными, ибо невозможно, чтобы организм захотел вредить всем своим членам» [4, с.9].</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 Наоборот, необходимы гарантии, обеспечивающие выполнение подданными их обязательств по отношению к верховной власти, так как у индивида есть частные интересы, которые может не совпадать с интересами общими. Поэтому общественный договор молчаливо предусматривает, что верховная власть принуждает подчиниться общей воле гражданина, который отказывается повиноваться, это означает, - говорит Руссо, - лишь то, что его заставят быть свободным.</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Целью общественного договора является сохранения жизни </w:t>
      </w:r>
      <w:proofErr w:type="gramStart"/>
      <w:r w:rsidRPr="00E55132">
        <w:rPr>
          <w:sz w:val="28"/>
          <w:szCs w:val="28"/>
        </w:rPr>
        <w:t>договаривающихся</w:t>
      </w:r>
      <w:proofErr w:type="gramEnd"/>
      <w:r w:rsidRPr="00E55132">
        <w:rPr>
          <w:sz w:val="28"/>
          <w:szCs w:val="28"/>
        </w:rPr>
        <w:t xml:space="preserve">. Но для сохранения своей жизни при помощи других, человек должен быть готов также и отдать ее </w:t>
      </w:r>
      <w:proofErr w:type="gramStart"/>
      <w:r w:rsidRPr="00E55132">
        <w:rPr>
          <w:sz w:val="28"/>
          <w:szCs w:val="28"/>
        </w:rPr>
        <w:t>за</w:t>
      </w:r>
      <w:proofErr w:type="gramEnd"/>
      <w:r w:rsidRPr="00E55132">
        <w:rPr>
          <w:sz w:val="28"/>
          <w:szCs w:val="28"/>
        </w:rPr>
        <w:t xml:space="preserve"> </w:t>
      </w:r>
      <w:proofErr w:type="gramStart"/>
      <w:r w:rsidRPr="00E55132">
        <w:rPr>
          <w:sz w:val="28"/>
          <w:szCs w:val="28"/>
        </w:rPr>
        <w:t>других</w:t>
      </w:r>
      <w:proofErr w:type="gramEnd"/>
      <w:r w:rsidRPr="00E55132">
        <w:rPr>
          <w:sz w:val="28"/>
          <w:szCs w:val="28"/>
        </w:rPr>
        <w:t xml:space="preserve">, когда это понадобится. Если гражданину говорят: «для государства необходимо, чтобы ты умер», - он должен умереть. Отдавая себя целиком общине, индивид тем самым отдает ей и принадлежащее ему имущества. Руссо утверждает, что в силу общественного договора государство является хозяином всего имущества, всех своих членов. Но, принимая имущество частных лиц, государство не отнимает его у них, а обеспечивает за ними законное владение. Только государство превращает захват </w:t>
      </w:r>
      <w:proofErr w:type="gramStart"/>
      <w:r w:rsidRPr="00E55132">
        <w:rPr>
          <w:sz w:val="28"/>
          <w:szCs w:val="28"/>
        </w:rPr>
        <w:t>в право</w:t>
      </w:r>
      <w:proofErr w:type="gramEnd"/>
      <w:r w:rsidRPr="00E55132">
        <w:rPr>
          <w:sz w:val="28"/>
          <w:szCs w:val="28"/>
        </w:rPr>
        <w:t>, а пользование – в собственность.</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Руссо отрицал представительную форму власти, а также идеи разделения верховной, суверенной власти в государстве на различные ветви. Законодательная власть должна осуществляться только самим народом-сувереном непосредственно. Исполнительная власть создается не на основе общественного договора, а по решению суверена в качестве посредствующего организма для взаимодействия между подданными и сувереном. В зависимости от того, кому принадлежит власть, Руссо выделяет три формы власти: демократия - всем, аристократия - некоторым, монархия </w:t>
      </w:r>
      <w:proofErr w:type="gramStart"/>
      <w:r w:rsidRPr="00E55132">
        <w:rPr>
          <w:sz w:val="28"/>
          <w:szCs w:val="28"/>
        </w:rPr>
        <w:t>-о</w:t>
      </w:r>
      <w:proofErr w:type="gramEnd"/>
      <w:r w:rsidRPr="00E55132">
        <w:rPr>
          <w:sz w:val="28"/>
          <w:szCs w:val="28"/>
        </w:rPr>
        <w:t>дному. Но любое правление может быть республиканским, если оно осуществляется по законам.</w:t>
      </w:r>
    </w:p>
    <w:p w:rsidR="000C4CF5" w:rsidRPr="00E55132" w:rsidRDefault="000C4CF5" w:rsidP="000C4CF5">
      <w:pPr>
        <w:tabs>
          <w:tab w:val="left" w:pos="2268"/>
        </w:tabs>
        <w:spacing w:line="360" w:lineRule="auto"/>
        <w:ind w:firstLine="567"/>
        <w:jc w:val="both"/>
        <w:rPr>
          <w:sz w:val="28"/>
          <w:szCs w:val="28"/>
        </w:rPr>
      </w:pPr>
      <w:r w:rsidRPr="00E55132">
        <w:rPr>
          <w:sz w:val="28"/>
          <w:szCs w:val="28"/>
        </w:rPr>
        <w:lastRenderedPageBreak/>
        <w:t xml:space="preserve">Правительство получает свое существование от верховного властителя – народа. Господствующей волей правительства как органа подчиненного должна быть всеобщая воля, т.е. закон. Когда правительство управляет государством не по законам, оно захватывает верховную власть. А захват правительством верховной власти есть нарушение общественного договора и разрушение государства. Чтобы противодействовать опасности захвата верховной власти правителями, Руссо рекомендует установить законом определенные сроки для особых периодических народных собраний, - сроки, которые никто не мог бы отменить и отложить. Чтобы проверять осуществляются ли действия в рамках договора. Народ может не только изменить форму правления государством, но и расторгнуть договор, тем самым возвратить себе естественную свободу. </w:t>
      </w:r>
      <w:proofErr w:type="gramStart"/>
      <w:r w:rsidRPr="00E55132">
        <w:rPr>
          <w:sz w:val="28"/>
          <w:szCs w:val="28"/>
        </w:rPr>
        <w:t>Тем не менее он признает, что бывают исторические моменты, когда исполнительной власти могут быть предоставлены полномочия управлять, не считаясь с законами, и приостановить на время деятельность верховной власти народа, приостановить священную силу законов, и особым актом возложить заботу об общественной безопасности на «достойнейшего», т.е. учредить диктатуру и избрать диктатора.</w:t>
      </w:r>
      <w:proofErr w:type="gramEnd"/>
      <w:r w:rsidRPr="00E55132">
        <w:rPr>
          <w:sz w:val="28"/>
          <w:szCs w:val="28"/>
        </w:rPr>
        <w:t xml:space="preserve"> При этом Руссо подчеркивал краткосрочный характер такой диктатуры, которая ни в коем случае не должная быть продлена.</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Различает четыре рода законов: политические, гражданские, уголовные и законы четвертого рода, наиболее важные из всех – нравы, обычаи и особенно мнение общественное. Он подчеркивает, что к его теме общественного договора относятся только политические законы. Руссо отмечает, что в них всеобщий характер воли сочетается </w:t>
      </w:r>
      <w:proofErr w:type="gramStart"/>
      <w:r w:rsidRPr="00E55132">
        <w:rPr>
          <w:sz w:val="28"/>
          <w:szCs w:val="28"/>
        </w:rPr>
        <w:t>со</w:t>
      </w:r>
      <w:proofErr w:type="gramEnd"/>
      <w:r w:rsidRPr="00E55132">
        <w:rPr>
          <w:sz w:val="28"/>
          <w:szCs w:val="28"/>
        </w:rPr>
        <w:t xml:space="preserve"> всеобщностью предмета, поэтому такой закон рассматривает подданных как целое, а не как индивидов, а действия как отвлеченные, но не как отдельные поступки. </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Цель всякой системы законов — свобода и равенство. Свобода, говорит Руссо, не может существовать без равенства. «Именно потому, что сила вещей всегда стремится уничтожить равенство, сила законов всегда и должна стремиться сохранять его» [4, с.27].</w:t>
      </w:r>
      <w:r>
        <w:rPr>
          <w:sz w:val="28"/>
          <w:szCs w:val="28"/>
        </w:rPr>
        <w:t xml:space="preserve"> </w:t>
      </w:r>
      <w:r w:rsidRPr="00E55132">
        <w:rPr>
          <w:sz w:val="28"/>
          <w:szCs w:val="28"/>
        </w:rPr>
        <w:t xml:space="preserve">Руссо пишет о том, что при установлении законов обязательно нужно учитывать географически фактор, занятия и нравы </w:t>
      </w:r>
      <w:r w:rsidRPr="00E55132">
        <w:rPr>
          <w:sz w:val="28"/>
          <w:szCs w:val="28"/>
        </w:rPr>
        <w:lastRenderedPageBreak/>
        <w:t>народов. «Кроме правил, общих для всех, каждый народ в себе самом заключает некое начало, которое располагает их особым образом и делает его законы пригодными для него одного» [4, с.27]. И следует дождаться поры зрелости народа, прежде чем подчинять его законам: «Если же ввести законы преждевременно, то весь труд пропал». С этих позиций он критикует Петра I за то, что он подверг свой народ цивилизации слишком рано, когда тот еще не был готов для уставов гражданского общества; Петр «хотел сначала создать немцев, англичан, когда надо было начать с того, чтобы создавать русских» [3, с.23].</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Законы - важные условия жизни граждан. Создание законов важное и сложное дело, требующее много знаний и наблюдательности, помогающие объединить разум и волю в обществе. Для этого нужен Законодатель.</w:t>
      </w:r>
      <w:r>
        <w:rPr>
          <w:sz w:val="28"/>
          <w:szCs w:val="28"/>
        </w:rPr>
        <w:t xml:space="preserve"> </w:t>
      </w:r>
      <w:r w:rsidRPr="00E55132">
        <w:rPr>
          <w:sz w:val="28"/>
          <w:szCs w:val="28"/>
        </w:rPr>
        <w:t xml:space="preserve">Законодательную власть Руссо характеризует как - сердце Государства. «Не законами живо Государство, – говорит Руссо, — а законодательной властью» [5, </w:t>
      </w:r>
      <w:r w:rsidRPr="00E55132">
        <w:rPr>
          <w:sz w:val="28"/>
          <w:szCs w:val="28"/>
          <w:lang w:val="en-US"/>
        </w:rPr>
        <w:t>c</w:t>
      </w:r>
      <w:r w:rsidRPr="00E55132">
        <w:rPr>
          <w:sz w:val="28"/>
          <w:szCs w:val="28"/>
        </w:rPr>
        <w:t>.127]. Суверен непрестанно подтверждает законы, если он их не отменяет, имея возможность — это сделать.</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В случаях крайней опасности, когда речь идет о спасении государственного строя и отечества, можно приостанавливать силу законов и особым актом возложить заботу об общественной безопасности на «достойнейшего», т. е. учредить диктатуру и избрать диктатора. При этом Руссо подчеркивал краткосрочный характер такой диктатуры, которая ни в коем случае не должна быть продлена.</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Таким образом, развитие возможностей и навыков людей приводит к новым потребностям, что провоцируют сотрудничество и соперничество в обществе. Естественное неравенство, порождает материально неравенство, что является главной причиной нестабильности в обществе. Что вызывает нужду в общественном спокойствие, которое гарантируется общественным договором, правом.</w:t>
      </w:r>
    </w:p>
    <w:p w:rsidR="000C4CF5" w:rsidRPr="00E55132" w:rsidRDefault="000C4CF5" w:rsidP="000C4CF5">
      <w:pPr>
        <w:tabs>
          <w:tab w:val="left" w:pos="2268"/>
        </w:tabs>
        <w:spacing w:line="360" w:lineRule="auto"/>
        <w:ind w:firstLine="567"/>
        <w:jc w:val="both"/>
        <w:rPr>
          <w:sz w:val="28"/>
          <w:szCs w:val="28"/>
        </w:rPr>
      </w:pPr>
      <w:r w:rsidRPr="00E55132">
        <w:rPr>
          <w:sz w:val="28"/>
          <w:szCs w:val="28"/>
        </w:rPr>
        <w:t xml:space="preserve">Концепцией общественного договора и принципов организации государства Руссо оказал огромное воздействие на последующее развитие государственно-правовой мысли и социально-политической практики. Его </w:t>
      </w:r>
      <w:r w:rsidRPr="00E55132">
        <w:rPr>
          <w:sz w:val="28"/>
          <w:szCs w:val="28"/>
        </w:rPr>
        <w:lastRenderedPageBreak/>
        <w:t>доктрина стала одним из основных идейных источников в процессе подготовки и проведения французской буржуазной революции.</w:t>
      </w:r>
    </w:p>
    <w:p w:rsidR="000C4CF5" w:rsidRDefault="000C4CF5" w:rsidP="000C4CF5">
      <w:pPr>
        <w:tabs>
          <w:tab w:val="left" w:pos="2268"/>
        </w:tabs>
        <w:spacing w:line="360" w:lineRule="auto"/>
        <w:ind w:firstLine="567"/>
        <w:jc w:val="both"/>
        <w:rPr>
          <w:sz w:val="28"/>
          <w:szCs w:val="28"/>
        </w:rPr>
      </w:pPr>
    </w:p>
    <w:p w:rsidR="00135970" w:rsidRPr="00E55132" w:rsidRDefault="00135970" w:rsidP="000C4CF5">
      <w:pPr>
        <w:tabs>
          <w:tab w:val="left" w:pos="2268"/>
        </w:tabs>
        <w:spacing w:line="360" w:lineRule="auto"/>
        <w:ind w:firstLine="567"/>
        <w:jc w:val="both"/>
        <w:rPr>
          <w:sz w:val="28"/>
          <w:szCs w:val="28"/>
        </w:rPr>
      </w:pPr>
    </w:p>
    <w:p w:rsidR="000C4CF5" w:rsidRPr="00E55132" w:rsidRDefault="000C4CF5" w:rsidP="000C4CF5">
      <w:pPr>
        <w:tabs>
          <w:tab w:val="left" w:pos="2268"/>
        </w:tabs>
        <w:spacing w:line="360" w:lineRule="auto"/>
        <w:ind w:firstLine="567"/>
        <w:jc w:val="center"/>
        <w:rPr>
          <w:b/>
          <w:sz w:val="28"/>
          <w:szCs w:val="28"/>
        </w:rPr>
      </w:pPr>
      <w:r w:rsidRPr="00E55132">
        <w:rPr>
          <w:b/>
          <w:sz w:val="28"/>
          <w:szCs w:val="28"/>
        </w:rPr>
        <w:t>Список литературы</w:t>
      </w:r>
    </w:p>
    <w:p w:rsidR="000C4CF5" w:rsidRPr="00E55132" w:rsidRDefault="000C4CF5" w:rsidP="000C4CF5">
      <w:pPr>
        <w:tabs>
          <w:tab w:val="left" w:pos="851"/>
          <w:tab w:val="left" w:pos="2268"/>
        </w:tabs>
        <w:spacing w:line="360" w:lineRule="auto"/>
        <w:ind w:firstLine="567"/>
        <w:rPr>
          <w:b/>
          <w:sz w:val="28"/>
          <w:szCs w:val="28"/>
        </w:rPr>
      </w:pPr>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r w:rsidRPr="00E55132">
        <w:rPr>
          <w:szCs w:val="28"/>
        </w:rPr>
        <w:t xml:space="preserve">Батиев Л. В. Правовая теория Ж.-Ж. Руссо Опубликовано в журнале </w:t>
      </w:r>
      <w:r w:rsidRPr="000C4CF5">
        <w:rPr>
          <w:szCs w:val="28"/>
        </w:rPr>
        <w:t>//</w:t>
      </w:r>
      <w:r>
        <w:rPr>
          <w:szCs w:val="28"/>
        </w:rPr>
        <w:t xml:space="preserve"> </w:t>
      </w:r>
      <w:r w:rsidRPr="00E55132">
        <w:rPr>
          <w:szCs w:val="28"/>
        </w:rPr>
        <w:t>Юридический вестник Ростовского государственного экономического университета</w:t>
      </w:r>
      <w:r>
        <w:rPr>
          <w:szCs w:val="28"/>
        </w:rPr>
        <w:t xml:space="preserve">. – 2004. - </w:t>
      </w:r>
      <w:r w:rsidRPr="00E55132">
        <w:rPr>
          <w:szCs w:val="28"/>
        </w:rPr>
        <w:t xml:space="preserve"> № 3</w:t>
      </w:r>
      <w:r>
        <w:rPr>
          <w:szCs w:val="28"/>
        </w:rPr>
        <w:t>. - С</w:t>
      </w:r>
      <w:r w:rsidRPr="00E55132">
        <w:rPr>
          <w:szCs w:val="28"/>
        </w:rPr>
        <w:t>.</w:t>
      </w:r>
      <w:r>
        <w:rPr>
          <w:szCs w:val="28"/>
        </w:rPr>
        <w:t xml:space="preserve"> </w:t>
      </w:r>
      <w:r w:rsidRPr="00E55132">
        <w:rPr>
          <w:szCs w:val="28"/>
        </w:rPr>
        <w:t>5</w:t>
      </w:r>
      <w:r>
        <w:rPr>
          <w:szCs w:val="28"/>
        </w:rPr>
        <w:t>-</w:t>
      </w:r>
      <w:r w:rsidRPr="00E55132">
        <w:rPr>
          <w:szCs w:val="28"/>
        </w:rPr>
        <w:t>13.</w:t>
      </w:r>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r w:rsidRPr="00E55132">
        <w:rPr>
          <w:szCs w:val="28"/>
        </w:rPr>
        <w:t>История политических и правовых учений. Под ред. В.С. Нерсесянца. – М.: Норма, 2006. – 911 с.</w:t>
      </w:r>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bookmarkStart w:id="36" w:name="_Hlk483430659"/>
      <w:r w:rsidRPr="00E55132">
        <w:rPr>
          <w:szCs w:val="28"/>
        </w:rPr>
        <w:t>Плеханов В.Г. Ж.Ж.</w:t>
      </w:r>
      <w:r>
        <w:rPr>
          <w:szCs w:val="28"/>
        </w:rPr>
        <w:t xml:space="preserve"> </w:t>
      </w:r>
      <w:r w:rsidRPr="00E55132">
        <w:rPr>
          <w:szCs w:val="28"/>
        </w:rPr>
        <w:t xml:space="preserve">Руссо и его учение о происхождение неравенства между людьми. </w:t>
      </w:r>
      <w:r>
        <w:rPr>
          <w:szCs w:val="28"/>
        </w:rPr>
        <w:t xml:space="preserve">- </w:t>
      </w:r>
      <w:r w:rsidRPr="00E55132">
        <w:rPr>
          <w:szCs w:val="28"/>
        </w:rPr>
        <w:t>С.-Пб</w:t>
      </w:r>
      <w:proofErr w:type="gramStart"/>
      <w:r w:rsidRPr="00E55132">
        <w:rPr>
          <w:szCs w:val="28"/>
        </w:rPr>
        <w:t>.</w:t>
      </w:r>
      <w:r>
        <w:rPr>
          <w:szCs w:val="28"/>
        </w:rPr>
        <w:t>:</w:t>
      </w:r>
      <w:r w:rsidRPr="00E55132">
        <w:rPr>
          <w:szCs w:val="28"/>
        </w:rPr>
        <w:t xml:space="preserve"> </w:t>
      </w:r>
      <w:proofErr w:type="gramEnd"/>
      <w:r w:rsidRPr="00E55132">
        <w:rPr>
          <w:szCs w:val="28"/>
        </w:rPr>
        <w:t>Изд</w:t>
      </w:r>
      <w:r>
        <w:rPr>
          <w:szCs w:val="28"/>
        </w:rPr>
        <w:t>-во</w:t>
      </w:r>
      <w:r w:rsidRPr="00E55132">
        <w:rPr>
          <w:szCs w:val="28"/>
        </w:rPr>
        <w:t xml:space="preserve"> Русской Христианской гуманитарной академии</w:t>
      </w:r>
      <w:r>
        <w:rPr>
          <w:szCs w:val="28"/>
        </w:rPr>
        <w:t xml:space="preserve">, </w:t>
      </w:r>
      <w:r w:rsidRPr="00E55132">
        <w:rPr>
          <w:szCs w:val="28"/>
        </w:rPr>
        <w:t xml:space="preserve">2005. </w:t>
      </w:r>
      <w:r>
        <w:rPr>
          <w:szCs w:val="28"/>
        </w:rPr>
        <w:t xml:space="preserve">- </w:t>
      </w:r>
      <w:r w:rsidRPr="00E55132">
        <w:rPr>
          <w:szCs w:val="28"/>
        </w:rPr>
        <w:t>39с.</w:t>
      </w:r>
      <w:bookmarkEnd w:id="36"/>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r w:rsidRPr="00E55132">
        <w:rPr>
          <w:szCs w:val="28"/>
        </w:rPr>
        <w:t xml:space="preserve">Руссо Ж.Ж. Об Общественном Договоре // Ж.-Ж. Руссо Трактаты. </w:t>
      </w:r>
      <w:r>
        <w:rPr>
          <w:szCs w:val="28"/>
        </w:rPr>
        <w:t xml:space="preserve">- </w:t>
      </w:r>
      <w:r w:rsidRPr="00E55132">
        <w:rPr>
          <w:szCs w:val="28"/>
        </w:rPr>
        <w:t xml:space="preserve">М., 1969. </w:t>
      </w:r>
      <w:r>
        <w:rPr>
          <w:szCs w:val="28"/>
        </w:rPr>
        <w:t xml:space="preserve">- </w:t>
      </w:r>
      <w:r w:rsidRPr="00E55132">
        <w:rPr>
          <w:szCs w:val="28"/>
        </w:rPr>
        <w:t>704с.</w:t>
      </w:r>
    </w:p>
    <w:p w:rsidR="000C4CF5" w:rsidRPr="00E55132" w:rsidRDefault="000C4CF5" w:rsidP="000C4CF5">
      <w:pPr>
        <w:pStyle w:val="a5"/>
        <w:numPr>
          <w:ilvl w:val="0"/>
          <w:numId w:val="50"/>
        </w:numPr>
        <w:tabs>
          <w:tab w:val="left" w:pos="851"/>
          <w:tab w:val="left" w:pos="2268"/>
        </w:tabs>
        <w:spacing w:line="360" w:lineRule="auto"/>
        <w:ind w:left="0" w:firstLine="567"/>
        <w:rPr>
          <w:szCs w:val="28"/>
        </w:rPr>
      </w:pPr>
      <w:r w:rsidRPr="00E55132">
        <w:rPr>
          <w:szCs w:val="28"/>
        </w:rPr>
        <w:t>Руссо Ж.Ж. Политические сочинения</w:t>
      </w:r>
      <w:r>
        <w:rPr>
          <w:szCs w:val="28"/>
        </w:rPr>
        <w:t>. -</w:t>
      </w:r>
      <w:r w:rsidRPr="00E55132">
        <w:rPr>
          <w:szCs w:val="28"/>
        </w:rPr>
        <w:t xml:space="preserve"> СПб</w:t>
      </w:r>
      <w:proofErr w:type="gramStart"/>
      <w:r w:rsidRPr="00E55132">
        <w:rPr>
          <w:szCs w:val="28"/>
        </w:rPr>
        <w:t>.</w:t>
      </w:r>
      <w:r>
        <w:rPr>
          <w:szCs w:val="28"/>
        </w:rPr>
        <w:t>:</w:t>
      </w:r>
      <w:r w:rsidRPr="00E55132">
        <w:rPr>
          <w:szCs w:val="28"/>
        </w:rPr>
        <w:t xml:space="preserve"> </w:t>
      </w:r>
      <w:proofErr w:type="gramEnd"/>
      <w:r w:rsidRPr="00E55132">
        <w:rPr>
          <w:szCs w:val="28"/>
        </w:rPr>
        <w:t>Изд</w:t>
      </w:r>
      <w:r>
        <w:rPr>
          <w:szCs w:val="28"/>
        </w:rPr>
        <w:t>-во</w:t>
      </w:r>
      <w:r w:rsidRPr="00E55132">
        <w:rPr>
          <w:szCs w:val="28"/>
        </w:rPr>
        <w:t xml:space="preserve"> </w:t>
      </w:r>
      <w:r>
        <w:rPr>
          <w:szCs w:val="28"/>
        </w:rPr>
        <w:t>«</w:t>
      </w:r>
      <w:r w:rsidRPr="00E55132">
        <w:rPr>
          <w:szCs w:val="28"/>
        </w:rPr>
        <w:t>Росток</w:t>
      </w:r>
      <w:r>
        <w:rPr>
          <w:szCs w:val="28"/>
        </w:rPr>
        <w:t>»,</w:t>
      </w:r>
      <w:r w:rsidRPr="00E55132">
        <w:rPr>
          <w:szCs w:val="28"/>
        </w:rPr>
        <w:t xml:space="preserve"> 2013. </w:t>
      </w:r>
      <w:r>
        <w:rPr>
          <w:szCs w:val="28"/>
        </w:rPr>
        <w:t xml:space="preserve">- </w:t>
      </w:r>
      <w:r w:rsidRPr="00E55132">
        <w:rPr>
          <w:szCs w:val="28"/>
        </w:rPr>
        <w:t>639с.</w:t>
      </w:r>
    </w:p>
    <w:p w:rsidR="000C4CF5" w:rsidRDefault="000C4CF5" w:rsidP="00345D5C">
      <w:pPr>
        <w:spacing w:line="360" w:lineRule="auto"/>
        <w:ind w:firstLine="567"/>
        <w:jc w:val="center"/>
        <w:rPr>
          <w:b/>
          <w:caps/>
          <w:sz w:val="28"/>
          <w:szCs w:val="28"/>
        </w:rPr>
      </w:pPr>
    </w:p>
    <w:p w:rsidR="00345D5C" w:rsidRPr="00FD67FB" w:rsidRDefault="00345D5C" w:rsidP="00345D5C">
      <w:pPr>
        <w:spacing w:line="360" w:lineRule="auto"/>
        <w:ind w:firstLine="567"/>
        <w:jc w:val="center"/>
        <w:rPr>
          <w:b/>
          <w:caps/>
          <w:sz w:val="28"/>
          <w:szCs w:val="28"/>
        </w:rPr>
      </w:pPr>
      <w:r w:rsidRPr="00FD67FB">
        <w:rPr>
          <w:b/>
          <w:caps/>
          <w:sz w:val="28"/>
          <w:szCs w:val="28"/>
        </w:rPr>
        <w:t>Жеребцова О.А.</w:t>
      </w:r>
    </w:p>
    <w:p w:rsidR="00FD67FB" w:rsidRDefault="00FD67FB" w:rsidP="00345D5C">
      <w:pPr>
        <w:spacing w:line="360" w:lineRule="auto"/>
        <w:ind w:firstLine="567"/>
        <w:jc w:val="center"/>
        <w:rPr>
          <w:b/>
          <w:caps/>
          <w:sz w:val="28"/>
          <w:szCs w:val="28"/>
        </w:rPr>
      </w:pPr>
    </w:p>
    <w:p w:rsidR="00345D5C" w:rsidRPr="00FD67FB" w:rsidRDefault="00345D5C" w:rsidP="00345D5C">
      <w:pPr>
        <w:spacing w:line="360" w:lineRule="auto"/>
        <w:ind w:firstLine="567"/>
        <w:jc w:val="center"/>
        <w:rPr>
          <w:b/>
          <w:caps/>
          <w:sz w:val="28"/>
          <w:szCs w:val="28"/>
        </w:rPr>
      </w:pPr>
      <w:r w:rsidRPr="00FD67FB">
        <w:rPr>
          <w:b/>
          <w:caps/>
          <w:sz w:val="28"/>
          <w:szCs w:val="28"/>
        </w:rPr>
        <w:t>Современные политико-правовые проблемы регулирования пред</w:t>
      </w:r>
      <w:r w:rsidR="00FD67FB">
        <w:rPr>
          <w:b/>
          <w:caps/>
          <w:sz w:val="28"/>
          <w:szCs w:val="28"/>
        </w:rPr>
        <w:t xml:space="preserve">принимательской деятельности в РОССИЙСКОЙ </w:t>
      </w:r>
      <w:r w:rsidRPr="00FD67FB">
        <w:rPr>
          <w:b/>
          <w:caps/>
          <w:sz w:val="28"/>
          <w:szCs w:val="28"/>
        </w:rPr>
        <w:t>Ф</w:t>
      </w:r>
      <w:r w:rsidR="00FD67FB">
        <w:rPr>
          <w:b/>
          <w:caps/>
          <w:sz w:val="28"/>
          <w:szCs w:val="28"/>
        </w:rPr>
        <w:t xml:space="preserve">ЕДЕРАЦИИ </w:t>
      </w:r>
      <w:r w:rsidRPr="00FD67FB">
        <w:rPr>
          <w:b/>
          <w:caps/>
          <w:sz w:val="28"/>
          <w:szCs w:val="28"/>
        </w:rPr>
        <w:t>и совершенствование законодательства в данной сфере</w:t>
      </w:r>
    </w:p>
    <w:p w:rsidR="00345D5C" w:rsidRPr="00345D5C" w:rsidRDefault="00345D5C" w:rsidP="00345D5C">
      <w:pPr>
        <w:spacing w:line="360" w:lineRule="auto"/>
        <w:ind w:firstLine="567"/>
        <w:jc w:val="both"/>
        <w:rPr>
          <w:sz w:val="28"/>
          <w:szCs w:val="28"/>
        </w:rPr>
      </w:pPr>
    </w:p>
    <w:p w:rsidR="00345D5C" w:rsidRPr="00345D5C" w:rsidRDefault="00345D5C" w:rsidP="00345D5C">
      <w:pPr>
        <w:spacing w:line="360" w:lineRule="auto"/>
        <w:ind w:firstLine="567"/>
        <w:jc w:val="both"/>
        <w:rPr>
          <w:sz w:val="28"/>
          <w:szCs w:val="28"/>
        </w:rPr>
      </w:pPr>
      <w:r w:rsidRPr="00345D5C">
        <w:rPr>
          <w:b/>
          <w:sz w:val="28"/>
          <w:szCs w:val="28"/>
        </w:rPr>
        <w:t>Аннотация:</w:t>
      </w:r>
      <w:r w:rsidRPr="00345D5C">
        <w:rPr>
          <w:sz w:val="28"/>
          <w:szCs w:val="28"/>
        </w:rPr>
        <w:t xml:space="preserve"> в статье освещаются основные нововведения законодательства, касающиеся разрешения некоторых проблем правового регулирования предпринимательства в РФ.</w:t>
      </w:r>
    </w:p>
    <w:p w:rsidR="00345D5C" w:rsidRPr="00345D5C" w:rsidRDefault="00345D5C" w:rsidP="00345D5C">
      <w:pPr>
        <w:spacing w:line="360" w:lineRule="auto"/>
        <w:ind w:firstLine="567"/>
        <w:jc w:val="both"/>
        <w:rPr>
          <w:b/>
          <w:sz w:val="28"/>
          <w:szCs w:val="28"/>
        </w:rPr>
      </w:pPr>
    </w:p>
    <w:p w:rsidR="00345D5C" w:rsidRPr="00345D5C" w:rsidRDefault="00345D5C" w:rsidP="00345D5C">
      <w:pPr>
        <w:spacing w:line="360" w:lineRule="auto"/>
        <w:ind w:firstLine="567"/>
        <w:jc w:val="both"/>
        <w:rPr>
          <w:sz w:val="28"/>
          <w:szCs w:val="28"/>
        </w:rPr>
      </w:pPr>
      <w:r w:rsidRPr="00345D5C">
        <w:rPr>
          <w:b/>
          <w:sz w:val="28"/>
          <w:szCs w:val="28"/>
        </w:rPr>
        <w:lastRenderedPageBreak/>
        <w:t>Ключевые слова:</w:t>
      </w:r>
      <w:r w:rsidRPr="00345D5C">
        <w:rPr>
          <w:sz w:val="28"/>
          <w:szCs w:val="28"/>
        </w:rPr>
        <w:t xml:space="preserve"> правовое регулирование, предпринимательство, законодательная регламентация предпринимательства.</w:t>
      </w:r>
    </w:p>
    <w:p w:rsidR="00345D5C" w:rsidRPr="00345D5C" w:rsidRDefault="00345D5C" w:rsidP="00345D5C">
      <w:pPr>
        <w:spacing w:line="360" w:lineRule="auto"/>
        <w:ind w:firstLine="567"/>
        <w:jc w:val="both"/>
        <w:rPr>
          <w:sz w:val="28"/>
          <w:szCs w:val="28"/>
        </w:rPr>
      </w:pPr>
    </w:p>
    <w:p w:rsidR="00345D5C" w:rsidRPr="00345D5C" w:rsidRDefault="00345D5C" w:rsidP="00345D5C">
      <w:pPr>
        <w:spacing w:line="360" w:lineRule="auto"/>
        <w:ind w:firstLine="567"/>
        <w:jc w:val="both"/>
        <w:rPr>
          <w:sz w:val="28"/>
          <w:szCs w:val="28"/>
        </w:rPr>
      </w:pPr>
      <w:r w:rsidRPr="00345D5C">
        <w:rPr>
          <w:sz w:val="28"/>
          <w:szCs w:val="28"/>
        </w:rPr>
        <w:t>Взаимодействие представителей бизнеса и государственных органов происходит, как правило, в случае обращения бизнесмена за получением тех или иных документов (это могут быть разрешения, заключения, лицензия, регистрация) либо проверки предпринимательской деятельности со стороны проверяющих органов. В данном случае чрезмерные полномочия органов власти, низкая информированность предпринимателей о своих правах, отсутствие необходимых процедурных регламентов способствуют не только низкому развитию предпринимательства, но и служат основой для коррупции.</w:t>
      </w:r>
    </w:p>
    <w:p w:rsidR="00345D5C" w:rsidRPr="00345D5C" w:rsidRDefault="00345D5C" w:rsidP="00345D5C">
      <w:pPr>
        <w:spacing w:line="360" w:lineRule="auto"/>
        <w:ind w:firstLine="567"/>
        <w:jc w:val="both"/>
        <w:rPr>
          <w:sz w:val="28"/>
          <w:szCs w:val="28"/>
        </w:rPr>
      </w:pPr>
      <w:r w:rsidRPr="00345D5C">
        <w:rPr>
          <w:sz w:val="28"/>
          <w:szCs w:val="28"/>
        </w:rPr>
        <w:t xml:space="preserve">Признание недопустимости сложившейся обстановки в стране и радикальное определение новой экономической политики нашли свое отражение в издании Указа Президента Российской Федерации 1998 года </w:t>
      </w:r>
      <w:r w:rsidR="00600F52">
        <w:rPr>
          <w:sz w:val="28"/>
          <w:szCs w:val="28"/>
        </w:rPr>
        <w:t>«</w:t>
      </w:r>
      <w:r w:rsidRPr="00345D5C">
        <w:rPr>
          <w:sz w:val="28"/>
          <w:szCs w:val="28"/>
        </w:rPr>
        <w:t>О мерах по устранению административных барьеров при развитии предпринимательства</w:t>
      </w:r>
      <w:r w:rsidR="00600F52">
        <w:rPr>
          <w:sz w:val="28"/>
          <w:szCs w:val="28"/>
        </w:rPr>
        <w:t>»</w:t>
      </w:r>
      <w:r w:rsidRPr="00345D5C">
        <w:rPr>
          <w:sz w:val="28"/>
          <w:szCs w:val="28"/>
        </w:rPr>
        <w:t>. Именно этот документ определил предпринимательство важнейшим фактором обеспечения экономического роста и занятости населения.</w:t>
      </w:r>
    </w:p>
    <w:p w:rsidR="00345D5C" w:rsidRPr="00345D5C" w:rsidRDefault="00345D5C" w:rsidP="00345D5C">
      <w:pPr>
        <w:spacing w:line="360" w:lineRule="auto"/>
        <w:ind w:firstLine="567"/>
        <w:jc w:val="both"/>
        <w:rPr>
          <w:sz w:val="28"/>
          <w:szCs w:val="28"/>
        </w:rPr>
      </w:pPr>
      <w:r w:rsidRPr="00345D5C">
        <w:rPr>
          <w:sz w:val="28"/>
          <w:szCs w:val="28"/>
        </w:rPr>
        <w:t>В течение 2000-х годов основная задача Правительства Российской Федерации заключалась в упрощении и четком регламентировании порядка создания субъектов предпринимательства, а также упрощении необоснованных ограничений, возникающих в процессе осуществления предприятиями хозяйственной деятельности, с целью решения поставленных задач был принят ряд законов [1].</w:t>
      </w:r>
    </w:p>
    <w:p w:rsidR="00345D5C" w:rsidRPr="00345D5C" w:rsidRDefault="00345D5C" w:rsidP="00345D5C">
      <w:pPr>
        <w:spacing w:line="360" w:lineRule="auto"/>
        <w:ind w:firstLine="567"/>
        <w:jc w:val="both"/>
        <w:rPr>
          <w:sz w:val="28"/>
          <w:szCs w:val="28"/>
        </w:rPr>
      </w:pPr>
      <w:r w:rsidRPr="00345D5C">
        <w:rPr>
          <w:sz w:val="28"/>
          <w:szCs w:val="28"/>
        </w:rPr>
        <w:t>С 2004 года с целью совершенствования основных мер государственного регулирования формируется новая нормативная база, направленная на упорядочивание мер, а именно лицензирование, уведомительный порядок и саморегулирование, контроль и надзор.</w:t>
      </w:r>
    </w:p>
    <w:p w:rsidR="00345D5C" w:rsidRPr="00345D5C" w:rsidRDefault="00345D5C" w:rsidP="00345D5C">
      <w:pPr>
        <w:spacing w:line="360" w:lineRule="auto"/>
        <w:ind w:firstLine="567"/>
        <w:jc w:val="both"/>
        <w:rPr>
          <w:sz w:val="28"/>
          <w:szCs w:val="28"/>
        </w:rPr>
      </w:pPr>
      <w:r w:rsidRPr="00345D5C">
        <w:rPr>
          <w:sz w:val="28"/>
          <w:szCs w:val="28"/>
        </w:rPr>
        <w:t xml:space="preserve">Основные меры, при помощи которых проводится совершенствование государственного регулирования, указаны в </w:t>
      </w:r>
      <w:r w:rsidR="00600F52">
        <w:rPr>
          <w:sz w:val="28"/>
          <w:szCs w:val="28"/>
        </w:rPr>
        <w:t>«</w:t>
      </w:r>
      <w:r w:rsidRPr="00345D5C">
        <w:rPr>
          <w:sz w:val="28"/>
          <w:szCs w:val="28"/>
        </w:rPr>
        <w:t xml:space="preserve">Концепции снижения </w:t>
      </w:r>
      <w:r w:rsidRPr="00345D5C">
        <w:rPr>
          <w:sz w:val="28"/>
          <w:szCs w:val="28"/>
        </w:rPr>
        <w:lastRenderedPageBreak/>
        <w:t>административных барьеров и повышения доступности государственных и муниципальных услуг на 2011–2013 годы</w:t>
      </w:r>
      <w:r w:rsidR="00600F52">
        <w:rPr>
          <w:sz w:val="28"/>
          <w:szCs w:val="28"/>
        </w:rPr>
        <w:t>»</w:t>
      </w:r>
      <w:r w:rsidRPr="00345D5C">
        <w:rPr>
          <w:sz w:val="28"/>
          <w:szCs w:val="28"/>
        </w:rPr>
        <w:t>, а именно: лицензирование, уведомительный порядок осуществления предпринимательской деятельности, аккредитация, государственный контроль и надзор, саморегулирование.</w:t>
      </w:r>
    </w:p>
    <w:p w:rsidR="00345D5C" w:rsidRPr="00345D5C" w:rsidRDefault="00345D5C" w:rsidP="00345D5C">
      <w:pPr>
        <w:spacing w:line="360" w:lineRule="auto"/>
        <w:ind w:firstLine="567"/>
        <w:jc w:val="both"/>
        <w:rPr>
          <w:sz w:val="28"/>
          <w:szCs w:val="28"/>
        </w:rPr>
      </w:pPr>
      <w:r w:rsidRPr="00345D5C">
        <w:rPr>
          <w:sz w:val="28"/>
          <w:szCs w:val="28"/>
        </w:rPr>
        <w:t xml:space="preserve">Значительно сокращен перечень лицензируемых </w:t>
      </w:r>
      <w:proofErr w:type="gramStart"/>
      <w:r w:rsidRPr="00345D5C">
        <w:rPr>
          <w:sz w:val="28"/>
          <w:szCs w:val="28"/>
        </w:rPr>
        <w:t>видов</w:t>
      </w:r>
      <w:proofErr w:type="gramEnd"/>
      <w:r w:rsidRPr="00345D5C">
        <w:rPr>
          <w:sz w:val="28"/>
          <w:szCs w:val="28"/>
        </w:rPr>
        <w:t xml:space="preserve"> деятельности, унифицируются процедуры лицензирования отдельных направлений деятельности. Ввиду передачи контрольных и надзорных функций разным ведомствам усилена личная ответственность государственных служащих. В ходе процесса реформирования введены инструменты защиты прав предпринимателей при взаимодействии с проверяющими органами.</w:t>
      </w:r>
    </w:p>
    <w:p w:rsidR="00345D5C" w:rsidRPr="00345D5C" w:rsidRDefault="00345D5C" w:rsidP="00345D5C">
      <w:pPr>
        <w:spacing w:line="360" w:lineRule="auto"/>
        <w:ind w:firstLine="567"/>
        <w:jc w:val="both"/>
        <w:rPr>
          <w:sz w:val="28"/>
          <w:szCs w:val="28"/>
        </w:rPr>
      </w:pPr>
      <w:r w:rsidRPr="00345D5C">
        <w:rPr>
          <w:sz w:val="28"/>
          <w:szCs w:val="28"/>
        </w:rPr>
        <w:t>Сформированы правовые основы института саморегулирования, позволяющие существенно снизить степень вмешательства государства в деятельность предприятий и создающие условия для разработки стандартов и правил, отвечающих как профессиональным, так и публичным интересам. Создан институт уведомления о ведении предпринимательской деятельности. Начала свою работу Федеральная служба по аккредитации, также формируется единая национальная система аккредитации.</w:t>
      </w:r>
    </w:p>
    <w:p w:rsidR="00345D5C" w:rsidRPr="00345D5C" w:rsidRDefault="00345D5C" w:rsidP="00345D5C">
      <w:pPr>
        <w:spacing w:line="360" w:lineRule="auto"/>
        <w:ind w:firstLine="567"/>
        <w:jc w:val="both"/>
        <w:rPr>
          <w:sz w:val="28"/>
          <w:szCs w:val="28"/>
        </w:rPr>
      </w:pPr>
      <w:proofErr w:type="gramStart"/>
      <w:r w:rsidRPr="00345D5C">
        <w:rPr>
          <w:sz w:val="28"/>
          <w:szCs w:val="28"/>
        </w:rPr>
        <w:t>Перспективное направление – совершенствование процедуры обеспечения безбумажного (электронного) взаимодействия государства и предпринимателей, данный процесс определяет механизмы, позволяющие бизнесу в среднесрочное перспективе (2014–2017 годы) полностью отказаться от бумажного документооборота.</w:t>
      </w:r>
      <w:proofErr w:type="gramEnd"/>
      <w:r w:rsidRPr="00345D5C">
        <w:rPr>
          <w:sz w:val="28"/>
          <w:szCs w:val="28"/>
        </w:rPr>
        <w:t xml:space="preserve"> Начать освещение нововведений законодательства, которые затрагивают деятельность малого и среднего предпринимательства (далее в тексте - МСП), хотелось бы с распоряжения Правительства РФ от 2 июня 2016 года N 1083-р, которым утверждается </w:t>
      </w:r>
      <w:hyperlink r:id="rId31" w:history="1">
        <w:r w:rsidRPr="00345D5C">
          <w:rPr>
            <w:sz w:val="28"/>
            <w:szCs w:val="28"/>
          </w:rPr>
          <w:t>Стратегия</w:t>
        </w:r>
      </w:hyperlink>
      <w:r w:rsidRPr="00345D5C">
        <w:rPr>
          <w:sz w:val="28"/>
          <w:szCs w:val="28"/>
        </w:rPr>
        <w:t xml:space="preserve"> развития малого и среднего предпринимательства в России на период до 2030 года (далее в тексте - Стратегия). Это первый стратегический документ по развитию предпринимательства в современной России. Принятая </w:t>
      </w:r>
      <w:hyperlink r:id="rId32" w:history="1">
        <w:r w:rsidRPr="00345D5C">
          <w:rPr>
            <w:sz w:val="28"/>
            <w:szCs w:val="28"/>
          </w:rPr>
          <w:t>Стратегия</w:t>
        </w:r>
      </w:hyperlink>
      <w:r w:rsidRPr="00345D5C">
        <w:rPr>
          <w:sz w:val="28"/>
          <w:szCs w:val="28"/>
        </w:rPr>
        <w:t xml:space="preserve"> выступает фундаментом для реализации и разработки государственных программ на региональном и федеральном уровне.</w:t>
      </w:r>
    </w:p>
    <w:p w:rsidR="00345D5C" w:rsidRPr="00345D5C" w:rsidRDefault="00345D5C" w:rsidP="00345D5C">
      <w:pPr>
        <w:spacing w:line="360" w:lineRule="auto"/>
        <w:ind w:firstLine="567"/>
        <w:jc w:val="both"/>
        <w:rPr>
          <w:sz w:val="28"/>
          <w:szCs w:val="28"/>
        </w:rPr>
      </w:pPr>
      <w:r w:rsidRPr="00345D5C">
        <w:rPr>
          <w:sz w:val="28"/>
          <w:szCs w:val="28"/>
        </w:rPr>
        <w:lastRenderedPageBreak/>
        <w:t xml:space="preserve">В тоже время со </w:t>
      </w:r>
      <w:hyperlink r:id="rId33" w:history="1">
        <w:r w:rsidRPr="00345D5C">
          <w:rPr>
            <w:sz w:val="28"/>
            <w:szCs w:val="28"/>
          </w:rPr>
          <w:t>Стратегией</w:t>
        </w:r>
      </w:hyperlink>
      <w:r w:rsidRPr="00345D5C">
        <w:rPr>
          <w:sz w:val="28"/>
          <w:szCs w:val="28"/>
        </w:rPr>
        <w:t xml:space="preserve"> утверждена </w:t>
      </w:r>
      <w:r w:rsidR="00600F52">
        <w:rPr>
          <w:sz w:val="28"/>
          <w:szCs w:val="28"/>
        </w:rPr>
        <w:t>«</w:t>
      </w:r>
      <w:r w:rsidRPr="00345D5C">
        <w:rPr>
          <w:sz w:val="28"/>
          <w:szCs w:val="28"/>
        </w:rPr>
        <w:t>дорожная карта</w:t>
      </w:r>
      <w:r w:rsidR="00600F52">
        <w:rPr>
          <w:sz w:val="28"/>
          <w:szCs w:val="28"/>
        </w:rPr>
        <w:t>»</w:t>
      </w:r>
      <w:r w:rsidRPr="00345D5C">
        <w:rPr>
          <w:sz w:val="28"/>
          <w:szCs w:val="28"/>
        </w:rPr>
        <w:t xml:space="preserve"> по ее реализации. Тем не </w:t>
      </w:r>
      <w:proofErr w:type="gramStart"/>
      <w:r w:rsidRPr="00345D5C">
        <w:rPr>
          <w:sz w:val="28"/>
          <w:szCs w:val="28"/>
        </w:rPr>
        <w:t>менее</w:t>
      </w:r>
      <w:proofErr w:type="gramEnd"/>
      <w:r w:rsidRPr="00345D5C">
        <w:rPr>
          <w:sz w:val="28"/>
          <w:szCs w:val="28"/>
        </w:rPr>
        <w:t xml:space="preserve"> определенные мероприятия прописаны только лишь до 2018 года. Предполагается в будущем корректировать </w:t>
      </w:r>
      <w:r w:rsidR="00600F52">
        <w:rPr>
          <w:sz w:val="28"/>
          <w:szCs w:val="28"/>
        </w:rPr>
        <w:t>«</w:t>
      </w:r>
      <w:r w:rsidRPr="00345D5C">
        <w:rPr>
          <w:sz w:val="28"/>
          <w:szCs w:val="28"/>
        </w:rPr>
        <w:t>дорожную карту</w:t>
      </w:r>
      <w:r w:rsidR="00600F52">
        <w:rPr>
          <w:sz w:val="28"/>
          <w:szCs w:val="28"/>
        </w:rPr>
        <w:t>»</w:t>
      </w:r>
      <w:r w:rsidRPr="00345D5C">
        <w:rPr>
          <w:sz w:val="28"/>
          <w:szCs w:val="28"/>
        </w:rPr>
        <w:t xml:space="preserve"> при учете практики реализации [2]</w:t>
      </w:r>
      <w:r>
        <w:rPr>
          <w:sz w:val="28"/>
          <w:szCs w:val="28"/>
        </w:rPr>
        <w:t>.</w:t>
      </w:r>
    </w:p>
    <w:p w:rsidR="00345D5C" w:rsidRPr="00345D5C" w:rsidRDefault="00345D5C" w:rsidP="00345D5C">
      <w:pPr>
        <w:spacing w:line="360" w:lineRule="auto"/>
        <w:ind w:firstLine="567"/>
        <w:jc w:val="both"/>
        <w:rPr>
          <w:sz w:val="28"/>
          <w:szCs w:val="28"/>
        </w:rPr>
      </w:pPr>
      <w:r w:rsidRPr="00345D5C">
        <w:rPr>
          <w:sz w:val="28"/>
          <w:szCs w:val="28"/>
        </w:rPr>
        <w:t xml:space="preserve">По вопросу фискальной и налоговой политики в </w:t>
      </w:r>
      <w:hyperlink r:id="rId34" w:history="1">
        <w:r w:rsidRPr="00345D5C">
          <w:rPr>
            <w:sz w:val="28"/>
            <w:szCs w:val="28"/>
          </w:rPr>
          <w:t>Стратегии</w:t>
        </w:r>
      </w:hyperlink>
      <w:r w:rsidRPr="00345D5C">
        <w:rPr>
          <w:sz w:val="28"/>
          <w:szCs w:val="28"/>
        </w:rPr>
        <w:t xml:space="preserve"> указаны принципы предсказуемости и стабильности, сбалансированность стимулирующего и фискального воздействия налогов и так далее. К примеру, планируется сохранение 3-хлетнего моратория на рост налоговой нагрузки для МСП, а для малых предприятий и в целом на долгосрочную перспективу; развитие специальных режимов налогообложения - уплаты налога по патентной системе и обязательных платежей по страховым взносам по принципу одного окна; введение уведомительного характера для самозанятых граждан с последующим их освобождением от уплаты налогов и прочих платежей во внебюджетные фонды сроком на 3 года, причем соблюдение надлежащего порядка уведомления будет являться основанием и для освобождения последних от уголовной ответственности за ведение незаконной предпринимательской деятельности; постепенный переход при помощи налогового стимулирования к применению программного обеспечения для контрольно-кассовых аппаратов, которое дает возможность передавать информацию в электронном виде.</w:t>
      </w:r>
    </w:p>
    <w:p w:rsidR="00345D5C" w:rsidRPr="00345D5C" w:rsidRDefault="00345D5C" w:rsidP="00345D5C">
      <w:pPr>
        <w:spacing w:line="360" w:lineRule="auto"/>
        <w:ind w:firstLine="567"/>
        <w:jc w:val="both"/>
        <w:rPr>
          <w:sz w:val="28"/>
          <w:szCs w:val="28"/>
        </w:rPr>
      </w:pPr>
      <w:r w:rsidRPr="00345D5C">
        <w:rPr>
          <w:sz w:val="28"/>
          <w:szCs w:val="28"/>
        </w:rPr>
        <w:t xml:space="preserve">Необходимо указать, что </w:t>
      </w:r>
      <w:hyperlink r:id="rId35" w:history="1">
        <w:r w:rsidR="00600F52">
          <w:rPr>
            <w:sz w:val="28"/>
            <w:szCs w:val="28"/>
          </w:rPr>
          <w:t>«</w:t>
        </w:r>
        <w:r w:rsidRPr="00345D5C">
          <w:rPr>
            <w:sz w:val="28"/>
            <w:szCs w:val="28"/>
          </w:rPr>
          <w:t>дорожной картой</w:t>
        </w:r>
        <w:r w:rsidR="00600F52">
          <w:rPr>
            <w:sz w:val="28"/>
            <w:szCs w:val="28"/>
          </w:rPr>
          <w:t>»</w:t>
        </w:r>
      </w:hyperlink>
      <w:r w:rsidRPr="00345D5C">
        <w:rPr>
          <w:sz w:val="28"/>
          <w:szCs w:val="28"/>
        </w:rPr>
        <w:t xml:space="preserve"> до 2018 года не предусматривается осуществление данных мероприятий. Однако мы знаем, что часть мероприятий в области налогообложения МСП осуществляются на основании прочих нормативных актов, к </w:t>
      </w:r>
      <w:proofErr w:type="gramStart"/>
      <w:r w:rsidRPr="00345D5C">
        <w:rPr>
          <w:sz w:val="28"/>
          <w:szCs w:val="28"/>
        </w:rPr>
        <w:t>примеру</w:t>
      </w:r>
      <w:proofErr w:type="gramEnd"/>
      <w:r w:rsidRPr="00345D5C">
        <w:rPr>
          <w:sz w:val="28"/>
          <w:szCs w:val="28"/>
        </w:rPr>
        <w:t xml:space="preserve"> на основании </w:t>
      </w:r>
      <w:hyperlink r:id="rId36" w:history="1">
        <w:r w:rsidRPr="00345D5C">
          <w:rPr>
            <w:sz w:val="28"/>
            <w:szCs w:val="28"/>
          </w:rPr>
          <w:t>Плана</w:t>
        </w:r>
      </w:hyperlink>
      <w:r w:rsidRPr="00345D5C">
        <w:rPr>
          <w:sz w:val="28"/>
          <w:szCs w:val="28"/>
        </w:rPr>
        <w:t xml:space="preserve"> действий Правительства РФ, которые направлены на обеспечение стабильного социально-экономического развития России в 2016 году [1]</w:t>
      </w:r>
      <w:r>
        <w:rPr>
          <w:sz w:val="28"/>
          <w:szCs w:val="28"/>
        </w:rPr>
        <w:t>.</w:t>
      </w:r>
    </w:p>
    <w:p w:rsidR="00345D5C" w:rsidRPr="00345D5C" w:rsidRDefault="00345D5C" w:rsidP="00345D5C">
      <w:pPr>
        <w:spacing w:line="360" w:lineRule="auto"/>
        <w:ind w:firstLine="567"/>
        <w:jc w:val="both"/>
        <w:rPr>
          <w:sz w:val="28"/>
          <w:szCs w:val="28"/>
        </w:rPr>
      </w:pPr>
      <w:r w:rsidRPr="00345D5C">
        <w:rPr>
          <w:sz w:val="28"/>
          <w:szCs w:val="28"/>
        </w:rPr>
        <w:t xml:space="preserve">Интересно, что в </w:t>
      </w:r>
      <w:hyperlink r:id="rId37" w:history="1">
        <w:r w:rsidRPr="00345D5C">
          <w:rPr>
            <w:sz w:val="28"/>
            <w:szCs w:val="28"/>
          </w:rPr>
          <w:t>Стратегии</w:t>
        </w:r>
      </w:hyperlink>
      <w:r w:rsidRPr="00345D5C">
        <w:rPr>
          <w:sz w:val="28"/>
          <w:szCs w:val="28"/>
        </w:rPr>
        <w:t xml:space="preserve">, в отличие от прочих индикаторов, к </w:t>
      </w:r>
      <w:proofErr w:type="gramStart"/>
      <w:r w:rsidRPr="00345D5C">
        <w:rPr>
          <w:sz w:val="28"/>
          <w:szCs w:val="28"/>
        </w:rPr>
        <w:t>примеру</w:t>
      </w:r>
      <w:proofErr w:type="gramEnd"/>
      <w:r w:rsidRPr="00345D5C">
        <w:rPr>
          <w:sz w:val="28"/>
          <w:szCs w:val="28"/>
        </w:rPr>
        <w:t xml:space="preserve"> таких, как коэффициент рождаемости субъектов МСП либо доля граждан, которые планируют открыть свой бизнес, итоговые показатели указанных ранее мероприятий в части фискальных и контрольно-надзорных мероприятий не </w:t>
      </w:r>
      <w:r w:rsidRPr="00345D5C">
        <w:rPr>
          <w:sz w:val="28"/>
          <w:szCs w:val="28"/>
        </w:rPr>
        <w:lastRenderedPageBreak/>
        <w:t xml:space="preserve">выражены в цифрах. Казалось бы, следует посчитать имеющееся число контролирующих органов и налоговых (неналоговых) платежей для МСП, провести их анализ и выдать оптимальное, нужное для резкого роста деловой активности и нормального функционирования государства число, которое должно остаться к 2030 году. Однако </w:t>
      </w:r>
      <w:proofErr w:type="gramStart"/>
      <w:r w:rsidRPr="00345D5C">
        <w:rPr>
          <w:sz w:val="28"/>
          <w:szCs w:val="28"/>
        </w:rPr>
        <w:t>данное</w:t>
      </w:r>
      <w:proofErr w:type="gramEnd"/>
      <w:r w:rsidRPr="00345D5C">
        <w:rPr>
          <w:sz w:val="28"/>
          <w:szCs w:val="28"/>
        </w:rPr>
        <w:t xml:space="preserve"> в </w:t>
      </w:r>
      <w:hyperlink r:id="rId38" w:history="1">
        <w:r w:rsidRPr="00345D5C">
          <w:rPr>
            <w:sz w:val="28"/>
            <w:szCs w:val="28"/>
          </w:rPr>
          <w:t>Стратегии</w:t>
        </w:r>
      </w:hyperlink>
      <w:r w:rsidRPr="00345D5C">
        <w:rPr>
          <w:sz w:val="28"/>
          <w:szCs w:val="28"/>
        </w:rPr>
        <w:t xml:space="preserve"> отсутствует..</w:t>
      </w:r>
    </w:p>
    <w:p w:rsidR="00345D5C" w:rsidRPr="00345D5C" w:rsidRDefault="00345D5C" w:rsidP="00345D5C">
      <w:pPr>
        <w:spacing w:line="360" w:lineRule="auto"/>
        <w:ind w:firstLine="567"/>
        <w:jc w:val="both"/>
        <w:rPr>
          <w:sz w:val="28"/>
          <w:szCs w:val="28"/>
        </w:rPr>
      </w:pPr>
      <w:r w:rsidRPr="00345D5C">
        <w:rPr>
          <w:sz w:val="28"/>
          <w:szCs w:val="28"/>
        </w:rPr>
        <w:t xml:space="preserve">Федеральным </w:t>
      </w:r>
      <w:hyperlink r:id="rId39" w:history="1">
        <w:r w:rsidRPr="00345D5C">
          <w:rPr>
            <w:sz w:val="28"/>
            <w:szCs w:val="28"/>
          </w:rPr>
          <w:t>законом</w:t>
        </w:r>
      </w:hyperlink>
      <w:r w:rsidRPr="00345D5C">
        <w:rPr>
          <w:sz w:val="28"/>
          <w:szCs w:val="28"/>
        </w:rPr>
        <w:t xml:space="preserve"> от 3 июля 2016 года N 316-ФЗ </w:t>
      </w:r>
      <w:r w:rsidR="00600F52">
        <w:rPr>
          <w:sz w:val="28"/>
          <w:szCs w:val="28"/>
        </w:rPr>
        <w:t>«</w:t>
      </w:r>
      <w:r w:rsidRPr="00345D5C">
        <w:rPr>
          <w:sz w:val="28"/>
          <w:szCs w:val="28"/>
        </w:rPr>
        <w:t>О внесении изменений в Кодекс РФ об административных правонарушениях</w:t>
      </w:r>
      <w:r w:rsidR="00600F52">
        <w:rPr>
          <w:sz w:val="28"/>
          <w:szCs w:val="28"/>
        </w:rPr>
        <w:t>»</w:t>
      </w:r>
      <w:r w:rsidRPr="00345D5C">
        <w:rPr>
          <w:sz w:val="28"/>
          <w:szCs w:val="28"/>
        </w:rPr>
        <w:t xml:space="preserve"> введена норма о применении предупреждения как безальтернативной санкции при выявлении административного правонарушения у предпринимателя в процессе проведения контрольно-надзорных мероприятий. Должностные лица уполномоченных региональных и государственных органов власти должны предупреждать хозяйствующего субъекта, когда он относится к субъектам малого и среднего предпринимательства и соответствующее нарушение допущено в первый раз. </w:t>
      </w:r>
    </w:p>
    <w:p w:rsidR="00345D5C" w:rsidRPr="00345D5C" w:rsidRDefault="00345D5C" w:rsidP="00345D5C">
      <w:pPr>
        <w:spacing w:line="360" w:lineRule="auto"/>
        <w:ind w:firstLine="567"/>
        <w:jc w:val="both"/>
        <w:rPr>
          <w:sz w:val="28"/>
          <w:szCs w:val="28"/>
        </w:rPr>
      </w:pPr>
      <w:r w:rsidRPr="00345D5C">
        <w:rPr>
          <w:sz w:val="28"/>
          <w:szCs w:val="28"/>
        </w:rPr>
        <w:t xml:space="preserve">Норма-принцип, которая предусматривает особенности административного реагирования на правонарушения субъектов малого и среднего предпринимательства, в том числе должностных лиц данных организаций из-за выполнения ими административно-хозяйственных и организационно-распорядительных функций, дополнила </w:t>
      </w:r>
      <w:hyperlink r:id="rId40" w:history="1">
        <w:r w:rsidRPr="00345D5C">
          <w:rPr>
            <w:sz w:val="28"/>
            <w:szCs w:val="28"/>
          </w:rPr>
          <w:t>частью 3 статьи 1.4</w:t>
        </w:r>
      </w:hyperlink>
      <w:r w:rsidRPr="00345D5C">
        <w:rPr>
          <w:sz w:val="28"/>
          <w:szCs w:val="28"/>
        </w:rPr>
        <w:t xml:space="preserve"> КоАП РФ, в которой говорится о принципе равенства перед законом.</w:t>
      </w:r>
    </w:p>
    <w:p w:rsidR="00345D5C" w:rsidRPr="00345D5C" w:rsidRDefault="00E82B62" w:rsidP="00345D5C">
      <w:pPr>
        <w:spacing w:line="360" w:lineRule="auto"/>
        <w:ind w:firstLine="567"/>
        <w:jc w:val="both"/>
        <w:rPr>
          <w:sz w:val="28"/>
          <w:szCs w:val="28"/>
        </w:rPr>
      </w:pPr>
      <w:hyperlink r:id="rId41" w:history="1">
        <w:proofErr w:type="gramStart"/>
        <w:r w:rsidR="00345D5C" w:rsidRPr="00345D5C">
          <w:rPr>
            <w:sz w:val="28"/>
            <w:szCs w:val="28"/>
          </w:rPr>
          <w:t>Частью 3</w:t>
        </w:r>
      </w:hyperlink>
      <w:r w:rsidR="00345D5C" w:rsidRPr="00345D5C">
        <w:rPr>
          <w:sz w:val="28"/>
          <w:szCs w:val="28"/>
        </w:rPr>
        <w:t xml:space="preserve"> дополнена и статья 3.4 КоАП РФ </w:t>
      </w:r>
      <w:r w:rsidR="00600F52">
        <w:rPr>
          <w:sz w:val="28"/>
          <w:szCs w:val="28"/>
        </w:rPr>
        <w:t>«</w:t>
      </w:r>
      <w:r w:rsidR="00345D5C" w:rsidRPr="00345D5C">
        <w:rPr>
          <w:sz w:val="28"/>
          <w:szCs w:val="28"/>
        </w:rPr>
        <w:t>Предупреждение</w:t>
      </w:r>
      <w:r w:rsidR="00600F52">
        <w:rPr>
          <w:sz w:val="28"/>
          <w:szCs w:val="28"/>
        </w:rPr>
        <w:t>»</w:t>
      </w:r>
      <w:r w:rsidR="00345D5C" w:rsidRPr="00345D5C">
        <w:rPr>
          <w:sz w:val="28"/>
          <w:szCs w:val="28"/>
        </w:rPr>
        <w:t xml:space="preserve">, в которой ведется речь о том, что, даже когда административное предупреждение как мера воздействия на субъектов малого и среднего бизнеса не предусмотрено </w:t>
      </w:r>
      <w:hyperlink r:id="rId42" w:history="1">
        <w:r w:rsidR="00345D5C" w:rsidRPr="00345D5C">
          <w:rPr>
            <w:sz w:val="28"/>
            <w:szCs w:val="28"/>
          </w:rPr>
          <w:t>разделом II</w:t>
        </w:r>
      </w:hyperlink>
      <w:r w:rsidR="00345D5C" w:rsidRPr="00345D5C">
        <w:rPr>
          <w:sz w:val="28"/>
          <w:szCs w:val="28"/>
        </w:rPr>
        <w:t xml:space="preserve"> КоАП РФ либо соответствующим законом субъекта РФ, административный штраф может заменяться на административное предупреждение по правилам новой </w:t>
      </w:r>
      <w:hyperlink r:id="rId43" w:history="1">
        <w:r w:rsidR="00345D5C" w:rsidRPr="00345D5C">
          <w:rPr>
            <w:sz w:val="28"/>
            <w:szCs w:val="28"/>
          </w:rPr>
          <w:t>статьи 4.1.1</w:t>
        </w:r>
      </w:hyperlink>
      <w:r w:rsidR="00345D5C" w:rsidRPr="00345D5C">
        <w:rPr>
          <w:sz w:val="28"/>
          <w:szCs w:val="28"/>
        </w:rPr>
        <w:t xml:space="preserve"> в КоАП РФ.</w:t>
      </w:r>
      <w:proofErr w:type="gramEnd"/>
      <w:r w:rsidR="00345D5C" w:rsidRPr="00345D5C">
        <w:rPr>
          <w:sz w:val="28"/>
          <w:szCs w:val="28"/>
        </w:rPr>
        <w:t xml:space="preserve"> При замене штрафа на предупреждение дополнительное наказание, которое предусмотрено соответствующей статьей, не применяется.</w:t>
      </w:r>
    </w:p>
    <w:p w:rsidR="00345D5C" w:rsidRPr="00345D5C" w:rsidRDefault="00345D5C" w:rsidP="00345D5C">
      <w:pPr>
        <w:spacing w:line="360" w:lineRule="auto"/>
        <w:ind w:firstLine="567"/>
        <w:jc w:val="both"/>
        <w:rPr>
          <w:sz w:val="28"/>
          <w:szCs w:val="28"/>
        </w:rPr>
      </w:pPr>
      <w:r w:rsidRPr="00345D5C">
        <w:rPr>
          <w:sz w:val="28"/>
          <w:szCs w:val="28"/>
        </w:rPr>
        <w:t xml:space="preserve">В </w:t>
      </w:r>
      <w:hyperlink r:id="rId44" w:history="1">
        <w:r w:rsidRPr="00345D5C">
          <w:rPr>
            <w:sz w:val="28"/>
            <w:szCs w:val="28"/>
          </w:rPr>
          <w:t>части 3 статьи 4.1.1</w:t>
        </w:r>
      </w:hyperlink>
      <w:r w:rsidRPr="00345D5C">
        <w:rPr>
          <w:sz w:val="28"/>
          <w:szCs w:val="28"/>
        </w:rPr>
        <w:t xml:space="preserve"> КоАП РФ предусмотрены правонарушения, при совершении которых штраф на предупреждение заменить невозможно: </w:t>
      </w:r>
      <w:r w:rsidRPr="00345D5C">
        <w:rPr>
          <w:sz w:val="28"/>
          <w:szCs w:val="28"/>
        </w:rPr>
        <w:lastRenderedPageBreak/>
        <w:t>нарушение инвестиционного, антимонопольного, трудового законодательств и несколько прочих составов, всего их восемнадцать [3]</w:t>
      </w:r>
      <w:r w:rsidR="00A13AF7">
        <w:rPr>
          <w:sz w:val="28"/>
          <w:szCs w:val="28"/>
        </w:rPr>
        <w:t>.</w:t>
      </w:r>
    </w:p>
    <w:p w:rsidR="00345D5C" w:rsidRPr="00345D5C" w:rsidRDefault="00345D5C" w:rsidP="00345D5C">
      <w:pPr>
        <w:spacing w:line="360" w:lineRule="auto"/>
        <w:ind w:firstLine="567"/>
        <w:jc w:val="both"/>
        <w:rPr>
          <w:sz w:val="28"/>
          <w:szCs w:val="28"/>
        </w:rPr>
      </w:pPr>
      <w:r w:rsidRPr="00345D5C">
        <w:rPr>
          <w:sz w:val="28"/>
          <w:szCs w:val="28"/>
        </w:rPr>
        <w:t xml:space="preserve">Из-за вступления в силу 15 июля 2016 года новых поправок в </w:t>
      </w:r>
      <w:hyperlink r:id="rId45" w:history="1">
        <w:r w:rsidRPr="00345D5C">
          <w:rPr>
            <w:sz w:val="28"/>
            <w:szCs w:val="28"/>
          </w:rPr>
          <w:t>УК</w:t>
        </w:r>
      </w:hyperlink>
      <w:r w:rsidRPr="00345D5C">
        <w:rPr>
          <w:sz w:val="28"/>
          <w:szCs w:val="28"/>
        </w:rPr>
        <w:t xml:space="preserve"> РФ и </w:t>
      </w:r>
      <w:hyperlink r:id="rId46" w:history="1">
        <w:r w:rsidRPr="00345D5C">
          <w:rPr>
            <w:sz w:val="28"/>
            <w:szCs w:val="28"/>
          </w:rPr>
          <w:t>УПК</w:t>
        </w:r>
      </w:hyperlink>
      <w:r w:rsidRPr="00345D5C">
        <w:rPr>
          <w:sz w:val="28"/>
          <w:szCs w:val="28"/>
        </w:rPr>
        <w:t xml:space="preserve"> РФ (ФЗ от 3 июля 2016 года N 325-ФЗ </w:t>
      </w:r>
      <w:r w:rsidR="00600F52">
        <w:rPr>
          <w:sz w:val="28"/>
          <w:szCs w:val="28"/>
        </w:rPr>
        <w:t>«</w:t>
      </w:r>
      <w:r w:rsidRPr="00345D5C">
        <w:rPr>
          <w:sz w:val="28"/>
          <w:szCs w:val="28"/>
        </w:rPr>
        <w:t>О внесении изменений в УК РФ и УПК РФ</w:t>
      </w:r>
      <w:r w:rsidR="00600F52">
        <w:rPr>
          <w:sz w:val="28"/>
          <w:szCs w:val="28"/>
        </w:rPr>
        <w:t>»</w:t>
      </w:r>
      <w:r w:rsidRPr="00345D5C">
        <w:rPr>
          <w:sz w:val="28"/>
          <w:szCs w:val="28"/>
        </w:rPr>
        <w:t xml:space="preserve">), некоторые изменения затронули и так называемых предпринимательских составов. </w:t>
      </w:r>
      <w:proofErr w:type="gramStart"/>
      <w:r w:rsidRPr="00345D5C">
        <w:rPr>
          <w:sz w:val="28"/>
          <w:szCs w:val="28"/>
        </w:rPr>
        <w:t xml:space="preserve">Таким образом, </w:t>
      </w:r>
      <w:hyperlink r:id="rId47" w:history="1">
        <w:r w:rsidRPr="00345D5C">
          <w:rPr>
            <w:sz w:val="28"/>
            <w:szCs w:val="28"/>
          </w:rPr>
          <w:t>часть 2 статьи 76.1</w:t>
        </w:r>
      </w:hyperlink>
      <w:r w:rsidRPr="00345D5C">
        <w:rPr>
          <w:sz w:val="28"/>
          <w:szCs w:val="28"/>
        </w:rPr>
        <w:t xml:space="preserve"> УК РФ </w:t>
      </w:r>
      <w:r w:rsidR="00600F52">
        <w:rPr>
          <w:sz w:val="28"/>
          <w:szCs w:val="28"/>
        </w:rPr>
        <w:t>«</w:t>
      </w:r>
      <w:r w:rsidRPr="00345D5C">
        <w:rPr>
          <w:sz w:val="28"/>
          <w:szCs w:val="28"/>
        </w:rPr>
        <w:t>Освобождение от уголовной ответственности по делам о преступлениях в сфере экономической деятельности</w:t>
      </w:r>
      <w:r w:rsidR="00600F52">
        <w:rPr>
          <w:sz w:val="28"/>
          <w:szCs w:val="28"/>
        </w:rPr>
        <w:t>»</w:t>
      </w:r>
      <w:r w:rsidRPr="00345D5C">
        <w:rPr>
          <w:sz w:val="28"/>
          <w:szCs w:val="28"/>
        </w:rPr>
        <w:t xml:space="preserve"> дополнена также </w:t>
      </w:r>
      <w:hyperlink r:id="rId48" w:history="1">
        <w:r w:rsidRPr="00345D5C">
          <w:rPr>
            <w:sz w:val="28"/>
            <w:szCs w:val="28"/>
          </w:rPr>
          <w:t>статьями 170.2</w:t>
        </w:r>
      </w:hyperlink>
      <w:r w:rsidRPr="00345D5C">
        <w:rPr>
          <w:sz w:val="28"/>
          <w:szCs w:val="28"/>
        </w:rPr>
        <w:t xml:space="preserve">, </w:t>
      </w:r>
      <w:hyperlink r:id="rId49" w:history="1">
        <w:r w:rsidRPr="00345D5C">
          <w:rPr>
            <w:sz w:val="28"/>
            <w:szCs w:val="28"/>
          </w:rPr>
          <w:t>176</w:t>
        </w:r>
      </w:hyperlink>
      <w:r w:rsidRPr="00345D5C">
        <w:rPr>
          <w:sz w:val="28"/>
          <w:szCs w:val="28"/>
        </w:rPr>
        <w:t xml:space="preserve">, </w:t>
      </w:r>
      <w:hyperlink r:id="rId50" w:history="1">
        <w:r w:rsidRPr="00345D5C">
          <w:rPr>
            <w:sz w:val="28"/>
            <w:szCs w:val="28"/>
          </w:rPr>
          <w:t>177</w:t>
        </w:r>
      </w:hyperlink>
      <w:r w:rsidRPr="00345D5C">
        <w:rPr>
          <w:sz w:val="28"/>
          <w:szCs w:val="28"/>
        </w:rPr>
        <w:t xml:space="preserve">, </w:t>
      </w:r>
      <w:hyperlink r:id="rId51" w:history="1">
        <w:r w:rsidRPr="00345D5C">
          <w:rPr>
            <w:sz w:val="28"/>
            <w:szCs w:val="28"/>
          </w:rPr>
          <w:t>частью 1 статьи 178</w:t>
        </w:r>
      </w:hyperlink>
      <w:r w:rsidRPr="00345D5C">
        <w:rPr>
          <w:sz w:val="28"/>
          <w:szCs w:val="28"/>
        </w:rPr>
        <w:t xml:space="preserve">, </w:t>
      </w:r>
      <w:hyperlink r:id="rId52" w:history="1">
        <w:r w:rsidRPr="00345D5C">
          <w:rPr>
            <w:sz w:val="28"/>
            <w:szCs w:val="28"/>
          </w:rPr>
          <w:t>частью 1 статьи 185.6</w:t>
        </w:r>
      </w:hyperlink>
      <w:r w:rsidRPr="00345D5C">
        <w:rPr>
          <w:sz w:val="28"/>
          <w:szCs w:val="28"/>
        </w:rPr>
        <w:t xml:space="preserve">, </w:t>
      </w:r>
      <w:hyperlink r:id="rId53" w:history="1">
        <w:r w:rsidRPr="00345D5C">
          <w:rPr>
            <w:sz w:val="28"/>
            <w:szCs w:val="28"/>
          </w:rPr>
          <w:t>частью 1 статьи 191</w:t>
        </w:r>
      </w:hyperlink>
      <w:r w:rsidRPr="00345D5C">
        <w:rPr>
          <w:sz w:val="28"/>
          <w:szCs w:val="28"/>
        </w:rPr>
        <w:t xml:space="preserve">, </w:t>
      </w:r>
      <w:hyperlink r:id="rId54" w:history="1">
        <w:r w:rsidRPr="00345D5C">
          <w:rPr>
            <w:sz w:val="28"/>
            <w:szCs w:val="28"/>
          </w:rPr>
          <w:t>статьёй 192</w:t>
        </w:r>
      </w:hyperlink>
      <w:r w:rsidRPr="00345D5C">
        <w:rPr>
          <w:sz w:val="28"/>
          <w:szCs w:val="28"/>
        </w:rPr>
        <w:t>. Следовательно, теперь лицо может освобождаться от уголовной ответственности, когда оно совершило указанные выше преступления впервые, возместило причиненный ущерб и перечислило</w:t>
      </w:r>
      <w:proofErr w:type="gramEnd"/>
      <w:r w:rsidRPr="00345D5C">
        <w:rPr>
          <w:sz w:val="28"/>
          <w:szCs w:val="28"/>
        </w:rPr>
        <w:t xml:space="preserve"> денежное возмещение в двукратном размере вместо </w:t>
      </w:r>
      <w:proofErr w:type="gramStart"/>
      <w:r w:rsidRPr="00345D5C">
        <w:rPr>
          <w:sz w:val="28"/>
          <w:szCs w:val="28"/>
        </w:rPr>
        <w:t>пятикратного</w:t>
      </w:r>
      <w:proofErr w:type="gramEnd"/>
      <w:r w:rsidRPr="00345D5C">
        <w:rPr>
          <w:sz w:val="28"/>
          <w:szCs w:val="28"/>
        </w:rPr>
        <w:t xml:space="preserve"> по прежней редакции.</w:t>
      </w:r>
    </w:p>
    <w:p w:rsidR="00345D5C" w:rsidRPr="00345D5C" w:rsidRDefault="00345D5C" w:rsidP="00345D5C">
      <w:pPr>
        <w:spacing w:line="360" w:lineRule="auto"/>
        <w:ind w:firstLine="567"/>
        <w:jc w:val="both"/>
        <w:rPr>
          <w:sz w:val="28"/>
          <w:szCs w:val="28"/>
        </w:rPr>
      </w:pPr>
      <w:r w:rsidRPr="00345D5C">
        <w:rPr>
          <w:sz w:val="28"/>
          <w:szCs w:val="28"/>
        </w:rPr>
        <w:t xml:space="preserve">Также указанными поправками из УК РФ исключена </w:t>
      </w:r>
      <w:hyperlink r:id="rId55" w:history="1">
        <w:r w:rsidRPr="00345D5C">
          <w:rPr>
            <w:sz w:val="28"/>
            <w:szCs w:val="28"/>
          </w:rPr>
          <w:t>статья 159.4</w:t>
        </w:r>
      </w:hyperlink>
      <w:r w:rsidRPr="00345D5C">
        <w:rPr>
          <w:sz w:val="28"/>
          <w:szCs w:val="28"/>
        </w:rPr>
        <w:t xml:space="preserve"> </w:t>
      </w:r>
      <w:r w:rsidR="00600F52">
        <w:rPr>
          <w:sz w:val="28"/>
          <w:szCs w:val="28"/>
        </w:rPr>
        <w:t>«</w:t>
      </w:r>
      <w:r w:rsidRPr="00345D5C">
        <w:rPr>
          <w:sz w:val="28"/>
          <w:szCs w:val="28"/>
        </w:rPr>
        <w:t>Мошенничество в сфере предпринимательской деятельности</w:t>
      </w:r>
      <w:r w:rsidR="00600F52">
        <w:rPr>
          <w:sz w:val="28"/>
          <w:szCs w:val="28"/>
        </w:rPr>
        <w:t>»</w:t>
      </w:r>
      <w:r w:rsidRPr="00345D5C">
        <w:rPr>
          <w:sz w:val="28"/>
          <w:szCs w:val="28"/>
        </w:rPr>
        <w:t>, а санкции прочих составов по мошенничеству в части, которая касается лишения свободы, выросли на один.</w:t>
      </w:r>
    </w:p>
    <w:p w:rsidR="00345D5C" w:rsidRPr="00345D5C" w:rsidRDefault="00345D5C" w:rsidP="00345D5C">
      <w:pPr>
        <w:spacing w:line="360" w:lineRule="auto"/>
        <w:ind w:firstLine="567"/>
        <w:jc w:val="both"/>
        <w:rPr>
          <w:sz w:val="28"/>
          <w:szCs w:val="28"/>
        </w:rPr>
      </w:pPr>
      <w:r w:rsidRPr="00345D5C">
        <w:rPr>
          <w:sz w:val="28"/>
          <w:szCs w:val="28"/>
        </w:rPr>
        <w:t xml:space="preserve">Основным достижением либерализации уголовного законодательства касаемо предпринимателей следует считать возникшее новое </w:t>
      </w:r>
      <w:hyperlink r:id="rId56" w:history="1">
        <w:r w:rsidRPr="00345D5C">
          <w:rPr>
            <w:sz w:val="28"/>
            <w:szCs w:val="28"/>
          </w:rPr>
          <w:t>примечание статьи 170.2</w:t>
        </w:r>
      </w:hyperlink>
      <w:r w:rsidRPr="00345D5C">
        <w:rPr>
          <w:sz w:val="28"/>
          <w:szCs w:val="28"/>
        </w:rPr>
        <w:t xml:space="preserve"> УК РФ. С этого момента особо крупным и крупным размером, ущербом, задолженностью либо доходом при совершении экономических преступлений (кроме определенных составов) является сумма, которая равна 9 миллионам рублей и 2 миллионам 250 тысячам рублей соответственно. В прежней редакции </w:t>
      </w:r>
      <w:hyperlink r:id="rId57" w:history="1">
        <w:r w:rsidRPr="00345D5C">
          <w:rPr>
            <w:sz w:val="28"/>
            <w:szCs w:val="28"/>
          </w:rPr>
          <w:t>УК</w:t>
        </w:r>
      </w:hyperlink>
      <w:r w:rsidRPr="00345D5C">
        <w:rPr>
          <w:sz w:val="28"/>
          <w:szCs w:val="28"/>
        </w:rPr>
        <w:t xml:space="preserve"> РФ они составляли 6 миллионов рублей и 1,5 миллиона рублей соответственно.</w:t>
      </w:r>
    </w:p>
    <w:p w:rsidR="00345D5C" w:rsidRPr="00345D5C" w:rsidRDefault="00345D5C" w:rsidP="00345D5C">
      <w:pPr>
        <w:spacing w:line="360" w:lineRule="auto"/>
        <w:ind w:firstLine="567"/>
        <w:jc w:val="both"/>
        <w:rPr>
          <w:color w:val="000000"/>
          <w:sz w:val="28"/>
          <w:szCs w:val="28"/>
          <w:shd w:val="clear" w:color="auto" w:fill="FFFFFF"/>
        </w:rPr>
      </w:pPr>
      <w:r w:rsidRPr="00345D5C">
        <w:rPr>
          <w:sz w:val="28"/>
          <w:szCs w:val="28"/>
        </w:rPr>
        <w:t xml:space="preserve">Несовершенство современного российского законодательства, регламентирующего предпринимательскую деятельность, </w:t>
      </w:r>
      <w:proofErr w:type="gramStart"/>
      <w:r w:rsidRPr="00345D5C">
        <w:rPr>
          <w:sz w:val="28"/>
          <w:szCs w:val="28"/>
        </w:rPr>
        <w:t>проявляется</w:t>
      </w:r>
      <w:proofErr w:type="gramEnd"/>
      <w:r w:rsidRPr="00345D5C">
        <w:rPr>
          <w:sz w:val="28"/>
          <w:szCs w:val="28"/>
        </w:rPr>
        <w:t xml:space="preserve"> прежде всего в том, что правовой статус субъектов предпринимательства не был учтен в должной мере и в Гражданском кодексе Российской Федерации. Сегодня статус предпринимателя закреплен в комплексе межотраслевых норм и </w:t>
      </w:r>
      <w:r w:rsidRPr="00345D5C">
        <w:rPr>
          <w:sz w:val="28"/>
          <w:szCs w:val="28"/>
        </w:rPr>
        <w:lastRenderedPageBreak/>
        <w:t xml:space="preserve">институтов, не согласованных между собой. В различных отраслях права урегулирована какая-то отдельная сторона предпринимательской деятельности, в </w:t>
      </w:r>
      <w:proofErr w:type="gramStart"/>
      <w:r w:rsidRPr="00345D5C">
        <w:rPr>
          <w:sz w:val="28"/>
          <w:szCs w:val="28"/>
        </w:rPr>
        <w:t>связи</w:t>
      </w:r>
      <w:proofErr w:type="gramEnd"/>
      <w:r w:rsidRPr="00345D5C">
        <w:rPr>
          <w:sz w:val="28"/>
          <w:szCs w:val="28"/>
        </w:rPr>
        <w:t xml:space="preserve"> с чем целостное представление об этом хозяйственно-правовом явлении утрачивается. Юридико-технические недочеты, </w:t>
      </w:r>
      <w:proofErr w:type="gramStart"/>
      <w:r w:rsidRPr="00345D5C">
        <w:rPr>
          <w:sz w:val="28"/>
          <w:szCs w:val="28"/>
        </w:rPr>
        <w:t>наблюдающаяся</w:t>
      </w:r>
      <w:proofErr w:type="gramEnd"/>
      <w:r w:rsidRPr="00345D5C">
        <w:rPr>
          <w:sz w:val="28"/>
          <w:szCs w:val="28"/>
        </w:rPr>
        <w:t xml:space="preserve"> усеченность гражданского законодательства России в вопросах правового статуса физических лиц могут быть устранены принятием специального закона о предпринимательской деятельности, который позволит упростить процедуру приобретения статуса предпринимателя, активизировать и удешевить государственное регулирование его деятельности и надзор за ней. Это облегчит работу правоприменителя и будет иметь большое значение для общества в целом.</w:t>
      </w:r>
    </w:p>
    <w:p w:rsidR="00345D5C" w:rsidRPr="00345D5C" w:rsidRDefault="00345D5C" w:rsidP="00345D5C">
      <w:pPr>
        <w:spacing w:line="360" w:lineRule="auto"/>
        <w:ind w:firstLine="567"/>
        <w:jc w:val="both"/>
        <w:rPr>
          <w:color w:val="000000"/>
          <w:sz w:val="28"/>
          <w:szCs w:val="28"/>
          <w:shd w:val="clear" w:color="auto" w:fill="FFFFFF"/>
        </w:rPr>
      </w:pPr>
      <w:proofErr w:type="gramStart"/>
      <w:r w:rsidRPr="00345D5C">
        <w:rPr>
          <w:color w:val="000000"/>
          <w:sz w:val="28"/>
          <w:szCs w:val="28"/>
          <w:shd w:val="clear" w:color="auto" w:fill="FFFFFF"/>
        </w:rPr>
        <w:t>Исходя из вышесказанного возникает</w:t>
      </w:r>
      <w:proofErr w:type="gramEnd"/>
      <w:r w:rsidRPr="00345D5C">
        <w:rPr>
          <w:color w:val="000000"/>
          <w:sz w:val="28"/>
          <w:szCs w:val="28"/>
          <w:shd w:val="clear" w:color="auto" w:fill="FFFFFF"/>
        </w:rPr>
        <w:t xml:space="preserve"> необходимость закрепления отношений предпринимательства в таком основополагающем федеральном законе, как Кодекс о предпринимательстве - комплексный нормативный акт, в котором могут найти преломление основы предпринимательства и на базе которого будет формироваться система правовых актов, </w:t>
      </w:r>
    </w:p>
    <w:p w:rsidR="00345D5C" w:rsidRPr="00345D5C" w:rsidRDefault="00345D5C" w:rsidP="00345D5C">
      <w:pPr>
        <w:spacing w:line="360" w:lineRule="auto"/>
        <w:ind w:firstLine="567"/>
        <w:jc w:val="both"/>
        <w:rPr>
          <w:rFonts w:ascii="Verdana" w:hAnsi="Verdana"/>
          <w:color w:val="000000"/>
          <w:sz w:val="28"/>
          <w:szCs w:val="28"/>
          <w:shd w:val="clear" w:color="auto" w:fill="FFFFFF"/>
        </w:rPr>
      </w:pPr>
    </w:p>
    <w:p w:rsidR="00345D5C" w:rsidRPr="00345D5C" w:rsidRDefault="00345D5C" w:rsidP="00A13AF7">
      <w:pPr>
        <w:spacing w:line="360" w:lineRule="auto"/>
        <w:ind w:firstLine="567"/>
        <w:jc w:val="center"/>
        <w:rPr>
          <w:b/>
          <w:sz w:val="28"/>
          <w:szCs w:val="28"/>
        </w:rPr>
      </w:pPr>
      <w:r w:rsidRPr="00345D5C">
        <w:rPr>
          <w:b/>
          <w:sz w:val="28"/>
          <w:szCs w:val="28"/>
        </w:rPr>
        <w:t xml:space="preserve">Список </w:t>
      </w:r>
      <w:r w:rsidR="00A13AF7">
        <w:rPr>
          <w:b/>
          <w:sz w:val="28"/>
          <w:szCs w:val="28"/>
        </w:rPr>
        <w:t>литературы</w:t>
      </w:r>
    </w:p>
    <w:p w:rsidR="00345D5C" w:rsidRPr="00345D5C" w:rsidRDefault="00345D5C" w:rsidP="00345D5C">
      <w:pPr>
        <w:spacing w:line="360" w:lineRule="auto"/>
        <w:ind w:firstLine="567"/>
        <w:jc w:val="both"/>
        <w:rPr>
          <w:b/>
          <w:sz w:val="28"/>
          <w:szCs w:val="28"/>
        </w:rPr>
      </w:pPr>
    </w:p>
    <w:p w:rsidR="00345D5C" w:rsidRPr="00345D5C" w:rsidRDefault="00345D5C" w:rsidP="00345D5C">
      <w:pPr>
        <w:spacing w:line="360" w:lineRule="auto"/>
        <w:ind w:firstLine="567"/>
        <w:jc w:val="both"/>
        <w:rPr>
          <w:sz w:val="28"/>
          <w:szCs w:val="28"/>
        </w:rPr>
      </w:pPr>
      <w:r w:rsidRPr="00345D5C">
        <w:rPr>
          <w:sz w:val="28"/>
          <w:szCs w:val="28"/>
        </w:rPr>
        <w:t xml:space="preserve">1. Ершова И.В. Малое и среднее предпринимательство: правовое обеспечение: Монография. </w:t>
      </w:r>
      <w:r w:rsidR="00A13AF7">
        <w:rPr>
          <w:sz w:val="28"/>
          <w:szCs w:val="28"/>
        </w:rPr>
        <w:t xml:space="preserve">- </w:t>
      </w:r>
      <w:r w:rsidRPr="00345D5C">
        <w:rPr>
          <w:sz w:val="28"/>
          <w:szCs w:val="28"/>
        </w:rPr>
        <w:t>М.: Юриспруденция, 2014.</w:t>
      </w:r>
    </w:p>
    <w:p w:rsidR="00345D5C" w:rsidRPr="00345D5C" w:rsidRDefault="00345D5C" w:rsidP="00345D5C">
      <w:pPr>
        <w:spacing w:line="360" w:lineRule="auto"/>
        <w:ind w:firstLine="567"/>
        <w:jc w:val="both"/>
        <w:rPr>
          <w:sz w:val="28"/>
          <w:szCs w:val="28"/>
        </w:rPr>
      </w:pPr>
      <w:r w:rsidRPr="00345D5C">
        <w:rPr>
          <w:sz w:val="28"/>
          <w:szCs w:val="28"/>
        </w:rPr>
        <w:t xml:space="preserve">2. Вайпан В.А. Основы правового регулирования деятельности субъектов малого и среднего предпринимательства // Право и экономика. </w:t>
      </w:r>
      <w:r w:rsidR="00A13AF7">
        <w:rPr>
          <w:sz w:val="28"/>
          <w:szCs w:val="28"/>
        </w:rPr>
        <w:t xml:space="preserve">- </w:t>
      </w:r>
      <w:r w:rsidRPr="00345D5C">
        <w:rPr>
          <w:sz w:val="28"/>
          <w:szCs w:val="28"/>
        </w:rPr>
        <w:t xml:space="preserve">2015. </w:t>
      </w:r>
      <w:r w:rsidR="00A13AF7">
        <w:rPr>
          <w:sz w:val="28"/>
          <w:szCs w:val="28"/>
        </w:rPr>
        <w:t>- №</w:t>
      </w:r>
      <w:r w:rsidRPr="00345D5C">
        <w:rPr>
          <w:sz w:val="28"/>
          <w:szCs w:val="28"/>
        </w:rPr>
        <w:t xml:space="preserve"> 12. </w:t>
      </w:r>
      <w:r w:rsidR="00A13AF7">
        <w:rPr>
          <w:sz w:val="28"/>
          <w:szCs w:val="28"/>
        </w:rPr>
        <w:t>-</w:t>
      </w:r>
      <w:r w:rsidRPr="00345D5C">
        <w:rPr>
          <w:sz w:val="28"/>
          <w:szCs w:val="28"/>
        </w:rPr>
        <w:t>С. 4-19.</w:t>
      </w:r>
      <w:r w:rsidR="00A13AF7">
        <w:rPr>
          <w:sz w:val="28"/>
          <w:szCs w:val="28"/>
        </w:rPr>
        <w:t xml:space="preserve"> </w:t>
      </w:r>
    </w:p>
    <w:p w:rsidR="00345D5C" w:rsidRPr="00345D5C" w:rsidRDefault="00345D5C" w:rsidP="00345D5C">
      <w:pPr>
        <w:spacing w:line="360" w:lineRule="auto"/>
        <w:ind w:firstLine="567"/>
        <w:jc w:val="both"/>
        <w:rPr>
          <w:sz w:val="28"/>
          <w:szCs w:val="28"/>
        </w:rPr>
      </w:pPr>
      <w:r w:rsidRPr="00345D5C">
        <w:rPr>
          <w:sz w:val="28"/>
          <w:szCs w:val="28"/>
        </w:rPr>
        <w:t xml:space="preserve">3. Гришаев С.П. Социально ориентированные некоммерческие организации // СПС </w:t>
      </w:r>
      <w:r w:rsidR="00600F52">
        <w:rPr>
          <w:sz w:val="28"/>
          <w:szCs w:val="28"/>
        </w:rPr>
        <w:t>«</w:t>
      </w:r>
      <w:r w:rsidRPr="00345D5C">
        <w:rPr>
          <w:sz w:val="28"/>
          <w:szCs w:val="28"/>
        </w:rPr>
        <w:t>КонсультантПлюс</w:t>
      </w:r>
      <w:r w:rsidR="00600F52">
        <w:rPr>
          <w:sz w:val="28"/>
          <w:szCs w:val="28"/>
        </w:rPr>
        <w:t>»</w:t>
      </w:r>
      <w:r w:rsidRPr="00345D5C">
        <w:rPr>
          <w:sz w:val="28"/>
          <w:szCs w:val="28"/>
        </w:rPr>
        <w:t>. 2010.</w:t>
      </w:r>
    </w:p>
    <w:p w:rsidR="00345D5C" w:rsidRDefault="00345D5C" w:rsidP="00345D5C">
      <w:pPr>
        <w:spacing w:line="360" w:lineRule="auto"/>
        <w:ind w:firstLine="567"/>
        <w:jc w:val="both"/>
        <w:rPr>
          <w:sz w:val="28"/>
          <w:szCs w:val="28"/>
        </w:rPr>
      </w:pPr>
    </w:p>
    <w:p w:rsidR="00135970" w:rsidRDefault="00135970" w:rsidP="00E04C55">
      <w:pPr>
        <w:tabs>
          <w:tab w:val="left" w:pos="3544"/>
        </w:tabs>
        <w:spacing w:line="360" w:lineRule="auto"/>
        <w:ind w:firstLine="567"/>
        <w:jc w:val="center"/>
        <w:rPr>
          <w:b/>
          <w:caps/>
          <w:sz w:val="28"/>
          <w:szCs w:val="28"/>
        </w:rPr>
      </w:pPr>
    </w:p>
    <w:p w:rsidR="00135970" w:rsidRDefault="00135970" w:rsidP="00E04C55">
      <w:pPr>
        <w:tabs>
          <w:tab w:val="left" w:pos="3544"/>
        </w:tabs>
        <w:spacing w:line="360" w:lineRule="auto"/>
        <w:ind w:firstLine="567"/>
        <w:jc w:val="center"/>
        <w:rPr>
          <w:b/>
          <w:caps/>
          <w:sz w:val="28"/>
          <w:szCs w:val="28"/>
        </w:rPr>
      </w:pPr>
    </w:p>
    <w:p w:rsidR="00135970" w:rsidRDefault="00135970" w:rsidP="00E04C55">
      <w:pPr>
        <w:tabs>
          <w:tab w:val="left" w:pos="3544"/>
        </w:tabs>
        <w:spacing w:line="360" w:lineRule="auto"/>
        <w:ind w:firstLine="567"/>
        <w:jc w:val="center"/>
        <w:rPr>
          <w:b/>
          <w:caps/>
          <w:sz w:val="28"/>
          <w:szCs w:val="28"/>
        </w:rPr>
      </w:pPr>
    </w:p>
    <w:p w:rsidR="00E04C55" w:rsidRDefault="00E04C55" w:rsidP="00E04C55">
      <w:pPr>
        <w:tabs>
          <w:tab w:val="left" w:pos="3544"/>
        </w:tabs>
        <w:spacing w:line="360" w:lineRule="auto"/>
        <w:ind w:firstLine="567"/>
        <w:jc w:val="center"/>
        <w:rPr>
          <w:b/>
          <w:caps/>
          <w:sz w:val="28"/>
          <w:szCs w:val="28"/>
        </w:rPr>
      </w:pPr>
      <w:r w:rsidRPr="007122EA">
        <w:rPr>
          <w:b/>
          <w:caps/>
          <w:sz w:val="28"/>
          <w:szCs w:val="28"/>
        </w:rPr>
        <w:lastRenderedPageBreak/>
        <w:t>Конфоркина А.И.</w:t>
      </w:r>
    </w:p>
    <w:p w:rsidR="00E04C55" w:rsidRPr="007122EA" w:rsidRDefault="00E04C55" w:rsidP="00E04C55">
      <w:pPr>
        <w:tabs>
          <w:tab w:val="left" w:pos="3544"/>
        </w:tabs>
        <w:spacing w:line="360" w:lineRule="auto"/>
        <w:ind w:firstLine="567"/>
        <w:jc w:val="center"/>
        <w:rPr>
          <w:b/>
          <w:caps/>
          <w:sz w:val="28"/>
          <w:szCs w:val="28"/>
        </w:rPr>
      </w:pPr>
    </w:p>
    <w:p w:rsidR="00E04C55" w:rsidRPr="007122EA" w:rsidRDefault="00E04C55" w:rsidP="00E04C55">
      <w:pPr>
        <w:spacing w:line="360" w:lineRule="auto"/>
        <w:ind w:firstLine="567"/>
        <w:jc w:val="both"/>
        <w:rPr>
          <w:b/>
          <w:sz w:val="28"/>
          <w:szCs w:val="28"/>
        </w:rPr>
      </w:pPr>
      <w:r w:rsidRPr="007122EA">
        <w:rPr>
          <w:b/>
          <w:sz w:val="28"/>
          <w:szCs w:val="28"/>
        </w:rPr>
        <w:t xml:space="preserve"> ИСТОРИЯ РАЗВИТИЯ ИДЕИ ПРАВОВОГО ГОСУДАРСТВА </w:t>
      </w:r>
    </w:p>
    <w:p w:rsidR="00E04C55" w:rsidRDefault="00E04C55" w:rsidP="00E04C55">
      <w:pPr>
        <w:tabs>
          <w:tab w:val="left" w:pos="0"/>
        </w:tabs>
        <w:spacing w:line="360" w:lineRule="auto"/>
        <w:ind w:firstLine="567"/>
        <w:jc w:val="both"/>
        <w:rPr>
          <w:b/>
          <w:sz w:val="28"/>
          <w:szCs w:val="28"/>
        </w:rPr>
      </w:pPr>
    </w:p>
    <w:p w:rsidR="00E04C55" w:rsidRPr="007122EA" w:rsidRDefault="00E04C55" w:rsidP="00E04C55">
      <w:pPr>
        <w:tabs>
          <w:tab w:val="left" w:pos="0"/>
        </w:tabs>
        <w:spacing w:line="360" w:lineRule="auto"/>
        <w:ind w:firstLine="567"/>
        <w:jc w:val="both"/>
        <w:rPr>
          <w:sz w:val="28"/>
          <w:szCs w:val="28"/>
        </w:rPr>
      </w:pPr>
      <w:r w:rsidRPr="007122EA">
        <w:rPr>
          <w:b/>
          <w:sz w:val="28"/>
          <w:szCs w:val="28"/>
        </w:rPr>
        <w:t>Аннотация</w:t>
      </w:r>
      <w:r w:rsidRPr="007122EA">
        <w:rPr>
          <w:sz w:val="28"/>
          <w:szCs w:val="28"/>
        </w:rPr>
        <w:t>: В статье рассматривается сущность понятия «правовое государство» как одного из важных концептов современной политической науки. Выявляется роль идеи правового государства в истории политической мысли древнего мира и в период с XVIII по XX в.</w:t>
      </w:r>
    </w:p>
    <w:p w:rsidR="00DA3685" w:rsidRDefault="00DA3685" w:rsidP="00E04C55">
      <w:pPr>
        <w:spacing w:line="360" w:lineRule="auto"/>
        <w:ind w:firstLine="567"/>
        <w:jc w:val="both"/>
        <w:rPr>
          <w:b/>
          <w:sz w:val="28"/>
          <w:szCs w:val="28"/>
        </w:rPr>
      </w:pPr>
    </w:p>
    <w:p w:rsidR="00DA3685" w:rsidRDefault="00E04C55" w:rsidP="00E04C55">
      <w:pPr>
        <w:spacing w:line="360" w:lineRule="auto"/>
        <w:ind w:firstLine="567"/>
        <w:jc w:val="both"/>
        <w:rPr>
          <w:sz w:val="28"/>
          <w:szCs w:val="28"/>
        </w:rPr>
      </w:pPr>
      <w:r w:rsidRPr="007122EA">
        <w:rPr>
          <w:b/>
          <w:sz w:val="28"/>
          <w:szCs w:val="28"/>
        </w:rPr>
        <w:t>Ключевые слова:</w:t>
      </w:r>
      <w:r w:rsidR="00DA3685">
        <w:rPr>
          <w:b/>
          <w:sz w:val="28"/>
          <w:szCs w:val="28"/>
        </w:rPr>
        <w:t xml:space="preserve"> </w:t>
      </w:r>
      <w:r w:rsidRPr="007122EA">
        <w:rPr>
          <w:sz w:val="28"/>
          <w:szCs w:val="28"/>
        </w:rPr>
        <w:t xml:space="preserve"> </w:t>
      </w:r>
      <w:r w:rsidR="00DA3685" w:rsidRPr="00DA3685">
        <w:rPr>
          <w:sz w:val="28"/>
          <w:szCs w:val="28"/>
        </w:rPr>
        <w:t>демократия</w:t>
      </w:r>
      <w:r w:rsidR="00DA3685">
        <w:rPr>
          <w:sz w:val="28"/>
          <w:szCs w:val="28"/>
        </w:rPr>
        <w:t xml:space="preserve">, </w:t>
      </w:r>
      <w:r w:rsidR="00DA3685" w:rsidRPr="00DA3685">
        <w:rPr>
          <w:sz w:val="28"/>
          <w:szCs w:val="28"/>
        </w:rPr>
        <w:t xml:space="preserve">закон, </w:t>
      </w:r>
      <w:r w:rsidRPr="00DA3685">
        <w:rPr>
          <w:sz w:val="28"/>
          <w:szCs w:val="28"/>
        </w:rPr>
        <w:t>правовое государство, политические права, теории правового государства</w:t>
      </w:r>
      <w:r w:rsidR="00DA3685">
        <w:rPr>
          <w:sz w:val="28"/>
          <w:szCs w:val="28"/>
        </w:rPr>
        <w:t>.</w:t>
      </w:r>
    </w:p>
    <w:p w:rsidR="00E04C55" w:rsidRPr="007122EA" w:rsidRDefault="00E04C55" w:rsidP="00E04C55">
      <w:pPr>
        <w:spacing w:line="360" w:lineRule="auto"/>
        <w:ind w:firstLine="567"/>
        <w:jc w:val="both"/>
        <w:rPr>
          <w:i/>
          <w:sz w:val="28"/>
          <w:szCs w:val="28"/>
        </w:rPr>
      </w:pPr>
      <w:r w:rsidRPr="00DA3685">
        <w:rPr>
          <w:sz w:val="28"/>
          <w:szCs w:val="28"/>
        </w:rPr>
        <w:t xml:space="preserve"> </w:t>
      </w:r>
    </w:p>
    <w:p w:rsidR="00DA3685" w:rsidRDefault="00E04C55" w:rsidP="00E04C55">
      <w:pPr>
        <w:spacing w:line="360" w:lineRule="auto"/>
        <w:ind w:firstLine="567"/>
        <w:jc w:val="both"/>
        <w:rPr>
          <w:sz w:val="28"/>
          <w:szCs w:val="28"/>
        </w:rPr>
      </w:pPr>
      <w:r w:rsidRPr="007122EA">
        <w:rPr>
          <w:sz w:val="28"/>
          <w:szCs w:val="28"/>
        </w:rPr>
        <w:t>Термин «правовое государство», как о нем в какой мере можно судить по переводным источникам, начал инициативно появляться в конституциях разных стран в конце прошлого века, фактически в одно и то же время.    Правовое государство – это форма организации и деятельности государственной власти, при которой само государство, все социальные общности, отдельный индивид признают право и находятся в равном отношении к нему.  Тогда право выступает способом взаимоотношений государства, общества и индивида. Норма правового государства предполагает, что все правовые акты соотносятся основному закону страны – конституции.  Данное понятие до сих пор считается до конца не сформировавшимся, но история его построения берёт начало с самого происхождения правовых и политических наук, а время от времени проблема правового государства заслоняет множество других проблем.</w:t>
      </w:r>
    </w:p>
    <w:p w:rsidR="00E04C55" w:rsidRPr="007122EA" w:rsidRDefault="00E04C55" w:rsidP="00E04C55">
      <w:pPr>
        <w:spacing w:line="360" w:lineRule="auto"/>
        <w:ind w:firstLine="567"/>
        <w:jc w:val="both"/>
        <w:rPr>
          <w:sz w:val="28"/>
          <w:szCs w:val="28"/>
        </w:rPr>
      </w:pPr>
      <w:r w:rsidRPr="007122EA">
        <w:rPr>
          <w:sz w:val="28"/>
          <w:szCs w:val="28"/>
        </w:rPr>
        <w:t xml:space="preserve"> В </w:t>
      </w:r>
      <w:r w:rsidR="00DA3685">
        <w:rPr>
          <w:sz w:val="28"/>
          <w:szCs w:val="28"/>
        </w:rPr>
        <w:t>С</w:t>
      </w:r>
      <w:r w:rsidRPr="007122EA">
        <w:rPr>
          <w:sz w:val="28"/>
          <w:szCs w:val="28"/>
        </w:rPr>
        <w:t xml:space="preserve">редние века рождается представление о гранях, перейти которые не может самая верховная власть в конкретном государстве, не соблюсти которые не может его закон. Необходимо отметить, что «правовое государство» не просто обозначает действительное историческое явление, но и проявляется в вполне логичном и ограниченном смысловом содержании. Если исходить из </w:t>
      </w:r>
      <w:r w:rsidRPr="007122EA">
        <w:rPr>
          <w:sz w:val="28"/>
          <w:szCs w:val="28"/>
        </w:rPr>
        <w:lastRenderedPageBreak/>
        <w:t xml:space="preserve">смысла понятий «государство» и «правовое», под правовым государством подразумевается, государство, которое обязательным для себя признаёт юридические нормы, правила и законы, которым должны следовать абсолютно все.  Это такое государство, которое ограничивает свои действия правом, защищающим свободу, безопасность и достоинство личности. Взаимоотношения между личностью и властью в таком государстве определяется конституцией, и именно она утверждает первенство прав человека, которые ни в коем случае не могут быть нарушены законами государства и его действиями.  </w:t>
      </w:r>
    </w:p>
    <w:p w:rsidR="00E04C55" w:rsidRPr="007122EA" w:rsidRDefault="00E04C55" w:rsidP="00E04C55">
      <w:pPr>
        <w:spacing w:line="360" w:lineRule="auto"/>
        <w:ind w:firstLine="567"/>
        <w:jc w:val="both"/>
        <w:rPr>
          <w:sz w:val="28"/>
          <w:szCs w:val="28"/>
        </w:rPr>
      </w:pPr>
      <w:proofErr w:type="gramStart"/>
      <w:r w:rsidRPr="007122EA">
        <w:rPr>
          <w:sz w:val="28"/>
          <w:szCs w:val="28"/>
        </w:rPr>
        <w:t>Отличительным свойством правового государства является подзаконность правительственной и судебной власти; такое подчинение закону предполагает обособление властей — отделение правительственной власти от законодательной и судебной от той и другой [2, с.15].</w:t>
      </w:r>
      <w:proofErr w:type="gramEnd"/>
      <w:r w:rsidRPr="007122EA">
        <w:rPr>
          <w:sz w:val="28"/>
          <w:szCs w:val="28"/>
        </w:rPr>
        <w:t xml:space="preserve"> Для того чтобы народ мог контролировать государство, и оно не перевоплотилось в Левиафана существует разделение властей на </w:t>
      </w:r>
      <w:proofErr w:type="gramStart"/>
      <w:r w:rsidRPr="007122EA">
        <w:rPr>
          <w:sz w:val="28"/>
          <w:szCs w:val="28"/>
        </w:rPr>
        <w:t>законодательную</w:t>
      </w:r>
      <w:proofErr w:type="gramEnd"/>
      <w:r w:rsidRPr="007122EA">
        <w:rPr>
          <w:sz w:val="28"/>
          <w:szCs w:val="28"/>
        </w:rPr>
        <w:t>, исполнительную и судебную. В 1906 г. в журнале «Вопросы философии и психологии», была опубликована работа Б.А. Кистяковского «Государство правовое и социалистическое».  Автор говорил, что основной принцип правового или конституционного государства состоит в том, что государственная власть в нем ограничена. В правовом государстве власти положены известные пределы, которых она не должна и правовым образом не может переступать. Ограниченность власти в правовом государстве создается признанием за личностью неотъемлемых, ненарушимых и неприкосновенных прав. Права человека и гражданина, или личные и общественные свободы, составляют только основу и предпосылку того государственного строя, который присущ правовому государству [3, с.473].</w:t>
      </w:r>
    </w:p>
    <w:p w:rsidR="00E04C55" w:rsidRPr="007122EA" w:rsidRDefault="00E04C55" w:rsidP="00E04C55">
      <w:pPr>
        <w:spacing w:line="360" w:lineRule="auto"/>
        <w:ind w:firstLine="567"/>
        <w:jc w:val="both"/>
        <w:rPr>
          <w:sz w:val="28"/>
          <w:szCs w:val="28"/>
        </w:rPr>
      </w:pPr>
      <w:r w:rsidRPr="007122EA">
        <w:rPr>
          <w:sz w:val="28"/>
          <w:szCs w:val="28"/>
        </w:rPr>
        <w:t xml:space="preserve">Итак, рассмотрим идею правового государства в истории политической мысли древнего мира. Такое государство формировалось систематически на основе уже существующих идей и элементов государственности, некоторые из них образовались ещё в далекой древности. Нужно отметить, что различные </w:t>
      </w:r>
      <w:r w:rsidRPr="007122EA">
        <w:rPr>
          <w:sz w:val="28"/>
          <w:szCs w:val="28"/>
        </w:rPr>
        <w:lastRenderedPageBreak/>
        <w:t xml:space="preserve">мыслители, политические и общественные деятели закладывали разный смысл в идею правового государства.  Каждый имел свою точку зрения по этому поводу. Так и сложились различные политико-правовые идеи правового государства у разных мыслителей в разное время. Зерном теории правового государства в виде идей гуманизма, широкого или ограниченного притязания господствующего класса принципам демократизма, осуществления и сбережения свободы, господства права и закона прослеживаются еще в трактатах передовых для своего времени   людей, мыслителей-философов, историков, писателей и юристов Древней Греции, Рима, Индии, Китая и других стран Древнего мира. </w:t>
      </w:r>
    </w:p>
    <w:p w:rsidR="00DA3685" w:rsidRDefault="00E04C55" w:rsidP="00E04C55">
      <w:pPr>
        <w:spacing w:line="360" w:lineRule="auto"/>
        <w:ind w:firstLine="567"/>
        <w:jc w:val="both"/>
        <w:rPr>
          <w:sz w:val="28"/>
          <w:szCs w:val="28"/>
        </w:rPr>
      </w:pPr>
      <w:r w:rsidRPr="007122EA">
        <w:rPr>
          <w:sz w:val="28"/>
          <w:szCs w:val="28"/>
        </w:rPr>
        <w:t xml:space="preserve">Первые представления о государстве, основанном на господстве закона, сложились еще в Древней Греции. Так, еще в своей знаменитой работе «Государство» Платон приходит к выводу, что в каждом государстве силу имеет тот, кто у власти. Устанавливает же законы всякая власть в свою пользу: демократия - </w:t>
      </w:r>
      <w:proofErr w:type="gramStart"/>
      <w:r w:rsidRPr="007122EA">
        <w:rPr>
          <w:sz w:val="28"/>
          <w:szCs w:val="28"/>
        </w:rPr>
        <w:t>демократические законы</w:t>
      </w:r>
      <w:proofErr w:type="gramEnd"/>
      <w:r w:rsidRPr="007122EA">
        <w:rPr>
          <w:sz w:val="28"/>
          <w:szCs w:val="28"/>
        </w:rPr>
        <w:t xml:space="preserve">, тирания -  тиранические, так же и в остальных случаях. Установив законы, объявляют их справедливыми для подвластных - это и есть как раз то, что полезно властям, а преступающего их карают как нарушителя законов и справедливости. Соответственно, там, где законы установлены в интересах нескольких человек, речь идет   не   о государственном устройстве, а только о внутренних распрях [7, с.2]. </w:t>
      </w:r>
    </w:p>
    <w:p w:rsidR="00DA3685" w:rsidRDefault="00E04C55" w:rsidP="00E04C55">
      <w:pPr>
        <w:spacing w:line="360" w:lineRule="auto"/>
        <w:ind w:firstLine="567"/>
        <w:jc w:val="both"/>
        <w:rPr>
          <w:sz w:val="28"/>
          <w:szCs w:val="28"/>
        </w:rPr>
      </w:pPr>
      <w:r w:rsidRPr="007122EA">
        <w:rPr>
          <w:sz w:val="28"/>
          <w:szCs w:val="28"/>
        </w:rPr>
        <w:t xml:space="preserve">Тирания, неизбежно приходящая, по мнению философа, на смену демократии, опьяненной свободой в неразбавленном виде, когда чрезмерная   свобода оборачивается чрезмерным рабством, есть наихудший вид государственного устройства, где царят беззаконие, произвол и насилие. Только там, где закон — владыка над правителями, а они - его рабы, я усматриваю спасение государства и все блага, какие только могут даровать государствам боги [7, с.3]. </w:t>
      </w:r>
    </w:p>
    <w:p w:rsidR="00DA3685" w:rsidRDefault="00E04C55" w:rsidP="00E04C55">
      <w:pPr>
        <w:spacing w:line="360" w:lineRule="auto"/>
        <w:ind w:firstLine="567"/>
        <w:jc w:val="both"/>
        <w:rPr>
          <w:sz w:val="28"/>
          <w:szCs w:val="28"/>
        </w:rPr>
      </w:pPr>
      <w:r w:rsidRPr="007122EA">
        <w:rPr>
          <w:sz w:val="28"/>
          <w:szCs w:val="28"/>
        </w:rPr>
        <w:t xml:space="preserve">Аналогичные идеи, заложившие основу теории правового государства, развивались также в работах ученика и критика Платона Аристотеля. Мыслитель говорил, что правильное законодательство должно быть верховной </w:t>
      </w:r>
      <w:r w:rsidRPr="007122EA">
        <w:rPr>
          <w:sz w:val="28"/>
          <w:szCs w:val="28"/>
        </w:rPr>
        <w:lastRenderedPageBreak/>
        <w:t xml:space="preserve">властью, а должностные лица – будь это одно или несколько – должны иметь решающее значение только в тех случаях, когда законы не в состоянии дать точный ответ, так как </w:t>
      </w:r>
      <w:proofErr w:type="gramStart"/>
      <w:r w:rsidRPr="007122EA">
        <w:rPr>
          <w:sz w:val="28"/>
          <w:szCs w:val="28"/>
        </w:rPr>
        <w:t>не легко</w:t>
      </w:r>
      <w:proofErr w:type="gramEnd"/>
      <w:r w:rsidRPr="007122EA">
        <w:rPr>
          <w:sz w:val="28"/>
          <w:szCs w:val="28"/>
        </w:rPr>
        <w:t xml:space="preserve"> вообще дать вполне определенные установления касательно всех отдельных случаев. Законы должны быть согласованы с тем или иным видом государственного устройства.  </w:t>
      </w:r>
    </w:p>
    <w:p w:rsidR="00DA3685" w:rsidRDefault="00E04C55" w:rsidP="00E04C55">
      <w:pPr>
        <w:spacing w:line="360" w:lineRule="auto"/>
        <w:ind w:firstLine="567"/>
        <w:jc w:val="both"/>
        <w:rPr>
          <w:sz w:val="28"/>
          <w:szCs w:val="28"/>
        </w:rPr>
      </w:pPr>
      <w:r w:rsidRPr="007122EA">
        <w:rPr>
          <w:sz w:val="28"/>
          <w:szCs w:val="28"/>
        </w:rPr>
        <w:t>Выражая свое отношение к государственной власти, праву и закону, Аристотель проводил мысль о том, что в государстве, где отсутствует «власть закона», нет места какой-либо форме государственного строя. Закон должен властвовать над всем [5, с.187]. Весьма значимым в плане формирования идей, основывающих первые нотки и создавших впоследствии основу теории   правового   государства, стал римский оратор, государственный деятель и мыслитель Цицерон, который сформулировал правовой принцип, согласно которому «под действие закона должны подпадать все, а не только некоторые, избранные граждане».</w:t>
      </w:r>
    </w:p>
    <w:p w:rsidR="00E04C55" w:rsidRPr="007122EA" w:rsidRDefault="00E04C55" w:rsidP="00E04C55">
      <w:pPr>
        <w:spacing w:line="360" w:lineRule="auto"/>
        <w:ind w:firstLine="567"/>
        <w:jc w:val="both"/>
        <w:rPr>
          <w:sz w:val="28"/>
          <w:szCs w:val="28"/>
        </w:rPr>
      </w:pPr>
      <w:r w:rsidRPr="007122EA">
        <w:rPr>
          <w:sz w:val="28"/>
          <w:szCs w:val="28"/>
        </w:rPr>
        <w:t>В своей работе «О государстве» мыслитель доводит до нас мысль о том, что истинный закон – это разумное положение, соот</w:t>
      </w:r>
      <w:r w:rsidRPr="007122EA">
        <w:rPr>
          <w:sz w:val="28"/>
          <w:szCs w:val="28"/>
        </w:rPr>
        <w:softHyphen/>
        <w:t>ветствующее природе, распространяющееся на всех лю</w:t>
      </w:r>
      <w:r w:rsidRPr="007122EA">
        <w:rPr>
          <w:sz w:val="28"/>
          <w:szCs w:val="28"/>
        </w:rPr>
        <w:softHyphen/>
        <w:t>дей, постоянное, вечное, которое призывает к исполне</w:t>
      </w:r>
      <w:r w:rsidRPr="007122EA">
        <w:rPr>
          <w:sz w:val="28"/>
          <w:szCs w:val="28"/>
        </w:rPr>
        <w:softHyphen/>
        <w:t>нию долга, приказывая; запрещая, от преступления отпу</w:t>
      </w:r>
      <w:r w:rsidRPr="007122EA">
        <w:rPr>
          <w:sz w:val="28"/>
          <w:szCs w:val="28"/>
        </w:rPr>
        <w:softHyphen/>
        <w:t>гивает; оно, однако, ничего, когда это не нужно, не при</w:t>
      </w:r>
      <w:r w:rsidRPr="007122EA">
        <w:rPr>
          <w:sz w:val="28"/>
          <w:szCs w:val="28"/>
        </w:rPr>
        <w:softHyphen/>
        <w:t>казывает честным людям и не запрещает им и не воз</w:t>
      </w:r>
      <w:r w:rsidRPr="007122EA">
        <w:rPr>
          <w:sz w:val="28"/>
          <w:szCs w:val="28"/>
        </w:rPr>
        <w:softHyphen/>
        <w:t xml:space="preserve">действует на бесчестных, приказывая им что-либо или запрещая [8, с.23]. Важным оказался принцип, согласно которому, любому закону должно быть свойственно стремление убеждать, а не только принуждать ко всему силой или угрозами; выдвигавшиеся им призывы к человеколюбию, законосообразности, к борьбе за свободу и справедливость, за гуманистическое отношение государственных органов к свободным людям и рабам. </w:t>
      </w:r>
    </w:p>
    <w:p w:rsidR="00E04C55" w:rsidRPr="007122EA" w:rsidRDefault="00E04C55" w:rsidP="00E04C55">
      <w:pPr>
        <w:spacing w:line="360" w:lineRule="auto"/>
        <w:ind w:firstLine="567"/>
        <w:jc w:val="both"/>
        <w:rPr>
          <w:sz w:val="28"/>
          <w:szCs w:val="28"/>
        </w:rPr>
      </w:pPr>
      <w:r w:rsidRPr="007122EA">
        <w:rPr>
          <w:sz w:val="28"/>
          <w:szCs w:val="28"/>
        </w:rPr>
        <w:t xml:space="preserve">В период с XVII по XX век, было очень много сделано для развития теории правового государства.  Так, например, с позиции историзма теорию изложили прогрессивные мыслители Н. Макиавелли и Ж. Боден. В работе «Государь» Н. Макиавелли смог объяснить принцип политики, осмыслить движущие силы развития политической жизни с тем, чтобы обрисовать контуры идеального </w:t>
      </w:r>
      <w:r w:rsidRPr="007122EA">
        <w:rPr>
          <w:sz w:val="28"/>
          <w:szCs w:val="28"/>
        </w:rPr>
        <w:lastRenderedPageBreak/>
        <w:t>государства, наилучшим образом отвечающего потребностям его времени. Основною целью государства он считал необходимость свободного пользования имуществом и обеспечения безопасности для каждого из граждан. При разборе вопроса о государственных формах основное предпочтение отдавалось республике, так как именно это форма государства по большей части отвечает требованиям свободы и равенства [4, с.</w:t>
      </w:r>
      <w:r w:rsidR="00DA3685">
        <w:rPr>
          <w:sz w:val="28"/>
          <w:szCs w:val="28"/>
        </w:rPr>
        <w:t xml:space="preserve"> </w:t>
      </w:r>
      <w:r w:rsidRPr="007122EA">
        <w:rPr>
          <w:sz w:val="28"/>
          <w:szCs w:val="28"/>
        </w:rPr>
        <w:t xml:space="preserve">461]. Ж. Боден определяет государство как правовое управление многими семействами. О законах он говорил, что есть законы божеские и естественные, им подчинены все государи земли, и не в их власти нарушать эти законы, если они не хотят оказаться повинными в оскорблении божественного величества, объявив войну Богу. Следовательно, абсолютная власть государей и суверенных властителей никоим образом не распространяется на законы Бога и природы. Если абсолютной властью обладает тот, кто не подчиняется законам, то на всем свете не найдется суверенного государя, так как все государи на земле подчинены законам Бога и природы и многим человеческим законам, общим всем народам [1, с.300]. Основной задачей государства он считал обязанность государства защищать права и свободы своих граждан. Возрастание производительных сил, изменение социальных и политических отношений в обществе в эпоху перехода от феодализма к капитализму рождают новые подходы к государству и пониманию его роли в организации общественных дел. Главенствующие место в них занимают проблемы правовой организации государственной жизни, которая исключает монополизацию власти в руках одного лица или властного органа, она утверждает равенство всех перед законом, обеспечивает индивидуальную свободу посредством права. </w:t>
      </w:r>
    </w:p>
    <w:p w:rsidR="00DA3685" w:rsidRDefault="00E04C55" w:rsidP="00E04C55">
      <w:pPr>
        <w:spacing w:line="360" w:lineRule="auto"/>
        <w:ind w:firstLine="567"/>
        <w:jc w:val="both"/>
        <w:rPr>
          <w:sz w:val="28"/>
          <w:szCs w:val="28"/>
        </w:rPr>
      </w:pPr>
      <w:r w:rsidRPr="007122EA">
        <w:rPr>
          <w:sz w:val="28"/>
          <w:szCs w:val="28"/>
        </w:rPr>
        <w:t xml:space="preserve">В период ранних буржуазных революций в создание концепции правового государства большой вклад внесли философы, мыслители и просветители, такие как Б. Спиноза, Т. Гоббс, Д. Дидро, и многие другие. Т. Гоббс являлся защитником абсолютной монархии в Англии, </w:t>
      </w:r>
      <w:proofErr w:type="gramStart"/>
      <w:r w:rsidRPr="007122EA">
        <w:rPr>
          <w:sz w:val="28"/>
          <w:szCs w:val="28"/>
        </w:rPr>
        <w:t>но</w:t>
      </w:r>
      <w:proofErr w:type="gramEnd"/>
      <w:r w:rsidRPr="007122EA">
        <w:rPr>
          <w:sz w:val="28"/>
          <w:szCs w:val="28"/>
        </w:rPr>
        <w:t xml:space="preserve"> тем не менее он сформулировал ряд прогрессивных положений о господстве права в общественной жизни, которые в дальнейшем были развиты революционными </w:t>
      </w:r>
      <w:r w:rsidRPr="007122EA">
        <w:rPr>
          <w:sz w:val="28"/>
          <w:szCs w:val="28"/>
        </w:rPr>
        <w:lastRenderedPageBreak/>
        <w:t xml:space="preserve">буржуазными мыслителями.  Например, к их числу относится обоснование формального равенства перед законом, незыблемость договоров. Свободу человека мыслитель </w:t>
      </w:r>
      <w:proofErr w:type="gramStart"/>
      <w:r w:rsidRPr="007122EA">
        <w:rPr>
          <w:sz w:val="28"/>
          <w:szCs w:val="28"/>
        </w:rPr>
        <w:t>рассматривал</w:t>
      </w:r>
      <w:proofErr w:type="gramEnd"/>
      <w:r w:rsidRPr="007122EA">
        <w:rPr>
          <w:sz w:val="28"/>
          <w:szCs w:val="28"/>
        </w:rPr>
        <w:t xml:space="preserve"> как неотъемлемое право делать все то, что не запрещено законом. Таким образом, он закончил теоретические основы наиболее эффективного принципа правового регулирования общественных отношений. Одним из основоположников теоретического обоснования демократического государства, был Б. Спиноза. </w:t>
      </w:r>
    </w:p>
    <w:p w:rsidR="00E04C55" w:rsidRPr="007122EA" w:rsidRDefault="00E04C55" w:rsidP="00E04C55">
      <w:pPr>
        <w:spacing w:line="360" w:lineRule="auto"/>
        <w:ind w:firstLine="567"/>
        <w:jc w:val="both"/>
        <w:rPr>
          <w:sz w:val="28"/>
          <w:szCs w:val="28"/>
        </w:rPr>
      </w:pPr>
      <w:r w:rsidRPr="007122EA">
        <w:rPr>
          <w:sz w:val="28"/>
          <w:szCs w:val="28"/>
        </w:rPr>
        <w:t xml:space="preserve">Философ считал, что конечной целью государства является не господствовать и держать людей в страхе, подчиняя их власти другого, но, наоборот, в том, чтобы каждого освободить от </w:t>
      </w:r>
      <w:proofErr w:type="gramStart"/>
      <w:r w:rsidRPr="007122EA">
        <w:rPr>
          <w:sz w:val="28"/>
          <w:szCs w:val="28"/>
        </w:rPr>
        <w:t>страха</w:t>
      </w:r>
      <w:proofErr w:type="gramEnd"/>
      <w:r w:rsidRPr="007122EA">
        <w:rPr>
          <w:sz w:val="28"/>
          <w:szCs w:val="28"/>
        </w:rPr>
        <w:t xml:space="preserve"> дабы он жил в безопасности насколько это возможно [7, с.350]. Он утверждал, что государство может являться могущественным только тогда, когда оно гарантирует каждому гражданину не только сохранение жизни, но и удовлетворение его потребностей и интересов, и предостерегает правителей от посягательств на собственность, безопасность, честь, свободу и иные блага подданных. Французский материалист Дени Дидро правовые начала государственной власти обосновывает ее суверенностью, построенной на общественном договоре. Государственная власть, по мнению просветителя, появляется как продукт общественного договора, который сообщает обществу организованную политическую форму. Главная задача государства, по Дидро, это обеспечение неотъемлемых прав граждан и их благосостояния. Продолжателем идей Дидро был Иммануил Кант. Они изложены в его теории правового государства.</w:t>
      </w:r>
    </w:p>
    <w:p w:rsidR="00DA3685" w:rsidRDefault="00E04C55" w:rsidP="00E04C55">
      <w:pPr>
        <w:spacing w:line="360" w:lineRule="auto"/>
        <w:ind w:firstLine="567"/>
        <w:jc w:val="both"/>
        <w:rPr>
          <w:sz w:val="28"/>
          <w:szCs w:val="28"/>
        </w:rPr>
      </w:pPr>
      <w:r w:rsidRPr="007122EA">
        <w:rPr>
          <w:sz w:val="28"/>
          <w:szCs w:val="28"/>
        </w:rPr>
        <w:t xml:space="preserve">Ряд положений теории правового государства складывался, в частности, благодаря стараниям таких мыслителей передовой общественно-политической идеи, выступающих против произвола и беззакония, как Дж. Локк, Г. Гегель, Ш. Монтескье и многие другие философы того времени. Подобным образом, живя в XVII столетии, английский философ Дж. Локк разработал принципы взаимодействий частей власти в целях предотвращения ее захвата и подчинения одним лицом.  Предпочтение он отдавал законодательной власти, но она не являлась абсолютной: исполнительная и судебная оказывают на нее сильное </w:t>
      </w:r>
      <w:r w:rsidRPr="007122EA">
        <w:rPr>
          <w:sz w:val="28"/>
          <w:szCs w:val="28"/>
        </w:rPr>
        <w:lastRenderedPageBreak/>
        <w:t>воздействие. Мыслитель полагал, что предотвратить опасность тирании в обществе может только применение гражданами силы против несправедливости, а суверенитет народа он ставил выше суверенитета государства. Так, Локком, в новое время был поставлен и не полностью развит вопрос о «принципе разделения властей». А под государством Локк рассматривал не демократию или какую-нибудь иную форму правления, но любое независимое сообщество.</w:t>
      </w:r>
      <w:r w:rsidRPr="007122EA">
        <w:rPr>
          <w:sz w:val="28"/>
          <w:szCs w:val="28"/>
        </w:rPr>
        <w:tab/>
      </w:r>
    </w:p>
    <w:p w:rsidR="00DA3685" w:rsidRDefault="00E04C55" w:rsidP="00E04C55">
      <w:pPr>
        <w:spacing w:line="360" w:lineRule="auto"/>
        <w:ind w:firstLine="567"/>
        <w:jc w:val="both"/>
        <w:rPr>
          <w:sz w:val="28"/>
          <w:szCs w:val="28"/>
        </w:rPr>
      </w:pPr>
      <w:r w:rsidRPr="007122EA">
        <w:rPr>
          <w:sz w:val="28"/>
          <w:szCs w:val="28"/>
        </w:rPr>
        <w:t xml:space="preserve">Подобная позиция мыслителя определенно предугадывала идею «правового государства», обстоятельно образованную в буржуазной политико-юридической литературе XVIII–XIX вв. В трактовке мыслителя идея главенства права выражается в государстве, где верховенствует закон, соответствующий естественному праву и признающий неотчуждаемые естественные права и свободы индивида, и осуществлено разделение властей.  Именно подобное государство с господством права мыслитель противопоставляет деспотизму. </w:t>
      </w:r>
    </w:p>
    <w:p w:rsidR="00DA3685" w:rsidRDefault="00E04C55" w:rsidP="00E04C55">
      <w:pPr>
        <w:spacing w:line="360" w:lineRule="auto"/>
        <w:ind w:firstLine="567"/>
        <w:jc w:val="both"/>
        <w:rPr>
          <w:sz w:val="28"/>
          <w:szCs w:val="28"/>
        </w:rPr>
      </w:pPr>
      <w:proofErr w:type="gramStart"/>
      <w:r w:rsidRPr="007122EA">
        <w:rPr>
          <w:sz w:val="28"/>
          <w:szCs w:val="28"/>
        </w:rPr>
        <w:t xml:space="preserve">Свобода людей, находящихся под властью правительства, - отмечал он, - заключается в том, чтобы иметь постоянное правило для жизни, общее для каждого в этом обществе и установленное законодательной властью, созданной в нем; это - свобода следовать моему собственному желанию во всех случаях, когда этого не защищает закон, и не быть зависимым от постоянной, неопределенной, неизвестной, самовластной воли другого человека [7, с.151]. </w:t>
      </w:r>
      <w:proofErr w:type="gramEnd"/>
    </w:p>
    <w:p w:rsidR="00DA3685" w:rsidRDefault="00E04C55" w:rsidP="00E04C55">
      <w:pPr>
        <w:spacing w:line="360" w:lineRule="auto"/>
        <w:ind w:firstLine="567"/>
        <w:jc w:val="both"/>
        <w:rPr>
          <w:sz w:val="28"/>
          <w:szCs w:val="28"/>
        </w:rPr>
      </w:pPr>
      <w:r w:rsidRPr="007122EA">
        <w:rPr>
          <w:sz w:val="28"/>
          <w:szCs w:val="28"/>
        </w:rPr>
        <w:t xml:space="preserve">Основоположник немецкой философии Г. Гегель считал, что государство - это право, но только конкретное право, так как оно содержит в себе признание всех прав личности, семьи и общества. Оно возводит государство в Абсолют, главенствующий над личностью и обществом, Гегель утверждает, что такое государство предшествует формированию гражданского общества. В этом утверждении Маркс находил главный урон гегелевской концепции государства, так как в настоящей   жизни сначала появляется именно общество, а потом уже государство. Собственно, Маркс и считал, что государство - это совершенный продукт, который образовался в результате развития общества. </w:t>
      </w:r>
    </w:p>
    <w:p w:rsidR="00DA3685" w:rsidRDefault="00E04C55" w:rsidP="00E04C55">
      <w:pPr>
        <w:spacing w:line="360" w:lineRule="auto"/>
        <w:ind w:firstLine="567"/>
        <w:jc w:val="both"/>
        <w:rPr>
          <w:sz w:val="28"/>
          <w:szCs w:val="28"/>
        </w:rPr>
      </w:pPr>
      <w:r w:rsidRPr="007122EA">
        <w:rPr>
          <w:sz w:val="28"/>
          <w:szCs w:val="28"/>
        </w:rPr>
        <w:lastRenderedPageBreak/>
        <w:t xml:space="preserve">У Гегеля особенность государства состоит в том, что принудительная, насильственная, деспотичная функция в нем играет не совсем важную роль. В основном вся гегелевская теория правового государства прямолинейно и определенно направлена против произвола, бесправия и в целом на все неправовые формы применения силы со стороны государственных лиц, политических объединений и государственной элиты, власти. </w:t>
      </w:r>
    </w:p>
    <w:p w:rsidR="00E04C55" w:rsidRPr="007122EA" w:rsidRDefault="00E04C55" w:rsidP="00E04C55">
      <w:pPr>
        <w:spacing w:line="360" w:lineRule="auto"/>
        <w:ind w:firstLine="567"/>
        <w:jc w:val="both"/>
        <w:rPr>
          <w:sz w:val="28"/>
          <w:szCs w:val="28"/>
        </w:rPr>
      </w:pPr>
      <w:r w:rsidRPr="007122EA">
        <w:rPr>
          <w:sz w:val="28"/>
          <w:szCs w:val="28"/>
        </w:rPr>
        <w:t>И. Кант разработал философский каркас теории правово</w:t>
      </w:r>
      <w:r w:rsidRPr="007122EA">
        <w:rPr>
          <w:sz w:val="28"/>
          <w:szCs w:val="28"/>
        </w:rPr>
        <w:softHyphen/>
        <w:t>го государства, в которой главенствующее место занимает лич</w:t>
      </w:r>
      <w:r w:rsidRPr="007122EA">
        <w:rPr>
          <w:sz w:val="28"/>
          <w:szCs w:val="28"/>
        </w:rPr>
        <w:softHyphen/>
        <w:t>ность, человек, его свобода. Философ, основываясь на прогрессивных идеях своих пред</w:t>
      </w:r>
      <w:r w:rsidRPr="007122EA">
        <w:rPr>
          <w:sz w:val="28"/>
          <w:szCs w:val="28"/>
        </w:rPr>
        <w:softHyphen/>
        <w:t>шественников о политико-правовом устройстве общества, составил целостную теорию о правовом государстве.  Мыслитель полагал, что государство обязано опираться именно на право. Необходимость государства Кант связывает отнюдь не с практическими, чувственно осязаемыми индивидуальными, групповыми и общими потребностями членов общества, а с категориями, которые всецело принадлежат рассудочному, умопостигаемому миру. Отсюда ясно, почему на государстве нет бремени забот о материальной обеспеченности граждан, об удовлетворении их социальных и культурных нужд, об их труде, здоровье, просвещении и т.д. [6, с.506].</w:t>
      </w:r>
    </w:p>
    <w:p w:rsidR="00E04C55" w:rsidRPr="007122EA" w:rsidRDefault="00E04C55" w:rsidP="00E04C55">
      <w:pPr>
        <w:spacing w:line="360" w:lineRule="auto"/>
        <w:ind w:firstLine="567"/>
        <w:jc w:val="both"/>
        <w:rPr>
          <w:sz w:val="28"/>
          <w:szCs w:val="28"/>
        </w:rPr>
      </w:pPr>
      <w:r w:rsidRPr="007122EA">
        <w:rPr>
          <w:sz w:val="28"/>
          <w:szCs w:val="28"/>
        </w:rPr>
        <w:t xml:space="preserve">Теория правового государства развивалась в конце XIX - в начале XX века и отечественными учёными-юристами. Ввиду этого можно выделить фундаментальное исследование С.А. Котляревского «Власть и право. Проблема правового государства» (1915 г.), работы других авторов. </w:t>
      </w:r>
      <w:proofErr w:type="gramStart"/>
      <w:r w:rsidRPr="007122EA">
        <w:rPr>
          <w:sz w:val="28"/>
          <w:szCs w:val="28"/>
        </w:rPr>
        <w:t>Идея правового государства, нередко именовавшегося «государством законности», «государством правопорядка» и пр., наряду с идеями права, гуманизма и справедливости играла значительную роль в формировании и развитии правового сознания российских граждан, в особенности интеллигенции, на протяжении весьма длительного периода истории, начиная со второй половины XIX в. и вплоть до настоящего времени [5, с.51].</w:t>
      </w:r>
      <w:proofErr w:type="gramEnd"/>
    </w:p>
    <w:p w:rsidR="00E04C55" w:rsidRPr="007122EA" w:rsidRDefault="00E04C55" w:rsidP="00E04C55">
      <w:pPr>
        <w:spacing w:line="360" w:lineRule="auto"/>
        <w:ind w:firstLine="567"/>
        <w:jc w:val="both"/>
        <w:rPr>
          <w:sz w:val="28"/>
          <w:szCs w:val="28"/>
        </w:rPr>
      </w:pPr>
      <w:r w:rsidRPr="007122EA">
        <w:rPr>
          <w:sz w:val="28"/>
          <w:szCs w:val="28"/>
        </w:rPr>
        <w:t xml:space="preserve">Следовательно, становление идеи правового государства берёт свои истоки с самых давних времён. Точку опоры исследования такого государства </w:t>
      </w:r>
      <w:r w:rsidRPr="007122EA">
        <w:rPr>
          <w:sz w:val="28"/>
          <w:szCs w:val="28"/>
        </w:rPr>
        <w:lastRenderedPageBreak/>
        <w:t>заложили ещё Платон и Аристотель. Они считали, что первые представления о государстве должны быть основаны на верховенстве закона. Но наиболее значительный вклад в развитие идеи правового государства внесли мыслители XVIII и XX вв., такие как, Н. Маккиавелли и Ж. Боден, И. Кант и Р. Фон Моль и многие другие деятели того времени. Они считали, что первостепенной задачей государства являлась охрана прав и свобод граждан.</w:t>
      </w:r>
    </w:p>
    <w:p w:rsidR="00E04C55" w:rsidRPr="007122EA" w:rsidRDefault="00E04C55" w:rsidP="00E04C55">
      <w:pPr>
        <w:spacing w:line="360" w:lineRule="auto"/>
        <w:ind w:firstLine="567"/>
        <w:jc w:val="both"/>
        <w:rPr>
          <w:sz w:val="28"/>
          <w:szCs w:val="28"/>
        </w:rPr>
      </w:pPr>
    </w:p>
    <w:p w:rsidR="00E04C55" w:rsidRPr="007122EA" w:rsidRDefault="00E04C55" w:rsidP="00E04C55">
      <w:pPr>
        <w:tabs>
          <w:tab w:val="left" w:pos="2835"/>
        </w:tabs>
        <w:spacing w:line="360" w:lineRule="auto"/>
        <w:ind w:firstLine="567"/>
        <w:jc w:val="center"/>
        <w:rPr>
          <w:b/>
          <w:sz w:val="28"/>
          <w:szCs w:val="28"/>
          <w:lang w:val="en-US"/>
        </w:rPr>
      </w:pPr>
      <w:r w:rsidRPr="007122EA">
        <w:rPr>
          <w:b/>
          <w:sz w:val="28"/>
          <w:szCs w:val="28"/>
        </w:rPr>
        <w:t>Список</w:t>
      </w:r>
      <w:r w:rsidRPr="007122EA">
        <w:rPr>
          <w:b/>
          <w:sz w:val="28"/>
          <w:szCs w:val="28"/>
          <w:lang w:val="en-US"/>
        </w:rPr>
        <w:t xml:space="preserve"> </w:t>
      </w:r>
      <w:r w:rsidRPr="007122EA">
        <w:rPr>
          <w:b/>
          <w:sz w:val="28"/>
          <w:szCs w:val="28"/>
        </w:rPr>
        <w:t>литературы</w:t>
      </w:r>
    </w:p>
    <w:p w:rsidR="00E04C55" w:rsidRPr="007122EA" w:rsidRDefault="00E04C55" w:rsidP="00E04C55">
      <w:pPr>
        <w:autoSpaceDE w:val="0"/>
        <w:autoSpaceDN w:val="0"/>
        <w:adjustRightInd w:val="0"/>
        <w:spacing w:line="360" w:lineRule="auto"/>
        <w:ind w:firstLine="567"/>
        <w:jc w:val="both"/>
        <w:rPr>
          <w:sz w:val="28"/>
          <w:szCs w:val="28"/>
          <w:lang w:val="en-US"/>
        </w:rPr>
      </w:pPr>
    </w:p>
    <w:p w:rsidR="00E04C55" w:rsidRPr="007122EA" w:rsidRDefault="00E04C55" w:rsidP="00640D44">
      <w:pPr>
        <w:pStyle w:val="a5"/>
        <w:numPr>
          <w:ilvl w:val="0"/>
          <w:numId w:val="43"/>
        </w:numPr>
        <w:tabs>
          <w:tab w:val="left" w:pos="851"/>
        </w:tabs>
        <w:spacing w:line="360" w:lineRule="auto"/>
        <w:ind w:left="0" w:firstLine="567"/>
        <w:rPr>
          <w:szCs w:val="28"/>
        </w:rPr>
      </w:pPr>
      <w:r w:rsidRPr="007122EA">
        <w:rPr>
          <w:szCs w:val="28"/>
        </w:rPr>
        <w:t xml:space="preserve">Боден Ж. Шесть книг о государстве (1576 г.). </w:t>
      </w:r>
      <w:r w:rsidR="00DA3685">
        <w:rPr>
          <w:szCs w:val="28"/>
        </w:rPr>
        <w:t xml:space="preserve">- </w:t>
      </w:r>
      <w:r w:rsidRPr="007122EA">
        <w:rPr>
          <w:szCs w:val="28"/>
        </w:rPr>
        <w:t>М.,1997</w:t>
      </w:r>
      <w:r w:rsidR="00DA3685">
        <w:rPr>
          <w:szCs w:val="28"/>
        </w:rPr>
        <w:t xml:space="preserve"> </w:t>
      </w:r>
      <w:r w:rsidR="00DA3685" w:rsidRPr="00E04C55">
        <w:rPr>
          <w:b/>
          <w:szCs w:val="28"/>
        </w:rPr>
        <w:t xml:space="preserve">// </w:t>
      </w:r>
      <w:r w:rsidR="00DA3685" w:rsidRPr="00DA3685">
        <w:rPr>
          <w:szCs w:val="28"/>
        </w:rPr>
        <w:t>URL:</w:t>
      </w:r>
      <w:r w:rsidR="00DA3685" w:rsidRPr="00E04C55">
        <w:rPr>
          <w:b/>
          <w:szCs w:val="28"/>
        </w:rPr>
        <w:t xml:space="preserve"> </w:t>
      </w:r>
      <w:r w:rsidR="00DA3685" w:rsidRPr="00DA3685">
        <w:rPr>
          <w:szCs w:val="28"/>
        </w:rPr>
        <w:t>http://library.nlu.edu.ua/POLN_TEXT/KOMPLEKS/KURS_1/kurs/10/17_1.htm</w:t>
      </w:r>
      <w:r w:rsidR="00DA3685">
        <w:rPr>
          <w:szCs w:val="28"/>
        </w:rPr>
        <w:t>.</w:t>
      </w:r>
      <w:r w:rsidRPr="007122EA">
        <w:rPr>
          <w:szCs w:val="28"/>
        </w:rPr>
        <w:t xml:space="preserve"> </w:t>
      </w:r>
    </w:p>
    <w:p w:rsidR="00E04C55" w:rsidRPr="00E04C55" w:rsidRDefault="00DA368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Pr>
          <w:rFonts w:ascii="Times New Roman" w:hAnsi="Times New Roman"/>
          <w:b w:val="0"/>
          <w:sz w:val="28"/>
          <w:szCs w:val="28"/>
        </w:rPr>
        <w:t>Гессен В.</w:t>
      </w:r>
      <w:r w:rsidR="00E04C55" w:rsidRPr="00E04C55">
        <w:rPr>
          <w:rFonts w:ascii="Times New Roman" w:hAnsi="Times New Roman"/>
          <w:b w:val="0"/>
          <w:sz w:val="28"/>
          <w:szCs w:val="28"/>
        </w:rPr>
        <w:t xml:space="preserve">М. О правовом государстве // URL: </w:t>
      </w:r>
      <w:hyperlink r:id="rId58" w:history="1">
        <w:r w:rsidR="00E04C55" w:rsidRPr="00E04C55">
          <w:rPr>
            <w:rStyle w:val="ab"/>
            <w:rFonts w:ascii="Times New Roman" w:hAnsi="Times New Roman"/>
            <w:b w:val="0"/>
            <w:color w:val="auto"/>
            <w:sz w:val="28"/>
            <w:szCs w:val="28"/>
            <w:u w:val="none"/>
          </w:rPr>
          <w:t>http://read.virmk.ru/g/Gessen.htm</w:t>
        </w:r>
      </w:hyperlink>
      <w:r>
        <w:rPr>
          <w:rStyle w:val="ab"/>
          <w:rFonts w:ascii="Times New Roman" w:hAnsi="Times New Roman"/>
          <w:b w:val="0"/>
          <w:color w:val="auto"/>
          <w:sz w:val="28"/>
          <w:szCs w:val="28"/>
          <w:u w:val="none"/>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 xml:space="preserve">Кистяковский Б.А. Государство правовое и социалистическое // Вопросы философии и психологии. </w:t>
      </w:r>
      <w:r w:rsidR="00DA3685">
        <w:rPr>
          <w:rFonts w:ascii="Times New Roman" w:hAnsi="Times New Roman"/>
          <w:b w:val="0"/>
          <w:sz w:val="28"/>
          <w:szCs w:val="28"/>
        </w:rPr>
        <w:t xml:space="preserve">- </w:t>
      </w:r>
      <w:r w:rsidRPr="00E04C55">
        <w:rPr>
          <w:rFonts w:ascii="Times New Roman" w:hAnsi="Times New Roman"/>
          <w:b w:val="0"/>
          <w:sz w:val="28"/>
          <w:szCs w:val="28"/>
        </w:rPr>
        <w:t xml:space="preserve">1906. </w:t>
      </w:r>
      <w:r w:rsidR="00DA3685">
        <w:rPr>
          <w:rFonts w:ascii="Times New Roman" w:hAnsi="Times New Roman"/>
          <w:b w:val="0"/>
          <w:sz w:val="28"/>
          <w:szCs w:val="28"/>
        </w:rPr>
        <w:t xml:space="preserve">- </w:t>
      </w:r>
      <w:r w:rsidRPr="00E04C55">
        <w:rPr>
          <w:rFonts w:ascii="Times New Roman" w:hAnsi="Times New Roman"/>
          <w:b w:val="0"/>
          <w:sz w:val="28"/>
          <w:szCs w:val="28"/>
        </w:rPr>
        <w:t xml:space="preserve">№ 4. </w:t>
      </w:r>
      <w:r w:rsidR="00DA3685">
        <w:rPr>
          <w:rFonts w:ascii="Times New Roman" w:hAnsi="Times New Roman"/>
          <w:b w:val="0"/>
          <w:sz w:val="28"/>
          <w:szCs w:val="28"/>
        </w:rPr>
        <w:t xml:space="preserve">- </w:t>
      </w:r>
      <w:r w:rsidR="00DA3685" w:rsidRPr="00DA3685">
        <w:rPr>
          <w:rFonts w:ascii="Times New Roman" w:hAnsi="Times New Roman"/>
          <w:b w:val="0"/>
          <w:color w:val="333333"/>
          <w:sz w:val="28"/>
          <w:szCs w:val="28"/>
        </w:rPr>
        <w:t>С. 473-490.</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 xml:space="preserve">Макиавелли Н. Государь. </w:t>
      </w:r>
      <w:r w:rsidR="00DA3685">
        <w:rPr>
          <w:rFonts w:ascii="Times New Roman" w:hAnsi="Times New Roman"/>
          <w:b w:val="0"/>
          <w:sz w:val="28"/>
          <w:szCs w:val="28"/>
        </w:rPr>
        <w:t>П</w:t>
      </w:r>
      <w:r w:rsidRPr="00E04C55">
        <w:rPr>
          <w:rFonts w:ascii="Times New Roman" w:hAnsi="Times New Roman"/>
          <w:b w:val="0"/>
          <w:sz w:val="28"/>
          <w:szCs w:val="28"/>
        </w:rPr>
        <w:t xml:space="preserve">ер. с итал. Г.Д. Муравьевой, М.А. Юсима. М.: АСТ, 2008. </w:t>
      </w:r>
      <w:r w:rsidR="00DA3685">
        <w:rPr>
          <w:rFonts w:ascii="Times New Roman" w:hAnsi="Times New Roman"/>
          <w:b w:val="0"/>
          <w:sz w:val="28"/>
          <w:szCs w:val="28"/>
        </w:rPr>
        <w:t>-</w:t>
      </w:r>
      <w:r w:rsidRPr="00E04C55">
        <w:rPr>
          <w:rFonts w:ascii="Times New Roman" w:hAnsi="Times New Roman"/>
          <w:b w:val="0"/>
          <w:sz w:val="28"/>
          <w:szCs w:val="28"/>
        </w:rPr>
        <w:t xml:space="preserve"> 461</w:t>
      </w:r>
      <w:r w:rsidR="00DA3685">
        <w:rPr>
          <w:rFonts w:ascii="Times New Roman" w:hAnsi="Times New Roman"/>
          <w:b w:val="0"/>
          <w:sz w:val="28"/>
          <w:szCs w:val="28"/>
        </w:rPr>
        <w:t xml:space="preserve"> с</w:t>
      </w:r>
      <w:r w:rsidRPr="00E04C55">
        <w:rPr>
          <w:rFonts w:ascii="Times New Roman" w:hAnsi="Times New Roman"/>
          <w:b w:val="0"/>
          <w:sz w:val="28"/>
          <w:szCs w:val="28"/>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 xml:space="preserve">Марченко М.Н. Теория государства и права. Учебник. </w:t>
      </w:r>
      <w:r w:rsidR="00DA3685">
        <w:rPr>
          <w:rFonts w:ascii="Times New Roman" w:hAnsi="Times New Roman"/>
          <w:b w:val="0"/>
          <w:sz w:val="28"/>
          <w:szCs w:val="28"/>
        </w:rPr>
        <w:t xml:space="preserve">- </w:t>
      </w:r>
      <w:r w:rsidRPr="00E04C55">
        <w:rPr>
          <w:rFonts w:ascii="Times New Roman" w:hAnsi="Times New Roman"/>
          <w:b w:val="0"/>
          <w:sz w:val="28"/>
          <w:szCs w:val="28"/>
        </w:rPr>
        <w:t xml:space="preserve">М., 2005. </w:t>
      </w:r>
      <w:r w:rsidR="00DA3685">
        <w:rPr>
          <w:rFonts w:ascii="Times New Roman" w:hAnsi="Times New Roman"/>
          <w:b w:val="0"/>
          <w:sz w:val="28"/>
          <w:szCs w:val="28"/>
        </w:rPr>
        <w:t>–</w:t>
      </w:r>
      <w:r w:rsidRPr="00E04C55">
        <w:rPr>
          <w:rFonts w:ascii="Times New Roman" w:hAnsi="Times New Roman"/>
          <w:b w:val="0"/>
          <w:sz w:val="28"/>
          <w:szCs w:val="28"/>
        </w:rPr>
        <w:t xml:space="preserve"> 187</w:t>
      </w:r>
      <w:r w:rsidR="00DA3685">
        <w:rPr>
          <w:rFonts w:ascii="Times New Roman" w:hAnsi="Times New Roman"/>
          <w:b w:val="0"/>
          <w:sz w:val="28"/>
          <w:szCs w:val="28"/>
        </w:rPr>
        <w:t xml:space="preserve"> с</w:t>
      </w:r>
      <w:r w:rsidRPr="00E04C55">
        <w:rPr>
          <w:rFonts w:ascii="Times New Roman" w:hAnsi="Times New Roman"/>
          <w:b w:val="0"/>
          <w:sz w:val="28"/>
          <w:szCs w:val="28"/>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 xml:space="preserve">Нерсесянц В.С. История политических и правовых учениях. </w:t>
      </w:r>
      <w:r w:rsidR="00DA3685">
        <w:rPr>
          <w:rFonts w:ascii="Times New Roman" w:hAnsi="Times New Roman"/>
          <w:b w:val="0"/>
          <w:sz w:val="28"/>
          <w:szCs w:val="28"/>
        </w:rPr>
        <w:t xml:space="preserve">- </w:t>
      </w:r>
      <w:r w:rsidRPr="00E04C55">
        <w:rPr>
          <w:rFonts w:ascii="Times New Roman" w:hAnsi="Times New Roman"/>
          <w:b w:val="0"/>
          <w:sz w:val="28"/>
          <w:szCs w:val="28"/>
        </w:rPr>
        <w:t xml:space="preserve">М.: Норма, 2000. </w:t>
      </w:r>
      <w:r w:rsidR="00DA3685">
        <w:rPr>
          <w:rFonts w:ascii="Times New Roman" w:hAnsi="Times New Roman"/>
          <w:b w:val="0"/>
          <w:sz w:val="28"/>
          <w:szCs w:val="28"/>
        </w:rPr>
        <w:t>–</w:t>
      </w:r>
      <w:r w:rsidRPr="00E04C55">
        <w:rPr>
          <w:rFonts w:ascii="Times New Roman" w:hAnsi="Times New Roman"/>
          <w:b w:val="0"/>
          <w:sz w:val="28"/>
          <w:szCs w:val="28"/>
        </w:rPr>
        <w:t xml:space="preserve"> 506</w:t>
      </w:r>
      <w:r w:rsidR="00DA3685">
        <w:rPr>
          <w:rFonts w:ascii="Times New Roman" w:hAnsi="Times New Roman"/>
          <w:b w:val="0"/>
          <w:sz w:val="28"/>
          <w:szCs w:val="28"/>
        </w:rPr>
        <w:t xml:space="preserve"> с</w:t>
      </w:r>
      <w:r w:rsidRPr="00E04C55">
        <w:rPr>
          <w:rFonts w:ascii="Times New Roman" w:hAnsi="Times New Roman"/>
          <w:b w:val="0"/>
          <w:sz w:val="28"/>
          <w:szCs w:val="28"/>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Платон. Государство. Книга</w:t>
      </w:r>
      <w:r w:rsidR="00DA3685">
        <w:rPr>
          <w:rFonts w:ascii="Times New Roman" w:hAnsi="Times New Roman"/>
          <w:b w:val="0"/>
          <w:sz w:val="28"/>
          <w:szCs w:val="28"/>
        </w:rPr>
        <w:t xml:space="preserve"> </w:t>
      </w:r>
      <w:r w:rsidRPr="00E04C55">
        <w:rPr>
          <w:rFonts w:ascii="Times New Roman" w:hAnsi="Times New Roman"/>
          <w:b w:val="0"/>
          <w:sz w:val="28"/>
          <w:szCs w:val="28"/>
        </w:rPr>
        <w:t xml:space="preserve">1. (электронный ресурс) // URL: </w:t>
      </w:r>
      <w:hyperlink r:id="rId59" w:history="1">
        <w:r w:rsidRPr="00E04C55">
          <w:rPr>
            <w:rStyle w:val="ab"/>
            <w:rFonts w:ascii="Times New Roman" w:hAnsi="Times New Roman"/>
            <w:b w:val="0"/>
            <w:color w:val="auto"/>
            <w:sz w:val="28"/>
            <w:szCs w:val="28"/>
            <w:u w:val="none"/>
          </w:rPr>
          <w:t>http://www.odinblago.ru/filosofiya/platon_gosudarstvo/kniga_1</w:t>
        </w:r>
      </w:hyperlink>
      <w:r w:rsidR="00DA3685">
        <w:rPr>
          <w:rStyle w:val="ab"/>
          <w:rFonts w:ascii="Times New Roman" w:hAnsi="Times New Roman"/>
          <w:b w:val="0"/>
          <w:color w:val="auto"/>
          <w:sz w:val="28"/>
          <w:szCs w:val="28"/>
          <w:u w:val="none"/>
        </w:rPr>
        <w:t>.</w:t>
      </w:r>
    </w:p>
    <w:p w:rsidR="00E04C55" w:rsidRPr="00E04C55" w:rsidRDefault="00E04C55" w:rsidP="00640D44">
      <w:pPr>
        <w:pStyle w:val="af"/>
        <w:widowControl/>
        <w:numPr>
          <w:ilvl w:val="0"/>
          <w:numId w:val="43"/>
        </w:numPr>
        <w:tabs>
          <w:tab w:val="left" w:pos="851"/>
        </w:tabs>
        <w:autoSpaceDE/>
        <w:autoSpaceDN/>
        <w:adjustRightInd/>
        <w:spacing w:line="360" w:lineRule="auto"/>
        <w:ind w:left="0" w:firstLine="567"/>
        <w:jc w:val="both"/>
        <w:rPr>
          <w:rFonts w:ascii="Times New Roman" w:hAnsi="Times New Roman"/>
          <w:b w:val="0"/>
          <w:sz w:val="28"/>
          <w:szCs w:val="28"/>
        </w:rPr>
      </w:pPr>
      <w:r w:rsidRPr="00E04C55">
        <w:rPr>
          <w:rFonts w:ascii="Times New Roman" w:hAnsi="Times New Roman"/>
          <w:b w:val="0"/>
          <w:sz w:val="28"/>
          <w:szCs w:val="28"/>
        </w:rPr>
        <w:t>Семигин Г.Ю. Антология мировой политической мысли том 1. М.</w:t>
      </w:r>
      <w:r w:rsidR="00DA3685">
        <w:rPr>
          <w:rFonts w:ascii="Times New Roman" w:hAnsi="Times New Roman"/>
          <w:b w:val="0"/>
          <w:sz w:val="28"/>
          <w:szCs w:val="28"/>
        </w:rPr>
        <w:t>:</w:t>
      </w:r>
      <w:r w:rsidRPr="00E04C55">
        <w:rPr>
          <w:rFonts w:ascii="Times New Roman" w:hAnsi="Times New Roman"/>
          <w:b w:val="0"/>
          <w:sz w:val="28"/>
          <w:szCs w:val="28"/>
        </w:rPr>
        <w:t xml:space="preserve"> Мысль</w:t>
      </w:r>
      <w:r w:rsidR="00DA3685">
        <w:rPr>
          <w:rFonts w:ascii="Times New Roman" w:hAnsi="Times New Roman"/>
          <w:b w:val="0"/>
          <w:sz w:val="28"/>
          <w:szCs w:val="28"/>
        </w:rPr>
        <w:t>,</w:t>
      </w:r>
      <w:r w:rsidRPr="00E04C55">
        <w:rPr>
          <w:rFonts w:ascii="Times New Roman" w:hAnsi="Times New Roman"/>
          <w:b w:val="0"/>
          <w:sz w:val="28"/>
          <w:szCs w:val="28"/>
        </w:rPr>
        <w:t xml:space="preserve"> 1997. </w:t>
      </w:r>
      <w:r w:rsidR="00DA3685">
        <w:rPr>
          <w:rFonts w:ascii="Times New Roman" w:hAnsi="Times New Roman"/>
          <w:b w:val="0"/>
          <w:sz w:val="28"/>
          <w:szCs w:val="28"/>
        </w:rPr>
        <w:t>-</w:t>
      </w:r>
      <w:r w:rsidRPr="00E04C55">
        <w:rPr>
          <w:rFonts w:ascii="Times New Roman" w:hAnsi="Times New Roman"/>
          <w:b w:val="0"/>
          <w:sz w:val="28"/>
          <w:szCs w:val="28"/>
        </w:rPr>
        <w:t xml:space="preserve"> 350</w:t>
      </w:r>
      <w:r w:rsidR="00DA3685">
        <w:rPr>
          <w:rFonts w:ascii="Times New Roman" w:hAnsi="Times New Roman"/>
          <w:b w:val="0"/>
          <w:sz w:val="28"/>
          <w:szCs w:val="28"/>
        </w:rPr>
        <w:t xml:space="preserve"> с</w:t>
      </w:r>
      <w:r w:rsidRPr="00E04C55">
        <w:rPr>
          <w:rFonts w:ascii="Times New Roman" w:hAnsi="Times New Roman"/>
          <w:b w:val="0"/>
          <w:sz w:val="28"/>
          <w:szCs w:val="28"/>
        </w:rPr>
        <w:t>.</w:t>
      </w:r>
    </w:p>
    <w:p w:rsidR="00E04C55" w:rsidRPr="007122EA" w:rsidRDefault="00E04C55" w:rsidP="00640D44">
      <w:pPr>
        <w:pStyle w:val="a5"/>
        <w:numPr>
          <w:ilvl w:val="0"/>
          <w:numId w:val="43"/>
        </w:numPr>
        <w:spacing w:line="360" w:lineRule="auto"/>
        <w:ind w:left="0" w:firstLine="567"/>
        <w:rPr>
          <w:szCs w:val="28"/>
        </w:rPr>
      </w:pPr>
      <w:r w:rsidRPr="007122EA">
        <w:rPr>
          <w:szCs w:val="28"/>
        </w:rPr>
        <w:t xml:space="preserve">Цицерон М.Т. О государстве (электронный ресурс) // URL: </w:t>
      </w:r>
      <w:hyperlink r:id="rId60" w:history="1">
        <w:r w:rsidRPr="007122EA">
          <w:rPr>
            <w:rStyle w:val="ab"/>
            <w:color w:val="auto"/>
            <w:szCs w:val="28"/>
            <w:u w:val="none"/>
          </w:rPr>
          <w:t>http://www.civisbook.ru/files/File/Zizeron.O_gosudarstve.pdf</w:t>
        </w:r>
      </w:hyperlink>
      <w:r w:rsidR="00DA3685">
        <w:rPr>
          <w:rStyle w:val="ab"/>
          <w:color w:val="auto"/>
          <w:szCs w:val="28"/>
          <w:u w:val="none"/>
        </w:rPr>
        <w:t>.</w:t>
      </w:r>
    </w:p>
    <w:p w:rsidR="00DA3685" w:rsidRDefault="00DA3685" w:rsidP="00EF14FB">
      <w:pPr>
        <w:tabs>
          <w:tab w:val="left" w:pos="851"/>
        </w:tabs>
        <w:spacing w:line="360" w:lineRule="auto"/>
        <w:ind w:firstLine="567"/>
        <w:jc w:val="center"/>
        <w:rPr>
          <w:b/>
          <w:caps/>
          <w:sz w:val="28"/>
          <w:szCs w:val="28"/>
        </w:rPr>
      </w:pPr>
    </w:p>
    <w:p w:rsidR="00CD3C4A" w:rsidRDefault="00CD3C4A" w:rsidP="00EF14FB">
      <w:pPr>
        <w:tabs>
          <w:tab w:val="left" w:pos="851"/>
        </w:tabs>
        <w:spacing w:line="360" w:lineRule="auto"/>
        <w:ind w:firstLine="567"/>
        <w:jc w:val="center"/>
        <w:rPr>
          <w:b/>
          <w:caps/>
          <w:sz w:val="28"/>
          <w:szCs w:val="28"/>
        </w:rPr>
      </w:pPr>
    </w:p>
    <w:p w:rsidR="00135970" w:rsidRDefault="00135970" w:rsidP="00EF14FB">
      <w:pPr>
        <w:tabs>
          <w:tab w:val="left" w:pos="851"/>
        </w:tabs>
        <w:spacing w:line="360" w:lineRule="auto"/>
        <w:ind w:firstLine="567"/>
        <w:jc w:val="center"/>
        <w:rPr>
          <w:b/>
          <w:caps/>
          <w:sz w:val="28"/>
          <w:szCs w:val="28"/>
        </w:rPr>
      </w:pPr>
    </w:p>
    <w:p w:rsidR="00135970" w:rsidRDefault="00135970" w:rsidP="00EF14FB">
      <w:pPr>
        <w:tabs>
          <w:tab w:val="left" w:pos="851"/>
        </w:tabs>
        <w:spacing w:line="360" w:lineRule="auto"/>
        <w:ind w:firstLine="567"/>
        <w:jc w:val="center"/>
        <w:rPr>
          <w:b/>
          <w:caps/>
          <w:sz w:val="28"/>
          <w:szCs w:val="28"/>
        </w:rPr>
      </w:pPr>
    </w:p>
    <w:p w:rsidR="005B33A6" w:rsidRPr="005B33A6" w:rsidRDefault="005B33A6" w:rsidP="005B33A6">
      <w:pPr>
        <w:tabs>
          <w:tab w:val="left" w:pos="851"/>
        </w:tabs>
        <w:spacing w:line="360" w:lineRule="auto"/>
        <w:jc w:val="center"/>
        <w:rPr>
          <w:b/>
          <w:caps/>
          <w:sz w:val="28"/>
          <w:szCs w:val="28"/>
        </w:rPr>
      </w:pPr>
      <w:r w:rsidRPr="005B33A6">
        <w:rPr>
          <w:b/>
          <w:caps/>
          <w:sz w:val="28"/>
          <w:szCs w:val="28"/>
        </w:rPr>
        <w:lastRenderedPageBreak/>
        <w:t>Корпусов Д.И.</w:t>
      </w:r>
    </w:p>
    <w:p w:rsidR="005B33A6" w:rsidRPr="005B33A6" w:rsidRDefault="005B33A6" w:rsidP="005B33A6">
      <w:pPr>
        <w:tabs>
          <w:tab w:val="left" w:pos="851"/>
        </w:tabs>
        <w:spacing w:line="360" w:lineRule="auto"/>
        <w:jc w:val="center"/>
        <w:rPr>
          <w:b/>
          <w:caps/>
          <w:sz w:val="28"/>
          <w:szCs w:val="28"/>
        </w:rPr>
      </w:pPr>
    </w:p>
    <w:p w:rsidR="005B33A6" w:rsidRPr="005B33A6" w:rsidRDefault="005B33A6" w:rsidP="005B33A6">
      <w:pPr>
        <w:tabs>
          <w:tab w:val="left" w:pos="851"/>
        </w:tabs>
        <w:spacing w:line="360" w:lineRule="auto"/>
        <w:jc w:val="center"/>
        <w:rPr>
          <w:b/>
          <w:caps/>
          <w:sz w:val="28"/>
          <w:szCs w:val="28"/>
        </w:rPr>
      </w:pPr>
      <w:r w:rsidRPr="005B33A6">
        <w:rPr>
          <w:b/>
          <w:caps/>
          <w:sz w:val="28"/>
          <w:szCs w:val="28"/>
        </w:rPr>
        <w:t>Свобода и истина в трудах Йозефа Ратцингера</w:t>
      </w:r>
    </w:p>
    <w:p w:rsidR="005B33A6" w:rsidRPr="00580AA1" w:rsidRDefault="005B33A6" w:rsidP="005B33A6">
      <w:pPr>
        <w:tabs>
          <w:tab w:val="left" w:pos="851"/>
        </w:tabs>
        <w:spacing w:line="360" w:lineRule="auto"/>
        <w:ind w:firstLine="567"/>
        <w:jc w:val="both"/>
        <w:rPr>
          <w:sz w:val="28"/>
          <w:szCs w:val="28"/>
        </w:rPr>
      </w:pPr>
    </w:p>
    <w:p w:rsidR="005B33A6" w:rsidRPr="00580AA1" w:rsidRDefault="005B33A6" w:rsidP="005B33A6">
      <w:pPr>
        <w:tabs>
          <w:tab w:val="left" w:pos="851"/>
        </w:tabs>
        <w:spacing w:line="360" w:lineRule="auto"/>
        <w:ind w:firstLine="567"/>
        <w:jc w:val="both"/>
        <w:rPr>
          <w:sz w:val="28"/>
          <w:szCs w:val="28"/>
        </w:rPr>
      </w:pPr>
      <w:r w:rsidRPr="00580AA1">
        <w:rPr>
          <w:b/>
          <w:sz w:val="28"/>
          <w:szCs w:val="28"/>
        </w:rPr>
        <w:t>Аннотация</w:t>
      </w:r>
      <w:r w:rsidRPr="00580AA1">
        <w:rPr>
          <w:sz w:val="28"/>
          <w:szCs w:val="28"/>
        </w:rPr>
        <w:t>: В статье рассматривается понимание свободы как ценности и основы построения общества в трудах современного западноевропейского философа и кардинала Йозефа Ратцингера, а также сделана попытка рассмотреть взаимосвязь понимания свободы в религиозных традициях Западной Европы и современном секулярном обществе.</w:t>
      </w:r>
    </w:p>
    <w:p w:rsidR="005B33A6" w:rsidRPr="00580AA1" w:rsidRDefault="005B33A6" w:rsidP="005B33A6">
      <w:pPr>
        <w:tabs>
          <w:tab w:val="left" w:pos="851"/>
        </w:tabs>
        <w:spacing w:line="360" w:lineRule="auto"/>
        <w:ind w:firstLine="567"/>
        <w:jc w:val="both"/>
        <w:rPr>
          <w:sz w:val="28"/>
          <w:szCs w:val="28"/>
        </w:rPr>
      </w:pPr>
      <w:r w:rsidRPr="00580AA1">
        <w:rPr>
          <w:sz w:val="28"/>
          <w:szCs w:val="28"/>
        </w:rPr>
        <w:tab/>
      </w:r>
    </w:p>
    <w:p w:rsidR="005B33A6" w:rsidRPr="00580AA1" w:rsidRDefault="005B33A6" w:rsidP="005B33A6">
      <w:pPr>
        <w:tabs>
          <w:tab w:val="left" w:pos="851"/>
        </w:tabs>
        <w:spacing w:line="360" w:lineRule="auto"/>
        <w:ind w:firstLine="567"/>
        <w:jc w:val="both"/>
        <w:rPr>
          <w:sz w:val="28"/>
          <w:szCs w:val="28"/>
        </w:rPr>
      </w:pPr>
      <w:r w:rsidRPr="00580AA1">
        <w:rPr>
          <w:b/>
          <w:sz w:val="28"/>
          <w:szCs w:val="28"/>
        </w:rPr>
        <w:t xml:space="preserve">Ключевые слова: </w:t>
      </w:r>
      <w:r w:rsidRPr="00580AA1">
        <w:rPr>
          <w:sz w:val="28"/>
          <w:szCs w:val="28"/>
        </w:rPr>
        <w:t>истина, Римско-Католическая церковь, релятивизм, свобода.</w:t>
      </w:r>
    </w:p>
    <w:p w:rsidR="005B33A6" w:rsidRPr="00580AA1" w:rsidRDefault="005B33A6" w:rsidP="005B33A6">
      <w:pPr>
        <w:tabs>
          <w:tab w:val="left" w:pos="851"/>
        </w:tabs>
        <w:spacing w:line="360" w:lineRule="auto"/>
        <w:ind w:firstLine="567"/>
        <w:jc w:val="both"/>
        <w:rPr>
          <w:sz w:val="28"/>
          <w:szCs w:val="28"/>
        </w:rPr>
      </w:pPr>
    </w:p>
    <w:p w:rsidR="005B33A6" w:rsidRDefault="005B33A6" w:rsidP="005B33A6">
      <w:pPr>
        <w:tabs>
          <w:tab w:val="left" w:pos="851"/>
        </w:tabs>
        <w:spacing w:line="360" w:lineRule="auto"/>
        <w:ind w:firstLine="567"/>
        <w:jc w:val="both"/>
        <w:rPr>
          <w:sz w:val="28"/>
          <w:szCs w:val="28"/>
        </w:rPr>
      </w:pPr>
      <w:r w:rsidRPr="00580AA1">
        <w:rPr>
          <w:sz w:val="28"/>
          <w:szCs w:val="28"/>
        </w:rPr>
        <w:t>В современном обществе, а также в сознании современного человека свобода является высшим благом, которому подчинены все остальные блага. Из этого следует, что любой желающий иметь влияние на человеческие умы вынужден обращаться именно к ней. В данной статье не представляется возможным рассмотреть все субъекты</w:t>
      </w:r>
      <w:r>
        <w:rPr>
          <w:sz w:val="28"/>
          <w:szCs w:val="28"/>
        </w:rPr>
        <w:t>,</w:t>
      </w:r>
      <w:r w:rsidRPr="00580AA1">
        <w:rPr>
          <w:sz w:val="28"/>
          <w:szCs w:val="28"/>
        </w:rPr>
        <w:t xml:space="preserve"> предпринимающие подобные попытки, ввиду чего, мы остановимся на одном из самых влиятельных, несмотря на утрату многих своих позиций, акторе – религии. Как любой политик обязан доказывать, что он является поборником свободы, так и религия способна утвердиться в современном мире лишь в случае выступления её как освобождающей силы для человека и человечества.  </w:t>
      </w:r>
    </w:p>
    <w:p w:rsidR="005B33A6" w:rsidRDefault="005B33A6" w:rsidP="005B33A6">
      <w:pPr>
        <w:tabs>
          <w:tab w:val="left" w:pos="851"/>
        </w:tabs>
        <w:spacing w:line="360" w:lineRule="auto"/>
        <w:ind w:firstLine="567"/>
        <w:jc w:val="both"/>
        <w:rPr>
          <w:sz w:val="28"/>
          <w:szCs w:val="28"/>
        </w:rPr>
      </w:pPr>
      <w:r w:rsidRPr="00580AA1">
        <w:rPr>
          <w:sz w:val="28"/>
          <w:szCs w:val="28"/>
        </w:rPr>
        <w:t xml:space="preserve">Именно свобода на шкале ценностей человека занимает место основной ценности и основного права. Однако, если понимание ценности свободы для </w:t>
      </w:r>
      <w:proofErr w:type="gramStart"/>
      <w:r w:rsidRPr="00580AA1">
        <w:rPr>
          <w:sz w:val="28"/>
          <w:szCs w:val="28"/>
        </w:rPr>
        <w:t>человека</w:t>
      </w:r>
      <w:proofErr w:type="gramEnd"/>
      <w:r w:rsidRPr="00580AA1">
        <w:rPr>
          <w:sz w:val="28"/>
          <w:szCs w:val="28"/>
        </w:rPr>
        <w:t xml:space="preserve"> безусловно, то к понятию истины человек, напротив, относится с подозрением. Это связано с тем, что многие идеологии и социальные системы апеллировали к истине и это достаточно часто не коррелировало с действительностью, что приводило к инфляции понятия. К этому стоит </w:t>
      </w:r>
      <w:r w:rsidRPr="00580AA1">
        <w:rPr>
          <w:sz w:val="28"/>
          <w:szCs w:val="28"/>
        </w:rPr>
        <w:lastRenderedPageBreak/>
        <w:t xml:space="preserve">добавить и вскормленный естественными науками скепсис по отношению ко всему неопределённому и недоказанному. </w:t>
      </w:r>
    </w:p>
    <w:p w:rsidR="005B33A6" w:rsidRDefault="005B33A6" w:rsidP="005B33A6">
      <w:pPr>
        <w:tabs>
          <w:tab w:val="left" w:pos="851"/>
        </w:tabs>
        <w:spacing w:line="360" w:lineRule="auto"/>
        <w:ind w:firstLine="567"/>
        <w:jc w:val="both"/>
        <w:rPr>
          <w:sz w:val="28"/>
          <w:szCs w:val="28"/>
        </w:rPr>
      </w:pPr>
      <w:r w:rsidRPr="00580AA1">
        <w:rPr>
          <w:sz w:val="28"/>
          <w:szCs w:val="28"/>
        </w:rPr>
        <w:t xml:space="preserve">Современное отношение к истине можно проиллюстрировать вопросом Пилата: «Что есть истина?». </w:t>
      </w:r>
      <w:proofErr w:type="gramStart"/>
      <w:r w:rsidRPr="00580AA1">
        <w:rPr>
          <w:sz w:val="28"/>
          <w:szCs w:val="28"/>
        </w:rPr>
        <w:t>Любой человек, возвещающий о своей приверженности и служении истине рискует</w:t>
      </w:r>
      <w:proofErr w:type="gramEnd"/>
      <w:r w:rsidRPr="00580AA1">
        <w:rPr>
          <w:sz w:val="28"/>
          <w:szCs w:val="28"/>
        </w:rPr>
        <w:t xml:space="preserve"> получить клеймо фанатика. С тем же веским основанием можно спросить: «Что есть свобода?». Что имеют в виду многие современные религиозные деятели, восхваляя свободу? </w:t>
      </w:r>
    </w:p>
    <w:p w:rsidR="005B33A6" w:rsidRPr="00580AA1" w:rsidRDefault="005B33A6" w:rsidP="005B33A6">
      <w:pPr>
        <w:tabs>
          <w:tab w:val="left" w:pos="851"/>
        </w:tabs>
        <w:spacing w:line="360" w:lineRule="auto"/>
        <w:ind w:firstLine="567"/>
        <w:jc w:val="both"/>
        <w:rPr>
          <w:sz w:val="28"/>
          <w:szCs w:val="28"/>
        </w:rPr>
      </w:pPr>
      <w:r w:rsidRPr="00580AA1">
        <w:rPr>
          <w:sz w:val="28"/>
          <w:szCs w:val="28"/>
        </w:rPr>
        <w:t xml:space="preserve">На наш взгляд, дабы разобраться в данном вопросе, необходимо обратиться к первоисточнику. Причем, полагая родиной и центром дискурса о свободе именно западноевропейскую цивилизацию, видится наиболее приемлемым избрать объектом исследования прелата Римско-Католической Церкви, как организации, наиболее влиятельной в регионе, а именно философа и кардинала Йозефа Ратцингера, будущего папу римского Бенедикта </w:t>
      </w:r>
      <w:r w:rsidRPr="00580AA1">
        <w:rPr>
          <w:sz w:val="28"/>
          <w:szCs w:val="28"/>
          <w:lang w:val="en-US"/>
        </w:rPr>
        <w:t>XVI</w:t>
      </w:r>
      <w:r w:rsidRPr="00580AA1">
        <w:rPr>
          <w:sz w:val="28"/>
          <w:szCs w:val="28"/>
        </w:rPr>
        <w:t xml:space="preserve">. Ратцингер полагает, что обыденное содержание, связанное с понятием свободы истолковано в словах Карла Маркса. Он выразил свою мечту к свободе, которую </w:t>
      </w:r>
      <w:proofErr w:type="gramStart"/>
      <w:r w:rsidRPr="00580AA1">
        <w:rPr>
          <w:sz w:val="28"/>
          <w:szCs w:val="28"/>
        </w:rPr>
        <w:t>представлял</w:t>
      </w:r>
      <w:proofErr w:type="gramEnd"/>
      <w:r w:rsidRPr="00580AA1">
        <w:rPr>
          <w:sz w:val="28"/>
          <w:szCs w:val="28"/>
        </w:rPr>
        <w:t xml:space="preserve"> как возможность сегодня делать одно, завтра другое, после полудня удить рыбу, вечером ухаживать за животными, после обеда выступать с критикой, как мне только захочется… [2]. Не</w:t>
      </w:r>
      <w:r w:rsidR="00CD3C4A">
        <w:rPr>
          <w:sz w:val="28"/>
          <w:szCs w:val="28"/>
        </w:rPr>
        <w:t xml:space="preserve"> </w:t>
      </w:r>
      <w:r w:rsidRPr="00580AA1">
        <w:rPr>
          <w:sz w:val="28"/>
          <w:szCs w:val="28"/>
        </w:rPr>
        <w:t xml:space="preserve">задумывающийся над проблемой обыватель именно это и понимает под свободой – вседозволенность. Иными словами, в его сознании свобода означает примат собственного желания среди всех возможных мотивов поступков, а воля способна возжелать что угодно, если имеется возможность этого желаемого достигнуть. Но насколько свободна сама воля? Насколько она разумна? Является ли несвободная воля свободной? И что понимается под подлинным благом? </w:t>
      </w:r>
    </w:p>
    <w:p w:rsidR="005B33A6" w:rsidRPr="00580AA1" w:rsidRDefault="005B33A6" w:rsidP="005B33A6">
      <w:pPr>
        <w:tabs>
          <w:tab w:val="left" w:pos="851"/>
        </w:tabs>
        <w:spacing w:line="360" w:lineRule="auto"/>
        <w:ind w:firstLine="567"/>
        <w:jc w:val="both"/>
        <w:rPr>
          <w:sz w:val="28"/>
          <w:szCs w:val="28"/>
        </w:rPr>
      </w:pPr>
      <w:r w:rsidRPr="00580AA1">
        <w:rPr>
          <w:sz w:val="28"/>
          <w:szCs w:val="28"/>
        </w:rPr>
        <w:t xml:space="preserve">Современную диллемму свободы хорошо отобразил польский философ Анджей Щипёрский, цитату которого представляется целесообразным привести полностью: «в европейском сознании, в свете традиции последних двухсот лет, антикоммунистическая революция означает также и конец иллюзий Просвещения, т.е. разрушение интеллектуальной концепции, которая определяла предшествующее развитие Европы... Наступила удивительная, </w:t>
      </w:r>
      <w:r w:rsidRPr="00580AA1">
        <w:rPr>
          <w:sz w:val="28"/>
          <w:szCs w:val="28"/>
        </w:rPr>
        <w:lastRenderedPageBreak/>
        <w:t>доселе никому не ведомая эпоха унифицированного развития. Вдруг оказалось - вероятно, впервые в истории, - что имеется всего один-единственный рецепт, один-единственный путь, одна-единственная модель и один-единственный способ видения будущего. И люди утрачивают веру в смысл происходящих преобразований. Они утрачивают также надежду, что мир вообще можно изменить и что стоит стремиться к изменению мира... Однако нынешнее отсутствие альтернативы заставляет людей ставить совершенно новые вопросы. Первый вопрос: может быть, Запад все-таки неправ? Второй вопрос: если Запад неправ, кто тогда прав? Поскольку в Европе, по-видимому, никто не сомневается, что коммунизм неправ, возникает третий вопрос: может быть, вообще нет правых? А если это так, то все духовное наследие эпохи Просвещения утратило значение... Вероятно, отработавшая своё паровая машина Просвещения после двухсот лет полезной безупречной работы остановлена у нас на глазах и при нашем участии. Пар теперь выпускается в воздух. Если это действительно так, то нас ждёт безрадостное будущее»[2,</w:t>
      </w:r>
      <w:r>
        <w:rPr>
          <w:sz w:val="28"/>
          <w:szCs w:val="28"/>
        </w:rPr>
        <w:t xml:space="preserve"> с</w:t>
      </w:r>
      <w:r w:rsidRPr="00580AA1">
        <w:rPr>
          <w:sz w:val="28"/>
          <w:szCs w:val="28"/>
        </w:rPr>
        <w:t>.</w:t>
      </w:r>
      <w:r>
        <w:rPr>
          <w:sz w:val="28"/>
          <w:szCs w:val="28"/>
        </w:rPr>
        <w:t xml:space="preserve"> </w:t>
      </w:r>
      <w:r w:rsidRPr="00580AA1">
        <w:rPr>
          <w:sz w:val="28"/>
          <w:szCs w:val="28"/>
        </w:rPr>
        <w:t>330-331].</w:t>
      </w:r>
    </w:p>
    <w:p w:rsidR="005B33A6" w:rsidRPr="00580AA1" w:rsidRDefault="005B33A6" w:rsidP="005B33A6">
      <w:pPr>
        <w:tabs>
          <w:tab w:val="left" w:pos="851"/>
        </w:tabs>
        <w:spacing w:line="360" w:lineRule="auto"/>
        <w:ind w:firstLine="567"/>
        <w:jc w:val="both"/>
        <w:rPr>
          <w:sz w:val="28"/>
          <w:szCs w:val="28"/>
        </w:rPr>
      </w:pPr>
      <w:r w:rsidRPr="00580AA1">
        <w:rPr>
          <w:sz w:val="28"/>
          <w:szCs w:val="28"/>
        </w:rPr>
        <w:t>Несмотря на вопросы, которые можно адресовать Щипёрскому, Ратцингер полагает, что его изложению нельзя отказать в реалистичности. Вопрос «Что есть свобода», не менее сложен</w:t>
      </w:r>
      <w:r w:rsidR="00CD3C4A">
        <w:rPr>
          <w:sz w:val="28"/>
          <w:szCs w:val="28"/>
        </w:rPr>
        <w:t>,</w:t>
      </w:r>
      <w:r w:rsidRPr="00580AA1">
        <w:rPr>
          <w:sz w:val="28"/>
          <w:szCs w:val="28"/>
        </w:rPr>
        <w:t xml:space="preserve"> чем вопрос «Что есть истина?». </w:t>
      </w:r>
    </w:p>
    <w:p w:rsidR="005B33A6" w:rsidRPr="00580AA1" w:rsidRDefault="005B33A6" w:rsidP="005B33A6">
      <w:pPr>
        <w:tabs>
          <w:tab w:val="left" w:pos="851"/>
        </w:tabs>
        <w:spacing w:line="360" w:lineRule="auto"/>
        <w:ind w:firstLine="567"/>
        <w:jc w:val="both"/>
        <w:rPr>
          <w:b/>
          <w:bCs/>
          <w:sz w:val="28"/>
          <w:szCs w:val="28"/>
        </w:rPr>
      </w:pPr>
      <w:r w:rsidRPr="00580AA1">
        <w:rPr>
          <w:sz w:val="28"/>
          <w:szCs w:val="28"/>
        </w:rPr>
        <w:t>Рассмотрим, как понимаются такие важнейшие понятия, как свобода и истина в трудах  Ратцингера. Это представляется нам важным, в виду двух нарастающих тенденций в современной Европе, а именно: с одной стороны мы видим «консервативный ренессанс» в некоторых западных странах, вроде Польши или США, но с другой, также можно наблюдать торжество политического релятивизма. Яркость этой проблемы подчеркивается тем, что эти две тенденции абсолютно разнонаправлены и, более того, вра</w:t>
      </w:r>
      <w:r>
        <w:rPr>
          <w:sz w:val="28"/>
          <w:szCs w:val="28"/>
        </w:rPr>
        <w:t xml:space="preserve">ждебны друг </w:t>
      </w:r>
      <w:r w:rsidRPr="00580AA1">
        <w:rPr>
          <w:sz w:val="28"/>
          <w:szCs w:val="28"/>
        </w:rPr>
        <w:t>другу. И, если позиция либерального релятивизма широко представлена и известна, то более консервативный, а тем более религиозный взгляд на вопрос куда менее изучен.</w:t>
      </w:r>
    </w:p>
    <w:p w:rsidR="005B33A6" w:rsidRDefault="005B33A6" w:rsidP="005B33A6">
      <w:pPr>
        <w:tabs>
          <w:tab w:val="left" w:pos="851"/>
        </w:tabs>
        <w:spacing w:line="360" w:lineRule="auto"/>
        <w:ind w:firstLine="567"/>
        <w:jc w:val="both"/>
        <w:rPr>
          <w:sz w:val="28"/>
          <w:szCs w:val="28"/>
        </w:rPr>
      </w:pPr>
      <w:r w:rsidRPr="00580AA1">
        <w:rPr>
          <w:sz w:val="28"/>
          <w:szCs w:val="28"/>
        </w:rPr>
        <w:lastRenderedPageBreak/>
        <w:t>Изучая истоки изучаемого нами вопроса о понимании свободы и истины</w:t>
      </w:r>
      <w:r>
        <w:rPr>
          <w:sz w:val="28"/>
          <w:szCs w:val="28"/>
        </w:rPr>
        <w:t xml:space="preserve"> -</w:t>
      </w:r>
      <w:r w:rsidRPr="00580AA1">
        <w:rPr>
          <w:sz w:val="28"/>
          <w:szCs w:val="28"/>
        </w:rPr>
        <w:t xml:space="preserve"> как основополагающих вопросах жизни общества </w:t>
      </w:r>
      <w:r>
        <w:rPr>
          <w:sz w:val="28"/>
          <w:szCs w:val="28"/>
        </w:rPr>
        <w:t xml:space="preserve">- </w:t>
      </w:r>
      <w:r w:rsidRPr="00580AA1">
        <w:rPr>
          <w:sz w:val="28"/>
          <w:szCs w:val="28"/>
        </w:rPr>
        <w:t>следует обратиться к эпохе Просвещения. Йозеф Ратцингер выделяет в Просвещении два типа стремления к свободе: англосаксонское направление, с его ориентацией на естественное право и тенденцией к конституционной демократии как единственной реалистичной системе свободы и то, что он обозначает как «радикальные принципы Руссо», в конечном счёте, ведущие к полной анархии. Мыслители первого направления полагают свободу заложенной в саму природу человека, в сам факт его бытия. Эту позицию хорошо иллюстрирует высказывание Фридриха Шиллера: «Человек создан свободным и остаётся свободным, хотя б и родился в цепях». Это можно понять как следующий тезис: правовые институты плодящие несвободу противоречат идее права по своей сути. Свобода не есть плод чего-то извне, она есть неотделимое от самой человеческой природы</w:t>
      </w:r>
      <w:r>
        <w:rPr>
          <w:sz w:val="28"/>
          <w:szCs w:val="28"/>
        </w:rPr>
        <w:t xml:space="preserve"> </w:t>
      </w:r>
      <w:r w:rsidRPr="00580AA1">
        <w:rPr>
          <w:sz w:val="28"/>
          <w:szCs w:val="28"/>
        </w:rPr>
        <w:t xml:space="preserve">[4]. Целью данного направления является защита индивида от государства, общественных учреждений, которые понимаются как антипод свободы.  Это связано с тем, что человек понимается как носитель свободы и, как следствие, предполагается полная эмансипация индивида. В этом, первое направление тесно соприкасается со вторым, а второе с самого начала своего бытия было куда более радикальным. По Руссо, всё созданное посредством воли и разума антиприродно по своей направленности, пагубно и противно для неё. Понятие природы не испытывало на себе влияния идеи права, которая есть предпосылка всех общественных учреждений. Понятие природы, по Руссо, антиметафизично, подчинено мечте о полнейшей, ничем не ограниченной свободе. </w:t>
      </w:r>
    </w:p>
    <w:p w:rsidR="005B33A6" w:rsidRDefault="005B33A6" w:rsidP="005B33A6">
      <w:pPr>
        <w:tabs>
          <w:tab w:val="left" w:pos="851"/>
        </w:tabs>
        <w:spacing w:line="360" w:lineRule="auto"/>
        <w:ind w:firstLine="567"/>
        <w:jc w:val="both"/>
        <w:rPr>
          <w:sz w:val="28"/>
          <w:szCs w:val="28"/>
        </w:rPr>
      </w:pPr>
      <w:proofErr w:type="gramStart"/>
      <w:r w:rsidRPr="00580AA1">
        <w:rPr>
          <w:sz w:val="28"/>
          <w:szCs w:val="28"/>
        </w:rPr>
        <w:t>Тут мы и видим главное противоречие этих двух систем: в англосаксонском направлении человек может существовать только с другим и только посредством другого, и, следовательно, постоянно зависит от «бытия для», которое Руссо хочет исключить.</w:t>
      </w:r>
      <w:proofErr w:type="gramEnd"/>
      <w:r w:rsidRPr="00580AA1">
        <w:rPr>
          <w:sz w:val="28"/>
          <w:szCs w:val="28"/>
        </w:rPr>
        <w:t xml:space="preserve"> </w:t>
      </w:r>
      <w:proofErr w:type="gramStart"/>
      <w:r w:rsidRPr="00580AA1">
        <w:rPr>
          <w:sz w:val="28"/>
          <w:szCs w:val="28"/>
        </w:rPr>
        <w:t xml:space="preserve">Если выразится точнее, то в англосаксонском направлении в самом индивиде содержится предпосылка этого «бытия для», материализацию чего мы видим, к примеру, в сфере услуг, </w:t>
      </w:r>
      <w:r w:rsidRPr="00580AA1">
        <w:rPr>
          <w:sz w:val="28"/>
          <w:szCs w:val="28"/>
        </w:rPr>
        <w:lastRenderedPageBreak/>
        <w:t>но, со своей стороны, человек не хотел бы попасть в сплетение таких обязательств присутствовать для другого, а хотел бы быть абсолютно независимым, принадлежным анархичной свободе, выраженной у Маркса.</w:t>
      </w:r>
      <w:proofErr w:type="gramEnd"/>
    </w:p>
    <w:p w:rsidR="005B33A6" w:rsidRDefault="005B33A6" w:rsidP="005B33A6">
      <w:pPr>
        <w:tabs>
          <w:tab w:val="left" w:pos="851"/>
        </w:tabs>
        <w:spacing w:line="360" w:lineRule="auto"/>
        <w:ind w:firstLine="567"/>
        <w:jc w:val="both"/>
        <w:rPr>
          <w:sz w:val="28"/>
          <w:szCs w:val="28"/>
        </w:rPr>
      </w:pPr>
      <w:r w:rsidRPr="00580AA1">
        <w:rPr>
          <w:sz w:val="28"/>
          <w:szCs w:val="28"/>
        </w:rPr>
        <w:t>Радикальное направление Руссо, ныне почти безраздельно определяющее человеческие взгляды именно к этому и стремится. Личность в этом направлении должна быть абсолютно свободной, не зависящей ни от кого и ни от чего, не иметь никаких обязательств. Это означает, что покушение на свободу содержится в самой экзистенции человека. В некоем «новом обществе» меняющем свои черты от мыслителя к мыслителю любые обязательства ограничивающие «Я», якобы не будут больше существовать. Общим для этого является лишь одно, некое обетование «Вы будете как Бог» (парафраз Быт 3:5), что находит свое</w:t>
      </w:r>
      <w:r w:rsidR="002F4761">
        <w:rPr>
          <w:sz w:val="28"/>
          <w:szCs w:val="28"/>
        </w:rPr>
        <w:t>о</w:t>
      </w:r>
      <w:r w:rsidRPr="00580AA1">
        <w:rPr>
          <w:sz w:val="28"/>
          <w:szCs w:val="28"/>
        </w:rPr>
        <w:t xml:space="preserve">бразное воплощение у Ницше в его идее о сверхчеловеке. Но вернёмся к идее нового общества. </w:t>
      </w:r>
    </w:p>
    <w:p w:rsidR="005B33A6" w:rsidRPr="00580AA1" w:rsidRDefault="005B33A6" w:rsidP="005B33A6">
      <w:pPr>
        <w:tabs>
          <w:tab w:val="left" w:pos="851"/>
        </w:tabs>
        <w:spacing w:line="360" w:lineRule="auto"/>
        <w:ind w:firstLine="567"/>
        <w:jc w:val="both"/>
        <w:rPr>
          <w:sz w:val="28"/>
          <w:szCs w:val="28"/>
        </w:rPr>
      </w:pPr>
      <w:r w:rsidRPr="00580AA1">
        <w:rPr>
          <w:sz w:val="28"/>
          <w:szCs w:val="28"/>
        </w:rPr>
        <w:t xml:space="preserve">Безусловно, в подобном новом обществе, современный человек существовать не может, вернее наоборот, новое общество не способно родиться при современном человеке, следовательно, любые идеи, рождённые в данном философском направлении будут сходиться в одном: необходимости создания нового человека для светлого будущего, а так как </w:t>
      </w:r>
      <w:proofErr w:type="gramStart"/>
      <w:r w:rsidRPr="00580AA1">
        <w:rPr>
          <w:sz w:val="28"/>
          <w:szCs w:val="28"/>
        </w:rPr>
        <w:t>то</w:t>
      </w:r>
      <w:proofErr w:type="gramEnd"/>
      <w:r w:rsidRPr="00580AA1">
        <w:rPr>
          <w:sz w:val="28"/>
          <w:szCs w:val="28"/>
        </w:rPr>
        <w:t xml:space="preserve"> что все члены социума не способны искренне поверить в такую идею или разделять её, для приведения подобного плана в жизнь необходимо временное ограничение свободы, что опять приводит нас к противоречию, но на этот раз к противоречию свободы и пути к свободе. Если пусть к свободе лежит через несвободу, а единственное его отличие от банального рабства есть в конечной цели, которая может и, как показывает история, была чисто декларируемой, то может ли данное направление рассматриваться как приемлемое для современного нам общества? Ратцингер даёт на этот вопрос однозначно отрицательный ответ.</w:t>
      </w:r>
    </w:p>
    <w:p w:rsidR="005B33A6" w:rsidRPr="00580AA1" w:rsidRDefault="005B33A6" w:rsidP="005B33A6">
      <w:pPr>
        <w:tabs>
          <w:tab w:val="left" w:pos="851"/>
        </w:tabs>
        <w:spacing w:line="360" w:lineRule="auto"/>
        <w:ind w:firstLine="567"/>
        <w:jc w:val="both"/>
        <w:rPr>
          <w:sz w:val="28"/>
          <w:szCs w:val="28"/>
        </w:rPr>
      </w:pPr>
      <w:r w:rsidRPr="00580AA1">
        <w:rPr>
          <w:sz w:val="28"/>
          <w:szCs w:val="28"/>
        </w:rPr>
        <w:t xml:space="preserve"> «Вероятно, отработавшая своё паровая машина Просвещения после двухсот лет полезной безупречной работы остановлена у нас на глазах и при нашем участии. Пар теперь выпускается в воздух. Если это действительно так, то нас ждёт безрадостное будущее»</w:t>
      </w:r>
      <w:r>
        <w:rPr>
          <w:sz w:val="28"/>
          <w:szCs w:val="28"/>
        </w:rPr>
        <w:t xml:space="preserve"> </w:t>
      </w:r>
      <w:r w:rsidRPr="00580AA1">
        <w:rPr>
          <w:sz w:val="28"/>
          <w:szCs w:val="28"/>
        </w:rPr>
        <w:t>[2, 331]</w:t>
      </w:r>
      <w:r>
        <w:rPr>
          <w:sz w:val="28"/>
          <w:szCs w:val="28"/>
        </w:rPr>
        <w:t xml:space="preserve">. </w:t>
      </w:r>
      <w:r w:rsidRPr="00580AA1">
        <w:rPr>
          <w:sz w:val="28"/>
          <w:szCs w:val="28"/>
        </w:rPr>
        <w:t xml:space="preserve"> Такой прогноз, скорее всего, </w:t>
      </w:r>
      <w:r w:rsidRPr="00580AA1">
        <w:rPr>
          <w:sz w:val="28"/>
          <w:szCs w:val="28"/>
        </w:rPr>
        <w:lastRenderedPageBreak/>
        <w:t>верен, но с одной лишь оговоркой: безупречной эта работа никогда не была. Доказательством этого могут стать две мировые войны и множество разномастных диктатур, что пережило человечество. Но, Ратцингер ни в коем случае не рассматривает Просвещение как отработавшую свой век паровую машину, не призывает к полному отказу от духовного наследия Просвещения. Но он полагает, что оно нуждается в корретировке по трём следующим пунктам:</w:t>
      </w:r>
    </w:p>
    <w:p w:rsidR="005B33A6" w:rsidRPr="00580AA1" w:rsidRDefault="005B33A6" w:rsidP="005B33A6">
      <w:pPr>
        <w:tabs>
          <w:tab w:val="left" w:pos="851"/>
        </w:tabs>
        <w:spacing w:line="360" w:lineRule="auto"/>
        <w:ind w:firstLine="567"/>
        <w:jc w:val="both"/>
        <w:rPr>
          <w:sz w:val="28"/>
          <w:szCs w:val="28"/>
        </w:rPr>
      </w:pPr>
      <w:r w:rsidRPr="00580AA1">
        <w:rPr>
          <w:sz w:val="28"/>
          <w:szCs w:val="28"/>
        </w:rPr>
        <w:t>1.</w:t>
      </w:r>
      <w:r>
        <w:rPr>
          <w:sz w:val="28"/>
          <w:szCs w:val="28"/>
        </w:rPr>
        <w:t xml:space="preserve"> </w:t>
      </w:r>
      <w:r w:rsidRPr="00580AA1">
        <w:rPr>
          <w:sz w:val="28"/>
          <w:szCs w:val="28"/>
        </w:rPr>
        <w:t xml:space="preserve">Признание понимания свободы как перманентного снятия норм и расширения свобод индивида вплоть до полного устранения общественных учреждений как таковых. Если свобода не призвана вести к разрушению, то ей естественна ориентация на истину, т.е. на то чем, собственно, человек является. А поскольку человек есть существо в «бытии от другого», «бытии совместно с другим» и «бытии для другого», то свобода индивида может быть выражена лишь в совместном бытии свобод </w:t>
      </w:r>
      <w:proofErr w:type="gramStart"/>
      <w:r w:rsidRPr="00580AA1">
        <w:rPr>
          <w:sz w:val="28"/>
          <w:szCs w:val="28"/>
        </w:rPr>
        <w:t>находящемуся</w:t>
      </w:r>
      <w:proofErr w:type="gramEnd"/>
      <w:r w:rsidRPr="00580AA1">
        <w:rPr>
          <w:sz w:val="28"/>
          <w:szCs w:val="28"/>
        </w:rPr>
        <w:t xml:space="preserve"> в определённом порядке. Освобождение есть не постепенная отмена права и норм поведения, а их очищение, которое должно обеспечить </w:t>
      </w:r>
      <w:proofErr w:type="gramStart"/>
      <w:r w:rsidRPr="00580AA1">
        <w:rPr>
          <w:sz w:val="28"/>
          <w:szCs w:val="28"/>
        </w:rPr>
        <w:t>со-бытие</w:t>
      </w:r>
      <w:proofErr w:type="gramEnd"/>
      <w:r w:rsidRPr="00580AA1">
        <w:rPr>
          <w:sz w:val="28"/>
          <w:szCs w:val="28"/>
        </w:rPr>
        <w:t xml:space="preserve"> свобод.</w:t>
      </w:r>
    </w:p>
    <w:p w:rsidR="005B33A6" w:rsidRPr="00580AA1" w:rsidRDefault="005B33A6" w:rsidP="005B33A6">
      <w:pPr>
        <w:tabs>
          <w:tab w:val="left" w:pos="851"/>
        </w:tabs>
        <w:spacing w:line="360" w:lineRule="auto"/>
        <w:ind w:firstLine="567"/>
        <w:jc w:val="both"/>
        <w:rPr>
          <w:sz w:val="28"/>
          <w:szCs w:val="28"/>
        </w:rPr>
      </w:pPr>
      <w:r w:rsidRPr="00580AA1">
        <w:rPr>
          <w:sz w:val="28"/>
          <w:szCs w:val="28"/>
        </w:rPr>
        <w:t>2.</w:t>
      </w:r>
      <w:r>
        <w:rPr>
          <w:sz w:val="28"/>
          <w:szCs w:val="28"/>
        </w:rPr>
        <w:t xml:space="preserve"> </w:t>
      </w:r>
      <w:r w:rsidRPr="00580AA1">
        <w:rPr>
          <w:sz w:val="28"/>
          <w:szCs w:val="28"/>
        </w:rPr>
        <w:t>Из истинности существа человека вытекает понимание того, что достижение абсолютно идеальной человеческой истории и полной свободы недостижимо как таковое. Человек всегда ограничен по самой своей природе. Никогда не будет полностью идеального порядка вещей с повсеместным господством справедливости [1]. Однако</w:t>
      </w:r>
      <w:proofErr w:type="gramStart"/>
      <w:r w:rsidRPr="00580AA1">
        <w:rPr>
          <w:sz w:val="28"/>
          <w:szCs w:val="28"/>
        </w:rPr>
        <w:t>,</w:t>
      </w:r>
      <w:proofErr w:type="gramEnd"/>
      <w:r w:rsidRPr="00580AA1">
        <w:rPr>
          <w:sz w:val="28"/>
          <w:szCs w:val="28"/>
        </w:rPr>
        <w:t xml:space="preserve"> это не означает не означает то что вера в прогресс ложна по всем своим направлениям. Человечество способно создавать всё новые и новые улучшающие общество институты, но миф о «новом мире абсолютной справедливости» является не более чем мифом. Любое другое понимание вопроса вводит в заблуждение и порабащает. Поэтому необходима поступательная демифологизация романтического ореола вокруг понятий «реформы» и «революция». Они не есть всегда верный путь к улучшению, это зависит от их конкретного содержания.</w:t>
      </w:r>
    </w:p>
    <w:p w:rsidR="005B33A6" w:rsidRPr="00580AA1" w:rsidRDefault="005B33A6" w:rsidP="005B33A6">
      <w:pPr>
        <w:tabs>
          <w:tab w:val="left" w:pos="851"/>
        </w:tabs>
        <w:spacing w:line="360" w:lineRule="auto"/>
        <w:ind w:firstLine="567"/>
        <w:jc w:val="both"/>
        <w:rPr>
          <w:sz w:val="28"/>
          <w:szCs w:val="28"/>
        </w:rPr>
      </w:pPr>
      <w:r w:rsidRPr="00580AA1">
        <w:rPr>
          <w:sz w:val="28"/>
          <w:szCs w:val="28"/>
        </w:rPr>
        <w:lastRenderedPageBreak/>
        <w:t>3.</w:t>
      </w:r>
      <w:r>
        <w:rPr>
          <w:sz w:val="28"/>
          <w:szCs w:val="28"/>
        </w:rPr>
        <w:t xml:space="preserve"> </w:t>
      </w:r>
      <w:r w:rsidRPr="00580AA1">
        <w:rPr>
          <w:sz w:val="28"/>
          <w:szCs w:val="28"/>
        </w:rPr>
        <w:t xml:space="preserve">Человечеству следует отказаться от мечты об абсолютной автономности разума, от мечты о разуме как самодовлеющей силы, как не соответствующей действительности. </w:t>
      </w:r>
    </w:p>
    <w:p w:rsidR="005B33A6" w:rsidRPr="00580AA1" w:rsidRDefault="005B33A6" w:rsidP="005B33A6">
      <w:pPr>
        <w:tabs>
          <w:tab w:val="left" w:pos="851"/>
        </w:tabs>
        <w:spacing w:line="360" w:lineRule="auto"/>
        <w:ind w:firstLine="567"/>
        <w:jc w:val="both"/>
        <w:rPr>
          <w:sz w:val="28"/>
          <w:szCs w:val="28"/>
        </w:rPr>
      </w:pPr>
      <w:r w:rsidRPr="00580AA1">
        <w:rPr>
          <w:sz w:val="28"/>
          <w:szCs w:val="28"/>
        </w:rPr>
        <w:t>Анализируя представленные позиции разных авторов и суждения о них Йозефа Ратцингера, мы можем сделать вывод  о необходимости опоры человеческой мысли, самой свободы, на религиозные традиции человечества. Это также связано с историческим опытом, который свидетельствует о том, что общество, отказавшееся от своих досекулярных, а, следовательно, нерелятивных основ, обречено на хаос. Человечество нуждается в симбиозе общества секулярного и религии, как взаимодополняющих друг друга элементов.</w:t>
      </w:r>
    </w:p>
    <w:p w:rsidR="005B33A6" w:rsidRDefault="005B33A6" w:rsidP="005B33A6">
      <w:pPr>
        <w:tabs>
          <w:tab w:val="left" w:pos="851"/>
        </w:tabs>
        <w:spacing w:line="360" w:lineRule="auto"/>
        <w:ind w:firstLine="567"/>
        <w:jc w:val="center"/>
        <w:rPr>
          <w:b/>
          <w:sz w:val="32"/>
          <w:szCs w:val="32"/>
        </w:rPr>
      </w:pPr>
      <w:r w:rsidRPr="005B33A6">
        <w:rPr>
          <w:b/>
          <w:sz w:val="32"/>
          <w:szCs w:val="32"/>
        </w:rPr>
        <w:t>Список литературы</w:t>
      </w:r>
    </w:p>
    <w:p w:rsidR="005B33A6" w:rsidRPr="005B33A6" w:rsidRDefault="005B33A6" w:rsidP="005B33A6">
      <w:pPr>
        <w:tabs>
          <w:tab w:val="left" w:pos="851"/>
        </w:tabs>
        <w:spacing w:line="360" w:lineRule="auto"/>
        <w:ind w:firstLine="567"/>
        <w:jc w:val="center"/>
        <w:rPr>
          <w:b/>
          <w:sz w:val="32"/>
          <w:szCs w:val="32"/>
        </w:rPr>
      </w:pPr>
    </w:p>
    <w:p w:rsidR="005B33A6" w:rsidRPr="00580AA1" w:rsidRDefault="005B33A6" w:rsidP="00640D44">
      <w:pPr>
        <w:pStyle w:val="a6"/>
        <w:numPr>
          <w:ilvl w:val="0"/>
          <w:numId w:val="44"/>
        </w:numPr>
        <w:tabs>
          <w:tab w:val="left" w:pos="851"/>
        </w:tabs>
        <w:spacing w:before="0" w:beforeAutospacing="0" w:after="0" w:afterAutospacing="0" w:line="360" w:lineRule="auto"/>
        <w:ind w:left="0" w:firstLine="567"/>
        <w:jc w:val="both"/>
        <w:rPr>
          <w:sz w:val="28"/>
          <w:szCs w:val="28"/>
        </w:rPr>
      </w:pPr>
      <w:r w:rsidRPr="00580AA1">
        <w:rPr>
          <w:sz w:val="28"/>
          <w:szCs w:val="28"/>
        </w:rPr>
        <w:t>Документы II Ватиканского собора. Пер. Андрея Коваля.</w:t>
      </w:r>
      <w:r>
        <w:rPr>
          <w:sz w:val="28"/>
          <w:szCs w:val="28"/>
        </w:rPr>
        <w:t xml:space="preserve"> - </w:t>
      </w:r>
      <w:r w:rsidRPr="00580AA1">
        <w:rPr>
          <w:sz w:val="28"/>
          <w:szCs w:val="28"/>
        </w:rPr>
        <w:t xml:space="preserve">М.: Паолине, 1998 г. </w:t>
      </w:r>
      <w:r>
        <w:rPr>
          <w:sz w:val="28"/>
          <w:szCs w:val="28"/>
        </w:rPr>
        <w:t xml:space="preserve">- </w:t>
      </w:r>
      <w:r w:rsidRPr="00580AA1">
        <w:rPr>
          <w:sz w:val="28"/>
          <w:szCs w:val="28"/>
        </w:rPr>
        <w:t>589 с.</w:t>
      </w:r>
    </w:p>
    <w:p w:rsidR="005B33A6" w:rsidRPr="00580AA1" w:rsidRDefault="005B33A6" w:rsidP="00640D44">
      <w:pPr>
        <w:pStyle w:val="a6"/>
        <w:numPr>
          <w:ilvl w:val="0"/>
          <w:numId w:val="44"/>
        </w:numPr>
        <w:tabs>
          <w:tab w:val="left" w:pos="851"/>
        </w:tabs>
        <w:spacing w:before="0" w:beforeAutospacing="0" w:after="0" w:afterAutospacing="0" w:line="360" w:lineRule="auto"/>
        <w:ind w:left="0" w:firstLine="567"/>
        <w:jc w:val="both"/>
        <w:rPr>
          <w:sz w:val="28"/>
          <w:szCs w:val="28"/>
        </w:rPr>
      </w:pPr>
      <w:r w:rsidRPr="00580AA1">
        <w:rPr>
          <w:sz w:val="28"/>
          <w:szCs w:val="28"/>
        </w:rPr>
        <w:t xml:space="preserve">Ратцингер Й. (Бенедикт </w:t>
      </w:r>
      <w:r w:rsidRPr="00580AA1">
        <w:rPr>
          <w:sz w:val="28"/>
          <w:szCs w:val="28"/>
          <w:lang w:val="en-US"/>
        </w:rPr>
        <w:t>XVI</w:t>
      </w:r>
      <w:r w:rsidRPr="00580AA1">
        <w:rPr>
          <w:sz w:val="28"/>
          <w:szCs w:val="28"/>
        </w:rPr>
        <w:t>) Вера - Истина - Толерантность. Христианство и мировые религии</w:t>
      </w:r>
      <w:proofErr w:type="gramStart"/>
      <w:r w:rsidRPr="00580AA1">
        <w:rPr>
          <w:sz w:val="28"/>
          <w:szCs w:val="28"/>
        </w:rPr>
        <w:t xml:space="preserve"> / П</w:t>
      </w:r>
      <w:proofErr w:type="gramEnd"/>
      <w:r w:rsidRPr="00580AA1">
        <w:rPr>
          <w:sz w:val="28"/>
          <w:szCs w:val="28"/>
        </w:rPr>
        <w:t xml:space="preserve">ер. с нем. (Серия «Диалог»).  </w:t>
      </w:r>
      <w:r>
        <w:rPr>
          <w:sz w:val="28"/>
          <w:szCs w:val="28"/>
        </w:rPr>
        <w:t xml:space="preserve">- </w:t>
      </w:r>
      <w:r w:rsidRPr="00580AA1">
        <w:rPr>
          <w:sz w:val="28"/>
          <w:szCs w:val="28"/>
        </w:rPr>
        <w:t xml:space="preserve">М.: Библейско-богословский институт св. апостола Андрея, 2007. </w:t>
      </w:r>
      <w:r>
        <w:rPr>
          <w:sz w:val="28"/>
          <w:szCs w:val="28"/>
        </w:rPr>
        <w:t xml:space="preserve">- </w:t>
      </w:r>
      <w:r w:rsidRPr="00580AA1">
        <w:rPr>
          <w:sz w:val="28"/>
          <w:szCs w:val="28"/>
        </w:rPr>
        <w:t>367 с.</w:t>
      </w:r>
    </w:p>
    <w:p w:rsidR="005B33A6" w:rsidRPr="00580AA1" w:rsidRDefault="005B33A6" w:rsidP="00640D44">
      <w:pPr>
        <w:pStyle w:val="a5"/>
        <w:numPr>
          <w:ilvl w:val="0"/>
          <w:numId w:val="44"/>
        </w:numPr>
        <w:tabs>
          <w:tab w:val="left" w:pos="851"/>
        </w:tabs>
        <w:spacing w:line="360" w:lineRule="auto"/>
        <w:ind w:left="0" w:firstLine="567"/>
        <w:contextualSpacing w:val="0"/>
        <w:rPr>
          <w:szCs w:val="28"/>
        </w:rPr>
      </w:pPr>
      <w:r w:rsidRPr="00580AA1">
        <w:rPr>
          <w:szCs w:val="28"/>
        </w:rPr>
        <w:t xml:space="preserve">Ратцингер Й. (Бенедикт </w:t>
      </w:r>
      <w:r w:rsidRPr="00580AA1">
        <w:rPr>
          <w:szCs w:val="28"/>
          <w:lang w:val="en-US"/>
        </w:rPr>
        <w:t>XVI</w:t>
      </w:r>
      <w:r w:rsidRPr="00580AA1">
        <w:rPr>
          <w:szCs w:val="28"/>
        </w:rPr>
        <w:t>). Многообразие религий и единый завет</w:t>
      </w:r>
      <w:proofErr w:type="gramStart"/>
      <w:r w:rsidRPr="00580AA1">
        <w:rPr>
          <w:szCs w:val="28"/>
        </w:rPr>
        <w:t>/ П</w:t>
      </w:r>
      <w:proofErr w:type="gramEnd"/>
      <w:r w:rsidRPr="00580AA1">
        <w:rPr>
          <w:szCs w:val="28"/>
        </w:rPr>
        <w:t xml:space="preserve">ер с нем. (Серия «Диалог»). </w:t>
      </w:r>
      <w:r>
        <w:rPr>
          <w:szCs w:val="28"/>
        </w:rPr>
        <w:t xml:space="preserve">- </w:t>
      </w:r>
      <w:r w:rsidRPr="00580AA1">
        <w:rPr>
          <w:szCs w:val="28"/>
        </w:rPr>
        <w:t xml:space="preserve">М.: Библейско-богословский институт св. апостола Андрея, 2007. </w:t>
      </w:r>
      <w:r>
        <w:rPr>
          <w:szCs w:val="28"/>
        </w:rPr>
        <w:t xml:space="preserve">- </w:t>
      </w:r>
      <w:r w:rsidRPr="00580AA1">
        <w:rPr>
          <w:szCs w:val="28"/>
        </w:rPr>
        <w:t>144 с.</w:t>
      </w:r>
    </w:p>
    <w:p w:rsidR="005B33A6" w:rsidRPr="00580AA1" w:rsidRDefault="005B33A6" w:rsidP="00640D44">
      <w:pPr>
        <w:pStyle w:val="a5"/>
        <w:numPr>
          <w:ilvl w:val="0"/>
          <w:numId w:val="44"/>
        </w:numPr>
        <w:tabs>
          <w:tab w:val="left" w:pos="851"/>
        </w:tabs>
        <w:spacing w:line="360" w:lineRule="auto"/>
        <w:ind w:left="0" w:firstLine="567"/>
        <w:contextualSpacing w:val="0"/>
        <w:rPr>
          <w:szCs w:val="28"/>
        </w:rPr>
      </w:pPr>
      <w:r w:rsidRPr="00580AA1">
        <w:rPr>
          <w:szCs w:val="28"/>
        </w:rPr>
        <w:t xml:space="preserve">Ратцингер Й. (Бенедикт </w:t>
      </w:r>
      <w:r w:rsidRPr="00580AA1">
        <w:rPr>
          <w:szCs w:val="28"/>
          <w:lang w:val="en-US"/>
        </w:rPr>
        <w:t>XVI</w:t>
      </w:r>
      <w:r w:rsidRPr="00580AA1">
        <w:rPr>
          <w:szCs w:val="28"/>
        </w:rPr>
        <w:t>). Ценности в эпоху перемен. О соответствии вызовам времени</w:t>
      </w:r>
      <w:proofErr w:type="gramStart"/>
      <w:r>
        <w:rPr>
          <w:szCs w:val="28"/>
        </w:rPr>
        <w:t xml:space="preserve"> </w:t>
      </w:r>
      <w:r w:rsidRPr="00580AA1">
        <w:rPr>
          <w:szCs w:val="28"/>
        </w:rPr>
        <w:t>/ П</w:t>
      </w:r>
      <w:proofErr w:type="gramEnd"/>
      <w:r w:rsidRPr="00580AA1">
        <w:rPr>
          <w:szCs w:val="28"/>
        </w:rPr>
        <w:t xml:space="preserve">ер. с нем. (Серия «Современное богословие»).  </w:t>
      </w:r>
      <w:r>
        <w:rPr>
          <w:szCs w:val="28"/>
        </w:rPr>
        <w:t xml:space="preserve">- </w:t>
      </w:r>
      <w:r w:rsidRPr="00580AA1">
        <w:rPr>
          <w:szCs w:val="28"/>
        </w:rPr>
        <w:t xml:space="preserve">М.: Библейско-богословский институт св. апостола Андрея, 2007. </w:t>
      </w:r>
      <w:r>
        <w:rPr>
          <w:szCs w:val="28"/>
        </w:rPr>
        <w:t xml:space="preserve">- </w:t>
      </w:r>
      <w:r w:rsidRPr="00580AA1">
        <w:rPr>
          <w:szCs w:val="28"/>
        </w:rPr>
        <w:t>163 с.</w:t>
      </w:r>
    </w:p>
    <w:p w:rsidR="005B33A6" w:rsidRPr="00580AA1" w:rsidRDefault="005B33A6" w:rsidP="00640D44">
      <w:pPr>
        <w:pStyle w:val="a5"/>
        <w:numPr>
          <w:ilvl w:val="0"/>
          <w:numId w:val="44"/>
        </w:numPr>
        <w:tabs>
          <w:tab w:val="left" w:pos="851"/>
        </w:tabs>
        <w:spacing w:line="360" w:lineRule="auto"/>
        <w:ind w:left="0" w:firstLine="567"/>
        <w:contextualSpacing w:val="0"/>
        <w:rPr>
          <w:szCs w:val="28"/>
        </w:rPr>
      </w:pPr>
      <w:r w:rsidRPr="00580AA1">
        <w:rPr>
          <w:szCs w:val="28"/>
        </w:rPr>
        <w:t xml:space="preserve">Хабермас Ю. Между натурализмом и религией. Философские статьи / Юрген Хабермас; пер. с </w:t>
      </w:r>
      <w:proofErr w:type="gramStart"/>
      <w:r w:rsidRPr="00580AA1">
        <w:rPr>
          <w:szCs w:val="28"/>
        </w:rPr>
        <w:t>нем</w:t>
      </w:r>
      <w:proofErr w:type="gramEnd"/>
      <w:r w:rsidRPr="00580AA1">
        <w:rPr>
          <w:szCs w:val="28"/>
        </w:rPr>
        <w:t xml:space="preserve">. М.Б. Скуратова. </w:t>
      </w:r>
      <w:r w:rsidR="002D0B11">
        <w:rPr>
          <w:szCs w:val="28"/>
        </w:rPr>
        <w:t xml:space="preserve">- </w:t>
      </w:r>
      <w:r w:rsidRPr="00580AA1">
        <w:rPr>
          <w:szCs w:val="28"/>
        </w:rPr>
        <w:t>М.: Издательство «Весь мир», 2011.</w:t>
      </w:r>
      <w:r w:rsidR="002D0B11">
        <w:rPr>
          <w:szCs w:val="28"/>
        </w:rPr>
        <w:t xml:space="preserve"> - </w:t>
      </w:r>
      <w:r w:rsidRPr="00580AA1">
        <w:rPr>
          <w:szCs w:val="28"/>
        </w:rPr>
        <w:t xml:space="preserve"> 336 с.</w:t>
      </w:r>
    </w:p>
    <w:p w:rsidR="00DA3685" w:rsidRDefault="00DA3685" w:rsidP="00EF14FB">
      <w:pPr>
        <w:tabs>
          <w:tab w:val="left" w:pos="851"/>
        </w:tabs>
        <w:spacing w:line="360" w:lineRule="auto"/>
        <w:ind w:firstLine="567"/>
        <w:jc w:val="center"/>
        <w:rPr>
          <w:b/>
          <w:caps/>
          <w:sz w:val="28"/>
          <w:szCs w:val="28"/>
        </w:rPr>
      </w:pPr>
    </w:p>
    <w:p w:rsidR="002D0B11" w:rsidRDefault="002D0B11" w:rsidP="002D0B11">
      <w:pPr>
        <w:tabs>
          <w:tab w:val="left" w:pos="851"/>
          <w:tab w:val="left" w:pos="1276"/>
        </w:tabs>
        <w:spacing w:line="360" w:lineRule="auto"/>
        <w:jc w:val="center"/>
        <w:rPr>
          <w:b/>
          <w:caps/>
          <w:sz w:val="28"/>
          <w:szCs w:val="28"/>
        </w:rPr>
      </w:pPr>
      <w:r w:rsidRPr="002D0B11">
        <w:rPr>
          <w:b/>
          <w:caps/>
          <w:sz w:val="28"/>
          <w:szCs w:val="28"/>
        </w:rPr>
        <w:lastRenderedPageBreak/>
        <w:t>Кружкова Т.</w:t>
      </w:r>
    </w:p>
    <w:p w:rsidR="002D0B11" w:rsidRPr="002D0B11" w:rsidRDefault="002D0B11" w:rsidP="002D0B11">
      <w:pPr>
        <w:tabs>
          <w:tab w:val="left" w:pos="851"/>
          <w:tab w:val="left" w:pos="1276"/>
        </w:tabs>
        <w:spacing w:line="360" w:lineRule="auto"/>
        <w:jc w:val="center"/>
        <w:rPr>
          <w:b/>
          <w:caps/>
          <w:sz w:val="28"/>
          <w:szCs w:val="28"/>
        </w:rPr>
      </w:pPr>
    </w:p>
    <w:p w:rsidR="002D0B11" w:rsidRDefault="002D0B11" w:rsidP="002D0B11">
      <w:pPr>
        <w:tabs>
          <w:tab w:val="left" w:pos="851"/>
          <w:tab w:val="left" w:pos="1276"/>
        </w:tabs>
        <w:spacing w:line="360" w:lineRule="auto"/>
        <w:jc w:val="center"/>
        <w:rPr>
          <w:b/>
          <w:caps/>
          <w:sz w:val="28"/>
          <w:szCs w:val="28"/>
        </w:rPr>
      </w:pPr>
      <w:r w:rsidRPr="002D0B11">
        <w:rPr>
          <w:b/>
          <w:caps/>
          <w:sz w:val="28"/>
          <w:szCs w:val="28"/>
        </w:rPr>
        <w:t xml:space="preserve">СМИ в политическом процессе: </w:t>
      </w:r>
    </w:p>
    <w:p w:rsidR="002D0B11" w:rsidRDefault="002D0B11" w:rsidP="002D0B11">
      <w:pPr>
        <w:tabs>
          <w:tab w:val="left" w:pos="851"/>
          <w:tab w:val="left" w:pos="1276"/>
        </w:tabs>
        <w:spacing w:line="360" w:lineRule="auto"/>
        <w:jc w:val="center"/>
        <w:rPr>
          <w:b/>
          <w:caps/>
          <w:sz w:val="28"/>
          <w:szCs w:val="28"/>
        </w:rPr>
      </w:pPr>
      <w:r w:rsidRPr="002D0B11">
        <w:rPr>
          <w:b/>
          <w:caps/>
          <w:sz w:val="28"/>
          <w:szCs w:val="28"/>
        </w:rPr>
        <w:t>исторический аспект</w:t>
      </w:r>
    </w:p>
    <w:p w:rsidR="002D0B11" w:rsidRPr="002D0B11" w:rsidRDefault="002D0B11" w:rsidP="002D0B11">
      <w:pPr>
        <w:tabs>
          <w:tab w:val="left" w:pos="851"/>
          <w:tab w:val="left" w:pos="1276"/>
        </w:tabs>
        <w:spacing w:line="360" w:lineRule="auto"/>
        <w:jc w:val="center"/>
        <w:rPr>
          <w:b/>
          <w:caps/>
          <w:sz w:val="28"/>
          <w:szCs w:val="28"/>
        </w:rPr>
      </w:pPr>
    </w:p>
    <w:p w:rsidR="002D0B11" w:rsidRPr="002D0B11" w:rsidRDefault="002D0B11" w:rsidP="002D0B11">
      <w:pPr>
        <w:tabs>
          <w:tab w:val="left" w:pos="851"/>
          <w:tab w:val="left" w:pos="1276"/>
        </w:tabs>
        <w:spacing w:line="360" w:lineRule="auto"/>
        <w:ind w:firstLine="567"/>
        <w:jc w:val="both"/>
        <w:rPr>
          <w:sz w:val="28"/>
          <w:szCs w:val="28"/>
        </w:rPr>
      </w:pPr>
      <w:r>
        <w:rPr>
          <w:b/>
          <w:sz w:val="28"/>
          <w:szCs w:val="28"/>
        </w:rPr>
        <w:t xml:space="preserve">Аннотация: </w:t>
      </w:r>
      <w:r>
        <w:rPr>
          <w:sz w:val="28"/>
          <w:szCs w:val="28"/>
        </w:rPr>
        <w:t>В статье рассматриваются место и роль средств массовой информации в политическом процессе</w:t>
      </w:r>
    </w:p>
    <w:p w:rsidR="002D0B11" w:rsidRDefault="002D0B11" w:rsidP="002D0B11">
      <w:pPr>
        <w:tabs>
          <w:tab w:val="left" w:pos="851"/>
          <w:tab w:val="left" w:pos="1276"/>
        </w:tabs>
        <w:spacing w:line="360" w:lineRule="auto"/>
        <w:ind w:firstLine="567"/>
        <w:jc w:val="both"/>
        <w:rPr>
          <w:b/>
          <w:sz w:val="28"/>
          <w:szCs w:val="28"/>
        </w:rPr>
      </w:pPr>
    </w:p>
    <w:p w:rsidR="002D0B11" w:rsidRPr="002D0B11" w:rsidRDefault="002D0B11" w:rsidP="002D0B11">
      <w:pPr>
        <w:tabs>
          <w:tab w:val="left" w:pos="851"/>
          <w:tab w:val="left" w:pos="1276"/>
        </w:tabs>
        <w:spacing w:line="360" w:lineRule="auto"/>
        <w:ind w:firstLine="567"/>
        <w:jc w:val="both"/>
        <w:rPr>
          <w:sz w:val="28"/>
          <w:szCs w:val="28"/>
        </w:rPr>
      </w:pPr>
      <w:r>
        <w:rPr>
          <w:b/>
          <w:sz w:val="28"/>
          <w:szCs w:val="28"/>
        </w:rPr>
        <w:t xml:space="preserve">Ключевые слова: </w:t>
      </w:r>
      <w:r w:rsidRPr="002D0B11">
        <w:rPr>
          <w:sz w:val="28"/>
          <w:szCs w:val="28"/>
        </w:rPr>
        <w:t>политический процесс,</w:t>
      </w:r>
      <w:r>
        <w:rPr>
          <w:b/>
          <w:sz w:val="28"/>
          <w:szCs w:val="28"/>
        </w:rPr>
        <w:t xml:space="preserve"> </w:t>
      </w:r>
      <w:r>
        <w:rPr>
          <w:sz w:val="28"/>
          <w:szCs w:val="28"/>
        </w:rPr>
        <w:t>средства массовой информации</w:t>
      </w:r>
    </w:p>
    <w:p w:rsidR="002D0B11" w:rsidRDefault="002D0B11" w:rsidP="002D0B11">
      <w:pPr>
        <w:tabs>
          <w:tab w:val="left" w:pos="851"/>
          <w:tab w:val="left" w:pos="1276"/>
        </w:tabs>
        <w:spacing w:line="360" w:lineRule="auto"/>
        <w:ind w:firstLine="567"/>
        <w:jc w:val="both"/>
        <w:rPr>
          <w:sz w:val="28"/>
          <w:szCs w:val="28"/>
        </w:rPr>
      </w:pPr>
    </w:p>
    <w:p w:rsidR="002D0B11" w:rsidRPr="00B5655B" w:rsidRDefault="002D0B11" w:rsidP="002D0B11">
      <w:pPr>
        <w:tabs>
          <w:tab w:val="left" w:pos="851"/>
          <w:tab w:val="left" w:pos="1276"/>
        </w:tabs>
        <w:spacing w:line="360" w:lineRule="auto"/>
        <w:ind w:firstLine="567"/>
        <w:jc w:val="both"/>
        <w:rPr>
          <w:sz w:val="28"/>
          <w:szCs w:val="28"/>
        </w:rPr>
      </w:pPr>
      <w:r w:rsidRPr="00B5655B">
        <w:rPr>
          <w:sz w:val="28"/>
          <w:szCs w:val="28"/>
        </w:rPr>
        <w:t xml:space="preserve">На сегодняшний день человечество перешло к информационному обществу. Последствиями этого процесса стало создание медиапространства, информатизация всех сфер деятельности, возрастание доступности различных видов информации, что привело к увеличению потенциальной аудитории. В настоящее время средства массовой информации играют важную роль как институт общества, обеспечивающий социальную коммуникацию, связывающий между собой различные части социума. </w:t>
      </w:r>
    </w:p>
    <w:p w:rsidR="002D0B11" w:rsidRPr="00B5655B" w:rsidRDefault="002D0B11" w:rsidP="002D0B11">
      <w:pPr>
        <w:tabs>
          <w:tab w:val="left" w:pos="851"/>
          <w:tab w:val="left" w:pos="1276"/>
        </w:tabs>
        <w:spacing w:line="360" w:lineRule="auto"/>
        <w:ind w:firstLine="567"/>
        <w:jc w:val="both"/>
        <w:rPr>
          <w:sz w:val="28"/>
          <w:szCs w:val="28"/>
        </w:rPr>
      </w:pPr>
      <w:r w:rsidRPr="00B5655B">
        <w:rPr>
          <w:sz w:val="28"/>
          <w:szCs w:val="28"/>
        </w:rPr>
        <w:t>С развитием электронных носителей информации, средства массовой информации взяли на себя роль политической социализации и мобилизации. Массмедиа информируют широкие массы населения о ходе политического процесса, манипулируют политическим поведением общества, побуждают население к навязанным «сверху» действиям,</w:t>
      </w:r>
      <w:r w:rsidRPr="00B5655B">
        <w:rPr>
          <w:b/>
          <w:sz w:val="28"/>
          <w:szCs w:val="28"/>
        </w:rPr>
        <w:t xml:space="preserve"> </w:t>
      </w:r>
      <w:r w:rsidRPr="00B5655B">
        <w:rPr>
          <w:sz w:val="28"/>
          <w:szCs w:val="28"/>
        </w:rPr>
        <w:t>улавливают и снимают социальную напряженность, контролируют и критикуют действующую власть.</w:t>
      </w:r>
    </w:p>
    <w:p w:rsidR="002D0B11" w:rsidRPr="00B5655B" w:rsidRDefault="002D0B11" w:rsidP="002D0B11">
      <w:pPr>
        <w:tabs>
          <w:tab w:val="left" w:pos="851"/>
          <w:tab w:val="left" w:pos="1276"/>
        </w:tabs>
        <w:spacing w:line="360" w:lineRule="auto"/>
        <w:ind w:firstLine="567"/>
        <w:jc w:val="both"/>
        <w:rPr>
          <w:sz w:val="28"/>
          <w:szCs w:val="28"/>
        </w:rPr>
      </w:pPr>
      <w:r w:rsidRPr="00B5655B">
        <w:rPr>
          <w:sz w:val="28"/>
          <w:szCs w:val="28"/>
        </w:rPr>
        <w:t>Стоит обратиться к истории возникновения носителей массовой информации, так как с момента своего появления они всегда освещали политически важные события государства. Так, в Древнем Риме, по распоряжению Юлия Цезаря, глиняные дощечки с протоколами заседаний сената и его решением вывешивались на многолюдных площадях для всеобщего ознакомления. Помимо этого в них содержалась информация о посланиях близлежащих государств [1].</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lastRenderedPageBreak/>
        <w:t xml:space="preserve">Газетой в современном понимании этого слова можно считать </w:t>
      </w:r>
      <w:proofErr w:type="gramStart"/>
      <w:r w:rsidRPr="00B5655B">
        <w:rPr>
          <w:sz w:val="28"/>
          <w:szCs w:val="28"/>
        </w:rPr>
        <w:t>бельгийскую</w:t>
      </w:r>
      <w:proofErr w:type="gramEnd"/>
      <w:r w:rsidRPr="00B5655B">
        <w:rPr>
          <w:sz w:val="28"/>
          <w:szCs w:val="28"/>
        </w:rPr>
        <w:t xml:space="preserve"> </w:t>
      </w:r>
      <w:r w:rsidRPr="00B5655B">
        <w:rPr>
          <w:sz w:val="28"/>
          <w:szCs w:val="28"/>
          <w:shd w:val="clear" w:color="auto" w:fill="FFFFFF"/>
        </w:rPr>
        <w:t>«Niewe Tydingen», которая выходила в Антверпене примерно с 1605 г. А уже в 1631 г. политическое влияние печатных периодических изданий стало настолько велико, что для первой газеты Франции «</w:t>
      </w:r>
      <w:r w:rsidRPr="00B5655B">
        <w:rPr>
          <w:sz w:val="28"/>
          <w:szCs w:val="28"/>
          <w:shd w:val="clear" w:color="auto" w:fill="FFFFFF"/>
          <w:lang w:val="en-US"/>
        </w:rPr>
        <w:t>La</w:t>
      </w:r>
      <w:r w:rsidRPr="00B5655B">
        <w:rPr>
          <w:sz w:val="28"/>
          <w:szCs w:val="28"/>
          <w:shd w:val="clear" w:color="auto" w:fill="FFFFFF"/>
        </w:rPr>
        <w:t xml:space="preserve"> </w:t>
      </w:r>
      <w:r w:rsidRPr="00B5655B">
        <w:rPr>
          <w:sz w:val="28"/>
          <w:szCs w:val="28"/>
          <w:shd w:val="clear" w:color="auto" w:fill="FFFFFF"/>
          <w:lang w:val="en-US"/>
        </w:rPr>
        <w:t>Gazetta</w:t>
      </w:r>
      <w:r w:rsidRPr="00B5655B">
        <w:rPr>
          <w:sz w:val="28"/>
          <w:szCs w:val="28"/>
          <w:shd w:val="clear" w:color="auto" w:fill="FFFFFF"/>
        </w:rPr>
        <w:t>» писал сам король Людовик</w:t>
      </w:r>
      <w:r w:rsidRPr="00B5655B">
        <w:rPr>
          <w:sz w:val="28"/>
          <w:szCs w:val="28"/>
          <w:shd w:val="clear" w:color="auto" w:fill="FFFFFF"/>
          <w:lang w:val="en-US"/>
        </w:rPr>
        <w:t> XIII</w:t>
      </w:r>
      <w:r w:rsidRPr="00B5655B">
        <w:rPr>
          <w:sz w:val="28"/>
          <w:szCs w:val="28"/>
          <w:shd w:val="clear" w:color="auto" w:fill="FFFFFF"/>
        </w:rPr>
        <w:t xml:space="preserve"> </w:t>
      </w:r>
      <w:r w:rsidRPr="00B5655B">
        <w:rPr>
          <w:sz w:val="28"/>
          <w:szCs w:val="28"/>
        </w:rPr>
        <w:t>[1].</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shd w:val="clear" w:color="auto" w:fill="FFFFFF"/>
        </w:rPr>
      </w:pPr>
      <w:r w:rsidRPr="00B5655B">
        <w:rPr>
          <w:sz w:val="28"/>
          <w:szCs w:val="28"/>
        </w:rPr>
        <w:t>О появлении первой массовой газеты в России можно говорить только с 1703 г. По указу Петра Великого было создано газетное издание, которое информировало население не только нашей страны, но и «окрестных стран» о важных военных и государственных решениях [2].</w:t>
      </w:r>
    </w:p>
    <w:p w:rsidR="002D0B11" w:rsidRPr="00B5655B" w:rsidRDefault="002D0B11" w:rsidP="002D0B11">
      <w:pPr>
        <w:tabs>
          <w:tab w:val="left" w:pos="851"/>
          <w:tab w:val="left" w:pos="1276"/>
        </w:tabs>
        <w:spacing w:line="360" w:lineRule="auto"/>
        <w:ind w:firstLine="567"/>
        <w:jc w:val="both"/>
        <w:rPr>
          <w:sz w:val="28"/>
          <w:szCs w:val="28"/>
          <w:shd w:val="clear" w:color="auto" w:fill="FFFFFF"/>
        </w:rPr>
      </w:pPr>
      <w:r w:rsidRPr="00B5655B">
        <w:rPr>
          <w:sz w:val="28"/>
          <w:szCs w:val="28"/>
        </w:rPr>
        <w:t xml:space="preserve">Создание другого источника информации, не менее важного в эпоху информационного общества, растянулось на несколько десятков лет. Первый прототип телевизора был создан в 1931 г. Чуть позже телевидение стало </w:t>
      </w:r>
      <w:r w:rsidRPr="00B5655B">
        <w:rPr>
          <w:sz w:val="28"/>
          <w:szCs w:val="28"/>
          <w:shd w:val="clear" w:color="auto" w:fill="FFFFFF"/>
        </w:rPr>
        <w:t xml:space="preserve">главным инструментом политики. Сейчас это </w:t>
      </w:r>
      <w:proofErr w:type="gramStart"/>
      <w:r w:rsidRPr="00B5655B">
        <w:rPr>
          <w:sz w:val="28"/>
          <w:szCs w:val="28"/>
          <w:shd w:val="clear" w:color="auto" w:fill="FFFFFF"/>
        </w:rPr>
        <w:t>доминирующая</w:t>
      </w:r>
      <w:proofErr w:type="gramEnd"/>
      <w:r w:rsidRPr="00B5655B">
        <w:rPr>
          <w:sz w:val="28"/>
          <w:szCs w:val="28"/>
          <w:shd w:val="clear" w:color="auto" w:fill="FFFFFF"/>
        </w:rPr>
        <w:t xml:space="preserve"> массмедиа во всем мире, оказывающая огромное влияние на общественное мнение и свою аудиторию. Но стремительно развивающиеся технологии сдвигают на второй план такого гиганта как телевидение. На его место через несколько десятилетий придет не менее масштабное средство массовой информации — сеть Интернет. </w:t>
      </w:r>
    </w:p>
    <w:p w:rsidR="002D0B11" w:rsidRPr="00B5655B" w:rsidRDefault="002D0B11" w:rsidP="002D0B11">
      <w:pPr>
        <w:tabs>
          <w:tab w:val="left" w:pos="851"/>
          <w:tab w:val="left" w:pos="1276"/>
        </w:tabs>
        <w:spacing w:line="360" w:lineRule="auto"/>
        <w:ind w:firstLine="567"/>
        <w:jc w:val="both"/>
        <w:rPr>
          <w:sz w:val="28"/>
          <w:szCs w:val="28"/>
          <w:shd w:val="clear" w:color="auto" w:fill="FFFFFF"/>
        </w:rPr>
      </w:pPr>
      <w:r w:rsidRPr="00B5655B">
        <w:rPr>
          <w:sz w:val="28"/>
          <w:szCs w:val="28"/>
          <w:shd w:val="clear" w:color="auto" w:fill="FFFFFF"/>
        </w:rPr>
        <w:t xml:space="preserve">С момента первой передачи данных по Сети до появления первого браузера прошло всего 24 г. Дата основания самого старого </w:t>
      </w:r>
      <w:proofErr w:type="gramStart"/>
      <w:r w:rsidRPr="00B5655B">
        <w:rPr>
          <w:sz w:val="28"/>
          <w:szCs w:val="28"/>
          <w:shd w:val="clear" w:color="auto" w:fill="FFFFFF"/>
        </w:rPr>
        <w:t>Интернет-журнала</w:t>
      </w:r>
      <w:proofErr w:type="gramEnd"/>
      <w:r w:rsidRPr="00B5655B">
        <w:rPr>
          <w:sz w:val="28"/>
          <w:szCs w:val="28"/>
          <w:shd w:val="clear" w:color="auto" w:fill="FFFFFF"/>
        </w:rPr>
        <w:t xml:space="preserve"> – 1984 г.</w:t>
      </w:r>
      <w:r w:rsidRPr="00B5655B">
        <w:rPr>
          <w:sz w:val="28"/>
          <w:szCs w:val="28"/>
        </w:rPr>
        <w:t xml:space="preserve"> [3].</w:t>
      </w:r>
      <w:r w:rsidRPr="00B5655B">
        <w:rPr>
          <w:sz w:val="28"/>
          <w:szCs w:val="28"/>
          <w:shd w:val="clear" w:color="auto" w:fill="FFFFFF"/>
        </w:rPr>
        <w:t xml:space="preserve">  Популярность этого вида средства массовой информации растет с каждым днем. Можно сделать вывод о том, что в скором времени сеть Интернет будет сотрудничать с телевидением или сдвинет последнего с лидирующей позиции средств информации.</w:t>
      </w:r>
    </w:p>
    <w:p w:rsidR="002D0B11" w:rsidRPr="00B5655B" w:rsidRDefault="002D0B11" w:rsidP="002D0B11">
      <w:pPr>
        <w:tabs>
          <w:tab w:val="left" w:pos="851"/>
          <w:tab w:val="left" w:pos="1276"/>
        </w:tabs>
        <w:spacing w:line="360" w:lineRule="auto"/>
        <w:ind w:firstLine="567"/>
        <w:jc w:val="both"/>
        <w:rPr>
          <w:sz w:val="28"/>
          <w:szCs w:val="28"/>
        </w:rPr>
      </w:pPr>
      <w:r w:rsidRPr="00B5655B">
        <w:rPr>
          <w:sz w:val="28"/>
          <w:szCs w:val="28"/>
        </w:rPr>
        <w:t xml:space="preserve">Рассмотрев историю развития средств массовой информации, обратимся к видам, функциям и роли СМИ в политическом процессе. Сегодня в России существует разнообразные средства коммуникации. А. Г. Меценко выделяет пять видов СМИ: </w:t>
      </w:r>
    </w:p>
    <w:p w:rsidR="002D0B11" w:rsidRPr="00B5655B" w:rsidRDefault="002D0B11"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пресса</w:t>
      </w:r>
    </w:p>
    <w:p w:rsidR="002D0B11" w:rsidRPr="00B5655B" w:rsidRDefault="002D0B11"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радиовещание</w:t>
      </w:r>
    </w:p>
    <w:p w:rsidR="002D0B11" w:rsidRPr="00B5655B" w:rsidRDefault="002D0B11"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телевидение</w:t>
      </w:r>
    </w:p>
    <w:p w:rsidR="002D0B11" w:rsidRPr="00B5655B" w:rsidRDefault="00CD3C4A"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Pr>
          <w:sz w:val="28"/>
          <w:szCs w:val="28"/>
        </w:rPr>
        <w:lastRenderedPageBreak/>
        <w:t>И</w:t>
      </w:r>
      <w:r w:rsidR="002D0B11" w:rsidRPr="00B5655B">
        <w:rPr>
          <w:sz w:val="28"/>
          <w:szCs w:val="28"/>
        </w:rPr>
        <w:t>нтернет</w:t>
      </w:r>
    </w:p>
    <w:p w:rsidR="002D0B11" w:rsidRPr="00B5655B" w:rsidRDefault="002D0B11" w:rsidP="00640D44">
      <w:pPr>
        <w:numPr>
          <w:ilvl w:val="0"/>
          <w:numId w:val="45"/>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информационные агентства</w:t>
      </w:r>
      <w:r>
        <w:rPr>
          <w:sz w:val="28"/>
          <w:szCs w:val="28"/>
        </w:rPr>
        <w:t xml:space="preserve"> </w:t>
      </w:r>
      <w:r w:rsidRPr="00B5655B">
        <w:rPr>
          <w:sz w:val="28"/>
          <w:szCs w:val="28"/>
        </w:rPr>
        <w:t>[4].</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 xml:space="preserve">Большой выбор форм массовой информации позволяет узнать новости наиболее удобным и в большинстве своем быстрым способом. Это является одной из функций СМИ. Предлагаю рассмотреть другие цели средств коммуникации. </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К основным функциям средств информации относят:</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информирование населения о реальных новостях, поступающих из всевозможных областей общественной жизни</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формирование общественных ценностей и гражданского сознания</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обучение населения основам политического знания и манипулирование политическим поведением общества</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социализация индивида к переменчивым условиям общественной жизни</w:t>
      </w:r>
    </w:p>
    <w:p w:rsidR="002D0B11" w:rsidRPr="00B5655B" w:rsidRDefault="002D0B11" w:rsidP="00640D44">
      <w:pPr>
        <w:numPr>
          <w:ilvl w:val="0"/>
          <w:numId w:val="46"/>
        </w:numPr>
        <w:tabs>
          <w:tab w:val="left" w:pos="851"/>
          <w:tab w:val="left" w:pos="1276"/>
        </w:tabs>
        <w:suppressAutoHyphens/>
        <w:autoSpaceDE w:val="0"/>
        <w:autoSpaceDN w:val="0"/>
        <w:adjustRightInd w:val="0"/>
        <w:spacing w:line="360" w:lineRule="auto"/>
        <w:ind w:left="0" w:firstLine="567"/>
        <w:jc w:val="both"/>
        <w:rPr>
          <w:sz w:val="28"/>
          <w:szCs w:val="28"/>
        </w:rPr>
      </w:pPr>
      <w:r w:rsidRPr="00B5655B">
        <w:rPr>
          <w:sz w:val="28"/>
          <w:szCs w:val="28"/>
        </w:rPr>
        <w:t>контроль над властью и ее критика.</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Безусловно, были названы только главные функции массовых коммуникаций, которые могут прослеживаться во всех видах политических режимов. В зависимости от действующей власти и ее взглядов, функции СМИ варьируются по количеству своих функций и возможностей.</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 xml:space="preserve">Так какие же конкретно роли выполняют средства массовой коммуникации в современном политическом процессе? Несомненно, в эпоху радио, телевидения и сети интернет СМИ являются регуляторами политического поведения своей аудитории. Воздействовать на действия людей средства коммуникации могут </w:t>
      </w:r>
      <w:r>
        <w:rPr>
          <w:sz w:val="28"/>
          <w:szCs w:val="28"/>
        </w:rPr>
        <w:t>двумя</w:t>
      </w:r>
      <w:r w:rsidRPr="00B5655B">
        <w:rPr>
          <w:sz w:val="28"/>
          <w:szCs w:val="28"/>
        </w:rPr>
        <w:t xml:space="preserve"> способами:</w:t>
      </w:r>
    </w:p>
    <w:p w:rsidR="002D0B11" w:rsidRPr="00B5655B" w:rsidRDefault="002D0B11" w:rsidP="00640D44">
      <w:pPr>
        <w:pStyle w:val="a5"/>
        <w:numPr>
          <w:ilvl w:val="0"/>
          <w:numId w:val="47"/>
        </w:numPr>
        <w:tabs>
          <w:tab w:val="left" w:pos="851"/>
          <w:tab w:val="left" w:pos="1276"/>
        </w:tabs>
        <w:suppressAutoHyphens/>
        <w:autoSpaceDE w:val="0"/>
        <w:autoSpaceDN w:val="0"/>
        <w:adjustRightInd w:val="0"/>
        <w:spacing w:line="360" w:lineRule="auto"/>
        <w:ind w:left="0" w:firstLine="567"/>
        <w:rPr>
          <w:szCs w:val="28"/>
        </w:rPr>
      </w:pPr>
      <w:r w:rsidRPr="00B5655B">
        <w:rPr>
          <w:szCs w:val="28"/>
        </w:rPr>
        <w:t>Побуждая аудиторию к некоторым деяниям, имеющим навязчивую цель.</w:t>
      </w:r>
    </w:p>
    <w:p w:rsidR="002D0B11" w:rsidRPr="00B5655B" w:rsidRDefault="002D0B11" w:rsidP="00640D44">
      <w:pPr>
        <w:pStyle w:val="a5"/>
        <w:numPr>
          <w:ilvl w:val="0"/>
          <w:numId w:val="47"/>
        </w:numPr>
        <w:tabs>
          <w:tab w:val="left" w:pos="851"/>
          <w:tab w:val="left" w:pos="1276"/>
        </w:tabs>
        <w:suppressAutoHyphens/>
        <w:autoSpaceDE w:val="0"/>
        <w:autoSpaceDN w:val="0"/>
        <w:adjustRightInd w:val="0"/>
        <w:spacing w:line="360" w:lineRule="auto"/>
        <w:ind w:left="0" w:firstLine="567"/>
        <w:rPr>
          <w:szCs w:val="28"/>
        </w:rPr>
      </w:pPr>
      <w:r w:rsidRPr="00B5655B">
        <w:rPr>
          <w:szCs w:val="28"/>
        </w:rPr>
        <w:t>Предотвращая нежелательные протестные побуждения.</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 xml:space="preserve">С развитием электронных носителей информации, средства массовой информации взяли на себя роль политической социализации и мобилизации. Последняя функция чаще проявляется во время всевозможных избирательных кампаний, когда на телевидении транслируются предвыборные рекламные </w:t>
      </w:r>
      <w:r w:rsidRPr="00B5655B">
        <w:rPr>
          <w:sz w:val="28"/>
          <w:szCs w:val="28"/>
        </w:rPr>
        <w:lastRenderedPageBreak/>
        <w:t>ролики и программы, а в Интернет-ресурсах появляется по несколько агитационных баннеров на страницу. Вместе с тем во время кампании избирательная комиссия через СМИ контролируют порядок проведения предвыборной агитации. Через масс</w:t>
      </w:r>
      <w:r w:rsidR="00CD3C4A">
        <w:rPr>
          <w:sz w:val="28"/>
          <w:szCs w:val="28"/>
        </w:rPr>
        <w:t>-</w:t>
      </w:r>
      <w:r w:rsidRPr="00B5655B">
        <w:rPr>
          <w:sz w:val="28"/>
          <w:szCs w:val="28"/>
        </w:rPr>
        <w:t xml:space="preserve">медиа у населения формируется образ политической расстановки сил, концепция партий и представления о кандидатах. Это осуществляется благодаря особенности средств информации — прямой контакт со своей аудиторией. Поэтому многие СМИ оперативно освещают события, произошедшие, допустим, несколько минут назад. А за основными событиями и этапами политических кампаний кандидатов следят беспрестанно, донося новую информацию до своей аудитории. </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Протестными побуждениями могут быть самые различные действия со стороны населения или оппозиции. В последнее время остро стоит проблема международного терроризма. Ни для кого не будет секретом, что многие террористические группировки вербуют в свои организации людей через интернет. А чтобы приобрести исходные элементы для создания бомбы с поражающими элементами, не требуется больших усилий — достаточно заказать в интернете все необходимое. В связи с этим не теряет актуальность роль средств информации в формировании представлений о терроризме и противодействий ему.</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Также к роли СМИ в политическом процессе можно отнести формирование «политического плана» на определенный период времени. Это значит, что средства информации целенаправленно дискуссируют на поставленную политическую ситуацию, которую выгодно обсуждать действующей власти на данный момент времени. Делается это для того, чтобы намеренно умолчать или отвлечь на время общество о каких-либо более важных политических событиях, которые не выгодны правительству.</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bCs/>
          <w:sz w:val="28"/>
          <w:szCs w:val="28"/>
          <w:shd w:val="clear" w:color="auto" w:fill="FFFFFF"/>
        </w:rPr>
      </w:pPr>
      <w:r w:rsidRPr="00B5655B">
        <w:rPr>
          <w:bCs/>
          <w:sz w:val="28"/>
          <w:szCs w:val="28"/>
          <w:shd w:val="clear" w:color="auto" w:fill="FFFFFF"/>
        </w:rPr>
        <w:t xml:space="preserve">В условиях жизни информационного общества, все больше возрастает влияние сети Интернет на различные составляющие политического процесса. Любое политическое событие, происшествие в мире, действие политически </w:t>
      </w:r>
      <w:r w:rsidRPr="00B5655B">
        <w:rPr>
          <w:bCs/>
          <w:sz w:val="28"/>
          <w:szCs w:val="28"/>
          <w:shd w:val="clear" w:color="auto" w:fill="FFFFFF"/>
        </w:rPr>
        <w:lastRenderedPageBreak/>
        <w:t xml:space="preserve">значимой персоны, несомненно, будет моментально освещено на </w:t>
      </w:r>
      <w:r w:rsidRPr="00B5655B">
        <w:rPr>
          <w:bCs/>
          <w:sz w:val="28"/>
          <w:szCs w:val="28"/>
          <w:shd w:val="clear" w:color="auto" w:fill="FFFFFF"/>
          <w:lang w:val="en-US"/>
        </w:rPr>
        <w:t>Web</w:t>
      </w:r>
      <w:r w:rsidRPr="00B5655B">
        <w:rPr>
          <w:bCs/>
          <w:sz w:val="28"/>
          <w:szCs w:val="28"/>
          <w:shd w:val="clear" w:color="auto" w:fill="FFFFFF"/>
        </w:rPr>
        <w:t xml:space="preserve">-страницах очевидцев и новостных ресурсов. </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shd w:val="clear" w:color="auto" w:fill="FFFFFF"/>
        </w:rPr>
      </w:pPr>
      <w:r w:rsidRPr="00B5655B">
        <w:rPr>
          <w:bCs/>
          <w:sz w:val="28"/>
          <w:szCs w:val="28"/>
          <w:shd w:val="clear" w:color="auto" w:fill="FFFFFF"/>
        </w:rPr>
        <w:t xml:space="preserve">Через этот вид средств информации можно осуществлять политический процесс, так как Интернет дает возможность взаимодействовать с политическими лидерами напрямую. Например, многие первые лица государств, большие корпорации и компании имеют свои профили официальные профили в социальных сетях. Многим из них можно задать вопрос как публично, так и в личной переписке и получить ответ в большинстве случаев. Такая тенденция </w:t>
      </w:r>
      <w:r w:rsidRPr="00B5655B">
        <w:rPr>
          <w:sz w:val="28"/>
          <w:szCs w:val="28"/>
          <w:shd w:val="clear" w:color="auto" w:fill="FFFFFF"/>
        </w:rPr>
        <w:t>— один из информационных прорывов в демократическом обществе. Путь между «верхам» и граждански активным населением заметно сокращается, минуя бюрократические институты. Благодаря этому власть может более четко, быстро и адекватно реагировать на ситуацию в стране и регулировать курс политического процесса в нужное русло.</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shd w:val="clear" w:color="auto" w:fill="FFFFFF"/>
        </w:rPr>
      </w:pPr>
      <w:r w:rsidRPr="00B5655B">
        <w:rPr>
          <w:sz w:val="28"/>
          <w:szCs w:val="28"/>
          <w:shd w:val="clear" w:color="auto" w:fill="FFFFFF"/>
        </w:rPr>
        <w:t>Говоря об интернете как политической коммуникации, нельзя не сказать об электронном правительстве. Ряд передовых стран уже давно занялся разработкой данного проекта. Его суть заключается в том, чтобы улучшить качество работы государственного аппарата путем внедрения информационно-коммуникативных технологий. Благодаря этому широкие слои населения смогут принимать участие в политическом процессе.</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rPr>
      </w:pPr>
      <w:r w:rsidRPr="00B5655B">
        <w:rPr>
          <w:sz w:val="28"/>
          <w:szCs w:val="28"/>
        </w:rPr>
        <w:t xml:space="preserve">Такие </w:t>
      </w:r>
      <w:proofErr w:type="gramStart"/>
      <w:r w:rsidRPr="00B5655B">
        <w:rPr>
          <w:sz w:val="28"/>
          <w:szCs w:val="28"/>
        </w:rPr>
        <w:t>Интернет-технологии</w:t>
      </w:r>
      <w:proofErr w:type="gramEnd"/>
      <w:r w:rsidRPr="00B5655B">
        <w:rPr>
          <w:sz w:val="28"/>
          <w:szCs w:val="28"/>
        </w:rPr>
        <w:t xml:space="preserve"> способствуют активизации политически инициативных граждан на участие в политическом процессе. Они создают новые каналы общения с властью, для быстрого удовлетворения требований населения. Примером может послужить появление </w:t>
      </w:r>
      <w:proofErr w:type="gramStart"/>
      <w:r w:rsidRPr="00B5655B">
        <w:rPr>
          <w:sz w:val="28"/>
          <w:szCs w:val="28"/>
        </w:rPr>
        <w:t>Интернет-петиций</w:t>
      </w:r>
      <w:proofErr w:type="gramEnd"/>
      <w:r w:rsidRPr="00B5655B">
        <w:rPr>
          <w:sz w:val="28"/>
          <w:szCs w:val="28"/>
        </w:rPr>
        <w:t>. Суть этих документов заключается в том, что человек, зарегистрированный на соответствующем сайте, читает предложенный документ. В нем содержится, допустим, законопроект, описание  для чего предложен, возможно, кто являлся создателем. Если индивид согласен с предложенными положениями, то он подписывает, т</w:t>
      </w:r>
      <w:proofErr w:type="gramStart"/>
      <w:r w:rsidRPr="00B5655B">
        <w:rPr>
          <w:sz w:val="28"/>
          <w:szCs w:val="28"/>
        </w:rPr>
        <w:t>.е</w:t>
      </w:r>
      <w:proofErr w:type="gramEnd"/>
      <w:r w:rsidRPr="00B5655B">
        <w:rPr>
          <w:sz w:val="28"/>
          <w:szCs w:val="28"/>
        </w:rPr>
        <w:t xml:space="preserve"> поддерживает данный законопроект, не выходя из дома. Собрав нужное количество подписей реальных людей, законопроект попадает </w:t>
      </w:r>
      <w:r w:rsidRPr="00B5655B">
        <w:rPr>
          <w:sz w:val="28"/>
          <w:szCs w:val="28"/>
        </w:rPr>
        <w:lastRenderedPageBreak/>
        <w:t>на обсуждение к экспертам рабочей группы правительства. Такой вариант подписания документа значительно сокращает время его попадания в соответствующие органы, и увеличивает обхват аудитории, заинтересованной в предложенной проблеме.</w:t>
      </w:r>
    </w:p>
    <w:p w:rsidR="002D0B11" w:rsidRPr="00B5655B" w:rsidRDefault="002D0B11" w:rsidP="002D0B11">
      <w:pPr>
        <w:tabs>
          <w:tab w:val="left" w:pos="851"/>
          <w:tab w:val="left" w:pos="1276"/>
        </w:tabs>
        <w:suppressAutoHyphens/>
        <w:autoSpaceDE w:val="0"/>
        <w:autoSpaceDN w:val="0"/>
        <w:adjustRightInd w:val="0"/>
        <w:spacing w:line="360" w:lineRule="auto"/>
        <w:ind w:firstLine="567"/>
        <w:jc w:val="both"/>
        <w:rPr>
          <w:sz w:val="28"/>
          <w:szCs w:val="28"/>
          <w:shd w:val="clear" w:color="auto" w:fill="FFFFFF"/>
        </w:rPr>
      </w:pPr>
      <w:r w:rsidRPr="00B5655B">
        <w:rPr>
          <w:sz w:val="28"/>
          <w:szCs w:val="28"/>
        </w:rPr>
        <w:t xml:space="preserve">Глобальная Сеть </w:t>
      </w:r>
      <w:r>
        <w:rPr>
          <w:sz w:val="28"/>
          <w:szCs w:val="28"/>
          <w:shd w:val="clear" w:color="auto" w:fill="FFFFFF"/>
        </w:rPr>
        <w:t>–</w:t>
      </w:r>
      <w:r w:rsidRPr="00B5655B">
        <w:rPr>
          <w:sz w:val="28"/>
          <w:szCs w:val="28"/>
          <w:shd w:val="clear" w:color="auto" w:fill="FFFFFF"/>
        </w:rPr>
        <w:t xml:space="preserve"> открытая площадка для общественно-политических дискуссий. Благодаря научно-техническому прогрессу и стремительно развивающемуся информационному обществу, каждый житель страны может участвовать в политическом процессе. Путями осуществления гражданской инициативы могут быть петиции, обсуждения законопроектов и политических событий, координация действий для различных согласованных митингов, демонстраций, пикетов. Помимо этого, сеть Интернет имеет мобилизационную функцию. Эта отличительная черта способствует формированию гражданской позиции человека, которая состоит из четырех этапов: осознание своей политической зрелости, поиск единомышленников, активные действия в Сети, оглашение требований к власти. А применение информационно-коммуникативных технологий позволяет улучшить работу государственного аппарата, сделать его действия прозрачными и открытыми.</w:t>
      </w:r>
    </w:p>
    <w:p w:rsidR="002D0B11" w:rsidRDefault="002D0B11" w:rsidP="002D0B11">
      <w:pPr>
        <w:tabs>
          <w:tab w:val="left" w:pos="851"/>
          <w:tab w:val="left" w:pos="1276"/>
        </w:tabs>
        <w:spacing w:line="360" w:lineRule="auto"/>
        <w:ind w:firstLine="567"/>
        <w:jc w:val="both"/>
        <w:rPr>
          <w:sz w:val="28"/>
          <w:szCs w:val="28"/>
        </w:rPr>
      </w:pPr>
      <w:r w:rsidRPr="00B5655B">
        <w:rPr>
          <w:sz w:val="28"/>
          <w:szCs w:val="28"/>
        </w:rPr>
        <w:t>Таким образом, основными функциями средств информации являются: информационная, образовательная, мобилизационная, критика и контроль. Большое количество видов СМИ обеспечивает широкий охват аудитории, что позволяет индивиду самостоятельно выбрать источник массовых коммуникаций на свой вкус. Средства массовой информации в современном информационном обществе оказывают значительное влияние на политический процесс, как в целом, так и на отдельные его элементы</w:t>
      </w:r>
      <w:r w:rsidRPr="00B5655B">
        <w:rPr>
          <w:sz w:val="28"/>
          <w:szCs w:val="28"/>
          <w:shd w:val="clear" w:color="auto" w:fill="FFFFFF"/>
        </w:rPr>
        <w:t>, они</w:t>
      </w:r>
      <w:r w:rsidRPr="00B5655B">
        <w:rPr>
          <w:sz w:val="28"/>
          <w:szCs w:val="28"/>
        </w:rPr>
        <w:t xml:space="preserve"> участвуют во многих политически значимых процессах. Например, избирательные кампании, борьба с экстремизмом, наблюдение за важными политическими событиями страны и мира. В свою очередь мы приходим к выводу, что функции и роли СМИ в политическом процессе тесно связаны между собой.</w:t>
      </w:r>
    </w:p>
    <w:p w:rsidR="002D0B11" w:rsidRDefault="002D0B11" w:rsidP="002D0B11">
      <w:pPr>
        <w:tabs>
          <w:tab w:val="left" w:pos="851"/>
          <w:tab w:val="left" w:pos="1276"/>
        </w:tabs>
        <w:spacing w:line="360" w:lineRule="auto"/>
        <w:ind w:firstLine="567"/>
        <w:jc w:val="both"/>
        <w:rPr>
          <w:sz w:val="28"/>
          <w:szCs w:val="28"/>
        </w:rPr>
      </w:pPr>
    </w:p>
    <w:p w:rsidR="002F4761" w:rsidRDefault="002F4761" w:rsidP="002D0B11">
      <w:pPr>
        <w:tabs>
          <w:tab w:val="left" w:pos="851"/>
          <w:tab w:val="left" w:pos="1276"/>
        </w:tabs>
        <w:spacing w:line="360" w:lineRule="auto"/>
        <w:ind w:firstLine="567"/>
        <w:jc w:val="center"/>
        <w:rPr>
          <w:b/>
          <w:sz w:val="28"/>
          <w:szCs w:val="28"/>
        </w:rPr>
      </w:pPr>
    </w:p>
    <w:p w:rsidR="002D0B11" w:rsidRPr="002D0B11" w:rsidRDefault="002D0B11" w:rsidP="002D0B11">
      <w:pPr>
        <w:tabs>
          <w:tab w:val="left" w:pos="851"/>
          <w:tab w:val="left" w:pos="1276"/>
        </w:tabs>
        <w:spacing w:line="360" w:lineRule="auto"/>
        <w:ind w:firstLine="567"/>
        <w:jc w:val="center"/>
        <w:rPr>
          <w:b/>
          <w:sz w:val="28"/>
          <w:szCs w:val="28"/>
        </w:rPr>
      </w:pPr>
      <w:r w:rsidRPr="002D0B11">
        <w:rPr>
          <w:b/>
          <w:sz w:val="28"/>
          <w:szCs w:val="28"/>
        </w:rPr>
        <w:lastRenderedPageBreak/>
        <w:t>Список литературы</w:t>
      </w:r>
    </w:p>
    <w:p w:rsidR="002D0B11" w:rsidRPr="00B5655B" w:rsidRDefault="002D0B11" w:rsidP="002D0B11">
      <w:pPr>
        <w:tabs>
          <w:tab w:val="left" w:pos="851"/>
          <w:tab w:val="left" w:pos="1276"/>
        </w:tabs>
        <w:spacing w:line="360" w:lineRule="auto"/>
        <w:ind w:firstLine="567"/>
        <w:jc w:val="both"/>
        <w:rPr>
          <w:sz w:val="28"/>
          <w:szCs w:val="28"/>
        </w:rPr>
      </w:pPr>
    </w:p>
    <w:p w:rsidR="002D0B11" w:rsidRPr="00B5655B" w:rsidRDefault="002D0B11" w:rsidP="00640D44">
      <w:pPr>
        <w:pStyle w:val="a5"/>
        <w:numPr>
          <w:ilvl w:val="0"/>
          <w:numId w:val="48"/>
        </w:numPr>
        <w:tabs>
          <w:tab w:val="left" w:pos="851"/>
          <w:tab w:val="left" w:pos="1276"/>
        </w:tabs>
        <w:spacing w:line="360" w:lineRule="auto"/>
        <w:ind w:left="0" w:firstLine="567"/>
        <w:rPr>
          <w:szCs w:val="28"/>
        </w:rPr>
      </w:pPr>
      <w:r w:rsidRPr="00B5655B">
        <w:rPr>
          <w:szCs w:val="28"/>
        </w:rPr>
        <w:t>Рыков М.Ю., Поляков В.Г. Об истории научных журналов</w:t>
      </w:r>
      <w:r>
        <w:rPr>
          <w:szCs w:val="28"/>
        </w:rPr>
        <w:t xml:space="preserve"> </w:t>
      </w:r>
      <w:r w:rsidRPr="00B5655B">
        <w:rPr>
          <w:szCs w:val="28"/>
        </w:rPr>
        <w:t>//</w:t>
      </w:r>
      <w:r>
        <w:rPr>
          <w:szCs w:val="28"/>
        </w:rPr>
        <w:t xml:space="preserve"> </w:t>
      </w:r>
      <w:r w:rsidRPr="00B5655B">
        <w:rPr>
          <w:szCs w:val="28"/>
        </w:rPr>
        <w:t>Онкопедиатрия. – 2014. – №</w:t>
      </w:r>
      <w:r>
        <w:rPr>
          <w:szCs w:val="28"/>
        </w:rPr>
        <w:t xml:space="preserve"> </w:t>
      </w:r>
      <w:r w:rsidRPr="00B5655B">
        <w:rPr>
          <w:szCs w:val="28"/>
        </w:rPr>
        <w:t>4. – С.7.</w:t>
      </w:r>
    </w:p>
    <w:p w:rsidR="002D0B11" w:rsidRPr="002D0B11" w:rsidRDefault="002D0B11" w:rsidP="00640D44">
      <w:pPr>
        <w:pStyle w:val="a5"/>
        <w:numPr>
          <w:ilvl w:val="0"/>
          <w:numId w:val="48"/>
        </w:numPr>
        <w:tabs>
          <w:tab w:val="left" w:pos="851"/>
          <w:tab w:val="left" w:pos="1276"/>
        </w:tabs>
        <w:suppressAutoHyphens/>
        <w:autoSpaceDE w:val="0"/>
        <w:autoSpaceDN w:val="0"/>
        <w:adjustRightInd w:val="0"/>
        <w:spacing w:line="360" w:lineRule="auto"/>
        <w:ind w:left="0" w:firstLine="567"/>
        <w:rPr>
          <w:szCs w:val="28"/>
        </w:rPr>
      </w:pPr>
      <w:r w:rsidRPr="002D0B11">
        <w:rPr>
          <w:szCs w:val="28"/>
        </w:rPr>
        <w:t>Рохленко Д. Первая русская печатная газета [Электронный ресурс] //</w:t>
      </w:r>
      <w:r>
        <w:rPr>
          <w:szCs w:val="28"/>
        </w:rPr>
        <w:t xml:space="preserve"> </w:t>
      </w:r>
      <w:r w:rsidRPr="002D0B11">
        <w:rPr>
          <w:szCs w:val="28"/>
        </w:rPr>
        <w:t>Наука и жизнь. – 2007. - № 3</w:t>
      </w:r>
      <w:r>
        <w:rPr>
          <w:szCs w:val="28"/>
        </w:rPr>
        <w:t xml:space="preserve"> </w:t>
      </w:r>
      <w:r w:rsidRPr="002D0B11">
        <w:rPr>
          <w:szCs w:val="28"/>
        </w:rPr>
        <w:t xml:space="preserve"> //</w:t>
      </w:r>
      <w:r>
        <w:rPr>
          <w:szCs w:val="28"/>
        </w:rPr>
        <w:t xml:space="preserve"> </w:t>
      </w:r>
      <w:r w:rsidRPr="002D0B11">
        <w:rPr>
          <w:szCs w:val="28"/>
        </w:rPr>
        <w:t xml:space="preserve">URL: </w:t>
      </w:r>
      <w:hyperlink r:id="rId61" w:history="1">
        <w:r w:rsidRPr="002D0B11">
          <w:rPr>
            <w:rStyle w:val="ab"/>
            <w:color w:val="auto"/>
            <w:szCs w:val="28"/>
            <w:u w:val="none"/>
          </w:rPr>
          <w:t>https://www.nkj.ru/archive/articles/9324</w:t>
        </w:r>
      </w:hyperlink>
      <w:r w:rsidRPr="002D0B11">
        <w:rPr>
          <w:szCs w:val="28"/>
        </w:rPr>
        <w:t xml:space="preserve"> (дата обращения: 20.12.2017).</w:t>
      </w:r>
    </w:p>
    <w:p w:rsidR="002D0B11" w:rsidRPr="00B5655B" w:rsidRDefault="002D0B11" w:rsidP="00640D44">
      <w:pPr>
        <w:pStyle w:val="a5"/>
        <w:numPr>
          <w:ilvl w:val="0"/>
          <w:numId w:val="48"/>
        </w:numPr>
        <w:tabs>
          <w:tab w:val="left" w:pos="851"/>
          <w:tab w:val="left" w:pos="1276"/>
        </w:tabs>
        <w:spacing w:line="360" w:lineRule="auto"/>
        <w:ind w:left="0" w:firstLine="567"/>
        <w:rPr>
          <w:szCs w:val="28"/>
        </w:rPr>
      </w:pPr>
      <w:r w:rsidRPr="00B5655B">
        <w:rPr>
          <w:szCs w:val="28"/>
        </w:rPr>
        <w:t xml:space="preserve">Машнинова Ю.В. СМИ: от печатных </w:t>
      </w:r>
      <w:proofErr w:type="gramStart"/>
      <w:r w:rsidRPr="00B5655B">
        <w:rPr>
          <w:szCs w:val="28"/>
        </w:rPr>
        <w:t>к</w:t>
      </w:r>
      <w:proofErr w:type="gramEnd"/>
      <w:r w:rsidRPr="00B5655B">
        <w:rPr>
          <w:szCs w:val="28"/>
        </w:rPr>
        <w:t xml:space="preserve"> электронным//Научная периодика: проблемы и решения. – 2011. – №</w:t>
      </w:r>
      <w:r w:rsidR="00475036">
        <w:rPr>
          <w:szCs w:val="28"/>
        </w:rPr>
        <w:t xml:space="preserve"> </w:t>
      </w:r>
      <w:r w:rsidRPr="00B5655B">
        <w:rPr>
          <w:szCs w:val="28"/>
        </w:rPr>
        <w:t>2. – С.10.</w:t>
      </w:r>
    </w:p>
    <w:p w:rsidR="002D0B11" w:rsidRPr="00B5655B" w:rsidRDefault="002D0B11" w:rsidP="00640D44">
      <w:pPr>
        <w:pStyle w:val="a5"/>
        <w:numPr>
          <w:ilvl w:val="0"/>
          <w:numId w:val="48"/>
        </w:numPr>
        <w:tabs>
          <w:tab w:val="left" w:pos="851"/>
          <w:tab w:val="left" w:pos="1276"/>
        </w:tabs>
        <w:spacing w:line="360" w:lineRule="auto"/>
        <w:ind w:left="0" w:firstLine="567"/>
        <w:rPr>
          <w:szCs w:val="28"/>
        </w:rPr>
      </w:pPr>
      <w:r w:rsidRPr="00B5655B">
        <w:rPr>
          <w:szCs w:val="28"/>
        </w:rPr>
        <w:t>Меценко А. Г. Виды СМИ//СРЕ</w:t>
      </w:r>
      <w:proofErr w:type="gramStart"/>
      <w:r w:rsidRPr="00B5655B">
        <w:rPr>
          <w:szCs w:val="28"/>
          <w:lang w:val="en-US"/>
        </w:rPr>
        <w:t>D</w:t>
      </w:r>
      <w:proofErr w:type="gramEnd"/>
      <w:r w:rsidRPr="00B5655B">
        <w:rPr>
          <w:szCs w:val="28"/>
        </w:rPr>
        <w:t>А [Электронный ресурс]</w:t>
      </w:r>
      <w:r w:rsidR="00475036">
        <w:rPr>
          <w:szCs w:val="28"/>
        </w:rPr>
        <w:t xml:space="preserve"> </w:t>
      </w:r>
      <w:r w:rsidR="00475036" w:rsidRPr="002D0B11">
        <w:rPr>
          <w:szCs w:val="28"/>
        </w:rPr>
        <w:t>//</w:t>
      </w:r>
      <w:r w:rsidR="00475036">
        <w:rPr>
          <w:szCs w:val="28"/>
        </w:rPr>
        <w:t xml:space="preserve"> </w:t>
      </w:r>
      <w:r w:rsidRPr="00B5655B">
        <w:rPr>
          <w:szCs w:val="28"/>
        </w:rPr>
        <w:t xml:space="preserve">URL: </w:t>
      </w:r>
      <w:hyperlink r:id="rId62" w:history="1">
        <w:r w:rsidRPr="00B5655B">
          <w:rPr>
            <w:rStyle w:val="ab"/>
            <w:color w:val="auto"/>
            <w:szCs w:val="28"/>
            <w:u w:val="none"/>
          </w:rPr>
          <w:t>http://www.sreda-mag.ru/konsultacii_ekspertov/imidzhi/vidi_smi</w:t>
        </w:r>
      </w:hyperlink>
      <w:r w:rsidRPr="00B5655B">
        <w:rPr>
          <w:szCs w:val="28"/>
        </w:rPr>
        <w:t xml:space="preserve"> (дата обращения: 05.05.2017).</w:t>
      </w:r>
    </w:p>
    <w:p w:rsidR="00CD3C4A" w:rsidRDefault="00CD3C4A" w:rsidP="00EF14FB">
      <w:pPr>
        <w:tabs>
          <w:tab w:val="left" w:pos="851"/>
        </w:tabs>
        <w:spacing w:line="360" w:lineRule="auto"/>
        <w:ind w:firstLine="567"/>
        <w:jc w:val="center"/>
        <w:rPr>
          <w:b/>
          <w:caps/>
          <w:sz w:val="28"/>
          <w:szCs w:val="28"/>
        </w:rPr>
      </w:pPr>
    </w:p>
    <w:p w:rsidR="00EF14FB" w:rsidRPr="00EF14FB" w:rsidRDefault="00EF14FB" w:rsidP="00EF14FB">
      <w:pPr>
        <w:tabs>
          <w:tab w:val="left" w:pos="851"/>
        </w:tabs>
        <w:spacing w:line="360" w:lineRule="auto"/>
        <w:ind w:firstLine="567"/>
        <w:jc w:val="center"/>
        <w:rPr>
          <w:b/>
          <w:caps/>
          <w:sz w:val="28"/>
          <w:szCs w:val="28"/>
        </w:rPr>
      </w:pPr>
      <w:r w:rsidRPr="00EF14FB">
        <w:rPr>
          <w:b/>
          <w:caps/>
          <w:sz w:val="28"/>
          <w:szCs w:val="28"/>
        </w:rPr>
        <w:t>Сазонов А.И.</w:t>
      </w:r>
    </w:p>
    <w:p w:rsidR="00EF14FB" w:rsidRPr="00EF14FB" w:rsidRDefault="00EF14FB" w:rsidP="00EF14FB">
      <w:pPr>
        <w:tabs>
          <w:tab w:val="left" w:pos="851"/>
        </w:tabs>
        <w:spacing w:line="360" w:lineRule="auto"/>
        <w:ind w:firstLine="567"/>
        <w:jc w:val="center"/>
        <w:rPr>
          <w:b/>
          <w:caps/>
          <w:sz w:val="28"/>
          <w:szCs w:val="28"/>
        </w:rPr>
      </w:pPr>
    </w:p>
    <w:p w:rsidR="00EF14FB" w:rsidRPr="00EF14FB" w:rsidRDefault="00EF14FB" w:rsidP="00EF14FB">
      <w:pPr>
        <w:tabs>
          <w:tab w:val="left" w:pos="851"/>
        </w:tabs>
        <w:spacing w:line="360" w:lineRule="auto"/>
        <w:ind w:firstLine="567"/>
        <w:jc w:val="center"/>
        <w:rPr>
          <w:b/>
          <w:caps/>
          <w:sz w:val="28"/>
          <w:szCs w:val="28"/>
        </w:rPr>
      </w:pPr>
      <w:r w:rsidRPr="00EF14FB">
        <w:rPr>
          <w:b/>
          <w:caps/>
          <w:sz w:val="28"/>
          <w:szCs w:val="28"/>
        </w:rPr>
        <w:t xml:space="preserve">Особенности музыки как инструмента </w:t>
      </w:r>
    </w:p>
    <w:p w:rsidR="00EF14FB" w:rsidRPr="00EF14FB" w:rsidRDefault="00EF14FB" w:rsidP="00EF14FB">
      <w:pPr>
        <w:tabs>
          <w:tab w:val="left" w:pos="851"/>
        </w:tabs>
        <w:spacing w:line="360" w:lineRule="auto"/>
        <w:ind w:firstLine="567"/>
        <w:jc w:val="center"/>
        <w:rPr>
          <w:b/>
          <w:caps/>
          <w:sz w:val="28"/>
          <w:szCs w:val="28"/>
        </w:rPr>
      </w:pPr>
      <w:r w:rsidRPr="00EF14FB">
        <w:rPr>
          <w:b/>
          <w:caps/>
          <w:sz w:val="28"/>
          <w:szCs w:val="28"/>
        </w:rPr>
        <w:t>для работы с общественным сознанием</w:t>
      </w:r>
    </w:p>
    <w:p w:rsidR="00EF14FB" w:rsidRPr="004F4E41" w:rsidRDefault="00EF14FB" w:rsidP="00EF14FB">
      <w:pPr>
        <w:tabs>
          <w:tab w:val="left" w:pos="851"/>
        </w:tabs>
        <w:spacing w:line="360" w:lineRule="auto"/>
        <w:ind w:firstLine="567"/>
        <w:jc w:val="center"/>
        <w:rPr>
          <w:b/>
          <w:sz w:val="28"/>
          <w:szCs w:val="28"/>
        </w:rPr>
      </w:pPr>
    </w:p>
    <w:p w:rsidR="00EF14FB" w:rsidRPr="004F4E41" w:rsidRDefault="00EF14FB" w:rsidP="00EF14FB">
      <w:pPr>
        <w:tabs>
          <w:tab w:val="left" w:pos="851"/>
        </w:tabs>
        <w:spacing w:line="360" w:lineRule="auto"/>
        <w:ind w:firstLine="567"/>
        <w:jc w:val="both"/>
        <w:rPr>
          <w:sz w:val="28"/>
          <w:szCs w:val="28"/>
        </w:rPr>
      </w:pPr>
      <w:r>
        <w:rPr>
          <w:b/>
          <w:sz w:val="28"/>
          <w:szCs w:val="28"/>
        </w:rPr>
        <w:t xml:space="preserve">Аннотация: </w:t>
      </w:r>
      <w:r w:rsidRPr="004F4E41">
        <w:rPr>
          <w:sz w:val="28"/>
          <w:szCs w:val="28"/>
        </w:rPr>
        <w:t>В статье рассматривается влияние музыки на общественное сознание, проанализированы особенности музыки как политического инструмента.</w:t>
      </w:r>
    </w:p>
    <w:p w:rsidR="00EF14FB" w:rsidRDefault="00EF14FB" w:rsidP="00EF14FB">
      <w:pPr>
        <w:tabs>
          <w:tab w:val="left" w:pos="851"/>
        </w:tabs>
        <w:spacing w:line="360" w:lineRule="auto"/>
        <w:ind w:firstLine="567"/>
        <w:jc w:val="both"/>
        <w:rPr>
          <w:sz w:val="28"/>
          <w:szCs w:val="28"/>
        </w:rPr>
      </w:pPr>
    </w:p>
    <w:p w:rsidR="00EF14FB" w:rsidRPr="004F4E41" w:rsidRDefault="00EF14FB" w:rsidP="00EF14FB">
      <w:pPr>
        <w:tabs>
          <w:tab w:val="left" w:pos="851"/>
        </w:tabs>
        <w:spacing w:line="360" w:lineRule="auto"/>
        <w:ind w:firstLine="567"/>
        <w:jc w:val="both"/>
        <w:rPr>
          <w:sz w:val="28"/>
          <w:szCs w:val="28"/>
        </w:rPr>
      </w:pPr>
      <w:r w:rsidRPr="00EF14FB">
        <w:rPr>
          <w:b/>
          <w:sz w:val="28"/>
          <w:szCs w:val="28"/>
        </w:rPr>
        <w:t>Ключевые слова:</w:t>
      </w:r>
      <w:r w:rsidRPr="004F4E41">
        <w:rPr>
          <w:sz w:val="28"/>
          <w:szCs w:val="28"/>
        </w:rPr>
        <w:t xml:space="preserve"> музыка, общественное сознание, политический инструмент, манипулирование сознанием.</w:t>
      </w:r>
    </w:p>
    <w:p w:rsidR="00EF14FB" w:rsidRDefault="00EF14FB" w:rsidP="00EF14FB">
      <w:pPr>
        <w:tabs>
          <w:tab w:val="left" w:pos="851"/>
        </w:tabs>
        <w:spacing w:line="360" w:lineRule="auto"/>
        <w:ind w:firstLine="567"/>
        <w:jc w:val="both"/>
        <w:rPr>
          <w:sz w:val="28"/>
          <w:szCs w:val="28"/>
        </w:rPr>
      </w:pPr>
    </w:p>
    <w:p w:rsidR="00EF14FB" w:rsidRPr="004F4E41" w:rsidRDefault="00EF14FB" w:rsidP="00EF14FB">
      <w:pPr>
        <w:tabs>
          <w:tab w:val="left" w:pos="851"/>
        </w:tabs>
        <w:spacing w:line="360" w:lineRule="auto"/>
        <w:ind w:firstLine="567"/>
        <w:jc w:val="both"/>
        <w:rPr>
          <w:sz w:val="28"/>
          <w:szCs w:val="28"/>
        </w:rPr>
      </w:pPr>
      <w:r w:rsidRPr="00EF14FB">
        <w:rPr>
          <w:sz w:val="28"/>
          <w:szCs w:val="28"/>
        </w:rPr>
        <w:tab/>
      </w:r>
      <w:r w:rsidRPr="004F4E41">
        <w:rPr>
          <w:sz w:val="28"/>
          <w:szCs w:val="28"/>
        </w:rPr>
        <w:t xml:space="preserve">Часто говорят, что политика – это искусство: искусство возможного, искусство управления и так далее, но ключевое слово здесь – искусство. Это означает, что политика работает не только с рационально-практическими аспектами жизни, но и с её эмоционально-чувственной сферой, используя достаточно нестандартные подходы к решению поставленных задач. Одним из </w:t>
      </w:r>
      <w:r w:rsidRPr="004F4E41">
        <w:rPr>
          <w:sz w:val="28"/>
          <w:szCs w:val="28"/>
        </w:rPr>
        <w:lastRenderedPageBreak/>
        <w:t xml:space="preserve">них является работа с общественным сознанием, которое </w:t>
      </w:r>
      <w:proofErr w:type="gramStart"/>
      <w:r w:rsidRPr="004F4E41">
        <w:rPr>
          <w:sz w:val="28"/>
          <w:szCs w:val="28"/>
        </w:rPr>
        <w:t>представляет из себя</w:t>
      </w:r>
      <w:proofErr w:type="gramEnd"/>
      <w:r w:rsidRPr="004F4E41">
        <w:rPr>
          <w:sz w:val="28"/>
          <w:szCs w:val="28"/>
        </w:rPr>
        <w:t xml:space="preserve"> сложную систему взглядов, идей, теорий и чувств, влияя на которые, предлагая нужные эмоциональные образы и концепты, можно менять существующие у людей установки различного характера – моральные, экономические, религиозные, вплоть до политических. Представляется логичным оказывать данное влияние не напрямую, а опосредованно, с помощью широкодоступных каналов, которые не ассоциируются у обывателя с политикой. Одним из них, и достаточно эффективным, является музыка. </w:t>
      </w:r>
    </w:p>
    <w:p w:rsidR="00EF14FB" w:rsidRPr="004F4E41" w:rsidRDefault="00EF14FB" w:rsidP="00EF14FB">
      <w:pPr>
        <w:tabs>
          <w:tab w:val="left" w:pos="851"/>
        </w:tabs>
        <w:spacing w:line="360" w:lineRule="auto"/>
        <w:ind w:firstLine="567"/>
        <w:jc w:val="both"/>
        <w:rPr>
          <w:sz w:val="28"/>
          <w:szCs w:val="28"/>
        </w:rPr>
      </w:pPr>
      <w:r w:rsidRPr="004F4E41">
        <w:rPr>
          <w:sz w:val="28"/>
          <w:szCs w:val="28"/>
        </w:rPr>
        <w:tab/>
        <w:t>О</w:t>
      </w:r>
      <w:r>
        <w:rPr>
          <w:sz w:val="28"/>
          <w:szCs w:val="28"/>
        </w:rPr>
        <w:t>б</w:t>
      </w:r>
      <w:r w:rsidRPr="004F4E41">
        <w:rPr>
          <w:sz w:val="28"/>
          <w:szCs w:val="28"/>
        </w:rPr>
        <w:t xml:space="preserve"> эффективности музыкального воздействия на сознание человека и его установки писал ещё Платон в своём диалоге «Государство». Он отмечал, что «…главнейшее воспитательное значение мусического искусства: оно всего более проникает </w:t>
      </w:r>
      <w:proofErr w:type="gramStart"/>
      <w:r w:rsidRPr="004F4E41">
        <w:rPr>
          <w:sz w:val="28"/>
          <w:szCs w:val="28"/>
        </w:rPr>
        <w:t>в глубь</w:t>
      </w:r>
      <w:proofErr w:type="gramEnd"/>
      <w:r w:rsidRPr="004F4E41">
        <w:rPr>
          <w:sz w:val="28"/>
          <w:szCs w:val="28"/>
        </w:rPr>
        <w:t xml:space="preserve"> души и всего сильнее её затрагивает, ритм и гармония несут с собой благообразие, а оно делает благообразным и человека, если кто правильно воспитан, если же нет, то наоборот. Кто в этой области воспитан как должно, тот очень остро воспримет разные упущения, неотделанность или природные недостатки. Его раздражение или, наоборот, удовольствие будут правильными; он будет хвалить то, что прекрасно, </w:t>
      </w:r>
      <w:proofErr w:type="gramStart"/>
      <w:r w:rsidRPr="004F4E41">
        <w:rPr>
          <w:sz w:val="28"/>
          <w:szCs w:val="28"/>
        </w:rPr>
        <w:t>и</w:t>
      </w:r>
      <w:proofErr w:type="gramEnd"/>
      <w:r w:rsidRPr="004F4E41">
        <w:rPr>
          <w:sz w:val="28"/>
          <w:szCs w:val="28"/>
        </w:rPr>
        <w:t xml:space="preserve"> приняв его в свою душу, будет питаться им и сам станет безупречным; а безобразное он правильно осудит и возненавидит с юных лет...» [4, c. 201], то есть музыка, по его мнению, способна наиболее эффективно воздействовать именно на то, что можно назвать «душой» человека, на его моральные и идеологические убеждения. Стоит отметить, что Платон рассматривал музыку как инструмент закрепления только позитивных установок, по-видимому, не предполагая, что воздействие любого инструмента зависит от стороны и точки приложения.</w:t>
      </w:r>
    </w:p>
    <w:p w:rsidR="00EF14FB" w:rsidRPr="004F4E41" w:rsidRDefault="00EF14FB" w:rsidP="00EF14FB">
      <w:pPr>
        <w:tabs>
          <w:tab w:val="left" w:pos="851"/>
        </w:tabs>
        <w:spacing w:line="360" w:lineRule="auto"/>
        <w:ind w:firstLine="567"/>
        <w:jc w:val="both"/>
        <w:rPr>
          <w:sz w:val="28"/>
          <w:szCs w:val="28"/>
        </w:rPr>
      </w:pPr>
      <w:r w:rsidRPr="004F4E41">
        <w:rPr>
          <w:sz w:val="28"/>
          <w:szCs w:val="28"/>
        </w:rPr>
        <w:t>К особенностям музыки как инструмента влияния на общественное сознание можно отнести следующие положения:</w:t>
      </w:r>
    </w:p>
    <w:p w:rsidR="00EF14FB" w:rsidRPr="004F4E41" w:rsidRDefault="00EF14FB" w:rsidP="00640D44">
      <w:pPr>
        <w:pStyle w:val="a5"/>
        <w:numPr>
          <w:ilvl w:val="0"/>
          <w:numId w:val="40"/>
        </w:numPr>
        <w:tabs>
          <w:tab w:val="left" w:pos="851"/>
        </w:tabs>
        <w:spacing w:line="360" w:lineRule="auto"/>
        <w:ind w:left="0" w:firstLine="567"/>
        <w:rPr>
          <w:szCs w:val="28"/>
        </w:rPr>
      </w:pPr>
      <w:r w:rsidRPr="004F4E41">
        <w:rPr>
          <w:i/>
          <w:szCs w:val="28"/>
        </w:rPr>
        <w:t xml:space="preserve">Музыка является отражением социальной действительности. </w:t>
      </w:r>
      <w:r w:rsidRPr="004F4E41">
        <w:rPr>
          <w:szCs w:val="28"/>
        </w:rPr>
        <w:t xml:space="preserve">Значительная часть музыкальных текстов является реакцией </w:t>
      </w:r>
      <w:proofErr w:type="gramStart"/>
      <w:r w:rsidRPr="004F4E41">
        <w:rPr>
          <w:szCs w:val="28"/>
        </w:rPr>
        <w:t>на те</w:t>
      </w:r>
      <w:proofErr w:type="gramEnd"/>
      <w:r w:rsidRPr="004F4E41">
        <w:rPr>
          <w:szCs w:val="28"/>
        </w:rPr>
        <w:t xml:space="preserve"> или иные события, происшествия, особенности повседневной жизни или же её недостатки, даже в том случае, если автор произведения не ассоциирует себя с </w:t>
      </w:r>
      <w:r w:rsidRPr="004F4E41">
        <w:rPr>
          <w:szCs w:val="28"/>
        </w:rPr>
        <w:lastRenderedPageBreak/>
        <w:t>политикой и политической деятельностью. Адорно трактует данный феномен следующим образом: на социальные факторы в музыке «нельзя просто указать пальцем», их необходимо найти. [</w:t>
      </w:r>
      <w:r w:rsidRPr="004F4E41">
        <w:rPr>
          <w:szCs w:val="28"/>
          <w:lang w:val="en-US"/>
        </w:rPr>
        <w:t>1, c. 11]</w:t>
      </w:r>
    </w:p>
    <w:p w:rsidR="00EF14FB" w:rsidRPr="004F4E41" w:rsidRDefault="00EF14FB" w:rsidP="00EF14FB">
      <w:pPr>
        <w:pStyle w:val="a5"/>
        <w:tabs>
          <w:tab w:val="left" w:pos="851"/>
        </w:tabs>
        <w:spacing w:line="360" w:lineRule="auto"/>
        <w:ind w:left="0" w:firstLine="567"/>
        <w:rPr>
          <w:szCs w:val="28"/>
        </w:rPr>
      </w:pPr>
      <w:r w:rsidRPr="004F4E41">
        <w:rPr>
          <w:szCs w:val="28"/>
        </w:rPr>
        <w:t xml:space="preserve">Многие музыкальные стили своему появлению обязаны социальному положению своих создателей, являясь рупором протеста против сложившейся социальной действительности и политического режима. Россия не является исключением в этом плане – довольно явно прослеживается деление музыки на </w:t>
      </w:r>
      <w:proofErr w:type="gramStart"/>
      <w:r w:rsidRPr="004F4E41">
        <w:rPr>
          <w:szCs w:val="28"/>
        </w:rPr>
        <w:t>протестную</w:t>
      </w:r>
      <w:proofErr w:type="gramEnd"/>
      <w:r w:rsidRPr="004F4E41">
        <w:rPr>
          <w:szCs w:val="28"/>
        </w:rPr>
        <w:t xml:space="preserve"> и «провластную». Стоит отметить, что старые критерии отнесения музыки к этим двум направлениям, основанные на жанровых различиях, несколько устарели. Традиционно к протестной музыке принято относить произведения в стиле социального рока или пан</w:t>
      </w:r>
      <w:proofErr w:type="gramStart"/>
      <w:r w:rsidRPr="004F4E41">
        <w:rPr>
          <w:szCs w:val="28"/>
        </w:rPr>
        <w:t>к-</w:t>
      </w:r>
      <w:proofErr w:type="gramEnd"/>
      <w:r w:rsidRPr="004F4E41">
        <w:rPr>
          <w:szCs w:val="28"/>
        </w:rPr>
        <w:t xml:space="preserve"> или альтернативного рока (такие группы, как Люмен, </w:t>
      </w:r>
      <w:r w:rsidRPr="004F4E41">
        <w:rPr>
          <w:szCs w:val="28"/>
          <w:lang w:val="en-US"/>
        </w:rPr>
        <w:t>Louna</w:t>
      </w:r>
      <w:r w:rsidRPr="004F4E41">
        <w:rPr>
          <w:szCs w:val="28"/>
        </w:rPr>
        <w:t xml:space="preserve">, ДДТ, Машина Времени, Каста, </w:t>
      </w:r>
      <w:r w:rsidRPr="004F4E41">
        <w:rPr>
          <w:szCs w:val="28"/>
          <w:lang w:val="en-US"/>
        </w:rPr>
        <w:t>Noize</w:t>
      </w:r>
      <w:r w:rsidRPr="004F4E41">
        <w:rPr>
          <w:szCs w:val="28"/>
        </w:rPr>
        <w:t xml:space="preserve"> </w:t>
      </w:r>
      <w:r w:rsidRPr="004F4E41">
        <w:rPr>
          <w:szCs w:val="28"/>
          <w:lang w:val="en-US"/>
        </w:rPr>
        <w:t>MC</w:t>
      </w:r>
      <w:r w:rsidRPr="004F4E41">
        <w:rPr>
          <w:szCs w:val="28"/>
        </w:rPr>
        <w:t xml:space="preserve"> и другие). Пример текста песни:</w:t>
      </w:r>
    </w:p>
    <w:p w:rsidR="00EF14FB" w:rsidRPr="004F4E41" w:rsidRDefault="00EF14FB" w:rsidP="00EF14FB">
      <w:pPr>
        <w:pStyle w:val="a5"/>
        <w:tabs>
          <w:tab w:val="left" w:pos="851"/>
        </w:tabs>
        <w:spacing w:line="360" w:lineRule="auto"/>
        <w:ind w:left="0" w:firstLine="567"/>
        <w:rPr>
          <w:i/>
          <w:szCs w:val="28"/>
        </w:rPr>
      </w:pPr>
      <w:r w:rsidRPr="004F4E41">
        <w:rPr>
          <w:i/>
          <w:szCs w:val="28"/>
        </w:rPr>
        <w:t>Заплати налоги и живи спокойно</w:t>
      </w:r>
      <w:proofErr w:type="gramStart"/>
      <w:r w:rsidRPr="004F4E41">
        <w:rPr>
          <w:i/>
          <w:szCs w:val="28"/>
        </w:rPr>
        <w:t xml:space="preserve"> /Н</w:t>
      </w:r>
      <w:proofErr w:type="gramEnd"/>
      <w:r w:rsidRPr="004F4E41">
        <w:rPr>
          <w:i/>
          <w:szCs w:val="28"/>
        </w:rPr>
        <w:t>о каждый рубль как покойник /На эти деньги люди сверху /Нас, всех остальных, превращают в перхоть /Они проводят невнятные реформы /Меняют гаишникам название и форму /Кидают стариков через одно место /Каждый день проверяя, из какого же мы теста (</w:t>
      </w:r>
      <w:r w:rsidRPr="004F4E41">
        <w:rPr>
          <w:i/>
          <w:szCs w:val="28"/>
          <w:lang w:val="en-US"/>
        </w:rPr>
        <w:t>Lumen</w:t>
      </w:r>
      <w:r w:rsidRPr="004F4E41">
        <w:rPr>
          <w:i/>
          <w:szCs w:val="28"/>
        </w:rPr>
        <w:t xml:space="preserve"> «Государство»)</w:t>
      </w:r>
      <w:r>
        <w:rPr>
          <w:i/>
          <w:szCs w:val="28"/>
        </w:rPr>
        <w:t xml:space="preserve">. </w:t>
      </w:r>
      <w:r w:rsidRPr="004F4E41">
        <w:rPr>
          <w:szCs w:val="28"/>
        </w:rPr>
        <w:t>Или:</w:t>
      </w:r>
      <w:r>
        <w:rPr>
          <w:szCs w:val="28"/>
        </w:rPr>
        <w:t xml:space="preserve"> </w:t>
      </w:r>
      <w:r w:rsidRPr="004F4E41">
        <w:rPr>
          <w:i/>
          <w:szCs w:val="28"/>
        </w:rPr>
        <w:t>Встать! /Здесь государство это я, щенок. /Твое отечество, твой царь и бог /Ты здесь родился - так плати налог</w:t>
      </w:r>
      <w:proofErr w:type="gramStart"/>
      <w:r w:rsidRPr="004F4E41">
        <w:rPr>
          <w:i/>
          <w:szCs w:val="28"/>
        </w:rPr>
        <w:t xml:space="preserve"> /П</w:t>
      </w:r>
      <w:proofErr w:type="gramEnd"/>
      <w:r w:rsidRPr="004F4E41">
        <w:rPr>
          <w:i/>
          <w:szCs w:val="28"/>
        </w:rPr>
        <w:t>од звуки гимна ты обязан встать /И своей родине отдать свой долг /Мы тебя к матери вернем, сынок /Без головы, без рук или без ног /Равняйся! Смирно! Смирно! (</w:t>
      </w:r>
      <w:r w:rsidRPr="004F4E41">
        <w:rPr>
          <w:i/>
          <w:szCs w:val="28"/>
          <w:lang w:val="en-US"/>
        </w:rPr>
        <w:t>Louna</w:t>
      </w:r>
      <w:r w:rsidRPr="004F4E41">
        <w:rPr>
          <w:i/>
          <w:szCs w:val="28"/>
        </w:rPr>
        <w:t xml:space="preserve"> «Те, кто в танке»)</w:t>
      </w:r>
    </w:p>
    <w:p w:rsidR="00EF14FB" w:rsidRPr="004F4E41" w:rsidRDefault="00EF14FB" w:rsidP="00EF14FB">
      <w:pPr>
        <w:pStyle w:val="a5"/>
        <w:tabs>
          <w:tab w:val="left" w:pos="851"/>
        </w:tabs>
        <w:spacing w:line="360" w:lineRule="auto"/>
        <w:ind w:left="0" w:firstLine="567"/>
        <w:rPr>
          <w:i/>
          <w:szCs w:val="28"/>
        </w:rPr>
      </w:pPr>
      <w:r w:rsidRPr="004F4E41">
        <w:rPr>
          <w:szCs w:val="28"/>
        </w:rPr>
        <w:t>Стоит заметить, однако, что в данный момент представители данных музыкальных направлений могут выступать и в провластном ключе либо, не заостряя внимания на собственно политике, апеллировать к патриотическим чувствам. Ярким примером является группа Слот, среди произведений которой стали часты следующие строки:</w:t>
      </w:r>
      <w:r>
        <w:rPr>
          <w:szCs w:val="28"/>
        </w:rPr>
        <w:t xml:space="preserve"> </w:t>
      </w:r>
      <w:r w:rsidRPr="004F4E41">
        <w:rPr>
          <w:i/>
          <w:szCs w:val="28"/>
        </w:rPr>
        <w:t xml:space="preserve">Русские не сдаются и не </w:t>
      </w:r>
      <w:proofErr w:type="gramStart"/>
      <w:r w:rsidRPr="004F4E41">
        <w:rPr>
          <w:i/>
          <w:szCs w:val="28"/>
        </w:rPr>
        <w:t>отступают /Мы понимаем</w:t>
      </w:r>
      <w:proofErr w:type="gramEnd"/>
      <w:r w:rsidRPr="004F4E41">
        <w:rPr>
          <w:i/>
          <w:szCs w:val="28"/>
        </w:rPr>
        <w:t xml:space="preserve"> только тогда, когда нас насмерть убивают /Мы любим учиться. И вот ненавидим, когда </w:t>
      </w:r>
      <w:proofErr w:type="gramStart"/>
      <w:r w:rsidRPr="004F4E41">
        <w:rPr>
          <w:i/>
          <w:szCs w:val="28"/>
        </w:rPr>
        <w:t>учат</w:t>
      </w:r>
      <w:proofErr w:type="gramEnd"/>
      <w:r w:rsidRPr="004F4E41">
        <w:rPr>
          <w:i/>
          <w:szCs w:val="28"/>
        </w:rPr>
        <w:t xml:space="preserve"> /Кто к нам с мечом придёт, тот в орало и получит. (Слот «Русская душа»)</w:t>
      </w:r>
      <w:r>
        <w:rPr>
          <w:i/>
          <w:szCs w:val="28"/>
        </w:rPr>
        <w:t xml:space="preserve">. </w:t>
      </w:r>
      <w:r w:rsidRPr="004F4E41">
        <w:rPr>
          <w:szCs w:val="28"/>
        </w:rPr>
        <w:t>Или из той же песни:</w:t>
      </w:r>
      <w:r>
        <w:rPr>
          <w:szCs w:val="28"/>
        </w:rPr>
        <w:t xml:space="preserve"> </w:t>
      </w:r>
      <w:r w:rsidRPr="004F4E41">
        <w:rPr>
          <w:i/>
          <w:szCs w:val="28"/>
        </w:rPr>
        <w:t xml:space="preserve">Теперь мы все - пехота, 9-ая </w:t>
      </w:r>
      <w:r w:rsidRPr="004F4E41">
        <w:rPr>
          <w:i/>
          <w:szCs w:val="28"/>
        </w:rPr>
        <w:lastRenderedPageBreak/>
        <w:t>рота. /Дядя Сэм, ты сам из меня сделал патриота. /Куски идиота, уже поймите – Россию</w:t>
      </w:r>
      <w:proofErr w:type="gramStart"/>
      <w:r w:rsidRPr="004F4E41">
        <w:rPr>
          <w:i/>
          <w:szCs w:val="28"/>
        </w:rPr>
        <w:t xml:space="preserve"> /Н</w:t>
      </w:r>
      <w:proofErr w:type="gramEnd"/>
      <w:r w:rsidRPr="004F4E41">
        <w:rPr>
          <w:i/>
          <w:szCs w:val="28"/>
        </w:rPr>
        <w:t>ельзя прогибать, она станет ещё более красно-бело-синей /И более сильной, а если надо, на раз-два /У двуглавого орла вырастет третья голова...</w:t>
      </w:r>
    </w:p>
    <w:p w:rsidR="00EF14FB" w:rsidRPr="004F4E41" w:rsidRDefault="00EF14FB" w:rsidP="00640D44">
      <w:pPr>
        <w:pStyle w:val="a5"/>
        <w:numPr>
          <w:ilvl w:val="0"/>
          <w:numId w:val="40"/>
        </w:numPr>
        <w:tabs>
          <w:tab w:val="left" w:pos="851"/>
        </w:tabs>
        <w:spacing w:line="360" w:lineRule="auto"/>
        <w:ind w:left="0" w:firstLine="567"/>
        <w:rPr>
          <w:szCs w:val="28"/>
        </w:rPr>
      </w:pPr>
      <w:r w:rsidRPr="004F4E41">
        <w:rPr>
          <w:i/>
          <w:szCs w:val="28"/>
        </w:rPr>
        <w:t>Использование языка целевой аудитории.</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Вышеуказанные примеры иллюстрирует и ещё одну особенность подобной музыки – авторы часто прибегают либо к общественно порицаемой лексике, либо к остроумным эвфемизмам. Это позволяет тексту песни эффективнее донести свою главную мысль до адресата, которым в наше время обычно является молодёжь, общающаяся на так называемом «сленге» и употребляющая огромное количество обсценной лексики. Таким людям гораздо легче воспринимать тексты, написанные в такой стилистике. Авторы и исполнители таких произведений ассоциируются со «своими», «такими же, как мы, простыми людьми», что обеспечивает ещё больший уровень доверия к транслируемой музыкантами позиции. </w:t>
      </w:r>
    </w:p>
    <w:p w:rsidR="00EF14FB" w:rsidRPr="004F4E41" w:rsidRDefault="00EF14FB" w:rsidP="00640D44">
      <w:pPr>
        <w:pStyle w:val="a5"/>
        <w:numPr>
          <w:ilvl w:val="0"/>
          <w:numId w:val="40"/>
        </w:numPr>
        <w:tabs>
          <w:tab w:val="left" w:pos="851"/>
        </w:tabs>
        <w:spacing w:line="360" w:lineRule="auto"/>
        <w:ind w:left="0" w:firstLine="567"/>
        <w:rPr>
          <w:i/>
          <w:szCs w:val="28"/>
        </w:rPr>
      </w:pPr>
      <w:r w:rsidRPr="004F4E41">
        <w:rPr>
          <w:i/>
          <w:szCs w:val="28"/>
        </w:rPr>
        <w:t>Музыка в политической рекламе.</w:t>
      </w:r>
    </w:p>
    <w:p w:rsidR="00EF14FB" w:rsidRPr="004F4E41" w:rsidRDefault="00EF14FB" w:rsidP="00EF14FB">
      <w:pPr>
        <w:pStyle w:val="a5"/>
        <w:tabs>
          <w:tab w:val="left" w:pos="851"/>
        </w:tabs>
        <w:spacing w:line="360" w:lineRule="auto"/>
        <w:ind w:left="0" w:firstLine="567"/>
        <w:rPr>
          <w:szCs w:val="28"/>
        </w:rPr>
      </w:pPr>
      <w:r w:rsidRPr="004F4E41">
        <w:rPr>
          <w:szCs w:val="28"/>
        </w:rPr>
        <w:t xml:space="preserve">В политической рекламе музыка </w:t>
      </w:r>
      <w:proofErr w:type="gramStart"/>
      <w:r w:rsidRPr="004F4E41">
        <w:rPr>
          <w:szCs w:val="28"/>
        </w:rPr>
        <w:t>выполняет роль</w:t>
      </w:r>
      <w:proofErr w:type="gramEnd"/>
      <w:r w:rsidRPr="004F4E41">
        <w:rPr>
          <w:szCs w:val="28"/>
        </w:rPr>
        <w:t xml:space="preserve"> подходящего фона при передаче той или иной информации. Подбор музыки соответствующей тональности, громкости и скорости позволяет при прослушивании рекламного сообщения адресатом добиться необходимых эмоциональных ассоциаций. Так, например, негромкая, мелодичная, приятная музыка на фоне выступления рекламируемого кандидата, рассказывающего о своей политической рекламе, закрепляет позитивное </w:t>
      </w:r>
      <w:proofErr w:type="gramStart"/>
      <w:r w:rsidRPr="004F4E41">
        <w:rPr>
          <w:szCs w:val="28"/>
        </w:rPr>
        <w:t>восприятие</w:t>
      </w:r>
      <w:proofErr w:type="gramEnd"/>
      <w:r w:rsidRPr="004F4E41">
        <w:rPr>
          <w:szCs w:val="28"/>
        </w:rPr>
        <w:t xml:space="preserve"> как самого кандидата, так и его программы. Напротив, если речь идёт о призыве к борьбе, уместным будет использовать скорее маршевую музыку, стимулирующую к действию. </w:t>
      </w:r>
    </w:p>
    <w:p w:rsidR="00EF14FB" w:rsidRPr="004F4E41" w:rsidRDefault="00EF14FB" w:rsidP="00EF14FB">
      <w:pPr>
        <w:pStyle w:val="a5"/>
        <w:tabs>
          <w:tab w:val="left" w:pos="851"/>
        </w:tabs>
        <w:spacing w:line="360" w:lineRule="auto"/>
        <w:ind w:left="0" w:firstLine="567"/>
        <w:rPr>
          <w:szCs w:val="28"/>
        </w:rPr>
      </w:pPr>
      <w:proofErr w:type="gramStart"/>
      <w:r w:rsidRPr="004F4E41">
        <w:rPr>
          <w:szCs w:val="28"/>
        </w:rPr>
        <w:t>Кроме того, агитационные концерты и заявления о поддержке тех или иных кандидатов музыкантами давно стали неотъемлемой частью избирательных кампаний (наглядным примером, при всей своей сатирической направленности, является фильм «День выборов» (реж.</w:t>
      </w:r>
      <w:proofErr w:type="gramEnd"/>
      <w:r w:rsidRPr="004F4E41">
        <w:rPr>
          <w:szCs w:val="28"/>
        </w:rPr>
        <w:t xml:space="preserve"> </w:t>
      </w:r>
      <w:proofErr w:type="gramStart"/>
      <w:r w:rsidRPr="004F4E41">
        <w:rPr>
          <w:szCs w:val="28"/>
        </w:rPr>
        <w:t xml:space="preserve">О. Фомин, 2007). </w:t>
      </w:r>
      <w:proofErr w:type="gramEnd"/>
    </w:p>
    <w:p w:rsidR="00EF14FB" w:rsidRPr="004F4E41" w:rsidRDefault="00EF14FB" w:rsidP="00640D44">
      <w:pPr>
        <w:pStyle w:val="a5"/>
        <w:numPr>
          <w:ilvl w:val="0"/>
          <w:numId w:val="40"/>
        </w:numPr>
        <w:tabs>
          <w:tab w:val="left" w:pos="851"/>
        </w:tabs>
        <w:spacing w:line="360" w:lineRule="auto"/>
        <w:ind w:left="0" w:firstLine="567"/>
        <w:rPr>
          <w:i/>
          <w:szCs w:val="28"/>
        </w:rPr>
      </w:pPr>
      <w:r w:rsidRPr="004F4E41">
        <w:rPr>
          <w:i/>
          <w:szCs w:val="28"/>
        </w:rPr>
        <w:t xml:space="preserve">Специфичность музыкальных текстов. </w:t>
      </w:r>
    </w:p>
    <w:p w:rsidR="00EF14FB" w:rsidRPr="004F4E41" w:rsidRDefault="00EF14FB" w:rsidP="00EF14FB">
      <w:pPr>
        <w:pStyle w:val="a5"/>
        <w:tabs>
          <w:tab w:val="left" w:pos="851"/>
        </w:tabs>
        <w:spacing w:line="360" w:lineRule="auto"/>
        <w:ind w:left="0" w:firstLine="567"/>
        <w:rPr>
          <w:i/>
          <w:szCs w:val="28"/>
        </w:rPr>
      </w:pPr>
      <w:r w:rsidRPr="004F4E41">
        <w:rPr>
          <w:szCs w:val="28"/>
        </w:rPr>
        <w:lastRenderedPageBreak/>
        <w:t xml:space="preserve">Как и любое художественное произведение, музыкальный текст, песня нередко не передают позицию автора впрямую, прибегая к метафорам и маскируя изначальный посыл, вложенный в песню смысл. Помимо того, что подобная манера передачи позволяет добиться больших результатов, чем прямое внушение и разъяснение своих позиций (люди в большинстве не любят нравоучения), непрямая трансляция своего мнения в музыкальном тексте позволяет обойти цензуру. Однако в этом же кроется и опасность – текст, не называющий проблему напрямую, можно развернуть и обратить на свою сторону. Хорошим примером служит песня группы </w:t>
      </w:r>
      <w:r w:rsidRPr="004F4E41">
        <w:rPr>
          <w:szCs w:val="28"/>
          <w:lang w:val="en-US"/>
        </w:rPr>
        <w:t>Louna</w:t>
      </w:r>
      <w:r w:rsidRPr="004F4E41">
        <w:rPr>
          <w:szCs w:val="28"/>
        </w:rPr>
        <w:t xml:space="preserve"> «Сонное царство». Задуманная, как критика политической апатии в России, обличающая пассивность и направленная, будем откровенны, против власти, которая всячески и поощряет бездеятельность и апатию, она не называла конкретное государство. Это было мгновенно использовано многочисленными группами в социальных сетях, освещающими события на Украине с пророссийской точки зрения – песню стали использовать как призыв к реакции на события Майдана-2014, как обличение бездействия тех, кто был недоволен его результатами. Однако:</w:t>
      </w:r>
      <w:r>
        <w:rPr>
          <w:szCs w:val="28"/>
        </w:rPr>
        <w:t xml:space="preserve"> </w:t>
      </w:r>
      <w:r w:rsidRPr="004F4E41">
        <w:rPr>
          <w:i/>
          <w:szCs w:val="28"/>
        </w:rPr>
        <w:t>За ложь - медали, /За правду - месть</w:t>
      </w:r>
      <w:proofErr w:type="gramStart"/>
      <w:r w:rsidRPr="004F4E41">
        <w:rPr>
          <w:i/>
          <w:szCs w:val="28"/>
        </w:rPr>
        <w:t xml:space="preserve"> /З</w:t>
      </w:r>
      <w:proofErr w:type="gramEnd"/>
      <w:r w:rsidRPr="004F4E41">
        <w:rPr>
          <w:i/>
          <w:szCs w:val="28"/>
        </w:rPr>
        <w:t>десь тех, кто встанет, /Заставят сесть. /Внутри закона уже давно – /Всё вне закона, /Всё запрещено. (</w:t>
      </w:r>
      <w:r w:rsidRPr="004F4E41">
        <w:rPr>
          <w:i/>
          <w:szCs w:val="28"/>
          <w:lang w:val="en-US"/>
        </w:rPr>
        <w:t>Louna</w:t>
      </w:r>
      <w:r w:rsidRPr="00EF14FB">
        <w:rPr>
          <w:i/>
          <w:szCs w:val="28"/>
        </w:rPr>
        <w:t xml:space="preserve"> </w:t>
      </w:r>
      <w:r w:rsidRPr="004F4E41">
        <w:rPr>
          <w:i/>
          <w:szCs w:val="28"/>
        </w:rPr>
        <w:t>«Сонное царство»)</w:t>
      </w:r>
      <w:r>
        <w:rPr>
          <w:i/>
          <w:szCs w:val="28"/>
        </w:rPr>
        <w:t xml:space="preserve">. </w:t>
      </w:r>
      <w:r w:rsidRPr="004F4E41">
        <w:rPr>
          <w:i/>
          <w:szCs w:val="28"/>
        </w:rPr>
        <w:t xml:space="preserve">Музыка как инструмент изменения взаимоотношений между странами. </w:t>
      </w:r>
    </w:p>
    <w:p w:rsidR="00EF14FB" w:rsidRPr="004F4E41" w:rsidRDefault="00EF14FB" w:rsidP="00EF14FB">
      <w:pPr>
        <w:pStyle w:val="a5"/>
        <w:tabs>
          <w:tab w:val="left" w:pos="851"/>
        </w:tabs>
        <w:spacing w:line="360" w:lineRule="auto"/>
        <w:ind w:left="0" w:firstLine="567"/>
        <w:rPr>
          <w:szCs w:val="28"/>
        </w:rPr>
      </w:pPr>
      <w:r w:rsidRPr="004F4E41">
        <w:rPr>
          <w:szCs w:val="28"/>
        </w:rPr>
        <w:t xml:space="preserve">В данном случае характерно не использование конкретных текстов и песен, а, скорее, проведение различных мероприятий, связанных с музыкой. В первую очередь это, конечно, Евровидение. Задуманное изначально именно как аполитичный конкурс, с каждым годом Евровидение всё больше превращается в дополнительную политическую арену, на которой кому-то позволено чуть больше, чем остальным. В качестве примера можно привести конкурс 2016 года, на котором представительница Украины певица Джамала выступила с песней «1944». Можно много спорить о содержании песни, задумывалась ли она как политическая или нет, но международная обстановка, ажиотаж и общественное мнение превратило бы её (песню) в политическую вне </w:t>
      </w:r>
      <w:r w:rsidRPr="004F4E41">
        <w:rPr>
          <w:szCs w:val="28"/>
        </w:rPr>
        <w:lastRenderedPageBreak/>
        <w:t xml:space="preserve">зависимости от желания автора (исполнение песни о судьбе крымских татар на фоне событий 2014 года - присоединения/возвращения/аннексии Крыма). И при этом сомнительную песню не попросили заменить и выступить с иной композицией, а сознательно допустили к конкурсу, отчётливо понимая, что оцениваться будут не музыкальные достоинства песни, а её политический подтекст. Результаты конкурса говорят сами за себя. </w:t>
      </w:r>
    </w:p>
    <w:p w:rsidR="00EF14FB" w:rsidRPr="004F4E41" w:rsidRDefault="00EF14FB" w:rsidP="00640D44">
      <w:pPr>
        <w:pStyle w:val="a5"/>
        <w:numPr>
          <w:ilvl w:val="0"/>
          <w:numId w:val="40"/>
        </w:numPr>
        <w:tabs>
          <w:tab w:val="left" w:pos="851"/>
        </w:tabs>
        <w:spacing w:line="360" w:lineRule="auto"/>
        <w:ind w:left="0" w:firstLine="567"/>
        <w:rPr>
          <w:i/>
          <w:szCs w:val="28"/>
        </w:rPr>
      </w:pPr>
      <w:r w:rsidRPr="004F4E41">
        <w:rPr>
          <w:i/>
          <w:szCs w:val="28"/>
        </w:rPr>
        <w:t xml:space="preserve">Музыка и милитаристика. </w:t>
      </w:r>
    </w:p>
    <w:p w:rsidR="00EF14FB" w:rsidRPr="004F4E41" w:rsidRDefault="00EF14FB" w:rsidP="00EF14FB">
      <w:pPr>
        <w:pStyle w:val="a5"/>
        <w:tabs>
          <w:tab w:val="left" w:pos="851"/>
        </w:tabs>
        <w:spacing w:line="360" w:lineRule="auto"/>
        <w:ind w:left="0" w:firstLine="567"/>
        <w:rPr>
          <w:szCs w:val="28"/>
        </w:rPr>
      </w:pPr>
      <w:r w:rsidRPr="004F4E41">
        <w:rPr>
          <w:szCs w:val="28"/>
        </w:rPr>
        <w:t>Выше уже отмечалось, что музыка работает главным образом с эмоциональной стороной человека, тем самым обеспечивая высокую эффективность воздействия. Наиболее яркой иллюстрацией является существование так называемых «военных песен», таких как, к примеру, «Вставай, страна огромная». Не будем касаться истории создания данного произведения (существуют вопросы относительно авторства и времени создания песни; есть предположения, что она была создана не к Великой отечественной, а к</w:t>
      </w:r>
      <w:proofErr w:type="gramStart"/>
      <w:r w:rsidRPr="004F4E41">
        <w:rPr>
          <w:szCs w:val="28"/>
        </w:rPr>
        <w:t xml:space="preserve"> П</w:t>
      </w:r>
      <w:proofErr w:type="gramEnd"/>
      <w:r w:rsidRPr="004F4E41">
        <w:rPr>
          <w:szCs w:val="28"/>
        </w:rPr>
        <w:t xml:space="preserve">ервой мировой войне), важно отметить небывалый мобилизующий эффект, произведённый им: в момент наибольшего напряжения сил, когда немецкие войска подступали в Москве, песня, призывающая к бою с «фашистской силой тёмною, с проклятою ордой» и апеллирующая к высоким чувствам («ярость </w:t>
      </w:r>
      <w:r w:rsidRPr="004F4E41">
        <w:rPr>
          <w:i/>
          <w:szCs w:val="28"/>
        </w:rPr>
        <w:t>благородная</w:t>
      </w:r>
      <w:r w:rsidRPr="004F4E41">
        <w:rPr>
          <w:szCs w:val="28"/>
        </w:rPr>
        <w:t>», «</w:t>
      </w:r>
      <w:r w:rsidRPr="004F4E41">
        <w:rPr>
          <w:i/>
          <w:szCs w:val="28"/>
        </w:rPr>
        <w:t>священная</w:t>
      </w:r>
      <w:r w:rsidRPr="004F4E41">
        <w:rPr>
          <w:szCs w:val="28"/>
        </w:rPr>
        <w:t xml:space="preserve"> война») стала дополнительным фактором, сплотившим защитников страны и </w:t>
      </w:r>
      <w:proofErr w:type="gramStart"/>
      <w:r w:rsidRPr="004F4E41">
        <w:rPr>
          <w:szCs w:val="28"/>
        </w:rPr>
        <w:t>поднявшим</w:t>
      </w:r>
      <w:proofErr w:type="gramEnd"/>
      <w:r w:rsidRPr="004F4E41">
        <w:rPr>
          <w:szCs w:val="28"/>
        </w:rPr>
        <w:t xml:space="preserve"> их боевой дух, а, следовательно, и боеспособность. </w:t>
      </w:r>
    </w:p>
    <w:p w:rsidR="00EF14FB" w:rsidRPr="004F4E41" w:rsidRDefault="00EF14FB" w:rsidP="00EF14FB">
      <w:pPr>
        <w:pStyle w:val="a5"/>
        <w:tabs>
          <w:tab w:val="left" w:pos="851"/>
        </w:tabs>
        <w:spacing w:line="360" w:lineRule="auto"/>
        <w:ind w:left="0" w:firstLine="567"/>
        <w:rPr>
          <w:i/>
          <w:szCs w:val="28"/>
        </w:rPr>
      </w:pPr>
      <w:r w:rsidRPr="004F4E41">
        <w:rPr>
          <w:szCs w:val="28"/>
        </w:rPr>
        <w:t>В то же время именно музыка и искусство в целом являются наиболее эффективной площадкой для антивоенных выступлений. Песни, призывающие отказаться от войны, рассказывающие о её ужасах и последствиях, становятся культовыми. По эффективности и широте воздействия с музыкальным антивоенным произведением может соперничать только кинематограф за счёт визуальной составляющей. Наиболее известными антивоенными композициями являются «</w:t>
      </w:r>
      <w:r w:rsidRPr="004F4E41">
        <w:rPr>
          <w:szCs w:val="28"/>
          <w:lang w:val="en-US"/>
        </w:rPr>
        <w:t>One</w:t>
      </w:r>
      <w:r w:rsidRPr="004F4E41">
        <w:rPr>
          <w:szCs w:val="28"/>
        </w:rPr>
        <w:t>» группы Metallica:</w:t>
      </w:r>
      <w:r>
        <w:rPr>
          <w:szCs w:val="28"/>
        </w:rPr>
        <w:t xml:space="preserve"> </w:t>
      </w:r>
      <w:r w:rsidRPr="004F4E41">
        <w:rPr>
          <w:i/>
          <w:szCs w:val="28"/>
          <w:lang w:val="en-US"/>
        </w:rPr>
        <w:t>Now</w:t>
      </w:r>
      <w:r w:rsidRPr="004F4E41">
        <w:rPr>
          <w:i/>
          <w:szCs w:val="28"/>
        </w:rPr>
        <w:t xml:space="preserve"> </w:t>
      </w:r>
      <w:r w:rsidRPr="004F4E41">
        <w:rPr>
          <w:i/>
          <w:szCs w:val="28"/>
          <w:lang w:val="en-US"/>
        </w:rPr>
        <w:t>that</w:t>
      </w:r>
      <w:r w:rsidRPr="004F4E41">
        <w:rPr>
          <w:i/>
          <w:szCs w:val="28"/>
        </w:rPr>
        <w:t xml:space="preserve"> </w:t>
      </w:r>
      <w:r w:rsidRPr="004F4E41">
        <w:rPr>
          <w:i/>
          <w:szCs w:val="28"/>
          <w:lang w:val="en-US"/>
        </w:rPr>
        <w:t>the</w:t>
      </w:r>
      <w:r w:rsidRPr="004F4E41">
        <w:rPr>
          <w:i/>
          <w:szCs w:val="28"/>
        </w:rPr>
        <w:t xml:space="preserve"> </w:t>
      </w:r>
      <w:r w:rsidRPr="004F4E41">
        <w:rPr>
          <w:i/>
          <w:szCs w:val="28"/>
          <w:lang w:val="en-US"/>
        </w:rPr>
        <w:t>war</w:t>
      </w:r>
      <w:r w:rsidRPr="004F4E41">
        <w:rPr>
          <w:i/>
          <w:szCs w:val="28"/>
        </w:rPr>
        <w:t xml:space="preserve"> </w:t>
      </w:r>
      <w:r w:rsidRPr="004F4E41">
        <w:rPr>
          <w:i/>
          <w:szCs w:val="28"/>
          <w:lang w:val="en-US"/>
        </w:rPr>
        <w:t>is</w:t>
      </w:r>
      <w:r w:rsidRPr="004F4E41">
        <w:rPr>
          <w:i/>
          <w:szCs w:val="28"/>
        </w:rPr>
        <w:t xml:space="preserve"> </w:t>
      </w:r>
      <w:r w:rsidRPr="004F4E41">
        <w:rPr>
          <w:i/>
          <w:szCs w:val="28"/>
          <w:lang w:val="en-US"/>
        </w:rPr>
        <w:t>through</w:t>
      </w:r>
      <w:r w:rsidRPr="004F4E41">
        <w:rPr>
          <w:i/>
          <w:szCs w:val="28"/>
        </w:rPr>
        <w:t xml:space="preserve"> </w:t>
      </w:r>
      <w:r w:rsidRPr="004F4E41">
        <w:rPr>
          <w:i/>
          <w:szCs w:val="28"/>
          <w:lang w:val="en-US"/>
        </w:rPr>
        <w:t>with</w:t>
      </w:r>
      <w:r w:rsidRPr="004F4E41">
        <w:rPr>
          <w:i/>
          <w:szCs w:val="28"/>
        </w:rPr>
        <w:t xml:space="preserve"> </w:t>
      </w:r>
      <w:r w:rsidRPr="004F4E41">
        <w:rPr>
          <w:i/>
          <w:szCs w:val="28"/>
          <w:lang w:val="en-US"/>
        </w:rPr>
        <w:t>me</w:t>
      </w:r>
      <w:r w:rsidRPr="004F4E41">
        <w:rPr>
          <w:i/>
          <w:szCs w:val="28"/>
        </w:rPr>
        <w:t xml:space="preserve"> /</w:t>
      </w:r>
      <w:r w:rsidRPr="004F4E41">
        <w:rPr>
          <w:i/>
          <w:szCs w:val="28"/>
          <w:lang w:val="en-US"/>
        </w:rPr>
        <w:t>I</w:t>
      </w:r>
      <w:r w:rsidRPr="004F4E41">
        <w:rPr>
          <w:i/>
          <w:szCs w:val="28"/>
        </w:rPr>
        <w:t>’</w:t>
      </w:r>
      <w:r w:rsidRPr="004F4E41">
        <w:rPr>
          <w:i/>
          <w:szCs w:val="28"/>
          <w:lang w:val="en-US"/>
        </w:rPr>
        <w:t>m</w:t>
      </w:r>
      <w:r w:rsidRPr="004F4E41">
        <w:rPr>
          <w:i/>
          <w:szCs w:val="28"/>
        </w:rPr>
        <w:t xml:space="preserve"> </w:t>
      </w:r>
      <w:r w:rsidRPr="004F4E41">
        <w:rPr>
          <w:i/>
          <w:szCs w:val="28"/>
          <w:lang w:val="en-US"/>
        </w:rPr>
        <w:t>waking</w:t>
      </w:r>
      <w:r w:rsidRPr="004F4E41">
        <w:rPr>
          <w:i/>
          <w:szCs w:val="28"/>
        </w:rPr>
        <w:t xml:space="preserve"> </w:t>
      </w:r>
      <w:r w:rsidRPr="004F4E41">
        <w:rPr>
          <w:i/>
          <w:szCs w:val="28"/>
          <w:lang w:val="en-US"/>
        </w:rPr>
        <w:t>up</w:t>
      </w:r>
      <w:r w:rsidRPr="004F4E41">
        <w:rPr>
          <w:i/>
          <w:szCs w:val="28"/>
        </w:rPr>
        <w:t xml:space="preserve">, </w:t>
      </w:r>
      <w:r w:rsidRPr="004F4E41">
        <w:rPr>
          <w:i/>
          <w:szCs w:val="28"/>
          <w:lang w:val="en-US"/>
        </w:rPr>
        <w:t>I</w:t>
      </w:r>
      <w:r w:rsidRPr="004F4E41">
        <w:rPr>
          <w:i/>
          <w:szCs w:val="28"/>
        </w:rPr>
        <w:t xml:space="preserve"> </w:t>
      </w:r>
      <w:r w:rsidRPr="004F4E41">
        <w:rPr>
          <w:i/>
          <w:szCs w:val="28"/>
          <w:lang w:val="en-US"/>
        </w:rPr>
        <w:t>cannot</w:t>
      </w:r>
      <w:r w:rsidRPr="004F4E41">
        <w:rPr>
          <w:i/>
          <w:szCs w:val="28"/>
        </w:rPr>
        <w:t xml:space="preserve"> </w:t>
      </w:r>
      <w:r w:rsidRPr="004F4E41">
        <w:rPr>
          <w:i/>
          <w:szCs w:val="28"/>
          <w:lang w:val="en-US"/>
        </w:rPr>
        <w:t>see</w:t>
      </w:r>
      <w:r w:rsidRPr="004F4E41">
        <w:rPr>
          <w:i/>
          <w:szCs w:val="28"/>
        </w:rPr>
        <w:t xml:space="preserve"> /</w:t>
      </w:r>
      <w:proofErr w:type="gramStart"/>
      <w:r w:rsidRPr="004F4E41">
        <w:rPr>
          <w:i/>
          <w:szCs w:val="28"/>
          <w:lang w:val="en-US"/>
        </w:rPr>
        <w:t>That</w:t>
      </w:r>
      <w:proofErr w:type="gramEnd"/>
      <w:r w:rsidRPr="004F4E41">
        <w:rPr>
          <w:i/>
          <w:szCs w:val="28"/>
        </w:rPr>
        <w:t xml:space="preserve"> </w:t>
      </w:r>
      <w:r w:rsidRPr="004F4E41">
        <w:rPr>
          <w:i/>
          <w:szCs w:val="28"/>
          <w:lang w:val="en-US"/>
        </w:rPr>
        <w:t>there</w:t>
      </w:r>
      <w:r w:rsidRPr="004F4E41">
        <w:rPr>
          <w:i/>
          <w:szCs w:val="28"/>
        </w:rPr>
        <w:t xml:space="preserve"> </w:t>
      </w:r>
      <w:r w:rsidRPr="004F4E41">
        <w:rPr>
          <w:i/>
          <w:szCs w:val="28"/>
          <w:lang w:val="en-US"/>
        </w:rPr>
        <w:t>is</w:t>
      </w:r>
      <w:r w:rsidRPr="004F4E41">
        <w:rPr>
          <w:i/>
          <w:szCs w:val="28"/>
        </w:rPr>
        <w:t xml:space="preserve"> </w:t>
      </w:r>
      <w:r w:rsidRPr="004F4E41">
        <w:rPr>
          <w:i/>
          <w:szCs w:val="28"/>
          <w:lang w:val="en-US"/>
        </w:rPr>
        <w:t>not</w:t>
      </w:r>
      <w:r w:rsidRPr="004F4E41">
        <w:rPr>
          <w:i/>
          <w:szCs w:val="28"/>
        </w:rPr>
        <w:t xml:space="preserve"> </w:t>
      </w:r>
      <w:r w:rsidRPr="004F4E41">
        <w:rPr>
          <w:i/>
          <w:szCs w:val="28"/>
          <w:lang w:val="en-US"/>
        </w:rPr>
        <w:t>much</w:t>
      </w:r>
      <w:r w:rsidRPr="004F4E41">
        <w:rPr>
          <w:i/>
          <w:szCs w:val="28"/>
        </w:rPr>
        <w:t xml:space="preserve"> </w:t>
      </w:r>
      <w:r w:rsidRPr="004F4E41">
        <w:rPr>
          <w:i/>
          <w:szCs w:val="28"/>
          <w:lang w:val="en-US"/>
        </w:rPr>
        <w:t>left</w:t>
      </w:r>
      <w:r w:rsidRPr="004F4E41">
        <w:rPr>
          <w:i/>
          <w:szCs w:val="28"/>
        </w:rPr>
        <w:t xml:space="preserve"> </w:t>
      </w:r>
      <w:r w:rsidRPr="004F4E41">
        <w:rPr>
          <w:i/>
          <w:szCs w:val="28"/>
          <w:lang w:val="en-US"/>
        </w:rPr>
        <w:t>of</w:t>
      </w:r>
      <w:r w:rsidRPr="004F4E41">
        <w:rPr>
          <w:i/>
          <w:szCs w:val="28"/>
        </w:rPr>
        <w:t xml:space="preserve"> </w:t>
      </w:r>
      <w:r w:rsidRPr="004F4E41">
        <w:rPr>
          <w:i/>
          <w:szCs w:val="28"/>
          <w:lang w:val="en-US"/>
        </w:rPr>
        <w:t>me</w:t>
      </w:r>
      <w:r w:rsidRPr="004F4E41">
        <w:rPr>
          <w:i/>
          <w:szCs w:val="28"/>
        </w:rPr>
        <w:t xml:space="preserve"> /</w:t>
      </w:r>
      <w:r w:rsidRPr="004F4E41">
        <w:rPr>
          <w:i/>
          <w:szCs w:val="28"/>
          <w:lang w:val="en-US"/>
        </w:rPr>
        <w:t>Nothing</w:t>
      </w:r>
      <w:r w:rsidRPr="004F4E41">
        <w:rPr>
          <w:i/>
          <w:szCs w:val="28"/>
        </w:rPr>
        <w:t xml:space="preserve"> </w:t>
      </w:r>
      <w:r w:rsidRPr="004F4E41">
        <w:rPr>
          <w:i/>
          <w:szCs w:val="28"/>
          <w:lang w:val="en-US"/>
        </w:rPr>
        <w:t>is</w:t>
      </w:r>
      <w:r w:rsidRPr="004F4E41">
        <w:rPr>
          <w:i/>
          <w:szCs w:val="28"/>
        </w:rPr>
        <w:t xml:space="preserve"> </w:t>
      </w:r>
      <w:r w:rsidRPr="004F4E41">
        <w:rPr>
          <w:i/>
          <w:szCs w:val="28"/>
          <w:lang w:val="en-US"/>
        </w:rPr>
        <w:t>real</w:t>
      </w:r>
      <w:r w:rsidRPr="004F4E41">
        <w:rPr>
          <w:i/>
          <w:szCs w:val="28"/>
        </w:rPr>
        <w:t xml:space="preserve"> </w:t>
      </w:r>
      <w:r w:rsidRPr="004F4E41">
        <w:rPr>
          <w:i/>
          <w:szCs w:val="28"/>
          <w:lang w:val="en-US"/>
        </w:rPr>
        <w:t>but</w:t>
      </w:r>
      <w:r w:rsidRPr="004F4E41">
        <w:rPr>
          <w:i/>
          <w:szCs w:val="28"/>
        </w:rPr>
        <w:t xml:space="preserve"> </w:t>
      </w:r>
      <w:r w:rsidRPr="004F4E41">
        <w:rPr>
          <w:i/>
          <w:szCs w:val="28"/>
          <w:lang w:val="en-US"/>
        </w:rPr>
        <w:t>pain</w:t>
      </w:r>
      <w:r w:rsidRPr="004F4E41">
        <w:rPr>
          <w:i/>
          <w:szCs w:val="28"/>
        </w:rPr>
        <w:t xml:space="preserve"> </w:t>
      </w:r>
      <w:r w:rsidRPr="004F4E41">
        <w:rPr>
          <w:i/>
          <w:szCs w:val="28"/>
          <w:lang w:val="en-US"/>
        </w:rPr>
        <w:t>now</w:t>
      </w:r>
      <w:r>
        <w:rPr>
          <w:i/>
          <w:szCs w:val="28"/>
        </w:rPr>
        <w:t xml:space="preserve">. </w:t>
      </w:r>
      <w:r w:rsidRPr="004F4E41">
        <w:rPr>
          <w:i/>
          <w:szCs w:val="28"/>
        </w:rPr>
        <w:t xml:space="preserve">Теперь, когда эта война покончила со мной, /Я просыпаюсь, я не вижу, </w:t>
      </w:r>
      <w:r w:rsidRPr="004F4E41">
        <w:rPr>
          <w:i/>
          <w:szCs w:val="28"/>
        </w:rPr>
        <w:lastRenderedPageBreak/>
        <w:t xml:space="preserve">/Что не так уж много от меня осталось. /Ничто так не реально, как эта боль. </w:t>
      </w:r>
      <w:r w:rsidRPr="004F4E41">
        <w:rPr>
          <w:i/>
          <w:szCs w:val="28"/>
          <w:lang w:val="en-US"/>
        </w:rPr>
        <w:t>(Metallica «One»)</w:t>
      </w:r>
      <w:r w:rsidRPr="00EF14FB">
        <w:rPr>
          <w:i/>
          <w:szCs w:val="28"/>
          <w:lang w:val="en-US"/>
        </w:rPr>
        <w:t xml:space="preserve">. </w:t>
      </w:r>
      <w:r w:rsidRPr="004F4E41">
        <w:rPr>
          <w:szCs w:val="28"/>
        </w:rPr>
        <w:t>И</w:t>
      </w:r>
      <w:r w:rsidRPr="004F4E41">
        <w:rPr>
          <w:szCs w:val="28"/>
          <w:lang w:val="en-US"/>
        </w:rPr>
        <w:t xml:space="preserve"> Child In Time </w:t>
      </w:r>
      <w:r w:rsidRPr="004F4E41">
        <w:rPr>
          <w:szCs w:val="28"/>
        </w:rPr>
        <w:t>группы</w:t>
      </w:r>
      <w:r w:rsidRPr="004F4E41">
        <w:rPr>
          <w:szCs w:val="28"/>
          <w:lang w:val="en-US"/>
        </w:rPr>
        <w:t xml:space="preserve"> Deep Purple:</w:t>
      </w:r>
      <w:r w:rsidRPr="00EF14FB">
        <w:rPr>
          <w:szCs w:val="28"/>
          <w:lang w:val="en-US"/>
        </w:rPr>
        <w:t xml:space="preserve"> </w:t>
      </w:r>
      <w:r w:rsidRPr="004F4E41">
        <w:rPr>
          <w:i/>
          <w:szCs w:val="28"/>
          <w:lang w:val="en-US"/>
        </w:rPr>
        <w:t>Sweet child, in time you'll see the line /</w:t>
      </w:r>
      <w:proofErr w:type="gramStart"/>
      <w:r w:rsidRPr="004F4E41">
        <w:rPr>
          <w:i/>
          <w:szCs w:val="28"/>
          <w:lang w:val="en-US"/>
        </w:rPr>
        <w:t>The</w:t>
      </w:r>
      <w:proofErr w:type="gramEnd"/>
      <w:r w:rsidRPr="004F4E41">
        <w:rPr>
          <w:i/>
          <w:szCs w:val="28"/>
          <w:lang w:val="en-US"/>
        </w:rPr>
        <w:t xml:space="preserve"> line that's drawn between the good and the bad /See the blind man shooting at the world /Bullets flying taking toll</w:t>
      </w:r>
      <w:r w:rsidRPr="00EF14FB">
        <w:rPr>
          <w:i/>
          <w:szCs w:val="28"/>
          <w:lang w:val="en-US"/>
        </w:rPr>
        <w:t xml:space="preserve">. </w:t>
      </w:r>
      <w:r w:rsidRPr="004F4E41">
        <w:rPr>
          <w:i/>
          <w:szCs w:val="28"/>
        </w:rPr>
        <w:t>Мой</w:t>
      </w:r>
      <w:r w:rsidRPr="00EF14FB">
        <w:rPr>
          <w:i/>
          <w:szCs w:val="28"/>
        </w:rPr>
        <w:t xml:space="preserve"> </w:t>
      </w:r>
      <w:r w:rsidRPr="004F4E41">
        <w:rPr>
          <w:i/>
          <w:szCs w:val="28"/>
        </w:rPr>
        <w:t>милый</w:t>
      </w:r>
      <w:r w:rsidRPr="00EF14FB">
        <w:rPr>
          <w:i/>
          <w:szCs w:val="28"/>
        </w:rPr>
        <w:t xml:space="preserve"> </w:t>
      </w:r>
      <w:r w:rsidRPr="004F4E41">
        <w:rPr>
          <w:i/>
          <w:szCs w:val="28"/>
        </w:rPr>
        <w:t>мальчик</w:t>
      </w:r>
      <w:r w:rsidRPr="00EF14FB">
        <w:rPr>
          <w:i/>
          <w:szCs w:val="28"/>
        </w:rPr>
        <w:t xml:space="preserve">, </w:t>
      </w:r>
      <w:r w:rsidRPr="004F4E41">
        <w:rPr>
          <w:i/>
          <w:szCs w:val="28"/>
        </w:rPr>
        <w:t>пролетят</w:t>
      </w:r>
      <w:r w:rsidRPr="00EF14FB">
        <w:rPr>
          <w:i/>
          <w:szCs w:val="28"/>
        </w:rPr>
        <w:t xml:space="preserve"> </w:t>
      </w:r>
      <w:r w:rsidRPr="004F4E41">
        <w:rPr>
          <w:i/>
          <w:szCs w:val="28"/>
        </w:rPr>
        <w:t>быстро</w:t>
      </w:r>
      <w:r w:rsidRPr="00EF14FB">
        <w:rPr>
          <w:i/>
          <w:szCs w:val="28"/>
        </w:rPr>
        <w:t xml:space="preserve"> </w:t>
      </w:r>
      <w:r w:rsidRPr="004F4E41">
        <w:rPr>
          <w:i/>
          <w:szCs w:val="28"/>
        </w:rPr>
        <w:t>года</w:t>
      </w:r>
      <w:r w:rsidRPr="00EF14FB">
        <w:rPr>
          <w:i/>
          <w:szCs w:val="28"/>
        </w:rPr>
        <w:t>, /</w:t>
      </w:r>
      <w:r w:rsidRPr="004F4E41">
        <w:rPr>
          <w:i/>
          <w:szCs w:val="28"/>
        </w:rPr>
        <w:t>Научишься</w:t>
      </w:r>
      <w:r w:rsidRPr="00EF14FB">
        <w:rPr>
          <w:i/>
          <w:szCs w:val="28"/>
        </w:rPr>
        <w:t xml:space="preserve"> </w:t>
      </w:r>
      <w:r w:rsidRPr="004F4E41">
        <w:rPr>
          <w:i/>
          <w:szCs w:val="28"/>
        </w:rPr>
        <w:t>ты</w:t>
      </w:r>
      <w:r w:rsidRPr="00EF14FB">
        <w:rPr>
          <w:i/>
          <w:szCs w:val="28"/>
        </w:rPr>
        <w:t xml:space="preserve"> </w:t>
      </w:r>
      <w:r w:rsidRPr="004F4E41">
        <w:rPr>
          <w:i/>
          <w:szCs w:val="28"/>
        </w:rPr>
        <w:t>отличать</w:t>
      </w:r>
      <w:r w:rsidRPr="00EF14FB">
        <w:rPr>
          <w:i/>
          <w:szCs w:val="28"/>
        </w:rPr>
        <w:t xml:space="preserve"> </w:t>
      </w:r>
      <w:r w:rsidRPr="004F4E41">
        <w:rPr>
          <w:i/>
          <w:szCs w:val="28"/>
        </w:rPr>
        <w:t>добро</w:t>
      </w:r>
      <w:r w:rsidRPr="00EF14FB">
        <w:rPr>
          <w:i/>
          <w:szCs w:val="28"/>
        </w:rPr>
        <w:t xml:space="preserve"> </w:t>
      </w:r>
      <w:r w:rsidRPr="004F4E41">
        <w:rPr>
          <w:i/>
          <w:szCs w:val="28"/>
        </w:rPr>
        <w:t>от</w:t>
      </w:r>
      <w:r w:rsidRPr="00EF14FB">
        <w:rPr>
          <w:i/>
          <w:szCs w:val="28"/>
        </w:rPr>
        <w:t xml:space="preserve"> </w:t>
      </w:r>
      <w:r w:rsidRPr="004F4E41">
        <w:rPr>
          <w:i/>
          <w:szCs w:val="28"/>
        </w:rPr>
        <w:t>зла</w:t>
      </w:r>
      <w:r w:rsidRPr="00EF14FB">
        <w:rPr>
          <w:i/>
          <w:szCs w:val="28"/>
        </w:rPr>
        <w:t>. /</w:t>
      </w:r>
      <w:r w:rsidRPr="004F4E41">
        <w:rPr>
          <w:i/>
          <w:szCs w:val="28"/>
        </w:rPr>
        <w:t>Ты</w:t>
      </w:r>
      <w:r w:rsidRPr="00EF14FB">
        <w:rPr>
          <w:i/>
          <w:szCs w:val="28"/>
        </w:rPr>
        <w:t xml:space="preserve"> </w:t>
      </w:r>
      <w:r w:rsidRPr="004F4E41">
        <w:rPr>
          <w:i/>
          <w:szCs w:val="28"/>
        </w:rPr>
        <w:t>разглядишь</w:t>
      </w:r>
      <w:r w:rsidRPr="00EF14FB">
        <w:rPr>
          <w:i/>
          <w:szCs w:val="28"/>
        </w:rPr>
        <w:t xml:space="preserve"> </w:t>
      </w:r>
      <w:r w:rsidRPr="004F4E41">
        <w:rPr>
          <w:i/>
          <w:szCs w:val="28"/>
        </w:rPr>
        <w:t>стреляющего</w:t>
      </w:r>
      <w:r w:rsidRPr="00EF14FB">
        <w:rPr>
          <w:i/>
          <w:szCs w:val="28"/>
        </w:rPr>
        <w:t xml:space="preserve"> </w:t>
      </w:r>
      <w:r w:rsidRPr="004F4E41">
        <w:rPr>
          <w:i/>
          <w:szCs w:val="28"/>
        </w:rPr>
        <w:t>в</w:t>
      </w:r>
      <w:r w:rsidRPr="00EF14FB">
        <w:rPr>
          <w:i/>
          <w:szCs w:val="28"/>
        </w:rPr>
        <w:t xml:space="preserve"> </w:t>
      </w:r>
      <w:r w:rsidRPr="004F4E41">
        <w:rPr>
          <w:i/>
          <w:szCs w:val="28"/>
        </w:rPr>
        <w:t>мир</w:t>
      </w:r>
      <w:r w:rsidRPr="00EF14FB">
        <w:rPr>
          <w:i/>
          <w:szCs w:val="28"/>
        </w:rPr>
        <w:t xml:space="preserve"> </w:t>
      </w:r>
      <w:r w:rsidRPr="004F4E41">
        <w:rPr>
          <w:i/>
          <w:szCs w:val="28"/>
        </w:rPr>
        <w:t>слепца</w:t>
      </w:r>
      <w:r w:rsidRPr="00EF14FB">
        <w:rPr>
          <w:i/>
          <w:szCs w:val="28"/>
        </w:rPr>
        <w:t>, /</w:t>
      </w:r>
      <w:r w:rsidRPr="004F4E41">
        <w:rPr>
          <w:i/>
          <w:szCs w:val="28"/>
        </w:rPr>
        <w:t>Чьи</w:t>
      </w:r>
      <w:r w:rsidRPr="00EF14FB">
        <w:rPr>
          <w:i/>
          <w:szCs w:val="28"/>
        </w:rPr>
        <w:t xml:space="preserve"> </w:t>
      </w:r>
      <w:r w:rsidRPr="004F4E41">
        <w:rPr>
          <w:i/>
          <w:szCs w:val="28"/>
        </w:rPr>
        <w:t>пули косят всех, как серп косца.</w:t>
      </w:r>
      <w:r w:rsidRPr="004F4E41">
        <w:rPr>
          <w:szCs w:val="28"/>
        </w:rPr>
        <w:t xml:space="preserve"> (</w:t>
      </w:r>
      <w:r w:rsidRPr="004F4E41">
        <w:rPr>
          <w:i/>
          <w:szCs w:val="28"/>
        </w:rPr>
        <w:t>Deep Purple «Child In Time»)</w:t>
      </w:r>
    </w:p>
    <w:p w:rsidR="00EF14FB" w:rsidRPr="004F4E41" w:rsidRDefault="00EF14FB" w:rsidP="00EF14FB">
      <w:pPr>
        <w:tabs>
          <w:tab w:val="left" w:pos="851"/>
        </w:tabs>
        <w:spacing w:line="360" w:lineRule="auto"/>
        <w:ind w:firstLine="567"/>
        <w:jc w:val="both"/>
        <w:rPr>
          <w:i/>
          <w:sz w:val="28"/>
          <w:szCs w:val="28"/>
        </w:rPr>
      </w:pPr>
      <w:r w:rsidRPr="004F4E41">
        <w:rPr>
          <w:sz w:val="28"/>
          <w:szCs w:val="28"/>
        </w:rPr>
        <w:t>В России антивоенными песнями прославилась группа ДДТ:</w:t>
      </w:r>
      <w:r>
        <w:rPr>
          <w:sz w:val="28"/>
          <w:szCs w:val="28"/>
        </w:rPr>
        <w:t xml:space="preserve"> </w:t>
      </w:r>
      <w:r w:rsidRPr="004F4E41">
        <w:rPr>
          <w:i/>
          <w:sz w:val="28"/>
          <w:szCs w:val="28"/>
        </w:rPr>
        <w:t>И случилось однажды, о чем так мечтал - /Он в горящую точку планеты попал, /А когда наконец-то вернулся домой /Он свой старенький тир обходил стороной (ДДТ «Не стреляй!»)</w:t>
      </w:r>
      <w:r>
        <w:rPr>
          <w:i/>
          <w:sz w:val="28"/>
          <w:szCs w:val="28"/>
        </w:rPr>
        <w:t xml:space="preserve">. </w:t>
      </w:r>
      <w:r w:rsidRPr="004F4E41">
        <w:rPr>
          <w:sz w:val="28"/>
          <w:szCs w:val="28"/>
        </w:rPr>
        <w:t>В условиях постоянной международной напряжённости антивоенная тематика актуальна и будет актуальна ещё очень долгое время, и современные музыканты не обходят её стороной:</w:t>
      </w:r>
      <w:r>
        <w:rPr>
          <w:sz w:val="28"/>
          <w:szCs w:val="28"/>
        </w:rPr>
        <w:t xml:space="preserve"> </w:t>
      </w:r>
      <w:r w:rsidRPr="004F4E41">
        <w:rPr>
          <w:i/>
          <w:sz w:val="28"/>
          <w:szCs w:val="28"/>
          <w:lang w:val="en-US"/>
        </w:rPr>
        <w:t>Lean</w:t>
      </w:r>
      <w:r w:rsidRPr="00EF14FB">
        <w:rPr>
          <w:i/>
          <w:sz w:val="28"/>
          <w:szCs w:val="28"/>
        </w:rPr>
        <w:t xml:space="preserve"> </w:t>
      </w:r>
      <w:r w:rsidRPr="004F4E41">
        <w:rPr>
          <w:i/>
          <w:sz w:val="28"/>
          <w:szCs w:val="28"/>
          <w:lang w:val="en-US"/>
        </w:rPr>
        <w:t>your</w:t>
      </w:r>
      <w:r w:rsidRPr="00EF14FB">
        <w:rPr>
          <w:i/>
          <w:sz w:val="28"/>
          <w:szCs w:val="28"/>
        </w:rPr>
        <w:t xml:space="preserve"> </w:t>
      </w:r>
      <w:r w:rsidRPr="004F4E41">
        <w:rPr>
          <w:i/>
          <w:sz w:val="28"/>
          <w:szCs w:val="28"/>
          <w:lang w:val="en-US"/>
        </w:rPr>
        <w:t>head</w:t>
      </w:r>
      <w:r w:rsidRPr="00EF14FB">
        <w:rPr>
          <w:i/>
          <w:sz w:val="28"/>
          <w:szCs w:val="28"/>
        </w:rPr>
        <w:t xml:space="preserve"> </w:t>
      </w:r>
      <w:r w:rsidRPr="004F4E41">
        <w:rPr>
          <w:i/>
          <w:sz w:val="28"/>
          <w:szCs w:val="28"/>
          <w:lang w:val="en-US"/>
        </w:rPr>
        <w:t>upon</w:t>
      </w:r>
      <w:r w:rsidRPr="00EF14FB">
        <w:rPr>
          <w:i/>
          <w:sz w:val="28"/>
          <w:szCs w:val="28"/>
        </w:rPr>
        <w:t xml:space="preserve"> </w:t>
      </w:r>
      <w:r w:rsidRPr="004F4E41">
        <w:rPr>
          <w:i/>
          <w:sz w:val="28"/>
          <w:szCs w:val="28"/>
          <w:lang w:val="en-US"/>
        </w:rPr>
        <w:t>my</w:t>
      </w:r>
      <w:r w:rsidRPr="00EF14FB">
        <w:rPr>
          <w:i/>
          <w:sz w:val="28"/>
          <w:szCs w:val="28"/>
        </w:rPr>
        <w:t xml:space="preserve"> </w:t>
      </w:r>
      <w:r w:rsidRPr="004F4E41">
        <w:rPr>
          <w:i/>
          <w:sz w:val="28"/>
          <w:szCs w:val="28"/>
          <w:lang w:val="en-US"/>
        </w:rPr>
        <w:t>shoulders</w:t>
      </w:r>
      <w:r w:rsidRPr="00EF14FB">
        <w:rPr>
          <w:i/>
          <w:sz w:val="28"/>
          <w:szCs w:val="28"/>
        </w:rPr>
        <w:t xml:space="preserve"> /</w:t>
      </w:r>
      <w:r w:rsidRPr="004F4E41">
        <w:rPr>
          <w:i/>
          <w:sz w:val="28"/>
          <w:szCs w:val="28"/>
          <w:lang w:val="en-US"/>
        </w:rPr>
        <w:t>Tell</w:t>
      </w:r>
      <w:r w:rsidRPr="00EF14FB">
        <w:rPr>
          <w:i/>
          <w:sz w:val="28"/>
          <w:szCs w:val="28"/>
        </w:rPr>
        <w:t xml:space="preserve"> </w:t>
      </w:r>
      <w:r w:rsidRPr="004F4E41">
        <w:rPr>
          <w:i/>
          <w:sz w:val="28"/>
          <w:szCs w:val="28"/>
          <w:lang w:val="en-US"/>
        </w:rPr>
        <w:t>me</w:t>
      </w:r>
      <w:r w:rsidRPr="00EF14FB">
        <w:rPr>
          <w:i/>
          <w:sz w:val="28"/>
          <w:szCs w:val="28"/>
        </w:rPr>
        <w:t xml:space="preserve"> </w:t>
      </w:r>
      <w:r w:rsidRPr="004F4E41">
        <w:rPr>
          <w:i/>
          <w:sz w:val="28"/>
          <w:szCs w:val="28"/>
          <w:lang w:val="en-US"/>
        </w:rPr>
        <w:t>the</w:t>
      </w:r>
      <w:r w:rsidRPr="00EF14FB">
        <w:rPr>
          <w:i/>
          <w:sz w:val="28"/>
          <w:szCs w:val="28"/>
        </w:rPr>
        <w:t xml:space="preserve"> </w:t>
      </w:r>
      <w:r w:rsidRPr="004F4E41">
        <w:rPr>
          <w:i/>
          <w:sz w:val="28"/>
          <w:szCs w:val="28"/>
          <w:lang w:val="en-US"/>
        </w:rPr>
        <w:t>story</w:t>
      </w:r>
      <w:r w:rsidRPr="00EF14FB">
        <w:rPr>
          <w:i/>
          <w:sz w:val="28"/>
          <w:szCs w:val="28"/>
        </w:rPr>
        <w:t xml:space="preserve"> </w:t>
      </w:r>
      <w:r w:rsidRPr="004F4E41">
        <w:rPr>
          <w:i/>
          <w:sz w:val="28"/>
          <w:szCs w:val="28"/>
          <w:lang w:val="en-US"/>
        </w:rPr>
        <w:t>of</w:t>
      </w:r>
      <w:r w:rsidRPr="00EF14FB">
        <w:rPr>
          <w:i/>
          <w:sz w:val="28"/>
          <w:szCs w:val="28"/>
        </w:rPr>
        <w:t xml:space="preserve"> </w:t>
      </w:r>
      <w:r w:rsidRPr="004F4E41">
        <w:rPr>
          <w:i/>
          <w:sz w:val="28"/>
          <w:szCs w:val="28"/>
          <w:lang w:val="en-US"/>
        </w:rPr>
        <w:t>the</w:t>
      </w:r>
      <w:r w:rsidRPr="00EF14FB">
        <w:rPr>
          <w:i/>
          <w:sz w:val="28"/>
          <w:szCs w:val="28"/>
        </w:rPr>
        <w:t xml:space="preserve"> </w:t>
      </w:r>
      <w:r w:rsidRPr="004F4E41">
        <w:rPr>
          <w:i/>
          <w:sz w:val="28"/>
          <w:szCs w:val="28"/>
          <w:lang w:val="en-US"/>
        </w:rPr>
        <w:t>solders</w:t>
      </w:r>
      <w:r w:rsidRPr="00EF14FB">
        <w:rPr>
          <w:i/>
          <w:sz w:val="28"/>
          <w:szCs w:val="28"/>
        </w:rPr>
        <w:t xml:space="preserve"> </w:t>
      </w:r>
      <w:r w:rsidRPr="004F4E41">
        <w:rPr>
          <w:i/>
          <w:sz w:val="28"/>
          <w:szCs w:val="28"/>
          <w:lang w:val="en-US"/>
        </w:rPr>
        <w:t>who</w:t>
      </w:r>
      <w:r w:rsidRPr="00EF14FB">
        <w:rPr>
          <w:i/>
          <w:sz w:val="28"/>
          <w:szCs w:val="28"/>
        </w:rPr>
        <w:t xml:space="preserve"> /</w:t>
      </w:r>
      <w:r w:rsidRPr="004F4E41">
        <w:rPr>
          <w:i/>
          <w:sz w:val="28"/>
          <w:szCs w:val="28"/>
          <w:lang w:val="en-US"/>
        </w:rPr>
        <w:t>Suffered</w:t>
      </w:r>
      <w:r w:rsidRPr="00EF14FB">
        <w:rPr>
          <w:i/>
          <w:sz w:val="28"/>
          <w:szCs w:val="28"/>
        </w:rPr>
        <w:t xml:space="preserve">, </w:t>
      </w:r>
      <w:r w:rsidRPr="004F4E41">
        <w:rPr>
          <w:i/>
          <w:sz w:val="28"/>
          <w:szCs w:val="28"/>
          <w:lang w:val="en-US"/>
        </w:rPr>
        <w:t>cried</w:t>
      </w:r>
      <w:r w:rsidRPr="00EF14FB">
        <w:rPr>
          <w:i/>
          <w:sz w:val="28"/>
          <w:szCs w:val="28"/>
        </w:rPr>
        <w:t xml:space="preserve"> </w:t>
      </w:r>
      <w:r w:rsidRPr="004F4E41">
        <w:rPr>
          <w:i/>
          <w:sz w:val="28"/>
          <w:szCs w:val="28"/>
          <w:lang w:val="en-US"/>
        </w:rPr>
        <w:t>and</w:t>
      </w:r>
      <w:r w:rsidRPr="00EF14FB">
        <w:rPr>
          <w:i/>
          <w:sz w:val="28"/>
          <w:szCs w:val="28"/>
        </w:rPr>
        <w:t xml:space="preserve"> </w:t>
      </w:r>
      <w:r w:rsidRPr="004F4E41">
        <w:rPr>
          <w:i/>
          <w:sz w:val="28"/>
          <w:szCs w:val="28"/>
          <w:lang w:val="en-US"/>
        </w:rPr>
        <w:t>died</w:t>
      </w:r>
      <w:r w:rsidRPr="00EF14FB">
        <w:rPr>
          <w:i/>
          <w:sz w:val="28"/>
          <w:szCs w:val="28"/>
        </w:rPr>
        <w:t xml:space="preserve"> </w:t>
      </w:r>
      <w:r w:rsidRPr="004F4E41">
        <w:rPr>
          <w:i/>
          <w:sz w:val="28"/>
          <w:szCs w:val="28"/>
          <w:lang w:val="en-US"/>
        </w:rPr>
        <w:t>for</w:t>
      </w:r>
      <w:r w:rsidRPr="00EF14FB">
        <w:rPr>
          <w:i/>
          <w:sz w:val="28"/>
          <w:szCs w:val="28"/>
        </w:rPr>
        <w:t xml:space="preserve"> </w:t>
      </w:r>
      <w:r w:rsidRPr="004F4E41">
        <w:rPr>
          <w:i/>
          <w:sz w:val="28"/>
          <w:szCs w:val="28"/>
          <w:lang w:val="en-US"/>
        </w:rPr>
        <w:t>what</w:t>
      </w:r>
      <w:r w:rsidRPr="00EF14FB">
        <w:rPr>
          <w:i/>
          <w:sz w:val="28"/>
          <w:szCs w:val="28"/>
        </w:rPr>
        <w:t>? /</w:t>
      </w:r>
      <w:r w:rsidRPr="004F4E41">
        <w:rPr>
          <w:i/>
          <w:sz w:val="28"/>
          <w:szCs w:val="28"/>
          <w:lang w:val="en-US"/>
        </w:rPr>
        <w:t>That</w:t>
      </w:r>
      <w:r w:rsidRPr="00EF14FB">
        <w:rPr>
          <w:i/>
          <w:sz w:val="28"/>
          <w:szCs w:val="28"/>
        </w:rPr>
        <w:t xml:space="preserve"> </w:t>
      </w:r>
      <w:r w:rsidRPr="004F4E41">
        <w:rPr>
          <w:i/>
          <w:sz w:val="28"/>
          <w:szCs w:val="28"/>
          <w:lang w:val="en-US"/>
        </w:rPr>
        <w:t>fought</w:t>
      </w:r>
      <w:r w:rsidRPr="00EF14FB">
        <w:rPr>
          <w:i/>
          <w:sz w:val="28"/>
          <w:szCs w:val="28"/>
        </w:rPr>
        <w:t xml:space="preserve">, </w:t>
      </w:r>
      <w:r w:rsidRPr="004F4E41">
        <w:rPr>
          <w:i/>
          <w:sz w:val="28"/>
          <w:szCs w:val="28"/>
          <w:lang w:val="en-US"/>
        </w:rPr>
        <w:t>tortured</w:t>
      </w:r>
      <w:r w:rsidRPr="00EF14FB">
        <w:rPr>
          <w:i/>
          <w:sz w:val="28"/>
          <w:szCs w:val="28"/>
        </w:rPr>
        <w:t xml:space="preserve"> </w:t>
      </w:r>
      <w:r w:rsidRPr="004F4E41">
        <w:rPr>
          <w:i/>
          <w:sz w:val="28"/>
          <w:szCs w:val="28"/>
          <w:lang w:val="en-US"/>
        </w:rPr>
        <w:t>and</w:t>
      </w:r>
      <w:r w:rsidRPr="00EF14FB">
        <w:rPr>
          <w:i/>
          <w:sz w:val="28"/>
          <w:szCs w:val="28"/>
        </w:rPr>
        <w:t xml:space="preserve"> </w:t>
      </w:r>
      <w:r w:rsidRPr="004F4E41">
        <w:rPr>
          <w:i/>
          <w:sz w:val="28"/>
          <w:szCs w:val="28"/>
          <w:lang w:val="en-US"/>
        </w:rPr>
        <w:t>killed</w:t>
      </w:r>
      <w:r w:rsidRPr="00EF14FB">
        <w:rPr>
          <w:i/>
          <w:sz w:val="28"/>
          <w:szCs w:val="28"/>
        </w:rPr>
        <w:t xml:space="preserve"> </w:t>
      </w:r>
      <w:r w:rsidRPr="004F4E41">
        <w:rPr>
          <w:i/>
          <w:sz w:val="28"/>
          <w:szCs w:val="28"/>
          <w:lang w:val="en-US"/>
        </w:rPr>
        <w:t>for</w:t>
      </w:r>
      <w:r w:rsidRPr="00EF14FB">
        <w:rPr>
          <w:i/>
          <w:sz w:val="28"/>
          <w:szCs w:val="28"/>
        </w:rPr>
        <w:t xml:space="preserve"> </w:t>
      </w:r>
      <w:r w:rsidRPr="004F4E41">
        <w:rPr>
          <w:i/>
          <w:sz w:val="28"/>
          <w:szCs w:val="28"/>
          <w:lang w:val="en-US"/>
        </w:rPr>
        <w:t>what</w:t>
      </w:r>
      <w:r w:rsidRPr="00EF14FB">
        <w:rPr>
          <w:i/>
          <w:sz w:val="28"/>
          <w:szCs w:val="28"/>
        </w:rPr>
        <w:t>?</w:t>
      </w:r>
      <w:r>
        <w:rPr>
          <w:i/>
          <w:sz w:val="28"/>
          <w:szCs w:val="28"/>
        </w:rPr>
        <w:t xml:space="preserve"> </w:t>
      </w:r>
      <w:r w:rsidRPr="004F4E41">
        <w:rPr>
          <w:i/>
          <w:sz w:val="28"/>
          <w:szCs w:val="28"/>
        </w:rPr>
        <w:t>Наклони свою голову на мои плечи, /Расскажи историю солдат, которые</w:t>
      </w:r>
      <w:proofErr w:type="gramStart"/>
      <w:r w:rsidRPr="004F4E41">
        <w:rPr>
          <w:i/>
          <w:sz w:val="28"/>
          <w:szCs w:val="28"/>
        </w:rPr>
        <w:t xml:space="preserve"> /С</w:t>
      </w:r>
      <w:proofErr w:type="gramEnd"/>
      <w:r w:rsidRPr="004F4E41">
        <w:rPr>
          <w:i/>
          <w:sz w:val="28"/>
          <w:szCs w:val="28"/>
        </w:rPr>
        <w:t>традали, плакали и умирали за что? /Которые боролись, мучились и убивали за что? (Infected Rain «Judgemental Trap»)</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Музыка в современном мире является эффективным инструментом, с помощью которого можно манипулировать общественным сознанием, чем пользуются и зачастую злоупотребляют политики. Однако возможны и зеркальные ситуации, когда музыка и её авторы выступают как элементы гражданского общества и с помощью своего творчества доносят до государства общественные настроения, желания и идеи. Кроме того, музыка как государственный инструмент может быть направлена не только на манипулирование и обман, но и на стимулирование и мобилизацию общества для его развития, для закрепления морально-этических ценностей и политических взглядов. </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Стоит заметить, однако, что эффективность воздействия на общество имеет ряд сдерживающих факторов. Во-первых, далеко не все члены общества </w:t>
      </w:r>
      <w:r w:rsidRPr="004F4E41">
        <w:rPr>
          <w:sz w:val="28"/>
          <w:szCs w:val="28"/>
        </w:rPr>
        <w:lastRenderedPageBreak/>
        <w:t xml:space="preserve">интересуются музыкой как таковой, зачастую избегают прослушивания каких-либо музыкальных произведений и, как следствие, выпадают из адресатов воздействия, заложенного в музыку. Главным образом это влияет на эффективность воздействия протестной музыки, которая, в силу своей «оппозиционности» и ориентированности на молодёжь, вынуждена использовать меньшее количество сравнительно менее популярных каналов трансляции информации, что приводит к стихийному, случайному воздействию музыки на молодёжные политические идеалы и установки [3, </w:t>
      </w:r>
      <w:r w:rsidRPr="004F4E41">
        <w:rPr>
          <w:sz w:val="28"/>
          <w:szCs w:val="28"/>
          <w:lang w:val="en-US"/>
        </w:rPr>
        <w:t>c</w:t>
      </w:r>
      <w:r w:rsidRPr="004F4E41">
        <w:rPr>
          <w:sz w:val="28"/>
          <w:szCs w:val="28"/>
        </w:rPr>
        <w:t>. 8-9]</w:t>
      </w:r>
      <w:r>
        <w:rPr>
          <w:sz w:val="28"/>
          <w:szCs w:val="28"/>
        </w:rPr>
        <w:t>.</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Во-вторых, постоянное апеллирование к эмоционально-чувственной составляющей аудитории, регулярное систематическое воздействие именно в этой сфере может привести к некоторой деградации способности адресатов применять ценностно-рациональный подход к анализу политической действительности. Для них определяющими станут эмоции, а не практический опыт, что может привести, к примеру, к отсеиванию эмоционально нейтральных или непривлекательных кандидатов во время выборов, при общей компетентности и профессионализме оных [5, </w:t>
      </w:r>
      <w:r w:rsidRPr="004F4E41">
        <w:rPr>
          <w:sz w:val="28"/>
          <w:szCs w:val="28"/>
          <w:lang w:val="en-US"/>
        </w:rPr>
        <w:t>c</w:t>
      </w:r>
      <w:r w:rsidRPr="004F4E41">
        <w:rPr>
          <w:sz w:val="28"/>
          <w:szCs w:val="28"/>
        </w:rPr>
        <w:t>. 108-109]</w:t>
      </w:r>
      <w:r>
        <w:rPr>
          <w:sz w:val="28"/>
          <w:szCs w:val="28"/>
        </w:rPr>
        <w:t>.</w:t>
      </w:r>
    </w:p>
    <w:p w:rsidR="00EF14FB" w:rsidRPr="004F4E41" w:rsidRDefault="00EF14FB" w:rsidP="00EF14FB">
      <w:pPr>
        <w:tabs>
          <w:tab w:val="left" w:pos="851"/>
        </w:tabs>
        <w:spacing w:line="360" w:lineRule="auto"/>
        <w:ind w:firstLine="567"/>
        <w:jc w:val="both"/>
        <w:rPr>
          <w:sz w:val="28"/>
          <w:szCs w:val="28"/>
        </w:rPr>
      </w:pPr>
      <w:proofErr w:type="gramStart"/>
      <w:r w:rsidRPr="004F4E41">
        <w:rPr>
          <w:sz w:val="28"/>
          <w:szCs w:val="28"/>
        </w:rPr>
        <w:t>Ещё одним сдерживающим фактором при работе с целевым сознанием может стать окружение адресата, которое может либо блокировать прослушивание музыки (схема «родители-дети», в которой родители склонны запрещать слушать музыку, в которой содержится обсценная лексика или же сами музыканты излишне маргинальны, с точки зрения родителей), либо, напротив, подталкивать к выбору музыки, одобряемой окружением адресата (например, сверстники, навязывающие свои музыкальные вкусы и пристрастия</w:t>
      </w:r>
      <w:proofErr w:type="gramEnd"/>
      <w:r w:rsidRPr="004F4E41">
        <w:rPr>
          <w:sz w:val="28"/>
          <w:szCs w:val="28"/>
        </w:rPr>
        <w:t xml:space="preserve"> и не дающие права на самоопределение тем, кто отклоняется от «моды») [2, </w:t>
      </w:r>
      <w:r w:rsidRPr="004F4E41">
        <w:rPr>
          <w:sz w:val="28"/>
          <w:szCs w:val="28"/>
          <w:lang w:val="en-US"/>
        </w:rPr>
        <w:t>c</w:t>
      </w:r>
      <w:r w:rsidRPr="004F4E41">
        <w:rPr>
          <w:sz w:val="28"/>
          <w:szCs w:val="28"/>
        </w:rPr>
        <w:t>. 61-63]</w:t>
      </w:r>
      <w:r>
        <w:rPr>
          <w:sz w:val="28"/>
          <w:szCs w:val="28"/>
        </w:rPr>
        <w:t>.</w:t>
      </w:r>
    </w:p>
    <w:p w:rsidR="00EF14FB" w:rsidRPr="004F4E41" w:rsidRDefault="00EF14FB" w:rsidP="00EF14FB">
      <w:pPr>
        <w:tabs>
          <w:tab w:val="left" w:pos="851"/>
        </w:tabs>
        <w:spacing w:line="360" w:lineRule="auto"/>
        <w:ind w:firstLine="567"/>
        <w:jc w:val="both"/>
        <w:rPr>
          <w:sz w:val="28"/>
          <w:szCs w:val="28"/>
        </w:rPr>
      </w:pPr>
      <w:r w:rsidRPr="004F4E41">
        <w:rPr>
          <w:sz w:val="28"/>
          <w:szCs w:val="28"/>
        </w:rPr>
        <w:t xml:space="preserve">Таким образом, можно сделать вывод, что музыка как инструмент манипулирования общественным сознанием имеет ряд особенностей, позволяющих ей быть эффективным инструментом, и некоторые ограничения, которые необходимо учитывать при работе с общественным сознанием через музыкальную сферу. </w:t>
      </w:r>
    </w:p>
    <w:p w:rsidR="00CD3C4A" w:rsidRDefault="00CD3C4A" w:rsidP="00EF14FB">
      <w:pPr>
        <w:tabs>
          <w:tab w:val="left" w:pos="851"/>
        </w:tabs>
        <w:spacing w:line="360" w:lineRule="auto"/>
        <w:ind w:firstLine="567"/>
        <w:jc w:val="center"/>
        <w:rPr>
          <w:b/>
          <w:sz w:val="28"/>
          <w:szCs w:val="28"/>
        </w:rPr>
      </w:pPr>
    </w:p>
    <w:p w:rsidR="00EF14FB" w:rsidRDefault="00EF14FB" w:rsidP="00EF14FB">
      <w:pPr>
        <w:tabs>
          <w:tab w:val="left" w:pos="851"/>
        </w:tabs>
        <w:spacing w:line="360" w:lineRule="auto"/>
        <w:ind w:firstLine="567"/>
        <w:jc w:val="center"/>
        <w:rPr>
          <w:b/>
          <w:sz w:val="28"/>
          <w:szCs w:val="28"/>
        </w:rPr>
      </w:pPr>
      <w:r w:rsidRPr="004F4E41">
        <w:rPr>
          <w:b/>
          <w:sz w:val="28"/>
          <w:szCs w:val="28"/>
        </w:rPr>
        <w:t>Список литературы</w:t>
      </w:r>
    </w:p>
    <w:p w:rsidR="00EF14FB" w:rsidRPr="004F4E41" w:rsidRDefault="00EF14FB" w:rsidP="00EF14FB">
      <w:pPr>
        <w:tabs>
          <w:tab w:val="left" w:pos="851"/>
        </w:tabs>
        <w:spacing w:line="360" w:lineRule="auto"/>
        <w:ind w:firstLine="567"/>
        <w:jc w:val="center"/>
        <w:rPr>
          <w:b/>
          <w:sz w:val="28"/>
          <w:szCs w:val="28"/>
        </w:rPr>
      </w:pPr>
    </w:p>
    <w:p w:rsidR="00EF14FB" w:rsidRPr="004F4E41" w:rsidRDefault="00475036" w:rsidP="00640D44">
      <w:pPr>
        <w:pStyle w:val="a5"/>
        <w:numPr>
          <w:ilvl w:val="0"/>
          <w:numId w:val="41"/>
        </w:numPr>
        <w:tabs>
          <w:tab w:val="left" w:pos="851"/>
        </w:tabs>
        <w:spacing w:line="360" w:lineRule="auto"/>
        <w:ind w:left="0" w:firstLine="567"/>
        <w:rPr>
          <w:szCs w:val="28"/>
        </w:rPr>
      </w:pPr>
      <w:r>
        <w:rPr>
          <w:szCs w:val="28"/>
        </w:rPr>
        <w:t>Адорно Т.</w:t>
      </w:r>
      <w:r w:rsidR="00EF14FB" w:rsidRPr="004F4E41">
        <w:rPr>
          <w:szCs w:val="28"/>
        </w:rPr>
        <w:t xml:space="preserve">В. Избранное: Социология музыки. </w:t>
      </w:r>
      <w:r w:rsidR="00EF14FB">
        <w:rPr>
          <w:szCs w:val="28"/>
        </w:rPr>
        <w:t xml:space="preserve">- </w:t>
      </w:r>
      <w:r w:rsidR="00EF14FB" w:rsidRPr="004F4E41">
        <w:rPr>
          <w:szCs w:val="28"/>
        </w:rPr>
        <w:t>М.: Университетская книга, 1999. – 445 с.</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Кубякин Е.А. Социализация российской молодежи в условиях глобализации информационного пространства  // Власть. – 2011. – №3. – С. 59</w:t>
      </w:r>
      <w:r w:rsidR="00475036">
        <w:rPr>
          <w:szCs w:val="28"/>
        </w:rPr>
        <w:t>-</w:t>
      </w:r>
      <w:r w:rsidRPr="004F4E41">
        <w:rPr>
          <w:szCs w:val="28"/>
        </w:rPr>
        <w:t>63.</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Никандров Н.Д. Воспитание и социализация молодежи в современной России: риски и возможности // Актуальные проблемы образования и культуры. – 2009. – № 7. – С. 121–130</w:t>
      </w:r>
      <w:r>
        <w:rPr>
          <w:szCs w:val="28"/>
        </w:rPr>
        <w:t>.</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Платон. Сочинения в четырех томах. Т. 3. Ч. 1 / Под общ</w:t>
      </w:r>
      <w:proofErr w:type="gramStart"/>
      <w:r w:rsidRPr="004F4E41">
        <w:rPr>
          <w:szCs w:val="28"/>
        </w:rPr>
        <w:t>.</w:t>
      </w:r>
      <w:proofErr w:type="gramEnd"/>
      <w:r w:rsidRPr="004F4E41">
        <w:rPr>
          <w:szCs w:val="28"/>
        </w:rPr>
        <w:t xml:space="preserve"> </w:t>
      </w:r>
      <w:proofErr w:type="gramStart"/>
      <w:r w:rsidRPr="004F4E41">
        <w:rPr>
          <w:szCs w:val="28"/>
        </w:rPr>
        <w:t>р</w:t>
      </w:r>
      <w:proofErr w:type="gramEnd"/>
      <w:r w:rsidRPr="004F4E41">
        <w:rPr>
          <w:szCs w:val="28"/>
        </w:rPr>
        <w:t xml:space="preserve">ед. А.Ф. Лосева и В.Ф. Асмуса; Пер. с древне-греч. – СПб.: Изд-во С.-Петерб. ун-та; «Изд-во Олега Абышко», 2007. – 752 </w:t>
      </w:r>
      <w:proofErr w:type="gramStart"/>
      <w:r w:rsidRPr="004F4E41">
        <w:rPr>
          <w:szCs w:val="28"/>
        </w:rPr>
        <w:t>с</w:t>
      </w:r>
      <w:proofErr w:type="gramEnd"/>
      <w:r w:rsidRPr="004F4E41">
        <w:rPr>
          <w:szCs w:val="28"/>
        </w:rPr>
        <w:t>.</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Титова Л.Г., Турчина В.С. Музыка как инструмент политической социализации молодежи // Ярославский педагогический вестник.</w:t>
      </w:r>
      <w:r>
        <w:rPr>
          <w:szCs w:val="28"/>
        </w:rPr>
        <w:t xml:space="preserve"> -</w:t>
      </w:r>
      <w:r w:rsidRPr="004F4E41">
        <w:rPr>
          <w:szCs w:val="28"/>
        </w:rPr>
        <w:t xml:space="preserve"> Ярославль: Ярославский государственный педагогический университет имени К.Д. Ушинского.</w:t>
      </w:r>
      <w:r>
        <w:rPr>
          <w:szCs w:val="28"/>
        </w:rPr>
        <w:t xml:space="preserve"> </w:t>
      </w:r>
      <w:r w:rsidRPr="004F4E41">
        <w:rPr>
          <w:szCs w:val="28"/>
        </w:rPr>
        <w:t>– 2013.</w:t>
      </w:r>
      <w:r>
        <w:rPr>
          <w:szCs w:val="28"/>
        </w:rPr>
        <w:t xml:space="preserve"> </w:t>
      </w:r>
      <w:r w:rsidRPr="004F4E41">
        <w:rPr>
          <w:szCs w:val="28"/>
        </w:rPr>
        <w:t>– №</w:t>
      </w:r>
      <w:r>
        <w:rPr>
          <w:szCs w:val="28"/>
        </w:rPr>
        <w:t xml:space="preserve"> </w:t>
      </w:r>
      <w:r w:rsidRPr="004F4E41">
        <w:rPr>
          <w:szCs w:val="28"/>
        </w:rPr>
        <w:t>2.</w:t>
      </w:r>
      <w:r>
        <w:rPr>
          <w:szCs w:val="28"/>
        </w:rPr>
        <w:t xml:space="preserve"> </w:t>
      </w:r>
      <w:r w:rsidRPr="004F4E41">
        <w:rPr>
          <w:szCs w:val="28"/>
        </w:rPr>
        <w:t>– 296 с. </w:t>
      </w:r>
    </w:p>
    <w:p w:rsidR="00EF14FB" w:rsidRPr="004F4E41" w:rsidRDefault="00EF14FB" w:rsidP="00640D44">
      <w:pPr>
        <w:pStyle w:val="a5"/>
        <w:numPr>
          <w:ilvl w:val="0"/>
          <w:numId w:val="41"/>
        </w:numPr>
        <w:tabs>
          <w:tab w:val="left" w:pos="851"/>
        </w:tabs>
        <w:spacing w:line="360" w:lineRule="auto"/>
        <w:ind w:left="0" w:firstLine="567"/>
        <w:rPr>
          <w:szCs w:val="28"/>
        </w:rPr>
      </w:pPr>
      <w:r w:rsidRPr="004F4E41">
        <w:rPr>
          <w:szCs w:val="28"/>
        </w:rPr>
        <w:t>Ясько Е.А. Музыка как средство политической манипуляции [Электронный ресурс] // ЛОМОНОСОВ–2011: материалы международн</w:t>
      </w:r>
      <w:r w:rsidR="00475036">
        <w:rPr>
          <w:szCs w:val="28"/>
        </w:rPr>
        <w:t>ого молодежного научного форума</w:t>
      </w:r>
      <w:r w:rsidRPr="004F4E41">
        <w:rPr>
          <w:szCs w:val="28"/>
        </w:rPr>
        <w:t>. – М.: МАКС Пресс, 2011. – 1 электрон</w:t>
      </w:r>
      <w:proofErr w:type="gramStart"/>
      <w:r w:rsidRPr="004F4E41">
        <w:rPr>
          <w:szCs w:val="28"/>
        </w:rPr>
        <w:t>.</w:t>
      </w:r>
      <w:proofErr w:type="gramEnd"/>
      <w:r w:rsidRPr="004F4E41">
        <w:rPr>
          <w:szCs w:val="28"/>
        </w:rPr>
        <w:t xml:space="preserve"> </w:t>
      </w:r>
      <w:proofErr w:type="gramStart"/>
      <w:r w:rsidRPr="004F4E41">
        <w:rPr>
          <w:szCs w:val="28"/>
        </w:rPr>
        <w:t>о</w:t>
      </w:r>
      <w:proofErr w:type="gramEnd"/>
      <w:r w:rsidRPr="004F4E41">
        <w:rPr>
          <w:szCs w:val="28"/>
        </w:rPr>
        <w:t>пт. диск (DVD-ROM)</w:t>
      </w:r>
    </w:p>
    <w:p w:rsidR="00EF14FB" w:rsidRDefault="00EF14FB" w:rsidP="00EF14FB">
      <w:pPr>
        <w:tabs>
          <w:tab w:val="left" w:pos="851"/>
        </w:tabs>
        <w:spacing w:line="360" w:lineRule="auto"/>
        <w:ind w:firstLine="567"/>
        <w:jc w:val="both"/>
        <w:rPr>
          <w:sz w:val="28"/>
          <w:szCs w:val="28"/>
        </w:rPr>
      </w:pPr>
    </w:p>
    <w:p w:rsidR="00B8774B" w:rsidRDefault="00B8774B" w:rsidP="00EF14FB">
      <w:pPr>
        <w:tabs>
          <w:tab w:val="left" w:pos="851"/>
        </w:tabs>
        <w:spacing w:line="360" w:lineRule="auto"/>
        <w:ind w:firstLine="567"/>
        <w:jc w:val="both"/>
        <w:rPr>
          <w:sz w:val="28"/>
          <w:szCs w:val="28"/>
        </w:rPr>
      </w:pPr>
    </w:p>
    <w:p w:rsidR="00B8774B" w:rsidRDefault="00B8774B" w:rsidP="00EF14FB">
      <w:pPr>
        <w:tabs>
          <w:tab w:val="left" w:pos="851"/>
        </w:tabs>
        <w:spacing w:line="360" w:lineRule="auto"/>
        <w:ind w:firstLine="567"/>
        <w:jc w:val="both"/>
        <w:rPr>
          <w:sz w:val="28"/>
          <w:szCs w:val="28"/>
        </w:rPr>
      </w:pPr>
    </w:p>
    <w:p w:rsidR="00B8774B" w:rsidRDefault="00B8774B" w:rsidP="00EF14FB">
      <w:pPr>
        <w:tabs>
          <w:tab w:val="left" w:pos="851"/>
        </w:tabs>
        <w:spacing w:line="360" w:lineRule="auto"/>
        <w:ind w:firstLine="567"/>
        <w:jc w:val="both"/>
        <w:rPr>
          <w:sz w:val="28"/>
          <w:szCs w:val="28"/>
        </w:rPr>
      </w:pPr>
    </w:p>
    <w:p w:rsidR="00B8774B" w:rsidRDefault="00B8774B" w:rsidP="00EF14FB">
      <w:pPr>
        <w:tabs>
          <w:tab w:val="left" w:pos="851"/>
        </w:tabs>
        <w:spacing w:line="360" w:lineRule="auto"/>
        <w:ind w:firstLine="567"/>
        <w:jc w:val="both"/>
        <w:rPr>
          <w:sz w:val="28"/>
          <w:szCs w:val="28"/>
        </w:rPr>
      </w:pPr>
    </w:p>
    <w:p w:rsidR="00B8774B" w:rsidRDefault="00B8774B" w:rsidP="00EF14FB">
      <w:pPr>
        <w:tabs>
          <w:tab w:val="left" w:pos="851"/>
        </w:tabs>
        <w:spacing w:line="360" w:lineRule="auto"/>
        <w:ind w:firstLine="567"/>
        <w:jc w:val="both"/>
        <w:rPr>
          <w:sz w:val="28"/>
          <w:szCs w:val="28"/>
        </w:rPr>
      </w:pPr>
    </w:p>
    <w:p w:rsidR="00B8774B" w:rsidRDefault="00B8774B" w:rsidP="00EF14FB">
      <w:pPr>
        <w:tabs>
          <w:tab w:val="left" w:pos="851"/>
        </w:tabs>
        <w:spacing w:line="360" w:lineRule="auto"/>
        <w:ind w:firstLine="567"/>
        <w:jc w:val="both"/>
        <w:rPr>
          <w:sz w:val="28"/>
          <w:szCs w:val="28"/>
        </w:rPr>
      </w:pPr>
    </w:p>
    <w:p w:rsidR="00B8774B" w:rsidRPr="004F4E41" w:rsidRDefault="00B8774B" w:rsidP="00EF14FB">
      <w:pPr>
        <w:tabs>
          <w:tab w:val="left" w:pos="851"/>
        </w:tabs>
        <w:spacing w:line="360" w:lineRule="auto"/>
        <w:ind w:firstLine="567"/>
        <w:jc w:val="both"/>
        <w:rPr>
          <w:sz w:val="28"/>
          <w:szCs w:val="28"/>
        </w:rPr>
      </w:pPr>
    </w:p>
    <w:p w:rsidR="00475036" w:rsidRDefault="00475036" w:rsidP="00475036">
      <w:pPr>
        <w:spacing w:line="360" w:lineRule="auto"/>
        <w:jc w:val="center"/>
        <w:rPr>
          <w:b/>
          <w:caps/>
          <w:sz w:val="28"/>
          <w:szCs w:val="28"/>
        </w:rPr>
      </w:pPr>
      <w:r w:rsidRPr="00475036">
        <w:rPr>
          <w:b/>
          <w:caps/>
          <w:sz w:val="28"/>
          <w:szCs w:val="28"/>
        </w:rPr>
        <w:lastRenderedPageBreak/>
        <w:t>Харитонова В.С.</w:t>
      </w:r>
    </w:p>
    <w:p w:rsidR="00475036" w:rsidRPr="00475036" w:rsidRDefault="00475036" w:rsidP="00475036">
      <w:pPr>
        <w:spacing w:line="360" w:lineRule="auto"/>
        <w:jc w:val="center"/>
        <w:rPr>
          <w:b/>
          <w:caps/>
          <w:sz w:val="28"/>
          <w:szCs w:val="28"/>
        </w:rPr>
      </w:pPr>
    </w:p>
    <w:p w:rsidR="00475036" w:rsidRDefault="00475036" w:rsidP="00475036">
      <w:pPr>
        <w:spacing w:line="360" w:lineRule="auto"/>
        <w:jc w:val="center"/>
        <w:rPr>
          <w:b/>
          <w:caps/>
          <w:sz w:val="28"/>
          <w:szCs w:val="28"/>
        </w:rPr>
      </w:pPr>
      <w:r w:rsidRPr="00475036">
        <w:rPr>
          <w:b/>
          <w:caps/>
          <w:sz w:val="28"/>
          <w:szCs w:val="28"/>
        </w:rPr>
        <w:t>Демократия как форма политической организации общества в трактовке Алексиса де Токвиля</w:t>
      </w:r>
    </w:p>
    <w:p w:rsidR="00475036" w:rsidRPr="00475036" w:rsidRDefault="00475036" w:rsidP="00475036">
      <w:pPr>
        <w:spacing w:line="360" w:lineRule="auto"/>
        <w:jc w:val="center"/>
        <w:rPr>
          <w:b/>
          <w:caps/>
          <w:sz w:val="28"/>
          <w:szCs w:val="28"/>
        </w:rPr>
      </w:pPr>
    </w:p>
    <w:p w:rsidR="00475036" w:rsidRPr="009E6273" w:rsidRDefault="00475036" w:rsidP="00475036">
      <w:pPr>
        <w:spacing w:line="360" w:lineRule="auto"/>
        <w:ind w:firstLine="567"/>
        <w:jc w:val="both"/>
        <w:rPr>
          <w:sz w:val="28"/>
          <w:szCs w:val="28"/>
        </w:rPr>
      </w:pPr>
      <w:r w:rsidRPr="000656D3">
        <w:rPr>
          <w:b/>
          <w:sz w:val="28"/>
          <w:szCs w:val="28"/>
        </w:rPr>
        <w:t xml:space="preserve">Аннотация: </w:t>
      </w:r>
      <w:r w:rsidRPr="009E6273">
        <w:rPr>
          <w:sz w:val="28"/>
          <w:szCs w:val="28"/>
        </w:rPr>
        <w:t xml:space="preserve"> В  данной статье рассматривается процесс становления демократии по Токвилю и опасность ее перерождения в деспотическую демократию, которая носит название «тирания большинства». </w:t>
      </w:r>
    </w:p>
    <w:p w:rsidR="00CD3C4A" w:rsidRDefault="00CD3C4A" w:rsidP="00475036">
      <w:pPr>
        <w:spacing w:line="360" w:lineRule="auto"/>
        <w:ind w:firstLine="567"/>
        <w:jc w:val="both"/>
        <w:rPr>
          <w:b/>
          <w:sz w:val="28"/>
          <w:szCs w:val="28"/>
        </w:rPr>
      </w:pPr>
    </w:p>
    <w:p w:rsidR="00475036" w:rsidRPr="009E6273" w:rsidRDefault="00475036" w:rsidP="00475036">
      <w:pPr>
        <w:spacing w:line="360" w:lineRule="auto"/>
        <w:ind w:firstLine="567"/>
        <w:jc w:val="both"/>
        <w:rPr>
          <w:sz w:val="28"/>
          <w:szCs w:val="28"/>
        </w:rPr>
      </w:pPr>
      <w:r w:rsidRPr="000656D3">
        <w:rPr>
          <w:b/>
          <w:sz w:val="28"/>
          <w:szCs w:val="28"/>
        </w:rPr>
        <w:t>Ключевые слова:</w:t>
      </w:r>
      <w:r w:rsidRPr="009E6273">
        <w:rPr>
          <w:sz w:val="28"/>
          <w:szCs w:val="28"/>
        </w:rPr>
        <w:t xml:space="preserve">  демократия, равенство, </w:t>
      </w:r>
      <w:r>
        <w:rPr>
          <w:sz w:val="28"/>
          <w:szCs w:val="28"/>
        </w:rPr>
        <w:t xml:space="preserve">свобода, </w:t>
      </w:r>
      <w:r w:rsidRPr="009E6273">
        <w:rPr>
          <w:sz w:val="28"/>
          <w:szCs w:val="28"/>
        </w:rPr>
        <w:t>«тирания большинства».</w:t>
      </w:r>
    </w:p>
    <w:p w:rsidR="00475036" w:rsidRDefault="00475036" w:rsidP="00475036">
      <w:pPr>
        <w:spacing w:line="360" w:lineRule="auto"/>
        <w:ind w:firstLine="567"/>
        <w:jc w:val="both"/>
        <w:rPr>
          <w:sz w:val="28"/>
          <w:szCs w:val="28"/>
        </w:rPr>
      </w:pPr>
    </w:p>
    <w:p w:rsidR="00475036" w:rsidRPr="009E6273" w:rsidRDefault="00475036" w:rsidP="00475036">
      <w:pPr>
        <w:spacing w:line="360" w:lineRule="auto"/>
        <w:ind w:firstLine="567"/>
        <w:jc w:val="both"/>
        <w:rPr>
          <w:sz w:val="28"/>
          <w:szCs w:val="28"/>
        </w:rPr>
      </w:pPr>
      <w:r w:rsidRPr="009E6273">
        <w:rPr>
          <w:sz w:val="28"/>
          <w:szCs w:val="28"/>
        </w:rPr>
        <w:t xml:space="preserve">Творчество выдающегося политолога, социолога, историка Алексиса де Токвиля на протяжении двух столетий остается объектом живого внимания и научного интереса со стороны исследователей разных школ и направлений. Ученый поставил и исследовал глобальную проблему, которая сохраняет свою актуальность и сегодня – это проблема демократии. </w:t>
      </w:r>
    </w:p>
    <w:p w:rsidR="00475036" w:rsidRPr="009E6273" w:rsidRDefault="00475036" w:rsidP="00475036">
      <w:pPr>
        <w:spacing w:line="360" w:lineRule="auto"/>
        <w:ind w:firstLine="567"/>
        <w:jc w:val="both"/>
        <w:rPr>
          <w:sz w:val="28"/>
          <w:szCs w:val="28"/>
        </w:rPr>
      </w:pPr>
      <w:r w:rsidRPr="009E6273">
        <w:rPr>
          <w:sz w:val="28"/>
          <w:szCs w:val="28"/>
        </w:rPr>
        <w:t xml:space="preserve">Демократия как политический формат совместного бытия людей предполагает определенную, достаточно сложную конструкцию общественных отношений. Сложность заключается в том, что «узлы» этой конструкции носят антигосударственный характер. </w:t>
      </w:r>
      <w:proofErr w:type="gramStart"/>
      <w:r w:rsidRPr="009E6273">
        <w:rPr>
          <w:sz w:val="28"/>
          <w:szCs w:val="28"/>
        </w:rPr>
        <w:t>Разрешение противоречий между обществом и государством, свободой и ответственностью, участием граждан в политической жизни и профессионализмом решений, регионами и центром и т.д. – в условиях демократии все это должно быть достигнуто не как победа одной стороны над другой, а как результат напряженного противостояния полюсов некоего исторического по своему существу практического движения, которое снимает противоречие и устраняет старую противоположность, переводя ее</w:t>
      </w:r>
      <w:proofErr w:type="gramEnd"/>
      <w:r w:rsidRPr="009E6273">
        <w:rPr>
          <w:sz w:val="28"/>
          <w:szCs w:val="28"/>
        </w:rPr>
        <w:t xml:space="preserve"> в форму собственного развития</w:t>
      </w:r>
      <w:r>
        <w:rPr>
          <w:sz w:val="28"/>
          <w:szCs w:val="28"/>
        </w:rPr>
        <w:t xml:space="preserve"> [4</w:t>
      </w:r>
      <w:r w:rsidRPr="0087022E">
        <w:rPr>
          <w:sz w:val="28"/>
          <w:szCs w:val="28"/>
        </w:rPr>
        <w:t>,</w:t>
      </w:r>
      <w:r>
        <w:rPr>
          <w:sz w:val="28"/>
          <w:szCs w:val="28"/>
          <w:lang w:val="en-US"/>
        </w:rPr>
        <w:t>c</w:t>
      </w:r>
      <w:r w:rsidRPr="0087022E">
        <w:rPr>
          <w:sz w:val="28"/>
          <w:szCs w:val="28"/>
        </w:rPr>
        <w:t>.174]</w:t>
      </w:r>
      <w:r w:rsidRPr="009E6273">
        <w:rPr>
          <w:sz w:val="28"/>
          <w:szCs w:val="28"/>
        </w:rPr>
        <w:t xml:space="preserve">. </w:t>
      </w:r>
    </w:p>
    <w:p w:rsidR="00475036" w:rsidRPr="009E6273" w:rsidRDefault="00475036" w:rsidP="00475036">
      <w:pPr>
        <w:spacing w:line="360" w:lineRule="auto"/>
        <w:ind w:firstLine="567"/>
        <w:jc w:val="both"/>
        <w:rPr>
          <w:sz w:val="28"/>
          <w:szCs w:val="28"/>
        </w:rPr>
      </w:pPr>
      <w:r w:rsidRPr="009E6273">
        <w:rPr>
          <w:sz w:val="28"/>
          <w:szCs w:val="28"/>
        </w:rPr>
        <w:t xml:space="preserve">В стремлении народов к равенству и демократии Алексис де Токвиль одним из первых обнаружил естественный и объективный исторический </w:t>
      </w:r>
      <w:r w:rsidRPr="009E6273">
        <w:rPr>
          <w:sz w:val="28"/>
          <w:szCs w:val="28"/>
        </w:rPr>
        <w:lastRenderedPageBreak/>
        <w:t>процесс. Свою задачу ученый видел в познании закономерностей формирования и развития нового общества, выяснении его достоинств и недостатков. Тем самым закладывались основы современной теории демократии. Наиболее прогрессивным и зрелым Токвиль считал американский опыт. Основной идей Токвиля является то, что человечество живет в эпоху великой демократической революции. Все ее замечают, но далеко не все оценивают ее сходным образом. Эта неудержимая революция наступает в течение многих веков, преодолевая любые преграды и продолжая идти вперед сквозь произведенные ею разрушения. Она отнюдь не всегда сопровождается соответствующими преобразованиями законов, идей, обычаев и нравов, необходимых для достижения ее целей. В результате люди получили демократию, не имея того, что должно смягчать ее существенные недостатки и выявлять ее естественные преимущества</w:t>
      </w:r>
      <w:r>
        <w:rPr>
          <w:sz w:val="28"/>
          <w:szCs w:val="28"/>
        </w:rPr>
        <w:t xml:space="preserve"> </w:t>
      </w:r>
      <w:r w:rsidRPr="0087022E">
        <w:rPr>
          <w:sz w:val="28"/>
          <w:szCs w:val="28"/>
        </w:rPr>
        <w:t>[5,</w:t>
      </w:r>
      <w:r>
        <w:rPr>
          <w:sz w:val="28"/>
          <w:szCs w:val="28"/>
          <w:lang w:val="en-US"/>
        </w:rPr>
        <w:t>c</w:t>
      </w:r>
      <w:r w:rsidRPr="0087022E">
        <w:rPr>
          <w:sz w:val="28"/>
          <w:szCs w:val="28"/>
        </w:rPr>
        <w:t>.29]</w:t>
      </w:r>
      <w:r w:rsidRPr="009E6273">
        <w:rPr>
          <w:sz w:val="28"/>
          <w:szCs w:val="28"/>
        </w:rPr>
        <w:t xml:space="preserve">. </w:t>
      </w:r>
    </w:p>
    <w:p w:rsidR="00475036" w:rsidRPr="009E6273" w:rsidRDefault="00475036" w:rsidP="00475036">
      <w:pPr>
        <w:spacing w:line="360" w:lineRule="auto"/>
        <w:ind w:firstLine="567"/>
        <w:jc w:val="both"/>
        <w:rPr>
          <w:sz w:val="28"/>
          <w:szCs w:val="28"/>
        </w:rPr>
      </w:pPr>
      <w:r w:rsidRPr="009E6273">
        <w:rPr>
          <w:sz w:val="28"/>
          <w:szCs w:val="28"/>
        </w:rPr>
        <w:t>Алекси</w:t>
      </w:r>
      <w:proofErr w:type="gramStart"/>
      <w:r w:rsidRPr="009E6273">
        <w:rPr>
          <w:sz w:val="28"/>
          <w:szCs w:val="28"/>
        </w:rPr>
        <w:t>c</w:t>
      </w:r>
      <w:proofErr w:type="gramEnd"/>
      <w:r w:rsidRPr="009E6273">
        <w:rPr>
          <w:sz w:val="28"/>
          <w:szCs w:val="28"/>
        </w:rPr>
        <w:t xml:space="preserve"> де Токвиль отмечал, что существуют такие страны, в которых власть находится как бы вне общественного организма и вынуждает его следовать по определенному пути. Но есть и такие страны, где власть поделена и находится частично в руках общества, а частично –</w:t>
      </w:r>
      <w:proofErr w:type="gramStart"/>
      <w:r w:rsidRPr="009E6273">
        <w:rPr>
          <w:sz w:val="28"/>
          <w:szCs w:val="28"/>
        </w:rPr>
        <w:t>вне</w:t>
      </w:r>
      <w:proofErr w:type="gramEnd"/>
      <w:r w:rsidRPr="009E6273">
        <w:rPr>
          <w:sz w:val="28"/>
          <w:szCs w:val="28"/>
        </w:rPr>
        <w:t xml:space="preserve"> </w:t>
      </w:r>
      <w:proofErr w:type="gramStart"/>
      <w:r w:rsidRPr="009E6273">
        <w:rPr>
          <w:sz w:val="28"/>
          <w:szCs w:val="28"/>
        </w:rPr>
        <w:t>его</w:t>
      </w:r>
      <w:proofErr w:type="gramEnd"/>
      <w:r w:rsidRPr="009E6273">
        <w:rPr>
          <w:sz w:val="28"/>
          <w:szCs w:val="28"/>
        </w:rPr>
        <w:t>. В Соединенных Штатах общество «действует вполне самостоятельно, управляя собой само. Власть исходит исключительно от него...»</w:t>
      </w:r>
      <w:r>
        <w:rPr>
          <w:sz w:val="28"/>
          <w:szCs w:val="28"/>
        </w:rPr>
        <w:t xml:space="preserve"> </w:t>
      </w:r>
      <w:r w:rsidRPr="00FB41F0">
        <w:rPr>
          <w:sz w:val="28"/>
          <w:szCs w:val="28"/>
        </w:rPr>
        <w:t>[5,</w:t>
      </w:r>
      <w:r>
        <w:rPr>
          <w:sz w:val="28"/>
          <w:szCs w:val="28"/>
          <w:lang w:val="en-US"/>
        </w:rPr>
        <w:t>c</w:t>
      </w:r>
      <w:r w:rsidRPr="00FB41F0">
        <w:rPr>
          <w:sz w:val="28"/>
          <w:szCs w:val="28"/>
        </w:rPr>
        <w:t>.63]</w:t>
      </w:r>
      <w:r w:rsidRPr="009E6273">
        <w:rPr>
          <w:sz w:val="28"/>
          <w:szCs w:val="28"/>
        </w:rPr>
        <w:t>.</w:t>
      </w:r>
    </w:p>
    <w:p w:rsidR="00475036" w:rsidRPr="009E6273" w:rsidRDefault="00475036" w:rsidP="00475036">
      <w:pPr>
        <w:spacing w:line="360" w:lineRule="auto"/>
        <w:ind w:firstLine="567"/>
        <w:jc w:val="both"/>
        <w:rPr>
          <w:sz w:val="28"/>
          <w:szCs w:val="28"/>
        </w:rPr>
      </w:pPr>
      <w:r w:rsidRPr="009E6273">
        <w:rPr>
          <w:sz w:val="28"/>
          <w:szCs w:val="28"/>
        </w:rPr>
        <w:t xml:space="preserve">Алексис де Токвиль не дал четкого определения демократии. Под выражающей ее республиканской формой правления он понимал общественное устройство, созданное по воле просвещенного народа и представляющее собой хорошо отрегулированный механизм. Такое правление стремится к примирению противоречий, продуманности широко обсуждаемых решений и настойчивости в их выполнении, обеспечивающих в конечном итоге размеренное и спокойное развитие общества. Республика есть мирное господство большинства. После того, как большинство осознало свою силу, все разделенные и взаимно контролирующие друг друга власти получают свои полномочия от него. Но и само большинство не всемогуще. Над ним возвышаются моральные принципы, такие, как человечность, справедливость, </w:t>
      </w:r>
      <w:r w:rsidRPr="009E6273">
        <w:rPr>
          <w:sz w:val="28"/>
          <w:szCs w:val="28"/>
        </w:rPr>
        <w:lastRenderedPageBreak/>
        <w:t>разум и признанные обществом политические права людей. Большинство должно признавать их границы. Кроме того, власти, повинуясь общему направлению, задаваемому большинством, могут бороться с его случайными желаниями и опасными требованиями.</w:t>
      </w:r>
    </w:p>
    <w:p w:rsidR="00475036" w:rsidRPr="009E6273" w:rsidRDefault="00475036" w:rsidP="00475036">
      <w:pPr>
        <w:spacing w:line="360" w:lineRule="auto"/>
        <w:ind w:firstLine="567"/>
        <w:jc w:val="both"/>
        <w:rPr>
          <w:sz w:val="28"/>
          <w:szCs w:val="28"/>
        </w:rPr>
      </w:pPr>
      <w:r>
        <w:rPr>
          <w:sz w:val="28"/>
          <w:szCs w:val="28"/>
        </w:rPr>
        <w:t>Р</w:t>
      </w:r>
      <w:r w:rsidRPr="009E6273">
        <w:rPr>
          <w:sz w:val="28"/>
          <w:szCs w:val="28"/>
        </w:rPr>
        <w:t xml:space="preserve">ассматривая становление демократии как историческую необходимость и реальность, Токвиль уделяет особое внимание проблеме соотношения равенства и свободы в новом обществе. Он считал аксиомами следующие положения: </w:t>
      </w:r>
    </w:p>
    <w:p w:rsidR="00475036" w:rsidRPr="009E6273" w:rsidRDefault="00475036" w:rsidP="00475036">
      <w:pPr>
        <w:spacing w:line="360" w:lineRule="auto"/>
        <w:ind w:firstLine="567"/>
        <w:jc w:val="both"/>
        <w:rPr>
          <w:sz w:val="28"/>
          <w:szCs w:val="28"/>
        </w:rPr>
      </w:pPr>
      <w:r w:rsidRPr="009E6273">
        <w:rPr>
          <w:sz w:val="28"/>
          <w:szCs w:val="28"/>
        </w:rPr>
        <w:t xml:space="preserve">1. Ничего не добьется тот, кто в будущем попытается прийти к власти, опираясь на избранные группы или один класс. Нельзя установить прочную власть путем поддержания постоянных различий между людьми. Поэтому единственный способ достижения независимости и достоинства– </w:t>
      </w:r>
      <w:proofErr w:type="gramStart"/>
      <w:r w:rsidRPr="009E6273">
        <w:rPr>
          <w:sz w:val="28"/>
          <w:szCs w:val="28"/>
        </w:rPr>
        <w:t>ст</w:t>
      </w:r>
      <w:proofErr w:type="gramEnd"/>
      <w:r w:rsidRPr="009E6273">
        <w:rPr>
          <w:sz w:val="28"/>
          <w:szCs w:val="28"/>
        </w:rPr>
        <w:t xml:space="preserve">ать поборниками равенства. </w:t>
      </w:r>
    </w:p>
    <w:p w:rsidR="00475036" w:rsidRPr="009E6273" w:rsidRDefault="00475036" w:rsidP="00475036">
      <w:pPr>
        <w:spacing w:line="360" w:lineRule="auto"/>
        <w:ind w:firstLine="567"/>
        <w:jc w:val="both"/>
        <w:rPr>
          <w:sz w:val="28"/>
          <w:szCs w:val="28"/>
        </w:rPr>
      </w:pPr>
      <w:r w:rsidRPr="009E6273">
        <w:rPr>
          <w:sz w:val="28"/>
          <w:szCs w:val="28"/>
        </w:rPr>
        <w:t xml:space="preserve">2. Поддерживать </w:t>
      </w:r>
      <w:proofErr w:type="gramStart"/>
      <w:r w:rsidRPr="009E6273">
        <w:rPr>
          <w:sz w:val="28"/>
          <w:szCs w:val="28"/>
        </w:rPr>
        <w:t>свободные учреждения можно только опираясь</w:t>
      </w:r>
      <w:proofErr w:type="gramEnd"/>
      <w:r w:rsidRPr="009E6273">
        <w:rPr>
          <w:sz w:val="28"/>
          <w:szCs w:val="28"/>
        </w:rPr>
        <w:t xml:space="preserve"> на свободу как на главный принцип и как на символ. Поэтому свобода должна обеспечиваться в </w:t>
      </w:r>
      <w:proofErr w:type="gramStart"/>
      <w:r w:rsidRPr="009E6273">
        <w:rPr>
          <w:sz w:val="28"/>
          <w:szCs w:val="28"/>
        </w:rPr>
        <w:t>демократическом обществе</w:t>
      </w:r>
      <w:proofErr w:type="gramEnd"/>
      <w:r>
        <w:rPr>
          <w:sz w:val="28"/>
          <w:szCs w:val="28"/>
        </w:rPr>
        <w:t xml:space="preserve"> </w:t>
      </w:r>
      <w:r w:rsidRPr="00FB41F0">
        <w:rPr>
          <w:sz w:val="28"/>
          <w:szCs w:val="28"/>
        </w:rPr>
        <w:t>[2,</w:t>
      </w:r>
      <w:r>
        <w:rPr>
          <w:sz w:val="28"/>
          <w:szCs w:val="28"/>
          <w:lang w:val="en-US"/>
        </w:rPr>
        <w:t>c</w:t>
      </w:r>
      <w:r w:rsidRPr="00FB41F0">
        <w:rPr>
          <w:sz w:val="28"/>
          <w:szCs w:val="28"/>
        </w:rPr>
        <w:t>.10]</w:t>
      </w:r>
      <w:r w:rsidRPr="009E6273">
        <w:rPr>
          <w:sz w:val="28"/>
          <w:szCs w:val="28"/>
        </w:rPr>
        <w:t>.</w:t>
      </w:r>
    </w:p>
    <w:p w:rsidR="00475036" w:rsidRPr="009E6273" w:rsidRDefault="00475036" w:rsidP="00475036">
      <w:pPr>
        <w:spacing w:line="360" w:lineRule="auto"/>
        <w:ind w:firstLine="567"/>
        <w:jc w:val="both"/>
        <w:rPr>
          <w:sz w:val="28"/>
          <w:szCs w:val="28"/>
        </w:rPr>
      </w:pPr>
      <w:r w:rsidRPr="009E6273">
        <w:rPr>
          <w:sz w:val="28"/>
          <w:szCs w:val="28"/>
        </w:rPr>
        <w:t>Токвиль стремится сочетать формальное равенство граждан с их индивидуальной свободой и акцентирует внимание на гарантиях соблюдения естественных прав человека перед государством и возможностях политического самовыражения. Дл</w:t>
      </w:r>
      <w:r>
        <w:rPr>
          <w:sz w:val="28"/>
          <w:szCs w:val="28"/>
        </w:rPr>
        <w:t>я него нет сомнений в том, что «</w:t>
      </w:r>
      <w:r w:rsidRPr="009E6273">
        <w:rPr>
          <w:sz w:val="28"/>
          <w:szCs w:val="28"/>
        </w:rPr>
        <w:t>момент, когда народ, до этого не имевший политических прав, получает их, - это кризис, кризис часто</w:t>
      </w:r>
      <w:r>
        <w:rPr>
          <w:sz w:val="28"/>
          <w:szCs w:val="28"/>
        </w:rPr>
        <w:t xml:space="preserve"> необходимый, но всегда опасный»</w:t>
      </w:r>
      <w:r w:rsidRPr="009E6273">
        <w:rPr>
          <w:sz w:val="28"/>
          <w:szCs w:val="28"/>
        </w:rPr>
        <w:t xml:space="preserve">. Можно без преувеличения сказать: искусство </w:t>
      </w:r>
      <w:proofErr w:type="gramStart"/>
      <w:r w:rsidRPr="009E6273">
        <w:rPr>
          <w:sz w:val="28"/>
          <w:szCs w:val="28"/>
        </w:rPr>
        <w:t>жить свободным способно творить</w:t>
      </w:r>
      <w:proofErr w:type="gramEnd"/>
      <w:r w:rsidRPr="009E6273">
        <w:rPr>
          <w:sz w:val="28"/>
          <w:szCs w:val="28"/>
        </w:rPr>
        <w:t xml:space="preserve"> чудеса, но в то же время нет ничего труднее, чем учиться жить свободным. С деспотизмом дело обстоит иначе…. Свобода, напротив, обычно рождается в бурях и с трудом укрепляется среди гражданских разногласий. Ее достоинства можно познать только тогда, когда она достигнет зрелых форм и войдет в привычку</w:t>
      </w:r>
      <w:r>
        <w:rPr>
          <w:sz w:val="28"/>
          <w:szCs w:val="28"/>
        </w:rPr>
        <w:t xml:space="preserve"> </w:t>
      </w:r>
      <w:r w:rsidRPr="0087022E">
        <w:rPr>
          <w:sz w:val="28"/>
          <w:szCs w:val="28"/>
        </w:rPr>
        <w:t>[3,</w:t>
      </w:r>
      <w:r>
        <w:rPr>
          <w:sz w:val="28"/>
          <w:szCs w:val="28"/>
          <w:lang w:val="en-US"/>
        </w:rPr>
        <w:t>c</w:t>
      </w:r>
      <w:r w:rsidRPr="0087022E">
        <w:rPr>
          <w:sz w:val="28"/>
          <w:szCs w:val="28"/>
        </w:rPr>
        <w:t>.16]</w:t>
      </w:r>
      <w:r w:rsidRPr="009E6273">
        <w:rPr>
          <w:sz w:val="28"/>
          <w:szCs w:val="28"/>
        </w:rPr>
        <w:t>.</w:t>
      </w:r>
    </w:p>
    <w:p w:rsidR="00475036" w:rsidRPr="009E6273" w:rsidRDefault="00475036" w:rsidP="00475036">
      <w:pPr>
        <w:spacing w:line="360" w:lineRule="auto"/>
        <w:ind w:firstLine="567"/>
        <w:jc w:val="both"/>
        <w:rPr>
          <w:sz w:val="28"/>
          <w:szCs w:val="28"/>
        </w:rPr>
      </w:pPr>
      <w:r w:rsidRPr="009E6273">
        <w:rPr>
          <w:sz w:val="28"/>
          <w:szCs w:val="28"/>
        </w:rPr>
        <w:t xml:space="preserve">Одно их главных достоинств демократии заключается в том, что она доводит понятие прав до сознания каждого гражданина. Данное понятие позволяет людям определить, что есть вседозволенность и произвол. Оно </w:t>
      </w:r>
      <w:r w:rsidRPr="009E6273">
        <w:rPr>
          <w:sz w:val="28"/>
          <w:szCs w:val="28"/>
        </w:rPr>
        <w:lastRenderedPageBreak/>
        <w:t>помогает им быть независимыми без высокомерия и подчиняться, не унижаясь. Только при наличии прав можно говорить о существовании общества. Единство не может быть основано только на силе и страхе.</w:t>
      </w:r>
      <w:r>
        <w:rPr>
          <w:sz w:val="28"/>
          <w:szCs w:val="28"/>
        </w:rPr>
        <w:t xml:space="preserve"> </w:t>
      </w:r>
      <w:r w:rsidRPr="009E6273">
        <w:rPr>
          <w:sz w:val="28"/>
          <w:szCs w:val="28"/>
        </w:rPr>
        <w:t>Это совсем не означает, что нужно сразу предоставить всем гражданам политические права. Тем не менее «есть только одно мощное средство, способное заинтересовать людей судьбой своей страны: надо привлечь их к управлению ею. В наши дни гражданские чувства неотделимы от политических прав, и в будущем число истинных граждан будет зависеть от расширения или сужения предоставляемых им политических прав».</w:t>
      </w:r>
    </w:p>
    <w:p w:rsidR="00475036" w:rsidRPr="009E6273" w:rsidRDefault="00475036" w:rsidP="00475036">
      <w:pPr>
        <w:spacing w:line="360" w:lineRule="auto"/>
        <w:ind w:firstLine="567"/>
        <w:jc w:val="both"/>
        <w:rPr>
          <w:sz w:val="28"/>
          <w:szCs w:val="28"/>
        </w:rPr>
      </w:pPr>
      <w:r w:rsidRPr="009E6273">
        <w:rPr>
          <w:sz w:val="28"/>
          <w:szCs w:val="28"/>
        </w:rPr>
        <w:t>Таким образом, в демократических республиках управлением занимается не какая-то часть общества, а весь народ, который заботится о потребностях и удобствах всех слоев, а не какого-либо одного. Токвиль отмечал, что в жизни американцев политическая деятельность занимает огромное место. Принимать участие в управлении обществом и говорить о нем – самое главное их занятие и наибольшее удовольствие. Возникающая привычка к непрерывной деятельности в политической сфере переходит затем и в гражданскую жизнь. Возможно, что</w:t>
      </w:r>
      <w:r>
        <w:rPr>
          <w:sz w:val="28"/>
          <w:szCs w:val="28"/>
        </w:rPr>
        <w:t>,</w:t>
      </w:r>
      <w:r w:rsidRPr="009E6273">
        <w:rPr>
          <w:sz w:val="28"/>
          <w:szCs w:val="28"/>
        </w:rPr>
        <w:t xml:space="preserve"> в конце концов</w:t>
      </w:r>
      <w:r>
        <w:rPr>
          <w:sz w:val="28"/>
          <w:szCs w:val="28"/>
        </w:rPr>
        <w:t>,</w:t>
      </w:r>
      <w:r w:rsidRPr="009E6273">
        <w:rPr>
          <w:sz w:val="28"/>
          <w:szCs w:val="28"/>
        </w:rPr>
        <w:t xml:space="preserve"> именно в этом и состоит основное преимущество демократии. Ее главная ценность не в том, что она делает сама, а в том, что делается благодаря ей</w:t>
      </w:r>
      <w:r>
        <w:rPr>
          <w:sz w:val="28"/>
          <w:szCs w:val="28"/>
        </w:rPr>
        <w:t xml:space="preserve"> </w:t>
      </w:r>
      <w:r w:rsidRPr="0087022E">
        <w:rPr>
          <w:sz w:val="28"/>
          <w:szCs w:val="28"/>
        </w:rPr>
        <w:t>[5,</w:t>
      </w:r>
      <w:r>
        <w:rPr>
          <w:sz w:val="28"/>
          <w:szCs w:val="28"/>
          <w:lang w:val="en-US"/>
        </w:rPr>
        <w:t>c</w:t>
      </w:r>
      <w:r w:rsidRPr="0087022E">
        <w:rPr>
          <w:sz w:val="28"/>
          <w:szCs w:val="28"/>
        </w:rPr>
        <w:t>.191]</w:t>
      </w:r>
      <w:r w:rsidRPr="009E6273">
        <w:rPr>
          <w:sz w:val="28"/>
          <w:szCs w:val="28"/>
        </w:rPr>
        <w:t>.</w:t>
      </w:r>
    </w:p>
    <w:p w:rsidR="00475036" w:rsidRPr="009E6273" w:rsidRDefault="00475036" w:rsidP="00475036">
      <w:pPr>
        <w:spacing w:line="360" w:lineRule="auto"/>
        <w:ind w:firstLine="567"/>
        <w:jc w:val="both"/>
        <w:rPr>
          <w:sz w:val="28"/>
          <w:szCs w:val="28"/>
        </w:rPr>
      </w:pPr>
      <w:r w:rsidRPr="009E6273">
        <w:rPr>
          <w:sz w:val="28"/>
          <w:szCs w:val="28"/>
        </w:rPr>
        <w:t>Наиболее характерные черты всех зарождающихся в тот момент политических систем ученый видел в централизации, вездесущности, всемогуществе общественной власти, единообразии ее законов. Само общественное устройство демократических народов и их склонность к стабильности общественной жизни требуют, чтобы власть их правителя была более единообразной, централизованной, обширной, всепроникающей и более сильной, чем у всех прочих народов. Общество здесь, естественно, обладает большей активностью и силой, а индивидуум более зависим и слаб.</w:t>
      </w:r>
      <w:r>
        <w:rPr>
          <w:sz w:val="28"/>
          <w:szCs w:val="28"/>
        </w:rPr>
        <w:t xml:space="preserve"> </w:t>
      </w:r>
      <w:r w:rsidRPr="009E6273">
        <w:rPr>
          <w:sz w:val="28"/>
          <w:szCs w:val="28"/>
        </w:rPr>
        <w:t xml:space="preserve">Таким образом, Токвиль считал, что необходимо уменьшить роль власти в обществе, сохраняя в тоже время ее высокий авторитет и силу. Сделать это нужно так, чтобы общество, оставаясь свободным, вместе с тем хорошо управлялось. Для </w:t>
      </w:r>
      <w:r w:rsidRPr="009E6273">
        <w:rPr>
          <w:sz w:val="28"/>
          <w:szCs w:val="28"/>
        </w:rPr>
        <w:lastRenderedPageBreak/>
        <w:t>этого следует рассредоточить власть, передав ее в разные руки и увеличив число должностных лиц. Часть этой власти можно доверить временно сформированным из простых граждан промежуточным органам управления. Частные лица создают также влиятельные ассоциации, которые только и могут противостоять государству.</w:t>
      </w:r>
    </w:p>
    <w:p w:rsidR="00475036" w:rsidRPr="009E6273" w:rsidRDefault="00475036" w:rsidP="00475036">
      <w:pPr>
        <w:spacing w:line="360" w:lineRule="auto"/>
        <w:ind w:firstLine="567"/>
        <w:jc w:val="both"/>
        <w:rPr>
          <w:sz w:val="28"/>
          <w:szCs w:val="28"/>
        </w:rPr>
      </w:pPr>
      <w:r w:rsidRPr="009E6273">
        <w:rPr>
          <w:sz w:val="28"/>
          <w:szCs w:val="28"/>
        </w:rPr>
        <w:t>Также Токвиль рассматривал нравы как одну из основных причин, которыми можно объяснить существование демократии в Соединенных Штатах. Из трех таких причин, способствующих установлению и развитию демократии, географическое положение менее важно, чем законы, а последние менее существенны, чем нравы. Он употреблял слово «нравы» для обозначения различных понятий, убеждений, распространенных среди людей, совокупности идей, которые определяют привычки ума, т. е., это моральный и интеллектуальный облик народа. Описывая эти нравы, он выделяет из них те, которые способствуют укреплению политических учреждений. По сути, речь идет об общей и политической культуре демократического типа.</w:t>
      </w:r>
    </w:p>
    <w:p w:rsidR="00475036" w:rsidRPr="009E6273" w:rsidRDefault="00475036" w:rsidP="00475036">
      <w:pPr>
        <w:spacing w:line="360" w:lineRule="auto"/>
        <w:ind w:firstLine="567"/>
        <w:jc w:val="both"/>
        <w:rPr>
          <w:sz w:val="28"/>
          <w:szCs w:val="28"/>
        </w:rPr>
      </w:pPr>
      <w:r w:rsidRPr="009E6273">
        <w:rPr>
          <w:sz w:val="28"/>
          <w:szCs w:val="28"/>
        </w:rPr>
        <w:t xml:space="preserve">Условия существования </w:t>
      </w:r>
      <w:proofErr w:type="gramStart"/>
      <w:r w:rsidRPr="009E6273">
        <w:rPr>
          <w:sz w:val="28"/>
          <w:szCs w:val="28"/>
        </w:rPr>
        <w:t>демократического общества</w:t>
      </w:r>
      <w:proofErr w:type="gramEnd"/>
      <w:r w:rsidRPr="009E6273">
        <w:rPr>
          <w:sz w:val="28"/>
          <w:szCs w:val="28"/>
        </w:rPr>
        <w:t xml:space="preserve">: ослабление уз, связывающих поколения; динамизм социальных отношений и подвижность групп; отсутствие неоспоримых авторитетов и др. обусловливают особенности того, что Токвиль называет философским методом американцев. </w:t>
      </w:r>
      <w:proofErr w:type="gramStart"/>
      <w:r w:rsidRPr="009E6273">
        <w:rPr>
          <w:sz w:val="28"/>
          <w:szCs w:val="28"/>
        </w:rPr>
        <w:t>Его основными характеристиками являются: отсутствие склонности к предустановленному порядку, умение избегать ярма привычек и зависимости от прописных истин, от классовых и национальных предрассудков; отношение к традициям лишь как к сведениям, а к реальным фактам – как к уроку, помогающему делать что-либо иным образом и лучше; индивидуальная способность искать в самих себе единственный смысл всего сущего;</w:t>
      </w:r>
      <w:proofErr w:type="gramEnd"/>
      <w:r w:rsidRPr="009E6273">
        <w:rPr>
          <w:sz w:val="28"/>
          <w:szCs w:val="28"/>
        </w:rPr>
        <w:t xml:space="preserve"> стремление добиваться немедленных и практически полезных результатов, не сковывая себя разборчивостью в средствах; умение видеть суть явлений, </w:t>
      </w:r>
      <w:proofErr w:type="gramStart"/>
      <w:r w:rsidRPr="009E6273">
        <w:rPr>
          <w:sz w:val="28"/>
          <w:szCs w:val="28"/>
        </w:rPr>
        <w:t>не обращая внимание</w:t>
      </w:r>
      <w:proofErr w:type="gramEnd"/>
      <w:r w:rsidRPr="009E6273">
        <w:rPr>
          <w:sz w:val="28"/>
          <w:szCs w:val="28"/>
        </w:rPr>
        <w:t xml:space="preserve"> на формы и т. д. Равенство вызывает в каждом человеке желание самому судить обо всем. Основной чертой, обобщающей почти все </w:t>
      </w:r>
      <w:r w:rsidRPr="009E6273">
        <w:rPr>
          <w:sz w:val="28"/>
          <w:szCs w:val="28"/>
        </w:rPr>
        <w:lastRenderedPageBreak/>
        <w:t>остальные, является то, что умственная деятельность всякого американца большей частью определяется индивидуальными усилиями его разума</w:t>
      </w:r>
      <w:r>
        <w:rPr>
          <w:sz w:val="28"/>
          <w:szCs w:val="28"/>
        </w:rPr>
        <w:t xml:space="preserve"> </w:t>
      </w:r>
      <w:r w:rsidRPr="0087022E">
        <w:rPr>
          <w:sz w:val="28"/>
          <w:szCs w:val="28"/>
        </w:rPr>
        <w:t>[5,</w:t>
      </w:r>
      <w:r>
        <w:rPr>
          <w:sz w:val="28"/>
          <w:szCs w:val="28"/>
          <w:lang w:val="en-US"/>
        </w:rPr>
        <w:t>c</w:t>
      </w:r>
      <w:r w:rsidRPr="0087022E">
        <w:rPr>
          <w:sz w:val="28"/>
          <w:szCs w:val="28"/>
        </w:rPr>
        <w:t>.319]</w:t>
      </w:r>
      <w:r w:rsidRPr="009E6273">
        <w:rPr>
          <w:sz w:val="28"/>
          <w:szCs w:val="28"/>
        </w:rPr>
        <w:t>.</w:t>
      </w:r>
    </w:p>
    <w:p w:rsidR="00475036" w:rsidRPr="009E6273" w:rsidRDefault="00475036" w:rsidP="00475036">
      <w:pPr>
        <w:spacing w:line="360" w:lineRule="auto"/>
        <w:ind w:firstLine="567"/>
        <w:jc w:val="both"/>
        <w:rPr>
          <w:sz w:val="28"/>
          <w:szCs w:val="28"/>
        </w:rPr>
      </w:pPr>
      <w:proofErr w:type="gramStart"/>
      <w:r w:rsidRPr="009E6273">
        <w:rPr>
          <w:sz w:val="28"/>
          <w:szCs w:val="28"/>
        </w:rPr>
        <w:t>Алексис де Токвиль писал о том, что народ, жизнь которого в течение веков определялась системой классовых различий или кастовых систем, может достичь демократического общественного устройства только в результате череды продолжительных, болезненных преобразований и после многочисленных случайных перемен, во время которых взгляды людей и их имущественное положение быстро изменяются, а власть переходит из рук в руки.</w:t>
      </w:r>
      <w:proofErr w:type="gramEnd"/>
      <w:r w:rsidRPr="009E6273">
        <w:rPr>
          <w:sz w:val="28"/>
          <w:szCs w:val="28"/>
        </w:rPr>
        <w:t xml:space="preserve"> И даже тогда, когда эта революция завершается, порожденные ею привычки сохраняются еще в течение долгого времени, вызывая последующее брожение в массах. Однако</w:t>
      </w:r>
      <w:proofErr w:type="gramStart"/>
      <w:r>
        <w:rPr>
          <w:sz w:val="28"/>
          <w:szCs w:val="28"/>
        </w:rPr>
        <w:t>,</w:t>
      </w:r>
      <w:proofErr w:type="gramEnd"/>
      <w:r w:rsidRPr="009E6273">
        <w:rPr>
          <w:sz w:val="28"/>
          <w:szCs w:val="28"/>
        </w:rPr>
        <w:t xml:space="preserve"> в демократическом обществе большинство населения уже владеет собственностью и принадлежит к среднему классу. Эти люди являются естественными врагами любых общественных потрясений, поскольку им есть что терять. Их позиция удерживает в состоянии покоя всех, кто находится выше или ниже их, придавая устойчивость и стабильность всему обществу. Но опасность революционных потрясений продолжает сохраняться.</w:t>
      </w:r>
    </w:p>
    <w:p w:rsidR="00475036" w:rsidRPr="009E6273" w:rsidRDefault="00475036" w:rsidP="00475036">
      <w:pPr>
        <w:spacing w:line="360" w:lineRule="auto"/>
        <w:ind w:firstLine="567"/>
        <w:jc w:val="both"/>
        <w:rPr>
          <w:sz w:val="28"/>
          <w:szCs w:val="28"/>
        </w:rPr>
      </w:pPr>
      <w:r w:rsidRPr="009E6273">
        <w:rPr>
          <w:sz w:val="28"/>
          <w:szCs w:val="28"/>
        </w:rPr>
        <w:t>Особое внимание Алексис де Толквиль уделял опасности деспотического перерождения демократии. Она в первую очередь вероятна в тех странах (европейских), в которых отсутствуют традиции политической свободы и навыки самоуправления. С утверждением равенства государство здесь сразу достигает крайних пределов своей силы, тогда как частные лица также быстро доходят до последней степени бессилия. Ведь явившаяся при этом смешанная масса еще не имеет ни организации, ни привычек, дающи</w:t>
      </w:r>
      <w:r>
        <w:rPr>
          <w:sz w:val="28"/>
          <w:szCs w:val="28"/>
        </w:rPr>
        <w:t>х ей возможность взять в руки у</w:t>
      </w:r>
      <w:r w:rsidRPr="009E6273">
        <w:rPr>
          <w:sz w:val="28"/>
          <w:szCs w:val="28"/>
        </w:rPr>
        <w:t>правление своими делами, и государственные органы естественным образом расширяют административную власть. Централизация становится как бы необходимостью. Власти решают все вопросы самостоятельно и бесконтрольно, бесцеремонно вмешиваясь в частную жизнь людей и оказываясь вокруг или над каждой личностью для того, чтобы постоянно советовать ей или принуждать ее.</w:t>
      </w:r>
    </w:p>
    <w:p w:rsidR="00475036" w:rsidRPr="009E6273" w:rsidRDefault="00475036" w:rsidP="00475036">
      <w:pPr>
        <w:spacing w:line="360" w:lineRule="auto"/>
        <w:ind w:firstLine="567"/>
        <w:jc w:val="both"/>
        <w:rPr>
          <w:sz w:val="28"/>
          <w:szCs w:val="28"/>
        </w:rPr>
      </w:pPr>
      <w:r w:rsidRPr="009E6273">
        <w:rPr>
          <w:sz w:val="28"/>
          <w:szCs w:val="28"/>
        </w:rPr>
        <w:lastRenderedPageBreak/>
        <w:t>Его волнует проблема «тирании большинства» как одного из крайних проявлений эгалитаризма. Он одним из первых обнаружил процесс становления массового общества и осознал его опасные последствия в виде новых форм социального контроля и атомизации социума. В результате могут установиться значительно более жесткие, чем прежде, формы деспотии, которые стремятся не просто к физическому принуждению, но воздействию на умы и души людей. Свобода изгоняется из такого общества и устанавливается господство равенства и слепой коллективной воли.</w:t>
      </w:r>
    </w:p>
    <w:p w:rsidR="00475036" w:rsidRPr="009E6273" w:rsidRDefault="00475036" w:rsidP="00475036">
      <w:pPr>
        <w:spacing w:line="360" w:lineRule="auto"/>
        <w:ind w:firstLine="567"/>
        <w:jc w:val="both"/>
        <w:rPr>
          <w:sz w:val="28"/>
          <w:szCs w:val="28"/>
        </w:rPr>
      </w:pPr>
      <w:r w:rsidRPr="009E6273">
        <w:rPr>
          <w:sz w:val="28"/>
          <w:szCs w:val="28"/>
        </w:rPr>
        <w:t>Безраздельная власть большинства является основой демократических форм правления, так как кроме него в демократических государствах нет ничего постоянного. Моральная сила большинства основывается на представлении, что множество людей обладает большими знаниями и мудростью, чем один человек, а интересы большинства должны преобладать над интересами отдельных групп. Политическое всемогущество большинства усиливает власть общественного мнения над умами всех граждан.</w:t>
      </w:r>
    </w:p>
    <w:p w:rsidR="00475036" w:rsidRPr="009E6273" w:rsidRDefault="00475036" w:rsidP="00475036">
      <w:pPr>
        <w:spacing w:line="360" w:lineRule="auto"/>
        <w:ind w:firstLine="567"/>
        <w:jc w:val="both"/>
        <w:rPr>
          <w:sz w:val="28"/>
          <w:szCs w:val="28"/>
        </w:rPr>
      </w:pPr>
      <w:r w:rsidRPr="009E6273">
        <w:rPr>
          <w:sz w:val="28"/>
          <w:szCs w:val="28"/>
        </w:rPr>
        <w:t>В равенстве исследователь отчетливо различал «две тенденции: одна из них влечет разум каждого человека к новому мышлению, а другая способствует тому, чтобы он добровольно вообще отказался думать». Он видел, каким образом, подчиняясь определенным законам, демократия способна подавить ту самую духовную свободу, расцвету которой она столь способствует, подавить настолько, что человеческий дух, освободившись от всех пут, некогда налагавшихся на него целыми классами или отдельными личностями, может приковать себя короткой цепью к волеизъявлению элементарного количественного большинства</w:t>
      </w:r>
      <w:r>
        <w:rPr>
          <w:sz w:val="28"/>
          <w:szCs w:val="28"/>
        </w:rPr>
        <w:t xml:space="preserve"> </w:t>
      </w:r>
      <w:r w:rsidRPr="0087022E">
        <w:rPr>
          <w:sz w:val="28"/>
          <w:szCs w:val="28"/>
        </w:rPr>
        <w:t>[5,</w:t>
      </w:r>
      <w:r>
        <w:rPr>
          <w:sz w:val="28"/>
          <w:szCs w:val="28"/>
          <w:lang w:val="en-US"/>
        </w:rPr>
        <w:t>c</w:t>
      </w:r>
      <w:r w:rsidRPr="0087022E">
        <w:rPr>
          <w:sz w:val="28"/>
          <w:szCs w:val="28"/>
        </w:rPr>
        <w:t>.324]</w:t>
      </w:r>
      <w:r w:rsidRPr="009E6273">
        <w:rPr>
          <w:sz w:val="28"/>
          <w:szCs w:val="28"/>
        </w:rPr>
        <w:t xml:space="preserve">. Зло лишь изменило свой облик. Всегда, когда условия равны, общественное мнение тяжким гнетом ложиться на сознание индивида: оно руководит им и подавляет. Каждый человек вес острее чувствует свое бессилие перед лицом всех остальных и готов признать ошибочность своих взглядов только потому, что большинство утверждает противоположное. Массе нет никакой надобности прибегать к силе закона по отношению к </w:t>
      </w:r>
      <w:proofErr w:type="gramStart"/>
      <w:r w:rsidRPr="009E6273">
        <w:rPr>
          <w:sz w:val="28"/>
          <w:szCs w:val="28"/>
        </w:rPr>
        <w:t>инакомыслящим</w:t>
      </w:r>
      <w:proofErr w:type="gramEnd"/>
      <w:r w:rsidRPr="009E6273">
        <w:rPr>
          <w:sz w:val="28"/>
          <w:szCs w:val="28"/>
        </w:rPr>
        <w:t>. Достаточно их осуждения.</w:t>
      </w:r>
      <w:r>
        <w:rPr>
          <w:sz w:val="28"/>
          <w:szCs w:val="28"/>
        </w:rPr>
        <w:t xml:space="preserve"> </w:t>
      </w:r>
      <w:r w:rsidRPr="009E6273">
        <w:rPr>
          <w:sz w:val="28"/>
          <w:szCs w:val="28"/>
        </w:rPr>
        <w:t xml:space="preserve">В результате </w:t>
      </w:r>
      <w:r w:rsidRPr="009E6273">
        <w:rPr>
          <w:sz w:val="28"/>
          <w:szCs w:val="28"/>
        </w:rPr>
        <w:lastRenderedPageBreak/>
        <w:t>большинство, облеченное всей полнотой власти, может злоупотребить ею по отношению к своим оппонентам и противникам. Ученый протестует против вседозволенности как для одного человека, так и для многих. Он считает, что верховная власть в обществе всегда должна опираться на какие-либо определенные принципы и законы. И если она не встречает на своем пути никаких препятствий, которые могли бы сдержать ее действия и контролировать их, то свобода подвергается серьезной опасности. Распознав новую логику рабства, Токвиль выступает против угнетения, даже если оно исходит от большинства.</w:t>
      </w:r>
    </w:p>
    <w:p w:rsidR="00475036" w:rsidRPr="009E6273" w:rsidRDefault="00475036" w:rsidP="00475036">
      <w:pPr>
        <w:spacing w:line="360" w:lineRule="auto"/>
        <w:ind w:firstLine="567"/>
        <w:jc w:val="both"/>
        <w:rPr>
          <w:sz w:val="28"/>
          <w:szCs w:val="28"/>
        </w:rPr>
      </w:pPr>
      <w:r w:rsidRPr="009E6273">
        <w:rPr>
          <w:sz w:val="28"/>
          <w:szCs w:val="28"/>
        </w:rPr>
        <w:t>В этой связи он особенно отмечает роль законов и судебной власти, которые призваны защищать гражданские и политические права и свободы от любых посягательств. Принцип всеобщей ответственности перед законом позволяет каждому гражданину обжаловать действия должностных лиц в судебном порядке. Токвиль отмечает, что американцы соблюдают законы, потому что они их сами создают, и уважают решения суда, выступая нередко в роли присяжных. Народное происхождение способствует могуществу правовой системы.</w:t>
      </w:r>
    </w:p>
    <w:p w:rsidR="00475036" w:rsidRDefault="00475036" w:rsidP="00475036">
      <w:pPr>
        <w:spacing w:line="360" w:lineRule="auto"/>
        <w:ind w:firstLine="567"/>
        <w:jc w:val="both"/>
        <w:rPr>
          <w:sz w:val="28"/>
          <w:szCs w:val="28"/>
        </w:rPr>
      </w:pPr>
      <w:r w:rsidRPr="009E6273">
        <w:rPr>
          <w:sz w:val="28"/>
          <w:szCs w:val="28"/>
        </w:rPr>
        <w:t xml:space="preserve">Таким образом, Алексис де Токвиль заключил, что демократия больше подходит тому народу, административное образование которого уже завершено, а не народу, являющемуся новичком в государственных делах. Следовательно, демократическое правление должно появиться последним, то есть при достижении обществом высокого уровня развития.  </w:t>
      </w:r>
      <w:r>
        <w:rPr>
          <w:sz w:val="28"/>
          <w:szCs w:val="28"/>
        </w:rPr>
        <w:t xml:space="preserve">Он </w:t>
      </w:r>
      <w:r w:rsidRPr="009E6273">
        <w:rPr>
          <w:sz w:val="28"/>
          <w:szCs w:val="28"/>
        </w:rPr>
        <w:t xml:space="preserve">выражает мысль о том, что власть большинства в Америке не просто велика, но непреодолима: с одной стороны, власть большинства – это преимущество американской демократии, с другой – ее несчастье. Принято считать, что именно большинство лучше знает и осознает интересы и потребности всего народа, а потому именно в его руках должны находиться бразды правления государством. Но таким образом, отмечает Токвиль, предпочтение отдается количеству законодателей, а не их качеству.  Алексис де Токвиль уверен, что в политической системе США образовались предпосылки для перерастания </w:t>
      </w:r>
      <w:r w:rsidRPr="009E6273">
        <w:rPr>
          <w:sz w:val="28"/>
          <w:szCs w:val="28"/>
        </w:rPr>
        <w:lastRenderedPageBreak/>
        <w:t>демократии в охлократию – тиранию толпы.  Этот режим страшнее деспотического правления одного человека и может иметь разрушительные последствия для общества. Поэтому Токвиль считает, что власть большинства ни в коей мере не дает устранение гарантий или недопущение тирании. Более того тирания одного человека представляет собой меньшее зло из зол по сравнению с охлократией.</w:t>
      </w:r>
    </w:p>
    <w:p w:rsidR="00475036" w:rsidRDefault="00475036" w:rsidP="00475036">
      <w:pPr>
        <w:spacing w:line="360" w:lineRule="auto"/>
        <w:ind w:firstLine="567"/>
        <w:jc w:val="center"/>
        <w:rPr>
          <w:b/>
          <w:sz w:val="28"/>
          <w:szCs w:val="28"/>
        </w:rPr>
      </w:pPr>
    </w:p>
    <w:p w:rsidR="00475036" w:rsidRDefault="00475036" w:rsidP="00475036">
      <w:pPr>
        <w:spacing w:line="360" w:lineRule="auto"/>
        <w:ind w:firstLine="567"/>
        <w:jc w:val="center"/>
        <w:rPr>
          <w:b/>
          <w:sz w:val="28"/>
          <w:szCs w:val="28"/>
        </w:rPr>
      </w:pPr>
      <w:r>
        <w:rPr>
          <w:b/>
          <w:sz w:val="28"/>
          <w:szCs w:val="28"/>
        </w:rPr>
        <w:t>Список литературы</w:t>
      </w:r>
    </w:p>
    <w:p w:rsidR="00475036" w:rsidRDefault="00475036" w:rsidP="00475036">
      <w:pPr>
        <w:spacing w:line="360" w:lineRule="auto"/>
        <w:ind w:firstLine="567"/>
        <w:jc w:val="center"/>
        <w:rPr>
          <w:b/>
          <w:sz w:val="28"/>
          <w:szCs w:val="28"/>
        </w:rPr>
      </w:pPr>
    </w:p>
    <w:p w:rsidR="00475036" w:rsidRPr="003237B9" w:rsidRDefault="00475036" w:rsidP="00640D44">
      <w:pPr>
        <w:pStyle w:val="a5"/>
        <w:numPr>
          <w:ilvl w:val="0"/>
          <w:numId w:val="49"/>
        </w:numPr>
        <w:tabs>
          <w:tab w:val="left" w:pos="851"/>
        </w:tabs>
        <w:spacing w:line="360" w:lineRule="auto"/>
        <w:ind w:left="0" w:firstLine="567"/>
        <w:rPr>
          <w:szCs w:val="28"/>
        </w:rPr>
      </w:pPr>
      <w:r w:rsidRPr="003237B9">
        <w:rPr>
          <w:szCs w:val="28"/>
        </w:rPr>
        <w:t>Веремчук Л.П. Американское общество первой половины XIX в. в трактовке Алексиса де Токвиля // Известия Алтайского государственного университета. – 2011. – № 4-2. –</w:t>
      </w:r>
      <w:r>
        <w:rPr>
          <w:szCs w:val="28"/>
        </w:rPr>
        <w:t xml:space="preserve"> </w:t>
      </w:r>
      <w:r w:rsidRPr="003237B9">
        <w:rPr>
          <w:szCs w:val="28"/>
        </w:rPr>
        <w:t>С. 50-56.</w:t>
      </w:r>
    </w:p>
    <w:p w:rsidR="00475036" w:rsidRDefault="00475036" w:rsidP="00640D44">
      <w:pPr>
        <w:pStyle w:val="a5"/>
        <w:numPr>
          <w:ilvl w:val="0"/>
          <w:numId w:val="49"/>
        </w:numPr>
        <w:tabs>
          <w:tab w:val="left" w:pos="851"/>
        </w:tabs>
        <w:spacing w:line="360" w:lineRule="auto"/>
        <w:ind w:left="0" w:firstLine="567"/>
        <w:rPr>
          <w:szCs w:val="28"/>
        </w:rPr>
      </w:pPr>
      <w:r w:rsidRPr="003237B9">
        <w:rPr>
          <w:szCs w:val="28"/>
        </w:rPr>
        <w:t>Нижников С.А. Проблемы современной демократии и гражданское общество // Электронное научное издание Альманах Пространство и Время. – 2014. – Т. 6. № 1. – С. 10.</w:t>
      </w:r>
    </w:p>
    <w:p w:rsidR="00475036" w:rsidRPr="003237B9" w:rsidRDefault="00475036" w:rsidP="00640D44">
      <w:pPr>
        <w:pStyle w:val="a5"/>
        <w:numPr>
          <w:ilvl w:val="0"/>
          <w:numId w:val="49"/>
        </w:numPr>
        <w:tabs>
          <w:tab w:val="left" w:pos="851"/>
        </w:tabs>
        <w:spacing w:line="360" w:lineRule="auto"/>
        <w:ind w:left="0" w:firstLine="567"/>
        <w:rPr>
          <w:szCs w:val="28"/>
        </w:rPr>
      </w:pPr>
      <w:r w:rsidRPr="003237B9">
        <w:rPr>
          <w:szCs w:val="28"/>
        </w:rPr>
        <w:t>Писаревская А.А. Основные идеи и взгляды Алексиса де Токвиля // Проблемы современной науки и образования. – 2016. – № 24 (66). – С. 15-17</w:t>
      </w:r>
    </w:p>
    <w:p w:rsidR="00475036" w:rsidRPr="003237B9" w:rsidRDefault="00475036" w:rsidP="00640D44">
      <w:pPr>
        <w:pStyle w:val="a5"/>
        <w:numPr>
          <w:ilvl w:val="0"/>
          <w:numId w:val="49"/>
        </w:numPr>
        <w:tabs>
          <w:tab w:val="left" w:pos="851"/>
        </w:tabs>
        <w:spacing w:line="360" w:lineRule="auto"/>
        <w:ind w:left="0" w:firstLine="567"/>
        <w:rPr>
          <w:szCs w:val="28"/>
        </w:rPr>
      </w:pPr>
      <w:r w:rsidRPr="003237B9">
        <w:rPr>
          <w:szCs w:val="28"/>
        </w:rPr>
        <w:t>Солонникова В.И. Обсуждение проблем демократии в современном мире // Интелрос. – 2010. – № 3.</w:t>
      </w:r>
    </w:p>
    <w:p w:rsidR="00475036" w:rsidRDefault="00475036" w:rsidP="00640D44">
      <w:pPr>
        <w:pStyle w:val="a5"/>
        <w:numPr>
          <w:ilvl w:val="0"/>
          <w:numId w:val="49"/>
        </w:numPr>
        <w:tabs>
          <w:tab w:val="left" w:pos="851"/>
        </w:tabs>
        <w:spacing w:line="360" w:lineRule="auto"/>
        <w:ind w:left="0" w:firstLine="567"/>
        <w:rPr>
          <w:szCs w:val="28"/>
        </w:rPr>
      </w:pPr>
      <w:r w:rsidRPr="003237B9">
        <w:rPr>
          <w:szCs w:val="28"/>
        </w:rPr>
        <w:t>Токвиль Алексис де. Демократия в Америке: пер. с франц. / предисл. Гарольда Дж. Ласки. – М.: Прогресс, 1992. – 554 с.</w:t>
      </w:r>
    </w:p>
    <w:p w:rsidR="00EF14FB" w:rsidRPr="00475036" w:rsidRDefault="00EF14FB" w:rsidP="00EF14FB">
      <w:pPr>
        <w:tabs>
          <w:tab w:val="left" w:pos="851"/>
        </w:tabs>
        <w:spacing w:line="360" w:lineRule="auto"/>
        <w:ind w:firstLine="567"/>
        <w:jc w:val="both"/>
        <w:rPr>
          <w:sz w:val="28"/>
          <w:szCs w:val="28"/>
        </w:rPr>
      </w:pPr>
    </w:p>
    <w:p w:rsidR="00EF14FB" w:rsidRPr="004F4E41" w:rsidRDefault="00EF14FB" w:rsidP="00EF14FB">
      <w:pPr>
        <w:tabs>
          <w:tab w:val="left" w:pos="851"/>
        </w:tabs>
        <w:spacing w:line="360" w:lineRule="auto"/>
        <w:ind w:firstLine="567"/>
        <w:jc w:val="both"/>
        <w:rPr>
          <w:color w:val="333333"/>
          <w:sz w:val="28"/>
          <w:szCs w:val="28"/>
        </w:rPr>
      </w:pPr>
      <w:r w:rsidRPr="004F4E41">
        <w:rPr>
          <w:color w:val="333333"/>
          <w:sz w:val="28"/>
          <w:szCs w:val="28"/>
        </w:rPr>
        <w:br/>
      </w:r>
    </w:p>
    <w:p w:rsidR="00EF14FB" w:rsidRPr="004F4E41" w:rsidRDefault="00EF14FB" w:rsidP="00EF14FB">
      <w:pPr>
        <w:pStyle w:val="a5"/>
        <w:tabs>
          <w:tab w:val="left" w:pos="851"/>
        </w:tabs>
        <w:spacing w:line="360" w:lineRule="auto"/>
        <w:ind w:left="0" w:firstLine="567"/>
        <w:rPr>
          <w:szCs w:val="28"/>
        </w:rPr>
      </w:pPr>
    </w:p>
    <w:p w:rsidR="00EF14FB" w:rsidRPr="00345D5C" w:rsidRDefault="00EF14FB" w:rsidP="00345D5C">
      <w:pPr>
        <w:spacing w:line="360" w:lineRule="auto"/>
        <w:ind w:firstLine="567"/>
        <w:jc w:val="both"/>
        <w:rPr>
          <w:sz w:val="28"/>
          <w:szCs w:val="28"/>
        </w:rPr>
      </w:pPr>
    </w:p>
    <w:sectPr w:rsidR="00EF14FB" w:rsidRPr="00345D5C" w:rsidSect="003E5B8E">
      <w:footerReference w:type="default" r:id="rId63"/>
      <w:pgSz w:w="11906" w:h="16838"/>
      <w:pgMar w:top="1134" w:right="1133"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968" w:rsidRDefault="007F0968" w:rsidP="00744A6F">
      <w:r>
        <w:separator/>
      </w:r>
    </w:p>
  </w:endnote>
  <w:endnote w:type="continuationSeparator" w:id="0">
    <w:p w:rsidR="007F0968" w:rsidRDefault="007F0968" w:rsidP="00744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TimesNewRoman,Bold">
    <w:altName w:val="MS Mincho"/>
    <w:panose1 w:val="00000000000000000000"/>
    <w:charset w:val="80"/>
    <w:family w:val="auto"/>
    <w:notTrueType/>
    <w:pitch w:val="default"/>
    <w:sig w:usb0="00000203" w:usb1="08070000" w:usb2="00000010" w:usb3="00000000" w:csb0="00020005" w:csb1="00000000"/>
  </w:font>
  <w:font w:name="Times">
    <w:panose1 w:val="02020603050405020304"/>
    <w:charset w:val="CC"/>
    <w:family w:val="roman"/>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PS-ItalicMT">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657587"/>
      <w:docPartObj>
        <w:docPartGallery w:val="Page Numbers (Bottom of Page)"/>
        <w:docPartUnique/>
      </w:docPartObj>
    </w:sdtPr>
    <w:sdtContent>
      <w:p w:rsidR="00784E2A" w:rsidRDefault="00E82B62">
        <w:pPr>
          <w:pStyle w:val="af7"/>
          <w:jc w:val="center"/>
        </w:pPr>
        <w:fldSimple w:instr="PAGE   \* MERGEFORMAT">
          <w:r w:rsidR="00146F70">
            <w:rPr>
              <w:noProof/>
            </w:rPr>
            <w:t>4</w:t>
          </w:r>
        </w:fldSimple>
      </w:p>
    </w:sdtContent>
  </w:sdt>
  <w:p w:rsidR="00784E2A" w:rsidRDefault="00784E2A">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968" w:rsidRDefault="007F0968" w:rsidP="00744A6F">
      <w:r>
        <w:separator/>
      </w:r>
    </w:p>
  </w:footnote>
  <w:footnote w:type="continuationSeparator" w:id="0">
    <w:p w:rsidR="007F0968" w:rsidRDefault="007F0968" w:rsidP="00744A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E57681"/>
    <w:multiLevelType w:val="multilevel"/>
    <w:tmpl w:val="EA3CBD9C"/>
    <w:lvl w:ilvl="0">
      <w:start w:val="7"/>
      <w:numFmt w:val="decimal"/>
      <w:lvlText w:val="%1-"/>
      <w:lvlJc w:val="left"/>
      <w:pPr>
        <w:ind w:left="495" w:hanging="49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0E2B3999"/>
    <w:multiLevelType w:val="hybridMultilevel"/>
    <w:tmpl w:val="D6CCCA8A"/>
    <w:lvl w:ilvl="0" w:tplc="BB82195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F064EB"/>
    <w:multiLevelType w:val="hybridMultilevel"/>
    <w:tmpl w:val="AB88FC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2585D63"/>
    <w:multiLevelType w:val="hybridMultilevel"/>
    <w:tmpl w:val="C4A2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3B7E9F"/>
    <w:multiLevelType w:val="hybridMultilevel"/>
    <w:tmpl w:val="F4283562"/>
    <w:lvl w:ilvl="0" w:tplc="5114FA14">
      <w:start w:val="1"/>
      <w:numFmt w:val="bullet"/>
      <w:lvlText w:val="•"/>
      <w:lvlJc w:val="left"/>
      <w:pPr>
        <w:tabs>
          <w:tab w:val="num" w:pos="720"/>
        </w:tabs>
        <w:ind w:left="720" w:hanging="360"/>
      </w:pPr>
      <w:rPr>
        <w:rFonts w:ascii="Arial" w:hAnsi="Arial" w:hint="default"/>
      </w:rPr>
    </w:lvl>
    <w:lvl w:ilvl="1" w:tplc="949A72A4" w:tentative="1">
      <w:start w:val="1"/>
      <w:numFmt w:val="bullet"/>
      <w:lvlText w:val="•"/>
      <w:lvlJc w:val="left"/>
      <w:pPr>
        <w:tabs>
          <w:tab w:val="num" w:pos="1440"/>
        </w:tabs>
        <w:ind w:left="1440" w:hanging="360"/>
      </w:pPr>
      <w:rPr>
        <w:rFonts w:ascii="Arial" w:hAnsi="Arial" w:hint="default"/>
      </w:rPr>
    </w:lvl>
    <w:lvl w:ilvl="2" w:tplc="5E66F0CE" w:tentative="1">
      <w:start w:val="1"/>
      <w:numFmt w:val="bullet"/>
      <w:lvlText w:val="•"/>
      <w:lvlJc w:val="left"/>
      <w:pPr>
        <w:tabs>
          <w:tab w:val="num" w:pos="2160"/>
        </w:tabs>
        <w:ind w:left="2160" w:hanging="360"/>
      </w:pPr>
      <w:rPr>
        <w:rFonts w:ascii="Arial" w:hAnsi="Arial" w:hint="default"/>
      </w:rPr>
    </w:lvl>
    <w:lvl w:ilvl="3" w:tplc="9500A3BE" w:tentative="1">
      <w:start w:val="1"/>
      <w:numFmt w:val="bullet"/>
      <w:lvlText w:val="•"/>
      <w:lvlJc w:val="left"/>
      <w:pPr>
        <w:tabs>
          <w:tab w:val="num" w:pos="2880"/>
        </w:tabs>
        <w:ind w:left="2880" w:hanging="360"/>
      </w:pPr>
      <w:rPr>
        <w:rFonts w:ascii="Arial" w:hAnsi="Arial" w:hint="default"/>
      </w:rPr>
    </w:lvl>
    <w:lvl w:ilvl="4" w:tplc="5A40B7D8" w:tentative="1">
      <w:start w:val="1"/>
      <w:numFmt w:val="bullet"/>
      <w:lvlText w:val="•"/>
      <w:lvlJc w:val="left"/>
      <w:pPr>
        <w:tabs>
          <w:tab w:val="num" w:pos="3600"/>
        </w:tabs>
        <w:ind w:left="3600" w:hanging="360"/>
      </w:pPr>
      <w:rPr>
        <w:rFonts w:ascii="Arial" w:hAnsi="Arial" w:hint="default"/>
      </w:rPr>
    </w:lvl>
    <w:lvl w:ilvl="5" w:tplc="8460CB5A" w:tentative="1">
      <w:start w:val="1"/>
      <w:numFmt w:val="bullet"/>
      <w:lvlText w:val="•"/>
      <w:lvlJc w:val="left"/>
      <w:pPr>
        <w:tabs>
          <w:tab w:val="num" w:pos="4320"/>
        </w:tabs>
        <w:ind w:left="4320" w:hanging="360"/>
      </w:pPr>
      <w:rPr>
        <w:rFonts w:ascii="Arial" w:hAnsi="Arial" w:hint="default"/>
      </w:rPr>
    </w:lvl>
    <w:lvl w:ilvl="6" w:tplc="BCE052F0" w:tentative="1">
      <w:start w:val="1"/>
      <w:numFmt w:val="bullet"/>
      <w:lvlText w:val="•"/>
      <w:lvlJc w:val="left"/>
      <w:pPr>
        <w:tabs>
          <w:tab w:val="num" w:pos="5040"/>
        </w:tabs>
        <w:ind w:left="5040" w:hanging="360"/>
      </w:pPr>
      <w:rPr>
        <w:rFonts w:ascii="Arial" w:hAnsi="Arial" w:hint="default"/>
      </w:rPr>
    </w:lvl>
    <w:lvl w:ilvl="7" w:tplc="56D0FC06" w:tentative="1">
      <w:start w:val="1"/>
      <w:numFmt w:val="bullet"/>
      <w:lvlText w:val="•"/>
      <w:lvlJc w:val="left"/>
      <w:pPr>
        <w:tabs>
          <w:tab w:val="num" w:pos="5760"/>
        </w:tabs>
        <w:ind w:left="5760" w:hanging="360"/>
      </w:pPr>
      <w:rPr>
        <w:rFonts w:ascii="Arial" w:hAnsi="Arial" w:hint="default"/>
      </w:rPr>
    </w:lvl>
    <w:lvl w:ilvl="8" w:tplc="14DECE5C" w:tentative="1">
      <w:start w:val="1"/>
      <w:numFmt w:val="bullet"/>
      <w:lvlText w:val="•"/>
      <w:lvlJc w:val="left"/>
      <w:pPr>
        <w:tabs>
          <w:tab w:val="num" w:pos="6480"/>
        </w:tabs>
        <w:ind w:left="6480" w:hanging="360"/>
      </w:pPr>
      <w:rPr>
        <w:rFonts w:ascii="Arial" w:hAnsi="Arial" w:hint="default"/>
      </w:rPr>
    </w:lvl>
  </w:abstractNum>
  <w:abstractNum w:abstractNumId="6">
    <w:nsid w:val="13AC62CE"/>
    <w:multiLevelType w:val="hybridMultilevel"/>
    <w:tmpl w:val="6FD01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24BB4"/>
    <w:multiLevelType w:val="hybridMultilevel"/>
    <w:tmpl w:val="EE9C77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BEF5505"/>
    <w:multiLevelType w:val="hybridMultilevel"/>
    <w:tmpl w:val="263E6C62"/>
    <w:lvl w:ilvl="0" w:tplc="C7EA120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3F0AC5"/>
    <w:multiLevelType w:val="hybridMultilevel"/>
    <w:tmpl w:val="D3EA48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F03EC6"/>
    <w:multiLevelType w:val="hybridMultilevel"/>
    <w:tmpl w:val="FC0E2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A91714"/>
    <w:multiLevelType w:val="hybridMultilevel"/>
    <w:tmpl w:val="111CE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232412"/>
    <w:multiLevelType w:val="hybridMultilevel"/>
    <w:tmpl w:val="F08E2042"/>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3">
    <w:nsid w:val="2E717430"/>
    <w:multiLevelType w:val="hybridMultilevel"/>
    <w:tmpl w:val="4B80CD68"/>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4">
    <w:nsid w:val="31D870F4"/>
    <w:multiLevelType w:val="hybridMultilevel"/>
    <w:tmpl w:val="E2046D9A"/>
    <w:lvl w:ilvl="0" w:tplc="750E0E9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F9608B"/>
    <w:multiLevelType w:val="hybridMultilevel"/>
    <w:tmpl w:val="7C8A1F12"/>
    <w:lvl w:ilvl="0" w:tplc="5EA0B3C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9D6541"/>
    <w:multiLevelType w:val="hybridMultilevel"/>
    <w:tmpl w:val="85F239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7C4214A"/>
    <w:multiLevelType w:val="hybridMultilevel"/>
    <w:tmpl w:val="E9366B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8BC3D6C"/>
    <w:multiLevelType w:val="hybridMultilevel"/>
    <w:tmpl w:val="306AD6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B712516"/>
    <w:multiLevelType w:val="hybridMultilevel"/>
    <w:tmpl w:val="92D44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2F571B"/>
    <w:multiLevelType w:val="hybridMultilevel"/>
    <w:tmpl w:val="C44C2698"/>
    <w:lvl w:ilvl="0" w:tplc="07A0E03C">
      <w:start w:val="1"/>
      <w:numFmt w:val="decimal"/>
      <w:lvlText w:val="%1."/>
      <w:lvlJc w:val="left"/>
      <w:pPr>
        <w:ind w:left="720" w:hanging="360"/>
      </w:pPr>
    </w:lvl>
    <w:lvl w:ilvl="1" w:tplc="1FB4C346">
      <w:start w:val="1"/>
      <w:numFmt w:val="lowerLetter"/>
      <w:lvlText w:val="%2."/>
      <w:lvlJc w:val="left"/>
      <w:pPr>
        <w:ind w:left="1440" w:hanging="360"/>
      </w:pPr>
    </w:lvl>
    <w:lvl w:ilvl="2" w:tplc="CC7A143A">
      <w:start w:val="1"/>
      <w:numFmt w:val="lowerRoman"/>
      <w:lvlText w:val="%3."/>
      <w:lvlJc w:val="right"/>
      <w:pPr>
        <w:ind w:left="2160" w:hanging="180"/>
      </w:pPr>
    </w:lvl>
    <w:lvl w:ilvl="3" w:tplc="5AD623DA">
      <w:start w:val="1"/>
      <w:numFmt w:val="decimal"/>
      <w:lvlText w:val="%4."/>
      <w:lvlJc w:val="left"/>
      <w:pPr>
        <w:ind w:left="2880" w:hanging="360"/>
      </w:pPr>
    </w:lvl>
    <w:lvl w:ilvl="4" w:tplc="E4A88168">
      <w:start w:val="1"/>
      <w:numFmt w:val="lowerLetter"/>
      <w:lvlText w:val="%5."/>
      <w:lvlJc w:val="left"/>
      <w:pPr>
        <w:ind w:left="3600" w:hanging="360"/>
      </w:pPr>
    </w:lvl>
    <w:lvl w:ilvl="5" w:tplc="1742A28C">
      <w:start w:val="1"/>
      <w:numFmt w:val="lowerRoman"/>
      <w:lvlText w:val="%6."/>
      <w:lvlJc w:val="right"/>
      <w:pPr>
        <w:ind w:left="4320" w:hanging="180"/>
      </w:pPr>
    </w:lvl>
    <w:lvl w:ilvl="6" w:tplc="42D2DD34">
      <w:start w:val="1"/>
      <w:numFmt w:val="decimal"/>
      <w:lvlText w:val="%7."/>
      <w:lvlJc w:val="left"/>
      <w:pPr>
        <w:ind w:left="5040" w:hanging="360"/>
      </w:pPr>
    </w:lvl>
    <w:lvl w:ilvl="7" w:tplc="AE5A35A8">
      <w:start w:val="1"/>
      <w:numFmt w:val="lowerLetter"/>
      <w:lvlText w:val="%8."/>
      <w:lvlJc w:val="left"/>
      <w:pPr>
        <w:ind w:left="5760" w:hanging="360"/>
      </w:pPr>
    </w:lvl>
    <w:lvl w:ilvl="8" w:tplc="B72ED66E">
      <w:start w:val="1"/>
      <w:numFmt w:val="lowerRoman"/>
      <w:lvlText w:val="%9."/>
      <w:lvlJc w:val="right"/>
      <w:pPr>
        <w:ind w:left="6480" w:hanging="180"/>
      </w:pPr>
    </w:lvl>
  </w:abstractNum>
  <w:abstractNum w:abstractNumId="21">
    <w:nsid w:val="4064743F"/>
    <w:multiLevelType w:val="hybridMultilevel"/>
    <w:tmpl w:val="AADC5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576B83"/>
    <w:multiLevelType w:val="hybridMultilevel"/>
    <w:tmpl w:val="A434F4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D84CEB"/>
    <w:multiLevelType w:val="hybridMultilevel"/>
    <w:tmpl w:val="33D86B18"/>
    <w:lvl w:ilvl="0" w:tplc="445ABC0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122585"/>
    <w:multiLevelType w:val="hybridMultilevel"/>
    <w:tmpl w:val="820EB57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51D33FE7"/>
    <w:multiLevelType w:val="hybridMultilevel"/>
    <w:tmpl w:val="98E40EC4"/>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2803B8E"/>
    <w:multiLevelType w:val="hybridMultilevel"/>
    <w:tmpl w:val="80024660"/>
    <w:lvl w:ilvl="0" w:tplc="4C2A54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E3741A"/>
    <w:multiLevelType w:val="hybridMultilevel"/>
    <w:tmpl w:val="93440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094D60"/>
    <w:multiLevelType w:val="hybridMultilevel"/>
    <w:tmpl w:val="B08C6C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7274946"/>
    <w:multiLevelType w:val="hybridMultilevel"/>
    <w:tmpl w:val="3A52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F75D7A"/>
    <w:multiLevelType w:val="hybridMultilevel"/>
    <w:tmpl w:val="C23AD1EA"/>
    <w:lvl w:ilvl="0" w:tplc="8F3C6810">
      <w:start w:val="1"/>
      <w:numFmt w:val="bullet"/>
      <w:lvlText w:val=""/>
      <w:lvlJc w:val="left"/>
      <w:pPr>
        <w:ind w:left="720" w:hanging="360"/>
      </w:pPr>
      <w:rPr>
        <w:rFonts w:ascii="Symbol" w:hAnsi="Symbol" w:hint="default"/>
      </w:rPr>
    </w:lvl>
    <w:lvl w:ilvl="1" w:tplc="CE5A00F8">
      <w:start w:val="1"/>
      <w:numFmt w:val="bullet"/>
      <w:lvlText w:val="o"/>
      <w:lvlJc w:val="left"/>
      <w:pPr>
        <w:ind w:left="1440" w:hanging="360"/>
      </w:pPr>
      <w:rPr>
        <w:rFonts w:ascii="Courier New" w:hAnsi="Courier New" w:hint="default"/>
      </w:rPr>
    </w:lvl>
    <w:lvl w:ilvl="2" w:tplc="A9049B54">
      <w:start w:val="1"/>
      <w:numFmt w:val="bullet"/>
      <w:lvlText w:val=""/>
      <w:lvlJc w:val="left"/>
      <w:pPr>
        <w:ind w:left="2160" w:hanging="360"/>
      </w:pPr>
      <w:rPr>
        <w:rFonts w:ascii="Wingdings" w:hAnsi="Wingdings" w:hint="default"/>
      </w:rPr>
    </w:lvl>
    <w:lvl w:ilvl="3" w:tplc="6C0EC516">
      <w:start w:val="1"/>
      <w:numFmt w:val="bullet"/>
      <w:lvlText w:val=""/>
      <w:lvlJc w:val="left"/>
      <w:pPr>
        <w:ind w:left="2880" w:hanging="360"/>
      </w:pPr>
      <w:rPr>
        <w:rFonts w:ascii="Symbol" w:hAnsi="Symbol" w:hint="default"/>
      </w:rPr>
    </w:lvl>
    <w:lvl w:ilvl="4" w:tplc="5358F208">
      <w:start w:val="1"/>
      <w:numFmt w:val="bullet"/>
      <w:lvlText w:val="o"/>
      <w:lvlJc w:val="left"/>
      <w:pPr>
        <w:ind w:left="3600" w:hanging="360"/>
      </w:pPr>
      <w:rPr>
        <w:rFonts w:ascii="Courier New" w:hAnsi="Courier New" w:hint="default"/>
      </w:rPr>
    </w:lvl>
    <w:lvl w:ilvl="5" w:tplc="E350234E">
      <w:start w:val="1"/>
      <w:numFmt w:val="bullet"/>
      <w:lvlText w:val=""/>
      <w:lvlJc w:val="left"/>
      <w:pPr>
        <w:ind w:left="4320" w:hanging="360"/>
      </w:pPr>
      <w:rPr>
        <w:rFonts w:ascii="Wingdings" w:hAnsi="Wingdings" w:hint="default"/>
      </w:rPr>
    </w:lvl>
    <w:lvl w:ilvl="6" w:tplc="E2B86AD2">
      <w:start w:val="1"/>
      <w:numFmt w:val="bullet"/>
      <w:lvlText w:val=""/>
      <w:lvlJc w:val="left"/>
      <w:pPr>
        <w:ind w:left="5040" w:hanging="360"/>
      </w:pPr>
      <w:rPr>
        <w:rFonts w:ascii="Symbol" w:hAnsi="Symbol" w:hint="default"/>
      </w:rPr>
    </w:lvl>
    <w:lvl w:ilvl="7" w:tplc="77B833C2">
      <w:start w:val="1"/>
      <w:numFmt w:val="bullet"/>
      <w:lvlText w:val="o"/>
      <w:lvlJc w:val="left"/>
      <w:pPr>
        <w:ind w:left="5760" w:hanging="360"/>
      </w:pPr>
      <w:rPr>
        <w:rFonts w:ascii="Courier New" w:hAnsi="Courier New" w:hint="default"/>
      </w:rPr>
    </w:lvl>
    <w:lvl w:ilvl="8" w:tplc="2BA26E78">
      <w:start w:val="1"/>
      <w:numFmt w:val="bullet"/>
      <w:lvlText w:val=""/>
      <w:lvlJc w:val="left"/>
      <w:pPr>
        <w:ind w:left="6480" w:hanging="360"/>
      </w:pPr>
      <w:rPr>
        <w:rFonts w:ascii="Wingdings" w:hAnsi="Wingdings" w:hint="default"/>
      </w:rPr>
    </w:lvl>
  </w:abstractNum>
  <w:abstractNum w:abstractNumId="31">
    <w:nsid w:val="59054AB5"/>
    <w:multiLevelType w:val="hybridMultilevel"/>
    <w:tmpl w:val="9132B738"/>
    <w:lvl w:ilvl="0" w:tplc="82AA35D4">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5860E8"/>
    <w:multiLevelType w:val="hybridMultilevel"/>
    <w:tmpl w:val="E260127C"/>
    <w:lvl w:ilvl="0" w:tplc="F7BA5D2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8513B1"/>
    <w:multiLevelType w:val="hybridMultilevel"/>
    <w:tmpl w:val="E294EE2C"/>
    <w:lvl w:ilvl="0" w:tplc="3E3E4DA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0043C47"/>
    <w:multiLevelType w:val="hybridMultilevel"/>
    <w:tmpl w:val="854E9F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26A45BB"/>
    <w:multiLevelType w:val="hybridMultilevel"/>
    <w:tmpl w:val="1A104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CC09EE"/>
    <w:multiLevelType w:val="hybridMultilevel"/>
    <w:tmpl w:val="09CA01B2"/>
    <w:lvl w:ilvl="0" w:tplc="7C927A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865501"/>
    <w:multiLevelType w:val="hybridMultilevel"/>
    <w:tmpl w:val="4CEC62A0"/>
    <w:lvl w:ilvl="0" w:tplc="29643FD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4AA2B35"/>
    <w:multiLevelType w:val="hybridMultilevel"/>
    <w:tmpl w:val="C2A261AA"/>
    <w:lvl w:ilvl="0" w:tplc="214E1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4B37B1F"/>
    <w:multiLevelType w:val="hybridMultilevel"/>
    <w:tmpl w:val="50A42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0C1E52"/>
    <w:multiLevelType w:val="hybridMultilevel"/>
    <w:tmpl w:val="ABEE6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610366F"/>
    <w:multiLevelType w:val="hybridMultilevel"/>
    <w:tmpl w:val="E08E6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8585778"/>
    <w:multiLevelType w:val="hybridMultilevel"/>
    <w:tmpl w:val="D7882F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9B508C6"/>
    <w:multiLevelType w:val="hybridMultilevel"/>
    <w:tmpl w:val="65A4B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5A0170"/>
    <w:multiLevelType w:val="hybridMultilevel"/>
    <w:tmpl w:val="0DB678E4"/>
    <w:lvl w:ilvl="0" w:tplc="91423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2880A81"/>
    <w:multiLevelType w:val="hybridMultilevel"/>
    <w:tmpl w:val="0A56F856"/>
    <w:lvl w:ilvl="0" w:tplc="0419000F">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6337C8"/>
    <w:multiLevelType w:val="hybridMultilevel"/>
    <w:tmpl w:val="781C2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33790F"/>
    <w:multiLevelType w:val="hybridMultilevel"/>
    <w:tmpl w:val="26B4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B391002"/>
    <w:multiLevelType w:val="hybridMultilevel"/>
    <w:tmpl w:val="98E406B6"/>
    <w:lvl w:ilvl="0" w:tplc="B46AFECE">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C0F106A"/>
    <w:multiLevelType w:val="hybridMultilevel"/>
    <w:tmpl w:val="F474A518"/>
    <w:lvl w:ilvl="0" w:tplc="26BC6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C117D7C"/>
    <w:multiLevelType w:val="hybridMultilevel"/>
    <w:tmpl w:val="2646B3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AD088C"/>
    <w:multiLevelType w:val="hybridMultilevel"/>
    <w:tmpl w:val="E784753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19"/>
  </w:num>
  <w:num w:numId="3">
    <w:abstractNumId w:val="28"/>
  </w:num>
  <w:num w:numId="4">
    <w:abstractNumId w:val="23"/>
  </w:num>
  <w:num w:numId="5">
    <w:abstractNumId w:val="26"/>
  </w:num>
  <w:num w:numId="6">
    <w:abstractNumId w:val="14"/>
  </w:num>
  <w:num w:numId="7">
    <w:abstractNumId w:val="38"/>
  </w:num>
  <w:num w:numId="8">
    <w:abstractNumId w:val="50"/>
  </w:num>
  <w:num w:numId="9">
    <w:abstractNumId w:val="30"/>
  </w:num>
  <w:num w:numId="10">
    <w:abstractNumId w:val="20"/>
  </w:num>
  <w:num w:numId="11">
    <w:abstractNumId w:val="24"/>
  </w:num>
  <w:num w:numId="12">
    <w:abstractNumId w:val="8"/>
  </w:num>
  <w:num w:numId="13">
    <w:abstractNumId w:val="5"/>
  </w:num>
  <w:num w:numId="14">
    <w:abstractNumId w:val="17"/>
  </w:num>
  <w:num w:numId="15">
    <w:abstractNumId w:val="43"/>
  </w:num>
  <w:num w:numId="16">
    <w:abstractNumId w:val="4"/>
  </w:num>
  <w:num w:numId="17">
    <w:abstractNumId w:val="13"/>
  </w:num>
  <w:num w:numId="18">
    <w:abstractNumId w:val="10"/>
  </w:num>
  <w:num w:numId="19">
    <w:abstractNumId w:val="44"/>
  </w:num>
  <w:num w:numId="20">
    <w:abstractNumId w:val="33"/>
  </w:num>
  <w:num w:numId="21">
    <w:abstractNumId w:val="34"/>
  </w:num>
  <w:num w:numId="22">
    <w:abstractNumId w:val="40"/>
  </w:num>
  <w:num w:numId="23">
    <w:abstractNumId w:val="47"/>
  </w:num>
  <w:num w:numId="24">
    <w:abstractNumId w:val="32"/>
  </w:num>
  <w:num w:numId="25">
    <w:abstractNumId w:val="2"/>
  </w:num>
  <w:num w:numId="26">
    <w:abstractNumId w:val="7"/>
  </w:num>
  <w:num w:numId="27">
    <w:abstractNumId w:val="22"/>
  </w:num>
  <w:num w:numId="28">
    <w:abstractNumId w:val="42"/>
  </w:num>
  <w:num w:numId="29">
    <w:abstractNumId w:val="18"/>
  </w:num>
  <w:num w:numId="30">
    <w:abstractNumId w:val="49"/>
  </w:num>
  <w:num w:numId="31">
    <w:abstractNumId w:val="1"/>
  </w:num>
  <w:num w:numId="32">
    <w:abstractNumId w:val="45"/>
  </w:num>
  <w:num w:numId="33">
    <w:abstractNumId w:val="0"/>
  </w:num>
  <w:num w:numId="34">
    <w:abstractNumId w:val="27"/>
  </w:num>
  <w:num w:numId="35">
    <w:abstractNumId w:val="37"/>
  </w:num>
  <w:num w:numId="36">
    <w:abstractNumId w:val="36"/>
  </w:num>
  <w:num w:numId="37">
    <w:abstractNumId w:val="6"/>
  </w:num>
  <w:num w:numId="38">
    <w:abstractNumId w:val="29"/>
  </w:num>
  <w:num w:numId="39">
    <w:abstractNumId w:val="21"/>
  </w:num>
  <w:num w:numId="40">
    <w:abstractNumId w:val="39"/>
  </w:num>
  <w:num w:numId="41">
    <w:abstractNumId w:val="46"/>
  </w:num>
  <w:num w:numId="42">
    <w:abstractNumId w:val="48"/>
  </w:num>
  <w:num w:numId="43">
    <w:abstractNumId w:val="31"/>
  </w:num>
  <w:num w:numId="44">
    <w:abstractNumId w:val="51"/>
  </w:num>
  <w:num w:numId="45">
    <w:abstractNumId w:val="3"/>
  </w:num>
  <w:num w:numId="46">
    <w:abstractNumId w:val="41"/>
  </w:num>
  <w:num w:numId="47">
    <w:abstractNumId w:val="12"/>
  </w:num>
  <w:num w:numId="48">
    <w:abstractNumId w:val="15"/>
  </w:num>
  <w:num w:numId="49">
    <w:abstractNumId w:val="35"/>
  </w:num>
  <w:num w:numId="50">
    <w:abstractNumId w:val="16"/>
  </w:num>
  <w:num w:numId="51">
    <w:abstractNumId w:val="25"/>
  </w:num>
  <w:num w:numId="52">
    <w:abstractNumId w:val="1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footnotePr>
    <w:footnote w:id="-1"/>
    <w:footnote w:id="0"/>
  </w:footnotePr>
  <w:endnotePr>
    <w:endnote w:id="-1"/>
    <w:endnote w:id="0"/>
  </w:endnotePr>
  <w:compat/>
  <w:rsids>
    <w:rsidRoot w:val="00524F40"/>
    <w:rsid w:val="00016C36"/>
    <w:rsid w:val="0004300F"/>
    <w:rsid w:val="00050A32"/>
    <w:rsid w:val="0007654E"/>
    <w:rsid w:val="000C0D08"/>
    <w:rsid w:val="000C4CF5"/>
    <w:rsid w:val="000E3ABB"/>
    <w:rsid w:val="00106676"/>
    <w:rsid w:val="00135970"/>
    <w:rsid w:val="001401E5"/>
    <w:rsid w:val="00146F70"/>
    <w:rsid w:val="00167A4E"/>
    <w:rsid w:val="001921FF"/>
    <w:rsid w:val="001B2245"/>
    <w:rsid w:val="00200DFD"/>
    <w:rsid w:val="002650BB"/>
    <w:rsid w:val="002C4A38"/>
    <w:rsid w:val="002D0B11"/>
    <w:rsid w:val="002D1FFB"/>
    <w:rsid w:val="002E3679"/>
    <w:rsid w:val="002F4761"/>
    <w:rsid w:val="003067C7"/>
    <w:rsid w:val="00317F5F"/>
    <w:rsid w:val="00345D5C"/>
    <w:rsid w:val="00351F34"/>
    <w:rsid w:val="00363633"/>
    <w:rsid w:val="00370882"/>
    <w:rsid w:val="00380704"/>
    <w:rsid w:val="00392F41"/>
    <w:rsid w:val="003D6DC9"/>
    <w:rsid w:val="003E5B8E"/>
    <w:rsid w:val="00475036"/>
    <w:rsid w:val="004930B2"/>
    <w:rsid w:val="004A6922"/>
    <w:rsid w:val="004F4078"/>
    <w:rsid w:val="004F66CD"/>
    <w:rsid w:val="00502838"/>
    <w:rsid w:val="00524F40"/>
    <w:rsid w:val="0053684E"/>
    <w:rsid w:val="005B33A6"/>
    <w:rsid w:val="005B501B"/>
    <w:rsid w:val="005D41C7"/>
    <w:rsid w:val="005D451E"/>
    <w:rsid w:val="00600F52"/>
    <w:rsid w:val="00607271"/>
    <w:rsid w:val="00630208"/>
    <w:rsid w:val="00640D44"/>
    <w:rsid w:val="00650FF1"/>
    <w:rsid w:val="00657C1F"/>
    <w:rsid w:val="00675667"/>
    <w:rsid w:val="00676F23"/>
    <w:rsid w:val="006B2B03"/>
    <w:rsid w:val="006E0C11"/>
    <w:rsid w:val="00714925"/>
    <w:rsid w:val="00724E41"/>
    <w:rsid w:val="00744A6F"/>
    <w:rsid w:val="0076452C"/>
    <w:rsid w:val="00781A77"/>
    <w:rsid w:val="00784E2A"/>
    <w:rsid w:val="00786545"/>
    <w:rsid w:val="00795B7D"/>
    <w:rsid w:val="007A2F87"/>
    <w:rsid w:val="007C45DC"/>
    <w:rsid w:val="007F0968"/>
    <w:rsid w:val="00804B16"/>
    <w:rsid w:val="008337BC"/>
    <w:rsid w:val="00846A69"/>
    <w:rsid w:val="00857322"/>
    <w:rsid w:val="008C31FC"/>
    <w:rsid w:val="008C5EA9"/>
    <w:rsid w:val="008C6A74"/>
    <w:rsid w:val="008C7345"/>
    <w:rsid w:val="008D1952"/>
    <w:rsid w:val="008E1BD1"/>
    <w:rsid w:val="00922638"/>
    <w:rsid w:val="00933602"/>
    <w:rsid w:val="00977CB2"/>
    <w:rsid w:val="00994C5A"/>
    <w:rsid w:val="009C6982"/>
    <w:rsid w:val="009D21C7"/>
    <w:rsid w:val="00A13AF7"/>
    <w:rsid w:val="00A21998"/>
    <w:rsid w:val="00AB1C8A"/>
    <w:rsid w:val="00AD1982"/>
    <w:rsid w:val="00AE5567"/>
    <w:rsid w:val="00AF46BA"/>
    <w:rsid w:val="00B00FA1"/>
    <w:rsid w:val="00B10B0C"/>
    <w:rsid w:val="00B614CB"/>
    <w:rsid w:val="00B8774B"/>
    <w:rsid w:val="00BC240E"/>
    <w:rsid w:val="00BC508C"/>
    <w:rsid w:val="00BE1ECD"/>
    <w:rsid w:val="00BF33F9"/>
    <w:rsid w:val="00BF5A33"/>
    <w:rsid w:val="00C14F7C"/>
    <w:rsid w:val="00C1565D"/>
    <w:rsid w:val="00C22B4A"/>
    <w:rsid w:val="00C52972"/>
    <w:rsid w:val="00C55A9E"/>
    <w:rsid w:val="00C92FC4"/>
    <w:rsid w:val="00CA6551"/>
    <w:rsid w:val="00CB539A"/>
    <w:rsid w:val="00CC77D0"/>
    <w:rsid w:val="00CD3C4A"/>
    <w:rsid w:val="00CF12AA"/>
    <w:rsid w:val="00D16241"/>
    <w:rsid w:val="00D74C5A"/>
    <w:rsid w:val="00D8774A"/>
    <w:rsid w:val="00D95231"/>
    <w:rsid w:val="00DA3685"/>
    <w:rsid w:val="00DD7EF0"/>
    <w:rsid w:val="00E04C55"/>
    <w:rsid w:val="00E1420A"/>
    <w:rsid w:val="00E146E0"/>
    <w:rsid w:val="00E66833"/>
    <w:rsid w:val="00E82B62"/>
    <w:rsid w:val="00EC4EEF"/>
    <w:rsid w:val="00EF14FB"/>
    <w:rsid w:val="00EF3547"/>
    <w:rsid w:val="00F915BF"/>
    <w:rsid w:val="00F92A79"/>
    <w:rsid w:val="00FB00BC"/>
    <w:rsid w:val="00FB3EFD"/>
    <w:rsid w:val="00FD67FB"/>
    <w:rsid w:val="00FE4600"/>
    <w:rsid w:val="00FF6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Прямая со стрелкой 10"/>
        <o:r id="V:Rule7" type="connector" idref="#Прямая со стрелкой 7"/>
        <o:r id="V:Rule8" type="connector" idref="#Прямая со стрелкой 6"/>
        <o:r id="V:Rule9" type="connector" idref="#Прямая со стрелкой 9"/>
        <o:r id="V:Rule10" type="connector" idref="#Прямая со стрелкой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B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44A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5B8E"/>
    <w:pPr>
      <w:keepNext/>
      <w:widowControl w:val="0"/>
      <w:autoSpaceDE w:val="0"/>
      <w:autoSpaceDN w:val="0"/>
      <w:adjustRightInd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E5B8E"/>
    <w:rPr>
      <w:rFonts w:ascii="Cambria" w:eastAsia="Times New Roman" w:hAnsi="Cambria" w:cs="Times New Roman"/>
      <w:b/>
      <w:bCs/>
      <w:i/>
      <w:iCs/>
      <w:sz w:val="28"/>
      <w:szCs w:val="28"/>
      <w:lang w:eastAsia="ru-RU"/>
    </w:rPr>
  </w:style>
  <w:style w:type="paragraph" w:styleId="a3">
    <w:name w:val="Body Text"/>
    <w:basedOn w:val="a"/>
    <w:link w:val="a4"/>
    <w:semiHidden/>
    <w:unhideWhenUsed/>
    <w:rsid w:val="003E5B8E"/>
    <w:pPr>
      <w:jc w:val="center"/>
    </w:pPr>
    <w:rPr>
      <w:sz w:val="28"/>
      <w:szCs w:val="20"/>
    </w:rPr>
  </w:style>
  <w:style w:type="character" w:customStyle="1" w:styleId="a4">
    <w:name w:val="Основной текст Знак"/>
    <w:basedOn w:val="a0"/>
    <w:link w:val="a3"/>
    <w:semiHidden/>
    <w:rsid w:val="003E5B8E"/>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3E5B8E"/>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semiHidden/>
    <w:rsid w:val="003E5B8E"/>
    <w:rPr>
      <w:rFonts w:ascii="Times New Roman" w:eastAsia="Times New Roman" w:hAnsi="Times New Roman" w:cs="Times New Roman"/>
      <w:sz w:val="24"/>
      <w:szCs w:val="24"/>
      <w:lang w:eastAsia="ru-RU"/>
    </w:rPr>
  </w:style>
  <w:style w:type="paragraph" w:customStyle="1" w:styleId="11">
    <w:name w:val="Обычный (веб)1"/>
    <w:basedOn w:val="a"/>
    <w:rsid w:val="00CB539A"/>
    <w:pPr>
      <w:suppressAutoHyphens/>
      <w:spacing w:before="100" w:after="100" w:line="100" w:lineRule="atLeast"/>
    </w:pPr>
    <w:rPr>
      <w:lang w:eastAsia="ar-SA"/>
    </w:rPr>
  </w:style>
  <w:style w:type="paragraph" w:styleId="a5">
    <w:name w:val="List Paragraph"/>
    <w:basedOn w:val="a"/>
    <w:uiPriority w:val="34"/>
    <w:qFormat/>
    <w:rsid w:val="00CB539A"/>
    <w:pPr>
      <w:ind w:left="720" w:firstLine="709"/>
      <w:contextualSpacing/>
      <w:jc w:val="both"/>
    </w:pPr>
    <w:rPr>
      <w:sz w:val="28"/>
    </w:rPr>
  </w:style>
  <w:style w:type="paragraph" w:styleId="a6">
    <w:name w:val="Normal (Web)"/>
    <w:basedOn w:val="a"/>
    <w:link w:val="a7"/>
    <w:uiPriority w:val="99"/>
    <w:unhideWhenUsed/>
    <w:rsid w:val="00CB539A"/>
    <w:pPr>
      <w:spacing w:before="100" w:beforeAutospacing="1" w:after="100" w:afterAutospacing="1"/>
    </w:pPr>
  </w:style>
  <w:style w:type="character" w:styleId="a8">
    <w:name w:val="Emphasis"/>
    <w:basedOn w:val="a0"/>
    <w:uiPriority w:val="20"/>
    <w:qFormat/>
    <w:rsid w:val="00CB539A"/>
    <w:rPr>
      <w:i/>
      <w:iCs/>
    </w:rPr>
  </w:style>
  <w:style w:type="paragraph" w:styleId="a9">
    <w:name w:val="Balloon Text"/>
    <w:basedOn w:val="a"/>
    <w:link w:val="aa"/>
    <w:uiPriority w:val="99"/>
    <w:semiHidden/>
    <w:unhideWhenUsed/>
    <w:rsid w:val="00CB539A"/>
    <w:rPr>
      <w:rFonts w:ascii="Tahoma" w:hAnsi="Tahoma" w:cs="Tahoma"/>
      <w:sz w:val="16"/>
      <w:szCs w:val="16"/>
    </w:rPr>
  </w:style>
  <w:style w:type="character" w:customStyle="1" w:styleId="aa">
    <w:name w:val="Текст выноски Знак"/>
    <w:basedOn w:val="a0"/>
    <w:link w:val="a9"/>
    <w:uiPriority w:val="99"/>
    <w:semiHidden/>
    <w:rsid w:val="00CB539A"/>
    <w:rPr>
      <w:rFonts w:ascii="Tahoma" w:eastAsia="Times New Roman" w:hAnsi="Tahoma" w:cs="Tahoma"/>
      <w:sz w:val="16"/>
      <w:szCs w:val="16"/>
      <w:lang w:eastAsia="ru-RU"/>
    </w:rPr>
  </w:style>
  <w:style w:type="character" w:styleId="ab">
    <w:name w:val="Hyperlink"/>
    <w:basedOn w:val="a0"/>
    <w:uiPriority w:val="99"/>
    <w:unhideWhenUsed/>
    <w:rsid w:val="00BE1ECD"/>
    <w:rPr>
      <w:color w:val="0000FF" w:themeColor="hyperlink"/>
      <w:u w:val="single"/>
    </w:rPr>
  </w:style>
  <w:style w:type="paragraph" w:customStyle="1" w:styleId="ConsPlusNormal">
    <w:name w:val="ConsPlusNormal"/>
    <w:rsid w:val="00BE1EC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345D5C"/>
  </w:style>
  <w:style w:type="character" w:customStyle="1" w:styleId="blk">
    <w:name w:val="blk"/>
    <w:basedOn w:val="a0"/>
    <w:rsid w:val="00345D5C"/>
  </w:style>
  <w:style w:type="table" w:styleId="ac">
    <w:name w:val="Table Grid"/>
    <w:basedOn w:val="a1"/>
    <w:uiPriority w:val="39"/>
    <w:rsid w:val="00345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a"/>
    <w:rsid w:val="00363633"/>
    <w:pPr>
      <w:spacing w:before="100" w:beforeAutospacing="1" w:after="100" w:afterAutospacing="1"/>
    </w:pPr>
  </w:style>
  <w:style w:type="paragraph" w:styleId="ad">
    <w:name w:val="No Spacing"/>
    <w:link w:val="ae"/>
    <w:uiPriority w:val="1"/>
    <w:qFormat/>
    <w:rsid w:val="00AE5567"/>
    <w:pPr>
      <w:spacing w:after="0" w:line="240" w:lineRule="auto"/>
    </w:pPr>
  </w:style>
  <w:style w:type="paragraph" w:customStyle="1" w:styleId="23">
    <w:name w:val="Обычный (веб)2"/>
    <w:basedOn w:val="a"/>
    <w:rsid w:val="00AE5567"/>
    <w:pPr>
      <w:suppressAutoHyphens/>
      <w:spacing w:before="100" w:after="100" w:line="100" w:lineRule="atLeast"/>
    </w:pPr>
    <w:rPr>
      <w:lang w:eastAsia="ar-SA"/>
    </w:rPr>
  </w:style>
  <w:style w:type="paragraph" w:customStyle="1" w:styleId="3">
    <w:name w:val="Обычный (веб)3"/>
    <w:basedOn w:val="a"/>
    <w:rsid w:val="00C92FC4"/>
    <w:pPr>
      <w:suppressAutoHyphens/>
      <w:spacing w:before="100" w:after="100" w:line="100" w:lineRule="atLeast"/>
    </w:pPr>
    <w:rPr>
      <w:lang w:eastAsia="ar-SA"/>
    </w:rPr>
  </w:style>
  <w:style w:type="character" w:customStyle="1" w:styleId="10">
    <w:name w:val="Заголовок 1 Знак"/>
    <w:basedOn w:val="a0"/>
    <w:link w:val="1"/>
    <w:uiPriority w:val="9"/>
    <w:rsid w:val="00744A6F"/>
    <w:rPr>
      <w:rFonts w:asciiTheme="majorHAnsi" w:eastAsiaTheme="majorEastAsia" w:hAnsiTheme="majorHAnsi" w:cstheme="majorBidi"/>
      <w:b/>
      <w:bCs/>
      <w:color w:val="365F91" w:themeColor="accent1" w:themeShade="BF"/>
      <w:sz w:val="28"/>
      <w:szCs w:val="28"/>
      <w:lang w:eastAsia="ru-RU"/>
    </w:rPr>
  </w:style>
  <w:style w:type="paragraph" w:styleId="af">
    <w:name w:val="footnote text"/>
    <w:aliases w:val="Текст сноски Знак1 Знак,Текст сноски Знак Знак Знак"/>
    <w:basedOn w:val="a"/>
    <w:link w:val="af0"/>
    <w:uiPriority w:val="99"/>
    <w:unhideWhenUsed/>
    <w:rsid w:val="00744A6F"/>
    <w:pPr>
      <w:widowControl w:val="0"/>
      <w:autoSpaceDE w:val="0"/>
      <w:autoSpaceDN w:val="0"/>
      <w:adjustRightInd w:val="0"/>
    </w:pPr>
    <w:rPr>
      <w:rFonts w:ascii="Arial" w:hAnsi="Arial"/>
      <w:b/>
      <w:bCs/>
      <w:sz w:val="20"/>
      <w:szCs w:val="20"/>
    </w:rPr>
  </w:style>
  <w:style w:type="character" w:customStyle="1" w:styleId="af0">
    <w:name w:val="Текст сноски Знак"/>
    <w:aliases w:val="Текст сноски Знак1 Знак Знак,Текст сноски Знак Знак Знак Знак"/>
    <w:basedOn w:val="a0"/>
    <w:link w:val="af"/>
    <w:uiPriority w:val="99"/>
    <w:rsid w:val="00744A6F"/>
    <w:rPr>
      <w:rFonts w:ascii="Arial" w:eastAsia="Times New Roman" w:hAnsi="Arial" w:cs="Times New Roman"/>
      <w:b/>
      <w:bCs/>
      <w:sz w:val="20"/>
      <w:szCs w:val="20"/>
      <w:lang w:eastAsia="ru-RU"/>
    </w:rPr>
  </w:style>
  <w:style w:type="character" w:styleId="af1">
    <w:name w:val="footnote reference"/>
    <w:uiPriority w:val="99"/>
    <w:semiHidden/>
    <w:unhideWhenUsed/>
    <w:rsid w:val="00744A6F"/>
    <w:rPr>
      <w:vertAlign w:val="superscript"/>
    </w:rPr>
  </w:style>
  <w:style w:type="character" w:customStyle="1" w:styleId="ae">
    <w:name w:val="Без интервала Знак"/>
    <w:link w:val="ad"/>
    <w:uiPriority w:val="1"/>
    <w:rsid w:val="00744A6F"/>
  </w:style>
  <w:style w:type="character" w:customStyle="1" w:styleId="hl">
    <w:name w:val="hl"/>
    <w:basedOn w:val="a0"/>
    <w:rsid w:val="002C4A38"/>
  </w:style>
  <w:style w:type="character" w:styleId="af2">
    <w:name w:val="Strong"/>
    <w:basedOn w:val="a0"/>
    <w:uiPriority w:val="22"/>
    <w:qFormat/>
    <w:rsid w:val="002C4A38"/>
    <w:rPr>
      <w:b/>
      <w:bCs/>
    </w:rPr>
  </w:style>
  <w:style w:type="paragraph" w:customStyle="1" w:styleId="Standard">
    <w:name w:val="Standard"/>
    <w:rsid w:val="007C45D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3">
    <w:name w:val="Символ сноски"/>
    <w:rsid w:val="008C5EA9"/>
    <w:rPr>
      <w:vertAlign w:val="superscript"/>
    </w:rPr>
  </w:style>
  <w:style w:type="character" w:customStyle="1" w:styleId="normaltextrun">
    <w:name w:val="normaltextrun"/>
    <w:basedOn w:val="a0"/>
    <w:rsid w:val="00BC508C"/>
  </w:style>
  <w:style w:type="character" w:customStyle="1" w:styleId="subber">
    <w:name w:val="subber"/>
    <w:basedOn w:val="a0"/>
    <w:rsid w:val="00994C5A"/>
  </w:style>
  <w:style w:type="paragraph" w:customStyle="1" w:styleId="4">
    <w:name w:val="Обычный (веб)4"/>
    <w:basedOn w:val="a"/>
    <w:rsid w:val="00994C5A"/>
    <w:pPr>
      <w:suppressAutoHyphens/>
      <w:spacing w:before="100" w:after="100" w:line="100" w:lineRule="atLeast"/>
    </w:pPr>
    <w:rPr>
      <w:lang w:eastAsia="ar-SA"/>
    </w:rPr>
  </w:style>
  <w:style w:type="character" w:styleId="af4">
    <w:name w:val="endnote reference"/>
    <w:semiHidden/>
    <w:unhideWhenUsed/>
    <w:rsid w:val="00994C5A"/>
    <w:rPr>
      <w:vertAlign w:val="superscript"/>
    </w:rPr>
  </w:style>
  <w:style w:type="paragraph" w:styleId="af5">
    <w:name w:val="header"/>
    <w:basedOn w:val="a"/>
    <w:link w:val="af6"/>
    <w:uiPriority w:val="99"/>
    <w:unhideWhenUsed/>
    <w:rsid w:val="009C6982"/>
    <w:pPr>
      <w:tabs>
        <w:tab w:val="center" w:pos="4677"/>
        <w:tab w:val="right" w:pos="9355"/>
      </w:tabs>
    </w:pPr>
  </w:style>
  <w:style w:type="character" w:customStyle="1" w:styleId="af6">
    <w:name w:val="Верхний колонтитул Знак"/>
    <w:basedOn w:val="a0"/>
    <w:link w:val="af5"/>
    <w:uiPriority w:val="99"/>
    <w:rsid w:val="009C698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9C6982"/>
    <w:pPr>
      <w:tabs>
        <w:tab w:val="center" w:pos="4677"/>
        <w:tab w:val="right" w:pos="9355"/>
      </w:tabs>
    </w:pPr>
  </w:style>
  <w:style w:type="character" w:customStyle="1" w:styleId="af8">
    <w:name w:val="Нижний колонтитул Знак"/>
    <w:basedOn w:val="a0"/>
    <w:link w:val="af7"/>
    <w:uiPriority w:val="99"/>
    <w:rsid w:val="009C6982"/>
    <w:rPr>
      <w:rFonts w:ascii="Times New Roman" w:eastAsia="Times New Roman" w:hAnsi="Times New Roman" w:cs="Times New Roman"/>
      <w:sz w:val="24"/>
      <w:szCs w:val="24"/>
      <w:lang w:eastAsia="ru-RU"/>
    </w:rPr>
  </w:style>
  <w:style w:type="paragraph" w:styleId="af9">
    <w:name w:val="endnote text"/>
    <w:basedOn w:val="a"/>
    <w:link w:val="afa"/>
    <w:semiHidden/>
    <w:rsid w:val="00CF12AA"/>
    <w:rPr>
      <w:sz w:val="20"/>
      <w:szCs w:val="20"/>
    </w:rPr>
  </w:style>
  <w:style w:type="character" w:customStyle="1" w:styleId="afa">
    <w:name w:val="Текст концевой сноски Знак"/>
    <w:basedOn w:val="a0"/>
    <w:link w:val="af9"/>
    <w:semiHidden/>
    <w:rsid w:val="00CF12AA"/>
    <w:rPr>
      <w:rFonts w:ascii="Times New Roman" w:eastAsia="Times New Roman" w:hAnsi="Times New Roman" w:cs="Times New Roman"/>
      <w:sz w:val="20"/>
      <w:szCs w:val="20"/>
      <w:lang w:eastAsia="ru-RU"/>
    </w:rPr>
  </w:style>
  <w:style w:type="character" w:customStyle="1" w:styleId="p">
    <w:name w:val="p"/>
    <w:basedOn w:val="a0"/>
    <w:rsid w:val="00CF12AA"/>
  </w:style>
  <w:style w:type="paragraph" w:customStyle="1" w:styleId="12">
    <w:name w:val="Абзац списка1"/>
    <w:basedOn w:val="a"/>
    <w:qFormat/>
    <w:rsid w:val="00CF12AA"/>
    <w:pPr>
      <w:spacing w:after="60"/>
      <w:ind w:left="720"/>
      <w:jc w:val="both"/>
    </w:pPr>
    <w:rPr>
      <w:rFonts w:eastAsia="Calibri"/>
    </w:rPr>
  </w:style>
  <w:style w:type="character" w:customStyle="1" w:styleId="a7">
    <w:name w:val="Обычный (веб) Знак"/>
    <w:basedOn w:val="a0"/>
    <w:link w:val="a6"/>
    <w:uiPriority w:val="99"/>
    <w:rsid w:val="00CF12AA"/>
    <w:rPr>
      <w:rFonts w:ascii="Times New Roman" w:eastAsia="Times New Roman" w:hAnsi="Times New Roman" w:cs="Times New Roman"/>
      <w:sz w:val="24"/>
      <w:szCs w:val="24"/>
      <w:lang w:eastAsia="ru-RU"/>
    </w:rPr>
  </w:style>
  <w:style w:type="character" w:customStyle="1" w:styleId="reference-text">
    <w:name w:val="reference-text"/>
    <w:basedOn w:val="a0"/>
    <w:rsid w:val="00E04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B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44A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5B8E"/>
    <w:pPr>
      <w:keepNext/>
      <w:widowControl w:val="0"/>
      <w:autoSpaceDE w:val="0"/>
      <w:autoSpaceDN w:val="0"/>
      <w:adjustRightInd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E5B8E"/>
    <w:rPr>
      <w:rFonts w:ascii="Cambria" w:eastAsia="Times New Roman" w:hAnsi="Cambria" w:cs="Times New Roman"/>
      <w:b/>
      <w:bCs/>
      <w:i/>
      <w:iCs/>
      <w:sz w:val="28"/>
      <w:szCs w:val="28"/>
      <w:lang w:eastAsia="ru-RU"/>
    </w:rPr>
  </w:style>
  <w:style w:type="paragraph" w:styleId="a3">
    <w:name w:val="Body Text"/>
    <w:basedOn w:val="a"/>
    <w:link w:val="a4"/>
    <w:semiHidden/>
    <w:unhideWhenUsed/>
    <w:rsid w:val="003E5B8E"/>
    <w:pPr>
      <w:jc w:val="center"/>
    </w:pPr>
    <w:rPr>
      <w:sz w:val="28"/>
      <w:szCs w:val="20"/>
    </w:rPr>
  </w:style>
  <w:style w:type="character" w:customStyle="1" w:styleId="a4">
    <w:name w:val="Основной текст Знак"/>
    <w:basedOn w:val="a0"/>
    <w:link w:val="a3"/>
    <w:semiHidden/>
    <w:rsid w:val="003E5B8E"/>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3E5B8E"/>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semiHidden/>
    <w:rsid w:val="003E5B8E"/>
    <w:rPr>
      <w:rFonts w:ascii="Times New Roman" w:eastAsia="Times New Roman" w:hAnsi="Times New Roman" w:cs="Times New Roman"/>
      <w:sz w:val="24"/>
      <w:szCs w:val="24"/>
      <w:lang w:eastAsia="ru-RU"/>
    </w:rPr>
  </w:style>
  <w:style w:type="paragraph" w:customStyle="1" w:styleId="11">
    <w:name w:val="Обычный (веб)1"/>
    <w:basedOn w:val="a"/>
    <w:rsid w:val="00CB539A"/>
    <w:pPr>
      <w:suppressAutoHyphens/>
      <w:spacing w:before="100" w:after="100" w:line="100" w:lineRule="atLeast"/>
    </w:pPr>
    <w:rPr>
      <w:lang w:eastAsia="ar-SA"/>
    </w:rPr>
  </w:style>
  <w:style w:type="paragraph" w:styleId="a5">
    <w:name w:val="List Paragraph"/>
    <w:basedOn w:val="a"/>
    <w:uiPriority w:val="34"/>
    <w:qFormat/>
    <w:rsid w:val="00CB539A"/>
    <w:pPr>
      <w:ind w:left="720" w:firstLine="709"/>
      <w:contextualSpacing/>
      <w:jc w:val="both"/>
    </w:pPr>
    <w:rPr>
      <w:sz w:val="28"/>
    </w:rPr>
  </w:style>
  <w:style w:type="paragraph" w:styleId="a6">
    <w:name w:val="Normal (Web)"/>
    <w:basedOn w:val="a"/>
    <w:uiPriority w:val="99"/>
    <w:unhideWhenUsed/>
    <w:rsid w:val="00CB539A"/>
    <w:pPr>
      <w:spacing w:before="100" w:beforeAutospacing="1" w:after="100" w:afterAutospacing="1"/>
    </w:pPr>
  </w:style>
  <w:style w:type="character" w:styleId="a8">
    <w:name w:val="Emphasis"/>
    <w:basedOn w:val="a0"/>
    <w:uiPriority w:val="20"/>
    <w:qFormat/>
    <w:rsid w:val="00CB539A"/>
    <w:rPr>
      <w:i/>
      <w:iCs/>
    </w:rPr>
  </w:style>
  <w:style w:type="paragraph" w:styleId="a9">
    <w:name w:val="Balloon Text"/>
    <w:basedOn w:val="a"/>
    <w:link w:val="aa"/>
    <w:uiPriority w:val="99"/>
    <w:semiHidden/>
    <w:unhideWhenUsed/>
    <w:rsid w:val="00CB539A"/>
    <w:rPr>
      <w:rFonts w:ascii="Tahoma" w:hAnsi="Tahoma" w:cs="Tahoma"/>
      <w:sz w:val="16"/>
      <w:szCs w:val="16"/>
    </w:rPr>
  </w:style>
  <w:style w:type="character" w:customStyle="1" w:styleId="aa">
    <w:name w:val="Текст выноски Знак"/>
    <w:basedOn w:val="a0"/>
    <w:link w:val="a9"/>
    <w:uiPriority w:val="99"/>
    <w:semiHidden/>
    <w:rsid w:val="00CB539A"/>
    <w:rPr>
      <w:rFonts w:ascii="Tahoma" w:eastAsia="Times New Roman" w:hAnsi="Tahoma" w:cs="Tahoma"/>
      <w:sz w:val="16"/>
      <w:szCs w:val="16"/>
      <w:lang w:eastAsia="ru-RU"/>
    </w:rPr>
  </w:style>
  <w:style w:type="character" w:styleId="ab">
    <w:name w:val="Hyperlink"/>
    <w:basedOn w:val="a0"/>
    <w:uiPriority w:val="99"/>
    <w:unhideWhenUsed/>
    <w:rsid w:val="00BE1ECD"/>
    <w:rPr>
      <w:color w:val="0000FF" w:themeColor="hyperlink"/>
      <w:u w:val="single"/>
    </w:rPr>
  </w:style>
  <w:style w:type="paragraph" w:customStyle="1" w:styleId="ConsPlusNormal">
    <w:name w:val="ConsPlusNormal"/>
    <w:rsid w:val="00BE1EC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345D5C"/>
  </w:style>
  <w:style w:type="character" w:customStyle="1" w:styleId="blk">
    <w:name w:val="blk"/>
    <w:basedOn w:val="a0"/>
    <w:rsid w:val="00345D5C"/>
  </w:style>
  <w:style w:type="table" w:styleId="ac">
    <w:name w:val="Table Grid"/>
    <w:basedOn w:val="a1"/>
    <w:uiPriority w:val="39"/>
    <w:rsid w:val="00345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a"/>
    <w:rsid w:val="00363633"/>
    <w:pPr>
      <w:spacing w:before="100" w:beforeAutospacing="1" w:after="100" w:afterAutospacing="1"/>
    </w:pPr>
  </w:style>
  <w:style w:type="paragraph" w:styleId="ad">
    <w:name w:val="No Spacing"/>
    <w:link w:val="ae"/>
    <w:uiPriority w:val="1"/>
    <w:qFormat/>
    <w:rsid w:val="00AE5567"/>
    <w:pPr>
      <w:spacing w:after="0" w:line="240" w:lineRule="auto"/>
    </w:pPr>
  </w:style>
  <w:style w:type="paragraph" w:customStyle="1" w:styleId="23">
    <w:name w:val="Обычный (веб)2"/>
    <w:basedOn w:val="a"/>
    <w:rsid w:val="00AE5567"/>
    <w:pPr>
      <w:suppressAutoHyphens/>
      <w:spacing w:before="100" w:after="100" w:line="100" w:lineRule="atLeast"/>
    </w:pPr>
    <w:rPr>
      <w:lang w:eastAsia="ar-SA"/>
    </w:rPr>
  </w:style>
  <w:style w:type="paragraph" w:customStyle="1" w:styleId="3">
    <w:name w:val="Обычный (веб)3"/>
    <w:basedOn w:val="a"/>
    <w:rsid w:val="00C92FC4"/>
    <w:pPr>
      <w:suppressAutoHyphens/>
      <w:spacing w:before="100" w:after="100" w:line="100" w:lineRule="atLeast"/>
    </w:pPr>
    <w:rPr>
      <w:lang w:eastAsia="ar-SA"/>
    </w:rPr>
  </w:style>
  <w:style w:type="character" w:customStyle="1" w:styleId="10">
    <w:name w:val="Заголовок 1 Знак"/>
    <w:basedOn w:val="a0"/>
    <w:link w:val="1"/>
    <w:uiPriority w:val="9"/>
    <w:rsid w:val="00744A6F"/>
    <w:rPr>
      <w:rFonts w:asciiTheme="majorHAnsi" w:eastAsiaTheme="majorEastAsia" w:hAnsiTheme="majorHAnsi" w:cstheme="majorBidi"/>
      <w:b/>
      <w:bCs/>
      <w:color w:val="365F91" w:themeColor="accent1" w:themeShade="BF"/>
      <w:sz w:val="28"/>
      <w:szCs w:val="28"/>
      <w:lang w:eastAsia="ru-RU"/>
    </w:rPr>
  </w:style>
  <w:style w:type="paragraph" w:styleId="af">
    <w:name w:val="footnote text"/>
    <w:aliases w:val="Текст сноски Знак1 Знак,Текст сноски Знак Знак Знак"/>
    <w:basedOn w:val="a"/>
    <w:link w:val="af0"/>
    <w:unhideWhenUsed/>
    <w:rsid w:val="00744A6F"/>
    <w:pPr>
      <w:widowControl w:val="0"/>
      <w:autoSpaceDE w:val="0"/>
      <w:autoSpaceDN w:val="0"/>
      <w:adjustRightInd w:val="0"/>
    </w:pPr>
    <w:rPr>
      <w:rFonts w:ascii="Arial" w:hAnsi="Arial"/>
      <w:b/>
      <w:bCs/>
      <w:sz w:val="20"/>
      <w:szCs w:val="20"/>
    </w:rPr>
  </w:style>
  <w:style w:type="character" w:customStyle="1" w:styleId="af0">
    <w:name w:val="Текст сноски Знак"/>
    <w:aliases w:val="Текст сноски Знак1 Знак Знак,Текст сноски Знак Знак Знак Знак"/>
    <w:basedOn w:val="a0"/>
    <w:link w:val="af"/>
    <w:rsid w:val="00744A6F"/>
    <w:rPr>
      <w:rFonts w:ascii="Arial" w:eastAsia="Times New Roman" w:hAnsi="Arial" w:cs="Times New Roman"/>
      <w:b/>
      <w:bCs/>
      <w:sz w:val="20"/>
      <w:szCs w:val="20"/>
      <w:lang w:eastAsia="ru-RU"/>
    </w:rPr>
  </w:style>
  <w:style w:type="character" w:styleId="af1">
    <w:name w:val="footnote reference"/>
    <w:semiHidden/>
    <w:unhideWhenUsed/>
    <w:rsid w:val="00744A6F"/>
    <w:rPr>
      <w:vertAlign w:val="superscript"/>
    </w:rPr>
  </w:style>
  <w:style w:type="character" w:customStyle="1" w:styleId="ae">
    <w:name w:val="Без интервала Знак"/>
    <w:link w:val="ad"/>
    <w:uiPriority w:val="1"/>
    <w:rsid w:val="00744A6F"/>
  </w:style>
  <w:style w:type="character" w:customStyle="1" w:styleId="hl">
    <w:name w:val="hl"/>
    <w:basedOn w:val="a0"/>
    <w:rsid w:val="002C4A38"/>
  </w:style>
  <w:style w:type="character" w:styleId="af2">
    <w:name w:val="Strong"/>
    <w:basedOn w:val="a0"/>
    <w:uiPriority w:val="22"/>
    <w:qFormat/>
    <w:rsid w:val="002C4A38"/>
    <w:rPr>
      <w:b/>
      <w:bCs/>
    </w:rPr>
  </w:style>
  <w:style w:type="paragraph" w:customStyle="1" w:styleId="Standard">
    <w:name w:val="Standard"/>
    <w:rsid w:val="007C45D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3">
    <w:name w:val="Символ сноски"/>
    <w:rsid w:val="008C5EA9"/>
    <w:rPr>
      <w:vertAlign w:val="superscript"/>
    </w:rPr>
  </w:style>
  <w:style w:type="character" w:customStyle="1" w:styleId="normaltextrun">
    <w:name w:val="normaltextrun"/>
    <w:basedOn w:val="a0"/>
    <w:rsid w:val="00BC508C"/>
  </w:style>
  <w:style w:type="character" w:customStyle="1" w:styleId="subber">
    <w:name w:val="subber"/>
    <w:basedOn w:val="a0"/>
    <w:rsid w:val="00994C5A"/>
  </w:style>
  <w:style w:type="paragraph" w:customStyle="1" w:styleId="4">
    <w:name w:val="Обычный (веб)4"/>
    <w:basedOn w:val="a"/>
    <w:rsid w:val="00994C5A"/>
    <w:pPr>
      <w:suppressAutoHyphens/>
      <w:spacing w:before="100" w:after="100" w:line="100" w:lineRule="atLeast"/>
    </w:pPr>
    <w:rPr>
      <w:lang w:eastAsia="ar-SA"/>
    </w:rPr>
  </w:style>
  <w:style w:type="character" w:styleId="af4">
    <w:name w:val="endnote reference"/>
    <w:uiPriority w:val="99"/>
    <w:semiHidden/>
    <w:unhideWhenUsed/>
    <w:rsid w:val="00994C5A"/>
    <w:rPr>
      <w:vertAlign w:val="superscript"/>
    </w:rPr>
  </w:style>
  <w:style w:type="paragraph" w:styleId="af5">
    <w:name w:val="header"/>
    <w:basedOn w:val="a"/>
    <w:link w:val="af6"/>
    <w:uiPriority w:val="99"/>
    <w:unhideWhenUsed/>
    <w:rsid w:val="009C6982"/>
    <w:pPr>
      <w:tabs>
        <w:tab w:val="center" w:pos="4677"/>
        <w:tab w:val="right" w:pos="9355"/>
      </w:tabs>
    </w:pPr>
  </w:style>
  <w:style w:type="character" w:customStyle="1" w:styleId="af6">
    <w:name w:val="Верхний колонтитул Знак"/>
    <w:basedOn w:val="a0"/>
    <w:link w:val="af5"/>
    <w:uiPriority w:val="99"/>
    <w:rsid w:val="009C698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9C6982"/>
    <w:pPr>
      <w:tabs>
        <w:tab w:val="center" w:pos="4677"/>
        <w:tab w:val="right" w:pos="9355"/>
      </w:tabs>
    </w:pPr>
  </w:style>
  <w:style w:type="character" w:customStyle="1" w:styleId="af8">
    <w:name w:val="Нижний колонтитул Знак"/>
    <w:basedOn w:val="a0"/>
    <w:link w:val="af7"/>
    <w:uiPriority w:val="99"/>
    <w:rsid w:val="009C698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3094844">
      <w:bodyDiv w:val="1"/>
      <w:marLeft w:val="0"/>
      <w:marRight w:val="0"/>
      <w:marTop w:val="0"/>
      <w:marBottom w:val="0"/>
      <w:divBdr>
        <w:top w:val="none" w:sz="0" w:space="0" w:color="auto"/>
        <w:left w:val="none" w:sz="0" w:space="0" w:color="auto"/>
        <w:bottom w:val="none" w:sz="0" w:space="0" w:color="auto"/>
        <w:right w:val="none" w:sz="0" w:space="0" w:color="auto"/>
      </w:divBdr>
    </w:div>
    <w:div w:id="7036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stle.com/articles/50571-16-russian-stereotypes-that-need-to-stop-because-theyre-at-least-mostly-untrue" TargetMode="External"/><Relationship Id="rId18" Type="http://schemas.openxmlformats.org/officeDocument/2006/relationships/hyperlink" Target="http://government.ru/" TargetMode="External"/><Relationship Id="rId26" Type="http://schemas.openxmlformats.org/officeDocument/2006/relationships/hyperlink" Target="https://vk.com/away.php?utf=1&amp;to=http%3A%2F%2Fwww.yaomic.yaroslavl.ru" TargetMode="External"/><Relationship Id="rId39" Type="http://schemas.openxmlformats.org/officeDocument/2006/relationships/hyperlink" Target="consultantplus://offline/ref=C55CE2AC3A5C4F703A1EA40E8782864FB12496AE88AA8FAB9BB3D2A5E0X1yAO" TargetMode="External"/><Relationship Id="rId21" Type="http://schemas.openxmlformats.org/officeDocument/2006/relationships/hyperlink" Target="http://ksm.tver.ru/index.php?option=com_content&amp;view=%20article&amp;id=218:2012-02-02-06-05-52&amp;catid=31:2011-09-17-08-53-18&amp;Itemid=97" TargetMode="External"/><Relationship Id="rId34" Type="http://schemas.openxmlformats.org/officeDocument/2006/relationships/hyperlink" Target="consultantplus://offline/ref=C55CE2AC3A5C4F703A1EA40E8782864FB22D9FAC87AD8FAB9BB3D2A5E01A744D0BEDE8BE8CB33024XCy5O" TargetMode="External"/><Relationship Id="rId42" Type="http://schemas.openxmlformats.org/officeDocument/2006/relationships/hyperlink" Target="consultantplus://offline/ref=C55CE2AC3A5C4F703A1EA40E8782864FB12494A881A78FAB9BB3D2A5E01A744D0BEDE8BE8CB33122XCy6O" TargetMode="External"/><Relationship Id="rId47" Type="http://schemas.openxmlformats.org/officeDocument/2006/relationships/hyperlink" Target="consultantplus://offline/ref=C55CE2AC3A5C4F703A1EA40E8782864FB12497A989AE8FAB9BB3D2A5E01A744D0BEDE8BE85B3X3y5O" TargetMode="External"/><Relationship Id="rId50" Type="http://schemas.openxmlformats.org/officeDocument/2006/relationships/hyperlink" Target="consultantplus://offline/ref=C55CE2AC3A5C4F703A1EA40E8782864FB12497A989AE8FAB9BB3D2A5E01A744D0BEDE8BE8CB23125XCy4O" TargetMode="External"/><Relationship Id="rId55" Type="http://schemas.openxmlformats.org/officeDocument/2006/relationships/hyperlink" Target="consultantplus://offline/ref=C55CE2AC3A5C4F703A1EA40E8782864FB12497A989AE8FAB9BB3D2A5E01A744D0BEDE8BE85B6X3y1O"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aypoland.com/poland/stereotypes-prejudices-of-poland/" TargetMode="External"/><Relationship Id="rId20" Type="http://schemas.openxmlformats.org/officeDocument/2006/relationships/chart" Target="charts/chart1.xml"/><Relationship Id="rId29" Type="http://schemas.openxmlformats.org/officeDocument/2006/relationships/hyperlink" Target="http://velikoross.org/pisma-k-russkoj-nacii/imperskoe-myshlenie-i-imperskij-nacionalizm-m-o-menshikova-mihail-smolin" TargetMode="External"/><Relationship Id="rId41" Type="http://schemas.openxmlformats.org/officeDocument/2006/relationships/hyperlink" Target="consultantplus://offline/ref=C55CE2AC3A5C4F703A1EA40E8782864FB12494A881A78FAB9BB3D2A5E01A744D0BEDE8B88EB2X3y8O" TargetMode="External"/><Relationship Id="rId54" Type="http://schemas.openxmlformats.org/officeDocument/2006/relationships/hyperlink" Target="consultantplus://offline/ref=C55CE2AC3A5C4F703A1EA40E8782864FB12497A989AE8FAB9BB3D2A5E01A744D0BEDE8BE8CB23224XCy4O" TargetMode="External"/><Relationship Id="rId62" Type="http://schemas.openxmlformats.org/officeDocument/2006/relationships/hyperlink" Target="http://www.sreda-mag.ru/konsultacii_ekspertov/imidzhi/vidi_s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mir.ru/zakon-bozhiy-i-hroniki-narnii/" TargetMode="External"/><Relationship Id="rId24" Type="http://schemas.openxmlformats.org/officeDocument/2006/relationships/hyperlink" Target="https://elibrary.ru/item.asp?id=23814127" TargetMode="External"/><Relationship Id="rId32" Type="http://schemas.openxmlformats.org/officeDocument/2006/relationships/hyperlink" Target="consultantplus://offline/ref=C55CE2AC3A5C4F703A1EA40E8782864FB22D9FAC87AD8FAB9BB3D2A5E01A744D0BEDE8BE8CB33024XCy5O" TargetMode="External"/><Relationship Id="rId37" Type="http://schemas.openxmlformats.org/officeDocument/2006/relationships/hyperlink" Target="consultantplus://offline/ref=C55CE2AC3A5C4F703A1EA40E8782864FB22D9FAC87AD8FAB9BB3D2A5E01A744D0BEDE8BE8CB33024XCy5O" TargetMode="External"/><Relationship Id="rId40" Type="http://schemas.openxmlformats.org/officeDocument/2006/relationships/hyperlink" Target="consultantplus://offline/ref=C55CE2AC3A5C4F703A1EA40E8782864FB12494A881A78FAB9BB3D2A5E01A744D0BEDE8B88EB2X3y7O" TargetMode="External"/><Relationship Id="rId45" Type="http://schemas.openxmlformats.org/officeDocument/2006/relationships/hyperlink" Target="consultantplus://offline/ref=C55CE2AC3A5C4F703A1EA40E8782864FB12497A989AE8FAB9BB3D2A5E0X1yAO" TargetMode="External"/><Relationship Id="rId53" Type="http://schemas.openxmlformats.org/officeDocument/2006/relationships/hyperlink" Target="consultantplus://offline/ref=C55CE2AC3A5C4F703A1EA40E8782864FB12497A989AE8FAB9BB3D2A5E01A744D0BEDE8B88BXBy4O" TargetMode="External"/><Relationship Id="rId58" Type="http://schemas.openxmlformats.org/officeDocument/2006/relationships/hyperlink" Target="http://read.virmk.ru/g/Gessen.htm" TargetMode="External"/><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hifivebelarus.com/blog-vlog/stereotyping-belarus/" TargetMode="External"/><Relationship Id="rId23" Type="http://schemas.openxmlformats.org/officeDocument/2006/relationships/hyperlink" Target="http://www.rg.ru/2008/07/08/prazdnik-stepashin.html" TargetMode="External"/><Relationship Id="rId28" Type="http://schemas.openxmlformats.org/officeDocument/2006/relationships/hyperlink" Target="http://www.hrono.ru/proekty/parus/rep_pro.php" TargetMode="External"/><Relationship Id="rId36" Type="http://schemas.openxmlformats.org/officeDocument/2006/relationships/hyperlink" Target="consultantplus://offline/ref=C55CE2AC3A5C4F703A1EA40E8782864FB12492A083AD8FAB9BB3D2A5E0X1yAO" TargetMode="External"/><Relationship Id="rId49" Type="http://schemas.openxmlformats.org/officeDocument/2006/relationships/hyperlink" Target="consultantplus://offline/ref=C55CE2AC3A5C4F703A1EA40E8782864FB12497A989AE8FAB9BB3D2A5E01A744D0BEDE8BE8CB2302CXCy3O" TargetMode="External"/><Relationship Id="rId57" Type="http://schemas.openxmlformats.org/officeDocument/2006/relationships/hyperlink" Target="consultantplus://offline/ref=C55CE2AC3A5C4F703A1EA40E8782864FB12496A889AD8FAB9BB3D2A5E01A744D0BEDE8BE84BBX3y8O" TargetMode="External"/><Relationship Id="rId61" Type="http://schemas.openxmlformats.org/officeDocument/2006/relationships/hyperlink" Target="https://www.nkj.ru/archive/articles/9324" TargetMode="External"/><Relationship Id="rId10" Type="http://schemas.openxmlformats.org/officeDocument/2006/relationships/hyperlink" Target="http://cheloveknauka.com/bibleyskie-motivy-i-obrazy-v-hronikah-narnii-k-s-lyuisa" TargetMode="External"/><Relationship Id="rId19" Type="http://schemas.openxmlformats.org/officeDocument/2006/relationships/hyperlink" Target="http://psyjournals.ru/exp/2012/n4/57358_full.shtml" TargetMode="External"/><Relationship Id="rId31" Type="http://schemas.openxmlformats.org/officeDocument/2006/relationships/hyperlink" Target="consultantplus://offline/ref=C55CE2AC3A5C4F703A1EA40E8782864FB22D9FAC87AD8FAB9BB3D2A5E01A744D0BEDE8BE8CB33024XCy5O" TargetMode="External"/><Relationship Id="rId44" Type="http://schemas.openxmlformats.org/officeDocument/2006/relationships/hyperlink" Target="consultantplus://offline/ref=C55CE2AC3A5C4F703A1EA40E8782864FB12494A881A78FAB9BB3D2A5E01A744D0BEDE8B88EB1X3y3O" TargetMode="External"/><Relationship Id="rId52" Type="http://schemas.openxmlformats.org/officeDocument/2006/relationships/hyperlink" Target="consultantplus://offline/ref=C55CE2AC3A5C4F703A1EA40E8782864FB12497A989AE8FAB9BB3D2A5E01A744D0BEDE8BE8EB4X3y5O" TargetMode="External"/><Relationship Id="rId60" Type="http://schemas.openxmlformats.org/officeDocument/2006/relationships/hyperlink" Target="http://www.civisbook.ru/files/File/Zizeron.O_gosudarstve.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ud.ru/article/24-12-2009/234350_dmitrij_bykov_ograbit_osventsim.html" TargetMode="External"/><Relationship Id="rId14" Type="http://schemas.openxmlformats.org/officeDocument/2006/relationships/hyperlink" Target="http://ukraine-for-business.com/interesting-ukraine/65-stereotypes-about-ukrainians" TargetMode="External"/><Relationship Id="rId22" Type="http://schemas.openxmlformats.org/officeDocument/2006/relationships/hyperlink" Target="http://www.consultant.ru/document/cons_doc_LAW_12462/" TargetMode="External"/><Relationship Id="rId27" Type="http://schemas.openxmlformats.org/officeDocument/2006/relationships/hyperlink" Target="http://kdm69.ru/novosti/novosti/?ELEMENT_ID=63368" TargetMode="External"/><Relationship Id="rId30" Type="http://schemas.openxmlformats.org/officeDocument/2006/relationships/hyperlink" Target="https://elibrary.ru/item.asp?id=27545645" TargetMode="External"/><Relationship Id="rId35" Type="http://schemas.openxmlformats.org/officeDocument/2006/relationships/hyperlink" Target="consultantplus://offline/ref=C55CE2AC3A5C4F703A1EA40E8782864FB22D90AA86AF8FAB9BB3D2A5E01A744D0BEDE8BE8CB33024XCy3O" TargetMode="External"/><Relationship Id="rId43" Type="http://schemas.openxmlformats.org/officeDocument/2006/relationships/hyperlink" Target="consultantplus://offline/ref=C55CE2AC3A5C4F703A1EA40E8782864FB12494A881A78FAB9BB3D2A5E01A744D0BEDE8B88EB1X3y0O" TargetMode="External"/><Relationship Id="rId48" Type="http://schemas.openxmlformats.org/officeDocument/2006/relationships/hyperlink" Target="consultantplus://offline/ref=C55CE2AC3A5C4F703A1EA40E8782864FB12497A989AE8FAB9BB3D2A5E01A744D0BEDE8BE84B5X3y0O" TargetMode="External"/><Relationship Id="rId56" Type="http://schemas.openxmlformats.org/officeDocument/2006/relationships/hyperlink" Target="consultantplus://offline/ref=C55CE2AC3A5C4F703A1EA40E8782864FB12497A989AE8FAB9BB3D2A5E01A744D0BEDE8BE85B6X3y7O" TargetMode="External"/><Relationship Id="rId64" Type="http://schemas.openxmlformats.org/officeDocument/2006/relationships/fontTable" Target="fontTable.xml"/><Relationship Id="rId8" Type="http://schemas.openxmlformats.org/officeDocument/2006/relationships/hyperlink" Target="http://tvtropes.org/pmwiki/pmwiki.php/Main/Deconstruction" TargetMode="External"/><Relationship Id="rId51" Type="http://schemas.openxmlformats.org/officeDocument/2006/relationships/hyperlink" Target="consultantplus://offline/ref=C55CE2AC3A5C4F703A1EA40E8782864FB12497A989AE8FAB9BB3D2A5E01A744D0BEDE8BE84B1X3y9O" TargetMode="External"/><Relationship Id="rId3" Type="http://schemas.openxmlformats.org/officeDocument/2006/relationships/styles" Target="styles.xml"/><Relationship Id="rId12" Type="http://schemas.openxmlformats.org/officeDocument/2006/relationships/hyperlink" Target="http://www.pravoslavnaya-biblioteka.ru/bible/vetkhiy-zavet/998-bytie.html" TargetMode="External"/><Relationship Id="rId17" Type="http://schemas.openxmlformats.org/officeDocument/2006/relationships/hyperlink" Target="https://news.expats.cz/community/czech-stereotypes-we-need-to-retire-now/" TargetMode="External"/><Relationship Id="rId25" Type="http://schemas.openxmlformats.org/officeDocument/2006/relationships/hyperlink" Target="http://forum.euroregion.ru/index.php?topic=1447.0" TargetMode="External"/><Relationship Id="rId33" Type="http://schemas.openxmlformats.org/officeDocument/2006/relationships/hyperlink" Target="consultantplus://offline/ref=C55CE2AC3A5C4F703A1EA40E8782864FB22D9FAC87AD8FAB9BB3D2A5E01A744D0BEDE8BE8CB33024XCy5O" TargetMode="External"/><Relationship Id="rId38" Type="http://schemas.openxmlformats.org/officeDocument/2006/relationships/hyperlink" Target="consultantplus://offline/ref=C55CE2AC3A5C4F703A1EA40E8782864FB22D9FAC87AD8FAB9BB3D2A5E01A744D0BEDE8BE8CB33024XCy5O" TargetMode="External"/><Relationship Id="rId46" Type="http://schemas.openxmlformats.org/officeDocument/2006/relationships/hyperlink" Target="consultantplus://offline/ref=C55CE2AC3A5C4F703A1EA40E8782864FB22D91A183A98FAB9BB3D2A5E0X1yAO" TargetMode="External"/><Relationship Id="rId59" Type="http://schemas.openxmlformats.org/officeDocument/2006/relationships/hyperlink" Target="http://www.odinblago.ru/filosofiya/platon_gosudarstvo/kniga_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1052;&#1072;&#1088;&#1082;&#1077;&#1090;&#1080;&#1085;&#1075;_&#1089;&#1090;&#1072;&#1090;&#1100;&#1103;\&#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0.16770293936242642"/>
          <c:y val="8.435781592874704E-2"/>
          <c:w val="0.73091773476857635"/>
          <c:h val="0.69139365775999473"/>
        </c:manualLayout>
      </c:layout>
      <c:pie3DChart>
        <c:varyColors val="1"/>
        <c:ser>
          <c:idx val="0"/>
          <c:order val="0"/>
          <c:explosion val="25"/>
          <c:dLbls>
            <c:dLbl>
              <c:idx val="0"/>
              <c:layout>
                <c:manualLayout>
                  <c:x val="-7.0753231317783771E-2"/>
                  <c:y val="-0.14532421152274044"/>
                </c:manualLayout>
              </c:layout>
              <c:tx>
                <c:rich>
                  <a:bodyPr/>
                  <a:lstStyle/>
                  <a:p>
                    <a:r>
                      <a:rPr lang="ru-RU" sz="1100"/>
                      <a:t>Телевидение  </a:t>
                    </a:r>
                  </a:p>
                  <a:p>
                    <a:r>
                      <a:rPr lang="ru-RU" sz="1100"/>
                      <a:t> 40%</a:t>
                    </a:r>
                  </a:p>
                </c:rich>
              </c:tx>
              <c:showCatName val="1"/>
              <c:showPercent val="1"/>
              <c:separator>
</c:separator>
              <c:extLst>
                <c:ext xmlns:c15="http://schemas.microsoft.com/office/drawing/2012/chart" uri="{CE6537A1-D6FC-4f65-9D91-7224C49458BB}"/>
              </c:extLst>
            </c:dLbl>
            <c:dLbl>
              <c:idx val="1"/>
              <c:layout>
                <c:manualLayout>
                  <c:x val="0.11893833596700949"/>
                  <c:y val="-4.0842304547997102E-2"/>
                </c:manualLayout>
              </c:layout>
              <c:showCatName val="1"/>
              <c:showPercent val="1"/>
              <c:separator>
</c:separator>
              <c:extLst>
                <c:ext xmlns:c15="http://schemas.microsoft.com/office/drawing/2012/chart" uri="{CE6537A1-D6FC-4f65-9D91-7224C49458BB}"/>
              </c:extLst>
            </c:dLbl>
            <c:dLbl>
              <c:idx val="2"/>
              <c:layout>
                <c:manualLayout>
                  <c:x val="4.1384638240974693E-2"/>
                  <c:y val="-1.6110150165655594E-2"/>
                </c:manualLayout>
              </c:layout>
              <c:tx>
                <c:rich>
                  <a:bodyPr/>
                  <a:lstStyle/>
                  <a:p>
                    <a:r>
                      <a:rPr lang="ru-RU" sz="1100"/>
                      <a:t>Пресса</a:t>
                    </a:r>
                    <a:r>
                      <a:rPr lang="ru-RU" sz="1100" baseline="0"/>
                      <a:t> </a:t>
                    </a:r>
                    <a:r>
                      <a:rPr lang="ru-RU" sz="1100"/>
                      <a:t>7%</a:t>
                    </a:r>
                  </a:p>
                </c:rich>
              </c:tx>
              <c:showCatName val="1"/>
              <c:showPercent val="1"/>
              <c:separator>
</c:separator>
              <c:extLst>
                <c:ext xmlns:c15="http://schemas.microsoft.com/office/drawing/2012/chart" uri="{CE6537A1-D6FC-4f65-9D91-7224C49458BB}"/>
              </c:extLst>
            </c:dLbl>
            <c:dLbl>
              <c:idx val="3"/>
              <c:layout>
                <c:manualLayout>
                  <c:x val="4.1918036403254047E-2"/>
                  <c:y val="1.3665504926638352E-4"/>
                </c:manualLayout>
              </c:layout>
              <c:showCatName val="1"/>
              <c:showPercent val="1"/>
              <c:separator>
</c:separator>
              <c:extLst>
                <c:ext xmlns:c15="http://schemas.microsoft.com/office/drawing/2012/chart" uri="{CE6537A1-D6FC-4f65-9D91-7224C49458BB}"/>
              </c:extLst>
            </c:dLbl>
            <c:dLbl>
              <c:idx val="4"/>
              <c:tx>
                <c:rich>
                  <a:bodyPr/>
                  <a:lstStyle/>
                  <a:p>
                    <a:r>
                      <a:rPr lang="ru-RU" sz="1100"/>
                      <a:t>Транзитная       </a:t>
                    </a:r>
                  </a:p>
                  <a:p>
                    <a:r>
                      <a:rPr lang="ru-RU" sz="1100"/>
                      <a:t>реклама
1%</a:t>
                    </a:r>
                  </a:p>
                </c:rich>
              </c:tx>
              <c:showCatName val="1"/>
              <c:showPercent val="1"/>
              <c:separator>
</c:separator>
              <c:extLst>
                <c:ext xmlns:c15="http://schemas.microsoft.com/office/drawing/2012/chart" uri="{CE6537A1-D6FC-4f65-9D91-7224C49458BB}"/>
              </c:extLst>
            </c:dLbl>
            <c:dLbl>
              <c:idx val="7"/>
              <c:layout>
                <c:manualLayout>
                  <c:x val="7.4962610805725235E-2"/>
                  <c:y val="-0.13115890021943977"/>
                </c:manualLayout>
              </c:layout>
              <c:tx>
                <c:rich>
                  <a:bodyPr/>
                  <a:lstStyle/>
                  <a:p>
                    <a:r>
                      <a:rPr lang="ru-RU" sz="1100"/>
                      <a:t>Интернет-реклама 37%</a:t>
                    </a:r>
                  </a:p>
                </c:rich>
              </c:tx>
              <c:showCatName val="1"/>
              <c:showPercent val="1"/>
              <c:separator>
</c:separator>
              <c:extLs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ru-RU"/>
              </a:p>
            </c:txPr>
            <c:showCatName val="1"/>
            <c:showPercent val="1"/>
            <c:separator>
</c:separator>
            <c:showLeaderLines val="1"/>
            <c:extLst>
              <c:ext xmlns:c15="http://schemas.microsoft.com/office/drawing/2012/chart" uri="{CE6537A1-D6FC-4f65-9D91-7224C49458BB}"/>
            </c:extLst>
          </c:dLbls>
          <c:cat>
            <c:strRef>
              <c:f>Лист1!$A$4:$A$11</c:f>
              <c:strCache>
                <c:ptCount val="8"/>
                <c:pt idx="0">
                  <c:v>Телевидение  </c:v>
                </c:pt>
                <c:pt idx="1">
                  <c:v>Радио</c:v>
                </c:pt>
                <c:pt idx="2">
                  <c:v>Пресса, в т.ч. реклам.издания</c:v>
                </c:pt>
                <c:pt idx="3">
                  <c:v>Наружная реклама</c:v>
                </c:pt>
                <c:pt idx="4">
                  <c:v>Транзитная   реклама</c:v>
                </c:pt>
                <c:pt idx="5">
                  <c:v>Indoor-реклама</c:v>
                </c:pt>
                <c:pt idx="6">
                  <c:v>Реклама   в кинотеатрах</c:v>
                </c:pt>
                <c:pt idx="7">
                  <c:v>Интернет</c:v>
                </c:pt>
              </c:strCache>
            </c:strRef>
          </c:cat>
          <c:val>
            <c:numRef>
              <c:f>Лист1!$B$4:$B$11</c:f>
              <c:numCache>
                <c:formatCode>0.0</c:formatCode>
                <c:ptCount val="8"/>
                <c:pt idx="0">
                  <c:v>80.3</c:v>
                </c:pt>
                <c:pt idx="1">
                  <c:v>6.9</c:v>
                </c:pt>
                <c:pt idx="2">
                  <c:v>14.4</c:v>
                </c:pt>
                <c:pt idx="3">
                  <c:v>21.2</c:v>
                </c:pt>
                <c:pt idx="4">
                  <c:v>2.6</c:v>
                </c:pt>
                <c:pt idx="5">
                  <c:v>1.3</c:v>
                </c:pt>
                <c:pt idx="6">
                  <c:v>0.4</c:v>
                </c:pt>
                <c:pt idx="7">
                  <c:v>75</c:v>
                </c:pt>
              </c:numCache>
            </c:numRef>
          </c:val>
        </c:ser>
        <c:dLbls>
          <c:showVal val="1"/>
        </c:dLbls>
      </c:pie3DChart>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B446-1D25-48E7-AD88-1BEEAF21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73347</Words>
  <Characters>418079</Characters>
  <Application>Microsoft Office Word</Application>
  <DocSecurity>0</DocSecurity>
  <Lines>3483</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2018-01-23T09:10:00Z</cp:lastPrinted>
  <dcterms:created xsi:type="dcterms:W3CDTF">2018-01-12T16:11:00Z</dcterms:created>
  <dcterms:modified xsi:type="dcterms:W3CDTF">2018-01-23T09:20:00Z</dcterms:modified>
</cp:coreProperties>
</file>