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D2" w:rsidRDefault="00EC7161">
      <w:pPr>
        <w:jc w:val="center"/>
        <w:rPr>
          <w:sz w:val="24"/>
          <w:szCs w:val="24"/>
        </w:rPr>
      </w:pPr>
      <w:r>
        <w:rPr>
          <w:sz w:val="24"/>
          <w:szCs w:val="24"/>
        </w:rPr>
        <w:t>ФГБОУ ВО «Тверской государственный университет»</w:t>
      </w:r>
    </w:p>
    <w:p w:rsidR="004F31D2" w:rsidRDefault="004F31D2">
      <w:pPr>
        <w:jc w:val="center"/>
        <w:rPr>
          <w:b/>
          <w:bCs/>
          <w:sz w:val="24"/>
          <w:szCs w:val="24"/>
        </w:rPr>
      </w:pPr>
    </w:p>
    <w:p w:rsidR="004F31D2" w:rsidRDefault="004F31D2">
      <w:pPr>
        <w:rPr>
          <w:sz w:val="24"/>
          <w:szCs w:val="24"/>
        </w:rPr>
      </w:pPr>
    </w:p>
    <w:p w:rsidR="004F31D2" w:rsidRDefault="00EC716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РАБОЧИЙ ГРАФИК (ПЛАН) ПРАКТИКИ </w:t>
      </w:r>
    </w:p>
    <w:p w:rsidR="004F31D2" w:rsidRDefault="004F31D2">
      <w:pPr>
        <w:pStyle w:val="Default"/>
        <w:jc w:val="center"/>
        <w:rPr>
          <w:color w:val="auto"/>
        </w:rPr>
      </w:pPr>
    </w:p>
    <w:p w:rsidR="004F31D2" w:rsidRDefault="004F31D2">
      <w:pPr>
        <w:pStyle w:val="Default"/>
        <w:jc w:val="center"/>
        <w:rPr>
          <w:color w:val="auto"/>
        </w:rPr>
      </w:pPr>
    </w:p>
    <w:p w:rsidR="004F31D2" w:rsidRPr="00EC7161" w:rsidRDefault="00EC7161">
      <w:pPr>
        <w:pStyle w:val="Default"/>
        <w:jc w:val="center"/>
        <w:rPr>
          <w:color w:val="auto"/>
          <w:sz w:val="28"/>
        </w:rPr>
      </w:pPr>
      <w:r w:rsidRPr="00EC7161">
        <w:rPr>
          <w:color w:val="auto"/>
          <w:sz w:val="28"/>
        </w:rPr>
        <w:t xml:space="preserve">Ильина Елизавета Алексеевна </w:t>
      </w:r>
    </w:p>
    <w:p w:rsidR="004F31D2" w:rsidRDefault="004F31D2">
      <w:pPr>
        <w:pStyle w:val="Default"/>
        <w:jc w:val="both"/>
        <w:rPr>
          <w:color w:val="auto"/>
        </w:rPr>
      </w:pPr>
    </w:p>
    <w:p w:rsidR="004F31D2" w:rsidRDefault="00EC7161">
      <w:pPr>
        <w:shd w:val="clear" w:color="auto" w:fill="FFFFFF"/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Направление подготовки:</w:t>
      </w:r>
      <w:r>
        <w:rPr>
          <w:b/>
          <w:bCs/>
          <w:spacing w:val="-6"/>
          <w:sz w:val="24"/>
          <w:szCs w:val="24"/>
        </w:rPr>
        <w:t>42.03.01 – Реклама и связи с общественностью</w:t>
      </w:r>
    </w:p>
    <w:p w:rsidR="004F31D2" w:rsidRDefault="00EC7161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Профиль:</w:t>
      </w:r>
      <w:r>
        <w:rPr>
          <w:b/>
          <w:bCs/>
          <w:sz w:val="24"/>
          <w:szCs w:val="24"/>
        </w:rPr>
        <w:t>Реклама и связи с общественностью в коммерческом секторе</w:t>
      </w:r>
    </w:p>
    <w:p w:rsidR="004F31D2" w:rsidRDefault="00EC7161">
      <w:pPr>
        <w:pStyle w:val="Default"/>
        <w:jc w:val="both"/>
        <w:rPr>
          <w:b/>
          <w:bCs/>
        </w:rPr>
      </w:pPr>
      <w:r>
        <w:t xml:space="preserve">Вид практики: </w:t>
      </w:r>
      <w:r>
        <w:rPr>
          <w:b/>
          <w:bCs/>
        </w:rPr>
        <w:t>Учебная</w:t>
      </w:r>
    </w:p>
    <w:p w:rsidR="004F31D2" w:rsidRDefault="004F31D2">
      <w:pPr>
        <w:jc w:val="both"/>
        <w:rPr>
          <w:b/>
          <w:bCs/>
          <w:sz w:val="24"/>
          <w:szCs w:val="24"/>
        </w:rPr>
      </w:pPr>
    </w:p>
    <w:p w:rsidR="004F31D2" w:rsidRDefault="00EC716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Тип практики:</w:t>
      </w:r>
      <w:r>
        <w:rPr>
          <w:b/>
          <w:bCs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4F31D2" w:rsidRDefault="004F31D2">
      <w:pPr>
        <w:pStyle w:val="Default"/>
        <w:jc w:val="both"/>
        <w:rPr>
          <w:b/>
          <w:bCs/>
          <w:color w:val="auto"/>
        </w:rPr>
      </w:pPr>
    </w:p>
    <w:p w:rsidR="004F31D2" w:rsidRDefault="00EC7161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>Руководитель прак</w:t>
      </w:r>
      <w:r>
        <w:rPr>
          <w:color w:val="auto"/>
        </w:rPr>
        <w:t xml:space="preserve">тики от ТвГУ: </w:t>
      </w:r>
      <w:r>
        <w:rPr>
          <w:b/>
          <w:bCs/>
          <w:color w:val="auto"/>
        </w:rPr>
        <w:t xml:space="preserve">к.б.н., доцент Воробьёва А.С. </w:t>
      </w:r>
    </w:p>
    <w:p w:rsidR="004F31D2" w:rsidRDefault="004F31D2">
      <w:pPr>
        <w:pStyle w:val="Default"/>
        <w:jc w:val="both"/>
        <w:rPr>
          <w:color w:val="auto"/>
        </w:rPr>
      </w:pPr>
    </w:p>
    <w:p w:rsidR="004F31D2" w:rsidRDefault="00EC7161">
      <w:pPr>
        <w:pStyle w:val="Default"/>
        <w:jc w:val="both"/>
        <w:rPr>
          <w:color w:val="auto"/>
        </w:rPr>
      </w:pPr>
      <w:r>
        <w:rPr>
          <w:color w:val="auto"/>
        </w:rPr>
        <w:t>Руководитель практики от профильной организации:</w:t>
      </w:r>
    </w:p>
    <w:p w:rsidR="004F31D2" w:rsidRDefault="004F31D2">
      <w:pPr>
        <w:pStyle w:val="Default"/>
        <w:jc w:val="both"/>
        <w:rPr>
          <w:color w:val="auto"/>
        </w:rPr>
      </w:pPr>
    </w:p>
    <w:p w:rsidR="004F31D2" w:rsidRDefault="004F31D2">
      <w:pPr>
        <w:pStyle w:val="Default"/>
        <w:jc w:val="center"/>
        <w:rPr>
          <w:color w:val="auto"/>
        </w:rPr>
      </w:pPr>
    </w:p>
    <w:p w:rsidR="00EC7161" w:rsidRDefault="00EC716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ООО «Успех», генеральный директор Е.Г. Подковырова </w:t>
      </w:r>
      <w:bookmarkStart w:id="0" w:name="_GoBack"/>
      <w:bookmarkEnd w:id="0"/>
    </w:p>
    <w:p w:rsidR="004F31D2" w:rsidRDefault="00EC716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(наименование профильной организации, </w:t>
      </w:r>
      <w:r>
        <w:rPr>
          <w:color w:val="auto"/>
        </w:rPr>
        <w:t xml:space="preserve"> должность Ф.И.О.)</w:t>
      </w:r>
    </w:p>
    <w:p w:rsidR="004F31D2" w:rsidRDefault="004F31D2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6628"/>
      </w:tblGrid>
      <w:tr w:rsidR="004F31D2">
        <w:tc>
          <w:tcPr>
            <w:tcW w:w="817" w:type="dxa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6628" w:type="dxa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работы</w:t>
            </w:r>
          </w:p>
        </w:tc>
      </w:tr>
      <w:tr w:rsidR="004F31D2">
        <w:tc>
          <w:tcPr>
            <w:tcW w:w="817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09-15.12.19 г.</w:t>
            </w:r>
          </w:p>
        </w:tc>
        <w:tc>
          <w:tcPr>
            <w:tcW w:w="6628" w:type="dxa"/>
          </w:tcPr>
          <w:p w:rsidR="004F31D2" w:rsidRDefault="00EC7161">
            <w:pPr>
              <w:pStyle w:val="Default"/>
              <w:tabs>
                <w:tab w:val="left" w:pos="358"/>
              </w:tabs>
            </w:pPr>
            <w:r>
              <w:t xml:space="preserve">Ознакомление с организационно-управленческой структурой предприятия. </w:t>
            </w:r>
          </w:p>
          <w:p w:rsidR="004F31D2" w:rsidRDefault="00EC71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Технические, практические принципы организации деятельности рекламного предприятия.</w:t>
            </w:r>
          </w:p>
        </w:tc>
      </w:tr>
      <w:tr w:rsidR="004F31D2">
        <w:tc>
          <w:tcPr>
            <w:tcW w:w="817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16-22.12.19 г.</w:t>
            </w:r>
          </w:p>
        </w:tc>
        <w:tc>
          <w:tcPr>
            <w:tcW w:w="6628" w:type="dxa"/>
          </w:tcPr>
          <w:p w:rsidR="004F31D2" w:rsidRDefault="00EC7161">
            <w:pPr>
              <w:pStyle w:val="Default"/>
              <w:ind w:right="-108"/>
            </w:pPr>
            <w:r>
              <w:t xml:space="preserve">Сбор и обработка информации, делопроизводство в организации. </w:t>
            </w:r>
          </w:p>
        </w:tc>
      </w:tr>
      <w:tr w:rsidR="004F31D2">
        <w:tc>
          <w:tcPr>
            <w:tcW w:w="817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23-29.12.19 г.</w:t>
            </w:r>
          </w:p>
        </w:tc>
        <w:tc>
          <w:tcPr>
            <w:tcW w:w="6628" w:type="dxa"/>
          </w:tcPr>
          <w:p w:rsidR="004F31D2" w:rsidRDefault="00EC7161">
            <w:pPr>
              <w:pStyle w:val="Default"/>
              <w:ind w:right="-108"/>
            </w:pPr>
            <w:r>
              <w:t>Методика работы над рекламным сообщением.</w:t>
            </w:r>
          </w:p>
          <w:p w:rsidR="004F31D2" w:rsidRDefault="00EC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Нейминг – создание и разработка рекламного названия.</w:t>
            </w:r>
          </w:p>
          <w:p w:rsidR="004F31D2" w:rsidRDefault="00EC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производства и размещения рекламного продукта.</w:t>
            </w:r>
          </w:p>
        </w:tc>
      </w:tr>
      <w:tr w:rsidR="004F31D2">
        <w:tc>
          <w:tcPr>
            <w:tcW w:w="817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F31D2" w:rsidRDefault="00EC7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30,31.12.19 г. и </w:t>
            </w:r>
            <w:r>
              <w:rPr>
                <w:sz w:val="24"/>
                <w:szCs w:val="24"/>
              </w:rPr>
              <w:t>09-12.01.20 г.</w:t>
            </w:r>
          </w:p>
        </w:tc>
        <w:tc>
          <w:tcPr>
            <w:tcW w:w="6628" w:type="dxa"/>
          </w:tcPr>
          <w:p w:rsidR="004F31D2" w:rsidRDefault="00EC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этап, подготовка отчета по практике.</w:t>
            </w:r>
          </w:p>
        </w:tc>
      </w:tr>
    </w:tbl>
    <w:p w:rsidR="004F31D2" w:rsidRDefault="004F31D2">
      <w:pPr>
        <w:rPr>
          <w:sz w:val="24"/>
          <w:szCs w:val="24"/>
        </w:rPr>
      </w:pPr>
    </w:p>
    <w:p w:rsidR="004F31D2" w:rsidRDefault="004F31D2">
      <w:pPr>
        <w:ind w:left="3540" w:firstLine="708"/>
        <w:jc w:val="both"/>
        <w:rPr>
          <w:sz w:val="24"/>
          <w:szCs w:val="24"/>
        </w:rPr>
      </w:pPr>
    </w:p>
    <w:p w:rsidR="004F31D2" w:rsidRDefault="004F31D2">
      <w:pPr>
        <w:rPr>
          <w:sz w:val="24"/>
          <w:szCs w:val="24"/>
        </w:rPr>
      </w:pPr>
    </w:p>
    <w:p w:rsidR="004F31D2" w:rsidRDefault="00EC7161">
      <w:pPr>
        <w:rPr>
          <w:sz w:val="24"/>
          <w:szCs w:val="24"/>
        </w:rPr>
      </w:pPr>
      <w:r>
        <w:rPr>
          <w:sz w:val="24"/>
          <w:szCs w:val="24"/>
        </w:rPr>
        <w:t>Руководитель практики от ТвГУ</w:t>
      </w:r>
      <w:r>
        <w:rPr>
          <w:sz w:val="24"/>
          <w:szCs w:val="24"/>
        </w:rPr>
        <w:tab/>
        <w:t xml:space="preserve">___________________ / А.С. Воробьёва </w:t>
      </w:r>
    </w:p>
    <w:p w:rsidR="004F31D2" w:rsidRDefault="004F31D2">
      <w:pPr>
        <w:ind w:left="3540" w:firstLine="708"/>
        <w:jc w:val="both"/>
        <w:rPr>
          <w:sz w:val="24"/>
          <w:szCs w:val="24"/>
        </w:rPr>
      </w:pPr>
    </w:p>
    <w:p w:rsidR="004F31D2" w:rsidRDefault="004F31D2">
      <w:pPr>
        <w:jc w:val="both"/>
        <w:rPr>
          <w:sz w:val="24"/>
          <w:szCs w:val="24"/>
          <w:shd w:val="clear" w:color="auto" w:fill="FFFFFF"/>
        </w:rPr>
      </w:pPr>
    </w:p>
    <w:p w:rsidR="004F31D2" w:rsidRDefault="00EC7161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Р</w:t>
      </w:r>
      <w:r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4F31D2" w:rsidRDefault="004F31D2">
      <w:pPr>
        <w:ind w:left="5664"/>
        <w:jc w:val="both"/>
        <w:rPr>
          <w:sz w:val="24"/>
          <w:szCs w:val="24"/>
        </w:rPr>
      </w:pPr>
    </w:p>
    <w:p w:rsidR="004F31D2" w:rsidRDefault="004F31D2">
      <w:pPr>
        <w:spacing w:before="240"/>
        <w:ind w:left="2832" w:firstLine="708"/>
        <w:jc w:val="both"/>
        <w:rPr>
          <w:sz w:val="24"/>
          <w:szCs w:val="24"/>
        </w:rPr>
      </w:pPr>
    </w:p>
    <w:p w:rsidR="004F31D2" w:rsidRDefault="004F31D2">
      <w:pPr>
        <w:spacing w:before="240"/>
        <w:ind w:left="5664" w:firstLine="708"/>
        <w:jc w:val="both"/>
        <w:rPr>
          <w:sz w:val="24"/>
          <w:szCs w:val="24"/>
        </w:rPr>
      </w:pPr>
    </w:p>
    <w:sectPr w:rsidR="004F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1D2"/>
    <w:rsid w:val="004F31D2"/>
    <w:rsid w:val="00E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pPr>
      <w:widowControl/>
      <w:autoSpaceDE/>
      <w:autoSpaceDN/>
      <w:adjustRightInd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5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Пользователь Windows</cp:lastModifiedBy>
  <cp:revision>12</cp:revision>
  <cp:lastPrinted>2018-11-30T10:50:00Z</cp:lastPrinted>
  <dcterms:created xsi:type="dcterms:W3CDTF">2018-06-05T05:45:00Z</dcterms:created>
  <dcterms:modified xsi:type="dcterms:W3CDTF">2019-12-09T22:42:00Z</dcterms:modified>
</cp:coreProperties>
</file>