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E5" w:rsidRPr="001701AC" w:rsidRDefault="001701AC" w:rsidP="001701AC">
      <w:pPr>
        <w:rPr>
          <w:rFonts w:ascii="Times New Roman" w:hAnsi="Times New Roman" w:cs="Times New Roman"/>
        </w:rPr>
      </w:pPr>
      <w:r w:rsidRPr="001701AC">
        <w:rPr>
          <w:rFonts w:ascii="Times New Roman" w:hAnsi="Times New Roman" w:cs="Times New Roman"/>
        </w:rPr>
        <w:t>Головной мозг человека – один из важнейших органов, который регулирует все стороны жизнедеятельности организма. Строение этого органа человека достаточно сложное – он состоит из множества участков, у каждого такого отдела есть определенные функции, которые он выполняет. Далее мы поговорим об одном из них - продолговатом мозге человека и обсудим все его функции</w:t>
      </w:r>
      <w:r w:rsidRPr="001701AC">
        <w:rPr>
          <w:rFonts w:ascii="Times New Roman" w:hAnsi="Times New Roman" w:cs="Times New Roman"/>
        </w:rPr>
        <w:br/>
      </w:r>
      <w:r w:rsidRPr="001701AC">
        <w:rPr>
          <w:rFonts w:ascii="Times New Roman" w:hAnsi="Times New Roman" w:cs="Times New Roman"/>
        </w:rPr>
        <w:br/>
        <w:t>Продолговатым мозгом человека называют важнейший участок головного мозга, который соединяет между собой головной и спинной мозг и выполняющий множество жизненно важных функций. Мы дышим, наше сердце работает, мы можем чихать, или кашлять, мы принимаем то или иное положение тела, совершенно об этом не задумываясь, а за выполнение всех перечисленных выше и многих других действий несет ответственность именно продолговатый участок мозга</w:t>
      </w:r>
      <w:r w:rsidRPr="001701AC">
        <w:rPr>
          <w:rFonts w:ascii="Times New Roman" w:hAnsi="Times New Roman" w:cs="Times New Roman"/>
        </w:rPr>
        <w:br/>
      </w:r>
      <w:r w:rsidRPr="001701AC">
        <w:rPr>
          <w:rFonts w:ascii="Times New Roman" w:hAnsi="Times New Roman" w:cs="Times New Roman"/>
        </w:rPr>
        <w:br/>
        <w:t>Примечательно, что по внешнему строению этот участок похож на луковицу. Его длина у взрослого человека примерно равна 2 – 3 сантиметрам. Он состоит из белого и серого вещества. Строение продолговатого мозга очень похоже на строение спинного мозга, но есть несколько существенных отличий. Например, белое вещество находится на поверхности, а серое – объединяется внутри в небольшие скопления, которые образуют ядра. Задняя поверхность продолговатого мозга имеет два канатика, которые являются продолжением спинного мозга. Таким образом, строение продолговатого мозга значительно сложнее, чем строение спинного мозга</w:t>
      </w:r>
      <w:r w:rsidRPr="001701AC">
        <w:rPr>
          <w:rFonts w:ascii="Times New Roman" w:hAnsi="Times New Roman" w:cs="Times New Roman"/>
        </w:rPr>
        <w:br/>
      </w:r>
      <w:r w:rsidRPr="001701AC">
        <w:rPr>
          <w:rFonts w:ascii="Times New Roman" w:hAnsi="Times New Roman" w:cs="Times New Roman"/>
        </w:rPr>
        <w:br/>
        <w:t xml:space="preserve">Рассмотрим строение продолговатого мозга более подробно. Как уже говорилось, по внешнему виду этот участок очень похож на луковицу. На передней поверхности этого отдела, рядом со срединной щелью находятся пути сознательных двигательных импульсов, их еще часто называют «пирамиды» (они состоят из пирамидного тракта). Рядом с ними находятся оливы, состоящие из: подкоркового ядра равновесия; корешков подъязычного нерва, которые направлены к языковым мышцам; нервных волокон; серого вещества, образующего ядра. В каждом ядре есть </w:t>
      </w:r>
      <w:proofErr w:type="spellStart"/>
      <w:r w:rsidRPr="001701AC">
        <w:rPr>
          <w:rFonts w:ascii="Times New Roman" w:hAnsi="Times New Roman" w:cs="Times New Roman"/>
        </w:rPr>
        <w:t>оливомозжечковый</w:t>
      </w:r>
      <w:proofErr w:type="spellEnd"/>
      <w:r w:rsidRPr="001701AC">
        <w:rPr>
          <w:rFonts w:ascii="Times New Roman" w:hAnsi="Times New Roman" w:cs="Times New Roman"/>
        </w:rPr>
        <w:t xml:space="preserve"> тракт, который образует своеобразные ворота. Помимо этого, в составе продолговатого мозга есть передняя боковая борозда, которая разделяет оливы и пирамиды между собой. Недалеко от оливы находятся: волокна языкоглоточного нерва; волокна блуждающего нерва; волокна добавочного нерва. Сзади продолговатого мозга находятся два вида пучков: парный тонкий; клиновидный. Эти два вида пучков являются продолжением спинного мозга</w:t>
      </w:r>
      <w:r w:rsidRPr="001701AC">
        <w:rPr>
          <w:rFonts w:ascii="Times New Roman" w:hAnsi="Times New Roman" w:cs="Times New Roman"/>
        </w:rPr>
        <w:br/>
      </w:r>
      <w:r w:rsidRPr="00D130EA">
        <w:rPr>
          <w:rFonts w:ascii="Times New Roman" w:hAnsi="Times New Roman" w:cs="Times New Roman"/>
          <w:sz w:val="24"/>
        </w:rPr>
        <w:br/>
        <w:t xml:space="preserve">Защитные (кашель, </w:t>
      </w:r>
      <w:proofErr w:type="spellStart"/>
      <w:r w:rsidRPr="00D130EA">
        <w:rPr>
          <w:rFonts w:ascii="Times New Roman" w:hAnsi="Times New Roman" w:cs="Times New Roman"/>
          <w:sz w:val="24"/>
        </w:rPr>
        <w:t>слезовыделение</w:t>
      </w:r>
      <w:proofErr w:type="spellEnd"/>
      <w:r w:rsidRPr="00D130EA">
        <w:rPr>
          <w:rFonts w:ascii="Times New Roman" w:hAnsi="Times New Roman" w:cs="Times New Roman"/>
          <w:sz w:val="24"/>
        </w:rPr>
        <w:t xml:space="preserve">, рвота и прочие). Рефлексы со стороны сосудов и сердца. Рефлексы, отвечающие за регуляцию вестибулярного аппарата (ведь в нем находятся вестибулярные ядра). Рефлексы системы пищеварения. Рефлексы, отвечающие за вентиляцию легких. Рефлексы тонуса мышц, которые отвечают за поддержание позы человека (их еще называют установочными). Именно в данном отделе расположены следующие центры регуляции: Центр регуляции слюноотделения, благодаря которому становится возможным увеличение объема и регуляция состава слюны. Центр управления дыхательной функцией, в котором под действием химических раздражителей происходит возбуждение нейронов. Сосудодвигательный центр, контролирующий тонус сосудов и работающий совместно с гипоталамусом. Таким образом, мы видим, что продолговатый мозг участвует в обработке входящих данных, поступающих от всех рецепторов человеческого организма. </w:t>
      </w:r>
      <w:proofErr w:type="gramStart"/>
      <w:r w:rsidRPr="00D130EA">
        <w:rPr>
          <w:rFonts w:ascii="Times New Roman" w:hAnsi="Times New Roman" w:cs="Times New Roman"/>
          <w:sz w:val="24"/>
        </w:rPr>
        <w:t>Помимо этого</w:t>
      </w:r>
      <w:proofErr w:type="gramEnd"/>
      <w:r w:rsidRPr="00D130EA">
        <w:rPr>
          <w:rFonts w:ascii="Times New Roman" w:hAnsi="Times New Roman" w:cs="Times New Roman"/>
          <w:sz w:val="24"/>
        </w:rPr>
        <w:t xml:space="preserve"> он участвует в управлении двигательным аппаратом и мыслительных процессах. Головной мозг хоть и поделен на участки, каждый из которых отвечает за набор функций, все же является единым органом</w:t>
      </w:r>
      <w:r w:rsidRPr="00D130EA">
        <w:rPr>
          <w:rFonts w:ascii="Times New Roman" w:hAnsi="Times New Roman" w:cs="Times New Roman"/>
          <w:sz w:val="24"/>
        </w:rPr>
        <w:br/>
      </w:r>
      <w:bookmarkStart w:id="0" w:name="_GoBack"/>
      <w:bookmarkEnd w:id="0"/>
    </w:p>
    <w:sectPr w:rsidR="006A79E5" w:rsidRPr="00170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F"/>
    <w:rsid w:val="001701AC"/>
    <w:rsid w:val="006A79E5"/>
    <w:rsid w:val="0092493F"/>
    <w:rsid w:val="00D1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A569"/>
  <w15:chartTrackingRefBased/>
  <w15:docId w15:val="{2A4A5AA9-9EB2-424D-A6E4-059A3CC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1AC"/>
    <w:rPr>
      <w:color w:val="0000FF"/>
      <w:u w:val="single"/>
    </w:rPr>
  </w:style>
  <w:style w:type="paragraph" w:styleId="a4">
    <w:name w:val="Balloon Text"/>
    <w:basedOn w:val="a"/>
    <w:link w:val="a5"/>
    <w:uiPriority w:val="99"/>
    <w:semiHidden/>
    <w:unhideWhenUsed/>
    <w:rsid w:val="00D130E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3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cp:lastPrinted>2017-10-12T20:07:00Z</cp:lastPrinted>
  <dcterms:created xsi:type="dcterms:W3CDTF">2017-10-12T20:05:00Z</dcterms:created>
  <dcterms:modified xsi:type="dcterms:W3CDTF">2017-10-12T20:08:00Z</dcterms:modified>
</cp:coreProperties>
</file>