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25" w:rsidRPr="004F3EB3" w:rsidRDefault="00617425" w:rsidP="0061742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>МИНИСТЕРСТВО ОБРАЗОВАНИЯ И НАУКИ РФ</w:t>
      </w:r>
    </w:p>
    <w:p w:rsidR="00617425" w:rsidRPr="004F3EB3" w:rsidRDefault="00617425" w:rsidP="0061742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617425" w:rsidRPr="004F3EB3" w:rsidRDefault="00617425" w:rsidP="0061742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>"Тверской государственный университет"</w:t>
      </w:r>
    </w:p>
    <w:p w:rsidR="00617425" w:rsidRPr="004F3EB3" w:rsidRDefault="00617425" w:rsidP="0061742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 xml:space="preserve"> </w:t>
      </w:r>
      <w:r w:rsidR="00D12127" w:rsidRPr="004F3EB3">
        <w:rPr>
          <w:sz w:val="28"/>
          <w:szCs w:val="28"/>
        </w:rPr>
        <w:t>Юридический факультет</w:t>
      </w:r>
    </w:p>
    <w:p w:rsidR="00617425" w:rsidRPr="004F3EB3" w:rsidRDefault="00617425" w:rsidP="00617425">
      <w:pPr>
        <w:spacing w:line="360" w:lineRule="auto"/>
        <w:jc w:val="center"/>
        <w:rPr>
          <w:sz w:val="28"/>
          <w:szCs w:val="28"/>
        </w:rPr>
      </w:pPr>
    </w:p>
    <w:p w:rsidR="00D12127" w:rsidRPr="004F3EB3" w:rsidRDefault="00D12127" w:rsidP="0061742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 xml:space="preserve">КАФЕДРА </w:t>
      </w:r>
      <w:r w:rsidR="00EA4E41">
        <w:rPr>
          <w:sz w:val="28"/>
          <w:szCs w:val="28"/>
        </w:rPr>
        <w:t>КОНСТИТУЦИОННОГО, АДМИНИСТРАТИВНОГО И ТАМОЖЕННОГО ПРАВА</w:t>
      </w:r>
      <w:r w:rsidRPr="004F3EB3">
        <w:rPr>
          <w:sz w:val="28"/>
          <w:szCs w:val="28"/>
        </w:rPr>
        <w:t xml:space="preserve"> </w:t>
      </w:r>
    </w:p>
    <w:p w:rsidR="00617425" w:rsidRPr="004F3EB3" w:rsidRDefault="00D12127" w:rsidP="00617425">
      <w:pPr>
        <w:spacing w:line="360" w:lineRule="auto"/>
        <w:jc w:val="center"/>
        <w:rPr>
          <w:sz w:val="28"/>
          <w:szCs w:val="28"/>
          <w:lang w:eastAsia="en-US"/>
        </w:rPr>
      </w:pPr>
      <w:r w:rsidRPr="004F3EB3">
        <w:rPr>
          <w:sz w:val="28"/>
          <w:szCs w:val="28"/>
        </w:rPr>
        <w:t xml:space="preserve">СПЕЦИАЛЬНОСТЬ </w:t>
      </w:r>
      <w:r w:rsidR="00617425" w:rsidRPr="004F3EB3">
        <w:rPr>
          <w:sz w:val="28"/>
        </w:rPr>
        <w:t xml:space="preserve">380502 </w:t>
      </w:r>
      <w:r w:rsidRPr="004F3EB3">
        <w:rPr>
          <w:sz w:val="28"/>
        </w:rPr>
        <w:t>ТАМОЖЕННОЕ ДЕЛО</w:t>
      </w:r>
    </w:p>
    <w:p w:rsidR="00617425" w:rsidRPr="004F3EB3" w:rsidRDefault="00617425" w:rsidP="00617425">
      <w:pPr>
        <w:spacing w:line="360" w:lineRule="auto"/>
      </w:pPr>
    </w:p>
    <w:p w:rsidR="00617425" w:rsidRPr="004F3EB3" w:rsidRDefault="00617425" w:rsidP="00617425">
      <w:pPr>
        <w:spacing w:line="360" w:lineRule="auto"/>
        <w:rPr>
          <w:sz w:val="32"/>
          <w:szCs w:val="32"/>
        </w:rPr>
      </w:pPr>
    </w:p>
    <w:p w:rsidR="00617425" w:rsidRPr="004F3EB3" w:rsidRDefault="00617425" w:rsidP="00617425">
      <w:pPr>
        <w:spacing w:line="360" w:lineRule="auto"/>
        <w:jc w:val="center"/>
        <w:rPr>
          <w:b/>
          <w:sz w:val="32"/>
          <w:szCs w:val="32"/>
        </w:rPr>
      </w:pPr>
      <w:r w:rsidRPr="004F3EB3">
        <w:rPr>
          <w:b/>
          <w:sz w:val="32"/>
          <w:szCs w:val="32"/>
        </w:rPr>
        <w:t>КУРСОВАЯ РАБОТА</w:t>
      </w:r>
    </w:p>
    <w:p w:rsidR="00D12127" w:rsidRPr="004F3EB3" w:rsidRDefault="00D12127" w:rsidP="00617425">
      <w:pPr>
        <w:spacing w:line="360" w:lineRule="auto"/>
        <w:jc w:val="center"/>
        <w:rPr>
          <w:b/>
          <w:sz w:val="28"/>
          <w:szCs w:val="28"/>
        </w:rPr>
      </w:pPr>
    </w:p>
    <w:p w:rsidR="00617425" w:rsidRPr="004F3EB3" w:rsidRDefault="00EA4E41" w:rsidP="0061742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ФИНАНСЫ</w:t>
      </w:r>
    </w:p>
    <w:p w:rsidR="00617425" w:rsidRPr="004F3EB3" w:rsidRDefault="00617425" w:rsidP="00617425">
      <w:pPr>
        <w:spacing w:line="360" w:lineRule="auto"/>
        <w:jc w:val="center"/>
        <w:rPr>
          <w:b/>
          <w:sz w:val="32"/>
          <w:szCs w:val="32"/>
        </w:rPr>
      </w:pPr>
    </w:p>
    <w:p w:rsidR="00617425" w:rsidRPr="004F3EB3" w:rsidRDefault="00EA4E41" w:rsidP="0061742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МЕЖБЮДЖЕТНЫЕ ОТНОШЕНИЯ В СОВРЕМЕННОЙ РОССИИ</w:t>
      </w:r>
    </w:p>
    <w:p w:rsidR="00617425" w:rsidRPr="004F3EB3" w:rsidRDefault="00617425" w:rsidP="00617425">
      <w:pPr>
        <w:jc w:val="center"/>
      </w:pPr>
    </w:p>
    <w:p w:rsidR="00617425" w:rsidRPr="004F3EB3" w:rsidRDefault="00617425" w:rsidP="00617425"/>
    <w:p w:rsidR="00617425" w:rsidRPr="004F3EB3" w:rsidRDefault="00617425" w:rsidP="00617425"/>
    <w:p w:rsidR="00617425" w:rsidRPr="004F3EB3" w:rsidRDefault="00617425" w:rsidP="00617425"/>
    <w:p w:rsidR="00617425" w:rsidRPr="004F3EB3" w:rsidRDefault="00617425" w:rsidP="00617425">
      <w:pPr>
        <w:jc w:val="right"/>
        <w:rPr>
          <w:sz w:val="28"/>
          <w:szCs w:val="28"/>
        </w:rPr>
      </w:pPr>
    </w:p>
    <w:p w:rsidR="00B24522" w:rsidRDefault="00617425" w:rsidP="00617425">
      <w:pPr>
        <w:jc w:val="right"/>
        <w:rPr>
          <w:sz w:val="28"/>
          <w:szCs w:val="28"/>
        </w:rPr>
      </w:pPr>
      <w:r w:rsidRPr="004F3EB3">
        <w:rPr>
          <w:sz w:val="28"/>
          <w:szCs w:val="28"/>
        </w:rPr>
        <w:t xml:space="preserve">Выполнил: </w:t>
      </w:r>
    </w:p>
    <w:p w:rsidR="00617425" w:rsidRPr="004F3EB3" w:rsidRDefault="00B24522" w:rsidP="00617425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617425" w:rsidRPr="004F3EB3">
        <w:rPr>
          <w:sz w:val="28"/>
          <w:szCs w:val="28"/>
        </w:rPr>
        <w:t xml:space="preserve">тудент </w:t>
      </w:r>
      <w:r w:rsidR="00EA4E41">
        <w:rPr>
          <w:sz w:val="28"/>
          <w:szCs w:val="28"/>
        </w:rPr>
        <w:t>2</w:t>
      </w:r>
      <w:r w:rsidR="00617425" w:rsidRPr="004F3EB3">
        <w:rPr>
          <w:sz w:val="28"/>
          <w:szCs w:val="28"/>
        </w:rPr>
        <w:t xml:space="preserve"> курса </w:t>
      </w:r>
      <w:r w:rsidR="00EA4E41">
        <w:rPr>
          <w:sz w:val="28"/>
          <w:szCs w:val="28"/>
        </w:rPr>
        <w:t>2</w:t>
      </w:r>
      <w:r w:rsidR="00617425" w:rsidRPr="004F3EB3">
        <w:rPr>
          <w:sz w:val="28"/>
          <w:szCs w:val="28"/>
        </w:rPr>
        <w:t>7 гр</w:t>
      </w:r>
      <w:r w:rsidR="00B0706A">
        <w:rPr>
          <w:sz w:val="28"/>
          <w:szCs w:val="28"/>
        </w:rPr>
        <w:t>уппы</w:t>
      </w:r>
      <w:r>
        <w:rPr>
          <w:sz w:val="28"/>
          <w:szCs w:val="28"/>
        </w:rPr>
        <w:t xml:space="preserve"> юридического факультета </w:t>
      </w:r>
    </w:p>
    <w:p w:rsidR="00617425" w:rsidRPr="004F3EB3" w:rsidRDefault="00617425" w:rsidP="00617425">
      <w:pPr>
        <w:jc w:val="right"/>
        <w:rPr>
          <w:sz w:val="28"/>
          <w:szCs w:val="28"/>
        </w:rPr>
      </w:pPr>
      <w:r w:rsidRPr="004F3EB3">
        <w:rPr>
          <w:sz w:val="28"/>
          <w:szCs w:val="28"/>
        </w:rPr>
        <w:t>Савин Никита Викторович</w:t>
      </w:r>
    </w:p>
    <w:p w:rsidR="00617425" w:rsidRPr="004F3EB3" w:rsidRDefault="00617425" w:rsidP="00617425"/>
    <w:p w:rsidR="00617425" w:rsidRPr="004F3EB3" w:rsidRDefault="00617425" w:rsidP="00617425"/>
    <w:p w:rsidR="00617425" w:rsidRPr="004F3EB3" w:rsidRDefault="00617425" w:rsidP="00617425"/>
    <w:p w:rsidR="00617425" w:rsidRPr="004F3EB3" w:rsidRDefault="00617425" w:rsidP="00617425">
      <w:pPr>
        <w:jc w:val="right"/>
        <w:rPr>
          <w:sz w:val="28"/>
          <w:szCs w:val="28"/>
        </w:rPr>
      </w:pPr>
      <w:r w:rsidRPr="004F3EB3">
        <w:rPr>
          <w:sz w:val="28"/>
          <w:szCs w:val="28"/>
        </w:rPr>
        <w:t xml:space="preserve">Научный руководитель: </w:t>
      </w:r>
    </w:p>
    <w:p w:rsidR="00617425" w:rsidRDefault="00EA4E41" w:rsidP="0061742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Профессор кафедры конституционного, административного и таможенного права, доктор экономических наук</w:t>
      </w:r>
    </w:p>
    <w:p w:rsidR="00EA4E41" w:rsidRPr="004F3EB3" w:rsidRDefault="00EA4E41" w:rsidP="00617425">
      <w:pPr>
        <w:jc w:val="right"/>
        <w:rPr>
          <w:sz w:val="28"/>
          <w:szCs w:val="28"/>
        </w:rPr>
      </w:pPr>
      <w:r>
        <w:rPr>
          <w:sz w:val="28"/>
          <w:szCs w:val="28"/>
        </w:rPr>
        <w:t>Сухарев Александр Николаевич</w:t>
      </w:r>
    </w:p>
    <w:p w:rsidR="00617425" w:rsidRPr="004F3EB3" w:rsidRDefault="00617425" w:rsidP="00617425"/>
    <w:p w:rsidR="00617425" w:rsidRPr="004F3EB3" w:rsidRDefault="00617425" w:rsidP="00617425"/>
    <w:p w:rsidR="00617425" w:rsidRPr="004F3EB3" w:rsidRDefault="00617425" w:rsidP="00617425"/>
    <w:p w:rsidR="00617425" w:rsidRPr="004F3EB3" w:rsidRDefault="00617425" w:rsidP="00617425"/>
    <w:p w:rsidR="00617425" w:rsidRPr="004F3EB3" w:rsidRDefault="00EA4E41" w:rsidP="00617425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 2017</w:t>
      </w:r>
    </w:p>
    <w:p w:rsidR="00CA053C" w:rsidRPr="004F3EB3" w:rsidRDefault="00CA053C" w:rsidP="000F71B0">
      <w:pPr>
        <w:spacing w:line="360" w:lineRule="auto"/>
        <w:jc w:val="center"/>
        <w:rPr>
          <w:b/>
          <w:sz w:val="28"/>
          <w:szCs w:val="28"/>
        </w:rPr>
      </w:pPr>
      <w:r w:rsidRPr="004F3EB3">
        <w:rPr>
          <w:b/>
          <w:sz w:val="28"/>
          <w:szCs w:val="28"/>
        </w:rPr>
        <w:lastRenderedPageBreak/>
        <w:t>Оглавление</w:t>
      </w:r>
    </w:p>
    <w:p w:rsidR="00CA053C" w:rsidRPr="004F3EB3" w:rsidRDefault="00CA053C" w:rsidP="000F71B0">
      <w:pPr>
        <w:spacing w:line="360" w:lineRule="auto"/>
        <w:rPr>
          <w:sz w:val="28"/>
          <w:szCs w:val="28"/>
        </w:rPr>
      </w:pPr>
      <w:r w:rsidRPr="004F3EB3">
        <w:rPr>
          <w:sz w:val="28"/>
          <w:szCs w:val="28"/>
        </w:rPr>
        <w:t>Введение</w:t>
      </w:r>
      <w:r w:rsidR="00DE7D3B" w:rsidRPr="004F3EB3">
        <w:rPr>
          <w:sz w:val="28"/>
          <w:szCs w:val="28"/>
        </w:rPr>
        <w:t>…………………………………………………………………………...3</w:t>
      </w:r>
    </w:p>
    <w:p w:rsidR="00AE5C4C" w:rsidRPr="004F3EB3" w:rsidRDefault="00AE5C4C" w:rsidP="000F71B0">
      <w:pPr>
        <w:spacing w:line="360" w:lineRule="auto"/>
        <w:rPr>
          <w:sz w:val="28"/>
          <w:szCs w:val="28"/>
        </w:rPr>
      </w:pPr>
    </w:p>
    <w:p w:rsidR="00CA053C" w:rsidRPr="004F3EB3" w:rsidRDefault="00140F9A" w:rsidP="000F7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1.</w:t>
      </w:r>
      <w:r w:rsidR="00CA053C" w:rsidRPr="004F3EB3">
        <w:rPr>
          <w:sz w:val="28"/>
          <w:szCs w:val="28"/>
        </w:rPr>
        <w:t xml:space="preserve"> </w:t>
      </w:r>
      <w:r w:rsidR="00EA4E41">
        <w:rPr>
          <w:sz w:val="28"/>
          <w:szCs w:val="28"/>
        </w:rPr>
        <w:t>Теоретические основы межбюджетных отношений</w:t>
      </w:r>
      <w:r w:rsidR="00CA053C" w:rsidRPr="004F3EB3">
        <w:rPr>
          <w:sz w:val="28"/>
          <w:szCs w:val="28"/>
        </w:rPr>
        <w:t>.</w:t>
      </w:r>
    </w:p>
    <w:p w:rsidR="00CA053C" w:rsidRPr="004F3EB3" w:rsidRDefault="00140F9A" w:rsidP="000F7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§ 1.1. </w:t>
      </w:r>
      <w:r w:rsidR="00EA4E41">
        <w:rPr>
          <w:sz w:val="28"/>
          <w:szCs w:val="28"/>
        </w:rPr>
        <w:t xml:space="preserve">Понятие и особенности </w:t>
      </w:r>
      <w:r w:rsidR="00CA053C" w:rsidRPr="004F3EB3">
        <w:rPr>
          <w:sz w:val="28"/>
          <w:szCs w:val="28"/>
        </w:rPr>
        <w:t>межбюджетных отношений</w:t>
      </w:r>
      <w:r w:rsidR="00240866">
        <w:rPr>
          <w:sz w:val="28"/>
          <w:szCs w:val="28"/>
        </w:rPr>
        <w:t>……………..5</w:t>
      </w:r>
    </w:p>
    <w:p w:rsidR="00CA053C" w:rsidRPr="004F3EB3" w:rsidRDefault="00140F9A" w:rsidP="000F7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§ 1.2. </w:t>
      </w:r>
      <w:r w:rsidR="00CA053C" w:rsidRPr="004F3EB3">
        <w:rPr>
          <w:sz w:val="28"/>
          <w:szCs w:val="28"/>
        </w:rPr>
        <w:t>Нормативно-правов</w:t>
      </w:r>
      <w:r w:rsidR="00EA4E41">
        <w:rPr>
          <w:sz w:val="28"/>
          <w:szCs w:val="28"/>
        </w:rPr>
        <w:t>ое</w:t>
      </w:r>
      <w:r w:rsidR="00CA053C" w:rsidRPr="004F3EB3">
        <w:rPr>
          <w:sz w:val="28"/>
          <w:szCs w:val="28"/>
        </w:rPr>
        <w:t xml:space="preserve"> </w:t>
      </w:r>
      <w:r w:rsidR="00EA4E41">
        <w:rPr>
          <w:sz w:val="28"/>
          <w:szCs w:val="28"/>
        </w:rPr>
        <w:t>регулирование межбюджетных отношений</w:t>
      </w:r>
      <w:r w:rsidR="00240866">
        <w:rPr>
          <w:sz w:val="28"/>
          <w:szCs w:val="28"/>
        </w:rPr>
        <w:t>…………………………………………………………………………9</w:t>
      </w:r>
    </w:p>
    <w:p w:rsidR="00AE5C4C" w:rsidRPr="004F3EB3" w:rsidRDefault="00AE5C4C" w:rsidP="000F71B0">
      <w:pPr>
        <w:spacing w:line="360" w:lineRule="auto"/>
        <w:rPr>
          <w:sz w:val="28"/>
          <w:szCs w:val="28"/>
        </w:rPr>
      </w:pPr>
    </w:p>
    <w:p w:rsidR="00CA053C" w:rsidRPr="004F3EB3" w:rsidRDefault="00140F9A" w:rsidP="000F7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2.</w:t>
      </w:r>
      <w:r w:rsidR="00CA053C" w:rsidRPr="004F3EB3">
        <w:rPr>
          <w:sz w:val="28"/>
          <w:szCs w:val="28"/>
        </w:rPr>
        <w:t xml:space="preserve"> Ан</w:t>
      </w:r>
      <w:r w:rsidR="00AE5C4C" w:rsidRPr="004F3EB3">
        <w:rPr>
          <w:sz w:val="28"/>
          <w:szCs w:val="28"/>
        </w:rPr>
        <w:t xml:space="preserve">ализ практики </w:t>
      </w:r>
      <w:r w:rsidR="00EA4E41">
        <w:rPr>
          <w:sz w:val="28"/>
          <w:szCs w:val="28"/>
        </w:rPr>
        <w:t>межбюджетных отношений</w:t>
      </w:r>
      <w:r w:rsidR="00AE5C4C" w:rsidRPr="004F3EB3">
        <w:rPr>
          <w:sz w:val="28"/>
          <w:szCs w:val="28"/>
        </w:rPr>
        <w:t xml:space="preserve"> в Российской Федерации.</w:t>
      </w:r>
    </w:p>
    <w:p w:rsidR="00AE5C4C" w:rsidRPr="004F3EB3" w:rsidRDefault="00140F9A" w:rsidP="000F7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§ 2.1. </w:t>
      </w:r>
      <w:r w:rsidR="00AE5C4C" w:rsidRPr="004F3EB3">
        <w:rPr>
          <w:sz w:val="28"/>
          <w:szCs w:val="28"/>
        </w:rPr>
        <w:t xml:space="preserve">Анализ </w:t>
      </w:r>
      <w:r w:rsidR="0096641F">
        <w:rPr>
          <w:sz w:val="28"/>
          <w:szCs w:val="28"/>
        </w:rPr>
        <w:t xml:space="preserve">отношений между </w:t>
      </w:r>
      <w:r w:rsidR="00847202">
        <w:rPr>
          <w:sz w:val="28"/>
          <w:szCs w:val="28"/>
        </w:rPr>
        <w:t>ф</w:t>
      </w:r>
      <w:r w:rsidR="0096641F">
        <w:rPr>
          <w:sz w:val="28"/>
          <w:szCs w:val="28"/>
        </w:rPr>
        <w:t xml:space="preserve">едеральным </w:t>
      </w:r>
      <w:r w:rsidR="00847202">
        <w:rPr>
          <w:sz w:val="28"/>
          <w:szCs w:val="28"/>
        </w:rPr>
        <w:t>б</w:t>
      </w:r>
      <w:r w:rsidR="0096641F">
        <w:rPr>
          <w:sz w:val="28"/>
          <w:szCs w:val="28"/>
        </w:rPr>
        <w:t xml:space="preserve">юджетом и </w:t>
      </w:r>
      <w:r w:rsidR="00847202">
        <w:rPr>
          <w:sz w:val="28"/>
          <w:szCs w:val="28"/>
        </w:rPr>
        <w:t>б</w:t>
      </w:r>
      <w:r w:rsidR="0096641F">
        <w:rPr>
          <w:sz w:val="28"/>
          <w:szCs w:val="28"/>
        </w:rPr>
        <w:t xml:space="preserve">юджетами </w:t>
      </w:r>
      <w:r w:rsidR="00847202">
        <w:rPr>
          <w:sz w:val="28"/>
          <w:szCs w:val="28"/>
        </w:rPr>
        <w:t>с</w:t>
      </w:r>
      <w:r w:rsidR="0096641F">
        <w:rPr>
          <w:sz w:val="28"/>
          <w:szCs w:val="28"/>
        </w:rPr>
        <w:t>убъектов Российской Федерации</w:t>
      </w:r>
      <w:r w:rsidR="00096557">
        <w:rPr>
          <w:sz w:val="28"/>
          <w:szCs w:val="28"/>
        </w:rPr>
        <w:t>……………………………………………..13</w:t>
      </w:r>
    </w:p>
    <w:p w:rsidR="00AE5C4C" w:rsidRDefault="00140F9A" w:rsidP="000F71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§ 2.2. </w:t>
      </w:r>
      <w:r w:rsidR="00AE5C4C" w:rsidRPr="004F3EB3">
        <w:rPr>
          <w:sz w:val="28"/>
          <w:szCs w:val="28"/>
        </w:rPr>
        <w:t xml:space="preserve">Анализ </w:t>
      </w:r>
      <w:r w:rsidR="0096641F">
        <w:rPr>
          <w:sz w:val="28"/>
          <w:szCs w:val="28"/>
        </w:rPr>
        <w:t xml:space="preserve">отношений между </w:t>
      </w:r>
      <w:r w:rsidR="00847202">
        <w:rPr>
          <w:sz w:val="28"/>
          <w:szCs w:val="28"/>
        </w:rPr>
        <w:t>б</w:t>
      </w:r>
      <w:r w:rsidR="0096641F">
        <w:rPr>
          <w:sz w:val="28"/>
          <w:szCs w:val="28"/>
        </w:rPr>
        <w:t xml:space="preserve">юджетами </w:t>
      </w:r>
      <w:r w:rsidR="00847202">
        <w:rPr>
          <w:sz w:val="28"/>
          <w:szCs w:val="28"/>
        </w:rPr>
        <w:t>с</w:t>
      </w:r>
      <w:r w:rsidR="0096641F">
        <w:rPr>
          <w:sz w:val="28"/>
          <w:szCs w:val="28"/>
        </w:rPr>
        <w:t xml:space="preserve">убъектов Российской Федерации и </w:t>
      </w:r>
      <w:r w:rsidR="00847202">
        <w:rPr>
          <w:sz w:val="28"/>
          <w:szCs w:val="28"/>
        </w:rPr>
        <w:t>м</w:t>
      </w:r>
      <w:r w:rsidR="0096641F">
        <w:rPr>
          <w:sz w:val="28"/>
          <w:szCs w:val="28"/>
        </w:rPr>
        <w:t xml:space="preserve">униципальными </w:t>
      </w:r>
      <w:r w:rsidR="00847202">
        <w:rPr>
          <w:sz w:val="28"/>
          <w:szCs w:val="28"/>
        </w:rPr>
        <w:t>б</w:t>
      </w:r>
      <w:r w:rsidR="0096641F">
        <w:rPr>
          <w:sz w:val="28"/>
          <w:szCs w:val="28"/>
        </w:rPr>
        <w:t>юджетами</w:t>
      </w:r>
      <w:r w:rsidR="00096557">
        <w:rPr>
          <w:sz w:val="28"/>
          <w:szCs w:val="28"/>
        </w:rPr>
        <w:t>…………………………………..18</w:t>
      </w:r>
    </w:p>
    <w:p w:rsidR="0096641F" w:rsidRPr="004F3EB3" w:rsidRDefault="0096641F" w:rsidP="000F71B0">
      <w:pPr>
        <w:spacing w:line="360" w:lineRule="auto"/>
        <w:rPr>
          <w:sz w:val="28"/>
          <w:szCs w:val="28"/>
        </w:rPr>
      </w:pPr>
    </w:p>
    <w:p w:rsidR="00AE5C4C" w:rsidRPr="004F3EB3" w:rsidRDefault="00AE5C4C" w:rsidP="000F71B0">
      <w:pPr>
        <w:spacing w:line="360" w:lineRule="auto"/>
        <w:rPr>
          <w:sz w:val="28"/>
          <w:szCs w:val="28"/>
        </w:rPr>
      </w:pPr>
      <w:r w:rsidRPr="004F3EB3">
        <w:rPr>
          <w:sz w:val="28"/>
          <w:szCs w:val="28"/>
        </w:rPr>
        <w:t>Заключение</w:t>
      </w:r>
      <w:r w:rsidR="00096557">
        <w:rPr>
          <w:sz w:val="28"/>
          <w:szCs w:val="28"/>
        </w:rPr>
        <w:t>……………………………………………………………………….2</w:t>
      </w:r>
      <w:r w:rsidR="0069568C">
        <w:rPr>
          <w:sz w:val="28"/>
          <w:szCs w:val="28"/>
        </w:rPr>
        <w:t>1</w:t>
      </w:r>
    </w:p>
    <w:p w:rsidR="00AE5C4C" w:rsidRPr="004F3EB3" w:rsidRDefault="00AE5C4C" w:rsidP="00CA053C">
      <w:pPr>
        <w:spacing w:line="360" w:lineRule="auto"/>
        <w:rPr>
          <w:sz w:val="28"/>
          <w:szCs w:val="28"/>
        </w:rPr>
      </w:pPr>
    </w:p>
    <w:p w:rsidR="00AE5C4C" w:rsidRPr="004F3EB3" w:rsidRDefault="00D12127" w:rsidP="00CA053C">
      <w:pPr>
        <w:spacing w:line="360" w:lineRule="auto"/>
        <w:rPr>
          <w:sz w:val="28"/>
          <w:szCs w:val="28"/>
        </w:rPr>
      </w:pPr>
      <w:r w:rsidRPr="004F3EB3">
        <w:rPr>
          <w:sz w:val="28"/>
          <w:szCs w:val="28"/>
        </w:rPr>
        <w:t>Библио</w:t>
      </w:r>
      <w:r w:rsidR="00314666" w:rsidRPr="004F3EB3">
        <w:rPr>
          <w:sz w:val="28"/>
          <w:szCs w:val="28"/>
        </w:rPr>
        <w:t>графический список</w:t>
      </w:r>
      <w:r w:rsidR="00096557">
        <w:rPr>
          <w:sz w:val="28"/>
          <w:szCs w:val="28"/>
        </w:rPr>
        <w:t>……………………………………………………..2</w:t>
      </w:r>
      <w:r w:rsidR="0069568C">
        <w:rPr>
          <w:sz w:val="28"/>
          <w:szCs w:val="28"/>
        </w:rPr>
        <w:t>3</w:t>
      </w:r>
    </w:p>
    <w:p w:rsidR="00D12127" w:rsidRDefault="00D12127" w:rsidP="00CA053C">
      <w:pPr>
        <w:spacing w:line="360" w:lineRule="auto"/>
        <w:rPr>
          <w:sz w:val="28"/>
          <w:szCs w:val="28"/>
        </w:rPr>
      </w:pPr>
    </w:p>
    <w:p w:rsidR="006323C2" w:rsidRPr="004F3EB3" w:rsidRDefault="006323C2" w:rsidP="00CA05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</w:t>
      </w:r>
      <w:r w:rsidR="00CF1CB3">
        <w:rPr>
          <w:sz w:val="28"/>
          <w:szCs w:val="28"/>
        </w:rPr>
        <w:t>...</w:t>
      </w:r>
      <w:r>
        <w:rPr>
          <w:sz w:val="28"/>
          <w:szCs w:val="28"/>
        </w:rPr>
        <w:t>…………25</w:t>
      </w:r>
    </w:p>
    <w:p w:rsidR="00AE5C4C" w:rsidRPr="004F3EB3" w:rsidRDefault="00AE5C4C" w:rsidP="00CA053C">
      <w:pPr>
        <w:spacing w:line="360" w:lineRule="auto"/>
        <w:rPr>
          <w:sz w:val="28"/>
          <w:szCs w:val="28"/>
        </w:rPr>
      </w:pPr>
    </w:p>
    <w:p w:rsidR="00AE5C4C" w:rsidRPr="004F3EB3" w:rsidRDefault="00AE5C4C" w:rsidP="00CA053C">
      <w:pPr>
        <w:spacing w:line="360" w:lineRule="auto"/>
        <w:rPr>
          <w:sz w:val="28"/>
          <w:szCs w:val="28"/>
        </w:rPr>
      </w:pPr>
    </w:p>
    <w:p w:rsidR="00AE5C4C" w:rsidRPr="004F3EB3" w:rsidRDefault="00AE5C4C" w:rsidP="00CA053C">
      <w:pPr>
        <w:spacing w:line="360" w:lineRule="auto"/>
        <w:rPr>
          <w:sz w:val="28"/>
          <w:szCs w:val="28"/>
        </w:rPr>
      </w:pPr>
    </w:p>
    <w:p w:rsidR="00AE5C4C" w:rsidRDefault="00AE5C4C" w:rsidP="00CA053C">
      <w:pPr>
        <w:spacing w:line="360" w:lineRule="auto"/>
        <w:rPr>
          <w:sz w:val="28"/>
          <w:szCs w:val="28"/>
        </w:rPr>
      </w:pPr>
    </w:p>
    <w:p w:rsidR="00CF1CB3" w:rsidRPr="004F3EB3" w:rsidRDefault="00CF1CB3" w:rsidP="00CA053C">
      <w:pPr>
        <w:spacing w:line="360" w:lineRule="auto"/>
        <w:rPr>
          <w:sz w:val="28"/>
          <w:szCs w:val="28"/>
        </w:rPr>
      </w:pPr>
    </w:p>
    <w:p w:rsidR="00AE5C4C" w:rsidRPr="004F3EB3" w:rsidRDefault="00AE5C4C" w:rsidP="00CA053C">
      <w:pPr>
        <w:spacing w:line="360" w:lineRule="auto"/>
        <w:rPr>
          <w:sz w:val="28"/>
          <w:szCs w:val="28"/>
        </w:rPr>
      </w:pPr>
    </w:p>
    <w:p w:rsidR="0096641F" w:rsidRDefault="0096641F" w:rsidP="00CA053C">
      <w:pPr>
        <w:spacing w:line="360" w:lineRule="auto"/>
        <w:rPr>
          <w:sz w:val="28"/>
          <w:szCs w:val="28"/>
        </w:rPr>
      </w:pPr>
    </w:p>
    <w:p w:rsidR="00C13BAD" w:rsidRDefault="00C13BAD" w:rsidP="00CA053C">
      <w:pPr>
        <w:spacing w:line="360" w:lineRule="auto"/>
        <w:rPr>
          <w:sz w:val="28"/>
          <w:szCs w:val="28"/>
        </w:rPr>
      </w:pPr>
    </w:p>
    <w:p w:rsidR="0096641F" w:rsidRDefault="0096641F" w:rsidP="00CA053C">
      <w:pPr>
        <w:spacing w:line="360" w:lineRule="auto"/>
        <w:rPr>
          <w:sz w:val="28"/>
          <w:szCs w:val="28"/>
        </w:rPr>
      </w:pPr>
    </w:p>
    <w:p w:rsidR="0096641F" w:rsidRPr="004F3EB3" w:rsidRDefault="0096641F" w:rsidP="00CA053C">
      <w:pPr>
        <w:spacing w:line="360" w:lineRule="auto"/>
        <w:rPr>
          <w:sz w:val="28"/>
          <w:szCs w:val="28"/>
        </w:rPr>
      </w:pPr>
    </w:p>
    <w:p w:rsidR="0073475A" w:rsidRDefault="00140F9A" w:rsidP="0073475A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EA4E41" w:rsidRPr="004F3EB3" w:rsidRDefault="00EA4E41" w:rsidP="0073475A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Бюджетное регулирование и взаимодействие бюджетов различного уровня – это одни из основных финансовых механизмов, позволяющих государству осуществлять экономическое – а вместе с тем и социальное регулирование. 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Актуальность темы данной курсовой</w:t>
      </w:r>
      <w:r w:rsidR="00AD55D9">
        <w:rPr>
          <w:sz w:val="28"/>
          <w:szCs w:val="28"/>
        </w:rPr>
        <w:t xml:space="preserve"> работы</w:t>
      </w:r>
      <w:r w:rsidRPr="004F3EB3">
        <w:rPr>
          <w:sz w:val="28"/>
          <w:szCs w:val="28"/>
        </w:rPr>
        <w:t xml:space="preserve"> заключается в следующем:</w:t>
      </w:r>
    </w:p>
    <w:p w:rsidR="0073475A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EA4E41">
        <w:rPr>
          <w:sz w:val="28"/>
          <w:szCs w:val="28"/>
        </w:rPr>
        <w:t>Специалистам в сфере таможенного дела как специалистам, имеющим знания в юридической и экономической сфере,  необходимо быть компетентными в юридических и экономических аспектах финансовой структуры государства.</w:t>
      </w:r>
    </w:p>
    <w:p w:rsidR="00AD55D9" w:rsidRPr="00EA4E41" w:rsidRDefault="00AD55D9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Межбюджетные отношения ясно и четко иллюстрируют основные принципы и основные направления взаимодействия структур различного уровня.</w:t>
      </w:r>
    </w:p>
    <w:p w:rsidR="0073475A" w:rsidRPr="00EA4E41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EA4E41">
        <w:rPr>
          <w:sz w:val="28"/>
          <w:szCs w:val="28"/>
        </w:rPr>
        <w:t>Межбюджетные отношения позволяют эффективно использовать ресурсы государства.</w:t>
      </w:r>
    </w:p>
    <w:p w:rsidR="0073475A" w:rsidRPr="00EA4E41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EA4E41">
        <w:rPr>
          <w:sz w:val="28"/>
          <w:szCs w:val="28"/>
        </w:rPr>
        <w:t xml:space="preserve">Межбюджетные отношения позволяют эффективно решать не только проблемы федерального уровня, но и </w:t>
      </w:r>
      <w:proofErr w:type="gramStart"/>
      <w:r w:rsidRPr="00EA4E41">
        <w:rPr>
          <w:sz w:val="28"/>
          <w:szCs w:val="28"/>
        </w:rPr>
        <w:t>проблемы</w:t>
      </w:r>
      <w:proofErr w:type="gramEnd"/>
      <w:r w:rsidRPr="00EA4E41">
        <w:rPr>
          <w:sz w:val="28"/>
          <w:szCs w:val="28"/>
        </w:rPr>
        <w:t xml:space="preserve"> возникающие в субъектах </w:t>
      </w:r>
      <w:r w:rsidR="00A73392">
        <w:rPr>
          <w:sz w:val="28"/>
          <w:szCs w:val="28"/>
        </w:rPr>
        <w:t xml:space="preserve">Российской Федерации </w:t>
      </w:r>
      <w:r w:rsidRPr="00EA4E41">
        <w:rPr>
          <w:sz w:val="28"/>
          <w:szCs w:val="28"/>
        </w:rPr>
        <w:t>и муниципальных образований, в условиях тесного взаимодействия бюджетов различного уровня.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Целью данной курсовой работы является осуществление анализа практики </w:t>
      </w:r>
      <w:r w:rsidR="009E3A0D">
        <w:rPr>
          <w:sz w:val="28"/>
          <w:szCs w:val="28"/>
        </w:rPr>
        <w:t xml:space="preserve">отношений </w:t>
      </w:r>
      <w:r w:rsidRPr="004F3EB3">
        <w:rPr>
          <w:sz w:val="28"/>
          <w:szCs w:val="28"/>
        </w:rPr>
        <w:t xml:space="preserve">между </w:t>
      </w:r>
      <w:r w:rsidR="00847202">
        <w:rPr>
          <w:sz w:val="28"/>
          <w:szCs w:val="28"/>
        </w:rPr>
        <w:t>ф</w:t>
      </w:r>
      <w:r w:rsidR="009E3A0D">
        <w:rPr>
          <w:sz w:val="28"/>
          <w:szCs w:val="28"/>
        </w:rPr>
        <w:t xml:space="preserve">едеральным </w:t>
      </w:r>
      <w:r w:rsidR="00847202">
        <w:rPr>
          <w:sz w:val="28"/>
          <w:szCs w:val="28"/>
        </w:rPr>
        <w:t>б</w:t>
      </w:r>
      <w:r w:rsidR="009E3A0D">
        <w:rPr>
          <w:sz w:val="28"/>
          <w:szCs w:val="28"/>
        </w:rPr>
        <w:t xml:space="preserve">юджетом, </w:t>
      </w:r>
      <w:r w:rsidR="00847202">
        <w:rPr>
          <w:sz w:val="28"/>
          <w:szCs w:val="28"/>
        </w:rPr>
        <w:t>б</w:t>
      </w:r>
      <w:r w:rsidR="009E3A0D">
        <w:rPr>
          <w:sz w:val="28"/>
          <w:szCs w:val="28"/>
        </w:rPr>
        <w:t xml:space="preserve">юджетами </w:t>
      </w:r>
      <w:r w:rsidR="00847202">
        <w:rPr>
          <w:sz w:val="28"/>
          <w:szCs w:val="28"/>
        </w:rPr>
        <w:t>с</w:t>
      </w:r>
      <w:r w:rsidR="009E3A0D">
        <w:rPr>
          <w:sz w:val="28"/>
          <w:szCs w:val="28"/>
        </w:rPr>
        <w:t xml:space="preserve">убъектов Российской Федерации и </w:t>
      </w:r>
      <w:r w:rsidR="00847202">
        <w:rPr>
          <w:sz w:val="28"/>
          <w:szCs w:val="28"/>
        </w:rPr>
        <w:t>м</w:t>
      </w:r>
      <w:r w:rsidR="009E3A0D">
        <w:rPr>
          <w:sz w:val="28"/>
          <w:szCs w:val="28"/>
        </w:rPr>
        <w:t xml:space="preserve">униципальными бюджетами в Российской Федерации </w:t>
      </w:r>
      <w:r w:rsidR="00A5265B">
        <w:rPr>
          <w:sz w:val="28"/>
          <w:szCs w:val="28"/>
        </w:rPr>
        <w:t xml:space="preserve">на </w:t>
      </w:r>
      <w:r w:rsidRPr="004F3EB3">
        <w:rPr>
          <w:sz w:val="28"/>
          <w:szCs w:val="28"/>
        </w:rPr>
        <w:t xml:space="preserve">основе рассмотрения теоретических подходов к осуществлению межбюджетных </w:t>
      </w:r>
      <w:r w:rsidR="009E3A0D">
        <w:rPr>
          <w:sz w:val="28"/>
          <w:szCs w:val="28"/>
        </w:rPr>
        <w:t>отношений</w:t>
      </w:r>
      <w:r w:rsidRPr="004F3EB3">
        <w:rPr>
          <w:sz w:val="28"/>
          <w:szCs w:val="28"/>
        </w:rPr>
        <w:t>.</w:t>
      </w:r>
      <w:r w:rsidR="00A5265B">
        <w:rPr>
          <w:sz w:val="28"/>
          <w:szCs w:val="28"/>
        </w:rPr>
        <w:t xml:space="preserve"> О</w:t>
      </w:r>
      <w:r w:rsidR="00922883">
        <w:rPr>
          <w:sz w:val="28"/>
          <w:szCs w:val="28"/>
        </w:rPr>
        <w:t>сновная проблема з</w:t>
      </w:r>
      <w:r w:rsidR="00A5265B">
        <w:rPr>
          <w:sz w:val="28"/>
          <w:szCs w:val="28"/>
        </w:rPr>
        <w:t xml:space="preserve">аключается в многосторонности аспектов </w:t>
      </w:r>
      <w:r w:rsidR="00922883">
        <w:rPr>
          <w:sz w:val="28"/>
          <w:szCs w:val="28"/>
        </w:rPr>
        <w:t>связей бюджетов различного уровня,</w:t>
      </w:r>
      <w:r w:rsidR="00A5265B">
        <w:rPr>
          <w:sz w:val="28"/>
          <w:szCs w:val="28"/>
        </w:rPr>
        <w:t xml:space="preserve"> – необходимо тщательно изучить специфику</w:t>
      </w:r>
      <w:r w:rsidR="00922883">
        <w:rPr>
          <w:sz w:val="28"/>
          <w:szCs w:val="28"/>
        </w:rPr>
        <w:t xml:space="preserve"> отношений данного вида. 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Для достижения поставленной цели необходимо решить следующие задачи: изучить понятие и особенности осуществления межбюджетных </w:t>
      </w:r>
      <w:r w:rsidRPr="004F3EB3">
        <w:rPr>
          <w:sz w:val="28"/>
          <w:szCs w:val="28"/>
        </w:rPr>
        <w:lastRenderedPageBreak/>
        <w:t xml:space="preserve">отношений; рассмотреть нормативно-правовую базу, регулирующую отношения между бюджетами; осуществить анализ </w:t>
      </w:r>
      <w:r w:rsidR="009E3A0D">
        <w:rPr>
          <w:sz w:val="28"/>
          <w:szCs w:val="28"/>
        </w:rPr>
        <w:t xml:space="preserve">отношений между </w:t>
      </w:r>
      <w:r w:rsidR="00847202">
        <w:rPr>
          <w:sz w:val="28"/>
          <w:szCs w:val="28"/>
        </w:rPr>
        <w:t>ф</w:t>
      </w:r>
      <w:r w:rsidR="009E3A0D">
        <w:rPr>
          <w:sz w:val="28"/>
          <w:szCs w:val="28"/>
        </w:rPr>
        <w:t xml:space="preserve">едеральным </w:t>
      </w:r>
      <w:r w:rsidR="00847202">
        <w:rPr>
          <w:sz w:val="28"/>
          <w:szCs w:val="28"/>
        </w:rPr>
        <w:t>б</w:t>
      </w:r>
      <w:r w:rsidR="009E3A0D">
        <w:rPr>
          <w:sz w:val="28"/>
          <w:szCs w:val="28"/>
        </w:rPr>
        <w:t xml:space="preserve">юджетом, </w:t>
      </w:r>
      <w:r w:rsidR="00847202">
        <w:rPr>
          <w:sz w:val="28"/>
          <w:szCs w:val="28"/>
        </w:rPr>
        <w:t>б</w:t>
      </w:r>
      <w:r w:rsidR="009E3A0D">
        <w:rPr>
          <w:sz w:val="28"/>
          <w:szCs w:val="28"/>
        </w:rPr>
        <w:t xml:space="preserve">юджетами </w:t>
      </w:r>
      <w:r w:rsidR="00847202">
        <w:rPr>
          <w:sz w:val="28"/>
          <w:szCs w:val="28"/>
        </w:rPr>
        <w:t>с</w:t>
      </w:r>
      <w:r w:rsidR="009E3A0D">
        <w:rPr>
          <w:sz w:val="28"/>
          <w:szCs w:val="28"/>
        </w:rPr>
        <w:t>убъектов Российс</w:t>
      </w:r>
      <w:r w:rsidR="008F60CE">
        <w:rPr>
          <w:sz w:val="28"/>
          <w:szCs w:val="28"/>
        </w:rPr>
        <w:t xml:space="preserve">кой Федерации и </w:t>
      </w:r>
      <w:r w:rsidR="00847202">
        <w:rPr>
          <w:sz w:val="28"/>
          <w:szCs w:val="28"/>
        </w:rPr>
        <w:t>м</w:t>
      </w:r>
      <w:r w:rsidR="008F60CE">
        <w:rPr>
          <w:sz w:val="28"/>
          <w:szCs w:val="28"/>
        </w:rPr>
        <w:t>униципальными б</w:t>
      </w:r>
      <w:r w:rsidR="009E3A0D">
        <w:rPr>
          <w:sz w:val="28"/>
          <w:szCs w:val="28"/>
        </w:rPr>
        <w:t>юджетами Российской Федерации</w:t>
      </w:r>
      <w:r w:rsidRPr="004F3EB3">
        <w:rPr>
          <w:sz w:val="28"/>
          <w:szCs w:val="28"/>
        </w:rPr>
        <w:t>.</w:t>
      </w:r>
    </w:p>
    <w:p w:rsidR="0073475A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Объектом курсовой работы являются межбюджетные отношения как эффективный механизм государственного регулирования, а предметом  </w:t>
      </w:r>
      <w:proofErr w:type="gramStart"/>
      <w:r w:rsidRPr="004F3EB3">
        <w:rPr>
          <w:sz w:val="28"/>
          <w:szCs w:val="28"/>
        </w:rPr>
        <w:t>–н</w:t>
      </w:r>
      <w:proofErr w:type="gramEnd"/>
      <w:r w:rsidRPr="004F3EB3">
        <w:rPr>
          <w:sz w:val="28"/>
          <w:szCs w:val="28"/>
        </w:rPr>
        <w:t>епосредственно межбюджетные отношения: их понятие, определение,  конкретные формы.</w:t>
      </w:r>
    </w:p>
    <w:p w:rsidR="0073475A" w:rsidRPr="004F3EB3" w:rsidRDefault="0073475A" w:rsidP="00140F9A">
      <w:pPr>
        <w:tabs>
          <w:tab w:val="left" w:pos="8439"/>
        </w:tabs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Библиографический список насчитывает </w:t>
      </w:r>
      <w:r w:rsidR="00DE7D3B" w:rsidRPr="004F3EB3">
        <w:rPr>
          <w:sz w:val="28"/>
          <w:szCs w:val="28"/>
        </w:rPr>
        <w:t>1</w:t>
      </w:r>
      <w:r w:rsidR="00A5265B">
        <w:rPr>
          <w:sz w:val="28"/>
          <w:szCs w:val="28"/>
        </w:rPr>
        <w:t>7</w:t>
      </w:r>
      <w:r w:rsidRPr="004F3EB3">
        <w:rPr>
          <w:sz w:val="28"/>
          <w:szCs w:val="28"/>
        </w:rPr>
        <w:t xml:space="preserve"> пунктов.</w:t>
      </w:r>
      <w:r w:rsidR="003C33EE">
        <w:rPr>
          <w:sz w:val="28"/>
          <w:szCs w:val="28"/>
        </w:rPr>
        <w:tab/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rPr>
          <w:sz w:val="28"/>
          <w:szCs w:val="28"/>
        </w:rPr>
      </w:pPr>
    </w:p>
    <w:p w:rsidR="0073475A" w:rsidRDefault="0073475A" w:rsidP="0073475A">
      <w:pPr>
        <w:spacing w:line="360" w:lineRule="auto"/>
        <w:rPr>
          <w:sz w:val="28"/>
          <w:szCs w:val="28"/>
        </w:rPr>
      </w:pPr>
    </w:p>
    <w:p w:rsidR="00922883" w:rsidRPr="004F3EB3" w:rsidRDefault="00922883" w:rsidP="0073475A">
      <w:pPr>
        <w:spacing w:line="360" w:lineRule="auto"/>
        <w:rPr>
          <w:sz w:val="28"/>
          <w:szCs w:val="28"/>
        </w:rPr>
      </w:pPr>
    </w:p>
    <w:p w:rsidR="00CF1CB3" w:rsidRDefault="00CF1CB3" w:rsidP="0073475A">
      <w:pPr>
        <w:spacing w:line="360" w:lineRule="auto"/>
        <w:rPr>
          <w:sz w:val="28"/>
          <w:szCs w:val="28"/>
        </w:rPr>
      </w:pPr>
    </w:p>
    <w:p w:rsidR="00CF1CB3" w:rsidRPr="004F3EB3" w:rsidRDefault="00CF1CB3" w:rsidP="0073475A">
      <w:pPr>
        <w:spacing w:line="360" w:lineRule="auto"/>
        <w:rPr>
          <w:sz w:val="28"/>
          <w:szCs w:val="28"/>
        </w:rPr>
      </w:pPr>
    </w:p>
    <w:p w:rsidR="00AD55D9" w:rsidRDefault="00AD55D9" w:rsidP="0073475A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3475A" w:rsidRPr="004F3EB3" w:rsidRDefault="0073475A" w:rsidP="0073475A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F3EB3">
        <w:rPr>
          <w:b/>
          <w:sz w:val="28"/>
          <w:szCs w:val="28"/>
        </w:rPr>
        <w:lastRenderedPageBreak/>
        <w:t xml:space="preserve">Глава 1. </w:t>
      </w:r>
      <w:r w:rsidR="0096641F" w:rsidRPr="0096641F">
        <w:rPr>
          <w:b/>
          <w:sz w:val="28"/>
          <w:szCs w:val="28"/>
        </w:rPr>
        <w:t>Теоретические основы межбюджетных отношений</w:t>
      </w:r>
    </w:p>
    <w:p w:rsidR="00FD050E" w:rsidRPr="004F3EB3" w:rsidRDefault="00FD050E" w:rsidP="0073475A">
      <w:pPr>
        <w:spacing w:line="360" w:lineRule="auto"/>
        <w:ind w:firstLine="708"/>
        <w:jc w:val="center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jc w:val="center"/>
        <w:rPr>
          <w:b/>
          <w:sz w:val="28"/>
          <w:szCs w:val="28"/>
        </w:rPr>
      </w:pPr>
      <w:r w:rsidRPr="004F3EB3">
        <w:rPr>
          <w:b/>
          <w:sz w:val="28"/>
          <w:szCs w:val="28"/>
        </w:rPr>
        <w:t>§ 1.1</w:t>
      </w:r>
      <w:r w:rsidR="00140F9A">
        <w:rPr>
          <w:b/>
          <w:sz w:val="28"/>
          <w:szCs w:val="28"/>
        </w:rPr>
        <w:t>.</w:t>
      </w:r>
      <w:r w:rsidRPr="004F3EB3">
        <w:rPr>
          <w:b/>
          <w:sz w:val="28"/>
          <w:szCs w:val="28"/>
        </w:rPr>
        <w:t xml:space="preserve"> </w:t>
      </w:r>
      <w:r w:rsidR="0096641F" w:rsidRPr="0096641F">
        <w:rPr>
          <w:b/>
          <w:sz w:val="28"/>
          <w:szCs w:val="28"/>
        </w:rPr>
        <w:t>Понятие и особенности межбюджетных отношений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Современное толкование сложно</w:t>
      </w:r>
      <w:r w:rsidR="00B76014">
        <w:rPr>
          <w:sz w:val="28"/>
          <w:szCs w:val="28"/>
        </w:rPr>
        <w:t>го</w:t>
      </w:r>
      <w:r w:rsidRPr="004F3EB3">
        <w:rPr>
          <w:sz w:val="28"/>
          <w:szCs w:val="28"/>
        </w:rPr>
        <w:t xml:space="preserve"> </w:t>
      </w:r>
      <w:r w:rsidR="00B76014">
        <w:rPr>
          <w:sz w:val="28"/>
          <w:szCs w:val="28"/>
        </w:rPr>
        <w:t>понятия</w:t>
      </w:r>
      <w:r w:rsidRPr="004F3EB3">
        <w:rPr>
          <w:sz w:val="28"/>
          <w:szCs w:val="28"/>
        </w:rPr>
        <w:t xml:space="preserve"> «бюджет» обусл</w:t>
      </w:r>
      <w:r w:rsidR="00B160EC">
        <w:rPr>
          <w:sz w:val="28"/>
          <w:szCs w:val="28"/>
        </w:rPr>
        <w:t>авливается</w:t>
      </w:r>
      <w:r w:rsidRPr="004F3EB3">
        <w:rPr>
          <w:sz w:val="28"/>
          <w:szCs w:val="28"/>
        </w:rPr>
        <w:t xml:space="preserve"> попыткой </w:t>
      </w:r>
      <w:r w:rsidR="00B76014">
        <w:rPr>
          <w:sz w:val="28"/>
          <w:szCs w:val="28"/>
        </w:rPr>
        <w:t>объяснить</w:t>
      </w:r>
      <w:r w:rsidRPr="004F3EB3">
        <w:rPr>
          <w:sz w:val="28"/>
          <w:szCs w:val="28"/>
        </w:rPr>
        <w:t xml:space="preserve"> как природу экономических отношений это</w:t>
      </w:r>
      <w:r w:rsidR="00B76014">
        <w:rPr>
          <w:sz w:val="28"/>
          <w:szCs w:val="28"/>
        </w:rPr>
        <w:t>го</w:t>
      </w:r>
      <w:r w:rsidRPr="004F3EB3">
        <w:rPr>
          <w:sz w:val="28"/>
          <w:szCs w:val="28"/>
        </w:rPr>
        <w:t xml:space="preserve"> </w:t>
      </w:r>
      <w:r w:rsidR="00B76014">
        <w:rPr>
          <w:sz w:val="28"/>
          <w:szCs w:val="28"/>
        </w:rPr>
        <w:t>понятия</w:t>
      </w:r>
      <w:r w:rsidRPr="004F3EB3">
        <w:rPr>
          <w:sz w:val="28"/>
          <w:szCs w:val="28"/>
        </w:rPr>
        <w:t xml:space="preserve">, так и определить </w:t>
      </w:r>
      <w:r w:rsidR="008C3BF7">
        <w:rPr>
          <w:sz w:val="28"/>
          <w:szCs w:val="28"/>
        </w:rPr>
        <w:t xml:space="preserve">конфигурацию </w:t>
      </w:r>
      <w:r w:rsidRPr="004F3EB3">
        <w:rPr>
          <w:sz w:val="28"/>
          <w:szCs w:val="28"/>
        </w:rPr>
        <w:t xml:space="preserve">проявления и организации </w:t>
      </w:r>
      <w:r w:rsidR="00B76014">
        <w:rPr>
          <w:sz w:val="28"/>
          <w:szCs w:val="28"/>
        </w:rPr>
        <w:t>данных</w:t>
      </w:r>
      <w:r w:rsidRPr="004F3EB3">
        <w:rPr>
          <w:sz w:val="28"/>
          <w:szCs w:val="28"/>
        </w:rPr>
        <w:t xml:space="preserve"> отношений. 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С точки зрения эко</w:t>
      </w:r>
      <w:r w:rsidR="00F156C1">
        <w:rPr>
          <w:sz w:val="28"/>
          <w:szCs w:val="28"/>
        </w:rPr>
        <w:t>номического содержания</w:t>
      </w:r>
      <w:r w:rsidRPr="004F3EB3">
        <w:rPr>
          <w:sz w:val="28"/>
          <w:szCs w:val="28"/>
        </w:rPr>
        <w:t xml:space="preserve">, бюджет – это денежные отношения, складывающиеся </w:t>
      </w:r>
      <w:r w:rsidR="00B76014">
        <w:rPr>
          <w:sz w:val="28"/>
          <w:szCs w:val="28"/>
        </w:rPr>
        <w:t xml:space="preserve">у </w:t>
      </w:r>
      <w:r w:rsidRPr="004F3EB3">
        <w:rPr>
          <w:sz w:val="28"/>
          <w:szCs w:val="28"/>
        </w:rPr>
        <w:t>орган</w:t>
      </w:r>
      <w:r w:rsidR="00B76014">
        <w:rPr>
          <w:sz w:val="28"/>
          <w:szCs w:val="28"/>
        </w:rPr>
        <w:t xml:space="preserve">ов государственной власти, органов местного самоуправления </w:t>
      </w:r>
      <w:r w:rsidRPr="004F3EB3">
        <w:rPr>
          <w:sz w:val="28"/>
          <w:szCs w:val="28"/>
        </w:rPr>
        <w:t xml:space="preserve"> </w:t>
      </w:r>
      <w:r w:rsidR="00B76014">
        <w:rPr>
          <w:sz w:val="28"/>
          <w:szCs w:val="28"/>
        </w:rPr>
        <w:t xml:space="preserve">с </w:t>
      </w:r>
      <w:r w:rsidRPr="004F3EB3">
        <w:rPr>
          <w:sz w:val="28"/>
          <w:szCs w:val="28"/>
        </w:rPr>
        <w:t xml:space="preserve">юридическими и физическими лицами по </w:t>
      </w:r>
      <w:r w:rsidR="00B65D35">
        <w:rPr>
          <w:sz w:val="28"/>
          <w:szCs w:val="28"/>
        </w:rPr>
        <w:t>вопросу</w:t>
      </w:r>
      <w:r w:rsidRPr="004F3EB3">
        <w:rPr>
          <w:sz w:val="28"/>
          <w:szCs w:val="28"/>
        </w:rPr>
        <w:t xml:space="preserve"> перераспределения национального дохода в связи с необходимостью удовлетворения экономических, социальных и политических интересов </w:t>
      </w:r>
      <w:r w:rsidR="00B65D35">
        <w:rPr>
          <w:sz w:val="28"/>
          <w:szCs w:val="28"/>
        </w:rPr>
        <w:t>государства</w:t>
      </w:r>
      <w:r w:rsidRPr="004F3EB3">
        <w:rPr>
          <w:sz w:val="28"/>
          <w:szCs w:val="28"/>
        </w:rPr>
        <w:t xml:space="preserve"> и его граждан. 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По материально-вещественному </w:t>
      </w:r>
      <w:r w:rsidR="00B65D35">
        <w:rPr>
          <w:sz w:val="28"/>
          <w:szCs w:val="28"/>
        </w:rPr>
        <w:t>исполнению</w:t>
      </w:r>
      <w:r w:rsidRPr="004F3EB3">
        <w:rPr>
          <w:sz w:val="28"/>
          <w:szCs w:val="28"/>
        </w:rPr>
        <w:t xml:space="preserve"> бюджет – это фонд денежных средств, </w:t>
      </w:r>
      <w:r w:rsidR="008C3BF7">
        <w:rPr>
          <w:sz w:val="28"/>
          <w:szCs w:val="28"/>
        </w:rPr>
        <w:t>формируемый</w:t>
      </w:r>
      <w:r w:rsidRPr="004F3EB3">
        <w:rPr>
          <w:sz w:val="28"/>
          <w:szCs w:val="28"/>
        </w:rPr>
        <w:t xml:space="preserve"> для финансового обеспечения мероприятий, связанных с выполнением задач и функций, возложенных обществом на государство и </w:t>
      </w:r>
      <w:r w:rsidR="00D10E18">
        <w:rPr>
          <w:sz w:val="28"/>
          <w:szCs w:val="28"/>
        </w:rPr>
        <w:t xml:space="preserve">органы </w:t>
      </w:r>
      <w:r w:rsidRPr="004F3EB3">
        <w:rPr>
          <w:sz w:val="28"/>
          <w:szCs w:val="28"/>
        </w:rPr>
        <w:t>ме</w:t>
      </w:r>
      <w:r w:rsidR="00D10E18">
        <w:rPr>
          <w:sz w:val="28"/>
          <w:szCs w:val="28"/>
        </w:rPr>
        <w:t>стного</w:t>
      </w:r>
      <w:r w:rsidRPr="004F3EB3">
        <w:rPr>
          <w:sz w:val="28"/>
          <w:szCs w:val="28"/>
        </w:rPr>
        <w:t xml:space="preserve"> самоуправлени</w:t>
      </w:r>
      <w:r w:rsidR="00D10E18">
        <w:rPr>
          <w:sz w:val="28"/>
          <w:szCs w:val="28"/>
        </w:rPr>
        <w:t>я</w:t>
      </w:r>
      <w:r w:rsidRPr="004F3EB3">
        <w:rPr>
          <w:sz w:val="28"/>
          <w:szCs w:val="28"/>
        </w:rPr>
        <w:t xml:space="preserve">. 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По плановой форме бюджет – это финансовый документ, составляемый в виде баланса доходов и расходов</w:t>
      </w:r>
      <w:r w:rsidR="00D10E18">
        <w:rPr>
          <w:sz w:val="28"/>
          <w:szCs w:val="28"/>
        </w:rPr>
        <w:t xml:space="preserve"> государства</w:t>
      </w:r>
      <w:r w:rsidRPr="004F3EB3">
        <w:rPr>
          <w:sz w:val="28"/>
          <w:szCs w:val="28"/>
        </w:rPr>
        <w:t xml:space="preserve">. 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В Бюджетном </w:t>
      </w:r>
      <w:r w:rsidR="00847202">
        <w:rPr>
          <w:sz w:val="28"/>
          <w:szCs w:val="28"/>
        </w:rPr>
        <w:t>К</w:t>
      </w:r>
      <w:r w:rsidRPr="004F3EB3">
        <w:rPr>
          <w:sz w:val="28"/>
          <w:szCs w:val="28"/>
        </w:rPr>
        <w:t xml:space="preserve">одексе Российской Федерации  </w:t>
      </w:r>
      <w:r w:rsidR="00D10E18">
        <w:rPr>
          <w:sz w:val="28"/>
          <w:szCs w:val="28"/>
        </w:rPr>
        <w:t>некотор</w:t>
      </w:r>
      <w:r w:rsidR="008C3BF7">
        <w:rPr>
          <w:sz w:val="28"/>
          <w:szCs w:val="28"/>
        </w:rPr>
        <w:t>ый период</w:t>
      </w:r>
      <w:r w:rsidR="00B76014">
        <w:rPr>
          <w:sz w:val="28"/>
          <w:szCs w:val="28"/>
        </w:rPr>
        <w:t xml:space="preserve"> врем</w:t>
      </w:r>
      <w:r w:rsidR="008C3BF7">
        <w:rPr>
          <w:sz w:val="28"/>
          <w:szCs w:val="28"/>
        </w:rPr>
        <w:t>ени</w:t>
      </w:r>
      <w:r w:rsidR="00B76014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 xml:space="preserve">присутствовало определение межбюджетных отношений </w:t>
      </w:r>
      <w:r w:rsidR="008C3BF7">
        <w:rPr>
          <w:sz w:val="28"/>
          <w:szCs w:val="28"/>
        </w:rPr>
        <w:t xml:space="preserve">ровно </w:t>
      </w:r>
      <w:r w:rsidRPr="004F3EB3">
        <w:rPr>
          <w:sz w:val="28"/>
          <w:szCs w:val="28"/>
        </w:rPr>
        <w:t xml:space="preserve">как отношений между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 </w:t>
      </w:r>
      <w:r w:rsidR="008C3BF7">
        <w:rPr>
          <w:sz w:val="28"/>
          <w:szCs w:val="28"/>
        </w:rPr>
        <w:t>Но данную</w:t>
      </w:r>
      <w:r w:rsidRPr="004F3EB3">
        <w:rPr>
          <w:sz w:val="28"/>
          <w:szCs w:val="28"/>
        </w:rPr>
        <w:t xml:space="preserve"> формулировку </w:t>
      </w:r>
      <w:r w:rsidR="008C3BF7">
        <w:rPr>
          <w:sz w:val="28"/>
          <w:szCs w:val="28"/>
        </w:rPr>
        <w:t xml:space="preserve">необходимо </w:t>
      </w:r>
      <w:r w:rsidRPr="004F3EB3">
        <w:rPr>
          <w:sz w:val="28"/>
          <w:szCs w:val="28"/>
        </w:rPr>
        <w:t xml:space="preserve">признать неточной, </w:t>
      </w:r>
      <w:r w:rsidR="008C3BF7">
        <w:rPr>
          <w:sz w:val="28"/>
          <w:szCs w:val="28"/>
        </w:rPr>
        <w:t xml:space="preserve">вследствие того, </w:t>
      </w:r>
      <w:r w:rsidRPr="004F3EB3">
        <w:rPr>
          <w:sz w:val="28"/>
          <w:szCs w:val="28"/>
        </w:rPr>
        <w:t xml:space="preserve"> любые отношения между органами власти в любой сфере и по любому поводу можно </w:t>
      </w:r>
      <w:r w:rsidR="00B76014">
        <w:rPr>
          <w:sz w:val="28"/>
          <w:szCs w:val="28"/>
        </w:rPr>
        <w:t>считать</w:t>
      </w:r>
      <w:r w:rsidRPr="004F3EB3">
        <w:rPr>
          <w:sz w:val="28"/>
          <w:szCs w:val="28"/>
        </w:rPr>
        <w:t xml:space="preserve"> в таком случае межбюджетными.</w:t>
      </w:r>
    </w:p>
    <w:p w:rsidR="0073475A" w:rsidRPr="004F3EB3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На самом деле существует множество трактовок </w:t>
      </w:r>
      <w:r w:rsidR="008C3BF7">
        <w:rPr>
          <w:sz w:val="28"/>
          <w:szCs w:val="28"/>
        </w:rPr>
        <w:t>определения</w:t>
      </w:r>
      <w:r w:rsidRPr="004F3EB3">
        <w:rPr>
          <w:sz w:val="28"/>
          <w:szCs w:val="28"/>
        </w:rPr>
        <w:t xml:space="preserve"> «межбюджетные отношения», которые уточняют</w:t>
      </w:r>
      <w:r w:rsidR="00B76014">
        <w:rPr>
          <w:sz w:val="28"/>
          <w:szCs w:val="28"/>
        </w:rPr>
        <w:t>, расширяют, дополняют</w:t>
      </w:r>
      <w:r w:rsidRPr="004F3EB3">
        <w:rPr>
          <w:sz w:val="28"/>
          <w:szCs w:val="28"/>
        </w:rPr>
        <w:t xml:space="preserve"> определение, данное в Бюджетном </w:t>
      </w:r>
      <w:r w:rsidR="00847202">
        <w:rPr>
          <w:sz w:val="28"/>
          <w:szCs w:val="28"/>
        </w:rPr>
        <w:t>К</w:t>
      </w:r>
      <w:r w:rsidRPr="004F3EB3">
        <w:rPr>
          <w:sz w:val="28"/>
          <w:szCs w:val="28"/>
        </w:rPr>
        <w:t xml:space="preserve">одексе Российской Федерации, но </w:t>
      </w:r>
      <w:r w:rsidRPr="004F3EB3">
        <w:rPr>
          <w:sz w:val="28"/>
          <w:szCs w:val="28"/>
        </w:rPr>
        <w:lastRenderedPageBreak/>
        <w:t xml:space="preserve">различаются между собой кругом вопросов, </w:t>
      </w:r>
      <w:r w:rsidR="008C3BF7">
        <w:rPr>
          <w:sz w:val="28"/>
          <w:szCs w:val="28"/>
        </w:rPr>
        <w:t>охватываемых</w:t>
      </w:r>
      <w:r w:rsidRPr="004F3EB3">
        <w:rPr>
          <w:sz w:val="28"/>
          <w:szCs w:val="28"/>
        </w:rPr>
        <w:t xml:space="preserve"> в </w:t>
      </w:r>
      <w:r w:rsidR="00D10E18">
        <w:rPr>
          <w:sz w:val="28"/>
          <w:szCs w:val="28"/>
        </w:rPr>
        <w:t>отношения</w:t>
      </w:r>
      <w:r w:rsidR="008C3BF7">
        <w:rPr>
          <w:sz w:val="28"/>
          <w:szCs w:val="28"/>
        </w:rPr>
        <w:t>х</w:t>
      </w:r>
      <w:r w:rsidR="00D10E18">
        <w:rPr>
          <w:sz w:val="28"/>
          <w:szCs w:val="28"/>
        </w:rPr>
        <w:t xml:space="preserve"> между бюджетами</w:t>
      </w:r>
      <w:r w:rsidRPr="004F3EB3">
        <w:rPr>
          <w:sz w:val="28"/>
          <w:szCs w:val="28"/>
        </w:rPr>
        <w:t>, складывающи</w:t>
      </w:r>
      <w:r w:rsidR="008C3BF7">
        <w:rPr>
          <w:sz w:val="28"/>
          <w:szCs w:val="28"/>
        </w:rPr>
        <w:t>хся</w:t>
      </w:r>
      <w:r w:rsidRPr="004F3EB3">
        <w:rPr>
          <w:sz w:val="28"/>
          <w:szCs w:val="28"/>
        </w:rPr>
        <w:t xml:space="preserve"> между органами власти разных уровней в сфере бюджетной деятельности.</w:t>
      </w:r>
    </w:p>
    <w:p w:rsidR="0073475A" w:rsidRDefault="008C3BF7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взгляду</w:t>
      </w:r>
      <w:r w:rsidR="006778CD">
        <w:rPr>
          <w:sz w:val="28"/>
          <w:szCs w:val="28"/>
        </w:rPr>
        <w:t xml:space="preserve"> ряда авторов</w:t>
      </w:r>
      <w:r>
        <w:rPr>
          <w:sz w:val="28"/>
          <w:szCs w:val="28"/>
        </w:rPr>
        <w:t xml:space="preserve"> на этот вопрос</w:t>
      </w:r>
      <w:r w:rsidR="006778CD">
        <w:rPr>
          <w:sz w:val="28"/>
          <w:szCs w:val="28"/>
        </w:rPr>
        <w:t>, межбюджетные отношения есть н</w:t>
      </w:r>
      <w:r w:rsidR="002231AE">
        <w:rPr>
          <w:sz w:val="28"/>
          <w:szCs w:val="28"/>
        </w:rPr>
        <w:t xml:space="preserve">е </w:t>
      </w:r>
      <w:r w:rsidR="006778CD">
        <w:rPr>
          <w:sz w:val="28"/>
          <w:szCs w:val="28"/>
        </w:rPr>
        <w:t xml:space="preserve">что </w:t>
      </w:r>
      <w:r w:rsidR="002231AE">
        <w:rPr>
          <w:sz w:val="28"/>
          <w:szCs w:val="28"/>
        </w:rPr>
        <w:t>иное,</w:t>
      </w:r>
      <w:r w:rsidR="006778CD">
        <w:rPr>
          <w:sz w:val="28"/>
          <w:szCs w:val="28"/>
        </w:rPr>
        <w:t xml:space="preserve"> как отношения между государственными органами власти федерального уровня, уровня субъектов</w:t>
      </w:r>
      <w:r w:rsidR="00D10E18">
        <w:rPr>
          <w:sz w:val="28"/>
          <w:szCs w:val="28"/>
        </w:rPr>
        <w:t xml:space="preserve"> Российской Федерации</w:t>
      </w:r>
      <w:r w:rsidR="006778CD">
        <w:rPr>
          <w:sz w:val="28"/>
          <w:szCs w:val="28"/>
        </w:rPr>
        <w:t xml:space="preserve"> и муниципального уровня в сфере реализации бюджетного федерализма, по вопросам бюджетного устройства и распределении и перераспределении доходов и расходов между бюджетами.</w:t>
      </w:r>
      <w:r w:rsidR="002231AE">
        <w:rPr>
          <w:rStyle w:val="af"/>
          <w:sz w:val="28"/>
          <w:szCs w:val="28"/>
        </w:rPr>
        <w:footnoteReference w:id="1"/>
      </w:r>
      <w:r w:rsidR="0073475A" w:rsidRPr="00CA3508">
        <w:rPr>
          <w:sz w:val="28"/>
          <w:szCs w:val="28"/>
        </w:rPr>
        <w:t xml:space="preserve"> </w:t>
      </w:r>
      <w:r w:rsidR="00B65D35">
        <w:rPr>
          <w:sz w:val="28"/>
          <w:szCs w:val="28"/>
        </w:rPr>
        <w:t>Но в</w:t>
      </w:r>
      <w:r w:rsidR="0073475A" w:rsidRPr="00CA3508">
        <w:rPr>
          <w:sz w:val="28"/>
          <w:szCs w:val="28"/>
        </w:rPr>
        <w:t xml:space="preserve"> этом определении компетенция органов государственной власти и местного самоуправления необоснованно ограничивается и не соответствует законодательно установленным и практически реализуемым полномочиям</w:t>
      </w:r>
      <w:r w:rsidR="00B65D35">
        <w:rPr>
          <w:sz w:val="28"/>
          <w:szCs w:val="28"/>
        </w:rPr>
        <w:t xml:space="preserve"> и функциям</w:t>
      </w:r>
      <w:r w:rsidR="0073475A" w:rsidRPr="00CA3508">
        <w:rPr>
          <w:sz w:val="28"/>
          <w:szCs w:val="28"/>
        </w:rPr>
        <w:t>.</w:t>
      </w:r>
    </w:p>
    <w:p w:rsidR="0073475A" w:rsidRPr="00772600" w:rsidRDefault="00B65D35" w:rsidP="00F156C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авторы, </w:t>
      </w:r>
      <w:r w:rsidR="0073475A" w:rsidRPr="006778CD">
        <w:rPr>
          <w:sz w:val="28"/>
          <w:szCs w:val="28"/>
        </w:rPr>
        <w:t xml:space="preserve">которые </w:t>
      </w:r>
      <w:r w:rsidR="00F156C1">
        <w:rPr>
          <w:sz w:val="28"/>
          <w:szCs w:val="28"/>
        </w:rPr>
        <w:t>шире</w:t>
      </w:r>
      <w:r w:rsidR="0073475A" w:rsidRPr="006778CD">
        <w:rPr>
          <w:sz w:val="28"/>
          <w:szCs w:val="28"/>
        </w:rPr>
        <w:t xml:space="preserve"> характеризуют межбюджетные</w:t>
      </w:r>
      <w:r w:rsidR="00F156C1">
        <w:rPr>
          <w:sz w:val="28"/>
          <w:szCs w:val="28"/>
        </w:rPr>
        <w:t xml:space="preserve"> отношения. Они </w:t>
      </w:r>
      <w:r w:rsidR="008C3BF7">
        <w:rPr>
          <w:sz w:val="28"/>
          <w:szCs w:val="28"/>
        </w:rPr>
        <w:t>подразумевают под ними комплекс</w:t>
      </w:r>
      <w:r w:rsidR="0073475A" w:rsidRPr="006778CD">
        <w:rPr>
          <w:sz w:val="28"/>
          <w:szCs w:val="28"/>
        </w:rPr>
        <w:t xml:space="preserve"> </w:t>
      </w:r>
      <w:r w:rsidR="00F156C1">
        <w:rPr>
          <w:sz w:val="28"/>
          <w:szCs w:val="28"/>
        </w:rPr>
        <w:t>связей</w:t>
      </w:r>
      <w:r w:rsidR="0073475A" w:rsidRPr="006778CD">
        <w:rPr>
          <w:sz w:val="28"/>
          <w:szCs w:val="28"/>
        </w:rPr>
        <w:t xml:space="preserve"> между органами государственной власти Российской Федерации, органами власти субъектов Российской Федерации и местного самоуправления по поводу разграничения и закрепления бюджетных п</w:t>
      </w:r>
      <w:r w:rsidR="00F156C1">
        <w:rPr>
          <w:sz w:val="28"/>
          <w:szCs w:val="28"/>
        </w:rPr>
        <w:t>олномочий</w:t>
      </w:r>
      <w:r w:rsidR="0073475A" w:rsidRPr="006778CD">
        <w:rPr>
          <w:sz w:val="28"/>
          <w:szCs w:val="28"/>
        </w:rPr>
        <w:t xml:space="preserve">, соблюдения прав, обязанностей и ответственности органов власти в </w:t>
      </w:r>
      <w:r w:rsidR="008C3BF7">
        <w:rPr>
          <w:sz w:val="28"/>
          <w:szCs w:val="28"/>
        </w:rPr>
        <w:t>сфере формирования</w:t>
      </w:r>
      <w:r w:rsidR="0073475A" w:rsidRPr="006778CD">
        <w:rPr>
          <w:sz w:val="28"/>
          <w:szCs w:val="28"/>
        </w:rPr>
        <w:t>, утверждения и исполнения бюджетов</w:t>
      </w:r>
      <w:r>
        <w:rPr>
          <w:sz w:val="28"/>
          <w:szCs w:val="28"/>
        </w:rPr>
        <w:t xml:space="preserve">, в </w:t>
      </w:r>
      <w:r w:rsidR="008C3BF7">
        <w:rPr>
          <w:sz w:val="28"/>
          <w:szCs w:val="28"/>
        </w:rPr>
        <w:t>создании</w:t>
      </w:r>
      <w:r w:rsidR="0073475A" w:rsidRPr="006778CD">
        <w:rPr>
          <w:sz w:val="28"/>
          <w:szCs w:val="28"/>
        </w:rPr>
        <w:t xml:space="preserve"> и </w:t>
      </w:r>
      <w:r w:rsidR="00F156C1">
        <w:rPr>
          <w:sz w:val="28"/>
          <w:szCs w:val="28"/>
        </w:rPr>
        <w:t xml:space="preserve">поддержании </w:t>
      </w:r>
      <w:r w:rsidR="0073475A" w:rsidRPr="006778CD">
        <w:rPr>
          <w:sz w:val="28"/>
          <w:szCs w:val="28"/>
        </w:rPr>
        <w:t>бюджетного процесса</w:t>
      </w:r>
      <w:r w:rsidR="00772600">
        <w:rPr>
          <w:sz w:val="28"/>
          <w:szCs w:val="28"/>
        </w:rPr>
        <w:t>.</w:t>
      </w:r>
      <w:r w:rsidR="00900860">
        <w:rPr>
          <w:rStyle w:val="af"/>
          <w:sz w:val="28"/>
          <w:szCs w:val="28"/>
        </w:rPr>
        <w:footnoteReference w:id="2"/>
      </w:r>
      <w:r w:rsidR="00067C5E" w:rsidRPr="006778CD">
        <w:rPr>
          <w:sz w:val="28"/>
          <w:szCs w:val="28"/>
        </w:rPr>
        <w:t xml:space="preserve"> </w:t>
      </w:r>
    </w:p>
    <w:p w:rsidR="00AD55D9" w:rsidRDefault="008C3BF7" w:rsidP="00140F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полная интерпретация</w:t>
      </w:r>
      <w:r w:rsidR="0073475A" w:rsidRPr="004F3EB3">
        <w:rPr>
          <w:sz w:val="28"/>
          <w:szCs w:val="28"/>
        </w:rPr>
        <w:t xml:space="preserve"> межбюджетных отношений заключается в их </w:t>
      </w:r>
      <w:r>
        <w:rPr>
          <w:sz w:val="28"/>
          <w:szCs w:val="28"/>
        </w:rPr>
        <w:t>представлении</w:t>
      </w:r>
      <w:r w:rsidR="0073475A" w:rsidRPr="004F3EB3">
        <w:rPr>
          <w:sz w:val="28"/>
          <w:szCs w:val="28"/>
        </w:rPr>
        <w:t xml:space="preserve"> как </w:t>
      </w:r>
      <w:r w:rsidR="001446DA" w:rsidRPr="004F3EB3">
        <w:rPr>
          <w:sz w:val="28"/>
          <w:szCs w:val="28"/>
        </w:rPr>
        <w:t>«</w:t>
      </w:r>
      <w:r w:rsidR="0073475A" w:rsidRPr="004F3EB3">
        <w:rPr>
          <w:sz w:val="28"/>
          <w:szCs w:val="28"/>
        </w:rPr>
        <w:t xml:space="preserve">системно организованных денежных потоков и связей между субъектами межбюджетных отношений по формированию, распределению и использованию бюджетных </w:t>
      </w:r>
      <w:r w:rsidR="00CA3508">
        <w:rPr>
          <w:sz w:val="28"/>
          <w:szCs w:val="28"/>
        </w:rPr>
        <w:t>фондов и грантов</w:t>
      </w:r>
      <w:r w:rsidR="006778CD">
        <w:rPr>
          <w:sz w:val="28"/>
          <w:szCs w:val="28"/>
        </w:rPr>
        <w:t>»</w:t>
      </w:r>
      <w:r w:rsidR="00772600">
        <w:rPr>
          <w:sz w:val="28"/>
          <w:szCs w:val="28"/>
        </w:rPr>
        <w:t>.</w:t>
      </w:r>
      <w:r w:rsidR="00900860">
        <w:rPr>
          <w:rStyle w:val="af"/>
          <w:sz w:val="28"/>
          <w:szCs w:val="28"/>
        </w:rPr>
        <w:footnoteReference w:id="3"/>
      </w:r>
      <w:r w:rsidR="00772600">
        <w:rPr>
          <w:sz w:val="28"/>
          <w:szCs w:val="28"/>
        </w:rPr>
        <w:t xml:space="preserve"> </w:t>
      </w:r>
      <w:r w:rsidR="00CA3508">
        <w:rPr>
          <w:sz w:val="28"/>
          <w:szCs w:val="28"/>
        </w:rPr>
        <w:t>В</w:t>
      </w:r>
      <w:r w:rsidR="0073475A" w:rsidRPr="003C33EE">
        <w:rPr>
          <w:sz w:val="28"/>
          <w:szCs w:val="28"/>
        </w:rPr>
        <w:t xml:space="preserve">о-первых, в систему субъектов межбюджетных отношений </w:t>
      </w:r>
      <w:r>
        <w:rPr>
          <w:sz w:val="28"/>
          <w:szCs w:val="28"/>
        </w:rPr>
        <w:t>вводятся</w:t>
      </w:r>
      <w:r w:rsidR="0073475A" w:rsidRPr="003C33EE">
        <w:rPr>
          <w:sz w:val="28"/>
          <w:szCs w:val="28"/>
        </w:rPr>
        <w:t xml:space="preserve"> </w:t>
      </w:r>
      <w:r w:rsidR="006778CD">
        <w:rPr>
          <w:sz w:val="28"/>
          <w:szCs w:val="28"/>
        </w:rPr>
        <w:t>физические лица</w:t>
      </w:r>
      <w:r w:rsidR="00B65D35">
        <w:rPr>
          <w:sz w:val="28"/>
          <w:szCs w:val="28"/>
        </w:rPr>
        <w:t xml:space="preserve">, которые являются </w:t>
      </w:r>
      <w:r w:rsidR="002A3AEB">
        <w:rPr>
          <w:sz w:val="28"/>
          <w:szCs w:val="28"/>
        </w:rPr>
        <w:t>получателями</w:t>
      </w:r>
      <w:r w:rsidR="00A73392">
        <w:rPr>
          <w:sz w:val="28"/>
          <w:szCs w:val="28"/>
        </w:rPr>
        <w:t xml:space="preserve"> грантов, </w:t>
      </w:r>
      <w:r w:rsidR="0073475A" w:rsidRPr="003C33EE">
        <w:rPr>
          <w:sz w:val="28"/>
          <w:szCs w:val="28"/>
        </w:rPr>
        <w:lastRenderedPageBreak/>
        <w:t>бюджетн</w:t>
      </w:r>
      <w:r w:rsidR="00A73392">
        <w:rPr>
          <w:sz w:val="28"/>
          <w:szCs w:val="28"/>
        </w:rPr>
        <w:t>ых пособий</w:t>
      </w:r>
      <w:r w:rsidR="00CA3508">
        <w:rPr>
          <w:sz w:val="28"/>
          <w:szCs w:val="28"/>
        </w:rPr>
        <w:t>.</w:t>
      </w:r>
      <w:r w:rsidR="006778CD">
        <w:rPr>
          <w:sz w:val="28"/>
          <w:szCs w:val="28"/>
        </w:rPr>
        <w:t xml:space="preserve"> </w:t>
      </w:r>
      <w:r w:rsidR="00CA3508">
        <w:rPr>
          <w:sz w:val="28"/>
          <w:szCs w:val="28"/>
        </w:rPr>
        <w:t>В</w:t>
      </w:r>
      <w:r w:rsidR="0073475A" w:rsidRPr="003C33EE">
        <w:rPr>
          <w:sz w:val="28"/>
          <w:szCs w:val="28"/>
        </w:rPr>
        <w:t xml:space="preserve">о-вторых, </w:t>
      </w:r>
      <w:r w:rsidR="002A3AEB" w:rsidRPr="003C33EE">
        <w:rPr>
          <w:sz w:val="28"/>
          <w:szCs w:val="28"/>
        </w:rPr>
        <w:t>проблема финансовых кругооборотов</w:t>
      </w:r>
      <w:r w:rsidR="002A3AEB">
        <w:rPr>
          <w:sz w:val="28"/>
          <w:szCs w:val="28"/>
        </w:rPr>
        <w:t xml:space="preserve"> приобретает</w:t>
      </w:r>
      <w:r w:rsidR="002A3AEB" w:rsidRPr="003C33EE">
        <w:rPr>
          <w:sz w:val="28"/>
          <w:szCs w:val="28"/>
        </w:rPr>
        <w:t xml:space="preserve"> </w:t>
      </w:r>
      <w:r w:rsidR="002A3AEB">
        <w:rPr>
          <w:sz w:val="28"/>
          <w:szCs w:val="28"/>
        </w:rPr>
        <w:t>больш</w:t>
      </w:r>
      <w:r w:rsidR="003749A0">
        <w:rPr>
          <w:sz w:val="28"/>
          <w:szCs w:val="28"/>
        </w:rPr>
        <w:t>ую</w:t>
      </w:r>
      <w:r w:rsidR="002A3AEB">
        <w:rPr>
          <w:sz w:val="28"/>
          <w:szCs w:val="28"/>
        </w:rPr>
        <w:t xml:space="preserve"> знач</w:t>
      </w:r>
      <w:r w:rsidR="003749A0">
        <w:rPr>
          <w:sz w:val="28"/>
          <w:szCs w:val="28"/>
        </w:rPr>
        <w:t>имость</w:t>
      </w:r>
      <w:r w:rsidR="006778CD">
        <w:rPr>
          <w:sz w:val="28"/>
          <w:szCs w:val="28"/>
        </w:rPr>
        <w:t>, а именно:</w:t>
      </w:r>
      <w:r w:rsidR="002A3AEB">
        <w:rPr>
          <w:sz w:val="28"/>
          <w:szCs w:val="28"/>
        </w:rPr>
        <w:t xml:space="preserve"> </w:t>
      </w:r>
      <w:r w:rsidR="0073475A" w:rsidRPr="003C33EE">
        <w:rPr>
          <w:sz w:val="28"/>
          <w:szCs w:val="28"/>
        </w:rPr>
        <w:t xml:space="preserve">направленность, организация, регулирование, устойчивость, </w:t>
      </w:r>
      <w:proofErr w:type="spellStart"/>
      <w:r w:rsidR="0073475A" w:rsidRPr="003C33EE">
        <w:rPr>
          <w:sz w:val="28"/>
          <w:szCs w:val="28"/>
        </w:rPr>
        <w:t>воспроизводимость</w:t>
      </w:r>
      <w:proofErr w:type="spellEnd"/>
      <w:r w:rsidR="002A3AEB">
        <w:rPr>
          <w:sz w:val="28"/>
          <w:szCs w:val="28"/>
        </w:rPr>
        <w:t xml:space="preserve"> этих кругооборотов</w:t>
      </w:r>
      <w:r w:rsidR="00CA3508">
        <w:rPr>
          <w:sz w:val="28"/>
          <w:szCs w:val="28"/>
        </w:rPr>
        <w:t>.</w:t>
      </w:r>
      <w:r w:rsidR="006778CD">
        <w:rPr>
          <w:sz w:val="28"/>
          <w:szCs w:val="28"/>
        </w:rPr>
        <w:t xml:space="preserve"> </w:t>
      </w:r>
      <w:r w:rsidR="00CA3508">
        <w:rPr>
          <w:sz w:val="28"/>
          <w:szCs w:val="28"/>
        </w:rPr>
        <w:t>В</w:t>
      </w:r>
      <w:r w:rsidR="0073475A" w:rsidRPr="003C33EE">
        <w:rPr>
          <w:sz w:val="28"/>
          <w:szCs w:val="28"/>
        </w:rPr>
        <w:t xml:space="preserve">-третьих, становится </w:t>
      </w:r>
      <w:r w:rsidR="00D10E18">
        <w:rPr>
          <w:sz w:val="28"/>
          <w:szCs w:val="28"/>
        </w:rPr>
        <w:t>первоочередной</w:t>
      </w:r>
      <w:r w:rsidR="0073475A" w:rsidRPr="003C33EE">
        <w:rPr>
          <w:sz w:val="28"/>
          <w:szCs w:val="28"/>
        </w:rPr>
        <w:t xml:space="preserve"> проблема потенциалов бюджетных фондов, формируемых и распределяемых </w:t>
      </w:r>
      <w:r w:rsidR="00D10E18">
        <w:rPr>
          <w:sz w:val="28"/>
          <w:szCs w:val="28"/>
        </w:rPr>
        <w:t xml:space="preserve">с помощью </w:t>
      </w:r>
      <w:r w:rsidR="0073475A" w:rsidRPr="003C33EE">
        <w:rPr>
          <w:sz w:val="28"/>
          <w:szCs w:val="28"/>
        </w:rPr>
        <w:t xml:space="preserve"> системы межбюджетных отношений. </w:t>
      </w:r>
      <w:r w:rsidR="0073475A" w:rsidRPr="004F3EB3">
        <w:rPr>
          <w:sz w:val="28"/>
          <w:szCs w:val="28"/>
        </w:rPr>
        <w:t xml:space="preserve">Органы власти всех уровней выступают лишь как посредники между государством и членами общества по финансовому обеспечению </w:t>
      </w:r>
      <w:r w:rsidR="00D10E18">
        <w:rPr>
          <w:sz w:val="28"/>
          <w:szCs w:val="28"/>
        </w:rPr>
        <w:t>предоставляемых</w:t>
      </w:r>
      <w:r w:rsidR="0073475A" w:rsidRPr="004F3EB3">
        <w:rPr>
          <w:sz w:val="28"/>
          <w:szCs w:val="28"/>
        </w:rPr>
        <w:t xml:space="preserve"> общественных благ в соответствии с установленными нормами и стандартами, а также возможностями государства</w:t>
      </w:r>
      <w:r w:rsidR="006778CD">
        <w:rPr>
          <w:sz w:val="28"/>
          <w:szCs w:val="28"/>
        </w:rPr>
        <w:t>.</w:t>
      </w:r>
      <w:r w:rsidR="00067C5E" w:rsidRPr="004F3EB3">
        <w:rPr>
          <w:sz w:val="28"/>
          <w:szCs w:val="28"/>
        </w:rPr>
        <w:t xml:space="preserve"> </w:t>
      </w:r>
    </w:p>
    <w:p w:rsidR="0073475A" w:rsidRPr="003C33EE" w:rsidRDefault="00F156C1" w:rsidP="00140F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Существует</w:t>
      </w:r>
      <w:r w:rsidR="0073475A" w:rsidRPr="004F3EB3">
        <w:rPr>
          <w:sz w:val="28"/>
          <w:szCs w:val="28"/>
        </w:rPr>
        <w:t xml:space="preserve"> </w:t>
      </w:r>
      <w:r w:rsidR="003749A0">
        <w:rPr>
          <w:sz w:val="28"/>
          <w:szCs w:val="28"/>
        </w:rPr>
        <w:t>позиция, которая говорит</w:t>
      </w:r>
      <w:r w:rsidR="0073475A" w:rsidRPr="004F3EB3">
        <w:rPr>
          <w:sz w:val="28"/>
          <w:szCs w:val="28"/>
        </w:rPr>
        <w:t xml:space="preserve">, что определение межбюджетных отношений должно </w:t>
      </w:r>
      <w:r w:rsidR="003749A0">
        <w:rPr>
          <w:sz w:val="28"/>
          <w:szCs w:val="28"/>
        </w:rPr>
        <w:t>содержать</w:t>
      </w:r>
      <w:r w:rsidR="0073475A" w:rsidRPr="004F3EB3">
        <w:rPr>
          <w:sz w:val="28"/>
          <w:szCs w:val="28"/>
        </w:rPr>
        <w:t xml:space="preserve"> более полный перечень отношений, возникающих в ходе бюджетного процесса, в том числе</w:t>
      </w:r>
      <w:r w:rsidR="00D10E18">
        <w:rPr>
          <w:sz w:val="28"/>
          <w:szCs w:val="28"/>
        </w:rPr>
        <w:t xml:space="preserve"> и </w:t>
      </w:r>
      <w:r w:rsidR="0073475A" w:rsidRPr="004F3EB3">
        <w:rPr>
          <w:sz w:val="28"/>
          <w:szCs w:val="28"/>
        </w:rPr>
        <w:t>между органами власти одного уровня</w:t>
      </w:r>
      <w:r>
        <w:rPr>
          <w:sz w:val="28"/>
          <w:szCs w:val="28"/>
        </w:rPr>
        <w:t>. Помимо этого,</w:t>
      </w:r>
      <w:r w:rsidR="0073475A" w:rsidRPr="004F3EB3">
        <w:rPr>
          <w:sz w:val="28"/>
          <w:szCs w:val="28"/>
        </w:rPr>
        <w:t xml:space="preserve"> </w:t>
      </w:r>
      <w:r>
        <w:rPr>
          <w:sz w:val="28"/>
          <w:szCs w:val="28"/>
        </w:rPr>
        <w:t>св</w:t>
      </w:r>
      <w:r w:rsidR="002A3AEB">
        <w:rPr>
          <w:sz w:val="28"/>
          <w:szCs w:val="28"/>
        </w:rPr>
        <w:t>язи</w:t>
      </w:r>
      <w:r w:rsidR="0073475A" w:rsidRPr="004F3EB3">
        <w:rPr>
          <w:sz w:val="28"/>
          <w:szCs w:val="28"/>
        </w:rPr>
        <w:t xml:space="preserve"> между федеральными и местными органами власти, минуя субъекты Российской Федерации (допущение ситуации оказания помощи из нижестоящего бюджета вышестоящему бюджету). </w:t>
      </w:r>
      <w:r w:rsidR="003749A0">
        <w:rPr>
          <w:sz w:val="28"/>
          <w:szCs w:val="28"/>
        </w:rPr>
        <w:t>Отталкиваясь от данного</w:t>
      </w:r>
      <w:r w:rsidR="0073475A" w:rsidRPr="002231AE">
        <w:rPr>
          <w:sz w:val="28"/>
          <w:szCs w:val="28"/>
        </w:rPr>
        <w:t xml:space="preserve">, можно </w:t>
      </w:r>
      <w:r w:rsidR="003749A0">
        <w:rPr>
          <w:sz w:val="28"/>
          <w:szCs w:val="28"/>
        </w:rPr>
        <w:t>отметить</w:t>
      </w:r>
      <w:r w:rsidR="0073475A" w:rsidRPr="002231AE">
        <w:rPr>
          <w:sz w:val="28"/>
          <w:szCs w:val="28"/>
        </w:rPr>
        <w:t>, что:</w:t>
      </w:r>
      <w:r w:rsidR="00CA3508" w:rsidRPr="002231AE">
        <w:rPr>
          <w:sz w:val="28"/>
          <w:szCs w:val="28"/>
        </w:rPr>
        <w:t xml:space="preserve"> </w:t>
      </w:r>
      <w:r w:rsidR="0073475A" w:rsidRPr="002231AE">
        <w:rPr>
          <w:sz w:val="28"/>
        </w:rPr>
        <w:t xml:space="preserve">во-первых, межбюджетные отношения – это неотъемлемая часть более </w:t>
      </w:r>
      <w:r w:rsidR="00A73392">
        <w:rPr>
          <w:sz w:val="28"/>
        </w:rPr>
        <w:t>обширного</w:t>
      </w:r>
      <w:r w:rsidR="0073475A" w:rsidRPr="002231AE">
        <w:rPr>
          <w:sz w:val="28"/>
        </w:rPr>
        <w:t xml:space="preserve"> процесса, которым является бюджетная политика</w:t>
      </w:r>
      <w:r w:rsidR="00A73392">
        <w:rPr>
          <w:sz w:val="28"/>
        </w:rPr>
        <w:t xml:space="preserve"> в целом</w:t>
      </w:r>
      <w:r w:rsidR="0073475A" w:rsidRPr="002231AE">
        <w:rPr>
          <w:sz w:val="28"/>
        </w:rPr>
        <w:t xml:space="preserve">, причем, </w:t>
      </w:r>
      <w:r w:rsidR="00A73392">
        <w:rPr>
          <w:sz w:val="28"/>
        </w:rPr>
        <w:t>отношения между бюджетами</w:t>
      </w:r>
      <w:r w:rsidR="0073475A" w:rsidRPr="002231AE">
        <w:rPr>
          <w:sz w:val="28"/>
        </w:rPr>
        <w:t xml:space="preserve"> выступают первичными по отношению к другим ее направлениям</w:t>
      </w:r>
      <w:r w:rsidR="00CA3508" w:rsidRPr="002231AE">
        <w:rPr>
          <w:sz w:val="28"/>
        </w:rPr>
        <w:t xml:space="preserve">, </w:t>
      </w:r>
      <w:r w:rsidR="0073475A" w:rsidRPr="002231AE">
        <w:rPr>
          <w:sz w:val="28"/>
        </w:rPr>
        <w:t xml:space="preserve">во-вторых, межбюджетные отношения являются государствообразующими и </w:t>
      </w:r>
      <w:proofErr w:type="spellStart"/>
      <w:r w:rsidR="0073475A" w:rsidRPr="002231AE">
        <w:rPr>
          <w:sz w:val="28"/>
        </w:rPr>
        <w:t>бюджетообразующими</w:t>
      </w:r>
      <w:proofErr w:type="spellEnd"/>
      <w:r w:rsidR="00772600">
        <w:rPr>
          <w:sz w:val="28"/>
        </w:rPr>
        <w:t>.</w:t>
      </w:r>
      <w:r w:rsidR="00900860">
        <w:rPr>
          <w:rStyle w:val="af"/>
          <w:sz w:val="28"/>
        </w:rPr>
        <w:footnoteReference w:id="4"/>
      </w:r>
      <w:r w:rsidR="0073475A" w:rsidRPr="00CA3508">
        <w:rPr>
          <w:color w:val="FF0000"/>
          <w:sz w:val="28"/>
        </w:rPr>
        <w:t xml:space="preserve"> </w:t>
      </w:r>
    </w:p>
    <w:p w:rsidR="0073475A" w:rsidRPr="004F3EB3" w:rsidRDefault="00D10E18" w:rsidP="00A733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3EB3">
        <w:rPr>
          <w:sz w:val="28"/>
          <w:szCs w:val="28"/>
        </w:rPr>
        <w:t xml:space="preserve">татья 6 Бюджетного </w:t>
      </w:r>
      <w:r w:rsidR="00847202">
        <w:rPr>
          <w:sz w:val="28"/>
          <w:szCs w:val="28"/>
        </w:rPr>
        <w:t>К</w:t>
      </w:r>
      <w:r w:rsidRPr="004F3EB3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Pr="004F3EB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F3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</w:t>
      </w:r>
      <w:r w:rsidRPr="004F3EB3">
        <w:rPr>
          <w:sz w:val="28"/>
          <w:szCs w:val="28"/>
        </w:rPr>
        <w:t>дополнена определением понятия «межбюджетные отношения»</w:t>
      </w:r>
      <w:r>
        <w:rPr>
          <w:sz w:val="28"/>
          <w:szCs w:val="28"/>
        </w:rPr>
        <w:t xml:space="preserve"> </w:t>
      </w:r>
      <w:r w:rsidR="00A73392" w:rsidRPr="004F3EB3">
        <w:rPr>
          <w:sz w:val="28"/>
          <w:szCs w:val="28"/>
        </w:rPr>
        <w:t>20 августа 2004 г</w:t>
      </w:r>
      <w:r w:rsidR="00A73392">
        <w:rPr>
          <w:sz w:val="28"/>
          <w:szCs w:val="28"/>
        </w:rPr>
        <w:t xml:space="preserve">ода </w:t>
      </w:r>
      <w:r w:rsidR="0073475A" w:rsidRPr="004F3EB3">
        <w:rPr>
          <w:sz w:val="28"/>
          <w:szCs w:val="28"/>
        </w:rPr>
        <w:t xml:space="preserve">Федеральным </w:t>
      </w:r>
      <w:r w:rsidR="008F60CE">
        <w:rPr>
          <w:sz w:val="28"/>
          <w:szCs w:val="28"/>
        </w:rPr>
        <w:t>З</w:t>
      </w:r>
      <w:r w:rsidR="00A73392">
        <w:rPr>
          <w:sz w:val="28"/>
          <w:szCs w:val="28"/>
        </w:rPr>
        <w:t xml:space="preserve">аконом № 120-ФЗ </w:t>
      </w:r>
      <w:r w:rsidR="0073475A" w:rsidRPr="004F3EB3">
        <w:rPr>
          <w:sz w:val="28"/>
          <w:szCs w:val="28"/>
        </w:rPr>
        <w:t xml:space="preserve">«О внесении изменений в Бюджетный </w:t>
      </w:r>
      <w:r w:rsidR="00847202">
        <w:rPr>
          <w:sz w:val="28"/>
          <w:szCs w:val="28"/>
        </w:rPr>
        <w:t>К</w:t>
      </w:r>
      <w:r w:rsidR="0073475A" w:rsidRPr="004F3EB3">
        <w:rPr>
          <w:sz w:val="28"/>
          <w:szCs w:val="28"/>
        </w:rPr>
        <w:t xml:space="preserve">одекс Российской Федерации в части регулирования межбюджетных отношений». </w:t>
      </w:r>
      <w:r w:rsidR="00A73392">
        <w:rPr>
          <w:sz w:val="28"/>
          <w:szCs w:val="28"/>
        </w:rPr>
        <w:t>Теперь данные связи</w:t>
      </w:r>
      <w:r w:rsidR="0073475A" w:rsidRPr="004F3EB3">
        <w:rPr>
          <w:sz w:val="28"/>
          <w:szCs w:val="28"/>
        </w:rPr>
        <w:t xml:space="preserve"> понимаются как взаимоотношения между федеральными органами государственной власти, органами государственной </w:t>
      </w:r>
      <w:r w:rsidR="0073475A" w:rsidRPr="004F3EB3">
        <w:rPr>
          <w:sz w:val="28"/>
          <w:szCs w:val="28"/>
        </w:rPr>
        <w:lastRenderedPageBreak/>
        <w:t xml:space="preserve">власти субъектов Российской Федерации, органами местного самоуправления по вопросам </w:t>
      </w:r>
      <w:r w:rsidR="00A73392">
        <w:rPr>
          <w:sz w:val="28"/>
          <w:szCs w:val="28"/>
        </w:rPr>
        <w:t xml:space="preserve">установления, </w:t>
      </w:r>
      <w:r w:rsidR="0073475A" w:rsidRPr="004F3EB3">
        <w:rPr>
          <w:sz w:val="28"/>
          <w:szCs w:val="28"/>
        </w:rPr>
        <w:t>регулирования</w:t>
      </w:r>
      <w:r w:rsidR="00A73392">
        <w:rPr>
          <w:sz w:val="28"/>
          <w:szCs w:val="28"/>
        </w:rPr>
        <w:t xml:space="preserve"> и поддержания</w:t>
      </w:r>
      <w:r w:rsidR="0073475A" w:rsidRPr="004F3EB3">
        <w:rPr>
          <w:sz w:val="28"/>
          <w:szCs w:val="28"/>
        </w:rPr>
        <w:t xml:space="preserve"> бюджетных правоотношений, организации и осуществления бюджетного процесса</w:t>
      </w:r>
      <w:r w:rsidR="00772600">
        <w:rPr>
          <w:sz w:val="28"/>
          <w:szCs w:val="28"/>
        </w:rPr>
        <w:t>.</w:t>
      </w:r>
      <w:r w:rsidR="00900860">
        <w:rPr>
          <w:rStyle w:val="af"/>
          <w:sz w:val="28"/>
          <w:szCs w:val="28"/>
        </w:rPr>
        <w:footnoteReference w:id="5"/>
      </w:r>
      <w:r w:rsidR="0073475A" w:rsidRPr="002231AE">
        <w:rPr>
          <w:color w:val="FF0000"/>
          <w:sz w:val="28"/>
          <w:szCs w:val="28"/>
        </w:rPr>
        <w:t xml:space="preserve"> </w:t>
      </w:r>
      <w:r w:rsidR="00F156C1">
        <w:rPr>
          <w:sz w:val="28"/>
          <w:szCs w:val="28"/>
        </w:rPr>
        <w:t>В</w:t>
      </w:r>
      <w:r w:rsidR="0073475A" w:rsidRPr="004F3EB3">
        <w:rPr>
          <w:sz w:val="28"/>
          <w:szCs w:val="28"/>
        </w:rPr>
        <w:t xml:space="preserve"> этом правовом определении межбюджетных отношений содержится практически исчерпывающий </w:t>
      </w:r>
      <w:r w:rsidR="002A3AEB">
        <w:rPr>
          <w:sz w:val="28"/>
          <w:szCs w:val="28"/>
        </w:rPr>
        <w:t>перечень</w:t>
      </w:r>
      <w:r w:rsidR="0073475A" w:rsidRPr="004F3EB3">
        <w:rPr>
          <w:sz w:val="28"/>
          <w:szCs w:val="28"/>
        </w:rPr>
        <w:t xml:space="preserve"> признаков, характеризующих понятие. Однако цель этих взаимоотношений по-прежнему не указана.</w:t>
      </w:r>
    </w:p>
    <w:p w:rsidR="0073475A" w:rsidRPr="002231AE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2231AE">
        <w:rPr>
          <w:sz w:val="28"/>
          <w:szCs w:val="28"/>
        </w:rPr>
        <w:t xml:space="preserve">Таким образом, дать четкое и полное определение сложной категории «межбюджетные отношения» действительно трудно. В силу своей специфики и важности, межбюджетные отношения включают в себя множество значительных аспектов. К наиболее точному определению межбюджетных отношений, которое содержится в Бюджетном </w:t>
      </w:r>
      <w:r w:rsidR="00847202">
        <w:rPr>
          <w:sz w:val="28"/>
          <w:szCs w:val="28"/>
        </w:rPr>
        <w:t>К</w:t>
      </w:r>
      <w:r w:rsidRPr="002231AE">
        <w:rPr>
          <w:sz w:val="28"/>
          <w:szCs w:val="28"/>
        </w:rPr>
        <w:t>одексе Российской Федерации, а именно</w:t>
      </w:r>
      <w:r w:rsidR="000034A3" w:rsidRPr="002231AE">
        <w:rPr>
          <w:sz w:val="28"/>
          <w:szCs w:val="28"/>
        </w:rPr>
        <w:t>:</w:t>
      </w:r>
      <w:r w:rsidRPr="002231AE">
        <w:rPr>
          <w:sz w:val="28"/>
          <w:szCs w:val="28"/>
        </w:rPr>
        <w:t xml:space="preserve"> межбюджетные отношения как взаимоотношения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 по вопросам регулирования бюджетных правоотношений, организации и осуществления бюджетного процесса, прилагаются и другие определения, дополняющие его. </w:t>
      </w:r>
    </w:p>
    <w:p w:rsidR="0073475A" w:rsidRPr="002231AE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2231AE">
        <w:rPr>
          <w:sz w:val="28"/>
          <w:szCs w:val="28"/>
        </w:rPr>
        <w:t>Основные особенности межбюджетных отношений: трудность в их определении, важность для государства, зависимость от различных критериев.</w:t>
      </w:r>
    </w:p>
    <w:p w:rsidR="0073475A" w:rsidRDefault="0073475A" w:rsidP="00140F9A">
      <w:pPr>
        <w:spacing w:line="360" w:lineRule="auto"/>
        <w:ind w:firstLine="708"/>
        <w:jc w:val="both"/>
        <w:rPr>
          <w:sz w:val="28"/>
          <w:szCs w:val="28"/>
        </w:rPr>
      </w:pPr>
    </w:p>
    <w:p w:rsidR="006778CD" w:rsidRDefault="006778CD" w:rsidP="00140F9A">
      <w:pPr>
        <w:spacing w:line="360" w:lineRule="auto"/>
        <w:ind w:firstLine="708"/>
        <w:jc w:val="both"/>
        <w:rPr>
          <w:sz w:val="28"/>
          <w:szCs w:val="28"/>
        </w:rPr>
      </w:pPr>
    </w:p>
    <w:p w:rsidR="000034A3" w:rsidRDefault="000034A3" w:rsidP="00140F9A">
      <w:pPr>
        <w:spacing w:line="360" w:lineRule="auto"/>
        <w:ind w:firstLine="708"/>
        <w:jc w:val="both"/>
        <w:rPr>
          <w:sz w:val="28"/>
          <w:szCs w:val="28"/>
        </w:rPr>
      </w:pPr>
    </w:p>
    <w:p w:rsidR="000034A3" w:rsidRDefault="000034A3" w:rsidP="00140F9A">
      <w:pPr>
        <w:spacing w:line="360" w:lineRule="auto"/>
        <w:ind w:firstLine="708"/>
        <w:jc w:val="both"/>
        <w:rPr>
          <w:sz w:val="28"/>
          <w:szCs w:val="28"/>
        </w:rPr>
      </w:pPr>
    </w:p>
    <w:p w:rsidR="000034A3" w:rsidRDefault="000034A3" w:rsidP="00140F9A">
      <w:pPr>
        <w:spacing w:line="360" w:lineRule="auto"/>
        <w:jc w:val="both"/>
        <w:rPr>
          <w:sz w:val="28"/>
          <w:szCs w:val="28"/>
        </w:rPr>
      </w:pPr>
    </w:p>
    <w:p w:rsidR="003749A0" w:rsidRDefault="003749A0" w:rsidP="00140F9A">
      <w:pPr>
        <w:spacing w:line="360" w:lineRule="auto"/>
        <w:jc w:val="both"/>
        <w:rPr>
          <w:sz w:val="28"/>
          <w:szCs w:val="28"/>
        </w:rPr>
      </w:pPr>
    </w:p>
    <w:p w:rsidR="00CF1CB3" w:rsidRPr="00772600" w:rsidRDefault="00CF1CB3" w:rsidP="00140F9A">
      <w:pPr>
        <w:spacing w:line="360" w:lineRule="auto"/>
        <w:jc w:val="both"/>
        <w:rPr>
          <w:sz w:val="28"/>
          <w:szCs w:val="28"/>
        </w:rPr>
      </w:pPr>
    </w:p>
    <w:p w:rsidR="0073475A" w:rsidRPr="004F3EB3" w:rsidRDefault="0073475A" w:rsidP="0073475A">
      <w:pPr>
        <w:spacing w:line="360" w:lineRule="auto"/>
        <w:jc w:val="center"/>
        <w:rPr>
          <w:b/>
          <w:sz w:val="28"/>
          <w:szCs w:val="28"/>
        </w:rPr>
      </w:pPr>
      <w:r w:rsidRPr="004F3EB3">
        <w:rPr>
          <w:b/>
          <w:sz w:val="28"/>
          <w:szCs w:val="28"/>
        </w:rPr>
        <w:lastRenderedPageBreak/>
        <w:t xml:space="preserve">§ 1.2: </w:t>
      </w:r>
      <w:r w:rsidR="0096641F" w:rsidRPr="0096641F">
        <w:rPr>
          <w:b/>
          <w:sz w:val="28"/>
          <w:szCs w:val="28"/>
        </w:rPr>
        <w:t>Нормативно-правовое регулирование межбюджетных отношений</w:t>
      </w:r>
    </w:p>
    <w:p w:rsidR="0073475A" w:rsidRPr="004F3EB3" w:rsidRDefault="0073475A" w:rsidP="00140F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Эффективное регулирование бюджетного процесса невозможно без нормального правового обеспечения. Основы бюджетного устройства определяются формой государственного устройства страны, действующими  в ней основными законодательными актами, ролью бюджета в экономике и</w:t>
      </w:r>
      <w:r w:rsidR="00F156C1">
        <w:rPr>
          <w:sz w:val="28"/>
          <w:szCs w:val="28"/>
        </w:rPr>
        <w:t xml:space="preserve"> </w:t>
      </w:r>
    </w:p>
    <w:p w:rsidR="0073475A" w:rsidRPr="004F3EB3" w:rsidRDefault="0073475A" w:rsidP="00140F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социальных </w:t>
      </w:r>
      <w:proofErr w:type="gramStart"/>
      <w:r w:rsidRPr="004F3EB3">
        <w:rPr>
          <w:sz w:val="28"/>
          <w:szCs w:val="28"/>
        </w:rPr>
        <w:t>процессах</w:t>
      </w:r>
      <w:proofErr w:type="gramEnd"/>
      <w:r w:rsidRPr="004F3EB3">
        <w:rPr>
          <w:sz w:val="28"/>
          <w:szCs w:val="28"/>
        </w:rPr>
        <w:t>.</w:t>
      </w:r>
    </w:p>
    <w:p w:rsidR="0073475A" w:rsidRPr="004F3EB3" w:rsidRDefault="0073475A" w:rsidP="0084720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Конституция Р</w:t>
      </w:r>
      <w:r w:rsidR="00847202">
        <w:rPr>
          <w:sz w:val="28"/>
          <w:szCs w:val="28"/>
        </w:rPr>
        <w:t xml:space="preserve">оссийской </w:t>
      </w:r>
      <w:r w:rsidRPr="004F3EB3">
        <w:rPr>
          <w:sz w:val="28"/>
          <w:szCs w:val="28"/>
        </w:rPr>
        <w:t>Ф</w:t>
      </w:r>
      <w:r w:rsidR="00847202">
        <w:rPr>
          <w:sz w:val="28"/>
          <w:szCs w:val="28"/>
        </w:rPr>
        <w:t>едерации</w:t>
      </w:r>
      <w:r w:rsidRPr="004F3EB3">
        <w:rPr>
          <w:sz w:val="28"/>
          <w:szCs w:val="28"/>
        </w:rPr>
        <w:t xml:space="preserve"> определила государственное устройство страны как</w:t>
      </w:r>
      <w:r w:rsidR="00847202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федерацию, заложив тем самым и основы бюджетного устройства.</w:t>
      </w:r>
      <w:r w:rsidR="00C13BAD">
        <w:rPr>
          <w:rStyle w:val="af"/>
          <w:sz w:val="28"/>
          <w:szCs w:val="28"/>
        </w:rPr>
        <w:footnoteReference w:id="6"/>
      </w:r>
    </w:p>
    <w:p w:rsidR="0073475A" w:rsidRPr="004F3EB3" w:rsidRDefault="0073475A" w:rsidP="0064067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Важным шагом в совершенствовании правовых основ бюджетного устройства и бюджетного процесса явилось принятие и введение в действие</w:t>
      </w:r>
    </w:p>
    <w:p w:rsidR="0073475A" w:rsidRPr="004F3EB3" w:rsidRDefault="0073475A" w:rsidP="0064067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с 1 января 2001 г. Бюджетного </w:t>
      </w:r>
      <w:r w:rsidR="00847202">
        <w:rPr>
          <w:sz w:val="28"/>
          <w:szCs w:val="28"/>
        </w:rPr>
        <w:t>К</w:t>
      </w:r>
      <w:r w:rsidRPr="004F3EB3">
        <w:rPr>
          <w:sz w:val="28"/>
          <w:szCs w:val="28"/>
        </w:rPr>
        <w:t>одекса Р</w:t>
      </w:r>
      <w:r w:rsidR="00640678">
        <w:rPr>
          <w:sz w:val="28"/>
          <w:szCs w:val="28"/>
        </w:rPr>
        <w:t xml:space="preserve">оссийской </w:t>
      </w:r>
      <w:r w:rsidRPr="004F3EB3">
        <w:rPr>
          <w:sz w:val="28"/>
          <w:szCs w:val="28"/>
        </w:rPr>
        <w:t>Ф</w:t>
      </w:r>
      <w:r w:rsidR="00640678">
        <w:rPr>
          <w:sz w:val="28"/>
          <w:szCs w:val="28"/>
        </w:rPr>
        <w:t>едерации</w:t>
      </w:r>
      <w:r w:rsidRPr="004F3EB3">
        <w:rPr>
          <w:sz w:val="28"/>
          <w:szCs w:val="28"/>
        </w:rPr>
        <w:t>. Это позволило в значительной мере упорядочить ряд позиций межбюджетных отношений, а также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вопросы формирования, исполнения и контроля на всех стадиях бюджетного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 xml:space="preserve">процесса. </w:t>
      </w:r>
    </w:p>
    <w:p w:rsidR="0073475A" w:rsidRPr="004F3EB3" w:rsidRDefault="00494C55" w:rsidP="00140F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Р</w:t>
      </w:r>
      <w:r w:rsidR="0073475A" w:rsidRPr="004F3EB3">
        <w:rPr>
          <w:sz w:val="28"/>
          <w:szCs w:val="28"/>
        </w:rPr>
        <w:t>аспределение доходов и расходов бюджета по соответствующим группам,</w:t>
      </w:r>
      <w:r w:rsidRPr="004F3EB3">
        <w:rPr>
          <w:sz w:val="28"/>
          <w:szCs w:val="28"/>
        </w:rPr>
        <w:t xml:space="preserve"> с </w:t>
      </w:r>
      <w:r w:rsidR="0073475A" w:rsidRPr="004F3EB3">
        <w:rPr>
          <w:sz w:val="28"/>
          <w:szCs w:val="28"/>
        </w:rPr>
        <w:t>устан</w:t>
      </w:r>
      <w:r w:rsidRPr="004F3EB3">
        <w:rPr>
          <w:sz w:val="28"/>
          <w:szCs w:val="28"/>
        </w:rPr>
        <w:t>о</w:t>
      </w:r>
      <w:r w:rsidR="0073475A" w:rsidRPr="004F3EB3">
        <w:rPr>
          <w:sz w:val="28"/>
          <w:szCs w:val="28"/>
        </w:rPr>
        <w:t>вл</w:t>
      </w:r>
      <w:r w:rsidRPr="004F3EB3">
        <w:rPr>
          <w:sz w:val="28"/>
          <w:szCs w:val="28"/>
        </w:rPr>
        <w:t>ением</w:t>
      </w:r>
      <w:r w:rsidR="0073475A" w:rsidRPr="004F3EB3">
        <w:rPr>
          <w:sz w:val="28"/>
          <w:szCs w:val="28"/>
        </w:rPr>
        <w:t xml:space="preserve"> соответствующи</w:t>
      </w:r>
      <w:r w:rsidRPr="004F3EB3">
        <w:rPr>
          <w:sz w:val="28"/>
          <w:szCs w:val="28"/>
        </w:rPr>
        <w:t>х</w:t>
      </w:r>
      <w:r w:rsidR="0073475A" w:rsidRPr="004F3EB3">
        <w:rPr>
          <w:sz w:val="28"/>
          <w:szCs w:val="28"/>
        </w:rPr>
        <w:t xml:space="preserve"> код</w:t>
      </w:r>
      <w:r w:rsidRPr="004F3EB3">
        <w:rPr>
          <w:sz w:val="28"/>
          <w:szCs w:val="28"/>
        </w:rPr>
        <w:t>ов</w:t>
      </w:r>
      <w:r w:rsidR="0073475A" w:rsidRPr="004F3EB3">
        <w:rPr>
          <w:sz w:val="28"/>
          <w:szCs w:val="28"/>
        </w:rPr>
        <w:t xml:space="preserve"> доходов и расходов</w:t>
      </w:r>
      <w:r w:rsidRPr="004F3EB3">
        <w:rPr>
          <w:sz w:val="28"/>
          <w:szCs w:val="28"/>
        </w:rPr>
        <w:t xml:space="preserve">, регламентируется </w:t>
      </w:r>
      <w:r w:rsidR="00640678">
        <w:rPr>
          <w:sz w:val="28"/>
          <w:szCs w:val="28"/>
        </w:rPr>
        <w:t>Ф</w:t>
      </w:r>
      <w:r w:rsidRPr="004F3EB3">
        <w:rPr>
          <w:sz w:val="28"/>
          <w:szCs w:val="28"/>
        </w:rPr>
        <w:t xml:space="preserve">едеральным </w:t>
      </w:r>
      <w:r w:rsidR="00640678">
        <w:rPr>
          <w:sz w:val="28"/>
          <w:szCs w:val="28"/>
        </w:rPr>
        <w:t>З</w:t>
      </w:r>
      <w:r w:rsidRPr="004F3EB3">
        <w:rPr>
          <w:sz w:val="28"/>
          <w:szCs w:val="28"/>
        </w:rPr>
        <w:t>аконом «О бюджетной классификации» со всеми его поправками и изменениями</w:t>
      </w:r>
      <w:r w:rsidR="0073475A" w:rsidRPr="004F3EB3">
        <w:rPr>
          <w:sz w:val="28"/>
          <w:szCs w:val="28"/>
        </w:rPr>
        <w:t>.</w:t>
      </w:r>
    </w:p>
    <w:p w:rsidR="0073475A" w:rsidRPr="004F3EB3" w:rsidRDefault="0073475A" w:rsidP="0064067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Отдельные нормы по вопросам бюджета содержатся в Налоговом</w:t>
      </w:r>
      <w:r w:rsidR="00640678">
        <w:rPr>
          <w:sz w:val="28"/>
          <w:szCs w:val="28"/>
        </w:rPr>
        <w:t xml:space="preserve"> </w:t>
      </w:r>
      <w:r w:rsidR="00847202">
        <w:rPr>
          <w:sz w:val="28"/>
          <w:szCs w:val="28"/>
        </w:rPr>
        <w:t>К</w:t>
      </w:r>
      <w:r w:rsidR="004F3EB3" w:rsidRPr="004F3EB3">
        <w:rPr>
          <w:sz w:val="28"/>
          <w:szCs w:val="28"/>
        </w:rPr>
        <w:t xml:space="preserve">одексе. </w:t>
      </w:r>
      <w:r w:rsidRPr="004F3EB3">
        <w:rPr>
          <w:sz w:val="28"/>
          <w:szCs w:val="28"/>
        </w:rPr>
        <w:t>Эти нормы связаны главным образом с зачислением отдельных налогов в</w:t>
      </w:r>
      <w:r w:rsidR="004F3EB3" w:rsidRPr="004F3EB3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бюджеты разных уровней.</w:t>
      </w:r>
      <w:r w:rsidR="00C13BAD">
        <w:rPr>
          <w:rStyle w:val="af"/>
          <w:sz w:val="28"/>
          <w:szCs w:val="28"/>
        </w:rPr>
        <w:footnoteReference w:id="7"/>
      </w:r>
    </w:p>
    <w:p w:rsidR="0073475A" w:rsidRPr="004F3EB3" w:rsidRDefault="0073475A" w:rsidP="0064067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Два </w:t>
      </w:r>
      <w:r w:rsidR="00640678">
        <w:rPr>
          <w:sz w:val="28"/>
          <w:szCs w:val="28"/>
        </w:rPr>
        <w:t>Ф</w:t>
      </w:r>
      <w:r w:rsidRPr="004F3EB3">
        <w:rPr>
          <w:sz w:val="28"/>
          <w:szCs w:val="28"/>
        </w:rPr>
        <w:t xml:space="preserve">едеральных </w:t>
      </w:r>
      <w:r w:rsidR="00640678">
        <w:rPr>
          <w:sz w:val="28"/>
          <w:szCs w:val="28"/>
        </w:rPr>
        <w:t>З</w:t>
      </w:r>
      <w:r w:rsidRPr="004F3EB3">
        <w:rPr>
          <w:sz w:val="28"/>
          <w:szCs w:val="28"/>
        </w:rPr>
        <w:t>акона «Об общих принципах организации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законод</w:t>
      </w:r>
      <w:r w:rsidR="008F373E" w:rsidRPr="004F3EB3">
        <w:rPr>
          <w:sz w:val="28"/>
          <w:szCs w:val="28"/>
        </w:rPr>
        <w:t>ательных и исполнительных органов</w:t>
      </w:r>
      <w:r w:rsidRPr="004F3EB3">
        <w:rPr>
          <w:sz w:val="28"/>
          <w:szCs w:val="28"/>
        </w:rPr>
        <w:t xml:space="preserve"> в государственной власти в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субъектах Российской Федерации» и «Об общих принципах организации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местного самоуправления в Российской Федерации» содержат нормы,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lastRenderedPageBreak/>
        <w:t>определяющие ряд общих положений в области бюджетов и бюджетного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процесса на уровне субъектов Р</w:t>
      </w:r>
      <w:r w:rsidR="00640678">
        <w:rPr>
          <w:sz w:val="28"/>
          <w:szCs w:val="28"/>
        </w:rPr>
        <w:t xml:space="preserve">оссийской </w:t>
      </w:r>
      <w:r w:rsidRPr="004F3EB3">
        <w:rPr>
          <w:sz w:val="28"/>
          <w:szCs w:val="28"/>
        </w:rPr>
        <w:t>Ф</w:t>
      </w:r>
      <w:r w:rsidR="00640678">
        <w:rPr>
          <w:sz w:val="28"/>
          <w:szCs w:val="28"/>
        </w:rPr>
        <w:t>едерации</w:t>
      </w:r>
      <w:r w:rsidRPr="004F3EB3">
        <w:rPr>
          <w:sz w:val="28"/>
          <w:szCs w:val="28"/>
        </w:rPr>
        <w:t xml:space="preserve"> и местного самоуправления.</w:t>
      </w:r>
    </w:p>
    <w:p w:rsidR="0073475A" w:rsidRPr="004F3EB3" w:rsidRDefault="0073475A" w:rsidP="0064067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Конкретизация вопросов бюджетного устройства и организации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бюджетного процесса регулируется соответствующими законами субъектов.</w:t>
      </w:r>
    </w:p>
    <w:p w:rsidR="0073475A" w:rsidRPr="004F3EB3" w:rsidRDefault="0073475A" w:rsidP="00140F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В различных субъектах Р</w:t>
      </w:r>
      <w:r w:rsidR="00640678">
        <w:rPr>
          <w:sz w:val="28"/>
          <w:szCs w:val="28"/>
        </w:rPr>
        <w:t xml:space="preserve">оссийской </w:t>
      </w:r>
      <w:r w:rsidRPr="004F3EB3">
        <w:rPr>
          <w:sz w:val="28"/>
          <w:szCs w:val="28"/>
        </w:rPr>
        <w:t>Ф</w:t>
      </w:r>
      <w:r w:rsidR="00640678">
        <w:rPr>
          <w:sz w:val="28"/>
          <w:szCs w:val="28"/>
        </w:rPr>
        <w:t>едерации</w:t>
      </w:r>
      <w:r w:rsidRPr="004F3EB3">
        <w:rPr>
          <w:sz w:val="28"/>
          <w:szCs w:val="28"/>
        </w:rPr>
        <w:t xml:space="preserve"> могут приниматься законы о бюджетном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процессе, которые включают и вопросы межбюджетных отношений субъекта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Р</w:t>
      </w:r>
      <w:r w:rsidR="00640678">
        <w:rPr>
          <w:sz w:val="28"/>
          <w:szCs w:val="28"/>
        </w:rPr>
        <w:t xml:space="preserve">оссийской </w:t>
      </w:r>
      <w:r w:rsidRPr="004F3EB3">
        <w:rPr>
          <w:sz w:val="28"/>
          <w:szCs w:val="28"/>
        </w:rPr>
        <w:t>Ф</w:t>
      </w:r>
      <w:r w:rsidR="00640678">
        <w:rPr>
          <w:sz w:val="28"/>
          <w:szCs w:val="28"/>
        </w:rPr>
        <w:t xml:space="preserve">едерации </w:t>
      </w:r>
      <w:r w:rsidRPr="004F3EB3">
        <w:rPr>
          <w:sz w:val="28"/>
          <w:szCs w:val="28"/>
        </w:rPr>
        <w:t xml:space="preserve"> и муниципальных образований, но могут приниматься и отдельные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 xml:space="preserve">законы, </w:t>
      </w:r>
      <w:proofErr w:type="gramStart"/>
      <w:r w:rsidRPr="004F3EB3">
        <w:rPr>
          <w:sz w:val="28"/>
          <w:szCs w:val="28"/>
        </w:rPr>
        <w:t>регулирующий</w:t>
      </w:r>
      <w:proofErr w:type="gramEnd"/>
      <w:r w:rsidRPr="004F3EB3">
        <w:rPr>
          <w:sz w:val="28"/>
          <w:szCs w:val="28"/>
        </w:rPr>
        <w:t xml:space="preserve"> межбюджетные отношения в субъектах.</w:t>
      </w:r>
    </w:p>
    <w:p w:rsidR="0073475A" w:rsidRPr="004F3EB3" w:rsidRDefault="0073475A" w:rsidP="0064067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Ряд республик, краев и областей приняли законодательные акты,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устанавливающие нормы и нормативы бюджетной обеспеченности</w:t>
      </w:r>
      <w:r w:rsidR="00640678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муниципальных образований по отраслям бюджетной сферы.</w:t>
      </w:r>
    </w:p>
    <w:p w:rsidR="0073475A" w:rsidRPr="004F3EB3" w:rsidRDefault="0073475A" w:rsidP="00140F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На уровне местного самоуправления принимаются </w:t>
      </w:r>
      <w:proofErr w:type="gramStart"/>
      <w:r w:rsidRPr="004F3EB3">
        <w:rPr>
          <w:sz w:val="28"/>
          <w:szCs w:val="28"/>
        </w:rPr>
        <w:t>представительными</w:t>
      </w:r>
      <w:proofErr w:type="gramEnd"/>
    </w:p>
    <w:p w:rsidR="0073475A" w:rsidRPr="004F3EB3" w:rsidRDefault="0073475A" w:rsidP="00140F9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органами нормативно-правовые акты организации бюджетного процесса </w:t>
      </w:r>
      <w:proofErr w:type="gramStart"/>
      <w:r w:rsidRPr="004F3EB3">
        <w:rPr>
          <w:sz w:val="28"/>
          <w:szCs w:val="28"/>
        </w:rPr>
        <w:t>в</w:t>
      </w:r>
      <w:proofErr w:type="gramEnd"/>
    </w:p>
    <w:p w:rsidR="0073475A" w:rsidRPr="004F3EB3" w:rsidRDefault="0073475A" w:rsidP="00140F9A">
      <w:pPr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 xml:space="preserve">конкретном муниципальном </w:t>
      </w:r>
      <w:proofErr w:type="gramStart"/>
      <w:r w:rsidRPr="004F3EB3">
        <w:rPr>
          <w:sz w:val="28"/>
          <w:szCs w:val="28"/>
        </w:rPr>
        <w:t>образовании</w:t>
      </w:r>
      <w:proofErr w:type="gramEnd"/>
      <w:r w:rsidRPr="004F3EB3">
        <w:rPr>
          <w:sz w:val="28"/>
          <w:szCs w:val="28"/>
        </w:rPr>
        <w:t>.</w:t>
      </w:r>
    </w:p>
    <w:p w:rsidR="0073475A" w:rsidRPr="004F3EB3" w:rsidRDefault="0073475A" w:rsidP="00140F9A">
      <w:pPr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ab/>
        <w:t>Так же в нормативно-правовую базу входит бюджетный прогноз – документ стратегического планирования на федеральном уровне, уровне субъекта Российской Федерации и муниципальном уровне. Бюджетный прогноз представляет собой прогноз характеристик соответствующих бюджетов, показатели финансового обеспечения, иные показатели, которые могут характеризовать бюджет, а так же основные подходы к формированию бюджетной политики.</w:t>
      </w:r>
    </w:p>
    <w:p w:rsidR="0098542C" w:rsidRDefault="0073475A" w:rsidP="0098542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F3EB3">
        <w:rPr>
          <w:sz w:val="28"/>
          <w:szCs w:val="28"/>
        </w:rPr>
        <w:tab/>
      </w:r>
      <w:r w:rsidRPr="0069123C">
        <w:rPr>
          <w:sz w:val="28"/>
          <w:szCs w:val="28"/>
        </w:rPr>
        <w:t>Таким образом, видно, что нормативно-правовая база, регулирующая межбюджетные отношения очень обширна. Конституция Российской Федерации, Бюджетный кодекс Российской Федерации, Налоговый кодекс Российской Федерации и соответствующие законодательство на соответствующих уровнях власти обеспечивают эффективность и качество функцион</w:t>
      </w:r>
      <w:r w:rsidR="0069123C" w:rsidRPr="0069123C">
        <w:rPr>
          <w:sz w:val="28"/>
          <w:szCs w:val="28"/>
        </w:rPr>
        <w:t xml:space="preserve">ирования межбюджетных отношений, </w:t>
      </w:r>
      <w:r w:rsidR="0069123C" w:rsidRPr="0069123C">
        <w:rPr>
          <w:color w:val="000000"/>
          <w:sz w:val="28"/>
          <w:szCs w:val="28"/>
          <w:shd w:val="clear" w:color="auto" w:fill="FFFFFF"/>
        </w:rPr>
        <w:t xml:space="preserve">но, даже такая обширность </w:t>
      </w:r>
      <w:r w:rsidR="0069123C" w:rsidRPr="0069123C">
        <w:rPr>
          <w:color w:val="000000"/>
          <w:sz w:val="28"/>
          <w:szCs w:val="28"/>
          <w:shd w:val="clear" w:color="auto" w:fill="FFFFFF"/>
        </w:rPr>
        <w:lastRenderedPageBreak/>
        <w:t>правовой базы, не исключает ошибок, которые могут допускать органы власти субъектов, касаемо бюджетного процесса</w:t>
      </w:r>
      <w:r w:rsidR="0069123C">
        <w:rPr>
          <w:color w:val="000000"/>
          <w:sz w:val="28"/>
          <w:szCs w:val="28"/>
          <w:shd w:val="clear" w:color="auto" w:fill="FFFFFF"/>
        </w:rPr>
        <w:t>.</w:t>
      </w:r>
    </w:p>
    <w:p w:rsidR="00AA248D" w:rsidRPr="0098542C" w:rsidRDefault="00AA248D" w:rsidP="0098542C">
      <w:pPr>
        <w:spacing w:line="360" w:lineRule="auto"/>
        <w:ind w:firstLine="708"/>
        <w:jc w:val="both"/>
        <w:rPr>
          <w:sz w:val="28"/>
          <w:szCs w:val="28"/>
        </w:rPr>
      </w:pPr>
      <w:r w:rsidRPr="0098542C">
        <w:rPr>
          <w:sz w:val="28"/>
          <w:szCs w:val="28"/>
        </w:rPr>
        <w:t xml:space="preserve">Такая обширная нормативно-правовая база должна подвергаться постоянному мониторингу со стороны законодателей. </w:t>
      </w:r>
      <w:r w:rsidR="0098542C">
        <w:rPr>
          <w:sz w:val="28"/>
          <w:szCs w:val="28"/>
        </w:rPr>
        <w:t>Например, в</w:t>
      </w:r>
      <w:r w:rsidRPr="0098542C">
        <w:rPr>
          <w:sz w:val="28"/>
          <w:szCs w:val="28"/>
        </w:rPr>
        <w:t>озьмем судебное решение № 2-2669/10 и проведем небольшой анализ, чтобы понять насколько это важно.</w:t>
      </w:r>
      <w:r w:rsidR="00C13BAD">
        <w:rPr>
          <w:sz w:val="28"/>
          <w:szCs w:val="28"/>
        </w:rPr>
        <w:t xml:space="preserve"> </w:t>
      </w:r>
      <w:r w:rsidR="00C13BAD">
        <w:rPr>
          <w:rStyle w:val="af"/>
          <w:sz w:val="28"/>
          <w:szCs w:val="28"/>
        </w:rPr>
        <w:footnoteReference w:id="8"/>
      </w:r>
    </w:p>
    <w:p w:rsidR="0098542C" w:rsidRDefault="00AA248D" w:rsidP="0098542C">
      <w:pPr>
        <w:spacing w:after="160" w:line="360" w:lineRule="auto"/>
        <w:ind w:firstLine="708"/>
        <w:jc w:val="both"/>
        <w:rPr>
          <w:sz w:val="28"/>
          <w:szCs w:val="28"/>
        </w:rPr>
      </w:pPr>
      <w:r w:rsidRPr="0098542C">
        <w:rPr>
          <w:sz w:val="28"/>
          <w:szCs w:val="28"/>
        </w:rPr>
        <w:t>Прокурор О-</w:t>
      </w:r>
      <w:proofErr w:type="spellStart"/>
      <w:r w:rsidRPr="0098542C">
        <w:rPr>
          <w:sz w:val="28"/>
          <w:szCs w:val="28"/>
        </w:rPr>
        <w:t>го</w:t>
      </w:r>
      <w:proofErr w:type="spellEnd"/>
      <w:r w:rsidRPr="0098542C">
        <w:rPr>
          <w:sz w:val="28"/>
          <w:szCs w:val="28"/>
        </w:rPr>
        <w:t xml:space="preserve"> района г. И. обратился в интересах Российской Федерации в суд с заявлением о признании противоречащим закону и недействующим Положения о бюджетном процессе в муниципальном образовании “данные изъяты”</w:t>
      </w:r>
      <w:proofErr w:type="gramStart"/>
      <w:r w:rsidRPr="0098542C">
        <w:rPr>
          <w:sz w:val="28"/>
          <w:szCs w:val="28"/>
        </w:rPr>
        <w:t xml:space="preserve"> ,</w:t>
      </w:r>
      <w:proofErr w:type="gramEnd"/>
      <w:r w:rsidRPr="0098542C">
        <w:rPr>
          <w:sz w:val="28"/>
          <w:szCs w:val="28"/>
        </w:rPr>
        <w:t xml:space="preserve"> утвержденного решением Городской Думы города И. от 26 октября 2006 г. № 170. </w:t>
      </w:r>
    </w:p>
    <w:p w:rsidR="0098542C" w:rsidRDefault="00AA248D" w:rsidP="0098542C">
      <w:pPr>
        <w:spacing w:after="160" w:line="360" w:lineRule="auto"/>
        <w:ind w:firstLine="708"/>
        <w:jc w:val="both"/>
        <w:rPr>
          <w:sz w:val="28"/>
          <w:szCs w:val="28"/>
        </w:rPr>
      </w:pPr>
      <w:r w:rsidRPr="0098542C">
        <w:rPr>
          <w:sz w:val="28"/>
          <w:szCs w:val="28"/>
        </w:rPr>
        <w:t xml:space="preserve">Данные требования были мотивированы тем, что 26 октября 2006 г. Городской Думой г. И. № 170, пунктом 2 которого утверждено Положение о бюджетном процессе в муниципальном образовании “данные изъяты”, которое было опубликовано в журнале “данные изъяты”. Большинство норм данного Положения не соответствует действующему законодательству, а именно положениям Бюджетного </w:t>
      </w:r>
      <w:r w:rsidR="0098542C">
        <w:rPr>
          <w:sz w:val="28"/>
          <w:szCs w:val="28"/>
        </w:rPr>
        <w:t>к</w:t>
      </w:r>
      <w:r w:rsidRPr="0098542C">
        <w:rPr>
          <w:sz w:val="28"/>
          <w:szCs w:val="28"/>
        </w:rPr>
        <w:t>одекса Р</w:t>
      </w:r>
      <w:r w:rsidR="0098542C">
        <w:rPr>
          <w:sz w:val="28"/>
          <w:szCs w:val="28"/>
        </w:rPr>
        <w:t xml:space="preserve">оссийской </w:t>
      </w:r>
      <w:r w:rsidRPr="0098542C">
        <w:rPr>
          <w:sz w:val="28"/>
          <w:szCs w:val="28"/>
        </w:rPr>
        <w:t>Ф</w:t>
      </w:r>
      <w:r w:rsidR="0098542C">
        <w:rPr>
          <w:sz w:val="28"/>
          <w:szCs w:val="28"/>
        </w:rPr>
        <w:t>едерации</w:t>
      </w:r>
      <w:r w:rsidRPr="0098542C">
        <w:rPr>
          <w:sz w:val="28"/>
          <w:szCs w:val="28"/>
        </w:rPr>
        <w:t>, указанное Положение вынесено в нарушение Конституции Р</w:t>
      </w:r>
      <w:r w:rsidR="0098542C">
        <w:rPr>
          <w:sz w:val="28"/>
          <w:szCs w:val="28"/>
        </w:rPr>
        <w:t xml:space="preserve">оссийской </w:t>
      </w:r>
      <w:r w:rsidRPr="0098542C">
        <w:rPr>
          <w:sz w:val="28"/>
          <w:szCs w:val="28"/>
        </w:rPr>
        <w:t>Ф</w:t>
      </w:r>
      <w:r w:rsidR="0098542C">
        <w:rPr>
          <w:sz w:val="28"/>
          <w:szCs w:val="28"/>
        </w:rPr>
        <w:t>едерации</w:t>
      </w:r>
      <w:r w:rsidRPr="0098542C">
        <w:rPr>
          <w:sz w:val="28"/>
          <w:szCs w:val="28"/>
        </w:rPr>
        <w:t xml:space="preserve">, нарушает верховенства федерального законодательства, что влечет нарушение интересов Российской Федерации. </w:t>
      </w:r>
    </w:p>
    <w:p w:rsidR="0098542C" w:rsidRDefault="00AA248D" w:rsidP="0098542C">
      <w:pPr>
        <w:spacing w:after="160" w:line="360" w:lineRule="auto"/>
        <w:ind w:firstLine="708"/>
        <w:jc w:val="both"/>
        <w:rPr>
          <w:sz w:val="28"/>
          <w:szCs w:val="28"/>
        </w:rPr>
      </w:pPr>
      <w:r w:rsidRPr="0098542C">
        <w:rPr>
          <w:sz w:val="28"/>
          <w:szCs w:val="28"/>
        </w:rPr>
        <w:t xml:space="preserve">Суд, проведя анализ доказательств, представленных прокурором г. И. вынес решение об удовлетворении заявления. </w:t>
      </w:r>
      <w:proofErr w:type="gramStart"/>
      <w:r w:rsidRPr="0098542C">
        <w:rPr>
          <w:sz w:val="28"/>
          <w:szCs w:val="28"/>
        </w:rPr>
        <w:t xml:space="preserve">Также суд признал положения, которые были приняты Городской Думой г. И. противоречащими статьям Бюджетного кодекса Российской Федерации, </w:t>
      </w:r>
      <w:r w:rsidRPr="0098542C">
        <w:rPr>
          <w:sz w:val="28"/>
          <w:szCs w:val="28"/>
          <w:shd w:val="clear" w:color="auto" w:fill="FFFFFF"/>
        </w:rPr>
        <w:t>приказу Министерства финансов Российской Федерации № 150н</w:t>
      </w:r>
      <w:r w:rsidRPr="0098542C">
        <w:rPr>
          <w:i/>
          <w:iCs/>
          <w:sz w:val="28"/>
          <w:szCs w:val="28"/>
        </w:rPr>
        <w:t xml:space="preserve"> </w:t>
      </w:r>
      <w:r w:rsidRPr="0098542C">
        <w:rPr>
          <w:sz w:val="28"/>
          <w:szCs w:val="28"/>
          <w:shd w:val="clear" w:color="auto" w:fill="FFFFFF"/>
        </w:rPr>
        <w:t xml:space="preserve">от 30.12.2009 г. «Об утверждении указаний о порядке применения бюджетной классификации Российской Федерации», Федерального закона № 131-ФЗ от 06.10.2003 г. «Об общих </w:t>
      </w:r>
      <w:r w:rsidRPr="0098542C">
        <w:rPr>
          <w:sz w:val="28"/>
          <w:szCs w:val="28"/>
          <w:shd w:val="clear" w:color="auto" w:fill="FFFFFF"/>
        </w:rPr>
        <w:lastRenderedPageBreak/>
        <w:t>принципах организации местного самоуправления в Российской Федерации», Федерального закона № 63-ФЗ от 26.04.2007 г. «О внесении изменений</w:t>
      </w:r>
      <w:proofErr w:type="gramEnd"/>
      <w:r w:rsidRPr="0098542C">
        <w:rPr>
          <w:sz w:val="28"/>
          <w:szCs w:val="28"/>
          <w:shd w:val="clear" w:color="auto" w:fill="FFFFFF"/>
        </w:rPr>
        <w:t xml:space="preserve">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Федерации», со дня вступления данного решения в законную силу. Данное решение было принято опубликовать в журнале “данные изъяты”. </w:t>
      </w:r>
    </w:p>
    <w:p w:rsidR="0069123C" w:rsidRPr="0098542C" w:rsidRDefault="00AA248D" w:rsidP="0098542C">
      <w:pPr>
        <w:spacing w:after="160" w:line="360" w:lineRule="auto"/>
        <w:ind w:firstLine="708"/>
        <w:jc w:val="both"/>
        <w:rPr>
          <w:sz w:val="28"/>
          <w:szCs w:val="28"/>
        </w:rPr>
      </w:pPr>
      <w:r w:rsidRPr="0098542C">
        <w:rPr>
          <w:sz w:val="28"/>
          <w:szCs w:val="28"/>
          <w:shd w:val="clear" w:color="auto" w:fill="FFFFFF"/>
        </w:rPr>
        <w:t xml:space="preserve">Можно сделать вывод о том, что </w:t>
      </w:r>
      <w:r w:rsidR="0098542C">
        <w:rPr>
          <w:sz w:val="28"/>
          <w:szCs w:val="28"/>
          <w:shd w:val="clear" w:color="auto" w:fill="FFFFFF"/>
        </w:rPr>
        <w:t xml:space="preserve">действующая </w:t>
      </w:r>
      <w:r w:rsidRPr="0098542C">
        <w:rPr>
          <w:sz w:val="28"/>
          <w:szCs w:val="28"/>
          <w:shd w:val="clear" w:color="auto" w:fill="FFFFFF"/>
        </w:rPr>
        <w:t xml:space="preserve">законодательная нормативно-правовая база несовершенна и требует постоянной доработки и </w:t>
      </w:r>
      <w:r w:rsidR="0098542C">
        <w:rPr>
          <w:sz w:val="28"/>
          <w:szCs w:val="28"/>
          <w:shd w:val="clear" w:color="auto" w:fill="FFFFFF"/>
        </w:rPr>
        <w:t>у</w:t>
      </w:r>
      <w:r w:rsidRPr="0098542C">
        <w:rPr>
          <w:sz w:val="28"/>
          <w:szCs w:val="28"/>
          <w:shd w:val="clear" w:color="auto" w:fill="FFFFFF"/>
        </w:rPr>
        <w:t xml:space="preserve">совершенствования. Ведь на основе всех законодательных актов, всех принимаемых Федеральных Законов, законов субъектов Российской Федерации невозможна слаженная и правильная </w:t>
      </w:r>
      <w:proofErr w:type="gramStart"/>
      <w:r w:rsidRPr="0098542C">
        <w:rPr>
          <w:sz w:val="28"/>
          <w:szCs w:val="28"/>
          <w:shd w:val="clear" w:color="auto" w:fill="FFFFFF"/>
        </w:rPr>
        <w:t>работа</w:t>
      </w:r>
      <w:proofErr w:type="gramEnd"/>
      <w:r w:rsidRPr="0098542C">
        <w:rPr>
          <w:sz w:val="28"/>
          <w:szCs w:val="28"/>
          <w:shd w:val="clear" w:color="auto" w:fill="FFFFFF"/>
        </w:rPr>
        <w:t xml:space="preserve"> как судов, так и таможенных органов.</w:t>
      </w:r>
    </w:p>
    <w:p w:rsidR="0073475A" w:rsidRDefault="0073475A" w:rsidP="0073475A">
      <w:pPr>
        <w:spacing w:line="360" w:lineRule="auto"/>
        <w:rPr>
          <w:sz w:val="28"/>
          <w:szCs w:val="28"/>
        </w:rPr>
      </w:pPr>
    </w:p>
    <w:p w:rsidR="0050247F" w:rsidRPr="004F3EB3" w:rsidRDefault="0050247F" w:rsidP="0073475A">
      <w:pPr>
        <w:spacing w:line="360" w:lineRule="auto"/>
        <w:rPr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CB382E" w:rsidRDefault="00CB382E" w:rsidP="00201728">
      <w:pPr>
        <w:spacing w:line="360" w:lineRule="auto"/>
        <w:jc w:val="center"/>
        <w:rPr>
          <w:b/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AA248D" w:rsidRDefault="00AA248D" w:rsidP="00201728">
      <w:pPr>
        <w:spacing w:line="360" w:lineRule="auto"/>
        <w:jc w:val="center"/>
        <w:rPr>
          <w:b/>
          <w:sz w:val="28"/>
          <w:szCs w:val="28"/>
        </w:rPr>
      </w:pPr>
    </w:p>
    <w:p w:rsidR="00096557" w:rsidRDefault="00096557" w:rsidP="008C770D">
      <w:pPr>
        <w:spacing w:line="360" w:lineRule="auto"/>
        <w:rPr>
          <w:b/>
          <w:sz w:val="28"/>
          <w:szCs w:val="28"/>
        </w:rPr>
      </w:pPr>
    </w:p>
    <w:p w:rsidR="00CF1CB3" w:rsidRDefault="00CF1CB3" w:rsidP="008C770D">
      <w:pPr>
        <w:spacing w:line="360" w:lineRule="auto"/>
        <w:rPr>
          <w:b/>
          <w:sz w:val="28"/>
          <w:szCs w:val="28"/>
        </w:rPr>
      </w:pPr>
    </w:p>
    <w:p w:rsidR="00A439B9" w:rsidRDefault="00A439B9" w:rsidP="008C770D">
      <w:pPr>
        <w:spacing w:line="360" w:lineRule="auto"/>
        <w:rPr>
          <w:b/>
          <w:sz w:val="28"/>
          <w:szCs w:val="28"/>
        </w:rPr>
      </w:pPr>
    </w:p>
    <w:p w:rsidR="0073475A" w:rsidRPr="00201728" w:rsidRDefault="00140F9A" w:rsidP="002017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2. </w:t>
      </w:r>
      <w:r w:rsidR="00201728" w:rsidRPr="00201728">
        <w:rPr>
          <w:b/>
          <w:sz w:val="28"/>
          <w:szCs w:val="28"/>
        </w:rPr>
        <w:t>Анализ практики межбюджетных о</w:t>
      </w:r>
      <w:r>
        <w:rPr>
          <w:b/>
          <w:sz w:val="28"/>
          <w:szCs w:val="28"/>
        </w:rPr>
        <w:t>тношений в Российской Федерации</w:t>
      </w:r>
    </w:p>
    <w:p w:rsidR="00201728" w:rsidRPr="00201728" w:rsidRDefault="00201728" w:rsidP="00201728">
      <w:pPr>
        <w:spacing w:line="360" w:lineRule="auto"/>
        <w:jc w:val="center"/>
        <w:rPr>
          <w:b/>
          <w:sz w:val="28"/>
          <w:szCs w:val="28"/>
        </w:rPr>
      </w:pPr>
    </w:p>
    <w:p w:rsidR="00201728" w:rsidRPr="00140F9A" w:rsidRDefault="00140F9A" w:rsidP="00140F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2.1. </w:t>
      </w:r>
      <w:r w:rsidR="00201728" w:rsidRPr="00201728">
        <w:rPr>
          <w:b/>
          <w:sz w:val="28"/>
          <w:szCs w:val="28"/>
        </w:rPr>
        <w:t xml:space="preserve"> Анализ отношений между </w:t>
      </w:r>
      <w:r w:rsidR="00847202">
        <w:rPr>
          <w:b/>
          <w:sz w:val="28"/>
          <w:szCs w:val="28"/>
        </w:rPr>
        <w:t>ф</w:t>
      </w:r>
      <w:r w:rsidR="00201728" w:rsidRPr="00201728">
        <w:rPr>
          <w:b/>
          <w:sz w:val="28"/>
          <w:szCs w:val="28"/>
        </w:rPr>
        <w:t xml:space="preserve">едеральным </w:t>
      </w:r>
      <w:r w:rsidR="00847202">
        <w:rPr>
          <w:b/>
          <w:sz w:val="28"/>
          <w:szCs w:val="28"/>
        </w:rPr>
        <w:t>б</w:t>
      </w:r>
      <w:r w:rsidR="00201728" w:rsidRPr="00201728">
        <w:rPr>
          <w:b/>
          <w:sz w:val="28"/>
          <w:szCs w:val="28"/>
        </w:rPr>
        <w:t xml:space="preserve">юджетом и </w:t>
      </w:r>
      <w:r w:rsidR="00847202">
        <w:rPr>
          <w:b/>
          <w:sz w:val="28"/>
          <w:szCs w:val="28"/>
        </w:rPr>
        <w:t>б</w:t>
      </w:r>
      <w:r w:rsidR="00201728" w:rsidRPr="00201728">
        <w:rPr>
          <w:b/>
          <w:sz w:val="28"/>
          <w:szCs w:val="28"/>
        </w:rPr>
        <w:t xml:space="preserve">юджетами </w:t>
      </w:r>
      <w:r w:rsidR="00847202">
        <w:rPr>
          <w:b/>
          <w:sz w:val="28"/>
          <w:szCs w:val="28"/>
        </w:rPr>
        <w:t>с</w:t>
      </w:r>
      <w:r w:rsidR="00201728" w:rsidRPr="00201728">
        <w:rPr>
          <w:b/>
          <w:sz w:val="28"/>
          <w:szCs w:val="28"/>
        </w:rPr>
        <w:t>убъектов Российской Федерации</w:t>
      </w:r>
    </w:p>
    <w:p w:rsidR="00640678" w:rsidRDefault="0084785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>П</w:t>
      </w:r>
      <w:r w:rsidR="003B6201">
        <w:rPr>
          <w:sz w:val="28"/>
          <w:szCs w:val="28"/>
        </w:rPr>
        <w:t>о п</w:t>
      </w:r>
      <w:r w:rsidRPr="00847854">
        <w:rPr>
          <w:sz w:val="28"/>
          <w:szCs w:val="28"/>
        </w:rPr>
        <w:t>ринцип</w:t>
      </w:r>
      <w:r w:rsidR="003B6201">
        <w:rPr>
          <w:sz w:val="28"/>
          <w:szCs w:val="28"/>
        </w:rPr>
        <w:t>у</w:t>
      </w:r>
      <w:r w:rsidRPr="00847854">
        <w:rPr>
          <w:sz w:val="28"/>
          <w:szCs w:val="28"/>
        </w:rPr>
        <w:t xml:space="preserve"> равенства </w:t>
      </w:r>
      <w:r w:rsidR="00BA0F00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юджетов </w:t>
      </w:r>
      <w:r w:rsidR="00BA0F00">
        <w:rPr>
          <w:sz w:val="28"/>
          <w:szCs w:val="28"/>
        </w:rPr>
        <w:t>с</w:t>
      </w:r>
      <w:r w:rsidR="003B6201">
        <w:rPr>
          <w:sz w:val="28"/>
          <w:szCs w:val="28"/>
        </w:rPr>
        <w:t>убъектов Российской Федерации в</w:t>
      </w:r>
      <w:r w:rsidRPr="00847854">
        <w:rPr>
          <w:sz w:val="28"/>
          <w:szCs w:val="28"/>
        </w:rPr>
        <w:t xml:space="preserve"> отношениях с </w:t>
      </w:r>
      <w:r w:rsidR="00BA0F00">
        <w:rPr>
          <w:sz w:val="28"/>
          <w:szCs w:val="28"/>
        </w:rPr>
        <w:t>ф</w:t>
      </w:r>
      <w:r w:rsidRPr="00847854">
        <w:rPr>
          <w:sz w:val="28"/>
          <w:szCs w:val="28"/>
        </w:rPr>
        <w:t xml:space="preserve">едеральным </w:t>
      </w:r>
      <w:r w:rsidR="00BA0F00">
        <w:rPr>
          <w:sz w:val="28"/>
          <w:szCs w:val="28"/>
        </w:rPr>
        <w:t>б</w:t>
      </w:r>
      <w:r w:rsidRPr="00847854">
        <w:rPr>
          <w:sz w:val="28"/>
          <w:szCs w:val="28"/>
        </w:rPr>
        <w:t>юджетом предполагает</w:t>
      </w:r>
      <w:r w:rsidR="003B6201">
        <w:rPr>
          <w:sz w:val="28"/>
          <w:szCs w:val="28"/>
        </w:rPr>
        <w:t>ся</w:t>
      </w:r>
      <w:r w:rsidRPr="00847854">
        <w:rPr>
          <w:sz w:val="28"/>
          <w:szCs w:val="28"/>
        </w:rPr>
        <w:t xml:space="preserve"> установление единых для всех субъектов Российской Федерации нормативов отчислений от федеральных налогов и сборов в </w:t>
      </w:r>
      <w:r w:rsidR="00BA0F00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юджеты </w:t>
      </w:r>
      <w:r w:rsidR="00BA0F00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убъектов Российской Федерации и единого порядка уплаты федеральных налогов и сборов</w:t>
      </w:r>
      <w:r w:rsidR="00AD55D9" w:rsidRPr="00AD55D9">
        <w:rPr>
          <w:sz w:val="28"/>
          <w:szCs w:val="28"/>
        </w:rPr>
        <w:t>;</w:t>
      </w:r>
      <w:r w:rsidR="00640678">
        <w:rPr>
          <w:sz w:val="28"/>
          <w:szCs w:val="28"/>
        </w:rPr>
        <w:t xml:space="preserve"> единых нормативов</w:t>
      </w:r>
      <w:r w:rsidRPr="00847854">
        <w:rPr>
          <w:sz w:val="28"/>
          <w:szCs w:val="28"/>
        </w:rPr>
        <w:t xml:space="preserve"> финансовых затрат на предос</w:t>
      </w:r>
      <w:r w:rsidR="00896F98">
        <w:rPr>
          <w:sz w:val="28"/>
          <w:szCs w:val="28"/>
        </w:rPr>
        <w:t xml:space="preserve">тавление государственных услуг. </w:t>
      </w:r>
    </w:p>
    <w:p w:rsidR="00640678" w:rsidRDefault="00896F98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47854" w:rsidRPr="00847854">
        <w:rPr>
          <w:sz w:val="28"/>
          <w:szCs w:val="28"/>
        </w:rPr>
        <w:t xml:space="preserve">ормативы минимальной бюджетной обеспеченности, </w:t>
      </w:r>
      <w:r w:rsidR="00BD2411">
        <w:rPr>
          <w:sz w:val="28"/>
          <w:szCs w:val="28"/>
        </w:rPr>
        <w:t>предстающие базой</w:t>
      </w:r>
      <w:r w:rsidR="00847854" w:rsidRPr="00847854">
        <w:rPr>
          <w:sz w:val="28"/>
          <w:szCs w:val="28"/>
        </w:rPr>
        <w:t xml:space="preserve"> для расчета финансовой помощи </w:t>
      </w:r>
      <w:r w:rsidR="00640678">
        <w:rPr>
          <w:sz w:val="28"/>
          <w:szCs w:val="28"/>
        </w:rPr>
        <w:t>с</w:t>
      </w:r>
      <w:r w:rsidR="00847854" w:rsidRPr="00847854">
        <w:rPr>
          <w:sz w:val="28"/>
          <w:szCs w:val="28"/>
        </w:rPr>
        <w:t xml:space="preserve">убъектам Российской Федерации из </w:t>
      </w:r>
      <w:r w:rsidR="00BA0F00">
        <w:rPr>
          <w:sz w:val="28"/>
          <w:szCs w:val="28"/>
        </w:rPr>
        <w:t>ф</w:t>
      </w:r>
      <w:r w:rsidR="00847854" w:rsidRPr="00847854">
        <w:rPr>
          <w:sz w:val="28"/>
          <w:szCs w:val="28"/>
        </w:rPr>
        <w:t xml:space="preserve">едерального </w:t>
      </w:r>
      <w:r w:rsidR="00BA0F00">
        <w:rPr>
          <w:sz w:val="28"/>
          <w:szCs w:val="28"/>
        </w:rPr>
        <w:t>бю</w:t>
      </w:r>
      <w:r w:rsidR="00847854" w:rsidRPr="00847854">
        <w:rPr>
          <w:sz w:val="28"/>
          <w:szCs w:val="28"/>
        </w:rPr>
        <w:t>джета, определяются на основе е</w:t>
      </w:r>
      <w:r w:rsidR="0050247F">
        <w:rPr>
          <w:sz w:val="28"/>
          <w:szCs w:val="28"/>
        </w:rPr>
        <w:t xml:space="preserve">диных методов </w:t>
      </w:r>
      <w:r w:rsidR="00847854" w:rsidRPr="00847854">
        <w:rPr>
          <w:sz w:val="28"/>
          <w:szCs w:val="28"/>
        </w:rPr>
        <w:t xml:space="preserve">с учетом </w:t>
      </w:r>
      <w:r w:rsidR="00BD2411">
        <w:rPr>
          <w:sz w:val="28"/>
          <w:szCs w:val="28"/>
        </w:rPr>
        <w:t>общественно-финансовых</w:t>
      </w:r>
      <w:r w:rsidR="00847854" w:rsidRPr="00847854">
        <w:rPr>
          <w:sz w:val="28"/>
          <w:szCs w:val="28"/>
        </w:rPr>
        <w:t xml:space="preserve">, географических, климатических и иных </w:t>
      </w:r>
      <w:r w:rsidR="00BD2411">
        <w:rPr>
          <w:sz w:val="28"/>
          <w:szCs w:val="28"/>
        </w:rPr>
        <w:t>отличительных черт</w:t>
      </w:r>
      <w:r w:rsidR="00847854" w:rsidRPr="00847854">
        <w:rPr>
          <w:sz w:val="28"/>
          <w:szCs w:val="28"/>
        </w:rPr>
        <w:t xml:space="preserve"> </w:t>
      </w:r>
      <w:r w:rsidR="00640678">
        <w:rPr>
          <w:sz w:val="28"/>
          <w:szCs w:val="28"/>
        </w:rPr>
        <w:t>с</w:t>
      </w:r>
      <w:r w:rsidR="00847854" w:rsidRPr="00847854">
        <w:rPr>
          <w:sz w:val="28"/>
          <w:szCs w:val="28"/>
        </w:rPr>
        <w:t xml:space="preserve">убъектов Российской Федерации и согласовываются с </w:t>
      </w:r>
      <w:r w:rsidR="00640678">
        <w:rPr>
          <w:sz w:val="28"/>
          <w:szCs w:val="28"/>
        </w:rPr>
        <w:t>с</w:t>
      </w:r>
      <w:r w:rsidR="00847854" w:rsidRPr="00847854">
        <w:rPr>
          <w:sz w:val="28"/>
          <w:szCs w:val="28"/>
        </w:rPr>
        <w:t xml:space="preserve">убъектами Российской Федерации до принятия </w:t>
      </w:r>
      <w:r w:rsidR="00640678">
        <w:rPr>
          <w:sz w:val="28"/>
          <w:szCs w:val="28"/>
        </w:rPr>
        <w:t>Ф</w:t>
      </w:r>
      <w:r w:rsidR="00847854" w:rsidRPr="00847854">
        <w:rPr>
          <w:sz w:val="28"/>
          <w:szCs w:val="28"/>
        </w:rPr>
        <w:t xml:space="preserve">едерального </w:t>
      </w:r>
      <w:r w:rsidR="00640678">
        <w:rPr>
          <w:sz w:val="28"/>
          <w:szCs w:val="28"/>
        </w:rPr>
        <w:t>З</w:t>
      </w:r>
      <w:r w:rsidR="00847854" w:rsidRPr="00847854">
        <w:rPr>
          <w:sz w:val="28"/>
          <w:szCs w:val="28"/>
        </w:rPr>
        <w:t xml:space="preserve">акона о </w:t>
      </w:r>
      <w:r w:rsidR="00BA0F00">
        <w:rPr>
          <w:sz w:val="28"/>
          <w:szCs w:val="28"/>
        </w:rPr>
        <w:t>ф</w:t>
      </w:r>
      <w:r w:rsidR="00847854" w:rsidRPr="00847854">
        <w:rPr>
          <w:sz w:val="28"/>
          <w:szCs w:val="28"/>
        </w:rPr>
        <w:t xml:space="preserve">едеральном </w:t>
      </w:r>
      <w:r w:rsidR="00BA0F00">
        <w:rPr>
          <w:sz w:val="28"/>
          <w:szCs w:val="28"/>
        </w:rPr>
        <w:t>б</w:t>
      </w:r>
      <w:r w:rsidR="00847854" w:rsidRPr="00847854">
        <w:rPr>
          <w:sz w:val="28"/>
          <w:szCs w:val="28"/>
        </w:rPr>
        <w:t xml:space="preserve">юджете на очередной финансовый год. </w:t>
      </w:r>
    </w:p>
    <w:p w:rsidR="00DC0A8A" w:rsidRDefault="0050247F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устанавливает </w:t>
      </w:r>
      <w:r w:rsidR="00BD2411">
        <w:rPr>
          <w:sz w:val="28"/>
          <w:szCs w:val="28"/>
        </w:rPr>
        <w:t>процедуру</w:t>
      </w:r>
      <w:r w:rsidR="00847854" w:rsidRPr="00847854">
        <w:rPr>
          <w:sz w:val="28"/>
          <w:szCs w:val="28"/>
        </w:rPr>
        <w:t xml:space="preserve"> согласования с субъектами Российской Федерации нормативов финансовых затрат на предоставление государственных услуг и нормативов минимальной бюджетной об</w:t>
      </w:r>
      <w:r>
        <w:rPr>
          <w:sz w:val="28"/>
          <w:szCs w:val="28"/>
        </w:rPr>
        <w:t>еспеченности</w:t>
      </w:r>
      <w:r w:rsidR="00847854" w:rsidRPr="00847854">
        <w:rPr>
          <w:sz w:val="28"/>
          <w:szCs w:val="28"/>
        </w:rPr>
        <w:t xml:space="preserve">. </w:t>
      </w:r>
      <w:r w:rsidR="000A1057">
        <w:rPr>
          <w:sz w:val="28"/>
          <w:szCs w:val="28"/>
        </w:rPr>
        <w:t>У</w:t>
      </w:r>
      <w:r w:rsidR="00847854" w:rsidRPr="00847854">
        <w:rPr>
          <w:sz w:val="28"/>
          <w:szCs w:val="28"/>
        </w:rPr>
        <w:t xml:space="preserve">казанные нормативы должны быть </w:t>
      </w:r>
      <w:r w:rsidR="00BD2411">
        <w:rPr>
          <w:sz w:val="28"/>
          <w:szCs w:val="28"/>
        </w:rPr>
        <w:t>определены</w:t>
      </w:r>
      <w:r w:rsidR="00847854" w:rsidRPr="00847854">
        <w:rPr>
          <w:sz w:val="28"/>
          <w:szCs w:val="28"/>
        </w:rPr>
        <w:t xml:space="preserve"> </w:t>
      </w:r>
      <w:r w:rsidR="00640678">
        <w:rPr>
          <w:sz w:val="28"/>
          <w:szCs w:val="28"/>
        </w:rPr>
        <w:t>Ф</w:t>
      </w:r>
      <w:r w:rsidR="00847854" w:rsidRPr="00847854">
        <w:rPr>
          <w:sz w:val="28"/>
          <w:szCs w:val="28"/>
        </w:rPr>
        <w:t xml:space="preserve">едеральным </w:t>
      </w:r>
      <w:r w:rsidR="000A1057">
        <w:rPr>
          <w:sz w:val="28"/>
          <w:szCs w:val="28"/>
        </w:rPr>
        <w:t>з</w:t>
      </w:r>
      <w:r w:rsidR="00847854" w:rsidRPr="00847854">
        <w:rPr>
          <w:sz w:val="28"/>
          <w:szCs w:val="28"/>
        </w:rPr>
        <w:t xml:space="preserve">аконом о государственных минимальных социальных стандартах. </w:t>
      </w:r>
      <w:r>
        <w:rPr>
          <w:sz w:val="28"/>
          <w:szCs w:val="28"/>
        </w:rPr>
        <w:t>В Бюджетном</w:t>
      </w:r>
      <w:r w:rsidR="00BA0F00">
        <w:rPr>
          <w:sz w:val="28"/>
          <w:szCs w:val="28"/>
        </w:rPr>
        <w:t xml:space="preserve"> К</w:t>
      </w:r>
      <w:r w:rsidR="00847854" w:rsidRPr="00847854">
        <w:rPr>
          <w:sz w:val="28"/>
          <w:szCs w:val="28"/>
        </w:rPr>
        <w:t>одекс</w:t>
      </w:r>
      <w:r>
        <w:rPr>
          <w:sz w:val="28"/>
          <w:szCs w:val="28"/>
        </w:rPr>
        <w:t>е</w:t>
      </w:r>
      <w:r w:rsidR="00847854" w:rsidRPr="00847854">
        <w:rPr>
          <w:sz w:val="28"/>
          <w:szCs w:val="28"/>
        </w:rPr>
        <w:t xml:space="preserve"> Российской Федерации особо </w:t>
      </w:r>
      <w:r w:rsidR="000A1057">
        <w:rPr>
          <w:sz w:val="28"/>
          <w:szCs w:val="28"/>
        </w:rPr>
        <w:t xml:space="preserve">тщательно </w:t>
      </w:r>
      <w:r w:rsidR="00847854" w:rsidRPr="00847854">
        <w:rPr>
          <w:sz w:val="28"/>
          <w:szCs w:val="28"/>
        </w:rPr>
        <w:t>оговаривает</w:t>
      </w:r>
      <w:r>
        <w:rPr>
          <w:sz w:val="28"/>
          <w:szCs w:val="28"/>
        </w:rPr>
        <w:t>ся</w:t>
      </w:r>
      <w:r w:rsidR="00847854" w:rsidRPr="00847854">
        <w:rPr>
          <w:sz w:val="28"/>
          <w:szCs w:val="28"/>
        </w:rPr>
        <w:t>, что соглашения между Российской Федерацией и субъектом Российской Федерации, содержащие нормы, нарушающие</w:t>
      </w:r>
      <w:r w:rsidR="00BD2411">
        <w:rPr>
          <w:sz w:val="28"/>
          <w:szCs w:val="28"/>
        </w:rPr>
        <w:t xml:space="preserve"> единый порядок </w:t>
      </w:r>
      <w:r w:rsidR="00847854" w:rsidRPr="00847854">
        <w:rPr>
          <w:sz w:val="28"/>
          <w:szCs w:val="28"/>
        </w:rPr>
        <w:t xml:space="preserve">отношений между </w:t>
      </w:r>
      <w:r w:rsidR="00BA0F00">
        <w:rPr>
          <w:sz w:val="28"/>
          <w:szCs w:val="28"/>
        </w:rPr>
        <w:t>ф</w:t>
      </w:r>
      <w:r w:rsidR="00847854" w:rsidRPr="00847854">
        <w:rPr>
          <w:sz w:val="28"/>
          <w:szCs w:val="28"/>
        </w:rPr>
        <w:t xml:space="preserve">едеральным </w:t>
      </w:r>
      <w:r w:rsidR="00BA0F00">
        <w:rPr>
          <w:sz w:val="28"/>
          <w:szCs w:val="28"/>
        </w:rPr>
        <w:t>б</w:t>
      </w:r>
      <w:r w:rsidR="00847854" w:rsidRPr="00847854">
        <w:rPr>
          <w:sz w:val="28"/>
          <w:szCs w:val="28"/>
        </w:rPr>
        <w:t xml:space="preserve">юджетом и </w:t>
      </w:r>
      <w:r w:rsidR="00BA0F00">
        <w:rPr>
          <w:sz w:val="28"/>
          <w:szCs w:val="28"/>
        </w:rPr>
        <w:t>б</w:t>
      </w:r>
      <w:r w:rsidR="00847854" w:rsidRPr="00847854">
        <w:rPr>
          <w:sz w:val="28"/>
          <w:szCs w:val="28"/>
        </w:rPr>
        <w:t xml:space="preserve">юджетами </w:t>
      </w:r>
      <w:r w:rsidR="00BA0F00">
        <w:rPr>
          <w:sz w:val="28"/>
          <w:szCs w:val="28"/>
        </w:rPr>
        <w:t>с</w:t>
      </w:r>
      <w:r w:rsidR="00847854" w:rsidRPr="00847854">
        <w:rPr>
          <w:sz w:val="28"/>
          <w:szCs w:val="28"/>
        </w:rPr>
        <w:t>убъектов</w:t>
      </w:r>
    </w:p>
    <w:p w:rsidR="0003502F" w:rsidRDefault="00DC0A8A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847854" w:rsidRPr="00847854">
        <w:rPr>
          <w:sz w:val="28"/>
          <w:szCs w:val="28"/>
        </w:rPr>
        <w:t>оссийской Федерации являются недействительными и исполнению не подлежат</w:t>
      </w:r>
      <w:r w:rsidR="00896F98">
        <w:rPr>
          <w:sz w:val="28"/>
          <w:szCs w:val="28"/>
        </w:rPr>
        <w:t>.</w:t>
      </w:r>
      <w:r w:rsidR="00896F98">
        <w:rPr>
          <w:rStyle w:val="af"/>
          <w:sz w:val="28"/>
          <w:szCs w:val="28"/>
        </w:rPr>
        <w:footnoteReference w:id="9"/>
      </w:r>
      <w:r w:rsidR="00772600">
        <w:rPr>
          <w:sz w:val="28"/>
          <w:szCs w:val="28"/>
        </w:rPr>
        <w:t xml:space="preserve"> </w:t>
      </w:r>
    </w:p>
    <w:p w:rsidR="00640678" w:rsidRDefault="0050247F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Рассмотрим</w:t>
      </w:r>
      <w:r w:rsidR="000A1057">
        <w:rPr>
          <w:sz w:val="28"/>
          <w:szCs w:val="28"/>
        </w:rPr>
        <w:t xml:space="preserve"> непосредственно бюджетные </w:t>
      </w:r>
      <w:r>
        <w:rPr>
          <w:sz w:val="28"/>
          <w:szCs w:val="28"/>
        </w:rPr>
        <w:t xml:space="preserve">отношения между </w:t>
      </w:r>
      <w:r w:rsidR="00BA0F00">
        <w:rPr>
          <w:sz w:val="28"/>
          <w:szCs w:val="28"/>
        </w:rPr>
        <w:t>федеральным бюджетом и бюджетом с</w:t>
      </w:r>
      <w:r>
        <w:rPr>
          <w:sz w:val="28"/>
          <w:szCs w:val="28"/>
        </w:rPr>
        <w:t>убъекта Российской Федерации.</w:t>
      </w:r>
      <w:r w:rsidR="00847854" w:rsidRPr="00847854">
        <w:rPr>
          <w:sz w:val="28"/>
          <w:szCs w:val="28"/>
        </w:rPr>
        <w:t xml:space="preserve"> </w:t>
      </w:r>
    </w:p>
    <w:p w:rsidR="00411770" w:rsidRDefault="00E93DDF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юджетам </w:t>
      </w:r>
      <w:r w:rsidR="00BA0F00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убъектов Российской Федерации</w:t>
      </w:r>
      <w:r>
        <w:rPr>
          <w:sz w:val="28"/>
          <w:szCs w:val="28"/>
        </w:rPr>
        <w:t xml:space="preserve"> </w:t>
      </w:r>
      <w:r w:rsidR="000A1057" w:rsidRPr="00847854">
        <w:rPr>
          <w:sz w:val="28"/>
          <w:szCs w:val="28"/>
        </w:rPr>
        <w:t xml:space="preserve">из </w:t>
      </w:r>
      <w:r w:rsidR="00BA0F00">
        <w:rPr>
          <w:sz w:val="28"/>
          <w:szCs w:val="28"/>
        </w:rPr>
        <w:t>ф</w:t>
      </w:r>
      <w:r w:rsidR="000A1057" w:rsidRPr="00847854">
        <w:rPr>
          <w:sz w:val="28"/>
          <w:szCs w:val="28"/>
        </w:rPr>
        <w:t xml:space="preserve">едерального </w:t>
      </w:r>
      <w:r w:rsidR="00BA0F00">
        <w:rPr>
          <w:sz w:val="28"/>
          <w:szCs w:val="28"/>
        </w:rPr>
        <w:t>б</w:t>
      </w:r>
      <w:r w:rsidR="000A1057" w:rsidRPr="00847854">
        <w:rPr>
          <w:sz w:val="28"/>
          <w:szCs w:val="28"/>
        </w:rPr>
        <w:t>юджета</w:t>
      </w:r>
      <w:r w:rsidR="000A1057">
        <w:rPr>
          <w:sz w:val="28"/>
          <w:szCs w:val="28"/>
        </w:rPr>
        <w:t xml:space="preserve"> в случае необходимости могут предоставля</w:t>
      </w:r>
      <w:r w:rsidR="000A1057" w:rsidRPr="00847854">
        <w:rPr>
          <w:sz w:val="28"/>
          <w:szCs w:val="28"/>
        </w:rPr>
        <w:t>ться</w:t>
      </w:r>
      <w:r w:rsidR="0050247F">
        <w:rPr>
          <w:sz w:val="28"/>
          <w:szCs w:val="28"/>
        </w:rPr>
        <w:t>:</w:t>
      </w:r>
      <w:r w:rsidR="00847854" w:rsidRPr="00847854">
        <w:rPr>
          <w:sz w:val="28"/>
          <w:szCs w:val="28"/>
        </w:rPr>
        <w:t xml:space="preserve"> </w:t>
      </w:r>
      <w:r w:rsidR="0050247F">
        <w:rPr>
          <w:sz w:val="28"/>
          <w:szCs w:val="28"/>
        </w:rPr>
        <w:t>д</w:t>
      </w:r>
      <w:r w:rsidR="0050247F" w:rsidRPr="00847854">
        <w:rPr>
          <w:sz w:val="28"/>
          <w:szCs w:val="28"/>
        </w:rPr>
        <w:t xml:space="preserve">отации </w:t>
      </w:r>
      <w:r w:rsidR="00847854" w:rsidRPr="00847854">
        <w:rPr>
          <w:sz w:val="28"/>
          <w:szCs w:val="28"/>
        </w:rPr>
        <w:t xml:space="preserve">на выравнивание уровня минимальной бюджетной обеспеченности субъектов Российской Федерации; субвенции и субсидии на финансирование отдельных </w:t>
      </w:r>
      <w:r w:rsidR="00BD2411">
        <w:rPr>
          <w:sz w:val="28"/>
          <w:szCs w:val="28"/>
        </w:rPr>
        <w:t>конкретных</w:t>
      </w:r>
      <w:r w:rsidR="000A1057">
        <w:rPr>
          <w:sz w:val="28"/>
          <w:szCs w:val="28"/>
        </w:rPr>
        <w:t xml:space="preserve"> </w:t>
      </w:r>
      <w:r w:rsidR="00847854" w:rsidRPr="00847854">
        <w:rPr>
          <w:sz w:val="28"/>
          <w:szCs w:val="28"/>
        </w:rPr>
        <w:t>цел</w:t>
      </w:r>
      <w:r w:rsidR="0050247F">
        <w:rPr>
          <w:sz w:val="28"/>
          <w:szCs w:val="28"/>
        </w:rPr>
        <w:t xml:space="preserve">евых расходов; бюджетные ссуды </w:t>
      </w:r>
      <w:r w:rsidR="00847854" w:rsidRPr="00847854">
        <w:rPr>
          <w:sz w:val="28"/>
          <w:szCs w:val="28"/>
        </w:rPr>
        <w:t xml:space="preserve"> на покрытие временных кассовых разрывов, </w:t>
      </w:r>
      <w:r w:rsidR="00BD2411">
        <w:rPr>
          <w:sz w:val="28"/>
          <w:szCs w:val="28"/>
        </w:rPr>
        <w:t>образующихся</w:t>
      </w:r>
      <w:r w:rsidR="00847854" w:rsidRPr="00847854">
        <w:rPr>
          <w:sz w:val="28"/>
          <w:szCs w:val="28"/>
        </w:rPr>
        <w:t xml:space="preserve"> при исполнении </w:t>
      </w:r>
      <w:r w:rsidR="00BA0F00">
        <w:rPr>
          <w:sz w:val="28"/>
          <w:szCs w:val="28"/>
        </w:rPr>
        <w:t>б</w:t>
      </w:r>
      <w:r w:rsidR="00847854" w:rsidRPr="00847854">
        <w:rPr>
          <w:sz w:val="28"/>
          <w:szCs w:val="28"/>
        </w:rPr>
        <w:t xml:space="preserve">юджета </w:t>
      </w:r>
      <w:r w:rsidR="00BA0F00">
        <w:rPr>
          <w:sz w:val="28"/>
          <w:szCs w:val="28"/>
        </w:rPr>
        <w:t>с</w:t>
      </w:r>
      <w:r w:rsidR="00847854" w:rsidRPr="00847854">
        <w:rPr>
          <w:sz w:val="28"/>
          <w:szCs w:val="28"/>
        </w:rPr>
        <w:t xml:space="preserve">убъекта Российской Федерации. </w:t>
      </w:r>
    </w:p>
    <w:p w:rsidR="00411770" w:rsidRDefault="00411770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Финансовая помощь из </w:t>
      </w:r>
      <w:r w:rsidR="00BA0F00">
        <w:rPr>
          <w:sz w:val="28"/>
          <w:szCs w:val="28"/>
        </w:rPr>
        <w:t>ф</w:t>
      </w:r>
      <w:r w:rsidRPr="00847854">
        <w:rPr>
          <w:sz w:val="28"/>
          <w:szCs w:val="28"/>
        </w:rPr>
        <w:t xml:space="preserve">едерального </w:t>
      </w:r>
      <w:r w:rsidR="00BA0F00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</w:t>
      </w:r>
      <w:r w:rsidR="00BA0F00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юджету </w:t>
      </w:r>
      <w:r w:rsidR="00BA0F00">
        <w:rPr>
          <w:sz w:val="28"/>
          <w:szCs w:val="28"/>
        </w:rPr>
        <w:t>с</w:t>
      </w:r>
      <w:r w:rsidRPr="00847854">
        <w:rPr>
          <w:sz w:val="28"/>
          <w:szCs w:val="28"/>
        </w:rPr>
        <w:t xml:space="preserve">убъекта Российской Федерации, предоставляемая на </w:t>
      </w:r>
      <w:r w:rsidR="00BD2411">
        <w:rPr>
          <w:sz w:val="28"/>
          <w:szCs w:val="28"/>
        </w:rPr>
        <w:t>корректировку</w:t>
      </w:r>
      <w:r w:rsidRPr="00847854">
        <w:rPr>
          <w:sz w:val="28"/>
          <w:szCs w:val="28"/>
        </w:rPr>
        <w:t xml:space="preserve"> уровня минимальной бюджетной обеспеченности, </w:t>
      </w:r>
      <w:r w:rsidR="00BD2411">
        <w:rPr>
          <w:sz w:val="28"/>
          <w:szCs w:val="28"/>
        </w:rPr>
        <w:t>высчитывается</w:t>
      </w:r>
      <w:r w:rsidRPr="00847854">
        <w:rPr>
          <w:sz w:val="28"/>
          <w:szCs w:val="28"/>
        </w:rPr>
        <w:t xml:space="preserve"> на </w:t>
      </w:r>
      <w:r w:rsidR="00BD2411">
        <w:rPr>
          <w:sz w:val="28"/>
          <w:szCs w:val="28"/>
        </w:rPr>
        <w:t>базе</w:t>
      </w:r>
      <w:r w:rsidR="000A1057">
        <w:rPr>
          <w:sz w:val="28"/>
          <w:szCs w:val="28"/>
        </w:rPr>
        <w:t xml:space="preserve"> установленных</w:t>
      </w:r>
      <w:r w:rsidRPr="00847854">
        <w:rPr>
          <w:sz w:val="28"/>
          <w:szCs w:val="28"/>
        </w:rPr>
        <w:t xml:space="preserve"> нормативов финансовых затрат на предоставление государственных услуг в целях финансирования расходов, обеспечивающих минимальные государственные социальные стандарты.</w:t>
      </w:r>
    </w:p>
    <w:p w:rsidR="00640678" w:rsidRDefault="0084785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Правительство Российской Федерации </w:t>
      </w:r>
      <w:r w:rsidR="00BD2411">
        <w:rPr>
          <w:sz w:val="28"/>
          <w:szCs w:val="28"/>
        </w:rPr>
        <w:t>имеет право</w:t>
      </w:r>
      <w:r w:rsidRPr="00847854">
        <w:rPr>
          <w:sz w:val="28"/>
          <w:szCs w:val="28"/>
        </w:rPr>
        <w:t xml:space="preserve">: приостанавливать и уменьшать финансирование из </w:t>
      </w:r>
      <w:r w:rsidR="00A74AD4">
        <w:rPr>
          <w:sz w:val="28"/>
          <w:szCs w:val="28"/>
        </w:rPr>
        <w:t>ф</w:t>
      </w:r>
      <w:r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>юджета федеральных целевых программ, осуществляемых на территории соответствующих субъектов Российской Федерации</w:t>
      </w:r>
      <w:r w:rsidR="0050247F" w:rsidRPr="0050247F">
        <w:rPr>
          <w:sz w:val="28"/>
          <w:szCs w:val="28"/>
        </w:rPr>
        <w:t>;</w:t>
      </w:r>
      <w:r w:rsidRPr="00847854">
        <w:rPr>
          <w:sz w:val="28"/>
          <w:szCs w:val="28"/>
        </w:rPr>
        <w:t xml:space="preserve"> </w:t>
      </w:r>
      <w:r w:rsidR="00BD2411">
        <w:rPr>
          <w:sz w:val="28"/>
          <w:szCs w:val="28"/>
        </w:rPr>
        <w:t>временно останавливать</w:t>
      </w:r>
      <w:r w:rsidR="0050247F">
        <w:rPr>
          <w:sz w:val="28"/>
          <w:szCs w:val="28"/>
        </w:rPr>
        <w:t xml:space="preserve"> </w:t>
      </w:r>
      <w:r w:rsidR="00BD2411">
        <w:rPr>
          <w:sz w:val="28"/>
          <w:szCs w:val="28"/>
        </w:rPr>
        <w:t>перевод денежных средств</w:t>
      </w:r>
      <w:r w:rsidRPr="00847854">
        <w:rPr>
          <w:sz w:val="28"/>
          <w:szCs w:val="28"/>
        </w:rPr>
        <w:t xml:space="preserve">, предусмотренных в </w:t>
      </w:r>
      <w:r w:rsidR="00A74AD4">
        <w:rPr>
          <w:sz w:val="28"/>
          <w:szCs w:val="28"/>
        </w:rPr>
        <w:t>ф</w:t>
      </w:r>
      <w:r w:rsidRPr="00847854">
        <w:rPr>
          <w:sz w:val="28"/>
          <w:szCs w:val="28"/>
        </w:rPr>
        <w:t xml:space="preserve">едеральном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юджете в порядке оказания финансовой помощи </w:t>
      </w:r>
      <w:r w:rsidR="00A74AD4">
        <w:rPr>
          <w:sz w:val="28"/>
          <w:szCs w:val="28"/>
        </w:rPr>
        <w:t>б</w:t>
      </w:r>
      <w:r w:rsidR="00411770">
        <w:rPr>
          <w:sz w:val="28"/>
          <w:szCs w:val="28"/>
        </w:rPr>
        <w:t xml:space="preserve">юджетам </w:t>
      </w:r>
      <w:r w:rsidR="00BD2411">
        <w:rPr>
          <w:sz w:val="28"/>
          <w:szCs w:val="28"/>
        </w:rPr>
        <w:t>данных</w:t>
      </w:r>
      <w:r w:rsidR="00A74AD4">
        <w:rPr>
          <w:sz w:val="28"/>
          <w:szCs w:val="28"/>
        </w:rPr>
        <w:t xml:space="preserve"> с</w:t>
      </w:r>
      <w:r w:rsidR="0050247F">
        <w:rPr>
          <w:sz w:val="28"/>
          <w:szCs w:val="28"/>
        </w:rPr>
        <w:t>убъектов</w:t>
      </w:r>
      <w:r w:rsidR="0050247F" w:rsidRPr="0050247F">
        <w:rPr>
          <w:sz w:val="28"/>
          <w:szCs w:val="28"/>
        </w:rPr>
        <w:t>;</w:t>
      </w:r>
      <w:r w:rsidR="0050247F">
        <w:rPr>
          <w:sz w:val="28"/>
          <w:szCs w:val="28"/>
        </w:rPr>
        <w:t xml:space="preserve"> приостанавливать</w:t>
      </w:r>
      <w:r w:rsidRPr="00847854">
        <w:rPr>
          <w:sz w:val="28"/>
          <w:szCs w:val="28"/>
        </w:rPr>
        <w:t xml:space="preserve"> предоставление бюджетных ссуд и бюджетных кредитов</w:t>
      </w:r>
      <w:r w:rsidR="00BD2411" w:rsidRPr="00BD2411">
        <w:rPr>
          <w:sz w:val="28"/>
          <w:szCs w:val="28"/>
        </w:rPr>
        <w:t>;</w:t>
      </w:r>
      <w:r w:rsidR="00BD2411">
        <w:rPr>
          <w:sz w:val="28"/>
          <w:szCs w:val="28"/>
        </w:rPr>
        <w:t xml:space="preserve"> временно останавливать</w:t>
      </w:r>
      <w:r w:rsidRPr="00847854">
        <w:rPr>
          <w:sz w:val="28"/>
          <w:szCs w:val="28"/>
        </w:rPr>
        <w:t xml:space="preserve"> перечисление доходов от уплаты федеральных налогов и сборов, подлежащих зачислению в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юджеты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</w:t>
      </w:r>
      <w:r w:rsidR="00E93DDF">
        <w:rPr>
          <w:sz w:val="28"/>
          <w:szCs w:val="28"/>
        </w:rPr>
        <w:t>ктов Российской Федерации</w:t>
      </w:r>
      <w:r w:rsidR="00BD2411" w:rsidRPr="00BD2411">
        <w:rPr>
          <w:sz w:val="28"/>
          <w:szCs w:val="28"/>
        </w:rPr>
        <w:t>;</w:t>
      </w:r>
      <w:r w:rsidR="0007281D">
        <w:rPr>
          <w:sz w:val="28"/>
          <w:szCs w:val="28"/>
        </w:rPr>
        <w:t xml:space="preserve"> п</w:t>
      </w:r>
      <w:r w:rsidRPr="00847854">
        <w:rPr>
          <w:sz w:val="28"/>
          <w:szCs w:val="28"/>
        </w:rPr>
        <w:t xml:space="preserve">риостанавливать поставку продукции, поступающей централизованно из государственных ресурсов. </w:t>
      </w:r>
    </w:p>
    <w:p w:rsidR="00411770" w:rsidRDefault="000A1057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Данные</w:t>
      </w:r>
      <w:r w:rsidR="00847854" w:rsidRPr="00847854">
        <w:rPr>
          <w:sz w:val="28"/>
          <w:szCs w:val="28"/>
        </w:rPr>
        <w:t xml:space="preserve"> меры выступают в качестве финанс</w:t>
      </w:r>
      <w:r>
        <w:rPr>
          <w:sz w:val="28"/>
          <w:szCs w:val="28"/>
        </w:rPr>
        <w:t xml:space="preserve">овых публично-правовых санкций </w:t>
      </w:r>
      <w:r w:rsidR="00847854" w:rsidRPr="00847854">
        <w:rPr>
          <w:sz w:val="28"/>
          <w:szCs w:val="28"/>
        </w:rPr>
        <w:t xml:space="preserve">в отношении тех субъектов Российской Федерации, которые допускают нарушения бюджетного и налогового законодательства Российской Федерации. </w:t>
      </w:r>
    </w:p>
    <w:p w:rsidR="00411770" w:rsidRDefault="0084785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Субъект Российской Федерации – </w:t>
      </w:r>
      <w:r w:rsidR="0007281D">
        <w:rPr>
          <w:sz w:val="28"/>
          <w:szCs w:val="28"/>
        </w:rPr>
        <w:t>адресат</w:t>
      </w:r>
      <w:r w:rsidRPr="00847854">
        <w:rPr>
          <w:sz w:val="28"/>
          <w:szCs w:val="28"/>
        </w:rPr>
        <w:t xml:space="preserve"> финансовой помощи из </w:t>
      </w:r>
      <w:r w:rsidR="00A74AD4">
        <w:rPr>
          <w:sz w:val="28"/>
          <w:szCs w:val="28"/>
        </w:rPr>
        <w:t>ф</w:t>
      </w:r>
      <w:r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на выравнивание уровня минимальной бюджетной обеспеченности не имеет </w:t>
      </w:r>
      <w:r w:rsidR="0007281D">
        <w:rPr>
          <w:sz w:val="28"/>
          <w:szCs w:val="28"/>
        </w:rPr>
        <w:t>права</w:t>
      </w:r>
      <w:r w:rsidRPr="00847854">
        <w:rPr>
          <w:sz w:val="28"/>
          <w:szCs w:val="28"/>
        </w:rPr>
        <w:t xml:space="preserve"> ставить государственных служащих</w:t>
      </w:r>
      <w:r w:rsidR="00A74AD4">
        <w:rPr>
          <w:sz w:val="28"/>
          <w:szCs w:val="28"/>
        </w:rPr>
        <w:t>, финансируемых за счет средств бюджета с</w:t>
      </w:r>
      <w:r w:rsidRPr="00847854">
        <w:rPr>
          <w:sz w:val="28"/>
          <w:szCs w:val="28"/>
        </w:rPr>
        <w:t>убъекта Российск</w:t>
      </w:r>
      <w:r w:rsidR="0007281D">
        <w:rPr>
          <w:sz w:val="28"/>
          <w:szCs w:val="28"/>
        </w:rPr>
        <w:t>ой Федерации, в лучшие условия в сравнении</w:t>
      </w:r>
      <w:r w:rsidRPr="00847854">
        <w:rPr>
          <w:sz w:val="28"/>
          <w:szCs w:val="28"/>
        </w:rPr>
        <w:t xml:space="preserve"> с государственными служащими федеральных учреждений</w:t>
      </w:r>
      <w:r w:rsidR="00E93DDF">
        <w:rPr>
          <w:sz w:val="28"/>
          <w:szCs w:val="28"/>
        </w:rPr>
        <w:t xml:space="preserve">. </w:t>
      </w:r>
      <w:r w:rsidR="000A1057">
        <w:rPr>
          <w:sz w:val="28"/>
          <w:szCs w:val="28"/>
        </w:rPr>
        <w:t xml:space="preserve">Также </w:t>
      </w:r>
      <w:r w:rsidR="00E93DDF">
        <w:rPr>
          <w:sz w:val="28"/>
          <w:szCs w:val="28"/>
        </w:rPr>
        <w:t xml:space="preserve">не </w:t>
      </w:r>
      <w:r w:rsidR="0007281D">
        <w:rPr>
          <w:sz w:val="28"/>
          <w:szCs w:val="28"/>
        </w:rPr>
        <w:t>имеет полномочий по</w:t>
      </w:r>
      <w:r w:rsidR="00E93DDF">
        <w:rPr>
          <w:sz w:val="28"/>
          <w:szCs w:val="28"/>
        </w:rPr>
        <w:t xml:space="preserve"> п</w:t>
      </w:r>
      <w:r w:rsidR="0007281D">
        <w:rPr>
          <w:sz w:val="28"/>
          <w:szCs w:val="28"/>
        </w:rPr>
        <w:t>редоставлению</w:t>
      </w:r>
      <w:r w:rsidRPr="00847854">
        <w:rPr>
          <w:sz w:val="28"/>
          <w:szCs w:val="28"/>
        </w:rPr>
        <w:t xml:space="preserve"> </w:t>
      </w:r>
      <w:r w:rsidR="0007281D">
        <w:rPr>
          <w:sz w:val="28"/>
          <w:szCs w:val="28"/>
        </w:rPr>
        <w:t>бюджетных кредитов</w:t>
      </w:r>
      <w:r w:rsidRPr="00847854">
        <w:rPr>
          <w:sz w:val="28"/>
          <w:szCs w:val="28"/>
        </w:rPr>
        <w:t xml:space="preserve"> юридическим</w:t>
      </w:r>
      <w:r w:rsidR="00411770">
        <w:rPr>
          <w:sz w:val="28"/>
          <w:szCs w:val="28"/>
        </w:rPr>
        <w:t xml:space="preserve"> лицам в размере, превышающем 3% </w:t>
      </w:r>
      <w:r w:rsidRPr="00847854">
        <w:rPr>
          <w:sz w:val="28"/>
          <w:szCs w:val="28"/>
        </w:rPr>
        <w:t xml:space="preserve">расходов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 xml:space="preserve">убъекта Российской Федерации; </w:t>
      </w:r>
      <w:r w:rsidR="0007281D">
        <w:rPr>
          <w:sz w:val="28"/>
          <w:szCs w:val="28"/>
        </w:rPr>
        <w:t>по предоставлению государственных гарантий</w:t>
      </w:r>
      <w:r w:rsidRPr="00847854">
        <w:rPr>
          <w:sz w:val="28"/>
          <w:szCs w:val="28"/>
        </w:rPr>
        <w:t xml:space="preserve"> субъекта Российской Федерации в размере, превышающем 5</w:t>
      </w:r>
      <w:r w:rsidR="00411770">
        <w:rPr>
          <w:sz w:val="28"/>
          <w:szCs w:val="28"/>
        </w:rPr>
        <w:t xml:space="preserve">% </w:t>
      </w:r>
      <w:r w:rsidRPr="00847854">
        <w:rPr>
          <w:sz w:val="28"/>
          <w:szCs w:val="28"/>
        </w:rPr>
        <w:t xml:space="preserve"> расходов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этого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 xml:space="preserve">убъекта. </w:t>
      </w:r>
    </w:p>
    <w:p w:rsidR="00E93DDF" w:rsidRDefault="0084785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 Субвенции и субсидии </w:t>
      </w:r>
      <w:r w:rsidR="00E93DDF">
        <w:rPr>
          <w:sz w:val="28"/>
          <w:szCs w:val="28"/>
        </w:rPr>
        <w:t xml:space="preserve">предоставляются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юджетам </w:t>
      </w:r>
      <w:r w:rsidR="00A74AD4">
        <w:rPr>
          <w:sz w:val="28"/>
          <w:szCs w:val="28"/>
        </w:rPr>
        <w:t>с</w:t>
      </w:r>
      <w:r w:rsidR="00E93DDF">
        <w:rPr>
          <w:sz w:val="28"/>
          <w:szCs w:val="28"/>
        </w:rPr>
        <w:t xml:space="preserve">убъектов Российской Федерации </w:t>
      </w:r>
      <w:r w:rsidRPr="00847854">
        <w:rPr>
          <w:sz w:val="28"/>
          <w:szCs w:val="28"/>
        </w:rPr>
        <w:t xml:space="preserve">из </w:t>
      </w:r>
      <w:r w:rsidR="00A74AD4">
        <w:rPr>
          <w:sz w:val="28"/>
          <w:szCs w:val="28"/>
        </w:rPr>
        <w:t>федерального б</w:t>
      </w:r>
      <w:r w:rsidRPr="00847854">
        <w:rPr>
          <w:sz w:val="28"/>
          <w:szCs w:val="28"/>
        </w:rPr>
        <w:t xml:space="preserve">юджета на финансирование расходов, </w:t>
      </w:r>
      <w:r w:rsidR="0007281D">
        <w:rPr>
          <w:sz w:val="28"/>
          <w:szCs w:val="28"/>
        </w:rPr>
        <w:t>обладающих</w:t>
      </w:r>
      <w:r w:rsidRPr="00847854">
        <w:rPr>
          <w:sz w:val="28"/>
          <w:szCs w:val="28"/>
        </w:rPr>
        <w:t xml:space="preserve"> целев</w:t>
      </w:r>
      <w:r w:rsidR="0007281D">
        <w:rPr>
          <w:sz w:val="28"/>
          <w:szCs w:val="28"/>
        </w:rPr>
        <w:t>ым</w:t>
      </w:r>
      <w:r w:rsidRPr="00847854">
        <w:rPr>
          <w:sz w:val="28"/>
          <w:szCs w:val="28"/>
        </w:rPr>
        <w:t xml:space="preserve"> характер</w:t>
      </w:r>
      <w:r w:rsidR="0007281D">
        <w:rPr>
          <w:sz w:val="28"/>
          <w:szCs w:val="28"/>
        </w:rPr>
        <w:t>ом</w:t>
      </w:r>
      <w:r w:rsidRPr="00847854">
        <w:rPr>
          <w:sz w:val="28"/>
          <w:szCs w:val="28"/>
        </w:rPr>
        <w:t>, а именно: расходов по федеральным целевым программам; капитальных расходов; расходов, передаваемых из федерального б</w:t>
      </w:r>
      <w:r w:rsidR="0007281D">
        <w:rPr>
          <w:sz w:val="28"/>
          <w:szCs w:val="28"/>
        </w:rPr>
        <w:t>юджета; иных целевых затрат</w:t>
      </w:r>
      <w:r w:rsidRPr="00847854">
        <w:rPr>
          <w:sz w:val="28"/>
          <w:szCs w:val="28"/>
        </w:rPr>
        <w:t xml:space="preserve">. </w:t>
      </w:r>
    </w:p>
    <w:p w:rsidR="000A1057" w:rsidRDefault="0084785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Бюджетные ссуды предоставляются из </w:t>
      </w:r>
      <w:r w:rsidR="00A74AD4">
        <w:rPr>
          <w:sz w:val="28"/>
          <w:szCs w:val="28"/>
        </w:rPr>
        <w:t>ф</w:t>
      </w:r>
      <w:r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юджетам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 xml:space="preserve">убъектов Российской Федерации на финансирование кассовых разрывов, обусловленных сезонным характером затрат либо сезонным характером поступлений доходов, на срок </w:t>
      </w:r>
      <w:r w:rsidR="0007281D">
        <w:rPr>
          <w:sz w:val="28"/>
          <w:szCs w:val="28"/>
        </w:rPr>
        <w:t>вплоть до</w:t>
      </w:r>
      <w:r w:rsidRPr="00847854">
        <w:rPr>
          <w:sz w:val="28"/>
          <w:szCs w:val="28"/>
        </w:rPr>
        <w:t xml:space="preserve"> шести месяцев на возмездных и безвозмездных условиях. </w:t>
      </w:r>
      <w:r w:rsidR="000A1057">
        <w:rPr>
          <w:sz w:val="28"/>
          <w:szCs w:val="28"/>
        </w:rPr>
        <w:t>Ф</w:t>
      </w:r>
      <w:r w:rsidR="000A1057" w:rsidRPr="00847854">
        <w:rPr>
          <w:sz w:val="28"/>
          <w:szCs w:val="28"/>
        </w:rPr>
        <w:t>едеральны</w:t>
      </w:r>
      <w:r w:rsidR="000A1057">
        <w:rPr>
          <w:sz w:val="28"/>
          <w:szCs w:val="28"/>
        </w:rPr>
        <w:t>й</w:t>
      </w:r>
      <w:r w:rsidR="000A1057" w:rsidRPr="00847854">
        <w:rPr>
          <w:sz w:val="28"/>
          <w:szCs w:val="28"/>
        </w:rPr>
        <w:t xml:space="preserve"> </w:t>
      </w:r>
      <w:r w:rsidR="000A1057">
        <w:rPr>
          <w:sz w:val="28"/>
          <w:szCs w:val="28"/>
        </w:rPr>
        <w:t>Закон</w:t>
      </w:r>
      <w:r w:rsidR="000A1057" w:rsidRPr="00847854">
        <w:rPr>
          <w:sz w:val="28"/>
          <w:szCs w:val="28"/>
        </w:rPr>
        <w:t xml:space="preserve"> о </w:t>
      </w:r>
      <w:r w:rsidR="00A74AD4">
        <w:rPr>
          <w:sz w:val="28"/>
          <w:szCs w:val="28"/>
        </w:rPr>
        <w:t>ф</w:t>
      </w:r>
      <w:r w:rsidR="000A1057" w:rsidRPr="00847854">
        <w:rPr>
          <w:sz w:val="28"/>
          <w:szCs w:val="28"/>
        </w:rPr>
        <w:t xml:space="preserve">едеральном </w:t>
      </w:r>
      <w:r w:rsidR="00A74AD4">
        <w:rPr>
          <w:sz w:val="28"/>
          <w:szCs w:val="28"/>
        </w:rPr>
        <w:t>б</w:t>
      </w:r>
      <w:r w:rsidR="000A1057" w:rsidRPr="00847854">
        <w:rPr>
          <w:sz w:val="28"/>
          <w:szCs w:val="28"/>
        </w:rPr>
        <w:t>юдж</w:t>
      </w:r>
      <w:r w:rsidR="000A1057">
        <w:rPr>
          <w:sz w:val="28"/>
          <w:szCs w:val="28"/>
        </w:rPr>
        <w:t>ете на очередной финансовый год определяет ц</w:t>
      </w:r>
      <w:r w:rsidRPr="00847854">
        <w:rPr>
          <w:sz w:val="28"/>
          <w:szCs w:val="28"/>
        </w:rPr>
        <w:t xml:space="preserve">ели предоставления указанных ссуд, условия оплаты и </w:t>
      </w:r>
      <w:r w:rsidR="000A1057">
        <w:rPr>
          <w:sz w:val="28"/>
          <w:szCs w:val="28"/>
        </w:rPr>
        <w:t>возврата целевых бюджетных ссуд.</w:t>
      </w:r>
    </w:p>
    <w:p w:rsidR="00D1733E" w:rsidRDefault="00E93DDF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47854" w:rsidRPr="00847854">
        <w:rPr>
          <w:sz w:val="28"/>
          <w:szCs w:val="28"/>
        </w:rPr>
        <w:t xml:space="preserve">сли предоставленные </w:t>
      </w:r>
      <w:r w:rsidRPr="00847854">
        <w:rPr>
          <w:sz w:val="28"/>
          <w:szCs w:val="28"/>
        </w:rPr>
        <w:t xml:space="preserve">до </w:t>
      </w:r>
      <w:r w:rsidR="0007281D">
        <w:rPr>
          <w:sz w:val="28"/>
          <w:szCs w:val="28"/>
        </w:rPr>
        <w:t>окончания</w:t>
      </w:r>
      <w:r w:rsidRPr="00847854">
        <w:rPr>
          <w:sz w:val="28"/>
          <w:szCs w:val="28"/>
        </w:rPr>
        <w:t xml:space="preserve"> финансового года </w:t>
      </w:r>
      <w:r w:rsidR="00847854" w:rsidRPr="00847854">
        <w:rPr>
          <w:sz w:val="28"/>
          <w:szCs w:val="28"/>
        </w:rPr>
        <w:t xml:space="preserve">бюджетные ссуды не погашены, остаток </w:t>
      </w:r>
      <w:r>
        <w:rPr>
          <w:sz w:val="28"/>
          <w:szCs w:val="28"/>
        </w:rPr>
        <w:t>такой</w:t>
      </w:r>
      <w:r w:rsidR="00847854" w:rsidRPr="00847854">
        <w:rPr>
          <w:sz w:val="28"/>
          <w:szCs w:val="28"/>
        </w:rPr>
        <w:t xml:space="preserve"> ссуды погашается за счет средств финансовой помощи, </w:t>
      </w:r>
      <w:r>
        <w:rPr>
          <w:sz w:val="28"/>
          <w:szCs w:val="28"/>
        </w:rPr>
        <w:t>предоставляемой</w:t>
      </w:r>
      <w:r w:rsidR="00847854" w:rsidRPr="00847854">
        <w:rPr>
          <w:sz w:val="28"/>
          <w:szCs w:val="28"/>
        </w:rPr>
        <w:t xml:space="preserve"> </w:t>
      </w:r>
      <w:r w:rsidR="00A74AD4">
        <w:rPr>
          <w:sz w:val="28"/>
          <w:szCs w:val="28"/>
        </w:rPr>
        <w:t>из ф</w:t>
      </w:r>
      <w:r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r w:rsidR="00A74AD4">
        <w:rPr>
          <w:sz w:val="28"/>
          <w:szCs w:val="28"/>
        </w:rPr>
        <w:t>бюджету с</w:t>
      </w:r>
      <w:r w:rsidR="00847854" w:rsidRPr="00847854">
        <w:rPr>
          <w:sz w:val="28"/>
          <w:szCs w:val="28"/>
        </w:rPr>
        <w:t>у</w:t>
      </w:r>
      <w:r w:rsidR="00D1733E">
        <w:rPr>
          <w:sz w:val="28"/>
          <w:szCs w:val="28"/>
        </w:rPr>
        <w:t xml:space="preserve">бъекта Российской Федерации </w:t>
      </w:r>
      <w:r w:rsidR="00847854" w:rsidRPr="00847854">
        <w:rPr>
          <w:sz w:val="28"/>
          <w:szCs w:val="28"/>
        </w:rPr>
        <w:t>в о</w:t>
      </w:r>
      <w:r w:rsidR="00D1733E">
        <w:rPr>
          <w:sz w:val="28"/>
          <w:szCs w:val="28"/>
        </w:rPr>
        <w:t xml:space="preserve">чередном финансовом году. </w:t>
      </w:r>
      <w:r>
        <w:rPr>
          <w:sz w:val="28"/>
          <w:szCs w:val="28"/>
        </w:rPr>
        <w:t xml:space="preserve">В случае, </w:t>
      </w:r>
      <w:r>
        <w:rPr>
          <w:sz w:val="28"/>
          <w:szCs w:val="28"/>
        </w:rPr>
        <w:lastRenderedPageBreak/>
        <w:t>когда</w:t>
      </w:r>
      <w:r w:rsidR="00A74AD4">
        <w:rPr>
          <w:sz w:val="28"/>
          <w:szCs w:val="28"/>
        </w:rPr>
        <w:t xml:space="preserve"> б</w:t>
      </w:r>
      <w:r w:rsidR="00847854" w:rsidRPr="00847854">
        <w:rPr>
          <w:sz w:val="28"/>
          <w:szCs w:val="28"/>
        </w:rPr>
        <w:t xml:space="preserve">юджет </w:t>
      </w:r>
      <w:r w:rsidR="00A74AD4">
        <w:rPr>
          <w:sz w:val="28"/>
          <w:szCs w:val="28"/>
        </w:rPr>
        <w:t>с</w:t>
      </w:r>
      <w:r w:rsidR="00847854" w:rsidRPr="00847854">
        <w:rPr>
          <w:sz w:val="28"/>
          <w:szCs w:val="28"/>
        </w:rPr>
        <w:t xml:space="preserve">убъекта Российской Федерации не </w:t>
      </w:r>
      <w:r w:rsidR="00D1733E">
        <w:rPr>
          <w:sz w:val="28"/>
          <w:szCs w:val="28"/>
        </w:rPr>
        <w:t>получает финансовой п</w:t>
      </w:r>
      <w:r w:rsidR="0007281D">
        <w:rPr>
          <w:sz w:val="28"/>
          <w:szCs w:val="28"/>
        </w:rPr>
        <w:t>оддержки</w:t>
      </w:r>
      <w:r w:rsidR="00D1733E">
        <w:rPr>
          <w:sz w:val="28"/>
          <w:szCs w:val="28"/>
        </w:rPr>
        <w:t xml:space="preserve"> из </w:t>
      </w:r>
      <w:r w:rsidR="00A74AD4">
        <w:rPr>
          <w:sz w:val="28"/>
          <w:szCs w:val="28"/>
        </w:rPr>
        <w:t>ф</w:t>
      </w:r>
      <w:r w:rsidR="00847854"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="00847854" w:rsidRPr="00847854">
        <w:rPr>
          <w:sz w:val="28"/>
          <w:szCs w:val="28"/>
        </w:rPr>
        <w:t xml:space="preserve">юджета в очередном финансовом году, непогашенная часть бюджетной ссуды погашается за счет отчислений от федеральных </w:t>
      </w:r>
      <w:r w:rsidR="00D1733E">
        <w:rPr>
          <w:sz w:val="28"/>
          <w:szCs w:val="28"/>
        </w:rPr>
        <w:t xml:space="preserve">налогов и сборов, зачисляемых в </w:t>
      </w:r>
      <w:r w:rsidR="00A74AD4">
        <w:rPr>
          <w:sz w:val="28"/>
          <w:szCs w:val="28"/>
        </w:rPr>
        <w:t>б</w:t>
      </w:r>
      <w:r w:rsidR="00847854" w:rsidRPr="00847854">
        <w:rPr>
          <w:sz w:val="28"/>
          <w:szCs w:val="28"/>
        </w:rPr>
        <w:t xml:space="preserve">юджет </w:t>
      </w:r>
      <w:r w:rsidR="00A74AD4">
        <w:rPr>
          <w:sz w:val="28"/>
          <w:szCs w:val="28"/>
        </w:rPr>
        <w:t>с</w:t>
      </w:r>
      <w:r w:rsidR="00847854" w:rsidRPr="00847854">
        <w:rPr>
          <w:sz w:val="28"/>
          <w:szCs w:val="28"/>
        </w:rPr>
        <w:t xml:space="preserve">убъекта Российской Федерации. </w:t>
      </w:r>
    </w:p>
    <w:p w:rsidR="00A81696" w:rsidRDefault="00847854" w:rsidP="00A81696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Компенсации </w:t>
      </w:r>
      <w:r w:rsidR="00A74AD4">
        <w:rPr>
          <w:sz w:val="28"/>
          <w:szCs w:val="28"/>
        </w:rPr>
        <w:t>б</w:t>
      </w:r>
      <w:r w:rsidR="00D1733E">
        <w:rPr>
          <w:sz w:val="28"/>
          <w:szCs w:val="28"/>
        </w:rPr>
        <w:t xml:space="preserve">юджетам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</w:t>
      </w:r>
      <w:r w:rsidR="00A74AD4">
        <w:rPr>
          <w:sz w:val="28"/>
          <w:szCs w:val="28"/>
        </w:rPr>
        <w:t>ктов Российской федерации из ф</w:t>
      </w:r>
      <w:r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>юджета выплачиваются в случае изменений в налоговом и бюджетном законодательстве, приведших к уменьшению д</w:t>
      </w:r>
      <w:r w:rsidR="00A74AD4">
        <w:rPr>
          <w:sz w:val="28"/>
          <w:szCs w:val="28"/>
        </w:rPr>
        <w:t>оходов или увеличению расходов б</w:t>
      </w:r>
      <w:r w:rsidRPr="00847854">
        <w:rPr>
          <w:sz w:val="28"/>
          <w:szCs w:val="28"/>
        </w:rPr>
        <w:t xml:space="preserve">юджетов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 xml:space="preserve">убъектов Российской Федерации, </w:t>
      </w:r>
      <w:r w:rsidR="00E93DDF">
        <w:rPr>
          <w:sz w:val="28"/>
          <w:szCs w:val="28"/>
        </w:rPr>
        <w:t xml:space="preserve">которые </w:t>
      </w:r>
      <w:r w:rsidR="0007281D">
        <w:rPr>
          <w:sz w:val="28"/>
          <w:szCs w:val="28"/>
        </w:rPr>
        <w:t>случились уже</w:t>
      </w:r>
      <w:r w:rsidRPr="00847854">
        <w:rPr>
          <w:sz w:val="28"/>
          <w:szCs w:val="28"/>
        </w:rPr>
        <w:t xml:space="preserve"> после утверждения </w:t>
      </w:r>
      <w:r w:rsidR="000A1057">
        <w:rPr>
          <w:sz w:val="28"/>
          <w:szCs w:val="28"/>
        </w:rPr>
        <w:t>З</w:t>
      </w:r>
      <w:r w:rsidRPr="00847854">
        <w:rPr>
          <w:sz w:val="28"/>
          <w:szCs w:val="28"/>
        </w:rPr>
        <w:t xml:space="preserve">акона 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юджете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убъекта Ро</w:t>
      </w:r>
      <w:r w:rsidR="00E93DDF">
        <w:rPr>
          <w:sz w:val="28"/>
          <w:szCs w:val="28"/>
        </w:rPr>
        <w:t xml:space="preserve">ссийской Федерации и не были учтены </w:t>
      </w:r>
      <w:r w:rsidR="0007281D">
        <w:rPr>
          <w:sz w:val="28"/>
          <w:szCs w:val="28"/>
        </w:rPr>
        <w:t>З</w:t>
      </w:r>
      <w:r w:rsidR="00E93DDF">
        <w:rPr>
          <w:sz w:val="28"/>
          <w:szCs w:val="28"/>
        </w:rPr>
        <w:t xml:space="preserve">аконом об этом бюджете. Так же </w:t>
      </w:r>
      <w:r w:rsidRPr="00847854">
        <w:rPr>
          <w:sz w:val="28"/>
          <w:szCs w:val="28"/>
        </w:rPr>
        <w:t xml:space="preserve">при передаче полномочий федерального центра субъектам Российской Федерации по финансированию определенных расходов, относящихся к федеральному уровню. </w:t>
      </w:r>
    </w:p>
    <w:p w:rsidR="00640678" w:rsidRDefault="00A81696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47854">
        <w:rPr>
          <w:sz w:val="28"/>
          <w:szCs w:val="28"/>
        </w:rPr>
        <w:t>полномоченный орган государственной власти Российской Федерации вправе провести</w:t>
      </w:r>
      <w:r w:rsidR="0007281D">
        <w:rPr>
          <w:sz w:val="28"/>
          <w:szCs w:val="28"/>
        </w:rPr>
        <w:t xml:space="preserve"> контроль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убъекта Российской Федерации – п</w:t>
      </w:r>
      <w:r>
        <w:rPr>
          <w:sz w:val="28"/>
          <w:szCs w:val="28"/>
        </w:rPr>
        <w:t xml:space="preserve">олучателя финансовой </w:t>
      </w:r>
      <w:r w:rsidR="0007281D">
        <w:rPr>
          <w:sz w:val="28"/>
          <w:szCs w:val="28"/>
        </w:rPr>
        <w:t>поддержки</w:t>
      </w:r>
      <w:r w:rsidR="00A74AD4">
        <w:rPr>
          <w:sz w:val="28"/>
          <w:szCs w:val="28"/>
        </w:rPr>
        <w:t xml:space="preserve"> из ф</w:t>
      </w:r>
      <w:r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</w:t>
      </w:r>
      <w:r>
        <w:rPr>
          <w:sz w:val="28"/>
          <w:szCs w:val="28"/>
        </w:rPr>
        <w:t>п</w:t>
      </w:r>
      <w:r w:rsidR="00847854" w:rsidRPr="00847854">
        <w:rPr>
          <w:sz w:val="28"/>
          <w:szCs w:val="28"/>
        </w:rPr>
        <w:t>ри предо</w:t>
      </w:r>
      <w:r w:rsidR="00D1733E">
        <w:rPr>
          <w:sz w:val="28"/>
          <w:szCs w:val="28"/>
        </w:rPr>
        <w:t xml:space="preserve">ставлении финансовой помощи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юджету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убъекта Российской Федерации</w:t>
      </w:r>
      <w:r>
        <w:rPr>
          <w:sz w:val="28"/>
          <w:szCs w:val="28"/>
        </w:rPr>
        <w:t xml:space="preserve"> </w:t>
      </w:r>
      <w:r w:rsidR="00A74AD4">
        <w:rPr>
          <w:sz w:val="28"/>
          <w:szCs w:val="28"/>
        </w:rPr>
        <w:t>из ф</w:t>
      </w:r>
      <w:r w:rsidR="00847854"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="00D1733E">
        <w:rPr>
          <w:sz w:val="28"/>
          <w:szCs w:val="28"/>
        </w:rPr>
        <w:t>юджета</w:t>
      </w:r>
      <w:r w:rsidR="00847854" w:rsidRPr="00847854">
        <w:rPr>
          <w:sz w:val="28"/>
          <w:szCs w:val="28"/>
        </w:rPr>
        <w:t xml:space="preserve">. </w:t>
      </w:r>
      <w:proofErr w:type="gramStart"/>
      <w:r w:rsidR="0007281D">
        <w:rPr>
          <w:sz w:val="28"/>
          <w:szCs w:val="28"/>
        </w:rPr>
        <w:t>Принимая во внимание тот факт</w:t>
      </w:r>
      <w:r w:rsidR="00847854" w:rsidRPr="00847854">
        <w:rPr>
          <w:sz w:val="28"/>
          <w:szCs w:val="28"/>
        </w:rPr>
        <w:t xml:space="preserve">, что </w:t>
      </w:r>
      <w:r w:rsidR="0007281D">
        <w:rPr>
          <w:sz w:val="28"/>
          <w:szCs w:val="28"/>
        </w:rPr>
        <w:t xml:space="preserve">на сегодняшний </w:t>
      </w:r>
      <w:r w:rsidR="00847854" w:rsidRPr="00847854">
        <w:rPr>
          <w:sz w:val="28"/>
          <w:szCs w:val="28"/>
        </w:rPr>
        <w:t xml:space="preserve"> нет ни одного субъекта Российской Федерации, который не получал бы финансовой помощи из </w:t>
      </w:r>
      <w:r w:rsidR="00D1733E">
        <w:rPr>
          <w:sz w:val="28"/>
          <w:szCs w:val="28"/>
        </w:rPr>
        <w:t>Ф</w:t>
      </w:r>
      <w:r w:rsidR="00847854" w:rsidRPr="00847854">
        <w:rPr>
          <w:sz w:val="28"/>
          <w:szCs w:val="28"/>
        </w:rPr>
        <w:t xml:space="preserve">едерального </w:t>
      </w:r>
      <w:r w:rsidR="00D1733E">
        <w:rPr>
          <w:sz w:val="28"/>
          <w:szCs w:val="28"/>
        </w:rPr>
        <w:t>Б</w:t>
      </w:r>
      <w:r w:rsidR="00847854" w:rsidRPr="00847854">
        <w:rPr>
          <w:sz w:val="28"/>
          <w:szCs w:val="28"/>
        </w:rPr>
        <w:t xml:space="preserve">юджета, </w:t>
      </w:r>
      <w:r>
        <w:rPr>
          <w:sz w:val="28"/>
          <w:szCs w:val="28"/>
        </w:rPr>
        <w:t>получается</w:t>
      </w:r>
      <w:r w:rsidR="00847854" w:rsidRPr="00847854">
        <w:rPr>
          <w:sz w:val="28"/>
          <w:szCs w:val="28"/>
        </w:rPr>
        <w:t>, что все субъекты Российской Федерации оказываются в зоне финансового контроля со стороны федерального центра.</w:t>
      </w:r>
      <w:proofErr w:type="gramEnd"/>
      <w:r w:rsidR="00847854" w:rsidRPr="0084785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47854">
        <w:rPr>
          <w:sz w:val="28"/>
          <w:szCs w:val="28"/>
        </w:rPr>
        <w:t xml:space="preserve">роверка </w:t>
      </w:r>
      <w:r w:rsidR="00A74AD4">
        <w:rPr>
          <w:sz w:val="28"/>
          <w:szCs w:val="28"/>
        </w:rPr>
        <w:t>б</w:t>
      </w:r>
      <w:r>
        <w:rPr>
          <w:sz w:val="28"/>
          <w:szCs w:val="28"/>
        </w:rPr>
        <w:t>юджета</w:t>
      </w:r>
      <w:r w:rsidRPr="00847854">
        <w:rPr>
          <w:sz w:val="28"/>
          <w:szCs w:val="28"/>
        </w:rPr>
        <w:t xml:space="preserve">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убъекта Российской Федерации проводится в обязательном порядке</w:t>
      </w:r>
      <w:r>
        <w:rPr>
          <w:sz w:val="28"/>
          <w:szCs w:val="28"/>
        </w:rPr>
        <w:t>, если данный субъект</w:t>
      </w:r>
      <w:r w:rsidR="00847854" w:rsidRPr="00847854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получает финансовую</w:t>
      </w:r>
      <w:r w:rsidR="00847854" w:rsidRPr="00847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помощь </w:t>
      </w:r>
      <w:r w:rsidR="00D1733E">
        <w:rPr>
          <w:sz w:val="28"/>
          <w:szCs w:val="28"/>
        </w:rPr>
        <w:t xml:space="preserve">в объеме, превышающем 50% </w:t>
      </w:r>
      <w:r w:rsidR="00847854" w:rsidRPr="0084785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его консолидированного бюджета.</w:t>
      </w:r>
    </w:p>
    <w:p w:rsidR="00772600" w:rsidRDefault="0084785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Бюджетный </w:t>
      </w:r>
      <w:r w:rsidR="00A74AD4">
        <w:rPr>
          <w:sz w:val="28"/>
          <w:szCs w:val="28"/>
        </w:rPr>
        <w:t>К</w:t>
      </w:r>
      <w:r w:rsidRPr="00847854">
        <w:rPr>
          <w:sz w:val="28"/>
          <w:szCs w:val="28"/>
        </w:rPr>
        <w:t xml:space="preserve">одекс Российской Федерации </w:t>
      </w:r>
      <w:r w:rsidR="00BC5065">
        <w:rPr>
          <w:sz w:val="28"/>
          <w:szCs w:val="28"/>
        </w:rPr>
        <w:t>определяет</w:t>
      </w:r>
      <w:r w:rsidRPr="00847854">
        <w:rPr>
          <w:sz w:val="28"/>
          <w:szCs w:val="28"/>
        </w:rPr>
        <w:t xml:space="preserve">, что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юджеты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 xml:space="preserve">убъектов Российской Федерации </w:t>
      </w:r>
      <w:r w:rsidR="00BC5065">
        <w:rPr>
          <w:sz w:val="28"/>
          <w:szCs w:val="28"/>
        </w:rPr>
        <w:t>формируются</w:t>
      </w:r>
      <w:r w:rsidRPr="00847854">
        <w:rPr>
          <w:sz w:val="28"/>
          <w:szCs w:val="28"/>
        </w:rPr>
        <w:t xml:space="preserve"> и исполняются на основ</w:t>
      </w:r>
      <w:r w:rsidR="00BC5065">
        <w:rPr>
          <w:sz w:val="28"/>
          <w:szCs w:val="28"/>
        </w:rPr>
        <w:t>ании</w:t>
      </w:r>
      <w:r w:rsidRPr="00847854">
        <w:rPr>
          <w:sz w:val="28"/>
          <w:szCs w:val="28"/>
        </w:rPr>
        <w:t xml:space="preserve"> принципа приоритетного финансирования расходов, связанных с обеспечением минимальных государственных социальных стандартов при </w:t>
      </w:r>
      <w:r w:rsidRPr="00847854">
        <w:rPr>
          <w:sz w:val="28"/>
          <w:szCs w:val="28"/>
        </w:rPr>
        <w:lastRenderedPageBreak/>
        <w:t xml:space="preserve">безусловном исполнении долговых обязательств. </w:t>
      </w:r>
      <w:proofErr w:type="gramStart"/>
      <w:r w:rsidRPr="00847854">
        <w:rPr>
          <w:sz w:val="28"/>
          <w:szCs w:val="28"/>
        </w:rPr>
        <w:t xml:space="preserve">Пока не обеспечено финансирование минимальных государственных социальных стандартов на уровне минимальной бюджетной обеспеченности, в проект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убъекта Российской Федерации</w:t>
      </w:r>
      <w:r w:rsidR="00A81696">
        <w:rPr>
          <w:sz w:val="28"/>
          <w:szCs w:val="28"/>
        </w:rPr>
        <w:t xml:space="preserve"> не могут быть включены расходы</w:t>
      </w:r>
      <w:r w:rsidRPr="00847854">
        <w:rPr>
          <w:sz w:val="28"/>
          <w:szCs w:val="28"/>
        </w:rPr>
        <w:t xml:space="preserve">, </w:t>
      </w:r>
      <w:r w:rsidR="00A81696">
        <w:rPr>
          <w:sz w:val="28"/>
          <w:szCs w:val="28"/>
        </w:rPr>
        <w:t>которые не связаны</w:t>
      </w:r>
      <w:r w:rsidRPr="00847854">
        <w:rPr>
          <w:sz w:val="28"/>
          <w:szCs w:val="28"/>
        </w:rPr>
        <w:t xml:space="preserve"> с достижением минимальных государственных социальных стандартов, либо расходы, обеспечивающие финансирование отдельных государственных социальных стандартов выше минимального уровня при недофинансировании других при безусловном исполнении долговых обязательств</w:t>
      </w:r>
      <w:r w:rsidR="00772600">
        <w:rPr>
          <w:sz w:val="28"/>
          <w:szCs w:val="28"/>
        </w:rPr>
        <w:t>.</w:t>
      </w:r>
      <w:r w:rsidR="00772600">
        <w:rPr>
          <w:rStyle w:val="af"/>
          <w:sz w:val="28"/>
          <w:szCs w:val="28"/>
        </w:rPr>
        <w:footnoteReference w:id="10"/>
      </w:r>
      <w:proofErr w:type="gramEnd"/>
    </w:p>
    <w:p w:rsidR="00D1733E" w:rsidRDefault="0084785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847854">
        <w:rPr>
          <w:sz w:val="28"/>
          <w:szCs w:val="28"/>
        </w:rPr>
        <w:t xml:space="preserve">Источниками финансирования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юджетов </w:t>
      </w:r>
      <w:r w:rsidR="00A74AD4">
        <w:rPr>
          <w:sz w:val="28"/>
          <w:szCs w:val="28"/>
        </w:rPr>
        <w:t>с</w:t>
      </w:r>
      <w:r w:rsidRPr="00847854">
        <w:rPr>
          <w:sz w:val="28"/>
          <w:szCs w:val="28"/>
        </w:rPr>
        <w:t>убъектов Российской Федерации в рамках межбюджетных отношений вступают, как правило, специализированные денежные фонды</w:t>
      </w:r>
      <w:r w:rsidR="00A81696">
        <w:rPr>
          <w:sz w:val="28"/>
          <w:szCs w:val="28"/>
        </w:rPr>
        <w:t xml:space="preserve">, которые </w:t>
      </w:r>
      <w:r w:rsidR="00DB6C57">
        <w:rPr>
          <w:sz w:val="28"/>
          <w:szCs w:val="28"/>
        </w:rPr>
        <w:t>созда</w:t>
      </w:r>
      <w:r w:rsidR="00A81696">
        <w:rPr>
          <w:sz w:val="28"/>
          <w:szCs w:val="28"/>
        </w:rPr>
        <w:t>ются</w:t>
      </w:r>
      <w:r w:rsidRPr="00847854">
        <w:rPr>
          <w:sz w:val="28"/>
          <w:szCs w:val="28"/>
        </w:rPr>
        <w:t xml:space="preserve"> в системе </w:t>
      </w:r>
      <w:r w:rsidR="00A74AD4">
        <w:rPr>
          <w:sz w:val="28"/>
          <w:szCs w:val="28"/>
        </w:rPr>
        <w:t>ф</w:t>
      </w:r>
      <w:r w:rsidRPr="00847854">
        <w:rPr>
          <w:sz w:val="28"/>
          <w:szCs w:val="28"/>
        </w:rPr>
        <w:t xml:space="preserve">едерального </w:t>
      </w:r>
      <w:r w:rsidR="00A74AD4">
        <w:rPr>
          <w:sz w:val="28"/>
          <w:szCs w:val="28"/>
        </w:rPr>
        <w:t>б</w:t>
      </w:r>
      <w:r w:rsidRPr="00847854">
        <w:rPr>
          <w:sz w:val="28"/>
          <w:szCs w:val="28"/>
        </w:rPr>
        <w:t xml:space="preserve">юджета. К таким фондам в настоящее время относятся: Фонд финансовой поддержки регионов, Фонд компенсации, Фонд регионального развития, Фонд развития региональных финансов, Фонд </w:t>
      </w:r>
      <w:proofErr w:type="spellStart"/>
      <w:r w:rsidRPr="00847854">
        <w:rPr>
          <w:sz w:val="28"/>
          <w:szCs w:val="28"/>
        </w:rPr>
        <w:t>софинансирования</w:t>
      </w:r>
      <w:proofErr w:type="spellEnd"/>
      <w:r w:rsidRPr="00847854">
        <w:rPr>
          <w:sz w:val="28"/>
          <w:szCs w:val="28"/>
        </w:rPr>
        <w:t xml:space="preserve"> социальных расходов. </w:t>
      </w:r>
    </w:p>
    <w:p w:rsidR="000A1057" w:rsidRDefault="00725CEC" w:rsidP="00CB382E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Подытоживая вышеизложенное можно сказать</w:t>
      </w:r>
      <w:r w:rsidR="00A81696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324F3A">
        <w:rPr>
          <w:sz w:val="28"/>
          <w:szCs w:val="28"/>
        </w:rPr>
        <w:t xml:space="preserve"> в</w:t>
      </w:r>
      <w:r w:rsidR="00A74AD4">
        <w:rPr>
          <w:sz w:val="28"/>
          <w:szCs w:val="28"/>
        </w:rPr>
        <w:t>заимосвязь ф</w:t>
      </w:r>
      <w:r w:rsidR="00D1733E" w:rsidRPr="00D1733E">
        <w:rPr>
          <w:sz w:val="28"/>
          <w:szCs w:val="28"/>
        </w:rPr>
        <w:t>едерального</w:t>
      </w:r>
      <w:r w:rsidR="00A74AD4">
        <w:rPr>
          <w:sz w:val="28"/>
          <w:szCs w:val="28"/>
        </w:rPr>
        <w:t xml:space="preserve"> бюджета и бюджетов с</w:t>
      </w:r>
      <w:r w:rsidR="00D1733E" w:rsidRPr="00D1733E">
        <w:rPr>
          <w:sz w:val="28"/>
          <w:szCs w:val="28"/>
        </w:rPr>
        <w:t>убъектов Российской Федерации выражается в основном в то</w:t>
      </w:r>
      <w:r w:rsidR="00A74AD4">
        <w:rPr>
          <w:sz w:val="28"/>
          <w:szCs w:val="28"/>
        </w:rPr>
        <w:t>м, что в законе об утверждении федерального б</w:t>
      </w:r>
      <w:r w:rsidR="00D1733E" w:rsidRPr="00D1733E">
        <w:rPr>
          <w:sz w:val="28"/>
          <w:szCs w:val="28"/>
        </w:rPr>
        <w:t>юджета, во-первых, устанавли</w:t>
      </w:r>
      <w:r w:rsidR="00A74AD4">
        <w:rPr>
          <w:sz w:val="28"/>
          <w:szCs w:val="28"/>
        </w:rPr>
        <w:t>ваются регулирующие налоги для бюджетов с</w:t>
      </w:r>
      <w:r w:rsidR="00D1733E" w:rsidRPr="00D1733E">
        <w:rPr>
          <w:sz w:val="28"/>
          <w:szCs w:val="28"/>
        </w:rPr>
        <w:t xml:space="preserve">убъектов Российской Федерации, во-вторых, предусматривается (в случае необходимости) выделение дотаций, субвенций, субсидий, а также предоставление бюджетных ссуд и бюджетных кредитов бюджетам субъектов Российской Федерации. </w:t>
      </w:r>
      <w:proofErr w:type="gramEnd"/>
    </w:p>
    <w:p w:rsidR="00CB382E" w:rsidRDefault="00CB382E" w:rsidP="00CB382E">
      <w:pPr>
        <w:spacing w:line="360" w:lineRule="auto"/>
        <w:ind w:firstLine="708"/>
        <w:jc w:val="both"/>
        <w:rPr>
          <w:sz w:val="28"/>
          <w:szCs w:val="28"/>
        </w:rPr>
      </w:pPr>
    </w:p>
    <w:p w:rsidR="00BC5065" w:rsidRDefault="00BC5065" w:rsidP="00D1733E">
      <w:pPr>
        <w:spacing w:line="360" w:lineRule="auto"/>
        <w:rPr>
          <w:sz w:val="28"/>
          <w:szCs w:val="28"/>
        </w:rPr>
      </w:pPr>
    </w:p>
    <w:p w:rsidR="00CF1CB3" w:rsidRDefault="00CF1CB3" w:rsidP="00D1733E">
      <w:pPr>
        <w:spacing w:line="360" w:lineRule="auto"/>
        <w:rPr>
          <w:sz w:val="28"/>
          <w:szCs w:val="28"/>
        </w:rPr>
      </w:pPr>
    </w:p>
    <w:p w:rsidR="00CF1CB3" w:rsidRDefault="00CF1CB3" w:rsidP="00D1733E">
      <w:pPr>
        <w:spacing w:line="360" w:lineRule="auto"/>
        <w:rPr>
          <w:sz w:val="28"/>
          <w:szCs w:val="28"/>
        </w:rPr>
      </w:pPr>
    </w:p>
    <w:p w:rsidR="007D4463" w:rsidRPr="007D4463" w:rsidRDefault="00140F9A" w:rsidP="00140F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2.2.</w:t>
      </w:r>
      <w:r w:rsidR="00A74AD4">
        <w:rPr>
          <w:b/>
          <w:sz w:val="28"/>
          <w:szCs w:val="28"/>
        </w:rPr>
        <w:t xml:space="preserve"> Анализ отношений между бюджетами с</w:t>
      </w:r>
      <w:r w:rsidR="007D4463" w:rsidRPr="007D4463">
        <w:rPr>
          <w:b/>
          <w:sz w:val="28"/>
          <w:szCs w:val="28"/>
        </w:rPr>
        <w:t>убъектов Российс</w:t>
      </w:r>
      <w:r w:rsidR="00A74AD4">
        <w:rPr>
          <w:b/>
          <w:sz w:val="28"/>
          <w:szCs w:val="28"/>
        </w:rPr>
        <w:t>кой Федерации и муниципальными б</w:t>
      </w:r>
      <w:r w:rsidR="007D4463" w:rsidRPr="007D4463">
        <w:rPr>
          <w:b/>
          <w:sz w:val="28"/>
          <w:szCs w:val="28"/>
        </w:rPr>
        <w:t>юджетами</w:t>
      </w:r>
    </w:p>
    <w:p w:rsidR="00677B09" w:rsidRDefault="000A1057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D1733E" w:rsidRPr="00D1733E">
        <w:rPr>
          <w:sz w:val="28"/>
          <w:szCs w:val="28"/>
        </w:rPr>
        <w:t xml:space="preserve"> о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 xml:space="preserve">юджете </w:t>
      </w:r>
      <w:r w:rsidR="00B5682A">
        <w:rPr>
          <w:sz w:val="28"/>
          <w:szCs w:val="28"/>
        </w:rPr>
        <w:t>с</w:t>
      </w:r>
      <w:r w:rsidR="00D1733E" w:rsidRPr="00D1733E">
        <w:rPr>
          <w:sz w:val="28"/>
          <w:szCs w:val="28"/>
        </w:rPr>
        <w:t>убъекта Российской Федерации в отношен</w:t>
      </w:r>
      <w:r>
        <w:rPr>
          <w:sz w:val="28"/>
          <w:szCs w:val="28"/>
        </w:rPr>
        <w:t xml:space="preserve">ии местных бюджетов </w:t>
      </w:r>
      <w:r w:rsidR="00B160EC">
        <w:rPr>
          <w:sz w:val="28"/>
          <w:szCs w:val="28"/>
        </w:rPr>
        <w:t>определяет</w:t>
      </w:r>
      <w:r w:rsidR="00D1733E" w:rsidRPr="00D1733E">
        <w:rPr>
          <w:sz w:val="28"/>
          <w:szCs w:val="28"/>
        </w:rPr>
        <w:t xml:space="preserve"> следующие</w:t>
      </w:r>
      <w:r w:rsidR="00A81696">
        <w:rPr>
          <w:sz w:val="28"/>
          <w:szCs w:val="28"/>
        </w:rPr>
        <w:t xml:space="preserve"> основ</w:t>
      </w:r>
      <w:r w:rsidR="00725CEC">
        <w:rPr>
          <w:sz w:val="28"/>
          <w:szCs w:val="28"/>
        </w:rPr>
        <w:t>ны</w:t>
      </w:r>
      <w:r w:rsidR="00A81696">
        <w:rPr>
          <w:sz w:val="28"/>
          <w:szCs w:val="28"/>
        </w:rPr>
        <w:t>е</w:t>
      </w:r>
      <w:r w:rsidR="00D1733E" w:rsidRPr="00D1733E">
        <w:rPr>
          <w:sz w:val="28"/>
          <w:szCs w:val="28"/>
        </w:rPr>
        <w:t xml:space="preserve"> показатели: нормативы отчислений в </w:t>
      </w:r>
      <w:r w:rsidR="00B5682A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 xml:space="preserve">естные бюджеты от федеральных налогов и сборов в той части, которая </w:t>
      </w:r>
      <w:r w:rsidR="00B160EC">
        <w:rPr>
          <w:sz w:val="28"/>
          <w:szCs w:val="28"/>
        </w:rPr>
        <w:t>установлен</w:t>
      </w:r>
      <w:r w:rsidR="00D1733E" w:rsidRPr="00D1733E">
        <w:rPr>
          <w:sz w:val="28"/>
          <w:szCs w:val="28"/>
        </w:rPr>
        <w:t xml:space="preserve">а </w:t>
      </w:r>
      <w:r w:rsidR="00725CEC">
        <w:rPr>
          <w:sz w:val="28"/>
          <w:szCs w:val="28"/>
        </w:rPr>
        <w:t>Ф</w:t>
      </w:r>
      <w:r w:rsidR="00D1733E" w:rsidRPr="00D1733E">
        <w:rPr>
          <w:sz w:val="28"/>
          <w:szCs w:val="28"/>
        </w:rPr>
        <w:t xml:space="preserve">едеральным </w:t>
      </w:r>
      <w:r w:rsidR="00725CEC">
        <w:rPr>
          <w:sz w:val="28"/>
          <w:szCs w:val="28"/>
        </w:rPr>
        <w:t>З</w:t>
      </w:r>
      <w:r w:rsidR="00D1733E" w:rsidRPr="00D1733E">
        <w:rPr>
          <w:sz w:val="28"/>
          <w:szCs w:val="28"/>
        </w:rPr>
        <w:t>аконом</w:t>
      </w:r>
      <w:r w:rsidR="00725CEC">
        <w:rPr>
          <w:sz w:val="28"/>
          <w:szCs w:val="28"/>
        </w:rPr>
        <w:t>.</w:t>
      </w:r>
      <w:r w:rsidR="00D1733E" w:rsidRPr="00D1733E">
        <w:rPr>
          <w:sz w:val="28"/>
          <w:szCs w:val="28"/>
        </w:rPr>
        <w:t xml:space="preserve"> </w:t>
      </w:r>
      <w:r w:rsidR="00725CEC">
        <w:rPr>
          <w:sz w:val="28"/>
          <w:szCs w:val="28"/>
        </w:rPr>
        <w:t>Н</w:t>
      </w:r>
      <w:r w:rsidR="00D1733E" w:rsidRPr="00D1733E">
        <w:rPr>
          <w:sz w:val="28"/>
          <w:szCs w:val="28"/>
        </w:rPr>
        <w:t xml:space="preserve">ормативы отчислений в </w:t>
      </w:r>
      <w:r w:rsidR="00B5682A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>естные бюджеты от налогов и сборов субъектов Российской Федерации</w:t>
      </w:r>
      <w:r w:rsidR="00725CEC">
        <w:rPr>
          <w:sz w:val="28"/>
          <w:szCs w:val="28"/>
        </w:rPr>
        <w:t>.</w:t>
      </w:r>
      <w:r w:rsidR="00D1733E" w:rsidRPr="00D1733E">
        <w:rPr>
          <w:sz w:val="28"/>
          <w:szCs w:val="28"/>
        </w:rPr>
        <w:t xml:space="preserve"> </w:t>
      </w:r>
      <w:r w:rsidR="00725CEC">
        <w:rPr>
          <w:sz w:val="28"/>
          <w:szCs w:val="28"/>
        </w:rPr>
        <w:t>П</w:t>
      </w:r>
      <w:r w:rsidR="00D1733E" w:rsidRPr="00D1733E">
        <w:rPr>
          <w:sz w:val="28"/>
          <w:szCs w:val="28"/>
        </w:rPr>
        <w:t xml:space="preserve">редельные объемы ассигнований из фонда финансовой поддержки </w:t>
      </w:r>
      <w:r w:rsidR="00D85076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>униципальных образований</w:t>
      </w:r>
      <w:r w:rsidR="00725CEC">
        <w:rPr>
          <w:sz w:val="28"/>
          <w:szCs w:val="28"/>
        </w:rPr>
        <w:t>. П</w:t>
      </w:r>
      <w:r w:rsidR="00D1733E" w:rsidRPr="00D1733E">
        <w:rPr>
          <w:sz w:val="28"/>
          <w:szCs w:val="28"/>
        </w:rPr>
        <w:t xml:space="preserve">редельные объемы финансовой </w:t>
      </w:r>
      <w:r w:rsidR="00B160EC">
        <w:rPr>
          <w:sz w:val="28"/>
          <w:szCs w:val="28"/>
        </w:rPr>
        <w:t>поддержки</w:t>
      </w:r>
      <w:r w:rsidR="00D1733E" w:rsidRPr="00D1733E">
        <w:rPr>
          <w:sz w:val="28"/>
          <w:szCs w:val="28"/>
        </w:rPr>
        <w:t xml:space="preserve"> муниципальным образованиям в виде дотаций, субвенций, субсидий, а также бюдж</w:t>
      </w:r>
      <w:r w:rsidR="00725CEC">
        <w:rPr>
          <w:sz w:val="28"/>
          <w:szCs w:val="28"/>
        </w:rPr>
        <w:t>етных ссуд и бюджетных кредитов</w:t>
      </w:r>
      <w:r w:rsidR="00D1733E" w:rsidRPr="00D1733E">
        <w:rPr>
          <w:sz w:val="28"/>
          <w:szCs w:val="28"/>
        </w:rPr>
        <w:t xml:space="preserve">. </w:t>
      </w:r>
    </w:p>
    <w:p w:rsidR="00677B09" w:rsidRDefault="00A81696" w:rsidP="00140F9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Существуют следующие </w:t>
      </w:r>
      <w:r w:rsidR="000A1057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формы оказания </w:t>
      </w:r>
      <w:r w:rsidR="00D1733E" w:rsidRPr="00D1733E">
        <w:rPr>
          <w:sz w:val="28"/>
          <w:szCs w:val="28"/>
        </w:rPr>
        <w:t xml:space="preserve">финансовой помощи из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="00D1733E" w:rsidRPr="00D1733E">
        <w:rPr>
          <w:sz w:val="28"/>
          <w:szCs w:val="28"/>
        </w:rPr>
        <w:t xml:space="preserve">убъекта Российской Федерации </w:t>
      </w:r>
      <w:r w:rsidR="00B5682A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 xml:space="preserve">естному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>юджету</w:t>
      </w:r>
      <w:r w:rsidR="000A1057">
        <w:rPr>
          <w:sz w:val="28"/>
          <w:szCs w:val="28"/>
        </w:rPr>
        <w:t xml:space="preserve">, </w:t>
      </w:r>
      <w:r w:rsidR="00B160EC">
        <w:rPr>
          <w:sz w:val="28"/>
          <w:szCs w:val="28"/>
        </w:rPr>
        <w:t>непосредственно</w:t>
      </w:r>
      <w:r w:rsidR="00D1733E" w:rsidRPr="00D1733E">
        <w:rPr>
          <w:sz w:val="28"/>
          <w:szCs w:val="28"/>
        </w:rPr>
        <w:t xml:space="preserve">: </w:t>
      </w:r>
      <w:r w:rsidR="00B160EC">
        <w:rPr>
          <w:sz w:val="28"/>
          <w:szCs w:val="28"/>
        </w:rPr>
        <w:t>обеспечение</w:t>
      </w:r>
      <w:r w:rsidR="00D1733E" w:rsidRPr="00D1733E">
        <w:rPr>
          <w:sz w:val="28"/>
          <w:szCs w:val="28"/>
        </w:rPr>
        <w:t xml:space="preserve"> из фондов финансовой поддержки муниципальных образований субъектов Российской Федерации, образуемых в их бюджетах, финансовой помощи на </w:t>
      </w:r>
      <w:r w:rsidR="00B160EC">
        <w:rPr>
          <w:sz w:val="28"/>
          <w:szCs w:val="28"/>
        </w:rPr>
        <w:t>корректировку</w:t>
      </w:r>
      <w:r w:rsidR="00D1733E" w:rsidRPr="00D1733E">
        <w:rPr>
          <w:sz w:val="28"/>
          <w:szCs w:val="28"/>
        </w:rPr>
        <w:t xml:space="preserve"> уровня минимальной бюджетной обеспеченности муниципальных образований с целью обеспечения финансирования минимальных государственных социальных стандартов, ответственность за финансирование которых возложена на </w:t>
      </w:r>
      <w:r w:rsidR="00677B09">
        <w:rPr>
          <w:sz w:val="28"/>
          <w:szCs w:val="28"/>
        </w:rPr>
        <w:t>органы местного самоуправления.</w:t>
      </w:r>
      <w:proofErr w:type="gramEnd"/>
      <w:r w:rsidR="00677B09">
        <w:rPr>
          <w:sz w:val="28"/>
          <w:szCs w:val="28"/>
        </w:rPr>
        <w:t xml:space="preserve"> П</w:t>
      </w:r>
      <w:r w:rsidR="00D1733E" w:rsidRPr="00D1733E">
        <w:rPr>
          <w:sz w:val="28"/>
          <w:szCs w:val="28"/>
        </w:rPr>
        <w:t>редоставление субвенций на финансирова</w:t>
      </w:r>
      <w:r w:rsidR="00677B09">
        <w:rPr>
          <w:sz w:val="28"/>
          <w:szCs w:val="28"/>
        </w:rPr>
        <w:t xml:space="preserve">ние отдельных целевых расходов </w:t>
      </w:r>
      <w:r w:rsidR="00D1733E" w:rsidRPr="00D1733E">
        <w:rPr>
          <w:sz w:val="28"/>
          <w:szCs w:val="28"/>
        </w:rPr>
        <w:t xml:space="preserve">в иных формах, предусмотренных бюджетным законодательством субъекта Российской Федерации. Местному бюджету </w:t>
      </w:r>
      <w:r w:rsidR="000A1057">
        <w:rPr>
          <w:sz w:val="28"/>
          <w:szCs w:val="28"/>
        </w:rPr>
        <w:t xml:space="preserve">так же </w:t>
      </w:r>
      <w:r w:rsidR="00D1733E" w:rsidRPr="00D1733E">
        <w:rPr>
          <w:sz w:val="28"/>
          <w:szCs w:val="28"/>
        </w:rPr>
        <w:t xml:space="preserve">могут быть предоставлены бюджетные ссуды из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="00D1733E" w:rsidRPr="00D1733E">
        <w:rPr>
          <w:sz w:val="28"/>
          <w:szCs w:val="28"/>
        </w:rPr>
        <w:t xml:space="preserve">убъекта Российской Федерации на покрытие временных кассовых разрывов, возникающих при исполнении </w:t>
      </w:r>
      <w:r w:rsidR="00B5682A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 xml:space="preserve">естного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 xml:space="preserve">юджета. </w:t>
      </w:r>
    </w:p>
    <w:p w:rsidR="00F10871" w:rsidRDefault="00ED2FAA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 субъекта Российской Федерации или Закон субъекта Российской Федерации</w:t>
      </w:r>
      <w:r w:rsidR="00B5682A">
        <w:rPr>
          <w:sz w:val="28"/>
          <w:szCs w:val="28"/>
        </w:rPr>
        <w:t xml:space="preserve"> о бюджете на очередной финансовый год</w:t>
      </w:r>
      <w:r>
        <w:rPr>
          <w:sz w:val="28"/>
          <w:szCs w:val="28"/>
        </w:rPr>
        <w:t xml:space="preserve"> определяют п</w:t>
      </w:r>
      <w:r w:rsidR="00D1733E" w:rsidRPr="00D1733E">
        <w:rPr>
          <w:sz w:val="28"/>
          <w:szCs w:val="28"/>
        </w:rPr>
        <w:t xml:space="preserve">орядок </w:t>
      </w:r>
      <w:r w:rsidRPr="00D1733E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а </w:t>
      </w:r>
      <w:r w:rsidRPr="00D1733E">
        <w:rPr>
          <w:sz w:val="28"/>
          <w:szCs w:val="28"/>
        </w:rPr>
        <w:t xml:space="preserve">и </w:t>
      </w:r>
      <w:r w:rsidR="00D1733E" w:rsidRPr="00D1733E">
        <w:rPr>
          <w:sz w:val="28"/>
          <w:szCs w:val="28"/>
        </w:rPr>
        <w:t xml:space="preserve">предоставления финансовой помощи </w:t>
      </w:r>
      <w:r w:rsidR="00B5682A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 xml:space="preserve">естным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 xml:space="preserve">юджетам из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 xml:space="preserve">юджетов </w:t>
      </w:r>
      <w:r w:rsidR="00B5682A">
        <w:rPr>
          <w:sz w:val="28"/>
          <w:szCs w:val="28"/>
        </w:rPr>
        <w:t>с</w:t>
      </w:r>
      <w:r>
        <w:rPr>
          <w:sz w:val="28"/>
          <w:szCs w:val="28"/>
        </w:rPr>
        <w:t>убъектов Российской Федерации</w:t>
      </w:r>
      <w:r w:rsidR="00D1733E" w:rsidRPr="00D1733E">
        <w:rPr>
          <w:sz w:val="28"/>
          <w:szCs w:val="28"/>
        </w:rPr>
        <w:t xml:space="preserve">. </w:t>
      </w:r>
    </w:p>
    <w:p w:rsidR="00D85076" w:rsidRDefault="00ED2FAA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Исполнительный орган государственной власти субъекта, Бюджетный </w:t>
      </w:r>
      <w:r w:rsidR="00B5682A">
        <w:rPr>
          <w:sz w:val="28"/>
          <w:szCs w:val="28"/>
        </w:rPr>
        <w:t>К</w:t>
      </w:r>
      <w:r>
        <w:rPr>
          <w:sz w:val="28"/>
          <w:szCs w:val="28"/>
        </w:rPr>
        <w:t>одекс Российской Федерации и Закон субъекта о бюджете на очередной финансовый год определяет п</w:t>
      </w:r>
      <w:r w:rsidR="00D1733E" w:rsidRPr="00D1733E">
        <w:rPr>
          <w:sz w:val="28"/>
          <w:szCs w:val="28"/>
        </w:rPr>
        <w:t xml:space="preserve">орядок и условия предоставления бюджетных ссуд </w:t>
      </w:r>
      <w:r w:rsidR="00B5682A">
        <w:rPr>
          <w:sz w:val="28"/>
          <w:szCs w:val="28"/>
        </w:rPr>
        <w:t>местному б</w:t>
      </w:r>
      <w:r>
        <w:rPr>
          <w:sz w:val="28"/>
          <w:szCs w:val="28"/>
        </w:rPr>
        <w:t xml:space="preserve">юджету </w:t>
      </w:r>
      <w:r w:rsidR="00D1733E" w:rsidRPr="00D1733E">
        <w:rPr>
          <w:sz w:val="28"/>
          <w:szCs w:val="28"/>
        </w:rPr>
        <w:t xml:space="preserve">из </w:t>
      </w:r>
      <w:r w:rsidR="00B5682A">
        <w:rPr>
          <w:sz w:val="28"/>
          <w:szCs w:val="28"/>
        </w:rPr>
        <w:t>б</w:t>
      </w:r>
      <w:r w:rsidR="00D1733E"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="00D1733E" w:rsidRPr="00D1733E">
        <w:rPr>
          <w:sz w:val="28"/>
          <w:szCs w:val="28"/>
        </w:rPr>
        <w:t>убъекта Российской Федерации</w:t>
      </w:r>
      <w:r>
        <w:rPr>
          <w:sz w:val="28"/>
          <w:szCs w:val="28"/>
        </w:rPr>
        <w:t>.</w:t>
      </w:r>
      <w:r w:rsidR="00F10871">
        <w:rPr>
          <w:sz w:val="28"/>
          <w:szCs w:val="28"/>
        </w:rPr>
        <w:t xml:space="preserve"> </w:t>
      </w:r>
    </w:p>
    <w:p w:rsidR="00D85076" w:rsidRDefault="00D1733E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D1733E">
        <w:rPr>
          <w:sz w:val="28"/>
          <w:szCs w:val="28"/>
        </w:rPr>
        <w:t xml:space="preserve">Предоставление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юджетом </w:t>
      </w:r>
      <w:r w:rsidR="00B5682A">
        <w:rPr>
          <w:sz w:val="28"/>
          <w:szCs w:val="28"/>
        </w:rPr>
        <w:t>с</w:t>
      </w:r>
      <w:r w:rsidRPr="00D1733E">
        <w:rPr>
          <w:sz w:val="28"/>
          <w:szCs w:val="28"/>
        </w:rPr>
        <w:t xml:space="preserve">убъекта Российской Федерации финансовой помощи </w:t>
      </w:r>
      <w:r w:rsidR="00B5682A">
        <w:rPr>
          <w:sz w:val="28"/>
          <w:szCs w:val="28"/>
        </w:rPr>
        <w:t>м</w:t>
      </w:r>
      <w:r w:rsidRPr="00D1733E">
        <w:rPr>
          <w:sz w:val="28"/>
          <w:szCs w:val="28"/>
        </w:rPr>
        <w:t xml:space="preserve">естному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юджету наделяет </w:t>
      </w:r>
      <w:r w:rsidR="00B160EC">
        <w:rPr>
          <w:sz w:val="28"/>
          <w:szCs w:val="28"/>
        </w:rPr>
        <w:t>аппарат</w:t>
      </w:r>
      <w:r w:rsidRPr="00D1733E">
        <w:rPr>
          <w:sz w:val="28"/>
          <w:szCs w:val="28"/>
        </w:rPr>
        <w:t xml:space="preserve"> государственной власти субъекта Российской Федерации бюджетно-контрольными полномочиями по отношению к муниципальному образованию. </w:t>
      </w:r>
      <w:r w:rsidR="00ED2FAA">
        <w:rPr>
          <w:sz w:val="28"/>
          <w:szCs w:val="28"/>
        </w:rPr>
        <w:t>У</w:t>
      </w:r>
      <w:r w:rsidRPr="00D1733E">
        <w:rPr>
          <w:sz w:val="28"/>
          <w:szCs w:val="28"/>
        </w:rPr>
        <w:t xml:space="preserve">полномоченный орган государственной власти субъекта Российской Федерации вправе провести проверку </w:t>
      </w:r>
      <w:r w:rsidR="00B5682A">
        <w:rPr>
          <w:sz w:val="28"/>
          <w:szCs w:val="28"/>
        </w:rPr>
        <w:t>м</w:t>
      </w:r>
      <w:r w:rsidRPr="00D1733E">
        <w:rPr>
          <w:sz w:val="28"/>
          <w:szCs w:val="28"/>
        </w:rPr>
        <w:t xml:space="preserve">естного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 – получателя финансовой помощи из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Pr="00D1733E">
        <w:rPr>
          <w:sz w:val="28"/>
          <w:szCs w:val="28"/>
        </w:rPr>
        <w:t xml:space="preserve">убъекта Российской Федерации. Проверку бюджета муниципального образования может проводить орган финансового контроля исполнительной власти или контрольный орган субъекта Российской Федерации. Заключение контрольного органа субъекта Российской Федерации оглашается при </w:t>
      </w:r>
      <w:r w:rsidR="00ED2FAA">
        <w:rPr>
          <w:sz w:val="28"/>
          <w:szCs w:val="28"/>
        </w:rPr>
        <w:t xml:space="preserve">рассмотрении законодательным </w:t>
      </w:r>
      <w:r w:rsidRPr="00D1733E">
        <w:rPr>
          <w:sz w:val="28"/>
          <w:szCs w:val="28"/>
        </w:rPr>
        <w:t xml:space="preserve">органом государственной </w:t>
      </w:r>
      <w:proofErr w:type="gramStart"/>
      <w:r w:rsidRPr="00D1733E">
        <w:rPr>
          <w:sz w:val="28"/>
          <w:szCs w:val="28"/>
        </w:rPr>
        <w:t xml:space="preserve">власти субъекта Российской Федерации проекта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Pr="00D1733E">
        <w:rPr>
          <w:sz w:val="28"/>
          <w:szCs w:val="28"/>
        </w:rPr>
        <w:t>убъекта Российской Федерации</w:t>
      </w:r>
      <w:proofErr w:type="gramEnd"/>
      <w:r w:rsidRPr="00D1733E">
        <w:rPr>
          <w:sz w:val="28"/>
          <w:szCs w:val="28"/>
        </w:rPr>
        <w:t xml:space="preserve">. Органы государственной власти субъектов Российской Федерации осуществляют </w:t>
      </w:r>
      <w:proofErr w:type="gramStart"/>
      <w:r w:rsidRPr="00D1733E">
        <w:rPr>
          <w:sz w:val="28"/>
          <w:szCs w:val="28"/>
        </w:rPr>
        <w:t>контроль за</w:t>
      </w:r>
      <w:proofErr w:type="gramEnd"/>
      <w:r w:rsidRPr="00D1733E">
        <w:rPr>
          <w:sz w:val="28"/>
          <w:szCs w:val="28"/>
        </w:rPr>
        <w:t xml:space="preserve"> расходованием средств, поступивших в </w:t>
      </w:r>
      <w:r w:rsidR="00B5682A">
        <w:rPr>
          <w:sz w:val="28"/>
          <w:szCs w:val="28"/>
        </w:rPr>
        <w:t>м</w:t>
      </w:r>
      <w:r w:rsidRPr="00D1733E">
        <w:rPr>
          <w:sz w:val="28"/>
          <w:szCs w:val="28"/>
        </w:rPr>
        <w:t xml:space="preserve">естные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юджеты из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юджетов </w:t>
      </w:r>
      <w:r w:rsidR="00B5682A">
        <w:rPr>
          <w:sz w:val="28"/>
          <w:szCs w:val="28"/>
        </w:rPr>
        <w:t>с</w:t>
      </w:r>
      <w:r w:rsidRPr="00D1733E">
        <w:rPr>
          <w:sz w:val="28"/>
          <w:szCs w:val="28"/>
        </w:rPr>
        <w:t>убъектов Российской Федерации</w:t>
      </w:r>
      <w:r w:rsidR="00D85076">
        <w:rPr>
          <w:sz w:val="28"/>
          <w:szCs w:val="28"/>
        </w:rPr>
        <w:t>.</w:t>
      </w:r>
      <w:r w:rsidR="00D85076">
        <w:rPr>
          <w:rStyle w:val="af"/>
          <w:sz w:val="28"/>
          <w:szCs w:val="28"/>
        </w:rPr>
        <w:footnoteReference w:id="11"/>
      </w:r>
      <w:r w:rsidRPr="00D1733E">
        <w:rPr>
          <w:sz w:val="28"/>
          <w:szCs w:val="28"/>
        </w:rPr>
        <w:t xml:space="preserve"> </w:t>
      </w:r>
    </w:p>
    <w:p w:rsidR="00F10871" w:rsidRDefault="00725CEC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733E">
        <w:rPr>
          <w:sz w:val="28"/>
          <w:szCs w:val="28"/>
        </w:rPr>
        <w:t xml:space="preserve">олучатель финансовой помощи из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Pr="00D1733E">
        <w:rPr>
          <w:sz w:val="28"/>
          <w:szCs w:val="28"/>
        </w:rPr>
        <w:t xml:space="preserve">убъекта Российской Федерации на выравнивание уровня минимальной бюджетной обеспеченности </w:t>
      </w:r>
      <w:r>
        <w:rPr>
          <w:sz w:val="28"/>
          <w:szCs w:val="28"/>
        </w:rPr>
        <w:t xml:space="preserve">- </w:t>
      </w:r>
      <w:r w:rsidR="00B5682A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>униципальное образование</w:t>
      </w:r>
      <w:r>
        <w:rPr>
          <w:sz w:val="28"/>
          <w:szCs w:val="28"/>
        </w:rPr>
        <w:t xml:space="preserve"> -</w:t>
      </w:r>
      <w:r w:rsidR="00D1733E" w:rsidRPr="00D1733E">
        <w:rPr>
          <w:sz w:val="28"/>
          <w:szCs w:val="28"/>
        </w:rPr>
        <w:t xml:space="preserve"> </w:t>
      </w:r>
      <w:r w:rsidRPr="00D1733E">
        <w:rPr>
          <w:sz w:val="28"/>
          <w:szCs w:val="28"/>
        </w:rPr>
        <w:t>не имеет права</w:t>
      </w:r>
      <w:r w:rsidR="00D1733E" w:rsidRPr="00D1733E">
        <w:rPr>
          <w:sz w:val="28"/>
          <w:szCs w:val="28"/>
        </w:rPr>
        <w:t>: ставить муниципальных служащих, финансируемых за счет средств местного бюджета, в лучшие условия по сравнению с государственными служащими учреждений субъектов Российской Федерации</w:t>
      </w:r>
      <w:r w:rsidR="00ED2FAA">
        <w:rPr>
          <w:sz w:val="28"/>
          <w:szCs w:val="28"/>
        </w:rPr>
        <w:t>. Не имеет права</w:t>
      </w:r>
      <w:r w:rsidR="00D1733E" w:rsidRPr="00D1733E">
        <w:rPr>
          <w:sz w:val="28"/>
          <w:szCs w:val="28"/>
        </w:rPr>
        <w:t xml:space="preserve"> предоставлять бюджетные кредиты юридическим лицам в размере, превышающем </w:t>
      </w:r>
      <w:r w:rsidR="00F10871">
        <w:rPr>
          <w:sz w:val="28"/>
          <w:szCs w:val="28"/>
        </w:rPr>
        <w:t xml:space="preserve">3% </w:t>
      </w:r>
      <w:r w:rsidR="00D1733E" w:rsidRPr="00D1733E">
        <w:rPr>
          <w:sz w:val="28"/>
          <w:szCs w:val="28"/>
        </w:rPr>
        <w:t xml:space="preserve"> расходов местного бюджета; предоставлять </w:t>
      </w:r>
      <w:r w:rsidR="00D1733E" w:rsidRPr="00D1733E">
        <w:rPr>
          <w:sz w:val="28"/>
          <w:szCs w:val="28"/>
        </w:rPr>
        <w:lastRenderedPageBreak/>
        <w:t>муниципальные га</w:t>
      </w:r>
      <w:r w:rsidR="00F10871">
        <w:rPr>
          <w:sz w:val="28"/>
          <w:szCs w:val="28"/>
        </w:rPr>
        <w:t xml:space="preserve">рантии в размере, превышающем 5% </w:t>
      </w:r>
      <w:r w:rsidR="00D1733E" w:rsidRPr="00D1733E">
        <w:rPr>
          <w:sz w:val="28"/>
          <w:szCs w:val="28"/>
        </w:rPr>
        <w:t>расходов местного бюджета</w:t>
      </w:r>
      <w:r w:rsidR="00772600">
        <w:rPr>
          <w:sz w:val="28"/>
          <w:szCs w:val="28"/>
        </w:rPr>
        <w:t>.</w:t>
      </w:r>
      <w:r w:rsidR="00772600">
        <w:rPr>
          <w:rStyle w:val="af"/>
          <w:sz w:val="28"/>
          <w:szCs w:val="28"/>
        </w:rPr>
        <w:footnoteReference w:id="12"/>
      </w:r>
      <w:r w:rsidR="00B76014">
        <w:rPr>
          <w:sz w:val="28"/>
          <w:szCs w:val="28"/>
        </w:rPr>
        <w:t xml:space="preserve"> </w:t>
      </w:r>
    </w:p>
    <w:p w:rsidR="0096641F" w:rsidRDefault="00B7601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D1733E">
        <w:rPr>
          <w:sz w:val="28"/>
          <w:szCs w:val="28"/>
        </w:rPr>
        <w:t xml:space="preserve">Фонд финансовой поддержки местных бюджетов, создаваемый в рамках </w:t>
      </w:r>
      <w:r w:rsidR="00B5682A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Pr="00D1733E">
        <w:rPr>
          <w:sz w:val="28"/>
          <w:szCs w:val="28"/>
        </w:rPr>
        <w:t>убъекта Российской Федерации</w:t>
      </w:r>
      <w:r>
        <w:rPr>
          <w:sz w:val="28"/>
          <w:szCs w:val="28"/>
        </w:rPr>
        <w:t>,</w:t>
      </w:r>
      <w:r w:rsidRPr="00B76014">
        <w:rPr>
          <w:sz w:val="28"/>
          <w:szCs w:val="28"/>
        </w:rPr>
        <w:t xml:space="preserve"> </w:t>
      </w:r>
      <w:r>
        <w:rPr>
          <w:sz w:val="28"/>
          <w:szCs w:val="28"/>
        </w:rPr>
        <w:t>как правило, выступает, и</w:t>
      </w:r>
      <w:r w:rsidR="00D1733E" w:rsidRPr="00D1733E">
        <w:rPr>
          <w:sz w:val="28"/>
          <w:szCs w:val="28"/>
        </w:rPr>
        <w:t xml:space="preserve">сточником предоставления финансовой помощи </w:t>
      </w:r>
      <w:r w:rsidR="00B5682A">
        <w:rPr>
          <w:sz w:val="28"/>
          <w:szCs w:val="28"/>
        </w:rPr>
        <w:t>м</w:t>
      </w:r>
      <w:r w:rsidR="00D1733E" w:rsidRPr="00D1733E">
        <w:rPr>
          <w:sz w:val="28"/>
          <w:szCs w:val="28"/>
        </w:rPr>
        <w:t xml:space="preserve">естным </w:t>
      </w:r>
      <w:r w:rsidR="00B5682A">
        <w:rPr>
          <w:sz w:val="28"/>
          <w:szCs w:val="28"/>
        </w:rPr>
        <w:t>б</w:t>
      </w:r>
      <w:r>
        <w:rPr>
          <w:sz w:val="28"/>
          <w:szCs w:val="28"/>
        </w:rPr>
        <w:t>юджетам</w:t>
      </w:r>
      <w:r w:rsidR="00D1733E" w:rsidRPr="00D1733E">
        <w:rPr>
          <w:sz w:val="28"/>
          <w:szCs w:val="28"/>
        </w:rPr>
        <w:t xml:space="preserve">. </w:t>
      </w:r>
    </w:p>
    <w:p w:rsidR="00772600" w:rsidRDefault="00725CEC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Подытоживая вышеизложенное можно сказать</w:t>
      </w:r>
      <w:r w:rsidR="00D85076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ED2FAA">
        <w:rPr>
          <w:sz w:val="28"/>
          <w:szCs w:val="28"/>
        </w:rPr>
        <w:t xml:space="preserve"> отношения между </w:t>
      </w:r>
      <w:r w:rsidR="00B5682A">
        <w:rPr>
          <w:sz w:val="28"/>
          <w:szCs w:val="28"/>
        </w:rPr>
        <w:t>б</w:t>
      </w:r>
      <w:r w:rsidR="00ED2FAA">
        <w:rPr>
          <w:sz w:val="28"/>
          <w:szCs w:val="28"/>
        </w:rPr>
        <w:t>юджетом</w:t>
      </w:r>
      <w:r w:rsidR="00772600" w:rsidRPr="00D1733E">
        <w:rPr>
          <w:sz w:val="28"/>
          <w:szCs w:val="28"/>
        </w:rPr>
        <w:t xml:space="preserve"> </w:t>
      </w:r>
      <w:r w:rsidR="00B5682A">
        <w:rPr>
          <w:sz w:val="28"/>
          <w:szCs w:val="28"/>
        </w:rPr>
        <w:t>субъекта Российской Ф</w:t>
      </w:r>
      <w:r w:rsidR="00772600" w:rsidRPr="00D1733E">
        <w:rPr>
          <w:sz w:val="28"/>
          <w:szCs w:val="28"/>
        </w:rPr>
        <w:t>ед</w:t>
      </w:r>
      <w:r w:rsidR="00ED2FAA">
        <w:rPr>
          <w:sz w:val="28"/>
          <w:szCs w:val="28"/>
        </w:rPr>
        <w:t xml:space="preserve">ерации и </w:t>
      </w:r>
      <w:r w:rsidR="00B5682A">
        <w:rPr>
          <w:sz w:val="28"/>
          <w:szCs w:val="28"/>
        </w:rPr>
        <w:t>м</w:t>
      </w:r>
      <w:r w:rsidR="00ED2FAA">
        <w:rPr>
          <w:sz w:val="28"/>
          <w:szCs w:val="28"/>
        </w:rPr>
        <w:t>естным</w:t>
      </w:r>
      <w:r w:rsidR="00772600" w:rsidRPr="00D1733E">
        <w:rPr>
          <w:sz w:val="28"/>
          <w:szCs w:val="28"/>
        </w:rPr>
        <w:t xml:space="preserve"> </w:t>
      </w:r>
      <w:r w:rsidR="00B5682A">
        <w:rPr>
          <w:sz w:val="28"/>
          <w:szCs w:val="28"/>
        </w:rPr>
        <w:t>б</w:t>
      </w:r>
      <w:r w:rsidR="00ED2FAA">
        <w:rPr>
          <w:sz w:val="28"/>
          <w:szCs w:val="28"/>
        </w:rPr>
        <w:t xml:space="preserve">юджетом </w:t>
      </w:r>
      <w:r w:rsidR="00772600" w:rsidRPr="00D1733E">
        <w:rPr>
          <w:sz w:val="28"/>
          <w:szCs w:val="28"/>
        </w:rPr>
        <w:t>в</w:t>
      </w:r>
      <w:r w:rsidR="00ED2FAA">
        <w:rPr>
          <w:sz w:val="28"/>
          <w:szCs w:val="28"/>
        </w:rPr>
        <w:t xml:space="preserve">о многом аналогичны отношениям </w:t>
      </w:r>
      <w:r w:rsidR="00B5682A">
        <w:rPr>
          <w:sz w:val="28"/>
          <w:szCs w:val="28"/>
        </w:rPr>
        <w:t>ф</w:t>
      </w:r>
      <w:r w:rsidR="00ED2FAA">
        <w:rPr>
          <w:sz w:val="28"/>
          <w:szCs w:val="28"/>
        </w:rPr>
        <w:t>едерального</w:t>
      </w:r>
      <w:r w:rsidR="00772600" w:rsidRPr="00D1733E">
        <w:rPr>
          <w:sz w:val="28"/>
          <w:szCs w:val="28"/>
        </w:rPr>
        <w:t xml:space="preserve">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>юджет</w:t>
      </w:r>
      <w:r w:rsidR="00ED2FAA">
        <w:rPr>
          <w:sz w:val="28"/>
          <w:szCs w:val="28"/>
        </w:rPr>
        <w:t xml:space="preserve">а и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>юджет</w:t>
      </w:r>
      <w:r w:rsidR="00ED2FAA">
        <w:rPr>
          <w:sz w:val="28"/>
          <w:szCs w:val="28"/>
        </w:rPr>
        <w:t>а</w:t>
      </w:r>
      <w:r w:rsidR="00772600" w:rsidRPr="00D1733E">
        <w:rPr>
          <w:sz w:val="28"/>
          <w:szCs w:val="28"/>
        </w:rPr>
        <w:t xml:space="preserve"> </w:t>
      </w:r>
      <w:r w:rsidR="00B5682A">
        <w:rPr>
          <w:sz w:val="28"/>
          <w:szCs w:val="28"/>
        </w:rPr>
        <w:t>с</w:t>
      </w:r>
      <w:r w:rsidR="00ED2FAA">
        <w:rPr>
          <w:sz w:val="28"/>
          <w:szCs w:val="28"/>
        </w:rPr>
        <w:t>убъекта Российской Федерации</w:t>
      </w:r>
      <w:r w:rsidR="00772600" w:rsidRPr="00D1733E">
        <w:rPr>
          <w:sz w:val="28"/>
          <w:szCs w:val="28"/>
        </w:rPr>
        <w:t xml:space="preserve">. </w:t>
      </w:r>
      <w:proofErr w:type="gramStart"/>
      <w:r w:rsidR="00772600" w:rsidRPr="00D1733E">
        <w:rPr>
          <w:sz w:val="28"/>
          <w:szCs w:val="28"/>
        </w:rPr>
        <w:t xml:space="preserve">Предусмотрены </w:t>
      </w:r>
      <w:r w:rsidR="00ED2FAA">
        <w:rPr>
          <w:sz w:val="28"/>
          <w:szCs w:val="28"/>
        </w:rPr>
        <w:t xml:space="preserve">точно такие же </w:t>
      </w:r>
      <w:r w:rsidR="00772600" w:rsidRPr="00D1733E">
        <w:rPr>
          <w:sz w:val="28"/>
          <w:szCs w:val="28"/>
        </w:rPr>
        <w:t>каналы финансово</w:t>
      </w:r>
      <w:r w:rsidR="00772600">
        <w:rPr>
          <w:sz w:val="28"/>
          <w:szCs w:val="28"/>
        </w:rPr>
        <w:t xml:space="preserve">го взаимодействия, а именно: </w:t>
      </w:r>
      <w:r w:rsidR="00772600" w:rsidRPr="00D1733E">
        <w:rPr>
          <w:sz w:val="28"/>
          <w:szCs w:val="28"/>
        </w:rPr>
        <w:t xml:space="preserve">установление для </w:t>
      </w:r>
      <w:r w:rsidR="00B5682A">
        <w:rPr>
          <w:sz w:val="28"/>
          <w:szCs w:val="28"/>
        </w:rPr>
        <w:t>м</w:t>
      </w:r>
      <w:r w:rsidR="00772600" w:rsidRPr="00D1733E">
        <w:rPr>
          <w:sz w:val="28"/>
          <w:szCs w:val="28"/>
        </w:rPr>
        <w:t xml:space="preserve">униципальных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>юджетов регулирующих налогов;</w:t>
      </w:r>
      <w:r w:rsidR="00772600">
        <w:rPr>
          <w:sz w:val="28"/>
          <w:szCs w:val="28"/>
        </w:rPr>
        <w:t xml:space="preserve"> </w:t>
      </w:r>
      <w:r w:rsidR="00772600" w:rsidRPr="00D1733E">
        <w:rPr>
          <w:sz w:val="28"/>
          <w:szCs w:val="28"/>
        </w:rPr>
        <w:t xml:space="preserve">оказание </w:t>
      </w:r>
      <w:r w:rsidR="00B5682A">
        <w:rPr>
          <w:sz w:val="28"/>
          <w:szCs w:val="28"/>
        </w:rPr>
        <w:t>м</w:t>
      </w:r>
      <w:r w:rsidR="00772600" w:rsidRPr="00D1733E">
        <w:rPr>
          <w:sz w:val="28"/>
          <w:szCs w:val="28"/>
        </w:rPr>
        <w:t xml:space="preserve">естным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 xml:space="preserve">юджетам финансовой помощи из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="00772600" w:rsidRPr="00D1733E">
        <w:rPr>
          <w:sz w:val="28"/>
          <w:szCs w:val="28"/>
        </w:rPr>
        <w:t xml:space="preserve">убъекта Российской Федерации на безвозвратной основе в виде дотаций, субвенций, субсидий; оказание </w:t>
      </w:r>
      <w:r w:rsidR="00B5682A">
        <w:rPr>
          <w:sz w:val="28"/>
          <w:szCs w:val="28"/>
        </w:rPr>
        <w:t>м</w:t>
      </w:r>
      <w:r w:rsidR="00772600" w:rsidRPr="00D1733E">
        <w:rPr>
          <w:sz w:val="28"/>
          <w:szCs w:val="28"/>
        </w:rPr>
        <w:t xml:space="preserve">естным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 xml:space="preserve">юджетам финансовой помощи из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 xml:space="preserve">юджета </w:t>
      </w:r>
      <w:r w:rsidR="00B5682A">
        <w:rPr>
          <w:sz w:val="28"/>
          <w:szCs w:val="28"/>
        </w:rPr>
        <w:t>с</w:t>
      </w:r>
      <w:r w:rsidR="00772600" w:rsidRPr="00D1733E">
        <w:rPr>
          <w:sz w:val="28"/>
          <w:szCs w:val="28"/>
        </w:rPr>
        <w:t>убъекта Российской Федерации на возвратной основе в виде бюджетных ссуд и бюджетных кредитов;</w:t>
      </w:r>
      <w:proofErr w:type="gramEnd"/>
      <w:r w:rsidR="00772600" w:rsidRPr="00D1733E">
        <w:rPr>
          <w:sz w:val="28"/>
          <w:szCs w:val="28"/>
        </w:rPr>
        <w:t xml:space="preserve"> выплата компенсации в режиме взаимных расчетов между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 xml:space="preserve">юджетом </w:t>
      </w:r>
      <w:r w:rsidR="00B5682A">
        <w:rPr>
          <w:sz w:val="28"/>
          <w:szCs w:val="28"/>
        </w:rPr>
        <w:t>с</w:t>
      </w:r>
      <w:r w:rsidR="00772600" w:rsidRPr="00D1733E">
        <w:rPr>
          <w:sz w:val="28"/>
          <w:szCs w:val="28"/>
        </w:rPr>
        <w:t xml:space="preserve">убъекта Российской Федерации и </w:t>
      </w:r>
      <w:r w:rsidR="00B5682A">
        <w:rPr>
          <w:sz w:val="28"/>
          <w:szCs w:val="28"/>
        </w:rPr>
        <w:t>м</w:t>
      </w:r>
      <w:r w:rsidR="00772600" w:rsidRPr="00D1733E">
        <w:rPr>
          <w:sz w:val="28"/>
          <w:szCs w:val="28"/>
        </w:rPr>
        <w:t xml:space="preserve">естным </w:t>
      </w:r>
      <w:r w:rsidR="00B5682A">
        <w:rPr>
          <w:sz w:val="28"/>
          <w:szCs w:val="28"/>
        </w:rPr>
        <w:t>б</w:t>
      </w:r>
      <w:r w:rsidR="00772600" w:rsidRPr="00D1733E">
        <w:rPr>
          <w:sz w:val="28"/>
          <w:szCs w:val="28"/>
        </w:rPr>
        <w:t xml:space="preserve">юджетом. </w:t>
      </w:r>
    </w:p>
    <w:p w:rsidR="00CA3508" w:rsidRDefault="00CA3508" w:rsidP="00140F9A">
      <w:pPr>
        <w:spacing w:line="360" w:lineRule="auto"/>
        <w:jc w:val="both"/>
        <w:rPr>
          <w:sz w:val="28"/>
          <w:szCs w:val="28"/>
        </w:rPr>
      </w:pPr>
    </w:p>
    <w:p w:rsidR="00772600" w:rsidRDefault="00772600" w:rsidP="00140F9A">
      <w:pPr>
        <w:spacing w:line="360" w:lineRule="auto"/>
        <w:jc w:val="both"/>
        <w:rPr>
          <w:sz w:val="28"/>
          <w:szCs w:val="28"/>
        </w:rPr>
      </w:pPr>
    </w:p>
    <w:p w:rsidR="00CA3508" w:rsidRPr="004F3EB3" w:rsidRDefault="00CA3508" w:rsidP="00140F9A">
      <w:pPr>
        <w:spacing w:line="360" w:lineRule="auto"/>
        <w:jc w:val="both"/>
        <w:rPr>
          <w:sz w:val="28"/>
          <w:szCs w:val="28"/>
        </w:rPr>
      </w:pPr>
    </w:p>
    <w:p w:rsidR="00CA3508" w:rsidRDefault="00CA3508" w:rsidP="00140F9A">
      <w:pPr>
        <w:spacing w:line="360" w:lineRule="auto"/>
        <w:jc w:val="both"/>
        <w:rPr>
          <w:b/>
          <w:sz w:val="28"/>
          <w:szCs w:val="28"/>
        </w:rPr>
      </w:pPr>
    </w:p>
    <w:p w:rsidR="00772600" w:rsidRDefault="00772600" w:rsidP="00140F9A">
      <w:pPr>
        <w:spacing w:line="360" w:lineRule="auto"/>
        <w:jc w:val="both"/>
        <w:rPr>
          <w:b/>
          <w:sz w:val="28"/>
          <w:szCs w:val="28"/>
        </w:rPr>
      </w:pPr>
    </w:p>
    <w:p w:rsidR="00772600" w:rsidRDefault="00772600" w:rsidP="00140F9A">
      <w:pPr>
        <w:spacing w:line="360" w:lineRule="auto"/>
        <w:jc w:val="both"/>
        <w:rPr>
          <w:b/>
          <w:sz w:val="28"/>
          <w:szCs w:val="28"/>
        </w:rPr>
      </w:pPr>
    </w:p>
    <w:p w:rsidR="00772600" w:rsidRDefault="00772600" w:rsidP="00140F9A">
      <w:pPr>
        <w:spacing w:line="360" w:lineRule="auto"/>
        <w:jc w:val="both"/>
        <w:rPr>
          <w:b/>
          <w:sz w:val="28"/>
          <w:szCs w:val="28"/>
        </w:rPr>
      </w:pPr>
    </w:p>
    <w:p w:rsidR="00CB382E" w:rsidRDefault="00CB382E" w:rsidP="00140F9A">
      <w:pPr>
        <w:spacing w:line="360" w:lineRule="auto"/>
        <w:jc w:val="both"/>
        <w:rPr>
          <w:b/>
          <w:sz w:val="28"/>
          <w:szCs w:val="28"/>
        </w:rPr>
      </w:pPr>
    </w:p>
    <w:p w:rsidR="00096557" w:rsidRDefault="00096557" w:rsidP="00140F9A">
      <w:pPr>
        <w:spacing w:line="360" w:lineRule="auto"/>
        <w:jc w:val="both"/>
        <w:rPr>
          <w:b/>
          <w:sz w:val="28"/>
          <w:szCs w:val="28"/>
        </w:rPr>
      </w:pPr>
    </w:p>
    <w:p w:rsidR="00DB6C57" w:rsidRDefault="00DB6C57" w:rsidP="00140F9A">
      <w:pPr>
        <w:spacing w:line="360" w:lineRule="auto"/>
        <w:jc w:val="both"/>
        <w:rPr>
          <w:b/>
          <w:sz w:val="28"/>
          <w:szCs w:val="28"/>
        </w:rPr>
      </w:pPr>
    </w:p>
    <w:p w:rsidR="000F276B" w:rsidRDefault="000F276B" w:rsidP="00140F9A">
      <w:pPr>
        <w:spacing w:line="360" w:lineRule="auto"/>
        <w:jc w:val="both"/>
        <w:rPr>
          <w:b/>
          <w:sz w:val="28"/>
          <w:szCs w:val="28"/>
        </w:rPr>
      </w:pPr>
    </w:p>
    <w:p w:rsidR="00CF1CB3" w:rsidRDefault="00CF1CB3" w:rsidP="00140F9A">
      <w:pPr>
        <w:spacing w:line="360" w:lineRule="auto"/>
        <w:jc w:val="both"/>
        <w:rPr>
          <w:b/>
          <w:sz w:val="28"/>
          <w:szCs w:val="28"/>
        </w:rPr>
      </w:pPr>
    </w:p>
    <w:p w:rsidR="00772600" w:rsidRDefault="00140F9A" w:rsidP="007726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140F9A" w:rsidRDefault="00140F9A" w:rsidP="00772600">
      <w:pPr>
        <w:spacing w:line="360" w:lineRule="auto"/>
        <w:jc w:val="center"/>
        <w:rPr>
          <w:b/>
          <w:sz w:val="28"/>
          <w:szCs w:val="28"/>
        </w:rPr>
      </w:pPr>
    </w:p>
    <w:p w:rsidR="00772600" w:rsidRDefault="002F7B44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курсового исследования можно сделать следующие основные выводы.</w:t>
      </w:r>
    </w:p>
    <w:p w:rsidR="002F7B44" w:rsidRPr="002231AE" w:rsidRDefault="00751758" w:rsidP="00140F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Надо указать</w:t>
      </w:r>
      <w:r w:rsidR="002F7B44" w:rsidRPr="002231AE">
        <w:rPr>
          <w:sz w:val="28"/>
          <w:szCs w:val="28"/>
        </w:rPr>
        <w:t xml:space="preserve">, дать четкое и полное определение сложной категории «межбюджетные отношения» </w:t>
      </w:r>
      <w:r w:rsidR="00922883">
        <w:rPr>
          <w:sz w:val="28"/>
          <w:szCs w:val="28"/>
        </w:rPr>
        <w:t>в действительности</w:t>
      </w:r>
      <w:r w:rsidR="002F7B44" w:rsidRPr="002231AE">
        <w:rPr>
          <w:sz w:val="28"/>
          <w:szCs w:val="28"/>
        </w:rPr>
        <w:t xml:space="preserve"> трудно. В силу своей специфики и важности, межбюджетные отношения включают в себя множество значительных аспектов. К наиболее точному определению межбюджетных отношений, </w:t>
      </w:r>
      <w:r w:rsidR="00B5682A">
        <w:rPr>
          <w:sz w:val="28"/>
          <w:szCs w:val="28"/>
        </w:rPr>
        <w:t>которое содержится в Бюджетном К</w:t>
      </w:r>
      <w:r w:rsidR="002F7B44" w:rsidRPr="002231AE">
        <w:rPr>
          <w:sz w:val="28"/>
          <w:szCs w:val="28"/>
        </w:rPr>
        <w:t xml:space="preserve">одексе Российской Федерации, а именно: межбюджетные отношения как взаимоотношения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 по вопросам регулирования бюджетных правоотношений, организации и осуществления бюджетного процесса, прилагаются и другие определения, дополняющие его. </w:t>
      </w:r>
    </w:p>
    <w:p w:rsidR="002F7B44" w:rsidRDefault="002F7B44" w:rsidP="00140F9A">
      <w:pPr>
        <w:spacing w:line="360" w:lineRule="auto"/>
        <w:ind w:firstLine="708"/>
        <w:jc w:val="both"/>
        <w:rPr>
          <w:sz w:val="28"/>
          <w:szCs w:val="28"/>
        </w:rPr>
      </w:pPr>
      <w:r w:rsidRPr="002231AE">
        <w:rPr>
          <w:sz w:val="28"/>
          <w:szCs w:val="28"/>
        </w:rPr>
        <w:t>Основны</w:t>
      </w:r>
      <w:r w:rsidR="00B5682A">
        <w:rPr>
          <w:sz w:val="28"/>
          <w:szCs w:val="28"/>
        </w:rPr>
        <w:t>ми</w:t>
      </w:r>
      <w:r w:rsidRPr="002231AE">
        <w:rPr>
          <w:sz w:val="28"/>
          <w:szCs w:val="28"/>
        </w:rPr>
        <w:t xml:space="preserve"> особенност</w:t>
      </w:r>
      <w:r w:rsidR="00B5682A">
        <w:rPr>
          <w:sz w:val="28"/>
          <w:szCs w:val="28"/>
        </w:rPr>
        <w:t>ями</w:t>
      </w:r>
      <w:r w:rsidRPr="002231AE">
        <w:rPr>
          <w:sz w:val="28"/>
          <w:szCs w:val="28"/>
        </w:rPr>
        <w:t xml:space="preserve"> межбюджетных отношений</w:t>
      </w:r>
      <w:r w:rsidR="00B5682A">
        <w:rPr>
          <w:sz w:val="28"/>
          <w:szCs w:val="28"/>
        </w:rPr>
        <w:t xml:space="preserve"> являются</w:t>
      </w:r>
      <w:r w:rsidRPr="002231AE">
        <w:rPr>
          <w:sz w:val="28"/>
          <w:szCs w:val="28"/>
        </w:rPr>
        <w:t>: трудность в их определении, важность для государства, зависимость от различных критериев.</w:t>
      </w:r>
    </w:p>
    <w:p w:rsidR="0069123C" w:rsidRDefault="0069123C" w:rsidP="0069123C">
      <w:pPr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ab/>
      </w:r>
      <w:r>
        <w:rPr>
          <w:sz w:val="28"/>
          <w:szCs w:val="28"/>
        </w:rPr>
        <w:t>Важно отметить</w:t>
      </w:r>
      <w:r w:rsidRPr="0069123C">
        <w:rPr>
          <w:sz w:val="28"/>
          <w:szCs w:val="28"/>
        </w:rPr>
        <w:t>, что нормативно-правовая база, регулирующая межбюджетные отношения очень обширна. Конституция Р</w:t>
      </w:r>
      <w:r w:rsidR="00B5682A">
        <w:rPr>
          <w:sz w:val="28"/>
          <w:szCs w:val="28"/>
        </w:rPr>
        <w:t>оссийской Федерации, Бюджетный К</w:t>
      </w:r>
      <w:r w:rsidRPr="0069123C">
        <w:rPr>
          <w:sz w:val="28"/>
          <w:szCs w:val="28"/>
        </w:rPr>
        <w:t>одекс Р</w:t>
      </w:r>
      <w:r w:rsidR="00B5682A">
        <w:rPr>
          <w:sz w:val="28"/>
          <w:szCs w:val="28"/>
        </w:rPr>
        <w:t>оссийской Федерации, Налоговый К</w:t>
      </w:r>
      <w:r w:rsidRPr="0069123C">
        <w:rPr>
          <w:sz w:val="28"/>
          <w:szCs w:val="28"/>
        </w:rPr>
        <w:t xml:space="preserve">одекс Российской Федерации и соответствующие законодательство на соответствующих уровнях власти обеспечивают эффективность и качество функционирования межбюджетных отношений, </w:t>
      </w:r>
      <w:r w:rsidRPr="0069123C">
        <w:rPr>
          <w:color w:val="000000"/>
          <w:sz w:val="28"/>
          <w:szCs w:val="28"/>
          <w:shd w:val="clear" w:color="auto" w:fill="FFFFFF"/>
        </w:rPr>
        <w:t>но, даже такая обширность правовой базы, не исключает ошибок, которые могут допускать органы власти субъектов, касаемо бюджетного процесса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B6C57" w:rsidRPr="00D1733E" w:rsidRDefault="00725CEC" w:rsidP="00DB6C5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исследования</w:t>
      </w:r>
      <w:r w:rsidR="00B5682A">
        <w:rPr>
          <w:sz w:val="28"/>
          <w:szCs w:val="28"/>
        </w:rPr>
        <w:t xml:space="preserve"> установлено</w:t>
      </w:r>
      <w:r w:rsidR="00DB6C57">
        <w:rPr>
          <w:sz w:val="28"/>
          <w:szCs w:val="28"/>
        </w:rPr>
        <w:t>,</w:t>
      </w:r>
      <w:r w:rsidR="00B5682A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DB6C57">
        <w:rPr>
          <w:sz w:val="28"/>
          <w:szCs w:val="28"/>
        </w:rPr>
        <w:t>в</w:t>
      </w:r>
      <w:r w:rsidR="00B5682A">
        <w:rPr>
          <w:sz w:val="28"/>
          <w:szCs w:val="28"/>
        </w:rPr>
        <w:t>заимосвязь федерального бюджета и бюджетов с</w:t>
      </w:r>
      <w:r w:rsidR="00DB6C57" w:rsidRPr="00D1733E">
        <w:rPr>
          <w:sz w:val="28"/>
          <w:szCs w:val="28"/>
        </w:rPr>
        <w:t>убъектов Российской Федерации выражается в основном в то</w:t>
      </w:r>
      <w:r w:rsidR="00B5682A">
        <w:rPr>
          <w:sz w:val="28"/>
          <w:szCs w:val="28"/>
        </w:rPr>
        <w:t>м, что в законе об утверждении федерального б</w:t>
      </w:r>
      <w:r w:rsidR="00DB6C57" w:rsidRPr="00D1733E">
        <w:rPr>
          <w:sz w:val="28"/>
          <w:szCs w:val="28"/>
        </w:rPr>
        <w:t xml:space="preserve">юджета, во-первых, устанавливаются регулирующие налоги для </w:t>
      </w:r>
      <w:r w:rsidR="00B5682A">
        <w:rPr>
          <w:sz w:val="28"/>
          <w:szCs w:val="28"/>
        </w:rPr>
        <w:t>бюджетов с</w:t>
      </w:r>
      <w:r w:rsidR="00DB6C57" w:rsidRPr="00D1733E">
        <w:rPr>
          <w:sz w:val="28"/>
          <w:szCs w:val="28"/>
        </w:rPr>
        <w:t xml:space="preserve">убъектов </w:t>
      </w:r>
      <w:r w:rsidR="00DB6C57" w:rsidRPr="00D1733E">
        <w:rPr>
          <w:sz w:val="28"/>
          <w:szCs w:val="28"/>
        </w:rPr>
        <w:lastRenderedPageBreak/>
        <w:t xml:space="preserve">Российской Федерации, во-вторых, предусматривается (в случае необходимости) выделение дотаций, субвенций, субсидий, а также предоставление бюджетных ссуд и бюджетных кредитов бюджетам субъектов Российской Федерации. </w:t>
      </w:r>
      <w:proofErr w:type="gramEnd"/>
    </w:p>
    <w:p w:rsidR="00DB6C57" w:rsidRDefault="00DB6C57" w:rsidP="00DB6C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отношения меж</w:t>
      </w:r>
      <w:r w:rsidR="00E5441D">
        <w:rPr>
          <w:sz w:val="28"/>
          <w:szCs w:val="28"/>
        </w:rPr>
        <w:t>ду б</w:t>
      </w:r>
      <w:r>
        <w:rPr>
          <w:sz w:val="28"/>
          <w:szCs w:val="28"/>
        </w:rPr>
        <w:t>юджетом</w:t>
      </w:r>
      <w:r w:rsidRPr="00D1733E">
        <w:rPr>
          <w:sz w:val="28"/>
          <w:szCs w:val="28"/>
        </w:rPr>
        <w:t xml:space="preserve"> </w:t>
      </w:r>
      <w:r w:rsidR="00E5441D">
        <w:rPr>
          <w:sz w:val="28"/>
          <w:szCs w:val="28"/>
        </w:rPr>
        <w:t>с</w:t>
      </w:r>
      <w:r w:rsidRPr="00D1733E">
        <w:rPr>
          <w:sz w:val="28"/>
          <w:szCs w:val="28"/>
        </w:rPr>
        <w:t>убъекта Российской фед</w:t>
      </w:r>
      <w:r w:rsidR="00E5441D">
        <w:rPr>
          <w:sz w:val="28"/>
          <w:szCs w:val="28"/>
        </w:rPr>
        <w:t>ерации и м</w:t>
      </w:r>
      <w:r>
        <w:rPr>
          <w:sz w:val="28"/>
          <w:szCs w:val="28"/>
        </w:rPr>
        <w:t>естным</w:t>
      </w:r>
      <w:r w:rsidRPr="00D1733E">
        <w:rPr>
          <w:sz w:val="28"/>
          <w:szCs w:val="28"/>
        </w:rPr>
        <w:t xml:space="preserve"> </w:t>
      </w:r>
      <w:r w:rsidR="00E5441D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юджетом </w:t>
      </w:r>
      <w:r w:rsidRPr="00D1733E">
        <w:rPr>
          <w:sz w:val="28"/>
          <w:szCs w:val="28"/>
        </w:rPr>
        <w:t>в</w:t>
      </w:r>
      <w:r w:rsidR="00E5441D">
        <w:rPr>
          <w:sz w:val="28"/>
          <w:szCs w:val="28"/>
        </w:rPr>
        <w:t>о многом аналогичны отношениям ф</w:t>
      </w:r>
      <w:r>
        <w:rPr>
          <w:sz w:val="28"/>
          <w:szCs w:val="28"/>
        </w:rPr>
        <w:t>едерального</w:t>
      </w:r>
      <w:r w:rsidRPr="00D1733E">
        <w:rPr>
          <w:sz w:val="28"/>
          <w:szCs w:val="28"/>
        </w:rPr>
        <w:t xml:space="preserve">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>юджет</w:t>
      </w:r>
      <w:r w:rsidR="00E5441D">
        <w:rPr>
          <w:sz w:val="28"/>
          <w:szCs w:val="28"/>
        </w:rPr>
        <w:t>а и б</w:t>
      </w:r>
      <w:r w:rsidRPr="00D1733E">
        <w:rPr>
          <w:sz w:val="28"/>
          <w:szCs w:val="28"/>
        </w:rPr>
        <w:t>юджет</w:t>
      </w:r>
      <w:r>
        <w:rPr>
          <w:sz w:val="28"/>
          <w:szCs w:val="28"/>
        </w:rPr>
        <w:t>а</w:t>
      </w:r>
      <w:r w:rsidRPr="00D1733E">
        <w:rPr>
          <w:sz w:val="28"/>
          <w:szCs w:val="28"/>
        </w:rPr>
        <w:t xml:space="preserve"> </w:t>
      </w:r>
      <w:r w:rsidR="00E5441D">
        <w:rPr>
          <w:sz w:val="28"/>
          <w:szCs w:val="28"/>
        </w:rPr>
        <w:t>с</w:t>
      </w:r>
      <w:r>
        <w:rPr>
          <w:sz w:val="28"/>
          <w:szCs w:val="28"/>
        </w:rPr>
        <w:t>убъекта Российской Федерации</w:t>
      </w:r>
      <w:r w:rsidRPr="00D1733E">
        <w:rPr>
          <w:sz w:val="28"/>
          <w:szCs w:val="28"/>
        </w:rPr>
        <w:t xml:space="preserve">. </w:t>
      </w:r>
      <w:proofErr w:type="gramStart"/>
      <w:r w:rsidRPr="00D1733E">
        <w:rPr>
          <w:sz w:val="28"/>
          <w:szCs w:val="28"/>
        </w:rPr>
        <w:t xml:space="preserve">Предусмотрены </w:t>
      </w:r>
      <w:r w:rsidR="00E5441D">
        <w:rPr>
          <w:sz w:val="28"/>
          <w:szCs w:val="28"/>
        </w:rPr>
        <w:t>точно та</w:t>
      </w:r>
      <w:r>
        <w:rPr>
          <w:sz w:val="28"/>
          <w:szCs w:val="28"/>
        </w:rPr>
        <w:t xml:space="preserve">кие же </w:t>
      </w:r>
      <w:r w:rsidRPr="00D1733E">
        <w:rPr>
          <w:sz w:val="28"/>
          <w:szCs w:val="28"/>
        </w:rPr>
        <w:t>каналы финансово</w:t>
      </w:r>
      <w:r>
        <w:rPr>
          <w:sz w:val="28"/>
          <w:szCs w:val="28"/>
        </w:rPr>
        <w:t xml:space="preserve">го взаимодействия, а именно: </w:t>
      </w:r>
      <w:r w:rsidRPr="00D1733E">
        <w:rPr>
          <w:sz w:val="28"/>
          <w:szCs w:val="28"/>
        </w:rPr>
        <w:t xml:space="preserve">установление для </w:t>
      </w:r>
      <w:r w:rsidR="00E5441D">
        <w:rPr>
          <w:sz w:val="28"/>
          <w:szCs w:val="28"/>
        </w:rPr>
        <w:t>м</w:t>
      </w:r>
      <w:r w:rsidRPr="00D1733E">
        <w:rPr>
          <w:sz w:val="28"/>
          <w:szCs w:val="28"/>
        </w:rPr>
        <w:t xml:space="preserve">униципальных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>юджетов регулирующих налогов;</w:t>
      </w:r>
      <w:r>
        <w:rPr>
          <w:sz w:val="28"/>
          <w:szCs w:val="28"/>
        </w:rPr>
        <w:t xml:space="preserve"> </w:t>
      </w:r>
      <w:r w:rsidRPr="00D1733E">
        <w:rPr>
          <w:sz w:val="28"/>
          <w:szCs w:val="28"/>
        </w:rPr>
        <w:t xml:space="preserve">оказание </w:t>
      </w:r>
      <w:r w:rsidR="00E5441D">
        <w:rPr>
          <w:sz w:val="28"/>
          <w:szCs w:val="28"/>
        </w:rPr>
        <w:t>м</w:t>
      </w:r>
      <w:r w:rsidRPr="00D1733E">
        <w:rPr>
          <w:sz w:val="28"/>
          <w:szCs w:val="28"/>
        </w:rPr>
        <w:t xml:space="preserve">естным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юджетам финансовой помощи из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 </w:t>
      </w:r>
      <w:r w:rsidR="00E5441D">
        <w:rPr>
          <w:sz w:val="28"/>
          <w:szCs w:val="28"/>
        </w:rPr>
        <w:t>с</w:t>
      </w:r>
      <w:r w:rsidRPr="00D1733E">
        <w:rPr>
          <w:sz w:val="28"/>
          <w:szCs w:val="28"/>
        </w:rPr>
        <w:t xml:space="preserve">убъекта Российской Федерации на безвозвратной основе в виде дотаций, субвенций, субсидий; оказание </w:t>
      </w:r>
      <w:r w:rsidR="00E5441D">
        <w:rPr>
          <w:sz w:val="28"/>
          <w:szCs w:val="28"/>
        </w:rPr>
        <w:t>м</w:t>
      </w:r>
      <w:r w:rsidRPr="00D1733E">
        <w:rPr>
          <w:sz w:val="28"/>
          <w:szCs w:val="28"/>
        </w:rPr>
        <w:t xml:space="preserve">естным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юджетам финансовой помощи из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юджета </w:t>
      </w:r>
      <w:r w:rsidR="00E5441D">
        <w:rPr>
          <w:sz w:val="28"/>
          <w:szCs w:val="28"/>
        </w:rPr>
        <w:t>с</w:t>
      </w:r>
      <w:r w:rsidRPr="00D1733E">
        <w:rPr>
          <w:sz w:val="28"/>
          <w:szCs w:val="28"/>
        </w:rPr>
        <w:t>убъекта Российской Федерации на возвратной основе в виде бюджетных ссуд и бюджетных кредитов;</w:t>
      </w:r>
      <w:proofErr w:type="gramEnd"/>
      <w:r w:rsidRPr="00D1733E">
        <w:rPr>
          <w:sz w:val="28"/>
          <w:szCs w:val="28"/>
        </w:rPr>
        <w:t xml:space="preserve"> выплата компенсации в режиме взаимных расчетов между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юджетом </w:t>
      </w:r>
      <w:r w:rsidR="00E5441D">
        <w:rPr>
          <w:sz w:val="28"/>
          <w:szCs w:val="28"/>
        </w:rPr>
        <w:t>субъекта Российской Ф</w:t>
      </w:r>
      <w:r w:rsidRPr="00D1733E">
        <w:rPr>
          <w:sz w:val="28"/>
          <w:szCs w:val="28"/>
        </w:rPr>
        <w:t xml:space="preserve">едерации и </w:t>
      </w:r>
      <w:r w:rsidR="00E5441D">
        <w:rPr>
          <w:sz w:val="28"/>
          <w:szCs w:val="28"/>
        </w:rPr>
        <w:t>м</w:t>
      </w:r>
      <w:r w:rsidRPr="00D1733E">
        <w:rPr>
          <w:sz w:val="28"/>
          <w:szCs w:val="28"/>
        </w:rPr>
        <w:t xml:space="preserve">естным </w:t>
      </w:r>
      <w:r w:rsidR="00E5441D">
        <w:rPr>
          <w:sz w:val="28"/>
          <w:szCs w:val="28"/>
        </w:rPr>
        <w:t>б</w:t>
      </w:r>
      <w:r w:rsidRPr="00D1733E">
        <w:rPr>
          <w:sz w:val="28"/>
          <w:szCs w:val="28"/>
        </w:rPr>
        <w:t xml:space="preserve">юджетом. </w:t>
      </w:r>
    </w:p>
    <w:p w:rsidR="00922883" w:rsidRDefault="00922883" w:rsidP="00DB6C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полученных </w:t>
      </w:r>
      <w:r w:rsidR="00F23B8C">
        <w:rPr>
          <w:sz w:val="28"/>
          <w:szCs w:val="28"/>
        </w:rPr>
        <w:t xml:space="preserve">в ходе исследования данных можно сделать вывод, что специфика межбюджетных отношений в современной России обусловлена сложностью категории «межбюджетные отношения». Они – межбюджетные отношения – сопряжены </w:t>
      </w:r>
      <w:proofErr w:type="gramStart"/>
      <w:r w:rsidR="00F23B8C">
        <w:rPr>
          <w:sz w:val="28"/>
          <w:szCs w:val="28"/>
        </w:rPr>
        <w:t>со</w:t>
      </w:r>
      <w:proofErr w:type="gramEnd"/>
      <w:r w:rsidR="00F23B8C">
        <w:rPr>
          <w:sz w:val="28"/>
          <w:szCs w:val="28"/>
        </w:rPr>
        <w:t xml:space="preserve"> множеством аспектов не только финансового, но и юридического характера, которые иной раз затрудняют или растягивают бюджетный процесс. Следует максимально приблизить теоретическую основу и нормативно-правовую базу, ровно как отношения между муниципальным бюджетом и бюджетом субъекта Российской Федерации приближены к отношениям федерального бюджета и бюджета субъекта Российской Федерации.</w:t>
      </w:r>
    </w:p>
    <w:p w:rsidR="00772600" w:rsidRDefault="00772600" w:rsidP="00314666">
      <w:pPr>
        <w:spacing w:line="360" w:lineRule="auto"/>
        <w:rPr>
          <w:b/>
          <w:sz w:val="28"/>
          <w:szCs w:val="28"/>
        </w:rPr>
      </w:pPr>
    </w:p>
    <w:p w:rsidR="00751758" w:rsidRDefault="00751758" w:rsidP="00314666">
      <w:pPr>
        <w:spacing w:line="360" w:lineRule="auto"/>
        <w:rPr>
          <w:b/>
          <w:sz w:val="28"/>
          <w:szCs w:val="28"/>
        </w:rPr>
      </w:pPr>
    </w:p>
    <w:p w:rsidR="00C4388F" w:rsidRDefault="00C4388F" w:rsidP="00C4388F">
      <w:pPr>
        <w:spacing w:line="360" w:lineRule="auto"/>
        <w:rPr>
          <w:b/>
          <w:sz w:val="28"/>
          <w:szCs w:val="28"/>
        </w:rPr>
      </w:pPr>
    </w:p>
    <w:p w:rsidR="00C4388F" w:rsidRDefault="00C4388F" w:rsidP="00C4388F">
      <w:pPr>
        <w:spacing w:line="360" w:lineRule="auto"/>
        <w:rPr>
          <w:b/>
          <w:sz w:val="28"/>
          <w:szCs w:val="28"/>
        </w:rPr>
      </w:pPr>
    </w:p>
    <w:p w:rsidR="00CF1CB3" w:rsidRDefault="00CF1CB3" w:rsidP="00140F9A">
      <w:pPr>
        <w:spacing w:line="360" w:lineRule="auto"/>
        <w:jc w:val="center"/>
        <w:rPr>
          <w:b/>
          <w:sz w:val="28"/>
          <w:szCs w:val="28"/>
        </w:rPr>
      </w:pPr>
    </w:p>
    <w:p w:rsidR="0073475A" w:rsidRDefault="00140F9A" w:rsidP="00140F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Библиографический список</w:t>
      </w:r>
    </w:p>
    <w:p w:rsidR="00140F9A" w:rsidRPr="004F3EB3" w:rsidRDefault="00140F9A" w:rsidP="00140F9A">
      <w:pPr>
        <w:spacing w:line="360" w:lineRule="auto"/>
        <w:jc w:val="center"/>
        <w:rPr>
          <w:b/>
          <w:sz w:val="28"/>
          <w:szCs w:val="28"/>
        </w:rPr>
      </w:pPr>
    </w:p>
    <w:p w:rsidR="00314666" w:rsidRPr="004F3EB3" w:rsidRDefault="00140F9A" w:rsidP="002F56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Нормативный материал</w:t>
      </w:r>
    </w:p>
    <w:p w:rsidR="002F5698" w:rsidRPr="004F3EB3" w:rsidRDefault="002F5698" w:rsidP="00FD050E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Конституция Российской Федерации от 12.12.1993</w:t>
      </w:r>
      <w:r w:rsidR="005B59DE">
        <w:rPr>
          <w:rFonts w:ascii="Times New Roman" w:hAnsi="Times New Roman" w:cs="Times New Roman"/>
          <w:sz w:val="28"/>
          <w:szCs w:val="28"/>
        </w:rPr>
        <w:t>. – М.: Юридическая литература. – 1993.</w:t>
      </w:r>
    </w:p>
    <w:p w:rsidR="002F5698" w:rsidRPr="005B59DE" w:rsidRDefault="002F5698" w:rsidP="005B59DE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8F373E" w:rsidRPr="004F3EB3">
        <w:rPr>
          <w:rFonts w:ascii="Times New Roman" w:hAnsi="Times New Roman" w:cs="Times New Roman"/>
          <w:sz w:val="28"/>
          <w:szCs w:val="28"/>
        </w:rPr>
        <w:t xml:space="preserve"> от 31.07.1998</w:t>
      </w:r>
      <w:r w:rsidR="005B59DE">
        <w:rPr>
          <w:rFonts w:ascii="Times New Roman" w:hAnsi="Times New Roman" w:cs="Times New Roman"/>
          <w:sz w:val="28"/>
          <w:szCs w:val="28"/>
        </w:rPr>
        <w:t>. – М.: Юридическая литература. – 1998.</w:t>
      </w:r>
    </w:p>
    <w:p w:rsidR="002F5698" w:rsidRPr="005B59DE" w:rsidRDefault="002F5698" w:rsidP="005B59DE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Налоговый Кодекс Российской Федерации</w:t>
      </w:r>
      <w:r w:rsidR="008F373E" w:rsidRPr="004F3EB3">
        <w:rPr>
          <w:rFonts w:ascii="Times New Roman" w:hAnsi="Times New Roman" w:cs="Times New Roman"/>
          <w:sz w:val="28"/>
          <w:szCs w:val="28"/>
        </w:rPr>
        <w:t xml:space="preserve"> от 31.07.1998</w:t>
      </w:r>
      <w:r w:rsidR="005B59DE">
        <w:rPr>
          <w:rFonts w:ascii="Times New Roman" w:hAnsi="Times New Roman" w:cs="Times New Roman"/>
          <w:sz w:val="28"/>
          <w:szCs w:val="28"/>
        </w:rPr>
        <w:t xml:space="preserve"> . – М.: Юридическая литература. – 1998.</w:t>
      </w:r>
    </w:p>
    <w:p w:rsidR="002F5698" w:rsidRPr="004F3EB3" w:rsidRDefault="002F5698" w:rsidP="00FD050E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законодательных и исполнительных орган</w:t>
      </w:r>
      <w:r w:rsidR="008F373E" w:rsidRPr="004F3EB3">
        <w:rPr>
          <w:rFonts w:ascii="Times New Roman" w:hAnsi="Times New Roman" w:cs="Times New Roman"/>
          <w:sz w:val="28"/>
          <w:szCs w:val="28"/>
        </w:rPr>
        <w:t>ов</w:t>
      </w:r>
      <w:r w:rsidRPr="004F3EB3">
        <w:rPr>
          <w:rFonts w:ascii="Times New Roman" w:hAnsi="Times New Roman" w:cs="Times New Roman"/>
          <w:sz w:val="28"/>
          <w:szCs w:val="28"/>
        </w:rPr>
        <w:t xml:space="preserve"> в государственной власти в субъектах Российской Федерации»</w:t>
      </w:r>
      <w:r w:rsidR="008F373E" w:rsidRPr="004F3EB3">
        <w:rPr>
          <w:rFonts w:ascii="Times New Roman" w:hAnsi="Times New Roman" w:cs="Times New Roman"/>
          <w:sz w:val="28"/>
          <w:szCs w:val="28"/>
        </w:rPr>
        <w:t xml:space="preserve"> № 184-ФЗ от 06.10.1999</w:t>
      </w:r>
      <w:r w:rsidR="005B59DE">
        <w:rPr>
          <w:rFonts w:ascii="Times New Roman" w:hAnsi="Times New Roman" w:cs="Times New Roman"/>
          <w:sz w:val="28"/>
          <w:szCs w:val="28"/>
        </w:rPr>
        <w:t>.</w:t>
      </w:r>
    </w:p>
    <w:p w:rsidR="002F5698" w:rsidRPr="004F3EB3" w:rsidRDefault="002F5698" w:rsidP="00FD050E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местного самоуправления в Российской Федерации»</w:t>
      </w:r>
      <w:r w:rsidR="008F373E" w:rsidRPr="004F3EB3">
        <w:rPr>
          <w:rFonts w:ascii="Times New Roman" w:hAnsi="Times New Roman" w:cs="Times New Roman"/>
          <w:sz w:val="28"/>
          <w:szCs w:val="28"/>
        </w:rPr>
        <w:t xml:space="preserve"> № 131-ФЗ от 06.10.2003</w:t>
      </w:r>
      <w:r w:rsidR="005B59DE">
        <w:rPr>
          <w:rFonts w:ascii="Times New Roman" w:hAnsi="Times New Roman" w:cs="Times New Roman"/>
          <w:sz w:val="28"/>
          <w:szCs w:val="28"/>
        </w:rPr>
        <w:t>.</w:t>
      </w:r>
    </w:p>
    <w:p w:rsidR="008F373E" w:rsidRPr="004F3EB3" w:rsidRDefault="008F373E" w:rsidP="00FD050E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Федеральный закон «О внесении изменений в Бюджетный кодекс Российской Федерации» № 120-ФЗ от 20.08.2004</w:t>
      </w:r>
      <w:r w:rsidR="005B59DE">
        <w:rPr>
          <w:rFonts w:ascii="Times New Roman" w:hAnsi="Times New Roman" w:cs="Times New Roman"/>
          <w:sz w:val="28"/>
          <w:szCs w:val="28"/>
        </w:rPr>
        <w:t>.</w:t>
      </w:r>
    </w:p>
    <w:p w:rsidR="004336C6" w:rsidRPr="004F3EB3" w:rsidRDefault="004336C6" w:rsidP="004336C6">
      <w:pPr>
        <w:spacing w:line="360" w:lineRule="auto"/>
        <w:jc w:val="center"/>
        <w:rPr>
          <w:b/>
          <w:sz w:val="28"/>
          <w:szCs w:val="28"/>
        </w:rPr>
      </w:pPr>
      <w:r w:rsidRPr="004F3EB3">
        <w:rPr>
          <w:b/>
          <w:sz w:val="28"/>
          <w:szCs w:val="28"/>
        </w:rPr>
        <w:t>Специальная литература</w:t>
      </w:r>
    </w:p>
    <w:p w:rsidR="004336C6" w:rsidRPr="004F3EB3" w:rsidRDefault="004336C6" w:rsidP="00FD050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EB3">
        <w:rPr>
          <w:rFonts w:ascii="Times New Roman" w:hAnsi="Times New Roman" w:cs="Times New Roman"/>
          <w:sz w:val="28"/>
          <w:szCs w:val="28"/>
        </w:rPr>
        <w:t>Перепанова</w:t>
      </w:r>
      <w:proofErr w:type="spellEnd"/>
      <w:r w:rsidR="00A439B9" w:rsidRPr="00A439B9">
        <w:rPr>
          <w:rFonts w:ascii="Times New Roman" w:hAnsi="Times New Roman" w:cs="Times New Roman"/>
          <w:sz w:val="28"/>
          <w:szCs w:val="28"/>
        </w:rPr>
        <w:t xml:space="preserve"> </w:t>
      </w:r>
      <w:r w:rsidR="00A439B9" w:rsidRPr="004F3EB3">
        <w:rPr>
          <w:rFonts w:ascii="Times New Roman" w:hAnsi="Times New Roman" w:cs="Times New Roman"/>
          <w:sz w:val="28"/>
          <w:szCs w:val="28"/>
        </w:rPr>
        <w:t>Т. С.</w:t>
      </w:r>
      <w:r w:rsidRPr="004F3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EB3">
        <w:rPr>
          <w:rFonts w:ascii="Times New Roman" w:hAnsi="Times New Roman" w:cs="Times New Roman"/>
          <w:sz w:val="28"/>
          <w:szCs w:val="28"/>
        </w:rPr>
        <w:t>Балтахинова</w:t>
      </w:r>
      <w:proofErr w:type="spellEnd"/>
      <w:r w:rsidRPr="004F3EB3">
        <w:rPr>
          <w:rFonts w:ascii="Times New Roman" w:hAnsi="Times New Roman" w:cs="Times New Roman"/>
          <w:sz w:val="28"/>
          <w:szCs w:val="28"/>
        </w:rPr>
        <w:t xml:space="preserve"> </w:t>
      </w:r>
      <w:r w:rsidR="00A439B9" w:rsidRPr="004F3EB3">
        <w:rPr>
          <w:rFonts w:ascii="Times New Roman" w:hAnsi="Times New Roman" w:cs="Times New Roman"/>
          <w:sz w:val="28"/>
          <w:szCs w:val="28"/>
        </w:rPr>
        <w:t xml:space="preserve">О. Р. </w:t>
      </w:r>
      <w:r w:rsidRPr="004F3EB3">
        <w:rPr>
          <w:rFonts w:ascii="Times New Roman" w:hAnsi="Times New Roman" w:cs="Times New Roman"/>
          <w:sz w:val="28"/>
          <w:szCs w:val="28"/>
        </w:rPr>
        <w:t>– Основы бюджетной системы и бюджетн</w:t>
      </w:r>
      <w:r w:rsidR="008E6AE9">
        <w:rPr>
          <w:rFonts w:ascii="Times New Roman" w:hAnsi="Times New Roman" w:cs="Times New Roman"/>
          <w:sz w:val="28"/>
          <w:szCs w:val="28"/>
        </w:rPr>
        <w:t>ого учета. Учебное пособие. У-У.: издательство ВСГТУ, 2004 г</w:t>
      </w:r>
      <w:r w:rsidRPr="004F3EB3">
        <w:rPr>
          <w:rFonts w:ascii="Times New Roman" w:hAnsi="Times New Roman" w:cs="Times New Roman"/>
          <w:sz w:val="28"/>
          <w:szCs w:val="28"/>
        </w:rPr>
        <w:t>.</w:t>
      </w:r>
      <w:r w:rsidR="00B91F5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B91F5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336C6" w:rsidRPr="004F3EB3" w:rsidRDefault="004336C6" w:rsidP="00FD050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EB3">
        <w:rPr>
          <w:rFonts w:ascii="Times New Roman" w:hAnsi="Times New Roman" w:cs="Times New Roman"/>
          <w:sz w:val="28"/>
          <w:szCs w:val="28"/>
        </w:rPr>
        <w:t>Дюбин</w:t>
      </w:r>
      <w:proofErr w:type="spellEnd"/>
      <w:r w:rsidRPr="004F3EB3">
        <w:rPr>
          <w:rFonts w:ascii="Times New Roman" w:hAnsi="Times New Roman" w:cs="Times New Roman"/>
          <w:sz w:val="28"/>
          <w:szCs w:val="28"/>
        </w:rPr>
        <w:t xml:space="preserve"> </w:t>
      </w:r>
      <w:r w:rsidR="00A439B9" w:rsidRPr="004F3EB3">
        <w:rPr>
          <w:rFonts w:ascii="Times New Roman" w:hAnsi="Times New Roman" w:cs="Times New Roman"/>
          <w:sz w:val="28"/>
          <w:szCs w:val="28"/>
        </w:rPr>
        <w:t xml:space="preserve">В. В. </w:t>
      </w:r>
      <w:r w:rsidRPr="004F3EB3">
        <w:rPr>
          <w:rFonts w:ascii="Times New Roman" w:hAnsi="Times New Roman" w:cs="Times New Roman"/>
          <w:sz w:val="28"/>
          <w:szCs w:val="28"/>
        </w:rPr>
        <w:t>– Бюджетная система Российской Федераци</w:t>
      </w:r>
      <w:r w:rsidR="008E6AE9">
        <w:rPr>
          <w:rFonts w:ascii="Times New Roman" w:hAnsi="Times New Roman" w:cs="Times New Roman"/>
          <w:sz w:val="28"/>
          <w:szCs w:val="28"/>
        </w:rPr>
        <w:t>и. Учебное пособие. П.:</w:t>
      </w:r>
      <w:r w:rsidRPr="004F3EB3">
        <w:rPr>
          <w:rFonts w:ascii="Times New Roman" w:hAnsi="Times New Roman" w:cs="Times New Roman"/>
          <w:sz w:val="28"/>
          <w:szCs w:val="28"/>
        </w:rPr>
        <w:t xml:space="preserve"> 2003</w:t>
      </w:r>
      <w:r w:rsidR="008E6AE9">
        <w:rPr>
          <w:rFonts w:ascii="Times New Roman" w:hAnsi="Times New Roman" w:cs="Times New Roman"/>
          <w:sz w:val="28"/>
          <w:szCs w:val="28"/>
        </w:rPr>
        <w:t xml:space="preserve"> г</w:t>
      </w:r>
      <w:r w:rsidRPr="004F3EB3">
        <w:rPr>
          <w:rFonts w:ascii="Times New Roman" w:hAnsi="Times New Roman" w:cs="Times New Roman"/>
          <w:sz w:val="28"/>
          <w:szCs w:val="28"/>
        </w:rPr>
        <w:t>.</w:t>
      </w:r>
      <w:r w:rsidR="00B91F51">
        <w:rPr>
          <w:rFonts w:ascii="Times New Roman" w:hAnsi="Times New Roman" w:cs="Times New Roman"/>
          <w:sz w:val="28"/>
          <w:szCs w:val="28"/>
        </w:rPr>
        <w:t xml:space="preserve"> – 118 с.</w:t>
      </w:r>
    </w:p>
    <w:p w:rsidR="004336C6" w:rsidRPr="004F3EB3" w:rsidRDefault="004336C6" w:rsidP="00FD050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EB3">
        <w:rPr>
          <w:rFonts w:ascii="Times New Roman" w:hAnsi="Times New Roman" w:cs="Times New Roman"/>
          <w:sz w:val="28"/>
          <w:szCs w:val="28"/>
        </w:rPr>
        <w:t>Балтина</w:t>
      </w:r>
      <w:proofErr w:type="spellEnd"/>
      <w:r w:rsidR="00A439B9" w:rsidRPr="00A439B9">
        <w:rPr>
          <w:rFonts w:ascii="Times New Roman" w:hAnsi="Times New Roman" w:cs="Times New Roman"/>
          <w:sz w:val="28"/>
          <w:szCs w:val="28"/>
        </w:rPr>
        <w:t xml:space="preserve"> </w:t>
      </w:r>
      <w:r w:rsidR="00A439B9" w:rsidRPr="004F3EB3">
        <w:rPr>
          <w:rFonts w:ascii="Times New Roman" w:hAnsi="Times New Roman" w:cs="Times New Roman"/>
          <w:sz w:val="28"/>
          <w:szCs w:val="28"/>
        </w:rPr>
        <w:t>А. М.</w:t>
      </w:r>
      <w:r w:rsidRPr="004F3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EB3">
        <w:rPr>
          <w:rFonts w:ascii="Times New Roman" w:hAnsi="Times New Roman" w:cs="Times New Roman"/>
          <w:sz w:val="28"/>
          <w:szCs w:val="28"/>
        </w:rPr>
        <w:t>Волохина</w:t>
      </w:r>
      <w:proofErr w:type="spellEnd"/>
      <w:r w:rsidRPr="004F3EB3">
        <w:rPr>
          <w:rFonts w:ascii="Times New Roman" w:hAnsi="Times New Roman" w:cs="Times New Roman"/>
          <w:sz w:val="28"/>
          <w:szCs w:val="28"/>
        </w:rPr>
        <w:t xml:space="preserve"> </w:t>
      </w:r>
      <w:r w:rsidR="00A439B9" w:rsidRPr="004F3EB3">
        <w:rPr>
          <w:rFonts w:ascii="Times New Roman" w:hAnsi="Times New Roman" w:cs="Times New Roman"/>
          <w:sz w:val="28"/>
          <w:szCs w:val="28"/>
        </w:rPr>
        <w:t xml:space="preserve">В. А. </w:t>
      </w:r>
      <w:r w:rsidRPr="004F3EB3">
        <w:rPr>
          <w:rFonts w:ascii="Times New Roman" w:hAnsi="Times New Roman" w:cs="Times New Roman"/>
          <w:sz w:val="28"/>
          <w:szCs w:val="28"/>
        </w:rPr>
        <w:t>– Межбюджетные отношения в регионе: модели организации и рег</w:t>
      </w:r>
      <w:r w:rsidR="008E6AE9">
        <w:rPr>
          <w:rFonts w:ascii="Times New Roman" w:hAnsi="Times New Roman" w:cs="Times New Roman"/>
          <w:sz w:val="28"/>
          <w:szCs w:val="28"/>
        </w:rPr>
        <w:t>улирования. Монография. О.: 2004 г</w:t>
      </w:r>
      <w:r w:rsidRPr="004F3EB3">
        <w:rPr>
          <w:rFonts w:ascii="Times New Roman" w:hAnsi="Times New Roman" w:cs="Times New Roman"/>
          <w:sz w:val="28"/>
          <w:szCs w:val="28"/>
        </w:rPr>
        <w:t>.</w:t>
      </w:r>
      <w:r w:rsidR="00B91F51">
        <w:rPr>
          <w:rFonts w:ascii="Times New Roman" w:hAnsi="Times New Roman" w:cs="Times New Roman"/>
          <w:sz w:val="28"/>
          <w:szCs w:val="28"/>
        </w:rPr>
        <w:t xml:space="preserve"> – 197 с.</w:t>
      </w:r>
    </w:p>
    <w:p w:rsidR="004336C6" w:rsidRPr="008F60CE" w:rsidRDefault="00FD20F2" w:rsidP="008F60C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CE">
        <w:rPr>
          <w:rFonts w:ascii="Times New Roman" w:hAnsi="Times New Roman" w:cs="Times New Roman"/>
          <w:sz w:val="28"/>
          <w:szCs w:val="28"/>
        </w:rPr>
        <w:t>Афанасьев</w:t>
      </w:r>
      <w:r w:rsidR="00A43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9B9" w:rsidRPr="008F60CE">
        <w:rPr>
          <w:rFonts w:ascii="Times New Roman" w:hAnsi="Times New Roman" w:cs="Times New Roman"/>
          <w:sz w:val="28"/>
          <w:szCs w:val="28"/>
        </w:rPr>
        <w:t>Мст</w:t>
      </w:r>
      <w:proofErr w:type="spellEnd"/>
      <w:r w:rsidR="00A439B9" w:rsidRPr="008F60CE">
        <w:rPr>
          <w:rFonts w:ascii="Times New Roman" w:hAnsi="Times New Roman" w:cs="Times New Roman"/>
          <w:sz w:val="28"/>
          <w:szCs w:val="28"/>
        </w:rPr>
        <w:t>. П.</w:t>
      </w:r>
      <w:r w:rsidRPr="008F6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0CE">
        <w:rPr>
          <w:rFonts w:ascii="Times New Roman" w:hAnsi="Times New Roman" w:cs="Times New Roman"/>
          <w:sz w:val="28"/>
          <w:szCs w:val="28"/>
        </w:rPr>
        <w:t>Беленчук</w:t>
      </w:r>
      <w:proofErr w:type="spellEnd"/>
      <w:r w:rsidR="00A439B9" w:rsidRPr="00A439B9">
        <w:rPr>
          <w:rFonts w:ascii="Times New Roman" w:hAnsi="Times New Roman" w:cs="Times New Roman"/>
          <w:sz w:val="28"/>
          <w:szCs w:val="28"/>
        </w:rPr>
        <w:t xml:space="preserve"> </w:t>
      </w:r>
      <w:r w:rsidR="00A439B9" w:rsidRPr="008F60CE">
        <w:rPr>
          <w:rFonts w:ascii="Times New Roman" w:hAnsi="Times New Roman" w:cs="Times New Roman"/>
          <w:sz w:val="28"/>
          <w:szCs w:val="28"/>
        </w:rPr>
        <w:t>А. А.</w:t>
      </w:r>
      <w:r w:rsidRPr="008F6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0CE">
        <w:rPr>
          <w:rFonts w:ascii="Times New Roman" w:hAnsi="Times New Roman" w:cs="Times New Roman"/>
          <w:sz w:val="28"/>
          <w:szCs w:val="28"/>
        </w:rPr>
        <w:t>Кривогов</w:t>
      </w:r>
      <w:proofErr w:type="spellEnd"/>
      <w:r w:rsidRPr="008F60CE">
        <w:rPr>
          <w:rFonts w:ascii="Times New Roman" w:hAnsi="Times New Roman" w:cs="Times New Roman"/>
          <w:sz w:val="28"/>
          <w:szCs w:val="28"/>
        </w:rPr>
        <w:t xml:space="preserve"> </w:t>
      </w:r>
      <w:r w:rsidR="00A439B9" w:rsidRPr="008F60CE">
        <w:rPr>
          <w:rFonts w:ascii="Times New Roman" w:hAnsi="Times New Roman" w:cs="Times New Roman"/>
          <w:sz w:val="28"/>
          <w:szCs w:val="28"/>
        </w:rPr>
        <w:t xml:space="preserve">И. В. </w:t>
      </w:r>
      <w:r w:rsidRPr="008F60CE">
        <w:rPr>
          <w:rFonts w:ascii="Times New Roman" w:hAnsi="Times New Roman" w:cs="Times New Roman"/>
          <w:sz w:val="28"/>
          <w:szCs w:val="28"/>
        </w:rPr>
        <w:t xml:space="preserve">– Бюджет и бюджетная система. Учебник для </w:t>
      </w:r>
      <w:proofErr w:type="spellStart"/>
      <w:r w:rsidRPr="008F60C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F60CE">
        <w:rPr>
          <w:rFonts w:ascii="Times New Roman" w:hAnsi="Times New Roman" w:cs="Times New Roman"/>
          <w:sz w:val="28"/>
          <w:szCs w:val="28"/>
        </w:rPr>
        <w:t xml:space="preserve"> и м</w:t>
      </w:r>
      <w:r w:rsidR="008E6AE9">
        <w:rPr>
          <w:rFonts w:ascii="Times New Roman" w:hAnsi="Times New Roman" w:cs="Times New Roman"/>
          <w:sz w:val="28"/>
          <w:szCs w:val="28"/>
        </w:rPr>
        <w:t>агистратуры в двух томах. М.</w:t>
      </w:r>
      <w:r w:rsidRPr="008F60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0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F60CE">
        <w:rPr>
          <w:rFonts w:ascii="Times New Roman" w:hAnsi="Times New Roman" w:cs="Times New Roman"/>
          <w:sz w:val="28"/>
          <w:szCs w:val="28"/>
        </w:rPr>
        <w:t>, 2016</w:t>
      </w:r>
      <w:r w:rsidR="008E6AE9">
        <w:rPr>
          <w:rFonts w:ascii="Times New Roman" w:hAnsi="Times New Roman" w:cs="Times New Roman"/>
          <w:sz w:val="28"/>
          <w:szCs w:val="28"/>
        </w:rPr>
        <w:t xml:space="preserve"> г</w:t>
      </w:r>
      <w:r w:rsidRPr="008F60CE">
        <w:rPr>
          <w:rFonts w:ascii="Times New Roman" w:hAnsi="Times New Roman" w:cs="Times New Roman"/>
          <w:sz w:val="28"/>
          <w:szCs w:val="28"/>
        </w:rPr>
        <w:t>.</w:t>
      </w:r>
    </w:p>
    <w:p w:rsidR="00FD20F2" w:rsidRPr="008F60CE" w:rsidRDefault="00FD20F2" w:rsidP="008F60C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CE">
        <w:rPr>
          <w:rFonts w:ascii="Times New Roman" w:hAnsi="Times New Roman" w:cs="Times New Roman"/>
          <w:sz w:val="28"/>
          <w:szCs w:val="28"/>
        </w:rPr>
        <w:t>Бабич</w:t>
      </w:r>
      <w:r w:rsidR="002F1F92" w:rsidRPr="002F1F92">
        <w:rPr>
          <w:rFonts w:ascii="Times New Roman" w:hAnsi="Times New Roman" w:cs="Times New Roman"/>
          <w:sz w:val="28"/>
          <w:szCs w:val="28"/>
        </w:rPr>
        <w:t xml:space="preserve"> </w:t>
      </w:r>
      <w:r w:rsidR="002F1F92" w:rsidRPr="008F60CE">
        <w:rPr>
          <w:rFonts w:ascii="Times New Roman" w:hAnsi="Times New Roman" w:cs="Times New Roman"/>
          <w:sz w:val="28"/>
          <w:szCs w:val="28"/>
        </w:rPr>
        <w:t>А. М.</w:t>
      </w:r>
      <w:r w:rsidRPr="008F60CE">
        <w:rPr>
          <w:rFonts w:ascii="Times New Roman" w:hAnsi="Times New Roman" w:cs="Times New Roman"/>
          <w:sz w:val="28"/>
          <w:szCs w:val="28"/>
        </w:rPr>
        <w:t xml:space="preserve">, Павлова </w:t>
      </w:r>
      <w:r w:rsidR="002F1F92" w:rsidRPr="008F60CE">
        <w:rPr>
          <w:rFonts w:ascii="Times New Roman" w:hAnsi="Times New Roman" w:cs="Times New Roman"/>
          <w:sz w:val="28"/>
          <w:szCs w:val="28"/>
        </w:rPr>
        <w:t xml:space="preserve">Л. Н. </w:t>
      </w:r>
      <w:r w:rsidRPr="008F60CE">
        <w:rPr>
          <w:rFonts w:ascii="Times New Roman" w:hAnsi="Times New Roman" w:cs="Times New Roman"/>
          <w:sz w:val="28"/>
          <w:szCs w:val="28"/>
        </w:rPr>
        <w:t xml:space="preserve">– Государственные и муниципальные </w:t>
      </w:r>
      <w:r w:rsidR="008E6AE9">
        <w:rPr>
          <w:rFonts w:ascii="Times New Roman" w:hAnsi="Times New Roman" w:cs="Times New Roman"/>
          <w:sz w:val="28"/>
          <w:szCs w:val="28"/>
        </w:rPr>
        <w:t xml:space="preserve">финансы. М.: </w:t>
      </w:r>
      <w:proofErr w:type="spellStart"/>
      <w:r w:rsidR="008E6AE9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="008E6AE9">
        <w:rPr>
          <w:rFonts w:ascii="Times New Roman" w:hAnsi="Times New Roman" w:cs="Times New Roman"/>
          <w:sz w:val="28"/>
          <w:szCs w:val="28"/>
        </w:rPr>
        <w:t>, 2002 г</w:t>
      </w:r>
      <w:r w:rsidRPr="008F60CE">
        <w:rPr>
          <w:rFonts w:ascii="Times New Roman" w:hAnsi="Times New Roman" w:cs="Times New Roman"/>
          <w:sz w:val="28"/>
          <w:szCs w:val="28"/>
        </w:rPr>
        <w:t>.</w:t>
      </w:r>
      <w:r w:rsidR="00B91F51">
        <w:rPr>
          <w:rFonts w:ascii="Times New Roman" w:hAnsi="Times New Roman" w:cs="Times New Roman"/>
          <w:sz w:val="28"/>
          <w:szCs w:val="28"/>
        </w:rPr>
        <w:t xml:space="preserve"> – 703 с.</w:t>
      </w:r>
    </w:p>
    <w:p w:rsidR="008F60CE" w:rsidRPr="008F60CE" w:rsidRDefault="008F60CE" w:rsidP="008F60C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CE">
        <w:rPr>
          <w:rFonts w:ascii="Times New Roman" w:hAnsi="Times New Roman" w:cs="Times New Roman"/>
          <w:sz w:val="28"/>
          <w:szCs w:val="28"/>
        </w:rPr>
        <w:lastRenderedPageBreak/>
        <w:t>Любимцев</w:t>
      </w:r>
      <w:r w:rsidR="002F1F92">
        <w:rPr>
          <w:rFonts w:ascii="Times New Roman" w:hAnsi="Times New Roman" w:cs="Times New Roman"/>
          <w:sz w:val="28"/>
          <w:szCs w:val="28"/>
        </w:rPr>
        <w:t xml:space="preserve"> </w:t>
      </w:r>
      <w:r w:rsidR="002F1F92" w:rsidRPr="008F60CE">
        <w:rPr>
          <w:rFonts w:ascii="Times New Roman" w:hAnsi="Times New Roman" w:cs="Times New Roman"/>
          <w:sz w:val="28"/>
          <w:szCs w:val="28"/>
        </w:rPr>
        <w:t xml:space="preserve">Ю. </w:t>
      </w:r>
      <w:r w:rsidRPr="008F60CE">
        <w:rPr>
          <w:rFonts w:ascii="Times New Roman" w:hAnsi="Times New Roman" w:cs="Times New Roman"/>
          <w:sz w:val="28"/>
          <w:szCs w:val="28"/>
        </w:rPr>
        <w:t>– Приоритеты совершенствования межбюджетных о</w:t>
      </w:r>
      <w:r w:rsidR="008E6AE9">
        <w:rPr>
          <w:rFonts w:ascii="Times New Roman" w:hAnsi="Times New Roman" w:cs="Times New Roman"/>
          <w:sz w:val="28"/>
          <w:szCs w:val="28"/>
        </w:rPr>
        <w:t>тношений //Экономист. - 2000 г.</w:t>
      </w:r>
      <w:r w:rsidRPr="008F60CE">
        <w:rPr>
          <w:rFonts w:ascii="Times New Roman" w:hAnsi="Times New Roman" w:cs="Times New Roman"/>
          <w:sz w:val="28"/>
          <w:szCs w:val="28"/>
        </w:rPr>
        <w:t xml:space="preserve"> - № 6 </w:t>
      </w:r>
    </w:p>
    <w:p w:rsidR="002F5698" w:rsidRPr="008F60CE" w:rsidRDefault="00FD20F2" w:rsidP="008F60C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CE">
        <w:rPr>
          <w:rFonts w:ascii="Times New Roman" w:hAnsi="Times New Roman" w:cs="Times New Roman"/>
          <w:sz w:val="28"/>
          <w:szCs w:val="28"/>
        </w:rPr>
        <w:t xml:space="preserve">Колесов </w:t>
      </w:r>
      <w:r w:rsidR="002F1F92" w:rsidRPr="008F60CE">
        <w:rPr>
          <w:rFonts w:ascii="Times New Roman" w:hAnsi="Times New Roman" w:cs="Times New Roman"/>
          <w:sz w:val="28"/>
          <w:szCs w:val="28"/>
        </w:rPr>
        <w:t xml:space="preserve">А. С. </w:t>
      </w:r>
      <w:r w:rsidRPr="008F60CE">
        <w:rPr>
          <w:rFonts w:ascii="Times New Roman" w:hAnsi="Times New Roman" w:cs="Times New Roman"/>
          <w:sz w:val="28"/>
          <w:szCs w:val="28"/>
        </w:rPr>
        <w:t>– Бюджетная политика и межбюджетные отношения в субъектах Российской Феде</w:t>
      </w:r>
      <w:r w:rsidR="008E6AE9">
        <w:rPr>
          <w:rFonts w:ascii="Times New Roman" w:hAnsi="Times New Roman" w:cs="Times New Roman"/>
          <w:sz w:val="28"/>
          <w:szCs w:val="28"/>
        </w:rPr>
        <w:t>рации. М.: Финансы, 2007 г</w:t>
      </w:r>
      <w:r w:rsidR="007079DE" w:rsidRPr="008F60CE">
        <w:rPr>
          <w:rFonts w:ascii="Times New Roman" w:hAnsi="Times New Roman" w:cs="Times New Roman"/>
          <w:sz w:val="28"/>
          <w:szCs w:val="28"/>
        </w:rPr>
        <w:t>.</w:t>
      </w:r>
      <w:r w:rsidR="00B91F51">
        <w:rPr>
          <w:rFonts w:ascii="Times New Roman" w:hAnsi="Times New Roman" w:cs="Times New Roman"/>
          <w:sz w:val="28"/>
          <w:szCs w:val="28"/>
        </w:rPr>
        <w:t xml:space="preserve"> – 599 с.</w:t>
      </w:r>
    </w:p>
    <w:p w:rsidR="007079DE" w:rsidRDefault="007079DE" w:rsidP="008F60C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CE">
        <w:rPr>
          <w:rFonts w:ascii="Times New Roman" w:hAnsi="Times New Roman" w:cs="Times New Roman"/>
          <w:sz w:val="28"/>
          <w:szCs w:val="28"/>
        </w:rPr>
        <w:t>Горбунова</w:t>
      </w:r>
      <w:r w:rsidR="002F1F92" w:rsidRPr="002F1F92">
        <w:rPr>
          <w:rFonts w:ascii="Times New Roman" w:hAnsi="Times New Roman" w:cs="Times New Roman"/>
          <w:sz w:val="28"/>
          <w:szCs w:val="28"/>
        </w:rPr>
        <w:t xml:space="preserve"> </w:t>
      </w:r>
      <w:r w:rsidR="002F1F92" w:rsidRPr="008F60CE">
        <w:rPr>
          <w:rFonts w:ascii="Times New Roman" w:hAnsi="Times New Roman" w:cs="Times New Roman"/>
          <w:sz w:val="28"/>
          <w:szCs w:val="28"/>
        </w:rPr>
        <w:t>О. Н.</w:t>
      </w:r>
      <w:r w:rsidRPr="008F60CE">
        <w:rPr>
          <w:rFonts w:ascii="Times New Roman" w:hAnsi="Times New Roman" w:cs="Times New Roman"/>
          <w:sz w:val="28"/>
          <w:szCs w:val="28"/>
        </w:rPr>
        <w:t>, Селюков</w:t>
      </w:r>
      <w:r w:rsidR="002F1F92" w:rsidRPr="002F1F92">
        <w:rPr>
          <w:rFonts w:ascii="Times New Roman" w:hAnsi="Times New Roman" w:cs="Times New Roman"/>
          <w:sz w:val="28"/>
          <w:szCs w:val="28"/>
        </w:rPr>
        <w:t xml:space="preserve"> </w:t>
      </w:r>
      <w:r w:rsidR="002F1F92" w:rsidRPr="008F60CE">
        <w:rPr>
          <w:rFonts w:ascii="Times New Roman" w:hAnsi="Times New Roman" w:cs="Times New Roman"/>
          <w:sz w:val="28"/>
          <w:szCs w:val="28"/>
        </w:rPr>
        <w:t>А. Д.</w:t>
      </w:r>
      <w:r w:rsidRPr="008F60CE">
        <w:rPr>
          <w:rFonts w:ascii="Times New Roman" w:hAnsi="Times New Roman" w:cs="Times New Roman"/>
          <w:sz w:val="28"/>
          <w:szCs w:val="28"/>
        </w:rPr>
        <w:t xml:space="preserve">, Другова </w:t>
      </w:r>
      <w:r w:rsidR="002F1F92" w:rsidRPr="008F60CE">
        <w:rPr>
          <w:rFonts w:ascii="Times New Roman" w:hAnsi="Times New Roman" w:cs="Times New Roman"/>
          <w:sz w:val="28"/>
          <w:szCs w:val="28"/>
        </w:rPr>
        <w:t xml:space="preserve">Ю. В. </w:t>
      </w:r>
      <w:r w:rsidRPr="008F60CE">
        <w:rPr>
          <w:rFonts w:ascii="Times New Roman" w:hAnsi="Times New Roman" w:cs="Times New Roman"/>
          <w:sz w:val="28"/>
          <w:szCs w:val="28"/>
        </w:rPr>
        <w:t>– Бюджетное</w:t>
      </w:r>
      <w:r w:rsidRPr="008F60CE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8E6AE9">
        <w:rPr>
          <w:rFonts w:ascii="Times New Roman" w:hAnsi="Times New Roman" w:cs="Times New Roman"/>
          <w:sz w:val="28"/>
          <w:szCs w:val="28"/>
        </w:rPr>
        <w:t xml:space="preserve"> России. Учебное пособие. М.: ТК </w:t>
      </w:r>
      <w:proofErr w:type="spellStart"/>
      <w:r w:rsidR="008E6AE9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="008E6AE9">
        <w:rPr>
          <w:rFonts w:ascii="Times New Roman" w:hAnsi="Times New Roman" w:cs="Times New Roman"/>
          <w:sz w:val="28"/>
          <w:szCs w:val="28"/>
        </w:rPr>
        <w:t>, 2002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F51">
        <w:rPr>
          <w:rFonts w:ascii="Times New Roman" w:hAnsi="Times New Roman" w:cs="Times New Roman"/>
          <w:sz w:val="28"/>
          <w:szCs w:val="28"/>
        </w:rPr>
        <w:t xml:space="preserve"> – 51 с.</w:t>
      </w:r>
    </w:p>
    <w:p w:rsidR="007079DE" w:rsidRPr="004F3EB3" w:rsidRDefault="007079DE" w:rsidP="00FD050E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F92">
        <w:rPr>
          <w:rFonts w:ascii="Times New Roman" w:hAnsi="Times New Roman" w:cs="Times New Roman"/>
          <w:sz w:val="28"/>
          <w:szCs w:val="28"/>
        </w:rPr>
        <w:t xml:space="preserve">О. Г. </w:t>
      </w:r>
      <w:r>
        <w:rPr>
          <w:rFonts w:ascii="Times New Roman" w:hAnsi="Times New Roman" w:cs="Times New Roman"/>
          <w:sz w:val="28"/>
          <w:szCs w:val="28"/>
        </w:rPr>
        <w:t>– Межбюджетные отношения: теория и практика реформиро</w:t>
      </w:r>
      <w:r w:rsidR="008E6AE9">
        <w:rPr>
          <w:rFonts w:ascii="Times New Roman" w:hAnsi="Times New Roman" w:cs="Times New Roman"/>
          <w:sz w:val="28"/>
          <w:szCs w:val="28"/>
        </w:rPr>
        <w:t>вания. М.: Экзамен, 2001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F51">
        <w:rPr>
          <w:rFonts w:ascii="Times New Roman" w:hAnsi="Times New Roman" w:cs="Times New Roman"/>
          <w:sz w:val="28"/>
          <w:szCs w:val="28"/>
        </w:rPr>
        <w:t xml:space="preserve"> – 128 с.</w:t>
      </w:r>
    </w:p>
    <w:p w:rsidR="008F373E" w:rsidRPr="004F3EB3" w:rsidRDefault="008F373E" w:rsidP="008F373E">
      <w:pPr>
        <w:spacing w:line="360" w:lineRule="auto"/>
        <w:jc w:val="center"/>
        <w:rPr>
          <w:b/>
          <w:sz w:val="28"/>
          <w:szCs w:val="28"/>
        </w:rPr>
      </w:pPr>
      <w:r w:rsidRPr="004F3EB3">
        <w:rPr>
          <w:b/>
          <w:sz w:val="28"/>
          <w:szCs w:val="28"/>
        </w:rPr>
        <w:t>Интернет ресурсы</w:t>
      </w:r>
    </w:p>
    <w:p w:rsidR="008F373E" w:rsidRDefault="00D85076" w:rsidP="00D85076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</w:t>
      </w:r>
      <w:r w:rsidR="005B59DE">
        <w:rPr>
          <w:rFonts w:ascii="Times New Roman" w:hAnsi="Times New Roman" w:cs="Times New Roman"/>
          <w:sz w:val="28"/>
          <w:szCs w:val="28"/>
        </w:rPr>
        <w:t xml:space="preserve">т правовой базы «Консультант» - </w:t>
      </w:r>
      <w:r w:rsidR="005B59DE" w:rsidRPr="005B59DE">
        <w:rPr>
          <w:rFonts w:ascii="Times New Roman" w:hAnsi="Times New Roman" w:cs="Times New Roman"/>
          <w:sz w:val="28"/>
          <w:lang w:val="en-US"/>
        </w:rPr>
        <w:t>URL</w:t>
      </w:r>
      <w:r w:rsidR="005B59DE">
        <w:rPr>
          <w:rFonts w:ascii="Times New Roman" w:hAnsi="Times New Roman" w:cs="Times New Roman"/>
          <w:sz w:val="28"/>
        </w:rPr>
        <w:t xml:space="preserve">.: </w:t>
      </w:r>
      <w:r w:rsidRPr="00D85076">
        <w:rPr>
          <w:rFonts w:ascii="Times New Roman" w:hAnsi="Times New Roman" w:cs="Times New Roman"/>
          <w:sz w:val="28"/>
          <w:szCs w:val="28"/>
        </w:rPr>
        <w:t>http://www.consultant.ru/</w:t>
      </w:r>
      <w:r>
        <w:rPr>
          <w:rFonts w:ascii="Times New Roman" w:hAnsi="Times New Roman" w:cs="Times New Roman"/>
          <w:sz w:val="28"/>
          <w:szCs w:val="28"/>
        </w:rPr>
        <w:t>. Дата обращения: 1.03.17</w:t>
      </w:r>
    </w:p>
    <w:p w:rsidR="00A5265B" w:rsidRPr="004F3EB3" w:rsidRDefault="000A1041" w:rsidP="000A1041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судебных и правовых актов Российской Федерации - </w:t>
      </w:r>
      <w:r w:rsidR="005B59DE" w:rsidRPr="005B59DE">
        <w:rPr>
          <w:rFonts w:ascii="Times New Roman" w:hAnsi="Times New Roman" w:cs="Times New Roman"/>
          <w:sz w:val="28"/>
          <w:lang w:val="en-US"/>
        </w:rPr>
        <w:t>URL</w:t>
      </w:r>
      <w:r w:rsidR="005B59DE">
        <w:rPr>
          <w:rFonts w:ascii="Times New Roman" w:hAnsi="Times New Roman" w:cs="Times New Roman"/>
          <w:sz w:val="28"/>
        </w:rPr>
        <w:t xml:space="preserve">.: </w:t>
      </w:r>
      <w:r w:rsidRPr="000A1041">
        <w:rPr>
          <w:rFonts w:ascii="Times New Roman" w:hAnsi="Times New Roman" w:cs="Times New Roman"/>
          <w:sz w:val="28"/>
          <w:szCs w:val="28"/>
        </w:rPr>
        <w:t>http://sudact.ru/</w:t>
      </w:r>
      <w:r>
        <w:rPr>
          <w:rFonts w:ascii="Times New Roman" w:hAnsi="Times New Roman" w:cs="Times New Roman"/>
          <w:sz w:val="28"/>
          <w:szCs w:val="28"/>
        </w:rPr>
        <w:t>. Дата обращения: 17. 04. 17</w:t>
      </w:r>
    </w:p>
    <w:p w:rsidR="000034A3" w:rsidRDefault="000034A3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CF1CB3" w:rsidRDefault="00CF1CB3" w:rsidP="000034A3">
      <w:pPr>
        <w:spacing w:line="360" w:lineRule="auto"/>
        <w:rPr>
          <w:sz w:val="28"/>
          <w:szCs w:val="28"/>
        </w:rPr>
      </w:pPr>
    </w:p>
    <w:p w:rsidR="00CF1CB3" w:rsidRDefault="00CF1CB3" w:rsidP="000034A3">
      <w:pPr>
        <w:spacing w:line="360" w:lineRule="auto"/>
        <w:rPr>
          <w:sz w:val="28"/>
          <w:szCs w:val="28"/>
        </w:rPr>
      </w:pPr>
    </w:p>
    <w:p w:rsidR="00CB382E" w:rsidRDefault="00CB382E" w:rsidP="000034A3">
      <w:pPr>
        <w:spacing w:line="360" w:lineRule="auto"/>
        <w:rPr>
          <w:sz w:val="28"/>
          <w:szCs w:val="28"/>
        </w:rPr>
      </w:pPr>
    </w:p>
    <w:p w:rsidR="00CB382E" w:rsidRDefault="00CB382E" w:rsidP="000034A3">
      <w:pPr>
        <w:spacing w:line="360" w:lineRule="auto"/>
        <w:rPr>
          <w:sz w:val="28"/>
          <w:szCs w:val="28"/>
        </w:rPr>
      </w:pPr>
    </w:p>
    <w:p w:rsidR="00721874" w:rsidRDefault="00721874" w:rsidP="000034A3">
      <w:pPr>
        <w:spacing w:line="360" w:lineRule="auto"/>
        <w:rPr>
          <w:sz w:val="28"/>
          <w:szCs w:val="28"/>
        </w:rPr>
      </w:pPr>
    </w:p>
    <w:p w:rsidR="00A55519" w:rsidRPr="000A1041" w:rsidRDefault="00A55519" w:rsidP="000034A3">
      <w:pPr>
        <w:spacing w:line="360" w:lineRule="auto"/>
        <w:rPr>
          <w:sz w:val="28"/>
          <w:szCs w:val="28"/>
        </w:rPr>
      </w:pPr>
    </w:p>
    <w:p w:rsidR="00A55519" w:rsidRDefault="00A55519" w:rsidP="00A5551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p w:rsidR="00F2495D" w:rsidRDefault="00F2495D" w:rsidP="00A5551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Основные характеристики федерального бюджета (млрд. рублей)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4"/>
        <w:gridCol w:w="1385"/>
        <w:gridCol w:w="1227"/>
        <w:gridCol w:w="1532"/>
        <w:gridCol w:w="1532"/>
        <w:gridCol w:w="1420"/>
      </w:tblGrid>
      <w:tr w:rsidR="006323C2" w:rsidRPr="006323C2" w:rsidTr="006323C2">
        <w:tc>
          <w:tcPr>
            <w:tcW w:w="2474" w:type="dxa"/>
          </w:tcPr>
          <w:p w:rsidR="00F2495D" w:rsidRPr="006323C2" w:rsidRDefault="00F2495D" w:rsidP="00CF1CB3"/>
        </w:tc>
        <w:tc>
          <w:tcPr>
            <w:tcW w:w="1385" w:type="dxa"/>
          </w:tcPr>
          <w:p w:rsidR="00F2495D" w:rsidRPr="006323C2" w:rsidRDefault="00F2495D" w:rsidP="00CF1CB3">
            <w:r w:rsidRPr="006323C2">
              <w:t xml:space="preserve">2015 (факт) </w:t>
            </w:r>
          </w:p>
        </w:tc>
        <w:tc>
          <w:tcPr>
            <w:tcW w:w="1227" w:type="dxa"/>
          </w:tcPr>
          <w:p w:rsidR="00F2495D" w:rsidRPr="006323C2" w:rsidRDefault="00F2495D" w:rsidP="00CF1CB3">
            <w:r w:rsidRPr="006323C2">
              <w:t>2016 (оценка)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2017 (проект)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2018 (проект)</w:t>
            </w:r>
          </w:p>
        </w:tc>
        <w:tc>
          <w:tcPr>
            <w:tcW w:w="1420" w:type="dxa"/>
          </w:tcPr>
          <w:p w:rsidR="00F2495D" w:rsidRPr="006323C2" w:rsidRDefault="00F2495D" w:rsidP="00CF1CB3">
            <w:r w:rsidRPr="006323C2">
              <w:t>2019 (проект)</w:t>
            </w:r>
          </w:p>
        </w:tc>
      </w:tr>
      <w:tr w:rsidR="006323C2" w:rsidRPr="006323C2" w:rsidTr="006323C2">
        <w:tc>
          <w:tcPr>
            <w:tcW w:w="2474" w:type="dxa"/>
          </w:tcPr>
          <w:p w:rsidR="00F2495D" w:rsidRPr="006323C2" w:rsidRDefault="00F2495D" w:rsidP="00CF1CB3">
            <w:r w:rsidRPr="006323C2">
              <w:t>Доходы</w:t>
            </w:r>
          </w:p>
        </w:tc>
        <w:tc>
          <w:tcPr>
            <w:tcW w:w="1385" w:type="dxa"/>
          </w:tcPr>
          <w:p w:rsidR="00F2495D" w:rsidRPr="006323C2" w:rsidRDefault="00F2495D" w:rsidP="00CF1CB3">
            <w:r w:rsidRPr="006323C2">
              <w:t>13659</w:t>
            </w:r>
          </w:p>
        </w:tc>
        <w:tc>
          <w:tcPr>
            <w:tcW w:w="1227" w:type="dxa"/>
          </w:tcPr>
          <w:p w:rsidR="00F2495D" w:rsidRPr="006323C2" w:rsidRDefault="00F2495D" w:rsidP="00CF1CB3">
            <w:r w:rsidRPr="006323C2">
              <w:t>13369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13437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13989</w:t>
            </w:r>
          </w:p>
        </w:tc>
        <w:tc>
          <w:tcPr>
            <w:tcW w:w="1420" w:type="dxa"/>
          </w:tcPr>
          <w:p w:rsidR="00F2495D" w:rsidRPr="006323C2" w:rsidRDefault="00F2495D" w:rsidP="00CF1CB3">
            <w:r w:rsidRPr="006323C2">
              <w:t>14825</w:t>
            </w:r>
          </w:p>
        </w:tc>
      </w:tr>
      <w:tr w:rsidR="006323C2" w:rsidRPr="006323C2" w:rsidTr="006323C2">
        <w:tc>
          <w:tcPr>
            <w:tcW w:w="2474" w:type="dxa"/>
          </w:tcPr>
          <w:p w:rsidR="00F2495D" w:rsidRPr="006323C2" w:rsidRDefault="00F2495D" w:rsidP="00CF1CB3">
            <w:r w:rsidRPr="006323C2">
              <w:t>В том числе:</w:t>
            </w:r>
          </w:p>
        </w:tc>
        <w:tc>
          <w:tcPr>
            <w:tcW w:w="1385" w:type="dxa"/>
          </w:tcPr>
          <w:p w:rsidR="00F2495D" w:rsidRPr="006323C2" w:rsidRDefault="00F2495D" w:rsidP="00CF1CB3"/>
        </w:tc>
        <w:tc>
          <w:tcPr>
            <w:tcW w:w="1227" w:type="dxa"/>
          </w:tcPr>
          <w:p w:rsidR="00F2495D" w:rsidRPr="006323C2" w:rsidRDefault="00F2495D" w:rsidP="00CF1CB3"/>
        </w:tc>
        <w:tc>
          <w:tcPr>
            <w:tcW w:w="1532" w:type="dxa"/>
          </w:tcPr>
          <w:p w:rsidR="00F2495D" w:rsidRPr="006323C2" w:rsidRDefault="00F2495D" w:rsidP="00CF1CB3"/>
        </w:tc>
        <w:tc>
          <w:tcPr>
            <w:tcW w:w="1532" w:type="dxa"/>
          </w:tcPr>
          <w:p w:rsidR="00F2495D" w:rsidRPr="006323C2" w:rsidRDefault="00F2495D" w:rsidP="00CF1CB3"/>
        </w:tc>
        <w:tc>
          <w:tcPr>
            <w:tcW w:w="1420" w:type="dxa"/>
          </w:tcPr>
          <w:p w:rsidR="00F2495D" w:rsidRPr="006323C2" w:rsidRDefault="00F2495D" w:rsidP="00CF1CB3"/>
        </w:tc>
      </w:tr>
      <w:tr w:rsidR="006323C2" w:rsidRPr="006323C2" w:rsidTr="006323C2">
        <w:tc>
          <w:tcPr>
            <w:tcW w:w="2474" w:type="dxa"/>
          </w:tcPr>
          <w:p w:rsidR="00F2495D" w:rsidRPr="006323C2" w:rsidRDefault="00F2495D" w:rsidP="00CF1CB3">
            <w:r w:rsidRPr="006323C2">
              <w:t>Нефтегазовые</w:t>
            </w:r>
          </w:p>
        </w:tc>
        <w:tc>
          <w:tcPr>
            <w:tcW w:w="1385" w:type="dxa"/>
          </w:tcPr>
          <w:p w:rsidR="00F2495D" w:rsidRPr="006323C2" w:rsidRDefault="00F2495D" w:rsidP="00CF1CB3">
            <w:r w:rsidRPr="006323C2">
              <w:t>5863</w:t>
            </w:r>
          </w:p>
        </w:tc>
        <w:tc>
          <w:tcPr>
            <w:tcW w:w="1227" w:type="dxa"/>
          </w:tcPr>
          <w:p w:rsidR="00F2495D" w:rsidRPr="006323C2" w:rsidRDefault="00F2495D" w:rsidP="00CF1CB3">
            <w:r w:rsidRPr="006323C2">
              <w:t>4778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5029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5133</w:t>
            </w:r>
          </w:p>
        </w:tc>
        <w:tc>
          <w:tcPr>
            <w:tcW w:w="1420" w:type="dxa"/>
          </w:tcPr>
          <w:p w:rsidR="00F2495D" w:rsidRPr="006323C2" w:rsidRDefault="00F2495D" w:rsidP="00CF1CB3">
            <w:r w:rsidRPr="006323C2">
              <w:t>5370</w:t>
            </w:r>
          </w:p>
        </w:tc>
      </w:tr>
      <w:tr w:rsidR="006323C2" w:rsidRPr="006323C2" w:rsidTr="006323C2">
        <w:tc>
          <w:tcPr>
            <w:tcW w:w="2474" w:type="dxa"/>
          </w:tcPr>
          <w:p w:rsidR="00F2495D" w:rsidRPr="006323C2" w:rsidRDefault="00F2495D" w:rsidP="00CF1CB3">
            <w:r w:rsidRPr="006323C2">
              <w:t>Не нефтегазовые</w:t>
            </w:r>
          </w:p>
        </w:tc>
        <w:tc>
          <w:tcPr>
            <w:tcW w:w="1385" w:type="dxa"/>
          </w:tcPr>
          <w:p w:rsidR="00F2495D" w:rsidRPr="006323C2" w:rsidRDefault="00F2495D" w:rsidP="00CF1CB3">
            <w:r w:rsidRPr="006323C2">
              <w:t>7797</w:t>
            </w:r>
          </w:p>
        </w:tc>
        <w:tc>
          <w:tcPr>
            <w:tcW w:w="1227" w:type="dxa"/>
          </w:tcPr>
          <w:p w:rsidR="00F2495D" w:rsidRPr="006323C2" w:rsidRDefault="00F2495D" w:rsidP="00CF1CB3">
            <w:r w:rsidRPr="006323C2">
              <w:t>8591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8408</w:t>
            </w:r>
          </w:p>
        </w:tc>
        <w:tc>
          <w:tcPr>
            <w:tcW w:w="1532" w:type="dxa"/>
          </w:tcPr>
          <w:p w:rsidR="00F2495D" w:rsidRPr="006323C2" w:rsidRDefault="00F2495D" w:rsidP="00CF1CB3">
            <w:r w:rsidRPr="006323C2">
              <w:t>8856</w:t>
            </w:r>
          </w:p>
        </w:tc>
        <w:tc>
          <w:tcPr>
            <w:tcW w:w="1420" w:type="dxa"/>
          </w:tcPr>
          <w:p w:rsidR="00F2495D" w:rsidRPr="006323C2" w:rsidRDefault="00F2495D" w:rsidP="00CF1CB3">
            <w:r w:rsidRPr="006323C2">
              <w:t>9455</w:t>
            </w:r>
          </w:p>
        </w:tc>
      </w:tr>
      <w:tr w:rsidR="006323C2" w:rsidRPr="006323C2" w:rsidTr="006323C2">
        <w:tc>
          <w:tcPr>
            <w:tcW w:w="2474" w:type="dxa"/>
          </w:tcPr>
          <w:p w:rsidR="00F2495D" w:rsidRPr="006323C2" w:rsidRDefault="00F2495D" w:rsidP="00CF1CB3"/>
        </w:tc>
        <w:tc>
          <w:tcPr>
            <w:tcW w:w="1385" w:type="dxa"/>
          </w:tcPr>
          <w:p w:rsidR="00F2495D" w:rsidRPr="006323C2" w:rsidRDefault="00F2495D" w:rsidP="00CF1CB3"/>
        </w:tc>
        <w:tc>
          <w:tcPr>
            <w:tcW w:w="1227" w:type="dxa"/>
          </w:tcPr>
          <w:p w:rsidR="00F2495D" w:rsidRPr="006323C2" w:rsidRDefault="00F2495D" w:rsidP="00CF1CB3"/>
        </w:tc>
        <w:tc>
          <w:tcPr>
            <w:tcW w:w="1532" w:type="dxa"/>
          </w:tcPr>
          <w:p w:rsidR="00F2495D" w:rsidRPr="006323C2" w:rsidRDefault="00F2495D" w:rsidP="00CF1CB3"/>
        </w:tc>
        <w:tc>
          <w:tcPr>
            <w:tcW w:w="1532" w:type="dxa"/>
          </w:tcPr>
          <w:p w:rsidR="00F2495D" w:rsidRPr="006323C2" w:rsidRDefault="00F2495D" w:rsidP="00CF1CB3"/>
        </w:tc>
        <w:tc>
          <w:tcPr>
            <w:tcW w:w="1420" w:type="dxa"/>
          </w:tcPr>
          <w:p w:rsidR="00F2495D" w:rsidRPr="006323C2" w:rsidRDefault="00F2495D" w:rsidP="00CF1CB3"/>
        </w:tc>
      </w:tr>
      <w:tr w:rsidR="006323C2" w:rsidRPr="006323C2" w:rsidTr="006323C2">
        <w:tc>
          <w:tcPr>
            <w:tcW w:w="2474" w:type="dxa"/>
          </w:tcPr>
          <w:p w:rsidR="00F2495D" w:rsidRPr="006323C2" w:rsidRDefault="00F2495D" w:rsidP="00CF1CB3">
            <w:r w:rsidRPr="006323C2">
              <w:t>Расходы</w:t>
            </w:r>
          </w:p>
        </w:tc>
        <w:tc>
          <w:tcPr>
            <w:tcW w:w="1385" w:type="dxa"/>
          </w:tcPr>
          <w:p w:rsidR="00F2495D" w:rsidRPr="006323C2" w:rsidRDefault="006323C2" w:rsidP="00CF1CB3">
            <w:r w:rsidRPr="006323C2">
              <w:t>15620</w:t>
            </w:r>
          </w:p>
        </w:tc>
        <w:tc>
          <w:tcPr>
            <w:tcW w:w="1227" w:type="dxa"/>
          </w:tcPr>
          <w:p w:rsidR="00F2495D" w:rsidRPr="006323C2" w:rsidRDefault="006323C2" w:rsidP="00CF1CB3">
            <w:r w:rsidRPr="006323C2">
              <w:t>16403</w:t>
            </w:r>
          </w:p>
        </w:tc>
        <w:tc>
          <w:tcPr>
            <w:tcW w:w="1532" w:type="dxa"/>
          </w:tcPr>
          <w:p w:rsidR="00F2495D" w:rsidRPr="006323C2" w:rsidRDefault="006323C2" w:rsidP="00CF1CB3">
            <w:r w:rsidRPr="006323C2">
              <w:t>16181</w:t>
            </w:r>
          </w:p>
        </w:tc>
        <w:tc>
          <w:tcPr>
            <w:tcW w:w="1532" w:type="dxa"/>
          </w:tcPr>
          <w:p w:rsidR="00F2495D" w:rsidRPr="006323C2" w:rsidRDefault="006323C2" w:rsidP="00CF1CB3">
            <w:r w:rsidRPr="006323C2">
              <w:t>15978</w:t>
            </w:r>
          </w:p>
        </w:tc>
        <w:tc>
          <w:tcPr>
            <w:tcW w:w="1420" w:type="dxa"/>
          </w:tcPr>
          <w:p w:rsidR="00F2495D" w:rsidRPr="006323C2" w:rsidRDefault="006323C2" w:rsidP="00CF1CB3">
            <w:r w:rsidRPr="006323C2">
              <w:t>15964</w:t>
            </w:r>
          </w:p>
        </w:tc>
      </w:tr>
      <w:tr w:rsidR="006323C2" w:rsidRPr="006323C2" w:rsidTr="006323C2">
        <w:tc>
          <w:tcPr>
            <w:tcW w:w="2474" w:type="dxa"/>
          </w:tcPr>
          <w:p w:rsidR="00F2495D" w:rsidRPr="006323C2" w:rsidRDefault="00F2495D" w:rsidP="00CF1CB3">
            <w:r w:rsidRPr="006323C2">
              <w:t>Дефицит</w:t>
            </w:r>
            <w:proofErr w:type="gramStart"/>
            <w:r w:rsidRPr="006323C2">
              <w:t xml:space="preserve"> (-) / </w:t>
            </w:r>
            <w:proofErr w:type="gramEnd"/>
            <w:r w:rsidRPr="006323C2">
              <w:t>профицит (+)</w:t>
            </w:r>
          </w:p>
        </w:tc>
        <w:tc>
          <w:tcPr>
            <w:tcW w:w="1385" w:type="dxa"/>
          </w:tcPr>
          <w:p w:rsidR="00F2495D" w:rsidRPr="006323C2" w:rsidRDefault="006323C2" w:rsidP="00CF1CB3">
            <w:r w:rsidRPr="006323C2">
              <w:t>-1961</w:t>
            </w:r>
          </w:p>
        </w:tc>
        <w:tc>
          <w:tcPr>
            <w:tcW w:w="1227" w:type="dxa"/>
          </w:tcPr>
          <w:p w:rsidR="00F2495D" w:rsidRPr="006323C2" w:rsidRDefault="006323C2" w:rsidP="00CF1CB3">
            <w:r w:rsidRPr="006323C2">
              <w:t>-3034</w:t>
            </w:r>
          </w:p>
        </w:tc>
        <w:tc>
          <w:tcPr>
            <w:tcW w:w="1532" w:type="dxa"/>
          </w:tcPr>
          <w:p w:rsidR="00F2495D" w:rsidRPr="006323C2" w:rsidRDefault="006323C2" w:rsidP="00CF1CB3">
            <w:r w:rsidRPr="006323C2">
              <w:t>-2744</w:t>
            </w:r>
          </w:p>
        </w:tc>
        <w:tc>
          <w:tcPr>
            <w:tcW w:w="1532" w:type="dxa"/>
          </w:tcPr>
          <w:p w:rsidR="00F2495D" w:rsidRPr="006323C2" w:rsidRDefault="006323C2" w:rsidP="00CF1CB3">
            <w:r w:rsidRPr="006323C2">
              <w:t>-1989</w:t>
            </w:r>
          </w:p>
        </w:tc>
        <w:tc>
          <w:tcPr>
            <w:tcW w:w="1420" w:type="dxa"/>
          </w:tcPr>
          <w:p w:rsidR="00F2495D" w:rsidRPr="006323C2" w:rsidRDefault="006323C2" w:rsidP="00CF1CB3">
            <w:r w:rsidRPr="006323C2">
              <w:t>-1139</w:t>
            </w:r>
          </w:p>
        </w:tc>
      </w:tr>
      <w:tr w:rsidR="00F2495D" w:rsidRPr="006323C2" w:rsidTr="006323C2">
        <w:tc>
          <w:tcPr>
            <w:tcW w:w="2474" w:type="dxa"/>
          </w:tcPr>
          <w:p w:rsidR="00F2495D" w:rsidRPr="006323C2" w:rsidRDefault="006323C2" w:rsidP="00CF1CB3">
            <w:r w:rsidRPr="006323C2">
              <w:t>Не нефтегазовые</w:t>
            </w:r>
          </w:p>
        </w:tc>
        <w:tc>
          <w:tcPr>
            <w:tcW w:w="1385" w:type="dxa"/>
          </w:tcPr>
          <w:p w:rsidR="00F2495D" w:rsidRPr="006323C2" w:rsidRDefault="006323C2" w:rsidP="00CF1CB3">
            <w:r w:rsidRPr="006323C2">
              <w:t>-7823</w:t>
            </w:r>
          </w:p>
        </w:tc>
        <w:tc>
          <w:tcPr>
            <w:tcW w:w="1227" w:type="dxa"/>
          </w:tcPr>
          <w:p w:rsidR="00F2495D" w:rsidRPr="006323C2" w:rsidRDefault="006323C2" w:rsidP="00CF1CB3">
            <w:r w:rsidRPr="006323C2">
              <w:t>-7812</w:t>
            </w:r>
          </w:p>
        </w:tc>
        <w:tc>
          <w:tcPr>
            <w:tcW w:w="1532" w:type="dxa"/>
          </w:tcPr>
          <w:p w:rsidR="00F2495D" w:rsidRPr="006323C2" w:rsidRDefault="006323C2" w:rsidP="00CF1CB3">
            <w:r w:rsidRPr="006323C2">
              <w:t>-7773</w:t>
            </w:r>
          </w:p>
        </w:tc>
        <w:tc>
          <w:tcPr>
            <w:tcW w:w="1532" w:type="dxa"/>
          </w:tcPr>
          <w:p w:rsidR="00F2495D" w:rsidRPr="006323C2" w:rsidRDefault="006323C2" w:rsidP="00CF1CB3">
            <w:r w:rsidRPr="006323C2">
              <w:t>-7122</w:t>
            </w:r>
          </w:p>
        </w:tc>
        <w:tc>
          <w:tcPr>
            <w:tcW w:w="1420" w:type="dxa"/>
          </w:tcPr>
          <w:p w:rsidR="00F2495D" w:rsidRPr="006323C2" w:rsidRDefault="006323C2" w:rsidP="00CF1CB3">
            <w:r w:rsidRPr="006323C2">
              <w:t>-6509</w:t>
            </w:r>
          </w:p>
        </w:tc>
      </w:tr>
    </w:tbl>
    <w:p w:rsidR="00F2495D" w:rsidRDefault="00F2495D" w:rsidP="00A55519">
      <w:pPr>
        <w:spacing w:line="360" w:lineRule="auto"/>
        <w:jc w:val="right"/>
        <w:rPr>
          <w:sz w:val="28"/>
          <w:szCs w:val="28"/>
        </w:rPr>
      </w:pPr>
    </w:p>
    <w:p w:rsidR="006323C2" w:rsidRDefault="006323C2" w:rsidP="00A5551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:rsidR="006323C2" w:rsidRPr="00A55519" w:rsidRDefault="006323C2" w:rsidP="00A5551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Основные характеристики федерального бюджета (% ВВП)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4"/>
        <w:gridCol w:w="1385"/>
        <w:gridCol w:w="1227"/>
        <w:gridCol w:w="1532"/>
        <w:gridCol w:w="1532"/>
        <w:gridCol w:w="1420"/>
      </w:tblGrid>
      <w:tr w:rsidR="006323C2" w:rsidRPr="006323C2" w:rsidTr="006323C2">
        <w:tc>
          <w:tcPr>
            <w:tcW w:w="2474" w:type="dxa"/>
          </w:tcPr>
          <w:p w:rsidR="006323C2" w:rsidRPr="006323C2" w:rsidRDefault="006323C2" w:rsidP="00CF1CB3"/>
        </w:tc>
        <w:tc>
          <w:tcPr>
            <w:tcW w:w="1385" w:type="dxa"/>
          </w:tcPr>
          <w:p w:rsidR="006323C2" w:rsidRPr="006323C2" w:rsidRDefault="006323C2" w:rsidP="00CF1CB3">
            <w:r w:rsidRPr="006323C2">
              <w:t xml:space="preserve">2015 (факт) </w:t>
            </w:r>
          </w:p>
        </w:tc>
        <w:tc>
          <w:tcPr>
            <w:tcW w:w="1227" w:type="dxa"/>
          </w:tcPr>
          <w:p w:rsidR="006323C2" w:rsidRPr="006323C2" w:rsidRDefault="006323C2" w:rsidP="00CF1CB3">
            <w:r w:rsidRPr="006323C2">
              <w:t>2016 (оценка)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2017 (проект)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2018 (проект)</w:t>
            </w:r>
          </w:p>
        </w:tc>
        <w:tc>
          <w:tcPr>
            <w:tcW w:w="1420" w:type="dxa"/>
          </w:tcPr>
          <w:p w:rsidR="006323C2" w:rsidRPr="006323C2" w:rsidRDefault="006323C2" w:rsidP="00CF1CB3">
            <w:r w:rsidRPr="006323C2">
              <w:t>2019 (проект)</w:t>
            </w:r>
          </w:p>
        </w:tc>
      </w:tr>
      <w:tr w:rsidR="006323C2" w:rsidRPr="006323C2" w:rsidTr="00CF1CB3">
        <w:trPr>
          <w:trHeight w:val="401"/>
        </w:trPr>
        <w:tc>
          <w:tcPr>
            <w:tcW w:w="2474" w:type="dxa"/>
          </w:tcPr>
          <w:p w:rsidR="006323C2" w:rsidRPr="006323C2" w:rsidRDefault="006323C2" w:rsidP="00CF1CB3">
            <w:r w:rsidRPr="006323C2">
              <w:t>Доходы</w:t>
            </w:r>
          </w:p>
        </w:tc>
        <w:tc>
          <w:tcPr>
            <w:tcW w:w="1385" w:type="dxa"/>
          </w:tcPr>
          <w:p w:rsidR="006323C2" w:rsidRPr="006323C2" w:rsidRDefault="006323C2" w:rsidP="00CF1CB3">
            <w:r w:rsidRPr="006323C2">
              <w:t>16,9</w:t>
            </w:r>
          </w:p>
        </w:tc>
        <w:tc>
          <w:tcPr>
            <w:tcW w:w="1227" w:type="dxa"/>
          </w:tcPr>
          <w:p w:rsidR="006323C2" w:rsidRPr="006323C2" w:rsidRDefault="006323C2" w:rsidP="00CF1CB3">
            <w:r w:rsidRPr="006323C2">
              <w:t>16,1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15,5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15,2</w:t>
            </w:r>
          </w:p>
        </w:tc>
        <w:tc>
          <w:tcPr>
            <w:tcW w:w="1420" w:type="dxa"/>
          </w:tcPr>
          <w:p w:rsidR="006323C2" w:rsidRPr="006323C2" w:rsidRDefault="006323C2" w:rsidP="00CF1CB3">
            <w:r w:rsidRPr="006323C2">
              <w:t>15,0</w:t>
            </w:r>
          </w:p>
        </w:tc>
      </w:tr>
      <w:tr w:rsidR="006323C2" w:rsidRPr="006323C2" w:rsidTr="006323C2">
        <w:tc>
          <w:tcPr>
            <w:tcW w:w="2474" w:type="dxa"/>
          </w:tcPr>
          <w:p w:rsidR="006323C2" w:rsidRPr="006323C2" w:rsidRDefault="006323C2" w:rsidP="00CF1CB3">
            <w:r w:rsidRPr="006323C2">
              <w:t>В том числе:</w:t>
            </w:r>
          </w:p>
        </w:tc>
        <w:tc>
          <w:tcPr>
            <w:tcW w:w="1385" w:type="dxa"/>
          </w:tcPr>
          <w:p w:rsidR="006323C2" w:rsidRPr="006323C2" w:rsidRDefault="006323C2" w:rsidP="00CF1CB3"/>
        </w:tc>
        <w:tc>
          <w:tcPr>
            <w:tcW w:w="1227" w:type="dxa"/>
          </w:tcPr>
          <w:p w:rsidR="006323C2" w:rsidRPr="006323C2" w:rsidRDefault="006323C2" w:rsidP="00CF1CB3"/>
        </w:tc>
        <w:tc>
          <w:tcPr>
            <w:tcW w:w="1532" w:type="dxa"/>
          </w:tcPr>
          <w:p w:rsidR="006323C2" w:rsidRPr="006323C2" w:rsidRDefault="006323C2" w:rsidP="00CF1CB3"/>
        </w:tc>
        <w:tc>
          <w:tcPr>
            <w:tcW w:w="1532" w:type="dxa"/>
          </w:tcPr>
          <w:p w:rsidR="006323C2" w:rsidRPr="006323C2" w:rsidRDefault="006323C2" w:rsidP="00CF1CB3"/>
        </w:tc>
        <w:tc>
          <w:tcPr>
            <w:tcW w:w="1420" w:type="dxa"/>
          </w:tcPr>
          <w:p w:rsidR="006323C2" w:rsidRPr="006323C2" w:rsidRDefault="006323C2" w:rsidP="00CF1CB3"/>
        </w:tc>
      </w:tr>
      <w:tr w:rsidR="006323C2" w:rsidRPr="006323C2" w:rsidTr="006323C2">
        <w:tc>
          <w:tcPr>
            <w:tcW w:w="2474" w:type="dxa"/>
          </w:tcPr>
          <w:p w:rsidR="006323C2" w:rsidRPr="006323C2" w:rsidRDefault="006323C2" w:rsidP="00CF1CB3">
            <w:r w:rsidRPr="006323C2">
              <w:t>Нефтегазовые</w:t>
            </w:r>
          </w:p>
        </w:tc>
        <w:tc>
          <w:tcPr>
            <w:tcW w:w="1385" w:type="dxa"/>
          </w:tcPr>
          <w:p w:rsidR="006323C2" w:rsidRPr="006323C2" w:rsidRDefault="006323C2" w:rsidP="00CF1CB3">
            <w:r w:rsidRPr="006323C2">
              <w:t>7,3</w:t>
            </w:r>
          </w:p>
        </w:tc>
        <w:tc>
          <w:tcPr>
            <w:tcW w:w="1227" w:type="dxa"/>
          </w:tcPr>
          <w:p w:rsidR="006323C2" w:rsidRPr="006323C2" w:rsidRDefault="006323C2" w:rsidP="00CF1CB3">
            <w:r w:rsidRPr="006323C2">
              <w:t>5,8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5,8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5,5</w:t>
            </w:r>
          </w:p>
        </w:tc>
        <w:tc>
          <w:tcPr>
            <w:tcW w:w="1420" w:type="dxa"/>
          </w:tcPr>
          <w:p w:rsidR="006323C2" w:rsidRPr="006323C2" w:rsidRDefault="006323C2" w:rsidP="00CF1CB3">
            <w:r w:rsidRPr="006323C2">
              <w:t>5,4</w:t>
            </w:r>
          </w:p>
        </w:tc>
      </w:tr>
      <w:tr w:rsidR="006323C2" w:rsidRPr="006323C2" w:rsidTr="006323C2">
        <w:tc>
          <w:tcPr>
            <w:tcW w:w="2474" w:type="dxa"/>
          </w:tcPr>
          <w:p w:rsidR="006323C2" w:rsidRPr="006323C2" w:rsidRDefault="006323C2" w:rsidP="00CF1CB3">
            <w:r w:rsidRPr="006323C2">
              <w:t>Не нефтегазовые</w:t>
            </w:r>
          </w:p>
        </w:tc>
        <w:tc>
          <w:tcPr>
            <w:tcW w:w="1385" w:type="dxa"/>
          </w:tcPr>
          <w:p w:rsidR="006323C2" w:rsidRPr="006323C2" w:rsidRDefault="006323C2" w:rsidP="00CF1CB3">
            <w:r w:rsidRPr="006323C2">
              <w:t>9,6</w:t>
            </w:r>
          </w:p>
        </w:tc>
        <w:tc>
          <w:tcPr>
            <w:tcW w:w="1227" w:type="dxa"/>
          </w:tcPr>
          <w:p w:rsidR="006323C2" w:rsidRPr="006323C2" w:rsidRDefault="006323C2" w:rsidP="00CF1CB3">
            <w:r w:rsidRPr="006323C2">
              <w:t>10,4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9,6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9,6</w:t>
            </w:r>
          </w:p>
        </w:tc>
        <w:tc>
          <w:tcPr>
            <w:tcW w:w="1420" w:type="dxa"/>
          </w:tcPr>
          <w:p w:rsidR="006323C2" w:rsidRPr="006323C2" w:rsidRDefault="006323C2" w:rsidP="00CF1CB3">
            <w:r w:rsidRPr="006323C2">
              <w:t>9,6</w:t>
            </w:r>
          </w:p>
        </w:tc>
      </w:tr>
      <w:tr w:rsidR="006323C2" w:rsidRPr="006323C2" w:rsidTr="006323C2">
        <w:tc>
          <w:tcPr>
            <w:tcW w:w="2474" w:type="dxa"/>
          </w:tcPr>
          <w:p w:rsidR="006323C2" w:rsidRPr="006323C2" w:rsidRDefault="006323C2" w:rsidP="00CF1CB3"/>
        </w:tc>
        <w:tc>
          <w:tcPr>
            <w:tcW w:w="1385" w:type="dxa"/>
          </w:tcPr>
          <w:p w:rsidR="006323C2" w:rsidRPr="006323C2" w:rsidRDefault="006323C2" w:rsidP="00CF1CB3"/>
        </w:tc>
        <w:tc>
          <w:tcPr>
            <w:tcW w:w="1227" w:type="dxa"/>
          </w:tcPr>
          <w:p w:rsidR="006323C2" w:rsidRPr="006323C2" w:rsidRDefault="006323C2" w:rsidP="00CF1CB3"/>
        </w:tc>
        <w:tc>
          <w:tcPr>
            <w:tcW w:w="1532" w:type="dxa"/>
          </w:tcPr>
          <w:p w:rsidR="006323C2" w:rsidRPr="006323C2" w:rsidRDefault="006323C2" w:rsidP="00CF1CB3"/>
        </w:tc>
        <w:tc>
          <w:tcPr>
            <w:tcW w:w="1532" w:type="dxa"/>
          </w:tcPr>
          <w:p w:rsidR="006323C2" w:rsidRPr="006323C2" w:rsidRDefault="006323C2" w:rsidP="00CF1CB3"/>
        </w:tc>
        <w:tc>
          <w:tcPr>
            <w:tcW w:w="1420" w:type="dxa"/>
          </w:tcPr>
          <w:p w:rsidR="006323C2" w:rsidRPr="006323C2" w:rsidRDefault="006323C2" w:rsidP="00CF1CB3"/>
        </w:tc>
      </w:tr>
      <w:tr w:rsidR="006323C2" w:rsidRPr="006323C2" w:rsidTr="006323C2">
        <w:tc>
          <w:tcPr>
            <w:tcW w:w="2474" w:type="dxa"/>
          </w:tcPr>
          <w:p w:rsidR="006323C2" w:rsidRPr="006323C2" w:rsidRDefault="006323C2" w:rsidP="00CF1CB3">
            <w:r w:rsidRPr="006323C2">
              <w:t>Расходы</w:t>
            </w:r>
          </w:p>
        </w:tc>
        <w:tc>
          <w:tcPr>
            <w:tcW w:w="1385" w:type="dxa"/>
          </w:tcPr>
          <w:p w:rsidR="006323C2" w:rsidRPr="006323C2" w:rsidRDefault="006323C2" w:rsidP="00CF1CB3">
            <w:r w:rsidRPr="006323C2">
              <w:t>19,3</w:t>
            </w:r>
          </w:p>
        </w:tc>
        <w:tc>
          <w:tcPr>
            <w:tcW w:w="1227" w:type="dxa"/>
          </w:tcPr>
          <w:p w:rsidR="006323C2" w:rsidRPr="006323C2" w:rsidRDefault="006323C2" w:rsidP="00CF1CB3">
            <w:r w:rsidRPr="006323C2">
              <w:t>19,8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18,6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17,3</w:t>
            </w:r>
          </w:p>
        </w:tc>
        <w:tc>
          <w:tcPr>
            <w:tcW w:w="1420" w:type="dxa"/>
          </w:tcPr>
          <w:p w:rsidR="006323C2" w:rsidRPr="006323C2" w:rsidRDefault="006323C2" w:rsidP="00CF1CB3">
            <w:r w:rsidRPr="006323C2">
              <w:t>16,1</w:t>
            </w:r>
          </w:p>
        </w:tc>
      </w:tr>
      <w:tr w:rsidR="006323C2" w:rsidRPr="006323C2" w:rsidTr="006323C2">
        <w:tc>
          <w:tcPr>
            <w:tcW w:w="2474" w:type="dxa"/>
          </w:tcPr>
          <w:p w:rsidR="006323C2" w:rsidRPr="006323C2" w:rsidRDefault="006323C2" w:rsidP="00CF1CB3">
            <w:r w:rsidRPr="006323C2">
              <w:t>Дефицит</w:t>
            </w:r>
            <w:proofErr w:type="gramStart"/>
            <w:r w:rsidRPr="006323C2">
              <w:t xml:space="preserve"> (-) / </w:t>
            </w:r>
            <w:proofErr w:type="gramEnd"/>
            <w:r w:rsidRPr="006323C2">
              <w:t>профицит (+)</w:t>
            </w:r>
          </w:p>
        </w:tc>
        <w:tc>
          <w:tcPr>
            <w:tcW w:w="1385" w:type="dxa"/>
          </w:tcPr>
          <w:p w:rsidR="006323C2" w:rsidRPr="006323C2" w:rsidRDefault="006323C2" w:rsidP="00CF1CB3">
            <w:r w:rsidRPr="006323C2">
              <w:t>-2,4</w:t>
            </w:r>
          </w:p>
        </w:tc>
        <w:tc>
          <w:tcPr>
            <w:tcW w:w="1227" w:type="dxa"/>
          </w:tcPr>
          <w:p w:rsidR="006323C2" w:rsidRPr="006323C2" w:rsidRDefault="006323C2" w:rsidP="00CF1CB3">
            <w:r w:rsidRPr="006323C2">
              <w:t>-3,7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-3,02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-2,2</w:t>
            </w:r>
          </w:p>
        </w:tc>
        <w:tc>
          <w:tcPr>
            <w:tcW w:w="1420" w:type="dxa"/>
          </w:tcPr>
          <w:p w:rsidR="006323C2" w:rsidRPr="006323C2" w:rsidRDefault="006323C2" w:rsidP="00CF1CB3">
            <w:r w:rsidRPr="006323C2">
              <w:t>-1,2</w:t>
            </w:r>
          </w:p>
        </w:tc>
      </w:tr>
      <w:tr w:rsidR="006323C2" w:rsidRPr="006323C2" w:rsidTr="006323C2">
        <w:tc>
          <w:tcPr>
            <w:tcW w:w="2474" w:type="dxa"/>
          </w:tcPr>
          <w:p w:rsidR="006323C2" w:rsidRPr="006323C2" w:rsidRDefault="006323C2" w:rsidP="00CF1CB3">
            <w:r w:rsidRPr="006323C2">
              <w:t>Не нефтегазовые</w:t>
            </w:r>
          </w:p>
        </w:tc>
        <w:tc>
          <w:tcPr>
            <w:tcW w:w="1385" w:type="dxa"/>
          </w:tcPr>
          <w:p w:rsidR="006323C2" w:rsidRPr="006323C2" w:rsidRDefault="006323C2" w:rsidP="00CF1CB3">
            <w:r w:rsidRPr="006323C2">
              <w:t>-9,7</w:t>
            </w:r>
          </w:p>
        </w:tc>
        <w:tc>
          <w:tcPr>
            <w:tcW w:w="1227" w:type="dxa"/>
          </w:tcPr>
          <w:p w:rsidR="006323C2" w:rsidRPr="006323C2" w:rsidRDefault="006323C2" w:rsidP="00CF1CB3">
            <w:r w:rsidRPr="006323C2">
              <w:t>-9,4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-9,0</w:t>
            </w:r>
          </w:p>
        </w:tc>
        <w:tc>
          <w:tcPr>
            <w:tcW w:w="1532" w:type="dxa"/>
          </w:tcPr>
          <w:p w:rsidR="006323C2" w:rsidRPr="006323C2" w:rsidRDefault="006323C2" w:rsidP="00CF1CB3">
            <w:r w:rsidRPr="006323C2">
              <w:t>-7,7</w:t>
            </w:r>
          </w:p>
        </w:tc>
        <w:tc>
          <w:tcPr>
            <w:tcW w:w="1420" w:type="dxa"/>
          </w:tcPr>
          <w:p w:rsidR="006323C2" w:rsidRPr="006323C2" w:rsidRDefault="006323C2" w:rsidP="00CF1CB3">
            <w:r w:rsidRPr="006323C2">
              <w:t>-6,5</w:t>
            </w:r>
          </w:p>
        </w:tc>
      </w:tr>
    </w:tbl>
    <w:p w:rsidR="00721874" w:rsidRPr="000034A3" w:rsidRDefault="00A55519" w:rsidP="000034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721874" w:rsidRPr="000034A3" w:rsidSect="00FD050E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47" w:rsidRDefault="00272447" w:rsidP="0005165B">
      <w:r>
        <w:separator/>
      </w:r>
    </w:p>
  </w:endnote>
  <w:endnote w:type="continuationSeparator" w:id="0">
    <w:p w:rsidR="00272447" w:rsidRDefault="00272447" w:rsidP="0005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127691"/>
      <w:docPartObj>
        <w:docPartGallery w:val="Page Numbers (Bottom of Page)"/>
        <w:docPartUnique/>
      </w:docPartObj>
    </w:sdtPr>
    <w:sdtEndPr/>
    <w:sdtContent>
      <w:p w:rsidR="00BD2411" w:rsidRDefault="00BD24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BA1">
          <w:rPr>
            <w:noProof/>
          </w:rPr>
          <w:t>2</w:t>
        </w:r>
        <w:r>
          <w:fldChar w:fldCharType="end"/>
        </w:r>
      </w:p>
    </w:sdtContent>
  </w:sdt>
  <w:p w:rsidR="00BD2411" w:rsidRDefault="00BD24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47" w:rsidRDefault="00272447" w:rsidP="0005165B">
      <w:r>
        <w:separator/>
      </w:r>
    </w:p>
  </w:footnote>
  <w:footnote w:type="continuationSeparator" w:id="0">
    <w:p w:rsidR="00272447" w:rsidRDefault="00272447" w:rsidP="0005165B">
      <w:r>
        <w:continuationSeparator/>
      </w:r>
    </w:p>
  </w:footnote>
  <w:footnote w:id="1">
    <w:p w:rsidR="00BD2411" w:rsidRPr="00A439B9" w:rsidRDefault="00BD2411" w:rsidP="00A5265B">
      <w:pPr>
        <w:pStyle w:val="ad"/>
        <w:jc w:val="both"/>
        <w:rPr>
          <w:sz w:val="24"/>
          <w:szCs w:val="24"/>
        </w:rPr>
      </w:pPr>
      <w:r w:rsidRPr="00A439B9">
        <w:rPr>
          <w:rStyle w:val="af"/>
          <w:sz w:val="24"/>
          <w:szCs w:val="24"/>
        </w:rPr>
        <w:footnoteRef/>
      </w:r>
      <w:r w:rsidRPr="00A439B9">
        <w:rPr>
          <w:sz w:val="24"/>
          <w:szCs w:val="24"/>
        </w:rPr>
        <w:t xml:space="preserve"> Горбунова</w:t>
      </w:r>
      <w:r w:rsidR="00C8638A" w:rsidRPr="00A439B9">
        <w:rPr>
          <w:sz w:val="24"/>
          <w:szCs w:val="24"/>
        </w:rPr>
        <w:t xml:space="preserve"> </w:t>
      </w:r>
      <w:r w:rsidR="00C8638A" w:rsidRPr="00A439B9">
        <w:rPr>
          <w:sz w:val="24"/>
          <w:szCs w:val="24"/>
        </w:rPr>
        <w:t>О. Н.</w:t>
      </w:r>
      <w:r w:rsidRPr="00A439B9">
        <w:rPr>
          <w:sz w:val="24"/>
          <w:szCs w:val="24"/>
        </w:rPr>
        <w:t>, Селюков</w:t>
      </w:r>
      <w:r w:rsidR="00C8638A" w:rsidRPr="00A439B9">
        <w:rPr>
          <w:sz w:val="24"/>
          <w:szCs w:val="24"/>
        </w:rPr>
        <w:t xml:space="preserve"> </w:t>
      </w:r>
      <w:r w:rsidR="00C8638A" w:rsidRPr="00A439B9">
        <w:rPr>
          <w:sz w:val="24"/>
          <w:szCs w:val="24"/>
        </w:rPr>
        <w:t>А. Д.</w:t>
      </w:r>
      <w:r w:rsidRPr="00A439B9">
        <w:rPr>
          <w:sz w:val="24"/>
          <w:szCs w:val="24"/>
        </w:rPr>
        <w:t xml:space="preserve">, Другова </w:t>
      </w:r>
      <w:r w:rsidR="00C8638A" w:rsidRPr="00A439B9">
        <w:rPr>
          <w:sz w:val="24"/>
          <w:szCs w:val="24"/>
        </w:rPr>
        <w:t>Ю. В.</w:t>
      </w:r>
      <w:r w:rsidR="00C8638A" w:rsidRPr="00A439B9">
        <w:rPr>
          <w:sz w:val="24"/>
          <w:szCs w:val="24"/>
        </w:rPr>
        <w:t xml:space="preserve"> </w:t>
      </w:r>
      <w:r w:rsidRPr="00A439B9">
        <w:rPr>
          <w:sz w:val="24"/>
          <w:szCs w:val="24"/>
        </w:rPr>
        <w:t>– Бюджетное право</w:t>
      </w:r>
      <w:r w:rsidR="00721874" w:rsidRPr="00A439B9">
        <w:rPr>
          <w:sz w:val="24"/>
          <w:szCs w:val="24"/>
        </w:rPr>
        <w:t xml:space="preserve"> России. Учебное пособие. М.</w:t>
      </w:r>
      <w:r w:rsidR="00C8638A" w:rsidRPr="00A439B9">
        <w:rPr>
          <w:sz w:val="24"/>
          <w:szCs w:val="24"/>
        </w:rPr>
        <w:t xml:space="preserve">: ТК </w:t>
      </w:r>
      <w:proofErr w:type="spellStart"/>
      <w:r w:rsidR="00C8638A" w:rsidRPr="00A439B9">
        <w:rPr>
          <w:sz w:val="24"/>
          <w:szCs w:val="24"/>
        </w:rPr>
        <w:t>Велби</w:t>
      </w:r>
      <w:proofErr w:type="spellEnd"/>
      <w:r w:rsidR="00C8638A" w:rsidRPr="00A439B9">
        <w:rPr>
          <w:sz w:val="24"/>
          <w:szCs w:val="24"/>
        </w:rPr>
        <w:t>, 2002 г.</w:t>
      </w:r>
      <w:r w:rsidR="00A439B9">
        <w:rPr>
          <w:sz w:val="24"/>
          <w:szCs w:val="24"/>
        </w:rPr>
        <w:t xml:space="preserve"> -</w:t>
      </w:r>
      <w:r w:rsidR="00C8638A" w:rsidRPr="00A439B9">
        <w:rPr>
          <w:sz w:val="24"/>
          <w:szCs w:val="24"/>
        </w:rPr>
        <w:t xml:space="preserve"> </w:t>
      </w:r>
      <w:r w:rsidRPr="00A439B9">
        <w:rPr>
          <w:sz w:val="24"/>
          <w:szCs w:val="24"/>
        </w:rPr>
        <w:t>72 с.</w:t>
      </w:r>
    </w:p>
  </w:footnote>
  <w:footnote w:id="2">
    <w:p w:rsidR="00BD2411" w:rsidRPr="00A439B9" w:rsidRDefault="00BD2411" w:rsidP="00A5265B">
      <w:pPr>
        <w:pStyle w:val="ad"/>
        <w:jc w:val="both"/>
        <w:rPr>
          <w:sz w:val="24"/>
          <w:szCs w:val="24"/>
        </w:rPr>
      </w:pPr>
      <w:r w:rsidRPr="00A439B9">
        <w:rPr>
          <w:rStyle w:val="af"/>
          <w:sz w:val="24"/>
          <w:szCs w:val="24"/>
        </w:rPr>
        <w:footnoteRef/>
      </w:r>
      <w:r w:rsidR="00C8638A" w:rsidRPr="00A439B9">
        <w:rPr>
          <w:sz w:val="24"/>
          <w:szCs w:val="24"/>
        </w:rPr>
        <w:t xml:space="preserve"> </w:t>
      </w:r>
      <w:r w:rsidRPr="00A439B9">
        <w:rPr>
          <w:sz w:val="24"/>
          <w:szCs w:val="24"/>
        </w:rPr>
        <w:t xml:space="preserve">Любимцев </w:t>
      </w:r>
      <w:r w:rsidR="00C8638A" w:rsidRPr="00A439B9">
        <w:rPr>
          <w:sz w:val="24"/>
          <w:szCs w:val="24"/>
        </w:rPr>
        <w:t xml:space="preserve">Ю. </w:t>
      </w:r>
      <w:r w:rsidRPr="00A439B9">
        <w:rPr>
          <w:sz w:val="24"/>
          <w:szCs w:val="24"/>
        </w:rPr>
        <w:t>– Приоритеты совершенствования межбюджетных отношений</w:t>
      </w:r>
      <w:r w:rsidR="00C8638A" w:rsidRPr="00A439B9">
        <w:rPr>
          <w:sz w:val="24"/>
          <w:szCs w:val="24"/>
        </w:rPr>
        <w:t xml:space="preserve"> </w:t>
      </w:r>
      <w:r w:rsidRPr="00A439B9">
        <w:rPr>
          <w:sz w:val="24"/>
          <w:szCs w:val="24"/>
        </w:rPr>
        <w:t>//</w:t>
      </w:r>
      <w:r w:rsidR="00C8638A" w:rsidRPr="00A439B9">
        <w:rPr>
          <w:sz w:val="24"/>
          <w:szCs w:val="24"/>
        </w:rPr>
        <w:t xml:space="preserve"> Экономист. - 2000 г.</w:t>
      </w:r>
      <w:r w:rsidRPr="00A439B9">
        <w:rPr>
          <w:sz w:val="24"/>
          <w:szCs w:val="24"/>
        </w:rPr>
        <w:t xml:space="preserve"> - № 6 - 147 с. </w:t>
      </w:r>
    </w:p>
  </w:footnote>
  <w:footnote w:id="3">
    <w:p w:rsidR="00BD2411" w:rsidRPr="00A439B9" w:rsidRDefault="00BD2411" w:rsidP="00A5265B">
      <w:pPr>
        <w:pStyle w:val="ad"/>
        <w:jc w:val="both"/>
        <w:rPr>
          <w:sz w:val="24"/>
          <w:szCs w:val="24"/>
        </w:rPr>
      </w:pPr>
      <w:r w:rsidRPr="00A439B9">
        <w:rPr>
          <w:rStyle w:val="af"/>
          <w:sz w:val="24"/>
          <w:szCs w:val="24"/>
        </w:rPr>
        <w:footnoteRef/>
      </w:r>
      <w:r w:rsidRPr="00A439B9">
        <w:rPr>
          <w:sz w:val="24"/>
          <w:szCs w:val="24"/>
        </w:rPr>
        <w:t xml:space="preserve"> Бабич</w:t>
      </w:r>
      <w:r w:rsidR="00C8638A" w:rsidRPr="00A439B9">
        <w:rPr>
          <w:sz w:val="24"/>
          <w:szCs w:val="24"/>
        </w:rPr>
        <w:t xml:space="preserve"> </w:t>
      </w:r>
      <w:r w:rsidR="00C8638A" w:rsidRPr="00A439B9">
        <w:rPr>
          <w:sz w:val="24"/>
          <w:szCs w:val="24"/>
        </w:rPr>
        <w:t>А. М.</w:t>
      </w:r>
      <w:r w:rsidRPr="00A439B9">
        <w:rPr>
          <w:sz w:val="24"/>
          <w:szCs w:val="24"/>
        </w:rPr>
        <w:t xml:space="preserve">, Павлова </w:t>
      </w:r>
      <w:r w:rsidR="00C8638A" w:rsidRPr="00A439B9">
        <w:rPr>
          <w:sz w:val="24"/>
          <w:szCs w:val="24"/>
        </w:rPr>
        <w:t xml:space="preserve">Л. Н. </w:t>
      </w:r>
      <w:r w:rsidRPr="00A439B9">
        <w:rPr>
          <w:sz w:val="24"/>
          <w:szCs w:val="24"/>
        </w:rPr>
        <w:t>– Государственные</w:t>
      </w:r>
      <w:r w:rsidR="00721874" w:rsidRPr="00A439B9">
        <w:rPr>
          <w:sz w:val="24"/>
          <w:szCs w:val="24"/>
        </w:rPr>
        <w:t xml:space="preserve"> и муниципальные финансы. М.</w:t>
      </w:r>
      <w:r w:rsidR="00C8638A" w:rsidRPr="00A439B9">
        <w:rPr>
          <w:sz w:val="24"/>
          <w:szCs w:val="24"/>
        </w:rPr>
        <w:t xml:space="preserve">: </w:t>
      </w:r>
      <w:proofErr w:type="spellStart"/>
      <w:r w:rsidR="00C8638A" w:rsidRPr="00A439B9">
        <w:rPr>
          <w:sz w:val="24"/>
          <w:szCs w:val="24"/>
        </w:rPr>
        <w:t>Юнити</w:t>
      </w:r>
      <w:proofErr w:type="spellEnd"/>
      <w:r w:rsidR="00C8638A" w:rsidRPr="00A439B9">
        <w:rPr>
          <w:sz w:val="24"/>
          <w:szCs w:val="24"/>
        </w:rPr>
        <w:t xml:space="preserve">, 2002 г. - </w:t>
      </w:r>
      <w:r w:rsidRPr="00A439B9">
        <w:rPr>
          <w:sz w:val="24"/>
          <w:szCs w:val="24"/>
        </w:rPr>
        <w:t xml:space="preserve">22 с. </w:t>
      </w:r>
    </w:p>
  </w:footnote>
  <w:footnote w:id="4">
    <w:p w:rsidR="00BD2411" w:rsidRPr="00772600" w:rsidRDefault="00BD2411" w:rsidP="00A5265B">
      <w:pPr>
        <w:pStyle w:val="ad"/>
        <w:jc w:val="both"/>
        <w:rPr>
          <w:sz w:val="24"/>
          <w:szCs w:val="24"/>
        </w:rPr>
      </w:pPr>
      <w:r w:rsidRPr="00772600">
        <w:rPr>
          <w:rStyle w:val="af"/>
          <w:sz w:val="24"/>
          <w:szCs w:val="24"/>
        </w:rPr>
        <w:footnoteRef/>
      </w:r>
      <w:r w:rsidRPr="00772600">
        <w:rPr>
          <w:sz w:val="24"/>
          <w:szCs w:val="24"/>
        </w:rPr>
        <w:t xml:space="preserve"> Колесов </w:t>
      </w:r>
      <w:r w:rsidR="00781B55" w:rsidRPr="00772600">
        <w:rPr>
          <w:sz w:val="24"/>
          <w:szCs w:val="24"/>
        </w:rPr>
        <w:t>А. С.</w:t>
      </w:r>
      <w:r w:rsidRPr="00772600">
        <w:rPr>
          <w:sz w:val="24"/>
          <w:szCs w:val="24"/>
        </w:rPr>
        <w:t>– Бюджетная политика и межбюджетные отношения в субъек</w:t>
      </w:r>
      <w:r w:rsidR="00721874">
        <w:rPr>
          <w:sz w:val="24"/>
          <w:szCs w:val="24"/>
        </w:rPr>
        <w:t>тах Российской Федерации. М.</w:t>
      </w:r>
      <w:r w:rsidR="00A439B9">
        <w:rPr>
          <w:sz w:val="24"/>
          <w:szCs w:val="24"/>
        </w:rPr>
        <w:t>: Финансы, 2007 г.</w:t>
      </w:r>
      <w:r w:rsidRPr="00772600">
        <w:rPr>
          <w:sz w:val="24"/>
          <w:szCs w:val="24"/>
        </w:rPr>
        <w:t xml:space="preserve"> – ст. 3</w:t>
      </w:r>
    </w:p>
  </w:footnote>
  <w:footnote w:id="5">
    <w:p w:rsidR="00BD2411" w:rsidRPr="00772600" w:rsidRDefault="00BD2411" w:rsidP="00A5265B">
      <w:pPr>
        <w:jc w:val="both"/>
      </w:pPr>
      <w:r w:rsidRPr="00772600">
        <w:rPr>
          <w:rStyle w:val="af"/>
        </w:rPr>
        <w:footnoteRef/>
      </w:r>
      <w:r w:rsidRPr="00772600">
        <w:t xml:space="preserve"> </w:t>
      </w:r>
      <w:proofErr w:type="spellStart"/>
      <w:r w:rsidRPr="00772600">
        <w:t>Дюбин</w:t>
      </w:r>
      <w:proofErr w:type="spellEnd"/>
      <w:r w:rsidRPr="00772600">
        <w:t xml:space="preserve"> </w:t>
      </w:r>
      <w:r w:rsidR="00A439B9" w:rsidRPr="00772600">
        <w:t xml:space="preserve">В. В. </w:t>
      </w:r>
      <w:r w:rsidRPr="00772600">
        <w:t>– Бюджетная система Российской Федераци</w:t>
      </w:r>
      <w:r w:rsidR="00CF5105">
        <w:t xml:space="preserve">и. Учебное пособие. П., </w:t>
      </w:r>
      <w:r w:rsidR="00721874">
        <w:t xml:space="preserve"> 2003 г</w:t>
      </w:r>
      <w:r w:rsidRPr="00772600">
        <w:t>.</w:t>
      </w:r>
    </w:p>
    <w:p w:rsidR="00BD2411" w:rsidRDefault="00BD2411">
      <w:pPr>
        <w:pStyle w:val="ad"/>
      </w:pPr>
    </w:p>
  </w:footnote>
  <w:footnote w:id="6">
    <w:p w:rsidR="00C13BAD" w:rsidRPr="00C13BAD" w:rsidRDefault="00C13BAD" w:rsidP="00C13BAD">
      <w:pPr>
        <w:spacing w:line="360" w:lineRule="auto"/>
        <w:jc w:val="both"/>
      </w:pPr>
      <w:r w:rsidRPr="00C13BAD">
        <w:rPr>
          <w:rStyle w:val="af"/>
        </w:rPr>
        <w:footnoteRef/>
      </w:r>
      <w:r w:rsidRPr="00C13BAD">
        <w:t xml:space="preserve"> Конституция Российской Федерации от 12.12.1993. – М.: Юридическая литература. – 1993.</w:t>
      </w:r>
    </w:p>
  </w:footnote>
  <w:footnote w:id="7">
    <w:p w:rsidR="00C13BAD" w:rsidRDefault="00C13BAD" w:rsidP="00C13BAD">
      <w:pPr>
        <w:pStyle w:val="ad"/>
        <w:jc w:val="both"/>
      </w:pPr>
      <w:r w:rsidRPr="00C13BAD">
        <w:rPr>
          <w:rStyle w:val="af"/>
          <w:sz w:val="24"/>
          <w:szCs w:val="24"/>
        </w:rPr>
        <w:footnoteRef/>
      </w:r>
      <w:r w:rsidRPr="00C13BAD">
        <w:rPr>
          <w:sz w:val="24"/>
          <w:szCs w:val="24"/>
        </w:rPr>
        <w:t xml:space="preserve"> Налоговый Кодекс Российской Федерации от 31.07.1998 . – М.: Юридическая литература. – 1998.</w:t>
      </w:r>
    </w:p>
  </w:footnote>
  <w:footnote w:id="8">
    <w:p w:rsidR="00C13BAD" w:rsidRPr="00C13BAD" w:rsidRDefault="00C13BAD" w:rsidP="00C13BAD">
      <w:pPr>
        <w:pStyle w:val="ad"/>
        <w:jc w:val="both"/>
        <w:rPr>
          <w:sz w:val="24"/>
          <w:szCs w:val="24"/>
        </w:rPr>
      </w:pPr>
      <w:r w:rsidRPr="00C13BAD">
        <w:rPr>
          <w:rStyle w:val="af"/>
          <w:sz w:val="24"/>
          <w:szCs w:val="24"/>
        </w:rPr>
        <w:footnoteRef/>
      </w:r>
      <w:r w:rsidRPr="00C13BAD">
        <w:rPr>
          <w:sz w:val="24"/>
          <w:szCs w:val="24"/>
        </w:rPr>
        <w:t xml:space="preserve"> Официальный сайт судебных и правовых актов Российской Федерации - </w:t>
      </w:r>
      <w:r w:rsidRPr="00C13BAD">
        <w:rPr>
          <w:sz w:val="24"/>
          <w:szCs w:val="24"/>
          <w:lang w:val="en-US"/>
        </w:rPr>
        <w:t>URL</w:t>
      </w:r>
      <w:r w:rsidRPr="00C13BAD">
        <w:rPr>
          <w:sz w:val="24"/>
          <w:szCs w:val="24"/>
        </w:rPr>
        <w:t>.: http://sudact.ru/.</w:t>
      </w:r>
    </w:p>
  </w:footnote>
  <w:footnote w:id="9">
    <w:p w:rsidR="00BD2411" w:rsidRDefault="00BD2411" w:rsidP="00A5265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72600">
        <w:rPr>
          <w:sz w:val="24"/>
          <w:szCs w:val="28"/>
        </w:rPr>
        <w:t>Бюджетный Кодекс Российской Федерации от 31.07.1998</w:t>
      </w:r>
      <w:r>
        <w:rPr>
          <w:sz w:val="24"/>
          <w:szCs w:val="28"/>
        </w:rPr>
        <w:t xml:space="preserve"> – </w:t>
      </w:r>
      <w:r>
        <w:rPr>
          <w:sz w:val="24"/>
          <w:szCs w:val="28"/>
        </w:rPr>
        <w:t>ст</w:t>
      </w:r>
      <w:r w:rsidR="00C70BA1">
        <w:rPr>
          <w:sz w:val="24"/>
          <w:szCs w:val="28"/>
        </w:rPr>
        <w:t>.</w:t>
      </w:r>
      <w:bookmarkStart w:id="0" w:name="_GoBack"/>
      <w:bookmarkEnd w:id="0"/>
      <w:r>
        <w:rPr>
          <w:sz w:val="24"/>
          <w:szCs w:val="28"/>
        </w:rPr>
        <w:t xml:space="preserve"> 132</w:t>
      </w:r>
    </w:p>
  </w:footnote>
  <w:footnote w:id="10">
    <w:p w:rsidR="00BD2411" w:rsidRDefault="00BD2411" w:rsidP="00A5265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72600">
        <w:rPr>
          <w:sz w:val="24"/>
          <w:szCs w:val="28"/>
        </w:rPr>
        <w:t>Бюджетный Кодекс Российской Федерации от 31.07.1998</w:t>
      </w:r>
      <w:r>
        <w:rPr>
          <w:sz w:val="24"/>
          <w:szCs w:val="28"/>
        </w:rPr>
        <w:t xml:space="preserve"> – ст. 135</w:t>
      </w:r>
    </w:p>
  </w:footnote>
  <w:footnote w:id="11">
    <w:p w:rsidR="00BD2411" w:rsidRDefault="00BD2411" w:rsidP="00A5265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72600">
        <w:rPr>
          <w:sz w:val="24"/>
          <w:szCs w:val="28"/>
        </w:rPr>
        <w:t>Бюджетный Кодекс Российской Федерации от 31.07.1998</w:t>
      </w:r>
      <w:r>
        <w:rPr>
          <w:sz w:val="24"/>
          <w:szCs w:val="28"/>
        </w:rPr>
        <w:t xml:space="preserve"> – ст. 140</w:t>
      </w:r>
    </w:p>
  </w:footnote>
  <w:footnote w:id="12">
    <w:p w:rsidR="00BD2411" w:rsidRDefault="00BD2411" w:rsidP="00A5265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72600">
        <w:rPr>
          <w:sz w:val="24"/>
          <w:szCs w:val="28"/>
        </w:rPr>
        <w:t>Бюджетный Кодекс Российской Федерации от 31.07.1998</w:t>
      </w:r>
      <w:r>
        <w:rPr>
          <w:sz w:val="24"/>
          <w:szCs w:val="28"/>
        </w:rPr>
        <w:t xml:space="preserve"> – ст. 134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19C"/>
    <w:multiLevelType w:val="hybridMultilevel"/>
    <w:tmpl w:val="9A6E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78D5"/>
    <w:multiLevelType w:val="hybridMultilevel"/>
    <w:tmpl w:val="D03E8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B86FDE"/>
    <w:multiLevelType w:val="hybridMultilevel"/>
    <w:tmpl w:val="E6A60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C1969"/>
    <w:multiLevelType w:val="hybridMultilevel"/>
    <w:tmpl w:val="32426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57435"/>
    <w:multiLevelType w:val="hybridMultilevel"/>
    <w:tmpl w:val="CCF09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461D9"/>
    <w:multiLevelType w:val="hybridMultilevel"/>
    <w:tmpl w:val="92E84E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32C434D9"/>
    <w:multiLevelType w:val="hybridMultilevel"/>
    <w:tmpl w:val="317E29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16D229F"/>
    <w:multiLevelType w:val="hybridMultilevel"/>
    <w:tmpl w:val="631C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B4B35"/>
    <w:multiLevelType w:val="hybridMultilevel"/>
    <w:tmpl w:val="CC5686F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6FB70C80"/>
    <w:multiLevelType w:val="hybridMultilevel"/>
    <w:tmpl w:val="867E1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76707"/>
    <w:multiLevelType w:val="hybridMultilevel"/>
    <w:tmpl w:val="9A6E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4307C"/>
    <w:multiLevelType w:val="hybridMultilevel"/>
    <w:tmpl w:val="7EAE60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D805BCC"/>
    <w:multiLevelType w:val="hybridMultilevel"/>
    <w:tmpl w:val="B956B7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50"/>
    <w:rsid w:val="000034A3"/>
    <w:rsid w:val="0003502F"/>
    <w:rsid w:val="0003557C"/>
    <w:rsid w:val="0005165B"/>
    <w:rsid w:val="00067C5E"/>
    <w:rsid w:val="0007281D"/>
    <w:rsid w:val="00096557"/>
    <w:rsid w:val="000A1041"/>
    <w:rsid w:val="000A1057"/>
    <w:rsid w:val="000A22C6"/>
    <w:rsid w:val="000F276B"/>
    <w:rsid w:val="000F46D4"/>
    <w:rsid w:val="000F71B0"/>
    <w:rsid w:val="00115949"/>
    <w:rsid w:val="001171A1"/>
    <w:rsid w:val="00140F9A"/>
    <w:rsid w:val="001446DA"/>
    <w:rsid w:val="00193753"/>
    <w:rsid w:val="00201728"/>
    <w:rsid w:val="002231AE"/>
    <w:rsid w:val="00240866"/>
    <w:rsid w:val="00272447"/>
    <w:rsid w:val="002A3AEB"/>
    <w:rsid w:val="002A4247"/>
    <w:rsid w:val="002F1F92"/>
    <w:rsid w:val="002F5698"/>
    <w:rsid w:val="002F7B44"/>
    <w:rsid w:val="00314666"/>
    <w:rsid w:val="00324F3A"/>
    <w:rsid w:val="00354262"/>
    <w:rsid w:val="003749A0"/>
    <w:rsid w:val="003B6201"/>
    <w:rsid w:val="003C33EE"/>
    <w:rsid w:val="003E795B"/>
    <w:rsid w:val="00411770"/>
    <w:rsid w:val="004336C6"/>
    <w:rsid w:val="004474B0"/>
    <w:rsid w:val="00494C55"/>
    <w:rsid w:val="004F3EB3"/>
    <w:rsid w:val="0050247F"/>
    <w:rsid w:val="00514FA9"/>
    <w:rsid w:val="005568A0"/>
    <w:rsid w:val="005901AF"/>
    <w:rsid w:val="005B59DE"/>
    <w:rsid w:val="00617425"/>
    <w:rsid w:val="006323C2"/>
    <w:rsid w:val="00640678"/>
    <w:rsid w:val="00653356"/>
    <w:rsid w:val="00670721"/>
    <w:rsid w:val="006778CD"/>
    <w:rsid w:val="00677B09"/>
    <w:rsid w:val="0069123C"/>
    <w:rsid w:val="0069568C"/>
    <w:rsid w:val="007079DE"/>
    <w:rsid w:val="00721874"/>
    <w:rsid w:val="00725CEC"/>
    <w:rsid w:val="0073475A"/>
    <w:rsid w:val="00751758"/>
    <w:rsid w:val="007531E3"/>
    <w:rsid w:val="00772600"/>
    <w:rsid w:val="00781B55"/>
    <w:rsid w:val="007D4463"/>
    <w:rsid w:val="007F2267"/>
    <w:rsid w:val="00847202"/>
    <w:rsid w:val="00847854"/>
    <w:rsid w:val="00850478"/>
    <w:rsid w:val="00852FBF"/>
    <w:rsid w:val="00896F98"/>
    <w:rsid w:val="008C3BF7"/>
    <w:rsid w:val="008C770D"/>
    <w:rsid w:val="008E6AE9"/>
    <w:rsid w:val="008F373E"/>
    <w:rsid w:val="008F60CE"/>
    <w:rsid w:val="00900860"/>
    <w:rsid w:val="00922883"/>
    <w:rsid w:val="00942EA0"/>
    <w:rsid w:val="00957BFE"/>
    <w:rsid w:val="0096641F"/>
    <w:rsid w:val="0098542C"/>
    <w:rsid w:val="009A2EED"/>
    <w:rsid w:val="009D7459"/>
    <w:rsid w:val="009E3A0D"/>
    <w:rsid w:val="009F7F50"/>
    <w:rsid w:val="00A434D8"/>
    <w:rsid w:val="00A439B9"/>
    <w:rsid w:val="00A5265B"/>
    <w:rsid w:val="00A55519"/>
    <w:rsid w:val="00A73392"/>
    <w:rsid w:val="00A7435F"/>
    <w:rsid w:val="00A74AD4"/>
    <w:rsid w:val="00A81696"/>
    <w:rsid w:val="00AA248D"/>
    <w:rsid w:val="00AA46B5"/>
    <w:rsid w:val="00AC11BD"/>
    <w:rsid w:val="00AC5EAF"/>
    <w:rsid w:val="00AD55D9"/>
    <w:rsid w:val="00AE5C4C"/>
    <w:rsid w:val="00B02878"/>
    <w:rsid w:val="00B0706A"/>
    <w:rsid w:val="00B160EC"/>
    <w:rsid w:val="00B24522"/>
    <w:rsid w:val="00B5682A"/>
    <w:rsid w:val="00B65D35"/>
    <w:rsid w:val="00B76014"/>
    <w:rsid w:val="00B8002F"/>
    <w:rsid w:val="00B81317"/>
    <w:rsid w:val="00B91F51"/>
    <w:rsid w:val="00BA0F00"/>
    <w:rsid w:val="00BC5065"/>
    <w:rsid w:val="00BD2411"/>
    <w:rsid w:val="00C13BAD"/>
    <w:rsid w:val="00C36536"/>
    <w:rsid w:val="00C4388F"/>
    <w:rsid w:val="00C44778"/>
    <w:rsid w:val="00C4666C"/>
    <w:rsid w:val="00C65936"/>
    <w:rsid w:val="00C70BA1"/>
    <w:rsid w:val="00C8638A"/>
    <w:rsid w:val="00C90F09"/>
    <w:rsid w:val="00CA053C"/>
    <w:rsid w:val="00CA3508"/>
    <w:rsid w:val="00CB382E"/>
    <w:rsid w:val="00CF1CB3"/>
    <w:rsid w:val="00CF5105"/>
    <w:rsid w:val="00D0728C"/>
    <w:rsid w:val="00D10E18"/>
    <w:rsid w:val="00D12127"/>
    <w:rsid w:val="00D1733E"/>
    <w:rsid w:val="00D303C2"/>
    <w:rsid w:val="00D646DD"/>
    <w:rsid w:val="00D85076"/>
    <w:rsid w:val="00DB6C57"/>
    <w:rsid w:val="00DC0A8A"/>
    <w:rsid w:val="00DE7D3B"/>
    <w:rsid w:val="00E4674E"/>
    <w:rsid w:val="00E5441D"/>
    <w:rsid w:val="00E93DDF"/>
    <w:rsid w:val="00EA4E41"/>
    <w:rsid w:val="00EB1C39"/>
    <w:rsid w:val="00ED2FAA"/>
    <w:rsid w:val="00F10871"/>
    <w:rsid w:val="00F156C1"/>
    <w:rsid w:val="00F23B8C"/>
    <w:rsid w:val="00F2495D"/>
    <w:rsid w:val="00F443CE"/>
    <w:rsid w:val="00FD050E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1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1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1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47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3475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475A"/>
  </w:style>
  <w:style w:type="table" w:styleId="a9">
    <w:name w:val="Table Grid"/>
    <w:basedOn w:val="a1"/>
    <w:uiPriority w:val="59"/>
    <w:rsid w:val="0073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F373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E79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9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231A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31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231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1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1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1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47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3475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475A"/>
  </w:style>
  <w:style w:type="table" w:styleId="a9">
    <w:name w:val="Table Grid"/>
    <w:basedOn w:val="a1"/>
    <w:uiPriority w:val="59"/>
    <w:rsid w:val="0073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F373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E79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9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231A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31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23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FC8D-98BB-492E-9F57-C6D88222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25</Pages>
  <Words>5159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73</cp:revision>
  <dcterms:created xsi:type="dcterms:W3CDTF">2016-04-10T07:02:00Z</dcterms:created>
  <dcterms:modified xsi:type="dcterms:W3CDTF">2017-05-10T19:38:00Z</dcterms:modified>
</cp:coreProperties>
</file>