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49F" w:rsidRDefault="007B5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</w:t>
      </w:r>
    </w:p>
    <w:p w:rsidR="00137FFA" w:rsidRDefault="001811E3" w:rsidP="00137FF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По данным научных исследований в мире ежегодно скапливается до 1,5 трлн. тонн отходов, из которых только 1,8 млрд. тонн составляют твердые бытовые отходы, и эта цифра с каждым годом растет. Серьезную озабоченность со стороны мирового сообщества вызывает и скопление «специальных» видов отходов, таких как к примеру электроника. В 2017 году под эгидой ООН был подготовлен доклад «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1811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Global</w:t>
      </w:r>
      <w:r w:rsidRPr="001811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811E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waste</w:t>
      </w:r>
      <w:r w:rsidRPr="001811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Monitor</w:t>
      </w:r>
      <w:r w:rsidRPr="001811E3">
        <w:rPr>
          <w:rFonts w:ascii="Times New Roman" w:hAnsi="Times New Roman" w:cs="Times New Roman"/>
          <w:sz w:val="28"/>
          <w:szCs w:val="28"/>
        </w:rPr>
        <w:t xml:space="preserve"> 2017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74B2F">
        <w:rPr>
          <w:rFonts w:ascii="Times New Roman" w:hAnsi="Times New Roman" w:cs="Times New Roman"/>
          <w:sz w:val="28"/>
          <w:szCs w:val="28"/>
        </w:rPr>
        <w:t>, в котором говорится, что</w:t>
      </w:r>
      <w:r w:rsidR="00C94842">
        <w:rPr>
          <w:rFonts w:ascii="Times New Roman" w:hAnsi="Times New Roman" w:cs="Times New Roman"/>
          <w:sz w:val="28"/>
          <w:szCs w:val="28"/>
        </w:rPr>
        <w:t>:</w:t>
      </w:r>
      <w:r w:rsidR="00874B2F">
        <w:rPr>
          <w:rFonts w:ascii="Times New Roman" w:hAnsi="Times New Roman" w:cs="Times New Roman"/>
          <w:sz w:val="28"/>
          <w:szCs w:val="28"/>
        </w:rPr>
        <w:t xml:space="preserve"> </w:t>
      </w:r>
      <w:r w:rsidR="00C94842">
        <w:rPr>
          <w:rFonts w:ascii="Times New Roman" w:hAnsi="Times New Roman" w:cs="Times New Roman"/>
          <w:sz w:val="28"/>
          <w:szCs w:val="28"/>
        </w:rPr>
        <w:t>«В</w:t>
      </w:r>
      <w:r w:rsidR="00874B2F" w:rsidRPr="00874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ООН обеспокоены объемами электронных отходов, которые по большей части не перерабатываются и оказываются на свалках. Только в прошлом году из обихода было выведено 44, 7 миллиона тонн мобильных телефонов, компьютеров, видеокамер, телевизоров, пылесосов холодильников и другой бытовой электроники. В 2016 году вес электронного «мусора» был равен весу девяти Великих пирамид Гизы или четырех с половиной тысяч </w:t>
      </w:r>
      <w:proofErr w:type="spellStart"/>
      <w:r w:rsidR="00874B2F" w:rsidRPr="00874B2F">
        <w:rPr>
          <w:rFonts w:ascii="Times New Roman" w:hAnsi="Times New Roman" w:cs="Times New Roman"/>
          <w:sz w:val="28"/>
          <w:szCs w:val="28"/>
          <w:shd w:val="clear" w:color="auto" w:fill="FFFFFF"/>
        </w:rPr>
        <w:t>Эйфелевых</w:t>
      </w:r>
      <w:proofErr w:type="spellEnd"/>
      <w:r w:rsidR="00874B2F" w:rsidRPr="00874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башен. Этим электронным мусором можно загрузить 1,23 миллиона 18-колесных грузовиков, которые покроют весь путь от Нью-Йорка до Бангкока и обратно.</w:t>
      </w:r>
      <w:r w:rsidR="00874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4842" w:rsidRPr="00C94842">
        <w:rPr>
          <w:rFonts w:ascii="Times New Roman" w:hAnsi="Times New Roman" w:cs="Times New Roman"/>
          <w:sz w:val="28"/>
          <w:szCs w:val="28"/>
          <w:shd w:val="clear" w:color="auto" w:fill="FFFFFF"/>
        </w:rPr>
        <w:t>В Европе в целом на одного человека приходится 16,6 килограммов электронных отходов. На европейском континенте ежегодно выбрасывают 12, 3 миллиона тонн электроники. Из них 1,9 млн. тонн приходится на Германию и по 1,6 млн. тонн на Великобританию и Россию</w:t>
      </w:r>
      <w:r w:rsidR="005234D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C94842" w:rsidRPr="00C94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234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Именно поэтому правовое регулирование в сфере обращения с отходами становится одним из важнейших и актуальных вопросов, и в </w:t>
      </w:r>
      <w:r w:rsidR="00EA3AA3">
        <w:rPr>
          <w:rFonts w:ascii="Times New Roman" w:hAnsi="Times New Roman" w:cs="Times New Roman"/>
          <w:sz w:val="28"/>
          <w:szCs w:val="28"/>
          <w:shd w:val="clear" w:color="auto" w:fill="FFFFFF"/>
        </w:rPr>
        <w:t>частности</w:t>
      </w:r>
      <w:r w:rsidR="005234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нашей страны, которая находится на 3 месте в </w:t>
      </w:r>
      <w:r w:rsidR="00137F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мире по общей площади свалок. </w:t>
      </w:r>
      <w:r w:rsidR="005B7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7FFA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решения проблемы правового регулирования обращения с отходами необходимо обратиться к опыт</w:t>
      </w:r>
      <w:r w:rsidR="00EA3AA3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137F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развитых стран, где ведущее положение занимают страны Европейского Союза. Таким образом</w:t>
      </w:r>
      <w:r w:rsidR="00F0290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37F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основной задачей данной работы является сравнительно-правовой анализ законодательства в сфере обращения с отходами в странах ЕС и России, а главной целью</w:t>
      </w:r>
      <w:r w:rsidR="00CF0B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137F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найти наиболее оптимальные для нашего государства пути решения проблемы отходов.  </w:t>
      </w:r>
    </w:p>
    <w:p w:rsidR="00137FFA" w:rsidRPr="008C2FD2" w:rsidRDefault="008C2FD2" w:rsidP="008C2FD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C2F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Глава </w:t>
      </w:r>
      <w:r w:rsidRPr="008C2FD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</w:t>
      </w:r>
      <w:r w:rsidRPr="008C2F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Основы правового регулирования </w:t>
      </w:r>
      <w:r w:rsidR="00444B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управления</w:t>
      </w:r>
      <w:r w:rsidRPr="008C2F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отходами в странах Европейского Союза.</w:t>
      </w:r>
    </w:p>
    <w:p w:rsidR="00087BF1" w:rsidRDefault="00087BF1" w:rsidP="00087BF1">
      <w:pPr>
        <w:spacing w:line="360" w:lineRule="auto"/>
        <w:ind w:left="-15" w:right="11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8C2FD2">
        <w:rPr>
          <w:sz w:val="28"/>
          <w:szCs w:val="28"/>
          <w:shd w:val="clear" w:color="auto" w:fill="FFFFFF"/>
        </w:rPr>
        <w:tab/>
      </w:r>
      <w:r w:rsidR="004867C7" w:rsidRPr="00087BF1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 защиты окружающей среды является одним из приоритетных направлений всей деятельности стран Европейского союза, а проблема обращения с отходами играет существенную роль во всей экологической политике Сообщества.</w:t>
      </w:r>
      <w:r w:rsidR="00DC2AA3" w:rsidRPr="00087B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5359" w:rsidRPr="00087B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принципом </w:t>
      </w:r>
      <w:proofErr w:type="spellStart"/>
      <w:r w:rsidR="000E5359" w:rsidRPr="00087BF1">
        <w:rPr>
          <w:rFonts w:ascii="Times New Roman" w:hAnsi="Times New Roman" w:cs="Times New Roman"/>
          <w:sz w:val="28"/>
          <w:szCs w:val="28"/>
          <w:shd w:val="clear" w:color="auto" w:fill="FFFFFF"/>
        </w:rPr>
        <w:t>субсидирности</w:t>
      </w:r>
      <w:proofErr w:type="spellEnd"/>
      <w:r w:rsidR="000E5359" w:rsidRPr="00087B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все экологические задачи решаются совместно Союзом только в том случае, если </w:t>
      </w:r>
      <w:r w:rsidR="00B30219" w:rsidRPr="00087BF1">
        <w:rPr>
          <w:rFonts w:ascii="Times New Roman" w:hAnsi="Times New Roman" w:cs="Times New Roman"/>
          <w:sz w:val="28"/>
          <w:szCs w:val="28"/>
          <w:shd w:val="clear" w:color="auto" w:fill="FFFFFF"/>
        </w:rPr>
        <w:t>их реализация будет эффективна на уровне стран-участниц</w:t>
      </w:r>
      <w:r w:rsidR="000E5359" w:rsidRPr="00087BF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315DC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footnoteReference w:id="1"/>
      </w:r>
      <w:r w:rsidR="004867C7" w:rsidRPr="00087B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4B17" w:rsidRPr="00087B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Здесь необходимо отметить, что </w:t>
      </w:r>
      <w:r w:rsidR="00DC2AA3" w:rsidRPr="00087BF1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обращения с отходами</w:t>
      </w:r>
      <w:r w:rsidR="00F94B17" w:rsidRPr="00087B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стран ЕС имеет дуалистический характер: </w:t>
      </w:r>
      <w:r w:rsidR="00DC2AA3" w:rsidRPr="00087B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одной стороны, страны совместно определяют общую стратегию обращения с отходами, а с другой, конкретная планировка и реализация планов в этой области находится в ведении национальных </w:t>
      </w:r>
      <w:r w:rsidR="00EF6166" w:rsidRPr="00087BF1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правительств</w:t>
      </w:r>
      <w:r w:rsidR="00DC2AA3" w:rsidRPr="00087BF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16AF5" w:rsidRPr="00087B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867C7" w:rsidRPr="00C16AF5" w:rsidRDefault="00087BF1" w:rsidP="00087BF1">
      <w:pPr>
        <w:spacing w:line="360" w:lineRule="auto"/>
        <w:ind w:left="-15" w:right="114" w:firstLine="723"/>
        <w:jc w:val="both"/>
        <w:rPr>
          <w:b/>
          <w:sz w:val="28"/>
          <w:szCs w:val="28"/>
        </w:rPr>
      </w:pPr>
      <w:r w:rsidRPr="00087BF1">
        <w:rPr>
          <w:rFonts w:ascii="Times New Roman" w:hAnsi="Times New Roman" w:cs="Times New Roman"/>
          <w:sz w:val="28"/>
          <w:szCs w:val="28"/>
        </w:rPr>
        <w:t>В развитии экологического права ЕС значительную роль играют директивы, которые являются обязательными для государств-участников, но предоставляют им выбор формы и средств для реализации установленных Сообществом целей в рамках правопорядка каждого конкретного государства. То есть нормы директивы не заменяют национального права, а обязывают государство-участник привести его право в соответствие с ней.</w:t>
      </w:r>
      <w:r w:rsidR="004A3EC4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</w:p>
    <w:p w:rsidR="005272DD" w:rsidRDefault="003C7D2B" w:rsidP="009D704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ED0EFD">
        <w:rPr>
          <w:sz w:val="28"/>
          <w:szCs w:val="28"/>
          <w:shd w:val="clear" w:color="auto" w:fill="FFFFFF"/>
        </w:rPr>
        <w:t>Ведущую роль в координации деятельности стран Европы по защите окружающей среды</w:t>
      </w:r>
      <w:r w:rsidR="000E5359">
        <w:rPr>
          <w:sz w:val="28"/>
          <w:szCs w:val="28"/>
          <w:shd w:val="clear" w:color="auto" w:fill="FFFFFF"/>
        </w:rPr>
        <w:t>,</w:t>
      </w:r>
      <w:r w:rsidRPr="00ED0EFD">
        <w:rPr>
          <w:sz w:val="28"/>
          <w:szCs w:val="28"/>
          <w:shd w:val="clear" w:color="auto" w:fill="FFFFFF"/>
        </w:rPr>
        <w:t xml:space="preserve"> и обращению с отходами в частности</w:t>
      </w:r>
      <w:r w:rsidR="000E5359">
        <w:rPr>
          <w:sz w:val="28"/>
          <w:szCs w:val="28"/>
          <w:shd w:val="clear" w:color="auto" w:fill="FFFFFF"/>
        </w:rPr>
        <w:t>,</w:t>
      </w:r>
      <w:r w:rsidRPr="00ED0EFD">
        <w:rPr>
          <w:sz w:val="28"/>
          <w:szCs w:val="28"/>
          <w:shd w:val="clear" w:color="auto" w:fill="FFFFFF"/>
        </w:rPr>
        <w:t xml:space="preserve"> играет </w:t>
      </w:r>
      <w:r w:rsidRPr="00ED0EFD">
        <w:rPr>
          <w:sz w:val="28"/>
          <w:szCs w:val="28"/>
        </w:rPr>
        <w:t>Европейское Агентство по Окружающей Среде (</w:t>
      </w:r>
      <w:proofErr w:type="spellStart"/>
      <w:r w:rsidRPr="00ED0EFD">
        <w:rPr>
          <w:sz w:val="28"/>
          <w:szCs w:val="28"/>
        </w:rPr>
        <w:t>European</w:t>
      </w:r>
      <w:proofErr w:type="spellEnd"/>
      <w:r w:rsidRPr="00ED0EFD">
        <w:rPr>
          <w:sz w:val="28"/>
          <w:szCs w:val="28"/>
        </w:rPr>
        <w:t xml:space="preserve"> </w:t>
      </w:r>
      <w:proofErr w:type="spellStart"/>
      <w:r w:rsidRPr="00ED0EFD">
        <w:rPr>
          <w:sz w:val="28"/>
          <w:szCs w:val="28"/>
        </w:rPr>
        <w:t>Environmental</w:t>
      </w:r>
      <w:proofErr w:type="spellEnd"/>
      <w:r w:rsidRPr="00ED0EFD">
        <w:rPr>
          <w:sz w:val="28"/>
          <w:szCs w:val="28"/>
        </w:rPr>
        <w:t xml:space="preserve"> </w:t>
      </w:r>
      <w:proofErr w:type="spellStart"/>
      <w:r w:rsidRPr="00ED0EFD">
        <w:rPr>
          <w:sz w:val="28"/>
          <w:szCs w:val="28"/>
        </w:rPr>
        <w:t>Agency</w:t>
      </w:r>
      <w:proofErr w:type="spellEnd"/>
      <w:r w:rsidRPr="00ED0EFD">
        <w:rPr>
          <w:sz w:val="28"/>
          <w:szCs w:val="28"/>
        </w:rPr>
        <w:t>, EEA)</w:t>
      </w:r>
      <w:r w:rsidRPr="00ED0EFD">
        <w:rPr>
          <w:sz w:val="28"/>
          <w:szCs w:val="28"/>
          <w:shd w:val="clear" w:color="auto" w:fill="FFFFFF"/>
        </w:rPr>
        <w:t>, образованно в соответствии с</w:t>
      </w:r>
      <w:r w:rsidR="00AD14C8" w:rsidRPr="00ED0EFD">
        <w:rPr>
          <w:sz w:val="28"/>
          <w:szCs w:val="28"/>
          <w:shd w:val="clear" w:color="auto" w:fill="FFFFFF"/>
        </w:rPr>
        <w:t xml:space="preserve"> </w:t>
      </w:r>
      <w:r w:rsidRPr="00ED0EFD">
        <w:rPr>
          <w:sz w:val="28"/>
          <w:szCs w:val="28"/>
          <w:shd w:val="clear" w:color="auto" w:fill="FFFFFF"/>
        </w:rPr>
        <w:t>Регламенто</w:t>
      </w:r>
      <w:r w:rsidR="00C602D2" w:rsidRPr="00ED0EFD">
        <w:rPr>
          <w:sz w:val="28"/>
          <w:szCs w:val="28"/>
          <w:shd w:val="clear" w:color="auto" w:fill="FFFFFF"/>
        </w:rPr>
        <w:t>м</w:t>
      </w:r>
      <w:r w:rsidRPr="00ED0EFD">
        <w:rPr>
          <w:sz w:val="28"/>
          <w:szCs w:val="28"/>
          <w:shd w:val="clear" w:color="auto" w:fill="FFFFFF"/>
        </w:rPr>
        <w:t xml:space="preserve"> 1210/90 от 7 мая 1990 г.</w:t>
      </w:r>
      <w:r w:rsidR="00ED0EFD" w:rsidRPr="00ED0EFD">
        <w:rPr>
          <w:sz w:val="28"/>
          <w:szCs w:val="28"/>
        </w:rPr>
        <w:t xml:space="preserve"> Европейское агентство по окружающей среде является учреждением</w:t>
      </w:r>
      <w:r w:rsidR="00BA3299">
        <w:rPr>
          <w:sz w:val="28"/>
          <w:szCs w:val="28"/>
        </w:rPr>
        <w:t>.</w:t>
      </w:r>
      <w:r w:rsidR="00ED0EFD" w:rsidRPr="00ED0EFD">
        <w:rPr>
          <w:sz w:val="28"/>
          <w:szCs w:val="28"/>
        </w:rPr>
        <w:t xml:space="preserve">  ЕАОС </w:t>
      </w:r>
      <w:r w:rsidR="00ED0EFD" w:rsidRPr="00ED0EFD">
        <w:rPr>
          <w:sz w:val="28"/>
          <w:szCs w:val="28"/>
        </w:rPr>
        <w:lastRenderedPageBreak/>
        <w:t>выполняет следующие функции:</w:t>
      </w:r>
      <w:r w:rsidR="00CF74F0" w:rsidRPr="00CF74F0">
        <w:rPr>
          <w:sz w:val="28"/>
          <w:szCs w:val="28"/>
        </w:rPr>
        <w:t xml:space="preserve"> </w:t>
      </w:r>
      <w:r w:rsidR="00ED0EFD" w:rsidRPr="00ED0EFD">
        <w:rPr>
          <w:sz w:val="28"/>
          <w:szCs w:val="28"/>
        </w:rPr>
        <w:t>обеспечение ЕС и государств-членов объективной экологической информацией; регистрация, сопоставление и оценка информации о состоянии окружающей среды; участие в информационном обмене и обеспечение сравнимости получаемой экологической информации на европейском уровне; обеспечение широкого распространения достоверной информации о состоянии окружающей среды и о результатах исследований в области экологии;</w:t>
      </w:r>
      <w:r w:rsidR="00CF74F0" w:rsidRPr="00CF74F0">
        <w:rPr>
          <w:sz w:val="28"/>
          <w:szCs w:val="28"/>
        </w:rPr>
        <w:t xml:space="preserve"> </w:t>
      </w:r>
      <w:r w:rsidR="00ED0EFD" w:rsidRPr="00ED0EFD">
        <w:rPr>
          <w:sz w:val="28"/>
          <w:szCs w:val="28"/>
        </w:rPr>
        <w:t>координация Европейской сети информации и наблюдения за окружающей средой, содействие в инкорпорации её в международные системы мониторинга, содействие государствам-членам в становлении систем мониторинга окружающей среды и консультация государств-членов по данным вопросам;</w:t>
      </w:r>
      <w:r w:rsidR="00CF74F0" w:rsidRPr="00CF74F0">
        <w:rPr>
          <w:sz w:val="28"/>
          <w:szCs w:val="28"/>
        </w:rPr>
        <w:t xml:space="preserve"> </w:t>
      </w:r>
      <w:r w:rsidR="000E5359">
        <w:rPr>
          <w:sz w:val="28"/>
          <w:szCs w:val="28"/>
        </w:rPr>
        <w:t>и другое</w:t>
      </w:r>
      <w:r w:rsidR="00ED0EFD" w:rsidRPr="00ED0EFD">
        <w:rPr>
          <w:sz w:val="28"/>
          <w:szCs w:val="28"/>
        </w:rPr>
        <w:t>.</w:t>
      </w:r>
      <w:r w:rsidR="00CF74F0">
        <w:rPr>
          <w:rStyle w:val="a6"/>
          <w:sz w:val="28"/>
          <w:szCs w:val="28"/>
        </w:rPr>
        <w:footnoteReference w:id="3"/>
      </w:r>
      <w:r w:rsidR="00DF5848">
        <w:rPr>
          <w:sz w:val="28"/>
          <w:szCs w:val="28"/>
        </w:rPr>
        <w:t xml:space="preserve"> Кроме этого, государства обязуются создать специальные национальные комитеты, именуемые </w:t>
      </w:r>
      <w:r w:rsidR="00DF5848" w:rsidRPr="00A775D2">
        <w:rPr>
          <w:sz w:val="28"/>
          <w:szCs w:val="28"/>
        </w:rPr>
        <w:t>Агентства по Охране Окружающей Среды стран-членов (</w:t>
      </w:r>
      <w:proofErr w:type="spellStart"/>
      <w:r w:rsidR="00DF5848" w:rsidRPr="00A775D2">
        <w:rPr>
          <w:sz w:val="28"/>
          <w:szCs w:val="28"/>
        </w:rPr>
        <w:t>Environmental</w:t>
      </w:r>
      <w:proofErr w:type="spellEnd"/>
      <w:r w:rsidR="00DF5848" w:rsidRPr="00A775D2">
        <w:rPr>
          <w:sz w:val="28"/>
          <w:szCs w:val="28"/>
        </w:rPr>
        <w:t xml:space="preserve"> </w:t>
      </w:r>
      <w:proofErr w:type="spellStart"/>
      <w:r w:rsidR="00DF5848" w:rsidRPr="00A775D2">
        <w:rPr>
          <w:sz w:val="28"/>
          <w:szCs w:val="28"/>
        </w:rPr>
        <w:t>Protection</w:t>
      </w:r>
      <w:proofErr w:type="spellEnd"/>
      <w:r w:rsidR="00DF5848" w:rsidRPr="00A775D2">
        <w:rPr>
          <w:sz w:val="28"/>
          <w:szCs w:val="28"/>
        </w:rPr>
        <w:t xml:space="preserve"> </w:t>
      </w:r>
      <w:proofErr w:type="spellStart"/>
      <w:r w:rsidR="00DF5848" w:rsidRPr="00A775D2">
        <w:rPr>
          <w:sz w:val="28"/>
          <w:szCs w:val="28"/>
        </w:rPr>
        <w:t>Agency</w:t>
      </w:r>
      <w:proofErr w:type="spellEnd"/>
      <w:r w:rsidR="00DF5848" w:rsidRPr="00A775D2">
        <w:rPr>
          <w:sz w:val="28"/>
          <w:szCs w:val="28"/>
        </w:rPr>
        <w:t>, EPA).</w:t>
      </w:r>
      <w:r w:rsidR="00DF5848">
        <w:rPr>
          <w:rStyle w:val="a6"/>
          <w:sz w:val="28"/>
          <w:szCs w:val="28"/>
        </w:rPr>
        <w:footnoteReference w:id="4"/>
      </w:r>
      <w:r w:rsidR="00DF5848">
        <w:rPr>
          <w:sz w:val="28"/>
          <w:szCs w:val="28"/>
        </w:rPr>
        <w:t xml:space="preserve"> Они ведут л</w:t>
      </w:r>
      <w:r w:rsidR="00DF5848" w:rsidRPr="00A775D2">
        <w:rPr>
          <w:sz w:val="28"/>
          <w:szCs w:val="28"/>
        </w:rPr>
        <w:t>ицензирование деятельности с отходами и контроль</w:t>
      </w:r>
      <w:r w:rsidR="00DF5848">
        <w:rPr>
          <w:sz w:val="28"/>
          <w:szCs w:val="28"/>
        </w:rPr>
        <w:t xml:space="preserve"> в этой сфере.</w:t>
      </w:r>
      <w:r w:rsidR="007B62A2">
        <w:rPr>
          <w:sz w:val="28"/>
          <w:szCs w:val="28"/>
        </w:rPr>
        <w:t xml:space="preserve"> В общей сложности, за последние 65 лет существования Европейского союза </w:t>
      </w:r>
      <w:r w:rsidR="005272DD">
        <w:rPr>
          <w:sz w:val="28"/>
          <w:szCs w:val="28"/>
        </w:rPr>
        <w:t>было принято множест</w:t>
      </w:r>
      <w:r w:rsidR="0021558B">
        <w:rPr>
          <w:sz w:val="28"/>
          <w:szCs w:val="28"/>
        </w:rPr>
        <w:t>в</w:t>
      </w:r>
      <w:r w:rsidR="005272DD">
        <w:rPr>
          <w:sz w:val="28"/>
          <w:szCs w:val="28"/>
        </w:rPr>
        <w:t>о документов</w:t>
      </w:r>
      <w:r w:rsidR="0021558B">
        <w:rPr>
          <w:rStyle w:val="a6"/>
          <w:sz w:val="28"/>
          <w:szCs w:val="28"/>
        </w:rPr>
        <w:footnoteReference w:id="5"/>
      </w:r>
      <w:r w:rsidR="005272DD">
        <w:rPr>
          <w:sz w:val="28"/>
          <w:szCs w:val="28"/>
        </w:rPr>
        <w:t xml:space="preserve">, направленных на регулирование сферы отходов. Их можно разделить на две группы: </w:t>
      </w:r>
    </w:p>
    <w:p w:rsidR="00C252BF" w:rsidRPr="00C252BF" w:rsidRDefault="00C252BF" w:rsidP="00C252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2BF">
        <w:rPr>
          <w:rFonts w:ascii="Times New Roman" w:hAnsi="Times New Roman" w:cs="Times New Roman"/>
          <w:sz w:val="28"/>
          <w:szCs w:val="28"/>
        </w:rPr>
        <w:t xml:space="preserve">- Программные (т.н. «Программы действий» – </w:t>
      </w:r>
      <w:proofErr w:type="spellStart"/>
      <w:r w:rsidRPr="00C252BF">
        <w:rPr>
          <w:rFonts w:ascii="Times New Roman" w:hAnsi="Times New Roman" w:cs="Times New Roman"/>
          <w:sz w:val="28"/>
          <w:szCs w:val="28"/>
        </w:rPr>
        <w:t>Action</w:t>
      </w:r>
      <w:proofErr w:type="spellEnd"/>
      <w:r w:rsidRPr="00C25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2BF">
        <w:rPr>
          <w:rFonts w:ascii="Times New Roman" w:hAnsi="Times New Roman" w:cs="Times New Roman"/>
          <w:sz w:val="28"/>
          <w:szCs w:val="28"/>
        </w:rPr>
        <w:t>Programmes</w:t>
      </w:r>
      <w:proofErr w:type="spellEnd"/>
      <w:r w:rsidRPr="00C252BF">
        <w:rPr>
          <w:rFonts w:ascii="Times New Roman" w:hAnsi="Times New Roman" w:cs="Times New Roman"/>
          <w:sz w:val="28"/>
          <w:szCs w:val="28"/>
        </w:rPr>
        <w:t>) – имеют рамочный характер, определяют основные цели в соответствующей области для стран-членов ЕС на среднесрочную и/или долгосрочную перспективу (как правило, от 3 до 5 лет, могут охватывать период и до 10 лет).</w:t>
      </w:r>
    </w:p>
    <w:p w:rsidR="00C252BF" w:rsidRDefault="00C252BF" w:rsidP="00C252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2BF">
        <w:rPr>
          <w:rFonts w:ascii="Times New Roman" w:hAnsi="Times New Roman" w:cs="Times New Roman"/>
          <w:sz w:val="28"/>
          <w:szCs w:val="28"/>
        </w:rPr>
        <w:t xml:space="preserve">- Нормативные (договоры, директивы, правила, нормативы и т.п.) – как правило, обязательны для исполнения странами-членами ЕС. Они могут носить как рамочный характер (например, Рамочная директива по отходам), </w:t>
      </w:r>
      <w:r w:rsidRPr="00C252BF">
        <w:rPr>
          <w:rFonts w:ascii="Times New Roman" w:hAnsi="Times New Roman" w:cs="Times New Roman"/>
          <w:sz w:val="28"/>
          <w:szCs w:val="28"/>
        </w:rPr>
        <w:lastRenderedPageBreak/>
        <w:t xml:space="preserve">так и касаться решения конкретных задач (например, регулирование допустимых норм выбросов от </w:t>
      </w:r>
      <w:proofErr w:type="spellStart"/>
      <w:r w:rsidRPr="00C252BF">
        <w:rPr>
          <w:rFonts w:ascii="Times New Roman" w:hAnsi="Times New Roman" w:cs="Times New Roman"/>
          <w:sz w:val="28"/>
          <w:szCs w:val="28"/>
        </w:rPr>
        <w:t>мусоросжигающих</w:t>
      </w:r>
      <w:proofErr w:type="spellEnd"/>
      <w:r w:rsidRPr="00C252BF">
        <w:rPr>
          <w:rFonts w:ascii="Times New Roman" w:hAnsi="Times New Roman" w:cs="Times New Roman"/>
          <w:sz w:val="28"/>
          <w:szCs w:val="28"/>
        </w:rPr>
        <w:t xml:space="preserve"> заводов, технологии конечной утилизации отходов на полигонах и т.д.).</w:t>
      </w:r>
    </w:p>
    <w:p w:rsidR="00C252BF" w:rsidRDefault="00C252BF" w:rsidP="00C252B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  <w:r w:rsidRPr="000606F4">
        <w:rPr>
          <w:sz w:val="28"/>
          <w:szCs w:val="28"/>
          <w:shd w:val="clear" w:color="auto" w:fill="FFFFFF"/>
        </w:rPr>
        <w:t xml:space="preserve">Одним из первых общеевропейских регулирующих документов </w:t>
      </w:r>
      <w:r>
        <w:rPr>
          <w:sz w:val="28"/>
          <w:szCs w:val="28"/>
          <w:shd w:val="clear" w:color="auto" w:fill="FFFFFF"/>
        </w:rPr>
        <w:t xml:space="preserve">была </w:t>
      </w:r>
      <w:r w:rsidRPr="005838E8">
        <w:rPr>
          <w:sz w:val="28"/>
          <w:szCs w:val="28"/>
        </w:rPr>
        <w:t>Директива Совета Европейских Сообществ 75/442/ЕЭС от 15 июля 1975 г. об отходах</w:t>
      </w:r>
      <w:r w:rsidRPr="005838E8">
        <w:rPr>
          <w:sz w:val="18"/>
          <w:szCs w:val="18"/>
        </w:rPr>
        <w:t>.</w:t>
      </w:r>
      <w:r w:rsidRPr="000606F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Директива, состоящая из </w:t>
      </w:r>
      <w:r w:rsidRPr="000606F4">
        <w:rPr>
          <w:sz w:val="28"/>
          <w:szCs w:val="28"/>
          <w:shd w:val="clear" w:color="auto" w:fill="FFFFFF"/>
        </w:rPr>
        <w:t>21</w:t>
      </w:r>
      <w:r>
        <w:rPr>
          <w:sz w:val="28"/>
          <w:szCs w:val="28"/>
          <w:shd w:val="clear" w:color="auto" w:fill="FFFFFF"/>
        </w:rPr>
        <w:t xml:space="preserve"> статьи,</w:t>
      </w:r>
      <w:r w:rsidRPr="000606F4">
        <w:rPr>
          <w:sz w:val="28"/>
          <w:szCs w:val="28"/>
          <w:shd w:val="clear" w:color="auto" w:fill="FFFFFF"/>
        </w:rPr>
        <w:t xml:space="preserve"> носит основополагающий характер как для современного законодательства ЕС об отходах, так и для национальных законодательств государств-членов ЕС в этой сфере. В преамбуле рамочной директивы отмечается, что "сущность цели всех положений, касающихся отходов, должна сводиться к защите здоровья людей и окружающей среды от вредного влияния накопления, транспортировки, переработки, хранения и размещения отходов на свалке".</w:t>
      </w:r>
      <w:r w:rsidRPr="000606F4">
        <w:rPr>
          <w:rStyle w:val="a6"/>
          <w:sz w:val="28"/>
          <w:szCs w:val="28"/>
          <w:shd w:val="clear" w:color="auto" w:fill="FFFFFF"/>
        </w:rPr>
        <w:footnoteReference w:id="6"/>
      </w:r>
    </w:p>
    <w:p w:rsidR="00C252BF" w:rsidRDefault="00C252BF" w:rsidP="00C252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6F4">
        <w:rPr>
          <w:rFonts w:ascii="Times New Roman" w:hAnsi="Times New Roman" w:cs="Times New Roman"/>
          <w:sz w:val="28"/>
          <w:szCs w:val="28"/>
        </w:rPr>
        <w:t>Именно рамочная директива содержит базовую терминологию по отходам, которая используется сейчас в большинстве актов законодательства ЕС об отходах и отличается от российской. Ключевой</w:t>
      </w:r>
      <w:r>
        <w:rPr>
          <w:rFonts w:ascii="Times New Roman" w:hAnsi="Times New Roman" w:cs="Times New Roman"/>
          <w:sz w:val="28"/>
          <w:szCs w:val="28"/>
        </w:rPr>
        <w:t xml:space="preserve"> термин "управление отходами" (</w:t>
      </w:r>
      <w:proofErr w:type="spellStart"/>
      <w:r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waste</w:t>
      </w:r>
      <w:proofErr w:type="spellEnd"/>
      <w:r w:rsidRPr="000606F4">
        <w:rPr>
          <w:rFonts w:ascii="Times New Roman" w:hAnsi="Times New Roman" w:cs="Times New Roman"/>
          <w:sz w:val="28"/>
          <w:szCs w:val="28"/>
        </w:rPr>
        <w:t>) близок привычному для нас термину "обращение с отходами", но включает еще и контрольные операции.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6F4">
        <w:rPr>
          <w:rFonts w:ascii="Times New Roman" w:hAnsi="Times New Roman" w:cs="Times New Roman"/>
          <w:sz w:val="28"/>
          <w:szCs w:val="28"/>
        </w:rPr>
        <w:t>Сбор отходов — это сбор, сортировка и/или перемешивание отходов с целью последующей транспортировки.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6F4">
        <w:rPr>
          <w:rFonts w:ascii="Times New Roman" w:hAnsi="Times New Roman" w:cs="Times New Roman"/>
          <w:sz w:val="28"/>
          <w:szCs w:val="28"/>
        </w:rPr>
        <w:t>Термин "удаление отходов" в рамочной директиве охватывает 15 операций  и включает по российской терминологии как захоронение, так и обезвреживание отходов.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6F4">
        <w:rPr>
          <w:rFonts w:ascii="Times New Roman" w:hAnsi="Times New Roman" w:cs="Times New Roman"/>
          <w:sz w:val="28"/>
          <w:szCs w:val="28"/>
        </w:rPr>
        <w:t>Европейский термин "утилизация (восстановление) отходов" охватывает 13 видов операций и близок российскому термину "использование отходов".</w:t>
      </w:r>
    </w:p>
    <w:p w:rsidR="009D7042" w:rsidRDefault="005272DD" w:rsidP="009D704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252BF">
        <w:rPr>
          <w:sz w:val="28"/>
          <w:szCs w:val="28"/>
        </w:rPr>
        <w:t xml:space="preserve">Одними из важнейших документов общеевропейского характера необходимо указать </w:t>
      </w:r>
      <w:r w:rsidR="00C252BF" w:rsidRPr="00C252BF">
        <w:rPr>
          <w:sz w:val="28"/>
          <w:szCs w:val="28"/>
        </w:rPr>
        <w:t xml:space="preserve">6-ю Экологическую Программу Действий, принятую 22 июля 2002 г. решением Европейского Парламента и Европейского Совета </w:t>
      </w:r>
      <w:r w:rsidR="00C252BF" w:rsidRPr="00C252BF">
        <w:rPr>
          <w:sz w:val="28"/>
          <w:szCs w:val="28"/>
        </w:rPr>
        <w:lastRenderedPageBreak/>
        <w:t>№ 1600/2002/ЕС</w:t>
      </w:r>
      <w:r w:rsidR="00C252BF">
        <w:t xml:space="preserve">. </w:t>
      </w:r>
      <w:r w:rsidR="00C252BF" w:rsidRPr="00C252BF">
        <w:rPr>
          <w:sz w:val="28"/>
          <w:szCs w:val="28"/>
        </w:rPr>
        <w:t>Именно в ней были определены и закреплены основные ориентиры политики в сфере управления с отходами</w:t>
      </w:r>
      <w:r w:rsidR="009D7042">
        <w:rPr>
          <w:sz w:val="28"/>
          <w:szCs w:val="28"/>
        </w:rPr>
        <w:t>:</w:t>
      </w:r>
    </w:p>
    <w:p w:rsidR="009D7042" w:rsidRDefault="009D7042" w:rsidP="009D704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1)возникновение отходов и в особенности опасных отходов необходимо предотвращать при помощи экономящих ресурсы и чистых технологий; связь между экономическим ростом и ростом количества отходов должна быть разорвана;</w:t>
      </w:r>
    </w:p>
    <w:p w:rsidR="009D7042" w:rsidRDefault="009D7042" w:rsidP="009D704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2) повторное использование веществ и материалов необходимо поощрять, предоставляя льготы, финансовую поддержку, информируя общественность и т.д.</w:t>
      </w:r>
    </w:p>
    <w:p w:rsidR="009D7042" w:rsidRDefault="009D7042" w:rsidP="009D704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3) повторное использование веществ, извлеченных из отходов, обычно приоритетно по сравнению с использованием энергетических ресурсов (сжигание и повторное использование полученной энергии)</w:t>
      </w:r>
    </w:p>
    <w:p w:rsidR="009D7042" w:rsidRDefault="009D7042" w:rsidP="009D704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4) уничтожение отходов должно происходить так, чтобы не возникала опасность для человека и окружающей среды и, если возможно, в максимальной близости от места образования отходов.</w:t>
      </w:r>
    </w:p>
    <w:p w:rsidR="00B20B00" w:rsidRDefault="007161E1" w:rsidP="00B20B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B00">
        <w:rPr>
          <w:rFonts w:ascii="Times New Roman" w:hAnsi="Times New Roman" w:cs="Times New Roman"/>
          <w:sz w:val="28"/>
          <w:szCs w:val="28"/>
        </w:rPr>
        <w:t xml:space="preserve">Эти меры были подкреплены рамочной </w:t>
      </w:r>
      <w:r w:rsidRPr="00B20B00">
        <w:rPr>
          <w:rFonts w:ascii="Times New Roman" w:hAnsi="Times New Roman" w:cs="Times New Roman"/>
          <w:bCs/>
          <w:sz w:val="28"/>
          <w:szCs w:val="28"/>
        </w:rPr>
        <w:t>Директивой 2008/98/ЕС об отходах от 19 ноября 2008 года</w:t>
      </w:r>
      <w:r w:rsidRPr="00B20B00">
        <w:rPr>
          <w:rFonts w:ascii="Times New Roman" w:hAnsi="Times New Roman" w:cs="Times New Roman"/>
          <w:sz w:val="28"/>
          <w:szCs w:val="28"/>
        </w:rPr>
        <w:t>, которая носит основополагающий характер как для современного законодательства ЕС об отходах, так и для национальных законодательств государств-членов ЕС в этой сфере. Ее правовой базой являются положения статьи 175 Договора об образовании Европейского Союза.</w:t>
      </w:r>
      <w:r w:rsidRPr="00B20B00"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  <w:r w:rsidR="001209D2" w:rsidRPr="00B20B00">
        <w:rPr>
          <w:rFonts w:ascii="Times New Roman" w:hAnsi="Times New Roman" w:cs="Times New Roman"/>
          <w:sz w:val="28"/>
          <w:szCs w:val="28"/>
        </w:rPr>
        <w:t xml:space="preserve"> </w:t>
      </w:r>
      <w:r w:rsidR="00B20B00" w:rsidRPr="00B20B00">
        <w:rPr>
          <w:rFonts w:ascii="Times New Roman" w:hAnsi="Times New Roman" w:cs="Times New Roman"/>
          <w:sz w:val="28"/>
          <w:szCs w:val="28"/>
        </w:rPr>
        <w:t xml:space="preserve">В ней были определены следующие приоритеты: на первом месте в иерархии стоит предотвращение, на втором – подготовка к повторному использованию, на третьем – </w:t>
      </w:r>
      <w:proofErr w:type="spellStart"/>
      <w:r w:rsidR="00B20B00" w:rsidRPr="00B20B00">
        <w:rPr>
          <w:rFonts w:ascii="Times New Roman" w:hAnsi="Times New Roman" w:cs="Times New Roman"/>
          <w:sz w:val="28"/>
          <w:szCs w:val="28"/>
        </w:rPr>
        <w:t>рециклинг</w:t>
      </w:r>
      <w:proofErr w:type="spellEnd"/>
      <w:r w:rsidR="00B20B00" w:rsidRPr="00B20B00">
        <w:rPr>
          <w:rFonts w:ascii="Times New Roman" w:hAnsi="Times New Roman" w:cs="Times New Roman"/>
          <w:sz w:val="28"/>
          <w:szCs w:val="28"/>
        </w:rPr>
        <w:t>, на четвертом – иные методы переработки, в том числе получение энергии, на пятом – обезвреживание.</w:t>
      </w:r>
    </w:p>
    <w:p w:rsidR="00DF7C44" w:rsidRDefault="00B20B00" w:rsidP="00DF7C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B00">
        <w:rPr>
          <w:rFonts w:ascii="Times New Roman" w:hAnsi="Times New Roman" w:cs="Times New Roman"/>
          <w:sz w:val="28"/>
          <w:szCs w:val="28"/>
        </w:rPr>
        <w:lastRenderedPageBreak/>
        <w:t>В качестве примера соблюдения странами-членами ЕС иерархии отходов можно привести налог на отходы в сфере строительства, введенный в Дании в 1987 г. Сброс отходов на наземных свалках подлежит обложению налогом по самой высокой ставке, затем идет ставка для сжигания отходов без производства энергии, затем для сжигания отходов с производством электроэнергии, и затем сжигание отходов с производством электрической и тепловой энергии. Переработка веществ не облагается налогом.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1C37">
        <w:rPr>
          <w:rFonts w:ascii="Times New Roman" w:hAnsi="Times New Roman" w:cs="Times New Roman"/>
          <w:sz w:val="28"/>
          <w:szCs w:val="28"/>
        </w:rPr>
        <w:t xml:space="preserve"> </w:t>
      </w:r>
      <w:r w:rsidR="006259EF">
        <w:rPr>
          <w:rFonts w:ascii="Times New Roman" w:hAnsi="Times New Roman" w:cs="Times New Roman"/>
          <w:sz w:val="28"/>
          <w:szCs w:val="28"/>
        </w:rPr>
        <w:t xml:space="preserve">А к </w:t>
      </w:r>
      <w:r>
        <w:rPr>
          <w:rFonts w:ascii="Times New Roman" w:hAnsi="Times New Roman" w:cs="Times New Roman"/>
          <w:sz w:val="28"/>
          <w:szCs w:val="28"/>
        </w:rPr>
        <w:t>примеру</w:t>
      </w:r>
      <w:r w:rsidR="006259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Федеративной Республике Германия</w:t>
      </w:r>
      <w:r w:rsidR="00E414B2">
        <w:rPr>
          <w:rFonts w:ascii="Times New Roman" w:hAnsi="Times New Roman" w:cs="Times New Roman"/>
          <w:sz w:val="28"/>
          <w:szCs w:val="28"/>
        </w:rPr>
        <w:t xml:space="preserve"> в</w:t>
      </w:r>
      <w:r w:rsidR="00E414B2">
        <w:t xml:space="preserve"> </w:t>
      </w:r>
      <w:r w:rsidR="00E414B2" w:rsidRPr="00E414B2">
        <w:rPr>
          <w:rFonts w:ascii="Times New Roman" w:hAnsi="Times New Roman" w:cs="Times New Roman"/>
          <w:sz w:val="28"/>
          <w:szCs w:val="28"/>
        </w:rPr>
        <w:t>настоящее время краеугольным камнем всей системы управления отходами и при этом фундаментом экологического законодательства в Германии является так называемый Закон о кругообороте (Закон о закрытом цикле материалов), принятый в 1994 г., затем неоднократно дополнявшийся и в настоящий момент работающий в редакции 2012 г. С</w:t>
      </w:r>
      <w:r w:rsidR="00E414B2">
        <w:rPr>
          <w:rFonts w:ascii="Times New Roman" w:hAnsi="Times New Roman" w:cs="Times New Roman"/>
          <w:sz w:val="28"/>
          <w:szCs w:val="28"/>
        </w:rPr>
        <w:t>мысл закона – радикально сокра</w:t>
      </w:r>
      <w:r w:rsidR="00E414B2" w:rsidRPr="00E414B2">
        <w:rPr>
          <w:rFonts w:ascii="Times New Roman" w:hAnsi="Times New Roman" w:cs="Times New Roman"/>
          <w:sz w:val="28"/>
          <w:szCs w:val="28"/>
        </w:rPr>
        <w:t>тить сжигание отходов в пользу иных способов обращения с ними, главным образом в пользу «п</w:t>
      </w:r>
      <w:r w:rsidR="00E414B2">
        <w:rPr>
          <w:rFonts w:ascii="Times New Roman" w:hAnsi="Times New Roman" w:cs="Times New Roman"/>
          <w:sz w:val="28"/>
          <w:szCs w:val="28"/>
        </w:rPr>
        <w:t>редотвращения» и вторичного ис</w:t>
      </w:r>
      <w:r w:rsidR="00E414B2" w:rsidRPr="00E414B2">
        <w:rPr>
          <w:rFonts w:ascii="Times New Roman" w:hAnsi="Times New Roman" w:cs="Times New Roman"/>
          <w:sz w:val="28"/>
          <w:szCs w:val="28"/>
        </w:rPr>
        <w:t>пользования</w:t>
      </w:r>
      <w:r w:rsidR="00E414B2">
        <w:rPr>
          <w:rFonts w:ascii="Times New Roman" w:hAnsi="Times New Roman" w:cs="Times New Roman"/>
          <w:sz w:val="28"/>
          <w:szCs w:val="28"/>
        </w:rPr>
        <w:t>. Немецким правительством была поставлена цель к 2020 году полностью отказаться от городских полигонов и достичь почти полного использования отходов муниципалитетов.</w:t>
      </w:r>
      <w:r w:rsidR="00DF7C44" w:rsidRPr="00DF7C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93F" w:rsidRDefault="00AC62E6" w:rsidP="00B31C37">
      <w:pPr>
        <w:spacing w:line="360" w:lineRule="auto"/>
        <w:ind w:left="-15" w:right="114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DA4E5C">
        <w:rPr>
          <w:rFonts w:ascii="Times New Roman" w:hAnsi="Times New Roman" w:cs="Times New Roman"/>
          <w:sz w:val="28"/>
          <w:szCs w:val="28"/>
        </w:rPr>
        <w:t xml:space="preserve">Французское правительство ещё с начала создания национального законодательства по управлению отходами определило, что около 50% образуемого количества отходов должно не уничтожаться, а подвергаться раздельному сбору для последующей переработки. Оставшиеся отходы должны обрабатываться термически (считалось, что лишь дополнительная термическая обработка позволяет создать остаточные отходы, захоронение которых не приводит к образованию биогаза или растворимого продукта). Первоначально выброс на свалку мусора был поставлен под запрет, однако в скором времени в одном из циркуляров Министерства окружающей среды Пятой Республики, было сказано во Франции пока отсутствуют </w:t>
      </w:r>
      <w:r w:rsidRPr="00DA4E5C">
        <w:rPr>
          <w:rFonts w:ascii="Times New Roman" w:hAnsi="Times New Roman" w:cs="Times New Roman"/>
          <w:sz w:val="28"/>
          <w:szCs w:val="28"/>
        </w:rPr>
        <w:lastRenderedPageBreak/>
        <w:t>соответствующе методы переработки всех видов отходов, и рекомендовал воздержаться от запретов на выброс отходов на свалку, т.к. такие запреты могут привести к худшим результатам.</w:t>
      </w:r>
      <w:r w:rsidRPr="00DA4E5C">
        <w:rPr>
          <w:rStyle w:val="a6"/>
          <w:rFonts w:ascii="Times New Roman" w:hAnsi="Times New Roman" w:cs="Times New Roman"/>
          <w:sz w:val="28"/>
          <w:szCs w:val="28"/>
        </w:rPr>
        <w:footnoteReference w:id="10"/>
      </w:r>
      <w:r w:rsidR="00DA4E5C" w:rsidRPr="00DA4E5C">
        <w:rPr>
          <w:rFonts w:ascii="Times New Roman" w:hAnsi="Times New Roman" w:cs="Times New Roman"/>
          <w:sz w:val="28"/>
          <w:szCs w:val="28"/>
        </w:rPr>
        <w:t xml:space="preserve"> В итоге во Франции у</w:t>
      </w:r>
      <w:r w:rsidR="00DA4E5C">
        <w:rPr>
          <w:rFonts w:ascii="Times New Roman" w:hAnsi="Times New Roman" w:cs="Times New Roman"/>
          <w:sz w:val="28"/>
          <w:szCs w:val="28"/>
        </w:rPr>
        <w:t>правление отходами сво</w:t>
      </w:r>
      <w:r w:rsidR="00DA4E5C" w:rsidRPr="00DA4E5C">
        <w:rPr>
          <w:rFonts w:ascii="Times New Roman" w:hAnsi="Times New Roman" w:cs="Times New Roman"/>
          <w:sz w:val="28"/>
          <w:szCs w:val="28"/>
        </w:rPr>
        <w:t>дится как к их термическому уничтожению, так и к их раздельному сбору для последующей переработки, компостированию, а также размещению на свалках.</w:t>
      </w:r>
      <w:r w:rsidR="00DA4E5C">
        <w:rPr>
          <w:rStyle w:val="a6"/>
          <w:rFonts w:ascii="Times New Roman" w:hAnsi="Times New Roman" w:cs="Times New Roman"/>
          <w:sz w:val="28"/>
          <w:szCs w:val="28"/>
        </w:rPr>
        <w:footnoteReference w:id="11"/>
      </w:r>
      <w:r w:rsidR="00BA0D36">
        <w:rPr>
          <w:rFonts w:ascii="Times New Roman" w:hAnsi="Times New Roman" w:cs="Times New Roman"/>
          <w:sz w:val="28"/>
          <w:szCs w:val="28"/>
        </w:rPr>
        <w:t xml:space="preserve"> </w:t>
      </w:r>
      <w:r w:rsidR="00E03E13" w:rsidRPr="005E71F9">
        <w:rPr>
          <w:rFonts w:ascii="Times New Roman" w:hAnsi="Times New Roman" w:cs="Times New Roman"/>
          <w:sz w:val="28"/>
          <w:szCs w:val="28"/>
        </w:rPr>
        <w:t xml:space="preserve">Но самой экологически успешной стоит считать политику Швеции. </w:t>
      </w:r>
      <w:r w:rsidR="00A27FE7" w:rsidRPr="00A27FE7">
        <w:rPr>
          <w:rFonts w:ascii="Times New Roman" w:hAnsi="Times New Roman" w:cs="Times New Roman"/>
          <w:sz w:val="28"/>
          <w:szCs w:val="28"/>
        </w:rPr>
        <w:t xml:space="preserve">В целях сокращения мусорных свалок </w:t>
      </w:r>
      <w:r w:rsidR="00A27FE7">
        <w:rPr>
          <w:rFonts w:ascii="Times New Roman" w:hAnsi="Times New Roman" w:cs="Times New Roman"/>
          <w:sz w:val="28"/>
          <w:szCs w:val="28"/>
        </w:rPr>
        <w:t>парламент Швеции</w:t>
      </w:r>
      <w:r w:rsidR="00A27FE7" w:rsidRPr="00A27FE7">
        <w:rPr>
          <w:rFonts w:ascii="Times New Roman" w:hAnsi="Times New Roman" w:cs="Times New Roman"/>
          <w:sz w:val="28"/>
          <w:szCs w:val="28"/>
        </w:rPr>
        <w:t xml:space="preserve"> в 2000 г. ввел налог на полигонное захоронение </w:t>
      </w:r>
      <w:r w:rsidR="00A27FE7">
        <w:rPr>
          <w:rFonts w:ascii="Times New Roman" w:hAnsi="Times New Roman" w:cs="Times New Roman"/>
          <w:sz w:val="28"/>
          <w:szCs w:val="28"/>
        </w:rPr>
        <w:t>отходов, в 2002 г. запретил за</w:t>
      </w:r>
      <w:r w:rsidR="00A27FE7" w:rsidRPr="00A27FE7">
        <w:rPr>
          <w:rFonts w:ascii="Times New Roman" w:hAnsi="Times New Roman" w:cs="Times New Roman"/>
          <w:sz w:val="28"/>
          <w:szCs w:val="28"/>
        </w:rPr>
        <w:t>хоронение взрывоопасных, а в 200</w:t>
      </w:r>
      <w:r w:rsidR="00A27FE7">
        <w:rPr>
          <w:rFonts w:ascii="Times New Roman" w:hAnsi="Times New Roman" w:cs="Times New Roman"/>
          <w:sz w:val="28"/>
          <w:szCs w:val="28"/>
        </w:rPr>
        <w:t>5 г. органических отходов; поз</w:t>
      </w:r>
      <w:r w:rsidR="00A27FE7" w:rsidRPr="00A27FE7">
        <w:rPr>
          <w:rFonts w:ascii="Times New Roman" w:hAnsi="Times New Roman" w:cs="Times New Roman"/>
          <w:sz w:val="28"/>
          <w:szCs w:val="28"/>
        </w:rPr>
        <w:t>же был установлен налог на сжигание отходов домохозяйств. В последующие годы начался в</w:t>
      </w:r>
      <w:r w:rsidR="00A27FE7">
        <w:rPr>
          <w:rFonts w:ascii="Times New Roman" w:hAnsi="Times New Roman" w:cs="Times New Roman"/>
          <w:sz w:val="28"/>
          <w:szCs w:val="28"/>
        </w:rPr>
        <w:t>се более широкий перевод нацио</w:t>
      </w:r>
      <w:r w:rsidR="00A27FE7" w:rsidRPr="00A27FE7">
        <w:rPr>
          <w:rFonts w:ascii="Times New Roman" w:hAnsi="Times New Roman" w:cs="Times New Roman"/>
          <w:sz w:val="28"/>
          <w:szCs w:val="28"/>
        </w:rPr>
        <w:t>нальной системы управления отходами на рыночные принципы – с отказом от практики их исключительной обработки на муниципальном уровне.</w:t>
      </w:r>
      <w:r w:rsidR="0093363A">
        <w:rPr>
          <w:rFonts w:ascii="Times New Roman" w:hAnsi="Times New Roman" w:cs="Times New Roman"/>
          <w:sz w:val="28"/>
          <w:szCs w:val="28"/>
        </w:rPr>
        <w:t xml:space="preserve"> </w:t>
      </w:r>
      <w:r w:rsidR="0093363A" w:rsidRPr="0093363A">
        <w:rPr>
          <w:rFonts w:ascii="Times New Roman" w:hAnsi="Times New Roman" w:cs="Times New Roman"/>
          <w:sz w:val="28"/>
          <w:szCs w:val="28"/>
        </w:rPr>
        <w:t>Как результат 40-летнего</w:t>
      </w:r>
      <w:r w:rsidR="0093363A">
        <w:rPr>
          <w:rFonts w:ascii="Times New Roman" w:hAnsi="Times New Roman" w:cs="Times New Roman"/>
          <w:sz w:val="28"/>
          <w:szCs w:val="28"/>
        </w:rPr>
        <w:t xml:space="preserve"> развития «мусорного» законода</w:t>
      </w:r>
      <w:r w:rsidR="0093363A" w:rsidRPr="0093363A">
        <w:rPr>
          <w:rFonts w:ascii="Times New Roman" w:hAnsi="Times New Roman" w:cs="Times New Roman"/>
          <w:sz w:val="28"/>
          <w:szCs w:val="28"/>
        </w:rPr>
        <w:t xml:space="preserve">тельства в стране, уже в 2010 г., по данным </w:t>
      </w:r>
      <w:proofErr w:type="spellStart"/>
      <w:r w:rsidR="0093363A" w:rsidRPr="0093363A">
        <w:rPr>
          <w:rFonts w:ascii="Times New Roman" w:hAnsi="Times New Roman" w:cs="Times New Roman"/>
          <w:sz w:val="28"/>
          <w:szCs w:val="28"/>
        </w:rPr>
        <w:t>Евростата</w:t>
      </w:r>
      <w:proofErr w:type="spellEnd"/>
      <w:r w:rsidR="0093363A" w:rsidRPr="0093363A">
        <w:rPr>
          <w:rFonts w:ascii="Times New Roman" w:hAnsi="Times New Roman" w:cs="Times New Roman"/>
          <w:sz w:val="28"/>
          <w:szCs w:val="28"/>
        </w:rPr>
        <w:t>, лишь 3% твердых муниципальных отхо</w:t>
      </w:r>
      <w:r w:rsidR="0093363A">
        <w:rPr>
          <w:rFonts w:ascii="Times New Roman" w:hAnsi="Times New Roman" w:cs="Times New Roman"/>
          <w:sz w:val="28"/>
          <w:szCs w:val="28"/>
        </w:rPr>
        <w:t>дов вывозилось на полигоны, ос</w:t>
      </w:r>
      <w:r w:rsidR="0093363A" w:rsidRPr="0093363A">
        <w:rPr>
          <w:rFonts w:ascii="Times New Roman" w:hAnsi="Times New Roman" w:cs="Times New Roman"/>
          <w:sz w:val="28"/>
          <w:szCs w:val="28"/>
        </w:rPr>
        <w:t xml:space="preserve">тальное сжигалось (49%), </w:t>
      </w:r>
      <w:proofErr w:type="spellStart"/>
      <w:r w:rsidR="0093363A" w:rsidRPr="0093363A">
        <w:rPr>
          <w:rFonts w:ascii="Times New Roman" w:hAnsi="Times New Roman" w:cs="Times New Roman"/>
          <w:sz w:val="28"/>
          <w:szCs w:val="28"/>
        </w:rPr>
        <w:t>реци</w:t>
      </w:r>
      <w:r w:rsidR="0093363A">
        <w:rPr>
          <w:rFonts w:ascii="Times New Roman" w:hAnsi="Times New Roman" w:cs="Times New Roman"/>
          <w:sz w:val="28"/>
          <w:szCs w:val="28"/>
        </w:rPr>
        <w:t>клировалось</w:t>
      </w:r>
      <w:proofErr w:type="spellEnd"/>
      <w:r w:rsidR="0093363A">
        <w:rPr>
          <w:rFonts w:ascii="Times New Roman" w:hAnsi="Times New Roman" w:cs="Times New Roman"/>
          <w:sz w:val="28"/>
          <w:szCs w:val="28"/>
        </w:rPr>
        <w:t xml:space="preserve"> (35%) или компостировалось (13%)</w:t>
      </w:r>
      <w:r w:rsidR="0093363A" w:rsidRPr="0093363A">
        <w:rPr>
          <w:rFonts w:ascii="Times New Roman" w:hAnsi="Times New Roman" w:cs="Times New Roman"/>
          <w:sz w:val="28"/>
          <w:szCs w:val="28"/>
        </w:rPr>
        <w:t>. Сегодня уровень полигонного захоронения в Швеции снизился до отметки менее 1%.</w:t>
      </w:r>
      <w:r w:rsidR="00B31C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2E6" w:rsidRDefault="00F878DC" w:rsidP="00B31C37">
      <w:pPr>
        <w:spacing w:line="360" w:lineRule="auto"/>
        <w:ind w:left="-15" w:right="114" w:firstLine="7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заключении необходимо сказать, что нынешняя политика стран Европейского союза в сфере управления отходами направленна в большей степени на</w:t>
      </w:r>
      <w:r w:rsidR="00BA54A7">
        <w:rPr>
          <w:rFonts w:ascii="Times New Roman" w:hAnsi="Times New Roman" w:cs="Times New Roman"/>
          <w:sz w:val="28"/>
          <w:szCs w:val="28"/>
        </w:rPr>
        <w:t xml:space="preserve"> переход от полигонного способа хранения отходов к</w:t>
      </w:r>
      <w:r>
        <w:rPr>
          <w:rFonts w:ascii="Times New Roman" w:hAnsi="Times New Roman" w:cs="Times New Roman"/>
          <w:sz w:val="28"/>
          <w:szCs w:val="28"/>
        </w:rPr>
        <w:t xml:space="preserve"> переработк</w:t>
      </w:r>
      <w:r w:rsidR="00BA54A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мусора, его сжигани</w:t>
      </w:r>
      <w:r w:rsidR="00BA54A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, компостировани</w:t>
      </w:r>
      <w:r w:rsidR="00BA54A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рециклинг</w:t>
      </w:r>
      <w:r w:rsidR="00BA54A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BA54A7">
        <w:rPr>
          <w:rFonts w:ascii="Times New Roman" w:hAnsi="Times New Roman" w:cs="Times New Roman"/>
          <w:sz w:val="28"/>
          <w:szCs w:val="28"/>
        </w:rPr>
        <w:t>. Все это достигается принятием соответствующих мер как на уровне сообщества, так и на национальном уровне.</w:t>
      </w:r>
      <w:r w:rsidR="004805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B17" w:rsidRDefault="005A6B17" w:rsidP="00DF7C44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5F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Pr="002C5F5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C5F54">
        <w:rPr>
          <w:rFonts w:ascii="Times New Roman" w:hAnsi="Times New Roman" w:cs="Times New Roman"/>
          <w:b/>
          <w:sz w:val="28"/>
          <w:szCs w:val="28"/>
        </w:rPr>
        <w:t xml:space="preserve"> Основы государственной политики в сфере обращения с отходами в России.</w:t>
      </w:r>
    </w:p>
    <w:p w:rsidR="00755723" w:rsidRDefault="00755723" w:rsidP="00DF7C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5D98">
        <w:rPr>
          <w:rFonts w:ascii="Times New Roman" w:hAnsi="Times New Roman" w:cs="Times New Roman"/>
          <w:sz w:val="28"/>
          <w:szCs w:val="28"/>
          <w:shd w:val="clear" w:color="auto" w:fill="FFFFFF"/>
        </w:rPr>
        <w:t>Свыше 30 млрд. тонн отходов производства и потребления накоплено в результате прошлой хозяйственной и иной деятельности. По итогам инвентаризации территорий выявлено 340 объектов накопленного вреда окружающей среде, являющихся источником потенциальной угрозы жизни и здоровью 17 млн. человек. Ежегодно образуется примерно 4 млрд. тонн отходов производства и потребления, из которых 55-60 млн. тонн составляют твердые коммунальные отходы. Увеличивается количество отходов, которые не вовлекаются во вторичный хозяйственный оборот, а размещаются на полигонах и свалках, что приводит к выводу продуктивных сельскохозяйственных угодий из оборота. Около 15 тыс. санкционированных объектов размещения отходов занимают территорию общей площадью примерно 4 млн. гектаров, и эта территория ежегодно увеличивается на 300 - 400 тыс. гектаров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  <w:r>
        <w:rPr>
          <w:rStyle w:val="a6"/>
          <w:rFonts w:ascii="Arial" w:hAnsi="Arial" w:cs="Arial"/>
          <w:color w:val="333333"/>
          <w:sz w:val="23"/>
          <w:szCs w:val="23"/>
          <w:shd w:val="clear" w:color="auto" w:fill="FFFFFF"/>
        </w:rPr>
        <w:footnoteReference w:id="12"/>
      </w:r>
      <w:r w:rsidR="002B5D98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2B5D98" w:rsidRPr="00312C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Именно поэтому проблема обращения с отходами в России </w:t>
      </w:r>
      <w:r w:rsidR="0043667F" w:rsidRPr="00312C80">
        <w:rPr>
          <w:rFonts w:ascii="Times New Roman" w:hAnsi="Times New Roman" w:cs="Times New Roman"/>
          <w:sz w:val="28"/>
          <w:szCs w:val="28"/>
          <w:shd w:val="clear" w:color="auto" w:fill="FFFFFF"/>
        </w:rPr>
        <w:t>особо актуальна.</w:t>
      </w:r>
    </w:p>
    <w:p w:rsidR="002E7CCD" w:rsidRPr="006D2E0A" w:rsidRDefault="002E7CCD" w:rsidP="002E7CCD">
      <w:pPr>
        <w:pStyle w:val="s1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Первостепенную роль в правовом регулировании сферы обращения с отходами в России играет </w:t>
      </w:r>
      <w:r w:rsidRPr="00604A97">
        <w:rPr>
          <w:sz w:val="28"/>
          <w:szCs w:val="28"/>
        </w:rPr>
        <w:t>Федеральный закон от 24.06.1998 г. №89-ФЗ «Об отходах производства и потребления»</w:t>
      </w:r>
      <w:r w:rsidR="006D2E0A">
        <w:rPr>
          <w:sz w:val="28"/>
          <w:szCs w:val="28"/>
        </w:rPr>
        <w:t xml:space="preserve"> (далее ФЗ 89)</w:t>
      </w:r>
      <w:r w:rsidRPr="00604A97">
        <w:rPr>
          <w:sz w:val="28"/>
          <w:szCs w:val="28"/>
        </w:rPr>
        <w:t>.</w:t>
      </w:r>
      <w:r w:rsidR="002815EA">
        <w:rPr>
          <w:sz w:val="28"/>
          <w:szCs w:val="28"/>
        </w:rPr>
        <w:t xml:space="preserve"> В нем же, в ст.1, мы можем найти и определение </w:t>
      </w:r>
      <w:r w:rsidRPr="00E55D25">
        <w:rPr>
          <w:sz w:val="28"/>
          <w:szCs w:val="28"/>
        </w:rPr>
        <w:t>отход</w:t>
      </w:r>
      <w:r w:rsidR="002815EA">
        <w:rPr>
          <w:sz w:val="28"/>
          <w:szCs w:val="28"/>
        </w:rPr>
        <w:t>ов</w:t>
      </w:r>
      <w:r w:rsidRPr="00E55D25">
        <w:rPr>
          <w:sz w:val="28"/>
          <w:szCs w:val="28"/>
        </w:rPr>
        <w:t xml:space="preserve"> производства и потребления</w:t>
      </w:r>
      <w:r w:rsidR="002815EA">
        <w:rPr>
          <w:sz w:val="28"/>
          <w:szCs w:val="28"/>
        </w:rPr>
        <w:t>. Так, согласно тексту статьи, отходы -</w:t>
      </w:r>
      <w:r w:rsidRPr="00E55D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</w:t>
      </w:r>
      <w:r w:rsidRPr="00E55D25">
        <w:rPr>
          <w:sz w:val="28"/>
          <w:szCs w:val="28"/>
        </w:rPr>
        <w:t xml:space="preserve">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удалению. </w:t>
      </w:r>
      <w:r w:rsidRPr="00E55D25">
        <w:rPr>
          <w:rStyle w:val="s10"/>
          <w:bCs/>
          <w:sz w:val="28"/>
          <w:szCs w:val="28"/>
          <w:shd w:val="clear" w:color="auto" w:fill="FFFFFF"/>
        </w:rPr>
        <w:t>Вид отходов</w:t>
      </w:r>
      <w:r w:rsidRPr="00E55D25">
        <w:rPr>
          <w:sz w:val="28"/>
          <w:szCs w:val="28"/>
          <w:shd w:val="clear" w:color="auto" w:fill="FFFFFF"/>
        </w:rPr>
        <w:t> - совокупность отходов, которые имеют общие признаки в соответствии с системой классификации отходов</w:t>
      </w:r>
      <w:r w:rsidR="007C6715">
        <w:rPr>
          <w:sz w:val="28"/>
          <w:szCs w:val="28"/>
        </w:rPr>
        <w:t xml:space="preserve">. Порядок обращения с некоторыми другими видами отходов содержатся к примеру в </w:t>
      </w:r>
      <w:r w:rsidR="007C6715" w:rsidRPr="007C6715">
        <w:rPr>
          <w:sz w:val="28"/>
          <w:szCs w:val="28"/>
        </w:rPr>
        <w:lastRenderedPageBreak/>
        <w:t>Федеральн</w:t>
      </w:r>
      <w:r w:rsidR="007C6715">
        <w:rPr>
          <w:sz w:val="28"/>
          <w:szCs w:val="28"/>
        </w:rPr>
        <w:t>ом</w:t>
      </w:r>
      <w:r w:rsidR="007C6715" w:rsidRPr="007C6715">
        <w:rPr>
          <w:sz w:val="28"/>
          <w:szCs w:val="28"/>
        </w:rPr>
        <w:t xml:space="preserve"> закон</w:t>
      </w:r>
      <w:r w:rsidR="007C6715">
        <w:rPr>
          <w:sz w:val="28"/>
          <w:szCs w:val="28"/>
        </w:rPr>
        <w:t>е</w:t>
      </w:r>
      <w:r w:rsidR="007C6715" w:rsidRPr="007C6715">
        <w:rPr>
          <w:sz w:val="28"/>
          <w:szCs w:val="28"/>
        </w:rPr>
        <w:t xml:space="preserve"> от 21 ноября 1995 г. N 170-ФЗ</w:t>
      </w:r>
      <w:r w:rsidR="007C6715" w:rsidRPr="007C6715">
        <w:rPr>
          <w:sz w:val="28"/>
          <w:szCs w:val="28"/>
        </w:rPr>
        <w:br/>
        <w:t>"Об использовании атомной энергии"</w:t>
      </w:r>
      <w:r w:rsidR="007C6715">
        <w:rPr>
          <w:sz w:val="28"/>
          <w:szCs w:val="28"/>
        </w:rPr>
        <w:t xml:space="preserve"> (в ст.3 содержится определение термина «радиоактивные отходы»), а в ст.5 </w:t>
      </w:r>
      <w:r w:rsidR="007C6715" w:rsidRPr="006D2E0A">
        <w:rPr>
          <w:sz w:val="28"/>
          <w:szCs w:val="28"/>
        </w:rPr>
        <w:t>Федеральн</w:t>
      </w:r>
      <w:r w:rsidR="006D2E0A" w:rsidRPr="006D2E0A">
        <w:rPr>
          <w:sz w:val="28"/>
          <w:szCs w:val="28"/>
        </w:rPr>
        <w:t>ого</w:t>
      </w:r>
      <w:r w:rsidR="007C6715" w:rsidRPr="006D2E0A">
        <w:rPr>
          <w:sz w:val="28"/>
          <w:szCs w:val="28"/>
        </w:rPr>
        <w:t xml:space="preserve"> закон</w:t>
      </w:r>
      <w:r w:rsidR="006D2E0A" w:rsidRPr="006D2E0A">
        <w:rPr>
          <w:sz w:val="28"/>
          <w:szCs w:val="28"/>
        </w:rPr>
        <w:t>а</w:t>
      </w:r>
      <w:r w:rsidR="007C6715" w:rsidRPr="006D2E0A">
        <w:rPr>
          <w:sz w:val="28"/>
          <w:szCs w:val="28"/>
        </w:rPr>
        <w:t xml:space="preserve"> от 2 мая 1997 г. N 76-ФЗ</w:t>
      </w:r>
      <w:r w:rsidR="006D2E0A">
        <w:rPr>
          <w:sz w:val="28"/>
          <w:szCs w:val="28"/>
        </w:rPr>
        <w:t xml:space="preserve"> </w:t>
      </w:r>
      <w:r w:rsidR="007C6715" w:rsidRPr="006D2E0A">
        <w:rPr>
          <w:sz w:val="28"/>
          <w:szCs w:val="28"/>
        </w:rPr>
        <w:t xml:space="preserve">"Об уничтожении химического оружия" </w:t>
      </w:r>
      <w:r w:rsidR="006D2E0A">
        <w:rPr>
          <w:sz w:val="28"/>
          <w:szCs w:val="28"/>
        </w:rPr>
        <w:t xml:space="preserve">содержится упоминание об отходах образующихся после </w:t>
      </w:r>
    </w:p>
    <w:p w:rsidR="003A5923" w:rsidRPr="00757688" w:rsidRDefault="003A5923" w:rsidP="003A5923">
      <w:pPr>
        <w:pStyle w:val="s1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2008 году в текст </w:t>
      </w:r>
      <w:r w:rsidR="006D2E0A">
        <w:rPr>
          <w:sz w:val="28"/>
          <w:szCs w:val="28"/>
        </w:rPr>
        <w:t>ФЗ 89</w:t>
      </w:r>
      <w:r>
        <w:rPr>
          <w:sz w:val="28"/>
          <w:szCs w:val="28"/>
        </w:rPr>
        <w:t xml:space="preserve"> были внесен ряд поправок, в частности была добавлена ст.4.1, закрепившая классификацию отходов на пять классов опасности. </w:t>
      </w:r>
      <w:r w:rsidRPr="00757688">
        <w:rPr>
          <w:sz w:val="28"/>
          <w:szCs w:val="28"/>
        </w:rPr>
        <w:t>Отходы в зависимости от степени негативного воздействия на окружающую среду подразделяются в соответствии с </w:t>
      </w:r>
      <w:hyperlink r:id="rId8" w:anchor="/document/71296500/entry/1000" w:history="1">
        <w:r w:rsidRPr="00757688">
          <w:rPr>
            <w:rStyle w:val="a7"/>
            <w:color w:val="auto"/>
            <w:sz w:val="28"/>
            <w:szCs w:val="28"/>
          </w:rPr>
          <w:t>критериями</w:t>
        </w:r>
      </w:hyperlink>
      <w:r w:rsidRPr="00757688">
        <w:rPr>
          <w:sz w:val="28"/>
          <w:szCs w:val="28"/>
        </w:rPr>
        <w:t>, установленными федеральным органом исполнительной власти, осуществляющим государственное регулирование в области охраны окружающей среды, на пять классов опасности:</w:t>
      </w:r>
    </w:p>
    <w:p w:rsidR="003A5923" w:rsidRPr="00757688" w:rsidRDefault="003A5923" w:rsidP="003A5923">
      <w:pPr>
        <w:pStyle w:val="s1"/>
        <w:shd w:val="clear" w:color="auto" w:fill="FFFFFF"/>
        <w:jc w:val="both"/>
        <w:rPr>
          <w:sz w:val="28"/>
          <w:szCs w:val="28"/>
        </w:rPr>
      </w:pPr>
      <w:r w:rsidRPr="00757688">
        <w:rPr>
          <w:sz w:val="28"/>
          <w:szCs w:val="28"/>
        </w:rPr>
        <w:t>I класс - чрезвычайно опасные отходы;</w:t>
      </w:r>
    </w:p>
    <w:p w:rsidR="003A5923" w:rsidRPr="00757688" w:rsidRDefault="003A5923" w:rsidP="003A5923">
      <w:pPr>
        <w:pStyle w:val="s1"/>
        <w:shd w:val="clear" w:color="auto" w:fill="FFFFFF"/>
        <w:jc w:val="both"/>
        <w:rPr>
          <w:sz w:val="28"/>
          <w:szCs w:val="28"/>
        </w:rPr>
      </w:pPr>
      <w:r w:rsidRPr="00757688">
        <w:rPr>
          <w:sz w:val="28"/>
          <w:szCs w:val="28"/>
        </w:rPr>
        <w:t xml:space="preserve">II класс - </w:t>
      </w:r>
      <w:proofErr w:type="spellStart"/>
      <w:r w:rsidRPr="00757688">
        <w:rPr>
          <w:sz w:val="28"/>
          <w:szCs w:val="28"/>
        </w:rPr>
        <w:t>высокоопасные</w:t>
      </w:r>
      <w:proofErr w:type="spellEnd"/>
      <w:r w:rsidRPr="00757688">
        <w:rPr>
          <w:sz w:val="28"/>
          <w:szCs w:val="28"/>
        </w:rPr>
        <w:t xml:space="preserve"> отходы;</w:t>
      </w:r>
    </w:p>
    <w:p w:rsidR="003A5923" w:rsidRPr="00757688" w:rsidRDefault="003A5923" w:rsidP="003A5923">
      <w:pPr>
        <w:pStyle w:val="s1"/>
        <w:shd w:val="clear" w:color="auto" w:fill="FFFFFF"/>
        <w:jc w:val="both"/>
        <w:rPr>
          <w:sz w:val="28"/>
          <w:szCs w:val="28"/>
        </w:rPr>
      </w:pPr>
      <w:r w:rsidRPr="00757688">
        <w:rPr>
          <w:sz w:val="28"/>
          <w:szCs w:val="28"/>
        </w:rPr>
        <w:t>III класс - умеренно опасные отходы;</w:t>
      </w:r>
    </w:p>
    <w:p w:rsidR="003A5923" w:rsidRPr="00757688" w:rsidRDefault="003A5923" w:rsidP="003A5923">
      <w:pPr>
        <w:pStyle w:val="s1"/>
        <w:shd w:val="clear" w:color="auto" w:fill="FFFFFF"/>
        <w:jc w:val="both"/>
        <w:rPr>
          <w:sz w:val="28"/>
          <w:szCs w:val="28"/>
        </w:rPr>
      </w:pPr>
      <w:r w:rsidRPr="00757688">
        <w:rPr>
          <w:sz w:val="28"/>
          <w:szCs w:val="28"/>
        </w:rPr>
        <w:t>IV класс - малоопасные отходы;</w:t>
      </w:r>
    </w:p>
    <w:p w:rsidR="003A5923" w:rsidRDefault="003A5923" w:rsidP="003A5923">
      <w:pPr>
        <w:pStyle w:val="s1"/>
        <w:shd w:val="clear" w:color="auto" w:fill="FFFFFF"/>
        <w:jc w:val="both"/>
        <w:rPr>
          <w:sz w:val="28"/>
          <w:szCs w:val="28"/>
        </w:rPr>
      </w:pPr>
      <w:r w:rsidRPr="00757688">
        <w:rPr>
          <w:sz w:val="28"/>
          <w:szCs w:val="28"/>
        </w:rPr>
        <w:t>V класс - практически неопасные отходы.</w:t>
      </w:r>
    </w:p>
    <w:p w:rsidR="00256FCA" w:rsidRPr="009E2524" w:rsidRDefault="00256FCA" w:rsidP="002E7CCD">
      <w:pPr>
        <w:pStyle w:val="s1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9E2524">
        <w:rPr>
          <w:sz w:val="28"/>
          <w:szCs w:val="28"/>
        </w:rPr>
        <w:t>Вся деятельность</w:t>
      </w:r>
      <w:r w:rsidR="008657B1">
        <w:rPr>
          <w:sz w:val="28"/>
          <w:szCs w:val="28"/>
        </w:rPr>
        <w:t>,</w:t>
      </w:r>
      <w:r w:rsidRPr="009E2524">
        <w:rPr>
          <w:sz w:val="28"/>
          <w:szCs w:val="28"/>
        </w:rPr>
        <w:t xml:space="preserve"> связанная со сбор</w:t>
      </w:r>
      <w:r w:rsidR="008657B1">
        <w:rPr>
          <w:sz w:val="28"/>
          <w:szCs w:val="28"/>
        </w:rPr>
        <w:t>ом</w:t>
      </w:r>
      <w:r w:rsidRPr="009E2524">
        <w:rPr>
          <w:sz w:val="28"/>
          <w:szCs w:val="28"/>
        </w:rPr>
        <w:t>, транспортиров</w:t>
      </w:r>
      <w:r w:rsidR="008657B1">
        <w:rPr>
          <w:sz w:val="28"/>
          <w:szCs w:val="28"/>
        </w:rPr>
        <w:t>кой</w:t>
      </w:r>
      <w:r w:rsidRPr="009E2524">
        <w:rPr>
          <w:sz w:val="28"/>
          <w:szCs w:val="28"/>
        </w:rPr>
        <w:t>, обработк</w:t>
      </w:r>
      <w:r w:rsidR="008657B1">
        <w:rPr>
          <w:sz w:val="28"/>
          <w:szCs w:val="28"/>
        </w:rPr>
        <w:t>ой</w:t>
      </w:r>
      <w:r w:rsidRPr="009E2524">
        <w:rPr>
          <w:sz w:val="28"/>
          <w:szCs w:val="28"/>
        </w:rPr>
        <w:t>, утилизаци</w:t>
      </w:r>
      <w:r w:rsidR="008657B1">
        <w:rPr>
          <w:sz w:val="28"/>
          <w:szCs w:val="28"/>
        </w:rPr>
        <w:t>ей</w:t>
      </w:r>
      <w:r w:rsidRPr="009E2524">
        <w:rPr>
          <w:sz w:val="28"/>
          <w:szCs w:val="28"/>
        </w:rPr>
        <w:t>, обезвреживани</w:t>
      </w:r>
      <w:r w:rsidR="008657B1">
        <w:rPr>
          <w:sz w:val="28"/>
          <w:szCs w:val="28"/>
        </w:rPr>
        <w:t>ем</w:t>
      </w:r>
      <w:r w:rsidRPr="009E2524">
        <w:rPr>
          <w:sz w:val="28"/>
          <w:szCs w:val="28"/>
        </w:rPr>
        <w:t>, размещени</w:t>
      </w:r>
      <w:r w:rsidR="008657B1">
        <w:rPr>
          <w:sz w:val="28"/>
          <w:szCs w:val="28"/>
        </w:rPr>
        <w:t>ем</w:t>
      </w:r>
      <w:r w:rsidRPr="009E2524">
        <w:rPr>
          <w:sz w:val="28"/>
          <w:szCs w:val="28"/>
        </w:rPr>
        <w:t xml:space="preserve"> отходов I–IV классов опасности лицензируется в соответствии с Федеральным законом от 04.05.2011 №99ФЗ (ред. от 13.07.2015) «О лицензировании отдельных видов деятельности» (далее – Закон №99-ФЗ) и Постановлени</w:t>
      </w:r>
      <w:r w:rsidR="000D7D51" w:rsidRPr="009E2524">
        <w:rPr>
          <w:sz w:val="28"/>
          <w:szCs w:val="28"/>
        </w:rPr>
        <w:t xml:space="preserve">ем </w:t>
      </w:r>
      <w:r w:rsidRPr="009E2524">
        <w:rPr>
          <w:sz w:val="28"/>
          <w:szCs w:val="28"/>
        </w:rPr>
        <w:t>Правительства РФ от 03.10.2015 №1062 «О лицензировании деятельности по сбору, транспортированию, обработке, утилизации, обезвреживанию, размещению отходов I–IV классов опасности»</w:t>
      </w:r>
      <w:r w:rsidR="00C34B76">
        <w:rPr>
          <w:sz w:val="28"/>
          <w:szCs w:val="28"/>
        </w:rPr>
        <w:t>.</w:t>
      </w:r>
    </w:p>
    <w:p w:rsidR="005768C4" w:rsidRPr="00C01878" w:rsidRDefault="001044D0" w:rsidP="00757688">
      <w:pPr>
        <w:pStyle w:val="s1"/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>Установление принадлежности отходов к тому или иному вид и классу, а также сведения об их составе произво</w:t>
      </w:r>
      <w:r w:rsidR="002C00BA">
        <w:rPr>
          <w:sz w:val="28"/>
          <w:szCs w:val="28"/>
        </w:rPr>
        <w:t xml:space="preserve">дится по специальному документу, </w:t>
      </w:r>
      <w:r w:rsidR="002C00BA" w:rsidRPr="00C01878">
        <w:rPr>
          <w:sz w:val="28"/>
          <w:szCs w:val="28"/>
        </w:rPr>
        <w:lastRenderedPageBreak/>
        <w:t xml:space="preserve">именуемому паспорт отходов. Согласно п.3 ст.14 ФЗ «Об отходах производства и потребления» </w:t>
      </w:r>
      <w:r w:rsidR="002C00BA" w:rsidRPr="00C01878">
        <w:rPr>
          <w:color w:val="22272F"/>
          <w:sz w:val="23"/>
          <w:szCs w:val="23"/>
          <w:shd w:val="clear" w:color="auto" w:fill="FFFFFF"/>
        </w:rPr>
        <w:t> </w:t>
      </w:r>
      <w:hyperlink r:id="rId9" w:anchor="/document/70436464/entry/1000" w:history="1">
        <w:r w:rsidR="002C00BA" w:rsidRPr="00C01878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Порядок</w:t>
        </w:r>
      </w:hyperlink>
      <w:r w:rsidR="002C00BA" w:rsidRPr="00C01878">
        <w:rPr>
          <w:sz w:val="28"/>
          <w:szCs w:val="28"/>
          <w:shd w:val="clear" w:color="auto" w:fill="FFFFFF"/>
        </w:rPr>
        <w:t> паспортизации отходов и </w:t>
      </w:r>
      <w:hyperlink r:id="rId10" w:anchor="/document/70436464/entry/2000" w:history="1">
        <w:r w:rsidR="002C00BA" w:rsidRPr="00C01878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типовые формы</w:t>
        </w:r>
      </w:hyperlink>
      <w:r w:rsidR="002C00BA" w:rsidRPr="00C01878">
        <w:rPr>
          <w:sz w:val="28"/>
          <w:szCs w:val="28"/>
          <w:shd w:val="clear" w:color="auto" w:fill="FFFFFF"/>
        </w:rPr>
        <w:t> паспортов отходов устанавливаются уполномоченным Правительством Российской Федерации федеральным органом исполнительной власти. Определение данных о составе и свойствах отходов, включаемых в паспорт отходов, должно осуществляться с соблюдением установленных </w:t>
      </w:r>
      <w:hyperlink r:id="rId11" w:anchor="/document/12161093/entry/200" w:history="1">
        <w:r w:rsidR="002C00BA" w:rsidRPr="00C01878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="002C00BA" w:rsidRPr="00C01878">
        <w:rPr>
          <w:sz w:val="28"/>
          <w:szCs w:val="28"/>
          <w:shd w:val="clear" w:color="auto" w:fill="FFFFFF"/>
        </w:rPr>
        <w:t> Российской Федерации об обеспечении единства измерений требований к измерениям, средствам измерений.</w:t>
      </w:r>
      <w:r w:rsidR="00256FCA" w:rsidRPr="00C01878">
        <w:rPr>
          <w:sz w:val="28"/>
          <w:szCs w:val="28"/>
          <w:shd w:val="clear" w:color="auto" w:fill="FFFFFF"/>
        </w:rPr>
        <w:t xml:space="preserve"> </w:t>
      </w:r>
    </w:p>
    <w:p w:rsidR="00866A78" w:rsidRPr="00866A78" w:rsidRDefault="00866A78" w:rsidP="00866A78">
      <w:pPr>
        <w:pStyle w:val="s1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  <w:t xml:space="preserve">Согласно ст.3 ФЗ </w:t>
      </w:r>
      <w:r w:rsidRPr="00866A78">
        <w:rPr>
          <w:sz w:val="28"/>
          <w:szCs w:val="28"/>
          <w:shd w:val="clear" w:color="auto" w:fill="FFFFFF"/>
        </w:rPr>
        <w:t>«Об отходах производства и потребления»</w:t>
      </w:r>
      <w:r>
        <w:rPr>
          <w:sz w:val="28"/>
          <w:szCs w:val="28"/>
          <w:shd w:val="clear" w:color="auto" w:fill="FFFFFF"/>
        </w:rPr>
        <w:t xml:space="preserve"> </w:t>
      </w:r>
      <w:r w:rsidRPr="00866A78">
        <w:rPr>
          <w:sz w:val="28"/>
          <w:szCs w:val="28"/>
        </w:rPr>
        <w:t>Направления государственной политики в области обращения с отходами являются приоритетными в следующей последовательности:</w:t>
      </w:r>
    </w:p>
    <w:p w:rsidR="00866A78" w:rsidRPr="00866A78" w:rsidRDefault="00866A78" w:rsidP="00866A78">
      <w:pPr>
        <w:pStyle w:val="s1"/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66A78">
        <w:rPr>
          <w:sz w:val="28"/>
          <w:szCs w:val="28"/>
        </w:rPr>
        <w:t>максимальное использование исходных сырья и материалов;</w:t>
      </w:r>
    </w:p>
    <w:p w:rsidR="00866A78" w:rsidRPr="00866A78" w:rsidRDefault="00866A78" w:rsidP="00866A78">
      <w:pPr>
        <w:pStyle w:val="s1"/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66A78">
        <w:rPr>
          <w:sz w:val="28"/>
          <w:szCs w:val="28"/>
        </w:rPr>
        <w:t>предотвращение образования отходов;</w:t>
      </w:r>
    </w:p>
    <w:p w:rsidR="00866A78" w:rsidRPr="00866A78" w:rsidRDefault="00866A78" w:rsidP="00866A78">
      <w:pPr>
        <w:pStyle w:val="s1"/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66A78">
        <w:rPr>
          <w:sz w:val="28"/>
          <w:szCs w:val="28"/>
        </w:rPr>
        <w:t>сокращение образования отходов и снижение класса опасности отходов в источниках их образования;</w:t>
      </w:r>
    </w:p>
    <w:p w:rsidR="00866A78" w:rsidRPr="00866A78" w:rsidRDefault="00866A78" w:rsidP="00866A78">
      <w:pPr>
        <w:pStyle w:val="s1"/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66A78">
        <w:rPr>
          <w:sz w:val="28"/>
          <w:szCs w:val="28"/>
        </w:rPr>
        <w:t>обработка отходов;</w:t>
      </w:r>
    </w:p>
    <w:p w:rsidR="00866A78" w:rsidRPr="00866A78" w:rsidRDefault="00866A78" w:rsidP="00866A78">
      <w:pPr>
        <w:pStyle w:val="s1"/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66A78">
        <w:rPr>
          <w:sz w:val="28"/>
          <w:szCs w:val="28"/>
        </w:rPr>
        <w:t>утилизация отходов;</w:t>
      </w:r>
    </w:p>
    <w:p w:rsidR="00D543BB" w:rsidRDefault="00866A78" w:rsidP="00D543BB">
      <w:pPr>
        <w:pStyle w:val="s1"/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66A78">
        <w:rPr>
          <w:sz w:val="28"/>
          <w:szCs w:val="28"/>
        </w:rPr>
        <w:t>обезвреживание отходов</w:t>
      </w:r>
    </w:p>
    <w:p w:rsidR="002E7CCD" w:rsidRPr="00D543BB" w:rsidRDefault="00D543BB" w:rsidP="00D543BB">
      <w:pPr>
        <w:pStyle w:val="s1"/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D543BB">
        <w:rPr>
          <w:sz w:val="28"/>
          <w:szCs w:val="28"/>
        </w:rPr>
        <w:t xml:space="preserve">Также </w:t>
      </w:r>
      <w:r w:rsidR="007028D2" w:rsidRPr="00D543BB">
        <w:rPr>
          <w:sz w:val="28"/>
          <w:szCs w:val="28"/>
        </w:rPr>
        <w:t>30 декабря 2012 г.</w:t>
      </w:r>
      <w:r>
        <w:rPr>
          <w:sz w:val="28"/>
          <w:szCs w:val="28"/>
        </w:rPr>
        <w:t xml:space="preserve"> Президентом России были утверждены</w:t>
      </w:r>
      <w:r w:rsidRPr="00D543B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543BB">
        <w:rPr>
          <w:sz w:val="28"/>
          <w:szCs w:val="28"/>
        </w:rPr>
        <w:t>сновы государственной политики в области экологического развития России на период до 2030 года</w:t>
      </w:r>
      <w:r>
        <w:rPr>
          <w:sz w:val="28"/>
          <w:szCs w:val="28"/>
        </w:rPr>
        <w:t>.</w:t>
      </w:r>
      <w:r w:rsidR="006A770F" w:rsidRPr="00D543B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A770F" w:rsidRPr="00D543BB">
        <w:rPr>
          <w:sz w:val="28"/>
          <w:szCs w:val="28"/>
        </w:rPr>
        <w:t xml:space="preserve"> соответствии с </w:t>
      </w:r>
      <w:r w:rsidR="00604A97" w:rsidRPr="00D543BB">
        <w:rPr>
          <w:sz w:val="28"/>
          <w:szCs w:val="28"/>
        </w:rPr>
        <w:t xml:space="preserve">п.15 </w:t>
      </w:r>
      <w:r w:rsidR="00E82E64" w:rsidRPr="00D543BB">
        <w:rPr>
          <w:sz w:val="28"/>
          <w:szCs w:val="28"/>
        </w:rPr>
        <w:t>о</w:t>
      </w:r>
      <w:r w:rsidR="00604A97" w:rsidRPr="00D543BB">
        <w:rPr>
          <w:sz w:val="28"/>
          <w:szCs w:val="28"/>
        </w:rPr>
        <w:t xml:space="preserve">снов государственной политики </w:t>
      </w:r>
      <w:r w:rsidR="009F7E7E" w:rsidRPr="00D543BB">
        <w:rPr>
          <w:sz w:val="28"/>
          <w:szCs w:val="28"/>
        </w:rPr>
        <w:t>п</w:t>
      </w:r>
      <w:r w:rsidR="00604A97" w:rsidRPr="00D543BB">
        <w:rPr>
          <w:sz w:val="28"/>
          <w:szCs w:val="28"/>
        </w:rPr>
        <w:t xml:space="preserve">ри решении задачи обеспечения экологически безопасного обращения с отходами используются следующие механизмы: </w:t>
      </w:r>
    </w:p>
    <w:p w:rsidR="00604A97" w:rsidRPr="00604A97" w:rsidRDefault="00604A97" w:rsidP="00604A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A97">
        <w:rPr>
          <w:rFonts w:ascii="Times New Roman" w:hAnsi="Times New Roman" w:cs="Times New Roman"/>
          <w:sz w:val="28"/>
          <w:szCs w:val="28"/>
        </w:rPr>
        <w:t xml:space="preserve">а) предупреждение и сокращение образования отходов, их вовлечение в повторный хозяйственный оборот посредством максимально полного использования исходного сырья и материалов, предотвращения образования отходов в источнике их образования, сокращения объёмов образования </w:t>
      </w:r>
      <w:r w:rsidRPr="00604A97">
        <w:rPr>
          <w:rFonts w:ascii="Times New Roman" w:hAnsi="Times New Roman" w:cs="Times New Roman"/>
          <w:sz w:val="28"/>
          <w:szCs w:val="28"/>
        </w:rPr>
        <w:lastRenderedPageBreak/>
        <w:t xml:space="preserve">и снижения уровня опасности отходов, использования образовавшихся отходов путём переработки, регенерации, рекуперации, </w:t>
      </w:r>
      <w:proofErr w:type="spellStart"/>
      <w:r w:rsidRPr="00604A97">
        <w:rPr>
          <w:rFonts w:ascii="Times New Roman" w:hAnsi="Times New Roman" w:cs="Times New Roman"/>
          <w:sz w:val="28"/>
          <w:szCs w:val="28"/>
        </w:rPr>
        <w:t>рециклинга</w:t>
      </w:r>
      <w:proofErr w:type="spellEnd"/>
      <w:r w:rsidRPr="00604A97">
        <w:rPr>
          <w:rFonts w:ascii="Times New Roman" w:hAnsi="Times New Roman" w:cs="Times New Roman"/>
          <w:sz w:val="28"/>
          <w:szCs w:val="28"/>
        </w:rPr>
        <w:t>;</w:t>
      </w:r>
    </w:p>
    <w:p w:rsidR="00604A97" w:rsidRPr="00604A97" w:rsidRDefault="00604A97" w:rsidP="002E7CC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A97">
        <w:rPr>
          <w:rFonts w:ascii="Times New Roman" w:hAnsi="Times New Roman" w:cs="Times New Roman"/>
          <w:sz w:val="28"/>
          <w:szCs w:val="28"/>
        </w:rPr>
        <w:t>б) внедрение и применение малоотходных и ресурсосберегающих технологий и оборудования;</w:t>
      </w:r>
    </w:p>
    <w:p w:rsidR="00604A97" w:rsidRPr="00604A97" w:rsidRDefault="00604A97" w:rsidP="002E7CC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A97">
        <w:rPr>
          <w:rFonts w:ascii="Times New Roman" w:hAnsi="Times New Roman" w:cs="Times New Roman"/>
          <w:sz w:val="28"/>
          <w:szCs w:val="28"/>
        </w:rPr>
        <w:t>в) создание и развитие инфраструктуры экологически безопасного удаления отходов, их обезвреживания и размещения;</w:t>
      </w:r>
    </w:p>
    <w:p w:rsidR="00604A97" w:rsidRPr="00604A97" w:rsidRDefault="00604A97" w:rsidP="002E7CC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A97">
        <w:rPr>
          <w:rFonts w:ascii="Times New Roman" w:hAnsi="Times New Roman" w:cs="Times New Roman"/>
          <w:sz w:val="28"/>
          <w:szCs w:val="28"/>
        </w:rPr>
        <w:t>г) поэтапное введение запрета на захоронение отходов, не прошедших сортировку, механическую и химическую обработку, а также отходов, которые могут быть использованы в качестве вторичного сырья (металлолом, бумага, стеклянная и пластиковая тара, автомобильные шины и аккумуляторы и другие);</w:t>
      </w:r>
    </w:p>
    <w:p w:rsidR="00604A97" w:rsidRPr="00604A97" w:rsidRDefault="00604A97" w:rsidP="002E7CC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A97">
        <w:rPr>
          <w:rFonts w:ascii="Times New Roman" w:hAnsi="Times New Roman" w:cs="Times New Roman"/>
          <w:sz w:val="28"/>
          <w:szCs w:val="28"/>
        </w:rPr>
        <w:t>д) установление ответственности производителей за экологически безопасное удаление произведённой ими продукции, представленной готовыми изделиями, утратившими свои потребительские свойства, а также связанной с ними упаковки;</w:t>
      </w:r>
    </w:p>
    <w:p w:rsidR="00604A97" w:rsidRDefault="00604A97" w:rsidP="002E7CC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A97">
        <w:rPr>
          <w:rFonts w:ascii="Times New Roman" w:hAnsi="Times New Roman" w:cs="Times New Roman"/>
          <w:sz w:val="28"/>
          <w:szCs w:val="28"/>
        </w:rPr>
        <w:t>е) обеспечение экологической безопасности при хранении и захоронении отходов и проведение работ по экологическому восстановлению территорий объектов размещения отходов после завершения эксплуатации указанных объектов.</w:t>
      </w:r>
    </w:p>
    <w:p w:rsidR="0055486B" w:rsidRPr="0055486B" w:rsidRDefault="0055486B" w:rsidP="0055486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обращения с отходами активно обсуждается и на уровне субъектов РФ. </w:t>
      </w:r>
      <w:r w:rsidR="00CC7972">
        <w:rPr>
          <w:rFonts w:ascii="Times New Roman" w:hAnsi="Times New Roman" w:cs="Times New Roman"/>
          <w:sz w:val="28"/>
          <w:szCs w:val="28"/>
        </w:rPr>
        <w:t>Так, в</w:t>
      </w:r>
      <w:r w:rsidRPr="0055486B">
        <w:rPr>
          <w:rFonts w:ascii="Times New Roman" w:hAnsi="Times New Roman" w:cs="Times New Roman"/>
          <w:sz w:val="28"/>
          <w:szCs w:val="28"/>
        </w:rPr>
        <w:t xml:space="preserve"> целях реализации новой системы обращения с отходами на территории Тверской области разработана территориальная схема обращения с отходами. После утверждения территориальной схемы будет разработана и утверждена региональная программа в области обращения с отходами, на основании конкурсного отбора осуществлен выбор </w:t>
      </w:r>
      <w:r w:rsidRPr="0055486B">
        <w:rPr>
          <w:rFonts w:ascii="Times New Roman" w:hAnsi="Times New Roman" w:cs="Times New Roman"/>
          <w:sz w:val="28"/>
          <w:szCs w:val="28"/>
        </w:rPr>
        <w:lastRenderedPageBreak/>
        <w:t>регионального оператора, а также установлен единый тариф на услуги регионального оператора.</w:t>
      </w:r>
      <w:r w:rsidR="00C8491E">
        <w:rPr>
          <w:rStyle w:val="a6"/>
          <w:rFonts w:ascii="Times New Roman" w:hAnsi="Times New Roman" w:cs="Times New Roman"/>
          <w:sz w:val="28"/>
          <w:szCs w:val="28"/>
        </w:rPr>
        <w:footnoteReference w:id="13"/>
      </w:r>
    </w:p>
    <w:p w:rsidR="0041560A" w:rsidRDefault="00CF63BA" w:rsidP="00ED5893">
      <w:pPr>
        <w:pStyle w:val="s1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D5893">
        <w:rPr>
          <w:sz w:val="28"/>
          <w:szCs w:val="28"/>
        </w:rPr>
        <w:t>Нес</w:t>
      </w:r>
      <w:r w:rsidR="00DA62BE">
        <w:rPr>
          <w:sz w:val="28"/>
          <w:szCs w:val="28"/>
        </w:rPr>
        <w:t xml:space="preserve">мотря на то, что правительство установило цель на создание в России системы переработки отходов, на сегодняшний день большая часть </w:t>
      </w:r>
      <w:r w:rsidR="00736575">
        <w:rPr>
          <w:sz w:val="28"/>
          <w:szCs w:val="28"/>
        </w:rPr>
        <w:t xml:space="preserve">из них </w:t>
      </w:r>
      <w:r w:rsidR="00DA62BE">
        <w:rPr>
          <w:sz w:val="28"/>
          <w:szCs w:val="28"/>
        </w:rPr>
        <w:t xml:space="preserve">складируется на полигонах. </w:t>
      </w:r>
      <w:r w:rsidR="00ED5893">
        <w:rPr>
          <w:sz w:val="28"/>
          <w:szCs w:val="28"/>
        </w:rPr>
        <w:t>Все это связано прежде всего с тем, что в большинстве регионов РФ отсутствует необходимая инфраструктура, а</w:t>
      </w:r>
      <w:r w:rsidR="00DA62BE">
        <w:rPr>
          <w:sz w:val="28"/>
          <w:szCs w:val="28"/>
        </w:rPr>
        <w:t xml:space="preserve"> </w:t>
      </w:r>
      <w:r w:rsidR="00ED5893">
        <w:rPr>
          <w:sz w:val="28"/>
          <w:szCs w:val="28"/>
        </w:rPr>
        <w:t xml:space="preserve">муниципальные власти, в чьи обязанности входит организация системы обращения с отходами на местах, </w:t>
      </w:r>
      <w:r w:rsidR="00ED5893" w:rsidRPr="00ED5893">
        <w:rPr>
          <w:sz w:val="28"/>
          <w:szCs w:val="28"/>
        </w:rPr>
        <w:t>не имеют достаточных организационных, финансовых, технических и кадровых ресурсов для организации деятельности по удалению отходов, а стратегические решения по выбору способов обезвреживания отходов, проектированию и строительству соответствующих объектов требуют межмуниципальных согласований и, соответственно, могут быть приняты только органами власти субъектов Российской Федерации.</w:t>
      </w:r>
      <w:r w:rsidR="0041560A">
        <w:rPr>
          <w:sz w:val="28"/>
          <w:szCs w:val="28"/>
        </w:rPr>
        <w:t xml:space="preserve"> Кроме того, местными властями ненадлежащим образом не предпринимается никаких мер для разрешения вопроса с отходами, из-за чего большая часть земель, выделяемых под свалки, предоставляется с существенным нарушением земельного законодательства, что ведет к скоплению мусора в лесах, на землях сельскохозяйственного назначения</w:t>
      </w:r>
      <w:r w:rsidR="004F426C">
        <w:rPr>
          <w:sz w:val="28"/>
          <w:szCs w:val="28"/>
        </w:rPr>
        <w:t xml:space="preserve">, уже существующие полигоны зачастую используются с нарушением экологических и санитарных норм. Все это приводит к накоплению большого числа отходов и появлению несанкционированных мест сброса мусора, что отрицательно сказывается на окружающей среде и здоровье человека, а значит идет в разрез с основной направленностью государства по защите населения от неблагоприятного воздействия. </w:t>
      </w:r>
    </w:p>
    <w:p w:rsidR="00F34728" w:rsidRDefault="00F34728" w:rsidP="00E24F4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3D62" w:rsidRDefault="00FF7C35" w:rsidP="00E24F4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</w:t>
      </w:r>
      <w:r w:rsidR="009132C3" w:rsidRPr="00E24F4B">
        <w:rPr>
          <w:rFonts w:ascii="Times New Roman" w:hAnsi="Times New Roman" w:cs="Times New Roman"/>
          <w:b/>
          <w:sz w:val="28"/>
          <w:szCs w:val="28"/>
        </w:rPr>
        <w:t xml:space="preserve">ва </w:t>
      </w:r>
      <w:r w:rsidR="009132C3" w:rsidRPr="00E24F4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9132C3" w:rsidRPr="00E24F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2531">
        <w:rPr>
          <w:rFonts w:ascii="Times New Roman" w:hAnsi="Times New Roman" w:cs="Times New Roman"/>
          <w:b/>
          <w:sz w:val="28"/>
          <w:szCs w:val="28"/>
        </w:rPr>
        <w:t>Основные различия в регулировании вопроса обращения с отходами в странах ЕС и Российской Федерации</w:t>
      </w:r>
      <w:r w:rsidR="009132C3" w:rsidRPr="00E24F4B">
        <w:rPr>
          <w:rFonts w:ascii="Times New Roman" w:hAnsi="Times New Roman" w:cs="Times New Roman"/>
          <w:b/>
          <w:sz w:val="28"/>
          <w:szCs w:val="28"/>
        </w:rPr>
        <w:t>.</w:t>
      </w:r>
    </w:p>
    <w:p w:rsidR="00030A4B" w:rsidRDefault="00E24F4B" w:rsidP="00E24F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30A4B">
        <w:rPr>
          <w:rFonts w:ascii="Times New Roman" w:hAnsi="Times New Roman" w:cs="Times New Roman"/>
          <w:sz w:val="28"/>
          <w:szCs w:val="28"/>
        </w:rPr>
        <w:t xml:space="preserve">Если сравнивать законодательства стран ЕС и России, то мы заметим одну общую схожесть – наши и европейские законодатели преследуют одну цель переход от захоронения отходов к их переработке (сжиганию, созданию системы повторного использования получаемых из отходов продуктов, </w:t>
      </w:r>
      <w:proofErr w:type="spellStart"/>
      <w:r w:rsidR="00030A4B">
        <w:rPr>
          <w:rFonts w:ascii="Times New Roman" w:hAnsi="Times New Roman" w:cs="Times New Roman"/>
          <w:sz w:val="28"/>
          <w:szCs w:val="28"/>
        </w:rPr>
        <w:t>рециклинг</w:t>
      </w:r>
      <w:proofErr w:type="spellEnd"/>
      <w:r w:rsidR="00030A4B">
        <w:rPr>
          <w:rFonts w:ascii="Times New Roman" w:hAnsi="Times New Roman" w:cs="Times New Roman"/>
          <w:sz w:val="28"/>
          <w:szCs w:val="28"/>
        </w:rPr>
        <w:t xml:space="preserve"> и т.д.). Но между нашими странами существует большое различие. </w:t>
      </w:r>
    </w:p>
    <w:p w:rsidR="00F64CD1" w:rsidRDefault="00030A4B" w:rsidP="00F64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D4B">
        <w:rPr>
          <w:rFonts w:ascii="Times New Roman" w:hAnsi="Times New Roman" w:cs="Times New Roman"/>
          <w:sz w:val="28"/>
          <w:szCs w:val="28"/>
        </w:rPr>
        <w:t>Основной задачей Европа с самого выбирала предотвращение большого числа отходов разных видов</w:t>
      </w:r>
      <w:r w:rsidRPr="00E16D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16D4B">
        <w:rPr>
          <w:rFonts w:ascii="Times New Roman" w:hAnsi="Times New Roman" w:cs="Times New Roman"/>
          <w:sz w:val="28"/>
          <w:szCs w:val="28"/>
        </w:rPr>
        <w:t>«Коль скоро отходы вообще не образуются, проблема снимается сама собой».</w:t>
      </w:r>
      <w:r w:rsidR="00E16D4B" w:rsidRPr="00E16D4B">
        <w:rPr>
          <w:rFonts w:ascii="Times New Roman" w:hAnsi="Times New Roman" w:cs="Times New Roman"/>
          <w:sz w:val="28"/>
          <w:szCs w:val="28"/>
        </w:rPr>
        <w:t xml:space="preserve"> Лишние и ненужные упаковки, контейнеры из-под фаст-</w:t>
      </w:r>
      <w:proofErr w:type="spellStart"/>
      <w:r w:rsidR="00E16D4B" w:rsidRPr="00E16D4B">
        <w:rPr>
          <w:rFonts w:ascii="Times New Roman" w:hAnsi="Times New Roman" w:cs="Times New Roman"/>
          <w:sz w:val="28"/>
          <w:szCs w:val="28"/>
        </w:rPr>
        <w:t>фуда</w:t>
      </w:r>
      <w:proofErr w:type="spellEnd"/>
      <w:r w:rsidR="00E16D4B" w:rsidRPr="00E16D4B">
        <w:rPr>
          <w:rFonts w:ascii="Times New Roman" w:hAnsi="Times New Roman" w:cs="Times New Roman"/>
          <w:sz w:val="28"/>
          <w:szCs w:val="28"/>
        </w:rPr>
        <w:t xml:space="preserve"> и «уносимой пищи», дешевые фотокамеры, вообще любые предметы одноразового пользования, батарейки, рекламные каталоги – этот список всего того, что может становиться объектом политики предотвращения отходов, можно продолжать до бесконечности. По всему миру местные правительства и экологические агентства сделали предотвращение отходов своим приоритетом. В порядок дня вошли принципы «минимизировать», «вновь использовать» и «</w:t>
      </w:r>
      <w:proofErr w:type="spellStart"/>
      <w:r w:rsidR="00E16D4B" w:rsidRPr="00E16D4B">
        <w:rPr>
          <w:rFonts w:ascii="Times New Roman" w:hAnsi="Times New Roman" w:cs="Times New Roman"/>
          <w:sz w:val="28"/>
          <w:szCs w:val="28"/>
        </w:rPr>
        <w:t>рециклировать</w:t>
      </w:r>
      <w:proofErr w:type="spellEnd"/>
      <w:r w:rsidR="00E16D4B" w:rsidRPr="00E16D4B">
        <w:rPr>
          <w:rFonts w:ascii="Times New Roman" w:hAnsi="Times New Roman" w:cs="Times New Roman"/>
          <w:sz w:val="28"/>
          <w:szCs w:val="28"/>
        </w:rPr>
        <w:t>»</w:t>
      </w:r>
      <w:r w:rsidR="00E16D4B" w:rsidRPr="00E16D4B">
        <w:rPr>
          <w:rFonts w:ascii="Times New Roman" w:hAnsi="Times New Roman" w:cs="Times New Roman"/>
          <w:sz w:val="28"/>
          <w:szCs w:val="28"/>
          <w:vertAlign w:val="superscript"/>
        </w:rPr>
        <w:footnoteReference w:id="14"/>
      </w:r>
      <w:r w:rsidR="00E16D4B" w:rsidRPr="00E16D4B">
        <w:rPr>
          <w:rFonts w:ascii="Times New Roman" w:hAnsi="Times New Roman" w:cs="Times New Roman"/>
          <w:sz w:val="28"/>
          <w:szCs w:val="28"/>
        </w:rPr>
        <w:t xml:space="preserve"> (так называемые три R – </w:t>
      </w:r>
      <w:proofErr w:type="spellStart"/>
      <w:r w:rsidR="00E16D4B" w:rsidRPr="00E16D4B">
        <w:rPr>
          <w:rFonts w:ascii="Times New Roman" w:hAnsi="Times New Roman" w:cs="Times New Roman"/>
          <w:sz w:val="28"/>
          <w:szCs w:val="28"/>
        </w:rPr>
        <w:t>reduce</w:t>
      </w:r>
      <w:proofErr w:type="spellEnd"/>
      <w:r w:rsidR="00E16D4B" w:rsidRPr="00E16D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D4B" w:rsidRPr="00E16D4B">
        <w:rPr>
          <w:rFonts w:ascii="Times New Roman" w:hAnsi="Times New Roman" w:cs="Times New Roman"/>
          <w:sz w:val="28"/>
          <w:szCs w:val="28"/>
        </w:rPr>
        <w:t>reuse</w:t>
      </w:r>
      <w:proofErr w:type="spellEnd"/>
      <w:r w:rsidR="00E16D4B" w:rsidRPr="00E16D4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16D4B" w:rsidRPr="00E16D4B">
        <w:rPr>
          <w:rFonts w:ascii="Times New Roman" w:hAnsi="Times New Roman" w:cs="Times New Roman"/>
          <w:sz w:val="28"/>
          <w:szCs w:val="28"/>
        </w:rPr>
        <w:t>recycle</w:t>
      </w:r>
      <w:proofErr w:type="spellEnd"/>
      <w:r w:rsidR="00E16D4B" w:rsidRPr="00E16D4B">
        <w:rPr>
          <w:rFonts w:ascii="Times New Roman" w:hAnsi="Times New Roman" w:cs="Times New Roman"/>
          <w:sz w:val="28"/>
          <w:szCs w:val="28"/>
        </w:rPr>
        <w:t xml:space="preserve">). </w:t>
      </w:r>
      <w:r w:rsidR="00E16D4B" w:rsidRPr="00E16D4B">
        <w:rPr>
          <w:rStyle w:val="a6"/>
          <w:rFonts w:ascii="Times New Roman" w:hAnsi="Times New Roman" w:cs="Times New Roman"/>
          <w:sz w:val="28"/>
          <w:szCs w:val="28"/>
        </w:rPr>
        <w:footnoteReference w:id="15"/>
      </w:r>
      <w:r w:rsidR="003D5AAA">
        <w:rPr>
          <w:rFonts w:ascii="Times New Roman" w:hAnsi="Times New Roman" w:cs="Times New Roman"/>
          <w:sz w:val="28"/>
          <w:szCs w:val="28"/>
        </w:rPr>
        <w:t xml:space="preserve"> Для реализации такого подхода, на протяжении долгого времени на национальном уровне государств практиковались специальные образовательные программы для населения, которые в итоге создали целое «безотходное мировоззрение» у населения стран европейского сообщества.</w:t>
      </w:r>
      <w:r w:rsidR="00866209">
        <w:rPr>
          <w:rFonts w:ascii="Times New Roman" w:hAnsi="Times New Roman" w:cs="Times New Roman"/>
          <w:sz w:val="28"/>
          <w:szCs w:val="28"/>
        </w:rPr>
        <w:t xml:space="preserve"> Отдельные программы действуют и по сей день и пользуются большой популярностью. Так, к примеру, в Ирландии под эгидой </w:t>
      </w:r>
      <w:r w:rsidR="00866209" w:rsidRPr="00866209">
        <w:rPr>
          <w:rFonts w:ascii="Times New Roman" w:hAnsi="Times New Roman" w:cs="Times New Roman"/>
          <w:sz w:val="28"/>
          <w:szCs w:val="28"/>
        </w:rPr>
        <w:t>Национального комитета по предотвращению отходов работает так называемая «Инициатива зеленого бизнеса»</w:t>
      </w:r>
      <w:r w:rsidR="00866209">
        <w:rPr>
          <w:rFonts w:ascii="Times New Roman" w:hAnsi="Times New Roman" w:cs="Times New Roman"/>
          <w:sz w:val="28"/>
          <w:szCs w:val="28"/>
        </w:rPr>
        <w:t xml:space="preserve">. Суть этой инициативе в том, что правительство Республики </w:t>
      </w:r>
      <w:r w:rsidR="00866209">
        <w:rPr>
          <w:rFonts w:ascii="Times New Roman" w:hAnsi="Times New Roman" w:cs="Times New Roman"/>
          <w:sz w:val="28"/>
          <w:szCs w:val="28"/>
        </w:rPr>
        <w:lastRenderedPageBreak/>
        <w:t>содействует бизнесу, местным властям и н</w:t>
      </w:r>
      <w:r w:rsidR="007A5E83">
        <w:rPr>
          <w:rFonts w:ascii="Times New Roman" w:hAnsi="Times New Roman" w:cs="Times New Roman"/>
          <w:sz w:val="28"/>
          <w:szCs w:val="28"/>
        </w:rPr>
        <w:t xml:space="preserve">еправительственным организациям, оказывая им финансовую и технологическую помощь, в особенности поддерживая </w:t>
      </w:r>
      <w:r w:rsidR="00EE22CE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="00EE22CE" w:rsidRPr="00EE22CE">
        <w:rPr>
          <w:rFonts w:ascii="Times New Roman" w:hAnsi="Times New Roman" w:cs="Times New Roman"/>
          <w:sz w:val="28"/>
          <w:szCs w:val="28"/>
        </w:rPr>
        <w:t>осуществляющие проекты по предотвращению образования отходов.</w:t>
      </w:r>
      <w:r w:rsidR="000A1D73">
        <w:rPr>
          <w:rFonts w:ascii="Times New Roman" w:hAnsi="Times New Roman" w:cs="Times New Roman"/>
          <w:sz w:val="28"/>
          <w:szCs w:val="28"/>
        </w:rPr>
        <w:t xml:space="preserve"> </w:t>
      </w:r>
      <w:r w:rsidR="00734871" w:rsidRPr="00734871">
        <w:rPr>
          <w:rFonts w:ascii="Times New Roman" w:hAnsi="Times New Roman" w:cs="Times New Roman"/>
          <w:sz w:val="28"/>
          <w:szCs w:val="28"/>
        </w:rPr>
        <w:t xml:space="preserve">В Италии одна из региональных инициатив (Пьемонт) обеспечивает тренинг и другие услуги домохозяйствам в вопросах компостирования пищевых отходов. </w:t>
      </w:r>
      <w:r w:rsidR="00F02003" w:rsidRPr="00F02003">
        <w:rPr>
          <w:rFonts w:ascii="Times New Roman" w:hAnsi="Times New Roman" w:cs="Times New Roman"/>
          <w:sz w:val="28"/>
          <w:szCs w:val="28"/>
        </w:rPr>
        <w:t xml:space="preserve">В Австрии закон «Об управлении отходами» предусматривает изначальный </w:t>
      </w:r>
      <w:proofErr w:type="spellStart"/>
      <w:r w:rsidR="00F02003" w:rsidRPr="00F02003">
        <w:rPr>
          <w:rFonts w:ascii="Times New Roman" w:hAnsi="Times New Roman" w:cs="Times New Roman"/>
          <w:sz w:val="28"/>
          <w:szCs w:val="28"/>
        </w:rPr>
        <w:t>экодизайн</w:t>
      </w:r>
      <w:proofErr w:type="spellEnd"/>
      <w:r w:rsidR="00F02003" w:rsidRPr="00F02003">
        <w:rPr>
          <w:rFonts w:ascii="Times New Roman" w:hAnsi="Times New Roman" w:cs="Times New Roman"/>
          <w:sz w:val="28"/>
          <w:szCs w:val="28"/>
        </w:rPr>
        <w:t xml:space="preserve"> продуктов, соответствующую организацию производственных и распределительных процессов и работу с потребителями. Среди пр</w:t>
      </w:r>
      <w:r w:rsidR="00F64CD1">
        <w:rPr>
          <w:rFonts w:ascii="Times New Roman" w:hAnsi="Times New Roman" w:cs="Times New Roman"/>
          <w:sz w:val="28"/>
          <w:szCs w:val="28"/>
        </w:rPr>
        <w:t xml:space="preserve">очего развитие здесь получили: </w:t>
      </w:r>
      <w:r w:rsidR="00F02003" w:rsidRPr="00F02003">
        <w:rPr>
          <w:rFonts w:ascii="Times New Roman" w:hAnsi="Times New Roman" w:cs="Times New Roman"/>
          <w:sz w:val="28"/>
          <w:szCs w:val="28"/>
        </w:rPr>
        <w:t>1) «блошиный рынок» на основе Интернета, через который продаются потребительские товары, строительные и садовые инструменты; 2) центры ремонта и обслуживания – десятки небольших центров, где можно дешево отремонтировать бытовую электротехнику; 3) программы в духе «изменить стиль жизни», делающие акцент на услугах вместо приобретения товаров.</w:t>
      </w:r>
      <w:r w:rsidR="00DC7CCB">
        <w:rPr>
          <w:rFonts w:ascii="Times New Roman" w:hAnsi="Times New Roman" w:cs="Times New Roman"/>
          <w:sz w:val="28"/>
          <w:szCs w:val="28"/>
        </w:rPr>
        <w:t xml:space="preserve"> </w:t>
      </w:r>
      <w:r w:rsidR="008304EA">
        <w:rPr>
          <w:rFonts w:ascii="Times New Roman" w:hAnsi="Times New Roman" w:cs="Times New Roman"/>
          <w:sz w:val="28"/>
          <w:szCs w:val="28"/>
        </w:rPr>
        <w:t xml:space="preserve">Кроме </w:t>
      </w:r>
      <w:r w:rsidR="00F64CD1">
        <w:rPr>
          <w:rFonts w:ascii="Times New Roman" w:hAnsi="Times New Roman" w:cs="Times New Roman"/>
          <w:sz w:val="28"/>
          <w:szCs w:val="28"/>
        </w:rPr>
        <w:t>того</w:t>
      </w:r>
      <w:r w:rsidR="008304EA">
        <w:rPr>
          <w:rFonts w:ascii="Times New Roman" w:hAnsi="Times New Roman" w:cs="Times New Roman"/>
          <w:sz w:val="28"/>
          <w:szCs w:val="28"/>
        </w:rPr>
        <w:t>,</w:t>
      </w:r>
      <w:r w:rsidR="00F64CD1">
        <w:rPr>
          <w:rFonts w:ascii="Times New Roman" w:hAnsi="Times New Roman" w:cs="Times New Roman"/>
          <w:sz w:val="28"/>
          <w:szCs w:val="28"/>
        </w:rPr>
        <w:t xml:space="preserve"> на уровне Сообщества Директивой </w:t>
      </w:r>
      <w:r w:rsidR="00F64CD1" w:rsidRPr="00F64CD1">
        <w:rPr>
          <w:rFonts w:ascii="Times New Roman" w:hAnsi="Times New Roman" w:cs="Times New Roman"/>
          <w:sz w:val="28"/>
          <w:szCs w:val="28"/>
        </w:rPr>
        <w:t>2008/98/EC</w:t>
      </w:r>
      <w:r w:rsidR="00F64CD1">
        <w:rPr>
          <w:rFonts w:ascii="Times New Roman" w:hAnsi="Times New Roman" w:cs="Times New Roman"/>
          <w:sz w:val="28"/>
          <w:szCs w:val="28"/>
        </w:rPr>
        <w:t xml:space="preserve"> приоритетным является создание системы сортировки отходов, </w:t>
      </w:r>
      <w:r w:rsidR="008304EA">
        <w:rPr>
          <w:rFonts w:ascii="Times New Roman" w:hAnsi="Times New Roman" w:cs="Times New Roman"/>
          <w:sz w:val="28"/>
          <w:szCs w:val="28"/>
        </w:rPr>
        <w:t>упрощающих дальнейшее</w:t>
      </w:r>
      <w:r w:rsidR="00F64CD1">
        <w:rPr>
          <w:rFonts w:ascii="Times New Roman" w:hAnsi="Times New Roman" w:cs="Times New Roman"/>
          <w:sz w:val="28"/>
          <w:szCs w:val="28"/>
        </w:rPr>
        <w:t xml:space="preserve"> переработке</w:t>
      </w:r>
      <w:r w:rsidR="00D661AF">
        <w:rPr>
          <w:rFonts w:ascii="Times New Roman" w:hAnsi="Times New Roman" w:cs="Times New Roman"/>
          <w:sz w:val="28"/>
          <w:szCs w:val="28"/>
        </w:rPr>
        <w:t xml:space="preserve"> и участие в этом процессе местных органов власти, что с успехом реализовано в большинстве стран Европы.</w:t>
      </w:r>
      <w:r w:rsidR="000A1D73">
        <w:rPr>
          <w:rStyle w:val="a6"/>
          <w:rFonts w:ascii="Times New Roman" w:hAnsi="Times New Roman" w:cs="Times New Roman"/>
          <w:sz w:val="28"/>
          <w:szCs w:val="28"/>
        </w:rPr>
        <w:footnoteReference w:id="16"/>
      </w:r>
    </w:p>
    <w:p w:rsidR="00EE7AB6" w:rsidRDefault="00EA51A2" w:rsidP="009B76ED">
      <w:pPr>
        <w:spacing w:line="360" w:lineRule="auto"/>
        <w:ind w:left="-15" w:right="96" w:firstLine="7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России же на сегодняшний день ставятся другие приоритеты. В рамках специального проекта «Чистая страна»</w:t>
      </w:r>
      <w:r w:rsidR="00913925">
        <w:rPr>
          <w:rFonts w:ascii="Times New Roman" w:hAnsi="Times New Roman" w:cs="Times New Roman"/>
          <w:sz w:val="28"/>
          <w:szCs w:val="28"/>
        </w:rPr>
        <w:t xml:space="preserve">, </w:t>
      </w:r>
      <w:r w:rsidR="00913925" w:rsidRPr="00913925">
        <w:rPr>
          <w:rFonts w:ascii="Times New Roman" w:hAnsi="Times New Roman" w:cs="Times New Roman"/>
          <w:sz w:val="28"/>
          <w:szCs w:val="28"/>
        </w:rPr>
        <w:t>утвержденного Президиумом Совета при Президенте Российской Федерации по стратегическому развитию и приоритетным проектам от 30 августа 2017 г. № 9</w:t>
      </w:r>
      <w:r w:rsidR="00913925">
        <w:rPr>
          <w:rFonts w:ascii="Times New Roman" w:hAnsi="Times New Roman" w:cs="Times New Roman"/>
          <w:sz w:val="28"/>
          <w:szCs w:val="28"/>
        </w:rPr>
        <w:t xml:space="preserve">, планируется </w:t>
      </w:r>
      <w:r w:rsidR="00913925" w:rsidRPr="00913925">
        <w:rPr>
          <w:rFonts w:ascii="Times New Roman" w:hAnsi="Times New Roman" w:cs="Times New Roman"/>
          <w:sz w:val="28"/>
          <w:szCs w:val="28"/>
        </w:rPr>
        <w:t>уменьшить негативного воздействия на окружающую среду за счет строительства и эксплуатации 5 объектов по термическому обезвреживанию ТКО (4 в Московской области и 1 в Республике Татарстан), что позволит к 2023 году снизить объем их размещения на 7 % в целом по Российской Федерации, достичь "нулевого захоронения" в г. Казани с одновременным получением электроэнергии 2.68 млрд. КВт*ч в год, а также снижени</w:t>
      </w:r>
      <w:r w:rsidR="00913925">
        <w:rPr>
          <w:rFonts w:ascii="Times New Roman" w:hAnsi="Times New Roman" w:cs="Times New Roman"/>
          <w:sz w:val="28"/>
          <w:szCs w:val="28"/>
        </w:rPr>
        <w:t>е</w:t>
      </w:r>
      <w:r w:rsidR="00913925" w:rsidRPr="00913925">
        <w:rPr>
          <w:rFonts w:ascii="Times New Roman" w:hAnsi="Times New Roman" w:cs="Times New Roman"/>
          <w:sz w:val="28"/>
          <w:szCs w:val="28"/>
        </w:rPr>
        <w:t xml:space="preserve"> первоочередных </w:t>
      </w:r>
      <w:r w:rsidR="00913925" w:rsidRPr="00913925">
        <w:rPr>
          <w:rFonts w:ascii="Times New Roman" w:hAnsi="Times New Roman" w:cs="Times New Roman"/>
          <w:sz w:val="28"/>
          <w:szCs w:val="28"/>
        </w:rPr>
        <w:lastRenderedPageBreak/>
        <w:t>экологических рисков, связанных с объектами накопленного вреда окружающей среде, за счет ликвидации 41 объекта в 20 субъектах Российской Федерации, что позволит восстановить к концу 2018 года 1,04 тыс. га, к концу 2025 - 1,45 тыс. га земель, улучшить экологические условия проживания населения в количестве 1,6 млн. чел. к 2018 г., 4,3 млн. человек - до конца 2025 года</w:t>
      </w:r>
      <w:r w:rsidRPr="00913925"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7"/>
      </w:r>
      <w:r w:rsidR="00DC5895" w:rsidRPr="00DC5895">
        <w:rPr>
          <w:rFonts w:ascii="Times New Roman" w:hAnsi="Times New Roman" w:cs="Times New Roman"/>
          <w:sz w:val="28"/>
          <w:szCs w:val="28"/>
        </w:rPr>
        <w:t xml:space="preserve"> </w:t>
      </w:r>
      <w:r w:rsidR="00DC5895" w:rsidRPr="00AB2E8E">
        <w:rPr>
          <w:rFonts w:ascii="Times New Roman" w:hAnsi="Times New Roman" w:cs="Times New Roman"/>
          <w:sz w:val="28"/>
          <w:szCs w:val="28"/>
        </w:rPr>
        <w:t xml:space="preserve">Все это, безусловно, важные направления деятельности, и их результаты в любом случае будут положительными. Вместе с тем, если сравнивать с Западной Европой, «Чистая страна» демонстрирует крайне невысокий «уровень притязаний» в наших усилиях по части развития политики и практики обращения с отходами. По существу, проект ориентирован на те задачи, которые соответствуют самым нижним уровням европейской «иерархии управления отходами»: проще выражаясь, это «вчерашний день». </w:t>
      </w:r>
      <w:r w:rsidR="00DC5895">
        <w:rPr>
          <w:rStyle w:val="a6"/>
          <w:rFonts w:ascii="Times New Roman" w:hAnsi="Times New Roman" w:cs="Times New Roman"/>
          <w:sz w:val="28"/>
          <w:szCs w:val="28"/>
        </w:rPr>
        <w:footnoteReference w:id="18"/>
      </w:r>
      <w:r w:rsidR="00C1444F">
        <w:rPr>
          <w:rFonts w:ascii="Times New Roman" w:hAnsi="Times New Roman" w:cs="Times New Roman"/>
          <w:sz w:val="28"/>
          <w:szCs w:val="28"/>
        </w:rPr>
        <w:t xml:space="preserve"> Ещё слабо разработан массив подзаконных актов, который бы помог предварить с практической </w:t>
      </w:r>
      <w:r w:rsidR="00C16706">
        <w:rPr>
          <w:rFonts w:ascii="Times New Roman" w:hAnsi="Times New Roman" w:cs="Times New Roman"/>
          <w:sz w:val="28"/>
          <w:szCs w:val="28"/>
        </w:rPr>
        <w:t>стороны</w:t>
      </w:r>
      <w:r w:rsidR="00C1444F">
        <w:rPr>
          <w:rFonts w:ascii="Times New Roman" w:hAnsi="Times New Roman" w:cs="Times New Roman"/>
          <w:sz w:val="28"/>
          <w:szCs w:val="28"/>
        </w:rPr>
        <w:t xml:space="preserve"> все намеченные планы. Кроме того, крайне слабо проработа</w:t>
      </w:r>
      <w:r w:rsidR="00D661AF">
        <w:rPr>
          <w:rFonts w:ascii="Times New Roman" w:hAnsi="Times New Roman" w:cs="Times New Roman"/>
          <w:sz w:val="28"/>
          <w:szCs w:val="28"/>
        </w:rPr>
        <w:t>н вопрос участия и форма такого участия муниципальных властей в транспортировке</w:t>
      </w:r>
      <w:r w:rsidR="00C16706">
        <w:rPr>
          <w:rFonts w:ascii="Times New Roman" w:hAnsi="Times New Roman" w:cs="Times New Roman"/>
          <w:sz w:val="28"/>
          <w:szCs w:val="28"/>
        </w:rPr>
        <w:t xml:space="preserve">, </w:t>
      </w:r>
      <w:r w:rsidR="00C16706" w:rsidRPr="00C16706">
        <w:rPr>
          <w:rFonts w:ascii="Times New Roman" w:hAnsi="Times New Roman" w:cs="Times New Roman"/>
          <w:sz w:val="28"/>
          <w:szCs w:val="28"/>
        </w:rPr>
        <w:t>обработке, утилизации, обезвреживанию и захоронению твердых коммунальных отходов</w:t>
      </w:r>
      <w:r w:rsidR="009B76ED">
        <w:rPr>
          <w:rFonts w:ascii="Times New Roman" w:hAnsi="Times New Roman" w:cs="Times New Roman"/>
          <w:sz w:val="28"/>
          <w:szCs w:val="28"/>
        </w:rPr>
        <w:t xml:space="preserve">. Сомнение вызывает также механизм финансирование таких проектов на местном уровне. </w:t>
      </w:r>
    </w:p>
    <w:p w:rsidR="00B62DFE" w:rsidRDefault="00976314" w:rsidP="007028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Важное место в формировании качественной политики обращения и переработки отходов занимает раздельный </w:t>
      </w:r>
      <w:r w:rsidR="00D05A52">
        <w:rPr>
          <w:rFonts w:ascii="Times New Roman" w:hAnsi="Times New Roman" w:cs="Times New Roman"/>
          <w:sz w:val="28"/>
          <w:szCs w:val="28"/>
        </w:rPr>
        <w:t>сбор твердых бытовых отходов. На данный момент в нашей стране даже в таких крупных городах как Москва, Санкт-Петербург или Казань, насчитывается малое количество пилотных проектов, направленных на внедрение системы сортировки мусора. Из этого следует вывод, что сегодня в России ещё не сформирована культура «пр</w:t>
      </w:r>
      <w:r w:rsidR="00203FB9">
        <w:rPr>
          <w:rFonts w:ascii="Times New Roman" w:hAnsi="Times New Roman" w:cs="Times New Roman"/>
          <w:sz w:val="28"/>
          <w:szCs w:val="28"/>
        </w:rPr>
        <w:t xml:space="preserve">авильного» обращения с отходами. </w:t>
      </w:r>
    </w:p>
    <w:p w:rsidR="002152D6" w:rsidRDefault="002152D6" w:rsidP="002152D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52D6">
        <w:rPr>
          <w:rFonts w:ascii="Times New Roman" w:hAnsi="Times New Roman" w:cs="Times New Roman"/>
          <w:sz w:val="28"/>
          <w:szCs w:val="28"/>
        </w:rPr>
        <w:lastRenderedPageBreak/>
        <w:t xml:space="preserve">Что касается специфических видов отходов, таких как к примеру электронные отходы, то в настоящий момент в Европе действует </w:t>
      </w:r>
      <w:r w:rsidRPr="002152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директива № 2012/19/ЕС Европейского парламента и Совета ЕС «Об отходах электрического и электронного оборудования (</w:t>
      </w:r>
      <w:r w:rsidR="00630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далее </w:t>
      </w:r>
      <w:r w:rsidRPr="002152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ОЭЭО)». Именно она определяет объем в части переработки и восстановления электрического и электронного оборудования на душу населения. Директива налагает ответственность за захоронение ОЭЭО на производителей или распространителей такого оборудования. Она также требует, чтобы они создавали инфраструктуру для сбора таких отходов, как сказано в документе: «пользователи электрического и электронного оборудования должны иметь возможность возвращения ОЭЭО, по крайней мере, бесплатно».</w:t>
      </w:r>
      <w:r w:rsidR="00AC6477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9"/>
      </w:r>
    </w:p>
    <w:p w:rsidR="00A145F5" w:rsidRPr="00A145F5" w:rsidRDefault="00AC6477" w:rsidP="00A145F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России же на сегодняшний момент нет </w:t>
      </w:r>
      <w:proofErr w:type="gramStart"/>
      <w:r w:rsidRPr="00A14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специального закона</w:t>
      </w:r>
      <w:proofErr w:type="gramEnd"/>
      <w:r w:rsidRPr="00A14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C2C1E" w:rsidRPr="00A14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регулирующего обращение с электронными отходами</w:t>
      </w:r>
      <w:r w:rsidR="00A145F5" w:rsidRPr="00A14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Однако этот вопрос активно обсуждается правительством РФ и на базе Торгово-промышленной палаты Российской Федерации (ТПП РФ) и Московской Торгово-Промышленной Палаты и при поддержке Центра международного промышленного сотрудничества ЮНИДО была создана Ассоциация переработчиков ОЭЭО (АПЭТ).</w:t>
      </w:r>
      <w:r w:rsidR="00A14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Но и в этой сфере основное число проблем связанно именно с отсутствием в нашей стране культуры сортировки отходов.</w:t>
      </w:r>
    </w:p>
    <w:p w:rsidR="00AC6477" w:rsidRPr="002152D6" w:rsidRDefault="00AC6477" w:rsidP="002152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52D6" w:rsidRDefault="002152D6" w:rsidP="007028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0054" w:rsidRDefault="00170054" w:rsidP="001700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62" w:rsidRDefault="007E5562" w:rsidP="001700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62" w:rsidRDefault="007E5562" w:rsidP="001700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62" w:rsidRDefault="007E5562" w:rsidP="001700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8D2" w:rsidRDefault="00B62DFE" w:rsidP="001700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Заключение.</w:t>
      </w:r>
      <w:r w:rsidR="00D05A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054" w:rsidRDefault="002B7D9D" w:rsidP="001700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Нами был проведен сравнительно-правовой анализ законодательства ст</w:t>
      </w:r>
      <w:r w:rsidR="00AB616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ан Европейского союза и Российской Федерации.</w:t>
      </w:r>
      <w:r w:rsidR="00AB616A">
        <w:rPr>
          <w:rFonts w:ascii="Times New Roman" w:hAnsi="Times New Roman" w:cs="Times New Roman"/>
          <w:sz w:val="28"/>
          <w:szCs w:val="28"/>
        </w:rPr>
        <w:t xml:space="preserve"> Выявленные данные говорят о том, что на сегодняшний день страны Европейского Союза активно реализуют политику нулевого сброса отходов, переходя от полигонного способа хранения к массовой переработке и повторному использованию в хозяйственной деятельности продуктов </w:t>
      </w:r>
      <w:proofErr w:type="spellStart"/>
      <w:r w:rsidR="00AB616A">
        <w:rPr>
          <w:rFonts w:ascii="Times New Roman" w:hAnsi="Times New Roman" w:cs="Times New Roman"/>
          <w:sz w:val="28"/>
          <w:szCs w:val="28"/>
        </w:rPr>
        <w:t>рециклинга</w:t>
      </w:r>
      <w:proofErr w:type="spellEnd"/>
      <w:r w:rsidR="00AB616A">
        <w:rPr>
          <w:rFonts w:ascii="Times New Roman" w:hAnsi="Times New Roman" w:cs="Times New Roman"/>
          <w:sz w:val="28"/>
          <w:szCs w:val="28"/>
        </w:rPr>
        <w:t xml:space="preserve">. Во многом такой успешной политике по управлению с мусором способствовало экологическое мировоззрение населения стран участниц </w:t>
      </w:r>
      <w:proofErr w:type="spellStart"/>
      <w:r w:rsidR="00AB616A">
        <w:rPr>
          <w:rFonts w:ascii="Times New Roman" w:hAnsi="Times New Roman" w:cs="Times New Roman"/>
          <w:sz w:val="28"/>
          <w:szCs w:val="28"/>
        </w:rPr>
        <w:t>Евросообщества</w:t>
      </w:r>
      <w:proofErr w:type="spellEnd"/>
      <w:r w:rsidR="00AB616A">
        <w:rPr>
          <w:rFonts w:ascii="Times New Roman" w:hAnsi="Times New Roman" w:cs="Times New Roman"/>
          <w:sz w:val="28"/>
          <w:szCs w:val="28"/>
        </w:rPr>
        <w:t xml:space="preserve"> и активное использование принципа сортировки отходов.</w:t>
      </w:r>
    </w:p>
    <w:p w:rsidR="00486798" w:rsidRDefault="00AB616A" w:rsidP="003D49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03C9">
        <w:rPr>
          <w:rFonts w:ascii="Times New Roman" w:hAnsi="Times New Roman" w:cs="Times New Roman"/>
          <w:sz w:val="28"/>
          <w:szCs w:val="28"/>
        </w:rPr>
        <w:t>В России же проблема обращения с отходами и по сей день носит острый характер.</w:t>
      </w:r>
      <w:r w:rsidR="001841DD">
        <w:rPr>
          <w:rFonts w:ascii="Times New Roman" w:hAnsi="Times New Roman" w:cs="Times New Roman"/>
          <w:sz w:val="28"/>
          <w:szCs w:val="28"/>
        </w:rPr>
        <w:t xml:space="preserve"> </w:t>
      </w:r>
      <w:r w:rsidR="00F4304C">
        <w:rPr>
          <w:rFonts w:ascii="Times New Roman" w:hAnsi="Times New Roman" w:cs="Times New Roman"/>
          <w:sz w:val="28"/>
          <w:szCs w:val="28"/>
        </w:rPr>
        <w:t xml:space="preserve">Опыт стран Европейского Союза показал, что наиболее оптимальным путем </w:t>
      </w:r>
      <w:r w:rsidR="003D4967">
        <w:rPr>
          <w:rFonts w:ascii="Times New Roman" w:hAnsi="Times New Roman" w:cs="Times New Roman"/>
          <w:sz w:val="28"/>
          <w:szCs w:val="28"/>
        </w:rPr>
        <w:t xml:space="preserve">решения сложившейся ситуации </w:t>
      </w:r>
      <w:r w:rsidR="00791CC4">
        <w:rPr>
          <w:rFonts w:ascii="Times New Roman" w:hAnsi="Times New Roman" w:cs="Times New Roman"/>
          <w:sz w:val="28"/>
          <w:szCs w:val="28"/>
        </w:rPr>
        <w:t>может</w:t>
      </w:r>
      <w:r w:rsidR="003D4967">
        <w:rPr>
          <w:rFonts w:ascii="Times New Roman" w:hAnsi="Times New Roman" w:cs="Times New Roman"/>
          <w:sz w:val="28"/>
          <w:szCs w:val="28"/>
        </w:rPr>
        <w:t xml:space="preserve"> стать постепенное внедрение системы переработки отходов и получение из них вторичных сырьевых материалов</w:t>
      </w:r>
      <w:r w:rsidR="00486798">
        <w:rPr>
          <w:rFonts w:ascii="Times New Roman" w:hAnsi="Times New Roman" w:cs="Times New Roman"/>
          <w:sz w:val="28"/>
          <w:szCs w:val="28"/>
        </w:rPr>
        <w:t xml:space="preserve"> и формирование культуры обращения с отходами, как со вторичным сырьем, на уровне населения</w:t>
      </w:r>
      <w:r w:rsidR="003D4967">
        <w:rPr>
          <w:rFonts w:ascii="Times New Roman" w:hAnsi="Times New Roman" w:cs="Times New Roman"/>
          <w:sz w:val="28"/>
          <w:szCs w:val="28"/>
        </w:rPr>
        <w:t>. Но, к сожалению, на сегодняшний день отсутствуют правовые нормы регулирования обращения с отходами, как со вторичными материальными ресурсами. К примеру, в</w:t>
      </w:r>
      <w:r w:rsidR="00C90E1A">
        <w:rPr>
          <w:rFonts w:ascii="Times New Roman" w:hAnsi="Times New Roman" w:cs="Times New Roman"/>
          <w:sz w:val="28"/>
          <w:szCs w:val="28"/>
        </w:rPr>
        <w:t xml:space="preserve"> ФЗ</w:t>
      </w:r>
      <w:r w:rsidR="00D26517">
        <w:rPr>
          <w:rFonts w:ascii="Times New Roman" w:hAnsi="Times New Roman" w:cs="Times New Roman"/>
          <w:sz w:val="28"/>
          <w:szCs w:val="28"/>
        </w:rPr>
        <w:t>-89</w:t>
      </w:r>
      <w:r w:rsidR="003D4967">
        <w:rPr>
          <w:rFonts w:ascii="Times New Roman" w:hAnsi="Times New Roman" w:cs="Times New Roman"/>
          <w:sz w:val="28"/>
          <w:szCs w:val="28"/>
        </w:rPr>
        <w:t xml:space="preserve"> </w:t>
      </w:r>
      <w:r w:rsidR="00281EF3">
        <w:rPr>
          <w:rFonts w:ascii="Times New Roman" w:hAnsi="Times New Roman" w:cs="Times New Roman"/>
          <w:sz w:val="28"/>
          <w:szCs w:val="28"/>
        </w:rPr>
        <w:t xml:space="preserve">даже </w:t>
      </w:r>
      <w:r w:rsidR="00486798">
        <w:rPr>
          <w:rFonts w:ascii="Times New Roman" w:hAnsi="Times New Roman" w:cs="Times New Roman"/>
          <w:sz w:val="28"/>
          <w:szCs w:val="28"/>
        </w:rPr>
        <w:t>отсутствует понятие таких основополагающих терминов как «</w:t>
      </w:r>
      <w:r w:rsidR="00486798" w:rsidRPr="00486798">
        <w:rPr>
          <w:rFonts w:ascii="Times New Roman" w:hAnsi="Times New Roman" w:cs="Times New Roman"/>
          <w:sz w:val="28"/>
          <w:szCs w:val="28"/>
        </w:rPr>
        <w:t>вторичные материальные ресурсы</w:t>
      </w:r>
      <w:r w:rsidR="00486798">
        <w:rPr>
          <w:rFonts w:ascii="Times New Roman" w:hAnsi="Times New Roman" w:cs="Times New Roman"/>
          <w:sz w:val="28"/>
          <w:szCs w:val="28"/>
        </w:rPr>
        <w:t xml:space="preserve">», а также </w:t>
      </w:r>
      <w:r w:rsidR="00486798" w:rsidRPr="00486798">
        <w:rPr>
          <w:rFonts w:ascii="Times New Roman" w:hAnsi="Times New Roman" w:cs="Times New Roman"/>
          <w:sz w:val="28"/>
          <w:szCs w:val="28"/>
        </w:rPr>
        <w:t>"вторичное сырье"</w:t>
      </w:r>
      <w:r w:rsidR="00486798">
        <w:rPr>
          <w:rFonts w:ascii="Times New Roman" w:hAnsi="Times New Roman" w:cs="Times New Roman"/>
          <w:sz w:val="28"/>
          <w:szCs w:val="28"/>
        </w:rPr>
        <w:t xml:space="preserve">. </w:t>
      </w:r>
      <w:r w:rsidR="00DA5589">
        <w:rPr>
          <w:rFonts w:ascii="Times New Roman" w:hAnsi="Times New Roman" w:cs="Times New Roman"/>
          <w:sz w:val="28"/>
          <w:szCs w:val="28"/>
        </w:rPr>
        <w:t>На наш взгляд, в-первую очередь, необходимо внести соответствующие изменения в ст.1 ФЗ</w:t>
      </w:r>
      <w:r w:rsidR="00D26517">
        <w:rPr>
          <w:rFonts w:ascii="Times New Roman" w:hAnsi="Times New Roman" w:cs="Times New Roman"/>
          <w:sz w:val="28"/>
          <w:szCs w:val="28"/>
        </w:rPr>
        <w:t>-89</w:t>
      </w:r>
      <w:r w:rsidR="00C90E1A">
        <w:rPr>
          <w:rFonts w:ascii="Times New Roman" w:hAnsi="Times New Roman" w:cs="Times New Roman"/>
          <w:sz w:val="28"/>
          <w:szCs w:val="28"/>
        </w:rPr>
        <w:t xml:space="preserve"> и добавить соответствующие определения.</w:t>
      </w:r>
      <w:r w:rsidR="00027D2C">
        <w:rPr>
          <w:rStyle w:val="a6"/>
          <w:rFonts w:ascii="Times New Roman" w:hAnsi="Times New Roman" w:cs="Times New Roman"/>
          <w:sz w:val="28"/>
          <w:szCs w:val="28"/>
        </w:rPr>
        <w:footnoteReference w:id="20"/>
      </w:r>
      <w:r w:rsidR="00C90E1A">
        <w:rPr>
          <w:rFonts w:ascii="Times New Roman" w:hAnsi="Times New Roman" w:cs="Times New Roman"/>
          <w:sz w:val="28"/>
          <w:szCs w:val="28"/>
        </w:rPr>
        <w:t xml:space="preserve"> </w:t>
      </w:r>
      <w:r w:rsidR="00C53A78">
        <w:rPr>
          <w:rFonts w:ascii="Times New Roman" w:hAnsi="Times New Roman" w:cs="Times New Roman"/>
          <w:sz w:val="28"/>
          <w:szCs w:val="28"/>
        </w:rPr>
        <w:t>Кроме того, необходимо определить порядок отнесения отходов ко вторичному материальным ресурсам, лимиты образования такого сырья. В связи с данным вопросом предлагается н</w:t>
      </w:r>
      <w:r w:rsidR="00D83115">
        <w:rPr>
          <w:rFonts w:ascii="Times New Roman" w:hAnsi="Times New Roman" w:cs="Times New Roman"/>
          <w:sz w:val="28"/>
          <w:szCs w:val="28"/>
        </w:rPr>
        <w:t>адел</w:t>
      </w:r>
      <w:r w:rsidR="00C53A78">
        <w:rPr>
          <w:rFonts w:ascii="Times New Roman" w:hAnsi="Times New Roman" w:cs="Times New Roman"/>
          <w:sz w:val="28"/>
          <w:szCs w:val="28"/>
        </w:rPr>
        <w:t>ить</w:t>
      </w:r>
      <w:r w:rsidR="00D83115">
        <w:rPr>
          <w:rFonts w:ascii="Times New Roman" w:hAnsi="Times New Roman" w:cs="Times New Roman"/>
          <w:sz w:val="28"/>
          <w:szCs w:val="28"/>
        </w:rPr>
        <w:t xml:space="preserve"> соответствующими полномочиями, в области </w:t>
      </w:r>
      <w:r w:rsidR="00F4304C">
        <w:rPr>
          <w:rFonts w:ascii="Times New Roman" w:hAnsi="Times New Roman" w:cs="Times New Roman"/>
          <w:sz w:val="28"/>
          <w:szCs w:val="28"/>
        </w:rPr>
        <w:t>обращения с отходами</w:t>
      </w:r>
      <w:r w:rsidR="00347490">
        <w:rPr>
          <w:rFonts w:ascii="Times New Roman" w:hAnsi="Times New Roman" w:cs="Times New Roman"/>
          <w:sz w:val="28"/>
          <w:szCs w:val="28"/>
        </w:rPr>
        <w:t>, как со вторичным сырьевым материалом</w:t>
      </w:r>
      <w:r w:rsidR="00C53A78">
        <w:rPr>
          <w:rFonts w:ascii="Times New Roman" w:hAnsi="Times New Roman" w:cs="Times New Roman"/>
          <w:sz w:val="28"/>
          <w:szCs w:val="28"/>
        </w:rPr>
        <w:t>,</w:t>
      </w:r>
      <w:r w:rsidR="00F4304C">
        <w:rPr>
          <w:rFonts w:ascii="Times New Roman" w:hAnsi="Times New Roman" w:cs="Times New Roman"/>
          <w:sz w:val="28"/>
          <w:szCs w:val="28"/>
        </w:rPr>
        <w:t xml:space="preserve"> </w:t>
      </w:r>
      <w:r w:rsidR="00347490">
        <w:rPr>
          <w:rFonts w:ascii="Times New Roman" w:hAnsi="Times New Roman" w:cs="Times New Roman"/>
          <w:sz w:val="28"/>
          <w:szCs w:val="28"/>
        </w:rPr>
        <w:t>орган</w:t>
      </w:r>
      <w:r w:rsidR="00C53A78">
        <w:rPr>
          <w:rFonts w:ascii="Times New Roman" w:hAnsi="Times New Roman" w:cs="Times New Roman"/>
          <w:sz w:val="28"/>
          <w:szCs w:val="28"/>
        </w:rPr>
        <w:t>ы</w:t>
      </w:r>
      <w:r w:rsidR="00347490">
        <w:rPr>
          <w:rFonts w:ascii="Times New Roman" w:hAnsi="Times New Roman" w:cs="Times New Roman"/>
          <w:sz w:val="28"/>
          <w:szCs w:val="28"/>
        </w:rPr>
        <w:t xml:space="preserve"> </w:t>
      </w:r>
      <w:r w:rsidR="00D83115">
        <w:rPr>
          <w:rFonts w:ascii="Times New Roman" w:hAnsi="Times New Roman" w:cs="Times New Roman"/>
          <w:sz w:val="28"/>
          <w:szCs w:val="28"/>
        </w:rPr>
        <w:lastRenderedPageBreak/>
        <w:t xml:space="preserve">власти субъектов и </w:t>
      </w:r>
      <w:r w:rsidR="00347490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C53A78">
        <w:rPr>
          <w:rFonts w:ascii="Times New Roman" w:hAnsi="Times New Roman" w:cs="Times New Roman"/>
          <w:sz w:val="28"/>
          <w:szCs w:val="28"/>
        </w:rPr>
        <w:t xml:space="preserve"> и определить их компетенции</w:t>
      </w:r>
      <w:r w:rsidR="00347490">
        <w:rPr>
          <w:rFonts w:ascii="Times New Roman" w:hAnsi="Times New Roman" w:cs="Times New Roman"/>
          <w:sz w:val="28"/>
          <w:szCs w:val="28"/>
        </w:rPr>
        <w:t>.</w:t>
      </w:r>
      <w:r w:rsidR="0077424F">
        <w:rPr>
          <w:rFonts w:ascii="Times New Roman" w:hAnsi="Times New Roman" w:cs="Times New Roman"/>
          <w:sz w:val="28"/>
          <w:szCs w:val="28"/>
        </w:rPr>
        <w:t xml:space="preserve"> </w:t>
      </w:r>
      <w:r w:rsidR="00027D2C">
        <w:rPr>
          <w:rStyle w:val="a6"/>
          <w:rFonts w:ascii="Times New Roman" w:hAnsi="Times New Roman" w:cs="Times New Roman"/>
          <w:sz w:val="28"/>
          <w:szCs w:val="28"/>
        </w:rPr>
        <w:footnoteReference w:id="21"/>
      </w:r>
      <w:r w:rsidR="00591EE5">
        <w:rPr>
          <w:rFonts w:ascii="Times New Roman" w:hAnsi="Times New Roman" w:cs="Times New Roman"/>
          <w:sz w:val="28"/>
          <w:szCs w:val="28"/>
        </w:rPr>
        <w:t xml:space="preserve"> </w:t>
      </w:r>
      <w:r w:rsidR="00B01197">
        <w:rPr>
          <w:rFonts w:ascii="Times New Roman" w:hAnsi="Times New Roman" w:cs="Times New Roman"/>
          <w:sz w:val="28"/>
          <w:szCs w:val="28"/>
        </w:rPr>
        <w:t xml:space="preserve">Кроме того, учитывая </w:t>
      </w:r>
      <w:proofErr w:type="spellStart"/>
      <w:r w:rsidR="00B01197">
        <w:rPr>
          <w:rFonts w:ascii="Times New Roman" w:hAnsi="Times New Roman" w:cs="Times New Roman"/>
          <w:sz w:val="28"/>
          <w:szCs w:val="28"/>
        </w:rPr>
        <w:t>многозатратность</w:t>
      </w:r>
      <w:proofErr w:type="spellEnd"/>
      <w:r w:rsidR="00B01197">
        <w:rPr>
          <w:rFonts w:ascii="Times New Roman" w:hAnsi="Times New Roman" w:cs="Times New Roman"/>
          <w:sz w:val="28"/>
          <w:szCs w:val="28"/>
        </w:rPr>
        <w:t xml:space="preserve"> переработки отходов во вторичные материальные ресурсы, необходимо предусмотреть экономическое стимулирование</w:t>
      </w:r>
      <w:r w:rsidR="00F40776">
        <w:rPr>
          <w:rFonts w:ascii="Times New Roman" w:hAnsi="Times New Roman" w:cs="Times New Roman"/>
          <w:sz w:val="28"/>
          <w:szCs w:val="28"/>
        </w:rPr>
        <w:t xml:space="preserve"> в виде специальных налоговых льгот для</w:t>
      </w:r>
      <w:r w:rsidR="00B01197">
        <w:rPr>
          <w:rFonts w:ascii="Times New Roman" w:hAnsi="Times New Roman" w:cs="Times New Roman"/>
          <w:sz w:val="28"/>
          <w:szCs w:val="28"/>
        </w:rPr>
        <w:t xml:space="preserve"> предприятий и организаций</w:t>
      </w:r>
      <w:r w:rsidR="00F40776">
        <w:rPr>
          <w:rFonts w:ascii="Times New Roman" w:hAnsi="Times New Roman" w:cs="Times New Roman"/>
          <w:sz w:val="28"/>
          <w:szCs w:val="28"/>
        </w:rPr>
        <w:t>, дальнейшая деятельность которых будет направлена на переработку отходов во вторсырье, параллельно содействуя местным властям в создании необходимой инфраструктуре. В данном случае стоит учесть опыт таких стран Европейского Союза как Ирландия и Дания, в которых действую соответствующие программы помощи предприятиям</w:t>
      </w:r>
      <w:r w:rsidR="00086A73">
        <w:rPr>
          <w:rFonts w:ascii="Times New Roman" w:hAnsi="Times New Roman" w:cs="Times New Roman"/>
          <w:sz w:val="28"/>
          <w:szCs w:val="28"/>
        </w:rPr>
        <w:t xml:space="preserve"> и муниципалитетам.</w:t>
      </w:r>
    </w:p>
    <w:p w:rsidR="00AD559F" w:rsidRPr="00D26517" w:rsidRDefault="00AD559F" w:rsidP="003D49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13AD">
        <w:rPr>
          <w:rFonts w:ascii="Times New Roman" w:hAnsi="Times New Roman" w:cs="Times New Roman"/>
          <w:sz w:val="28"/>
          <w:szCs w:val="28"/>
        </w:rPr>
        <w:t>Постепенный переход России к переработке отходов во вторичные материальные ресурсы не только снизит уровень загрязнения окружающей среды, но также позволит обеспечить вторсырьем базовые отрасли промышленности, сельского хозяйства и энергетики, одновременно повысив эффективность использования не возобновляемых природных ресурсов в хозяйственной деятельности государства</w:t>
      </w:r>
      <w:r w:rsidR="00DA5530">
        <w:rPr>
          <w:rFonts w:ascii="Times New Roman" w:hAnsi="Times New Roman" w:cs="Times New Roman"/>
          <w:sz w:val="28"/>
          <w:szCs w:val="28"/>
        </w:rPr>
        <w:t>, что полностью соответствует приоритетному направлению экологической политики правительства по переходу на путь «устойчивого развития».</w:t>
      </w:r>
    </w:p>
    <w:sectPr w:rsidR="00AD559F" w:rsidRPr="00D26517" w:rsidSect="00771B26">
      <w:footerReference w:type="default" r:id="rId12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258" w:rsidRDefault="00E54258" w:rsidP="00CF74F0">
      <w:pPr>
        <w:spacing w:after="0" w:line="240" w:lineRule="auto"/>
      </w:pPr>
      <w:r>
        <w:separator/>
      </w:r>
    </w:p>
  </w:endnote>
  <w:endnote w:type="continuationSeparator" w:id="0">
    <w:p w:rsidR="00E54258" w:rsidRDefault="00E54258" w:rsidP="00CF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121891"/>
      <w:docPartObj>
        <w:docPartGallery w:val="Page Numbers (Bottom of Page)"/>
        <w:docPartUnique/>
      </w:docPartObj>
    </w:sdtPr>
    <w:sdtEndPr/>
    <w:sdtContent>
      <w:p w:rsidR="00771B26" w:rsidRDefault="00771B2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123">
          <w:rPr>
            <w:noProof/>
          </w:rPr>
          <w:t>20</w:t>
        </w:r>
        <w:r>
          <w:fldChar w:fldCharType="end"/>
        </w:r>
      </w:p>
    </w:sdtContent>
  </w:sdt>
  <w:p w:rsidR="00771B26" w:rsidRDefault="00771B2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258" w:rsidRDefault="00E54258" w:rsidP="00CF74F0">
      <w:pPr>
        <w:spacing w:after="0" w:line="240" w:lineRule="auto"/>
      </w:pPr>
      <w:r>
        <w:separator/>
      </w:r>
    </w:p>
  </w:footnote>
  <w:footnote w:type="continuationSeparator" w:id="0">
    <w:p w:rsidR="00E54258" w:rsidRDefault="00E54258" w:rsidP="00CF74F0">
      <w:pPr>
        <w:spacing w:after="0" w:line="240" w:lineRule="auto"/>
      </w:pPr>
      <w:r>
        <w:continuationSeparator/>
      </w:r>
    </w:p>
  </w:footnote>
  <w:footnote w:id="1">
    <w:p w:rsidR="005315DC" w:rsidRPr="00CC44A1" w:rsidRDefault="005315DC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CC44A1">
        <w:rPr>
          <w:rFonts w:ascii="Times New Roman" w:hAnsi="Times New Roman" w:cs="Times New Roman"/>
        </w:rPr>
        <w:t xml:space="preserve">Дубовик О.Л. Экологическое </w:t>
      </w:r>
      <w:proofErr w:type="gramStart"/>
      <w:r w:rsidRPr="00CC44A1">
        <w:rPr>
          <w:rFonts w:ascii="Times New Roman" w:hAnsi="Times New Roman" w:cs="Times New Roman"/>
        </w:rPr>
        <w:t>право :</w:t>
      </w:r>
      <w:proofErr w:type="gramEnd"/>
      <w:r w:rsidRPr="00CC44A1">
        <w:rPr>
          <w:rFonts w:ascii="Times New Roman" w:hAnsi="Times New Roman" w:cs="Times New Roman"/>
        </w:rPr>
        <w:t xml:space="preserve"> учебник / </w:t>
      </w:r>
      <w:proofErr w:type="spellStart"/>
      <w:r w:rsidRPr="00CC44A1">
        <w:rPr>
          <w:rFonts w:ascii="Times New Roman" w:hAnsi="Times New Roman" w:cs="Times New Roman"/>
        </w:rPr>
        <w:t>О.Л.Дубовик</w:t>
      </w:r>
      <w:proofErr w:type="spellEnd"/>
      <w:r w:rsidRPr="00CC44A1">
        <w:rPr>
          <w:rFonts w:ascii="Times New Roman" w:hAnsi="Times New Roman" w:cs="Times New Roman"/>
        </w:rPr>
        <w:t xml:space="preserve">, </w:t>
      </w:r>
      <w:proofErr w:type="spellStart"/>
      <w:r w:rsidRPr="00CC44A1">
        <w:rPr>
          <w:rFonts w:ascii="Times New Roman" w:hAnsi="Times New Roman" w:cs="Times New Roman"/>
        </w:rPr>
        <w:t>Л.Кремер</w:t>
      </w:r>
      <w:proofErr w:type="spellEnd"/>
      <w:r w:rsidRPr="00CC44A1">
        <w:rPr>
          <w:rFonts w:ascii="Times New Roman" w:hAnsi="Times New Roman" w:cs="Times New Roman"/>
        </w:rPr>
        <w:t xml:space="preserve">, </w:t>
      </w:r>
      <w:proofErr w:type="spellStart"/>
      <w:r w:rsidRPr="00CC44A1">
        <w:rPr>
          <w:rFonts w:ascii="Times New Roman" w:hAnsi="Times New Roman" w:cs="Times New Roman"/>
        </w:rPr>
        <w:t>Г.Люббе-Вольфф</w:t>
      </w:r>
      <w:proofErr w:type="spellEnd"/>
      <w:r w:rsidRPr="00CC44A1">
        <w:rPr>
          <w:rFonts w:ascii="Times New Roman" w:hAnsi="Times New Roman" w:cs="Times New Roman"/>
        </w:rPr>
        <w:t>; под ред. О.Л. Дубовик</w:t>
      </w:r>
      <w:r w:rsidR="00CC44A1" w:rsidRPr="00CC44A1">
        <w:rPr>
          <w:rFonts w:ascii="Times New Roman" w:hAnsi="Times New Roman" w:cs="Times New Roman"/>
        </w:rPr>
        <w:t xml:space="preserve">; пер. с нем. разд. II, III,V А.А. </w:t>
      </w:r>
      <w:proofErr w:type="spellStart"/>
      <w:r w:rsidR="00CC44A1" w:rsidRPr="00CC44A1">
        <w:rPr>
          <w:rFonts w:ascii="Times New Roman" w:hAnsi="Times New Roman" w:cs="Times New Roman"/>
        </w:rPr>
        <w:t>Жалинская-Рёрихт</w:t>
      </w:r>
      <w:proofErr w:type="spellEnd"/>
      <w:r w:rsidR="00CC44A1" w:rsidRPr="00CC44A1">
        <w:rPr>
          <w:rFonts w:ascii="Times New Roman" w:hAnsi="Times New Roman" w:cs="Times New Roman"/>
        </w:rPr>
        <w:t xml:space="preserve">. – Изд. 2-е, исправил и доп. – М. </w:t>
      </w:r>
      <w:proofErr w:type="spellStart"/>
      <w:r w:rsidR="00CC44A1" w:rsidRPr="00CC44A1">
        <w:rPr>
          <w:rFonts w:ascii="Times New Roman" w:hAnsi="Times New Roman" w:cs="Times New Roman"/>
        </w:rPr>
        <w:t>Эксмо</w:t>
      </w:r>
      <w:proofErr w:type="spellEnd"/>
      <w:r w:rsidR="00CC44A1" w:rsidRPr="00CC44A1">
        <w:rPr>
          <w:rFonts w:ascii="Times New Roman" w:hAnsi="Times New Roman" w:cs="Times New Roman"/>
        </w:rPr>
        <w:t>, 2007 – с.134</w:t>
      </w:r>
    </w:p>
  </w:footnote>
  <w:footnote w:id="2">
    <w:p w:rsidR="004A3EC4" w:rsidRPr="00ED77F8" w:rsidRDefault="004A3EC4" w:rsidP="00A31335">
      <w:pPr>
        <w:spacing w:after="192"/>
        <w:ind w:left="-5" w:hanging="10"/>
        <w:rPr>
          <w:rFonts w:ascii="Times New Roman" w:hAnsi="Times New Roman" w:cs="Times New Roman"/>
          <w:sz w:val="20"/>
          <w:szCs w:val="20"/>
        </w:rPr>
      </w:pPr>
      <w:r w:rsidRPr="00A31335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A31335">
        <w:rPr>
          <w:rFonts w:ascii="Times New Roman" w:hAnsi="Times New Roman" w:cs="Times New Roman"/>
          <w:sz w:val="20"/>
          <w:szCs w:val="20"/>
        </w:rPr>
        <w:t xml:space="preserve"> </w:t>
      </w:r>
      <w:r w:rsidR="00A31335" w:rsidRPr="00A31335">
        <w:rPr>
          <w:rFonts w:ascii="Times New Roman" w:eastAsia="Times New Roman" w:hAnsi="Times New Roman" w:cs="Times New Roman"/>
          <w:sz w:val="20"/>
          <w:szCs w:val="20"/>
        </w:rPr>
        <w:t xml:space="preserve">В.С. Степаненко </w:t>
      </w:r>
      <w:r w:rsidR="00A31335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A5647B">
        <w:rPr>
          <w:rFonts w:ascii="Times New Roman" w:eastAsia="Times New Roman" w:hAnsi="Times New Roman" w:cs="Times New Roman"/>
          <w:sz w:val="20"/>
          <w:szCs w:val="20"/>
        </w:rPr>
        <w:t>П</w:t>
      </w:r>
      <w:r w:rsidR="00A5647B" w:rsidRPr="00A5647B">
        <w:rPr>
          <w:rFonts w:ascii="Times New Roman" w:eastAsia="Times New Roman" w:hAnsi="Times New Roman" w:cs="Times New Roman"/>
          <w:sz w:val="20"/>
          <w:szCs w:val="20"/>
        </w:rPr>
        <w:t xml:space="preserve">равовое </w:t>
      </w:r>
      <w:proofErr w:type="gramStart"/>
      <w:r w:rsidR="00A5647B" w:rsidRPr="00A5647B">
        <w:rPr>
          <w:rFonts w:ascii="Times New Roman" w:eastAsia="Times New Roman" w:hAnsi="Times New Roman" w:cs="Times New Roman"/>
          <w:sz w:val="20"/>
          <w:szCs w:val="20"/>
        </w:rPr>
        <w:t>регулирование</w:t>
      </w:r>
      <w:r w:rsidRPr="00A5647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A5647B" w:rsidRPr="00A5647B">
        <w:rPr>
          <w:rFonts w:ascii="Times New Roman" w:eastAsia="Times New Roman" w:hAnsi="Times New Roman" w:cs="Times New Roman"/>
          <w:sz w:val="20"/>
          <w:szCs w:val="20"/>
        </w:rPr>
        <w:t>управления</w:t>
      </w:r>
      <w:proofErr w:type="gramEnd"/>
      <w:r w:rsidRPr="00A5647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A5647B" w:rsidRPr="00A5647B">
        <w:rPr>
          <w:rFonts w:ascii="Times New Roman" w:eastAsia="Times New Roman" w:hAnsi="Times New Roman" w:cs="Times New Roman"/>
          <w:sz w:val="20"/>
          <w:szCs w:val="20"/>
        </w:rPr>
        <w:t>отходами</w:t>
      </w:r>
      <w:r w:rsidRPr="00A5647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A5647B" w:rsidRPr="00A5647B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A5647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A5647B" w:rsidRPr="00A5647B">
        <w:rPr>
          <w:rFonts w:ascii="Times New Roman" w:eastAsia="Times New Roman" w:hAnsi="Times New Roman" w:cs="Times New Roman"/>
          <w:sz w:val="20"/>
          <w:szCs w:val="20"/>
        </w:rPr>
        <w:t>странах-участницах</w:t>
      </w:r>
      <w:r w:rsidRPr="00A5647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A5647B" w:rsidRPr="00A5647B">
        <w:rPr>
          <w:rFonts w:ascii="Times New Roman" w:eastAsia="Times New Roman" w:hAnsi="Times New Roman" w:cs="Times New Roman"/>
          <w:sz w:val="20"/>
          <w:szCs w:val="20"/>
        </w:rPr>
        <w:t>Европейского союза</w:t>
      </w:r>
      <w:r w:rsidRPr="00A5647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A5647B" w:rsidRPr="00A5647B">
        <w:rPr>
          <w:rFonts w:ascii="Times New Roman" w:eastAsia="Times New Roman" w:hAnsi="Times New Roman" w:cs="Times New Roman"/>
          <w:sz w:val="20"/>
          <w:szCs w:val="20"/>
        </w:rPr>
        <w:t>и других государствах</w:t>
      </w:r>
      <w:r w:rsidR="00A31335">
        <w:rPr>
          <w:rFonts w:ascii="Times New Roman" w:eastAsia="Times New Roman" w:hAnsi="Times New Roman" w:cs="Times New Roman"/>
          <w:sz w:val="20"/>
          <w:szCs w:val="20"/>
        </w:rPr>
        <w:t>»//</w:t>
      </w:r>
      <w:r w:rsidR="00ED77F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D77F8" w:rsidRPr="00ED77F8">
        <w:rPr>
          <w:rFonts w:ascii="Times New Roman" w:eastAsia="Arial" w:hAnsi="Times New Roman" w:cs="Times New Roman"/>
          <w:sz w:val="20"/>
          <w:szCs w:val="20"/>
        </w:rPr>
        <w:t xml:space="preserve">Вестник </w:t>
      </w:r>
      <w:proofErr w:type="spellStart"/>
      <w:r w:rsidR="00ED77F8" w:rsidRPr="00ED77F8">
        <w:rPr>
          <w:rFonts w:ascii="Times New Roman" w:eastAsia="Arial" w:hAnsi="Times New Roman" w:cs="Times New Roman"/>
          <w:sz w:val="20"/>
          <w:szCs w:val="20"/>
        </w:rPr>
        <w:t>КРАГСиУ</w:t>
      </w:r>
      <w:proofErr w:type="spellEnd"/>
      <w:r w:rsidR="00ED77F8" w:rsidRPr="00ED77F8">
        <w:rPr>
          <w:rFonts w:ascii="Times New Roman" w:eastAsia="Arial" w:hAnsi="Times New Roman" w:cs="Times New Roman"/>
          <w:sz w:val="20"/>
          <w:szCs w:val="20"/>
        </w:rPr>
        <w:t>. Серия «Государство и право». 2014. № 1</w:t>
      </w:r>
      <w:r w:rsidR="00ED77F8">
        <w:rPr>
          <w:rFonts w:ascii="Times New Roman" w:eastAsia="Arial" w:hAnsi="Times New Roman" w:cs="Times New Roman"/>
          <w:sz w:val="20"/>
          <w:szCs w:val="20"/>
        </w:rPr>
        <w:t>4</w:t>
      </w:r>
      <w:r w:rsidR="00E518E5">
        <w:rPr>
          <w:rFonts w:ascii="Times New Roman" w:eastAsia="Arial" w:hAnsi="Times New Roman" w:cs="Times New Roman"/>
          <w:sz w:val="20"/>
          <w:szCs w:val="20"/>
        </w:rPr>
        <w:t xml:space="preserve"> С.32</w:t>
      </w:r>
    </w:p>
    <w:p w:rsidR="004A3EC4" w:rsidRDefault="004A3EC4" w:rsidP="004A3EC4">
      <w:pPr>
        <w:pStyle w:val="a4"/>
      </w:pPr>
    </w:p>
    <w:p w:rsidR="004A3EC4" w:rsidRDefault="004A3EC4">
      <w:pPr>
        <w:pStyle w:val="a4"/>
      </w:pPr>
    </w:p>
  </w:footnote>
  <w:footnote w:id="3">
    <w:p w:rsidR="00CF74F0" w:rsidRPr="003E1642" w:rsidRDefault="00CF74F0" w:rsidP="00A775D2">
      <w:pPr>
        <w:pStyle w:val="1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  <w:r w:rsidRPr="00125083">
        <w:rPr>
          <w:b w:val="0"/>
          <w:sz w:val="20"/>
          <w:szCs w:val="20"/>
        </w:rPr>
        <w:footnoteRef/>
      </w:r>
      <w:r w:rsidRPr="00125083">
        <w:rPr>
          <w:b w:val="0"/>
          <w:sz w:val="20"/>
          <w:szCs w:val="20"/>
        </w:rPr>
        <w:t xml:space="preserve"> </w:t>
      </w:r>
      <w:r w:rsidR="003E1642" w:rsidRPr="003E1642">
        <w:rPr>
          <w:b w:val="0"/>
          <w:sz w:val="20"/>
          <w:szCs w:val="20"/>
        </w:rPr>
        <w:t>Калиниченко П.А Европейское</w:t>
      </w:r>
      <w:r w:rsidR="003E1642">
        <w:rPr>
          <w:b w:val="0"/>
          <w:sz w:val="20"/>
          <w:szCs w:val="20"/>
        </w:rPr>
        <w:t xml:space="preserve"> агентство по окружающей среде//</w:t>
      </w:r>
      <w:r w:rsidRPr="003E1642">
        <w:rPr>
          <w:b w:val="0"/>
          <w:sz w:val="20"/>
          <w:szCs w:val="20"/>
        </w:rPr>
        <w:t xml:space="preserve">Опубликовано: </w:t>
      </w:r>
      <w:proofErr w:type="spellStart"/>
      <w:r w:rsidRPr="003E1642">
        <w:rPr>
          <w:b w:val="0"/>
          <w:sz w:val="20"/>
          <w:szCs w:val="20"/>
        </w:rPr>
        <w:t>Глобалистика</w:t>
      </w:r>
      <w:proofErr w:type="spellEnd"/>
      <w:r w:rsidRPr="003E1642">
        <w:rPr>
          <w:b w:val="0"/>
          <w:sz w:val="20"/>
          <w:szCs w:val="20"/>
        </w:rPr>
        <w:t xml:space="preserve">: Энциклопедия. – М. 2003. С. 325. </w:t>
      </w:r>
    </w:p>
    <w:p w:rsidR="00CF74F0" w:rsidRPr="00CF74F0" w:rsidRDefault="00CF74F0" w:rsidP="00A775D2">
      <w:pPr>
        <w:pStyle w:val="a4"/>
      </w:pPr>
    </w:p>
  </w:footnote>
  <w:footnote w:id="4">
    <w:p w:rsidR="00DF5848" w:rsidRPr="00B30741" w:rsidRDefault="00DF5848" w:rsidP="00DF5848">
      <w:pPr>
        <w:pStyle w:val="a4"/>
        <w:rPr>
          <w:rFonts w:ascii="Times New Roman" w:hAnsi="Times New Roman" w:cs="Times New Roman"/>
        </w:rPr>
      </w:pPr>
      <w:r w:rsidRPr="00B30741">
        <w:rPr>
          <w:rStyle w:val="a6"/>
          <w:rFonts w:ascii="Times New Roman" w:hAnsi="Times New Roman" w:cs="Times New Roman"/>
        </w:rPr>
        <w:footnoteRef/>
      </w:r>
      <w:r w:rsidRPr="00B30741">
        <w:rPr>
          <w:rFonts w:ascii="Times New Roman" w:hAnsi="Times New Roman" w:cs="Times New Roman"/>
        </w:rPr>
        <w:t xml:space="preserve"> </w:t>
      </w:r>
      <w:r w:rsidR="0021370B">
        <w:rPr>
          <w:rFonts w:ascii="Times New Roman" w:hAnsi="Times New Roman" w:cs="Times New Roman"/>
        </w:rPr>
        <w:t xml:space="preserve">Пинаев В.Е., </w:t>
      </w:r>
      <w:proofErr w:type="spellStart"/>
      <w:r w:rsidR="0021370B">
        <w:rPr>
          <w:rFonts w:ascii="Times New Roman" w:hAnsi="Times New Roman" w:cs="Times New Roman"/>
        </w:rPr>
        <w:t>Чернышёв</w:t>
      </w:r>
      <w:proofErr w:type="spellEnd"/>
      <w:r w:rsidR="0021370B">
        <w:rPr>
          <w:rFonts w:ascii="Times New Roman" w:hAnsi="Times New Roman" w:cs="Times New Roman"/>
        </w:rPr>
        <w:t xml:space="preserve"> Д.А. «</w:t>
      </w:r>
      <w:r w:rsidRPr="00B30741">
        <w:rPr>
          <w:rFonts w:ascii="Times New Roman" w:hAnsi="Times New Roman" w:cs="Times New Roman"/>
        </w:rPr>
        <w:t>Регулирование деятельности по обращению с отходами – опыт Европейского Союза</w:t>
      </w:r>
      <w:r w:rsidR="0021370B">
        <w:rPr>
          <w:rFonts w:ascii="Times New Roman" w:hAnsi="Times New Roman" w:cs="Times New Roman"/>
        </w:rPr>
        <w:t>»</w:t>
      </w:r>
      <w:r w:rsidR="00D50D02">
        <w:rPr>
          <w:rFonts w:ascii="Times New Roman" w:hAnsi="Times New Roman" w:cs="Times New Roman"/>
        </w:rPr>
        <w:t xml:space="preserve">/ </w:t>
      </w:r>
      <w:r w:rsidR="00D50D02" w:rsidRPr="00D50D02">
        <w:rPr>
          <w:rFonts w:ascii="Times New Roman" w:hAnsi="Times New Roman" w:cs="Times New Roman"/>
        </w:rPr>
        <w:t>Интернет-журнал «НАУКОВЕДЕНИЕ» Выпуск 4 (23), июль – август 2014</w:t>
      </w:r>
      <w:r w:rsidR="00D50D02">
        <w:rPr>
          <w:rFonts w:ascii="Times New Roman" w:hAnsi="Times New Roman" w:cs="Times New Roman"/>
        </w:rPr>
        <w:t>. – с.2</w:t>
      </w:r>
    </w:p>
  </w:footnote>
  <w:footnote w:id="5">
    <w:p w:rsidR="007A0C0C" w:rsidRPr="006E6123" w:rsidRDefault="0021558B" w:rsidP="007A0C0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558B">
        <w:rPr>
          <w:rStyle w:val="a6"/>
          <w:rFonts w:ascii="Times New Roman" w:hAnsi="Times New Roman" w:cs="Times New Roman"/>
        </w:rPr>
        <w:footnoteRef/>
      </w:r>
      <w:r w:rsidRPr="0021558B">
        <w:rPr>
          <w:rFonts w:ascii="Times New Roman" w:hAnsi="Times New Roman" w:cs="Times New Roman"/>
        </w:rPr>
        <w:t xml:space="preserve"> </w:t>
      </w:r>
      <w:r w:rsidRPr="002D2B15">
        <w:rPr>
          <w:rFonts w:ascii="Times New Roman" w:hAnsi="Times New Roman" w:cs="Times New Roman"/>
          <w:sz w:val="20"/>
          <w:szCs w:val="20"/>
        </w:rPr>
        <w:t xml:space="preserve">См. приложение </w:t>
      </w:r>
      <w:r w:rsidR="007A0C0C" w:rsidRPr="002D2B15">
        <w:rPr>
          <w:rFonts w:ascii="Times New Roman" w:hAnsi="Times New Roman" w:cs="Times New Roman"/>
          <w:sz w:val="20"/>
          <w:szCs w:val="20"/>
        </w:rPr>
        <w:t>1 Схема «Законодательство ЕС в сфере обращения с отходами»</w:t>
      </w:r>
      <w:r w:rsidR="006F6C75">
        <w:rPr>
          <w:rFonts w:ascii="Times New Roman" w:hAnsi="Times New Roman" w:cs="Times New Roman"/>
          <w:sz w:val="20"/>
          <w:szCs w:val="20"/>
        </w:rPr>
        <w:t>. С. 2</w:t>
      </w:r>
      <w:r w:rsidR="0066539F" w:rsidRPr="006E6123">
        <w:rPr>
          <w:rFonts w:ascii="Times New Roman" w:hAnsi="Times New Roman" w:cs="Times New Roman"/>
          <w:sz w:val="20"/>
          <w:szCs w:val="20"/>
        </w:rPr>
        <w:t>5</w:t>
      </w:r>
    </w:p>
    <w:p w:rsidR="0021558B" w:rsidRPr="0021558B" w:rsidRDefault="0021558B">
      <w:pPr>
        <w:pStyle w:val="a4"/>
        <w:rPr>
          <w:rFonts w:ascii="Times New Roman" w:hAnsi="Times New Roman" w:cs="Times New Roman"/>
        </w:rPr>
      </w:pPr>
    </w:p>
  </w:footnote>
  <w:footnote w:id="6">
    <w:p w:rsidR="00C252BF" w:rsidRPr="00A538B3" w:rsidRDefault="00C252BF" w:rsidP="00EE67CF">
      <w:pPr>
        <w:pStyle w:val="1"/>
        <w:shd w:val="clear" w:color="auto" w:fill="FFFFFF"/>
        <w:spacing w:before="300" w:beforeAutospacing="0" w:after="150" w:afterAutospacing="0"/>
        <w:rPr>
          <w:sz w:val="20"/>
          <w:szCs w:val="20"/>
        </w:rPr>
      </w:pPr>
      <w:r w:rsidRPr="00EE67CF">
        <w:rPr>
          <w:rStyle w:val="a6"/>
          <w:sz w:val="20"/>
          <w:szCs w:val="20"/>
        </w:rPr>
        <w:footnoteRef/>
      </w:r>
      <w:r w:rsidRPr="00EE67CF">
        <w:rPr>
          <w:sz w:val="20"/>
          <w:szCs w:val="20"/>
        </w:rPr>
        <w:t xml:space="preserve"> </w:t>
      </w:r>
      <w:r w:rsidR="00EE67CF" w:rsidRPr="00FB0527">
        <w:rPr>
          <w:rStyle w:val="ab"/>
          <w:b w:val="0"/>
          <w:sz w:val="20"/>
          <w:szCs w:val="20"/>
          <w:shd w:val="clear" w:color="auto" w:fill="FFFFFF"/>
        </w:rPr>
        <w:t xml:space="preserve">С.А. </w:t>
      </w:r>
      <w:proofErr w:type="spellStart"/>
      <w:r w:rsidR="00EE67CF" w:rsidRPr="00FB0527">
        <w:rPr>
          <w:rStyle w:val="ab"/>
          <w:b w:val="0"/>
          <w:sz w:val="20"/>
          <w:szCs w:val="20"/>
          <w:shd w:val="clear" w:color="auto" w:fill="FFFFFF"/>
        </w:rPr>
        <w:t>Хохлявин</w:t>
      </w:r>
      <w:proofErr w:type="spellEnd"/>
      <w:r w:rsidR="00EE67CF" w:rsidRPr="00FB0527">
        <w:rPr>
          <w:rStyle w:val="ab"/>
          <w:b w:val="0"/>
          <w:sz w:val="20"/>
          <w:szCs w:val="20"/>
          <w:shd w:val="clear" w:color="auto" w:fill="FFFFFF"/>
        </w:rPr>
        <w:t>, И.П. Епифанова</w:t>
      </w:r>
      <w:r w:rsidR="00EE67CF" w:rsidRPr="00B14A46">
        <w:rPr>
          <w:rStyle w:val="ab"/>
          <w:sz w:val="20"/>
          <w:szCs w:val="20"/>
          <w:shd w:val="clear" w:color="auto" w:fill="FFFFFF"/>
        </w:rPr>
        <w:t xml:space="preserve"> </w:t>
      </w:r>
      <w:r w:rsidR="00B14A46" w:rsidRPr="00B14A46">
        <w:rPr>
          <w:sz w:val="20"/>
          <w:szCs w:val="20"/>
        </w:rPr>
        <w:t>«</w:t>
      </w:r>
      <w:r w:rsidR="00EE67CF" w:rsidRPr="00B14A46">
        <w:rPr>
          <w:b w:val="0"/>
          <w:bCs w:val="0"/>
          <w:sz w:val="20"/>
          <w:szCs w:val="20"/>
        </w:rPr>
        <w:t>Техническое регулирование в сфере обращения с промышленными отходами в России и Европе</w:t>
      </w:r>
      <w:r w:rsidR="00B14A46">
        <w:rPr>
          <w:b w:val="0"/>
          <w:bCs w:val="0"/>
          <w:sz w:val="20"/>
          <w:szCs w:val="20"/>
        </w:rPr>
        <w:t>»</w:t>
      </w:r>
      <w:r w:rsidR="008B36D8" w:rsidRPr="00B14A46">
        <w:rPr>
          <w:b w:val="0"/>
          <w:bCs w:val="0"/>
          <w:sz w:val="20"/>
          <w:szCs w:val="20"/>
        </w:rPr>
        <w:t xml:space="preserve">// Интернет ресурс отраслевой портал </w:t>
      </w:r>
      <w:r w:rsidR="008B36D8" w:rsidRPr="00B14A46">
        <w:rPr>
          <w:b w:val="0"/>
          <w:bCs w:val="0"/>
          <w:sz w:val="20"/>
          <w:szCs w:val="20"/>
          <w:lang w:val="en-US"/>
        </w:rPr>
        <w:t>Waste</w:t>
      </w:r>
      <w:r w:rsidR="008B36D8" w:rsidRPr="00B14A46">
        <w:rPr>
          <w:b w:val="0"/>
          <w:bCs w:val="0"/>
          <w:sz w:val="20"/>
          <w:szCs w:val="20"/>
        </w:rPr>
        <w:t>.</w:t>
      </w:r>
      <w:proofErr w:type="spellStart"/>
      <w:r w:rsidR="008B36D8" w:rsidRPr="00B14A46">
        <w:rPr>
          <w:b w:val="0"/>
          <w:bCs w:val="0"/>
          <w:sz w:val="20"/>
          <w:szCs w:val="20"/>
          <w:lang w:val="en-US"/>
        </w:rPr>
        <w:t>ru</w:t>
      </w:r>
      <w:proofErr w:type="spellEnd"/>
      <w:r w:rsidR="0021370B">
        <w:rPr>
          <w:b w:val="0"/>
          <w:bCs w:val="0"/>
          <w:sz w:val="20"/>
          <w:szCs w:val="20"/>
        </w:rPr>
        <w:t>, публикация</w:t>
      </w:r>
      <w:r w:rsidR="00A538B3">
        <w:rPr>
          <w:b w:val="0"/>
          <w:bCs w:val="0"/>
          <w:sz w:val="20"/>
          <w:szCs w:val="20"/>
        </w:rPr>
        <w:t xml:space="preserve"> от 29.11.2005</w:t>
      </w:r>
    </w:p>
  </w:footnote>
  <w:footnote w:id="7">
    <w:p w:rsidR="00C252BF" w:rsidRPr="008B36D8" w:rsidRDefault="00C252BF" w:rsidP="00C252BF">
      <w:pPr>
        <w:pStyle w:val="a4"/>
      </w:pPr>
      <w:r>
        <w:rPr>
          <w:rStyle w:val="a6"/>
        </w:rPr>
        <w:footnoteRef/>
      </w:r>
      <w:r>
        <w:t xml:space="preserve"> </w:t>
      </w:r>
      <w:r w:rsidR="008B36D8" w:rsidRPr="00B14A46">
        <w:rPr>
          <w:rFonts w:ascii="Times New Roman" w:hAnsi="Times New Roman" w:cs="Times New Roman"/>
        </w:rPr>
        <w:t>Там же</w:t>
      </w:r>
    </w:p>
  </w:footnote>
  <w:footnote w:id="8">
    <w:p w:rsidR="00B31C37" w:rsidRPr="000C775E" w:rsidRDefault="007161E1" w:rsidP="00B31C3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="00B31C37" w:rsidRPr="000C775E">
        <w:rPr>
          <w:rFonts w:ascii="Times New Roman CYR" w:hAnsi="Times New Roman CYR" w:cs="Times New Roman CYR"/>
          <w:b/>
          <w:bCs/>
          <w:i/>
          <w:iCs/>
          <w:sz w:val="20"/>
          <w:szCs w:val="20"/>
        </w:rPr>
        <w:t>Щулепникова Т.Л.</w:t>
      </w:r>
      <w:r w:rsidR="00B31C37">
        <w:rPr>
          <w:rFonts w:ascii="Times New Roman CYR" w:hAnsi="Times New Roman CYR" w:cs="Times New Roman CYR"/>
          <w:b/>
          <w:bCs/>
          <w:i/>
          <w:iCs/>
          <w:szCs w:val="28"/>
        </w:rPr>
        <w:t xml:space="preserve"> </w:t>
      </w:r>
      <w:r w:rsidR="00B31C37" w:rsidRPr="000C775E">
        <w:rPr>
          <w:rFonts w:ascii="Times New Roman" w:hAnsi="Times New Roman" w:cs="Times New Roman"/>
          <w:sz w:val="20"/>
          <w:szCs w:val="20"/>
        </w:rPr>
        <w:t>Информационно-аналитические материалы</w:t>
      </w:r>
      <w:r w:rsidR="00B31C37">
        <w:rPr>
          <w:rFonts w:ascii="Times New Roman" w:hAnsi="Times New Roman" w:cs="Times New Roman"/>
          <w:sz w:val="20"/>
          <w:szCs w:val="20"/>
        </w:rPr>
        <w:t xml:space="preserve"> </w:t>
      </w:r>
      <w:r w:rsidR="00B31C37" w:rsidRPr="000C775E">
        <w:rPr>
          <w:rFonts w:ascii="Times New Roman" w:hAnsi="Times New Roman" w:cs="Times New Roman"/>
          <w:sz w:val="20"/>
          <w:szCs w:val="20"/>
        </w:rPr>
        <w:t>«Проблемы обращения с ТБО. Часть 3. Зарубежный опыт»</w:t>
      </w:r>
      <w:r w:rsidR="00B31C37">
        <w:rPr>
          <w:rFonts w:ascii="Times New Roman" w:hAnsi="Times New Roman" w:cs="Times New Roman"/>
          <w:sz w:val="20"/>
          <w:szCs w:val="20"/>
        </w:rPr>
        <w:t xml:space="preserve"> // </w:t>
      </w:r>
      <w:r w:rsidR="00B31C37" w:rsidRPr="000C775E">
        <w:rPr>
          <w:rFonts w:ascii="Times New Roman" w:hAnsi="Times New Roman" w:cs="Times New Roman"/>
          <w:bCs/>
          <w:sz w:val="20"/>
          <w:szCs w:val="20"/>
        </w:rPr>
        <w:t>Серия:</w:t>
      </w:r>
      <w:r w:rsidR="00B31C37" w:rsidRPr="000C775E">
        <w:rPr>
          <w:rFonts w:ascii="Times New Roman" w:hAnsi="Times New Roman" w:cs="Times New Roman"/>
          <w:sz w:val="20"/>
          <w:szCs w:val="20"/>
        </w:rPr>
        <w:t xml:space="preserve"> </w:t>
      </w:r>
      <w:r w:rsidR="00B31C37" w:rsidRPr="000C775E">
        <w:rPr>
          <w:rFonts w:ascii="Times New Roman" w:hAnsi="Times New Roman" w:cs="Times New Roman"/>
          <w:bCs/>
          <w:sz w:val="20"/>
          <w:szCs w:val="20"/>
        </w:rPr>
        <w:t>Законодательство об охране природы, окружающей среды и экологической безопасности, об охране и использовании животного мира</w:t>
      </w:r>
      <w:r w:rsidR="00B31C37">
        <w:rPr>
          <w:rFonts w:ascii="Times New Roman" w:hAnsi="Times New Roman" w:cs="Times New Roman"/>
          <w:bCs/>
          <w:sz w:val="20"/>
          <w:szCs w:val="20"/>
        </w:rPr>
        <w:t>. – М., 2011. – с.</w:t>
      </w:r>
      <w:r w:rsidR="005D7B8C">
        <w:rPr>
          <w:rFonts w:ascii="Times New Roman" w:hAnsi="Times New Roman" w:cs="Times New Roman"/>
          <w:bCs/>
          <w:sz w:val="20"/>
          <w:szCs w:val="20"/>
        </w:rPr>
        <w:t>11</w:t>
      </w:r>
    </w:p>
    <w:p w:rsidR="007161E1" w:rsidRPr="007161E1" w:rsidRDefault="007161E1" w:rsidP="00B31C37">
      <w:pPr>
        <w:jc w:val="both"/>
        <w:rPr>
          <w:sz w:val="18"/>
          <w:szCs w:val="18"/>
        </w:rPr>
      </w:pPr>
    </w:p>
  </w:footnote>
  <w:footnote w:id="9">
    <w:p w:rsidR="00B20B00" w:rsidRPr="00290F9B" w:rsidRDefault="00B20B00" w:rsidP="00652115">
      <w:pPr>
        <w:jc w:val="both"/>
      </w:pPr>
      <w:r>
        <w:rPr>
          <w:rStyle w:val="a6"/>
        </w:rPr>
        <w:footnoteRef/>
      </w:r>
      <w:r w:rsidRPr="00290F9B">
        <w:t xml:space="preserve"> </w:t>
      </w:r>
      <w:r w:rsidR="00652115" w:rsidRPr="000C775E">
        <w:rPr>
          <w:rFonts w:ascii="Times New Roman CYR" w:hAnsi="Times New Roman CYR" w:cs="Times New Roman CYR"/>
          <w:b/>
          <w:bCs/>
          <w:i/>
          <w:iCs/>
          <w:sz w:val="20"/>
          <w:szCs w:val="20"/>
        </w:rPr>
        <w:t>Щулепникова Т.Л.</w:t>
      </w:r>
      <w:r w:rsidR="00652115">
        <w:rPr>
          <w:rFonts w:ascii="Times New Roman CYR" w:hAnsi="Times New Roman CYR" w:cs="Times New Roman CYR"/>
          <w:b/>
          <w:bCs/>
          <w:i/>
          <w:iCs/>
          <w:szCs w:val="28"/>
        </w:rPr>
        <w:t xml:space="preserve"> </w:t>
      </w:r>
      <w:r w:rsidR="00652115" w:rsidRPr="000C775E">
        <w:rPr>
          <w:rFonts w:ascii="Times New Roman" w:hAnsi="Times New Roman" w:cs="Times New Roman"/>
          <w:sz w:val="20"/>
          <w:szCs w:val="20"/>
        </w:rPr>
        <w:t>Информационно-аналитические материалы</w:t>
      </w:r>
      <w:r w:rsidR="00652115">
        <w:rPr>
          <w:rFonts w:ascii="Times New Roman" w:hAnsi="Times New Roman" w:cs="Times New Roman"/>
          <w:sz w:val="20"/>
          <w:szCs w:val="20"/>
        </w:rPr>
        <w:t xml:space="preserve"> </w:t>
      </w:r>
      <w:r w:rsidR="00652115" w:rsidRPr="000C775E">
        <w:rPr>
          <w:rFonts w:ascii="Times New Roman" w:hAnsi="Times New Roman" w:cs="Times New Roman"/>
          <w:sz w:val="20"/>
          <w:szCs w:val="20"/>
        </w:rPr>
        <w:t>«Проблемы обращения с ТБО. Часть 3. Зарубежный опыт»</w:t>
      </w:r>
      <w:r w:rsidR="00652115">
        <w:rPr>
          <w:rFonts w:ascii="Times New Roman" w:hAnsi="Times New Roman" w:cs="Times New Roman"/>
          <w:sz w:val="20"/>
          <w:szCs w:val="20"/>
        </w:rPr>
        <w:t xml:space="preserve"> // </w:t>
      </w:r>
      <w:r w:rsidR="00652115" w:rsidRPr="000C775E">
        <w:rPr>
          <w:rFonts w:ascii="Times New Roman" w:hAnsi="Times New Roman" w:cs="Times New Roman"/>
          <w:bCs/>
          <w:sz w:val="20"/>
          <w:szCs w:val="20"/>
        </w:rPr>
        <w:t>Серия:</w:t>
      </w:r>
      <w:r w:rsidR="00652115" w:rsidRPr="000C775E">
        <w:rPr>
          <w:rFonts w:ascii="Times New Roman" w:hAnsi="Times New Roman" w:cs="Times New Roman"/>
          <w:sz w:val="20"/>
          <w:szCs w:val="20"/>
        </w:rPr>
        <w:t xml:space="preserve"> </w:t>
      </w:r>
      <w:r w:rsidR="00652115" w:rsidRPr="000C775E">
        <w:rPr>
          <w:rFonts w:ascii="Times New Roman" w:hAnsi="Times New Roman" w:cs="Times New Roman"/>
          <w:bCs/>
          <w:sz w:val="20"/>
          <w:szCs w:val="20"/>
        </w:rPr>
        <w:t>Законодательство об охране природы, окружающей среды и экологической безопасности, об охране и использовании животного мира</w:t>
      </w:r>
      <w:r w:rsidR="00652115">
        <w:rPr>
          <w:rFonts w:ascii="Times New Roman" w:hAnsi="Times New Roman" w:cs="Times New Roman"/>
          <w:bCs/>
          <w:sz w:val="20"/>
          <w:szCs w:val="20"/>
        </w:rPr>
        <w:t>. – М., 2011. – с. 11</w:t>
      </w:r>
    </w:p>
  </w:footnote>
  <w:footnote w:id="10">
    <w:p w:rsidR="00AC62E6" w:rsidRPr="00EE53D8" w:rsidRDefault="00AC62E6" w:rsidP="00DA4E5C">
      <w:pPr>
        <w:spacing w:after="3" w:line="254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53D8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EE53D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E53D8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Circ</w:t>
      </w:r>
      <w:r w:rsidRPr="00EE53D8">
        <w:rPr>
          <w:rFonts w:ascii="Times New Roman" w:hAnsi="Times New Roman" w:cs="Times New Roman"/>
          <w:sz w:val="20"/>
          <w:szCs w:val="20"/>
          <w:lang w:val="en-US"/>
        </w:rPr>
        <w:t xml:space="preserve">. 24 </w:t>
      </w:r>
      <w:proofErr w:type="spellStart"/>
      <w:r w:rsidRPr="00EE53D8">
        <w:rPr>
          <w:rFonts w:ascii="Times New Roman" w:hAnsi="Times New Roman" w:cs="Times New Roman"/>
          <w:sz w:val="20"/>
          <w:szCs w:val="20"/>
          <w:lang w:val="en-US"/>
        </w:rPr>
        <w:t>févr</w:t>
      </w:r>
      <w:proofErr w:type="spellEnd"/>
      <w:r w:rsidRPr="00EE53D8">
        <w:rPr>
          <w:rFonts w:ascii="Times New Roman" w:hAnsi="Times New Roman" w:cs="Times New Roman"/>
          <w:sz w:val="20"/>
          <w:szCs w:val="20"/>
          <w:lang w:val="en-US"/>
        </w:rPr>
        <w:t xml:space="preserve">. 1997 relative aux plans </w:t>
      </w:r>
      <w:proofErr w:type="spellStart"/>
      <w:r w:rsidRPr="00EE53D8">
        <w:rPr>
          <w:rFonts w:ascii="Times New Roman" w:hAnsi="Times New Roman" w:cs="Times New Roman"/>
          <w:sz w:val="20"/>
          <w:szCs w:val="20"/>
          <w:lang w:val="en-US"/>
        </w:rPr>
        <w:t>départementaux</w:t>
      </w:r>
      <w:proofErr w:type="spellEnd"/>
      <w:r w:rsidRPr="00EE53D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E53D8">
        <w:rPr>
          <w:rFonts w:ascii="Times New Roman" w:hAnsi="Times New Roman" w:cs="Times New Roman"/>
          <w:sz w:val="20"/>
          <w:szCs w:val="20"/>
          <w:lang w:val="en-US"/>
        </w:rPr>
        <w:t>d’élimination</w:t>
      </w:r>
      <w:proofErr w:type="spellEnd"/>
      <w:r w:rsidRPr="00EE53D8">
        <w:rPr>
          <w:rFonts w:ascii="Times New Roman" w:hAnsi="Times New Roman" w:cs="Times New Roman"/>
          <w:sz w:val="20"/>
          <w:szCs w:val="20"/>
          <w:lang w:val="en-US"/>
        </w:rPr>
        <w:t xml:space="preserve"> des </w:t>
      </w:r>
      <w:proofErr w:type="spellStart"/>
      <w:r w:rsidRPr="00EE53D8">
        <w:rPr>
          <w:rFonts w:ascii="Times New Roman" w:hAnsi="Times New Roman" w:cs="Times New Roman"/>
          <w:sz w:val="20"/>
          <w:szCs w:val="20"/>
          <w:lang w:val="en-US"/>
        </w:rPr>
        <w:t>déchets</w:t>
      </w:r>
      <w:proofErr w:type="spellEnd"/>
      <w:r w:rsidRPr="00EE53D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E53D8">
        <w:rPr>
          <w:rFonts w:ascii="Times New Roman" w:hAnsi="Times New Roman" w:cs="Times New Roman"/>
          <w:sz w:val="20"/>
          <w:szCs w:val="20"/>
          <w:lang w:val="en-US"/>
        </w:rPr>
        <w:t>ménagers</w:t>
      </w:r>
      <w:proofErr w:type="spellEnd"/>
      <w:r w:rsidRPr="00EE53D8">
        <w:rPr>
          <w:rFonts w:ascii="Times New Roman" w:hAnsi="Times New Roman" w:cs="Times New Roman"/>
          <w:sz w:val="20"/>
          <w:szCs w:val="20"/>
          <w:lang w:val="en-US"/>
        </w:rPr>
        <w:t xml:space="preserve"> et </w:t>
      </w:r>
      <w:proofErr w:type="spellStart"/>
      <w:r w:rsidRPr="00EE53D8">
        <w:rPr>
          <w:rFonts w:ascii="Times New Roman" w:hAnsi="Times New Roman" w:cs="Times New Roman"/>
          <w:sz w:val="20"/>
          <w:szCs w:val="20"/>
          <w:lang w:val="en-US"/>
        </w:rPr>
        <w:t>assimilés</w:t>
      </w:r>
      <w:proofErr w:type="spellEnd"/>
      <w:r w:rsidRPr="00EE53D8">
        <w:rPr>
          <w:rFonts w:ascii="Times New Roman" w:hAnsi="Times New Roman" w:cs="Times New Roman"/>
          <w:sz w:val="20"/>
          <w:szCs w:val="20"/>
          <w:lang w:val="en-US"/>
        </w:rPr>
        <w:t xml:space="preserve">, Mon. TP. – 14 mars 1997, suppl. – </w:t>
      </w:r>
      <w:r w:rsidRPr="00EE53D8">
        <w:rPr>
          <w:rFonts w:ascii="Times New Roman" w:hAnsi="Times New Roman" w:cs="Times New Roman"/>
          <w:sz w:val="20"/>
          <w:szCs w:val="20"/>
        </w:rPr>
        <w:t>Р</w:t>
      </w:r>
      <w:r w:rsidRPr="00EE53D8">
        <w:rPr>
          <w:rFonts w:ascii="Times New Roman" w:hAnsi="Times New Roman" w:cs="Times New Roman"/>
          <w:sz w:val="20"/>
          <w:szCs w:val="20"/>
          <w:lang w:val="en-US"/>
        </w:rPr>
        <w:t>.304.</w:t>
      </w:r>
    </w:p>
    <w:p w:rsidR="00AC62E6" w:rsidRPr="00AC62E6" w:rsidRDefault="00AC62E6">
      <w:pPr>
        <w:pStyle w:val="a4"/>
        <w:rPr>
          <w:lang w:val="en-US"/>
        </w:rPr>
      </w:pPr>
    </w:p>
  </w:footnote>
  <w:footnote w:id="11">
    <w:p w:rsidR="00BA0D36" w:rsidRPr="00ED77F8" w:rsidRDefault="00DA4E5C" w:rsidP="00BA0D36">
      <w:pPr>
        <w:spacing w:after="192"/>
        <w:ind w:left="-5" w:hanging="10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="00BA0D36" w:rsidRPr="00A31335">
        <w:rPr>
          <w:rFonts w:ascii="Times New Roman" w:eastAsia="Times New Roman" w:hAnsi="Times New Roman" w:cs="Times New Roman"/>
          <w:sz w:val="20"/>
          <w:szCs w:val="20"/>
        </w:rPr>
        <w:t xml:space="preserve">В.С. Степаненко </w:t>
      </w:r>
      <w:r w:rsidR="00BA0D36">
        <w:rPr>
          <w:rFonts w:ascii="Times New Roman" w:eastAsia="Times New Roman" w:hAnsi="Times New Roman" w:cs="Times New Roman"/>
          <w:sz w:val="20"/>
          <w:szCs w:val="20"/>
        </w:rPr>
        <w:t>«</w:t>
      </w:r>
      <w:r w:rsidR="00BA0D36" w:rsidRPr="00A5647B">
        <w:rPr>
          <w:rFonts w:ascii="Times New Roman" w:eastAsia="Times New Roman" w:hAnsi="Times New Roman" w:cs="Times New Roman"/>
          <w:sz w:val="20"/>
          <w:szCs w:val="20"/>
        </w:rPr>
        <w:t xml:space="preserve">Правовое </w:t>
      </w:r>
      <w:proofErr w:type="gramStart"/>
      <w:r w:rsidR="00BA0D36" w:rsidRPr="00A5647B">
        <w:rPr>
          <w:rFonts w:ascii="Times New Roman" w:eastAsia="Times New Roman" w:hAnsi="Times New Roman" w:cs="Times New Roman"/>
          <w:sz w:val="20"/>
          <w:szCs w:val="20"/>
        </w:rPr>
        <w:t>регулирование  управления</w:t>
      </w:r>
      <w:proofErr w:type="gramEnd"/>
      <w:r w:rsidR="00BA0D36" w:rsidRPr="00A5647B">
        <w:rPr>
          <w:rFonts w:ascii="Times New Roman" w:eastAsia="Times New Roman" w:hAnsi="Times New Roman" w:cs="Times New Roman"/>
          <w:sz w:val="20"/>
          <w:szCs w:val="20"/>
        </w:rPr>
        <w:t xml:space="preserve">  отходами  в  странах-участницах  Европейского союза  и других государствах</w:t>
      </w:r>
      <w:r w:rsidR="00BA0D36">
        <w:rPr>
          <w:rFonts w:ascii="Times New Roman" w:eastAsia="Times New Roman" w:hAnsi="Times New Roman" w:cs="Times New Roman"/>
          <w:sz w:val="20"/>
          <w:szCs w:val="20"/>
        </w:rPr>
        <w:t xml:space="preserve">»// </w:t>
      </w:r>
      <w:r w:rsidR="00BA0D36" w:rsidRPr="00ED77F8">
        <w:rPr>
          <w:rFonts w:ascii="Times New Roman" w:eastAsia="Arial" w:hAnsi="Times New Roman" w:cs="Times New Roman"/>
          <w:sz w:val="20"/>
          <w:szCs w:val="20"/>
        </w:rPr>
        <w:t xml:space="preserve">Вестник </w:t>
      </w:r>
      <w:proofErr w:type="spellStart"/>
      <w:r w:rsidR="00BA0D36" w:rsidRPr="00ED77F8">
        <w:rPr>
          <w:rFonts w:ascii="Times New Roman" w:eastAsia="Arial" w:hAnsi="Times New Roman" w:cs="Times New Roman"/>
          <w:sz w:val="20"/>
          <w:szCs w:val="20"/>
        </w:rPr>
        <w:t>КРАГСиУ</w:t>
      </w:r>
      <w:proofErr w:type="spellEnd"/>
      <w:r w:rsidR="00BA0D36" w:rsidRPr="00ED77F8">
        <w:rPr>
          <w:rFonts w:ascii="Times New Roman" w:eastAsia="Arial" w:hAnsi="Times New Roman" w:cs="Times New Roman"/>
          <w:sz w:val="20"/>
          <w:szCs w:val="20"/>
        </w:rPr>
        <w:t>. Серия «Государство и право». 2014. № 1</w:t>
      </w:r>
      <w:r w:rsidR="00BA0D36">
        <w:rPr>
          <w:rFonts w:ascii="Times New Roman" w:eastAsia="Arial" w:hAnsi="Times New Roman" w:cs="Times New Roman"/>
          <w:sz w:val="20"/>
          <w:szCs w:val="20"/>
        </w:rPr>
        <w:t>4 С.32</w:t>
      </w:r>
    </w:p>
    <w:p w:rsidR="00DA4E5C" w:rsidRDefault="00DA4E5C" w:rsidP="00BA0D36">
      <w:pPr>
        <w:spacing w:after="6" w:line="254" w:lineRule="auto"/>
        <w:jc w:val="both"/>
      </w:pPr>
    </w:p>
  </w:footnote>
  <w:footnote w:id="12">
    <w:p w:rsidR="00755723" w:rsidRPr="00F34728" w:rsidRDefault="00755723" w:rsidP="00755723">
      <w:pPr>
        <w:pStyle w:val="2"/>
        <w:shd w:val="clear" w:color="auto" w:fill="FFFFFF"/>
        <w:spacing w:before="0" w:after="255" w:line="30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F34728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F34728">
        <w:rPr>
          <w:rFonts w:ascii="Times New Roman" w:hAnsi="Times New Roman" w:cs="Times New Roman"/>
          <w:sz w:val="20"/>
          <w:szCs w:val="20"/>
        </w:rPr>
        <w:t xml:space="preserve"> </w:t>
      </w:r>
      <w:r w:rsidRPr="00F34728">
        <w:rPr>
          <w:rFonts w:ascii="Times New Roman" w:hAnsi="Times New Roman" w:cs="Times New Roman"/>
          <w:color w:val="auto"/>
          <w:sz w:val="20"/>
          <w:szCs w:val="20"/>
        </w:rPr>
        <w:t>Указ Президента РФ от 19 апреля 2017 г. № 176 “О Стратегии экологической безопасности Российской Федерации на период до 2025 года”</w:t>
      </w:r>
    </w:p>
    <w:p w:rsidR="00755723" w:rsidRDefault="00755723">
      <w:pPr>
        <w:pStyle w:val="a4"/>
      </w:pPr>
    </w:p>
  </w:footnote>
  <w:footnote w:id="13">
    <w:p w:rsidR="00C8491E" w:rsidRPr="00EB4F36" w:rsidRDefault="00C8491E" w:rsidP="00C8491E">
      <w:pPr>
        <w:pStyle w:val="s1"/>
        <w:shd w:val="clear" w:color="auto" w:fill="FFFFFF"/>
        <w:spacing w:line="360" w:lineRule="auto"/>
        <w:jc w:val="both"/>
        <w:rPr>
          <w:sz w:val="20"/>
          <w:szCs w:val="20"/>
          <w:lang w:val="en-US"/>
        </w:rPr>
      </w:pPr>
      <w:r w:rsidRPr="00F34728">
        <w:rPr>
          <w:rStyle w:val="a6"/>
          <w:sz w:val="20"/>
          <w:szCs w:val="20"/>
        </w:rPr>
        <w:footnoteRef/>
      </w:r>
      <w:r w:rsidRPr="00F34728">
        <w:rPr>
          <w:sz w:val="20"/>
          <w:szCs w:val="20"/>
        </w:rPr>
        <w:t xml:space="preserve"> Г</w:t>
      </w:r>
      <w:r w:rsidR="00F34728">
        <w:rPr>
          <w:sz w:val="20"/>
          <w:szCs w:val="20"/>
        </w:rPr>
        <w:t>осударственный</w:t>
      </w:r>
      <w:r w:rsidRPr="00F34728">
        <w:rPr>
          <w:sz w:val="20"/>
          <w:szCs w:val="20"/>
        </w:rPr>
        <w:t xml:space="preserve"> </w:t>
      </w:r>
      <w:r w:rsidR="00F34728">
        <w:rPr>
          <w:sz w:val="20"/>
          <w:szCs w:val="20"/>
        </w:rPr>
        <w:t>доклад</w:t>
      </w:r>
      <w:r w:rsidRPr="00F34728">
        <w:rPr>
          <w:sz w:val="20"/>
          <w:szCs w:val="20"/>
        </w:rPr>
        <w:t xml:space="preserve"> </w:t>
      </w:r>
      <w:r w:rsidR="00F34728">
        <w:rPr>
          <w:sz w:val="20"/>
          <w:szCs w:val="20"/>
        </w:rPr>
        <w:t>о</w:t>
      </w:r>
      <w:r w:rsidRPr="00F34728">
        <w:rPr>
          <w:sz w:val="20"/>
          <w:szCs w:val="20"/>
        </w:rPr>
        <w:t xml:space="preserve"> </w:t>
      </w:r>
      <w:r w:rsidR="00F34728">
        <w:rPr>
          <w:sz w:val="20"/>
          <w:szCs w:val="20"/>
        </w:rPr>
        <w:t>состоянии</w:t>
      </w:r>
      <w:r w:rsidRPr="00F34728">
        <w:rPr>
          <w:sz w:val="20"/>
          <w:szCs w:val="20"/>
        </w:rPr>
        <w:t xml:space="preserve"> </w:t>
      </w:r>
      <w:r w:rsidR="00F34728">
        <w:rPr>
          <w:sz w:val="20"/>
          <w:szCs w:val="20"/>
        </w:rPr>
        <w:t>и</w:t>
      </w:r>
      <w:r w:rsidRPr="00F34728">
        <w:rPr>
          <w:sz w:val="20"/>
          <w:szCs w:val="20"/>
        </w:rPr>
        <w:t xml:space="preserve"> </w:t>
      </w:r>
      <w:r w:rsidR="00F34728">
        <w:rPr>
          <w:sz w:val="20"/>
          <w:szCs w:val="20"/>
        </w:rPr>
        <w:t>об</w:t>
      </w:r>
      <w:r w:rsidRPr="00F34728">
        <w:rPr>
          <w:sz w:val="20"/>
          <w:szCs w:val="20"/>
        </w:rPr>
        <w:t xml:space="preserve"> </w:t>
      </w:r>
      <w:r w:rsidR="00F34728">
        <w:rPr>
          <w:sz w:val="20"/>
          <w:szCs w:val="20"/>
        </w:rPr>
        <w:t>охране</w:t>
      </w:r>
      <w:r w:rsidRPr="00F34728">
        <w:rPr>
          <w:sz w:val="20"/>
          <w:szCs w:val="20"/>
        </w:rPr>
        <w:t xml:space="preserve"> </w:t>
      </w:r>
      <w:r w:rsidR="00F34728">
        <w:rPr>
          <w:sz w:val="20"/>
          <w:szCs w:val="20"/>
        </w:rPr>
        <w:t>окружающей среды</w:t>
      </w:r>
      <w:r w:rsidRPr="00F34728">
        <w:rPr>
          <w:sz w:val="20"/>
          <w:szCs w:val="20"/>
        </w:rPr>
        <w:t xml:space="preserve"> </w:t>
      </w:r>
      <w:r w:rsidR="00F34728">
        <w:rPr>
          <w:sz w:val="20"/>
          <w:szCs w:val="20"/>
        </w:rPr>
        <w:t>в</w:t>
      </w:r>
      <w:r w:rsidRPr="00F34728">
        <w:rPr>
          <w:sz w:val="20"/>
          <w:szCs w:val="20"/>
        </w:rPr>
        <w:t xml:space="preserve"> Т</w:t>
      </w:r>
      <w:r w:rsidR="00F34728">
        <w:rPr>
          <w:sz w:val="20"/>
          <w:szCs w:val="20"/>
        </w:rPr>
        <w:t>верской</w:t>
      </w:r>
      <w:r w:rsidRPr="00F34728">
        <w:rPr>
          <w:sz w:val="20"/>
          <w:szCs w:val="20"/>
        </w:rPr>
        <w:t xml:space="preserve"> </w:t>
      </w:r>
      <w:r w:rsidR="00F34728">
        <w:rPr>
          <w:sz w:val="20"/>
          <w:szCs w:val="20"/>
        </w:rPr>
        <w:t>области</w:t>
      </w:r>
      <w:r w:rsidRPr="00F34728">
        <w:rPr>
          <w:sz w:val="20"/>
          <w:szCs w:val="20"/>
        </w:rPr>
        <w:t xml:space="preserve"> </w:t>
      </w:r>
      <w:r w:rsidR="00F34728">
        <w:rPr>
          <w:sz w:val="20"/>
          <w:szCs w:val="20"/>
        </w:rPr>
        <w:t>в</w:t>
      </w:r>
      <w:r w:rsidRPr="00F34728">
        <w:rPr>
          <w:sz w:val="20"/>
          <w:szCs w:val="20"/>
        </w:rPr>
        <w:t xml:space="preserve"> 2016 </w:t>
      </w:r>
      <w:r w:rsidR="00F34728">
        <w:rPr>
          <w:sz w:val="20"/>
          <w:szCs w:val="20"/>
        </w:rPr>
        <w:t>году</w:t>
      </w:r>
      <w:r w:rsidR="00D41EE1">
        <w:rPr>
          <w:sz w:val="20"/>
          <w:szCs w:val="20"/>
        </w:rPr>
        <w:t>. С</w:t>
      </w:r>
      <w:r w:rsidR="00D41EE1" w:rsidRPr="00EB4F36">
        <w:rPr>
          <w:sz w:val="20"/>
          <w:szCs w:val="20"/>
          <w:lang w:val="en-US"/>
        </w:rPr>
        <w:t>.114</w:t>
      </w:r>
    </w:p>
    <w:p w:rsidR="00C8491E" w:rsidRPr="00EB4F36" w:rsidRDefault="00C8491E">
      <w:pPr>
        <w:pStyle w:val="a4"/>
        <w:rPr>
          <w:lang w:val="en-US"/>
        </w:rPr>
      </w:pPr>
    </w:p>
  </w:footnote>
  <w:footnote w:id="14">
    <w:p w:rsidR="00E16D4B" w:rsidRDefault="00E16D4B" w:rsidP="00100F0A">
      <w:pPr>
        <w:pStyle w:val="footnotedescription"/>
        <w:spacing w:line="268" w:lineRule="auto"/>
        <w:ind w:right="176" w:firstLine="0"/>
        <w:rPr>
          <w:lang w:val="en-US"/>
        </w:rPr>
      </w:pPr>
      <w:r w:rsidRPr="00100F0A">
        <w:rPr>
          <w:rStyle w:val="footnotemark"/>
          <w:sz w:val="18"/>
          <w:szCs w:val="18"/>
        </w:rPr>
        <w:footnoteRef/>
      </w:r>
      <w:r>
        <w:rPr>
          <w:lang w:val="en-US"/>
        </w:rPr>
        <w:t xml:space="preserve"> </w:t>
      </w:r>
      <w:proofErr w:type="spellStart"/>
      <w:r w:rsidRPr="00100F0A">
        <w:rPr>
          <w:sz w:val="18"/>
          <w:szCs w:val="18"/>
          <w:lang w:val="en-US"/>
        </w:rPr>
        <w:t>Bartoleto</w:t>
      </w:r>
      <w:proofErr w:type="spellEnd"/>
      <w:r w:rsidRPr="00100F0A">
        <w:rPr>
          <w:sz w:val="18"/>
          <w:szCs w:val="18"/>
          <w:lang w:val="en-US"/>
        </w:rPr>
        <w:t xml:space="preserve"> A.P. Waste prevention policy and </w:t>
      </w:r>
      <w:proofErr w:type="spellStart"/>
      <w:r w:rsidRPr="00100F0A">
        <w:rPr>
          <w:sz w:val="18"/>
          <w:szCs w:val="18"/>
          <w:lang w:val="en-US"/>
        </w:rPr>
        <w:t>behaviour</w:t>
      </w:r>
      <w:proofErr w:type="spellEnd"/>
      <w:r w:rsidRPr="00100F0A">
        <w:rPr>
          <w:sz w:val="18"/>
          <w:szCs w:val="18"/>
          <w:lang w:val="en-US"/>
        </w:rPr>
        <w:t>. New approaches to reducing waste generation and its environmental impacts // Routledge studies in waste management and policy. – L.; N.Y.: Routledge, 2015. – P. 30.</w:t>
      </w:r>
      <w:r>
        <w:rPr>
          <w:lang w:val="en-US"/>
        </w:rPr>
        <w:t xml:space="preserve">  </w:t>
      </w:r>
    </w:p>
  </w:footnote>
  <w:footnote w:id="15">
    <w:p w:rsidR="00E16D4B" w:rsidRPr="00030A4B" w:rsidRDefault="00E16D4B" w:rsidP="00E16D4B">
      <w:pPr>
        <w:tabs>
          <w:tab w:val="center" w:pos="611"/>
          <w:tab w:val="center" w:pos="3945"/>
        </w:tabs>
        <w:spacing w:after="0" w:line="256" w:lineRule="auto"/>
        <w:rPr>
          <w:rFonts w:ascii="Times New Roman" w:hAnsi="Times New Roman" w:cs="Times New Roman"/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proofErr w:type="spellStart"/>
      <w:r w:rsidRPr="00030A4B">
        <w:rPr>
          <w:rFonts w:ascii="Times New Roman" w:hAnsi="Times New Roman" w:cs="Times New Roman"/>
          <w:sz w:val="18"/>
          <w:szCs w:val="18"/>
        </w:rPr>
        <w:t>Никуличев</w:t>
      </w:r>
      <w:proofErr w:type="spellEnd"/>
      <w:r w:rsidRPr="00030A4B">
        <w:rPr>
          <w:rFonts w:ascii="Times New Roman" w:hAnsi="Times New Roman" w:cs="Times New Roman"/>
          <w:sz w:val="18"/>
          <w:szCs w:val="18"/>
        </w:rPr>
        <w:t xml:space="preserve"> Ю.В.  Н 62 Управление отходами. Опыт Европейского союза.  </w:t>
      </w:r>
      <w:proofErr w:type="spellStart"/>
      <w:r w:rsidRPr="00030A4B">
        <w:rPr>
          <w:rFonts w:ascii="Times New Roman" w:hAnsi="Times New Roman" w:cs="Times New Roman"/>
          <w:sz w:val="18"/>
          <w:szCs w:val="18"/>
        </w:rPr>
        <w:t>Аналит</w:t>
      </w:r>
      <w:proofErr w:type="spellEnd"/>
      <w:r w:rsidRPr="00030A4B">
        <w:rPr>
          <w:rFonts w:ascii="Times New Roman" w:hAnsi="Times New Roman" w:cs="Times New Roman"/>
          <w:sz w:val="18"/>
          <w:szCs w:val="18"/>
        </w:rPr>
        <w:t>. обзор / РАН. ИНИОН. Центр науч.-</w:t>
      </w:r>
      <w:proofErr w:type="spellStart"/>
      <w:r w:rsidRPr="00030A4B">
        <w:rPr>
          <w:rFonts w:ascii="Times New Roman" w:hAnsi="Times New Roman" w:cs="Times New Roman"/>
          <w:sz w:val="18"/>
          <w:szCs w:val="18"/>
        </w:rPr>
        <w:t>информ</w:t>
      </w:r>
      <w:proofErr w:type="spellEnd"/>
      <w:r w:rsidRPr="00030A4B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030A4B">
        <w:rPr>
          <w:rFonts w:ascii="Times New Roman" w:hAnsi="Times New Roman" w:cs="Times New Roman"/>
          <w:sz w:val="18"/>
          <w:szCs w:val="18"/>
        </w:rPr>
        <w:t>исслед</w:t>
      </w:r>
      <w:proofErr w:type="spellEnd"/>
      <w:r w:rsidRPr="00030A4B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030A4B">
        <w:rPr>
          <w:rFonts w:ascii="Times New Roman" w:hAnsi="Times New Roman" w:cs="Times New Roman"/>
          <w:sz w:val="18"/>
          <w:szCs w:val="18"/>
        </w:rPr>
        <w:t>глоб</w:t>
      </w:r>
      <w:proofErr w:type="spellEnd"/>
      <w:proofErr w:type="gramStart"/>
      <w:r w:rsidRPr="00030A4B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030A4B">
        <w:rPr>
          <w:rFonts w:ascii="Times New Roman" w:hAnsi="Times New Roman" w:cs="Times New Roman"/>
          <w:sz w:val="18"/>
          <w:szCs w:val="18"/>
        </w:rPr>
        <w:t xml:space="preserve"> и регионал. </w:t>
      </w:r>
      <w:proofErr w:type="spellStart"/>
      <w:r w:rsidRPr="00030A4B">
        <w:rPr>
          <w:rFonts w:ascii="Times New Roman" w:hAnsi="Times New Roman" w:cs="Times New Roman"/>
          <w:sz w:val="18"/>
          <w:szCs w:val="18"/>
        </w:rPr>
        <w:t>пробл</w:t>
      </w:r>
      <w:proofErr w:type="spellEnd"/>
      <w:r w:rsidRPr="00030A4B">
        <w:rPr>
          <w:rFonts w:ascii="Times New Roman" w:hAnsi="Times New Roman" w:cs="Times New Roman"/>
          <w:sz w:val="18"/>
          <w:szCs w:val="18"/>
        </w:rPr>
        <w:t xml:space="preserve">. Отд. проб. </w:t>
      </w:r>
      <w:proofErr w:type="spellStart"/>
      <w:r w:rsidRPr="00030A4B">
        <w:rPr>
          <w:rFonts w:ascii="Times New Roman" w:hAnsi="Times New Roman" w:cs="Times New Roman"/>
          <w:sz w:val="18"/>
          <w:szCs w:val="18"/>
        </w:rPr>
        <w:t>европ</w:t>
      </w:r>
      <w:proofErr w:type="spellEnd"/>
      <w:r w:rsidRPr="00030A4B">
        <w:rPr>
          <w:rFonts w:ascii="Times New Roman" w:hAnsi="Times New Roman" w:cs="Times New Roman"/>
          <w:sz w:val="18"/>
          <w:szCs w:val="18"/>
        </w:rPr>
        <w:t>. безопасности. – М., 2017. – 55 с. – (Сер.: Социальные и экономические проблемы глобализации).</w:t>
      </w:r>
      <w:r w:rsidRPr="00030A4B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E16D4B" w:rsidRDefault="00E16D4B" w:rsidP="00E16D4B">
      <w:pPr>
        <w:pStyle w:val="a4"/>
      </w:pPr>
    </w:p>
  </w:footnote>
  <w:footnote w:id="16">
    <w:p w:rsidR="000A1D73" w:rsidRDefault="000A1D73" w:rsidP="004A5DC5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 w:rsidR="004A5DC5" w:rsidRPr="00030A4B">
        <w:rPr>
          <w:rFonts w:ascii="Times New Roman" w:hAnsi="Times New Roman" w:cs="Times New Roman"/>
          <w:sz w:val="18"/>
          <w:szCs w:val="18"/>
        </w:rPr>
        <w:t>Никуличев</w:t>
      </w:r>
      <w:proofErr w:type="spellEnd"/>
      <w:r w:rsidR="004A5DC5" w:rsidRPr="00030A4B">
        <w:rPr>
          <w:rFonts w:ascii="Times New Roman" w:hAnsi="Times New Roman" w:cs="Times New Roman"/>
          <w:sz w:val="18"/>
          <w:szCs w:val="18"/>
        </w:rPr>
        <w:t xml:space="preserve"> Ю.В.  Н 62 Управление отходами. Опыт Европейского союза.  </w:t>
      </w:r>
      <w:proofErr w:type="spellStart"/>
      <w:r w:rsidR="004A5DC5" w:rsidRPr="00030A4B">
        <w:rPr>
          <w:rFonts w:ascii="Times New Roman" w:hAnsi="Times New Roman" w:cs="Times New Roman"/>
          <w:sz w:val="18"/>
          <w:szCs w:val="18"/>
        </w:rPr>
        <w:t>Аналит</w:t>
      </w:r>
      <w:proofErr w:type="spellEnd"/>
      <w:r w:rsidR="004A5DC5" w:rsidRPr="00030A4B">
        <w:rPr>
          <w:rFonts w:ascii="Times New Roman" w:hAnsi="Times New Roman" w:cs="Times New Roman"/>
          <w:sz w:val="18"/>
          <w:szCs w:val="18"/>
        </w:rPr>
        <w:t>. обзор / РАН. ИНИОН. Центр науч.-</w:t>
      </w:r>
      <w:proofErr w:type="spellStart"/>
      <w:r w:rsidR="004A5DC5" w:rsidRPr="00030A4B">
        <w:rPr>
          <w:rFonts w:ascii="Times New Roman" w:hAnsi="Times New Roman" w:cs="Times New Roman"/>
          <w:sz w:val="18"/>
          <w:szCs w:val="18"/>
        </w:rPr>
        <w:t>информ</w:t>
      </w:r>
      <w:proofErr w:type="spellEnd"/>
      <w:r w:rsidR="004A5DC5" w:rsidRPr="00030A4B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="004A5DC5" w:rsidRPr="00030A4B">
        <w:rPr>
          <w:rFonts w:ascii="Times New Roman" w:hAnsi="Times New Roman" w:cs="Times New Roman"/>
          <w:sz w:val="18"/>
          <w:szCs w:val="18"/>
        </w:rPr>
        <w:t>исслед</w:t>
      </w:r>
      <w:proofErr w:type="spellEnd"/>
      <w:r w:rsidR="004A5DC5" w:rsidRPr="00030A4B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="004A5DC5" w:rsidRPr="00030A4B">
        <w:rPr>
          <w:rFonts w:ascii="Times New Roman" w:hAnsi="Times New Roman" w:cs="Times New Roman"/>
          <w:sz w:val="18"/>
          <w:szCs w:val="18"/>
        </w:rPr>
        <w:t>глоб</w:t>
      </w:r>
      <w:proofErr w:type="spellEnd"/>
      <w:proofErr w:type="gramStart"/>
      <w:r w:rsidR="004A5DC5" w:rsidRPr="00030A4B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="004A5DC5" w:rsidRPr="00030A4B">
        <w:rPr>
          <w:rFonts w:ascii="Times New Roman" w:hAnsi="Times New Roman" w:cs="Times New Roman"/>
          <w:sz w:val="18"/>
          <w:szCs w:val="18"/>
        </w:rPr>
        <w:t xml:space="preserve"> и регионал. </w:t>
      </w:r>
      <w:proofErr w:type="spellStart"/>
      <w:r w:rsidR="004A5DC5" w:rsidRPr="00030A4B">
        <w:rPr>
          <w:rFonts w:ascii="Times New Roman" w:hAnsi="Times New Roman" w:cs="Times New Roman"/>
          <w:sz w:val="18"/>
          <w:szCs w:val="18"/>
        </w:rPr>
        <w:t>пробл</w:t>
      </w:r>
      <w:proofErr w:type="spellEnd"/>
      <w:r w:rsidR="004A5DC5" w:rsidRPr="00030A4B">
        <w:rPr>
          <w:rFonts w:ascii="Times New Roman" w:hAnsi="Times New Roman" w:cs="Times New Roman"/>
          <w:sz w:val="18"/>
          <w:szCs w:val="18"/>
        </w:rPr>
        <w:t xml:space="preserve">. Отд. проб. </w:t>
      </w:r>
      <w:proofErr w:type="spellStart"/>
      <w:r w:rsidR="004A5DC5" w:rsidRPr="00030A4B">
        <w:rPr>
          <w:rFonts w:ascii="Times New Roman" w:hAnsi="Times New Roman" w:cs="Times New Roman"/>
          <w:sz w:val="18"/>
          <w:szCs w:val="18"/>
        </w:rPr>
        <w:t>европ</w:t>
      </w:r>
      <w:proofErr w:type="spellEnd"/>
      <w:r w:rsidR="004A5DC5" w:rsidRPr="00030A4B">
        <w:rPr>
          <w:rFonts w:ascii="Times New Roman" w:hAnsi="Times New Roman" w:cs="Times New Roman"/>
          <w:sz w:val="18"/>
          <w:szCs w:val="18"/>
        </w:rPr>
        <w:t>. безопасности. – М., 2017. – 55 с. – (Сер.: Социальные и экономические проблемы глобализации).</w:t>
      </w:r>
    </w:p>
  </w:footnote>
  <w:footnote w:id="17">
    <w:p w:rsidR="00EA51A2" w:rsidRPr="00EA51A2" w:rsidRDefault="00EA51A2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="0043314E">
        <w:rPr>
          <w:rFonts w:ascii="Times New Roman" w:hAnsi="Times New Roman" w:cs="Times New Roman"/>
          <w:sz w:val="18"/>
          <w:szCs w:val="18"/>
        </w:rPr>
        <w:t>Паспорт</w:t>
      </w:r>
      <w:r w:rsidRPr="00EA51A2">
        <w:rPr>
          <w:rFonts w:ascii="Times New Roman" w:hAnsi="Times New Roman" w:cs="Times New Roman"/>
          <w:sz w:val="18"/>
          <w:szCs w:val="18"/>
        </w:rPr>
        <w:t xml:space="preserve"> приоритетного проекта "Снижение негативного воздействия на окружающую среду посредством ликвидации объектов накопленного вреда окружающей среде и снижения доли захоронения твердых коммунальных отходов"</w:t>
      </w:r>
    </w:p>
  </w:footnote>
  <w:footnote w:id="18">
    <w:p w:rsidR="00DC5895" w:rsidRDefault="00DC5895" w:rsidP="00DC5895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 w:rsidRPr="00030A4B">
        <w:rPr>
          <w:rFonts w:ascii="Times New Roman" w:hAnsi="Times New Roman" w:cs="Times New Roman"/>
          <w:sz w:val="18"/>
          <w:szCs w:val="18"/>
        </w:rPr>
        <w:t>Никуличев</w:t>
      </w:r>
      <w:proofErr w:type="spellEnd"/>
      <w:r w:rsidRPr="00030A4B">
        <w:rPr>
          <w:rFonts w:ascii="Times New Roman" w:hAnsi="Times New Roman" w:cs="Times New Roman"/>
          <w:sz w:val="18"/>
          <w:szCs w:val="18"/>
        </w:rPr>
        <w:t xml:space="preserve"> Ю.В.  Н 62 Управление отходами. Опыт Европейского союза.  </w:t>
      </w:r>
      <w:proofErr w:type="spellStart"/>
      <w:r w:rsidRPr="00030A4B">
        <w:rPr>
          <w:rFonts w:ascii="Times New Roman" w:hAnsi="Times New Roman" w:cs="Times New Roman"/>
          <w:sz w:val="18"/>
          <w:szCs w:val="18"/>
        </w:rPr>
        <w:t>Аналит</w:t>
      </w:r>
      <w:proofErr w:type="spellEnd"/>
      <w:r w:rsidRPr="00030A4B">
        <w:rPr>
          <w:rFonts w:ascii="Times New Roman" w:hAnsi="Times New Roman" w:cs="Times New Roman"/>
          <w:sz w:val="18"/>
          <w:szCs w:val="18"/>
        </w:rPr>
        <w:t>. обзор / РАН. ИНИОН. Центр науч.-</w:t>
      </w:r>
      <w:proofErr w:type="spellStart"/>
      <w:r w:rsidRPr="00030A4B">
        <w:rPr>
          <w:rFonts w:ascii="Times New Roman" w:hAnsi="Times New Roman" w:cs="Times New Roman"/>
          <w:sz w:val="18"/>
          <w:szCs w:val="18"/>
        </w:rPr>
        <w:t>информ</w:t>
      </w:r>
      <w:proofErr w:type="spellEnd"/>
      <w:r w:rsidRPr="00030A4B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030A4B">
        <w:rPr>
          <w:rFonts w:ascii="Times New Roman" w:hAnsi="Times New Roman" w:cs="Times New Roman"/>
          <w:sz w:val="18"/>
          <w:szCs w:val="18"/>
        </w:rPr>
        <w:t>исслед</w:t>
      </w:r>
      <w:proofErr w:type="spellEnd"/>
      <w:r w:rsidRPr="00030A4B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030A4B">
        <w:rPr>
          <w:rFonts w:ascii="Times New Roman" w:hAnsi="Times New Roman" w:cs="Times New Roman"/>
          <w:sz w:val="18"/>
          <w:szCs w:val="18"/>
        </w:rPr>
        <w:t>глоб</w:t>
      </w:r>
      <w:proofErr w:type="spellEnd"/>
      <w:proofErr w:type="gramStart"/>
      <w:r w:rsidRPr="00030A4B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030A4B">
        <w:rPr>
          <w:rFonts w:ascii="Times New Roman" w:hAnsi="Times New Roman" w:cs="Times New Roman"/>
          <w:sz w:val="18"/>
          <w:szCs w:val="18"/>
        </w:rPr>
        <w:t xml:space="preserve"> и регионал. </w:t>
      </w:r>
      <w:proofErr w:type="spellStart"/>
      <w:r w:rsidRPr="00030A4B">
        <w:rPr>
          <w:rFonts w:ascii="Times New Roman" w:hAnsi="Times New Roman" w:cs="Times New Roman"/>
          <w:sz w:val="18"/>
          <w:szCs w:val="18"/>
        </w:rPr>
        <w:t>пробл</w:t>
      </w:r>
      <w:proofErr w:type="spellEnd"/>
      <w:r w:rsidRPr="00030A4B">
        <w:rPr>
          <w:rFonts w:ascii="Times New Roman" w:hAnsi="Times New Roman" w:cs="Times New Roman"/>
          <w:sz w:val="18"/>
          <w:szCs w:val="18"/>
        </w:rPr>
        <w:t xml:space="preserve">. Отд. проб. </w:t>
      </w:r>
      <w:proofErr w:type="spellStart"/>
      <w:r w:rsidRPr="00030A4B">
        <w:rPr>
          <w:rFonts w:ascii="Times New Roman" w:hAnsi="Times New Roman" w:cs="Times New Roman"/>
          <w:sz w:val="18"/>
          <w:szCs w:val="18"/>
        </w:rPr>
        <w:t>европ</w:t>
      </w:r>
      <w:proofErr w:type="spellEnd"/>
      <w:r w:rsidRPr="00030A4B">
        <w:rPr>
          <w:rFonts w:ascii="Times New Roman" w:hAnsi="Times New Roman" w:cs="Times New Roman"/>
          <w:sz w:val="18"/>
          <w:szCs w:val="18"/>
        </w:rPr>
        <w:t>. безопасности. – М., 2017. –</w:t>
      </w:r>
      <w:r>
        <w:rPr>
          <w:rFonts w:ascii="Times New Roman" w:hAnsi="Times New Roman" w:cs="Times New Roman"/>
          <w:sz w:val="18"/>
          <w:szCs w:val="18"/>
        </w:rPr>
        <w:t xml:space="preserve"> с. 57</w:t>
      </w:r>
    </w:p>
  </w:footnote>
  <w:footnote w:id="19">
    <w:p w:rsidR="00AC6477" w:rsidRPr="006812BC" w:rsidRDefault="00AC6477" w:rsidP="006812BC">
      <w:r w:rsidRPr="006812BC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6812B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12BC" w:rsidRPr="006812BC">
        <w:rPr>
          <w:rFonts w:ascii="Times New Roman" w:hAnsi="Times New Roman" w:cs="Times New Roman"/>
          <w:sz w:val="20"/>
          <w:szCs w:val="20"/>
        </w:rPr>
        <w:t>Мажорова</w:t>
      </w:r>
      <w:proofErr w:type="spellEnd"/>
      <w:r w:rsidR="006812BC" w:rsidRPr="006812BC">
        <w:rPr>
          <w:rFonts w:ascii="Times New Roman" w:hAnsi="Times New Roman" w:cs="Times New Roman"/>
          <w:sz w:val="20"/>
          <w:szCs w:val="20"/>
        </w:rPr>
        <w:t xml:space="preserve"> О. «</w:t>
      </w:r>
      <w:r w:rsidR="006812BC" w:rsidRPr="006812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Электронные отходы в России: подходы есть, культуры нет</w:t>
      </w:r>
      <w:r w:rsidR="006812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»// Интернет ресурс </w:t>
      </w:r>
      <w:proofErr w:type="spellStart"/>
      <w:r w:rsidR="006812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CNews</w:t>
      </w:r>
      <w:proofErr w:type="spellEnd"/>
      <w:r w:rsidR="005D3F8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="006812BC" w:rsidRPr="006812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6812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от </w:t>
      </w:r>
      <w:r w:rsidR="006812BC" w:rsidRPr="006812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11.05.2017</w:t>
      </w:r>
    </w:p>
  </w:footnote>
  <w:footnote w:id="20">
    <w:p w:rsidR="00607604" w:rsidRDefault="00027D2C" w:rsidP="006076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</w:rPr>
        <w:footnoteRef/>
      </w:r>
      <w:r>
        <w:t xml:space="preserve"> </w:t>
      </w:r>
      <w:r w:rsidRPr="00607604">
        <w:rPr>
          <w:rFonts w:ascii="Times New Roman" w:hAnsi="Times New Roman" w:cs="Times New Roman"/>
          <w:sz w:val="20"/>
          <w:szCs w:val="20"/>
        </w:rPr>
        <w:t xml:space="preserve">См. Приложение </w:t>
      </w:r>
      <w:r w:rsidR="00D5698F">
        <w:rPr>
          <w:rFonts w:ascii="Times New Roman" w:hAnsi="Times New Roman" w:cs="Times New Roman"/>
          <w:sz w:val="20"/>
          <w:szCs w:val="20"/>
        </w:rPr>
        <w:t>2</w:t>
      </w:r>
      <w:r w:rsidR="00607604" w:rsidRPr="00607604">
        <w:rPr>
          <w:rFonts w:ascii="Times New Roman" w:hAnsi="Times New Roman" w:cs="Times New Roman"/>
          <w:sz w:val="20"/>
          <w:szCs w:val="20"/>
        </w:rPr>
        <w:t xml:space="preserve"> Проект Федерального закона от 07 мая 2018 г. N </w:t>
      </w:r>
      <w:r w:rsidR="00607604" w:rsidRPr="0060760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="00607604" w:rsidRPr="00607604">
        <w:rPr>
          <w:rFonts w:ascii="Times New Roman" w:hAnsi="Times New Roman" w:cs="Times New Roman"/>
          <w:sz w:val="20"/>
          <w:szCs w:val="20"/>
        </w:rPr>
        <w:t>-ФЗ</w:t>
      </w:r>
      <w:r w:rsidR="00607604" w:rsidRPr="00607604">
        <w:rPr>
          <w:rFonts w:ascii="Times New Roman" w:hAnsi="Times New Roman" w:cs="Times New Roman"/>
          <w:sz w:val="20"/>
          <w:szCs w:val="20"/>
        </w:rPr>
        <w:br/>
        <w:t>"О внесении изменений в Федеральный закон "Об отходах производства и потребления" ".</w:t>
      </w:r>
      <w:r w:rsidR="00EB4F36">
        <w:rPr>
          <w:rFonts w:ascii="Times New Roman" w:hAnsi="Times New Roman" w:cs="Times New Roman"/>
          <w:sz w:val="20"/>
          <w:szCs w:val="20"/>
        </w:rPr>
        <w:t xml:space="preserve"> С. 2</w:t>
      </w:r>
      <w:r w:rsidR="006E6123">
        <w:rPr>
          <w:rFonts w:ascii="Times New Roman" w:hAnsi="Times New Roman" w:cs="Times New Roman"/>
          <w:sz w:val="20"/>
          <w:szCs w:val="20"/>
          <w:lang w:val="en-US"/>
        </w:rPr>
        <w:t>6</w:t>
      </w:r>
      <w:r w:rsidR="00EB4F3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27D2C" w:rsidRPr="00607604" w:rsidRDefault="00027D2C">
      <w:pPr>
        <w:pStyle w:val="a4"/>
      </w:pPr>
    </w:p>
  </w:footnote>
  <w:footnote w:id="21">
    <w:p w:rsidR="00607604" w:rsidRPr="006E6123" w:rsidRDefault="00027D2C" w:rsidP="006076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Style w:val="a6"/>
        </w:rPr>
        <w:footnoteRef/>
      </w:r>
      <w:r>
        <w:t xml:space="preserve"> </w:t>
      </w:r>
      <w:r w:rsidR="00607604" w:rsidRPr="00607604">
        <w:rPr>
          <w:rFonts w:ascii="Times New Roman" w:hAnsi="Times New Roman" w:cs="Times New Roman"/>
          <w:sz w:val="20"/>
          <w:szCs w:val="20"/>
        </w:rPr>
        <w:t xml:space="preserve">См. Приложение </w:t>
      </w:r>
      <w:r w:rsidR="00D5698F">
        <w:rPr>
          <w:rFonts w:ascii="Times New Roman" w:hAnsi="Times New Roman" w:cs="Times New Roman"/>
          <w:sz w:val="20"/>
          <w:szCs w:val="20"/>
        </w:rPr>
        <w:t>2</w:t>
      </w:r>
      <w:r w:rsidR="00607604" w:rsidRPr="00607604">
        <w:rPr>
          <w:rFonts w:ascii="Times New Roman" w:hAnsi="Times New Roman" w:cs="Times New Roman"/>
          <w:sz w:val="20"/>
          <w:szCs w:val="20"/>
        </w:rPr>
        <w:t xml:space="preserve"> Проект Федерального закона от 07 мая 2018 г. N </w:t>
      </w:r>
      <w:r w:rsidR="00607604" w:rsidRPr="0060760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="00607604" w:rsidRPr="00607604">
        <w:rPr>
          <w:rFonts w:ascii="Times New Roman" w:hAnsi="Times New Roman" w:cs="Times New Roman"/>
          <w:sz w:val="20"/>
          <w:szCs w:val="20"/>
        </w:rPr>
        <w:t>-ФЗ</w:t>
      </w:r>
      <w:r w:rsidR="00607604" w:rsidRPr="00607604">
        <w:rPr>
          <w:rFonts w:ascii="Times New Roman" w:hAnsi="Times New Roman" w:cs="Times New Roman"/>
          <w:sz w:val="20"/>
          <w:szCs w:val="20"/>
        </w:rPr>
        <w:br/>
        <w:t>"О внесении изменений в Федеральный закон "Об отходах производства и потребления" ".</w:t>
      </w:r>
      <w:r w:rsidR="001F139A">
        <w:rPr>
          <w:rFonts w:ascii="Times New Roman" w:hAnsi="Times New Roman" w:cs="Times New Roman"/>
          <w:sz w:val="20"/>
          <w:szCs w:val="20"/>
        </w:rPr>
        <w:t xml:space="preserve"> С. </w:t>
      </w:r>
      <w:r w:rsidR="001F139A">
        <w:rPr>
          <w:rFonts w:ascii="Times New Roman" w:hAnsi="Times New Roman" w:cs="Times New Roman"/>
          <w:sz w:val="20"/>
          <w:szCs w:val="20"/>
        </w:rPr>
        <w:t>2</w:t>
      </w:r>
      <w:r w:rsidR="006E6123">
        <w:rPr>
          <w:rFonts w:ascii="Times New Roman" w:hAnsi="Times New Roman" w:cs="Times New Roman"/>
          <w:sz w:val="20"/>
          <w:szCs w:val="20"/>
          <w:lang w:val="en-US"/>
        </w:rPr>
        <w:t>7</w:t>
      </w:r>
      <w:bookmarkStart w:id="0" w:name="_GoBack"/>
      <w:bookmarkEnd w:id="0"/>
    </w:p>
    <w:p w:rsidR="00027D2C" w:rsidRDefault="00027D2C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1C82"/>
    <w:multiLevelType w:val="hybridMultilevel"/>
    <w:tmpl w:val="C4CC5A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B1302"/>
    <w:multiLevelType w:val="hybridMultilevel"/>
    <w:tmpl w:val="BEFC505E"/>
    <w:lvl w:ilvl="0" w:tplc="B38CB7B8">
      <w:start w:val="18"/>
      <w:numFmt w:val="decimal"/>
      <w:lvlText w:val="%1."/>
      <w:lvlJc w:val="left"/>
      <w:pPr>
        <w:ind w:left="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BA529C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AAA16C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ACBD9A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3818C8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B60140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209CE4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01190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98D98A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BD"/>
    <w:rsid w:val="0000617A"/>
    <w:rsid w:val="00017E7D"/>
    <w:rsid w:val="0002451A"/>
    <w:rsid w:val="00027D2C"/>
    <w:rsid w:val="00030A4B"/>
    <w:rsid w:val="00031901"/>
    <w:rsid w:val="00046DC0"/>
    <w:rsid w:val="00057D4B"/>
    <w:rsid w:val="000606F4"/>
    <w:rsid w:val="00062406"/>
    <w:rsid w:val="00064E62"/>
    <w:rsid w:val="00086A73"/>
    <w:rsid w:val="00087BF1"/>
    <w:rsid w:val="000927B4"/>
    <w:rsid w:val="00092980"/>
    <w:rsid w:val="00093ECC"/>
    <w:rsid w:val="000942F0"/>
    <w:rsid w:val="000A1D73"/>
    <w:rsid w:val="000B45B1"/>
    <w:rsid w:val="000D7D51"/>
    <w:rsid w:val="000E5359"/>
    <w:rsid w:val="000E58D7"/>
    <w:rsid w:val="000E6F08"/>
    <w:rsid w:val="00100F0A"/>
    <w:rsid w:val="001013AD"/>
    <w:rsid w:val="001044D0"/>
    <w:rsid w:val="00112C0B"/>
    <w:rsid w:val="001209D2"/>
    <w:rsid w:val="00125083"/>
    <w:rsid w:val="00125A30"/>
    <w:rsid w:val="001303EC"/>
    <w:rsid w:val="001378B6"/>
    <w:rsid w:val="00137FFA"/>
    <w:rsid w:val="00170054"/>
    <w:rsid w:val="00175CE0"/>
    <w:rsid w:val="001811E3"/>
    <w:rsid w:val="001841DD"/>
    <w:rsid w:val="001869D4"/>
    <w:rsid w:val="00192BD2"/>
    <w:rsid w:val="00196AFA"/>
    <w:rsid w:val="001B0432"/>
    <w:rsid w:val="001F139A"/>
    <w:rsid w:val="001F242B"/>
    <w:rsid w:val="001F65A0"/>
    <w:rsid w:val="0020193F"/>
    <w:rsid w:val="00203FB9"/>
    <w:rsid w:val="0021370B"/>
    <w:rsid w:val="002152D6"/>
    <w:rsid w:val="0021558B"/>
    <w:rsid w:val="0022188C"/>
    <w:rsid w:val="00237E4B"/>
    <w:rsid w:val="00251648"/>
    <w:rsid w:val="00256FCA"/>
    <w:rsid w:val="002815EA"/>
    <w:rsid w:val="00281EF3"/>
    <w:rsid w:val="00290F9B"/>
    <w:rsid w:val="002B5D98"/>
    <w:rsid w:val="002B7D9D"/>
    <w:rsid w:val="002C00BA"/>
    <w:rsid w:val="002C5F54"/>
    <w:rsid w:val="002C64FC"/>
    <w:rsid w:val="002D1882"/>
    <w:rsid w:val="002D2B15"/>
    <w:rsid w:val="002D61A1"/>
    <w:rsid w:val="002E42AA"/>
    <w:rsid w:val="002E48E9"/>
    <w:rsid w:val="002E4C5D"/>
    <w:rsid w:val="002E7CCD"/>
    <w:rsid w:val="002F1C4A"/>
    <w:rsid w:val="00303DF4"/>
    <w:rsid w:val="00304383"/>
    <w:rsid w:val="00305625"/>
    <w:rsid w:val="00312C80"/>
    <w:rsid w:val="00335B8A"/>
    <w:rsid w:val="00347490"/>
    <w:rsid w:val="003662A1"/>
    <w:rsid w:val="00370C5D"/>
    <w:rsid w:val="00372531"/>
    <w:rsid w:val="00391070"/>
    <w:rsid w:val="003A2B98"/>
    <w:rsid w:val="003A5923"/>
    <w:rsid w:val="003C2C1E"/>
    <w:rsid w:val="003C7D2B"/>
    <w:rsid w:val="003D4967"/>
    <w:rsid w:val="003D5AAA"/>
    <w:rsid w:val="003E1642"/>
    <w:rsid w:val="00403AA5"/>
    <w:rsid w:val="0041560A"/>
    <w:rsid w:val="004260AB"/>
    <w:rsid w:val="0043314E"/>
    <w:rsid w:val="0043667F"/>
    <w:rsid w:val="00437477"/>
    <w:rsid w:val="00444BBF"/>
    <w:rsid w:val="004461EB"/>
    <w:rsid w:val="00461104"/>
    <w:rsid w:val="00463A9B"/>
    <w:rsid w:val="0046693B"/>
    <w:rsid w:val="004805B5"/>
    <w:rsid w:val="00482AE5"/>
    <w:rsid w:val="00486798"/>
    <w:rsid w:val="004867C7"/>
    <w:rsid w:val="00497DBD"/>
    <w:rsid w:val="004A2D6A"/>
    <w:rsid w:val="004A3EC4"/>
    <w:rsid w:val="004A5DC5"/>
    <w:rsid w:val="004D2FC2"/>
    <w:rsid w:val="004E69B4"/>
    <w:rsid w:val="004F426C"/>
    <w:rsid w:val="0051397B"/>
    <w:rsid w:val="005234DB"/>
    <w:rsid w:val="005272DD"/>
    <w:rsid w:val="00527601"/>
    <w:rsid w:val="005315DC"/>
    <w:rsid w:val="0055486B"/>
    <w:rsid w:val="005554AE"/>
    <w:rsid w:val="00557495"/>
    <w:rsid w:val="005619B9"/>
    <w:rsid w:val="005768C4"/>
    <w:rsid w:val="005838E8"/>
    <w:rsid w:val="00591EE5"/>
    <w:rsid w:val="005A42F4"/>
    <w:rsid w:val="005A6B17"/>
    <w:rsid w:val="005B7534"/>
    <w:rsid w:val="005C4024"/>
    <w:rsid w:val="005D3F81"/>
    <w:rsid w:val="005D7B8C"/>
    <w:rsid w:val="005E71F9"/>
    <w:rsid w:val="0060162C"/>
    <w:rsid w:val="00604A97"/>
    <w:rsid w:val="00607604"/>
    <w:rsid w:val="006259EF"/>
    <w:rsid w:val="00630310"/>
    <w:rsid w:val="0063349F"/>
    <w:rsid w:val="00643EB2"/>
    <w:rsid w:val="00652115"/>
    <w:rsid w:val="006649C4"/>
    <w:rsid w:val="0066539F"/>
    <w:rsid w:val="00665579"/>
    <w:rsid w:val="00671AC1"/>
    <w:rsid w:val="006747F1"/>
    <w:rsid w:val="006812BC"/>
    <w:rsid w:val="00684ACE"/>
    <w:rsid w:val="00691803"/>
    <w:rsid w:val="006A770F"/>
    <w:rsid w:val="006B2024"/>
    <w:rsid w:val="006C1D6D"/>
    <w:rsid w:val="006C442D"/>
    <w:rsid w:val="006D2E0A"/>
    <w:rsid w:val="006E6123"/>
    <w:rsid w:val="006F2252"/>
    <w:rsid w:val="006F6C75"/>
    <w:rsid w:val="007028D2"/>
    <w:rsid w:val="00707312"/>
    <w:rsid w:val="007143C4"/>
    <w:rsid w:val="007161E1"/>
    <w:rsid w:val="00734871"/>
    <w:rsid w:val="00736575"/>
    <w:rsid w:val="0074439B"/>
    <w:rsid w:val="00745DFF"/>
    <w:rsid w:val="00755723"/>
    <w:rsid w:val="007575DB"/>
    <w:rsid w:val="00757688"/>
    <w:rsid w:val="00771B26"/>
    <w:rsid w:val="0077424F"/>
    <w:rsid w:val="0078294F"/>
    <w:rsid w:val="007836FF"/>
    <w:rsid w:val="00791CC4"/>
    <w:rsid w:val="00793F6A"/>
    <w:rsid w:val="007952D1"/>
    <w:rsid w:val="007A0C0C"/>
    <w:rsid w:val="007A3D62"/>
    <w:rsid w:val="007A5E83"/>
    <w:rsid w:val="007B2376"/>
    <w:rsid w:val="007B5AB4"/>
    <w:rsid w:val="007B62A2"/>
    <w:rsid w:val="007C6715"/>
    <w:rsid w:val="007D037B"/>
    <w:rsid w:val="007E5562"/>
    <w:rsid w:val="007F7433"/>
    <w:rsid w:val="008116F8"/>
    <w:rsid w:val="00814B96"/>
    <w:rsid w:val="008304EA"/>
    <w:rsid w:val="00844387"/>
    <w:rsid w:val="00851605"/>
    <w:rsid w:val="00856EE9"/>
    <w:rsid w:val="00863F2F"/>
    <w:rsid w:val="008657B1"/>
    <w:rsid w:val="00866209"/>
    <w:rsid w:val="00866A78"/>
    <w:rsid w:val="00866F06"/>
    <w:rsid w:val="00874B2F"/>
    <w:rsid w:val="00885D0B"/>
    <w:rsid w:val="008B36D8"/>
    <w:rsid w:val="008C2FD2"/>
    <w:rsid w:val="008D6AB0"/>
    <w:rsid w:val="008E50DA"/>
    <w:rsid w:val="008F1527"/>
    <w:rsid w:val="00901E22"/>
    <w:rsid w:val="00902EF9"/>
    <w:rsid w:val="009132C3"/>
    <w:rsid w:val="00913925"/>
    <w:rsid w:val="009267B9"/>
    <w:rsid w:val="0093363A"/>
    <w:rsid w:val="0094728E"/>
    <w:rsid w:val="00955A4E"/>
    <w:rsid w:val="00973B7B"/>
    <w:rsid w:val="00976314"/>
    <w:rsid w:val="00981702"/>
    <w:rsid w:val="00987061"/>
    <w:rsid w:val="009B4185"/>
    <w:rsid w:val="009B76ED"/>
    <w:rsid w:val="009C4EE7"/>
    <w:rsid w:val="009C6EEA"/>
    <w:rsid w:val="009D7042"/>
    <w:rsid w:val="009E2524"/>
    <w:rsid w:val="009E44FA"/>
    <w:rsid w:val="009E728A"/>
    <w:rsid w:val="009F7E7E"/>
    <w:rsid w:val="00A10F03"/>
    <w:rsid w:val="00A145F5"/>
    <w:rsid w:val="00A27FE7"/>
    <w:rsid w:val="00A31335"/>
    <w:rsid w:val="00A477C4"/>
    <w:rsid w:val="00A538B3"/>
    <w:rsid w:val="00A5647B"/>
    <w:rsid w:val="00A775D2"/>
    <w:rsid w:val="00A842E0"/>
    <w:rsid w:val="00AB185A"/>
    <w:rsid w:val="00AB2E8E"/>
    <w:rsid w:val="00AB616A"/>
    <w:rsid w:val="00AB720D"/>
    <w:rsid w:val="00AC62E6"/>
    <w:rsid w:val="00AC6477"/>
    <w:rsid w:val="00AD14C8"/>
    <w:rsid w:val="00AD20BF"/>
    <w:rsid w:val="00AD559F"/>
    <w:rsid w:val="00B01197"/>
    <w:rsid w:val="00B14A46"/>
    <w:rsid w:val="00B20B00"/>
    <w:rsid w:val="00B254A5"/>
    <w:rsid w:val="00B30219"/>
    <w:rsid w:val="00B30741"/>
    <w:rsid w:val="00B31C37"/>
    <w:rsid w:val="00B62DFE"/>
    <w:rsid w:val="00B71FC1"/>
    <w:rsid w:val="00BA0D36"/>
    <w:rsid w:val="00BA3299"/>
    <w:rsid w:val="00BA54A7"/>
    <w:rsid w:val="00BB0F01"/>
    <w:rsid w:val="00BB444C"/>
    <w:rsid w:val="00BD2525"/>
    <w:rsid w:val="00BD402D"/>
    <w:rsid w:val="00BE32CA"/>
    <w:rsid w:val="00BE6444"/>
    <w:rsid w:val="00BF0092"/>
    <w:rsid w:val="00C01878"/>
    <w:rsid w:val="00C1444F"/>
    <w:rsid w:val="00C16706"/>
    <w:rsid w:val="00C16AF5"/>
    <w:rsid w:val="00C252BF"/>
    <w:rsid w:val="00C34B76"/>
    <w:rsid w:val="00C50284"/>
    <w:rsid w:val="00C53A78"/>
    <w:rsid w:val="00C602D2"/>
    <w:rsid w:val="00C657F0"/>
    <w:rsid w:val="00C67870"/>
    <w:rsid w:val="00C8491E"/>
    <w:rsid w:val="00C86189"/>
    <w:rsid w:val="00C90E1A"/>
    <w:rsid w:val="00C90E65"/>
    <w:rsid w:val="00C94842"/>
    <w:rsid w:val="00CA03C9"/>
    <w:rsid w:val="00CA3593"/>
    <w:rsid w:val="00CC02D5"/>
    <w:rsid w:val="00CC44A1"/>
    <w:rsid w:val="00CC7972"/>
    <w:rsid w:val="00CE2D9F"/>
    <w:rsid w:val="00CE7692"/>
    <w:rsid w:val="00CF073C"/>
    <w:rsid w:val="00CF0BF1"/>
    <w:rsid w:val="00CF3EA9"/>
    <w:rsid w:val="00CF63BA"/>
    <w:rsid w:val="00CF74F0"/>
    <w:rsid w:val="00CF7F79"/>
    <w:rsid w:val="00D05A52"/>
    <w:rsid w:val="00D15939"/>
    <w:rsid w:val="00D26517"/>
    <w:rsid w:val="00D41EE1"/>
    <w:rsid w:val="00D50D02"/>
    <w:rsid w:val="00D52D02"/>
    <w:rsid w:val="00D543BB"/>
    <w:rsid w:val="00D5698F"/>
    <w:rsid w:val="00D56A7F"/>
    <w:rsid w:val="00D661AF"/>
    <w:rsid w:val="00D70122"/>
    <w:rsid w:val="00D83115"/>
    <w:rsid w:val="00D8568D"/>
    <w:rsid w:val="00DA4E5C"/>
    <w:rsid w:val="00DA5530"/>
    <w:rsid w:val="00DA5589"/>
    <w:rsid w:val="00DA5CAD"/>
    <w:rsid w:val="00DA62BE"/>
    <w:rsid w:val="00DA7A7B"/>
    <w:rsid w:val="00DB1CB7"/>
    <w:rsid w:val="00DC0351"/>
    <w:rsid w:val="00DC2AA3"/>
    <w:rsid w:val="00DC5895"/>
    <w:rsid w:val="00DC7CCB"/>
    <w:rsid w:val="00DD4EC9"/>
    <w:rsid w:val="00DF5848"/>
    <w:rsid w:val="00DF7C44"/>
    <w:rsid w:val="00E03E13"/>
    <w:rsid w:val="00E12AAF"/>
    <w:rsid w:val="00E16D4B"/>
    <w:rsid w:val="00E2053B"/>
    <w:rsid w:val="00E2303F"/>
    <w:rsid w:val="00E24F4B"/>
    <w:rsid w:val="00E414B2"/>
    <w:rsid w:val="00E518E5"/>
    <w:rsid w:val="00E54258"/>
    <w:rsid w:val="00E54B92"/>
    <w:rsid w:val="00E55D25"/>
    <w:rsid w:val="00E66AD1"/>
    <w:rsid w:val="00E70811"/>
    <w:rsid w:val="00E75B5E"/>
    <w:rsid w:val="00E82E64"/>
    <w:rsid w:val="00EA3AA3"/>
    <w:rsid w:val="00EA51A2"/>
    <w:rsid w:val="00EB0E1E"/>
    <w:rsid w:val="00EB4F36"/>
    <w:rsid w:val="00EC2165"/>
    <w:rsid w:val="00ED0EFD"/>
    <w:rsid w:val="00ED463D"/>
    <w:rsid w:val="00ED5893"/>
    <w:rsid w:val="00ED77F8"/>
    <w:rsid w:val="00EE22CE"/>
    <w:rsid w:val="00EE53D8"/>
    <w:rsid w:val="00EE67CF"/>
    <w:rsid w:val="00EE7AB6"/>
    <w:rsid w:val="00EF6166"/>
    <w:rsid w:val="00F02003"/>
    <w:rsid w:val="00F02900"/>
    <w:rsid w:val="00F0707E"/>
    <w:rsid w:val="00F32F3C"/>
    <w:rsid w:val="00F34728"/>
    <w:rsid w:val="00F40776"/>
    <w:rsid w:val="00F4304C"/>
    <w:rsid w:val="00F47046"/>
    <w:rsid w:val="00F64CD1"/>
    <w:rsid w:val="00F75C8E"/>
    <w:rsid w:val="00F878DC"/>
    <w:rsid w:val="00F87EA4"/>
    <w:rsid w:val="00F94B17"/>
    <w:rsid w:val="00FA1C32"/>
    <w:rsid w:val="00FA5277"/>
    <w:rsid w:val="00FB0527"/>
    <w:rsid w:val="00FB3575"/>
    <w:rsid w:val="00FC3680"/>
    <w:rsid w:val="00FF4354"/>
    <w:rsid w:val="00FF4C34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4779F"/>
  <w15:chartTrackingRefBased/>
  <w15:docId w15:val="{F0B0AACC-9DF6-420C-84FB-DC25175D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74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7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F74F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F74F0"/>
    <w:rPr>
      <w:sz w:val="20"/>
      <w:szCs w:val="20"/>
    </w:rPr>
  </w:style>
  <w:style w:type="character" w:styleId="a6">
    <w:name w:val="footnote reference"/>
    <w:basedOn w:val="a0"/>
    <w:semiHidden/>
    <w:unhideWhenUsed/>
    <w:rsid w:val="00CF74F0"/>
    <w:rPr>
      <w:vertAlign w:val="superscript"/>
    </w:rPr>
  </w:style>
  <w:style w:type="character" w:styleId="a7">
    <w:name w:val="Hyperlink"/>
    <w:basedOn w:val="a0"/>
    <w:uiPriority w:val="99"/>
    <w:unhideWhenUsed/>
    <w:rsid w:val="00CF74F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4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391070"/>
    <w:rPr>
      <w:b/>
      <w:bCs/>
    </w:rPr>
  </w:style>
  <w:style w:type="paragraph" w:styleId="a9">
    <w:name w:val="Body Text"/>
    <w:basedOn w:val="a"/>
    <w:link w:val="aa"/>
    <w:semiHidden/>
    <w:rsid w:val="00745DFF"/>
    <w:pPr>
      <w:spacing w:after="0" w:line="400" w:lineRule="exact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745DF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557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10">
    <w:name w:val="s_10"/>
    <w:basedOn w:val="a0"/>
    <w:rsid w:val="007A3D62"/>
  </w:style>
  <w:style w:type="paragraph" w:customStyle="1" w:styleId="s1">
    <w:name w:val="s_1"/>
    <w:basedOn w:val="a"/>
    <w:rsid w:val="00E5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notedescriptionChar">
    <w:name w:val="footnote description Char"/>
    <w:link w:val="footnotedescription"/>
    <w:locked/>
    <w:rsid w:val="00E16D4B"/>
    <w:rPr>
      <w:rFonts w:ascii="Times New Roman" w:eastAsia="Times New Roman" w:hAnsi="Times New Roman" w:cs="Times New Roman"/>
      <w:color w:val="000000"/>
      <w:sz w:val="35"/>
    </w:rPr>
  </w:style>
  <w:style w:type="paragraph" w:customStyle="1" w:styleId="footnotedescription">
    <w:name w:val="footnote description"/>
    <w:next w:val="a"/>
    <w:link w:val="footnotedescriptionChar"/>
    <w:rsid w:val="00E16D4B"/>
    <w:pPr>
      <w:spacing w:after="0" w:line="256" w:lineRule="auto"/>
      <w:ind w:firstLine="1116"/>
      <w:jc w:val="both"/>
    </w:pPr>
    <w:rPr>
      <w:rFonts w:ascii="Times New Roman" w:eastAsia="Times New Roman" w:hAnsi="Times New Roman" w:cs="Times New Roman"/>
      <w:color w:val="000000"/>
      <w:sz w:val="35"/>
    </w:rPr>
  </w:style>
  <w:style w:type="character" w:customStyle="1" w:styleId="footnotemark">
    <w:name w:val="footnote mark"/>
    <w:rsid w:val="00E16D4B"/>
    <w:rPr>
      <w:rFonts w:ascii="Times New Roman" w:eastAsia="Times New Roman" w:hAnsi="Times New Roman" w:cs="Times New Roman" w:hint="default"/>
      <w:color w:val="000000"/>
      <w:sz w:val="35"/>
      <w:vertAlign w:val="superscript"/>
    </w:rPr>
  </w:style>
  <w:style w:type="character" w:styleId="ab">
    <w:name w:val="Emphasis"/>
    <w:basedOn w:val="a0"/>
    <w:uiPriority w:val="20"/>
    <w:qFormat/>
    <w:rsid w:val="007C6715"/>
    <w:rPr>
      <w:i/>
      <w:iCs/>
    </w:rPr>
  </w:style>
  <w:style w:type="paragraph" w:styleId="ac">
    <w:name w:val="header"/>
    <w:basedOn w:val="a"/>
    <w:link w:val="ad"/>
    <w:uiPriority w:val="99"/>
    <w:unhideWhenUsed/>
    <w:rsid w:val="00771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71B26"/>
  </w:style>
  <w:style w:type="paragraph" w:styleId="ae">
    <w:name w:val="footer"/>
    <w:basedOn w:val="a"/>
    <w:link w:val="af"/>
    <w:uiPriority w:val="99"/>
    <w:unhideWhenUsed/>
    <w:rsid w:val="00771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1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21890-C874-4CC0-910D-B2EFABFD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18</Pages>
  <Words>4350</Words>
  <Characters>24795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80</cp:revision>
  <dcterms:created xsi:type="dcterms:W3CDTF">2018-05-03T11:02:00Z</dcterms:created>
  <dcterms:modified xsi:type="dcterms:W3CDTF">2018-05-06T17:00:00Z</dcterms:modified>
</cp:coreProperties>
</file>