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503" w:rsidRPr="002D3CA1" w:rsidRDefault="00132503" w:rsidP="008E09FE">
      <w:pPr>
        <w:spacing w:line="240" w:lineRule="auto"/>
        <w:ind w:firstLine="708"/>
        <w:jc w:val="center"/>
        <w:rPr>
          <w:rFonts w:ascii="Times New Roman" w:hAnsi="Times New Roman" w:cs="Times New Roman"/>
          <w:b/>
          <w:color w:val="000000"/>
          <w:sz w:val="28"/>
          <w:szCs w:val="28"/>
          <w:shd w:val="clear" w:color="auto" w:fill="FFFFFF"/>
        </w:rPr>
      </w:pPr>
      <w:r w:rsidRPr="002D3CA1">
        <w:rPr>
          <w:rFonts w:ascii="Times New Roman" w:hAnsi="Times New Roman" w:cs="Times New Roman"/>
          <w:b/>
          <w:color w:val="000000"/>
          <w:sz w:val="28"/>
          <w:szCs w:val="28"/>
          <w:shd w:val="clear" w:color="auto" w:fill="FFFFFF"/>
        </w:rPr>
        <w:t>П</w:t>
      </w:r>
      <w:r w:rsidR="00DC3060">
        <w:rPr>
          <w:rFonts w:ascii="Times New Roman" w:hAnsi="Times New Roman" w:cs="Times New Roman"/>
          <w:b/>
          <w:color w:val="000000"/>
          <w:sz w:val="28"/>
          <w:szCs w:val="28"/>
          <w:shd w:val="clear" w:color="auto" w:fill="FFFFFF"/>
        </w:rPr>
        <w:t>РОИЗВЕДЕНИЯ</w:t>
      </w:r>
      <w:r w:rsidRPr="002D3CA1">
        <w:rPr>
          <w:rFonts w:ascii="Times New Roman" w:hAnsi="Times New Roman" w:cs="Times New Roman"/>
          <w:b/>
          <w:color w:val="000000"/>
          <w:sz w:val="28"/>
          <w:szCs w:val="28"/>
          <w:shd w:val="clear" w:color="auto" w:fill="FFFFFF"/>
        </w:rPr>
        <w:t xml:space="preserve"> </w:t>
      </w:r>
      <w:r w:rsidR="00DC3060">
        <w:rPr>
          <w:rFonts w:ascii="Times New Roman" w:hAnsi="Times New Roman" w:cs="Times New Roman"/>
          <w:b/>
          <w:color w:val="000000"/>
          <w:sz w:val="28"/>
          <w:szCs w:val="28"/>
          <w:shd w:val="clear" w:color="auto" w:fill="FFFFFF"/>
        </w:rPr>
        <w:t>ЖИВОПИСИ</w:t>
      </w:r>
      <w:r w:rsidRPr="002D3CA1">
        <w:rPr>
          <w:rFonts w:ascii="Times New Roman" w:hAnsi="Times New Roman" w:cs="Times New Roman"/>
          <w:b/>
          <w:color w:val="000000"/>
          <w:sz w:val="28"/>
          <w:szCs w:val="28"/>
          <w:shd w:val="clear" w:color="auto" w:fill="FFFFFF"/>
        </w:rPr>
        <w:t xml:space="preserve"> </w:t>
      </w:r>
      <w:r w:rsidR="00DC3060">
        <w:rPr>
          <w:rFonts w:ascii="Times New Roman" w:hAnsi="Times New Roman" w:cs="Times New Roman"/>
          <w:b/>
          <w:color w:val="000000"/>
          <w:sz w:val="28"/>
          <w:szCs w:val="28"/>
          <w:shd w:val="clear" w:color="auto" w:fill="FFFFFF"/>
        </w:rPr>
        <w:t>КАК</w:t>
      </w:r>
      <w:r w:rsidRPr="002D3CA1">
        <w:rPr>
          <w:rFonts w:ascii="Times New Roman" w:hAnsi="Times New Roman" w:cs="Times New Roman"/>
          <w:b/>
          <w:color w:val="000000"/>
          <w:sz w:val="28"/>
          <w:szCs w:val="28"/>
          <w:shd w:val="clear" w:color="auto" w:fill="FFFFFF"/>
        </w:rPr>
        <w:t xml:space="preserve"> </w:t>
      </w:r>
      <w:r w:rsidR="00DC3060">
        <w:rPr>
          <w:rFonts w:ascii="Times New Roman" w:hAnsi="Times New Roman" w:cs="Times New Roman"/>
          <w:b/>
          <w:color w:val="000000"/>
          <w:sz w:val="28"/>
          <w:szCs w:val="28"/>
          <w:shd w:val="clear" w:color="auto" w:fill="FFFFFF"/>
        </w:rPr>
        <w:t>ОБЪЕКТЫ</w:t>
      </w:r>
      <w:r w:rsidRPr="002D3CA1">
        <w:rPr>
          <w:rFonts w:ascii="Times New Roman" w:hAnsi="Times New Roman" w:cs="Times New Roman"/>
          <w:b/>
          <w:color w:val="000000"/>
          <w:sz w:val="28"/>
          <w:szCs w:val="28"/>
          <w:shd w:val="clear" w:color="auto" w:fill="FFFFFF"/>
        </w:rPr>
        <w:t xml:space="preserve"> </w:t>
      </w:r>
      <w:r w:rsidR="00DC3060">
        <w:rPr>
          <w:rFonts w:ascii="Times New Roman" w:hAnsi="Times New Roman" w:cs="Times New Roman"/>
          <w:b/>
          <w:color w:val="000000"/>
          <w:sz w:val="28"/>
          <w:szCs w:val="28"/>
          <w:shd w:val="clear" w:color="auto" w:fill="FFFFFF"/>
        </w:rPr>
        <w:t>АВТОРСКИХ</w:t>
      </w:r>
      <w:r w:rsidRPr="002D3CA1">
        <w:rPr>
          <w:rFonts w:ascii="Times New Roman" w:hAnsi="Times New Roman" w:cs="Times New Roman"/>
          <w:b/>
          <w:color w:val="000000"/>
          <w:sz w:val="28"/>
          <w:szCs w:val="28"/>
          <w:shd w:val="clear" w:color="auto" w:fill="FFFFFF"/>
        </w:rPr>
        <w:t xml:space="preserve"> </w:t>
      </w:r>
      <w:r w:rsidR="00DC3060">
        <w:rPr>
          <w:rFonts w:ascii="Times New Roman" w:hAnsi="Times New Roman" w:cs="Times New Roman"/>
          <w:b/>
          <w:color w:val="000000"/>
          <w:sz w:val="28"/>
          <w:szCs w:val="28"/>
          <w:shd w:val="clear" w:color="auto" w:fill="FFFFFF"/>
        </w:rPr>
        <w:t>ПРАВ.</w:t>
      </w:r>
    </w:p>
    <w:p w:rsidR="00132503" w:rsidRDefault="00132503" w:rsidP="008E09FE">
      <w:pPr>
        <w:spacing w:line="240" w:lineRule="auto"/>
        <w:ind w:firstLine="708"/>
        <w:jc w:val="center"/>
        <w:rPr>
          <w:rFonts w:ascii="Times New Roman" w:hAnsi="Times New Roman" w:cs="Times New Roman"/>
          <w:b/>
          <w:color w:val="000000"/>
          <w:sz w:val="28"/>
          <w:szCs w:val="28"/>
          <w:shd w:val="clear" w:color="auto" w:fill="FFFFFF"/>
        </w:rPr>
      </w:pPr>
      <w:r w:rsidRPr="002D3CA1">
        <w:rPr>
          <w:rFonts w:ascii="Times New Roman" w:hAnsi="Times New Roman" w:cs="Times New Roman"/>
          <w:b/>
          <w:color w:val="000000"/>
          <w:sz w:val="28"/>
          <w:szCs w:val="28"/>
          <w:shd w:val="clear" w:color="auto" w:fill="FFFFFF"/>
        </w:rPr>
        <w:t>Пименов М.В.</w:t>
      </w:r>
    </w:p>
    <w:p w:rsidR="00DC3060" w:rsidRPr="00DC3060" w:rsidRDefault="00DC3060" w:rsidP="008E09FE">
      <w:pPr>
        <w:spacing w:after="0" w:line="240" w:lineRule="auto"/>
        <w:ind w:firstLine="851"/>
        <w:jc w:val="center"/>
        <w:rPr>
          <w:rFonts w:ascii="Times New Roman" w:eastAsia="Times New Roman" w:hAnsi="Times New Roman" w:cs="Times New Roman"/>
          <w:sz w:val="28"/>
          <w:szCs w:val="28"/>
          <w:lang w:eastAsia="ru-RU"/>
        </w:rPr>
      </w:pPr>
      <w:r w:rsidRPr="00DC3060">
        <w:rPr>
          <w:rFonts w:ascii="Times New Roman" w:eastAsia="Times New Roman" w:hAnsi="Times New Roman" w:cs="Times New Roman"/>
          <w:sz w:val="28"/>
          <w:szCs w:val="28"/>
          <w:lang w:eastAsia="ru-RU"/>
        </w:rPr>
        <w:t>ФГБОУ ВО «Тверской государственный университет»</w:t>
      </w:r>
    </w:p>
    <w:p w:rsidR="00DC3060" w:rsidRDefault="00DC3060" w:rsidP="008E09FE">
      <w:pPr>
        <w:spacing w:line="240" w:lineRule="auto"/>
        <w:ind w:firstLine="708"/>
        <w:rPr>
          <w:rFonts w:eastAsia="Times New Roman"/>
          <w:lang w:eastAsia="ru-RU"/>
        </w:rPr>
      </w:pPr>
    </w:p>
    <w:p w:rsidR="00DC3060" w:rsidRDefault="00DC3060" w:rsidP="00086A76">
      <w:pPr>
        <w:tabs>
          <w:tab w:val="left" w:pos="4536"/>
        </w:tabs>
        <w:spacing w:line="240" w:lineRule="auto"/>
        <w:jc w:val="both"/>
        <w:rPr>
          <w:rFonts w:ascii="Times New Roman" w:eastAsia="Times New Roman" w:hAnsi="Times New Roman" w:cs="Times New Roman"/>
          <w:lang w:eastAsia="ru-RU"/>
        </w:rPr>
      </w:pPr>
      <w:r w:rsidRPr="00DC3060">
        <w:rPr>
          <w:rFonts w:ascii="Times New Roman" w:eastAsia="Times New Roman" w:hAnsi="Times New Roman" w:cs="Times New Roman"/>
          <w:lang w:eastAsia="ru-RU"/>
        </w:rPr>
        <w:t>В статье рассмотрены</w:t>
      </w:r>
      <w:r>
        <w:rPr>
          <w:rFonts w:ascii="Times New Roman" w:eastAsia="Times New Roman" w:hAnsi="Times New Roman" w:cs="Times New Roman"/>
          <w:lang w:eastAsia="ru-RU"/>
        </w:rPr>
        <w:t xml:space="preserve"> </w:t>
      </w:r>
      <w:r w:rsidR="006F3BA6">
        <w:rPr>
          <w:rFonts w:ascii="Times New Roman" w:eastAsia="Times New Roman" w:hAnsi="Times New Roman" w:cs="Times New Roman"/>
          <w:lang w:eastAsia="ru-RU"/>
        </w:rPr>
        <w:t xml:space="preserve">актуальные вопросы законодательного регулирования </w:t>
      </w:r>
      <w:r w:rsidR="008E09FE">
        <w:rPr>
          <w:rFonts w:ascii="Times New Roman" w:eastAsia="Times New Roman" w:hAnsi="Times New Roman" w:cs="Times New Roman"/>
          <w:lang w:eastAsia="ru-RU"/>
        </w:rPr>
        <w:t>и</w:t>
      </w:r>
      <w:r w:rsidR="006F3BA6">
        <w:rPr>
          <w:rFonts w:ascii="Times New Roman" w:eastAsia="Times New Roman" w:hAnsi="Times New Roman" w:cs="Times New Roman"/>
          <w:lang w:eastAsia="ru-RU"/>
        </w:rPr>
        <w:t xml:space="preserve">нтеллектуальных </w:t>
      </w:r>
      <w:r w:rsidR="008E09FE">
        <w:rPr>
          <w:rFonts w:ascii="Times New Roman" w:eastAsia="Times New Roman" w:hAnsi="Times New Roman" w:cs="Times New Roman"/>
          <w:lang w:eastAsia="ru-RU"/>
        </w:rPr>
        <w:t xml:space="preserve">прав на произведения живописи, </w:t>
      </w:r>
      <w:r w:rsidR="006F3BA6">
        <w:rPr>
          <w:rFonts w:ascii="Times New Roman" w:eastAsia="Times New Roman" w:hAnsi="Times New Roman" w:cs="Times New Roman"/>
          <w:lang w:eastAsia="ru-RU"/>
        </w:rPr>
        <w:t xml:space="preserve">определения </w:t>
      </w:r>
      <w:r w:rsidR="008E09FE">
        <w:rPr>
          <w:rFonts w:ascii="Times New Roman" w:eastAsia="Times New Roman" w:hAnsi="Times New Roman" w:cs="Times New Roman"/>
          <w:lang w:eastAsia="ru-RU"/>
        </w:rPr>
        <w:t>статуса стрит-арта как вида произведений живописи</w:t>
      </w:r>
      <w:r w:rsidR="00DA5616">
        <w:rPr>
          <w:rFonts w:ascii="Times New Roman" w:eastAsia="Times New Roman" w:hAnsi="Times New Roman" w:cs="Times New Roman"/>
          <w:lang w:eastAsia="ru-RU"/>
        </w:rPr>
        <w:t xml:space="preserve"> в России и сравнение его с мировым опытом на примере защиты прав на работы </w:t>
      </w:r>
      <w:proofErr w:type="spellStart"/>
      <w:r w:rsidR="00DA5616">
        <w:rPr>
          <w:rFonts w:ascii="Times New Roman" w:eastAsia="Times New Roman" w:hAnsi="Times New Roman" w:cs="Times New Roman"/>
          <w:lang w:eastAsia="ru-RU"/>
        </w:rPr>
        <w:t>Бэнкси</w:t>
      </w:r>
      <w:proofErr w:type="spellEnd"/>
      <w:r w:rsidR="008E09FE">
        <w:rPr>
          <w:rFonts w:ascii="Times New Roman" w:eastAsia="Times New Roman" w:hAnsi="Times New Roman" w:cs="Times New Roman"/>
          <w:lang w:eastAsia="ru-RU"/>
        </w:rPr>
        <w:t xml:space="preserve">, проблема реализации </w:t>
      </w:r>
      <w:r w:rsidR="00DA5616">
        <w:rPr>
          <w:rFonts w:ascii="Times New Roman" w:eastAsia="Times New Roman" w:hAnsi="Times New Roman" w:cs="Times New Roman"/>
          <w:lang w:eastAsia="ru-RU"/>
        </w:rPr>
        <w:t xml:space="preserve">исключительного </w:t>
      </w:r>
      <w:r w:rsidR="008E09FE">
        <w:rPr>
          <w:rFonts w:ascii="Times New Roman" w:eastAsia="Times New Roman" w:hAnsi="Times New Roman" w:cs="Times New Roman"/>
          <w:lang w:eastAsia="ru-RU"/>
        </w:rPr>
        <w:t>«права доступа</w:t>
      </w:r>
      <w:r w:rsidR="008E09FE" w:rsidRPr="004D4C1B">
        <w:rPr>
          <w:rFonts w:ascii="Times New Roman" w:eastAsia="Times New Roman" w:hAnsi="Times New Roman" w:cs="Times New Roman"/>
          <w:lang w:eastAsia="ru-RU"/>
        </w:rPr>
        <w:t>»</w:t>
      </w:r>
      <w:r w:rsidR="004D4C1B" w:rsidRPr="004D4C1B">
        <w:rPr>
          <w:rFonts w:ascii="Times New Roman" w:eastAsia="Times New Roman" w:hAnsi="Times New Roman" w:cs="Times New Roman"/>
          <w:lang w:eastAsia="ru-RU"/>
        </w:rPr>
        <w:t xml:space="preserve"> и практическая реализация данного вопроса.</w:t>
      </w:r>
    </w:p>
    <w:p w:rsidR="00DA5616" w:rsidRPr="00DA5616" w:rsidRDefault="00DA5616" w:rsidP="008E09FE">
      <w:pPr>
        <w:spacing w:line="240" w:lineRule="auto"/>
        <w:jc w:val="both"/>
        <w:rPr>
          <w:rFonts w:ascii="Times New Roman" w:hAnsi="Times New Roman" w:cs="Times New Roman"/>
          <w:i/>
          <w:color w:val="000000"/>
          <w:shd w:val="clear" w:color="auto" w:fill="FFFFFF"/>
        </w:rPr>
      </w:pPr>
      <w:r w:rsidRPr="00DA5616">
        <w:rPr>
          <w:rFonts w:ascii="Times New Roman" w:eastAsia="Times New Roman" w:hAnsi="Times New Roman" w:cs="Times New Roman"/>
          <w:b/>
          <w:i/>
          <w:lang w:eastAsia="ru-RU"/>
        </w:rPr>
        <w:t xml:space="preserve">Ключевые слова: </w:t>
      </w:r>
      <w:r>
        <w:rPr>
          <w:rFonts w:ascii="Times New Roman" w:eastAsia="Times New Roman" w:hAnsi="Times New Roman" w:cs="Times New Roman"/>
          <w:i/>
          <w:lang w:eastAsia="ru-RU"/>
        </w:rPr>
        <w:t xml:space="preserve">изобразительное искусство, живопись, стрит-арт, </w:t>
      </w:r>
      <w:proofErr w:type="spellStart"/>
      <w:r>
        <w:rPr>
          <w:rFonts w:ascii="Times New Roman" w:eastAsia="Times New Roman" w:hAnsi="Times New Roman" w:cs="Times New Roman"/>
          <w:i/>
          <w:lang w:eastAsia="ru-RU"/>
        </w:rPr>
        <w:t>Бэнкси</w:t>
      </w:r>
      <w:proofErr w:type="spellEnd"/>
      <w:r>
        <w:rPr>
          <w:rFonts w:ascii="Times New Roman" w:eastAsia="Times New Roman" w:hAnsi="Times New Roman" w:cs="Times New Roman"/>
          <w:i/>
          <w:lang w:eastAsia="ru-RU"/>
        </w:rPr>
        <w:t xml:space="preserve">, право доступа. </w:t>
      </w:r>
    </w:p>
    <w:p w:rsidR="00303638" w:rsidRDefault="008674C2" w:rsidP="008E09FE">
      <w:pPr>
        <w:spacing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Благодаря техническому прогрессу</w:t>
      </w:r>
      <w:r w:rsidR="00690F92">
        <w:rPr>
          <w:rFonts w:ascii="Times New Roman" w:hAnsi="Times New Roman" w:cs="Times New Roman"/>
          <w:color w:val="000000"/>
          <w:sz w:val="28"/>
          <w:szCs w:val="28"/>
          <w:shd w:val="clear" w:color="auto" w:fill="FFFFFF"/>
        </w:rPr>
        <w:t xml:space="preserve"> сегодня</w:t>
      </w:r>
      <w:r>
        <w:rPr>
          <w:rFonts w:ascii="Times New Roman" w:hAnsi="Times New Roman" w:cs="Times New Roman"/>
          <w:color w:val="000000"/>
          <w:sz w:val="28"/>
          <w:szCs w:val="28"/>
          <w:shd w:val="clear" w:color="auto" w:fill="FFFFFF"/>
        </w:rPr>
        <w:t xml:space="preserve"> развиваются разные сферы человеческого общества. Так, к примеру, в изобразительном искусстве и в частности в живописи постоянно появляются новые способы выражения художником своего внутреннего понимания реальности. </w:t>
      </w:r>
      <w:r w:rsidR="00695610">
        <w:rPr>
          <w:rFonts w:ascii="Times New Roman" w:hAnsi="Times New Roman" w:cs="Times New Roman"/>
          <w:color w:val="000000"/>
          <w:sz w:val="28"/>
          <w:szCs w:val="28"/>
          <w:shd w:val="clear" w:color="auto" w:fill="FFFFFF"/>
        </w:rPr>
        <w:t xml:space="preserve">Но </w:t>
      </w:r>
      <w:r w:rsidR="00404970">
        <w:rPr>
          <w:rFonts w:ascii="Times New Roman" w:hAnsi="Times New Roman" w:cs="Times New Roman"/>
          <w:color w:val="000000"/>
          <w:sz w:val="28"/>
          <w:szCs w:val="28"/>
          <w:shd w:val="clear" w:color="auto" w:fill="FFFFFF"/>
        </w:rPr>
        <w:t xml:space="preserve">в российском законодательстве существует ряд пробелов, </w:t>
      </w:r>
      <w:r w:rsidR="00145053">
        <w:rPr>
          <w:rFonts w:ascii="Times New Roman" w:hAnsi="Times New Roman" w:cs="Times New Roman"/>
          <w:color w:val="000000"/>
          <w:sz w:val="28"/>
          <w:szCs w:val="28"/>
          <w:shd w:val="clear" w:color="auto" w:fill="FFFFFF"/>
        </w:rPr>
        <w:t xml:space="preserve">которые существенно затрудняют </w:t>
      </w:r>
      <w:r w:rsidR="00802D4D">
        <w:rPr>
          <w:rFonts w:ascii="Times New Roman" w:hAnsi="Times New Roman" w:cs="Times New Roman"/>
          <w:color w:val="000000"/>
          <w:sz w:val="28"/>
          <w:szCs w:val="28"/>
          <w:shd w:val="clear" w:color="auto" w:fill="FFFFFF"/>
        </w:rPr>
        <w:t>реализацию</w:t>
      </w:r>
      <w:r w:rsidR="00145053">
        <w:rPr>
          <w:rFonts w:ascii="Times New Roman" w:hAnsi="Times New Roman" w:cs="Times New Roman"/>
          <w:color w:val="000000"/>
          <w:sz w:val="28"/>
          <w:szCs w:val="28"/>
          <w:shd w:val="clear" w:color="auto" w:fill="FFFFFF"/>
        </w:rPr>
        <w:t xml:space="preserve"> авторских прав на новые виды произвед</w:t>
      </w:r>
      <w:r w:rsidR="00F633CC">
        <w:rPr>
          <w:rFonts w:ascii="Times New Roman" w:hAnsi="Times New Roman" w:cs="Times New Roman"/>
          <w:color w:val="000000"/>
          <w:sz w:val="28"/>
          <w:szCs w:val="28"/>
          <w:shd w:val="clear" w:color="auto" w:fill="FFFFFF"/>
        </w:rPr>
        <w:t xml:space="preserve">ений искусства. </w:t>
      </w:r>
    </w:p>
    <w:p w:rsidR="00695610" w:rsidRPr="008C359E" w:rsidRDefault="00F633CC" w:rsidP="008E09FE">
      <w:pPr>
        <w:spacing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законодательстве </w:t>
      </w:r>
      <w:r w:rsidR="0005147F">
        <w:rPr>
          <w:rFonts w:ascii="Times New Roman" w:hAnsi="Times New Roman" w:cs="Times New Roman"/>
          <w:color w:val="000000"/>
          <w:sz w:val="28"/>
          <w:szCs w:val="28"/>
          <w:shd w:val="clear" w:color="auto" w:fill="FFFFFF"/>
        </w:rPr>
        <w:t>отсутствует определение</w:t>
      </w:r>
      <w:r>
        <w:rPr>
          <w:rFonts w:ascii="Times New Roman" w:hAnsi="Times New Roman" w:cs="Times New Roman"/>
          <w:color w:val="000000"/>
          <w:sz w:val="28"/>
          <w:szCs w:val="28"/>
          <w:shd w:val="clear" w:color="auto" w:fill="FFFFFF"/>
        </w:rPr>
        <w:t xml:space="preserve"> </w:t>
      </w:r>
      <w:r w:rsidR="0005147F">
        <w:rPr>
          <w:rFonts w:ascii="Times New Roman" w:hAnsi="Times New Roman" w:cs="Times New Roman"/>
          <w:color w:val="000000"/>
          <w:sz w:val="28"/>
          <w:szCs w:val="28"/>
          <w:shd w:val="clear" w:color="auto" w:fill="FFFFFF"/>
        </w:rPr>
        <w:t>таких терминов, как</w:t>
      </w:r>
      <w:r>
        <w:rPr>
          <w:rFonts w:ascii="Times New Roman" w:hAnsi="Times New Roman" w:cs="Times New Roman"/>
          <w:color w:val="000000"/>
          <w:sz w:val="28"/>
          <w:szCs w:val="28"/>
          <w:shd w:val="clear" w:color="auto" w:fill="FFFFFF"/>
        </w:rPr>
        <w:t xml:space="preserve"> «искусство», «изобразительное искусство», «произведение живописи». Чтобы раскрыть эти понятия, нам необходимо обратиться к специальной литературе. Так, к примеру с</w:t>
      </w:r>
      <w:r w:rsidR="00695610">
        <w:rPr>
          <w:rFonts w:ascii="Times New Roman" w:hAnsi="Times New Roman" w:cs="Times New Roman"/>
          <w:color w:val="000000"/>
          <w:sz w:val="28"/>
          <w:szCs w:val="28"/>
          <w:shd w:val="clear" w:color="auto" w:fill="FFFFFF"/>
        </w:rPr>
        <w:t xml:space="preserve">оветский культуролог и искусствовед Шестакова В.П. </w:t>
      </w:r>
      <w:r w:rsidR="008C359E">
        <w:rPr>
          <w:rFonts w:ascii="Times New Roman" w:hAnsi="Times New Roman" w:cs="Times New Roman"/>
          <w:color w:val="000000"/>
          <w:sz w:val="28"/>
          <w:szCs w:val="28"/>
          <w:shd w:val="clear" w:color="auto" w:fill="FFFFFF"/>
        </w:rPr>
        <w:t>приводит такое мнение: «</w:t>
      </w:r>
      <w:r w:rsidR="008C359E" w:rsidRPr="008C359E">
        <w:rPr>
          <w:rFonts w:ascii="Times New Roman" w:hAnsi="Times New Roman" w:cs="Times New Roman"/>
          <w:color w:val="000000"/>
          <w:sz w:val="28"/>
          <w:szCs w:val="28"/>
          <w:shd w:val="clear" w:color="auto" w:fill="FFFFFF"/>
        </w:rPr>
        <w:t>В истории эстетики существуют сотни определений искусства. Поэтому дать какое-то единственное и в последней степени научно обоснованное определение этого понятия просто невозможно.</w:t>
      </w:r>
      <w:r w:rsidR="008C359E">
        <w:rPr>
          <w:rFonts w:ascii="Times New Roman" w:hAnsi="Times New Roman" w:cs="Times New Roman"/>
          <w:color w:val="000000"/>
          <w:sz w:val="28"/>
          <w:szCs w:val="28"/>
          <w:shd w:val="clear" w:color="auto" w:fill="FFFFFF"/>
        </w:rPr>
        <w:t xml:space="preserve"> </w:t>
      </w:r>
      <w:r w:rsidR="008C359E" w:rsidRPr="008C359E">
        <w:rPr>
          <w:rFonts w:ascii="Times New Roman" w:hAnsi="Times New Roman" w:cs="Times New Roman"/>
          <w:color w:val="000000"/>
          <w:sz w:val="28"/>
          <w:szCs w:val="28"/>
          <w:shd w:val="clear" w:color="auto" w:fill="FFFFFF"/>
        </w:rPr>
        <w:t>На мой взгляд, </w:t>
      </w:r>
      <w:r w:rsidR="008C359E" w:rsidRPr="008C359E">
        <w:rPr>
          <w:rFonts w:ascii="Times New Roman" w:hAnsi="Times New Roman" w:cs="Times New Roman"/>
          <w:i/>
          <w:iCs/>
          <w:color w:val="000000"/>
          <w:sz w:val="28"/>
          <w:szCs w:val="28"/>
          <w:bdr w:val="none" w:sz="0" w:space="0" w:color="auto" w:frame="1"/>
          <w:shd w:val="clear" w:color="auto" w:fill="FFFFFF"/>
        </w:rPr>
        <w:t>искусство – это профессиональная деятельность художника, имеющая целью создание художественных образов, которые носят обобщенный</w:t>
      </w:r>
      <w:r w:rsidR="008C359E">
        <w:rPr>
          <w:rFonts w:ascii="Times New Roman" w:hAnsi="Times New Roman" w:cs="Times New Roman"/>
          <w:i/>
          <w:iCs/>
          <w:color w:val="000000"/>
          <w:sz w:val="28"/>
          <w:szCs w:val="28"/>
          <w:bdr w:val="none" w:sz="0" w:space="0" w:color="auto" w:frame="1"/>
          <w:shd w:val="clear" w:color="auto" w:fill="FFFFFF"/>
        </w:rPr>
        <w:t>, часто символический характер.»</w:t>
      </w:r>
      <w:r>
        <w:rPr>
          <w:rStyle w:val="a8"/>
          <w:rFonts w:ascii="Times New Roman" w:hAnsi="Times New Roman" w:cs="Times New Roman"/>
          <w:i/>
          <w:iCs/>
          <w:color w:val="000000"/>
          <w:sz w:val="28"/>
          <w:szCs w:val="28"/>
          <w:bdr w:val="none" w:sz="0" w:space="0" w:color="auto" w:frame="1"/>
          <w:shd w:val="clear" w:color="auto" w:fill="FFFFFF"/>
        </w:rPr>
        <w:footnoteReference w:id="1"/>
      </w:r>
    </w:p>
    <w:p w:rsidR="009368E0" w:rsidRDefault="009368E0" w:rsidP="008E09FE">
      <w:pPr>
        <w:spacing w:line="240" w:lineRule="auto"/>
        <w:ind w:firstLine="708"/>
        <w:jc w:val="both"/>
        <w:rPr>
          <w:rFonts w:ascii="Times New Roman" w:hAnsi="Times New Roman" w:cs="Times New Roman"/>
          <w:color w:val="000000"/>
          <w:sz w:val="28"/>
          <w:szCs w:val="28"/>
          <w:shd w:val="clear" w:color="auto" w:fill="FFFFFF"/>
        </w:rPr>
      </w:pPr>
      <w:r w:rsidRPr="000B1830">
        <w:rPr>
          <w:rFonts w:ascii="Times New Roman" w:hAnsi="Times New Roman" w:cs="Times New Roman"/>
          <w:color w:val="000000"/>
          <w:sz w:val="28"/>
          <w:szCs w:val="28"/>
          <w:shd w:val="clear" w:color="auto" w:fill="FFFFFF"/>
        </w:rPr>
        <w:t>«И</w:t>
      </w:r>
      <w:r w:rsidRPr="000B1830">
        <w:rPr>
          <w:rFonts w:ascii="Times New Roman" w:hAnsi="Times New Roman" w:cs="Times New Roman"/>
          <w:sz w:val="28"/>
          <w:szCs w:val="28"/>
        </w:rPr>
        <w:t>зобразительное искусство — это</w:t>
      </w:r>
      <w:r w:rsidR="00D42314" w:rsidRPr="000B1830">
        <w:rPr>
          <w:rFonts w:ascii="Times New Roman" w:hAnsi="Times New Roman" w:cs="Times New Roman"/>
          <w:sz w:val="28"/>
          <w:szCs w:val="28"/>
        </w:rPr>
        <w:t xml:space="preserve"> специфический вид художественного творчества, создание зрительно воспринимаемых фиксированных рукотворных художественных форм; родовое понятие, объединяющее различные виды произведений живописи, графики и скульптуры</w:t>
      </w:r>
      <w:r w:rsidRPr="000B1830">
        <w:rPr>
          <w:rFonts w:ascii="Times New Roman" w:hAnsi="Times New Roman" w:cs="Times New Roman"/>
          <w:sz w:val="28"/>
          <w:szCs w:val="28"/>
        </w:rPr>
        <w:t>»</w:t>
      </w:r>
      <w:r w:rsidR="00D42314" w:rsidRPr="000B1830">
        <w:rPr>
          <w:rFonts w:ascii="Times New Roman" w:hAnsi="Times New Roman" w:cs="Times New Roman"/>
          <w:sz w:val="28"/>
          <w:szCs w:val="28"/>
        </w:rPr>
        <w:t>.</w:t>
      </w:r>
      <w:r w:rsidR="00E63C0D" w:rsidRPr="000B1830">
        <w:rPr>
          <w:rFonts w:ascii="Times New Roman" w:hAnsi="Times New Roman" w:cs="Times New Roman"/>
          <w:color w:val="000000"/>
          <w:sz w:val="28"/>
          <w:szCs w:val="28"/>
          <w:shd w:val="clear" w:color="auto" w:fill="FFFFFF"/>
        </w:rPr>
        <w:t xml:space="preserve"> </w:t>
      </w:r>
      <w:r w:rsidR="00F17B57">
        <w:rPr>
          <w:rStyle w:val="a8"/>
          <w:rFonts w:ascii="Times New Roman" w:hAnsi="Times New Roman" w:cs="Times New Roman"/>
          <w:color w:val="000000"/>
          <w:sz w:val="28"/>
          <w:szCs w:val="28"/>
          <w:shd w:val="clear" w:color="auto" w:fill="FFFFFF"/>
        </w:rPr>
        <w:footnoteReference w:id="2"/>
      </w:r>
    </w:p>
    <w:p w:rsidR="00F633CC" w:rsidRPr="00F633CC" w:rsidRDefault="00F633CC" w:rsidP="008E09FE">
      <w:pPr>
        <w:spacing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Шестаков В.П. также отмечает, что</w:t>
      </w:r>
      <w:r w:rsidRPr="00F633CC">
        <w:rPr>
          <w:rFonts w:ascii="Times New Roman" w:hAnsi="Times New Roman" w:cs="Times New Roman"/>
          <w:color w:val="000000"/>
          <w:sz w:val="28"/>
          <w:szCs w:val="28"/>
          <w:shd w:val="clear" w:color="auto" w:fill="FFFFFF"/>
        </w:rPr>
        <w:t>: «Отличительная особенность произведений искусства состоит в глубоком воздействии на эмоциональный и интеллектуальный уровни человеческого сознания.</w:t>
      </w:r>
      <w:r>
        <w:rPr>
          <w:rFonts w:ascii="Times New Roman" w:hAnsi="Times New Roman" w:cs="Times New Roman"/>
          <w:color w:val="000000"/>
          <w:sz w:val="28"/>
          <w:szCs w:val="28"/>
          <w:shd w:val="clear" w:color="auto" w:fill="FFFFFF"/>
        </w:rPr>
        <w:t xml:space="preserve"> </w:t>
      </w:r>
      <w:r w:rsidRPr="00F633CC">
        <w:rPr>
          <w:rFonts w:ascii="Times New Roman" w:hAnsi="Times New Roman" w:cs="Times New Roman"/>
          <w:color w:val="000000"/>
          <w:sz w:val="28"/>
          <w:szCs w:val="28"/>
          <w:shd w:val="clear" w:color="auto" w:fill="FFFFFF"/>
        </w:rPr>
        <w:t>В понимании и интерпретации искусства существует много актуальных и дискуссионных проблем. Одна из них − проблема </w:t>
      </w:r>
      <w:r w:rsidRPr="00F633CC">
        <w:rPr>
          <w:rFonts w:ascii="Times New Roman" w:hAnsi="Times New Roman" w:cs="Times New Roman"/>
          <w:i/>
          <w:iCs/>
          <w:color w:val="000000"/>
          <w:sz w:val="28"/>
          <w:szCs w:val="28"/>
          <w:bdr w:val="none" w:sz="0" w:space="0" w:color="auto" w:frame="1"/>
          <w:shd w:val="clear" w:color="auto" w:fill="FFFFFF"/>
        </w:rPr>
        <w:t>аутентичности</w:t>
      </w:r>
      <w:r>
        <w:rPr>
          <w:rFonts w:ascii="Times New Roman" w:hAnsi="Times New Roman" w:cs="Times New Roman"/>
          <w:i/>
          <w:iCs/>
          <w:color w:val="000000"/>
          <w:sz w:val="28"/>
          <w:szCs w:val="28"/>
          <w:bdr w:val="none" w:sz="0" w:space="0" w:color="auto" w:frame="1"/>
          <w:shd w:val="clear" w:color="auto" w:fill="FFFFFF"/>
        </w:rPr>
        <w:t xml:space="preserve"> </w:t>
      </w:r>
      <w:r w:rsidRPr="00F633CC">
        <w:rPr>
          <w:rFonts w:ascii="Times New Roman" w:hAnsi="Times New Roman" w:cs="Times New Roman"/>
          <w:color w:val="000000"/>
          <w:sz w:val="28"/>
          <w:szCs w:val="28"/>
          <w:shd w:val="clear" w:color="auto" w:fill="FFFFFF"/>
        </w:rPr>
        <w:t>произведений искусства. Она предполагает существование необходимой внутренней связи между произведением искусства и его автором. Без этой связи искусство теряет свою </w:t>
      </w:r>
      <w:r w:rsidRPr="00F633CC">
        <w:rPr>
          <w:rFonts w:ascii="Times New Roman" w:hAnsi="Times New Roman" w:cs="Times New Roman"/>
          <w:i/>
          <w:iCs/>
          <w:color w:val="000000"/>
          <w:sz w:val="28"/>
          <w:szCs w:val="28"/>
          <w:bdr w:val="none" w:sz="0" w:space="0" w:color="auto" w:frame="1"/>
          <w:shd w:val="clear" w:color="auto" w:fill="FFFFFF"/>
        </w:rPr>
        <w:t>ауру</w:t>
      </w:r>
      <w:r w:rsidRPr="00F633CC">
        <w:rPr>
          <w:rFonts w:ascii="Times New Roman" w:hAnsi="Times New Roman" w:cs="Times New Roman"/>
          <w:color w:val="000000"/>
          <w:sz w:val="28"/>
          <w:szCs w:val="28"/>
          <w:shd w:val="clear" w:color="auto" w:fill="FFFFFF"/>
        </w:rPr>
        <w:t>, оригинальность и неповторимость, связь с этническим и национальным окружением.</w:t>
      </w:r>
      <w:r>
        <w:rPr>
          <w:rFonts w:ascii="Times New Roman" w:hAnsi="Times New Roman" w:cs="Times New Roman"/>
          <w:color w:val="000000"/>
          <w:sz w:val="28"/>
          <w:szCs w:val="28"/>
          <w:shd w:val="clear" w:color="auto" w:fill="FFFFFF"/>
        </w:rPr>
        <w:t>»</w:t>
      </w:r>
      <w:r w:rsidR="00021872" w:rsidRPr="00021872">
        <w:rPr>
          <w:rFonts w:ascii="Times New Roman" w:hAnsi="Times New Roman" w:cs="Times New Roman"/>
          <w:color w:val="000000"/>
          <w:sz w:val="28"/>
          <w:szCs w:val="28"/>
          <w:shd w:val="clear" w:color="auto" w:fill="FFFFFF"/>
        </w:rPr>
        <w:t xml:space="preserve"> </w:t>
      </w:r>
      <w:r w:rsidR="00021872">
        <w:rPr>
          <w:rFonts w:ascii="Times New Roman" w:hAnsi="Times New Roman" w:cs="Times New Roman"/>
          <w:color w:val="000000"/>
          <w:sz w:val="28"/>
          <w:szCs w:val="28"/>
          <w:shd w:val="clear" w:color="auto" w:fill="FFFFFF"/>
        </w:rPr>
        <w:t>.</w:t>
      </w:r>
      <w:r w:rsidR="00021872">
        <w:rPr>
          <w:rStyle w:val="a8"/>
          <w:rFonts w:ascii="Times New Roman" w:hAnsi="Times New Roman" w:cs="Times New Roman"/>
          <w:color w:val="000000"/>
          <w:sz w:val="28"/>
          <w:szCs w:val="28"/>
          <w:shd w:val="clear" w:color="auto" w:fill="FFFFFF"/>
        </w:rPr>
        <w:footnoteReference w:id="3"/>
      </w:r>
      <w:r>
        <w:rPr>
          <w:rFonts w:ascii="Times New Roman" w:hAnsi="Times New Roman" w:cs="Times New Roman"/>
          <w:color w:val="000000"/>
          <w:sz w:val="28"/>
          <w:szCs w:val="28"/>
          <w:shd w:val="clear" w:color="auto" w:fill="FFFFFF"/>
        </w:rPr>
        <w:t xml:space="preserve"> Таким образом, аутентичность произведения, </w:t>
      </w:r>
      <w:r>
        <w:rPr>
          <w:rFonts w:ascii="Times New Roman" w:hAnsi="Times New Roman" w:cs="Times New Roman"/>
          <w:color w:val="000000"/>
          <w:sz w:val="28"/>
          <w:szCs w:val="28"/>
          <w:shd w:val="clear" w:color="auto" w:fill="FFFFFF"/>
        </w:rPr>
        <w:lastRenderedPageBreak/>
        <w:t>является определяющей составляющей творческого характера и новизны произведений искусства</w:t>
      </w:r>
    </w:p>
    <w:p w:rsidR="00E477FD" w:rsidRDefault="00E63C0D" w:rsidP="008E09FE">
      <w:pPr>
        <w:spacing w:line="240" w:lineRule="auto"/>
        <w:ind w:firstLine="708"/>
        <w:jc w:val="both"/>
        <w:rPr>
          <w:rFonts w:ascii="Times New Roman" w:hAnsi="Times New Roman" w:cs="Times New Roman"/>
          <w:color w:val="000000"/>
          <w:sz w:val="28"/>
          <w:szCs w:val="28"/>
          <w:shd w:val="clear" w:color="auto" w:fill="FFFFFF"/>
        </w:rPr>
      </w:pPr>
      <w:r w:rsidRPr="000B1830">
        <w:rPr>
          <w:rFonts w:ascii="Times New Roman" w:hAnsi="Times New Roman" w:cs="Times New Roman"/>
          <w:sz w:val="28"/>
          <w:szCs w:val="28"/>
        </w:rPr>
        <w:t>Живопись - вид изобразительного искусства, произведения которого создаются с помощью красок, наносимых на какую-либо твердую поверхность.</w:t>
      </w:r>
      <w:r w:rsidR="00654527" w:rsidRPr="000B1830">
        <w:rPr>
          <w:rFonts w:ascii="Times New Roman" w:hAnsi="Times New Roman" w:cs="Times New Roman"/>
          <w:sz w:val="28"/>
          <w:szCs w:val="28"/>
        </w:rPr>
        <w:t xml:space="preserve"> И здесь, с точки зрения терминологии законодателя возникают начинают возникать проблемы дифференциации произведений живописи как объекта авторских прав. Дело в том, что живопись также является родовым понятием, включающим в себя пять видов</w:t>
      </w:r>
      <w:r w:rsidR="00CC1B3D" w:rsidRPr="000B1830">
        <w:rPr>
          <w:rFonts w:ascii="Times New Roman" w:hAnsi="Times New Roman" w:cs="Times New Roman"/>
          <w:sz w:val="28"/>
          <w:szCs w:val="28"/>
        </w:rPr>
        <w:t>: станковая</w:t>
      </w:r>
      <w:r w:rsidR="00654527" w:rsidRPr="000B1830">
        <w:rPr>
          <w:rFonts w:ascii="Times New Roman" w:hAnsi="Times New Roman" w:cs="Times New Roman"/>
          <w:sz w:val="28"/>
          <w:szCs w:val="28"/>
        </w:rPr>
        <w:t xml:space="preserve"> (Картины, иконы)</w:t>
      </w:r>
      <w:r w:rsidR="00CC1B3D" w:rsidRPr="000B1830">
        <w:rPr>
          <w:rFonts w:ascii="Times New Roman" w:hAnsi="Times New Roman" w:cs="Times New Roman"/>
          <w:sz w:val="28"/>
          <w:szCs w:val="28"/>
        </w:rPr>
        <w:t>, монументальная</w:t>
      </w:r>
      <w:r w:rsidR="00654527" w:rsidRPr="000B1830">
        <w:rPr>
          <w:rFonts w:ascii="Times New Roman" w:hAnsi="Times New Roman" w:cs="Times New Roman"/>
          <w:sz w:val="28"/>
          <w:szCs w:val="28"/>
        </w:rPr>
        <w:t xml:space="preserve"> (фрески, витражи, панорамы, диорамы)</w:t>
      </w:r>
      <w:r w:rsidR="00CC1B3D" w:rsidRPr="000B1830">
        <w:rPr>
          <w:rFonts w:ascii="Times New Roman" w:hAnsi="Times New Roman" w:cs="Times New Roman"/>
          <w:sz w:val="28"/>
          <w:szCs w:val="28"/>
        </w:rPr>
        <w:t>, декоративная</w:t>
      </w:r>
      <w:r w:rsidR="005411C5" w:rsidRPr="000B1830">
        <w:rPr>
          <w:rFonts w:ascii="Times New Roman" w:hAnsi="Times New Roman" w:cs="Times New Roman"/>
          <w:sz w:val="28"/>
          <w:szCs w:val="28"/>
        </w:rPr>
        <w:t xml:space="preserve"> (мозаика)</w:t>
      </w:r>
      <w:r w:rsidR="00CC1B3D" w:rsidRPr="000B1830">
        <w:rPr>
          <w:rFonts w:ascii="Times New Roman" w:hAnsi="Times New Roman" w:cs="Times New Roman"/>
          <w:sz w:val="28"/>
          <w:szCs w:val="28"/>
        </w:rPr>
        <w:t>, театрально-декоративная, миниатюрная.</w:t>
      </w:r>
      <w:r w:rsidR="005411C5" w:rsidRPr="000B1830">
        <w:rPr>
          <w:rFonts w:ascii="Times New Roman" w:hAnsi="Times New Roman" w:cs="Times New Roman"/>
          <w:sz w:val="28"/>
          <w:szCs w:val="28"/>
        </w:rPr>
        <w:t xml:space="preserve"> Если рассматривать природу некоторых видов живописи, можно понять, что они одновременно могут подходить сразу под несколько объектов авторских прав, такие как например монументальная живопись, которая имеет признаки произведения дизайна или декоративная живопись, близкая к произведениям архитектуры.</w:t>
      </w:r>
      <w:r w:rsidR="00CC1B3D" w:rsidRPr="000B1830">
        <w:rPr>
          <w:rFonts w:ascii="Times New Roman" w:hAnsi="Times New Roman" w:cs="Times New Roman"/>
          <w:sz w:val="28"/>
          <w:szCs w:val="28"/>
        </w:rPr>
        <w:t xml:space="preserve"> </w:t>
      </w:r>
      <w:r w:rsidR="005411C5" w:rsidRPr="000B1830">
        <w:rPr>
          <w:rFonts w:ascii="Times New Roman" w:hAnsi="Times New Roman" w:cs="Times New Roman"/>
          <w:sz w:val="28"/>
          <w:szCs w:val="28"/>
        </w:rPr>
        <w:t>А это уже может повлиять на исключительные права художника.</w:t>
      </w:r>
      <w:r w:rsidR="00074072" w:rsidRPr="000B1830">
        <w:rPr>
          <w:rFonts w:ascii="Times New Roman" w:hAnsi="Times New Roman" w:cs="Times New Roman"/>
          <w:color w:val="000000"/>
          <w:sz w:val="28"/>
          <w:szCs w:val="28"/>
          <w:shd w:val="clear" w:color="auto" w:fill="FFFFFF"/>
        </w:rPr>
        <w:t xml:space="preserve"> Кроме того, законодателю больше свойственно защищать авторские права</w:t>
      </w:r>
      <w:r w:rsidR="00E477FD">
        <w:rPr>
          <w:rFonts w:ascii="Times New Roman" w:hAnsi="Times New Roman" w:cs="Times New Roman"/>
          <w:color w:val="000000"/>
          <w:sz w:val="28"/>
          <w:szCs w:val="28"/>
          <w:shd w:val="clear" w:color="auto" w:fill="FFFFFF"/>
        </w:rPr>
        <w:t xml:space="preserve"> на традиционные виды живописи.</w:t>
      </w:r>
    </w:p>
    <w:p w:rsidR="00E63C0D" w:rsidRPr="00E477FD" w:rsidRDefault="00E477FD" w:rsidP="008E09FE">
      <w:pPr>
        <w:spacing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w:t>
      </w:r>
      <w:r w:rsidR="00074072" w:rsidRPr="000B1830">
        <w:rPr>
          <w:rFonts w:ascii="Times New Roman" w:hAnsi="Times New Roman" w:cs="Times New Roman"/>
          <w:color w:val="000000"/>
          <w:sz w:val="28"/>
          <w:szCs w:val="28"/>
          <w:shd w:val="clear" w:color="auto" w:fill="FFFFFF"/>
        </w:rPr>
        <w:t xml:space="preserve"> </w:t>
      </w:r>
      <w:r w:rsidR="00802D4D">
        <w:rPr>
          <w:rFonts w:ascii="Times New Roman" w:hAnsi="Times New Roman" w:cs="Times New Roman"/>
          <w:color w:val="000000"/>
          <w:sz w:val="28"/>
          <w:szCs w:val="28"/>
          <w:shd w:val="clear" w:color="auto" w:fill="FFFFFF"/>
        </w:rPr>
        <w:t>признаки</w:t>
      </w:r>
      <w:r w:rsidR="00074072" w:rsidRPr="000B1830">
        <w:rPr>
          <w:rFonts w:ascii="Times New Roman" w:hAnsi="Times New Roman" w:cs="Times New Roman"/>
          <w:color w:val="000000"/>
          <w:sz w:val="28"/>
          <w:szCs w:val="28"/>
          <w:shd w:val="clear" w:color="auto" w:fill="FFFFFF"/>
        </w:rPr>
        <w:t xml:space="preserve"> живописи также подпадает и такой вид современного урбанистического искусства, как стрит-арт. </w:t>
      </w:r>
      <w:r w:rsidR="00074072" w:rsidRPr="000B1830">
        <w:rPr>
          <w:rFonts w:ascii="Times New Roman" w:hAnsi="Times New Roman" w:cs="Times New Roman"/>
          <w:sz w:val="28"/>
          <w:szCs w:val="28"/>
        </w:rPr>
        <w:t xml:space="preserve">С точки зрения гражданского права </w:t>
      </w:r>
      <w:r w:rsidR="007C3C2B" w:rsidRPr="000B1830">
        <w:rPr>
          <w:rFonts w:ascii="Times New Roman" w:hAnsi="Times New Roman" w:cs="Times New Roman"/>
          <w:sz w:val="28"/>
          <w:szCs w:val="28"/>
        </w:rPr>
        <w:t>России стрит</w:t>
      </w:r>
      <w:r w:rsidR="00074072" w:rsidRPr="000B1830">
        <w:rPr>
          <w:rFonts w:ascii="Times New Roman" w:hAnsi="Times New Roman" w:cs="Times New Roman"/>
          <w:sz w:val="28"/>
          <w:szCs w:val="28"/>
        </w:rPr>
        <w:t>-арт</w:t>
      </w:r>
      <w:r w:rsidR="007C3C2B" w:rsidRPr="000B1830">
        <w:rPr>
          <w:rFonts w:ascii="Times New Roman" w:hAnsi="Times New Roman" w:cs="Times New Roman"/>
          <w:sz w:val="28"/>
          <w:szCs w:val="28"/>
        </w:rPr>
        <w:t xml:space="preserve"> (или граффити) не входят в перечень защищаемых законом объектов авторских прав</w:t>
      </w:r>
      <w:r w:rsidR="00074072" w:rsidRPr="000B1830">
        <w:rPr>
          <w:rFonts w:ascii="Times New Roman" w:hAnsi="Times New Roman" w:cs="Times New Roman"/>
          <w:sz w:val="28"/>
          <w:szCs w:val="28"/>
        </w:rPr>
        <w:t xml:space="preserve">, </w:t>
      </w:r>
      <w:r w:rsidR="007C3C2B" w:rsidRPr="000B1830">
        <w:rPr>
          <w:rFonts w:ascii="Times New Roman" w:hAnsi="Times New Roman" w:cs="Times New Roman"/>
          <w:sz w:val="28"/>
          <w:szCs w:val="28"/>
        </w:rPr>
        <w:t>поэтому, к сожалению, в отечественной науке практически не уделяют внимания данной проблеме</w:t>
      </w:r>
      <w:r w:rsidR="00074072" w:rsidRPr="000B1830">
        <w:rPr>
          <w:rFonts w:ascii="Times New Roman" w:hAnsi="Times New Roman" w:cs="Times New Roman"/>
          <w:sz w:val="28"/>
          <w:szCs w:val="28"/>
        </w:rPr>
        <w:t>.</w:t>
      </w:r>
      <w:r w:rsidR="00013B86" w:rsidRPr="000B1830">
        <w:rPr>
          <w:rFonts w:ascii="Times New Roman" w:hAnsi="Times New Roman" w:cs="Times New Roman"/>
          <w:sz w:val="28"/>
          <w:szCs w:val="28"/>
        </w:rPr>
        <w:t xml:space="preserve"> </w:t>
      </w:r>
      <w:r w:rsidR="00074072" w:rsidRPr="000B1830">
        <w:rPr>
          <w:rFonts w:ascii="Times New Roman" w:hAnsi="Times New Roman" w:cs="Times New Roman"/>
          <w:sz w:val="28"/>
          <w:szCs w:val="28"/>
        </w:rPr>
        <w:t xml:space="preserve"> В то же время </w:t>
      </w:r>
      <w:r>
        <w:rPr>
          <w:rFonts w:ascii="Times New Roman" w:hAnsi="Times New Roman" w:cs="Times New Roman"/>
          <w:sz w:val="28"/>
          <w:szCs w:val="28"/>
        </w:rPr>
        <w:t>некоторые</w:t>
      </w:r>
      <w:r w:rsidR="00074072" w:rsidRPr="000B1830">
        <w:rPr>
          <w:rFonts w:ascii="Times New Roman" w:hAnsi="Times New Roman" w:cs="Times New Roman"/>
          <w:sz w:val="28"/>
          <w:szCs w:val="28"/>
        </w:rPr>
        <w:t xml:space="preserve"> стран</w:t>
      </w:r>
      <w:r>
        <w:rPr>
          <w:rFonts w:ascii="Times New Roman" w:hAnsi="Times New Roman" w:cs="Times New Roman"/>
          <w:sz w:val="28"/>
          <w:szCs w:val="28"/>
        </w:rPr>
        <w:t>ы</w:t>
      </w:r>
      <w:r w:rsidR="00074072" w:rsidRPr="000B1830">
        <w:rPr>
          <w:rFonts w:ascii="Times New Roman" w:hAnsi="Times New Roman" w:cs="Times New Roman"/>
          <w:sz w:val="28"/>
          <w:szCs w:val="28"/>
        </w:rPr>
        <w:t xml:space="preserve"> мира </w:t>
      </w:r>
      <w:r>
        <w:rPr>
          <w:rFonts w:ascii="Times New Roman" w:hAnsi="Times New Roman" w:cs="Times New Roman"/>
          <w:sz w:val="28"/>
          <w:szCs w:val="28"/>
        </w:rPr>
        <w:t>на законодательном уровне защищают авторские права на произведения «стрит-арта».</w:t>
      </w:r>
      <w:r w:rsidR="00802D4D">
        <w:rPr>
          <w:rStyle w:val="a8"/>
          <w:rFonts w:ascii="Times New Roman" w:hAnsi="Times New Roman" w:cs="Times New Roman"/>
          <w:sz w:val="28"/>
          <w:szCs w:val="28"/>
        </w:rPr>
        <w:footnoteReference w:id="4"/>
      </w:r>
    </w:p>
    <w:p w:rsidR="00802D4D" w:rsidRDefault="00A03578" w:rsidP="008E09FE">
      <w:pPr>
        <w:pStyle w:val="a5"/>
        <w:shd w:val="clear" w:color="auto" w:fill="FFFFFF"/>
        <w:ind w:firstLine="708"/>
        <w:jc w:val="both"/>
        <w:rPr>
          <w:sz w:val="28"/>
          <w:szCs w:val="28"/>
        </w:rPr>
      </w:pPr>
      <w:r w:rsidRPr="000B1830">
        <w:rPr>
          <w:sz w:val="28"/>
          <w:szCs w:val="28"/>
        </w:rPr>
        <w:t>Одним из примеров защиты стрит-арта со стороны властей стало признание аутентичности и уникальности работ такого анонимного стрит-</w:t>
      </w:r>
      <w:proofErr w:type="spellStart"/>
      <w:r w:rsidRPr="000B1830">
        <w:rPr>
          <w:sz w:val="28"/>
          <w:szCs w:val="28"/>
        </w:rPr>
        <w:t>райтера</w:t>
      </w:r>
      <w:proofErr w:type="spellEnd"/>
      <w:r w:rsidRPr="000B1830">
        <w:rPr>
          <w:sz w:val="28"/>
          <w:szCs w:val="28"/>
        </w:rPr>
        <w:t xml:space="preserve"> как </w:t>
      </w:r>
      <w:proofErr w:type="spellStart"/>
      <w:r w:rsidRPr="000B1830">
        <w:rPr>
          <w:sz w:val="28"/>
          <w:szCs w:val="28"/>
        </w:rPr>
        <w:t>Бэнкси</w:t>
      </w:r>
      <w:proofErr w:type="spellEnd"/>
      <w:r w:rsidRPr="000B1830">
        <w:rPr>
          <w:sz w:val="28"/>
          <w:szCs w:val="28"/>
        </w:rPr>
        <w:t xml:space="preserve"> (англ. </w:t>
      </w:r>
      <w:r w:rsidRPr="000B1830">
        <w:rPr>
          <w:sz w:val="28"/>
          <w:szCs w:val="28"/>
          <w:lang w:val="en-US"/>
        </w:rPr>
        <w:t>Banksy</w:t>
      </w:r>
      <w:r w:rsidRPr="000B1830">
        <w:rPr>
          <w:sz w:val="28"/>
          <w:szCs w:val="28"/>
        </w:rPr>
        <w:t xml:space="preserve">). </w:t>
      </w:r>
      <w:r w:rsidRPr="000B1830">
        <w:rPr>
          <w:sz w:val="28"/>
          <w:szCs w:val="28"/>
          <w:shd w:val="clear" w:color="auto" w:fill="FFFFFF"/>
        </w:rPr>
        <w:t>Начиная с 2006 года можно точно говорить о невероятном признании </w:t>
      </w:r>
      <w:proofErr w:type="spellStart"/>
      <w:r w:rsidRPr="000B1830">
        <w:rPr>
          <w:rStyle w:val="a3"/>
          <w:sz w:val="28"/>
          <w:szCs w:val="28"/>
          <w:shd w:val="clear" w:color="auto" w:fill="FFFFFF"/>
        </w:rPr>
        <w:t>Бэнкси</w:t>
      </w:r>
      <w:proofErr w:type="spellEnd"/>
      <w:r w:rsidRPr="000B1830">
        <w:rPr>
          <w:rStyle w:val="a3"/>
          <w:sz w:val="28"/>
          <w:szCs w:val="28"/>
          <w:shd w:val="clear" w:color="auto" w:fill="FFFFFF"/>
        </w:rPr>
        <w:t> </w:t>
      </w:r>
      <w:r w:rsidRPr="000B1830">
        <w:rPr>
          <w:sz w:val="28"/>
          <w:szCs w:val="28"/>
          <w:shd w:val="clear" w:color="auto" w:fill="FFFFFF"/>
        </w:rPr>
        <w:t>по всему миру. Его работы оцениваются в сотни тысяч долларов, устраиваются многочисленные выставки и выставляются в музеях – сейчас их можно увидеть в музее “</w:t>
      </w:r>
      <w:proofErr w:type="spellStart"/>
      <w:r w:rsidRPr="000B1830">
        <w:rPr>
          <w:sz w:val="28"/>
          <w:szCs w:val="28"/>
          <w:shd w:val="clear" w:color="auto" w:fill="FFFFFF"/>
        </w:rPr>
        <w:t>Metropolitian</w:t>
      </w:r>
      <w:proofErr w:type="spellEnd"/>
      <w:r w:rsidRPr="000B1830">
        <w:rPr>
          <w:sz w:val="28"/>
          <w:szCs w:val="28"/>
          <w:shd w:val="clear" w:color="auto" w:fill="FFFFFF"/>
        </w:rPr>
        <w:t>”, музее современной истории в Нью-Йорке и в галерее «</w:t>
      </w:r>
      <w:proofErr w:type="spellStart"/>
      <w:r w:rsidRPr="000B1830">
        <w:rPr>
          <w:sz w:val="28"/>
          <w:szCs w:val="28"/>
          <w:shd w:val="clear" w:color="auto" w:fill="FFFFFF"/>
        </w:rPr>
        <w:t>Тэйт</w:t>
      </w:r>
      <w:proofErr w:type="spellEnd"/>
      <w:r w:rsidRPr="000B1830">
        <w:rPr>
          <w:sz w:val="28"/>
          <w:szCs w:val="28"/>
          <w:shd w:val="clear" w:color="auto" w:fill="FFFFFF"/>
        </w:rPr>
        <w:t xml:space="preserve">» в Лондоне. </w:t>
      </w:r>
      <w:r w:rsidRPr="000B1830">
        <w:rPr>
          <w:sz w:val="28"/>
          <w:szCs w:val="28"/>
        </w:rPr>
        <w:t>После приобретения такой популярности, стали учащаться случаи краж работ, порой даже с элементами вандализма, когда из стен стали пропадать небольшие произведения </w:t>
      </w:r>
      <w:proofErr w:type="spellStart"/>
      <w:r w:rsidRPr="000B1830">
        <w:rPr>
          <w:rStyle w:val="a3"/>
          <w:sz w:val="28"/>
          <w:szCs w:val="28"/>
        </w:rPr>
        <w:t>Бэнкси</w:t>
      </w:r>
      <w:proofErr w:type="spellEnd"/>
      <w:r w:rsidRPr="000B1830">
        <w:rPr>
          <w:sz w:val="28"/>
          <w:szCs w:val="28"/>
        </w:rPr>
        <w:t>. И тут случилось, наверное, самое невероятное в истории всего уличного искусства – боясь лишиться привычных и уже любимых произведений, было принято охранять произведения </w:t>
      </w:r>
      <w:proofErr w:type="spellStart"/>
      <w:r w:rsidRPr="000B1830">
        <w:rPr>
          <w:rStyle w:val="a3"/>
          <w:sz w:val="28"/>
          <w:szCs w:val="28"/>
        </w:rPr>
        <w:t>Бэнкси</w:t>
      </w:r>
      <w:proofErr w:type="spellEnd"/>
      <w:r w:rsidRPr="000B1830">
        <w:rPr>
          <w:sz w:val="28"/>
          <w:szCs w:val="28"/>
        </w:rPr>
        <w:t> на государственном уровне, т.е. то, что ранее преследовалось законом – стало им же.</w:t>
      </w:r>
      <w:r w:rsidRPr="000B1830">
        <w:rPr>
          <w:rStyle w:val="a8"/>
          <w:sz w:val="28"/>
          <w:szCs w:val="28"/>
        </w:rPr>
        <w:footnoteReference w:id="5"/>
      </w:r>
    </w:p>
    <w:p w:rsidR="00F97CC3" w:rsidRPr="000B1830" w:rsidRDefault="0067724D" w:rsidP="008E09FE">
      <w:pPr>
        <w:pStyle w:val="a5"/>
        <w:shd w:val="clear" w:color="auto" w:fill="FFFFFF"/>
        <w:ind w:firstLine="708"/>
        <w:jc w:val="both"/>
        <w:rPr>
          <w:sz w:val="28"/>
          <w:szCs w:val="28"/>
        </w:rPr>
      </w:pPr>
      <w:r w:rsidRPr="000B1830">
        <w:rPr>
          <w:sz w:val="28"/>
          <w:szCs w:val="28"/>
        </w:rPr>
        <w:t xml:space="preserve">Согласно ст.1259 ГК РФ произведение или его часть относится к объектам, охраняемым авторским правом, если отвечает обозначенным в </w:t>
      </w:r>
      <w:r w:rsidRPr="000B1830">
        <w:rPr>
          <w:sz w:val="28"/>
          <w:szCs w:val="28"/>
        </w:rPr>
        <w:lastRenderedPageBreak/>
        <w:t>данной статье требованиям: является результатом творческой деятельности и существует в какой-либо объективной форме</w:t>
      </w:r>
      <w:r w:rsidR="00A21831" w:rsidRPr="000B1830">
        <w:rPr>
          <w:sz w:val="28"/>
          <w:szCs w:val="28"/>
        </w:rPr>
        <w:t>. О</w:t>
      </w:r>
      <w:r w:rsidR="00A4506B" w:rsidRPr="000B1830">
        <w:rPr>
          <w:sz w:val="28"/>
          <w:szCs w:val="28"/>
        </w:rPr>
        <w:t>бъективная форма выражения про</w:t>
      </w:r>
      <w:r w:rsidR="00A21831" w:rsidRPr="000B1830">
        <w:rPr>
          <w:sz w:val="28"/>
          <w:szCs w:val="28"/>
        </w:rPr>
        <w:t>изведения — наличие таких свойств, благодаря которым оно может восприниматься органами чувств других лиц.</w:t>
      </w:r>
      <w:r w:rsidRPr="000B1830">
        <w:rPr>
          <w:sz w:val="28"/>
          <w:szCs w:val="28"/>
        </w:rPr>
        <w:t xml:space="preserve"> </w:t>
      </w:r>
      <w:r w:rsidR="00A4506B" w:rsidRPr="000B1830">
        <w:rPr>
          <w:sz w:val="28"/>
          <w:szCs w:val="28"/>
        </w:rPr>
        <w:t>Т</w:t>
      </w:r>
      <w:r w:rsidRPr="000B1830">
        <w:rPr>
          <w:sz w:val="28"/>
          <w:szCs w:val="28"/>
        </w:rPr>
        <w:t xml:space="preserve">о есть важной особенностью живописи является </w:t>
      </w:r>
      <w:r w:rsidR="00FC641D" w:rsidRPr="000B1830">
        <w:rPr>
          <w:sz w:val="28"/>
          <w:szCs w:val="28"/>
        </w:rPr>
        <w:t xml:space="preserve">также и </w:t>
      </w:r>
      <w:r w:rsidRPr="000B1830">
        <w:rPr>
          <w:sz w:val="28"/>
          <w:szCs w:val="28"/>
        </w:rPr>
        <w:t>факт неразрывной связи с материальным носителем, на котором была «написана» живопись.</w:t>
      </w:r>
      <w:r w:rsidR="00F97CC3" w:rsidRPr="000B1830">
        <w:rPr>
          <w:sz w:val="28"/>
          <w:szCs w:val="28"/>
        </w:rPr>
        <w:t xml:space="preserve"> </w:t>
      </w:r>
    </w:p>
    <w:p w:rsidR="008C1C06" w:rsidRPr="000B1830" w:rsidRDefault="00FC641D" w:rsidP="008E09FE">
      <w:pPr>
        <w:spacing w:line="240" w:lineRule="auto"/>
        <w:ind w:firstLine="708"/>
        <w:jc w:val="both"/>
        <w:rPr>
          <w:rFonts w:ascii="Times New Roman" w:hAnsi="Times New Roman" w:cs="Times New Roman"/>
          <w:sz w:val="28"/>
          <w:szCs w:val="28"/>
        </w:rPr>
      </w:pPr>
      <w:r w:rsidRPr="000B1830">
        <w:rPr>
          <w:rFonts w:ascii="Times New Roman" w:hAnsi="Times New Roman" w:cs="Times New Roman"/>
          <w:sz w:val="28"/>
          <w:szCs w:val="28"/>
        </w:rPr>
        <w:t>Помимо основных авторских прав художника, таких как право на имя, право авторства, прав на обнародование своего произведения и т.д. положения ст. 1292 ГК РФ предусматривают предоставление художникам особых прав, которые именуются: «право доступа» и «право следования».</w:t>
      </w:r>
    </w:p>
    <w:p w:rsidR="00F97CC3" w:rsidRPr="000B1830" w:rsidRDefault="00F97CC3" w:rsidP="008E09FE">
      <w:pPr>
        <w:spacing w:line="240" w:lineRule="auto"/>
        <w:ind w:firstLine="708"/>
        <w:jc w:val="both"/>
        <w:rPr>
          <w:rFonts w:ascii="Times New Roman" w:hAnsi="Times New Roman" w:cs="Times New Roman"/>
          <w:sz w:val="28"/>
          <w:szCs w:val="28"/>
        </w:rPr>
      </w:pPr>
      <w:r w:rsidRPr="000B1830">
        <w:rPr>
          <w:rFonts w:ascii="Times New Roman" w:hAnsi="Times New Roman" w:cs="Times New Roman"/>
          <w:sz w:val="28"/>
          <w:szCs w:val="28"/>
        </w:rPr>
        <w:t xml:space="preserve">В соответствии с правом доступа автор произведения живописи может требовать от собственника оригинала, в случае </w:t>
      </w:r>
      <w:proofErr w:type="gramStart"/>
      <w:r w:rsidRPr="000B1830">
        <w:rPr>
          <w:rFonts w:ascii="Times New Roman" w:hAnsi="Times New Roman" w:cs="Times New Roman"/>
          <w:sz w:val="28"/>
          <w:szCs w:val="28"/>
        </w:rPr>
        <w:t>к примеру</w:t>
      </w:r>
      <w:proofErr w:type="gramEnd"/>
      <w:r w:rsidRPr="000B1830">
        <w:rPr>
          <w:rFonts w:ascii="Times New Roman" w:hAnsi="Times New Roman" w:cs="Times New Roman"/>
          <w:sz w:val="28"/>
          <w:szCs w:val="28"/>
        </w:rPr>
        <w:t xml:space="preserve"> если он был продан другому лицу, предоставления возможно</w:t>
      </w:r>
      <w:r w:rsidR="00632F74" w:rsidRPr="000B1830">
        <w:rPr>
          <w:rFonts w:ascii="Times New Roman" w:hAnsi="Times New Roman" w:cs="Times New Roman"/>
          <w:sz w:val="28"/>
          <w:szCs w:val="28"/>
        </w:rPr>
        <w:t>сти художнику осуществлять право на воспроизведение своих произведений.</w:t>
      </w:r>
      <w:r w:rsidR="00147385" w:rsidRPr="000B1830">
        <w:rPr>
          <w:rFonts w:ascii="Times New Roman" w:hAnsi="Times New Roman" w:cs="Times New Roman"/>
          <w:sz w:val="28"/>
          <w:szCs w:val="28"/>
        </w:rPr>
        <w:t xml:space="preserve"> Право доступа предоставляется не просто для создания копий оригинала, а для обеспечения «возможно</w:t>
      </w:r>
      <w:r w:rsidR="00672582" w:rsidRPr="000B1830">
        <w:rPr>
          <w:rFonts w:ascii="Times New Roman" w:hAnsi="Times New Roman" w:cs="Times New Roman"/>
          <w:sz w:val="28"/>
          <w:szCs w:val="28"/>
        </w:rPr>
        <w:t>сти осуществлять право на воспроизведение», поскольку реализация данного прав возможно только при наличии копии произведения, выраженной в какой-либо необходимой для соответствующего использования форме.</w:t>
      </w:r>
      <w:r w:rsidR="000539B7" w:rsidRPr="000B1830">
        <w:rPr>
          <w:rFonts w:ascii="Times New Roman" w:hAnsi="Times New Roman" w:cs="Times New Roman"/>
          <w:sz w:val="28"/>
          <w:szCs w:val="28"/>
        </w:rPr>
        <w:t xml:space="preserve"> Правда механизм реализации данного права не описан, что зачастую приводит к затруднению практической реализации.</w:t>
      </w:r>
      <w:r w:rsidR="007B704C" w:rsidRPr="000B1830">
        <w:rPr>
          <w:rStyle w:val="a8"/>
          <w:rFonts w:ascii="Times New Roman" w:hAnsi="Times New Roman" w:cs="Times New Roman"/>
          <w:sz w:val="28"/>
          <w:szCs w:val="28"/>
        </w:rPr>
        <w:footnoteReference w:id="6"/>
      </w:r>
    </w:p>
    <w:p w:rsidR="008C1C06" w:rsidRDefault="001A1EE1" w:rsidP="008E09FE">
      <w:pPr>
        <w:spacing w:line="240" w:lineRule="auto"/>
        <w:jc w:val="both"/>
        <w:rPr>
          <w:rFonts w:ascii="Times New Roman" w:hAnsi="Times New Roman" w:cs="Times New Roman"/>
          <w:sz w:val="28"/>
          <w:szCs w:val="28"/>
        </w:rPr>
      </w:pPr>
      <w:r w:rsidRPr="000B1830">
        <w:rPr>
          <w:rFonts w:ascii="Times New Roman" w:hAnsi="Times New Roman" w:cs="Times New Roman"/>
          <w:sz w:val="28"/>
          <w:szCs w:val="28"/>
        </w:rPr>
        <w:tab/>
        <w:t>Второе особое право художников</w:t>
      </w:r>
      <w:r w:rsidR="00027641" w:rsidRPr="000B1830">
        <w:rPr>
          <w:rFonts w:ascii="Times New Roman" w:hAnsi="Times New Roman" w:cs="Times New Roman"/>
          <w:sz w:val="28"/>
          <w:szCs w:val="28"/>
        </w:rPr>
        <w:t xml:space="preserve">, прямо вытекающие из </w:t>
      </w:r>
      <w:proofErr w:type="spellStart"/>
      <w:r w:rsidR="00027641" w:rsidRPr="000B1830">
        <w:rPr>
          <w:rFonts w:ascii="Times New Roman" w:hAnsi="Times New Roman" w:cs="Times New Roman"/>
          <w:sz w:val="28"/>
          <w:szCs w:val="28"/>
        </w:rPr>
        <w:t>Бернкской</w:t>
      </w:r>
      <w:proofErr w:type="spellEnd"/>
      <w:r w:rsidR="00027641" w:rsidRPr="000B1830">
        <w:rPr>
          <w:rFonts w:ascii="Times New Roman" w:hAnsi="Times New Roman" w:cs="Times New Roman"/>
          <w:sz w:val="28"/>
          <w:szCs w:val="28"/>
        </w:rPr>
        <w:t xml:space="preserve"> конвенции об охране произведений и закрепленное в ст.1292 ГК РФ – «право следование» или «право долевого участия», обеспечивает возможность получения художником дополнительного вознаграждения за счет «участия» в доходах от любой перепродажи оригиналов произведения живописи. Оно было введено по той причине, что часто в практике встречались случаи, когда </w:t>
      </w:r>
      <w:r w:rsidR="005A2DEB" w:rsidRPr="000B1830">
        <w:rPr>
          <w:rFonts w:ascii="Times New Roman" w:hAnsi="Times New Roman" w:cs="Times New Roman"/>
          <w:sz w:val="28"/>
          <w:szCs w:val="28"/>
        </w:rPr>
        <w:t xml:space="preserve">оригиналы выкупались по дешевой цене, а перепродавались по цене, во много превышающей стоимость оригинала. </w:t>
      </w:r>
      <w:r w:rsidR="00027641" w:rsidRPr="000B1830">
        <w:rPr>
          <w:rFonts w:ascii="Times New Roman" w:hAnsi="Times New Roman" w:cs="Times New Roman"/>
          <w:sz w:val="28"/>
          <w:szCs w:val="28"/>
        </w:rPr>
        <w:t xml:space="preserve"> </w:t>
      </w:r>
      <w:r w:rsidR="00C90FC0" w:rsidRPr="000B1830">
        <w:rPr>
          <w:rFonts w:ascii="Times New Roman" w:hAnsi="Times New Roman" w:cs="Times New Roman"/>
          <w:sz w:val="28"/>
          <w:szCs w:val="28"/>
        </w:rPr>
        <w:t>Данное право не является обязательным, а определение механизма реализации полностью возлагается на национальные законодательства. Также согласно российскому законодательству в каждом случае публичной перепродажи оригинала произведения живописи автор вправе требовать выплаты ему вознаграждения в виде процентных отчислений от цены перепродажи. Размер вознаграждения и условия его выплаты должны быть определены Правительство РФ, а реализация прав авторов и их наследников на получение такого вознаграждения должна осуществляться через соответствующую организацию, осуществляющую управление правами следования на коллективной основе (п.2 ст.1244 ГК РФ)</w:t>
      </w:r>
      <w:r w:rsidR="00317585" w:rsidRPr="000B1830">
        <w:rPr>
          <w:rFonts w:ascii="Times New Roman" w:hAnsi="Times New Roman" w:cs="Times New Roman"/>
          <w:sz w:val="28"/>
          <w:szCs w:val="28"/>
        </w:rPr>
        <w:t xml:space="preserve">. Право следования неотчуждаемо и переходит только к наследникам автора. </w:t>
      </w:r>
      <w:r w:rsidR="00F965C0" w:rsidRPr="000B1830">
        <w:rPr>
          <w:rStyle w:val="a8"/>
          <w:rFonts w:ascii="Times New Roman" w:hAnsi="Times New Roman" w:cs="Times New Roman"/>
          <w:sz w:val="28"/>
          <w:szCs w:val="28"/>
        </w:rPr>
        <w:footnoteReference w:id="7"/>
      </w:r>
    </w:p>
    <w:p w:rsidR="00BD305C" w:rsidRPr="000B1830" w:rsidRDefault="00B11E76" w:rsidP="008E09FE">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t xml:space="preserve">Необходимо отметить, что на сегодняшний день практика по делам о защите авторских прав на произведения живописи представлена небольшим количеством опубликованных судебных решений. Наиболее часто встречаемой </w:t>
      </w:r>
      <w:r>
        <w:rPr>
          <w:rFonts w:ascii="Times New Roman" w:hAnsi="Times New Roman" w:cs="Times New Roman"/>
          <w:sz w:val="28"/>
          <w:szCs w:val="28"/>
        </w:rPr>
        <w:lastRenderedPageBreak/>
        <w:t xml:space="preserve">проблемой является неправомерное копирование оригиналов произведений, их распространение через глобальную сеть Интернет и дальнейшее их использование в коммерческих целях.  </w:t>
      </w:r>
      <w:r w:rsidR="008F7B8C" w:rsidRPr="000B1830">
        <w:rPr>
          <w:rFonts w:ascii="Times New Roman" w:hAnsi="Times New Roman" w:cs="Times New Roman"/>
          <w:sz w:val="28"/>
          <w:szCs w:val="28"/>
        </w:rPr>
        <w:tab/>
      </w:r>
      <w:r w:rsidR="002C5DB0" w:rsidRPr="000B1830">
        <w:rPr>
          <w:rFonts w:ascii="Times New Roman" w:hAnsi="Times New Roman" w:cs="Times New Roman"/>
          <w:sz w:val="28"/>
          <w:szCs w:val="28"/>
        </w:rPr>
        <w:t xml:space="preserve"> </w:t>
      </w:r>
      <w:r w:rsidR="00B5607B" w:rsidRPr="000B1830">
        <w:rPr>
          <w:rFonts w:ascii="Times New Roman" w:hAnsi="Times New Roman" w:cs="Times New Roman"/>
          <w:sz w:val="28"/>
          <w:szCs w:val="28"/>
        </w:rPr>
        <w:t xml:space="preserve">В качестве примера можно привести судебное решение </w:t>
      </w:r>
      <w:proofErr w:type="spellStart"/>
      <w:r w:rsidR="00B5607B" w:rsidRPr="000B1830">
        <w:rPr>
          <w:rFonts w:ascii="Times New Roman" w:hAnsi="Times New Roman" w:cs="Times New Roman"/>
          <w:sz w:val="28"/>
          <w:szCs w:val="28"/>
        </w:rPr>
        <w:t>Истринского</w:t>
      </w:r>
      <w:proofErr w:type="spellEnd"/>
      <w:r w:rsidR="00B5607B" w:rsidRPr="000B1830">
        <w:rPr>
          <w:rFonts w:ascii="Times New Roman" w:hAnsi="Times New Roman" w:cs="Times New Roman"/>
          <w:sz w:val="28"/>
          <w:szCs w:val="28"/>
        </w:rPr>
        <w:t xml:space="preserve"> районного суда Московской области. Согласно </w:t>
      </w:r>
      <w:r w:rsidR="005F42D2" w:rsidRPr="000B1830">
        <w:rPr>
          <w:rFonts w:ascii="Times New Roman" w:hAnsi="Times New Roman" w:cs="Times New Roman"/>
          <w:sz w:val="28"/>
          <w:szCs w:val="28"/>
        </w:rPr>
        <w:t>фабуле дела,</w:t>
      </w:r>
      <w:r w:rsidR="00B5607B" w:rsidRPr="000B1830">
        <w:rPr>
          <w:rFonts w:ascii="Times New Roman" w:hAnsi="Times New Roman" w:cs="Times New Roman"/>
          <w:sz w:val="28"/>
          <w:szCs w:val="28"/>
        </w:rPr>
        <w:t xml:space="preserve"> автор картины обратилась в суд </w:t>
      </w:r>
      <w:r w:rsidR="00B5607B" w:rsidRPr="000B1830">
        <w:rPr>
          <w:rFonts w:ascii="Times New Roman" w:hAnsi="Times New Roman" w:cs="Times New Roman"/>
          <w:sz w:val="28"/>
          <w:szCs w:val="28"/>
          <w:shd w:val="clear" w:color="auto" w:fill="FFFFFF"/>
        </w:rPr>
        <w:t>с иском к ответчику о нарушении авторских прав. В обоснование заявленных требований указала, что ею была создана картина «Лунная соната», которая в последствии была продана в картинную галерею. Фотография картины была размещена на ряде сайтов</w:t>
      </w:r>
      <w:r w:rsidR="005F42D2" w:rsidRPr="000B1830">
        <w:rPr>
          <w:rFonts w:ascii="Times New Roman" w:hAnsi="Times New Roman" w:cs="Times New Roman"/>
          <w:sz w:val="28"/>
          <w:szCs w:val="28"/>
          <w:shd w:val="clear" w:color="auto" w:fill="FFFFFF"/>
        </w:rPr>
        <w:t xml:space="preserve"> в сети «Интернет». Также автор произведения указала, что в торговом пункте, принадлежащем ответчику была куплена обложка на паспорт, на которой было незаконно использовано изображение картины «Лунная соната».  Основываясь на действующем законодательстве и факт приведенных сторонами, суд решил удовлетворить иск частично и взыскать с нарушителя авторских прав компенсацию за нарушение исключительного права на произведение живописи</w:t>
      </w:r>
      <w:r w:rsidR="006B73A3" w:rsidRPr="000B1830">
        <w:rPr>
          <w:rFonts w:ascii="Times New Roman" w:hAnsi="Times New Roman" w:cs="Times New Roman"/>
          <w:sz w:val="28"/>
          <w:szCs w:val="28"/>
          <w:shd w:val="clear" w:color="auto" w:fill="FFFFFF"/>
        </w:rPr>
        <w:t>.</w:t>
      </w:r>
    </w:p>
    <w:p w:rsidR="0058649E" w:rsidRDefault="00BD305C" w:rsidP="008E09FE">
      <w:pPr>
        <w:spacing w:line="240" w:lineRule="auto"/>
        <w:jc w:val="both"/>
        <w:rPr>
          <w:rFonts w:ascii="Times New Roman" w:hAnsi="Times New Roman" w:cs="Times New Roman"/>
          <w:sz w:val="28"/>
          <w:szCs w:val="28"/>
          <w:shd w:val="clear" w:color="auto" w:fill="FFFFFF"/>
        </w:rPr>
      </w:pPr>
      <w:r w:rsidRPr="000B1830">
        <w:rPr>
          <w:rFonts w:ascii="Times New Roman" w:hAnsi="Times New Roman" w:cs="Times New Roman"/>
          <w:sz w:val="28"/>
          <w:szCs w:val="28"/>
          <w:shd w:val="clear" w:color="auto" w:fill="FFFFFF"/>
        </w:rPr>
        <w:tab/>
      </w:r>
      <w:r w:rsidR="00E05200">
        <w:rPr>
          <w:rFonts w:ascii="Times New Roman" w:hAnsi="Times New Roman" w:cs="Times New Roman"/>
          <w:sz w:val="28"/>
          <w:szCs w:val="28"/>
          <w:shd w:val="clear" w:color="auto" w:fill="FFFFFF"/>
        </w:rPr>
        <w:t xml:space="preserve">В заключении хочется отметить, что к сожалению, на сегодняшний день российское законодательство не успевает за техническим прогрессом, </w:t>
      </w:r>
      <w:r w:rsidR="004A4AF6">
        <w:rPr>
          <w:rFonts w:ascii="Times New Roman" w:hAnsi="Times New Roman" w:cs="Times New Roman"/>
          <w:sz w:val="28"/>
          <w:szCs w:val="28"/>
          <w:shd w:val="clear" w:color="auto" w:fill="FFFFFF"/>
        </w:rPr>
        <w:t>а отсутствие нормативного закрепления механизма реализации права доступа к произведению изобразительного искусства существенно усложняет защиту интеллектуальных прав.</w:t>
      </w:r>
    </w:p>
    <w:p w:rsidR="00DC3060" w:rsidRDefault="00DC3060" w:rsidP="00DC3060">
      <w:pPr>
        <w:spacing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Библиографический список:</w:t>
      </w:r>
    </w:p>
    <w:p w:rsidR="004D34FE" w:rsidRPr="004D34FE" w:rsidRDefault="004D34FE" w:rsidP="004D34FE">
      <w:pPr>
        <w:spacing w:line="36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rPr>
        <w:t>. Нормативно-правовые акты:</w:t>
      </w:r>
    </w:p>
    <w:p w:rsidR="000B1830" w:rsidRDefault="00B40C5B" w:rsidP="00434BF3">
      <w:pPr>
        <w:pStyle w:val="a9"/>
        <w:numPr>
          <w:ilvl w:val="0"/>
          <w:numId w:val="1"/>
        </w:num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Гражданский кодекс Р</w:t>
      </w:r>
      <w:r w:rsidR="004D34FE">
        <w:rPr>
          <w:rFonts w:ascii="Times New Roman" w:hAnsi="Times New Roman" w:cs="Times New Roman"/>
          <w:sz w:val="28"/>
          <w:szCs w:val="28"/>
          <w:shd w:val="clear" w:color="auto" w:fill="FFFFFF"/>
        </w:rPr>
        <w:t xml:space="preserve">оссийской </w:t>
      </w:r>
      <w:r>
        <w:rPr>
          <w:rFonts w:ascii="Times New Roman" w:hAnsi="Times New Roman" w:cs="Times New Roman"/>
          <w:sz w:val="28"/>
          <w:szCs w:val="28"/>
          <w:shd w:val="clear" w:color="auto" w:fill="FFFFFF"/>
        </w:rPr>
        <w:t>Ф</w:t>
      </w:r>
      <w:r w:rsidR="004D34FE">
        <w:rPr>
          <w:rFonts w:ascii="Times New Roman" w:hAnsi="Times New Roman" w:cs="Times New Roman"/>
          <w:sz w:val="28"/>
          <w:szCs w:val="28"/>
          <w:shd w:val="clear" w:color="auto" w:fill="FFFFFF"/>
        </w:rPr>
        <w:t>едерации</w:t>
      </w:r>
      <w:r>
        <w:rPr>
          <w:rFonts w:ascii="Times New Roman" w:hAnsi="Times New Roman" w:cs="Times New Roman"/>
          <w:sz w:val="28"/>
          <w:szCs w:val="28"/>
          <w:shd w:val="clear" w:color="auto" w:fill="FFFFFF"/>
        </w:rPr>
        <w:t xml:space="preserve"> </w:t>
      </w:r>
      <w:r w:rsidR="004D34FE">
        <w:rPr>
          <w:rFonts w:ascii="Times New Roman" w:hAnsi="Times New Roman" w:cs="Times New Roman"/>
          <w:sz w:val="28"/>
          <w:szCs w:val="28"/>
          <w:shd w:val="clear" w:color="auto" w:fill="FFFFFF"/>
        </w:rPr>
        <w:t xml:space="preserve">часть четвертая от </w:t>
      </w:r>
      <w:r w:rsidR="00892F11" w:rsidRPr="00892F11">
        <w:rPr>
          <w:rFonts w:ascii="Times New Roman" w:hAnsi="Times New Roman" w:cs="Times New Roman"/>
          <w:color w:val="22272F"/>
          <w:sz w:val="28"/>
          <w:szCs w:val="28"/>
          <w:shd w:val="clear" w:color="auto" w:fill="FFFFFF"/>
        </w:rPr>
        <w:t>18 декабря 2006 г. N 230-ФЗ</w:t>
      </w:r>
      <w:r w:rsidR="00895523" w:rsidRPr="00895523">
        <w:rPr>
          <w:rFonts w:ascii="Times New Roman" w:hAnsi="Times New Roman" w:cs="Times New Roman"/>
          <w:color w:val="22272F"/>
          <w:sz w:val="28"/>
          <w:szCs w:val="28"/>
          <w:shd w:val="clear" w:color="auto" w:fill="FFFFFF"/>
        </w:rPr>
        <w:t xml:space="preserve"> (</w:t>
      </w:r>
      <w:r w:rsidR="00895523" w:rsidRPr="00895523">
        <w:rPr>
          <w:rFonts w:ascii="Times New Roman" w:hAnsi="Times New Roman" w:cs="Times New Roman"/>
          <w:color w:val="333333"/>
          <w:sz w:val="28"/>
          <w:szCs w:val="28"/>
          <w:shd w:val="clear" w:color="auto" w:fill="FFFFFF"/>
        </w:rPr>
        <w:t>в ред. от 01.07.2017 </w:t>
      </w:r>
      <w:r w:rsidR="00895523" w:rsidRPr="00895523">
        <w:rPr>
          <w:rFonts w:ascii="Times New Roman" w:hAnsi="Times New Roman" w:cs="Times New Roman"/>
          <w:sz w:val="28"/>
          <w:szCs w:val="28"/>
          <w:shd w:val="clear" w:color="auto" w:fill="FFFFFF"/>
        </w:rPr>
        <w:t>N 147-ФЗ)// СПС Гарант</w:t>
      </w:r>
    </w:p>
    <w:p w:rsidR="00895523" w:rsidRPr="00895523" w:rsidRDefault="00895523" w:rsidP="00895523">
      <w:pPr>
        <w:spacing w:line="360" w:lineRule="auto"/>
        <w:jc w:val="both"/>
        <w:rPr>
          <w:rFonts w:ascii="Times New Roman" w:hAnsi="Times New Roman" w:cs="Times New Roman"/>
          <w:b/>
          <w:sz w:val="28"/>
          <w:szCs w:val="28"/>
          <w:shd w:val="clear" w:color="auto" w:fill="FFFFFF"/>
        </w:rPr>
      </w:pPr>
      <w:r w:rsidRPr="00895523">
        <w:rPr>
          <w:rFonts w:ascii="Times New Roman" w:hAnsi="Times New Roman" w:cs="Times New Roman"/>
          <w:b/>
          <w:sz w:val="28"/>
          <w:szCs w:val="28"/>
          <w:shd w:val="clear" w:color="auto" w:fill="FFFFFF"/>
          <w:lang w:val="en-US"/>
        </w:rPr>
        <w:t>II</w:t>
      </w:r>
      <w:r w:rsidRPr="00895523">
        <w:rPr>
          <w:rFonts w:ascii="Times New Roman" w:hAnsi="Times New Roman" w:cs="Times New Roman"/>
          <w:b/>
          <w:sz w:val="28"/>
          <w:szCs w:val="28"/>
          <w:shd w:val="clear" w:color="auto" w:fill="FFFFFF"/>
        </w:rPr>
        <w:t>. Специальная литература:</w:t>
      </w:r>
    </w:p>
    <w:p w:rsidR="000B1830" w:rsidRPr="00895523" w:rsidRDefault="00895523" w:rsidP="00895523">
      <w:pPr>
        <w:spacing w:line="360" w:lineRule="auto"/>
        <w:ind w:left="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 </w:t>
      </w:r>
      <w:r w:rsidR="000B1830" w:rsidRPr="00895523">
        <w:rPr>
          <w:rFonts w:ascii="Times New Roman" w:hAnsi="Times New Roman" w:cs="Times New Roman"/>
          <w:sz w:val="28"/>
          <w:szCs w:val="28"/>
        </w:rPr>
        <w:t xml:space="preserve">Авторское право и смежные </w:t>
      </w:r>
      <w:proofErr w:type="gramStart"/>
      <w:r w:rsidR="000B1830" w:rsidRPr="00895523">
        <w:rPr>
          <w:rFonts w:ascii="Times New Roman" w:hAnsi="Times New Roman" w:cs="Times New Roman"/>
          <w:sz w:val="28"/>
          <w:szCs w:val="28"/>
        </w:rPr>
        <w:t>права :</w:t>
      </w:r>
      <w:proofErr w:type="gramEnd"/>
      <w:r w:rsidR="000B1830" w:rsidRPr="00895523">
        <w:rPr>
          <w:rFonts w:ascii="Times New Roman" w:hAnsi="Times New Roman" w:cs="Times New Roman"/>
          <w:sz w:val="28"/>
          <w:szCs w:val="28"/>
        </w:rPr>
        <w:t xml:space="preserve"> учебник / под ред. </w:t>
      </w:r>
      <w:proofErr w:type="spellStart"/>
      <w:r w:rsidR="000B1830" w:rsidRPr="00895523">
        <w:rPr>
          <w:rFonts w:ascii="Times New Roman" w:hAnsi="Times New Roman" w:cs="Times New Roman"/>
          <w:sz w:val="28"/>
          <w:szCs w:val="28"/>
        </w:rPr>
        <w:t>И.А.Близнеца</w:t>
      </w:r>
      <w:proofErr w:type="spellEnd"/>
      <w:r w:rsidR="000B1830" w:rsidRPr="00895523">
        <w:rPr>
          <w:rFonts w:ascii="Times New Roman" w:hAnsi="Times New Roman" w:cs="Times New Roman"/>
          <w:sz w:val="28"/>
          <w:szCs w:val="28"/>
        </w:rPr>
        <w:t xml:space="preserve"> – Москва : Проспект, 2011.</w:t>
      </w:r>
      <w:r>
        <w:rPr>
          <w:rFonts w:ascii="Times New Roman" w:hAnsi="Times New Roman" w:cs="Times New Roman"/>
          <w:sz w:val="28"/>
          <w:szCs w:val="28"/>
        </w:rPr>
        <w:t>- 416 с.</w:t>
      </w:r>
    </w:p>
    <w:p w:rsidR="0058649E" w:rsidRPr="0058649E" w:rsidRDefault="0058649E" w:rsidP="0058649E">
      <w:pPr>
        <w:pStyle w:val="a9"/>
        <w:numPr>
          <w:ilvl w:val="0"/>
          <w:numId w:val="1"/>
        </w:numPr>
        <w:rPr>
          <w:rFonts w:ascii="Times New Roman" w:hAnsi="Times New Roman" w:cs="Times New Roman"/>
          <w:sz w:val="28"/>
          <w:szCs w:val="28"/>
        </w:rPr>
      </w:pPr>
      <w:r w:rsidRPr="0058649E">
        <w:rPr>
          <w:rFonts w:ascii="Times New Roman" w:hAnsi="Times New Roman" w:cs="Times New Roman"/>
          <w:sz w:val="28"/>
          <w:szCs w:val="28"/>
        </w:rPr>
        <w:t>Эстетика: Словарь</w:t>
      </w:r>
      <w:r w:rsidR="00895523">
        <w:rPr>
          <w:rFonts w:ascii="Times New Roman" w:hAnsi="Times New Roman" w:cs="Times New Roman"/>
          <w:sz w:val="28"/>
          <w:szCs w:val="28"/>
        </w:rPr>
        <w:t xml:space="preserve"> /</w:t>
      </w:r>
      <w:r w:rsidRPr="0058649E">
        <w:rPr>
          <w:rFonts w:ascii="Times New Roman" w:hAnsi="Times New Roman" w:cs="Times New Roman"/>
          <w:sz w:val="28"/>
          <w:szCs w:val="28"/>
        </w:rPr>
        <w:t xml:space="preserve"> Под общей редакцией А. А. Беляева и др. М.: Политиздат, </w:t>
      </w:r>
      <w:proofErr w:type="gramStart"/>
      <w:r w:rsidRPr="0058649E">
        <w:rPr>
          <w:rFonts w:ascii="Times New Roman" w:hAnsi="Times New Roman" w:cs="Times New Roman"/>
          <w:sz w:val="28"/>
          <w:szCs w:val="28"/>
        </w:rPr>
        <w:t>1989.—</w:t>
      </w:r>
      <w:proofErr w:type="gramEnd"/>
      <w:r w:rsidR="00895523">
        <w:rPr>
          <w:rFonts w:ascii="Times New Roman" w:hAnsi="Times New Roman" w:cs="Times New Roman"/>
          <w:sz w:val="28"/>
          <w:szCs w:val="28"/>
        </w:rPr>
        <w:t xml:space="preserve"> </w:t>
      </w:r>
      <w:r w:rsidRPr="0058649E">
        <w:rPr>
          <w:rFonts w:ascii="Times New Roman" w:hAnsi="Times New Roman" w:cs="Times New Roman"/>
          <w:sz w:val="28"/>
          <w:szCs w:val="28"/>
        </w:rPr>
        <w:t>447 с. </w:t>
      </w:r>
    </w:p>
    <w:p w:rsidR="0058649E" w:rsidRPr="0058649E" w:rsidRDefault="00E4364E" w:rsidP="0058649E">
      <w:pPr>
        <w:pStyle w:val="a9"/>
        <w:numPr>
          <w:ilvl w:val="0"/>
          <w:numId w:val="1"/>
        </w:numPr>
        <w:rPr>
          <w:rFonts w:ascii="Times New Roman" w:hAnsi="Times New Roman" w:cs="Times New Roman"/>
          <w:sz w:val="28"/>
          <w:szCs w:val="28"/>
        </w:rPr>
      </w:pPr>
      <w:r w:rsidRPr="0058649E">
        <w:rPr>
          <w:rFonts w:ascii="Times New Roman" w:hAnsi="Times New Roman" w:cs="Times New Roman"/>
          <w:sz w:val="28"/>
          <w:szCs w:val="28"/>
        </w:rPr>
        <w:t>Яненко О.К.</w:t>
      </w:r>
      <w:r>
        <w:rPr>
          <w:rFonts w:ascii="Times New Roman" w:hAnsi="Times New Roman" w:cs="Times New Roman"/>
          <w:sz w:val="28"/>
          <w:szCs w:val="28"/>
        </w:rPr>
        <w:t xml:space="preserve"> </w:t>
      </w:r>
      <w:r w:rsidRPr="0058649E">
        <w:rPr>
          <w:rFonts w:ascii="Times New Roman" w:hAnsi="Times New Roman" w:cs="Times New Roman"/>
          <w:sz w:val="28"/>
          <w:szCs w:val="28"/>
        </w:rPr>
        <w:t>«Гражданско-правовая характеристика стрит-арта как вида произведений изобразительного искусства»</w:t>
      </w:r>
      <w:r>
        <w:rPr>
          <w:rFonts w:ascii="Times New Roman" w:hAnsi="Times New Roman" w:cs="Times New Roman"/>
          <w:sz w:val="28"/>
          <w:szCs w:val="28"/>
        </w:rPr>
        <w:t>//</w:t>
      </w:r>
      <w:r w:rsidR="0058649E" w:rsidRPr="0058649E">
        <w:rPr>
          <w:rFonts w:ascii="Times New Roman" w:hAnsi="Times New Roman" w:cs="Times New Roman"/>
          <w:sz w:val="28"/>
          <w:szCs w:val="28"/>
        </w:rPr>
        <w:t xml:space="preserve"> </w:t>
      </w:r>
      <w:r w:rsidR="00C80062">
        <w:rPr>
          <w:rFonts w:ascii="Times New Roman" w:hAnsi="Times New Roman" w:cs="Times New Roman"/>
          <w:sz w:val="28"/>
          <w:szCs w:val="28"/>
        </w:rPr>
        <w:t xml:space="preserve">Интернет </w:t>
      </w:r>
      <w:proofErr w:type="gramStart"/>
      <w:r w:rsidR="0058649E" w:rsidRPr="0058649E">
        <w:rPr>
          <w:rFonts w:ascii="Times New Roman" w:hAnsi="Times New Roman" w:cs="Times New Roman"/>
          <w:sz w:val="28"/>
          <w:szCs w:val="28"/>
        </w:rPr>
        <w:t xml:space="preserve">ресурс:  </w:t>
      </w:r>
      <w:proofErr w:type="spellStart"/>
      <w:r w:rsidR="0058649E" w:rsidRPr="0058649E">
        <w:rPr>
          <w:rFonts w:ascii="Times New Roman" w:hAnsi="Times New Roman" w:cs="Times New Roman"/>
          <w:sz w:val="28"/>
          <w:szCs w:val="28"/>
        </w:rPr>
        <w:t>Евразйиский</w:t>
      </w:r>
      <w:proofErr w:type="spellEnd"/>
      <w:proofErr w:type="gramEnd"/>
      <w:r w:rsidR="0058649E" w:rsidRPr="0058649E">
        <w:rPr>
          <w:rFonts w:ascii="Times New Roman" w:hAnsi="Times New Roman" w:cs="Times New Roman"/>
          <w:sz w:val="28"/>
          <w:szCs w:val="28"/>
        </w:rPr>
        <w:t xml:space="preserve"> юридический портал </w:t>
      </w:r>
      <w:r w:rsidR="008A12C5">
        <w:rPr>
          <w:rFonts w:ascii="Times New Roman" w:hAnsi="Times New Roman" w:cs="Times New Roman"/>
          <w:sz w:val="28"/>
          <w:szCs w:val="28"/>
        </w:rPr>
        <w:t>-</w:t>
      </w:r>
      <w:r w:rsidR="0058649E" w:rsidRPr="0058649E">
        <w:rPr>
          <w:rFonts w:ascii="Times New Roman" w:hAnsi="Times New Roman" w:cs="Times New Roman"/>
          <w:sz w:val="28"/>
          <w:szCs w:val="28"/>
        </w:rPr>
        <w:t xml:space="preserve"> 22.09.2015 г.</w:t>
      </w:r>
    </w:p>
    <w:p w:rsidR="0058649E" w:rsidRPr="0058649E" w:rsidRDefault="00E4364E" w:rsidP="0058649E">
      <w:pPr>
        <w:pStyle w:val="a6"/>
        <w:numPr>
          <w:ilvl w:val="0"/>
          <w:numId w:val="1"/>
        </w:numPr>
        <w:rPr>
          <w:rFonts w:ascii="Times New Roman" w:hAnsi="Times New Roman" w:cs="Times New Roman"/>
          <w:sz w:val="28"/>
          <w:szCs w:val="28"/>
        </w:rPr>
      </w:pPr>
      <w:r w:rsidRPr="0058649E">
        <w:rPr>
          <w:rFonts w:ascii="Times New Roman" w:hAnsi="Times New Roman" w:cs="Times New Roman"/>
          <w:sz w:val="28"/>
          <w:szCs w:val="28"/>
        </w:rPr>
        <w:t>Шестаков В.П.</w:t>
      </w:r>
      <w:r>
        <w:rPr>
          <w:rFonts w:ascii="Times New Roman" w:hAnsi="Times New Roman" w:cs="Times New Roman"/>
          <w:sz w:val="28"/>
          <w:szCs w:val="28"/>
        </w:rPr>
        <w:t xml:space="preserve"> </w:t>
      </w:r>
      <w:r w:rsidRPr="0058649E">
        <w:rPr>
          <w:rFonts w:ascii="Times New Roman" w:hAnsi="Times New Roman" w:cs="Times New Roman"/>
          <w:sz w:val="28"/>
          <w:szCs w:val="28"/>
        </w:rPr>
        <w:t>«Изобразительное искусство»</w:t>
      </w:r>
      <w:r>
        <w:rPr>
          <w:rFonts w:ascii="Times New Roman" w:hAnsi="Times New Roman" w:cs="Times New Roman"/>
          <w:sz w:val="28"/>
          <w:szCs w:val="28"/>
        </w:rPr>
        <w:t xml:space="preserve"> // </w:t>
      </w:r>
      <w:r w:rsidR="0058649E" w:rsidRPr="0058649E">
        <w:rPr>
          <w:rFonts w:ascii="Times New Roman" w:hAnsi="Times New Roman" w:cs="Times New Roman"/>
          <w:sz w:val="28"/>
          <w:szCs w:val="28"/>
        </w:rPr>
        <w:t>Интернет ресурс «Культурологический журнал</w:t>
      </w:r>
      <w:r w:rsidR="008A12C5">
        <w:rPr>
          <w:rFonts w:ascii="Times New Roman" w:hAnsi="Times New Roman" w:cs="Times New Roman"/>
          <w:sz w:val="28"/>
          <w:szCs w:val="28"/>
        </w:rPr>
        <w:t xml:space="preserve"> -</w:t>
      </w:r>
      <w:r w:rsidR="0058649E" w:rsidRPr="0058649E">
        <w:rPr>
          <w:rFonts w:ascii="Times New Roman" w:hAnsi="Times New Roman" w:cs="Times New Roman"/>
          <w:sz w:val="28"/>
          <w:szCs w:val="28"/>
        </w:rPr>
        <w:t xml:space="preserve"> 10.02.2011 г.</w:t>
      </w:r>
    </w:p>
    <w:p w:rsidR="0058649E" w:rsidRPr="000B1830" w:rsidRDefault="0058649E" w:rsidP="0058649E">
      <w:pPr>
        <w:pStyle w:val="a9"/>
        <w:spacing w:line="360" w:lineRule="auto"/>
        <w:jc w:val="both"/>
        <w:rPr>
          <w:rFonts w:ascii="Times New Roman" w:hAnsi="Times New Roman" w:cs="Times New Roman"/>
          <w:sz w:val="28"/>
          <w:szCs w:val="28"/>
          <w:shd w:val="clear" w:color="auto" w:fill="FFFFFF"/>
        </w:rPr>
      </w:pPr>
    </w:p>
    <w:p w:rsidR="000B1830" w:rsidRPr="000B1830" w:rsidRDefault="000B1830" w:rsidP="00434BF3">
      <w:pPr>
        <w:pStyle w:val="a9"/>
        <w:numPr>
          <w:ilvl w:val="0"/>
          <w:numId w:val="1"/>
        </w:numPr>
        <w:spacing w:line="360" w:lineRule="auto"/>
        <w:jc w:val="both"/>
        <w:rPr>
          <w:rFonts w:ascii="Times New Roman" w:hAnsi="Times New Roman" w:cs="Times New Roman"/>
          <w:sz w:val="28"/>
          <w:szCs w:val="28"/>
          <w:shd w:val="clear" w:color="auto" w:fill="FFFFFF"/>
        </w:rPr>
      </w:pPr>
      <w:r w:rsidRPr="000B1830">
        <w:rPr>
          <w:rFonts w:ascii="Times New Roman" w:hAnsi="Times New Roman" w:cs="Times New Roman"/>
          <w:sz w:val="28"/>
          <w:szCs w:val="28"/>
        </w:rPr>
        <w:t>Интернет ресурс: http://anysite.ru/publication/robert-banksi - Публикация «</w:t>
      </w:r>
      <w:r w:rsidRPr="000B1830">
        <w:rPr>
          <w:rFonts w:ascii="Times New Roman" w:hAnsi="Times New Roman" w:cs="Times New Roman"/>
          <w:i/>
          <w:iCs/>
          <w:sz w:val="28"/>
          <w:szCs w:val="28"/>
          <w:shd w:val="clear" w:color="auto" w:fill="FFFFFF"/>
        </w:rPr>
        <w:t xml:space="preserve">Граффити Роберта </w:t>
      </w:r>
      <w:proofErr w:type="spellStart"/>
      <w:r w:rsidRPr="000B1830">
        <w:rPr>
          <w:rFonts w:ascii="Times New Roman" w:hAnsi="Times New Roman" w:cs="Times New Roman"/>
          <w:i/>
          <w:iCs/>
          <w:sz w:val="28"/>
          <w:szCs w:val="28"/>
          <w:shd w:val="clear" w:color="auto" w:fill="FFFFFF"/>
        </w:rPr>
        <w:t>Бэнкси</w:t>
      </w:r>
      <w:proofErr w:type="spellEnd"/>
      <w:r w:rsidRPr="000B1830">
        <w:rPr>
          <w:rFonts w:ascii="Times New Roman" w:hAnsi="Times New Roman" w:cs="Times New Roman"/>
          <w:i/>
          <w:iCs/>
          <w:sz w:val="28"/>
          <w:szCs w:val="28"/>
          <w:shd w:val="clear" w:color="auto" w:fill="FFFFFF"/>
        </w:rPr>
        <w:t xml:space="preserve"> – Анонимные провокации Британии»</w:t>
      </w:r>
    </w:p>
    <w:sectPr w:rsidR="000B1830" w:rsidRPr="000B1830" w:rsidSect="00086A76">
      <w:footerReference w:type="default" r:id="rId8"/>
      <w:pgSz w:w="11906" w:h="16838"/>
      <w:pgMar w:top="567" w:right="992"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6E2" w:rsidRDefault="003B66E2" w:rsidP="00A03578">
      <w:pPr>
        <w:spacing w:after="0" w:line="240" w:lineRule="auto"/>
      </w:pPr>
      <w:r>
        <w:separator/>
      </w:r>
    </w:p>
  </w:endnote>
  <w:endnote w:type="continuationSeparator" w:id="0">
    <w:p w:rsidR="003B66E2" w:rsidRDefault="003B66E2" w:rsidP="00A0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652934"/>
      <w:docPartObj>
        <w:docPartGallery w:val="Page Numbers (Bottom of Page)"/>
        <w:docPartUnique/>
      </w:docPartObj>
    </w:sdtPr>
    <w:sdtContent>
      <w:p w:rsidR="00002F0D" w:rsidRDefault="00002F0D">
        <w:pPr>
          <w:pStyle w:val="ac"/>
          <w:jc w:val="center"/>
        </w:pPr>
        <w:r>
          <w:fldChar w:fldCharType="begin"/>
        </w:r>
        <w:r>
          <w:instrText>PAGE   \* MERGEFORMAT</w:instrText>
        </w:r>
        <w:r>
          <w:fldChar w:fldCharType="separate"/>
        </w:r>
        <w:r w:rsidR="00B02F63">
          <w:rPr>
            <w:noProof/>
          </w:rPr>
          <w:t>4</w:t>
        </w:r>
        <w:r>
          <w:fldChar w:fldCharType="end"/>
        </w:r>
      </w:p>
    </w:sdtContent>
  </w:sdt>
  <w:p w:rsidR="00002F0D" w:rsidRDefault="00002F0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6E2" w:rsidRDefault="003B66E2" w:rsidP="00A03578">
      <w:pPr>
        <w:spacing w:after="0" w:line="240" w:lineRule="auto"/>
      </w:pPr>
      <w:r>
        <w:separator/>
      </w:r>
    </w:p>
  </w:footnote>
  <w:footnote w:type="continuationSeparator" w:id="0">
    <w:p w:rsidR="003B66E2" w:rsidRDefault="003B66E2" w:rsidP="00A03578">
      <w:pPr>
        <w:spacing w:after="0" w:line="240" w:lineRule="auto"/>
      </w:pPr>
      <w:r>
        <w:continuationSeparator/>
      </w:r>
    </w:p>
  </w:footnote>
  <w:footnote w:id="1">
    <w:p w:rsidR="00086A76" w:rsidRPr="00F1016C" w:rsidRDefault="00F633CC">
      <w:pPr>
        <w:pStyle w:val="a6"/>
        <w:rPr>
          <w:rFonts w:ascii="Times New Roman" w:hAnsi="Times New Roman" w:cs="Times New Roman"/>
        </w:rPr>
      </w:pPr>
      <w:r w:rsidRPr="00F1016C">
        <w:rPr>
          <w:rStyle w:val="a8"/>
          <w:rFonts w:ascii="Times New Roman" w:hAnsi="Times New Roman" w:cs="Times New Roman"/>
        </w:rPr>
        <w:footnoteRef/>
      </w:r>
      <w:r w:rsidRPr="00F1016C">
        <w:rPr>
          <w:rFonts w:ascii="Times New Roman" w:hAnsi="Times New Roman" w:cs="Times New Roman"/>
        </w:rPr>
        <w:t xml:space="preserve"> </w:t>
      </w:r>
      <w:r w:rsidR="007B6E6D" w:rsidRPr="008A12C5">
        <w:rPr>
          <w:rFonts w:ascii="Times New Roman" w:hAnsi="Times New Roman" w:cs="Times New Roman"/>
        </w:rPr>
        <w:t>Шестаков В.П. «Изобразительное искусство» // Интернет ресурс «Культурологический журнал-10.02.2011г</w:t>
      </w:r>
      <w:r w:rsidR="007B6E6D">
        <w:rPr>
          <w:rFonts w:ascii="Times New Roman" w:hAnsi="Times New Roman" w:cs="Times New Roman"/>
        </w:rPr>
        <w:t>.</w:t>
      </w:r>
    </w:p>
  </w:footnote>
  <w:footnote w:id="2">
    <w:p w:rsidR="00F17B57" w:rsidRPr="00F17B57" w:rsidRDefault="00F17B57" w:rsidP="00086A76">
      <w:pPr>
        <w:rPr>
          <w:sz w:val="18"/>
          <w:szCs w:val="18"/>
        </w:rPr>
      </w:pPr>
      <w:r w:rsidRPr="00B02F63">
        <w:rPr>
          <w:rFonts w:ascii="Times New Roman" w:hAnsi="Times New Roman" w:cs="Times New Roman"/>
          <w:sz w:val="20"/>
          <w:szCs w:val="20"/>
        </w:rPr>
        <w:footnoteRef/>
      </w:r>
      <w:r w:rsidRPr="00F1016C">
        <w:rPr>
          <w:rFonts w:ascii="Times New Roman" w:hAnsi="Times New Roman" w:cs="Times New Roman"/>
          <w:sz w:val="20"/>
          <w:szCs w:val="20"/>
        </w:rPr>
        <w:t xml:space="preserve"> Эстетика: Словарь Под общей редакцией А. А. Беляева и др. М.: Политиздат, </w:t>
      </w:r>
      <w:proofErr w:type="gramStart"/>
      <w:r w:rsidRPr="00F1016C">
        <w:rPr>
          <w:rFonts w:ascii="Times New Roman" w:hAnsi="Times New Roman" w:cs="Times New Roman"/>
          <w:sz w:val="20"/>
          <w:szCs w:val="20"/>
        </w:rPr>
        <w:t>1989.—</w:t>
      </w:r>
      <w:proofErr w:type="gramEnd"/>
      <w:r w:rsidRPr="00F1016C">
        <w:rPr>
          <w:rFonts w:ascii="Times New Roman" w:hAnsi="Times New Roman" w:cs="Times New Roman"/>
          <w:sz w:val="20"/>
          <w:szCs w:val="20"/>
        </w:rPr>
        <w:t>447 с. </w:t>
      </w:r>
    </w:p>
  </w:footnote>
  <w:footnote w:id="3">
    <w:p w:rsidR="008A12C5" w:rsidRPr="008A12C5" w:rsidRDefault="00021872" w:rsidP="008A12C5">
      <w:pPr>
        <w:pStyle w:val="a6"/>
        <w:rPr>
          <w:rFonts w:ascii="Times New Roman" w:hAnsi="Times New Roman" w:cs="Times New Roman"/>
        </w:rPr>
      </w:pPr>
      <w:r w:rsidRPr="008A12C5">
        <w:rPr>
          <w:rStyle w:val="a8"/>
          <w:rFonts w:ascii="Times New Roman" w:hAnsi="Times New Roman" w:cs="Times New Roman"/>
        </w:rPr>
        <w:footnoteRef/>
      </w:r>
      <w:r w:rsidRPr="008A12C5">
        <w:rPr>
          <w:rFonts w:ascii="Times New Roman" w:hAnsi="Times New Roman" w:cs="Times New Roman"/>
        </w:rPr>
        <w:t xml:space="preserve"> </w:t>
      </w:r>
      <w:bookmarkStart w:id="0" w:name="_GoBack"/>
      <w:bookmarkEnd w:id="0"/>
      <w:r w:rsidR="008A12C5" w:rsidRPr="008A12C5">
        <w:rPr>
          <w:rFonts w:ascii="Times New Roman" w:hAnsi="Times New Roman" w:cs="Times New Roman"/>
        </w:rPr>
        <w:t>Шестаков В.П. «Изобразительное искусство» // Интернет ресурс «Культурологический журнал-10.02.2011г</w:t>
      </w:r>
      <w:r w:rsidR="008A12C5">
        <w:rPr>
          <w:rFonts w:ascii="Times New Roman" w:hAnsi="Times New Roman" w:cs="Times New Roman"/>
        </w:rPr>
        <w:t>.</w:t>
      </w:r>
    </w:p>
    <w:p w:rsidR="00021872" w:rsidRPr="00105084" w:rsidRDefault="00021872" w:rsidP="00021872">
      <w:pPr>
        <w:pStyle w:val="a6"/>
        <w:rPr>
          <w:rFonts w:ascii="Times New Roman" w:hAnsi="Times New Roman" w:cs="Times New Roman"/>
        </w:rPr>
      </w:pPr>
    </w:p>
  </w:footnote>
  <w:footnote w:id="4">
    <w:p w:rsidR="00802D4D" w:rsidRPr="008A12C5" w:rsidRDefault="00802D4D" w:rsidP="008A12C5">
      <w:pPr>
        <w:rPr>
          <w:rFonts w:ascii="Times New Roman" w:hAnsi="Times New Roman" w:cs="Times New Roman"/>
          <w:sz w:val="20"/>
          <w:szCs w:val="20"/>
        </w:rPr>
      </w:pPr>
      <w:r w:rsidRPr="008A12C5">
        <w:rPr>
          <w:rFonts w:ascii="Times New Roman" w:hAnsi="Times New Roman" w:cs="Times New Roman"/>
          <w:sz w:val="20"/>
          <w:szCs w:val="20"/>
        </w:rPr>
        <w:footnoteRef/>
      </w:r>
      <w:r w:rsidRPr="008A12C5">
        <w:rPr>
          <w:rFonts w:ascii="Times New Roman" w:hAnsi="Times New Roman" w:cs="Times New Roman"/>
          <w:sz w:val="20"/>
          <w:szCs w:val="20"/>
        </w:rPr>
        <w:t xml:space="preserve"> </w:t>
      </w:r>
      <w:r w:rsidR="008A12C5" w:rsidRPr="008A12C5">
        <w:rPr>
          <w:rFonts w:ascii="Times New Roman" w:hAnsi="Times New Roman" w:cs="Times New Roman"/>
          <w:sz w:val="20"/>
          <w:szCs w:val="20"/>
        </w:rPr>
        <w:t xml:space="preserve">Яненко О.К. «Гражданско-правовая характеристика стрит-арта как вида произведений изобразительного искусства»// Интернет </w:t>
      </w:r>
      <w:proofErr w:type="gramStart"/>
      <w:r w:rsidR="008A12C5" w:rsidRPr="008A12C5">
        <w:rPr>
          <w:rFonts w:ascii="Times New Roman" w:hAnsi="Times New Roman" w:cs="Times New Roman"/>
          <w:sz w:val="20"/>
          <w:szCs w:val="20"/>
        </w:rPr>
        <w:t xml:space="preserve">ресурс:  </w:t>
      </w:r>
      <w:proofErr w:type="spellStart"/>
      <w:r w:rsidR="008A12C5" w:rsidRPr="008A12C5">
        <w:rPr>
          <w:rFonts w:ascii="Times New Roman" w:hAnsi="Times New Roman" w:cs="Times New Roman"/>
          <w:sz w:val="20"/>
          <w:szCs w:val="20"/>
        </w:rPr>
        <w:t>Евразйиский</w:t>
      </w:r>
      <w:proofErr w:type="spellEnd"/>
      <w:proofErr w:type="gramEnd"/>
      <w:r w:rsidR="008A12C5" w:rsidRPr="008A12C5">
        <w:rPr>
          <w:rFonts w:ascii="Times New Roman" w:hAnsi="Times New Roman" w:cs="Times New Roman"/>
          <w:sz w:val="20"/>
          <w:szCs w:val="20"/>
        </w:rPr>
        <w:t xml:space="preserve"> юридический портал - 22.09.2015 г.</w:t>
      </w:r>
    </w:p>
  </w:footnote>
  <w:footnote w:id="5">
    <w:p w:rsidR="00A03578" w:rsidRPr="00DC3060" w:rsidRDefault="00A03578">
      <w:pPr>
        <w:pStyle w:val="a6"/>
        <w:rPr>
          <w:rFonts w:ascii="Times New Roman" w:hAnsi="Times New Roman" w:cs="Times New Roman"/>
        </w:rPr>
      </w:pPr>
      <w:r w:rsidRPr="00DC3060">
        <w:rPr>
          <w:rStyle w:val="a8"/>
          <w:rFonts w:ascii="Times New Roman" w:hAnsi="Times New Roman" w:cs="Times New Roman"/>
        </w:rPr>
        <w:footnoteRef/>
      </w:r>
      <w:r w:rsidRPr="00DC3060">
        <w:rPr>
          <w:rFonts w:ascii="Times New Roman" w:hAnsi="Times New Roman" w:cs="Times New Roman"/>
        </w:rPr>
        <w:t xml:space="preserve"> Интернет ресурс: http://anysite.ru/publication/robert-banksi </w:t>
      </w:r>
      <w:r w:rsidR="000B1830" w:rsidRPr="00DC3060">
        <w:rPr>
          <w:rFonts w:ascii="Times New Roman" w:hAnsi="Times New Roman" w:cs="Times New Roman"/>
        </w:rPr>
        <w:t>- Публикация «</w:t>
      </w:r>
      <w:r w:rsidR="000B1830" w:rsidRPr="00DC3060">
        <w:rPr>
          <w:rFonts w:ascii="Times New Roman" w:hAnsi="Times New Roman" w:cs="Times New Roman"/>
          <w:i/>
          <w:iCs/>
          <w:shd w:val="clear" w:color="auto" w:fill="FFFFFF"/>
        </w:rPr>
        <w:t xml:space="preserve">Граффити Роберта </w:t>
      </w:r>
      <w:proofErr w:type="spellStart"/>
      <w:r w:rsidR="000B1830" w:rsidRPr="00DC3060">
        <w:rPr>
          <w:rFonts w:ascii="Times New Roman" w:hAnsi="Times New Roman" w:cs="Times New Roman"/>
          <w:i/>
          <w:iCs/>
          <w:shd w:val="clear" w:color="auto" w:fill="FFFFFF"/>
        </w:rPr>
        <w:t>Бэнкси</w:t>
      </w:r>
      <w:proofErr w:type="spellEnd"/>
      <w:r w:rsidR="000B1830" w:rsidRPr="00DC3060">
        <w:rPr>
          <w:rFonts w:ascii="Times New Roman" w:hAnsi="Times New Roman" w:cs="Times New Roman"/>
          <w:i/>
          <w:iCs/>
          <w:shd w:val="clear" w:color="auto" w:fill="FFFFFF"/>
        </w:rPr>
        <w:t xml:space="preserve"> – Анонимные провокации Британии»</w:t>
      </w:r>
    </w:p>
  </w:footnote>
  <w:footnote w:id="6">
    <w:p w:rsidR="007B704C" w:rsidRPr="00DC3060" w:rsidRDefault="007B704C">
      <w:pPr>
        <w:pStyle w:val="a6"/>
        <w:rPr>
          <w:rFonts w:ascii="Times New Roman" w:hAnsi="Times New Roman" w:cs="Times New Roman"/>
        </w:rPr>
      </w:pPr>
      <w:r w:rsidRPr="00DC3060">
        <w:rPr>
          <w:rStyle w:val="a8"/>
          <w:rFonts w:ascii="Times New Roman" w:hAnsi="Times New Roman" w:cs="Times New Roman"/>
        </w:rPr>
        <w:footnoteRef/>
      </w:r>
      <w:r w:rsidRPr="00DC3060">
        <w:rPr>
          <w:rFonts w:ascii="Times New Roman" w:hAnsi="Times New Roman" w:cs="Times New Roman"/>
        </w:rPr>
        <w:t xml:space="preserve"> </w:t>
      </w:r>
      <w:r w:rsidR="00F965C0" w:rsidRPr="00DC3060">
        <w:rPr>
          <w:rFonts w:ascii="Times New Roman" w:hAnsi="Times New Roman" w:cs="Times New Roman"/>
        </w:rPr>
        <w:t xml:space="preserve">Авторское право и смежные </w:t>
      </w:r>
      <w:proofErr w:type="gramStart"/>
      <w:r w:rsidR="00F965C0" w:rsidRPr="00DC3060">
        <w:rPr>
          <w:rFonts w:ascii="Times New Roman" w:hAnsi="Times New Roman" w:cs="Times New Roman"/>
        </w:rPr>
        <w:t>права :</w:t>
      </w:r>
      <w:proofErr w:type="gramEnd"/>
      <w:r w:rsidR="00F965C0" w:rsidRPr="00DC3060">
        <w:rPr>
          <w:rFonts w:ascii="Times New Roman" w:hAnsi="Times New Roman" w:cs="Times New Roman"/>
        </w:rPr>
        <w:t xml:space="preserve"> учебник / под ред. </w:t>
      </w:r>
      <w:proofErr w:type="spellStart"/>
      <w:r w:rsidR="00F965C0" w:rsidRPr="00DC3060">
        <w:rPr>
          <w:rFonts w:ascii="Times New Roman" w:hAnsi="Times New Roman" w:cs="Times New Roman"/>
        </w:rPr>
        <w:t>И.А.Близнеца</w:t>
      </w:r>
      <w:proofErr w:type="spellEnd"/>
      <w:r w:rsidR="00F965C0" w:rsidRPr="00DC3060">
        <w:rPr>
          <w:rFonts w:ascii="Times New Roman" w:hAnsi="Times New Roman" w:cs="Times New Roman"/>
        </w:rPr>
        <w:t xml:space="preserve"> – Москва : Проспект, 2011. – С.158</w:t>
      </w:r>
    </w:p>
  </w:footnote>
  <w:footnote w:id="7">
    <w:p w:rsidR="009119BF" w:rsidRPr="00DC3060" w:rsidRDefault="00F965C0" w:rsidP="009119BF">
      <w:pPr>
        <w:pStyle w:val="a6"/>
        <w:rPr>
          <w:rFonts w:ascii="Times New Roman" w:hAnsi="Times New Roman" w:cs="Times New Roman"/>
        </w:rPr>
      </w:pPr>
      <w:r w:rsidRPr="00DC3060">
        <w:rPr>
          <w:rStyle w:val="a8"/>
          <w:rFonts w:ascii="Times New Roman" w:hAnsi="Times New Roman" w:cs="Times New Roman"/>
        </w:rPr>
        <w:footnoteRef/>
      </w:r>
      <w:r w:rsidRPr="00DC3060">
        <w:rPr>
          <w:rFonts w:ascii="Times New Roman" w:hAnsi="Times New Roman" w:cs="Times New Roman"/>
        </w:rPr>
        <w:t xml:space="preserve"> </w:t>
      </w:r>
      <w:r w:rsidR="00086A76">
        <w:rPr>
          <w:rFonts w:ascii="Times New Roman" w:hAnsi="Times New Roman" w:cs="Times New Roman"/>
        </w:rPr>
        <w:t>Там же</w:t>
      </w:r>
      <w:r w:rsidR="009119BF" w:rsidRPr="00DC3060">
        <w:rPr>
          <w:rFonts w:ascii="Times New Roman" w:hAnsi="Times New Roman" w:cs="Times New Roman"/>
        </w:rPr>
        <w:t>. – С.158</w:t>
      </w:r>
    </w:p>
    <w:p w:rsidR="00F965C0" w:rsidRDefault="00F965C0">
      <w:pPr>
        <w:pStyle w:val="a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45EC5"/>
    <w:multiLevelType w:val="hybridMultilevel"/>
    <w:tmpl w:val="94C86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30"/>
    <w:rsid w:val="00002F0D"/>
    <w:rsid w:val="00011231"/>
    <w:rsid w:val="00013B86"/>
    <w:rsid w:val="00020F92"/>
    <w:rsid w:val="00021872"/>
    <w:rsid w:val="00027641"/>
    <w:rsid w:val="0005147F"/>
    <w:rsid w:val="000539B7"/>
    <w:rsid w:val="00074072"/>
    <w:rsid w:val="000762C9"/>
    <w:rsid w:val="00086A76"/>
    <w:rsid w:val="00094151"/>
    <w:rsid w:val="000A041E"/>
    <w:rsid w:val="000B1830"/>
    <w:rsid w:val="000D13BE"/>
    <w:rsid w:val="00105084"/>
    <w:rsid w:val="00132503"/>
    <w:rsid w:val="00145053"/>
    <w:rsid w:val="00147385"/>
    <w:rsid w:val="0016154A"/>
    <w:rsid w:val="001A1EE1"/>
    <w:rsid w:val="00254931"/>
    <w:rsid w:val="00257691"/>
    <w:rsid w:val="00286DDF"/>
    <w:rsid w:val="002C5DB0"/>
    <w:rsid w:val="002D3CA1"/>
    <w:rsid w:val="002E6341"/>
    <w:rsid w:val="00303638"/>
    <w:rsid w:val="00317585"/>
    <w:rsid w:val="00323F1B"/>
    <w:rsid w:val="00340392"/>
    <w:rsid w:val="00352251"/>
    <w:rsid w:val="003B0357"/>
    <w:rsid w:val="003B66E2"/>
    <w:rsid w:val="003D50C6"/>
    <w:rsid w:val="003F2A92"/>
    <w:rsid w:val="00404970"/>
    <w:rsid w:val="00412952"/>
    <w:rsid w:val="00432E5C"/>
    <w:rsid w:val="00434BF3"/>
    <w:rsid w:val="00445C29"/>
    <w:rsid w:val="00452EAE"/>
    <w:rsid w:val="00467AE0"/>
    <w:rsid w:val="0048500D"/>
    <w:rsid w:val="00486E4B"/>
    <w:rsid w:val="00497747"/>
    <w:rsid w:val="004A4AF6"/>
    <w:rsid w:val="004C0862"/>
    <w:rsid w:val="004C31A7"/>
    <w:rsid w:val="004D34FE"/>
    <w:rsid w:val="004D4C1B"/>
    <w:rsid w:val="005411C5"/>
    <w:rsid w:val="00557E2A"/>
    <w:rsid w:val="0058649E"/>
    <w:rsid w:val="005A2DEB"/>
    <w:rsid w:val="005A6B9D"/>
    <w:rsid w:val="005F42D2"/>
    <w:rsid w:val="00605C44"/>
    <w:rsid w:val="00631178"/>
    <w:rsid w:val="00632F74"/>
    <w:rsid w:val="00654527"/>
    <w:rsid w:val="00672582"/>
    <w:rsid w:val="0067724D"/>
    <w:rsid w:val="00683247"/>
    <w:rsid w:val="00690F92"/>
    <w:rsid w:val="00691740"/>
    <w:rsid w:val="00695610"/>
    <w:rsid w:val="00697E32"/>
    <w:rsid w:val="006B73A3"/>
    <w:rsid w:val="006C2C0B"/>
    <w:rsid w:val="006F3BA6"/>
    <w:rsid w:val="0077474C"/>
    <w:rsid w:val="00774B6C"/>
    <w:rsid w:val="00780E7A"/>
    <w:rsid w:val="00793A93"/>
    <w:rsid w:val="00796CDF"/>
    <w:rsid w:val="007B6E6D"/>
    <w:rsid w:val="007B704C"/>
    <w:rsid w:val="007C32DA"/>
    <w:rsid w:val="007C3C2B"/>
    <w:rsid w:val="007D6A66"/>
    <w:rsid w:val="00802D4D"/>
    <w:rsid w:val="00844AD0"/>
    <w:rsid w:val="008674C2"/>
    <w:rsid w:val="00874BAE"/>
    <w:rsid w:val="008867A0"/>
    <w:rsid w:val="00892F11"/>
    <w:rsid w:val="00895523"/>
    <w:rsid w:val="008A12C5"/>
    <w:rsid w:val="008A4818"/>
    <w:rsid w:val="008C1C06"/>
    <w:rsid w:val="008C359E"/>
    <w:rsid w:val="008E09FE"/>
    <w:rsid w:val="008F7B8C"/>
    <w:rsid w:val="00901998"/>
    <w:rsid w:val="009119BF"/>
    <w:rsid w:val="00925ACB"/>
    <w:rsid w:val="009368E0"/>
    <w:rsid w:val="0094792F"/>
    <w:rsid w:val="00964EB1"/>
    <w:rsid w:val="009B38B4"/>
    <w:rsid w:val="009C3854"/>
    <w:rsid w:val="00A03578"/>
    <w:rsid w:val="00A1012C"/>
    <w:rsid w:val="00A20CF3"/>
    <w:rsid w:val="00A21831"/>
    <w:rsid w:val="00A4506B"/>
    <w:rsid w:val="00A46C30"/>
    <w:rsid w:val="00A77EAC"/>
    <w:rsid w:val="00A818D2"/>
    <w:rsid w:val="00AA0310"/>
    <w:rsid w:val="00AA1DD6"/>
    <w:rsid w:val="00AB17B3"/>
    <w:rsid w:val="00AF5572"/>
    <w:rsid w:val="00B02F63"/>
    <w:rsid w:val="00B11E76"/>
    <w:rsid w:val="00B40C5B"/>
    <w:rsid w:val="00B5607B"/>
    <w:rsid w:val="00BD305C"/>
    <w:rsid w:val="00C00B04"/>
    <w:rsid w:val="00C55F4D"/>
    <w:rsid w:val="00C80062"/>
    <w:rsid w:val="00C90FC0"/>
    <w:rsid w:val="00CC1B3D"/>
    <w:rsid w:val="00CE05D9"/>
    <w:rsid w:val="00CF4E22"/>
    <w:rsid w:val="00D01C4C"/>
    <w:rsid w:val="00D42314"/>
    <w:rsid w:val="00D96A32"/>
    <w:rsid w:val="00DA5616"/>
    <w:rsid w:val="00DC3060"/>
    <w:rsid w:val="00E05200"/>
    <w:rsid w:val="00E2065D"/>
    <w:rsid w:val="00E21F37"/>
    <w:rsid w:val="00E4364E"/>
    <w:rsid w:val="00E45026"/>
    <w:rsid w:val="00E477FD"/>
    <w:rsid w:val="00E51BC6"/>
    <w:rsid w:val="00E56303"/>
    <w:rsid w:val="00E63C0D"/>
    <w:rsid w:val="00E77630"/>
    <w:rsid w:val="00F03AD8"/>
    <w:rsid w:val="00F1016C"/>
    <w:rsid w:val="00F1070B"/>
    <w:rsid w:val="00F17B57"/>
    <w:rsid w:val="00F633CC"/>
    <w:rsid w:val="00F8230B"/>
    <w:rsid w:val="00F965C0"/>
    <w:rsid w:val="00F97CC3"/>
    <w:rsid w:val="00FB3E96"/>
    <w:rsid w:val="00FC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ABDF"/>
  <w15:chartTrackingRefBased/>
  <w15:docId w15:val="{8417F57C-34E2-434A-88CB-67A9CB66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2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1998"/>
    <w:rPr>
      <w:b/>
      <w:bCs/>
    </w:rPr>
  </w:style>
  <w:style w:type="character" w:styleId="a4">
    <w:name w:val="Hyperlink"/>
    <w:basedOn w:val="a0"/>
    <w:uiPriority w:val="99"/>
    <w:unhideWhenUsed/>
    <w:rsid w:val="00901998"/>
    <w:rPr>
      <w:color w:val="0000FF"/>
      <w:u w:val="single"/>
    </w:rPr>
  </w:style>
  <w:style w:type="paragraph" w:styleId="a5">
    <w:name w:val="Normal (Web)"/>
    <w:basedOn w:val="a"/>
    <w:uiPriority w:val="99"/>
    <w:unhideWhenUsed/>
    <w:rsid w:val="00A03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A03578"/>
    <w:pPr>
      <w:spacing w:after="0" w:line="240" w:lineRule="auto"/>
    </w:pPr>
    <w:rPr>
      <w:sz w:val="20"/>
      <w:szCs w:val="20"/>
    </w:rPr>
  </w:style>
  <w:style w:type="character" w:customStyle="1" w:styleId="a7">
    <w:name w:val="Текст сноски Знак"/>
    <w:basedOn w:val="a0"/>
    <w:link w:val="a6"/>
    <w:uiPriority w:val="99"/>
    <w:semiHidden/>
    <w:rsid w:val="00A03578"/>
    <w:rPr>
      <w:sz w:val="20"/>
      <w:szCs w:val="20"/>
    </w:rPr>
  </w:style>
  <w:style w:type="character" w:styleId="a8">
    <w:name w:val="footnote reference"/>
    <w:basedOn w:val="a0"/>
    <w:uiPriority w:val="99"/>
    <w:semiHidden/>
    <w:unhideWhenUsed/>
    <w:rsid w:val="00A03578"/>
    <w:rPr>
      <w:vertAlign w:val="superscript"/>
    </w:rPr>
  </w:style>
  <w:style w:type="paragraph" w:styleId="a9">
    <w:name w:val="List Paragraph"/>
    <w:basedOn w:val="a"/>
    <w:uiPriority w:val="34"/>
    <w:qFormat/>
    <w:rsid w:val="000B1830"/>
    <w:pPr>
      <w:ind w:left="720"/>
      <w:contextualSpacing/>
    </w:pPr>
  </w:style>
  <w:style w:type="character" w:customStyle="1" w:styleId="10">
    <w:name w:val="Заголовок 1 Знак"/>
    <w:basedOn w:val="a0"/>
    <w:link w:val="1"/>
    <w:uiPriority w:val="9"/>
    <w:rsid w:val="00802D4D"/>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002F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2F0D"/>
  </w:style>
  <w:style w:type="paragraph" w:styleId="ac">
    <w:name w:val="footer"/>
    <w:basedOn w:val="a"/>
    <w:link w:val="ad"/>
    <w:uiPriority w:val="99"/>
    <w:unhideWhenUsed/>
    <w:rsid w:val="00002F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9569">
      <w:bodyDiv w:val="1"/>
      <w:marLeft w:val="0"/>
      <w:marRight w:val="0"/>
      <w:marTop w:val="0"/>
      <w:marBottom w:val="0"/>
      <w:divBdr>
        <w:top w:val="none" w:sz="0" w:space="0" w:color="auto"/>
        <w:left w:val="none" w:sz="0" w:space="0" w:color="auto"/>
        <w:bottom w:val="none" w:sz="0" w:space="0" w:color="auto"/>
        <w:right w:val="none" w:sz="0" w:space="0" w:color="auto"/>
      </w:divBdr>
    </w:div>
    <w:div w:id="787697902">
      <w:bodyDiv w:val="1"/>
      <w:marLeft w:val="0"/>
      <w:marRight w:val="0"/>
      <w:marTop w:val="0"/>
      <w:marBottom w:val="0"/>
      <w:divBdr>
        <w:top w:val="none" w:sz="0" w:space="0" w:color="auto"/>
        <w:left w:val="none" w:sz="0" w:space="0" w:color="auto"/>
        <w:bottom w:val="none" w:sz="0" w:space="0" w:color="auto"/>
        <w:right w:val="none" w:sz="0" w:space="0" w:color="auto"/>
      </w:divBdr>
    </w:div>
    <w:div w:id="17854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A89A-EE11-407C-97EE-B6420C11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dcterms:created xsi:type="dcterms:W3CDTF">2018-04-08T15:58:00Z</dcterms:created>
  <dcterms:modified xsi:type="dcterms:W3CDTF">2018-04-27T18:11:00Z</dcterms:modified>
</cp:coreProperties>
</file>