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530" w:rsidRDefault="004E4530" w:rsidP="00A962DC">
      <w:pPr>
        <w:spacing w:line="360" w:lineRule="auto"/>
        <w:rPr>
          <w:rFonts w:ascii="Times New Roman" w:hAnsi="Times New Roman" w:cs="Times New Roman"/>
          <w:sz w:val="28"/>
          <w:szCs w:val="28"/>
        </w:rPr>
      </w:pPr>
      <w:r w:rsidRPr="004E4530">
        <w:rPr>
          <w:rFonts w:ascii="Times New Roman" w:hAnsi="Times New Roman" w:cs="Times New Roman"/>
          <w:sz w:val="28"/>
          <w:szCs w:val="28"/>
        </w:rPr>
        <w:t>3 курс 31 группа</w:t>
      </w:r>
    </w:p>
    <w:p w:rsidR="00A962DC" w:rsidRDefault="00A962DC" w:rsidP="00A962DC">
      <w:pPr>
        <w:spacing w:line="360" w:lineRule="auto"/>
        <w:rPr>
          <w:rFonts w:ascii="Times New Roman" w:hAnsi="Times New Roman" w:cs="Times New Roman"/>
          <w:sz w:val="28"/>
          <w:szCs w:val="28"/>
        </w:rPr>
      </w:pPr>
      <w:r>
        <w:rPr>
          <w:rFonts w:ascii="Times New Roman" w:hAnsi="Times New Roman" w:cs="Times New Roman"/>
          <w:sz w:val="28"/>
          <w:szCs w:val="28"/>
        </w:rPr>
        <w:t xml:space="preserve">Батраков Никита </w:t>
      </w:r>
    </w:p>
    <w:p w:rsidR="00A962DC" w:rsidRDefault="00A962DC" w:rsidP="00A962DC">
      <w:pPr>
        <w:spacing w:line="360" w:lineRule="auto"/>
        <w:rPr>
          <w:rFonts w:ascii="Times New Roman" w:hAnsi="Times New Roman" w:cs="Times New Roman"/>
          <w:sz w:val="28"/>
          <w:szCs w:val="28"/>
        </w:rPr>
      </w:pPr>
      <w:r>
        <w:rPr>
          <w:rFonts w:ascii="Times New Roman" w:hAnsi="Times New Roman" w:cs="Times New Roman"/>
          <w:sz w:val="28"/>
          <w:szCs w:val="28"/>
        </w:rPr>
        <w:t>Еремеев Артём</w:t>
      </w:r>
      <w:r w:rsidRPr="00A962DC">
        <w:rPr>
          <w:rFonts w:ascii="Times New Roman" w:hAnsi="Times New Roman" w:cs="Times New Roman"/>
          <w:sz w:val="28"/>
          <w:szCs w:val="28"/>
        </w:rPr>
        <w:t xml:space="preserve"> </w:t>
      </w:r>
    </w:p>
    <w:p w:rsidR="00A962DC" w:rsidRDefault="00A962DC" w:rsidP="00A962DC">
      <w:pPr>
        <w:spacing w:line="360" w:lineRule="auto"/>
        <w:rPr>
          <w:rFonts w:ascii="Times New Roman" w:hAnsi="Times New Roman" w:cs="Times New Roman"/>
          <w:sz w:val="28"/>
          <w:szCs w:val="28"/>
        </w:rPr>
      </w:pPr>
      <w:r w:rsidRPr="00A962DC">
        <w:rPr>
          <w:rFonts w:ascii="Times New Roman" w:hAnsi="Times New Roman" w:cs="Times New Roman"/>
          <w:sz w:val="28"/>
          <w:szCs w:val="28"/>
        </w:rPr>
        <w:t xml:space="preserve">Гусейнов Даниил </w:t>
      </w:r>
    </w:p>
    <w:p w:rsidR="00DF3284" w:rsidRDefault="00772CDC" w:rsidP="00A962DC">
      <w:pPr>
        <w:spacing w:line="360" w:lineRule="auto"/>
        <w:jc w:val="center"/>
        <w:rPr>
          <w:rFonts w:ascii="Times New Roman" w:hAnsi="Times New Roman" w:cs="Times New Roman"/>
          <w:sz w:val="36"/>
          <w:szCs w:val="36"/>
        </w:rPr>
      </w:pPr>
      <w:r>
        <w:rPr>
          <w:rFonts w:ascii="Times New Roman" w:hAnsi="Times New Roman" w:cs="Times New Roman"/>
          <w:sz w:val="36"/>
          <w:szCs w:val="36"/>
        </w:rPr>
        <w:t>План проведения</w:t>
      </w:r>
      <w:r w:rsidR="00DF3284" w:rsidRPr="00EA41E2">
        <w:rPr>
          <w:rFonts w:ascii="Times New Roman" w:hAnsi="Times New Roman" w:cs="Times New Roman"/>
          <w:sz w:val="36"/>
          <w:szCs w:val="36"/>
        </w:rPr>
        <w:t xml:space="preserve"> урок</w:t>
      </w:r>
      <w:r>
        <w:rPr>
          <w:rFonts w:ascii="Times New Roman" w:hAnsi="Times New Roman" w:cs="Times New Roman"/>
          <w:sz w:val="36"/>
          <w:szCs w:val="36"/>
        </w:rPr>
        <w:t>а</w:t>
      </w:r>
    </w:p>
    <w:p w:rsidR="00772CDC" w:rsidRPr="002902FD" w:rsidRDefault="00772CDC" w:rsidP="00A962DC">
      <w:pPr>
        <w:spacing w:line="360" w:lineRule="auto"/>
        <w:jc w:val="center"/>
        <w:rPr>
          <w:rFonts w:ascii="Times New Roman" w:hAnsi="Times New Roman" w:cs="Times New Roman"/>
          <w:sz w:val="28"/>
          <w:szCs w:val="28"/>
        </w:rPr>
      </w:pPr>
      <w:r w:rsidRPr="002902FD">
        <w:rPr>
          <w:rFonts w:ascii="Times New Roman" w:hAnsi="Times New Roman" w:cs="Times New Roman"/>
          <w:sz w:val="28"/>
          <w:szCs w:val="28"/>
        </w:rPr>
        <w:t>Тема урока:</w:t>
      </w:r>
    </w:p>
    <w:p w:rsidR="00EA41E2" w:rsidRDefault="00DF3284" w:rsidP="00A962DC">
      <w:pPr>
        <w:spacing w:line="360" w:lineRule="auto"/>
        <w:jc w:val="center"/>
        <w:rPr>
          <w:rFonts w:ascii="Times New Roman" w:hAnsi="Times New Roman" w:cs="Times New Roman"/>
          <w:sz w:val="36"/>
          <w:szCs w:val="36"/>
        </w:rPr>
      </w:pPr>
      <w:r w:rsidRPr="00EA41E2">
        <w:rPr>
          <w:rFonts w:ascii="Times New Roman" w:hAnsi="Times New Roman" w:cs="Times New Roman"/>
          <w:sz w:val="36"/>
          <w:szCs w:val="36"/>
        </w:rPr>
        <w:t>Охрана водных объектов на территории Тверской области</w:t>
      </w:r>
    </w:p>
    <w:p w:rsidR="00567606" w:rsidRPr="00123568" w:rsidRDefault="00567606" w:rsidP="00A962DC">
      <w:pPr>
        <w:spacing w:line="360" w:lineRule="auto"/>
        <w:jc w:val="center"/>
        <w:rPr>
          <w:rFonts w:ascii="Times New Roman" w:hAnsi="Times New Roman" w:cs="Times New Roman"/>
          <w:sz w:val="28"/>
          <w:szCs w:val="28"/>
        </w:rPr>
      </w:pPr>
      <w:r w:rsidRPr="00123568">
        <w:rPr>
          <w:rFonts w:ascii="Times New Roman" w:hAnsi="Times New Roman" w:cs="Times New Roman"/>
          <w:sz w:val="28"/>
          <w:szCs w:val="28"/>
        </w:rPr>
        <w:t>Цель урока</w:t>
      </w:r>
      <w:r w:rsidR="00123568" w:rsidRPr="00123568">
        <w:rPr>
          <w:rFonts w:ascii="Times New Roman" w:hAnsi="Times New Roman" w:cs="Times New Roman"/>
          <w:sz w:val="28"/>
          <w:szCs w:val="28"/>
        </w:rPr>
        <w:t>:</w:t>
      </w:r>
    </w:p>
    <w:p w:rsidR="00567606" w:rsidRDefault="00567606" w:rsidP="002902F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Проинформировать учащихся об экологической ситуации и деятельности государственных органов</w:t>
      </w:r>
      <w:r w:rsidR="002902FD">
        <w:rPr>
          <w:rFonts w:ascii="Times New Roman" w:hAnsi="Times New Roman" w:cs="Times New Roman"/>
          <w:sz w:val="28"/>
          <w:szCs w:val="28"/>
        </w:rPr>
        <w:t>, а также других субъектов права</w:t>
      </w:r>
      <w:r>
        <w:rPr>
          <w:rFonts w:ascii="Times New Roman" w:hAnsi="Times New Roman" w:cs="Times New Roman"/>
          <w:sz w:val="28"/>
          <w:szCs w:val="28"/>
        </w:rPr>
        <w:t xml:space="preserve"> в сфере водопользования, охраны водных объектов на территории Тверской области.</w:t>
      </w:r>
    </w:p>
    <w:p w:rsidR="00567606" w:rsidRPr="00123568" w:rsidRDefault="002902FD" w:rsidP="002902FD">
      <w:pPr>
        <w:spacing w:line="360" w:lineRule="auto"/>
        <w:jc w:val="center"/>
        <w:rPr>
          <w:rFonts w:ascii="Times New Roman" w:hAnsi="Times New Roman" w:cs="Times New Roman"/>
          <w:sz w:val="28"/>
          <w:szCs w:val="28"/>
        </w:rPr>
      </w:pPr>
      <w:r w:rsidRPr="00123568">
        <w:rPr>
          <w:rFonts w:ascii="Times New Roman" w:hAnsi="Times New Roman" w:cs="Times New Roman"/>
          <w:sz w:val="28"/>
          <w:szCs w:val="28"/>
        </w:rPr>
        <w:t>Задачи урока</w:t>
      </w:r>
      <w:r w:rsidR="00123568" w:rsidRPr="00123568">
        <w:rPr>
          <w:rFonts w:ascii="Times New Roman" w:hAnsi="Times New Roman" w:cs="Times New Roman"/>
          <w:sz w:val="28"/>
          <w:szCs w:val="28"/>
        </w:rPr>
        <w:t>:</w:t>
      </w:r>
    </w:p>
    <w:p w:rsidR="002902FD" w:rsidRPr="002902FD" w:rsidRDefault="002902FD" w:rsidP="002902F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Довести до сведения учащихся экологическую информацию путём лекционного выступления с одновременной демонстрацией наглядных материалов (презентации), а также при помощи воспроизведения видеоролика</w:t>
      </w:r>
      <w:r w:rsidR="004E4530">
        <w:rPr>
          <w:rFonts w:ascii="Times New Roman" w:hAnsi="Times New Roman" w:cs="Times New Roman"/>
          <w:sz w:val="28"/>
          <w:szCs w:val="28"/>
        </w:rPr>
        <w:t>; выдать для выполнения задания различной сложности</w:t>
      </w:r>
      <w:r>
        <w:rPr>
          <w:rFonts w:ascii="Times New Roman" w:hAnsi="Times New Roman" w:cs="Times New Roman"/>
          <w:sz w:val="28"/>
          <w:szCs w:val="28"/>
        </w:rPr>
        <w:t xml:space="preserve"> с целью закрепить полученные знания, мотивировав учащихся</w:t>
      </w:r>
      <w:r w:rsidR="004E4530">
        <w:rPr>
          <w:rFonts w:ascii="Times New Roman" w:hAnsi="Times New Roman" w:cs="Times New Roman"/>
          <w:sz w:val="28"/>
          <w:szCs w:val="28"/>
        </w:rPr>
        <w:t xml:space="preserve"> игровой</w:t>
      </w:r>
      <w:r>
        <w:rPr>
          <w:rFonts w:ascii="Times New Roman" w:hAnsi="Times New Roman" w:cs="Times New Roman"/>
          <w:sz w:val="28"/>
          <w:szCs w:val="28"/>
        </w:rPr>
        <w:t xml:space="preserve"> соревновательной формой выполнения задания.</w:t>
      </w:r>
    </w:p>
    <w:p w:rsidR="00772CDC" w:rsidRDefault="00772CDC" w:rsidP="00A962DC">
      <w:pPr>
        <w:spacing w:line="360" w:lineRule="auto"/>
        <w:jc w:val="center"/>
        <w:rPr>
          <w:rFonts w:ascii="Times New Roman" w:hAnsi="Times New Roman" w:cs="Times New Roman"/>
          <w:sz w:val="36"/>
          <w:szCs w:val="36"/>
        </w:rPr>
      </w:pPr>
      <w:r>
        <w:rPr>
          <w:rFonts w:ascii="Times New Roman" w:hAnsi="Times New Roman" w:cs="Times New Roman"/>
          <w:sz w:val="36"/>
          <w:szCs w:val="36"/>
        </w:rPr>
        <w:t>Часть 1</w:t>
      </w:r>
      <w:r w:rsidR="007B0FC1">
        <w:rPr>
          <w:rFonts w:ascii="Times New Roman" w:hAnsi="Times New Roman" w:cs="Times New Roman"/>
          <w:sz w:val="36"/>
          <w:szCs w:val="36"/>
        </w:rPr>
        <w:t xml:space="preserve"> (20</w:t>
      </w:r>
      <w:r w:rsidR="00A962DC">
        <w:rPr>
          <w:rFonts w:ascii="Times New Roman" w:hAnsi="Times New Roman" w:cs="Times New Roman"/>
          <w:sz w:val="36"/>
          <w:szCs w:val="36"/>
        </w:rPr>
        <w:t xml:space="preserve"> минут)</w:t>
      </w:r>
    </w:p>
    <w:p w:rsidR="00772CDC" w:rsidRPr="00EA41E2" w:rsidRDefault="00772CDC" w:rsidP="00A962DC">
      <w:pPr>
        <w:spacing w:line="360" w:lineRule="auto"/>
        <w:jc w:val="center"/>
        <w:rPr>
          <w:rFonts w:ascii="Times New Roman" w:hAnsi="Times New Roman" w:cs="Times New Roman"/>
          <w:sz w:val="36"/>
          <w:szCs w:val="36"/>
        </w:rPr>
      </w:pPr>
      <w:r>
        <w:rPr>
          <w:rFonts w:ascii="Times New Roman" w:hAnsi="Times New Roman" w:cs="Times New Roman"/>
          <w:sz w:val="36"/>
          <w:szCs w:val="36"/>
        </w:rPr>
        <w:t>Презентация</w:t>
      </w:r>
    </w:p>
    <w:p w:rsidR="00EA41E2" w:rsidRPr="00EA41E2" w:rsidRDefault="00E11503" w:rsidP="00A962DC">
      <w:pPr>
        <w:spacing w:line="360" w:lineRule="auto"/>
        <w:jc w:val="center"/>
        <w:rPr>
          <w:rFonts w:ascii="Times New Roman" w:hAnsi="Times New Roman" w:cs="Times New Roman"/>
          <w:sz w:val="32"/>
          <w:szCs w:val="32"/>
        </w:rPr>
      </w:pPr>
      <w:r w:rsidRPr="00EA41E2">
        <w:rPr>
          <w:rFonts w:ascii="Times New Roman" w:hAnsi="Times New Roman" w:cs="Times New Roman"/>
          <w:sz w:val="32"/>
          <w:szCs w:val="32"/>
        </w:rPr>
        <w:t>Основные сведения</w:t>
      </w:r>
    </w:p>
    <w:p w:rsidR="006A2D2A" w:rsidRPr="00EA41E2" w:rsidRDefault="006A2D2A"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Тверская область входит в состав Центрального федерально</w:t>
      </w:r>
      <w:r w:rsidR="00EA41E2">
        <w:rPr>
          <w:rFonts w:ascii="Times New Roman" w:hAnsi="Times New Roman" w:cs="Times New Roman"/>
          <w:sz w:val="28"/>
          <w:szCs w:val="28"/>
        </w:rPr>
        <w:t xml:space="preserve">го округа. </w:t>
      </w:r>
    </w:p>
    <w:p w:rsidR="00DF3284" w:rsidRPr="00EA41E2" w:rsidRDefault="006A2D2A"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lastRenderedPageBreak/>
        <w:t>Территория области составляет 84 201 км</w:t>
      </w:r>
      <w:r w:rsidRPr="00EA41E2">
        <w:rPr>
          <w:rFonts w:ascii="Times New Roman" w:hAnsi="Times New Roman" w:cs="Times New Roman"/>
          <w:sz w:val="28"/>
          <w:szCs w:val="28"/>
          <w:vertAlign w:val="superscript"/>
        </w:rPr>
        <w:t>2</w:t>
      </w:r>
      <w:r w:rsidRPr="00EA41E2">
        <w:rPr>
          <w:rFonts w:ascii="Times New Roman" w:hAnsi="Times New Roman" w:cs="Times New Roman"/>
          <w:sz w:val="28"/>
          <w:szCs w:val="28"/>
        </w:rPr>
        <w:t>,</w:t>
      </w:r>
      <w:r w:rsidR="00EA41E2">
        <w:rPr>
          <w:rFonts w:ascii="Times New Roman" w:hAnsi="Times New Roman" w:cs="Times New Roman"/>
          <w:sz w:val="28"/>
          <w:szCs w:val="28"/>
        </w:rPr>
        <w:t xml:space="preserve"> население </w:t>
      </w:r>
      <w:r w:rsidRPr="00EA41E2">
        <w:rPr>
          <w:rFonts w:ascii="Times New Roman" w:hAnsi="Times New Roman" w:cs="Times New Roman"/>
          <w:sz w:val="28"/>
          <w:szCs w:val="28"/>
        </w:rPr>
        <w:t>– 1 296 799 человек. Тверская область – самый крупный регион Центрального федерального округа.</w:t>
      </w:r>
    </w:p>
    <w:p w:rsidR="00052139" w:rsidRPr="00EA41E2" w:rsidRDefault="0005213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По Тверской области проходит водораздел между бассейнами Каспийского и Балтийского морей, большая часть водных объектов относится к бассейну Верхней Волги – здесь находится исток и верхнее течение реки (около 90% территории региона), часть водных объектов на севере региона принадлежит водосбору р. Невы, на части южной территории – водосбору р. Западной Двины.</w:t>
      </w:r>
    </w:p>
    <w:p w:rsidR="00052139" w:rsidRPr="00EA41E2" w:rsidRDefault="0005213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Речная сеть Тверской области представлена более 800 реками общей протяжённостью около 17 тыс. км, бо́льшая часть которых относится к малым рекам и ручьям. Особенностью области является близкое схождение истоков рек – здесь находятся истоки множества рек всех трёх бассейнов, в том числе таких крупных как Волга, Молога, Тверца, Медведица, Западная Двина, Межа, Мста и других. </w:t>
      </w:r>
    </w:p>
    <w:p w:rsidR="00052139" w:rsidRPr="00EA41E2" w:rsidRDefault="0005213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Среди регионов Центрального федерального округа Тверская область занимает третье место по протяжённости речной сети после Ярославской и Московской областей.</w:t>
      </w:r>
    </w:p>
    <w:p w:rsidR="00873EBD" w:rsidRPr="00EA41E2" w:rsidRDefault="0005213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На территории Тверской области расположено более 3500 озёр и искусственных водоёмов общей площадью около 1850 км</w:t>
      </w:r>
      <w:r w:rsidRPr="00EA41E2">
        <w:rPr>
          <w:rFonts w:ascii="Times New Roman" w:hAnsi="Times New Roman" w:cs="Times New Roman"/>
          <w:sz w:val="28"/>
          <w:szCs w:val="28"/>
          <w:vertAlign w:val="superscript"/>
        </w:rPr>
        <w:t>2</w:t>
      </w:r>
      <w:r w:rsidR="00594A67" w:rsidRPr="00EA41E2">
        <w:rPr>
          <w:rFonts w:ascii="Times New Roman" w:hAnsi="Times New Roman" w:cs="Times New Roman"/>
          <w:sz w:val="28"/>
          <w:szCs w:val="28"/>
        </w:rPr>
        <w:t xml:space="preserve">. Озёра занимают </w:t>
      </w:r>
      <w:r w:rsidR="00873EBD" w:rsidRPr="00EA41E2">
        <w:rPr>
          <w:rFonts w:ascii="Times New Roman" w:hAnsi="Times New Roman" w:cs="Times New Roman"/>
          <w:sz w:val="28"/>
          <w:szCs w:val="28"/>
        </w:rPr>
        <w:t>2</w:t>
      </w:r>
      <w:r w:rsidR="00594A67" w:rsidRPr="00EA41E2">
        <w:rPr>
          <w:rFonts w:ascii="Times New Roman" w:hAnsi="Times New Roman" w:cs="Times New Roman"/>
          <w:sz w:val="28"/>
          <w:szCs w:val="28"/>
        </w:rPr>
        <w:t>,19% территории области</w:t>
      </w:r>
      <w:r w:rsidR="00873EBD" w:rsidRPr="00EA41E2">
        <w:rPr>
          <w:rFonts w:ascii="Times New Roman" w:hAnsi="Times New Roman" w:cs="Times New Roman"/>
          <w:sz w:val="28"/>
          <w:szCs w:val="28"/>
        </w:rPr>
        <w:t xml:space="preserve">. </w:t>
      </w:r>
      <w:r w:rsidRPr="00EA41E2">
        <w:rPr>
          <w:rFonts w:ascii="Times New Roman" w:hAnsi="Times New Roman" w:cs="Times New Roman"/>
          <w:sz w:val="28"/>
          <w:szCs w:val="28"/>
        </w:rPr>
        <w:t xml:space="preserve">Крупнейшим озером Тверской области является Селигер. Также значительными являются озёра Стерж, Вселуг, Пено, Волго, Кафтино, Верестово, Шлино и другие. </w:t>
      </w:r>
    </w:p>
    <w:p w:rsidR="00123568" w:rsidRDefault="00052139" w:rsidP="00123568">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Многие крупные озёра области превращены в озёра-водохранилища. Число естественных водоёмов значительно больше искусственных. Крупнейшими искусственными водоёмами Тверской области являются Верхневолжское, </w:t>
      </w:r>
      <w:proofErr w:type="spellStart"/>
      <w:r w:rsidRPr="00EA41E2">
        <w:rPr>
          <w:rFonts w:ascii="Times New Roman" w:hAnsi="Times New Roman" w:cs="Times New Roman"/>
          <w:sz w:val="28"/>
          <w:szCs w:val="28"/>
        </w:rPr>
        <w:t>Иваньковское</w:t>
      </w:r>
      <w:proofErr w:type="spellEnd"/>
      <w:r w:rsidRPr="00EA41E2">
        <w:rPr>
          <w:rFonts w:ascii="Times New Roman" w:hAnsi="Times New Roman" w:cs="Times New Roman"/>
          <w:sz w:val="28"/>
          <w:szCs w:val="28"/>
        </w:rPr>
        <w:t xml:space="preserve">, Рыбинское и Угличское водохранилища на р. </w:t>
      </w:r>
      <w:r w:rsidRPr="00EA41E2">
        <w:rPr>
          <w:rFonts w:ascii="Times New Roman" w:hAnsi="Times New Roman" w:cs="Times New Roman"/>
          <w:sz w:val="28"/>
          <w:szCs w:val="28"/>
        </w:rPr>
        <w:lastRenderedPageBreak/>
        <w:t xml:space="preserve">Волге; </w:t>
      </w:r>
      <w:proofErr w:type="spellStart"/>
      <w:r w:rsidRPr="00EA41E2">
        <w:rPr>
          <w:rFonts w:ascii="Times New Roman" w:hAnsi="Times New Roman" w:cs="Times New Roman"/>
          <w:sz w:val="28"/>
          <w:szCs w:val="28"/>
        </w:rPr>
        <w:t>Шлинское</w:t>
      </w:r>
      <w:proofErr w:type="spellEnd"/>
      <w:r w:rsidRPr="00EA41E2">
        <w:rPr>
          <w:rFonts w:ascii="Times New Roman" w:hAnsi="Times New Roman" w:cs="Times New Roman"/>
          <w:sz w:val="28"/>
          <w:szCs w:val="28"/>
        </w:rPr>
        <w:t xml:space="preserve"> и </w:t>
      </w:r>
      <w:proofErr w:type="spellStart"/>
      <w:r w:rsidRPr="00EA41E2">
        <w:rPr>
          <w:rFonts w:ascii="Times New Roman" w:hAnsi="Times New Roman" w:cs="Times New Roman"/>
          <w:sz w:val="28"/>
          <w:szCs w:val="28"/>
        </w:rPr>
        <w:t>Вышневолоцкое</w:t>
      </w:r>
      <w:proofErr w:type="spellEnd"/>
      <w:r w:rsidRPr="00EA41E2">
        <w:rPr>
          <w:rFonts w:ascii="Times New Roman" w:hAnsi="Times New Roman" w:cs="Times New Roman"/>
          <w:sz w:val="28"/>
          <w:szCs w:val="28"/>
        </w:rPr>
        <w:t xml:space="preserve"> водохранилища на реках невского бассейна; </w:t>
      </w:r>
      <w:proofErr w:type="spellStart"/>
      <w:r w:rsidRPr="00EA41E2">
        <w:rPr>
          <w:rFonts w:ascii="Times New Roman" w:hAnsi="Times New Roman" w:cs="Times New Roman"/>
          <w:sz w:val="28"/>
          <w:szCs w:val="28"/>
        </w:rPr>
        <w:t>Вазузское</w:t>
      </w:r>
      <w:proofErr w:type="spellEnd"/>
      <w:r w:rsidRPr="00EA41E2">
        <w:rPr>
          <w:rFonts w:ascii="Times New Roman" w:hAnsi="Times New Roman" w:cs="Times New Roman"/>
          <w:sz w:val="28"/>
          <w:szCs w:val="28"/>
        </w:rPr>
        <w:t xml:space="preserve"> водохранилище </w:t>
      </w:r>
      <w:proofErr w:type="spellStart"/>
      <w:r w:rsidRPr="00EA41E2">
        <w:rPr>
          <w:rFonts w:ascii="Times New Roman" w:hAnsi="Times New Roman" w:cs="Times New Roman"/>
          <w:sz w:val="28"/>
          <w:szCs w:val="28"/>
        </w:rPr>
        <w:t>Вазузской</w:t>
      </w:r>
      <w:proofErr w:type="spellEnd"/>
      <w:r w:rsidRPr="00EA41E2">
        <w:rPr>
          <w:rFonts w:ascii="Times New Roman" w:hAnsi="Times New Roman" w:cs="Times New Roman"/>
          <w:sz w:val="28"/>
          <w:szCs w:val="28"/>
        </w:rPr>
        <w:t xml:space="preserve"> гидротехнической системы. </w:t>
      </w:r>
    </w:p>
    <w:p w:rsidR="00052139" w:rsidRPr="00EA41E2" w:rsidRDefault="00052139" w:rsidP="00123568">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Среди регионов Центрального федерального округа Тверская область занимает второе место по площади водоёмов после Ярославской области и третье место по </w:t>
      </w:r>
      <w:proofErr w:type="spellStart"/>
      <w:r w:rsidRPr="00EA41E2">
        <w:rPr>
          <w:rFonts w:ascii="Times New Roman" w:hAnsi="Times New Roman" w:cs="Times New Roman"/>
          <w:sz w:val="28"/>
          <w:szCs w:val="28"/>
        </w:rPr>
        <w:t>озёрности</w:t>
      </w:r>
      <w:proofErr w:type="spellEnd"/>
      <w:r w:rsidRPr="00EA41E2">
        <w:rPr>
          <w:rFonts w:ascii="Times New Roman" w:hAnsi="Times New Roman" w:cs="Times New Roman"/>
          <w:sz w:val="28"/>
          <w:szCs w:val="28"/>
        </w:rPr>
        <w:t xml:space="preserve"> после Ярославской и Ивановской областей.</w:t>
      </w:r>
    </w:p>
    <w:p w:rsidR="00123568" w:rsidRDefault="00052139" w:rsidP="00123568">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Болота и заболоченные земли занимают 5,53% территории Тверской области – 4653 км</w:t>
      </w:r>
      <w:r w:rsidRPr="00EA41E2">
        <w:rPr>
          <w:rFonts w:ascii="Times New Roman" w:hAnsi="Times New Roman" w:cs="Times New Roman"/>
          <w:sz w:val="28"/>
          <w:szCs w:val="28"/>
          <w:vertAlign w:val="superscript"/>
        </w:rPr>
        <w:t>2</w:t>
      </w:r>
      <w:r w:rsidRPr="00EA41E2">
        <w:rPr>
          <w:rFonts w:ascii="Times New Roman" w:hAnsi="Times New Roman" w:cs="Times New Roman"/>
          <w:sz w:val="28"/>
          <w:szCs w:val="28"/>
        </w:rPr>
        <w:t xml:space="preserve">. Здесь расположены две из крупнейших водно-болотных систем Европы – Верхневолжский водно-болотный комплекс в бассейне Волги и Жарковско-Свитская болотная система в бассейне Западной Двины. </w:t>
      </w:r>
    </w:p>
    <w:p w:rsidR="00052139" w:rsidRPr="00EA41E2" w:rsidRDefault="00052139" w:rsidP="00123568">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Среди регионов федерального округа Тверская область занимает первое место по площади болот и заболоченных земель и по заболоченности территории региона.</w:t>
      </w:r>
    </w:p>
    <w:p w:rsidR="00EA41E2" w:rsidRPr="00772CDC" w:rsidRDefault="0005213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На юге Тверской области проходит Канал имени Москвы, соединяющий реки Москву и Волгу, на севере – недействующая в настоящее время Вышневолоцкая водная система, сое</w:t>
      </w:r>
      <w:r w:rsidR="00873EBD" w:rsidRPr="00EA41E2">
        <w:rPr>
          <w:rFonts w:ascii="Times New Roman" w:hAnsi="Times New Roman" w:cs="Times New Roman"/>
          <w:sz w:val="28"/>
          <w:szCs w:val="28"/>
        </w:rPr>
        <w:t>диняющая бассейны Волги и Невы.</w:t>
      </w:r>
    </w:p>
    <w:p w:rsidR="00EA41E2" w:rsidRPr="00EA41E2" w:rsidRDefault="00E11503" w:rsidP="00A962DC">
      <w:pPr>
        <w:spacing w:line="360" w:lineRule="auto"/>
        <w:ind w:firstLine="708"/>
        <w:jc w:val="center"/>
        <w:rPr>
          <w:rFonts w:ascii="Times New Roman" w:hAnsi="Times New Roman" w:cs="Times New Roman"/>
          <w:sz w:val="32"/>
          <w:szCs w:val="32"/>
        </w:rPr>
      </w:pPr>
      <w:r w:rsidRPr="00EA41E2">
        <w:rPr>
          <w:rFonts w:ascii="Times New Roman" w:hAnsi="Times New Roman" w:cs="Times New Roman"/>
          <w:sz w:val="32"/>
          <w:szCs w:val="32"/>
        </w:rPr>
        <w:t>Водопользование и охрана водных объектов</w:t>
      </w:r>
    </w:p>
    <w:p w:rsidR="00594A67" w:rsidRPr="00EA41E2" w:rsidRDefault="00594A67"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На Валдайской возвышенности в пределах территории области формируются источники питьевой воды для Европейской части России, Белоруссии, Украины и стран Балтии, область является одним из основных поставщиков питьевой воды в Москву.</w:t>
      </w:r>
    </w:p>
    <w:p w:rsidR="00873EBD" w:rsidRPr="00EA41E2" w:rsidRDefault="00873EBD"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Обеспеченность населения области ресурсами речного стока – 10,807 тыс. м</w:t>
      </w:r>
      <w:r w:rsidRPr="00EA41E2">
        <w:rPr>
          <w:rFonts w:ascii="Times New Roman" w:hAnsi="Times New Roman" w:cs="Times New Roman"/>
          <w:sz w:val="28"/>
          <w:szCs w:val="28"/>
          <w:vertAlign w:val="superscript"/>
        </w:rPr>
        <w:t>3</w:t>
      </w:r>
      <w:r w:rsidRPr="00EA41E2">
        <w:rPr>
          <w:rFonts w:ascii="Times New Roman" w:hAnsi="Times New Roman" w:cs="Times New Roman"/>
          <w:sz w:val="28"/>
          <w:szCs w:val="28"/>
        </w:rPr>
        <w:t>/год на человека, что ниже среднероссийского показателя (31,717 тыс. м</w:t>
      </w:r>
      <w:r w:rsidRPr="00EA41E2">
        <w:rPr>
          <w:rFonts w:ascii="Times New Roman" w:hAnsi="Times New Roman" w:cs="Times New Roman"/>
          <w:sz w:val="28"/>
          <w:szCs w:val="28"/>
          <w:vertAlign w:val="superscript"/>
        </w:rPr>
        <w:t>3</w:t>
      </w:r>
      <w:r w:rsidRPr="00EA41E2">
        <w:rPr>
          <w:rFonts w:ascii="Times New Roman" w:hAnsi="Times New Roman" w:cs="Times New Roman"/>
          <w:sz w:val="28"/>
          <w:szCs w:val="28"/>
        </w:rPr>
        <w:t>/год на человека), но выше показателя Центрального федерального округа (2,082 тыс. м</w:t>
      </w:r>
      <w:r w:rsidRPr="00EA41E2">
        <w:rPr>
          <w:rFonts w:ascii="Times New Roman" w:hAnsi="Times New Roman" w:cs="Times New Roman"/>
          <w:sz w:val="28"/>
          <w:szCs w:val="28"/>
          <w:vertAlign w:val="superscript"/>
        </w:rPr>
        <w:t>3</w:t>
      </w:r>
      <w:r w:rsidRPr="00EA41E2">
        <w:rPr>
          <w:rFonts w:ascii="Times New Roman" w:hAnsi="Times New Roman" w:cs="Times New Roman"/>
          <w:sz w:val="28"/>
          <w:szCs w:val="28"/>
        </w:rPr>
        <w:t>/год на человека).</w:t>
      </w:r>
    </w:p>
    <w:p w:rsidR="0099413D" w:rsidRPr="00EA41E2" w:rsidRDefault="0099413D"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На территории региона реализуется региональная программа «Развитие водохозяйственного комплекса Тверской области до 2020 года», направленная на восстановление и экологическую реабилитацию водных объектов.</w:t>
      </w:r>
    </w:p>
    <w:p w:rsidR="00140E19" w:rsidRPr="00EA41E2" w:rsidRDefault="00140E1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lastRenderedPageBreak/>
        <w:t>В 2016 году на территории Тверской области насчитывалось 549 водопользователей.</w:t>
      </w:r>
    </w:p>
    <w:p w:rsidR="00140E19" w:rsidRPr="00EA41E2" w:rsidRDefault="00140E1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По итогам года фактический забор воды из поверхностных водных объектов составил 2297,61 млн. м</w:t>
      </w:r>
      <w:r w:rsidRPr="00EA41E2">
        <w:rPr>
          <w:rFonts w:ascii="Times New Roman" w:hAnsi="Times New Roman" w:cs="Times New Roman"/>
          <w:sz w:val="28"/>
          <w:szCs w:val="28"/>
          <w:vertAlign w:val="superscript"/>
        </w:rPr>
        <w:t>3</w:t>
      </w:r>
      <w:r w:rsidRPr="00EA41E2">
        <w:rPr>
          <w:rFonts w:ascii="Times New Roman" w:hAnsi="Times New Roman" w:cs="Times New Roman"/>
          <w:sz w:val="28"/>
          <w:szCs w:val="28"/>
        </w:rPr>
        <w:t>, а фактический сброс сточных вод в поверхностные водные объекты – 1288,78 млн. м</w:t>
      </w:r>
      <w:r w:rsidRPr="00EA41E2">
        <w:rPr>
          <w:rFonts w:ascii="Times New Roman" w:hAnsi="Times New Roman" w:cs="Times New Roman"/>
          <w:sz w:val="28"/>
          <w:szCs w:val="28"/>
          <w:vertAlign w:val="superscript"/>
        </w:rPr>
        <w:t>3</w:t>
      </w:r>
      <w:r w:rsidRPr="00EA41E2">
        <w:rPr>
          <w:rFonts w:ascii="Times New Roman" w:hAnsi="Times New Roman" w:cs="Times New Roman"/>
          <w:sz w:val="28"/>
          <w:szCs w:val="28"/>
        </w:rPr>
        <w:t>.</w:t>
      </w:r>
    </w:p>
    <w:p w:rsidR="00140E19" w:rsidRPr="00EA41E2" w:rsidRDefault="00140E1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Основными источниками загрязнения крупных водных объектов Тверской области остаются недостаточно очищенные хозяйственно-бытовые и промышленные сточные воды, а также сельскохозяйственные стоки, поступающие непосредственно в реки или через их притоки.</w:t>
      </w:r>
    </w:p>
    <w:p w:rsidR="00E11503" w:rsidRPr="00EA41E2" w:rsidRDefault="00E1150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В 2016 году были осуществлены следующие мероприятия по охране водных объектов: </w:t>
      </w:r>
    </w:p>
    <w:p w:rsidR="00E11503" w:rsidRPr="00EA41E2" w:rsidRDefault="00E1150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1. Организация и проведение работ в рамках текущей деятельности по заключению договоров водопользования и выдаче решений о предоставлении водных объектов в пользование (27 объектов). </w:t>
      </w:r>
    </w:p>
    <w:p w:rsidR="00E11503" w:rsidRPr="00EA41E2" w:rsidRDefault="00E1150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2. В качестве осуществления мер по охране водных объектов или их частей, находящихся в федеральной собственности и расположенных на территории Тверской области: </w:t>
      </w:r>
    </w:p>
    <w:p w:rsidR="00E11503" w:rsidRPr="00EA41E2" w:rsidRDefault="00E1150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sym w:font="Symbol" w:char="F02D"/>
      </w:r>
      <w:r w:rsidRPr="00EA41E2">
        <w:rPr>
          <w:rFonts w:ascii="Times New Roman" w:hAnsi="Times New Roman" w:cs="Times New Roman"/>
          <w:sz w:val="28"/>
          <w:szCs w:val="28"/>
        </w:rPr>
        <w:t xml:space="preserve"> расчистка русла р. Остречина в г. Бежецк и Бежецком районе Тверской области; </w:t>
      </w:r>
    </w:p>
    <w:p w:rsidR="00E11503" w:rsidRPr="00EA41E2" w:rsidRDefault="00E1150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sym w:font="Symbol" w:char="F02D"/>
      </w:r>
      <w:r w:rsidRPr="00EA41E2">
        <w:rPr>
          <w:rFonts w:ascii="Times New Roman" w:hAnsi="Times New Roman" w:cs="Times New Roman"/>
          <w:sz w:val="28"/>
          <w:szCs w:val="28"/>
        </w:rPr>
        <w:t xml:space="preserve"> расчистка русла р. Тьмака в г. Твери Тверской области.</w:t>
      </w:r>
    </w:p>
    <w:p w:rsidR="00EA41E2" w:rsidRDefault="00E1150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3. За счет средств областного бюджета в 2016 году были проведены работы по наблюдению за состоянием дна, берегов водных объектов или их частей, расположенных на территории Тверской области.</w:t>
      </w:r>
    </w:p>
    <w:p w:rsidR="00EF14EC" w:rsidRDefault="00EF14EC" w:rsidP="00A962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защиты водных объектом в нашей стране предусмотрены водоохранные зоны. </w:t>
      </w:r>
      <w:r w:rsidRPr="00EF14EC">
        <w:rPr>
          <w:rFonts w:ascii="Times New Roman" w:hAnsi="Times New Roman" w:cs="Times New Roman"/>
          <w:sz w:val="28"/>
          <w:szCs w:val="28"/>
        </w:rPr>
        <w:t xml:space="preserve">Водоохранными зонами являются территории, которые примыкают к береговой </w:t>
      </w:r>
      <w:r>
        <w:rPr>
          <w:rFonts w:ascii="Times New Roman" w:hAnsi="Times New Roman" w:cs="Times New Roman"/>
          <w:sz w:val="28"/>
          <w:szCs w:val="28"/>
        </w:rPr>
        <w:t xml:space="preserve">линии </w:t>
      </w:r>
      <w:r w:rsidRPr="00EF14EC">
        <w:rPr>
          <w:rFonts w:ascii="Times New Roman" w:hAnsi="Times New Roman" w:cs="Times New Roman"/>
          <w:sz w:val="28"/>
          <w:szCs w:val="28"/>
        </w:rPr>
        <w:t xml:space="preserve">морей, рек, ручьев, каналов, озер, водохранилищ и на которых устанавливается специальный режим </w:t>
      </w:r>
      <w:r w:rsidRPr="00EF14EC">
        <w:rPr>
          <w:rFonts w:ascii="Times New Roman" w:hAnsi="Times New Roman" w:cs="Times New Roman"/>
          <w:sz w:val="28"/>
          <w:szCs w:val="28"/>
        </w:rPr>
        <w:lastRenderedPageBreak/>
        <w:t xml:space="preserve">осуществления хозяйственной и иной деятельности в целях предотвращения загрязнения, засорения, заиления </w:t>
      </w:r>
      <w:r>
        <w:rPr>
          <w:rFonts w:ascii="Times New Roman" w:hAnsi="Times New Roman" w:cs="Times New Roman"/>
          <w:sz w:val="28"/>
          <w:szCs w:val="28"/>
        </w:rPr>
        <w:t>указанных</w:t>
      </w:r>
      <w:r w:rsidRPr="00EF14EC">
        <w:rPr>
          <w:rFonts w:ascii="Times New Roman" w:hAnsi="Times New Roman" w:cs="Times New Roman"/>
          <w:sz w:val="28"/>
          <w:szCs w:val="28"/>
        </w:rPr>
        <w:t xml:space="preserve"> </w:t>
      </w:r>
      <w:r>
        <w:rPr>
          <w:rFonts w:ascii="Times New Roman" w:hAnsi="Times New Roman" w:cs="Times New Roman"/>
          <w:sz w:val="28"/>
          <w:szCs w:val="28"/>
        </w:rPr>
        <w:t>водных</w:t>
      </w:r>
      <w:r w:rsidRPr="00EF14EC">
        <w:rPr>
          <w:rFonts w:ascii="Times New Roman" w:hAnsi="Times New Roman" w:cs="Times New Roman"/>
          <w:sz w:val="28"/>
          <w:szCs w:val="28"/>
        </w:rPr>
        <w:t xml:space="preserve">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F14EC" w:rsidRDefault="00EF14EC" w:rsidP="00A962D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EF14EC" w:rsidRP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Ширина водоохранной зоны рек или ручьев устанавливается от их истока для рек или ручьев протяженностью:</w:t>
      </w:r>
    </w:p>
    <w:p w:rsidR="00EF14EC" w:rsidRP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1) до десяти километров - в размере пятидесяти метров;</w:t>
      </w:r>
    </w:p>
    <w:p w:rsidR="00EF14EC" w:rsidRP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2) от десяти до пятидесяти километров - в размере ста метров;</w:t>
      </w:r>
    </w:p>
    <w:p w:rsid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3) от пятидесяти километров и более - в размере двухсот метров.</w:t>
      </w:r>
    </w:p>
    <w:p w:rsid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Радиус водоохранной зоны для истоков реки, ручья устанавливается в размере пятидесяти метров.</w:t>
      </w:r>
    </w:p>
    <w:p w:rsid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Ширина водоохранной зоны озера, водохранилища</w:t>
      </w:r>
      <w:r>
        <w:rPr>
          <w:rFonts w:ascii="Times New Roman" w:hAnsi="Times New Roman" w:cs="Times New Roman"/>
          <w:sz w:val="28"/>
          <w:szCs w:val="28"/>
        </w:rPr>
        <w:t xml:space="preserve"> </w:t>
      </w:r>
      <w:r w:rsidRPr="00EF14EC">
        <w:rPr>
          <w:rFonts w:ascii="Times New Roman" w:hAnsi="Times New Roman" w:cs="Times New Roman"/>
          <w:sz w:val="28"/>
          <w:szCs w:val="28"/>
        </w:rPr>
        <w:t>устанавливается в размере пятидесяти метров.</w:t>
      </w:r>
    </w:p>
    <w:p w:rsid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Ширина водоохранной зоны моря составляет пятьсот метров.</w:t>
      </w:r>
    </w:p>
    <w:p w:rsidR="00EF14EC" w:rsidRDefault="00EF14EC" w:rsidP="00EF14EC">
      <w:pPr>
        <w:spacing w:line="360" w:lineRule="auto"/>
        <w:ind w:firstLine="708"/>
        <w:jc w:val="both"/>
        <w:rPr>
          <w:rFonts w:ascii="Times New Roman" w:hAnsi="Times New Roman" w:cs="Times New Roman"/>
          <w:sz w:val="28"/>
          <w:szCs w:val="28"/>
        </w:rPr>
      </w:pPr>
      <w:r w:rsidRPr="00EF14EC">
        <w:rPr>
          <w:rFonts w:ascii="Times New Roman" w:hAnsi="Times New Roman" w:cs="Times New Roman"/>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В границах водоохранных зон запрещаются:</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1) использование сточных вод в целях регулирования плодородия почв;</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 xml:space="preserve">2) размещение кладбищ, скотомогильников, объектов размещения отходов производства и потребления, химических, взрывчатых, токсичных, </w:t>
      </w:r>
      <w:r w:rsidRPr="00571C86">
        <w:rPr>
          <w:rFonts w:ascii="Times New Roman" w:hAnsi="Times New Roman" w:cs="Times New Roman"/>
          <w:sz w:val="28"/>
          <w:szCs w:val="28"/>
        </w:rPr>
        <w:lastRenderedPageBreak/>
        <w:t>отравляющих и ядовитых веществ, пунктов захоронения радиоактивных отходов;</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3) осуществление авиационных мер по борьбе с вредными организмами;</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4) движение и стоянка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5) 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6) размещение специализированных хранилищ пестицидов и агрохимикатов, применение пестицидов и агрохимикатов;</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7) сброс сточных, в том числе дренажных, вод;</w:t>
      </w:r>
    </w:p>
    <w:p w:rsid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8) разведка и добыча общераспр</w:t>
      </w:r>
      <w:r>
        <w:rPr>
          <w:rFonts w:ascii="Times New Roman" w:hAnsi="Times New Roman" w:cs="Times New Roman"/>
          <w:sz w:val="28"/>
          <w:szCs w:val="28"/>
        </w:rPr>
        <w:t>остраненных полезных ископаемых.</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В границах прибрежных защитных полос запрещаются:</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1) распашка земель;</w:t>
      </w:r>
    </w:p>
    <w:p w:rsidR="00571C86" w:rsidRPr="00571C86"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2) размещение отвалов размываемых грунтов;</w:t>
      </w:r>
    </w:p>
    <w:p w:rsidR="00571C86" w:rsidRPr="00772CDC" w:rsidRDefault="00571C86" w:rsidP="00571C86">
      <w:pPr>
        <w:spacing w:line="360" w:lineRule="auto"/>
        <w:ind w:firstLine="708"/>
        <w:jc w:val="both"/>
        <w:rPr>
          <w:rFonts w:ascii="Times New Roman" w:hAnsi="Times New Roman" w:cs="Times New Roman"/>
          <w:sz w:val="28"/>
          <w:szCs w:val="28"/>
        </w:rPr>
      </w:pPr>
      <w:r w:rsidRPr="00571C86">
        <w:rPr>
          <w:rFonts w:ascii="Times New Roman" w:hAnsi="Times New Roman" w:cs="Times New Roman"/>
          <w:sz w:val="28"/>
          <w:szCs w:val="28"/>
        </w:rPr>
        <w:t>3) выпас сельскохозяйственных животных и организация для них летних лагерей, ванн.</w:t>
      </w:r>
    </w:p>
    <w:p w:rsidR="00EA41E2" w:rsidRPr="00EA41E2" w:rsidRDefault="00E11503" w:rsidP="00A962DC">
      <w:pPr>
        <w:spacing w:line="360" w:lineRule="auto"/>
        <w:ind w:firstLine="708"/>
        <w:jc w:val="center"/>
        <w:rPr>
          <w:rFonts w:ascii="Times New Roman" w:hAnsi="Times New Roman" w:cs="Times New Roman"/>
          <w:sz w:val="32"/>
          <w:szCs w:val="32"/>
        </w:rPr>
      </w:pPr>
      <w:r w:rsidRPr="00EA41E2">
        <w:rPr>
          <w:rFonts w:ascii="Times New Roman" w:hAnsi="Times New Roman" w:cs="Times New Roman"/>
          <w:sz w:val="32"/>
          <w:szCs w:val="32"/>
        </w:rPr>
        <w:t>Государственное управление и надзор</w:t>
      </w:r>
    </w:p>
    <w:p w:rsidR="00E11503" w:rsidRPr="00EA41E2" w:rsidRDefault="00E1150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Несмотря на то, что бо́льшая часть региона расположена в пределах Верхневолжского бассейнового округа, Тверская область находится в зоне ответственности Московско-Окского бассейнового водного управления Федерального агентства водных ресурсов России, что обусловлено тем, что Тверская область является одним из основных источников воды для Московской агломерации.</w:t>
      </w:r>
    </w:p>
    <w:p w:rsidR="00F7061F" w:rsidRPr="00EA41E2" w:rsidRDefault="00140E1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lastRenderedPageBreak/>
        <w:t>Основным</w:t>
      </w:r>
      <w:r w:rsidR="00F7061F" w:rsidRPr="00EA41E2">
        <w:rPr>
          <w:rFonts w:ascii="Times New Roman" w:hAnsi="Times New Roman" w:cs="Times New Roman"/>
          <w:sz w:val="28"/>
          <w:szCs w:val="28"/>
        </w:rPr>
        <w:t xml:space="preserve"> органом государственной власти в сфере экологии</w:t>
      </w:r>
      <w:r w:rsidRPr="00EA41E2">
        <w:rPr>
          <w:rFonts w:ascii="Times New Roman" w:hAnsi="Times New Roman" w:cs="Times New Roman"/>
          <w:sz w:val="28"/>
          <w:szCs w:val="28"/>
        </w:rPr>
        <w:t xml:space="preserve"> в нашем регионе</w:t>
      </w:r>
      <w:r w:rsidR="00F7061F" w:rsidRPr="00EA41E2">
        <w:rPr>
          <w:rFonts w:ascii="Times New Roman" w:hAnsi="Times New Roman" w:cs="Times New Roman"/>
          <w:sz w:val="28"/>
          <w:szCs w:val="28"/>
        </w:rPr>
        <w:t xml:space="preserve"> является Министерство природных ресурсов и экологии Тверской области.</w:t>
      </w:r>
    </w:p>
    <w:p w:rsidR="00140E19" w:rsidRPr="00EA41E2" w:rsidRDefault="00140E19"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Министерством ежегодно составляется государственный доклад о состоянии и об охране окружающей среды в Тверской области, который находится в общем доступе в сети Интернет.</w:t>
      </w:r>
    </w:p>
    <w:p w:rsidR="001536BD" w:rsidRPr="00EA41E2" w:rsidRDefault="001536BD"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В области использования водных объектов данный орган выдаёт решения о предоставлении водного объекта в пользование, а также подготавливает и заключает договоры водопользования.</w:t>
      </w:r>
    </w:p>
    <w:p w:rsidR="00F7061F" w:rsidRPr="00EA41E2" w:rsidRDefault="001536BD"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Министерство </w:t>
      </w:r>
      <w:r w:rsidR="00F7061F" w:rsidRPr="00EA41E2">
        <w:rPr>
          <w:rFonts w:ascii="Times New Roman" w:hAnsi="Times New Roman" w:cs="Times New Roman"/>
          <w:sz w:val="28"/>
          <w:szCs w:val="28"/>
        </w:rPr>
        <w:t>осущест</w:t>
      </w:r>
      <w:r w:rsidR="007D5F73" w:rsidRPr="00EA41E2">
        <w:rPr>
          <w:rFonts w:ascii="Times New Roman" w:hAnsi="Times New Roman" w:cs="Times New Roman"/>
          <w:sz w:val="28"/>
          <w:szCs w:val="28"/>
        </w:rPr>
        <w:t>в</w:t>
      </w:r>
      <w:r w:rsidR="00F7061F" w:rsidRPr="00EA41E2">
        <w:rPr>
          <w:rFonts w:ascii="Times New Roman" w:hAnsi="Times New Roman" w:cs="Times New Roman"/>
          <w:sz w:val="28"/>
          <w:szCs w:val="28"/>
        </w:rPr>
        <w:t>ляет</w:t>
      </w:r>
      <w:r w:rsidR="007D5F73" w:rsidRPr="00EA41E2">
        <w:rPr>
          <w:rFonts w:ascii="Times New Roman" w:hAnsi="Times New Roman" w:cs="Times New Roman"/>
          <w:sz w:val="28"/>
          <w:szCs w:val="28"/>
        </w:rPr>
        <w:t xml:space="preserve"> государственный надзор в сфере охраны окружающей среды.</w:t>
      </w:r>
      <w:r w:rsidR="007D5F73" w:rsidRPr="00EA41E2">
        <w:rPr>
          <w:rFonts w:ascii="Times New Roman" w:hAnsi="Times New Roman" w:cs="Times New Roman"/>
        </w:rPr>
        <w:t xml:space="preserve"> </w:t>
      </w:r>
      <w:r w:rsidR="007D5F73" w:rsidRPr="00EA41E2">
        <w:rPr>
          <w:rFonts w:ascii="Times New Roman" w:hAnsi="Times New Roman" w:cs="Times New Roman"/>
          <w:sz w:val="28"/>
          <w:szCs w:val="28"/>
        </w:rPr>
        <w:t>По итогам работы за 2017 год на территории Тверского региона проведено 67 проверок.</w:t>
      </w:r>
    </w:p>
    <w:p w:rsidR="007D5F73" w:rsidRPr="00EA41E2" w:rsidRDefault="007D5F7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По результатам проведения 58 проверок выявлены нарушения требований законодательства. </w:t>
      </w:r>
    </w:p>
    <w:p w:rsidR="007D5F73" w:rsidRPr="00EA41E2" w:rsidRDefault="007D5F7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За указанный период времени проведено 394 рейдовых мероприятия, выявлено более 1156 нарушений экологического законодательства. По результатам выявленных нарушений возбуждено 996 дел об административных правонарушениях, по результатам рассмотрения которых наложено административных штрафов на сумму более 14 млн рублей. </w:t>
      </w:r>
    </w:p>
    <w:p w:rsidR="007D5F73" w:rsidRPr="00EA41E2" w:rsidRDefault="007D5F7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 xml:space="preserve">В результате допущенных нарушений объектам окружающей среды причинен ущерб в размере более 1 млрд. 313 млн. рублей.  </w:t>
      </w:r>
    </w:p>
    <w:p w:rsidR="007D5F73" w:rsidRPr="00EA41E2" w:rsidRDefault="007D5F73"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5% от выявленных нарушений – это нарушения в сфере водопользования. Наиболее часто встречающимися явились нарушения касающиеся пользования водными объектами в отсутствие правоустанавливающих документов, сброс сточных вод в водные объекты с превышением предельно- допустимых концентраций загрязняющих веществ, несоблюдение условий доступа к водным объектам и др.</w:t>
      </w:r>
    </w:p>
    <w:p w:rsidR="0099413D" w:rsidRPr="00EA41E2" w:rsidRDefault="00940935"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lastRenderedPageBreak/>
        <w:t>В 1990 году была создана Волжская природоохранная прокуратура, осуществляющая свою деятельность на территории 15 субъектов нашей страны вдоль течения Волги.</w:t>
      </w:r>
      <w:r w:rsidR="0099413D" w:rsidRPr="00EA41E2">
        <w:rPr>
          <w:rFonts w:ascii="Times New Roman" w:hAnsi="Times New Roman" w:cs="Times New Roman"/>
          <w:sz w:val="28"/>
          <w:szCs w:val="28"/>
        </w:rPr>
        <w:t xml:space="preserve"> В настоящее время Волжской природоохранной прокуратуре подчинены 16 межрайонных природоохранных прокуратур.</w:t>
      </w:r>
      <w:r w:rsidR="001536BD" w:rsidRPr="00EA41E2">
        <w:rPr>
          <w:rFonts w:ascii="Times New Roman" w:hAnsi="Times New Roman" w:cs="Times New Roman"/>
          <w:sz w:val="28"/>
          <w:szCs w:val="28"/>
        </w:rPr>
        <w:t xml:space="preserve"> </w:t>
      </w:r>
    </w:p>
    <w:p w:rsidR="001536BD" w:rsidRPr="00EA41E2" w:rsidRDefault="001536BD"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Основные задачи прокуратуры – надзор за исполнением водного, лесного, земельного законодательства, об экологической экспертизе, о захоронении и утилизации промышленных и бытовых отходов, о животном мире, о рыбных запасах, недрах, атмосферном воздухе, наиболее неблагополучными в экологическом отношении предприятиями, органами власти субъектов РФ, местного самоуправления, контролирующими органами региона.</w:t>
      </w:r>
    </w:p>
    <w:p w:rsidR="00DE4ECD" w:rsidRPr="00EA41E2" w:rsidRDefault="00F7061F" w:rsidP="00A962DC">
      <w:pPr>
        <w:spacing w:line="360" w:lineRule="auto"/>
        <w:ind w:firstLine="708"/>
        <w:jc w:val="both"/>
        <w:rPr>
          <w:rFonts w:ascii="Times New Roman" w:hAnsi="Times New Roman" w:cs="Times New Roman"/>
          <w:sz w:val="28"/>
          <w:szCs w:val="28"/>
        </w:rPr>
      </w:pPr>
      <w:r w:rsidRPr="00EA41E2">
        <w:rPr>
          <w:rFonts w:ascii="Times New Roman" w:hAnsi="Times New Roman" w:cs="Times New Roman"/>
          <w:sz w:val="28"/>
          <w:szCs w:val="28"/>
        </w:rPr>
        <w:t>В 2013 году в Ульяновске была принята Декларация о реке Волга. Главная цель данной Декларации – сохранение реки Волга для нынешнего и будущих поколений. В документе закреплены 28 принципов, придерживаться которых должны субъекты, подписавшие Декларацию, в том числе и Тверская область.</w:t>
      </w:r>
    </w:p>
    <w:p w:rsidR="00F7061F" w:rsidRPr="00772CDC" w:rsidRDefault="00772CDC" w:rsidP="00A962DC">
      <w:pPr>
        <w:spacing w:line="360" w:lineRule="auto"/>
        <w:ind w:firstLine="708"/>
        <w:jc w:val="center"/>
        <w:rPr>
          <w:rFonts w:ascii="Times New Roman" w:hAnsi="Times New Roman" w:cs="Times New Roman"/>
          <w:sz w:val="36"/>
          <w:szCs w:val="36"/>
        </w:rPr>
      </w:pPr>
      <w:r w:rsidRPr="00772CDC">
        <w:rPr>
          <w:rFonts w:ascii="Times New Roman" w:hAnsi="Times New Roman" w:cs="Times New Roman"/>
          <w:sz w:val="36"/>
          <w:szCs w:val="36"/>
        </w:rPr>
        <w:t>Часть 2</w:t>
      </w:r>
      <w:r w:rsidR="00A962DC">
        <w:rPr>
          <w:rFonts w:ascii="Times New Roman" w:hAnsi="Times New Roman" w:cs="Times New Roman"/>
          <w:sz w:val="36"/>
          <w:szCs w:val="36"/>
        </w:rPr>
        <w:t xml:space="preserve"> (5 минут)</w:t>
      </w:r>
    </w:p>
    <w:p w:rsidR="00772CDC" w:rsidRDefault="00772CDC" w:rsidP="00A962DC">
      <w:pPr>
        <w:spacing w:line="360" w:lineRule="auto"/>
        <w:ind w:firstLine="708"/>
        <w:jc w:val="center"/>
        <w:rPr>
          <w:rFonts w:ascii="Times New Roman" w:hAnsi="Times New Roman" w:cs="Times New Roman"/>
          <w:sz w:val="36"/>
          <w:szCs w:val="36"/>
        </w:rPr>
      </w:pPr>
      <w:r w:rsidRPr="00772CDC">
        <w:rPr>
          <w:rFonts w:ascii="Times New Roman" w:hAnsi="Times New Roman" w:cs="Times New Roman"/>
          <w:sz w:val="36"/>
          <w:szCs w:val="36"/>
        </w:rPr>
        <w:t>Видеоролик</w:t>
      </w:r>
    </w:p>
    <w:p w:rsidR="00772CDC" w:rsidRDefault="00772CDC" w:rsidP="00A962DC">
      <w:pPr>
        <w:spacing w:line="360" w:lineRule="auto"/>
        <w:ind w:firstLine="708"/>
        <w:jc w:val="both"/>
        <w:rPr>
          <w:rFonts w:ascii="Times New Roman" w:hAnsi="Times New Roman" w:cs="Times New Roman"/>
          <w:sz w:val="28"/>
          <w:szCs w:val="28"/>
        </w:rPr>
      </w:pPr>
      <w:r w:rsidRPr="00A962DC">
        <w:rPr>
          <w:rFonts w:ascii="Times New Roman" w:hAnsi="Times New Roman" w:cs="Times New Roman"/>
          <w:sz w:val="28"/>
          <w:szCs w:val="28"/>
        </w:rPr>
        <w:t xml:space="preserve">Репортаж о значении водных объектов Тверской области, </w:t>
      </w:r>
      <w:r w:rsidR="00A962DC" w:rsidRPr="00A962DC">
        <w:rPr>
          <w:rFonts w:ascii="Times New Roman" w:hAnsi="Times New Roman" w:cs="Times New Roman"/>
          <w:sz w:val="28"/>
          <w:szCs w:val="28"/>
        </w:rPr>
        <w:t xml:space="preserve">об экологических проблемах в сфере водопользования, </w:t>
      </w:r>
      <w:r w:rsidRPr="00A962DC">
        <w:rPr>
          <w:rFonts w:ascii="Times New Roman" w:hAnsi="Times New Roman" w:cs="Times New Roman"/>
          <w:sz w:val="28"/>
          <w:szCs w:val="28"/>
        </w:rPr>
        <w:t>о причинах загрязнения водных ресурсов, об административных правонарушениях в данной сфере, о деятельности Осташковской межрайонной природоохранной прокуратуры</w:t>
      </w:r>
      <w:r w:rsidR="00A962DC" w:rsidRPr="00A962DC">
        <w:rPr>
          <w:rFonts w:ascii="Times New Roman" w:hAnsi="Times New Roman" w:cs="Times New Roman"/>
          <w:sz w:val="28"/>
          <w:szCs w:val="28"/>
        </w:rPr>
        <w:t>.</w:t>
      </w:r>
    </w:p>
    <w:p w:rsidR="00A962DC" w:rsidRPr="00A962DC" w:rsidRDefault="00A962DC" w:rsidP="00A962DC">
      <w:pPr>
        <w:spacing w:line="360" w:lineRule="auto"/>
        <w:ind w:firstLine="708"/>
        <w:jc w:val="center"/>
        <w:rPr>
          <w:rFonts w:ascii="Times New Roman" w:hAnsi="Times New Roman" w:cs="Times New Roman"/>
          <w:sz w:val="36"/>
          <w:szCs w:val="36"/>
        </w:rPr>
      </w:pPr>
      <w:r w:rsidRPr="00A962DC">
        <w:rPr>
          <w:rFonts w:ascii="Times New Roman" w:hAnsi="Times New Roman" w:cs="Times New Roman"/>
          <w:sz w:val="36"/>
          <w:szCs w:val="36"/>
        </w:rPr>
        <w:t>Часть 3</w:t>
      </w:r>
      <w:r w:rsidR="007B0FC1">
        <w:rPr>
          <w:rFonts w:ascii="Times New Roman" w:hAnsi="Times New Roman" w:cs="Times New Roman"/>
          <w:sz w:val="36"/>
          <w:szCs w:val="36"/>
        </w:rPr>
        <w:t xml:space="preserve"> (2</w:t>
      </w:r>
      <w:r w:rsidR="00567606">
        <w:rPr>
          <w:rFonts w:ascii="Times New Roman" w:hAnsi="Times New Roman" w:cs="Times New Roman"/>
          <w:sz w:val="36"/>
          <w:szCs w:val="36"/>
        </w:rPr>
        <w:t>0 минут)</w:t>
      </w:r>
    </w:p>
    <w:p w:rsidR="00A962DC" w:rsidRPr="00A962DC" w:rsidRDefault="00A962DC" w:rsidP="00A962DC">
      <w:pPr>
        <w:spacing w:line="360" w:lineRule="auto"/>
        <w:ind w:firstLine="708"/>
        <w:jc w:val="center"/>
        <w:rPr>
          <w:rFonts w:ascii="Times New Roman" w:hAnsi="Times New Roman" w:cs="Times New Roman"/>
          <w:sz w:val="36"/>
          <w:szCs w:val="36"/>
        </w:rPr>
      </w:pPr>
      <w:r w:rsidRPr="00A962DC">
        <w:rPr>
          <w:rFonts w:ascii="Times New Roman" w:hAnsi="Times New Roman" w:cs="Times New Roman"/>
          <w:sz w:val="36"/>
          <w:szCs w:val="36"/>
        </w:rPr>
        <w:t>Выполнение задания</w:t>
      </w:r>
    </w:p>
    <w:p w:rsidR="00A962DC" w:rsidRDefault="00A962DC" w:rsidP="00A962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Ученики делятся на</w:t>
      </w:r>
      <w:r w:rsidR="007B0FC1">
        <w:rPr>
          <w:rFonts w:ascii="Times New Roman" w:hAnsi="Times New Roman" w:cs="Times New Roman"/>
          <w:sz w:val="28"/>
          <w:szCs w:val="28"/>
        </w:rPr>
        <w:t xml:space="preserve"> три команды. В каждой команде выбирается капитан, который будет оглашать ответы своей группы. Игра состоит из трёх туров.</w:t>
      </w:r>
    </w:p>
    <w:p w:rsidR="007B0FC1" w:rsidRDefault="007B0FC1" w:rsidP="00A962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первом туре ученики отвечают на тестовые вопросы.</w:t>
      </w:r>
    </w:p>
    <w:p w:rsidR="007B0FC1" w:rsidRDefault="007B0FC1" w:rsidP="00A962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 втором туре ученики отвечают на вопросы без вариантов ответа.</w:t>
      </w:r>
    </w:p>
    <w:p w:rsidR="007B0FC1" w:rsidRDefault="007B0FC1" w:rsidP="00A962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третьем туре у</w:t>
      </w:r>
      <w:r w:rsidR="00926347">
        <w:rPr>
          <w:rFonts w:ascii="Times New Roman" w:hAnsi="Times New Roman" w:cs="Times New Roman"/>
          <w:sz w:val="28"/>
          <w:szCs w:val="28"/>
        </w:rPr>
        <w:t>ченики должны определить, какой водн</w:t>
      </w:r>
      <w:r w:rsidR="00230AD8">
        <w:rPr>
          <w:rFonts w:ascii="Times New Roman" w:hAnsi="Times New Roman" w:cs="Times New Roman"/>
          <w:sz w:val="28"/>
          <w:szCs w:val="28"/>
        </w:rPr>
        <w:t>ый объект изображён на картинке (на карте).</w:t>
      </w:r>
    </w:p>
    <w:p w:rsidR="007B0FC1" w:rsidRDefault="007B0FC1" w:rsidP="00A962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первом туре за правильный ответ команда получает 1 балл, во втором туре – 2 балла, в третьем туре – 3 балла.</w:t>
      </w:r>
    </w:p>
    <w:p w:rsidR="007B0FC1" w:rsidRDefault="007B0FC1" w:rsidP="00A962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конце игры подсчитывается сумма баллов каждой из команд</w:t>
      </w:r>
      <w:r w:rsidR="00841CDB">
        <w:rPr>
          <w:rFonts w:ascii="Times New Roman" w:hAnsi="Times New Roman" w:cs="Times New Roman"/>
          <w:sz w:val="28"/>
          <w:szCs w:val="28"/>
        </w:rPr>
        <w:t>,</w:t>
      </w:r>
      <w:r>
        <w:rPr>
          <w:rFonts w:ascii="Times New Roman" w:hAnsi="Times New Roman" w:cs="Times New Roman"/>
          <w:sz w:val="28"/>
          <w:szCs w:val="28"/>
        </w:rPr>
        <w:t xml:space="preserve"> и определяется победитель.</w:t>
      </w:r>
    </w:p>
    <w:p w:rsidR="008913D8" w:rsidRDefault="008913D8" w:rsidP="008913D8">
      <w:pPr>
        <w:spacing w:line="360" w:lineRule="auto"/>
        <w:ind w:firstLine="708"/>
        <w:jc w:val="center"/>
        <w:rPr>
          <w:rFonts w:ascii="Times New Roman" w:hAnsi="Times New Roman" w:cs="Times New Roman"/>
          <w:sz w:val="36"/>
          <w:szCs w:val="36"/>
        </w:rPr>
      </w:pPr>
      <w:r w:rsidRPr="008913D8">
        <w:rPr>
          <w:rFonts w:ascii="Times New Roman" w:hAnsi="Times New Roman" w:cs="Times New Roman"/>
          <w:sz w:val="36"/>
          <w:szCs w:val="36"/>
        </w:rPr>
        <w:t>Вопросы</w:t>
      </w:r>
    </w:p>
    <w:p w:rsidR="008913D8" w:rsidRPr="008913D8" w:rsidRDefault="008913D8" w:rsidP="008913D8">
      <w:pPr>
        <w:spacing w:line="360" w:lineRule="auto"/>
        <w:ind w:firstLine="708"/>
        <w:jc w:val="center"/>
        <w:rPr>
          <w:rFonts w:ascii="Times New Roman" w:hAnsi="Times New Roman" w:cs="Times New Roman"/>
          <w:sz w:val="36"/>
          <w:szCs w:val="36"/>
        </w:rPr>
      </w:pPr>
      <w:r>
        <w:rPr>
          <w:rFonts w:ascii="Times New Roman" w:hAnsi="Times New Roman" w:cs="Times New Roman"/>
          <w:sz w:val="36"/>
          <w:szCs w:val="36"/>
        </w:rPr>
        <w:t>1 тур</w:t>
      </w:r>
    </w:p>
    <w:p w:rsidR="008913D8" w:rsidRPr="008913D8" w:rsidRDefault="008913D8" w:rsidP="008913D8">
      <w:pPr>
        <w:spacing w:line="360" w:lineRule="auto"/>
        <w:ind w:firstLine="708"/>
        <w:jc w:val="both"/>
        <w:rPr>
          <w:rFonts w:ascii="Times New Roman" w:hAnsi="Times New Roman" w:cs="Times New Roman"/>
          <w:sz w:val="28"/>
          <w:szCs w:val="28"/>
        </w:rPr>
      </w:pPr>
      <w:bookmarkStart w:id="0" w:name="_Hlk514389682"/>
      <w:r w:rsidRPr="008913D8">
        <w:rPr>
          <w:rFonts w:ascii="Times New Roman" w:hAnsi="Times New Roman" w:cs="Times New Roman"/>
          <w:sz w:val="28"/>
          <w:szCs w:val="28"/>
        </w:rPr>
        <w:t xml:space="preserve">1.Крупнейшим озером Тверской области является? </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Пено</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Кафтино</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В) </w:t>
      </w:r>
      <w:r w:rsidRPr="008913D8">
        <w:rPr>
          <w:rFonts w:ascii="Times New Roman" w:hAnsi="Times New Roman" w:cs="Times New Roman"/>
          <w:i/>
          <w:sz w:val="28"/>
          <w:szCs w:val="28"/>
        </w:rPr>
        <w:t>Селигер</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Г) Шлино</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2.Какое место занимает по площади водоёмов Тверская область среди регионов Центрального федерального округа?</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А) </w:t>
      </w:r>
      <w:r w:rsidRPr="008913D8">
        <w:rPr>
          <w:rFonts w:ascii="Times New Roman" w:hAnsi="Times New Roman" w:cs="Times New Roman"/>
          <w:i/>
          <w:sz w:val="28"/>
          <w:szCs w:val="28"/>
        </w:rPr>
        <w:t>2</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3</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1</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Г) 4</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lastRenderedPageBreak/>
        <w:t>3.Какое место занимает Тверская область среди регионов федерального округа по площади болот и заболоченных земель и по заболоченности территории региона.</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2</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1</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4</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Г) 3</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4. Основными источниками загрязнения крупных водных объектов Тверской области остаются?</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А) </w:t>
      </w:r>
      <w:r w:rsidRPr="008913D8">
        <w:rPr>
          <w:rFonts w:ascii="Times New Roman" w:hAnsi="Times New Roman" w:cs="Times New Roman"/>
          <w:i/>
          <w:sz w:val="28"/>
          <w:szCs w:val="28"/>
        </w:rPr>
        <w:t>недостаточно очищенные хозяйственно-бытовые и промышленные сточные воды</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твердые бытовые отходы</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сбрасываемые отходы тепловых электростанций</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Г) кислотные дожди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5. Водоохранными зонами являются</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территории, которые примыкают к прибрежной и пляжной линии морей, рек, ручьев, каналов, озер, водохранилищ</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Б) </w:t>
      </w:r>
      <w:r w:rsidRPr="008913D8">
        <w:rPr>
          <w:rFonts w:ascii="Times New Roman" w:hAnsi="Times New Roman" w:cs="Times New Roman"/>
          <w:i/>
          <w:sz w:val="28"/>
          <w:szCs w:val="28"/>
        </w:rPr>
        <w:t>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территории, которые примыкают к береговой линии морей, рек, ручьев, каналов, озер, водохранилищ.</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6. По Тверской области проходит водораздел между бассейнами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Средиземного и Черного морей</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Б) </w:t>
      </w:r>
      <w:r w:rsidRPr="008913D8">
        <w:rPr>
          <w:rFonts w:ascii="Times New Roman" w:hAnsi="Times New Roman" w:cs="Times New Roman"/>
          <w:i/>
          <w:sz w:val="28"/>
          <w:szCs w:val="28"/>
        </w:rPr>
        <w:t>Каспийского и Балтийского морей</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lastRenderedPageBreak/>
        <w:t>В) Баренцевого и Карского морей</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7. Радиус водоохранной зоны для истоков реки, ручья устанавливается в размере</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25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Б) </w:t>
      </w:r>
      <w:r w:rsidRPr="008913D8">
        <w:rPr>
          <w:rFonts w:ascii="Times New Roman" w:hAnsi="Times New Roman" w:cs="Times New Roman"/>
          <w:i/>
          <w:sz w:val="28"/>
          <w:szCs w:val="28"/>
        </w:rPr>
        <w:t>50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75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Г) 100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8. Ширина водоохранной зоны моря составляет</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100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150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300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Г) </w:t>
      </w:r>
      <w:r w:rsidRPr="008913D8">
        <w:rPr>
          <w:rFonts w:ascii="Times New Roman" w:hAnsi="Times New Roman" w:cs="Times New Roman"/>
          <w:i/>
          <w:sz w:val="28"/>
          <w:szCs w:val="28"/>
        </w:rPr>
        <w:t>500 м</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9. Основным органом государственной власти в сфере экологии в нашем регионе является</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Прокуратура Тверской области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Природоохранная прокуратура Тверской области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В) </w:t>
      </w:r>
      <w:r w:rsidRPr="008913D8">
        <w:rPr>
          <w:rFonts w:ascii="Times New Roman" w:hAnsi="Times New Roman" w:cs="Times New Roman"/>
          <w:i/>
          <w:sz w:val="28"/>
          <w:szCs w:val="28"/>
        </w:rPr>
        <w:t>Министерство природных ресурсов и экологии Тверской области.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10. Министерством ежегодно составляется</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отчёт Правительству Тверской области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Б) </w:t>
      </w:r>
      <w:r w:rsidRPr="008913D8">
        <w:rPr>
          <w:rFonts w:ascii="Times New Roman" w:hAnsi="Times New Roman" w:cs="Times New Roman"/>
          <w:i/>
          <w:sz w:val="28"/>
          <w:szCs w:val="28"/>
        </w:rPr>
        <w:t>государственный доклад о состоянии и об охране окружающей среды в Тверской области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доклад о проделанной работе в Тверской области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11. По итогам работы за 2017 год на территории Тверского региона проведено</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lastRenderedPageBreak/>
        <w:t>А) 58 проверок</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Б) </w:t>
      </w:r>
      <w:r w:rsidRPr="008913D8">
        <w:rPr>
          <w:rFonts w:ascii="Times New Roman" w:hAnsi="Times New Roman" w:cs="Times New Roman"/>
          <w:i/>
          <w:sz w:val="28"/>
          <w:szCs w:val="28"/>
        </w:rPr>
        <w:t>67 проверок</w:t>
      </w:r>
      <w:r w:rsidRPr="008913D8">
        <w:rPr>
          <w:rFonts w:ascii="Times New Roman" w:hAnsi="Times New Roman" w:cs="Times New Roman"/>
          <w:sz w:val="28"/>
          <w:szCs w:val="28"/>
        </w:rPr>
        <w:t xml:space="preserve"> </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В) 0 проверок </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Г) около 20 проверок</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12. В каком году была создана Волжская природоохранная прокуратура</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2000</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Б) 1991 </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1995</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Г) </w:t>
      </w:r>
      <w:r w:rsidRPr="008913D8">
        <w:rPr>
          <w:rFonts w:ascii="Times New Roman" w:hAnsi="Times New Roman" w:cs="Times New Roman"/>
          <w:i/>
          <w:sz w:val="28"/>
          <w:szCs w:val="28"/>
        </w:rPr>
        <w:t>1990</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13. В 2013 году в Ульяновске была принята</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Закон о сохранении Волги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Проект закона об очищении Волги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В) </w:t>
      </w:r>
      <w:r w:rsidRPr="008913D8">
        <w:rPr>
          <w:rFonts w:ascii="Times New Roman" w:hAnsi="Times New Roman" w:cs="Times New Roman"/>
          <w:i/>
          <w:sz w:val="28"/>
          <w:szCs w:val="28"/>
        </w:rPr>
        <w:t>Декларация о реке Волга</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14. Главная цель данной Декларации является </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приоритет в просвещении молодого поколения о проблемах Волги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Б) </w:t>
      </w:r>
      <w:r w:rsidRPr="008913D8">
        <w:rPr>
          <w:rFonts w:ascii="Times New Roman" w:hAnsi="Times New Roman" w:cs="Times New Roman"/>
          <w:i/>
          <w:sz w:val="28"/>
          <w:szCs w:val="28"/>
        </w:rPr>
        <w:t>сохранение реки Волга для нынешнего и будущих поколений</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В) ужесточение наказаний за нарушение водопользования</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15. На юге Тверской области проходит Канал имени</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А) Афанасия Никитина</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Б) Калинина</w:t>
      </w:r>
    </w:p>
    <w:p w:rsidR="008913D8" w:rsidRPr="008913D8" w:rsidRDefault="008913D8" w:rsidP="008913D8">
      <w:pPr>
        <w:spacing w:line="360" w:lineRule="auto"/>
        <w:ind w:firstLine="708"/>
        <w:jc w:val="both"/>
        <w:rPr>
          <w:rFonts w:ascii="Times New Roman" w:hAnsi="Times New Roman" w:cs="Times New Roman"/>
          <w:i/>
          <w:sz w:val="28"/>
          <w:szCs w:val="28"/>
        </w:rPr>
      </w:pPr>
      <w:r w:rsidRPr="008913D8">
        <w:rPr>
          <w:rFonts w:ascii="Times New Roman" w:hAnsi="Times New Roman" w:cs="Times New Roman"/>
          <w:sz w:val="28"/>
          <w:szCs w:val="28"/>
        </w:rPr>
        <w:t xml:space="preserve">В) </w:t>
      </w:r>
      <w:r w:rsidRPr="008913D8">
        <w:rPr>
          <w:rFonts w:ascii="Times New Roman" w:hAnsi="Times New Roman" w:cs="Times New Roman"/>
          <w:i/>
          <w:sz w:val="28"/>
          <w:szCs w:val="28"/>
        </w:rPr>
        <w:t>Москвы</w:t>
      </w:r>
    </w:p>
    <w:p w:rsidR="008913D8" w:rsidRDefault="008913D8" w:rsidP="008913D8">
      <w:pPr>
        <w:spacing w:line="360" w:lineRule="auto"/>
        <w:ind w:firstLine="708"/>
        <w:jc w:val="both"/>
        <w:rPr>
          <w:rFonts w:ascii="Times New Roman" w:hAnsi="Times New Roman" w:cs="Times New Roman"/>
          <w:sz w:val="28"/>
          <w:szCs w:val="28"/>
        </w:rPr>
      </w:pPr>
    </w:p>
    <w:p w:rsidR="008913D8" w:rsidRDefault="008913D8" w:rsidP="008913D8">
      <w:pPr>
        <w:spacing w:line="360" w:lineRule="auto"/>
        <w:ind w:firstLine="708"/>
        <w:jc w:val="both"/>
        <w:rPr>
          <w:rFonts w:ascii="Times New Roman" w:hAnsi="Times New Roman" w:cs="Times New Roman"/>
          <w:sz w:val="28"/>
          <w:szCs w:val="28"/>
        </w:rPr>
      </w:pPr>
    </w:p>
    <w:p w:rsidR="008913D8" w:rsidRPr="008913D8" w:rsidRDefault="008913D8" w:rsidP="008913D8">
      <w:pPr>
        <w:spacing w:line="360" w:lineRule="auto"/>
        <w:ind w:firstLine="708"/>
        <w:jc w:val="center"/>
        <w:rPr>
          <w:rFonts w:ascii="Times New Roman" w:hAnsi="Times New Roman" w:cs="Times New Roman"/>
          <w:sz w:val="36"/>
          <w:szCs w:val="36"/>
        </w:rPr>
      </w:pPr>
      <w:r w:rsidRPr="008913D8">
        <w:rPr>
          <w:rFonts w:ascii="Times New Roman" w:hAnsi="Times New Roman" w:cs="Times New Roman"/>
          <w:sz w:val="36"/>
          <w:szCs w:val="36"/>
        </w:rPr>
        <w:lastRenderedPageBreak/>
        <w:t>2 тур</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1. </w:t>
      </w:r>
      <w:r w:rsidRPr="008913D8">
        <w:rPr>
          <w:rFonts w:ascii="Times New Roman" w:hAnsi="Times New Roman" w:cs="Times New Roman"/>
          <w:b/>
          <w:i/>
          <w:sz w:val="28"/>
          <w:szCs w:val="28"/>
        </w:rPr>
        <w:t>На что направленна региональная программа «Развитие водохозяйственного комплекса Тверской области до 2020 года»?</w:t>
      </w:r>
      <w:r w:rsidRPr="008913D8">
        <w:rPr>
          <w:rFonts w:ascii="Times New Roman" w:hAnsi="Times New Roman" w:cs="Times New Roman"/>
          <w:sz w:val="28"/>
          <w:szCs w:val="28"/>
        </w:rPr>
        <w:t xml:space="preserve"> (на восстановление и экологическую реабилитацию водных объектов)</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2. </w:t>
      </w:r>
      <w:r w:rsidRPr="008913D8">
        <w:rPr>
          <w:rFonts w:ascii="Times New Roman" w:hAnsi="Times New Roman" w:cs="Times New Roman"/>
          <w:b/>
          <w:i/>
          <w:sz w:val="28"/>
          <w:szCs w:val="28"/>
        </w:rPr>
        <w:t>Что в РФ предусмотренно для защиты водных объектов?</w:t>
      </w:r>
      <w:r w:rsidRPr="008913D8">
        <w:rPr>
          <w:rFonts w:ascii="Times New Roman" w:hAnsi="Times New Roman" w:cs="Times New Roman"/>
          <w:sz w:val="28"/>
          <w:szCs w:val="28"/>
        </w:rPr>
        <w:t xml:space="preserve"> (водоохранные зоны)</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3. </w:t>
      </w:r>
      <w:r w:rsidRPr="008913D8">
        <w:rPr>
          <w:rFonts w:ascii="Times New Roman" w:hAnsi="Times New Roman" w:cs="Times New Roman"/>
          <w:b/>
          <w:i/>
          <w:sz w:val="28"/>
          <w:szCs w:val="28"/>
        </w:rPr>
        <w:t>Что устанавливается в границах водоохранных зон?</w:t>
      </w:r>
      <w:r w:rsidRPr="008913D8">
        <w:rPr>
          <w:rFonts w:ascii="Times New Roman" w:hAnsi="Times New Roman" w:cs="Times New Roman"/>
          <w:sz w:val="28"/>
          <w:szCs w:val="28"/>
        </w:rPr>
        <w:t xml:space="preserve"> (прибрежные защитные полосы)</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4.</w:t>
      </w:r>
      <w:r w:rsidRPr="008913D8">
        <w:rPr>
          <w:rFonts w:ascii="Times New Roman" w:hAnsi="Times New Roman" w:cs="Times New Roman"/>
          <w:b/>
          <w:i/>
          <w:sz w:val="28"/>
          <w:szCs w:val="28"/>
        </w:rPr>
        <w:t>Что запрещается в границах водоохранных зон?</w:t>
      </w:r>
      <w:r w:rsidRPr="008913D8">
        <w:rPr>
          <w:rFonts w:ascii="Times New Roman" w:hAnsi="Times New Roman" w:cs="Times New Roman"/>
          <w:sz w:val="28"/>
          <w:szCs w:val="28"/>
        </w:rPr>
        <w:t xml:space="preserve"> (использование сточных вод в целях регулирования плодородия почв, размещение кладбищ, скотомогильников осуществление авиационных мер по борьбе </w:t>
      </w:r>
      <w:r>
        <w:rPr>
          <w:rFonts w:ascii="Times New Roman" w:hAnsi="Times New Roman" w:cs="Times New Roman"/>
          <w:sz w:val="28"/>
          <w:szCs w:val="28"/>
        </w:rPr>
        <w:t>с вредными организмами</w:t>
      </w:r>
      <w:r w:rsidRPr="008913D8">
        <w:rPr>
          <w:rFonts w:ascii="Times New Roman" w:hAnsi="Times New Roman" w:cs="Times New Roman"/>
          <w:sz w:val="28"/>
          <w:szCs w:val="28"/>
        </w:rPr>
        <w:t xml:space="preserve"> и т.д.)</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5. </w:t>
      </w:r>
      <w:r w:rsidRPr="008913D8">
        <w:rPr>
          <w:rFonts w:ascii="Times New Roman" w:hAnsi="Times New Roman" w:cs="Times New Roman"/>
          <w:b/>
          <w:i/>
          <w:sz w:val="28"/>
          <w:szCs w:val="28"/>
        </w:rPr>
        <w:t>Что осуществляет Министерство природных ресурсов и экологии Тверской области?</w:t>
      </w:r>
      <w:r w:rsidRPr="008913D8">
        <w:rPr>
          <w:rFonts w:ascii="Times New Roman" w:hAnsi="Times New Roman" w:cs="Times New Roman"/>
          <w:sz w:val="28"/>
          <w:szCs w:val="28"/>
        </w:rPr>
        <w:t xml:space="preserve"> (государственный надзор в сфере охраны окружающей среды)</w:t>
      </w:r>
      <w:bookmarkStart w:id="1" w:name="_GoBack"/>
      <w:bookmarkEnd w:id="1"/>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6. </w:t>
      </w:r>
      <w:r w:rsidRPr="008913D8">
        <w:rPr>
          <w:rFonts w:ascii="Times New Roman" w:hAnsi="Times New Roman" w:cs="Times New Roman"/>
          <w:b/>
          <w:i/>
          <w:sz w:val="28"/>
          <w:szCs w:val="28"/>
        </w:rPr>
        <w:t>В скольких примерно субъектах осуществляет свою деятельность Волжская природоохранная прокуратура?</w:t>
      </w:r>
      <w:r w:rsidRPr="008913D8">
        <w:rPr>
          <w:rFonts w:ascii="Times New Roman" w:hAnsi="Times New Roman" w:cs="Times New Roman"/>
          <w:sz w:val="28"/>
          <w:szCs w:val="28"/>
        </w:rPr>
        <w:t xml:space="preserve"> (15)</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7. </w:t>
      </w:r>
      <w:r w:rsidRPr="008913D8">
        <w:rPr>
          <w:rFonts w:ascii="Times New Roman" w:hAnsi="Times New Roman" w:cs="Times New Roman"/>
          <w:b/>
          <w:i/>
          <w:sz w:val="28"/>
          <w:szCs w:val="28"/>
        </w:rPr>
        <w:t>Что относится к основным задачам Волжской природоохранной прокуратуры?</w:t>
      </w:r>
      <w:r w:rsidRPr="008913D8">
        <w:rPr>
          <w:rFonts w:ascii="Times New Roman" w:hAnsi="Times New Roman" w:cs="Times New Roman"/>
          <w:sz w:val="28"/>
          <w:szCs w:val="28"/>
        </w:rPr>
        <w:t xml:space="preserve"> (надзор за исполнением водного, лесного, земельного законодательства, об экологической экспертизе, о захоронении и утилизации промышленных и бытовых отходов, о животном мире, о рыбных запасах, недрах, атмосферном воздухе, наиболее неблагополучными в экологическом отношении предприятиями, органами власти субъектов РФ, местного самоуправления, контролирующими органами региона)</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8. </w:t>
      </w:r>
      <w:r w:rsidRPr="008913D8">
        <w:rPr>
          <w:rFonts w:ascii="Times New Roman" w:hAnsi="Times New Roman" w:cs="Times New Roman"/>
          <w:b/>
          <w:i/>
          <w:sz w:val="28"/>
          <w:szCs w:val="28"/>
        </w:rPr>
        <w:t>В каком году в Ульяновске была принята Декларация о Волге?</w:t>
      </w:r>
      <w:r w:rsidRPr="008913D8">
        <w:rPr>
          <w:rFonts w:ascii="Times New Roman" w:hAnsi="Times New Roman" w:cs="Times New Roman"/>
          <w:sz w:val="28"/>
          <w:szCs w:val="28"/>
        </w:rPr>
        <w:t xml:space="preserve"> (2013)</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lastRenderedPageBreak/>
        <w:t xml:space="preserve">9. </w:t>
      </w:r>
      <w:r w:rsidRPr="008913D8">
        <w:rPr>
          <w:rFonts w:ascii="Times New Roman" w:hAnsi="Times New Roman" w:cs="Times New Roman"/>
          <w:b/>
          <w:i/>
          <w:sz w:val="28"/>
          <w:szCs w:val="28"/>
        </w:rPr>
        <w:t xml:space="preserve">Назовите значимые озёра помимо Селигера хотя бы пару </w:t>
      </w:r>
      <w:r w:rsidRPr="008913D8">
        <w:rPr>
          <w:rFonts w:ascii="Times New Roman" w:hAnsi="Times New Roman" w:cs="Times New Roman"/>
          <w:sz w:val="28"/>
          <w:szCs w:val="28"/>
        </w:rPr>
        <w:t>(Стерж, Вселуг, Пено, Волго, Кафтино, Верестово, Шлино)</w:t>
      </w:r>
    </w:p>
    <w:p w:rsidR="008913D8" w:rsidRPr="008913D8" w:rsidRDefault="008913D8" w:rsidP="008913D8">
      <w:pPr>
        <w:spacing w:line="360" w:lineRule="auto"/>
        <w:ind w:firstLine="708"/>
        <w:jc w:val="both"/>
        <w:rPr>
          <w:rFonts w:ascii="Times New Roman" w:hAnsi="Times New Roman" w:cs="Times New Roman"/>
          <w:sz w:val="28"/>
          <w:szCs w:val="28"/>
        </w:rPr>
      </w:pPr>
      <w:r w:rsidRPr="008913D8">
        <w:rPr>
          <w:rFonts w:ascii="Times New Roman" w:hAnsi="Times New Roman" w:cs="Times New Roman"/>
          <w:sz w:val="28"/>
          <w:szCs w:val="28"/>
        </w:rPr>
        <w:t xml:space="preserve">10. </w:t>
      </w:r>
      <w:r w:rsidRPr="008913D8">
        <w:rPr>
          <w:rFonts w:ascii="Times New Roman" w:hAnsi="Times New Roman" w:cs="Times New Roman"/>
          <w:b/>
          <w:i/>
          <w:sz w:val="28"/>
          <w:szCs w:val="28"/>
        </w:rPr>
        <w:t>На какой возвышенности формируются источники питьевой воды для Европейской части России?</w:t>
      </w:r>
      <w:r w:rsidRPr="008913D8">
        <w:rPr>
          <w:rFonts w:ascii="Times New Roman" w:hAnsi="Times New Roman" w:cs="Times New Roman"/>
          <w:sz w:val="28"/>
          <w:szCs w:val="28"/>
        </w:rPr>
        <w:t xml:space="preserve"> (Валдайской)</w:t>
      </w:r>
    </w:p>
    <w:bookmarkEnd w:id="0"/>
    <w:p w:rsidR="008913D8" w:rsidRPr="008913D8" w:rsidRDefault="008913D8" w:rsidP="008913D8">
      <w:pPr>
        <w:spacing w:line="360" w:lineRule="auto"/>
        <w:ind w:firstLine="708"/>
        <w:jc w:val="center"/>
        <w:rPr>
          <w:rFonts w:ascii="Times New Roman" w:hAnsi="Times New Roman" w:cs="Times New Roman"/>
          <w:sz w:val="36"/>
          <w:szCs w:val="36"/>
        </w:rPr>
      </w:pPr>
      <w:r w:rsidRPr="008913D8">
        <w:rPr>
          <w:rFonts w:ascii="Times New Roman" w:hAnsi="Times New Roman" w:cs="Times New Roman"/>
          <w:sz w:val="36"/>
          <w:szCs w:val="36"/>
        </w:rPr>
        <w:t>3 тур</w:t>
      </w:r>
    </w:p>
    <w:p w:rsidR="008913D8" w:rsidRPr="00A962DC" w:rsidRDefault="008913D8" w:rsidP="008913D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 на презентации.</w:t>
      </w:r>
    </w:p>
    <w:sectPr w:rsidR="008913D8" w:rsidRPr="00A96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84"/>
    <w:rsid w:val="00042C5F"/>
    <w:rsid w:val="00052139"/>
    <w:rsid w:val="00123568"/>
    <w:rsid w:val="00140E19"/>
    <w:rsid w:val="001536BD"/>
    <w:rsid w:val="00230AD8"/>
    <w:rsid w:val="002902FD"/>
    <w:rsid w:val="004E4530"/>
    <w:rsid w:val="00567606"/>
    <w:rsid w:val="00571C86"/>
    <w:rsid w:val="00594A67"/>
    <w:rsid w:val="00642BF6"/>
    <w:rsid w:val="006A2D2A"/>
    <w:rsid w:val="00772CDC"/>
    <w:rsid w:val="007B0FC1"/>
    <w:rsid w:val="007D5F73"/>
    <w:rsid w:val="00841CDB"/>
    <w:rsid w:val="00873EBD"/>
    <w:rsid w:val="008913D8"/>
    <w:rsid w:val="00926347"/>
    <w:rsid w:val="00940935"/>
    <w:rsid w:val="0099413D"/>
    <w:rsid w:val="00A154E4"/>
    <w:rsid w:val="00A962DC"/>
    <w:rsid w:val="00DE4ECD"/>
    <w:rsid w:val="00DF3284"/>
    <w:rsid w:val="00E11503"/>
    <w:rsid w:val="00EA41E2"/>
    <w:rsid w:val="00EF14EC"/>
    <w:rsid w:val="00F7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CC81"/>
  <w15:chartTrackingRefBased/>
  <w15:docId w15:val="{1EF0A6EB-2C31-4325-A6C9-DFCDCB4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14</Pages>
  <Words>2389</Words>
  <Characters>13619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Батраков Никита Евгеньевич</dc:creator>
  <cp:keywords/>
  <dc:description/>
  <cp:lastModifiedBy>Батраков Никита Евгеньевич</cp:lastModifiedBy>
  <cp:revision>13</cp:revision>
  <dcterms:created xsi:type="dcterms:W3CDTF">2018-05-06T08:13:00Z</dcterms:created>
  <dcterms:modified xsi:type="dcterms:W3CDTF">2018-05-18T04:00:00Z</dcterms:modified>
</cp:coreProperties>
</file>