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C5" w:rsidRDefault="00E308C5">
      <w:pPr>
        <w:spacing w:after="0" w:line="360" w:lineRule="auto"/>
        <w:jc w:val="center"/>
        <w:rPr>
          <w:rFonts w:ascii="Times New Roman" w:eastAsia="Times New Roman" w:hAnsi="Times New Roman" w:cs="Times New Roman"/>
          <w:b/>
          <w:sz w:val="28"/>
        </w:rPr>
        <w:sectPr w:rsidR="00E308C5">
          <w:footerReference w:type="default" r:id="rId8"/>
          <w:pgSz w:w="11906" w:h="16838"/>
          <w:pgMar w:top="1134" w:right="850" w:bottom="1134" w:left="1701" w:header="708" w:footer="708" w:gutter="0"/>
          <w:cols w:space="708"/>
          <w:docGrid w:linePitch="360"/>
        </w:sectPr>
      </w:pPr>
    </w:p>
    <w:p w:rsidR="002858D5" w:rsidRPr="00283CC8" w:rsidRDefault="00326B81">
      <w:pPr>
        <w:spacing w:after="0" w:line="360" w:lineRule="auto"/>
        <w:jc w:val="center"/>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СОДЕРЖАНИЕ</w:t>
      </w:r>
    </w:p>
    <w:p w:rsidR="002858D5" w:rsidRPr="00283CC8" w:rsidRDefault="002858D5">
      <w:pPr>
        <w:spacing w:after="0" w:line="360" w:lineRule="auto"/>
        <w:jc w:val="both"/>
        <w:rPr>
          <w:rFonts w:ascii="Times New Roman" w:eastAsia="Times New Roman" w:hAnsi="Times New Roman" w:cs="Times New Roman"/>
          <w:sz w:val="28"/>
        </w:rPr>
      </w:pPr>
    </w:p>
    <w:p w:rsidR="002858D5" w:rsidRPr="00283CC8" w:rsidRDefault="00326B81">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sz w:val="28"/>
        </w:rPr>
        <w:t>Введение ……………………………………………………………......</w:t>
      </w:r>
      <w:r w:rsidR="00EE39E8" w:rsidRPr="00283CC8">
        <w:rPr>
          <w:rFonts w:ascii="Times New Roman" w:eastAsia="Times New Roman" w:hAnsi="Times New Roman" w:cs="Times New Roman"/>
          <w:sz w:val="28"/>
        </w:rPr>
        <w:t>................</w:t>
      </w:r>
      <w:r w:rsidRPr="00283CC8">
        <w:rPr>
          <w:rFonts w:ascii="Times New Roman" w:eastAsia="Times New Roman" w:hAnsi="Times New Roman" w:cs="Times New Roman"/>
          <w:sz w:val="28"/>
        </w:rPr>
        <w:t>3</w:t>
      </w:r>
    </w:p>
    <w:p w:rsidR="002858D5" w:rsidRPr="00283CC8" w:rsidRDefault="00EE39E8">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b/>
          <w:sz w:val="28"/>
        </w:rPr>
        <w:t>§</w:t>
      </w:r>
      <w:r w:rsidR="00326B81" w:rsidRPr="00283CC8">
        <w:rPr>
          <w:rFonts w:ascii="Times New Roman" w:eastAsia="Times New Roman" w:hAnsi="Times New Roman" w:cs="Times New Roman"/>
          <w:sz w:val="28"/>
        </w:rPr>
        <w:t>1 Понятие  права человека на благоприятную окружающую сред</w:t>
      </w:r>
      <w:r w:rsidRPr="00283CC8">
        <w:rPr>
          <w:rFonts w:ascii="Times New Roman" w:eastAsia="Times New Roman" w:hAnsi="Times New Roman" w:cs="Times New Roman"/>
          <w:sz w:val="28"/>
        </w:rPr>
        <w:t>у .............</w:t>
      </w:r>
      <w:r w:rsidR="00326B81" w:rsidRPr="00283CC8">
        <w:rPr>
          <w:rFonts w:ascii="Times New Roman" w:eastAsia="Times New Roman" w:hAnsi="Times New Roman" w:cs="Times New Roman"/>
          <w:sz w:val="28"/>
        </w:rPr>
        <w:t>..5</w:t>
      </w:r>
    </w:p>
    <w:p w:rsidR="002858D5" w:rsidRPr="00283CC8" w:rsidRDefault="00EE39E8">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b/>
          <w:sz w:val="28"/>
        </w:rPr>
        <w:t>§</w:t>
      </w:r>
      <w:r w:rsidR="00326B81" w:rsidRPr="00283CC8">
        <w:rPr>
          <w:rFonts w:ascii="Times New Roman" w:eastAsia="Times New Roman" w:hAnsi="Times New Roman" w:cs="Times New Roman"/>
          <w:sz w:val="28"/>
        </w:rPr>
        <w:t>2 Критерии благопрятности окружающей среды .....…</w:t>
      </w:r>
      <w:r w:rsidRPr="00283CC8">
        <w:rPr>
          <w:rFonts w:ascii="Times New Roman" w:eastAsia="Times New Roman" w:hAnsi="Times New Roman" w:cs="Times New Roman"/>
          <w:sz w:val="28"/>
        </w:rPr>
        <w:t>…………</w:t>
      </w:r>
      <w:r w:rsidR="00326B81" w:rsidRPr="00283CC8">
        <w:rPr>
          <w:rFonts w:ascii="Times New Roman" w:eastAsia="Times New Roman" w:hAnsi="Times New Roman" w:cs="Times New Roman"/>
          <w:sz w:val="28"/>
        </w:rPr>
        <w:t>……</w:t>
      </w:r>
      <w:r w:rsidRPr="00283CC8">
        <w:rPr>
          <w:rFonts w:ascii="Times New Roman" w:eastAsia="Times New Roman" w:hAnsi="Times New Roman" w:cs="Times New Roman"/>
          <w:sz w:val="28"/>
        </w:rPr>
        <w:t>……..10</w:t>
      </w:r>
    </w:p>
    <w:p w:rsidR="002858D5" w:rsidRPr="00283CC8" w:rsidRDefault="00EE39E8">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b/>
          <w:sz w:val="28"/>
        </w:rPr>
        <w:t>§</w:t>
      </w:r>
      <w:r w:rsidR="00326B81" w:rsidRPr="00283CC8">
        <w:rPr>
          <w:rFonts w:ascii="Times New Roman" w:eastAsia="Times New Roman" w:hAnsi="Times New Roman" w:cs="Times New Roman"/>
          <w:sz w:val="28"/>
        </w:rPr>
        <w:t>3 Правовой механизм реализации и защиты права человека на благоприятную окружающую среду .........................</w:t>
      </w:r>
      <w:r w:rsidRPr="00283CC8">
        <w:rPr>
          <w:rFonts w:ascii="Times New Roman" w:eastAsia="Times New Roman" w:hAnsi="Times New Roman" w:cs="Times New Roman"/>
          <w:sz w:val="28"/>
        </w:rPr>
        <w:t>..................</w:t>
      </w:r>
      <w:r w:rsidR="00326B81" w:rsidRPr="00283CC8">
        <w:rPr>
          <w:rFonts w:ascii="Times New Roman" w:eastAsia="Times New Roman" w:hAnsi="Times New Roman" w:cs="Times New Roman"/>
          <w:sz w:val="28"/>
        </w:rPr>
        <w:t>........................1</w:t>
      </w:r>
      <w:r w:rsidRPr="00283CC8">
        <w:rPr>
          <w:rFonts w:ascii="Times New Roman" w:eastAsia="Times New Roman" w:hAnsi="Times New Roman" w:cs="Times New Roman"/>
          <w:sz w:val="28"/>
        </w:rPr>
        <w:t>5</w:t>
      </w:r>
    </w:p>
    <w:p w:rsidR="002858D5" w:rsidRPr="00283CC8" w:rsidRDefault="00326B81">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sz w:val="28"/>
        </w:rPr>
        <w:t>Заключение ………………………………………</w:t>
      </w:r>
      <w:r w:rsidR="00EE39E8" w:rsidRPr="00283CC8">
        <w:rPr>
          <w:rFonts w:ascii="Times New Roman" w:eastAsia="Times New Roman" w:hAnsi="Times New Roman" w:cs="Times New Roman"/>
          <w:sz w:val="28"/>
        </w:rPr>
        <w:t>…………</w:t>
      </w:r>
      <w:r w:rsidRPr="00283CC8">
        <w:rPr>
          <w:rFonts w:ascii="Times New Roman" w:eastAsia="Times New Roman" w:hAnsi="Times New Roman" w:cs="Times New Roman"/>
          <w:sz w:val="28"/>
        </w:rPr>
        <w:t>……………………1</w:t>
      </w:r>
      <w:r w:rsidR="00EE39E8" w:rsidRPr="00283CC8">
        <w:rPr>
          <w:rFonts w:ascii="Times New Roman" w:eastAsia="Times New Roman" w:hAnsi="Times New Roman" w:cs="Times New Roman"/>
          <w:sz w:val="28"/>
        </w:rPr>
        <w:t>8</w:t>
      </w:r>
    </w:p>
    <w:p w:rsidR="002858D5" w:rsidRPr="00283CC8" w:rsidRDefault="00326B81">
      <w:pPr>
        <w:spacing w:after="0" w:line="360" w:lineRule="auto"/>
        <w:jc w:val="both"/>
        <w:rPr>
          <w:rFonts w:ascii="Times New Roman" w:eastAsia="Times New Roman" w:hAnsi="Times New Roman" w:cs="Times New Roman"/>
          <w:sz w:val="28"/>
        </w:rPr>
      </w:pPr>
      <w:r w:rsidRPr="00283CC8">
        <w:rPr>
          <w:rFonts w:ascii="Times New Roman" w:eastAsia="Times New Roman" w:hAnsi="Times New Roman" w:cs="Times New Roman"/>
          <w:sz w:val="28"/>
        </w:rPr>
        <w:t>Список использованной литературы …………………</w:t>
      </w:r>
      <w:r w:rsidR="00EE39E8" w:rsidRPr="00283CC8">
        <w:rPr>
          <w:rFonts w:ascii="Times New Roman" w:eastAsia="Times New Roman" w:hAnsi="Times New Roman" w:cs="Times New Roman"/>
          <w:sz w:val="28"/>
        </w:rPr>
        <w:t>………...</w:t>
      </w:r>
      <w:r w:rsidRPr="00283CC8">
        <w:rPr>
          <w:rFonts w:ascii="Times New Roman" w:eastAsia="Times New Roman" w:hAnsi="Times New Roman" w:cs="Times New Roman"/>
          <w:sz w:val="28"/>
        </w:rPr>
        <w:t>………….......1</w:t>
      </w:r>
      <w:r w:rsidR="00EE39E8" w:rsidRPr="00283CC8">
        <w:rPr>
          <w:rFonts w:ascii="Times New Roman" w:eastAsia="Times New Roman" w:hAnsi="Times New Roman" w:cs="Times New Roman"/>
          <w:sz w:val="28"/>
        </w:rPr>
        <w:t>9</w:t>
      </w:r>
    </w:p>
    <w:p w:rsidR="002858D5" w:rsidRPr="00283CC8" w:rsidRDefault="002858D5">
      <w:pPr>
        <w:spacing w:after="0" w:line="360" w:lineRule="auto"/>
        <w:jc w:val="both"/>
        <w:rPr>
          <w:rFonts w:ascii="Times New Roman" w:eastAsia="Times New Roman" w:hAnsi="Times New Roman" w:cs="Times New Roman"/>
          <w:sz w:val="28"/>
        </w:rPr>
      </w:pPr>
    </w:p>
    <w:p w:rsidR="002858D5" w:rsidRPr="00283CC8" w:rsidRDefault="002858D5">
      <w:pPr>
        <w:spacing w:after="0" w:line="360" w:lineRule="auto"/>
        <w:jc w:val="both"/>
        <w:rPr>
          <w:rFonts w:ascii="Times New Roman" w:eastAsia="Times New Roman" w:hAnsi="Times New Roman" w:cs="Times New Roman"/>
          <w:sz w:val="28"/>
        </w:rPr>
      </w:pPr>
    </w:p>
    <w:p w:rsidR="007D7043" w:rsidRPr="00283CC8" w:rsidRDefault="007D7043">
      <w:pPr>
        <w:spacing w:after="0" w:line="360" w:lineRule="auto"/>
        <w:jc w:val="center"/>
        <w:rPr>
          <w:rFonts w:ascii="Times New Roman" w:eastAsia="Times New Roman" w:hAnsi="Times New Roman" w:cs="Times New Roman"/>
          <w:b/>
          <w:sz w:val="28"/>
        </w:rPr>
        <w:sectPr w:rsidR="007D7043" w:rsidRPr="00283CC8">
          <w:pgSz w:w="11906" w:h="16838"/>
          <w:pgMar w:top="1134" w:right="850" w:bottom="1134" w:left="1701" w:header="708" w:footer="708" w:gutter="0"/>
          <w:cols w:space="708"/>
          <w:docGrid w:linePitch="360"/>
        </w:sectPr>
      </w:pPr>
    </w:p>
    <w:p w:rsidR="002858D5" w:rsidRPr="00283CC8" w:rsidRDefault="00326B81">
      <w:pPr>
        <w:spacing w:after="0" w:line="360" w:lineRule="auto"/>
        <w:jc w:val="center"/>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Введение</w:t>
      </w:r>
    </w:p>
    <w:p w:rsidR="002858D5" w:rsidRPr="00283CC8" w:rsidRDefault="002858D5">
      <w:pPr>
        <w:spacing w:after="0" w:line="360" w:lineRule="auto"/>
        <w:jc w:val="center"/>
        <w:rPr>
          <w:rFonts w:ascii="Times New Roman" w:eastAsia="Times New Roman" w:hAnsi="Times New Roman" w:cs="Times New Roman"/>
          <w:b/>
          <w:sz w:val="28"/>
        </w:rPr>
      </w:pP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Актуальность темы исследования в том, что  в настоящее время антропогенное воздействие на природу, связанное с бурным развитием промышленности, сельского хозяйства, реализация крупно-масштабных проектов по преобразованию природы привели к таким изменениям в ней, что существенно ухудшилась естественная основа существования человека. Жизнеобеспечительные функции природы (природных объектов и экосистем) оказались истощенными, и перед человечеством стала проблема обеспечения биологического выживания. </w:t>
      </w:r>
      <w:r w:rsidR="00706E56" w:rsidRPr="00283CC8">
        <w:rPr>
          <w:rFonts w:ascii="Times New Roman" w:eastAsia="Times New Roman" w:hAnsi="Times New Roman" w:cs="Times New Roman"/>
          <w:sz w:val="28"/>
        </w:rPr>
        <w:t>Вследствие</w:t>
      </w:r>
      <w:r w:rsidRPr="00283CC8">
        <w:rPr>
          <w:rFonts w:ascii="Times New Roman" w:eastAsia="Times New Roman" w:hAnsi="Times New Roman" w:cs="Times New Roman"/>
          <w:sz w:val="28"/>
        </w:rPr>
        <w:t xml:space="preserve"> этого пришло понимание социальной ценности благоприятной окружающей среды и необходимости регулирования отношений, возникающих в сфере реализации прав гражданина на жизнь в благоприятной окружающей среде.</w:t>
      </w:r>
    </w:p>
    <w:p w:rsidR="002858D5" w:rsidRPr="00283CC8" w:rsidRDefault="00326B81" w:rsidP="00EE39E8">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Существующие в действующем законодательстве положения требуют пересмотра, принципиально нового толкования и фактического закрепления права граждан на благоприятную окружающую среду, критерии благоприятности окружающей среды, а также необходимость совершенствования механизма реализации права граждан на благоприятную окружающую среду, обеспечение и защита которого должна осуществляться с учетом отечественного и международного правозащитного опыта в данной сфере, при этом в число приоритетов следует выделить соблюдение установленных ранее общепризнанных правил, норм и принципов по защите экологических прав граждан.</w:t>
      </w:r>
    </w:p>
    <w:p w:rsidR="002858D5" w:rsidRPr="00283CC8" w:rsidRDefault="00326B81">
      <w:pPr>
        <w:spacing w:after="0" w:line="360" w:lineRule="auto"/>
        <w:ind w:firstLine="709"/>
        <w:jc w:val="both"/>
        <w:rPr>
          <w:rFonts w:ascii="Times New Roman" w:hAnsi="Times New Roman" w:cs="Times New Roman"/>
          <w:sz w:val="28"/>
          <w:szCs w:val="28"/>
        </w:rPr>
      </w:pPr>
      <w:r w:rsidRPr="00283CC8">
        <w:rPr>
          <w:rFonts w:ascii="Times New Roman" w:eastAsia="Times New Roman" w:hAnsi="Times New Roman" w:cs="Times New Roman"/>
          <w:sz w:val="28"/>
        </w:rPr>
        <w:t>Общие положения Экологической доктрины России гласят: «Сохранение природы и улучшение качества окружающей среды являются приоритетными направлениями деятельности государства и общества. Здоровье, экологическое и социальное благополучие населения находятся в неразрывном единстве»</w:t>
      </w:r>
      <w:r w:rsidR="007D7043" w:rsidRPr="00283CC8">
        <w:rPr>
          <w:rStyle w:val="a9"/>
          <w:rFonts w:ascii="Times New Roman" w:eastAsia="Times New Roman" w:hAnsi="Times New Roman" w:cs="Times New Roman"/>
          <w:sz w:val="28"/>
        </w:rPr>
        <w:footnoteReference w:id="2"/>
      </w:r>
      <w:r w:rsidR="007D7043" w:rsidRPr="00283CC8">
        <w:rPr>
          <w:rFonts w:ascii="Times New Roman" w:eastAsia="Times New Roman" w:hAnsi="Times New Roman" w:cs="Times New Roman"/>
          <w:sz w:val="28"/>
        </w:rPr>
        <w:t>.</w:t>
      </w:r>
    </w:p>
    <w:p w:rsidR="002F2EFC" w:rsidRPr="002F2EFC" w:rsidRDefault="002F2EFC" w:rsidP="002F2EFC">
      <w:pPr>
        <w:pStyle w:val="af0"/>
        <w:spacing w:before="0" w:beforeAutospacing="0" w:after="0" w:afterAutospacing="0" w:line="360" w:lineRule="auto"/>
        <w:ind w:firstLine="709"/>
        <w:jc w:val="both"/>
        <w:rPr>
          <w:sz w:val="28"/>
          <w:szCs w:val="28"/>
        </w:rPr>
      </w:pPr>
      <w:r w:rsidRPr="002F2EFC">
        <w:rPr>
          <w:sz w:val="28"/>
          <w:szCs w:val="28"/>
        </w:rPr>
        <w:lastRenderedPageBreak/>
        <w:t xml:space="preserve">Предметом исследования является нормы конституционного, международного, экологического, гражданского и других отраслей права, </w:t>
      </w:r>
      <w:r w:rsidRPr="002F2EFC">
        <w:rPr>
          <w:rStyle w:val="hl"/>
          <w:sz w:val="28"/>
          <w:szCs w:val="28"/>
        </w:rPr>
        <w:t>закрепляющие</w:t>
      </w:r>
      <w:r w:rsidRPr="002F2EFC">
        <w:rPr>
          <w:sz w:val="28"/>
          <w:szCs w:val="28"/>
        </w:rPr>
        <w:t xml:space="preserve"> право человека и гражданина на благоприятную окружающую природную среду, </w:t>
      </w:r>
      <w:r w:rsidRPr="002F2EFC">
        <w:rPr>
          <w:rStyle w:val="hl"/>
          <w:sz w:val="28"/>
          <w:szCs w:val="28"/>
        </w:rPr>
        <w:t>гарантии</w:t>
      </w:r>
      <w:r w:rsidRPr="002F2EFC">
        <w:rPr>
          <w:sz w:val="28"/>
          <w:szCs w:val="28"/>
        </w:rPr>
        <w:t xml:space="preserve"> этого права и общественные отношения, которые регулируются этими нормами.</w:t>
      </w:r>
    </w:p>
    <w:p w:rsidR="002F2EFC" w:rsidRPr="002F2EFC" w:rsidRDefault="002F2EFC" w:rsidP="002F2EFC">
      <w:pPr>
        <w:pStyle w:val="af0"/>
        <w:spacing w:before="0" w:beforeAutospacing="0" w:after="0" w:afterAutospacing="0" w:line="360" w:lineRule="auto"/>
        <w:ind w:firstLine="709"/>
        <w:jc w:val="both"/>
        <w:rPr>
          <w:sz w:val="28"/>
          <w:szCs w:val="28"/>
          <w:shd w:val="clear" w:color="auto" w:fill="FFFFFF"/>
        </w:rPr>
      </w:pPr>
      <w:r w:rsidRPr="002F2EFC">
        <w:rPr>
          <w:sz w:val="28"/>
          <w:szCs w:val="28"/>
        </w:rPr>
        <w:t xml:space="preserve">Объектом исследования являются общественные отношения, складывающиеся в процессе реализации и защиты права на благоприятную окружающую среду. </w:t>
      </w:r>
    </w:p>
    <w:p w:rsidR="002858D5" w:rsidRDefault="00326B81">
      <w:pPr>
        <w:spacing w:after="0" w:line="360" w:lineRule="auto"/>
        <w:ind w:firstLine="709"/>
        <w:jc w:val="both"/>
        <w:rPr>
          <w:rFonts w:ascii="Times New Roman" w:eastAsia="Times New Roman" w:hAnsi="Times New Roman" w:cs="Times New Roman"/>
          <w:sz w:val="28"/>
          <w:shd w:val="clear" w:color="auto" w:fill="FFFFFF"/>
        </w:rPr>
      </w:pPr>
      <w:r w:rsidRPr="00283CC8">
        <w:rPr>
          <w:rFonts w:ascii="Times New Roman" w:eastAsia="Times New Roman" w:hAnsi="Times New Roman" w:cs="Times New Roman"/>
          <w:sz w:val="28"/>
          <w:shd w:val="clear" w:color="auto" w:fill="FFFFFF"/>
        </w:rPr>
        <w:t xml:space="preserve">Целями курсовой работы являются: изучение теоретических понятий связанных с правом на </w:t>
      </w:r>
      <w:r w:rsidR="005F0ADB" w:rsidRPr="00283CC8">
        <w:rPr>
          <w:rFonts w:ascii="Times New Roman" w:eastAsia="Times New Roman" w:hAnsi="Times New Roman" w:cs="Times New Roman"/>
          <w:sz w:val="28"/>
          <w:shd w:val="clear" w:color="auto" w:fill="FFFFFF"/>
        </w:rPr>
        <w:t>благоприятную</w:t>
      </w:r>
      <w:r w:rsidRPr="00283CC8">
        <w:rPr>
          <w:rFonts w:ascii="Times New Roman" w:eastAsia="Times New Roman" w:hAnsi="Times New Roman" w:cs="Times New Roman"/>
          <w:sz w:val="28"/>
          <w:shd w:val="clear" w:color="auto" w:fill="FFFFFF"/>
        </w:rPr>
        <w:t xml:space="preserve"> окружающую среду, рассмотрение нормативно - </w:t>
      </w:r>
      <w:r w:rsidR="005F0ADB" w:rsidRPr="00283CC8">
        <w:rPr>
          <w:rFonts w:ascii="Times New Roman" w:eastAsia="Times New Roman" w:hAnsi="Times New Roman" w:cs="Times New Roman"/>
          <w:sz w:val="28"/>
          <w:shd w:val="clear" w:color="auto" w:fill="FFFFFF"/>
        </w:rPr>
        <w:t xml:space="preserve">правовых актов в данной сфере, </w:t>
      </w:r>
      <w:r w:rsidRPr="00283CC8">
        <w:rPr>
          <w:rFonts w:ascii="Times New Roman" w:eastAsia="Times New Roman" w:hAnsi="Times New Roman" w:cs="Times New Roman"/>
          <w:sz w:val="28"/>
          <w:shd w:val="clear" w:color="auto" w:fill="FFFFFF"/>
        </w:rPr>
        <w:t xml:space="preserve">анализ правоприменительной (судебной) практике по реализации права на </w:t>
      </w:r>
      <w:r w:rsidR="005F0ADB" w:rsidRPr="00283CC8">
        <w:rPr>
          <w:rFonts w:ascii="Times New Roman" w:eastAsia="Times New Roman" w:hAnsi="Times New Roman" w:cs="Times New Roman"/>
          <w:sz w:val="28"/>
          <w:shd w:val="clear" w:color="auto" w:fill="FFFFFF"/>
        </w:rPr>
        <w:t>благоприятную</w:t>
      </w:r>
      <w:r w:rsidRPr="00283CC8">
        <w:rPr>
          <w:rFonts w:ascii="Times New Roman" w:eastAsia="Times New Roman" w:hAnsi="Times New Roman" w:cs="Times New Roman"/>
          <w:sz w:val="28"/>
          <w:shd w:val="clear" w:color="auto" w:fill="FFFFFF"/>
        </w:rPr>
        <w:t xml:space="preserve"> окружающую среду.</w:t>
      </w:r>
    </w:p>
    <w:p w:rsidR="002F2EFC" w:rsidRDefault="005F0ADB" w:rsidP="00EE39E8">
      <w:pPr>
        <w:spacing w:after="0" w:line="360" w:lineRule="auto"/>
        <w:ind w:firstLine="709"/>
        <w:jc w:val="both"/>
        <w:rPr>
          <w:rFonts w:ascii="Times New Roman" w:eastAsia="Times New Roman" w:hAnsi="Times New Roman" w:cs="Times New Roman"/>
          <w:sz w:val="28"/>
          <w:shd w:val="clear" w:color="auto" w:fill="FFFFFF"/>
        </w:rPr>
      </w:pPr>
      <w:r w:rsidRPr="00283CC8">
        <w:rPr>
          <w:rFonts w:ascii="Times New Roman" w:eastAsia="Times New Roman" w:hAnsi="Times New Roman" w:cs="Times New Roman"/>
          <w:sz w:val="28"/>
          <w:shd w:val="clear" w:color="auto" w:fill="FFFFFF"/>
        </w:rPr>
        <w:t xml:space="preserve">Задачами данной курсовой работы являются: </w:t>
      </w:r>
    </w:p>
    <w:p w:rsidR="002F2EFC" w:rsidRPr="002F2EFC" w:rsidRDefault="002F2EFC" w:rsidP="002F2EFC">
      <w:pPr>
        <w:pStyle w:val="af0"/>
        <w:spacing w:before="0" w:beforeAutospacing="0" w:after="0" w:afterAutospacing="0" w:line="360" w:lineRule="auto"/>
        <w:ind w:firstLine="709"/>
        <w:jc w:val="both"/>
        <w:rPr>
          <w:color w:val="000000"/>
          <w:sz w:val="28"/>
          <w:szCs w:val="28"/>
        </w:rPr>
      </w:pPr>
      <w:r>
        <w:rPr>
          <w:color w:val="000000"/>
          <w:sz w:val="27"/>
          <w:szCs w:val="27"/>
        </w:rPr>
        <w:t>-</w:t>
      </w:r>
      <w:r w:rsidRPr="002F2EFC">
        <w:rPr>
          <w:color w:val="000000"/>
          <w:sz w:val="28"/>
          <w:szCs w:val="28"/>
        </w:rPr>
        <w:t>проанализировать понятие права на благоприятную окружающую среду на основе действующего законодательства;</w:t>
      </w:r>
    </w:p>
    <w:p w:rsidR="002F2EFC" w:rsidRPr="002F2EFC" w:rsidRDefault="002F2EFC" w:rsidP="002F2EFC">
      <w:pPr>
        <w:pStyle w:val="af0"/>
        <w:spacing w:before="0" w:beforeAutospacing="0" w:after="0" w:afterAutospacing="0" w:line="360" w:lineRule="auto"/>
        <w:ind w:firstLine="709"/>
        <w:jc w:val="both"/>
        <w:rPr>
          <w:color w:val="000000"/>
          <w:sz w:val="28"/>
          <w:szCs w:val="28"/>
        </w:rPr>
      </w:pPr>
      <w:r w:rsidRPr="002F2EFC">
        <w:rPr>
          <w:color w:val="000000"/>
          <w:sz w:val="28"/>
          <w:szCs w:val="28"/>
        </w:rPr>
        <w:t>- раскрыть содержание критериев благоприятности окружающей среды</w:t>
      </w:r>
    </w:p>
    <w:p w:rsidR="002F2EFC" w:rsidRPr="002F2EFC" w:rsidRDefault="002F2EFC" w:rsidP="002F2EFC">
      <w:pPr>
        <w:pStyle w:val="af0"/>
        <w:spacing w:before="0" w:beforeAutospacing="0" w:after="0" w:afterAutospacing="0" w:line="360" w:lineRule="auto"/>
        <w:ind w:firstLine="709"/>
        <w:jc w:val="both"/>
        <w:rPr>
          <w:color w:val="000000"/>
          <w:sz w:val="28"/>
          <w:szCs w:val="28"/>
        </w:rPr>
      </w:pPr>
      <w:r w:rsidRPr="002F2EFC">
        <w:rPr>
          <w:color w:val="000000"/>
          <w:sz w:val="28"/>
          <w:szCs w:val="28"/>
        </w:rPr>
        <w:t>- исследовать правовые основы права на благоприятную окружающую среду;</w:t>
      </w:r>
    </w:p>
    <w:p w:rsidR="007D7043" w:rsidRDefault="002704B7" w:rsidP="002F2EFC">
      <w:pPr>
        <w:pStyle w:val="af0"/>
        <w:spacing w:before="0" w:beforeAutospacing="0" w:after="0" w:afterAutospacing="0" w:line="360" w:lineRule="auto"/>
        <w:ind w:firstLine="709"/>
        <w:jc w:val="both"/>
        <w:rPr>
          <w:sz w:val="28"/>
        </w:rPr>
      </w:pPr>
      <w:r>
        <w:rPr>
          <w:color w:val="000000"/>
          <w:sz w:val="28"/>
          <w:szCs w:val="28"/>
        </w:rPr>
        <w:t>- определить</w:t>
      </w:r>
      <w:r w:rsidR="002F2EFC" w:rsidRPr="002F2EFC">
        <w:rPr>
          <w:color w:val="000000"/>
          <w:sz w:val="28"/>
          <w:szCs w:val="28"/>
        </w:rPr>
        <w:t xml:space="preserve"> основные </w:t>
      </w:r>
      <w:r w:rsidR="002F2EFC" w:rsidRPr="002F2EFC">
        <w:rPr>
          <w:sz w:val="28"/>
          <w:szCs w:val="28"/>
        </w:rPr>
        <w:t>правовые механизмы реализации и защиты права человека на благоприятную окружающую среду</w:t>
      </w:r>
      <w:r w:rsidR="002F2EFC">
        <w:rPr>
          <w:sz w:val="28"/>
        </w:rPr>
        <w:t>.</w:t>
      </w:r>
    </w:p>
    <w:p w:rsidR="002F2EFC" w:rsidRPr="002F2EFC" w:rsidRDefault="002F2EFC" w:rsidP="002F2EFC">
      <w:pPr>
        <w:pStyle w:val="af0"/>
        <w:spacing w:before="0" w:beforeAutospacing="0" w:after="0" w:afterAutospacing="0" w:line="360" w:lineRule="auto"/>
        <w:ind w:firstLine="709"/>
        <w:rPr>
          <w:color w:val="000000"/>
          <w:sz w:val="28"/>
          <w:szCs w:val="28"/>
        </w:rPr>
      </w:pPr>
      <w:r w:rsidRPr="002F2EFC">
        <w:rPr>
          <w:color w:val="000000"/>
          <w:sz w:val="28"/>
          <w:szCs w:val="28"/>
        </w:rPr>
        <w:t>Общетеоретической основой исследования послужили работы: А.П. Анисимова, М.М. Бринчука, С.А. Боголюбова, М.И. Васильевой, О.И. Крассова, В.И. Ефименко и других.</w:t>
      </w:r>
    </w:p>
    <w:p w:rsidR="002F2EFC" w:rsidRDefault="002F2EFC" w:rsidP="002F2EFC">
      <w:pPr>
        <w:pStyle w:val="af0"/>
        <w:spacing w:before="0" w:beforeAutospacing="0" w:after="0" w:afterAutospacing="0" w:line="360" w:lineRule="auto"/>
        <w:ind w:firstLine="709"/>
        <w:jc w:val="both"/>
        <w:rPr>
          <w:rFonts w:ascii="Verdana" w:hAnsi="Verdana"/>
          <w:color w:val="000000"/>
          <w:sz w:val="20"/>
          <w:szCs w:val="20"/>
        </w:rPr>
      </w:pPr>
    </w:p>
    <w:p w:rsidR="002F2EFC" w:rsidRPr="002F2EFC" w:rsidRDefault="002F2EFC" w:rsidP="002F2EFC">
      <w:pPr>
        <w:pStyle w:val="af0"/>
        <w:spacing w:before="0" w:beforeAutospacing="0" w:after="0" w:afterAutospacing="0" w:line="360" w:lineRule="auto"/>
        <w:ind w:firstLine="709"/>
        <w:jc w:val="both"/>
        <w:rPr>
          <w:color w:val="000000"/>
          <w:sz w:val="27"/>
          <w:szCs w:val="27"/>
        </w:rPr>
        <w:sectPr w:rsidR="002F2EFC" w:rsidRPr="002F2EFC">
          <w:pgSz w:w="11906" w:h="16838"/>
          <w:pgMar w:top="1134" w:right="850" w:bottom="1134" w:left="1701" w:header="708" w:footer="708" w:gutter="0"/>
          <w:cols w:space="708"/>
          <w:docGrid w:linePitch="360"/>
        </w:sectPr>
      </w:pPr>
    </w:p>
    <w:p w:rsidR="002858D5" w:rsidRPr="00283CC8" w:rsidRDefault="00EE39E8">
      <w:pPr>
        <w:spacing w:after="0" w:line="360" w:lineRule="auto"/>
        <w:ind w:firstLine="709"/>
        <w:jc w:val="both"/>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 xml:space="preserve">§1 Понятие </w:t>
      </w:r>
      <w:r w:rsidR="00326B81" w:rsidRPr="00283CC8">
        <w:rPr>
          <w:rFonts w:ascii="Times New Roman" w:eastAsia="Times New Roman" w:hAnsi="Times New Roman" w:cs="Times New Roman"/>
          <w:b/>
          <w:sz w:val="28"/>
        </w:rPr>
        <w:t xml:space="preserve">права человека на благоприятную окружающую среду </w:t>
      </w:r>
    </w:p>
    <w:p w:rsidR="007D7043" w:rsidRPr="00283CC8" w:rsidRDefault="007D7043">
      <w:pPr>
        <w:spacing w:after="0" w:line="360" w:lineRule="auto"/>
        <w:ind w:firstLine="709"/>
        <w:jc w:val="both"/>
        <w:rPr>
          <w:rFonts w:ascii="Times New Roman" w:eastAsia="Times New Roman" w:hAnsi="Times New Roman" w:cs="Times New Roman"/>
          <w:sz w:val="28"/>
        </w:rPr>
      </w:pPr>
    </w:p>
    <w:p w:rsidR="002858D5" w:rsidRPr="00283CC8" w:rsidRDefault="007D7043"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w:t>
      </w:r>
      <w:r w:rsidR="00326B81" w:rsidRPr="00283CC8">
        <w:rPr>
          <w:rFonts w:ascii="Times New Roman" w:hAnsi="Times New Roman" w:cs="Times New Roman"/>
          <w:sz w:val="28"/>
          <w:szCs w:val="28"/>
        </w:rPr>
        <w:t>Право на благоприятную окружающую среду можно отнести к числу таких прав и свобод, совокупность которых дает возможность судить о положении человека в конкретном обществе и о характеристики самого государства</w:t>
      </w:r>
      <w:r w:rsidRPr="00283CC8">
        <w:rPr>
          <w:rFonts w:ascii="Times New Roman" w:hAnsi="Times New Roman" w:cs="Times New Roman"/>
          <w:sz w:val="28"/>
          <w:szCs w:val="28"/>
        </w:rPr>
        <w:t>»</w:t>
      </w:r>
      <w:r w:rsidRPr="00283CC8">
        <w:rPr>
          <w:rFonts w:ascii="Times New Roman" w:hAnsi="Times New Roman" w:cs="Times New Roman"/>
          <w:sz w:val="28"/>
          <w:szCs w:val="28"/>
          <w:vertAlign w:val="superscript"/>
        </w:rPr>
        <w:footnoteReference w:id="3"/>
      </w:r>
      <w:r w:rsidR="00326B81" w:rsidRPr="00283CC8">
        <w:rPr>
          <w:rFonts w:ascii="Times New Roman" w:hAnsi="Times New Roman" w:cs="Times New Roman"/>
          <w:sz w:val="28"/>
          <w:szCs w:val="28"/>
        </w:rPr>
        <w:t xml:space="preserve">. </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Право на благоприятную окружающую среду является одним из самых важных экологических прав граждан и естественных прав человека, которое обеспечивает его право на жизнь, что провозглашено во Всеобщей декларации прав человека и является первоосновой для всех других прав</w:t>
      </w:r>
      <w:r w:rsidR="007D7043" w:rsidRPr="00283CC8">
        <w:rPr>
          <w:rFonts w:ascii="Times New Roman" w:hAnsi="Times New Roman" w:cs="Times New Roman"/>
          <w:sz w:val="28"/>
          <w:szCs w:val="28"/>
          <w:vertAlign w:val="superscript"/>
        </w:rPr>
        <w:footnoteReference w:id="4"/>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Данное право закреплено в нормативно-правовых актах, как на государственном, так и на международном уровне. В резолюции Генеральн</w:t>
      </w:r>
      <w:r w:rsidR="007D7043" w:rsidRPr="00283CC8">
        <w:rPr>
          <w:rFonts w:ascii="Times New Roman" w:hAnsi="Times New Roman" w:cs="Times New Roman"/>
          <w:sz w:val="28"/>
          <w:szCs w:val="28"/>
        </w:rPr>
        <w:t>ой Ассамблеи</w:t>
      </w:r>
      <w:r w:rsidRPr="00283CC8">
        <w:rPr>
          <w:rFonts w:ascii="Times New Roman" w:hAnsi="Times New Roman" w:cs="Times New Roman"/>
          <w:sz w:val="28"/>
          <w:szCs w:val="28"/>
        </w:rPr>
        <w:t xml:space="preserve"> ООН от 3 декабря 1968 года «Проблемы окружающей человека среды» определяется роль благоприятной окружающей среды для с</w:t>
      </w:r>
      <w:r w:rsidR="007D7043" w:rsidRPr="00283CC8">
        <w:rPr>
          <w:rFonts w:ascii="Times New Roman" w:hAnsi="Times New Roman" w:cs="Times New Roman"/>
          <w:sz w:val="28"/>
          <w:szCs w:val="28"/>
        </w:rPr>
        <w:t>облюдения основных прав человек</w:t>
      </w:r>
      <w:r w:rsidR="007D7043" w:rsidRPr="00283CC8">
        <w:rPr>
          <w:rFonts w:ascii="Times New Roman" w:hAnsi="Times New Roman" w:cs="Times New Roman"/>
          <w:sz w:val="28"/>
          <w:szCs w:val="28"/>
          <w:vertAlign w:val="superscript"/>
        </w:rPr>
        <w:footnoteReference w:id="5"/>
      </w:r>
      <w:r w:rsidRPr="00283CC8">
        <w:rPr>
          <w:rFonts w:ascii="Times New Roman" w:hAnsi="Times New Roman" w:cs="Times New Roman"/>
          <w:sz w:val="28"/>
          <w:szCs w:val="28"/>
        </w:rPr>
        <w:t>. Окружающая природная среда признана Стокгольмской декларацией 1972 года основой для благосостояния отдельных лиц и народов</w:t>
      </w:r>
      <w:r w:rsidR="007D7043" w:rsidRPr="00283CC8">
        <w:rPr>
          <w:rFonts w:ascii="Times New Roman" w:hAnsi="Times New Roman" w:cs="Times New Roman"/>
          <w:sz w:val="28"/>
          <w:szCs w:val="28"/>
          <w:vertAlign w:val="superscript"/>
        </w:rPr>
        <w:footnoteReference w:id="6"/>
      </w:r>
      <w:r w:rsidRPr="00283CC8">
        <w:rPr>
          <w:rFonts w:ascii="Times New Roman" w:hAnsi="Times New Roman" w:cs="Times New Roman"/>
          <w:sz w:val="28"/>
          <w:szCs w:val="28"/>
        </w:rPr>
        <w:t>. Декларация Рио-де-Жанейро по окружающей среде и развитию 1992 года связывает право на благоприятную окружающую среду с правом на развитие</w:t>
      </w:r>
      <w:r w:rsidR="007D7043" w:rsidRPr="00283CC8">
        <w:rPr>
          <w:rFonts w:ascii="Times New Roman" w:hAnsi="Times New Roman" w:cs="Times New Roman"/>
          <w:sz w:val="28"/>
          <w:szCs w:val="28"/>
          <w:vertAlign w:val="superscript"/>
        </w:rPr>
        <w:footnoteReference w:id="7"/>
      </w:r>
      <w:r w:rsidRPr="00283CC8">
        <w:rPr>
          <w:rFonts w:ascii="Times New Roman" w:hAnsi="Times New Roman" w:cs="Times New Roman"/>
          <w:sz w:val="28"/>
          <w:szCs w:val="28"/>
        </w:rPr>
        <w:t xml:space="preserve">. Конституция Российской Федерации в статье 42 также закрепляет право на благоприятную окружающую среду. Это положение находит свое отражение и в других законах России: </w:t>
      </w:r>
      <w:r w:rsidR="007D7043" w:rsidRPr="00283CC8">
        <w:rPr>
          <w:rFonts w:ascii="Times New Roman" w:hAnsi="Times New Roman" w:cs="Times New Roman"/>
          <w:sz w:val="28"/>
          <w:szCs w:val="28"/>
        </w:rPr>
        <w:t xml:space="preserve">Федеральный закон от 10.01.2002 № 7-ФЗ «Об охране окружающей среды» (далее — </w:t>
      </w:r>
      <w:r w:rsidR="007D7043" w:rsidRPr="00283CC8">
        <w:rPr>
          <w:rFonts w:ascii="Times New Roman" w:hAnsi="Times New Roman" w:cs="Times New Roman"/>
          <w:sz w:val="28"/>
          <w:szCs w:val="28"/>
        </w:rPr>
        <w:lastRenderedPageBreak/>
        <w:t>Федеральный закон № 7-ФЗ)</w:t>
      </w:r>
      <w:r w:rsidR="007D7043" w:rsidRPr="00283CC8">
        <w:rPr>
          <w:rFonts w:ascii="Times New Roman" w:hAnsi="Times New Roman" w:cs="Times New Roman"/>
          <w:sz w:val="28"/>
          <w:szCs w:val="28"/>
          <w:vertAlign w:val="superscript"/>
        </w:rPr>
        <w:footnoteReference w:id="8"/>
      </w:r>
      <w:r w:rsidRPr="00283CC8">
        <w:rPr>
          <w:rFonts w:ascii="Times New Roman" w:hAnsi="Times New Roman" w:cs="Times New Roman"/>
          <w:sz w:val="28"/>
          <w:szCs w:val="28"/>
        </w:rPr>
        <w:t>,Федеральном Законе Российской Федерации «Об эколо</w:t>
      </w:r>
      <w:r w:rsidR="007D7043" w:rsidRPr="00283CC8">
        <w:rPr>
          <w:rFonts w:ascii="Times New Roman" w:hAnsi="Times New Roman" w:cs="Times New Roman"/>
          <w:sz w:val="28"/>
          <w:szCs w:val="28"/>
        </w:rPr>
        <w:t>гической экспертизе» и других</w:t>
      </w:r>
      <w:r w:rsidRPr="00283CC8">
        <w:rPr>
          <w:rFonts w:ascii="Times New Roman" w:hAnsi="Times New Roman" w:cs="Times New Roman"/>
          <w:sz w:val="28"/>
          <w:szCs w:val="28"/>
        </w:rPr>
        <w:t xml:space="preserve">. </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Согласно первому принципу Стокгольмской декларации «человек имеет основное право на… благоприятные условия жизни в окружающей среде, качество которой позволяет вести достойную и процветающую жизнь…»</w:t>
      </w:r>
      <w:r w:rsidR="007D7043" w:rsidRPr="00283CC8">
        <w:rPr>
          <w:rFonts w:ascii="Times New Roman" w:hAnsi="Times New Roman" w:cs="Times New Roman"/>
          <w:sz w:val="28"/>
          <w:szCs w:val="28"/>
          <w:vertAlign w:val="superscript"/>
        </w:rPr>
        <w:footnoteReference w:id="9"/>
      </w:r>
      <w:r w:rsidR="007D7043"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xml:space="preserve">Согласно ст. 42 Конституции РФ </w:t>
      </w:r>
      <w:r w:rsidR="007D7043" w:rsidRPr="00283CC8">
        <w:rPr>
          <w:rFonts w:ascii="Times New Roman" w:hAnsi="Times New Roman" w:cs="Times New Roman"/>
          <w:sz w:val="28"/>
          <w:szCs w:val="28"/>
        </w:rPr>
        <w:t>«</w:t>
      </w:r>
      <w:r w:rsidRPr="00283CC8">
        <w:rPr>
          <w:rFonts w:ascii="Times New Roman" w:hAnsi="Times New Roman" w:cs="Times New Roman"/>
          <w:sz w:val="28"/>
          <w:szCs w:val="28"/>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007D7043" w:rsidRPr="00283CC8">
        <w:rPr>
          <w:rFonts w:ascii="Times New Roman" w:hAnsi="Times New Roman" w:cs="Times New Roman"/>
          <w:sz w:val="28"/>
          <w:szCs w:val="28"/>
        </w:rPr>
        <w:t>»</w:t>
      </w:r>
      <w:r w:rsidR="00706E56" w:rsidRPr="00283CC8">
        <w:rPr>
          <w:rStyle w:val="a9"/>
          <w:rFonts w:ascii="Times New Roman" w:hAnsi="Times New Roman" w:cs="Times New Roman"/>
          <w:sz w:val="28"/>
          <w:szCs w:val="28"/>
        </w:rPr>
        <w:footnoteReference w:id="10"/>
      </w:r>
      <w:r w:rsidRPr="00283CC8">
        <w:rPr>
          <w:rFonts w:ascii="Times New Roman" w:hAnsi="Times New Roman" w:cs="Times New Roman"/>
          <w:sz w:val="28"/>
          <w:szCs w:val="28"/>
        </w:rPr>
        <w:t xml:space="preserve">. </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В преамбуле Федерального закона «Об охране окружающей среды» говорится, что в соответствии с Конституцией РФ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РФ.</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xml:space="preserve">Данное право зафиксировано в ст. 11 Федерального закона «Об охране окружающей среды». В отличие от конституционных норм данное право сформулировано несколько иначе: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w:t>
      </w:r>
      <w:r w:rsidRPr="00283CC8">
        <w:rPr>
          <w:rFonts w:ascii="Times New Roman" w:hAnsi="Times New Roman" w:cs="Times New Roman"/>
          <w:sz w:val="28"/>
          <w:szCs w:val="28"/>
        </w:rPr>
        <w:lastRenderedPageBreak/>
        <w:t>достоверную информацию о состоянии окружающей среды и на возмещение вреда окружающей среде»</w:t>
      </w:r>
      <w:r w:rsidR="007D7043" w:rsidRPr="00283CC8">
        <w:rPr>
          <w:rStyle w:val="a9"/>
          <w:rFonts w:ascii="Times New Roman" w:hAnsi="Times New Roman" w:cs="Times New Roman"/>
          <w:sz w:val="28"/>
          <w:szCs w:val="28"/>
        </w:rPr>
        <w:footnoteReference w:id="11"/>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Российскими исследователями право граждан на благоприятную окружающую среду определяется как:</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"основное условие для жизни и здоровья человека, предполагающее проживание в здоровой, отвечающей международным и государственным стандартам окружающей природной среде"</w:t>
      </w:r>
      <w:r w:rsidR="007D7043" w:rsidRPr="00283CC8">
        <w:rPr>
          <w:rStyle w:val="a9"/>
          <w:rFonts w:ascii="Times New Roman" w:hAnsi="Times New Roman" w:cs="Times New Roman"/>
          <w:sz w:val="28"/>
          <w:szCs w:val="28"/>
        </w:rPr>
        <w:footnoteReference w:id="12"/>
      </w:r>
      <w:r w:rsidR="007D7043"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возможность… «жить при таком состоянии биосферы Земли, которое обеспечивает максимальный уровень физического и психического здоровья, а также использование системы средств, устраняющих глобальные угрозы биосфере, вызванные человеческой жизнедеятельностью»</w:t>
      </w:r>
      <w:r w:rsidR="007D7043" w:rsidRPr="00283CC8">
        <w:rPr>
          <w:rStyle w:val="a9"/>
          <w:rFonts w:ascii="Times New Roman" w:hAnsi="Times New Roman" w:cs="Times New Roman"/>
          <w:sz w:val="28"/>
          <w:szCs w:val="28"/>
        </w:rPr>
        <w:footnoteReference w:id="13"/>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право на среду, характеризующуюся «не только признаками здоровой (незагрязненной), но и ресурсоемкой, экологически устойчивой, эстетически богатой и разнообразной средой обитания человека»</w:t>
      </w:r>
      <w:r w:rsidR="00E308C5" w:rsidRPr="00283CC8">
        <w:rPr>
          <w:rStyle w:val="a9"/>
          <w:rFonts w:ascii="Times New Roman" w:hAnsi="Times New Roman" w:cs="Times New Roman"/>
          <w:sz w:val="28"/>
          <w:szCs w:val="28"/>
        </w:rPr>
        <w:footnoteReference w:id="14"/>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право на среду, состояние которой «соответствует установленным в законодательстве об окружающей среде критериям, стандартам и нормативам, касающимся ее чистоты, ресурсоемкости, экологической устойчивости, видо-вого и эстетического богатства»</w:t>
      </w:r>
      <w:r w:rsidR="00E308C5" w:rsidRPr="00283CC8">
        <w:rPr>
          <w:rStyle w:val="a9"/>
          <w:rFonts w:ascii="Times New Roman" w:hAnsi="Times New Roman" w:cs="Times New Roman"/>
          <w:sz w:val="28"/>
          <w:szCs w:val="28"/>
        </w:rPr>
        <w:footnoteReference w:id="15"/>
      </w:r>
      <w:r w:rsidRPr="00283CC8">
        <w:rPr>
          <w:rFonts w:ascii="Times New Roman" w:hAnsi="Times New Roman" w:cs="Times New Roman"/>
          <w:sz w:val="28"/>
          <w:szCs w:val="28"/>
        </w:rPr>
        <w:t xml:space="preserve"> (при этом цель правового регулирования, связанная с сохранением благоприятного состояния окружающей среды… «должна ориентироваться на решение более широких задач сохранения природы, включая, в частности, задачу сохранен</w:t>
      </w:r>
      <w:r w:rsidR="00E308C5" w:rsidRPr="00283CC8">
        <w:rPr>
          <w:rFonts w:ascii="Times New Roman" w:hAnsi="Times New Roman" w:cs="Times New Roman"/>
          <w:sz w:val="28"/>
          <w:szCs w:val="28"/>
        </w:rPr>
        <w:t>ия биологического разнообразия»</w:t>
      </w:r>
      <w:r w:rsidR="00E308C5" w:rsidRPr="00283CC8">
        <w:rPr>
          <w:rStyle w:val="a9"/>
          <w:rFonts w:ascii="Times New Roman" w:hAnsi="Times New Roman" w:cs="Times New Roman"/>
          <w:sz w:val="28"/>
          <w:szCs w:val="28"/>
        </w:rPr>
        <w:footnoteReference w:id="16"/>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lastRenderedPageBreak/>
        <w:t>— «наличная, конкретная, принадлежащая субъекту непрерывно реализуемая, закрепленная в законе, гарантированная и охраняемая государством возможность потреблять и использовать безопасные для здоровья естественные (природные) блага, а также требовать от государства, всех других граждан и юридических лиц выполнения их обязанностей по охране и в случае нарушения этих положений прибегнуть к государственной или общественной защите (самозащите). Объектом права на здоровую окружающую среду является такая природная среда, состояние всех компонентов которой соответствует установленным санитарно-гигиеническим нормативам»</w:t>
      </w:r>
      <w:r w:rsidR="00E308C5" w:rsidRPr="00283CC8">
        <w:rPr>
          <w:rStyle w:val="a9"/>
          <w:rFonts w:ascii="Times New Roman" w:hAnsi="Times New Roman" w:cs="Times New Roman"/>
          <w:sz w:val="28"/>
          <w:szCs w:val="28"/>
        </w:rPr>
        <w:footnoteReference w:id="17"/>
      </w:r>
      <w:r w:rsidRPr="00283CC8">
        <w:rPr>
          <w:rFonts w:ascii="Times New Roman" w:hAnsi="Times New Roman" w:cs="Times New Roman"/>
          <w:sz w:val="28"/>
          <w:szCs w:val="28"/>
        </w:rPr>
        <w:t xml:space="preserve"> и «не оказывает вредного воздействия на человека»</w:t>
      </w:r>
      <w:r w:rsidR="00E308C5" w:rsidRPr="00283CC8">
        <w:rPr>
          <w:rStyle w:val="a9"/>
          <w:rFonts w:ascii="Times New Roman" w:hAnsi="Times New Roman" w:cs="Times New Roman"/>
          <w:sz w:val="28"/>
          <w:szCs w:val="28"/>
        </w:rPr>
        <w:footnoteReference w:id="18"/>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в смысле права граждан на благоприятные условия жизни — «реальные возможности проживать в здоровой, отвечающей международным и государственным стандартам окружающей природной среде, участвовать в подготовке, обсуждении и принятии экологически значимых решений, осуществлять контроль за их реализацией, получать надлежащую экологическую информацию, а также право на возмещение ущерба»</w:t>
      </w:r>
      <w:r w:rsidR="00E308C5" w:rsidRPr="00283CC8">
        <w:rPr>
          <w:rStyle w:val="a9"/>
          <w:rFonts w:ascii="Times New Roman" w:hAnsi="Times New Roman" w:cs="Times New Roman"/>
          <w:sz w:val="28"/>
          <w:szCs w:val="28"/>
        </w:rPr>
        <w:footnoteReference w:id="19"/>
      </w:r>
      <w:r w:rsidRPr="00283CC8">
        <w:rPr>
          <w:rFonts w:ascii="Times New Roman" w:hAnsi="Times New Roman" w:cs="Times New Roman"/>
          <w:sz w:val="28"/>
          <w:szCs w:val="28"/>
        </w:rPr>
        <w:t>.</w:t>
      </w:r>
    </w:p>
    <w:p w:rsidR="002858D5" w:rsidRPr="00283CC8" w:rsidRDefault="00326B81" w:rsidP="007D7043">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 xml:space="preserve">Безусловно, приведенные выше определения — лишь малая часть всех предлагаемых в юридической литературе. Цель обзора определений — показать наличие двух подходов в определении права на благоприятную окружающую. Первый подход — узкое толкование — право на здоровую окружающую среду, отвечающую стандартам, соответствующую установленным санитарногигиеническим нормативам (М.И. Васильева, С.А. Боголюбов и др.). Второй — широкое понимание — право не только на здоровую (незагрязненную) окружающую среду, но и ресурсоемкую, </w:t>
      </w:r>
      <w:r w:rsidRPr="00283CC8">
        <w:rPr>
          <w:rFonts w:ascii="Times New Roman" w:hAnsi="Times New Roman" w:cs="Times New Roman"/>
          <w:sz w:val="28"/>
          <w:szCs w:val="28"/>
        </w:rPr>
        <w:lastRenderedPageBreak/>
        <w:t xml:space="preserve">экологически устойчивую, эстетически богатую и разнообразную среду обитания человека (Ю.С. Шемшученко, М.М. Бринчук). </w:t>
      </w: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Право на благоприятную окружающую среду рассматривается как правовой институт и как субъективное право. В качестве правового института право на благоприятную окружающую среду представляет собой совокупность правовых норм, определяющих правовую природу и содержание данного права, его объекты и субъекты, виды иных экологических прав, являющихся средствами реализации и защиты этого права, и условий их осуществления.</w:t>
      </w:r>
    </w:p>
    <w:p w:rsidR="002858D5" w:rsidRPr="00283CC8" w:rsidRDefault="00E308C5">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Н</w:t>
      </w:r>
      <w:r w:rsidR="00326B81" w:rsidRPr="00283CC8">
        <w:rPr>
          <w:rFonts w:ascii="Times New Roman" w:eastAsia="Times New Roman" w:hAnsi="Times New Roman" w:cs="Times New Roman"/>
          <w:sz w:val="28"/>
        </w:rPr>
        <w:t>аиболее интересным представляет</w:t>
      </w:r>
      <w:r w:rsidRPr="00283CC8">
        <w:rPr>
          <w:rFonts w:ascii="Times New Roman" w:eastAsia="Times New Roman" w:hAnsi="Times New Roman" w:cs="Times New Roman"/>
          <w:sz w:val="28"/>
        </w:rPr>
        <w:t>ся</w:t>
      </w:r>
      <w:r w:rsidR="00326B81" w:rsidRPr="00283CC8">
        <w:rPr>
          <w:rFonts w:ascii="Times New Roman" w:eastAsia="Times New Roman" w:hAnsi="Times New Roman" w:cs="Times New Roman"/>
          <w:sz w:val="28"/>
        </w:rPr>
        <w:t xml:space="preserve"> рассмотрение</w:t>
      </w:r>
      <w:r w:rsidRPr="00283CC8">
        <w:rPr>
          <w:rFonts w:ascii="Times New Roman" w:eastAsia="Times New Roman" w:hAnsi="Times New Roman" w:cs="Times New Roman"/>
          <w:sz w:val="28"/>
        </w:rPr>
        <w:t xml:space="preserve"> данного права</w:t>
      </w:r>
      <w:r w:rsidR="00326B81" w:rsidRPr="00283CC8">
        <w:rPr>
          <w:rFonts w:ascii="Times New Roman" w:eastAsia="Times New Roman" w:hAnsi="Times New Roman" w:cs="Times New Roman"/>
          <w:sz w:val="28"/>
        </w:rPr>
        <w:t xml:space="preserve"> с точки зрения </w:t>
      </w:r>
      <w:r w:rsidR="00706E56" w:rsidRPr="00283CC8">
        <w:rPr>
          <w:rFonts w:ascii="Times New Roman" w:eastAsia="Times New Roman" w:hAnsi="Times New Roman" w:cs="Times New Roman"/>
          <w:sz w:val="28"/>
        </w:rPr>
        <w:t>«</w:t>
      </w:r>
      <w:r w:rsidR="00326B81" w:rsidRPr="00283CC8">
        <w:rPr>
          <w:rFonts w:ascii="Times New Roman" w:eastAsia="Times New Roman" w:hAnsi="Times New Roman" w:cs="Times New Roman"/>
          <w:sz w:val="28"/>
        </w:rPr>
        <w:t>субъективного права гражданина, которому государством гарантировано поддержание окружающей среды в благоприятном состоянии, а также проведение различных мероприятий по устранению различных отрицательных воздействий неблагоприятной среды на человека</w:t>
      </w:r>
      <w:r w:rsidRPr="00283CC8">
        <w:rPr>
          <w:rFonts w:ascii="Times New Roman" w:eastAsia="Times New Roman" w:hAnsi="Times New Roman" w:cs="Times New Roman"/>
          <w:sz w:val="28"/>
        </w:rPr>
        <w:t>»</w:t>
      </w:r>
      <w:r w:rsidRPr="00283CC8">
        <w:rPr>
          <w:rStyle w:val="a9"/>
          <w:rFonts w:ascii="Times New Roman" w:eastAsia="Times New Roman" w:hAnsi="Times New Roman" w:cs="Times New Roman"/>
          <w:sz w:val="28"/>
        </w:rPr>
        <w:footnoteReference w:id="20"/>
      </w:r>
      <w:r w:rsidRPr="00283CC8">
        <w:rPr>
          <w:rFonts w:ascii="Times New Roman" w:eastAsia="Times New Roman" w:hAnsi="Times New Roman" w:cs="Times New Roman"/>
          <w:sz w:val="28"/>
        </w:rPr>
        <w:t>.</w:t>
      </w:r>
    </w:p>
    <w:p w:rsidR="00E308C5" w:rsidRPr="00283CC8" w:rsidRDefault="00E308C5" w:rsidP="00E308C5">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Российское законодательство в Федеральном законе № 7-ФЗ признает благоприятной окружающей средой среду, обеспечивающую устойчивое функционирование естественных экологических систем, природных и природно-антропогенных объектов. С.А. Боголюбов совершенно справедливо указывает на неясность такого определения, отмечая при этом, что «своего рода виртуальность ряда экологических прав может быть объяснена как неопределенностью ряда терминов, так и несоответствием предоставленных прав и адекватных им обязанностей, в том числе обязанностей государства и его органов, должностных лиц, многовековыми традициями нашего о</w:t>
      </w:r>
      <w:r w:rsidR="00EE39E8" w:rsidRPr="00283CC8">
        <w:rPr>
          <w:rFonts w:ascii="Times New Roman" w:hAnsi="Times New Roman" w:cs="Times New Roman"/>
          <w:sz w:val="28"/>
          <w:szCs w:val="28"/>
        </w:rPr>
        <w:t>бщества</w:t>
      </w:r>
      <w:r w:rsidR="00EE39E8" w:rsidRPr="002F2EFC">
        <w:rPr>
          <w:rFonts w:ascii="Times New Roman" w:hAnsi="Times New Roman" w:cs="Times New Roman"/>
          <w:sz w:val="28"/>
          <w:szCs w:val="28"/>
        </w:rPr>
        <w:t>»</w:t>
      </w:r>
      <w:r w:rsidR="00EE39E8" w:rsidRPr="002F2EFC">
        <w:rPr>
          <w:rStyle w:val="a9"/>
          <w:rFonts w:ascii="Times New Roman" w:hAnsi="Times New Roman" w:cs="Times New Roman"/>
          <w:sz w:val="28"/>
          <w:szCs w:val="28"/>
        </w:rPr>
        <w:footnoteReference w:id="21"/>
      </w:r>
      <w:r w:rsidR="002F2EFC">
        <w:rPr>
          <w:rFonts w:ascii="Times New Roman" w:hAnsi="Times New Roman" w:cs="Times New Roman"/>
          <w:sz w:val="28"/>
          <w:szCs w:val="28"/>
        </w:rPr>
        <w:t xml:space="preserve">. В законодательстве следует конкретизировать данное понятие, чтоб на практике не возникали неопределенность толкования. </w:t>
      </w:r>
    </w:p>
    <w:p w:rsidR="00E308C5" w:rsidRPr="00283CC8" w:rsidRDefault="00E308C5" w:rsidP="00E308C5">
      <w:pPr>
        <w:spacing w:after="0" w:line="360" w:lineRule="auto"/>
        <w:jc w:val="both"/>
        <w:rPr>
          <w:rFonts w:ascii="Times New Roman" w:eastAsia="Times New Roman" w:hAnsi="Times New Roman" w:cs="Times New Roman"/>
          <w:sz w:val="28"/>
        </w:rPr>
        <w:sectPr w:rsidR="00E308C5" w:rsidRPr="00283CC8" w:rsidSect="00EE39E8">
          <w:footnotePr>
            <w:numRestart w:val="eachPage"/>
          </w:footnotePr>
          <w:pgSz w:w="11906" w:h="16838"/>
          <w:pgMar w:top="1134" w:right="850" w:bottom="1134" w:left="1701" w:header="708" w:footer="708" w:gutter="0"/>
          <w:cols w:space="708"/>
          <w:docGrid w:linePitch="360"/>
        </w:sectPr>
      </w:pPr>
    </w:p>
    <w:p w:rsidR="002858D5" w:rsidRPr="00283CC8" w:rsidRDefault="00EE39E8">
      <w:pPr>
        <w:spacing w:after="0" w:line="360" w:lineRule="auto"/>
        <w:ind w:firstLine="709"/>
        <w:jc w:val="both"/>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w:t>
      </w:r>
      <w:r w:rsidR="00326B81" w:rsidRPr="00283CC8">
        <w:rPr>
          <w:rFonts w:ascii="Times New Roman" w:eastAsia="Times New Roman" w:hAnsi="Times New Roman" w:cs="Times New Roman"/>
          <w:b/>
          <w:sz w:val="28"/>
        </w:rPr>
        <w:t xml:space="preserve"> 2 Критерии благопрятности окружающей среды </w:t>
      </w:r>
    </w:p>
    <w:p w:rsidR="00E308C5" w:rsidRPr="00283CC8" w:rsidRDefault="00E308C5">
      <w:pPr>
        <w:spacing w:after="0" w:line="360" w:lineRule="auto"/>
        <w:ind w:firstLine="709"/>
        <w:jc w:val="both"/>
        <w:rPr>
          <w:rFonts w:ascii="Times New Roman" w:eastAsia="Times New Roman" w:hAnsi="Times New Roman" w:cs="Times New Roman"/>
          <w:sz w:val="28"/>
        </w:rPr>
      </w:pPr>
    </w:p>
    <w:p w:rsidR="002858D5" w:rsidRPr="00283CC8" w:rsidRDefault="009A77FD">
      <w:pPr>
        <w:spacing w:after="0" w:line="360" w:lineRule="auto"/>
        <w:ind w:firstLine="709"/>
        <w:jc w:val="both"/>
        <w:rPr>
          <w:rFonts w:ascii="Times New Roman" w:eastAsia="Times New Roman" w:hAnsi="Times New Roman" w:cs="Times New Roman"/>
          <w:sz w:val="28"/>
          <w:szCs w:val="28"/>
        </w:rPr>
      </w:pPr>
      <w:r w:rsidRPr="00283CC8">
        <w:rPr>
          <w:rFonts w:ascii="Times New Roman" w:hAnsi="Times New Roman" w:cs="Times New Roman"/>
          <w:sz w:val="28"/>
          <w:szCs w:val="28"/>
        </w:rPr>
        <w:t>В соответствии со статьей</w:t>
      </w:r>
      <w:r w:rsidR="00326B81" w:rsidRPr="00283CC8">
        <w:rPr>
          <w:rFonts w:ascii="Times New Roman" w:hAnsi="Times New Roman" w:cs="Times New Roman"/>
          <w:sz w:val="28"/>
          <w:szCs w:val="28"/>
        </w:rPr>
        <w:t xml:space="preserve"> 1 ФЗ «Об охране окружающей среды»,</w:t>
      </w:r>
      <w:r w:rsidRPr="00283CC8">
        <w:rPr>
          <w:rFonts w:ascii="Times New Roman" w:hAnsi="Times New Roman" w:cs="Times New Roman"/>
          <w:sz w:val="28"/>
          <w:szCs w:val="28"/>
        </w:rPr>
        <w:t xml:space="preserve"> «благоприятная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r w:rsidR="002C4EFF" w:rsidRPr="00283CC8">
        <w:rPr>
          <w:rStyle w:val="a9"/>
          <w:rFonts w:ascii="Times New Roman" w:eastAsia="Times New Roman" w:hAnsi="Times New Roman" w:cs="Times New Roman"/>
          <w:sz w:val="28"/>
          <w:szCs w:val="28"/>
        </w:rPr>
        <w:footnoteReference w:id="22"/>
      </w:r>
    </w:p>
    <w:p w:rsidR="002858D5" w:rsidRPr="00283CC8" w:rsidRDefault="00326B81" w:rsidP="002C4EFF">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Указанное определение "благоприятной окружающей среды" далеко от совершенства.</w:t>
      </w:r>
      <w:r w:rsidR="00E308C5" w:rsidRPr="00283CC8">
        <w:rPr>
          <w:rFonts w:ascii="Times New Roman" w:hAnsi="Times New Roman" w:cs="Times New Roman"/>
          <w:sz w:val="28"/>
          <w:szCs w:val="28"/>
        </w:rPr>
        <w:t xml:space="preserve"> Формулировка, предложенная в Федеральном законе также не удовлетворила большинство исследователей данной проблемы</w:t>
      </w:r>
      <w:r w:rsidR="009A77FD" w:rsidRPr="00283CC8">
        <w:rPr>
          <w:rFonts w:ascii="Times New Roman" w:hAnsi="Times New Roman" w:cs="Times New Roman"/>
          <w:sz w:val="28"/>
          <w:szCs w:val="28"/>
        </w:rPr>
        <w:t>.</w:t>
      </w:r>
      <w:r w:rsidR="002C4EFF" w:rsidRPr="00283CC8">
        <w:rPr>
          <w:rFonts w:ascii="Times New Roman" w:hAnsi="Times New Roman" w:cs="Times New Roman"/>
          <w:sz w:val="28"/>
          <w:szCs w:val="28"/>
        </w:rPr>
        <w:t>«</w:t>
      </w:r>
      <w:r w:rsidR="00E308C5" w:rsidRPr="00283CC8">
        <w:rPr>
          <w:rFonts w:ascii="Times New Roman" w:hAnsi="Times New Roman" w:cs="Times New Roman"/>
          <w:sz w:val="28"/>
          <w:szCs w:val="28"/>
        </w:rPr>
        <w:t>Приведенное в законе определение не содержит юридических критериев благоприятного состояния среды, проясняющих правовые аспекты обеспечения устойчивого функционирования естественных экологических систем, природных и природно-антропогенных объектов, что дает судам много свободы и гибкость в применении этого права к каждому отдельному случаю</w:t>
      </w:r>
      <w:r w:rsidR="002C4EFF" w:rsidRPr="00283CC8">
        <w:rPr>
          <w:rFonts w:ascii="Times New Roman" w:hAnsi="Times New Roman" w:cs="Times New Roman"/>
          <w:sz w:val="28"/>
          <w:szCs w:val="28"/>
        </w:rPr>
        <w:t>»</w:t>
      </w:r>
      <w:r w:rsidR="002C4EFF" w:rsidRPr="00283CC8">
        <w:rPr>
          <w:rStyle w:val="a9"/>
          <w:rFonts w:ascii="Times New Roman" w:hAnsi="Times New Roman" w:cs="Times New Roman"/>
          <w:sz w:val="28"/>
          <w:szCs w:val="28"/>
        </w:rPr>
        <w:footnoteReference w:id="23"/>
      </w:r>
      <w:r w:rsidR="002C4EFF" w:rsidRPr="00283CC8">
        <w:rPr>
          <w:rFonts w:ascii="Times New Roman" w:hAnsi="Times New Roman" w:cs="Times New Roman"/>
          <w:sz w:val="28"/>
          <w:szCs w:val="28"/>
        </w:rPr>
        <w:t xml:space="preserve">. </w:t>
      </w:r>
      <w:r w:rsidR="00B16B45" w:rsidRPr="00283CC8">
        <w:rPr>
          <w:rFonts w:ascii="Times New Roman" w:hAnsi="Times New Roman" w:cs="Times New Roman"/>
          <w:sz w:val="28"/>
          <w:szCs w:val="28"/>
        </w:rPr>
        <w:t>«</w:t>
      </w:r>
      <w:r w:rsidR="00E308C5" w:rsidRPr="00283CC8">
        <w:rPr>
          <w:rFonts w:ascii="Times New Roman" w:hAnsi="Times New Roman" w:cs="Times New Roman"/>
          <w:sz w:val="28"/>
          <w:szCs w:val="28"/>
        </w:rPr>
        <w:t>Такое положение дел приводит к неоднозначному пониманию непосредственного содержания рассматриваемой группы субъективных прав, а также к трудностям в правоприменительной практике в процессе их защиты</w:t>
      </w:r>
      <w:r w:rsidR="00B16B45" w:rsidRPr="00283CC8">
        <w:rPr>
          <w:rFonts w:ascii="Times New Roman" w:hAnsi="Times New Roman" w:cs="Times New Roman"/>
          <w:sz w:val="28"/>
          <w:szCs w:val="28"/>
        </w:rPr>
        <w:t>»</w:t>
      </w:r>
      <w:r w:rsidR="002C4EFF" w:rsidRPr="00283CC8">
        <w:rPr>
          <w:rStyle w:val="a9"/>
          <w:rFonts w:ascii="Times New Roman" w:hAnsi="Times New Roman" w:cs="Times New Roman"/>
          <w:sz w:val="28"/>
          <w:szCs w:val="28"/>
        </w:rPr>
        <w:footnoteReference w:id="24"/>
      </w:r>
      <w:r w:rsidR="002C4EFF" w:rsidRPr="00283CC8">
        <w:rPr>
          <w:rFonts w:ascii="Times New Roman" w:hAnsi="Times New Roman" w:cs="Times New Roman"/>
          <w:sz w:val="28"/>
          <w:szCs w:val="28"/>
        </w:rPr>
        <w:t>.</w:t>
      </w:r>
    </w:p>
    <w:p w:rsidR="002C4EFF" w:rsidRPr="00283CC8" w:rsidRDefault="002C4EFF" w:rsidP="002C4EFF">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В доктрине экологического права предложены более развернутые характеристики благоприятной окружающей среды. Так, Ю.С. Шемшученко еще в конце 1980-х гг. предложил следующие критерии благоприятной окружающей среды: «это здоровая (незагрязненная), но и ресурсоемкая, экологически устойчивая, эстетически богатая и разнообразная среда обитания человека</w:t>
      </w:r>
      <w:r w:rsidR="00B16B45" w:rsidRPr="00283CC8">
        <w:rPr>
          <w:rFonts w:ascii="Times New Roman" w:eastAsia="Times New Roman" w:hAnsi="Times New Roman" w:cs="Times New Roman"/>
          <w:sz w:val="28"/>
        </w:rPr>
        <w:t>»</w:t>
      </w:r>
      <w:r w:rsidRPr="00283CC8">
        <w:rPr>
          <w:rStyle w:val="a9"/>
          <w:rFonts w:ascii="Times New Roman" w:eastAsia="Times New Roman" w:hAnsi="Times New Roman" w:cs="Times New Roman"/>
          <w:sz w:val="28"/>
        </w:rPr>
        <w:footnoteReference w:id="25"/>
      </w:r>
      <w:r w:rsidRPr="00283CC8">
        <w:rPr>
          <w:rFonts w:ascii="Times New Roman" w:eastAsia="Times New Roman" w:hAnsi="Times New Roman" w:cs="Times New Roman"/>
          <w:sz w:val="28"/>
        </w:rPr>
        <w:t xml:space="preserve">. В настоящее время эти признаки стали общепризнанными в науке экологического права. На его основе М.М. Бринчук сформулировал свой вариант, он предлагает «оценивать </w:t>
      </w:r>
      <w:r w:rsidRPr="00283CC8">
        <w:rPr>
          <w:rFonts w:ascii="Times New Roman" w:eastAsia="Times New Roman" w:hAnsi="Times New Roman" w:cs="Times New Roman"/>
          <w:sz w:val="28"/>
        </w:rPr>
        <w:lastRenderedPageBreak/>
        <w:t>окружающую среду как благоприятную, если ее состояние соответствует установленным в экологическом законодательстве требованиям, касающимся чистоты (незагрязненности), ресурсоемкости (неистощимости), экологической устойчивости, видового разнообразия, эстетического богатства, сохранения уникальных (достопримечательных) объектов природы, сохранения естественных экологических систем, использования природы с учетом допустимого экологического и техногенного риска»</w:t>
      </w:r>
      <w:r w:rsidR="00B16B45" w:rsidRPr="00283CC8">
        <w:rPr>
          <w:rStyle w:val="a9"/>
          <w:rFonts w:ascii="Times New Roman" w:eastAsia="Times New Roman" w:hAnsi="Times New Roman" w:cs="Times New Roman"/>
          <w:sz w:val="28"/>
        </w:rPr>
        <w:footnoteReference w:id="26"/>
      </w:r>
      <w:r w:rsidRPr="00283CC8">
        <w:rPr>
          <w:rFonts w:ascii="Times New Roman" w:eastAsia="Times New Roman" w:hAnsi="Times New Roman" w:cs="Times New Roman"/>
          <w:sz w:val="28"/>
        </w:rPr>
        <w:t>.</w:t>
      </w:r>
    </w:p>
    <w:p w:rsidR="00DD7E04" w:rsidRPr="00283CC8" w:rsidRDefault="002C4EFF" w:rsidP="00DD7E04">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Безусловно, каждый из этих признаков характеризует окружающую среду как благоприятную. Однако, с практической точки зрения, юридическое значение имеют не столько эти признаки, сколько перечень требований экологического законодательства, нарушение которых приводит или может привести к неблагоприятному состоянию окружающей среды, а значит — к нарушению права граждан. Как верно отмечает Е.Н. Абанина, далеко не каждое нарушение требований экологического законодательства можно рассматривать как посягательство на право на благоприятную окружающую среду. Например, «некорректно говорить о нарушении права на благоприятную окружающую среду при совершении действий, нарушающих экологическое законодательство в части установленного порядка природопользования. Между тем в судебной практике можно встретить случаи, когда нарушением права граждан на благоприятную окружающую среду признавались экологические правонарушения, которые такое нарушение не допускали и экологический вред не причиняли». В итоге «происходит некая подмена понятий, манипулирование правом на благоприятную окружающую среду в случаях, когда нужно просто привлечь нарушителя к ответственности за нарушение экологического </w:t>
      </w:r>
      <w:r w:rsidR="00B16B45" w:rsidRPr="00283CC8">
        <w:rPr>
          <w:rFonts w:ascii="Times New Roman" w:eastAsia="Times New Roman" w:hAnsi="Times New Roman" w:cs="Times New Roman"/>
          <w:sz w:val="28"/>
        </w:rPr>
        <w:t>законодательства»</w:t>
      </w:r>
      <w:r w:rsidR="00B16B45" w:rsidRPr="00283CC8">
        <w:rPr>
          <w:rStyle w:val="a9"/>
          <w:rFonts w:ascii="Times New Roman" w:eastAsia="Times New Roman" w:hAnsi="Times New Roman" w:cs="Times New Roman"/>
          <w:sz w:val="28"/>
        </w:rPr>
        <w:footnoteReference w:id="27"/>
      </w:r>
      <w:r w:rsidRPr="00283CC8">
        <w:rPr>
          <w:rFonts w:ascii="Times New Roman" w:eastAsia="Times New Roman" w:hAnsi="Times New Roman" w:cs="Times New Roman"/>
          <w:sz w:val="28"/>
        </w:rPr>
        <w:t xml:space="preserve">. </w:t>
      </w:r>
    </w:p>
    <w:p w:rsidR="002C4EFF" w:rsidRPr="00283CC8" w:rsidRDefault="00326B81" w:rsidP="00DD7E04">
      <w:pPr>
        <w:spacing w:after="0" w:line="360" w:lineRule="auto"/>
        <w:ind w:firstLine="709"/>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rPr>
        <w:lastRenderedPageBreak/>
        <w:t>Рассмотрим пример из судебной практики</w:t>
      </w:r>
      <w:r w:rsidR="009A77FD" w:rsidRPr="00283CC8">
        <w:rPr>
          <w:rFonts w:ascii="Times New Roman" w:eastAsia="Times New Roman" w:hAnsi="Times New Roman" w:cs="Times New Roman"/>
          <w:sz w:val="28"/>
        </w:rPr>
        <w:t>,</w:t>
      </w:r>
      <w:r w:rsidRPr="00283CC8">
        <w:rPr>
          <w:rFonts w:ascii="Times New Roman" w:eastAsia="Times New Roman" w:hAnsi="Times New Roman" w:cs="Times New Roman"/>
          <w:sz w:val="28"/>
        </w:rPr>
        <w:t xml:space="preserve"> где происходит нарушение норм экологического законодательства, которое не нарушает при этом право граждан на благоприятную окружающую среду. </w:t>
      </w:r>
      <w:r w:rsidRPr="00283CC8">
        <w:rPr>
          <w:rFonts w:ascii="Times New Roman" w:hAnsi="Times New Roman" w:cs="Times New Roman"/>
          <w:sz w:val="28"/>
          <w:szCs w:val="28"/>
          <w:shd w:val="clear" w:color="auto" w:fill="FFFFFF"/>
        </w:rPr>
        <w:t>Осташковский межрайонный природоохранный прокурор обратился в суд в защиту права неопределенного круга лиц на благоприятную окружающую среду с заявлением к администрации Степуринского сельского поселения Старицкого района Тверской области о возложении обязанности разработать проекта зон санитарной охраны источника питьевого водоснабжения и направлению его в орган Роспотребнадзора</w:t>
      </w:r>
      <w:r w:rsidR="00DD7E04" w:rsidRPr="00283CC8">
        <w:rPr>
          <w:rStyle w:val="a9"/>
          <w:rFonts w:ascii="Times New Roman" w:hAnsi="Times New Roman" w:cs="Times New Roman"/>
          <w:sz w:val="28"/>
          <w:szCs w:val="28"/>
          <w:shd w:val="clear" w:color="auto" w:fill="FFFFFF"/>
        </w:rPr>
        <w:footnoteReference w:id="28"/>
      </w:r>
      <w:r w:rsidRPr="00283CC8">
        <w:rPr>
          <w:rFonts w:ascii="Times New Roman" w:hAnsi="Times New Roman" w:cs="Times New Roman"/>
          <w:sz w:val="28"/>
          <w:szCs w:val="28"/>
          <w:shd w:val="clear" w:color="auto" w:fill="FFFFFF"/>
        </w:rPr>
        <w:t>.</w:t>
      </w:r>
      <w:r w:rsidR="00DD7E04" w:rsidRPr="00283CC8">
        <w:rPr>
          <w:rFonts w:ascii="Times New Roman" w:hAnsi="Times New Roman" w:cs="Times New Roman"/>
          <w:sz w:val="28"/>
          <w:szCs w:val="28"/>
          <w:shd w:val="clear" w:color="auto" w:fill="FFFFFF"/>
        </w:rPr>
        <w:t xml:space="preserve">Исковые требования мотивированы тем, чтобездействие административного ответчика, выразившееся в непринятии мер по направлению в орган регистрации прав документов (содержащихся в них сведений) для внесения сведений в Единый государственный реестр недвижимости о зонах санитарной защиты артезианской скважины в д. Сидорово, как о зонах с особым режимом использования, является реальной угрозой нарушения прав неопределенного круга лиц на здоровье и благоприятную окружающую среду, предусмотренных статьями 41, 42 Конституции РФ. Суд в удовлетворении требований отказал. </w:t>
      </w:r>
      <w:r w:rsidRPr="00283CC8">
        <w:rPr>
          <w:rFonts w:ascii="Times New Roman" w:hAnsi="Times New Roman" w:cs="Times New Roman"/>
          <w:sz w:val="28"/>
          <w:szCs w:val="28"/>
          <w:shd w:val="clear" w:color="auto" w:fill="FFFFFF"/>
        </w:rPr>
        <w:t>В указанном случае, как нам представляется, про</w:t>
      </w:r>
      <w:r w:rsidR="00DD7E04" w:rsidRPr="00283CC8">
        <w:rPr>
          <w:rFonts w:ascii="Times New Roman" w:hAnsi="Times New Roman" w:cs="Times New Roman"/>
          <w:sz w:val="28"/>
          <w:szCs w:val="28"/>
          <w:shd w:val="clear" w:color="auto" w:fill="FFFFFF"/>
        </w:rPr>
        <w:t>курором неверно обосновано наруш</w:t>
      </w:r>
      <w:r w:rsidRPr="00283CC8">
        <w:rPr>
          <w:rFonts w:ascii="Times New Roman" w:hAnsi="Times New Roman" w:cs="Times New Roman"/>
          <w:sz w:val="28"/>
          <w:szCs w:val="28"/>
          <w:shd w:val="clear" w:color="auto" w:fill="FFFFFF"/>
        </w:rPr>
        <w:t>ение права на б</w:t>
      </w:r>
      <w:r w:rsidR="00DD7E04" w:rsidRPr="00283CC8">
        <w:rPr>
          <w:rFonts w:ascii="Times New Roman" w:hAnsi="Times New Roman" w:cs="Times New Roman"/>
          <w:sz w:val="28"/>
          <w:szCs w:val="28"/>
          <w:shd w:val="clear" w:color="auto" w:fill="FFFFFF"/>
        </w:rPr>
        <w:t>лагоприятную окружающую среду. У</w:t>
      </w:r>
      <w:r w:rsidRPr="00283CC8">
        <w:rPr>
          <w:rFonts w:ascii="Times New Roman" w:hAnsi="Times New Roman" w:cs="Times New Roman"/>
          <w:sz w:val="28"/>
          <w:szCs w:val="28"/>
          <w:shd w:val="clear" w:color="auto" w:fill="FFFFFF"/>
        </w:rPr>
        <w:t xml:space="preserve"> Администраци</w:t>
      </w:r>
      <w:r w:rsidR="00DD7E04" w:rsidRPr="00283CC8">
        <w:rPr>
          <w:rFonts w:ascii="Times New Roman" w:hAnsi="Times New Roman" w:cs="Times New Roman"/>
          <w:sz w:val="28"/>
          <w:szCs w:val="28"/>
          <w:shd w:val="clear" w:color="auto" w:fill="FFFFFF"/>
        </w:rPr>
        <w:t>и</w:t>
      </w:r>
      <w:r w:rsidRPr="00283CC8">
        <w:rPr>
          <w:rFonts w:ascii="Times New Roman" w:hAnsi="Times New Roman" w:cs="Times New Roman"/>
          <w:sz w:val="28"/>
          <w:szCs w:val="28"/>
          <w:shd w:val="clear" w:color="auto" w:fill="FFFFFF"/>
        </w:rPr>
        <w:t xml:space="preserve"> Степуринского сельского поселения Старицкого района Тверской области допущено нарушение санитарного законодательства, а именно: артезианская скважина в д. Сидорово Старицкого района Тверской области не имеет установленных </w:t>
      </w:r>
      <w:r w:rsidR="00DD7E04" w:rsidRPr="00283CC8">
        <w:rPr>
          <w:rFonts w:ascii="Times New Roman" w:hAnsi="Times New Roman" w:cs="Times New Roman"/>
          <w:sz w:val="28"/>
          <w:szCs w:val="28"/>
          <w:shd w:val="clear" w:color="auto" w:fill="FFFFFF"/>
        </w:rPr>
        <w:t>зон санитарной защиты</w:t>
      </w:r>
      <w:r w:rsidRPr="00283CC8">
        <w:rPr>
          <w:rFonts w:ascii="Times New Roman" w:hAnsi="Times New Roman" w:cs="Times New Roman"/>
          <w:sz w:val="28"/>
          <w:szCs w:val="28"/>
          <w:shd w:val="clear" w:color="auto" w:fill="FFFFFF"/>
        </w:rPr>
        <w:t>.</w:t>
      </w:r>
      <w:r w:rsidR="00DD7E04" w:rsidRPr="00283CC8">
        <w:rPr>
          <w:rFonts w:ascii="Times New Roman" w:hAnsi="Times New Roman" w:cs="Times New Roman"/>
          <w:sz w:val="28"/>
          <w:szCs w:val="28"/>
          <w:shd w:val="clear" w:color="auto" w:fill="FFFFFF"/>
        </w:rPr>
        <w:t xml:space="preserve"> Нарушение права на благоприятную окружающую среду происходит при неисполнении требований по установлению зоны, а не неисполнении требований по разработке проекта.</w:t>
      </w:r>
    </w:p>
    <w:p w:rsidR="002858D5" w:rsidRPr="00283CC8" w:rsidRDefault="00326B81" w:rsidP="00706E56">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Критериями, т.е. определенными показателями, позволяющими оценивать состояние окружающей среды, на современном этапе развития </w:t>
      </w:r>
      <w:r w:rsidRPr="00283CC8">
        <w:rPr>
          <w:rFonts w:ascii="Times New Roman" w:eastAsia="Times New Roman" w:hAnsi="Times New Roman" w:cs="Times New Roman"/>
          <w:sz w:val="28"/>
        </w:rPr>
        <w:lastRenderedPageBreak/>
        <w:t>науки и законодательства могут быть</w:t>
      </w:r>
      <w:r w:rsidR="002F2EFC">
        <w:rPr>
          <w:rFonts w:ascii="Times New Roman" w:eastAsia="Times New Roman" w:hAnsi="Times New Roman" w:cs="Times New Roman"/>
          <w:sz w:val="28"/>
        </w:rPr>
        <w:t xml:space="preserve"> </w:t>
      </w:r>
      <w:r w:rsidRPr="00283CC8">
        <w:rPr>
          <w:rFonts w:ascii="Times New Roman" w:eastAsia="Times New Roman" w:hAnsi="Times New Roman" w:cs="Times New Roman"/>
          <w:sz w:val="28"/>
        </w:rPr>
        <w:t>качественные и количественные показатели состояния природы, отражающие степень ее воздействия на здоровье людей.</w:t>
      </w:r>
      <w:r w:rsidR="002F2EFC">
        <w:rPr>
          <w:rFonts w:ascii="Times New Roman" w:eastAsia="Times New Roman" w:hAnsi="Times New Roman" w:cs="Times New Roman"/>
          <w:sz w:val="28"/>
        </w:rPr>
        <w:t xml:space="preserve"> </w:t>
      </w:r>
      <w:r w:rsidRPr="00283CC8">
        <w:rPr>
          <w:rFonts w:ascii="Times New Roman" w:eastAsia="Times New Roman" w:hAnsi="Times New Roman" w:cs="Times New Roman"/>
          <w:sz w:val="28"/>
        </w:rPr>
        <w:t>Такие показатели должны отражать степень истощения природных ресурсов, сохранения биологического разнообразия, естественных красот природы и т.д. В качестве указанных показателей могут быть при</w:t>
      </w:r>
      <w:r w:rsidR="00E308C5" w:rsidRPr="00283CC8">
        <w:rPr>
          <w:rFonts w:ascii="Times New Roman" w:eastAsia="Times New Roman" w:hAnsi="Times New Roman" w:cs="Times New Roman"/>
          <w:sz w:val="28"/>
        </w:rPr>
        <w:t>знаны экологические требования,</w:t>
      </w:r>
      <w:r w:rsidRPr="00283CC8">
        <w:rPr>
          <w:rFonts w:ascii="Times New Roman" w:eastAsia="Times New Roman" w:hAnsi="Times New Roman" w:cs="Times New Roman"/>
          <w:sz w:val="28"/>
        </w:rPr>
        <w:t xml:space="preserve"> касающиеся осуществления различных видов хозяйственной и иной деятельности.</w:t>
      </w: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В настоящее время Федеральный закон "Об охране окружающей среды" критериями качества окружающей среды признает: во-первых, нормативы в области охраны окружающей среды (</w:t>
      </w:r>
      <w:r w:rsidR="004661DC" w:rsidRPr="00283CC8">
        <w:rPr>
          <w:rFonts w:ascii="Times New Roman" w:eastAsia="Times New Roman" w:hAnsi="Times New Roman" w:cs="Times New Roman"/>
          <w:sz w:val="28"/>
        </w:rPr>
        <w:t>природоохранительные</w:t>
      </w:r>
      <w:r w:rsidRPr="00283CC8">
        <w:rPr>
          <w:rFonts w:ascii="Times New Roman" w:eastAsia="Times New Roman" w:hAnsi="Times New Roman" w:cs="Times New Roman"/>
          <w:sz w:val="28"/>
        </w:rPr>
        <w:t xml:space="preserve"> нормативы)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w:t>
      </w:r>
      <w:r w:rsidR="004661DC" w:rsidRPr="00283CC8">
        <w:rPr>
          <w:rFonts w:ascii="Times New Roman" w:eastAsia="Times New Roman" w:hAnsi="Times New Roman" w:cs="Times New Roman"/>
          <w:sz w:val="28"/>
        </w:rPr>
        <w:t>экологических</w:t>
      </w:r>
      <w:r w:rsidRPr="00283CC8">
        <w:rPr>
          <w:rFonts w:ascii="Times New Roman" w:eastAsia="Times New Roman" w:hAnsi="Times New Roman" w:cs="Times New Roman"/>
          <w:sz w:val="28"/>
        </w:rPr>
        <w:t xml:space="preserve"> систем и сохраняется биологическое разнообразие; во-вторых, требования в области охраны окружающей среды (природоохранные требования), которые представляют собой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природоохранными нормативами, государственными стандартами и иными нормативными документами в области охраны окружающей среды.</w:t>
      </w:r>
    </w:p>
    <w:p w:rsidR="00DD7E04" w:rsidRPr="00283CC8" w:rsidRDefault="00DD7E04" w:rsidP="00DD7E04">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Еще одним критерием благоприятности окружающей среды является здоровье человека. Правильно отмечает С.А. Боголюбов, который считает, что "сама охрана окружающей среды не является самоцелью. Ее главная задача заключается в обеспечении реальных гарантий прав человека и гражданина на здоровую и благоприятную для жизни </w:t>
      </w:r>
      <w:r w:rsidR="009A77FD" w:rsidRPr="00283CC8">
        <w:rPr>
          <w:rFonts w:ascii="Times New Roman" w:eastAsia="Times New Roman" w:hAnsi="Times New Roman" w:cs="Times New Roman"/>
          <w:sz w:val="28"/>
        </w:rPr>
        <w:t>окружающую</w:t>
      </w:r>
      <w:r w:rsidRPr="00283CC8">
        <w:rPr>
          <w:rFonts w:ascii="Times New Roman" w:eastAsia="Times New Roman" w:hAnsi="Times New Roman" w:cs="Times New Roman"/>
          <w:sz w:val="28"/>
        </w:rPr>
        <w:t xml:space="preserve"> среду, экологических условий для жизни труда и отдыха населения. Жизнь и здоровье человека - основная цель охраны окружающей природной среды, всего экологического права"</w:t>
      </w:r>
      <w:r w:rsidR="009655C1" w:rsidRPr="00283CC8">
        <w:rPr>
          <w:rStyle w:val="a9"/>
          <w:rFonts w:ascii="Times New Roman" w:eastAsia="Times New Roman" w:hAnsi="Times New Roman" w:cs="Times New Roman"/>
          <w:sz w:val="28"/>
        </w:rPr>
        <w:footnoteReference w:id="29"/>
      </w:r>
      <w:r w:rsidRPr="00283CC8">
        <w:rPr>
          <w:rFonts w:ascii="Times New Roman" w:eastAsia="Times New Roman" w:hAnsi="Times New Roman" w:cs="Times New Roman"/>
          <w:sz w:val="28"/>
        </w:rPr>
        <w:t>.</w:t>
      </w:r>
    </w:p>
    <w:p w:rsidR="002858D5" w:rsidRPr="00283CC8" w:rsidRDefault="00DD7E04">
      <w:pPr>
        <w:spacing w:after="0" w:line="360" w:lineRule="auto"/>
        <w:ind w:firstLine="709"/>
        <w:jc w:val="both"/>
        <w:rPr>
          <w:rFonts w:ascii="Times New Roman" w:eastAsia="Times New Roman" w:hAnsi="Times New Roman" w:cs="Times New Roman"/>
          <w:sz w:val="28"/>
        </w:rPr>
      </w:pPr>
      <w:r w:rsidRPr="00283CC8">
        <w:rPr>
          <w:rFonts w:ascii="Times New Roman" w:hAnsi="Times New Roman" w:cs="Times New Roman"/>
          <w:sz w:val="28"/>
          <w:szCs w:val="28"/>
        </w:rPr>
        <w:lastRenderedPageBreak/>
        <w:t>Критериями</w:t>
      </w:r>
      <w:r w:rsidR="00326B81" w:rsidRPr="00283CC8">
        <w:rPr>
          <w:rFonts w:ascii="Times New Roman" w:hAnsi="Times New Roman" w:cs="Times New Roman"/>
          <w:sz w:val="28"/>
          <w:szCs w:val="28"/>
        </w:rPr>
        <w:t xml:space="preserve"> оценки степени вредного воздействия природной среды на здоровье </w:t>
      </w:r>
      <w:r w:rsidRPr="00283CC8">
        <w:rPr>
          <w:rFonts w:ascii="Times New Roman" w:eastAsia="Times New Roman" w:hAnsi="Times New Roman" w:cs="Times New Roman"/>
          <w:sz w:val="28"/>
        </w:rPr>
        <w:t xml:space="preserve">людей </w:t>
      </w:r>
      <w:r w:rsidR="00326B81" w:rsidRPr="00283CC8">
        <w:rPr>
          <w:rFonts w:ascii="Times New Roman" w:eastAsia="Times New Roman" w:hAnsi="Times New Roman" w:cs="Times New Roman"/>
          <w:sz w:val="28"/>
        </w:rPr>
        <w:t xml:space="preserve">являются: во-первых, гигиенические нормативы, т.е. установленные </w:t>
      </w:r>
      <w:r w:rsidRPr="00283CC8">
        <w:rPr>
          <w:rFonts w:ascii="Times New Roman" w:eastAsia="Times New Roman" w:hAnsi="Times New Roman" w:cs="Times New Roman"/>
          <w:sz w:val="28"/>
        </w:rPr>
        <w:t>исследованиями</w:t>
      </w:r>
      <w:r w:rsidR="00326B81" w:rsidRPr="00283CC8">
        <w:rPr>
          <w:rFonts w:ascii="Times New Roman" w:eastAsia="Times New Roman" w:hAnsi="Times New Roman" w:cs="Times New Roman"/>
          <w:sz w:val="28"/>
        </w:rPr>
        <w:t xml:space="preserve"> допустимые максимальные или минимальные количественные и (или) качественные показатели, характеризующие тот или иной фактор среды обитания с позиций его безопасности и (или) безвредности для человека; во-вторых, государственные санитарно-эпидемиологические правила и но</w:t>
      </w:r>
      <w:r w:rsidRPr="00283CC8">
        <w:rPr>
          <w:rFonts w:ascii="Times New Roman" w:eastAsia="Times New Roman" w:hAnsi="Times New Roman" w:cs="Times New Roman"/>
          <w:sz w:val="28"/>
        </w:rPr>
        <w:t>рмы (</w:t>
      </w:r>
      <w:r w:rsidR="00326B81" w:rsidRPr="00283CC8">
        <w:rPr>
          <w:rFonts w:ascii="Times New Roman" w:eastAsia="Times New Roman" w:hAnsi="Times New Roman" w:cs="Times New Roman"/>
          <w:sz w:val="28"/>
        </w:rPr>
        <w:t>санитарные правила) - нормативные правовые акты, устанавливающие санитарно-эпидемиологические требования (в том числе критерии безопасности и (или) безвредности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w:t>
      </w:r>
      <w:r w:rsidR="005E61F4">
        <w:rPr>
          <w:rFonts w:ascii="Times New Roman" w:eastAsia="Times New Roman" w:hAnsi="Times New Roman" w:cs="Times New Roman"/>
          <w:sz w:val="28"/>
        </w:rPr>
        <w:t xml:space="preserve"> </w:t>
      </w:r>
      <w:r w:rsidR="00326B81" w:rsidRPr="00283CC8">
        <w:rPr>
          <w:rFonts w:ascii="Times New Roman" w:eastAsia="Times New Roman" w:hAnsi="Times New Roman" w:cs="Times New Roman"/>
          <w:sz w:val="28"/>
        </w:rPr>
        <w:t>распространения заболеваний.</w:t>
      </w: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Дополнительным критерием, с помощью которого следует оценивать окружающую среду с позиций возможных угроз причинения вред</w:t>
      </w:r>
      <w:r w:rsidR="004661DC" w:rsidRPr="00283CC8">
        <w:rPr>
          <w:rFonts w:ascii="Times New Roman" w:eastAsia="Times New Roman" w:hAnsi="Times New Roman" w:cs="Times New Roman"/>
          <w:sz w:val="28"/>
        </w:rPr>
        <w:t>а ее состоянию, является уровень</w:t>
      </w:r>
      <w:r w:rsidRPr="00283CC8">
        <w:rPr>
          <w:rFonts w:ascii="Times New Roman" w:eastAsia="Times New Roman" w:hAnsi="Times New Roman" w:cs="Times New Roman"/>
          <w:sz w:val="28"/>
        </w:rPr>
        <w:t xml:space="preserve"> (степень) экологического риска. Состояние природной среды на определенной территории может соответствовать установленным требованиям и нормативам. Тем не менее всегда существует вероятность причинения вреда окружающей среде, ее деградации вследствие человеческой деятельности (иногда вследствие природных факторов), в результате чего такие требован</w:t>
      </w:r>
      <w:r w:rsidR="009655C1" w:rsidRPr="00283CC8">
        <w:rPr>
          <w:rFonts w:ascii="Times New Roman" w:eastAsia="Times New Roman" w:hAnsi="Times New Roman" w:cs="Times New Roman"/>
          <w:sz w:val="28"/>
        </w:rPr>
        <w:t xml:space="preserve">ия и нормативы будут нарушены. </w:t>
      </w:r>
      <w:r w:rsidRPr="00283CC8">
        <w:rPr>
          <w:rFonts w:ascii="Times New Roman" w:eastAsia="Times New Roman" w:hAnsi="Times New Roman" w:cs="Times New Roman"/>
          <w:sz w:val="28"/>
        </w:rPr>
        <w:t>Однако для того, чтобы применять это</w:t>
      </w:r>
      <w:r w:rsidR="009655C1" w:rsidRPr="00283CC8">
        <w:rPr>
          <w:rFonts w:ascii="Times New Roman" w:eastAsia="Times New Roman" w:hAnsi="Times New Roman" w:cs="Times New Roman"/>
          <w:sz w:val="28"/>
        </w:rPr>
        <w:t>т</w:t>
      </w:r>
      <w:r w:rsidRPr="00283CC8">
        <w:rPr>
          <w:rFonts w:ascii="Times New Roman" w:eastAsia="Times New Roman" w:hAnsi="Times New Roman" w:cs="Times New Roman"/>
          <w:sz w:val="28"/>
        </w:rPr>
        <w:t xml:space="preserve"> критерий, необходимо</w:t>
      </w:r>
      <w:r w:rsidR="009655C1" w:rsidRPr="00283CC8">
        <w:rPr>
          <w:rFonts w:ascii="Times New Roman" w:eastAsia="Times New Roman" w:hAnsi="Times New Roman" w:cs="Times New Roman"/>
          <w:sz w:val="28"/>
        </w:rPr>
        <w:t>, кроме определения понятия,</w:t>
      </w:r>
      <w:r w:rsidRPr="00283CC8">
        <w:rPr>
          <w:rFonts w:ascii="Times New Roman" w:eastAsia="Times New Roman" w:hAnsi="Times New Roman" w:cs="Times New Roman"/>
          <w:sz w:val="28"/>
        </w:rPr>
        <w:t xml:space="preserve"> законодательно закрепить показатели степени экологического риска.</w:t>
      </w: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Таким образом, под критериями благоприятного состояния окружающей среды следует понимать </w:t>
      </w:r>
      <w:r w:rsidR="004661DC" w:rsidRPr="00283CC8">
        <w:rPr>
          <w:rFonts w:ascii="Times New Roman" w:eastAsia="Times New Roman" w:hAnsi="Times New Roman" w:cs="Times New Roman"/>
          <w:sz w:val="28"/>
        </w:rPr>
        <w:t>количественные и</w:t>
      </w:r>
      <w:r w:rsidRPr="00283CC8">
        <w:rPr>
          <w:rFonts w:ascii="Times New Roman" w:eastAsia="Times New Roman" w:hAnsi="Times New Roman" w:cs="Times New Roman"/>
          <w:sz w:val="28"/>
        </w:rPr>
        <w:t xml:space="preserve"> качественные показатели</w:t>
      </w:r>
      <w:r w:rsidR="002F2EFC">
        <w:rPr>
          <w:rFonts w:ascii="Times New Roman" w:eastAsia="Times New Roman" w:hAnsi="Times New Roman" w:cs="Times New Roman"/>
          <w:sz w:val="28"/>
        </w:rPr>
        <w:t xml:space="preserve"> </w:t>
      </w:r>
      <w:r w:rsidRPr="00283CC8">
        <w:rPr>
          <w:rFonts w:ascii="Times New Roman" w:eastAsia="Times New Roman" w:hAnsi="Times New Roman" w:cs="Times New Roman"/>
          <w:sz w:val="28"/>
        </w:rPr>
        <w:t xml:space="preserve">состояния природной среды, отражающие максимально возможный риск причинения вреда окружающей природной среде и утвержденные в порядке, </w:t>
      </w:r>
      <w:r w:rsidR="004661DC" w:rsidRPr="00283CC8">
        <w:rPr>
          <w:rFonts w:ascii="Times New Roman" w:eastAsia="Times New Roman" w:hAnsi="Times New Roman" w:cs="Times New Roman"/>
          <w:sz w:val="28"/>
        </w:rPr>
        <w:t>у</w:t>
      </w:r>
      <w:r w:rsidRPr="00283CC8">
        <w:rPr>
          <w:rFonts w:ascii="Times New Roman" w:eastAsia="Times New Roman" w:hAnsi="Times New Roman" w:cs="Times New Roman"/>
          <w:sz w:val="28"/>
        </w:rPr>
        <w:t xml:space="preserve">становленном законодательством. </w:t>
      </w:r>
      <w:r w:rsidR="002F2EFC">
        <w:rPr>
          <w:rFonts w:ascii="Times New Roman" w:eastAsia="Times New Roman" w:hAnsi="Times New Roman" w:cs="Times New Roman"/>
          <w:sz w:val="28"/>
        </w:rPr>
        <w:t>Следует закрепить данное определение в ФЗ «Об охране окружающей среды».</w:t>
      </w:r>
    </w:p>
    <w:p w:rsidR="00706E56" w:rsidRPr="00283CC8" w:rsidRDefault="00706E56">
      <w:pPr>
        <w:spacing w:after="0" w:line="360" w:lineRule="auto"/>
        <w:ind w:firstLine="709"/>
        <w:jc w:val="both"/>
        <w:rPr>
          <w:rFonts w:ascii="Times New Roman" w:eastAsia="Times New Roman" w:hAnsi="Times New Roman" w:cs="Times New Roman"/>
          <w:sz w:val="28"/>
        </w:rPr>
        <w:sectPr w:rsidR="00706E56" w:rsidRPr="00283CC8" w:rsidSect="00E308C5">
          <w:footnotePr>
            <w:numRestart w:val="eachPage"/>
          </w:footnotePr>
          <w:pgSz w:w="11906" w:h="16838"/>
          <w:pgMar w:top="1134" w:right="850" w:bottom="1134" w:left="1701" w:header="708" w:footer="708" w:gutter="0"/>
          <w:cols w:space="708"/>
          <w:docGrid w:linePitch="360"/>
        </w:sectPr>
      </w:pPr>
    </w:p>
    <w:p w:rsidR="002858D5" w:rsidRPr="00283CC8" w:rsidRDefault="00EE39E8">
      <w:pPr>
        <w:spacing w:after="0" w:line="360" w:lineRule="auto"/>
        <w:ind w:firstLine="709"/>
        <w:jc w:val="both"/>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w:t>
      </w:r>
      <w:r w:rsidR="00326B81" w:rsidRPr="00283CC8">
        <w:rPr>
          <w:rFonts w:ascii="Times New Roman" w:eastAsia="Times New Roman" w:hAnsi="Times New Roman" w:cs="Times New Roman"/>
          <w:b/>
          <w:sz w:val="28"/>
        </w:rPr>
        <w:t xml:space="preserve"> 3 Правовой механизм реализации и защиты права человека на благоприятную окружающую среду</w:t>
      </w:r>
    </w:p>
    <w:p w:rsidR="002858D5" w:rsidRPr="00283CC8" w:rsidRDefault="002858D5">
      <w:pPr>
        <w:spacing w:after="0" w:line="360" w:lineRule="auto"/>
        <w:ind w:firstLine="709"/>
        <w:jc w:val="both"/>
        <w:rPr>
          <w:rFonts w:ascii="Times New Roman" w:eastAsia="Times New Roman" w:hAnsi="Times New Roman" w:cs="Times New Roman"/>
          <w:b/>
          <w:sz w:val="28"/>
        </w:rPr>
      </w:pPr>
    </w:p>
    <w:p w:rsidR="002858D5" w:rsidRPr="00283CC8" w:rsidRDefault="00326B8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Законодательно закреплены и иные экологические права, которые по своей сути являются механизмами реализации и тем самым защиты права на благоприятную окружающую среду.</w:t>
      </w:r>
    </w:p>
    <w:p w:rsidR="002858D5" w:rsidRPr="00283CC8" w:rsidRDefault="009655C1" w:rsidP="009655C1">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Права граждане РФ закреплены в</w:t>
      </w:r>
      <w:r w:rsidR="00326B81" w:rsidRPr="00283CC8">
        <w:rPr>
          <w:rFonts w:ascii="Times New Roman" w:hAnsi="Times New Roman" w:cs="Times New Roman"/>
          <w:sz w:val="28"/>
          <w:szCs w:val="28"/>
        </w:rPr>
        <w:t xml:space="preserve"> статье 11 Федерального закона "Об охране окружающей среды</w:t>
      </w:r>
      <w:r w:rsidRPr="00283CC8">
        <w:rPr>
          <w:rFonts w:ascii="Times New Roman" w:hAnsi="Times New Roman" w:cs="Times New Roman"/>
          <w:sz w:val="28"/>
          <w:szCs w:val="28"/>
        </w:rPr>
        <w:t>», которые по своей сути являются правовыми способами реализации права на благоприятную окружающую среду.</w:t>
      </w:r>
    </w:p>
    <w:p w:rsidR="002858D5" w:rsidRPr="00283CC8" w:rsidRDefault="009655C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Однако у</w:t>
      </w:r>
      <w:r w:rsidR="00326B81" w:rsidRPr="00283CC8">
        <w:rPr>
          <w:rFonts w:ascii="Times New Roman" w:eastAsia="Times New Roman" w:hAnsi="Times New Roman" w:cs="Times New Roman"/>
          <w:sz w:val="28"/>
        </w:rPr>
        <w:t>казанными правовыми способами реализации права на благоприятную окружающую среду не исчерпывается система экологических прав граждан - способов реализации</w:t>
      </w:r>
      <w:r w:rsidR="00706E56" w:rsidRPr="00283CC8">
        <w:rPr>
          <w:rFonts w:ascii="Times New Roman" w:eastAsia="Times New Roman" w:hAnsi="Times New Roman" w:cs="Times New Roman"/>
          <w:sz w:val="28"/>
        </w:rPr>
        <w:t xml:space="preserve"> (защиты)</w:t>
      </w:r>
      <w:r w:rsidR="00326B81" w:rsidRPr="00283CC8">
        <w:rPr>
          <w:rFonts w:ascii="Times New Roman" w:eastAsia="Times New Roman" w:hAnsi="Times New Roman" w:cs="Times New Roman"/>
          <w:sz w:val="28"/>
        </w:rPr>
        <w:t xml:space="preserve"> данного субъективного права. Статья 68 Федерального закона "Об охране окружающей среды" предоставляет право общественным объединениям осуществлять общественный экологический контроль.</w:t>
      </w:r>
    </w:p>
    <w:p w:rsidR="009655C1" w:rsidRPr="00283CC8" w:rsidRDefault="00326B81" w:rsidP="00EE39E8">
      <w:pPr>
        <w:spacing w:after="0" w:line="360" w:lineRule="auto"/>
        <w:ind w:firstLine="709"/>
        <w:jc w:val="both"/>
        <w:rPr>
          <w:rFonts w:ascii="Times New Roman" w:hAnsi="Times New Roman" w:cs="Times New Roman"/>
          <w:sz w:val="28"/>
          <w:szCs w:val="28"/>
        </w:rPr>
      </w:pPr>
      <w:r w:rsidRPr="00283CC8">
        <w:rPr>
          <w:rFonts w:ascii="Times New Roman" w:hAnsi="Times New Roman" w:cs="Times New Roman"/>
          <w:sz w:val="28"/>
          <w:szCs w:val="28"/>
        </w:rPr>
        <w:t>В ст.</w:t>
      </w:r>
      <w:r w:rsidR="009655C1" w:rsidRPr="00283CC8">
        <w:rPr>
          <w:rFonts w:ascii="Times New Roman" w:hAnsi="Times New Roman" w:cs="Times New Roman"/>
          <w:sz w:val="28"/>
          <w:szCs w:val="28"/>
        </w:rPr>
        <w:t xml:space="preserve"> 12 Гражданского кодекса РФ </w:t>
      </w:r>
      <w:r w:rsidRPr="00283CC8">
        <w:rPr>
          <w:rFonts w:ascii="Times New Roman" w:hAnsi="Times New Roman" w:cs="Times New Roman"/>
          <w:sz w:val="28"/>
          <w:szCs w:val="28"/>
        </w:rPr>
        <w:t>упоминается такой способ защиты, как «восстановление положения, существовавшего до нарушения права»</w:t>
      </w:r>
      <w:r w:rsidR="009655C1" w:rsidRPr="00283CC8">
        <w:rPr>
          <w:rFonts w:ascii="Times New Roman" w:hAnsi="Times New Roman" w:cs="Times New Roman"/>
          <w:sz w:val="28"/>
          <w:szCs w:val="28"/>
          <w:vertAlign w:val="superscript"/>
        </w:rPr>
        <w:footnoteReference w:id="30"/>
      </w:r>
      <w:r w:rsidRPr="00283CC8">
        <w:rPr>
          <w:rFonts w:ascii="Times New Roman" w:hAnsi="Times New Roman" w:cs="Times New Roman"/>
          <w:sz w:val="28"/>
          <w:szCs w:val="28"/>
        </w:rPr>
        <w:t xml:space="preserve">. Непосредственно в п. 2 ст. 78 Федерального закона «Об охране окружающей среды» этот же способ защиты назван «восстановление нарушенного состояния окружающей среды». Так, например, </w:t>
      </w:r>
      <w:r w:rsidR="009655C1" w:rsidRPr="00283CC8">
        <w:rPr>
          <w:rFonts w:ascii="Times New Roman" w:hAnsi="Times New Roman" w:cs="Times New Roman"/>
          <w:sz w:val="28"/>
          <w:szCs w:val="28"/>
        </w:rPr>
        <w:t>«</w:t>
      </w:r>
      <w:r w:rsidRPr="00283CC8">
        <w:rPr>
          <w:rFonts w:ascii="Times New Roman" w:hAnsi="Times New Roman" w:cs="Times New Roman"/>
          <w:sz w:val="28"/>
          <w:szCs w:val="28"/>
        </w:rPr>
        <w:t>на частичное или полное восстановление нарушенного состояния окружающей среды будут направлены требования об обработке загрязненной почвы, переброске вредных отходов на специально оборудованные свалки, очистке поверхности водного объекта, создании новых зеленых насаждений взамен уничтоже</w:t>
      </w:r>
      <w:r w:rsidR="009655C1" w:rsidRPr="00283CC8">
        <w:rPr>
          <w:rFonts w:ascii="Times New Roman" w:hAnsi="Times New Roman" w:cs="Times New Roman"/>
          <w:sz w:val="28"/>
          <w:szCs w:val="28"/>
        </w:rPr>
        <w:t>нных или поврежденных и т.п.»</w:t>
      </w:r>
      <w:r w:rsidR="009655C1" w:rsidRPr="00283CC8">
        <w:rPr>
          <w:rFonts w:ascii="Times New Roman" w:hAnsi="Times New Roman" w:cs="Times New Roman"/>
          <w:sz w:val="28"/>
          <w:szCs w:val="28"/>
          <w:vertAlign w:val="superscript"/>
        </w:rPr>
        <w:footnoteReference w:id="31"/>
      </w:r>
      <w:r w:rsidRPr="00283CC8">
        <w:rPr>
          <w:rFonts w:ascii="Times New Roman" w:hAnsi="Times New Roman" w:cs="Times New Roman"/>
          <w:sz w:val="28"/>
          <w:szCs w:val="28"/>
        </w:rPr>
        <w:t>.</w:t>
      </w:r>
      <w:r w:rsidR="009655C1" w:rsidRPr="00283CC8">
        <w:rPr>
          <w:rFonts w:ascii="Times New Roman" w:hAnsi="Times New Roman" w:cs="Times New Roman"/>
          <w:sz w:val="28"/>
          <w:szCs w:val="28"/>
        </w:rPr>
        <w:t xml:space="preserve"> Кроме того, ГК РФ и Федеральный закон «Об охране окружающей среды» используют также обороты «возмещение вреда в натуре» (ст. 1082 ГК РФ), «компенсация вреда окружающей среде» (ст. 78 </w:t>
      </w:r>
      <w:r w:rsidR="009655C1" w:rsidRPr="00283CC8">
        <w:rPr>
          <w:rFonts w:ascii="Times New Roman" w:hAnsi="Times New Roman" w:cs="Times New Roman"/>
          <w:sz w:val="28"/>
          <w:szCs w:val="28"/>
        </w:rPr>
        <w:lastRenderedPageBreak/>
        <w:t>Федерального закона) в значении одного из способов возмещения вреда наряду с возмещением убытков.</w:t>
      </w:r>
    </w:p>
    <w:p w:rsidR="009655C1" w:rsidRPr="00283CC8" w:rsidRDefault="009655C1" w:rsidP="00EE39E8">
      <w:pPr>
        <w:spacing w:after="0" w:line="360" w:lineRule="auto"/>
        <w:ind w:firstLine="709"/>
        <w:jc w:val="both"/>
        <w:rPr>
          <w:rFonts w:ascii="Times New Roman" w:eastAsia="Times New Roman" w:hAnsi="Times New Roman" w:cs="Times New Roman"/>
          <w:sz w:val="28"/>
          <w:szCs w:val="28"/>
          <w:shd w:val="clear" w:color="auto" w:fill="FFFF00"/>
        </w:rPr>
      </w:pPr>
      <w:r w:rsidRPr="00283CC8">
        <w:rPr>
          <w:rFonts w:ascii="Times New Roman" w:hAnsi="Times New Roman" w:cs="Times New Roman"/>
          <w:sz w:val="28"/>
          <w:szCs w:val="28"/>
        </w:rPr>
        <w:t>Пример из судебной практике</w:t>
      </w:r>
      <w:r w:rsidR="00EE39E8" w:rsidRPr="00283CC8">
        <w:rPr>
          <w:rFonts w:ascii="Times New Roman" w:hAnsi="Times New Roman" w:cs="Times New Roman"/>
          <w:sz w:val="28"/>
          <w:szCs w:val="28"/>
        </w:rPr>
        <w:t xml:space="preserve">, </w:t>
      </w:r>
      <w:r w:rsidRPr="00283CC8">
        <w:rPr>
          <w:rFonts w:ascii="Times New Roman" w:hAnsi="Times New Roman" w:cs="Times New Roman"/>
          <w:sz w:val="28"/>
          <w:szCs w:val="28"/>
          <w:shd w:val="clear" w:color="auto" w:fill="FFFFFF"/>
        </w:rPr>
        <w:t>Министерство природных ресурсов и экологии Тверской области обратилось в суд с иском к ООО «Водоканал» о возмещении вреда окружающей среде, причиненного загрязнением почвы</w:t>
      </w:r>
      <w:r w:rsidRPr="00283CC8">
        <w:rPr>
          <w:rStyle w:val="a9"/>
          <w:rFonts w:ascii="Times New Roman" w:hAnsi="Times New Roman" w:cs="Times New Roman"/>
          <w:sz w:val="28"/>
          <w:szCs w:val="28"/>
          <w:shd w:val="clear" w:color="auto" w:fill="FFFFFF"/>
        </w:rPr>
        <w:footnoteReference w:id="32"/>
      </w:r>
      <w:r w:rsidRPr="00283CC8">
        <w:rPr>
          <w:rFonts w:ascii="Times New Roman" w:hAnsi="Times New Roman" w:cs="Times New Roman"/>
          <w:sz w:val="28"/>
          <w:szCs w:val="28"/>
          <w:shd w:val="clear" w:color="auto" w:fill="FFFFFF"/>
        </w:rPr>
        <w:t xml:space="preserve">. ООО "Водоканал" в результате ненадлежащего содержания канализационных сетей индустриального парка "Боровлево", в том числе КНС "Боровлево 1-2" в мкр.Крупский Московского района г. Твери, допустило сброс отходов 1У класса опасности на почву. Суд удовлетворяет заявленный иск, ссылаясь на нормы статей ст. 77, 78 Федерального закона "Об охране окружающей среды", статью 1064 ГК РФ и п.. 20 Постановления Пленума Верховного суда Российской Федерации от 5 ноября 1998 г. N 14 "О практике применения судами законодательства об ответственности за экологические правонарушения" где говориться, что вред, причинённый нарушением экологического законодательства, в соответствии со </w:t>
      </w:r>
      <w:hyperlink r:id="rId9" w:history="1">
        <w:r w:rsidRPr="00283CC8">
          <w:rPr>
            <w:rStyle w:val="ad"/>
            <w:rFonts w:ascii="Times New Roman" w:hAnsi="Times New Roman" w:cs="Times New Roman"/>
            <w:color w:val="auto"/>
            <w:sz w:val="28"/>
            <w:szCs w:val="28"/>
            <w:u w:val="none"/>
            <w:shd w:val="clear" w:color="auto" w:fill="FFFFFF"/>
          </w:rPr>
          <w:t>ст. 1064 Гражданского кодекса РФ</w:t>
        </w:r>
      </w:hyperlink>
      <w:r w:rsidRPr="00283CC8">
        <w:rPr>
          <w:rFonts w:ascii="Times New Roman" w:hAnsi="Times New Roman" w:cs="Times New Roman"/>
          <w:sz w:val="28"/>
          <w:szCs w:val="28"/>
          <w:shd w:val="clear" w:color="auto" w:fill="FFFFFF"/>
        </w:rPr>
        <w:t xml:space="preserve"> и ст. 77 Федерального закона "Об охране окружающей среды" подлежит возмещению виновным лицом в полном объёме независимо от того, причинён ли вред в результате умышленных действий (бездействия) или по неосторожности. По результатам проверки с учетом положений п.3 </w:t>
      </w:r>
      <w:hyperlink r:id="rId10" w:history="1">
        <w:r w:rsidRPr="00283CC8">
          <w:rPr>
            <w:rStyle w:val="ad"/>
            <w:rFonts w:ascii="Times New Roman" w:hAnsi="Times New Roman" w:cs="Times New Roman"/>
            <w:color w:val="auto"/>
            <w:sz w:val="28"/>
            <w:szCs w:val="28"/>
            <w:u w:val="none"/>
            <w:shd w:val="clear" w:color="auto" w:fill="FFFFFF"/>
          </w:rPr>
          <w:t>ст.1064 ГК РФ</w:t>
        </w:r>
      </w:hyperlink>
      <w:r w:rsidRPr="00283CC8">
        <w:rPr>
          <w:rFonts w:ascii="Times New Roman" w:hAnsi="Times New Roman" w:cs="Times New Roman"/>
          <w:sz w:val="28"/>
          <w:szCs w:val="28"/>
          <w:shd w:val="clear" w:color="auto" w:fill="FFFFFF"/>
        </w:rPr>
        <w:t xml:space="preserve"> в соответствии с Методикой исчисления размера вреда, причиненного почвам как объекту охраны окружающей среды, утвержденной приказом Минприроды России от 08.07.2010 №238, произведено исчисление размера вреда, причиненного почве в результате сброса на нее отходов производства и потребления 1У класса опасности, который составил 158400 рублей.</w:t>
      </w:r>
    </w:p>
    <w:p w:rsidR="009655C1" w:rsidRPr="00283CC8" w:rsidRDefault="00326B81" w:rsidP="00706E56">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 xml:space="preserve">Все указанные экологические права подчинены одной главной цели - обеспечить реализацию и защиту права на благоприятную окружающую среду. По общему правилу они не имеют самостоятельного характера. В </w:t>
      </w:r>
      <w:r w:rsidRPr="00283CC8">
        <w:rPr>
          <w:rFonts w:ascii="Times New Roman" w:eastAsia="Times New Roman" w:hAnsi="Times New Roman" w:cs="Times New Roman"/>
          <w:sz w:val="28"/>
        </w:rPr>
        <w:lastRenderedPageBreak/>
        <w:t xml:space="preserve">некоторых случаях одного права является предпосылкой осуществления другого экологического права. </w:t>
      </w:r>
      <w:r w:rsidR="009774E4" w:rsidRPr="00283CC8">
        <w:rPr>
          <w:rFonts w:ascii="Times New Roman" w:eastAsia="Times New Roman" w:hAnsi="Times New Roman" w:cs="Times New Roman"/>
          <w:sz w:val="28"/>
        </w:rPr>
        <w:t>Право на информацию и право на возмещение ущерба</w:t>
      </w:r>
      <w:r w:rsidR="00A40ADC" w:rsidRPr="00283CC8">
        <w:rPr>
          <w:rFonts w:ascii="Times New Roman" w:eastAsia="Times New Roman" w:hAnsi="Times New Roman" w:cs="Times New Roman"/>
          <w:sz w:val="28"/>
        </w:rPr>
        <w:t>, закрепленные в статье 42 Конституции РФ,</w:t>
      </w:r>
      <w:r w:rsidR="009774E4" w:rsidRPr="00283CC8">
        <w:rPr>
          <w:rFonts w:ascii="Times New Roman" w:eastAsia="Times New Roman" w:hAnsi="Times New Roman" w:cs="Times New Roman"/>
          <w:sz w:val="28"/>
        </w:rPr>
        <w:t xml:space="preserve"> подчинены праву на благоприятную окружающую среду – основному праву. </w:t>
      </w:r>
      <w:r w:rsidR="00A40ADC" w:rsidRPr="00283CC8">
        <w:rPr>
          <w:rFonts w:ascii="Times New Roman" w:eastAsia="Times New Roman" w:hAnsi="Times New Roman" w:cs="Times New Roman"/>
          <w:sz w:val="28"/>
        </w:rPr>
        <w:t>«</w:t>
      </w:r>
      <w:r w:rsidR="009774E4" w:rsidRPr="00283CC8">
        <w:rPr>
          <w:rFonts w:ascii="Times New Roman" w:eastAsia="Times New Roman" w:hAnsi="Times New Roman" w:cs="Times New Roman"/>
          <w:sz w:val="28"/>
        </w:rPr>
        <w:t>Эти права являются средствами реализации и защиты основного права, и они не имеют самостоятельного значения вне связи с правом на благоприятную окружающую среду</w:t>
      </w:r>
      <w:r w:rsidR="00A40ADC" w:rsidRPr="00283CC8">
        <w:rPr>
          <w:rFonts w:ascii="Times New Roman" w:eastAsia="Times New Roman" w:hAnsi="Times New Roman" w:cs="Times New Roman"/>
          <w:sz w:val="28"/>
        </w:rPr>
        <w:t>»</w:t>
      </w:r>
      <w:r w:rsidR="009774E4" w:rsidRPr="00283CC8">
        <w:rPr>
          <w:rFonts w:ascii="Times New Roman" w:eastAsia="Times New Roman" w:hAnsi="Times New Roman" w:cs="Times New Roman"/>
          <w:sz w:val="28"/>
        </w:rPr>
        <w:t>.</w:t>
      </w:r>
      <w:r w:rsidR="008C1A4F">
        <w:rPr>
          <w:rStyle w:val="a9"/>
          <w:rFonts w:ascii="Times New Roman" w:eastAsia="Times New Roman" w:hAnsi="Times New Roman" w:cs="Times New Roman"/>
          <w:sz w:val="28"/>
        </w:rPr>
        <w:footnoteReference w:id="33"/>
      </w:r>
      <w:r w:rsidR="009774E4" w:rsidRPr="00283CC8">
        <w:rPr>
          <w:rFonts w:ascii="Times New Roman" w:eastAsia="Times New Roman" w:hAnsi="Times New Roman" w:cs="Times New Roman"/>
          <w:sz w:val="28"/>
        </w:rPr>
        <w:t xml:space="preserve"> </w:t>
      </w:r>
    </w:p>
    <w:p w:rsidR="002858D5" w:rsidRPr="00283CC8" w:rsidRDefault="00A40ADC" w:rsidP="00706E56">
      <w:pPr>
        <w:spacing w:after="0" w:line="360" w:lineRule="auto"/>
        <w:ind w:firstLine="709"/>
        <w:jc w:val="both"/>
        <w:rPr>
          <w:rFonts w:eastAsia="Times New Roman" w:cs="Times New Roman"/>
          <w:b/>
          <w:sz w:val="28"/>
        </w:rPr>
      </w:pPr>
      <w:r w:rsidRPr="00283CC8">
        <w:rPr>
          <w:rFonts w:ascii="Times New Roman" w:eastAsia="Times New Roman" w:hAnsi="Times New Roman" w:cs="Times New Roman"/>
          <w:sz w:val="28"/>
        </w:rPr>
        <w:t xml:space="preserve">Пример из судебной практики: </w:t>
      </w:r>
      <w:r w:rsidRPr="00283CC8">
        <w:rPr>
          <w:rFonts w:ascii="Times New Roman" w:hAnsi="Times New Roman" w:cs="Times New Roman"/>
          <w:sz w:val="28"/>
          <w:szCs w:val="28"/>
          <w:shd w:val="clear" w:color="auto" w:fill="FFFFFF"/>
        </w:rPr>
        <w:t>Бежецкий межрайонный прокурор в защиту неопределенного круга лиц обратился в суд к администрации муниципального образования «Фралевское сельское поселение» Бежецкого района Тверской области о признании незаконным бездействия администрации выразившегося в неосуществлении мероприятий по экологическому просвещению населения</w:t>
      </w:r>
      <w:r w:rsidR="00706E56" w:rsidRPr="00283CC8">
        <w:rPr>
          <w:rStyle w:val="a9"/>
          <w:rFonts w:ascii="Times New Roman" w:hAnsi="Times New Roman" w:cs="Times New Roman"/>
          <w:sz w:val="28"/>
          <w:szCs w:val="28"/>
          <w:shd w:val="clear" w:color="auto" w:fill="FFFFFF"/>
        </w:rPr>
        <w:footnoteReference w:id="34"/>
      </w:r>
      <w:r w:rsidRPr="00283CC8">
        <w:rPr>
          <w:rFonts w:ascii="Times New Roman" w:hAnsi="Times New Roman" w:cs="Times New Roman"/>
          <w:sz w:val="28"/>
          <w:szCs w:val="28"/>
          <w:shd w:val="clear" w:color="auto" w:fill="FFFFFF"/>
        </w:rPr>
        <w:t xml:space="preserve">. </w:t>
      </w:r>
      <w:r w:rsidR="009655C1" w:rsidRPr="00283CC8">
        <w:rPr>
          <w:rFonts w:ascii="Times New Roman" w:hAnsi="Times New Roman" w:cs="Times New Roman"/>
          <w:sz w:val="28"/>
          <w:szCs w:val="28"/>
          <w:shd w:val="clear" w:color="auto" w:fill="FFFFFF"/>
        </w:rPr>
        <w:t xml:space="preserve">Как заявляет прокурор, данное бездействия являются нарушением права граждан на благоприятную окружающую среду. </w:t>
      </w:r>
      <w:r w:rsidR="00706E56" w:rsidRPr="00283CC8">
        <w:rPr>
          <w:rFonts w:ascii="Times New Roman" w:hAnsi="Times New Roman" w:cs="Times New Roman"/>
          <w:sz w:val="28"/>
          <w:szCs w:val="28"/>
          <w:shd w:val="clear" w:color="auto" w:fill="FFFFFF"/>
        </w:rPr>
        <w:t>Суд находит заявленные прокурором требования законными и обоснованными, подлежащими удовлетворению.</w:t>
      </w:r>
    </w:p>
    <w:p w:rsidR="002858D5" w:rsidRPr="00283CC8" w:rsidRDefault="009655C1">
      <w:pPr>
        <w:spacing w:after="0" w:line="360" w:lineRule="auto"/>
        <w:ind w:firstLine="709"/>
        <w:jc w:val="both"/>
        <w:rPr>
          <w:rFonts w:ascii="Times New Roman" w:eastAsia="Times New Roman" w:hAnsi="Times New Roman" w:cs="Times New Roman"/>
          <w:sz w:val="28"/>
        </w:rPr>
      </w:pPr>
      <w:r w:rsidRPr="00283CC8">
        <w:rPr>
          <w:rFonts w:ascii="Times New Roman" w:eastAsia="Times New Roman" w:hAnsi="Times New Roman" w:cs="Times New Roman"/>
          <w:sz w:val="28"/>
        </w:rPr>
        <w:t>К сожалению,</w:t>
      </w:r>
      <w:r w:rsidR="002F2EFC">
        <w:rPr>
          <w:rFonts w:ascii="Times New Roman" w:eastAsia="Times New Roman" w:hAnsi="Times New Roman" w:cs="Times New Roman"/>
          <w:sz w:val="28"/>
        </w:rPr>
        <w:t xml:space="preserve"> в</w:t>
      </w:r>
      <w:r w:rsidRPr="00283CC8">
        <w:rPr>
          <w:rFonts w:ascii="Times New Roman" w:eastAsia="Times New Roman" w:hAnsi="Times New Roman" w:cs="Times New Roman"/>
          <w:sz w:val="28"/>
        </w:rPr>
        <w:t xml:space="preserve"> </w:t>
      </w:r>
      <w:r w:rsidR="005C33E9" w:rsidRPr="00283CC8">
        <w:rPr>
          <w:rFonts w:ascii="Times New Roman" w:eastAsia="Times New Roman" w:hAnsi="Times New Roman" w:cs="Times New Roman"/>
          <w:sz w:val="28"/>
        </w:rPr>
        <w:t xml:space="preserve">законодательстве </w:t>
      </w:r>
      <w:r w:rsidRPr="00283CC8">
        <w:rPr>
          <w:rFonts w:ascii="Times New Roman" w:eastAsia="Times New Roman" w:hAnsi="Times New Roman" w:cs="Times New Roman"/>
          <w:sz w:val="28"/>
        </w:rPr>
        <w:t xml:space="preserve">не </w:t>
      </w:r>
      <w:r w:rsidR="005C33E9" w:rsidRPr="00283CC8">
        <w:rPr>
          <w:rFonts w:ascii="Times New Roman" w:eastAsia="Times New Roman" w:hAnsi="Times New Roman" w:cs="Times New Roman"/>
          <w:sz w:val="28"/>
        </w:rPr>
        <w:t>содержаться прямого</w:t>
      </w:r>
      <w:r w:rsidRPr="00283CC8">
        <w:rPr>
          <w:rFonts w:ascii="Times New Roman" w:eastAsia="Times New Roman" w:hAnsi="Times New Roman" w:cs="Times New Roman"/>
          <w:sz w:val="28"/>
        </w:rPr>
        <w:t xml:space="preserve"> перечня способов защиты права н</w:t>
      </w:r>
      <w:r w:rsidR="005C33E9" w:rsidRPr="00283CC8">
        <w:rPr>
          <w:rFonts w:ascii="Times New Roman" w:eastAsia="Times New Roman" w:hAnsi="Times New Roman" w:cs="Times New Roman"/>
          <w:sz w:val="28"/>
        </w:rPr>
        <w:t>а благоприятную окружающую среду,</w:t>
      </w:r>
      <w:r w:rsidR="008C1A4F">
        <w:rPr>
          <w:rFonts w:ascii="Times New Roman" w:eastAsia="Times New Roman" w:hAnsi="Times New Roman" w:cs="Times New Roman"/>
          <w:sz w:val="28"/>
        </w:rPr>
        <w:t xml:space="preserve"> но они закреплены в других нормативно-правовых актах, в связи с этим, я считаю, что не надо их </w:t>
      </w:r>
      <w:r w:rsidR="002704B7">
        <w:rPr>
          <w:rFonts w:ascii="Times New Roman" w:eastAsia="Times New Roman" w:hAnsi="Times New Roman" w:cs="Times New Roman"/>
          <w:sz w:val="28"/>
        </w:rPr>
        <w:t>закреплять</w:t>
      </w:r>
      <w:r w:rsidR="005C33E9" w:rsidRPr="00283CC8">
        <w:rPr>
          <w:rFonts w:ascii="Times New Roman" w:eastAsia="Times New Roman" w:hAnsi="Times New Roman" w:cs="Times New Roman"/>
          <w:sz w:val="28"/>
        </w:rPr>
        <w:t xml:space="preserve"> непосредственно в Федеральном законе «Об охране окружающей среды»</w:t>
      </w:r>
      <w:r w:rsidR="002704B7">
        <w:rPr>
          <w:rFonts w:ascii="Times New Roman" w:eastAsia="Times New Roman" w:hAnsi="Times New Roman" w:cs="Times New Roman"/>
          <w:sz w:val="28"/>
        </w:rPr>
        <w:t>, а следует</w:t>
      </w:r>
      <w:r w:rsidR="005C33E9" w:rsidRPr="00283CC8">
        <w:rPr>
          <w:rFonts w:ascii="Times New Roman" w:eastAsia="Times New Roman" w:hAnsi="Times New Roman" w:cs="Times New Roman"/>
          <w:sz w:val="28"/>
        </w:rPr>
        <w:t xml:space="preserve"> </w:t>
      </w:r>
      <w:r w:rsidR="002704B7">
        <w:rPr>
          <w:rFonts w:ascii="Times New Roman" w:eastAsia="Times New Roman" w:hAnsi="Times New Roman" w:cs="Times New Roman"/>
          <w:sz w:val="28"/>
        </w:rPr>
        <w:t>определить и закрепить в законе  порядок</w:t>
      </w:r>
      <w:r w:rsidR="005C33E9" w:rsidRPr="00283CC8">
        <w:rPr>
          <w:rFonts w:ascii="Times New Roman" w:eastAsia="Times New Roman" w:hAnsi="Times New Roman" w:cs="Times New Roman"/>
          <w:sz w:val="28"/>
        </w:rPr>
        <w:t xml:space="preserve"> их реализации, что поможет снять имеющуюся правовую неопределенность по данному вопросу.</w:t>
      </w:r>
    </w:p>
    <w:p w:rsidR="002858D5" w:rsidRPr="00283CC8" w:rsidRDefault="002858D5">
      <w:pPr>
        <w:spacing w:after="0" w:line="360" w:lineRule="auto"/>
        <w:ind w:firstLine="709"/>
        <w:jc w:val="both"/>
        <w:rPr>
          <w:rFonts w:ascii="Times New Roman" w:eastAsia="Times New Roman" w:hAnsi="Times New Roman" w:cs="Times New Roman"/>
          <w:sz w:val="28"/>
        </w:rPr>
      </w:pPr>
    </w:p>
    <w:p w:rsidR="002858D5" w:rsidRPr="00283CC8" w:rsidRDefault="002858D5">
      <w:pPr>
        <w:spacing w:after="0" w:line="360" w:lineRule="auto"/>
        <w:ind w:firstLine="709"/>
        <w:jc w:val="both"/>
        <w:rPr>
          <w:rFonts w:ascii="Times New Roman" w:eastAsia="Times New Roman" w:hAnsi="Times New Roman" w:cs="Times New Roman"/>
          <w:sz w:val="28"/>
        </w:rPr>
      </w:pPr>
    </w:p>
    <w:p w:rsidR="00EE3BFE" w:rsidRPr="00283CC8" w:rsidRDefault="00EE3BFE">
      <w:pPr>
        <w:spacing w:after="0" w:line="360" w:lineRule="auto"/>
        <w:ind w:firstLine="709"/>
        <w:jc w:val="both"/>
        <w:rPr>
          <w:rFonts w:ascii="Times New Roman" w:eastAsia="Times New Roman" w:hAnsi="Times New Roman" w:cs="Times New Roman"/>
          <w:b/>
          <w:sz w:val="28"/>
          <w:shd w:val="clear" w:color="auto" w:fill="FFFFFF"/>
        </w:rPr>
        <w:sectPr w:rsidR="00EE3BFE" w:rsidRPr="00283CC8" w:rsidSect="00E308C5">
          <w:footnotePr>
            <w:numRestart w:val="eachPage"/>
          </w:footnotePr>
          <w:pgSz w:w="11906" w:h="16838"/>
          <w:pgMar w:top="1134" w:right="850" w:bottom="1134" w:left="1701" w:header="708" w:footer="708" w:gutter="0"/>
          <w:cols w:space="708"/>
          <w:docGrid w:linePitch="360"/>
        </w:sectPr>
      </w:pPr>
    </w:p>
    <w:p w:rsidR="002858D5" w:rsidRPr="00283CC8" w:rsidRDefault="005D0623" w:rsidP="00EE39E8">
      <w:pPr>
        <w:spacing w:after="0" w:line="360" w:lineRule="auto"/>
        <w:ind w:firstLine="709"/>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Заключение</w:t>
      </w:r>
    </w:p>
    <w:p w:rsidR="00EE39E8" w:rsidRPr="00283CC8" w:rsidRDefault="00EE39E8" w:rsidP="00EE39E8">
      <w:pPr>
        <w:spacing w:after="0" w:line="360" w:lineRule="auto"/>
        <w:ind w:firstLine="709"/>
        <w:jc w:val="center"/>
        <w:rPr>
          <w:rFonts w:ascii="Times New Roman" w:eastAsia="Times New Roman" w:hAnsi="Times New Roman" w:cs="Times New Roman"/>
          <w:b/>
          <w:sz w:val="28"/>
          <w:shd w:val="clear" w:color="auto" w:fill="FFFFFF"/>
        </w:rPr>
      </w:pPr>
    </w:p>
    <w:p w:rsidR="00EE39E8" w:rsidRDefault="00EE39E8" w:rsidP="00EE39E8">
      <w:pPr>
        <w:spacing w:after="0" w:line="360" w:lineRule="auto"/>
        <w:ind w:firstLine="709"/>
        <w:jc w:val="both"/>
        <w:rPr>
          <w:rFonts w:ascii="Times New Roman" w:hAnsi="Times New Roman" w:cs="Times New Roman"/>
          <w:sz w:val="28"/>
          <w:szCs w:val="28"/>
          <w:shd w:val="clear" w:color="auto" w:fill="FFFFFF"/>
        </w:rPr>
      </w:pPr>
      <w:r w:rsidRPr="00283CC8">
        <w:rPr>
          <w:rStyle w:val="hl"/>
          <w:rFonts w:ascii="Times New Roman" w:hAnsi="Times New Roman" w:cs="Times New Roman"/>
          <w:sz w:val="28"/>
          <w:szCs w:val="28"/>
        </w:rPr>
        <w:t>Под правом на благоприятную окружающую среду следует понимать</w:t>
      </w:r>
      <w:r w:rsidRPr="00283CC8">
        <w:rPr>
          <w:rFonts w:ascii="Times New Roman" w:hAnsi="Times New Roman" w:cs="Times New Roman"/>
          <w:sz w:val="28"/>
          <w:szCs w:val="28"/>
          <w:shd w:val="clear" w:color="auto" w:fill="FFFFFF"/>
        </w:rPr>
        <w:t xml:space="preserve"> возможность человека находиться в окружающей среде, имеющей в наличии природные ресурсы, необходимые и достаточные для существования нынешних и будущих поколений, качество которой способно обеспечить полное душевное благополучие и эстетические потребности человека, а также соответствует гигиеническим требованиям, удовлетворяющим потребности нынешних поколений без постановки под угрозу возможности будущих поколений удовлетворять собственные потребности; возможность требования от государства, муниципальных образований, юридических и физических лиц </w:t>
      </w:r>
      <w:r w:rsidRPr="00283CC8">
        <w:rPr>
          <w:rStyle w:val="hl"/>
          <w:rFonts w:ascii="Times New Roman" w:hAnsi="Times New Roman" w:cs="Times New Roman"/>
          <w:sz w:val="28"/>
          <w:szCs w:val="28"/>
        </w:rPr>
        <w:t>совершения</w:t>
      </w:r>
      <w:r w:rsidRPr="00283CC8">
        <w:rPr>
          <w:rFonts w:ascii="Times New Roman" w:hAnsi="Times New Roman" w:cs="Times New Roman"/>
          <w:sz w:val="28"/>
          <w:szCs w:val="28"/>
          <w:shd w:val="clear" w:color="auto" w:fill="FFFFFF"/>
        </w:rPr>
        <w:t xml:space="preserve"> активных действий или воздержание от действий, которые могут привести к </w:t>
      </w:r>
      <w:r w:rsidRPr="00283CC8">
        <w:rPr>
          <w:rStyle w:val="hl"/>
          <w:rFonts w:ascii="Times New Roman" w:hAnsi="Times New Roman" w:cs="Times New Roman"/>
          <w:sz w:val="28"/>
          <w:szCs w:val="28"/>
        </w:rPr>
        <w:t>умалению</w:t>
      </w:r>
      <w:r w:rsidRPr="00283CC8">
        <w:rPr>
          <w:rFonts w:ascii="Times New Roman" w:hAnsi="Times New Roman" w:cs="Times New Roman"/>
          <w:sz w:val="28"/>
          <w:szCs w:val="28"/>
          <w:shd w:val="clear" w:color="auto" w:fill="FFFFFF"/>
        </w:rPr>
        <w:t xml:space="preserve"> одного из критериев благоприятности окружающей среды; возможность применения мер </w:t>
      </w:r>
      <w:r w:rsidRPr="00283CC8">
        <w:rPr>
          <w:rStyle w:val="hl"/>
          <w:rFonts w:ascii="Times New Roman" w:hAnsi="Times New Roman" w:cs="Times New Roman"/>
          <w:sz w:val="28"/>
          <w:szCs w:val="28"/>
        </w:rPr>
        <w:t>самозащиты</w:t>
      </w:r>
      <w:r w:rsidRPr="00283CC8">
        <w:rPr>
          <w:rFonts w:ascii="Times New Roman" w:hAnsi="Times New Roman" w:cs="Times New Roman"/>
          <w:sz w:val="28"/>
          <w:szCs w:val="28"/>
          <w:shd w:val="clear" w:color="auto" w:fill="FFFFFF"/>
        </w:rPr>
        <w:t xml:space="preserve">, обращения за защитой к государственным </w:t>
      </w:r>
      <w:r w:rsidRPr="00283CC8">
        <w:rPr>
          <w:rStyle w:val="hl"/>
          <w:rFonts w:ascii="Times New Roman" w:hAnsi="Times New Roman" w:cs="Times New Roman"/>
          <w:sz w:val="28"/>
          <w:szCs w:val="28"/>
        </w:rPr>
        <w:t>правоохранительным</w:t>
      </w:r>
      <w:r w:rsidRPr="00283CC8">
        <w:rPr>
          <w:rFonts w:ascii="Times New Roman" w:hAnsi="Times New Roman" w:cs="Times New Roman"/>
          <w:sz w:val="28"/>
          <w:szCs w:val="28"/>
          <w:shd w:val="clear" w:color="auto" w:fill="FFFFFF"/>
        </w:rPr>
        <w:t xml:space="preserve"> или международным органам, в случае </w:t>
      </w:r>
      <w:r w:rsidRPr="00283CC8">
        <w:rPr>
          <w:rStyle w:val="hl"/>
          <w:rFonts w:ascii="Times New Roman" w:hAnsi="Times New Roman" w:cs="Times New Roman"/>
          <w:sz w:val="28"/>
          <w:szCs w:val="28"/>
        </w:rPr>
        <w:t>умаления</w:t>
      </w:r>
      <w:r w:rsidRPr="00283CC8">
        <w:rPr>
          <w:rFonts w:ascii="Times New Roman" w:hAnsi="Times New Roman" w:cs="Times New Roman"/>
          <w:sz w:val="28"/>
          <w:szCs w:val="28"/>
          <w:shd w:val="clear" w:color="auto" w:fill="FFFFFF"/>
        </w:rPr>
        <w:t xml:space="preserve"> одного из критериев благоприятности окружающей среды. </w:t>
      </w:r>
    </w:p>
    <w:p w:rsidR="00706E56" w:rsidRDefault="004661DC" w:rsidP="00EE39E8">
      <w:pPr>
        <w:spacing w:after="0" w:line="360" w:lineRule="auto"/>
        <w:ind w:firstLine="709"/>
        <w:jc w:val="both"/>
        <w:rPr>
          <w:rFonts w:ascii="Times New Roman" w:eastAsia="Times New Roman" w:hAnsi="Times New Roman" w:cs="Times New Roman"/>
          <w:sz w:val="28"/>
          <w:szCs w:val="28"/>
          <w:shd w:val="clear" w:color="auto" w:fill="FFFFFF"/>
        </w:rPr>
      </w:pPr>
      <w:r w:rsidRPr="00283CC8">
        <w:rPr>
          <w:rFonts w:ascii="Times New Roman" w:eastAsia="Times New Roman" w:hAnsi="Times New Roman" w:cs="Times New Roman"/>
          <w:sz w:val="28"/>
          <w:szCs w:val="28"/>
          <w:shd w:val="clear" w:color="auto" w:fill="FFFFFF"/>
        </w:rPr>
        <w:t xml:space="preserve">Приходится констатировать, что Федеральный закон «Об охране окружающей среды» </w:t>
      </w:r>
      <w:r w:rsidR="002704B7" w:rsidRPr="002704B7">
        <w:rPr>
          <w:rFonts w:ascii="Times New Roman" w:eastAsia="Times New Roman" w:hAnsi="Times New Roman" w:cs="Times New Roman"/>
          <w:sz w:val="28"/>
          <w:szCs w:val="28"/>
          <w:shd w:val="clear" w:color="auto" w:fill="FFFFFF"/>
        </w:rPr>
        <w:t xml:space="preserve">крайне лаконично </w:t>
      </w:r>
      <w:r w:rsidRPr="002704B7">
        <w:rPr>
          <w:rFonts w:ascii="Times New Roman" w:eastAsia="Times New Roman" w:hAnsi="Times New Roman" w:cs="Times New Roman"/>
          <w:sz w:val="28"/>
          <w:szCs w:val="28"/>
          <w:shd w:val="clear" w:color="auto" w:fill="FFFFFF"/>
        </w:rPr>
        <w:t>описывает</w:t>
      </w:r>
      <w:r w:rsidRPr="00283CC8">
        <w:rPr>
          <w:rFonts w:ascii="Times New Roman" w:eastAsia="Times New Roman" w:hAnsi="Times New Roman" w:cs="Times New Roman"/>
          <w:sz w:val="28"/>
          <w:szCs w:val="28"/>
          <w:shd w:val="clear" w:color="auto" w:fill="FFFFFF"/>
        </w:rPr>
        <w:t xml:space="preserve"> право на благоприятную окружающую среду, не устанавливает четко ни его содержание, </w:t>
      </w:r>
      <w:r w:rsidR="00EE39E8" w:rsidRPr="00283CC8">
        <w:rPr>
          <w:rFonts w:ascii="Times New Roman" w:eastAsia="Times New Roman" w:hAnsi="Times New Roman" w:cs="Times New Roman"/>
          <w:sz w:val="28"/>
          <w:szCs w:val="28"/>
          <w:shd w:val="clear" w:color="auto" w:fill="FFFFFF"/>
        </w:rPr>
        <w:t xml:space="preserve">ни критерии благоприятности, </w:t>
      </w:r>
      <w:r w:rsidRPr="00283CC8">
        <w:rPr>
          <w:rFonts w:ascii="Times New Roman" w:eastAsia="Times New Roman" w:hAnsi="Times New Roman" w:cs="Times New Roman"/>
          <w:sz w:val="28"/>
          <w:szCs w:val="28"/>
          <w:shd w:val="clear" w:color="auto" w:fill="FFFFFF"/>
        </w:rPr>
        <w:t>ни способы защиты</w:t>
      </w:r>
      <w:r w:rsidR="00EE39E8" w:rsidRPr="00283CC8">
        <w:rPr>
          <w:rFonts w:ascii="Times New Roman" w:eastAsia="Times New Roman" w:hAnsi="Times New Roman" w:cs="Times New Roman"/>
          <w:sz w:val="28"/>
          <w:szCs w:val="28"/>
          <w:shd w:val="clear" w:color="auto" w:fill="FFFFFF"/>
        </w:rPr>
        <w:t xml:space="preserve"> данного права</w:t>
      </w:r>
      <w:r w:rsidRPr="00283CC8">
        <w:rPr>
          <w:rFonts w:ascii="Times New Roman" w:eastAsia="Times New Roman" w:hAnsi="Times New Roman" w:cs="Times New Roman"/>
          <w:sz w:val="28"/>
          <w:szCs w:val="28"/>
          <w:shd w:val="clear" w:color="auto" w:fill="FFFFFF"/>
        </w:rPr>
        <w:t>.</w:t>
      </w:r>
    </w:p>
    <w:p w:rsidR="002F2EFC" w:rsidRDefault="002F2EFC" w:rsidP="00EE39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законодательстве следует конкретизировать понятие благоприятной окружающей среды, чтоб на практике не возникали неопределенность толкования.</w:t>
      </w:r>
    </w:p>
    <w:p w:rsidR="002F2EFC" w:rsidRDefault="002F2EFC" w:rsidP="00EE39E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 </w:t>
      </w:r>
      <w:r w:rsidRPr="00283CC8">
        <w:rPr>
          <w:rFonts w:ascii="Times New Roman" w:eastAsia="Times New Roman" w:hAnsi="Times New Roman" w:cs="Times New Roman"/>
          <w:sz w:val="28"/>
        </w:rPr>
        <w:t>критериями благоприятного состояния окружающей среды следует понимать количественные и качественные показатели</w:t>
      </w:r>
      <w:r>
        <w:rPr>
          <w:rFonts w:ascii="Times New Roman" w:eastAsia="Times New Roman" w:hAnsi="Times New Roman" w:cs="Times New Roman"/>
          <w:sz w:val="28"/>
        </w:rPr>
        <w:t xml:space="preserve"> </w:t>
      </w:r>
      <w:r w:rsidRPr="00283CC8">
        <w:rPr>
          <w:rFonts w:ascii="Times New Roman" w:eastAsia="Times New Roman" w:hAnsi="Times New Roman" w:cs="Times New Roman"/>
          <w:sz w:val="28"/>
        </w:rPr>
        <w:t xml:space="preserve">состояния природной среды, отражающие максимально возможный риск причинения вреда окружающей природной среде и утвержденные в порядке, установленном законодательством. </w:t>
      </w:r>
      <w:r>
        <w:rPr>
          <w:rFonts w:ascii="Times New Roman" w:eastAsia="Times New Roman" w:hAnsi="Times New Roman" w:cs="Times New Roman"/>
          <w:sz w:val="28"/>
        </w:rPr>
        <w:t xml:space="preserve">Следует закрепить данное определение в </w:t>
      </w:r>
      <w:r w:rsidR="002704B7">
        <w:rPr>
          <w:rFonts w:ascii="Times New Roman" w:eastAsia="Times New Roman" w:hAnsi="Times New Roman" w:cs="Times New Roman"/>
          <w:sz w:val="28"/>
        </w:rPr>
        <w:t>ФЗ «Об охране окружающей среды»</w:t>
      </w:r>
      <w:r>
        <w:rPr>
          <w:rFonts w:ascii="Times New Roman" w:eastAsia="Times New Roman" w:hAnsi="Times New Roman" w:cs="Times New Roman"/>
          <w:sz w:val="28"/>
        </w:rPr>
        <w:t>.</w:t>
      </w:r>
    </w:p>
    <w:p w:rsidR="00EE39E8" w:rsidRPr="00283CC8" w:rsidRDefault="00EE39E8" w:rsidP="00EE39E8">
      <w:pPr>
        <w:spacing w:after="0" w:line="360" w:lineRule="auto"/>
        <w:ind w:firstLine="709"/>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lastRenderedPageBreak/>
        <w:t xml:space="preserve">Закрепив общее право человека на благоприятную окружающую среду, правильным было бы законодательно определить критерии благоприятности окружающей среды, закрепить непосредственно в Федеральном законе «Об </w:t>
      </w:r>
      <w:r w:rsidR="007F2332">
        <w:rPr>
          <w:rFonts w:ascii="Times New Roman" w:eastAsia="Times New Roman" w:hAnsi="Times New Roman" w:cs="Times New Roman"/>
          <w:sz w:val="28"/>
          <w:szCs w:val="28"/>
        </w:rPr>
        <w:t xml:space="preserve"> </w:t>
      </w:r>
      <w:r w:rsidRPr="00283CC8">
        <w:rPr>
          <w:rFonts w:ascii="Times New Roman" w:eastAsia="Times New Roman" w:hAnsi="Times New Roman" w:cs="Times New Roman"/>
          <w:sz w:val="28"/>
          <w:szCs w:val="28"/>
        </w:rPr>
        <w:t xml:space="preserve">охране окружающей среды» </w:t>
      </w:r>
      <w:r w:rsidR="002704B7">
        <w:rPr>
          <w:rFonts w:ascii="Times New Roman" w:eastAsia="Times New Roman" w:hAnsi="Times New Roman" w:cs="Times New Roman"/>
          <w:sz w:val="28"/>
          <w:szCs w:val="28"/>
        </w:rPr>
        <w:t>порядка</w:t>
      </w:r>
      <w:r w:rsidRPr="00283CC8">
        <w:rPr>
          <w:rFonts w:ascii="Times New Roman" w:eastAsia="Times New Roman" w:hAnsi="Times New Roman" w:cs="Times New Roman"/>
          <w:sz w:val="28"/>
          <w:szCs w:val="28"/>
        </w:rPr>
        <w:t xml:space="preserve"> реализации</w:t>
      </w:r>
      <w:r w:rsidR="002704B7">
        <w:rPr>
          <w:rFonts w:ascii="Times New Roman" w:eastAsia="Times New Roman" w:hAnsi="Times New Roman" w:cs="Times New Roman"/>
          <w:sz w:val="28"/>
          <w:szCs w:val="28"/>
        </w:rPr>
        <w:t xml:space="preserve"> прав граждан на благоприятную окружающую среду. В результате внесенных изменений</w:t>
      </w:r>
      <w:r w:rsidRPr="00283CC8">
        <w:rPr>
          <w:rFonts w:ascii="Times New Roman" w:eastAsia="Times New Roman" w:hAnsi="Times New Roman" w:cs="Times New Roman"/>
          <w:sz w:val="28"/>
          <w:szCs w:val="28"/>
        </w:rPr>
        <w:t xml:space="preserve"> судебная система смогла бы избежать расхождений.</w:t>
      </w:r>
    </w:p>
    <w:p w:rsidR="00EE39E8" w:rsidRPr="00283CC8" w:rsidRDefault="00EE39E8" w:rsidP="00EE39E8">
      <w:pPr>
        <w:spacing w:after="0" w:line="360" w:lineRule="auto"/>
        <w:ind w:firstLine="709"/>
        <w:jc w:val="both"/>
        <w:rPr>
          <w:rFonts w:ascii="Times New Roman" w:eastAsia="Times New Roman" w:hAnsi="Times New Roman" w:cs="Times New Roman"/>
          <w:sz w:val="28"/>
        </w:rPr>
      </w:pPr>
    </w:p>
    <w:p w:rsidR="004661DC" w:rsidRPr="00283CC8" w:rsidRDefault="004661DC">
      <w:pPr>
        <w:spacing w:after="0" w:line="360" w:lineRule="auto"/>
        <w:ind w:firstLine="709"/>
        <w:jc w:val="both"/>
        <w:rPr>
          <w:rFonts w:ascii="Times New Roman" w:eastAsia="Times New Roman" w:hAnsi="Times New Roman" w:cs="Times New Roman"/>
          <w:sz w:val="28"/>
          <w:shd w:val="clear" w:color="auto" w:fill="FFFFFF"/>
        </w:rPr>
      </w:pPr>
    </w:p>
    <w:p w:rsidR="00EE3BFE" w:rsidRPr="00283CC8" w:rsidRDefault="00EE3BFE">
      <w:pPr>
        <w:spacing w:before="100" w:after="100" w:line="240" w:lineRule="auto"/>
        <w:jc w:val="center"/>
        <w:rPr>
          <w:rFonts w:ascii="Times New Roman" w:eastAsia="Times New Roman" w:hAnsi="Times New Roman" w:cs="Times New Roman"/>
          <w:b/>
          <w:sz w:val="28"/>
        </w:rPr>
        <w:sectPr w:rsidR="00EE3BFE" w:rsidRPr="00283CC8" w:rsidSect="00E308C5">
          <w:footnotePr>
            <w:numRestart w:val="eachPage"/>
          </w:footnotePr>
          <w:pgSz w:w="11906" w:h="16838"/>
          <w:pgMar w:top="1134" w:right="850" w:bottom="1134" w:left="1701" w:header="708" w:footer="708" w:gutter="0"/>
          <w:cols w:space="708"/>
          <w:docGrid w:linePitch="360"/>
        </w:sectPr>
      </w:pPr>
    </w:p>
    <w:p w:rsidR="002858D5" w:rsidRPr="00283CC8" w:rsidRDefault="00326B81">
      <w:pPr>
        <w:spacing w:before="100" w:after="100" w:line="240" w:lineRule="auto"/>
        <w:jc w:val="center"/>
        <w:rPr>
          <w:rFonts w:ascii="Times New Roman" w:eastAsia="Times New Roman" w:hAnsi="Times New Roman" w:cs="Times New Roman"/>
          <w:b/>
          <w:sz w:val="28"/>
        </w:rPr>
      </w:pPr>
      <w:r w:rsidRPr="00283CC8">
        <w:rPr>
          <w:rFonts w:ascii="Times New Roman" w:eastAsia="Times New Roman" w:hAnsi="Times New Roman" w:cs="Times New Roman"/>
          <w:b/>
          <w:sz w:val="28"/>
        </w:rPr>
        <w:lastRenderedPageBreak/>
        <w:t>Список использованной литературы</w:t>
      </w:r>
    </w:p>
    <w:p w:rsidR="002858D5" w:rsidRPr="00283CC8" w:rsidRDefault="00326B81">
      <w:pPr>
        <w:spacing w:before="100" w:after="100" w:line="240" w:lineRule="auto"/>
        <w:jc w:val="center"/>
        <w:rPr>
          <w:rFonts w:ascii="Times New Roman" w:eastAsia="Times New Roman" w:hAnsi="Times New Roman" w:cs="Times New Roman"/>
          <w:b/>
          <w:sz w:val="27"/>
        </w:rPr>
      </w:pPr>
      <w:r w:rsidRPr="00283CC8">
        <w:rPr>
          <w:rFonts w:ascii="Times New Roman" w:eastAsia="Times New Roman" w:hAnsi="Times New Roman" w:cs="Times New Roman"/>
          <w:b/>
          <w:sz w:val="27"/>
        </w:rPr>
        <w:t>1. Нормативно-правовые акты:</w:t>
      </w:r>
    </w:p>
    <w:p w:rsidR="002858D5" w:rsidRPr="00283CC8" w:rsidRDefault="00326B81" w:rsidP="00283CC8">
      <w:pPr>
        <w:pStyle w:val="ae"/>
        <w:numPr>
          <w:ilvl w:val="0"/>
          <w:numId w:val="5"/>
        </w:numPr>
        <w:tabs>
          <w:tab w:val="left" w:pos="360"/>
          <w:tab w:val="left" w:pos="0"/>
          <w:tab w:val="left" w:pos="480"/>
        </w:tabs>
        <w:spacing w:after="0" w:line="360" w:lineRule="auto"/>
        <w:ind w:left="0" w:firstLine="357"/>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- 04.08.2014. -  N 9. - Ст. 851.</w:t>
      </w:r>
    </w:p>
    <w:p w:rsidR="00801105" w:rsidRPr="00283CC8" w:rsidRDefault="00801105" w:rsidP="00283CC8">
      <w:pPr>
        <w:pStyle w:val="ae"/>
        <w:numPr>
          <w:ilvl w:val="0"/>
          <w:numId w:val="5"/>
        </w:numPr>
        <w:spacing w:after="0" w:line="360" w:lineRule="auto"/>
        <w:ind w:left="0" w:firstLine="357"/>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t>Всеобщая декларация прав человека: [декларация: принята Генеральной Ассамблеей ООН 10 декабря 1948 г.] // Справочно-правовая система «Консультант Плюс» – Электрон. текст. данные.</w:t>
      </w:r>
    </w:p>
    <w:p w:rsidR="00801105" w:rsidRPr="00283CC8" w:rsidRDefault="00801105" w:rsidP="00283CC8">
      <w:pPr>
        <w:pStyle w:val="ae"/>
        <w:numPr>
          <w:ilvl w:val="0"/>
          <w:numId w:val="5"/>
        </w:numPr>
        <w:spacing w:after="0" w:line="360" w:lineRule="auto"/>
        <w:ind w:left="0" w:firstLine="357"/>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t>Резолюции Генеральной Ассамблеи ООН «Проблемы окружающей человека среды»: [резолюция: принята Генеральной Ассамблеей ООН 3 декабря 1968 г.] // Информационный банк «Международное право» – Электрон. текст. данные.</w:t>
      </w:r>
    </w:p>
    <w:p w:rsidR="00801105" w:rsidRPr="00283CC8" w:rsidRDefault="00801105" w:rsidP="00283CC8">
      <w:pPr>
        <w:pStyle w:val="a7"/>
        <w:numPr>
          <w:ilvl w:val="0"/>
          <w:numId w:val="5"/>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Стокгольмская декларация: [декларация: принята в г. Стокгольме 16 июня 1972 г. на Конференции ООН по </w:t>
      </w:r>
      <w:r w:rsidR="00892113" w:rsidRPr="00283CC8">
        <w:rPr>
          <w:rFonts w:ascii="Times New Roman" w:eastAsia="Times New Roman" w:hAnsi="Times New Roman" w:cs="Times New Roman"/>
          <w:sz w:val="28"/>
          <w:szCs w:val="28"/>
        </w:rPr>
        <w:t>п</w:t>
      </w:r>
      <w:r w:rsidRPr="00283CC8">
        <w:rPr>
          <w:rFonts w:ascii="Times New Roman" w:eastAsia="Times New Roman" w:hAnsi="Times New Roman" w:cs="Times New Roman"/>
          <w:sz w:val="28"/>
          <w:szCs w:val="28"/>
        </w:rPr>
        <w:t xml:space="preserve">роблемам окружающей среды человека] // Информационный банк «Международное право» – Электрон. текст. данные. </w:t>
      </w:r>
    </w:p>
    <w:p w:rsidR="00801105" w:rsidRPr="00283CC8" w:rsidRDefault="00801105" w:rsidP="00283CC8">
      <w:pPr>
        <w:pStyle w:val="a7"/>
        <w:numPr>
          <w:ilvl w:val="0"/>
          <w:numId w:val="5"/>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Декларация Рио-де-Жанейро по окружающей среде и развитию: [декларация: принята в г. Рио-де-Жанейро 14 июня 1992 г. на Конференции ООН по проблемам окружающей среды человека] // Информационный банк «Международное право» –Электрон. текст. данные. </w:t>
      </w:r>
    </w:p>
    <w:p w:rsidR="00801105" w:rsidRPr="00283CC8" w:rsidRDefault="00801105" w:rsidP="00283CC8">
      <w:pPr>
        <w:pStyle w:val="a7"/>
        <w:numPr>
          <w:ilvl w:val="0"/>
          <w:numId w:val="5"/>
        </w:numPr>
        <w:spacing w:line="360" w:lineRule="auto"/>
        <w:ind w:left="0" w:firstLine="357"/>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t xml:space="preserve">Федеральный закон "Об охране окружающей среды" от 10 января 2002 N 7-ФЗ: [федер. закон: принят Гос. Думой Федер. Собрания РФ 26 декабря 2001 г.: введен в действие с 10 января 2002 г.] // Справочно-правовая система «Консультант Плюс» – Электрон. текст. данные. </w:t>
      </w:r>
    </w:p>
    <w:p w:rsidR="00183623" w:rsidRPr="00283CC8" w:rsidRDefault="00F74A03" w:rsidP="00283CC8">
      <w:pPr>
        <w:pStyle w:val="a7"/>
        <w:numPr>
          <w:ilvl w:val="0"/>
          <w:numId w:val="5"/>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Федеральный закон от 23 ноября 1995 г. № 174-ФЗ «Об экологической экспертизе» // Собрание законодательства Российской Федерации. - 27 ноября 1995 г.- №48. - Ст. 4556.</w:t>
      </w:r>
    </w:p>
    <w:p w:rsidR="00F21876" w:rsidRPr="00283CC8" w:rsidRDefault="00326B81" w:rsidP="00283CC8">
      <w:pPr>
        <w:pStyle w:val="ae"/>
        <w:numPr>
          <w:ilvl w:val="0"/>
          <w:numId w:val="5"/>
        </w:numPr>
        <w:tabs>
          <w:tab w:val="left" w:pos="0"/>
        </w:tabs>
        <w:spacing w:after="0" w:line="360" w:lineRule="auto"/>
        <w:ind w:left="0" w:firstLine="357"/>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lastRenderedPageBreak/>
        <w:t>Гражданский кодекс Российской Федерации (часть первая) от 30.11.1994 </w:t>
      </w:r>
      <w:r w:rsidRPr="00283CC8">
        <w:rPr>
          <w:rFonts w:ascii="Times New Roman" w:eastAsia="Segoe UI Symbol" w:hAnsi="Times New Roman" w:cs="Times New Roman"/>
          <w:sz w:val="28"/>
          <w:szCs w:val="28"/>
        </w:rPr>
        <w:t>№ </w:t>
      </w:r>
      <w:r w:rsidRPr="00283CC8">
        <w:rPr>
          <w:rFonts w:ascii="Times New Roman" w:eastAsia="Times New Roman" w:hAnsi="Times New Roman" w:cs="Times New Roman"/>
          <w:sz w:val="28"/>
          <w:szCs w:val="28"/>
        </w:rPr>
        <w:t xml:space="preserve">51-ФЗ (ред. от 28.03.2017) // Собрание законодательства РФ. - 1994. - </w:t>
      </w:r>
      <w:r w:rsidRPr="00283CC8">
        <w:rPr>
          <w:rFonts w:ascii="Times New Roman" w:eastAsia="Segoe UI Symbol" w:hAnsi="Times New Roman" w:cs="Times New Roman"/>
          <w:sz w:val="28"/>
          <w:szCs w:val="28"/>
        </w:rPr>
        <w:t>№ </w:t>
      </w:r>
      <w:r w:rsidRPr="00283CC8">
        <w:rPr>
          <w:rFonts w:ascii="Times New Roman" w:eastAsia="Times New Roman" w:hAnsi="Times New Roman" w:cs="Times New Roman"/>
          <w:sz w:val="28"/>
          <w:szCs w:val="28"/>
        </w:rPr>
        <w:t>32. - Ст. 3301</w:t>
      </w:r>
    </w:p>
    <w:p w:rsidR="00686002" w:rsidRPr="00283CC8" w:rsidRDefault="00720E5D" w:rsidP="00283CC8">
      <w:pPr>
        <w:pStyle w:val="ae"/>
        <w:numPr>
          <w:ilvl w:val="0"/>
          <w:numId w:val="5"/>
        </w:numPr>
        <w:spacing w:after="0"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Распоряжение Правительства Российской Федерации от 31 августа 2002 г. № 1225-р «Об Экологической доктрине Российской Федерации» // Российская газета. 2002. 18 сентября</w:t>
      </w:r>
    </w:p>
    <w:p w:rsidR="002858D5" w:rsidRPr="00283CC8" w:rsidRDefault="00326B81" w:rsidP="00283CC8">
      <w:pPr>
        <w:pStyle w:val="ae"/>
        <w:tabs>
          <w:tab w:val="left" w:pos="0"/>
        </w:tabs>
        <w:spacing w:after="0" w:line="360" w:lineRule="auto"/>
        <w:ind w:left="0" w:firstLine="357"/>
        <w:jc w:val="center"/>
        <w:rPr>
          <w:rFonts w:ascii="Times New Roman" w:eastAsia="Times New Roman" w:hAnsi="Times New Roman" w:cs="Times New Roman"/>
          <w:b/>
          <w:sz w:val="28"/>
          <w:szCs w:val="28"/>
        </w:rPr>
      </w:pPr>
      <w:r w:rsidRPr="00283CC8">
        <w:rPr>
          <w:rFonts w:ascii="Times New Roman" w:eastAsia="Times New Roman" w:hAnsi="Times New Roman" w:cs="Times New Roman"/>
          <w:b/>
          <w:sz w:val="28"/>
          <w:szCs w:val="28"/>
        </w:rPr>
        <w:t>2. Специальная литература:</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Абанина Е.Н. Защита права граждан на благоприятную окружающую среду при обращении прокурора в суд: вопросы теории и практики // Современное право. 2014. № 7. С. 40</w:t>
      </w:r>
      <w:r w:rsidR="00845BBC">
        <w:rPr>
          <w:rFonts w:ascii="Times New Roman" w:hAnsi="Times New Roman" w:cs="Times New Roman"/>
          <w:sz w:val="28"/>
          <w:szCs w:val="28"/>
          <w:lang w:val="en-US"/>
        </w:rPr>
        <w:t xml:space="preserve"> </w:t>
      </w:r>
      <w:r w:rsidR="00845BBC">
        <w:rPr>
          <w:rFonts w:ascii="Times New Roman" w:eastAsia="Times New Roman" w:hAnsi="Times New Roman" w:cs="Times New Roman"/>
          <w:sz w:val="28"/>
          <w:szCs w:val="28"/>
          <w:shd w:val="clear" w:color="auto" w:fill="FFFFFF"/>
          <w:lang w:val="en-US"/>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1">
        <w:r w:rsidR="00845BBC" w:rsidRPr="002F2EFC">
          <w:rPr>
            <w:rFonts w:ascii="Times New Roman" w:eastAsia="Times New Roman" w:hAnsi="Times New Roman" w:cs="Times New Roman"/>
            <w:sz w:val="28"/>
            <w:szCs w:val="28"/>
            <w:u w:val="single"/>
          </w:rPr>
          <w:t>https://elibrary.ru</w:t>
        </w:r>
      </w:hyperlink>
      <w:r w:rsidR="00845BBC">
        <w:rPr>
          <w:lang w:val="en-US"/>
        </w:rPr>
        <w:t>]</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Анисимов А.П. Право человека и гражданина на благоприятную окружающую природную среду // Гражданин и право. 2009. </w:t>
      </w:r>
      <w:r w:rsidRPr="00283CC8">
        <w:rPr>
          <w:rFonts w:ascii="Times New Roman" w:eastAsia="Segoe UI Symbol" w:hAnsi="Times New Roman" w:cs="Times New Roman"/>
          <w:sz w:val="28"/>
          <w:szCs w:val="28"/>
        </w:rPr>
        <w:t xml:space="preserve">№ 2. </w:t>
      </w:r>
      <w:r w:rsidRPr="00283CC8">
        <w:rPr>
          <w:rFonts w:ascii="Times New Roman" w:eastAsia="Times New Roman" w:hAnsi="Times New Roman" w:cs="Times New Roman"/>
          <w:sz w:val="28"/>
          <w:szCs w:val="28"/>
        </w:rPr>
        <w:t>С. 72—80</w:t>
      </w:r>
      <w:r w:rsidR="00845BBC" w:rsidRPr="00845BBC">
        <w:rPr>
          <w:rFonts w:ascii="Times New Roman" w:eastAsia="Times New Roman" w:hAnsi="Times New Roman" w:cs="Times New Roman"/>
          <w:sz w:val="28"/>
          <w:szCs w:val="28"/>
        </w:rPr>
        <w:t xml:space="preserve"> </w:t>
      </w:r>
      <w:r w:rsidR="00845BBC" w:rsidRPr="00845BBC">
        <w:rPr>
          <w:rFonts w:ascii="Times New Roman" w:eastAsia="Times New Roman" w:hAnsi="Times New Roman" w:cs="Times New Roman"/>
          <w:sz w:val="28"/>
          <w:szCs w:val="28"/>
          <w:shd w:val="clear" w:color="auto" w:fill="FFFFFF"/>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2">
        <w:r w:rsidR="00845BBC" w:rsidRPr="002F2EFC">
          <w:rPr>
            <w:rFonts w:ascii="Times New Roman" w:eastAsia="Times New Roman" w:hAnsi="Times New Roman" w:cs="Times New Roman"/>
            <w:sz w:val="28"/>
            <w:szCs w:val="28"/>
            <w:u w:val="single"/>
          </w:rPr>
          <w:t>https://elibrary.ru</w:t>
        </w:r>
      </w:hyperlink>
      <w:r w:rsidR="00845BBC" w:rsidRPr="00845BBC">
        <w:t>]</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Боголюбов С.А. Экологический потенциал Конституции // Журнал российского права. 2013. </w:t>
      </w:r>
      <w:r w:rsidRPr="00283CC8">
        <w:rPr>
          <w:rFonts w:ascii="Times New Roman" w:eastAsia="Segoe UI Symbol" w:hAnsi="Times New Roman" w:cs="Times New Roman"/>
          <w:sz w:val="28"/>
          <w:szCs w:val="28"/>
        </w:rPr>
        <w:t xml:space="preserve">№ 10. </w:t>
      </w:r>
      <w:r w:rsidRPr="00283CC8">
        <w:rPr>
          <w:rFonts w:ascii="Times New Roman" w:eastAsia="Times New Roman" w:hAnsi="Times New Roman" w:cs="Times New Roman"/>
          <w:sz w:val="28"/>
          <w:szCs w:val="28"/>
        </w:rPr>
        <w:t>С. 5—13</w:t>
      </w:r>
    </w:p>
    <w:p w:rsidR="00E91C4B"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Боголюбов С.А. Экологическое право: Учебник. М., 2017. С. 605</w:t>
      </w:r>
    </w:p>
    <w:p w:rsidR="00283CC8" w:rsidRPr="00E91C4B" w:rsidRDefault="00E91C4B" w:rsidP="002F2EFC">
      <w:pPr>
        <w:pStyle w:val="a7"/>
        <w:numPr>
          <w:ilvl w:val="0"/>
          <w:numId w:val="7"/>
        </w:numPr>
        <w:spacing w:line="360" w:lineRule="auto"/>
        <w:ind w:left="0" w:firstLine="357"/>
        <w:jc w:val="both"/>
        <w:rPr>
          <w:rFonts w:ascii="Times New Roman" w:hAnsi="Times New Roman" w:cs="Times New Roman"/>
          <w:sz w:val="28"/>
          <w:szCs w:val="28"/>
        </w:rPr>
      </w:pPr>
      <w:r w:rsidRPr="00E91C4B">
        <w:rPr>
          <w:rFonts w:ascii="Times New Roman" w:hAnsi="Times New Roman" w:cs="Times New Roman"/>
          <w:sz w:val="28"/>
          <w:szCs w:val="28"/>
        </w:rPr>
        <w:t>Боголюбов С.А.</w:t>
      </w:r>
      <w:r w:rsidR="00283CC8" w:rsidRPr="00E91C4B">
        <w:rPr>
          <w:rFonts w:ascii="Times New Roman" w:hAnsi="Times New Roman" w:cs="Times New Roman"/>
          <w:sz w:val="28"/>
          <w:szCs w:val="28"/>
        </w:rPr>
        <w:t>Э</w:t>
      </w:r>
      <w:r w:rsidRPr="00E91C4B">
        <w:rPr>
          <w:rFonts w:ascii="Times New Roman" w:hAnsi="Times New Roman" w:cs="Times New Roman"/>
          <w:sz w:val="28"/>
          <w:szCs w:val="28"/>
        </w:rPr>
        <w:t xml:space="preserve">кологическое право </w:t>
      </w:r>
      <w:r w:rsidR="00283CC8" w:rsidRPr="00E91C4B">
        <w:rPr>
          <w:rFonts w:ascii="Times New Roman" w:hAnsi="Times New Roman" w:cs="Times New Roman"/>
          <w:sz w:val="28"/>
          <w:szCs w:val="28"/>
        </w:rPr>
        <w:t xml:space="preserve">6-е изд., пер. и доп. Учебник для академического бакалавриата. – М.: Норма; Инфра-М, 2018. </w:t>
      </w:r>
      <w:r w:rsidRPr="00E91C4B">
        <w:rPr>
          <w:rFonts w:ascii="Times New Roman" w:hAnsi="Times New Roman" w:cs="Times New Roman"/>
          <w:sz w:val="28"/>
          <w:szCs w:val="28"/>
        </w:rPr>
        <w:t>– 281</w:t>
      </w:r>
      <w:r w:rsidR="00283CC8" w:rsidRPr="00E91C4B">
        <w:rPr>
          <w:rFonts w:ascii="Times New Roman" w:hAnsi="Times New Roman" w:cs="Times New Roman"/>
          <w:sz w:val="28"/>
          <w:szCs w:val="28"/>
        </w:rPr>
        <w:t xml:space="preserve"> с</w:t>
      </w:r>
    </w:p>
    <w:p w:rsidR="00304607" w:rsidRPr="002F2EFC" w:rsidRDefault="00304607" w:rsidP="002F2EFC">
      <w:pPr>
        <w:pStyle w:val="ae"/>
        <w:numPr>
          <w:ilvl w:val="0"/>
          <w:numId w:val="7"/>
        </w:numPr>
        <w:tabs>
          <w:tab w:val="left" w:pos="360"/>
          <w:tab w:val="left" w:pos="0"/>
          <w:tab w:val="left" w:pos="480"/>
        </w:tabs>
        <w:spacing w:after="0" w:line="360" w:lineRule="auto"/>
        <w:ind w:left="0" w:firstLine="357"/>
        <w:jc w:val="both"/>
        <w:rPr>
          <w:rFonts w:ascii="Times New Roman" w:hAnsi="Times New Roman" w:cs="Times New Roman"/>
          <w:sz w:val="28"/>
          <w:szCs w:val="28"/>
        </w:rPr>
      </w:pPr>
      <w:r w:rsidRPr="002F2EFC">
        <w:rPr>
          <w:rFonts w:ascii="Times New Roman" w:eastAsia="Times New Roman" w:hAnsi="Times New Roman" w:cs="Times New Roman"/>
          <w:sz w:val="28"/>
          <w:szCs w:val="28"/>
        </w:rPr>
        <w:t xml:space="preserve">Бринчук М.М. Эколого-правовой механизм: понятие и сущность // Экологическое право. 2013. </w:t>
      </w:r>
      <w:r w:rsidRPr="002F2EFC">
        <w:rPr>
          <w:rFonts w:ascii="Times New Roman" w:eastAsia="Segoe UI Symbol" w:hAnsi="Times New Roman" w:cs="Times New Roman"/>
          <w:sz w:val="28"/>
          <w:szCs w:val="28"/>
        </w:rPr>
        <w:t xml:space="preserve">№ 3. </w:t>
      </w:r>
      <w:r w:rsidRPr="002F2EFC">
        <w:rPr>
          <w:rFonts w:ascii="Times New Roman" w:eastAsia="Times New Roman" w:hAnsi="Times New Roman" w:cs="Times New Roman"/>
          <w:sz w:val="28"/>
          <w:szCs w:val="28"/>
        </w:rPr>
        <w:t>С. 12—19</w:t>
      </w:r>
      <w:r w:rsidR="00845BBC">
        <w:rPr>
          <w:rFonts w:ascii="Times New Roman" w:eastAsia="Times New Roman" w:hAnsi="Times New Roman" w:cs="Times New Roman"/>
          <w:sz w:val="28"/>
          <w:szCs w:val="28"/>
          <w:lang w:val="en-US"/>
        </w:rPr>
        <w:t xml:space="preserve"> </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Бринчук М.М. О понятийном аппарате экологического права // Государство и право. 1998. </w:t>
      </w:r>
      <w:r w:rsidRPr="00283CC8">
        <w:rPr>
          <w:rFonts w:ascii="Times New Roman" w:eastAsia="Segoe UI Symbol" w:hAnsi="Times New Roman" w:cs="Times New Roman"/>
          <w:sz w:val="28"/>
          <w:szCs w:val="28"/>
        </w:rPr>
        <w:t xml:space="preserve">№ 9. </w:t>
      </w:r>
      <w:r w:rsidRPr="00283CC8">
        <w:rPr>
          <w:rFonts w:ascii="Times New Roman" w:eastAsia="Times New Roman" w:hAnsi="Times New Roman" w:cs="Times New Roman"/>
          <w:sz w:val="28"/>
          <w:szCs w:val="28"/>
        </w:rPr>
        <w:t>С. 23</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Бринчук М.М. Благоприятная окружающая среда — важнейшая категория права // Журнал российского права. 2008. № 9. С. 51</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 xml:space="preserve">Васильева М.И. Закон и право граждан на здоровую окружающую среду // Вестник МГУ. Серия 11: Право. 1990. </w:t>
      </w:r>
      <w:r w:rsidRPr="00283CC8">
        <w:rPr>
          <w:rFonts w:ascii="Times New Roman" w:eastAsia="Segoe UI Symbol" w:hAnsi="Times New Roman" w:cs="Times New Roman"/>
          <w:sz w:val="28"/>
          <w:szCs w:val="28"/>
        </w:rPr>
        <w:t xml:space="preserve">№ 6. </w:t>
      </w:r>
      <w:r w:rsidRPr="00283CC8">
        <w:rPr>
          <w:rFonts w:ascii="Times New Roman" w:eastAsia="Times New Roman" w:hAnsi="Times New Roman" w:cs="Times New Roman"/>
          <w:sz w:val="28"/>
          <w:szCs w:val="28"/>
        </w:rPr>
        <w:t>С. 54</w:t>
      </w:r>
    </w:p>
    <w:p w:rsidR="00304607" w:rsidRPr="00283CC8" w:rsidRDefault="00304607" w:rsidP="002F2EFC">
      <w:pPr>
        <w:pStyle w:val="a7"/>
        <w:numPr>
          <w:ilvl w:val="0"/>
          <w:numId w:val="7"/>
        </w:numPr>
        <w:spacing w:line="360" w:lineRule="auto"/>
        <w:ind w:left="0" w:firstLine="357"/>
        <w:jc w:val="both"/>
        <w:rPr>
          <w:rFonts w:ascii="Times New Roman" w:eastAsia="Segoe UI Symbol" w:hAnsi="Times New Roman" w:cs="Times New Roman"/>
          <w:sz w:val="28"/>
          <w:szCs w:val="28"/>
        </w:rPr>
      </w:pPr>
      <w:r w:rsidRPr="00283CC8">
        <w:rPr>
          <w:rFonts w:ascii="Times New Roman" w:eastAsia="Times New Roman" w:hAnsi="Times New Roman" w:cs="Times New Roman"/>
          <w:sz w:val="28"/>
          <w:szCs w:val="28"/>
        </w:rPr>
        <w:t xml:space="preserve">Васильева М.И. Право на благоприятную окружающую среду как элемент правового статуса личности // Экологическое право. 2005. </w:t>
      </w:r>
      <w:r w:rsidRPr="00283CC8">
        <w:rPr>
          <w:rFonts w:ascii="Times New Roman" w:eastAsia="Segoe UI Symbol" w:hAnsi="Times New Roman" w:cs="Times New Roman"/>
          <w:sz w:val="28"/>
          <w:szCs w:val="28"/>
        </w:rPr>
        <w:t>№ 1</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lastRenderedPageBreak/>
        <w:t>Герасимов Д. В. Конституционно-правовые основы регулирования права на благоприятную окружающую среду // Журнал Общество и право - 2012 - №1</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 xml:space="preserve">Данилова Н.В. </w:t>
      </w:r>
      <w:r w:rsidRPr="00283CC8">
        <w:rPr>
          <w:rFonts w:ascii="Times New Roman" w:eastAsia="Times New Roman" w:hAnsi="Times New Roman" w:cs="Times New Roman"/>
          <w:sz w:val="28"/>
          <w:szCs w:val="28"/>
          <w:shd w:val="clear" w:color="auto" w:fill="FFFFFF"/>
        </w:rPr>
        <w:t xml:space="preserve">Право на благоприятную окружающую среду: социальная ценность, содержание и способы защиты //Журнал Экологическое право – 2015 - </w:t>
      </w:r>
      <w:r w:rsidRPr="00283CC8">
        <w:rPr>
          <w:rFonts w:ascii="Times New Roman" w:hAnsi="Times New Roman" w:cs="Times New Roman"/>
          <w:sz w:val="28"/>
          <w:szCs w:val="28"/>
        </w:rPr>
        <w:t>№3</w:t>
      </w:r>
      <w:r w:rsidR="00845BBC" w:rsidRPr="00845BBC">
        <w:rPr>
          <w:rFonts w:ascii="Times New Roman" w:hAnsi="Times New Roman" w:cs="Times New Roman"/>
          <w:sz w:val="28"/>
          <w:szCs w:val="28"/>
        </w:rPr>
        <w:t xml:space="preserve"> </w:t>
      </w:r>
      <w:r w:rsidR="00845BBC" w:rsidRPr="00845BBC">
        <w:rPr>
          <w:rFonts w:ascii="Times New Roman" w:eastAsia="Times New Roman" w:hAnsi="Times New Roman" w:cs="Times New Roman"/>
          <w:sz w:val="28"/>
          <w:szCs w:val="28"/>
          <w:shd w:val="clear" w:color="auto" w:fill="FFFFFF"/>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3">
        <w:r w:rsidR="00845BBC" w:rsidRPr="002F2EFC">
          <w:rPr>
            <w:rFonts w:ascii="Times New Roman" w:eastAsia="Times New Roman" w:hAnsi="Times New Roman" w:cs="Times New Roman"/>
            <w:sz w:val="28"/>
            <w:szCs w:val="28"/>
            <w:u w:val="single"/>
          </w:rPr>
          <w:t>https://elibrary.ru</w:t>
        </w:r>
      </w:hyperlink>
      <w:r w:rsidR="00845BBC" w:rsidRPr="00845BBC">
        <w:t>]</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83CC8">
        <w:rPr>
          <w:rFonts w:ascii="Times New Roman" w:hAnsi="Times New Roman" w:cs="Times New Roman"/>
          <w:sz w:val="28"/>
          <w:szCs w:val="28"/>
        </w:rPr>
        <w:t>Евтушенко В.И. Современный тенденции совершенствования государственного регулирования реализации конституционного права человека и гражданина в РФ на благоприятную окружающую среду// Журнал Научные ведомости Белгородского государственного университета. - 2011 - №2</w:t>
      </w:r>
      <w:r w:rsidR="00845BBC" w:rsidRPr="00845BBC">
        <w:rPr>
          <w:rFonts w:ascii="Times New Roman" w:hAnsi="Times New Roman" w:cs="Times New Roman"/>
          <w:sz w:val="28"/>
          <w:szCs w:val="28"/>
        </w:rPr>
        <w:t xml:space="preserve"> </w:t>
      </w:r>
      <w:r w:rsidR="00845BBC" w:rsidRPr="00845BBC">
        <w:rPr>
          <w:rFonts w:ascii="Times New Roman" w:eastAsia="Times New Roman" w:hAnsi="Times New Roman" w:cs="Times New Roman"/>
          <w:sz w:val="28"/>
          <w:szCs w:val="28"/>
          <w:shd w:val="clear" w:color="auto" w:fill="FFFFFF"/>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4">
        <w:r w:rsidR="00845BBC" w:rsidRPr="002F2EFC">
          <w:rPr>
            <w:rFonts w:ascii="Times New Roman" w:eastAsia="Times New Roman" w:hAnsi="Times New Roman" w:cs="Times New Roman"/>
            <w:sz w:val="28"/>
            <w:szCs w:val="28"/>
            <w:u w:val="single"/>
          </w:rPr>
          <w:t>https://elibrary.ru</w:t>
        </w:r>
      </w:hyperlink>
      <w:r w:rsidR="00845BBC" w:rsidRPr="00845BBC">
        <w:t>]</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Ефименко А.Н. Реализация и охрана права граждан на благоприятную окружающую среду // Журнал: современные технологии обеспечения гражданской обороны и ликвидации последствий чрезвычайных ситуаций. – 2016. стр.: 316-319</w:t>
      </w:r>
      <w:r w:rsidR="00845BBC" w:rsidRPr="00845BBC">
        <w:rPr>
          <w:rFonts w:ascii="Times New Roman" w:eastAsia="Times New Roman" w:hAnsi="Times New Roman" w:cs="Times New Roman"/>
          <w:sz w:val="28"/>
          <w:szCs w:val="28"/>
        </w:rPr>
        <w:t xml:space="preserve"> </w:t>
      </w:r>
      <w:r w:rsidR="00845BBC" w:rsidRPr="00845BBC">
        <w:rPr>
          <w:rFonts w:ascii="Times New Roman" w:eastAsia="Times New Roman" w:hAnsi="Times New Roman" w:cs="Times New Roman"/>
          <w:sz w:val="28"/>
          <w:szCs w:val="28"/>
          <w:shd w:val="clear" w:color="auto" w:fill="FFFFFF"/>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5">
        <w:r w:rsidR="00845BBC" w:rsidRPr="002F2EFC">
          <w:rPr>
            <w:rFonts w:ascii="Times New Roman" w:eastAsia="Times New Roman" w:hAnsi="Times New Roman" w:cs="Times New Roman"/>
            <w:sz w:val="28"/>
            <w:szCs w:val="28"/>
            <w:u w:val="single"/>
          </w:rPr>
          <w:t>https://elibrary.ru</w:t>
        </w:r>
      </w:hyperlink>
      <w:r w:rsidR="00845BBC" w:rsidRPr="00845BBC">
        <w:t>]</w:t>
      </w:r>
    </w:p>
    <w:p w:rsidR="00283CC8"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rPr>
        <w:t>Комментарий к Конституции Российской Федерации. 2-е изд., перераб. и доп. / под ред. Л.А. Окунькова. — М.: БЕК, 1996. — С. 184</w:t>
      </w:r>
    </w:p>
    <w:p w:rsidR="00283CC8" w:rsidRPr="00283CC8" w:rsidRDefault="005A4F38" w:rsidP="002F2EFC">
      <w:pPr>
        <w:pStyle w:val="a7"/>
        <w:numPr>
          <w:ilvl w:val="0"/>
          <w:numId w:val="7"/>
        </w:numPr>
        <w:spacing w:line="360" w:lineRule="auto"/>
        <w:ind w:left="0" w:firstLine="357"/>
        <w:jc w:val="both"/>
        <w:rPr>
          <w:rFonts w:ascii="Times New Roman" w:hAnsi="Times New Roman" w:cs="Times New Roman"/>
          <w:sz w:val="28"/>
          <w:szCs w:val="28"/>
        </w:rPr>
      </w:pPr>
      <w:hyperlink r:id="rId16" w:tgtFrame="_blank" w:history="1">
        <w:r w:rsidR="00283CC8" w:rsidRPr="00283CC8">
          <w:rPr>
            <w:rStyle w:val="ad"/>
            <w:rFonts w:ascii="Times New Roman" w:hAnsi="Times New Roman" w:cs="Times New Roman"/>
            <w:color w:val="auto"/>
            <w:sz w:val="28"/>
            <w:szCs w:val="28"/>
            <w:u w:val="none"/>
          </w:rPr>
          <w:t>Крассов О. И. Экологическое право</w:t>
        </w:r>
      </w:hyperlink>
      <w:r w:rsidR="00283CC8">
        <w:rPr>
          <w:rFonts w:ascii="Times New Roman" w:hAnsi="Times New Roman" w:cs="Times New Roman"/>
          <w:sz w:val="28"/>
          <w:szCs w:val="28"/>
        </w:rPr>
        <w:t xml:space="preserve">: учебник. – 4-е из., пересмотр. </w:t>
      </w:r>
      <w:r w:rsidR="00283CC8" w:rsidRPr="00283CC8">
        <w:rPr>
          <w:rFonts w:ascii="Times New Roman" w:hAnsi="Times New Roman" w:cs="Times New Roman"/>
          <w:sz w:val="28"/>
          <w:szCs w:val="28"/>
        </w:rPr>
        <w:t>– М.</w:t>
      </w:r>
      <w:r w:rsidR="00283CC8">
        <w:rPr>
          <w:rFonts w:ascii="Times New Roman" w:hAnsi="Times New Roman" w:cs="Times New Roman"/>
          <w:sz w:val="28"/>
          <w:szCs w:val="28"/>
        </w:rPr>
        <w:t xml:space="preserve">: Норма; Инфра-М, 2016. – 527 </w:t>
      </w:r>
      <w:r w:rsidR="00283CC8" w:rsidRPr="00283CC8">
        <w:rPr>
          <w:rFonts w:ascii="Times New Roman" w:hAnsi="Times New Roman" w:cs="Times New Roman"/>
          <w:sz w:val="28"/>
          <w:szCs w:val="28"/>
        </w:rPr>
        <w:t>с.</w:t>
      </w:r>
    </w:p>
    <w:p w:rsidR="00304607" w:rsidRPr="00845BBC" w:rsidRDefault="00304607" w:rsidP="00845BBC">
      <w:pPr>
        <w:pStyle w:val="ae"/>
        <w:numPr>
          <w:ilvl w:val="0"/>
          <w:numId w:val="7"/>
        </w:numPr>
        <w:spacing w:after="0" w:line="360" w:lineRule="auto"/>
        <w:ind w:left="0" w:firstLine="357"/>
        <w:jc w:val="both"/>
        <w:rPr>
          <w:rFonts w:ascii="Times New Roman" w:hAnsi="Times New Roman" w:cs="Times New Roman"/>
          <w:sz w:val="28"/>
          <w:szCs w:val="28"/>
        </w:rPr>
      </w:pPr>
      <w:r w:rsidRPr="002F2EFC">
        <w:rPr>
          <w:rFonts w:ascii="Times New Roman" w:hAnsi="Times New Roman" w:cs="Times New Roman"/>
          <w:sz w:val="28"/>
          <w:szCs w:val="28"/>
        </w:rPr>
        <w:t>Малеина М.Н. Восстановление нарушенного состояния окружающей среды как способ защиты права на благоприятную окружающую среду / М.Н. Малеина // Экологическое право. - 2015. - № 3. - С. 7-10.</w:t>
      </w:r>
      <w:r w:rsidR="00845BBC" w:rsidRPr="00845BBC">
        <w:rPr>
          <w:rFonts w:ascii="Times New Roman" w:hAnsi="Times New Roman" w:cs="Times New Roman"/>
          <w:sz w:val="28"/>
          <w:szCs w:val="28"/>
        </w:rPr>
        <w:t xml:space="preserve"> </w:t>
      </w:r>
      <w:r w:rsidR="00845BBC">
        <w:rPr>
          <w:rFonts w:ascii="Times New Roman" w:eastAsia="Times New Roman" w:hAnsi="Times New Roman" w:cs="Times New Roman"/>
          <w:sz w:val="28"/>
          <w:szCs w:val="28"/>
          <w:shd w:val="clear" w:color="auto" w:fill="FFFFFF"/>
          <w:lang w:val="en-US"/>
        </w:rPr>
        <w:t>[</w:t>
      </w:r>
      <w:r w:rsidR="00845BBC">
        <w:rPr>
          <w:rFonts w:ascii="Times New Roman" w:eastAsia="Times New Roman" w:hAnsi="Times New Roman" w:cs="Times New Roman"/>
          <w:sz w:val="28"/>
          <w:szCs w:val="28"/>
          <w:shd w:val="clear" w:color="auto" w:fill="FFFFFF"/>
        </w:rPr>
        <w:t xml:space="preserve">электронный ресурс - </w:t>
      </w:r>
      <w:hyperlink r:id="rId17">
        <w:r w:rsidR="00845BBC" w:rsidRPr="002F2EFC">
          <w:rPr>
            <w:rFonts w:ascii="Times New Roman" w:eastAsia="Times New Roman" w:hAnsi="Times New Roman" w:cs="Times New Roman"/>
            <w:sz w:val="28"/>
            <w:szCs w:val="28"/>
            <w:u w:val="single"/>
          </w:rPr>
          <w:t>https://elibrary.ru</w:t>
        </w:r>
      </w:hyperlink>
      <w:r w:rsidR="00845BBC">
        <w:rPr>
          <w:lang w:val="en-US"/>
        </w:rPr>
        <w:t>]</w:t>
      </w:r>
    </w:p>
    <w:p w:rsidR="00304607" w:rsidRPr="002F2EFC" w:rsidRDefault="00304607" w:rsidP="002F2EFC">
      <w:pPr>
        <w:pStyle w:val="ae"/>
        <w:numPr>
          <w:ilvl w:val="0"/>
          <w:numId w:val="7"/>
        </w:numPr>
        <w:spacing w:after="0" w:line="360" w:lineRule="auto"/>
        <w:ind w:left="0" w:firstLine="357"/>
        <w:jc w:val="both"/>
        <w:rPr>
          <w:rFonts w:ascii="Times New Roman" w:hAnsi="Times New Roman" w:cs="Times New Roman"/>
          <w:sz w:val="28"/>
          <w:szCs w:val="28"/>
        </w:rPr>
      </w:pPr>
      <w:r w:rsidRPr="002F2EFC">
        <w:rPr>
          <w:rFonts w:ascii="Times New Roman" w:hAnsi="Times New Roman" w:cs="Times New Roman"/>
          <w:sz w:val="28"/>
          <w:szCs w:val="28"/>
        </w:rPr>
        <w:t>Нудненко Л.А. К</w:t>
      </w:r>
      <w:r w:rsidRPr="002F2EFC">
        <w:rPr>
          <w:rFonts w:ascii="Times New Roman" w:eastAsia="Times New Roman" w:hAnsi="Times New Roman" w:cs="Times New Roman"/>
          <w:sz w:val="28"/>
          <w:szCs w:val="28"/>
          <w:shd w:val="clear" w:color="auto" w:fill="FFFFFF"/>
        </w:rPr>
        <w:t>онституционные права и свободы личности в России//Учебное пособие. М., - 2017, - с.589</w:t>
      </w:r>
      <w:r w:rsidR="00845BBC" w:rsidRPr="00845BBC">
        <w:rPr>
          <w:rFonts w:ascii="Times New Roman" w:eastAsia="Times New Roman" w:hAnsi="Times New Roman" w:cs="Times New Roman"/>
          <w:sz w:val="28"/>
          <w:szCs w:val="28"/>
          <w:shd w:val="clear" w:color="auto" w:fill="FFFFFF"/>
        </w:rPr>
        <w:t xml:space="preserve"> [</w:t>
      </w:r>
      <w:r w:rsidR="00845BBC">
        <w:rPr>
          <w:rFonts w:ascii="Times New Roman" w:eastAsia="Times New Roman" w:hAnsi="Times New Roman" w:cs="Times New Roman"/>
          <w:sz w:val="28"/>
          <w:szCs w:val="28"/>
          <w:shd w:val="clear" w:color="auto" w:fill="FFFFFF"/>
        </w:rPr>
        <w:t xml:space="preserve">электронный ресурс - </w:t>
      </w:r>
      <w:hyperlink r:id="rId18">
        <w:r w:rsidR="00845BBC" w:rsidRPr="002F2EFC">
          <w:rPr>
            <w:rFonts w:ascii="Times New Roman" w:eastAsia="Times New Roman" w:hAnsi="Times New Roman" w:cs="Times New Roman"/>
            <w:sz w:val="28"/>
            <w:szCs w:val="28"/>
            <w:u w:val="single"/>
          </w:rPr>
          <w:t>https://elibrary.ru</w:t>
        </w:r>
      </w:hyperlink>
      <w:r w:rsidR="00845BBC" w:rsidRPr="00845BBC">
        <w:t>]</w:t>
      </w:r>
    </w:p>
    <w:p w:rsidR="00304607" w:rsidRPr="00283CC8" w:rsidRDefault="00304607" w:rsidP="002F2EFC">
      <w:pPr>
        <w:pStyle w:val="a7"/>
        <w:numPr>
          <w:ilvl w:val="0"/>
          <w:numId w:val="7"/>
        </w:numPr>
        <w:spacing w:line="360" w:lineRule="auto"/>
        <w:ind w:left="0" w:firstLine="357"/>
        <w:jc w:val="both"/>
        <w:rPr>
          <w:rFonts w:ascii="Times New Roman" w:hAnsi="Times New Roman" w:cs="Times New Roman"/>
          <w:sz w:val="28"/>
          <w:szCs w:val="28"/>
        </w:rPr>
      </w:pPr>
      <w:r w:rsidRPr="00283CC8">
        <w:rPr>
          <w:rFonts w:ascii="Times New Roman" w:eastAsia="Times New Roman" w:hAnsi="Times New Roman" w:cs="Times New Roman"/>
          <w:sz w:val="28"/>
          <w:szCs w:val="28"/>
          <w:shd w:val="clear" w:color="auto" w:fill="FFFFFF"/>
        </w:rPr>
        <w:t xml:space="preserve">Рыбалкина, А.С., Гринь, Е.А. О содержании права на благоприятную окружающую среду/А.С. Рыбалкина, Е.А. Гринь // ScienceTime. – 2015. – № 12 (24). – С. </w:t>
      </w:r>
      <w:r w:rsidRPr="00283CC8">
        <w:rPr>
          <w:rFonts w:ascii="Times New Roman" w:hAnsi="Times New Roman" w:cs="Times New Roman"/>
          <w:sz w:val="28"/>
          <w:szCs w:val="28"/>
        </w:rPr>
        <w:t>673-675.</w:t>
      </w:r>
    </w:p>
    <w:p w:rsidR="002858D5" w:rsidRPr="00283CC8" w:rsidRDefault="00326B81" w:rsidP="00283CC8">
      <w:pPr>
        <w:spacing w:after="0" w:line="360" w:lineRule="auto"/>
        <w:ind w:firstLine="357"/>
        <w:jc w:val="center"/>
        <w:rPr>
          <w:rFonts w:ascii="Times New Roman" w:eastAsia="Times New Roman" w:hAnsi="Times New Roman" w:cs="Times New Roman"/>
          <w:b/>
          <w:sz w:val="28"/>
          <w:szCs w:val="28"/>
        </w:rPr>
      </w:pPr>
      <w:r w:rsidRPr="00283CC8">
        <w:rPr>
          <w:rFonts w:ascii="Times New Roman" w:eastAsia="Times New Roman" w:hAnsi="Times New Roman" w:cs="Times New Roman"/>
          <w:b/>
          <w:sz w:val="28"/>
          <w:szCs w:val="28"/>
        </w:rPr>
        <w:t>3. Судебная практика:</w:t>
      </w:r>
    </w:p>
    <w:p w:rsidR="003E5F11" w:rsidRPr="002F2EFC" w:rsidRDefault="00AA6EC7" w:rsidP="002F2EFC">
      <w:pPr>
        <w:pStyle w:val="ae"/>
        <w:numPr>
          <w:ilvl w:val="0"/>
          <w:numId w:val="8"/>
        </w:numPr>
        <w:spacing w:after="0" w:line="360" w:lineRule="auto"/>
        <w:ind w:left="0" w:firstLine="357"/>
        <w:jc w:val="both"/>
        <w:rPr>
          <w:rFonts w:ascii="Times New Roman" w:hAnsi="Times New Roman" w:cs="Times New Roman"/>
          <w:sz w:val="28"/>
          <w:szCs w:val="28"/>
          <w:shd w:val="clear" w:color="auto" w:fill="FFFFFF"/>
        </w:rPr>
      </w:pPr>
      <w:r w:rsidRPr="002F2EFC">
        <w:rPr>
          <w:rFonts w:ascii="Times New Roman" w:hAnsi="Times New Roman" w:cs="Times New Roman"/>
          <w:sz w:val="28"/>
          <w:szCs w:val="28"/>
          <w:shd w:val="clear" w:color="auto" w:fill="FFFFFF"/>
        </w:rPr>
        <w:lastRenderedPageBreak/>
        <w:t>Постановления Пленума Верховного суда Российской Федерации от 5 ноября 1998 г. N 14 "О практике применения судами законодательства об ответственности за экологические правонарушения"</w:t>
      </w:r>
      <w:r w:rsidR="00845BBC" w:rsidRPr="00845BBC">
        <w:rPr>
          <w:rFonts w:ascii="Times New Roman" w:hAnsi="Times New Roman" w:cs="Times New Roman"/>
          <w:sz w:val="28"/>
          <w:szCs w:val="28"/>
          <w:shd w:val="clear" w:color="auto" w:fill="FFFFFF"/>
        </w:rPr>
        <w:t xml:space="preserve"> [</w:t>
      </w:r>
      <w:r w:rsidR="00845BBC">
        <w:rPr>
          <w:rFonts w:ascii="Times New Roman" w:hAnsi="Times New Roman" w:cs="Times New Roman"/>
          <w:sz w:val="26"/>
          <w:szCs w:val="28"/>
          <w:shd w:val="clear" w:color="auto" w:fill="FFFFFF"/>
        </w:rPr>
        <w:t>электронный ресурс-</w:t>
      </w:r>
      <w:r w:rsidR="00845BBC" w:rsidRPr="00845BBC">
        <w:rPr>
          <w:rFonts w:ascii="Times New Roman" w:hAnsi="Times New Roman" w:cs="Times New Roman"/>
          <w:sz w:val="26"/>
          <w:szCs w:val="28"/>
          <w:shd w:val="clear" w:color="auto" w:fill="FFFFFF"/>
        </w:rPr>
        <w:t xml:space="preserve"> </w:t>
      </w:r>
      <w:hyperlink r:id="rId19">
        <w:r w:rsidR="00845BBC" w:rsidRPr="002F2EFC">
          <w:rPr>
            <w:rFonts w:ascii="Times New Roman" w:eastAsia="Times New Roman" w:hAnsi="Times New Roman" w:cs="Times New Roman"/>
            <w:sz w:val="28"/>
            <w:szCs w:val="28"/>
            <w:u w:val="single"/>
          </w:rPr>
          <w:t>http://www.consultant.ru</w:t>
        </w:r>
      </w:hyperlink>
      <w:r w:rsidR="00845BBC" w:rsidRPr="00845BBC">
        <w:t>]</w:t>
      </w:r>
    </w:p>
    <w:p w:rsidR="00FA7DCD" w:rsidRPr="002F2EFC" w:rsidRDefault="00FA7DCD" w:rsidP="002F2EFC">
      <w:pPr>
        <w:pStyle w:val="ae"/>
        <w:numPr>
          <w:ilvl w:val="0"/>
          <w:numId w:val="8"/>
        </w:numPr>
        <w:spacing w:after="0" w:line="360" w:lineRule="auto"/>
        <w:ind w:left="0" w:firstLine="357"/>
        <w:jc w:val="both"/>
        <w:rPr>
          <w:rFonts w:ascii="Times New Roman" w:hAnsi="Times New Roman" w:cs="Times New Roman"/>
          <w:sz w:val="28"/>
          <w:szCs w:val="28"/>
        </w:rPr>
      </w:pPr>
      <w:r w:rsidRPr="002F2EFC">
        <w:rPr>
          <w:rFonts w:ascii="Times New Roman" w:hAnsi="Times New Roman" w:cs="Times New Roman"/>
          <w:sz w:val="28"/>
          <w:szCs w:val="28"/>
        </w:rPr>
        <w:t xml:space="preserve">Решение Бежецкого городского суда Тверской области от 15 марта 2017 года по делу </w:t>
      </w:r>
      <w:r w:rsidRPr="002F2EFC">
        <w:rPr>
          <w:rFonts w:ascii="Times New Roman" w:hAnsi="Times New Roman" w:cs="Times New Roman"/>
          <w:sz w:val="28"/>
          <w:szCs w:val="28"/>
          <w:shd w:val="clear" w:color="auto" w:fill="FFFFFF"/>
        </w:rPr>
        <w:t>№ 2а-157/2017</w:t>
      </w:r>
      <w:r w:rsidR="00845BBC" w:rsidRPr="00845BBC">
        <w:rPr>
          <w:rFonts w:ascii="Times New Roman" w:hAnsi="Times New Roman" w:cs="Times New Roman"/>
          <w:sz w:val="28"/>
          <w:szCs w:val="28"/>
          <w:shd w:val="clear" w:color="auto" w:fill="FFFFFF"/>
        </w:rPr>
        <w:t xml:space="preserve"> </w:t>
      </w:r>
      <w:r w:rsidR="00845BBC" w:rsidRPr="00845BBC">
        <w:rPr>
          <w:rFonts w:ascii="Times New Roman" w:hAnsi="Times New Roman" w:cs="Times New Roman"/>
          <w:sz w:val="26"/>
          <w:szCs w:val="28"/>
          <w:shd w:val="clear" w:color="auto" w:fill="FFFFFF"/>
        </w:rPr>
        <w:t>[</w:t>
      </w:r>
      <w:r w:rsidR="00845BBC">
        <w:rPr>
          <w:rFonts w:ascii="Times New Roman" w:hAnsi="Times New Roman" w:cs="Times New Roman"/>
          <w:sz w:val="26"/>
          <w:szCs w:val="28"/>
          <w:shd w:val="clear" w:color="auto" w:fill="FFFFFF"/>
        </w:rPr>
        <w:t xml:space="preserve">электронный ресурс- </w:t>
      </w:r>
      <w:hyperlink r:id="rId20" w:history="1">
        <w:r w:rsidRPr="002F2EFC">
          <w:rPr>
            <w:rStyle w:val="ad"/>
            <w:rFonts w:ascii="Times New Roman" w:hAnsi="Times New Roman" w:cs="Times New Roman"/>
            <w:color w:val="auto"/>
            <w:sz w:val="28"/>
            <w:szCs w:val="28"/>
            <w:u w:val="none"/>
          </w:rPr>
          <w:t>https://rospravosudie.com/court-bezheckij-gorodskoj-sud-tverskaya-oblast-s/act-554492662/</w:t>
        </w:r>
      </w:hyperlink>
      <w:r w:rsidR="00845BBC" w:rsidRPr="00845BBC">
        <w:rPr>
          <w:rFonts w:ascii="Times New Roman" w:hAnsi="Times New Roman" w:cs="Times New Roman"/>
          <w:sz w:val="28"/>
          <w:szCs w:val="28"/>
        </w:rPr>
        <w:t>]</w:t>
      </w:r>
    </w:p>
    <w:p w:rsidR="00FA7DCD" w:rsidRPr="002F2EFC" w:rsidRDefault="00FA7DCD" w:rsidP="002F2EFC">
      <w:pPr>
        <w:pStyle w:val="ae"/>
        <w:numPr>
          <w:ilvl w:val="0"/>
          <w:numId w:val="8"/>
        </w:numPr>
        <w:spacing w:after="0" w:line="360" w:lineRule="auto"/>
        <w:ind w:left="0" w:firstLine="357"/>
        <w:jc w:val="both"/>
        <w:rPr>
          <w:rFonts w:ascii="Times New Roman" w:hAnsi="Times New Roman" w:cs="Times New Roman"/>
          <w:sz w:val="28"/>
          <w:szCs w:val="28"/>
        </w:rPr>
      </w:pPr>
      <w:r w:rsidRPr="002F2EFC">
        <w:rPr>
          <w:rFonts w:ascii="Times New Roman" w:hAnsi="Times New Roman" w:cs="Times New Roman"/>
          <w:sz w:val="28"/>
          <w:szCs w:val="28"/>
        </w:rPr>
        <w:t xml:space="preserve">Решение Московского районного суда города Твери от 24 апреля 2017 года по делу </w:t>
      </w:r>
      <w:r w:rsidRPr="002F2EFC">
        <w:rPr>
          <w:rFonts w:ascii="Times New Roman" w:hAnsi="Times New Roman" w:cs="Times New Roman"/>
          <w:sz w:val="28"/>
          <w:szCs w:val="28"/>
          <w:shd w:val="clear" w:color="auto" w:fill="FFFFFF"/>
        </w:rPr>
        <w:t xml:space="preserve">№2-908\2017 </w:t>
      </w:r>
      <w:r w:rsidR="00845BBC" w:rsidRPr="00845BBC">
        <w:rPr>
          <w:rFonts w:ascii="Times New Roman" w:hAnsi="Times New Roman" w:cs="Times New Roman"/>
          <w:sz w:val="28"/>
          <w:szCs w:val="28"/>
          <w:shd w:val="clear" w:color="auto" w:fill="FFFFFF"/>
        </w:rPr>
        <w:t>[</w:t>
      </w:r>
      <w:r w:rsidR="00845BBC">
        <w:rPr>
          <w:rFonts w:ascii="Times New Roman" w:hAnsi="Times New Roman" w:cs="Times New Roman"/>
          <w:sz w:val="26"/>
          <w:szCs w:val="28"/>
          <w:shd w:val="clear" w:color="auto" w:fill="FFFFFF"/>
        </w:rPr>
        <w:t xml:space="preserve">электронный ресурс- </w:t>
      </w:r>
      <w:hyperlink r:id="rId21" w:history="1">
        <w:r w:rsidRPr="002F2EFC">
          <w:rPr>
            <w:rStyle w:val="ad"/>
            <w:rFonts w:ascii="Times New Roman" w:hAnsi="Times New Roman" w:cs="Times New Roman"/>
            <w:color w:val="auto"/>
            <w:sz w:val="28"/>
            <w:szCs w:val="28"/>
            <w:u w:val="none"/>
          </w:rPr>
          <w:t>https://rospravosudie.com/court-moskovskij-rajonnyj-sud-g-tveri-tverskaya-oblast-s/act-561506715/</w:t>
        </w:r>
      </w:hyperlink>
      <w:r w:rsidR="00845BBC" w:rsidRPr="00845BBC">
        <w:rPr>
          <w:rFonts w:ascii="Times New Roman" w:hAnsi="Times New Roman" w:cs="Times New Roman"/>
          <w:sz w:val="28"/>
          <w:szCs w:val="28"/>
        </w:rPr>
        <w:t>]</w:t>
      </w:r>
    </w:p>
    <w:p w:rsidR="000C19DF" w:rsidRPr="00845BBC" w:rsidRDefault="007571F6" w:rsidP="00845BBC">
      <w:pPr>
        <w:pStyle w:val="ae"/>
        <w:numPr>
          <w:ilvl w:val="0"/>
          <w:numId w:val="8"/>
        </w:numPr>
        <w:spacing w:after="0" w:line="360" w:lineRule="auto"/>
        <w:ind w:left="0" w:firstLine="357"/>
        <w:jc w:val="both"/>
        <w:rPr>
          <w:rFonts w:ascii="Times New Roman" w:hAnsi="Times New Roman" w:cs="Times New Roman"/>
          <w:sz w:val="28"/>
          <w:szCs w:val="28"/>
        </w:rPr>
      </w:pPr>
      <w:r w:rsidRPr="002F2EFC">
        <w:rPr>
          <w:rFonts w:ascii="Times New Roman" w:hAnsi="Times New Roman" w:cs="Times New Roman"/>
          <w:sz w:val="28"/>
          <w:szCs w:val="28"/>
        </w:rPr>
        <w:t>Решение Старицкого районного суда Тверской области от 25 апреля 2</w:t>
      </w:r>
      <w:r w:rsidR="00845BBC">
        <w:rPr>
          <w:rFonts w:ascii="Times New Roman" w:hAnsi="Times New Roman" w:cs="Times New Roman"/>
          <w:sz w:val="28"/>
          <w:szCs w:val="28"/>
        </w:rPr>
        <w:t>017 года по делу № 2а-103/2017</w:t>
      </w:r>
      <w:r w:rsidR="00845BBC" w:rsidRPr="00845BBC">
        <w:rPr>
          <w:rFonts w:ascii="Times New Roman" w:hAnsi="Times New Roman" w:cs="Times New Roman"/>
          <w:sz w:val="28"/>
          <w:szCs w:val="28"/>
        </w:rPr>
        <w:t xml:space="preserve"> </w:t>
      </w:r>
      <w:r w:rsidR="00845BBC" w:rsidRPr="00845BBC">
        <w:rPr>
          <w:rFonts w:ascii="Times New Roman" w:hAnsi="Times New Roman" w:cs="Times New Roman"/>
          <w:sz w:val="26"/>
          <w:szCs w:val="28"/>
        </w:rPr>
        <w:t>[</w:t>
      </w:r>
      <w:r w:rsidR="00845BBC">
        <w:rPr>
          <w:rFonts w:ascii="Times New Roman" w:hAnsi="Times New Roman" w:cs="Times New Roman"/>
          <w:sz w:val="28"/>
          <w:szCs w:val="28"/>
        </w:rPr>
        <w:t xml:space="preserve">электронный ресурс - </w:t>
      </w:r>
      <w:r w:rsidRPr="00845BBC">
        <w:rPr>
          <w:rFonts w:ascii="Times New Roman" w:hAnsi="Times New Roman" w:cs="Times New Roman"/>
          <w:sz w:val="28"/>
          <w:szCs w:val="28"/>
        </w:rPr>
        <w:t>https://rospravosudie.com/court-starickij-rajonnyj-sud-tverskaya-oblast-s/act-556455166/</w:t>
      </w:r>
      <w:r w:rsidR="00845BBC" w:rsidRPr="00845BBC">
        <w:rPr>
          <w:rFonts w:ascii="Times New Roman" w:hAnsi="Times New Roman" w:cs="Times New Roman"/>
          <w:sz w:val="30"/>
          <w:szCs w:val="28"/>
        </w:rPr>
        <w:t>]</w:t>
      </w:r>
    </w:p>
    <w:sectPr w:rsidR="000C19DF" w:rsidRPr="00845BBC" w:rsidSect="00E308C5">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0AE" w:rsidRDefault="002100AE" w:rsidP="007D7043">
      <w:pPr>
        <w:spacing w:after="0" w:line="240" w:lineRule="auto"/>
      </w:pPr>
      <w:r>
        <w:separator/>
      </w:r>
    </w:p>
  </w:endnote>
  <w:endnote w:type="continuationSeparator" w:id="1">
    <w:p w:rsidR="002100AE" w:rsidRDefault="002100AE" w:rsidP="007D7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360"/>
      <w:docPartObj>
        <w:docPartGallery w:val="Page Numbers (Bottom of Page)"/>
        <w:docPartUnique/>
      </w:docPartObj>
    </w:sdtPr>
    <w:sdtContent>
      <w:p w:rsidR="009655C1" w:rsidRDefault="005A4F38">
        <w:pPr>
          <w:pStyle w:val="a5"/>
          <w:jc w:val="center"/>
        </w:pPr>
        <w:r>
          <w:fldChar w:fldCharType="begin"/>
        </w:r>
        <w:r w:rsidR="00657B35">
          <w:instrText xml:space="preserve"> PAGE   \* MERGEFORMAT </w:instrText>
        </w:r>
        <w:r>
          <w:fldChar w:fldCharType="separate"/>
        </w:r>
        <w:r w:rsidR="005E61F4">
          <w:rPr>
            <w:noProof/>
          </w:rPr>
          <w:t>2</w:t>
        </w:r>
        <w:r>
          <w:rPr>
            <w:noProof/>
          </w:rPr>
          <w:fldChar w:fldCharType="end"/>
        </w:r>
      </w:p>
    </w:sdtContent>
  </w:sdt>
  <w:p w:rsidR="009655C1" w:rsidRDefault="009655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0AE" w:rsidRDefault="002100AE" w:rsidP="007D7043">
      <w:pPr>
        <w:spacing w:after="0" w:line="240" w:lineRule="auto"/>
      </w:pPr>
      <w:r>
        <w:separator/>
      </w:r>
    </w:p>
  </w:footnote>
  <w:footnote w:type="continuationSeparator" w:id="1">
    <w:p w:rsidR="002100AE" w:rsidRDefault="002100AE" w:rsidP="007D7043">
      <w:pPr>
        <w:spacing w:after="0" w:line="240" w:lineRule="auto"/>
      </w:pPr>
      <w:r>
        <w:continuationSeparator/>
      </w:r>
    </w:p>
  </w:footnote>
  <w:footnote w:id="2">
    <w:p w:rsidR="009655C1" w:rsidRPr="00EE39E8" w:rsidRDefault="009655C1" w:rsidP="00EE39E8">
      <w:pPr>
        <w:pStyle w:val="a7"/>
        <w:ind w:firstLine="709"/>
        <w:jc w:val="both"/>
        <w:rPr>
          <w:rFonts w:ascii="Times New Roman" w:hAnsi="Times New Roman" w:cs="Times New Roman"/>
        </w:rPr>
      </w:pPr>
      <w:r w:rsidRPr="00EE39E8">
        <w:rPr>
          <w:rStyle w:val="a9"/>
          <w:rFonts w:ascii="Times New Roman" w:hAnsi="Times New Roman" w:cs="Times New Roman"/>
        </w:rPr>
        <w:footnoteRef/>
      </w:r>
      <w:r w:rsidRPr="00EE39E8">
        <w:rPr>
          <w:rFonts w:ascii="Times New Roman" w:hAnsi="Times New Roman" w:cs="Times New Roman"/>
        </w:rPr>
        <w:t xml:space="preserve"> Распоряжение Правительства Российской Федерации от 31 августа 2002 г. № 1225-р «Об Экологической доктрине Российской Федерации» // Российская газета. 2002. 18 сентября</w:t>
      </w:r>
    </w:p>
  </w:footnote>
  <w:footnote w:id="3">
    <w:p w:rsidR="009655C1" w:rsidRPr="007D7043" w:rsidRDefault="009655C1" w:rsidP="007D7043">
      <w:pPr>
        <w:pStyle w:val="a7"/>
        <w:ind w:firstLine="709"/>
        <w:rPr>
          <w:rFonts w:ascii="Times New Roman" w:hAnsi="Times New Roman" w:cs="Times New Roman"/>
        </w:rPr>
      </w:pPr>
      <w:r w:rsidRPr="007D7043">
        <w:rPr>
          <w:rStyle w:val="a9"/>
          <w:rFonts w:ascii="Times New Roman" w:hAnsi="Times New Roman" w:cs="Times New Roman"/>
        </w:rPr>
        <w:footnoteRef/>
      </w:r>
      <w:r w:rsidRPr="007D7043">
        <w:rPr>
          <w:rFonts w:ascii="Times New Roman" w:hAnsi="Times New Roman" w:cs="Times New Roman"/>
        </w:rPr>
        <w:t xml:space="preserve"> Герасимов Д. В. Конституционно-правовые основы регулирования права на благоприятную окружающую среду // Журнал Общество и право - 2012 - №1</w:t>
      </w:r>
    </w:p>
  </w:footnote>
  <w:footnote w:id="4">
    <w:p w:rsidR="009655C1" w:rsidRPr="007D7043" w:rsidRDefault="009655C1" w:rsidP="007D7043">
      <w:pPr>
        <w:spacing w:after="0" w:line="240" w:lineRule="auto"/>
        <w:ind w:firstLine="709"/>
        <w:jc w:val="both"/>
        <w:rPr>
          <w:rFonts w:ascii="Times New Roman" w:eastAsia="Times New Roman" w:hAnsi="Times New Roman" w:cs="Times New Roman"/>
          <w:sz w:val="20"/>
          <w:szCs w:val="20"/>
        </w:rPr>
      </w:pPr>
      <w:r w:rsidRPr="007D7043">
        <w:rPr>
          <w:rStyle w:val="a9"/>
          <w:rFonts w:ascii="Times New Roman" w:hAnsi="Times New Roman" w:cs="Times New Roman"/>
          <w:sz w:val="20"/>
          <w:szCs w:val="20"/>
        </w:rPr>
        <w:footnoteRef/>
      </w:r>
      <w:r w:rsidRPr="007D7043">
        <w:rPr>
          <w:rFonts w:ascii="Times New Roman" w:eastAsia="Times New Roman" w:hAnsi="Times New Roman" w:cs="Times New Roman"/>
          <w:sz w:val="20"/>
          <w:szCs w:val="20"/>
        </w:rPr>
        <w:t>Всеобщая декларация прав человека: [декларация: принята Генеральной Ассамблеей ООН 10 декабря 1948 г.] // Справочно-правовая система «Консультант Плюс» – Электрон. текст. данные. – преамбула.</w:t>
      </w:r>
    </w:p>
  </w:footnote>
  <w:footnote w:id="5">
    <w:p w:rsidR="009655C1" w:rsidRPr="007D7043" w:rsidRDefault="009655C1" w:rsidP="007D7043">
      <w:pPr>
        <w:spacing w:after="0" w:line="240" w:lineRule="auto"/>
        <w:ind w:firstLine="709"/>
        <w:jc w:val="both"/>
        <w:rPr>
          <w:rFonts w:ascii="Times New Roman" w:eastAsia="Times New Roman" w:hAnsi="Times New Roman" w:cs="Times New Roman"/>
          <w:sz w:val="20"/>
          <w:szCs w:val="20"/>
        </w:rPr>
      </w:pPr>
      <w:r w:rsidRPr="007D7043">
        <w:rPr>
          <w:rStyle w:val="a9"/>
          <w:rFonts w:ascii="Times New Roman" w:hAnsi="Times New Roman" w:cs="Times New Roman"/>
          <w:sz w:val="20"/>
          <w:szCs w:val="20"/>
        </w:rPr>
        <w:footnoteRef/>
      </w:r>
      <w:r w:rsidRPr="007D7043">
        <w:rPr>
          <w:rFonts w:ascii="Times New Roman" w:eastAsia="Times New Roman" w:hAnsi="Times New Roman" w:cs="Times New Roman"/>
          <w:sz w:val="20"/>
          <w:szCs w:val="20"/>
        </w:rPr>
        <w:t>Резолюции Генеральной Ассамблеи ООН «Проблемы окружающей человека среды»: [резолюция: принята Генеральной Ассамблеей ООН 3 декабря 1968 г.] // Информационный банк «Международное право» – Электрон. текст. данные.</w:t>
      </w:r>
    </w:p>
  </w:footnote>
  <w:footnote w:id="6">
    <w:p w:rsidR="009655C1" w:rsidRDefault="009655C1" w:rsidP="007D7043">
      <w:pPr>
        <w:pStyle w:val="a7"/>
        <w:ind w:firstLine="709"/>
      </w:pPr>
      <w:r w:rsidRPr="007D7043">
        <w:rPr>
          <w:rStyle w:val="a9"/>
          <w:rFonts w:ascii="Times New Roman" w:hAnsi="Times New Roman" w:cs="Times New Roman"/>
        </w:rPr>
        <w:footnoteRef/>
      </w:r>
      <w:r w:rsidRPr="007D7043">
        <w:rPr>
          <w:rFonts w:ascii="Times New Roman" w:eastAsia="Times New Roman" w:hAnsi="Times New Roman" w:cs="Times New Roman"/>
        </w:rPr>
        <w:t>Стокгольмская декларация: [декларация: принята в г. Стокгольме 16 июня 1972 г. на Конференции ООН по проблемам окружающей среды человека] // Информационный банк «Международное право» – Электрон. текст. данные. – Ст. 3.</w:t>
      </w:r>
    </w:p>
  </w:footnote>
  <w:footnote w:id="7">
    <w:p w:rsidR="009655C1" w:rsidRPr="007D7043" w:rsidRDefault="009655C1" w:rsidP="007D7043">
      <w:pPr>
        <w:pStyle w:val="a7"/>
        <w:ind w:firstLine="709"/>
        <w:rPr>
          <w:rFonts w:ascii="Times New Roman" w:hAnsi="Times New Roman" w:cs="Times New Roman"/>
        </w:rPr>
      </w:pPr>
      <w:r w:rsidRPr="007D7043">
        <w:rPr>
          <w:rStyle w:val="a9"/>
          <w:rFonts w:ascii="Times New Roman" w:hAnsi="Times New Roman" w:cs="Times New Roman"/>
        </w:rPr>
        <w:footnoteRef/>
      </w:r>
      <w:r w:rsidRPr="007D7043">
        <w:rPr>
          <w:rFonts w:ascii="Times New Roman" w:eastAsia="Times New Roman" w:hAnsi="Times New Roman" w:cs="Times New Roman"/>
        </w:rPr>
        <w:t>Декларация Рио-де-Жанейро по окружающей среде и развитию: [декларация: принята в г. Рио-де-Жанейро 14 июня 1992 г. на Конференции ООН по проблемам окружающей среды человека] // Информационный банк «Международное право» –Электрон. текст. данные. – Ст. 7.</w:t>
      </w:r>
    </w:p>
  </w:footnote>
  <w:footnote w:id="8">
    <w:p w:rsidR="009655C1" w:rsidRPr="00706E56" w:rsidRDefault="009655C1" w:rsidP="00AB12F0">
      <w:pPr>
        <w:pStyle w:val="a7"/>
        <w:ind w:firstLine="709"/>
        <w:jc w:val="both"/>
        <w:rPr>
          <w:rFonts w:ascii="Times New Roman" w:hAnsi="Times New Roman" w:cs="Times New Roman"/>
        </w:rPr>
      </w:pPr>
      <w:r w:rsidRPr="00706E56">
        <w:rPr>
          <w:rStyle w:val="a9"/>
          <w:rFonts w:ascii="Times New Roman" w:hAnsi="Times New Roman" w:cs="Times New Roman"/>
        </w:rPr>
        <w:footnoteRef/>
      </w:r>
      <w:r w:rsidRPr="00706E56">
        <w:rPr>
          <w:rFonts w:ascii="Times New Roman" w:eastAsia="Times New Roman" w:hAnsi="Times New Roman" w:cs="Times New Roman"/>
        </w:rPr>
        <w:t>Федеральный закон "Об охране окружающей среды" от 10 января 2002 N 7-ФЗ: [федер. закон: принят Гос. Думой Федер. Собрания РФ 26 декабря 2001 г.: введен в действие с 10 января 2002 г.] // Справочно-правовая система «Консультант Плюс» – Электрон. текст. данные. – Ст. 11</w:t>
      </w:r>
    </w:p>
  </w:footnote>
  <w:footnote w:id="9">
    <w:p w:rsidR="009655C1" w:rsidRPr="00706E56" w:rsidRDefault="009655C1" w:rsidP="00AB12F0">
      <w:pPr>
        <w:pStyle w:val="a7"/>
        <w:ind w:firstLine="709"/>
        <w:jc w:val="both"/>
        <w:rPr>
          <w:rFonts w:ascii="Times New Roman" w:hAnsi="Times New Roman" w:cs="Times New Roman"/>
        </w:rPr>
      </w:pPr>
      <w:r w:rsidRPr="00706E56">
        <w:rPr>
          <w:rStyle w:val="a9"/>
          <w:rFonts w:ascii="Times New Roman" w:hAnsi="Times New Roman" w:cs="Times New Roman"/>
        </w:rPr>
        <w:footnoteRef/>
      </w:r>
      <w:r w:rsidRPr="00706E56">
        <w:rPr>
          <w:rFonts w:ascii="Times New Roman" w:eastAsia="Times New Roman" w:hAnsi="Times New Roman" w:cs="Times New Roman"/>
        </w:rPr>
        <w:t>Стокгольмская декларация: [декларация: принята в г. Стокгольме 16 июня 1972 г. на Конференции ООН по проблемам окружающей среды человека] // Информационный банк «Международное право» – Электрон. текст. данные. – Ст. 3.</w:t>
      </w:r>
    </w:p>
  </w:footnote>
  <w:footnote w:id="10">
    <w:p w:rsidR="009655C1" w:rsidRDefault="009655C1" w:rsidP="00AB12F0">
      <w:pPr>
        <w:tabs>
          <w:tab w:val="left" w:pos="360"/>
          <w:tab w:val="left" w:pos="0"/>
          <w:tab w:val="left" w:pos="480"/>
        </w:tabs>
        <w:spacing w:after="0" w:line="240" w:lineRule="auto"/>
        <w:ind w:firstLine="709"/>
        <w:jc w:val="both"/>
      </w:pPr>
      <w:r w:rsidRPr="00706E56">
        <w:rPr>
          <w:rStyle w:val="a9"/>
          <w:rFonts w:ascii="Times New Roman" w:hAnsi="Times New Roman" w:cs="Times New Roman"/>
          <w:sz w:val="20"/>
          <w:szCs w:val="20"/>
        </w:rPr>
        <w:footnoteRef/>
      </w:r>
      <w:r w:rsidRPr="00706E56">
        <w:rPr>
          <w:rFonts w:ascii="Times New Roman" w:eastAsia="Times New Roman" w:hAnsi="Times New Roman" w:cs="Times New Roman"/>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- 04.08.2014. -  N 9. - Ст. 851.</w:t>
      </w:r>
    </w:p>
  </w:footnote>
  <w:footnote w:id="11">
    <w:p w:rsidR="009655C1" w:rsidRPr="00AB12F0" w:rsidRDefault="009655C1" w:rsidP="00AB12F0">
      <w:pPr>
        <w:pStyle w:val="a7"/>
        <w:ind w:firstLine="709"/>
        <w:jc w:val="both"/>
        <w:rPr>
          <w:rFonts w:ascii="Times New Roman" w:hAnsi="Times New Roman" w:cs="Times New Roman"/>
        </w:rPr>
      </w:pPr>
      <w:r w:rsidRPr="00AB12F0">
        <w:rPr>
          <w:rStyle w:val="a9"/>
          <w:rFonts w:ascii="Times New Roman" w:hAnsi="Times New Roman" w:cs="Times New Roman"/>
        </w:rPr>
        <w:footnoteRef/>
      </w:r>
      <w:r w:rsidRPr="00AB12F0">
        <w:rPr>
          <w:rFonts w:ascii="Times New Roman" w:eastAsia="Times New Roman" w:hAnsi="Times New Roman" w:cs="Times New Roman"/>
        </w:rPr>
        <w:t>Федеральный закон "Об охране окружающей среды" от 10 января 2002 N 7-ФЗ: [федер. закон: принят Гос. Думой Федер. Собрания РФ 26 декабря 2001 г.: введен в действие с 10 января 2002 г.] // Справочно-правовая система «Консультант Плюс» – Электрон. текст. данные. – Ст. 11</w:t>
      </w:r>
    </w:p>
  </w:footnote>
  <w:footnote w:id="12">
    <w:p w:rsidR="009655C1" w:rsidRPr="00AB12F0" w:rsidRDefault="009655C1" w:rsidP="00AB12F0">
      <w:pPr>
        <w:pStyle w:val="a7"/>
        <w:ind w:firstLine="709"/>
        <w:jc w:val="both"/>
        <w:rPr>
          <w:rFonts w:ascii="Times New Roman" w:hAnsi="Times New Roman" w:cs="Times New Roman"/>
        </w:rPr>
      </w:pPr>
      <w:r w:rsidRPr="00AB12F0">
        <w:rPr>
          <w:rStyle w:val="a9"/>
          <w:rFonts w:ascii="Times New Roman" w:hAnsi="Times New Roman" w:cs="Times New Roman"/>
        </w:rPr>
        <w:footnoteRef/>
      </w:r>
      <w:r w:rsidRPr="00AB12F0">
        <w:rPr>
          <w:rFonts w:ascii="Times New Roman" w:hAnsi="Times New Roman" w:cs="Times New Roman"/>
        </w:rPr>
        <w:t xml:space="preserve"> Евтушенко В.И. Современный тенденции совершенствования государственного регулирования реализации конституционного права человека и гражданина в РФ на благоприятную окружающую среду// Журнал Научные ведомости Белгородского государственного университета. - 2011 - №2</w:t>
      </w:r>
    </w:p>
  </w:footnote>
  <w:footnote w:id="13">
    <w:p w:rsidR="009655C1" w:rsidRPr="00AB12F0" w:rsidRDefault="009655C1" w:rsidP="00AB12F0">
      <w:pPr>
        <w:pStyle w:val="a7"/>
        <w:ind w:firstLine="709"/>
        <w:jc w:val="both"/>
        <w:rPr>
          <w:rFonts w:ascii="Times New Roman" w:hAnsi="Times New Roman" w:cs="Times New Roman"/>
        </w:rPr>
      </w:pPr>
      <w:r w:rsidRPr="00AB12F0">
        <w:rPr>
          <w:rStyle w:val="a9"/>
          <w:rFonts w:ascii="Times New Roman" w:hAnsi="Times New Roman" w:cs="Times New Roman"/>
        </w:rPr>
        <w:footnoteRef/>
      </w:r>
      <w:r w:rsidRPr="00AB12F0">
        <w:rPr>
          <w:rFonts w:ascii="Times New Roman" w:eastAsia="Times New Roman" w:hAnsi="Times New Roman" w:cs="Times New Roman"/>
          <w:color w:val="000000"/>
        </w:rPr>
        <w:t xml:space="preserve">Анисимов А.П. Право человека и гражданина на благоприятную окружающую природную среду // Гражданин и право. 2009. </w:t>
      </w:r>
      <w:r w:rsidRPr="00AB12F0">
        <w:rPr>
          <w:rFonts w:ascii="Times New Roman" w:eastAsia="Segoe UI Symbol" w:hAnsi="Times New Roman" w:cs="Times New Roman"/>
          <w:color w:val="000000"/>
        </w:rPr>
        <w:t xml:space="preserve">№ 2. </w:t>
      </w:r>
      <w:r w:rsidRPr="00AB12F0">
        <w:rPr>
          <w:rFonts w:ascii="Times New Roman" w:eastAsia="Times New Roman" w:hAnsi="Times New Roman" w:cs="Times New Roman"/>
          <w:color w:val="000000"/>
        </w:rPr>
        <w:t>С. 72—80</w:t>
      </w:r>
    </w:p>
  </w:footnote>
  <w:footnote w:id="14">
    <w:p w:rsidR="009655C1" w:rsidRPr="00AB12F0" w:rsidRDefault="009655C1" w:rsidP="00AB12F0">
      <w:pPr>
        <w:pStyle w:val="a7"/>
        <w:ind w:firstLine="709"/>
        <w:jc w:val="both"/>
        <w:rPr>
          <w:rFonts w:ascii="Times New Roman" w:hAnsi="Times New Roman" w:cs="Times New Roman"/>
        </w:rPr>
      </w:pPr>
      <w:r w:rsidRPr="00AB12F0">
        <w:rPr>
          <w:rStyle w:val="a9"/>
          <w:rFonts w:ascii="Times New Roman" w:hAnsi="Times New Roman" w:cs="Times New Roman"/>
        </w:rPr>
        <w:footnoteRef/>
      </w:r>
      <w:r w:rsidRPr="00AB12F0">
        <w:rPr>
          <w:rFonts w:ascii="Times New Roman" w:eastAsia="Times New Roman" w:hAnsi="Times New Roman" w:cs="Times New Roman"/>
          <w:color w:val="000000"/>
        </w:rPr>
        <w:t>Шемшученко Ю.С. Правовые проблемы экологии. — Киев, 1989. — C. 21—22.</w:t>
      </w:r>
    </w:p>
  </w:footnote>
  <w:footnote w:id="15">
    <w:p w:rsidR="009655C1" w:rsidRPr="00AB12F0" w:rsidRDefault="009655C1" w:rsidP="00AB12F0">
      <w:pPr>
        <w:pStyle w:val="a7"/>
        <w:ind w:firstLine="709"/>
        <w:jc w:val="both"/>
        <w:rPr>
          <w:rFonts w:ascii="Times New Roman" w:hAnsi="Times New Roman" w:cs="Times New Roman"/>
        </w:rPr>
      </w:pPr>
      <w:r w:rsidRPr="00AB12F0">
        <w:rPr>
          <w:rStyle w:val="a9"/>
          <w:rFonts w:ascii="Times New Roman" w:hAnsi="Times New Roman" w:cs="Times New Roman"/>
        </w:rPr>
        <w:footnoteRef/>
      </w:r>
      <w:r w:rsidRPr="00AB12F0">
        <w:rPr>
          <w:rFonts w:ascii="Times New Roman" w:eastAsia="Times New Roman" w:hAnsi="Times New Roman" w:cs="Times New Roman"/>
          <w:color w:val="000000"/>
        </w:rPr>
        <w:t xml:space="preserve">Бринчук М.М. О понятийном аппарате экологического права // Государство и право. 1998. </w:t>
      </w:r>
      <w:r w:rsidRPr="00AB12F0">
        <w:rPr>
          <w:rFonts w:ascii="Times New Roman" w:eastAsia="Segoe UI Symbol" w:hAnsi="Times New Roman" w:cs="Times New Roman"/>
          <w:color w:val="000000"/>
        </w:rPr>
        <w:t xml:space="preserve">№ 9. </w:t>
      </w:r>
      <w:r w:rsidRPr="00AB12F0">
        <w:rPr>
          <w:rFonts w:ascii="Times New Roman" w:eastAsia="Times New Roman" w:hAnsi="Times New Roman" w:cs="Times New Roman"/>
          <w:color w:val="000000"/>
        </w:rPr>
        <w:t>С. 23</w:t>
      </w:r>
    </w:p>
  </w:footnote>
  <w:footnote w:id="16">
    <w:p w:rsidR="009655C1" w:rsidRPr="00E308C5" w:rsidRDefault="009655C1" w:rsidP="00AB12F0">
      <w:pPr>
        <w:pStyle w:val="a7"/>
        <w:ind w:firstLine="709"/>
        <w:jc w:val="both"/>
        <w:rPr>
          <w:rFonts w:ascii="Times New Roman" w:hAnsi="Times New Roman" w:cs="Times New Roman"/>
          <w:sz w:val="22"/>
          <w:szCs w:val="22"/>
        </w:rPr>
      </w:pPr>
      <w:r w:rsidRPr="00AB12F0">
        <w:rPr>
          <w:rStyle w:val="a9"/>
          <w:rFonts w:ascii="Times New Roman" w:hAnsi="Times New Roman" w:cs="Times New Roman"/>
        </w:rPr>
        <w:footnoteRef/>
      </w:r>
      <w:r w:rsidRPr="00AB12F0">
        <w:rPr>
          <w:rFonts w:ascii="Times New Roman" w:eastAsia="Times New Roman" w:hAnsi="Times New Roman" w:cs="Times New Roman"/>
          <w:color w:val="000000"/>
        </w:rPr>
        <w:t xml:space="preserve">Бринчук М.М. Эколого-правовой механизм: понятие и сущность // Экологическое право. 2013. </w:t>
      </w:r>
      <w:r w:rsidRPr="00AB12F0">
        <w:rPr>
          <w:rFonts w:ascii="Times New Roman" w:eastAsia="Segoe UI Symbol" w:hAnsi="Times New Roman" w:cs="Times New Roman"/>
          <w:color w:val="000000"/>
        </w:rPr>
        <w:t xml:space="preserve">№ 3. </w:t>
      </w:r>
      <w:r w:rsidRPr="00AB12F0">
        <w:rPr>
          <w:rFonts w:ascii="Times New Roman" w:eastAsia="Times New Roman" w:hAnsi="Times New Roman" w:cs="Times New Roman"/>
          <w:color w:val="000000"/>
        </w:rPr>
        <w:t>С. 12—19</w:t>
      </w:r>
    </w:p>
  </w:footnote>
  <w:footnote w:id="17">
    <w:p w:rsidR="009655C1" w:rsidRPr="00E308C5" w:rsidRDefault="009655C1" w:rsidP="00E308C5">
      <w:pPr>
        <w:pStyle w:val="a7"/>
        <w:ind w:firstLine="709"/>
        <w:jc w:val="both"/>
        <w:rPr>
          <w:rFonts w:ascii="Times New Roman" w:hAnsi="Times New Roman" w:cs="Times New Roman"/>
          <w:sz w:val="22"/>
          <w:szCs w:val="22"/>
        </w:rPr>
      </w:pPr>
      <w:r w:rsidRPr="00E308C5">
        <w:rPr>
          <w:rStyle w:val="a9"/>
          <w:rFonts w:ascii="Times New Roman" w:hAnsi="Times New Roman" w:cs="Times New Roman"/>
          <w:sz w:val="22"/>
          <w:szCs w:val="22"/>
        </w:rPr>
        <w:footnoteRef/>
      </w:r>
      <w:r w:rsidRPr="00E308C5">
        <w:rPr>
          <w:rFonts w:ascii="Times New Roman" w:eastAsia="Times New Roman" w:hAnsi="Times New Roman" w:cs="Times New Roman"/>
          <w:color w:val="000000"/>
          <w:sz w:val="22"/>
          <w:szCs w:val="22"/>
        </w:rPr>
        <w:t xml:space="preserve">Васильева М.И. Закон и право граждан на здоровую окружающую среду // Вестник МГУ. Серия 11: Право. 1990. </w:t>
      </w:r>
      <w:r w:rsidRPr="00E308C5">
        <w:rPr>
          <w:rFonts w:ascii="Times New Roman" w:eastAsia="Segoe UI Symbol" w:hAnsi="Times New Roman" w:cs="Times New Roman"/>
          <w:color w:val="000000"/>
          <w:sz w:val="22"/>
          <w:szCs w:val="22"/>
        </w:rPr>
        <w:t xml:space="preserve">№ 6. </w:t>
      </w:r>
      <w:r w:rsidRPr="00E308C5">
        <w:rPr>
          <w:rFonts w:ascii="Times New Roman" w:eastAsia="Times New Roman" w:hAnsi="Times New Roman" w:cs="Times New Roman"/>
          <w:color w:val="000000"/>
          <w:sz w:val="22"/>
          <w:szCs w:val="22"/>
        </w:rPr>
        <w:t>С. 54</w:t>
      </w:r>
    </w:p>
  </w:footnote>
  <w:footnote w:id="18">
    <w:p w:rsidR="009655C1" w:rsidRDefault="009655C1" w:rsidP="00E308C5">
      <w:pPr>
        <w:pStyle w:val="a7"/>
        <w:ind w:firstLine="709"/>
        <w:jc w:val="both"/>
      </w:pPr>
      <w:r w:rsidRPr="00E308C5">
        <w:rPr>
          <w:rStyle w:val="a9"/>
          <w:rFonts w:ascii="Times New Roman" w:hAnsi="Times New Roman" w:cs="Times New Roman"/>
          <w:sz w:val="22"/>
          <w:szCs w:val="22"/>
        </w:rPr>
        <w:footnoteRef/>
      </w:r>
      <w:r w:rsidRPr="00E308C5">
        <w:rPr>
          <w:rFonts w:ascii="Times New Roman" w:eastAsia="Times New Roman" w:hAnsi="Times New Roman" w:cs="Times New Roman"/>
          <w:color w:val="000000"/>
          <w:sz w:val="22"/>
          <w:szCs w:val="22"/>
        </w:rPr>
        <w:t xml:space="preserve">Васильева М.И. Право на благоприятную окружающую среду как элемент правового статуса личности // Экологическое право. 2005. </w:t>
      </w:r>
      <w:r w:rsidRPr="00E308C5">
        <w:rPr>
          <w:rFonts w:ascii="Times New Roman" w:eastAsia="Segoe UI Symbol" w:hAnsi="Times New Roman" w:cs="Times New Roman"/>
          <w:color w:val="000000"/>
          <w:sz w:val="22"/>
          <w:szCs w:val="22"/>
        </w:rPr>
        <w:t>№ 1</w:t>
      </w:r>
    </w:p>
  </w:footnote>
  <w:footnote w:id="19">
    <w:p w:rsidR="009655C1" w:rsidRPr="00E308C5" w:rsidRDefault="009655C1" w:rsidP="00E308C5">
      <w:pPr>
        <w:pStyle w:val="a7"/>
        <w:ind w:firstLine="709"/>
        <w:jc w:val="both"/>
        <w:rPr>
          <w:rFonts w:ascii="Times New Roman" w:hAnsi="Times New Roman" w:cs="Times New Roman"/>
          <w:sz w:val="22"/>
          <w:szCs w:val="22"/>
        </w:rPr>
      </w:pPr>
      <w:r w:rsidRPr="00E308C5">
        <w:rPr>
          <w:rStyle w:val="a9"/>
          <w:rFonts w:ascii="Times New Roman" w:hAnsi="Times New Roman" w:cs="Times New Roman"/>
          <w:sz w:val="22"/>
          <w:szCs w:val="22"/>
        </w:rPr>
        <w:footnoteRef/>
      </w:r>
      <w:r w:rsidRPr="00E308C5">
        <w:rPr>
          <w:rFonts w:ascii="Times New Roman" w:eastAsia="Times New Roman" w:hAnsi="Times New Roman" w:cs="Times New Roman"/>
          <w:color w:val="000000"/>
          <w:sz w:val="22"/>
          <w:szCs w:val="22"/>
        </w:rPr>
        <w:t>Комментарий к Конституции Российской Федерации. 2-е изд., перераб. и доп. / под ред. Л.А. Окунькова. — М.: БЕК, 1996. — С. 184</w:t>
      </w:r>
    </w:p>
  </w:footnote>
  <w:footnote w:id="20">
    <w:p w:rsidR="009655C1" w:rsidRDefault="009655C1" w:rsidP="00E308C5">
      <w:pPr>
        <w:pStyle w:val="a7"/>
        <w:ind w:firstLine="709"/>
        <w:jc w:val="both"/>
      </w:pPr>
      <w:r w:rsidRPr="00E308C5">
        <w:rPr>
          <w:rStyle w:val="a9"/>
          <w:rFonts w:ascii="Times New Roman" w:hAnsi="Times New Roman" w:cs="Times New Roman"/>
          <w:sz w:val="22"/>
          <w:szCs w:val="22"/>
        </w:rPr>
        <w:footnoteRef/>
      </w:r>
      <w:r w:rsidRPr="00E308C5">
        <w:rPr>
          <w:rFonts w:ascii="Times New Roman" w:eastAsia="Times New Roman" w:hAnsi="Times New Roman" w:cs="Times New Roman"/>
          <w:sz w:val="22"/>
          <w:szCs w:val="22"/>
        </w:rPr>
        <w:t>Ефименко А.Н. Реализация и охрана права граждан на благоприятную окружающую среду // Журнал: современные технологии обеспечения гражданской обороны и ликвидации последствий чрезвычайных ситуаций. – 2016. стр.: 316-319</w:t>
      </w:r>
    </w:p>
  </w:footnote>
  <w:footnote w:id="21">
    <w:p w:rsidR="00EE39E8" w:rsidRDefault="00EE39E8" w:rsidP="00EE39E8">
      <w:pPr>
        <w:pStyle w:val="a7"/>
        <w:ind w:firstLine="709"/>
      </w:pPr>
      <w:r>
        <w:rPr>
          <w:rStyle w:val="a9"/>
        </w:rPr>
        <w:footnoteRef/>
      </w:r>
      <w:r w:rsidRPr="00EE39E8">
        <w:rPr>
          <w:rFonts w:ascii="Times New Roman" w:eastAsia="Times New Roman" w:hAnsi="Times New Roman" w:cs="Times New Roman"/>
          <w:color w:val="000000"/>
          <w:sz w:val="22"/>
          <w:szCs w:val="22"/>
        </w:rPr>
        <w:t xml:space="preserve">Боголюбов С.А. Экологический потенциал Конституции // Журнал российского права. 2013. </w:t>
      </w:r>
      <w:r w:rsidRPr="00EE39E8">
        <w:rPr>
          <w:rFonts w:ascii="Times New Roman" w:eastAsia="Segoe UI Symbol" w:hAnsi="Times New Roman" w:cs="Times New Roman"/>
          <w:color w:val="000000"/>
          <w:sz w:val="22"/>
          <w:szCs w:val="22"/>
        </w:rPr>
        <w:t xml:space="preserve">№ 10. </w:t>
      </w:r>
      <w:r w:rsidRPr="00EE39E8">
        <w:rPr>
          <w:rFonts w:ascii="Times New Roman" w:eastAsia="Times New Roman" w:hAnsi="Times New Roman" w:cs="Times New Roman"/>
          <w:color w:val="000000"/>
          <w:sz w:val="22"/>
          <w:szCs w:val="22"/>
        </w:rPr>
        <w:t>С. 5—13</w:t>
      </w:r>
    </w:p>
  </w:footnote>
  <w:footnote w:id="22">
    <w:p w:rsidR="009655C1" w:rsidRPr="009A77FD" w:rsidRDefault="009655C1" w:rsidP="009A77FD">
      <w:pPr>
        <w:pStyle w:val="a7"/>
        <w:ind w:firstLine="709"/>
        <w:jc w:val="both"/>
        <w:rPr>
          <w:rFonts w:ascii="Times New Roman" w:hAnsi="Times New Roman" w:cs="Times New Roman"/>
          <w:sz w:val="22"/>
          <w:szCs w:val="22"/>
        </w:rPr>
      </w:pPr>
      <w:r w:rsidRPr="009A77FD">
        <w:rPr>
          <w:rStyle w:val="a9"/>
          <w:rFonts w:ascii="Times New Roman" w:hAnsi="Times New Roman" w:cs="Times New Roman"/>
          <w:sz w:val="22"/>
          <w:szCs w:val="22"/>
        </w:rPr>
        <w:footnoteRef/>
      </w:r>
      <w:r w:rsidRPr="009A77FD">
        <w:rPr>
          <w:rFonts w:ascii="Times New Roman" w:eastAsia="Times New Roman" w:hAnsi="Times New Roman" w:cs="Times New Roman"/>
          <w:sz w:val="22"/>
          <w:szCs w:val="22"/>
        </w:rPr>
        <w:t>Федеральный закон "Об охране окружающей среды" от 10 января 2002 N 7-ФЗ: [федер. закон: принят Гос. Думой Федер. Собрания РФ 26 декабря 2001 г.: введен в действие с 10 января 2002 г.] // Справочно-правовая система «Консультант Плюс» – Электрон. текст. данные. – Ст. 11</w:t>
      </w:r>
    </w:p>
  </w:footnote>
  <w:footnote w:id="23">
    <w:p w:rsidR="009655C1" w:rsidRPr="009A77FD" w:rsidRDefault="009655C1" w:rsidP="009A77FD">
      <w:pPr>
        <w:pStyle w:val="a7"/>
        <w:ind w:firstLine="709"/>
        <w:jc w:val="both"/>
        <w:rPr>
          <w:rFonts w:ascii="Times New Roman" w:hAnsi="Times New Roman" w:cs="Times New Roman"/>
          <w:sz w:val="22"/>
          <w:szCs w:val="22"/>
        </w:rPr>
      </w:pPr>
      <w:r w:rsidRPr="009A77FD">
        <w:rPr>
          <w:rStyle w:val="a9"/>
          <w:rFonts w:ascii="Times New Roman" w:hAnsi="Times New Roman" w:cs="Times New Roman"/>
          <w:sz w:val="22"/>
          <w:szCs w:val="22"/>
        </w:rPr>
        <w:footnoteRef/>
      </w:r>
      <w:r w:rsidRPr="009A77FD">
        <w:rPr>
          <w:rFonts w:ascii="Times New Roman" w:hAnsi="Times New Roman" w:cs="Times New Roman"/>
          <w:sz w:val="22"/>
          <w:szCs w:val="22"/>
        </w:rPr>
        <w:t xml:space="preserve"> Шакиров А.Д. Защита экологических прав человека в целях достижения устойчивого развития // Вестник – 2013 - № 2. с.2</w:t>
      </w:r>
    </w:p>
  </w:footnote>
  <w:footnote w:id="24">
    <w:p w:rsidR="009655C1" w:rsidRPr="009A77FD" w:rsidRDefault="009655C1" w:rsidP="009A77FD">
      <w:pPr>
        <w:pStyle w:val="a7"/>
        <w:ind w:firstLine="709"/>
        <w:jc w:val="both"/>
        <w:rPr>
          <w:rFonts w:ascii="Times New Roman" w:hAnsi="Times New Roman" w:cs="Times New Roman"/>
          <w:sz w:val="22"/>
          <w:szCs w:val="22"/>
        </w:rPr>
      </w:pPr>
      <w:r w:rsidRPr="009A77FD">
        <w:rPr>
          <w:rStyle w:val="a9"/>
          <w:rFonts w:ascii="Times New Roman" w:hAnsi="Times New Roman" w:cs="Times New Roman"/>
          <w:sz w:val="22"/>
          <w:szCs w:val="22"/>
        </w:rPr>
        <w:footnoteRef/>
      </w:r>
      <w:r w:rsidRPr="009A77FD">
        <w:rPr>
          <w:rFonts w:ascii="Times New Roman" w:hAnsi="Times New Roman" w:cs="Times New Roman"/>
          <w:sz w:val="22"/>
          <w:szCs w:val="22"/>
        </w:rPr>
        <w:t>Хлуденева Н. И. Регулятивная функция экологического права: проблемы реализации // Журнал российского права.2016. № 12. с. 142–151</w:t>
      </w:r>
    </w:p>
  </w:footnote>
  <w:footnote w:id="25">
    <w:p w:rsidR="009655C1" w:rsidRDefault="009655C1" w:rsidP="009A77FD">
      <w:pPr>
        <w:pStyle w:val="a7"/>
        <w:ind w:firstLine="709"/>
        <w:jc w:val="both"/>
      </w:pPr>
      <w:r w:rsidRPr="009A77FD">
        <w:rPr>
          <w:rStyle w:val="a9"/>
          <w:rFonts w:ascii="Times New Roman" w:hAnsi="Times New Roman" w:cs="Times New Roman"/>
          <w:sz w:val="22"/>
          <w:szCs w:val="22"/>
        </w:rPr>
        <w:footnoteRef/>
      </w:r>
      <w:r w:rsidRPr="009A77FD">
        <w:rPr>
          <w:rFonts w:ascii="Times New Roman" w:hAnsi="Times New Roman" w:cs="Times New Roman"/>
          <w:sz w:val="22"/>
          <w:szCs w:val="22"/>
        </w:rPr>
        <w:t>Шемишученк Ю.С. Правовые проблемы экологии. Киев: Наук. думка, 1989. С. 22.</w:t>
      </w:r>
    </w:p>
  </w:footnote>
  <w:footnote w:id="26">
    <w:p w:rsidR="009655C1" w:rsidRPr="009655C1" w:rsidRDefault="009655C1" w:rsidP="009655C1">
      <w:pPr>
        <w:pStyle w:val="a7"/>
        <w:ind w:firstLine="709"/>
        <w:jc w:val="both"/>
        <w:rPr>
          <w:rFonts w:ascii="Times New Roman" w:hAnsi="Times New Roman" w:cs="Times New Roman"/>
          <w:sz w:val="22"/>
          <w:szCs w:val="22"/>
        </w:rPr>
      </w:pPr>
      <w:r w:rsidRPr="009655C1">
        <w:rPr>
          <w:rStyle w:val="a9"/>
          <w:rFonts w:ascii="Times New Roman" w:hAnsi="Times New Roman" w:cs="Times New Roman"/>
          <w:sz w:val="22"/>
          <w:szCs w:val="22"/>
        </w:rPr>
        <w:footnoteRef/>
      </w:r>
      <w:r w:rsidRPr="009655C1">
        <w:rPr>
          <w:rFonts w:ascii="Times New Roman" w:hAnsi="Times New Roman" w:cs="Times New Roman"/>
          <w:sz w:val="22"/>
          <w:szCs w:val="22"/>
        </w:rPr>
        <w:t>Бринчук М.М. Благоприятная окружающая среда — важнейшая категория права // Журнал российского права. 2008. № 9. С. 51</w:t>
      </w:r>
    </w:p>
  </w:footnote>
  <w:footnote w:id="27">
    <w:p w:rsidR="009655C1" w:rsidRDefault="009655C1" w:rsidP="009655C1">
      <w:pPr>
        <w:pStyle w:val="a7"/>
        <w:ind w:firstLine="709"/>
        <w:jc w:val="both"/>
      </w:pPr>
      <w:r w:rsidRPr="009655C1">
        <w:rPr>
          <w:rStyle w:val="a9"/>
          <w:rFonts w:ascii="Times New Roman" w:hAnsi="Times New Roman" w:cs="Times New Roman"/>
          <w:sz w:val="22"/>
          <w:szCs w:val="22"/>
        </w:rPr>
        <w:footnoteRef/>
      </w:r>
      <w:r w:rsidRPr="009655C1">
        <w:rPr>
          <w:rFonts w:ascii="Times New Roman" w:hAnsi="Times New Roman" w:cs="Times New Roman"/>
          <w:sz w:val="22"/>
          <w:szCs w:val="22"/>
        </w:rPr>
        <w:t>Абанина Е.Н. Защита права граждан на благоприятную окружающую среду при обращении прокурора в суд: вопросы теории и практики // Современное право. 2014. № 7. С. 40</w:t>
      </w:r>
    </w:p>
  </w:footnote>
  <w:footnote w:id="28">
    <w:p w:rsidR="009655C1" w:rsidRDefault="009655C1" w:rsidP="009655C1">
      <w:pPr>
        <w:pStyle w:val="1"/>
        <w:shd w:val="clear" w:color="auto" w:fill="FFFFFF"/>
        <w:spacing w:before="0" w:beforeAutospacing="0" w:after="0" w:afterAutospacing="0"/>
        <w:ind w:firstLine="709"/>
        <w:jc w:val="both"/>
      </w:pPr>
      <w:r w:rsidRPr="009655C1">
        <w:rPr>
          <w:rStyle w:val="a9"/>
          <w:b w:val="0"/>
          <w:sz w:val="20"/>
          <w:szCs w:val="20"/>
        </w:rPr>
        <w:footnoteRef/>
      </w:r>
      <w:r w:rsidRPr="009655C1">
        <w:rPr>
          <w:b w:val="0"/>
          <w:sz w:val="20"/>
          <w:szCs w:val="20"/>
        </w:rPr>
        <w:t xml:space="preserve"> Решение </w:t>
      </w:r>
      <w:r>
        <w:rPr>
          <w:b w:val="0"/>
          <w:sz w:val="20"/>
          <w:szCs w:val="20"/>
        </w:rPr>
        <w:t>Старицкого районного</w:t>
      </w:r>
      <w:r w:rsidRPr="009655C1">
        <w:rPr>
          <w:b w:val="0"/>
          <w:sz w:val="20"/>
          <w:szCs w:val="20"/>
        </w:rPr>
        <w:t xml:space="preserve"> суд</w:t>
      </w:r>
      <w:r>
        <w:rPr>
          <w:b w:val="0"/>
          <w:sz w:val="20"/>
          <w:szCs w:val="20"/>
        </w:rPr>
        <w:t>а</w:t>
      </w:r>
      <w:r w:rsidRPr="009655C1">
        <w:rPr>
          <w:b w:val="0"/>
          <w:sz w:val="20"/>
          <w:szCs w:val="20"/>
        </w:rPr>
        <w:t xml:space="preserve"> Тверской области от 25 апреля 2017 года по делу № 2а-103/2017 (</w:t>
      </w:r>
      <w:hyperlink r:id="rId1" w:history="1">
        <w:r w:rsidRPr="009655C1">
          <w:rPr>
            <w:rStyle w:val="ad"/>
            <w:b w:val="0"/>
            <w:color w:val="auto"/>
            <w:sz w:val="20"/>
            <w:szCs w:val="20"/>
          </w:rPr>
          <w:t>https://rospravosudie.com/court-starickij-rajonnyj-sud-tverskaya-oblast-s/act-556455166/</w:t>
        </w:r>
      </w:hyperlink>
      <w:r w:rsidRPr="009655C1">
        <w:rPr>
          <w:b w:val="0"/>
          <w:sz w:val="20"/>
          <w:szCs w:val="20"/>
        </w:rPr>
        <w:t>)</w:t>
      </w:r>
    </w:p>
  </w:footnote>
  <w:footnote w:id="29">
    <w:p w:rsidR="009655C1" w:rsidRPr="009655C1" w:rsidRDefault="009655C1" w:rsidP="009655C1">
      <w:pPr>
        <w:pStyle w:val="a7"/>
        <w:ind w:firstLine="709"/>
        <w:jc w:val="both"/>
        <w:rPr>
          <w:rFonts w:ascii="Times New Roman" w:hAnsi="Times New Roman" w:cs="Times New Roman"/>
        </w:rPr>
      </w:pPr>
      <w:r w:rsidRPr="009655C1">
        <w:rPr>
          <w:rStyle w:val="a9"/>
          <w:rFonts w:ascii="Times New Roman" w:hAnsi="Times New Roman" w:cs="Times New Roman"/>
        </w:rPr>
        <w:footnoteRef/>
      </w:r>
      <w:r w:rsidRPr="009655C1">
        <w:rPr>
          <w:rFonts w:ascii="Times New Roman" w:hAnsi="Times New Roman" w:cs="Times New Roman"/>
          <w:color w:val="000000"/>
        </w:rPr>
        <w:t>Боголюбов С.А. Экологическое право: Учебник. М., 2004. С. 64 - 65</w:t>
      </w:r>
    </w:p>
  </w:footnote>
  <w:footnote w:id="30">
    <w:p w:rsidR="009655C1" w:rsidRPr="00EE39E8" w:rsidRDefault="009655C1" w:rsidP="00EE39E8">
      <w:pPr>
        <w:pStyle w:val="a7"/>
        <w:ind w:firstLine="709"/>
        <w:jc w:val="both"/>
        <w:rPr>
          <w:rFonts w:ascii="Times New Roman" w:hAnsi="Times New Roman" w:cs="Times New Roman"/>
          <w:sz w:val="22"/>
          <w:szCs w:val="22"/>
        </w:rPr>
      </w:pPr>
      <w:r>
        <w:rPr>
          <w:rStyle w:val="a9"/>
        </w:rPr>
        <w:footnoteRef/>
      </w:r>
      <w:r w:rsidRPr="00EE39E8">
        <w:rPr>
          <w:rFonts w:ascii="Times New Roman" w:hAnsi="Times New Roman" w:cs="Times New Roman"/>
          <w:sz w:val="22"/>
          <w:szCs w:val="22"/>
        </w:rPr>
        <w:t>Гражданский кодекс Российской Федерации (Ч.1): Федеральный закон РФ от 30.11.1994 № 51-ФЗ // Собр. законодательства РФ. 1994. - № 32. - Ст. 3301.</w:t>
      </w:r>
    </w:p>
  </w:footnote>
  <w:footnote w:id="31">
    <w:p w:rsidR="009655C1" w:rsidRDefault="009655C1" w:rsidP="00EE39E8">
      <w:pPr>
        <w:pStyle w:val="a7"/>
        <w:ind w:firstLine="709"/>
        <w:jc w:val="both"/>
      </w:pPr>
      <w:r w:rsidRPr="00EE39E8">
        <w:rPr>
          <w:rStyle w:val="a9"/>
          <w:rFonts w:ascii="Times New Roman" w:hAnsi="Times New Roman" w:cs="Times New Roman"/>
          <w:sz w:val="22"/>
          <w:szCs w:val="22"/>
        </w:rPr>
        <w:footnoteRef/>
      </w:r>
      <w:r w:rsidRPr="00EE39E8">
        <w:rPr>
          <w:rFonts w:ascii="Times New Roman" w:hAnsi="Times New Roman" w:cs="Times New Roman"/>
          <w:sz w:val="22"/>
          <w:szCs w:val="22"/>
        </w:rPr>
        <w:t xml:space="preserve"> Малеина М.Н. Восстановление нарушенного состояния окружающей среды как способ защиты права на благоприятную окружающую среду / М.Н. Малеина // Экологическое право. - 2015. - № 3. - С. 7-10.</w:t>
      </w:r>
    </w:p>
  </w:footnote>
  <w:footnote w:id="32">
    <w:p w:rsidR="009655C1" w:rsidRPr="00EE39E8" w:rsidRDefault="009655C1" w:rsidP="00EE39E8">
      <w:pPr>
        <w:pStyle w:val="a7"/>
        <w:ind w:firstLine="709"/>
        <w:jc w:val="both"/>
        <w:rPr>
          <w:rFonts w:ascii="Times New Roman" w:hAnsi="Times New Roman" w:cs="Times New Roman"/>
          <w:sz w:val="22"/>
          <w:szCs w:val="22"/>
        </w:rPr>
      </w:pPr>
      <w:r w:rsidRPr="00EE39E8">
        <w:rPr>
          <w:rStyle w:val="a9"/>
          <w:rFonts w:ascii="Times New Roman" w:hAnsi="Times New Roman" w:cs="Times New Roman"/>
          <w:sz w:val="22"/>
          <w:szCs w:val="22"/>
        </w:rPr>
        <w:footnoteRef/>
      </w:r>
      <w:r w:rsidR="00EE39E8" w:rsidRPr="00EE39E8">
        <w:rPr>
          <w:rFonts w:ascii="Times New Roman" w:hAnsi="Times New Roman" w:cs="Times New Roman"/>
          <w:sz w:val="22"/>
          <w:szCs w:val="22"/>
        </w:rPr>
        <w:t xml:space="preserve">Решение Московского районного суда города Твери от 24 апреля 2017 года по делу </w:t>
      </w:r>
      <w:r w:rsidR="00EE39E8" w:rsidRPr="00EE39E8">
        <w:rPr>
          <w:rFonts w:ascii="Times New Roman" w:hAnsi="Times New Roman" w:cs="Times New Roman"/>
          <w:sz w:val="22"/>
          <w:szCs w:val="22"/>
          <w:shd w:val="clear" w:color="auto" w:fill="FFFFFF"/>
        </w:rPr>
        <w:t>№2-908\2017 (</w:t>
      </w:r>
      <w:hyperlink r:id="rId2" w:history="1">
        <w:r w:rsidR="00EE39E8" w:rsidRPr="00EE39E8">
          <w:rPr>
            <w:rStyle w:val="ad"/>
            <w:rFonts w:ascii="Times New Roman" w:hAnsi="Times New Roman" w:cs="Times New Roman"/>
            <w:color w:val="auto"/>
            <w:sz w:val="22"/>
            <w:szCs w:val="22"/>
            <w:u w:val="none"/>
          </w:rPr>
          <w:t>https://rospravosudie.com/court-moskovskij-rajonnyj-sud-g-tveri-tverskaya-oblast-s/act-561506715/</w:t>
        </w:r>
      </w:hyperlink>
      <w:r w:rsidR="00EE39E8" w:rsidRPr="00EE39E8">
        <w:rPr>
          <w:rFonts w:ascii="Times New Roman" w:hAnsi="Times New Roman" w:cs="Times New Roman"/>
          <w:sz w:val="22"/>
          <w:szCs w:val="22"/>
        </w:rPr>
        <w:t>)</w:t>
      </w:r>
    </w:p>
  </w:footnote>
  <w:footnote w:id="33">
    <w:p w:rsidR="008C1A4F" w:rsidRPr="008C1A4F" w:rsidRDefault="008C1A4F" w:rsidP="008C1A4F">
      <w:pPr>
        <w:pStyle w:val="a7"/>
        <w:numPr>
          <w:ilvl w:val="0"/>
          <w:numId w:val="7"/>
        </w:numPr>
        <w:ind w:left="0" w:firstLine="709"/>
        <w:jc w:val="both"/>
        <w:rPr>
          <w:rFonts w:ascii="Times New Roman" w:hAnsi="Times New Roman" w:cs="Times New Roman"/>
          <w:sz w:val="22"/>
          <w:szCs w:val="22"/>
        </w:rPr>
      </w:pPr>
      <w:r w:rsidRPr="008C1A4F">
        <w:rPr>
          <w:rStyle w:val="a9"/>
          <w:rFonts w:ascii="Times New Roman" w:hAnsi="Times New Roman" w:cs="Times New Roman"/>
          <w:sz w:val="22"/>
          <w:szCs w:val="22"/>
        </w:rPr>
        <w:footnoteRef/>
      </w:r>
      <w:r w:rsidRPr="008C1A4F">
        <w:rPr>
          <w:rFonts w:ascii="Times New Roman" w:hAnsi="Times New Roman" w:cs="Times New Roman"/>
          <w:sz w:val="22"/>
          <w:szCs w:val="22"/>
        </w:rPr>
        <w:t xml:space="preserve"> </w:t>
      </w:r>
      <w:hyperlink r:id="rId3" w:tgtFrame="_blank" w:history="1">
        <w:r w:rsidRPr="008C1A4F">
          <w:rPr>
            <w:rStyle w:val="ad"/>
            <w:rFonts w:ascii="Times New Roman" w:hAnsi="Times New Roman" w:cs="Times New Roman"/>
            <w:color w:val="auto"/>
            <w:sz w:val="22"/>
            <w:szCs w:val="22"/>
            <w:u w:val="none"/>
          </w:rPr>
          <w:t>Крассов О. И. Экологическое право</w:t>
        </w:r>
      </w:hyperlink>
      <w:r w:rsidRPr="008C1A4F">
        <w:rPr>
          <w:rFonts w:ascii="Times New Roman" w:hAnsi="Times New Roman" w:cs="Times New Roman"/>
          <w:sz w:val="22"/>
          <w:szCs w:val="22"/>
        </w:rPr>
        <w:t>: учебник. – 4-е из., пересмотр. – М.</w:t>
      </w:r>
      <w:r>
        <w:rPr>
          <w:rFonts w:ascii="Times New Roman" w:hAnsi="Times New Roman" w:cs="Times New Roman"/>
          <w:sz w:val="22"/>
          <w:szCs w:val="22"/>
        </w:rPr>
        <w:t xml:space="preserve">: Норма; Инфра-М, 2016. – </w:t>
      </w:r>
      <w:r w:rsidRPr="008C1A4F">
        <w:rPr>
          <w:rFonts w:ascii="Times New Roman" w:hAnsi="Times New Roman" w:cs="Times New Roman"/>
          <w:sz w:val="22"/>
          <w:szCs w:val="22"/>
        </w:rPr>
        <w:t>с. 87/</w:t>
      </w:r>
    </w:p>
  </w:footnote>
  <w:footnote w:id="34">
    <w:p w:rsidR="009655C1" w:rsidRPr="00EE39E8" w:rsidRDefault="009655C1" w:rsidP="008C1A4F">
      <w:pPr>
        <w:pStyle w:val="a7"/>
        <w:ind w:firstLine="709"/>
        <w:jc w:val="both"/>
        <w:rPr>
          <w:rFonts w:ascii="Times New Roman" w:hAnsi="Times New Roman" w:cs="Times New Roman"/>
          <w:sz w:val="22"/>
          <w:szCs w:val="22"/>
        </w:rPr>
      </w:pPr>
      <w:r w:rsidRPr="008C1A4F">
        <w:rPr>
          <w:rStyle w:val="a9"/>
          <w:rFonts w:ascii="Times New Roman" w:hAnsi="Times New Roman" w:cs="Times New Roman"/>
          <w:sz w:val="22"/>
          <w:szCs w:val="22"/>
        </w:rPr>
        <w:footnoteRef/>
      </w:r>
      <w:r w:rsidR="00EE39E8" w:rsidRPr="008C1A4F">
        <w:rPr>
          <w:rFonts w:ascii="Times New Roman" w:hAnsi="Times New Roman" w:cs="Times New Roman"/>
          <w:sz w:val="22"/>
          <w:szCs w:val="22"/>
        </w:rPr>
        <w:t xml:space="preserve">Решение Бежецкого городского суда Тверской области от 15 марта 2017 года по делу </w:t>
      </w:r>
      <w:r w:rsidR="00EE39E8" w:rsidRPr="008C1A4F">
        <w:rPr>
          <w:rFonts w:ascii="Times New Roman" w:hAnsi="Times New Roman" w:cs="Times New Roman"/>
          <w:sz w:val="22"/>
          <w:szCs w:val="22"/>
          <w:shd w:val="clear" w:color="auto" w:fill="FFFFFF"/>
        </w:rPr>
        <w:t>№ 2а-157/2017(</w:t>
      </w:r>
      <w:hyperlink r:id="rId4" w:history="1">
        <w:r w:rsidR="00EE39E8" w:rsidRPr="008C1A4F">
          <w:rPr>
            <w:rStyle w:val="ad"/>
            <w:rFonts w:ascii="Times New Roman" w:hAnsi="Times New Roman" w:cs="Times New Roman"/>
            <w:color w:val="auto"/>
            <w:sz w:val="22"/>
            <w:szCs w:val="22"/>
            <w:u w:val="none"/>
          </w:rPr>
          <w:t>https://rospravosudie.com/court-bezheckij-gorodskoj-sud-tverskaya-oblast-s/act-554492662/</w:t>
        </w:r>
      </w:hyperlink>
      <w:r w:rsidR="00EE39E8" w:rsidRPr="008C1A4F">
        <w:rPr>
          <w:rFonts w:ascii="Times New Roman" w:hAnsi="Times New Roman" w:cs="Times New Roman"/>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B0F"/>
    <w:multiLevelType w:val="multilevel"/>
    <w:tmpl w:val="1010B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CA6A2B"/>
    <w:multiLevelType w:val="hybridMultilevel"/>
    <w:tmpl w:val="69FC445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2AF37730"/>
    <w:multiLevelType w:val="hybridMultilevel"/>
    <w:tmpl w:val="81D8A23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2BD128C3"/>
    <w:multiLevelType w:val="hybridMultilevel"/>
    <w:tmpl w:val="E22AF5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D7B125D"/>
    <w:multiLevelType w:val="multilevel"/>
    <w:tmpl w:val="70CCD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CC5333"/>
    <w:multiLevelType w:val="hybridMultilevel"/>
    <w:tmpl w:val="43C2DA66"/>
    <w:lvl w:ilvl="0" w:tplc="0419000F">
      <w:start w:val="1"/>
      <w:numFmt w:val="decimal"/>
      <w:lvlText w:val="%1."/>
      <w:lvlJc w:val="left"/>
      <w:pPr>
        <w:ind w:left="644"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633822B9"/>
    <w:multiLevelType w:val="multilevel"/>
    <w:tmpl w:val="97365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980698"/>
    <w:multiLevelType w:val="multilevel"/>
    <w:tmpl w:val="42B0B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CD6EE0"/>
    <w:multiLevelType w:val="hybridMultilevel"/>
    <w:tmpl w:val="952A1AB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0"/>
  </w:num>
  <w:num w:numId="5">
    <w:abstractNumId w:val="3"/>
  </w:num>
  <w:num w:numId="6">
    <w:abstractNumId w:val="8"/>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2858D5"/>
    <w:rsid w:val="0002661F"/>
    <w:rsid w:val="0005352B"/>
    <w:rsid w:val="000C19DF"/>
    <w:rsid w:val="000E43FB"/>
    <w:rsid w:val="00153F7E"/>
    <w:rsid w:val="00183623"/>
    <w:rsid w:val="001C08C6"/>
    <w:rsid w:val="001D3D41"/>
    <w:rsid w:val="001E0103"/>
    <w:rsid w:val="001E377F"/>
    <w:rsid w:val="002100AE"/>
    <w:rsid w:val="00234BB5"/>
    <w:rsid w:val="00251BA2"/>
    <w:rsid w:val="002704B7"/>
    <w:rsid w:val="00283CC8"/>
    <w:rsid w:val="002858D5"/>
    <w:rsid w:val="00296B35"/>
    <w:rsid w:val="002C4EFF"/>
    <w:rsid w:val="002F2EFC"/>
    <w:rsid w:val="00304607"/>
    <w:rsid w:val="003158B6"/>
    <w:rsid w:val="003179D5"/>
    <w:rsid w:val="00326B81"/>
    <w:rsid w:val="00354013"/>
    <w:rsid w:val="003C1915"/>
    <w:rsid w:val="003C1CD3"/>
    <w:rsid w:val="003C3141"/>
    <w:rsid w:val="003E5F11"/>
    <w:rsid w:val="00442DE5"/>
    <w:rsid w:val="004661DC"/>
    <w:rsid w:val="004A5C03"/>
    <w:rsid w:val="005A4F38"/>
    <w:rsid w:val="005B2A7E"/>
    <w:rsid w:val="005C33E9"/>
    <w:rsid w:val="005D0623"/>
    <w:rsid w:val="005E61F4"/>
    <w:rsid w:val="005F0ADB"/>
    <w:rsid w:val="006436F8"/>
    <w:rsid w:val="00653B8C"/>
    <w:rsid w:val="00657B35"/>
    <w:rsid w:val="00686002"/>
    <w:rsid w:val="006B6D32"/>
    <w:rsid w:val="00706E56"/>
    <w:rsid w:val="00716167"/>
    <w:rsid w:val="00720E5D"/>
    <w:rsid w:val="00723BDF"/>
    <w:rsid w:val="007571F6"/>
    <w:rsid w:val="007A7B34"/>
    <w:rsid w:val="007D7043"/>
    <w:rsid w:val="007E17FA"/>
    <w:rsid w:val="007F2332"/>
    <w:rsid w:val="00801105"/>
    <w:rsid w:val="008100F9"/>
    <w:rsid w:val="00845BBC"/>
    <w:rsid w:val="00892113"/>
    <w:rsid w:val="008C1A4F"/>
    <w:rsid w:val="008D615D"/>
    <w:rsid w:val="009435D9"/>
    <w:rsid w:val="009655C1"/>
    <w:rsid w:val="00975C81"/>
    <w:rsid w:val="009774E4"/>
    <w:rsid w:val="00996905"/>
    <w:rsid w:val="009A77FD"/>
    <w:rsid w:val="00A40ADC"/>
    <w:rsid w:val="00AA6EC7"/>
    <w:rsid w:val="00AB12F0"/>
    <w:rsid w:val="00AD1D27"/>
    <w:rsid w:val="00B01411"/>
    <w:rsid w:val="00B16B45"/>
    <w:rsid w:val="00B257E5"/>
    <w:rsid w:val="00B53652"/>
    <w:rsid w:val="00B97D73"/>
    <w:rsid w:val="00BA0C4D"/>
    <w:rsid w:val="00BA158D"/>
    <w:rsid w:val="00BA3719"/>
    <w:rsid w:val="00C74ED2"/>
    <w:rsid w:val="00CB3438"/>
    <w:rsid w:val="00CE62DC"/>
    <w:rsid w:val="00D073D3"/>
    <w:rsid w:val="00D12169"/>
    <w:rsid w:val="00D6225E"/>
    <w:rsid w:val="00DC1CD0"/>
    <w:rsid w:val="00DD7E04"/>
    <w:rsid w:val="00DE3FBE"/>
    <w:rsid w:val="00E308C5"/>
    <w:rsid w:val="00E84948"/>
    <w:rsid w:val="00E91C4B"/>
    <w:rsid w:val="00EC7D61"/>
    <w:rsid w:val="00EE39E8"/>
    <w:rsid w:val="00EE3BFE"/>
    <w:rsid w:val="00F21876"/>
    <w:rsid w:val="00F232E1"/>
    <w:rsid w:val="00F2727E"/>
    <w:rsid w:val="00F34601"/>
    <w:rsid w:val="00F74A03"/>
    <w:rsid w:val="00F82F75"/>
    <w:rsid w:val="00FA7DCD"/>
    <w:rsid w:val="00FF59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948"/>
  </w:style>
  <w:style w:type="paragraph" w:styleId="1">
    <w:name w:val="heading 1"/>
    <w:basedOn w:val="a"/>
    <w:link w:val="10"/>
    <w:uiPriority w:val="9"/>
    <w:qFormat/>
    <w:rsid w:val="00965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704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7043"/>
  </w:style>
  <w:style w:type="paragraph" w:styleId="a5">
    <w:name w:val="footer"/>
    <w:basedOn w:val="a"/>
    <w:link w:val="a6"/>
    <w:uiPriority w:val="99"/>
    <w:unhideWhenUsed/>
    <w:rsid w:val="007D70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7043"/>
  </w:style>
  <w:style w:type="paragraph" w:styleId="a7">
    <w:name w:val="footnote text"/>
    <w:basedOn w:val="a"/>
    <w:link w:val="a8"/>
    <w:uiPriority w:val="99"/>
    <w:unhideWhenUsed/>
    <w:rsid w:val="007D7043"/>
    <w:pPr>
      <w:spacing w:after="0" w:line="240" w:lineRule="auto"/>
    </w:pPr>
    <w:rPr>
      <w:sz w:val="20"/>
      <w:szCs w:val="20"/>
    </w:rPr>
  </w:style>
  <w:style w:type="character" w:customStyle="1" w:styleId="a8">
    <w:name w:val="Текст сноски Знак"/>
    <w:basedOn w:val="a0"/>
    <w:link w:val="a7"/>
    <w:uiPriority w:val="99"/>
    <w:rsid w:val="007D7043"/>
    <w:rPr>
      <w:sz w:val="20"/>
      <w:szCs w:val="20"/>
    </w:rPr>
  </w:style>
  <w:style w:type="character" w:styleId="a9">
    <w:name w:val="footnote reference"/>
    <w:basedOn w:val="a0"/>
    <w:uiPriority w:val="99"/>
    <w:semiHidden/>
    <w:unhideWhenUsed/>
    <w:rsid w:val="007D7043"/>
    <w:rPr>
      <w:vertAlign w:val="superscript"/>
    </w:rPr>
  </w:style>
  <w:style w:type="paragraph" w:styleId="aa">
    <w:name w:val="endnote text"/>
    <w:basedOn w:val="a"/>
    <w:link w:val="ab"/>
    <w:uiPriority w:val="99"/>
    <w:semiHidden/>
    <w:unhideWhenUsed/>
    <w:rsid w:val="007D7043"/>
    <w:pPr>
      <w:spacing w:after="0" w:line="240" w:lineRule="auto"/>
    </w:pPr>
    <w:rPr>
      <w:sz w:val="20"/>
      <w:szCs w:val="20"/>
    </w:rPr>
  </w:style>
  <w:style w:type="character" w:customStyle="1" w:styleId="ab">
    <w:name w:val="Текст концевой сноски Знак"/>
    <w:basedOn w:val="a0"/>
    <w:link w:val="aa"/>
    <w:uiPriority w:val="99"/>
    <w:semiHidden/>
    <w:rsid w:val="007D7043"/>
    <w:rPr>
      <w:sz w:val="20"/>
      <w:szCs w:val="20"/>
    </w:rPr>
  </w:style>
  <w:style w:type="character" w:styleId="ac">
    <w:name w:val="endnote reference"/>
    <w:basedOn w:val="a0"/>
    <w:uiPriority w:val="99"/>
    <w:semiHidden/>
    <w:unhideWhenUsed/>
    <w:rsid w:val="007D7043"/>
    <w:rPr>
      <w:vertAlign w:val="superscript"/>
    </w:rPr>
  </w:style>
  <w:style w:type="character" w:styleId="ad">
    <w:name w:val="Hyperlink"/>
    <w:basedOn w:val="a0"/>
    <w:uiPriority w:val="99"/>
    <w:unhideWhenUsed/>
    <w:rsid w:val="009655C1"/>
    <w:rPr>
      <w:color w:val="0000FF"/>
      <w:u w:val="single"/>
    </w:rPr>
  </w:style>
  <w:style w:type="character" w:customStyle="1" w:styleId="10">
    <w:name w:val="Заголовок 1 Знак"/>
    <w:basedOn w:val="a0"/>
    <w:link w:val="1"/>
    <w:uiPriority w:val="9"/>
    <w:rsid w:val="009655C1"/>
    <w:rPr>
      <w:rFonts w:ascii="Times New Roman" w:eastAsia="Times New Roman" w:hAnsi="Times New Roman" w:cs="Times New Roman"/>
      <w:b/>
      <w:bCs/>
      <w:kern w:val="36"/>
      <w:sz w:val="48"/>
      <w:szCs w:val="48"/>
    </w:rPr>
  </w:style>
  <w:style w:type="character" w:customStyle="1" w:styleId="hl">
    <w:name w:val="hl"/>
    <w:basedOn w:val="a0"/>
    <w:rsid w:val="00EE39E8"/>
  </w:style>
  <w:style w:type="paragraph" w:styleId="ae">
    <w:name w:val="List Paragraph"/>
    <w:basedOn w:val="a"/>
    <w:uiPriority w:val="34"/>
    <w:qFormat/>
    <w:rsid w:val="00D6225E"/>
    <w:pPr>
      <w:ind w:left="720"/>
      <w:contextualSpacing/>
    </w:pPr>
  </w:style>
  <w:style w:type="character" w:customStyle="1" w:styleId="UnresolvedMention">
    <w:name w:val="Unresolved Mention"/>
    <w:basedOn w:val="a0"/>
    <w:uiPriority w:val="99"/>
    <w:semiHidden/>
    <w:unhideWhenUsed/>
    <w:rsid w:val="003C1915"/>
    <w:rPr>
      <w:color w:val="808080"/>
      <w:shd w:val="clear" w:color="auto" w:fill="E6E6E6"/>
    </w:rPr>
  </w:style>
  <w:style w:type="character" w:styleId="af">
    <w:name w:val="Strong"/>
    <w:basedOn w:val="a0"/>
    <w:uiPriority w:val="22"/>
    <w:qFormat/>
    <w:rsid w:val="00283CC8"/>
    <w:rPr>
      <w:b/>
      <w:bCs/>
    </w:rPr>
  </w:style>
  <w:style w:type="paragraph" w:styleId="af0">
    <w:name w:val="Normal (Web)"/>
    <w:basedOn w:val="a"/>
    <w:uiPriority w:val="99"/>
    <w:unhideWhenUsed/>
    <w:rsid w:val="002F2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7930815">
      <w:bodyDiv w:val="1"/>
      <w:marLeft w:val="0"/>
      <w:marRight w:val="0"/>
      <w:marTop w:val="0"/>
      <w:marBottom w:val="0"/>
      <w:divBdr>
        <w:top w:val="none" w:sz="0" w:space="0" w:color="auto"/>
        <w:left w:val="none" w:sz="0" w:space="0" w:color="auto"/>
        <w:bottom w:val="none" w:sz="0" w:space="0" w:color="auto"/>
        <w:right w:val="none" w:sz="0" w:space="0" w:color="auto"/>
      </w:divBdr>
    </w:div>
    <w:div w:id="1349672508">
      <w:bodyDiv w:val="1"/>
      <w:marLeft w:val="0"/>
      <w:marRight w:val="0"/>
      <w:marTop w:val="0"/>
      <w:marBottom w:val="0"/>
      <w:divBdr>
        <w:top w:val="none" w:sz="0" w:space="0" w:color="auto"/>
        <w:left w:val="none" w:sz="0" w:space="0" w:color="auto"/>
        <w:bottom w:val="none" w:sz="0" w:space="0" w:color="auto"/>
        <w:right w:val="none" w:sz="0" w:space="0" w:color="auto"/>
      </w:divBdr>
    </w:div>
    <w:div w:id="1578251480">
      <w:bodyDiv w:val="1"/>
      <w:marLeft w:val="0"/>
      <w:marRight w:val="0"/>
      <w:marTop w:val="0"/>
      <w:marBottom w:val="0"/>
      <w:divBdr>
        <w:top w:val="none" w:sz="0" w:space="0" w:color="auto"/>
        <w:left w:val="none" w:sz="0" w:space="0" w:color="auto"/>
        <w:bottom w:val="none" w:sz="0" w:space="0" w:color="auto"/>
        <w:right w:val="none" w:sz="0" w:space="0" w:color="auto"/>
      </w:divBdr>
    </w:div>
    <w:div w:id="1761873066">
      <w:bodyDiv w:val="1"/>
      <w:marLeft w:val="0"/>
      <w:marRight w:val="0"/>
      <w:marTop w:val="0"/>
      <w:marBottom w:val="0"/>
      <w:divBdr>
        <w:top w:val="none" w:sz="0" w:space="0" w:color="auto"/>
        <w:left w:val="none" w:sz="0" w:space="0" w:color="auto"/>
        <w:bottom w:val="none" w:sz="0" w:space="0" w:color="auto"/>
        <w:right w:val="none" w:sz="0" w:space="0" w:color="auto"/>
      </w:divBdr>
    </w:div>
    <w:div w:id="1902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ibrary.ru/" TargetMode="External"/><Relationship Id="rId18" Type="http://schemas.openxmlformats.org/officeDocument/2006/relationships/hyperlink" Target="https://elibrary.ru/" TargetMode="External"/><Relationship Id="rId3" Type="http://schemas.openxmlformats.org/officeDocument/2006/relationships/styles" Target="styles.xml"/><Relationship Id="rId21" Type="http://schemas.openxmlformats.org/officeDocument/2006/relationships/hyperlink" Target="https://rospravosudie.com/court-moskovskij-rajonnyj-sud-g-tveri-tverskaya-oblast-s/act-561506715/" TargetMode="External"/><Relationship Id="rId7" Type="http://schemas.openxmlformats.org/officeDocument/2006/relationships/endnotes" Target="endnotes.xml"/><Relationship Id="rId12" Type="http://schemas.openxmlformats.org/officeDocument/2006/relationships/hyperlink" Target="https://elibrary.ru/" TargetMode="External"/><Relationship Id="rId17"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catalog.unatlib.org.ru/cgi-bin/1/cgiirbis_64.exe?C21COM=S&amp;I21DBN=IKNBU&amp;P21DBN=IKNBU&amp;S21CNR=20&amp;S21ALL=B%3D978-5-91768-632-5" TargetMode="External"/><Relationship Id="rId20" Type="http://schemas.openxmlformats.org/officeDocument/2006/relationships/hyperlink" Target="https://rospravosudie.com/court-bezheckij-gorodskoj-sud-tverskaya-oblast-s/act-5544926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 TargetMode="External"/><Relationship Id="rId5" Type="http://schemas.openxmlformats.org/officeDocument/2006/relationships/webSettings" Target="webSettings.xml"/><Relationship Id="rId15" Type="http://schemas.openxmlformats.org/officeDocument/2006/relationships/hyperlink" Target="https://elibrary.ru/" TargetMode="External"/><Relationship Id="rId23" Type="http://schemas.openxmlformats.org/officeDocument/2006/relationships/theme" Target="theme/theme1.xml"/><Relationship Id="rId10" Type="http://schemas.openxmlformats.org/officeDocument/2006/relationships/hyperlink" Target="https://rospravosudie.com/law/%D0%A1%D1%82%D0%B0%D1%82%D1%8C%D1%8F_1064_%D0%93%D0%9A_%D0%A0%D0%A4" TargetMode="Externa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s://rospravosudie.com/law/%D0%A1%D1%82%D0%B0%D1%82%D1%8C%D1%8F_1064_%D0%93%D0%9A_%D0%A0%D0%A4" TargetMode="External"/><Relationship Id="rId14" Type="http://schemas.openxmlformats.org/officeDocument/2006/relationships/hyperlink" Target="https://elibrary.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atalog.unatlib.org.ru/cgi-bin/1/cgiirbis_64.exe?C21COM=S&amp;I21DBN=IKNBU&amp;P21DBN=IKNBU&amp;S21CNR=20&amp;S21ALL=B%3D978-5-91768-632-5" TargetMode="External"/><Relationship Id="rId2" Type="http://schemas.openxmlformats.org/officeDocument/2006/relationships/hyperlink" Target="https://rospravosudie.com/court-moskovskij-rajonnyj-sud-g-tveri-tverskaya-oblast-s/act-561506715/" TargetMode="External"/><Relationship Id="rId1" Type="http://schemas.openxmlformats.org/officeDocument/2006/relationships/hyperlink" Target="https://rospravosudie.com/court-starickij-rajonnyj-sud-tverskaya-oblast-s/act-556455166/" TargetMode="External"/><Relationship Id="rId4" Type="http://schemas.openxmlformats.org/officeDocument/2006/relationships/hyperlink" Target="https://rospravosudie.com/court-bezheckij-gorodskoj-sud-tverskaya-oblast-s/act-554492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D108-75D2-4803-9AF0-F06FF62C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23</Pages>
  <Words>4901</Words>
  <Characters>27938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65</cp:revision>
  <dcterms:created xsi:type="dcterms:W3CDTF">2018-04-17T06:20:00Z</dcterms:created>
  <dcterms:modified xsi:type="dcterms:W3CDTF">2018-05-06T23:16:00Z</dcterms:modified>
</cp:coreProperties>
</file>