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D2" w:rsidRPr="0077416E" w:rsidRDefault="000832D2" w:rsidP="00083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0832D2" w:rsidRPr="0077416E" w:rsidRDefault="000832D2" w:rsidP="00083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0832D2" w:rsidRPr="0077416E" w:rsidRDefault="000832D2" w:rsidP="00083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0832D2" w:rsidRPr="0077416E" w:rsidRDefault="000832D2" w:rsidP="00083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0832D2" w:rsidRPr="0077416E" w:rsidRDefault="000832D2" w:rsidP="00083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0832D2" w:rsidRPr="008F792F" w:rsidRDefault="000832D2" w:rsidP="000832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гражданского процесса и правоохранительной деятельности</w:t>
      </w:r>
    </w:p>
    <w:p w:rsidR="000832D2" w:rsidRPr="0077416E" w:rsidRDefault="000832D2" w:rsidP="000832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40.03.01 Юриспруденция </w:t>
      </w:r>
    </w:p>
    <w:p w:rsidR="00354FCC" w:rsidRPr="0077416E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FCC" w:rsidRPr="0077416E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FCC" w:rsidRPr="0077416E" w:rsidRDefault="00354FCC" w:rsidP="00354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6E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354FCC" w:rsidRPr="0077416E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 w:cs="Times New Roman"/>
          <w:sz w:val="28"/>
          <w:szCs w:val="28"/>
        </w:rPr>
        <w:t>Гражданский процесс</w:t>
      </w:r>
      <w:r w:rsidRPr="0077416E">
        <w:rPr>
          <w:rFonts w:ascii="Times New Roman" w:hAnsi="Times New Roman" w:cs="Times New Roman"/>
          <w:sz w:val="28"/>
          <w:szCs w:val="28"/>
        </w:rPr>
        <w:t>»</w:t>
      </w:r>
    </w:p>
    <w:p w:rsidR="00354FCC" w:rsidRPr="0077416E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на тему</w:t>
      </w:r>
    </w:p>
    <w:p w:rsidR="00354FCC" w:rsidRPr="0077416E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Устранение недостатков в судебном решении</w:t>
      </w:r>
      <w:r w:rsidRPr="0077416E">
        <w:rPr>
          <w:rFonts w:ascii="Times New Roman" w:hAnsi="Times New Roman" w:cs="Times New Roman"/>
          <w:sz w:val="28"/>
          <w:szCs w:val="28"/>
        </w:rPr>
        <w:t>»</w:t>
      </w:r>
    </w:p>
    <w:p w:rsidR="00354FCC" w:rsidRPr="0077416E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FCC" w:rsidRPr="0077416E" w:rsidRDefault="00354FCC" w:rsidP="00354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FCC" w:rsidRPr="0077416E" w:rsidRDefault="00354FCC" w:rsidP="00354F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4FCC" w:rsidRPr="0077416E" w:rsidRDefault="00354FCC" w:rsidP="00354FCC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Выполнил: </w:t>
      </w:r>
      <w:r>
        <w:rPr>
          <w:rFonts w:ascii="Times New Roman" w:hAnsi="Times New Roman" w:cs="Times New Roman"/>
          <w:sz w:val="28"/>
          <w:szCs w:val="28"/>
        </w:rPr>
        <w:t>студент 3 курса 3</w:t>
      </w:r>
      <w:r w:rsidRPr="0077416E">
        <w:rPr>
          <w:rFonts w:ascii="Times New Roman" w:hAnsi="Times New Roman" w:cs="Times New Roman"/>
          <w:sz w:val="28"/>
          <w:szCs w:val="28"/>
        </w:rPr>
        <w:t>2 группы</w:t>
      </w:r>
    </w:p>
    <w:p w:rsidR="00354FCC" w:rsidRPr="00354FCC" w:rsidRDefault="00354FCC" w:rsidP="00354FC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Наврузов Мурат Эдуардович</w:t>
      </w:r>
    </w:p>
    <w:p w:rsidR="00354FCC" w:rsidRPr="0077416E" w:rsidRDefault="00354FCC" w:rsidP="00354FCC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Научный руководитель: </w:t>
      </w:r>
    </w:p>
    <w:p w:rsidR="00354FCC" w:rsidRPr="0077416E" w:rsidRDefault="00354FCC" w:rsidP="00354FCC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к</w:t>
      </w:r>
      <w:r w:rsidRPr="0077416E">
        <w:rPr>
          <w:rFonts w:ascii="Times New Roman" w:hAnsi="Times New Roman" w:cs="Times New Roman"/>
          <w:sz w:val="28"/>
          <w:szCs w:val="28"/>
        </w:rPr>
        <w:t xml:space="preserve">.ю.н., </w:t>
      </w:r>
      <w:r>
        <w:rPr>
          <w:rFonts w:ascii="Times New Roman" w:hAnsi="Times New Roman" w:cs="Times New Roman"/>
          <w:sz w:val="28"/>
          <w:szCs w:val="28"/>
        </w:rPr>
        <w:t>доцент</w:t>
      </w:r>
    </w:p>
    <w:p w:rsidR="00354FCC" w:rsidRPr="0077416E" w:rsidRDefault="00354FCC" w:rsidP="00354FCC">
      <w:pPr>
        <w:jc w:val="right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Федина Анжелика Сергеевна</w:t>
      </w:r>
    </w:p>
    <w:p w:rsidR="00354FCC" w:rsidRPr="0077416E" w:rsidRDefault="00354FCC" w:rsidP="00354F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FCC" w:rsidRPr="0077416E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FCC" w:rsidRPr="0077416E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FCC" w:rsidRPr="004654EA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FCC" w:rsidRPr="004654EA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4FCC" w:rsidRDefault="00354FCC" w:rsidP="00354F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16E">
        <w:rPr>
          <w:rFonts w:ascii="Times New Roman" w:hAnsi="Times New Roman" w:cs="Times New Roman"/>
          <w:sz w:val="28"/>
          <w:szCs w:val="28"/>
        </w:rPr>
        <w:t>Тверь</w:t>
      </w:r>
      <w:r w:rsidR="00716192">
        <w:rPr>
          <w:rFonts w:ascii="Times New Roman" w:hAnsi="Times New Roman" w:cs="Times New Roman"/>
          <w:sz w:val="28"/>
          <w:szCs w:val="28"/>
        </w:rPr>
        <w:t xml:space="preserve"> </w:t>
      </w:r>
      <w:r w:rsidRPr="0077416E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7A50BB" w:rsidRPr="00354FCC" w:rsidRDefault="007A50BB" w:rsidP="009F69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250DB" w:rsidRDefault="00B250DB" w:rsidP="009F69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Введение...................................................................................................................................3</w:t>
      </w:r>
    </w:p>
    <w:p w:rsidR="00A253E2" w:rsidRDefault="00A05AC3" w:rsidP="009F69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E2">
        <w:rPr>
          <w:rFonts w:ascii="Times New Roman" w:hAnsi="Times New Roman" w:cs="Times New Roman"/>
          <w:sz w:val="28"/>
          <w:szCs w:val="28"/>
        </w:rPr>
        <w:t>Глава  1. Общие положения об устранении</w:t>
      </w:r>
      <w:r w:rsidR="00A253E2">
        <w:rPr>
          <w:rFonts w:ascii="Times New Roman" w:hAnsi="Times New Roman" w:cs="Times New Roman"/>
          <w:sz w:val="28"/>
          <w:szCs w:val="28"/>
        </w:rPr>
        <w:t xml:space="preserve"> недо</w:t>
      </w:r>
      <w:r w:rsidR="00B250DB">
        <w:rPr>
          <w:rFonts w:ascii="Times New Roman" w:hAnsi="Times New Roman" w:cs="Times New Roman"/>
          <w:sz w:val="28"/>
          <w:szCs w:val="28"/>
        </w:rPr>
        <w:t>статков в судебном решении…………4</w:t>
      </w:r>
    </w:p>
    <w:p w:rsidR="00A05AC3" w:rsidRPr="00A253E2" w:rsidRDefault="00A253E2" w:rsidP="009F69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§</w:t>
      </w:r>
      <w:r w:rsidR="00A05AC3" w:rsidRPr="00A253E2">
        <w:rPr>
          <w:rFonts w:ascii="Times New Roman" w:hAnsi="Times New Roman" w:cs="Times New Roman"/>
          <w:sz w:val="28"/>
          <w:szCs w:val="28"/>
        </w:rPr>
        <w:t>1</w:t>
      </w:r>
      <w:r w:rsidR="00354FCC" w:rsidRPr="00354FCC">
        <w:rPr>
          <w:rFonts w:ascii="Times New Roman" w:hAnsi="Times New Roman" w:cs="Times New Roman"/>
          <w:sz w:val="28"/>
          <w:szCs w:val="28"/>
        </w:rPr>
        <w:t xml:space="preserve"> </w:t>
      </w:r>
      <w:r w:rsidR="00354FCC" w:rsidRPr="00A253E2">
        <w:rPr>
          <w:rFonts w:ascii="Times New Roman" w:hAnsi="Times New Roman" w:cs="Times New Roman"/>
          <w:sz w:val="28"/>
          <w:szCs w:val="28"/>
        </w:rPr>
        <w:t>Требования</w:t>
      </w:r>
      <w:r w:rsidR="00354FCC">
        <w:rPr>
          <w:rFonts w:ascii="Times New Roman" w:hAnsi="Times New Roman" w:cs="Times New Roman"/>
          <w:sz w:val="28"/>
          <w:szCs w:val="28"/>
        </w:rPr>
        <w:t>,</w:t>
      </w:r>
      <w:r w:rsidR="00354FCC" w:rsidRPr="00A253E2">
        <w:rPr>
          <w:rFonts w:ascii="Times New Roman" w:hAnsi="Times New Roman" w:cs="Times New Roman"/>
          <w:sz w:val="28"/>
          <w:szCs w:val="28"/>
        </w:rPr>
        <w:t xml:space="preserve"> которые должны удовлетворять решению суда</w:t>
      </w:r>
      <w:r w:rsidR="00A05AC3" w:rsidRPr="00A253E2">
        <w:rPr>
          <w:rFonts w:ascii="Times New Roman" w:hAnsi="Times New Roman" w:cs="Times New Roman"/>
          <w:sz w:val="28"/>
          <w:szCs w:val="28"/>
        </w:rPr>
        <w:t xml:space="preserve">. </w:t>
      </w:r>
      <w:r w:rsidR="00B250DB">
        <w:rPr>
          <w:rFonts w:ascii="Times New Roman" w:hAnsi="Times New Roman" w:cs="Times New Roman"/>
          <w:sz w:val="28"/>
          <w:szCs w:val="28"/>
        </w:rPr>
        <w:t>……………………</w:t>
      </w:r>
      <w:r w:rsidR="00354FCC">
        <w:rPr>
          <w:rFonts w:ascii="Times New Roman" w:hAnsi="Times New Roman" w:cs="Times New Roman"/>
          <w:sz w:val="28"/>
          <w:szCs w:val="28"/>
        </w:rPr>
        <w:t>…</w:t>
      </w:r>
      <w:r w:rsidR="00B250DB">
        <w:rPr>
          <w:rFonts w:ascii="Times New Roman" w:hAnsi="Times New Roman" w:cs="Times New Roman"/>
          <w:sz w:val="28"/>
          <w:szCs w:val="28"/>
        </w:rPr>
        <w:t>..4</w:t>
      </w:r>
    </w:p>
    <w:p w:rsidR="007A50BB" w:rsidRPr="00A253E2" w:rsidRDefault="007A50BB" w:rsidP="009F69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E2">
        <w:rPr>
          <w:rFonts w:ascii="Times New Roman" w:hAnsi="Times New Roman" w:cs="Times New Roman"/>
          <w:sz w:val="28"/>
          <w:szCs w:val="28"/>
        </w:rPr>
        <w:t>Глава 2. Способы устранения недостатков судебного решения</w:t>
      </w:r>
      <w:r w:rsidR="00B250DB">
        <w:rPr>
          <w:rFonts w:ascii="Times New Roman" w:hAnsi="Times New Roman" w:cs="Times New Roman"/>
          <w:sz w:val="28"/>
          <w:szCs w:val="28"/>
        </w:rPr>
        <w:t>………………………….8</w:t>
      </w:r>
    </w:p>
    <w:p w:rsidR="007A50BB" w:rsidRPr="007A50BB" w:rsidRDefault="00A253E2" w:rsidP="009F69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§</w:t>
      </w:r>
      <w:r w:rsidR="007A50BB" w:rsidRPr="007A50BB">
        <w:rPr>
          <w:rFonts w:ascii="Times New Roman" w:hAnsi="Times New Roman" w:cs="Times New Roman"/>
          <w:sz w:val="28"/>
          <w:szCs w:val="28"/>
        </w:rPr>
        <w:t>1.</w:t>
      </w:r>
      <w:r w:rsidR="007A50BB" w:rsidRPr="007A50B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7A50BB" w:rsidRPr="007A50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Исправление описок и явных арифметических ошибок в решении суда</w:t>
      </w:r>
      <w:r w:rsidR="00B250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……………8</w:t>
      </w:r>
    </w:p>
    <w:p w:rsidR="007A50BB" w:rsidRPr="007A50BB" w:rsidRDefault="00A253E2" w:rsidP="009F69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§</w:t>
      </w:r>
      <w:r w:rsidR="007A50BB" w:rsidRPr="007A50BB">
        <w:rPr>
          <w:rFonts w:ascii="Times New Roman" w:hAnsi="Times New Roman" w:cs="Times New Roman"/>
          <w:sz w:val="28"/>
          <w:szCs w:val="28"/>
        </w:rPr>
        <w:t>2. Дополнительное решение суда</w:t>
      </w:r>
      <w:r w:rsidR="00B250DB">
        <w:rPr>
          <w:rFonts w:ascii="Times New Roman" w:hAnsi="Times New Roman" w:cs="Times New Roman"/>
          <w:sz w:val="28"/>
          <w:szCs w:val="28"/>
        </w:rPr>
        <w:t>…………………………………………………………9</w:t>
      </w:r>
    </w:p>
    <w:p w:rsidR="007A50BB" w:rsidRPr="007A50BB" w:rsidRDefault="00A253E2" w:rsidP="009F69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3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§</w:t>
      </w:r>
      <w:r w:rsidR="007A50BB" w:rsidRPr="007A50BB">
        <w:rPr>
          <w:rFonts w:ascii="Times New Roman" w:hAnsi="Times New Roman" w:cs="Times New Roman"/>
          <w:sz w:val="28"/>
          <w:szCs w:val="28"/>
        </w:rPr>
        <w:t>3.Разъяснение решения суда</w:t>
      </w:r>
      <w:r w:rsidR="00B250DB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="00B250DB">
        <w:rPr>
          <w:rFonts w:ascii="Times New Roman" w:hAnsi="Times New Roman" w:cs="Times New Roman"/>
          <w:sz w:val="28"/>
          <w:szCs w:val="28"/>
        </w:rPr>
        <w:t>11</w:t>
      </w:r>
    </w:p>
    <w:p w:rsidR="007A50BB" w:rsidRDefault="00A253E2" w:rsidP="009F69B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53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§</w:t>
      </w:r>
      <w:r w:rsidR="007A50BB" w:rsidRPr="007A50BB">
        <w:rPr>
          <w:rFonts w:ascii="Times New Roman" w:hAnsi="Times New Roman" w:cs="Times New Roman"/>
          <w:sz w:val="28"/>
          <w:szCs w:val="28"/>
        </w:rPr>
        <w:t>4.</w:t>
      </w:r>
      <w:r w:rsidR="007A50BB" w:rsidRPr="007A50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Отсрочка или рассрочка исполнения решения суда, изменение способа и порядка исполнения решения суда</w:t>
      </w:r>
      <w:r w:rsidR="00B250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…………………………………………………………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</w:t>
      </w:r>
      <w:r w:rsidR="00D33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…….12</w:t>
      </w:r>
    </w:p>
    <w:p w:rsidR="004F7021" w:rsidRDefault="00A253E2" w:rsidP="009F69B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Заключени</w:t>
      </w:r>
      <w:r w:rsidR="00D33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е……………………………………………………………………………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</w:t>
      </w:r>
      <w:r w:rsidR="00D33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…15</w:t>
      </w:r>
    </w:p>
    <w:p w:rsidR="00A253E2" w:rsidRDefault="003B14A2" w:rsidP="009F69B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Список источни</w:t>
      </w:r>
      <w:r w:rsidR="00D33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ков…………………………………………………………………………16</w:t>
      </w:r>
    </w:p>
    <w:p w:rsidR="004F7021" w:rsidRDefault="004F7021" w:rsidP="009F69B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 w:rsidP="00354FCC">
      <w:pPr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7021" w:rsidRDefault="004F702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250DB" w:rsidRDefault="00B250DB" w:rsidP="00B250DB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F170C" w:rsidRPr="000E602C" w:rsidRDefault="00CF170C" w:rsidP="00B250D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02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F170C" w:rsidRPr="000E602C" w:rsidRDefault="00CF170C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Согласно статье 46 Конституции Российской Федерации каждому гарантируется судебная защита его прав и свобод. Отсюда следует, что главным защитником человеческих прав и свобод и интересов является суд, выступает как гарант правосудия, имея властные полномочия в отношении правосудия, принимая правильные решения. Главной задачей суда является справе</w:t>
      </w:r>
      <w:r w:rsidR="0013378F" w:rsidRPr="000E602C">
        <w:rPr>
          <w:rFonts w:ascii="Times New Roman" w:hAnsi="Times New Roman" w:cs="Times New Roman"/>
          <w:sz w:val="28"/>
          <w:szCs w:val="28"/>
        </w:rPr>
        <w:t>дливое вынесение решения по делу</w:t>
      </w:r>
      <w:r w:rsidRPr="000E602C">
        <w:rPr>
          <w:rFonts w:ascii="Times New Roman" w:hAnsi="Times New Roman" w:cs="Times New Roman"/>
          <w:sz w:val="28"/>
          <w:szCs w:val="28"/>
        </w:rPr>
        <w:t>. Но и у суда возможны ошибки, которые при не выявлении их и устранении могут привезти к серьёзным проблемам, так как неправильное решение не может являться актом достоверного правосудия по гражданским делам.</w:t>
      </w:r>
    </w:p>
    <w:p w:rsidR="009D3F26" w:rsidRPr="000E602C" w:rsidRDefault="0013378F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Актуальность темы. С незапамятных времён суды по гражданским делам допускали ряд ошибок, которые могли приводить к серьёзным коллизиям взаимоотнош</w:t>
      </w:r>
      <w:r w:rsidR="009D3F26" w:rsidRPr="000E602C">
        <w:rPr>
          <w:rFonts w:ascii="Times New Roman" w:hAnsi="Times New Roman" w:cs="Times New Roman"/>
          <w:sz w:val="28"/>
          <w:szCs w:val="28"/>
        </w:rPr>
        <w:t xml:space="preserve">ений участников данного решения  и суда, </w:t>
      </w:r>
      <w:r w:rsidRPr="000E602C">
        <w:rPr>
          <w:rFonts w:ascii="Times New Roman" w:hAnsi="Times New Roman" w:cs="Times New Roman"/>
          <w:sz w:val="28"/>
          <w:szCs w:val="28"/>
        </w:rPr>
        <w:t xml:space="preserve"> так как возникало множество вопросов, по вынесенному решению суда. Поэтому  данная тема для нас имеет важное зна</w:t>
      </w:r>
      <w:r w:rsidR="009D3F26" w:rsidRPr="000E602C">
        <w:rPr>
          <w:rFonts w:ascii="Times New Roman" w:hAnsi="Times New Roman" w:cs="Times New Roman"/>
          <w:sz w:val="28"/>
          <w:szCs w:val="28"/>
        </w:rPr>
        <w:t>чение, так как выявление и пресечение ошибок в гражданском процессе является важной прерогативой для достижения правильного и справедливого решения.</w:t>
      </w:r>
    </w:p>
    <w:p w:rsidR="00C93159" w:rsidRPr="000E602C" w:rsidRDefault="00C93159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0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Объектом исследования</w:t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 выступают общественные отношения, возникающие при вынесении судебных решений в рамках гражданского судопроизводства.</w:t>
      </w:r>
    </w:p>
    <w:p w:rsidR="00CF170C" w:rsidRPr="000E602C" w:rsidRDefault="00C93159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0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Предметом исследования являются</w:t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 нормы действующего законодательства, научные публикации и юридическая литература, судебная практика.</w:t>
      </w:r>
    </w:p>
    <w:p w:rsidR="00CF170C" w:rsidRPr="000E602C" w:rsidRDefault="002D0D2E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b/>
          <w:sz w:val="28"/>
          <w:szCs w:val="28"/>
        </w:rPr>
        <w:t xml:space="preserve">Цель и задачи исследовательской работы:  </w:t>
      </w:r>
      <w:r w:rsidRPr="000E602C">
        <w:rPr>
          <w:rFonts w:ascii="Times New Roman" w:hAnsi="Times New Roman" w:cs="Times New Roman"/>
          <w:sz w:val="28"/>
          <w:szCs w:val="28"/>
        </w:rPr>
        <w:t>Изучить нормативные акты,  познакомиться со специальной литературой, а также и</w:t>
      </w:r>
      <w:r w:rsidR="002B4830" w:rsidRPr="000E602C">
        <w:rPr>
          <w:rFonts w:ascii="Times New Roman" w:hAnsi="Times New Roman" w:cs="Times New Roman"/>
          <w:sz w:val="28"/>
          <w:szCs w:val="28"/>
        </w:rPr>
        <w:t>зучить процессуальные документы, связанные с устранением недостатков судебных решений.</w:t>
      </w:r>
    </w:p>
    <w:p w:rsidR="002B4830" w:rsidRPr="000E602C" w:rsidRDefault="00E05AB5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E05AB5" w:rsidRPr="000E602C" w:rsidRDefault="00E05AB5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 xml:space="preserve">1) </w:t>
      </w:r>
      <w:r w:rsidR="005F05D5" w:rsidRPr="000E602C">
        <w:rPr>
          <w:rFonts w:ascii="Times New Roman" w:hAnsi="Times New Roman" w:cs="Times New Roman"/>
          <w:sz w:val="28"/>
          <w:szCs w:val="28"/>
        </w:rPr>
        <w:t>Выяснить какие требования должны удовлетворять решению суда</w:t>
      </w:r>
    </w:p>
    <w:p w:rsidR="009F69BE" w:rsidRDefault="005F05D5" w:rsidP="009F69B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2) Разобрать способы устранения нарушений в судебном решении</w:t>
      </w:r>
    </w:p>
    <w:p w:rsidR="000C05DD" w:rsidRDefault="005F05D5" w:rsidP="000C05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 xml:space="preserve">3) Сравнить  способы устранения недостатков в судебном решении </w:t>
      </w:r>
      <w:r w:rsidR="002D0D2E" w:rsidRPr="000E602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D2EE0" w:rsidRPr="000C05DD" w:rsidRDefault="004F7021" w:rsidP="000C05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b/>
          <w:sz w:val="28"/>
          <w:szCs w:val="28"/>
        </w:rPr>
        <w:lastRenderedPageBreak/>
        <w:t>Глава  1. Общие положения об устранении недостатков в судебном решении</w:t>
      </w:r>
      <w:r w:rsidR="00FD2936" w:rsidRPr="000E602C">
        <w:rPr>
          <w:rFonts w:ascii="Times New Roman" w:hAnsi="Times New Roman" w:cs="Times New Roman"/>
          <w:b/>
          <w:sz w:val="28"/>
          <w:szCs w:val="28"/>
        </w:rPr>
        <w:t>.</w:t>
      </w:r>
    </w:p>
    <w:p w:rsidR="00FD2936" w:rsidRPr="000E602C" w:rsidRDefault="000D2EE0" w:rsidP="000C05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EE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§ </w:t>
      </w:r>
      <w:r w:rsidR="000C05DD">
        <w:rPr>
          <w:rFonts w:ascii="Times New Roman" w:hAnsi="Times New Roman" w:cs="Times New Roman"/>
          <w:b/>
          <w:sz w:val="28"/>
          <w:szCs w:val="28"/>
        </w:rPr>
        <w:t>1</w:t>
      </w:r>
      <w:r w:rsidR="00FD2936" w:rsidRPr="000E602C">
        <w:rPr>
          <w:rFonts w:ascii="Times New Roman" w:hAnsi="Times New Roman" w:cs="Times New Roman"/>
          <w:b/>
          <w:sz w:val="28"/>
          <w:szCs w:val="28"/>
        </w:rPr>
        <w:t>. Требования</w:t>
      </w:r>
      <w:r w:rsidR="00624398" w:rsidRPr="000E602C">
        <w:rPr>
          <w:rFonts w:ascii="Times New Roman" w:hAnsi="Times New Roman" w:cs="Times New Roman"/>
          <w:b/>
          <w:sz w:val="28"/>
          <w:szCs w:val="28"/>
        </w:rPr>
        <w:t>,</w:t>
      </w:r>
      <w:r w:rsidR="00FD2936" w:rsidRPr="000E602C">
        <w:rPr>
          <w:rFonts w:ascii="Times New Roman" w:hAnsi="Times New Roman" w:cs="Times New Roman"/>
          <w:b/>
          <w:sz w:val="28"/>
          <w:szCs w:val="28"/>
        </w:rPr>
        <w:t xml:space="preserve"> предъявляемые к судебному решению</w:t>
      </w:r>
    </w:p>
    <w:p w:rsidR="00FD2936" w:rsidRPr="000E602C" w:rsidRDefault="00FD2936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Судебное решение, являясь актом правосудия, должно соответствовать определённым требованиям, которые важны для  правильного разрешения дела. Законом установлены два вида требований, которые устанавливаются к судебному решению, это законность и обоснованно</w:t>
      </w:r>
      <w:r w:rsidR="00520BF2" w:rsidRPr="000E602C">
        <w:rPr>
          <w:rFonts w:ascii="Times New Roman" w:hAnsi="Times New Roman" w:cs="Times New Roman"/>
          <w:sz w:val="28"/>
          <w:szCs w:val="28"/>
        </w:rPr>
        <w:t>сть. Т.В. Сахнова говорила, что</w:t>
      </w:r>
      <w:r w:rsidRPr="000E602C">
        <w:rPr>
          <w:rFonts w:ascii="Times New Roman" w:hAnsi="Times New Roman" w:cs="Times New Roman"/>
          <w:sz w:val="28"/>
          <w:szCs w:val="28"/>
        </w:rPr>
        <w:t>: « Законность и обоснованность-это то необходимо</w:t>
      </w:r>
      <w:r w:rsidR="00E9389F" w:rsidRPr="000E602C">
        <w:rPr>
          <w:rFonts w:ascii="Times New Roman" w:hAnsi="Times New Roman" w:cs="Times New Roman"/>
          <w:sz w:val="28"/>
          <w:szCs w:val="28"/>
        </w:rPr>
        <w:t>е</w:t>
      </w:r>
      <w:r w:rsidRPr="000E602C">
        <w:rPr>
          <w:rFonts w:ascii="Times New Roman" w:hAnsi="Times New Roman" w:cs="Times New Roman"/>
          <w:sz w:val="28"/>
          <w:szCs w:val="28"/>
        </w:rPr>
        <w:t xml:space="preserve">, без чего судебное решение как акт правосудия </w:t>
      </w:r>
      <w:r w:rsidR="00624398" w:rsidRPr="000E602C">
        <w:rPr>
          <w:rFonts w:ascii="Times New Roman" w:hAnsi="Times New Roman" w:cs="Times New Roman"/>
          <w:sz w:val="28"/>
          <w:szCs w:val="28"/>
        </w:rPr>
        <w:t>состоятся,</w:t>
      </w:r>
      <w:r w:rsidRPr="000E602C">
        <w:rPr>
          <w:rFonts w:ascii="Times New Roman" w:hAnsi="Times New Roman" w:cs="Times New Roman"/>
          <w:sz w:val="28"/>
          <w:szCs w:val="28"/>
        </w:rPr>
        <w:t xml:space="preserve"> не может»</w:t>
      </w:r>
      <w:r w:rsidRPr="000E602C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0E602C">
        <w:rPr>
          <w:rFonts w:ascii="Times New Roman" w:hAnsi="Times New Roman" w:cs="Times New Roman"/>
          <w:sz w:val="28"/>
          <w:szCs w:val="28"/>
        </w:rPr>
        <w:t>.</w:t>
      </w:r>
      <w:r w:rsidR="00C94F8B" w:rsidRPr="000E602C">
        <w:rPr>
          <w:rFonts w:ascii="Times New Roman" w:hAnsi="Times New Roman" w:cs="Times New Roman"/>
          <w:sz w:val="28"/>
          <w:szCs w:val="28"/>
        </w:rPr>
        <w:t xml:space="preserve">  В том случае если законност</w:t>
      </w:r>
      <w:r w:rsidR="00E9389F" w:rsidRPr="000E602C">
        <w:rPr>
          <w:rFonts w:ascii="Times New Roman" w:hAnsi="Times New Roman" w:cs="Times New Roman"/>
          <w:sz w:val="28"/>
          <w:szCs w:val="28"/>
        </w:rPr>
        <w:t>ь или обоснованность нарушается</w:t>
      </w:r>
      <w:r w:rsidR="00C94F8B" w:rsidRPr="000E602C">
        <w:rPr>
          <w:rFonts w:ascii="Times New Roman" w:hAnsi="Times New Roman" w:cs="Times New Roman"/>
          <w:sz w:val="28"/>
          <w:szCs w:val="28"/>
        </w:rPr>
        <w:t>, это ведет к тому, что данное решение будет отменено или изменено.</w:t>
      </w:r>
    </w:p>
    <w:p w:rsidR="00DF0B19" w:rsidRPr="000E602C" w:rsidRDefault="00C46B3C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4654EA">
        <w:rPr>
          <w:rFonts w:ascii="Times New Roman" w:hAnsi="Times New Roman" w:cs="Times New Roman"/>
          <w:sz w:val="28"/>
          <w:szCs w:val="28"/>
        </w:rPr>
        <w:t xml:space="preserve"> в этой главе мы затронем иные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которым должны соответствовать судебные решения, </w:t>
      </w:r>
      <w:r w:rsidR="003236A4" w:rsidRPr="000E602C">
        <w:rPr>
          <w:rFonts w:ascii="Times New Roman" w:hAnsi="Times New Roman" w:cs="Times New Roman"/>
          <w:sz w:val="28"/>
          <w:szCs w:val="28"/>
        </w:rPr>
        <w:t xml:space="preserve">такие как определённость, полнота и безусловность. </w:t>
      </w:r>
    </w:p>
    <w:p w:rsidR="00DF0B19" w:rsidRPr="000E602C" w:rsidRDefault="00766C2F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Полнота судебного решения обозначает, что суд даёт исчерпывающие</w:t>
      </w:r>
      <w:r w:rsidR="00F25D76" w:rsidRPr="000E602C">
        <w:rPr>
          <w:rFonts w:ascii="Times New Roman" w:hAnsi="Times New Roman" w:cs="Times New Roman"/>
          <w:sz w:val="28"/>
          <w:szCs w:val="28"/>
        </w:rPr>
        <w:t xml:space="preserve"> ответы на поставленные вопросы </w:t>
      </w:r>
      <w:r w:rsidRPr="000E602C">
        <w:rPr>
          <w:rFonts w:ascii="Times New Roman" w:hAnsi="Times New Roman" w:cs="Times New Roman"/>
          <w:sz w:val="28"/>
          <w:szCs w:val="28"/>
        </w:rPr>
        <w:t xml:space="preserve"> дела, его участников, а так же ответы на вопросы должны быть </w:t>
      </w:r>
      <w:r w:rsidR="00F25D76" w:rsidRPr="000E602C">
        <w:rPr>
          <w:rFonts w:ascii="Times New Roman" w:hAnsi="Times New Roman" w:cs="Times New Roman"/>
          <w:sz w:val="28"/>
          <w:szCs w:val="28"/>
        </w:rPr>
        <w:t>раскрыты</w:t>
      </w:r>
      <w:r w:rsidRPr="000E602C">
        <w:rPr>
          <w:rFonts w:ascii="Times New Roman" w:hAnsi="Times New Roman" w:cs="Times New Roman"/>
          <w:sz w:val="28"/>
          <w:szCs w:val="28"/>
        </w:rPr>
        <w:t xml:space="preserve"> полностью, быть объёмными с уточнением всех моментов данного спора. В данном требовании часто встречается такая ошибка суда, когда, приняв решение по делу</w:t>
      </w:r>
      <w:r w:rsidR="00F25D76" w:rsidRPr="000E602C">
        <w:rPr>
          <w:rFonts w:ascii="Times New Roman" w:hAnsi="Times New Roman" w:cs="Times New Roman"/>
          <w:sz w:val="28"/>
          <w:szCs w:val="28"/>
        </w:rPr>
        <w:t>,</w:t>
      </w:r>
      <w:r w:rsidRPr="000E602C">
        <w:rPr>
          <w:rFonts w:ascii="Times New Roman" w:hAnsi="Times New Roman" w:cs="Times New Roman"/>
          <w:sz w:val="28"/>
          <w:szCs w:val="28"/>
        </w:rPr>
        <w:t xml:space="preserve"> они забывают уточнить некоторые моменты. </w:t>
      </w:r>
      <w:r w:rsidR="00482D72" w:rsidRPr="000E602C">
        <w:rPr>
          <w:rFonts w:ascii="Times New Roman" w:hAnsi="Times New Roman" w:cs="Times New Roman"/>
          <w:sz w:val="28"/>
          <w:szCs w:val="28"/>
        </w:rPr>
        <w:t>Например</w:t>
      </w:r>
      <w:r w:rsidR="00783D87" w:rsidRPr="000E602C">
        <w:rPr>
          <w:rFonts w:ascii="Times New Roman" w:hAnsi="Times New Roman" w:cs="Times New Roman"/>
          <w:sz w:val="28"/>
          <w:szCs w:val="28"/>
        </w:rPr>
        <w:t>,</w:t>
      </w:r>
      <w:r w:rsidR="00482D72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="00783D87" w:rsidRPr="000E602C">
        <w:rPr>
          <w:rFonts w:ascii="Times New Roman" w:hAnsi="Times New Roman" w:cs="Times New Roman"/>
          <w:sz w:val="28"/>
          <w:szCs w:val="28"/>
        </w:rPr>
        <w:t xml:space="preserve"> при разделе имущества на праве общих долей супругов, суд просто на всего забыл указать на какое имущество претендует каждая из сторон.</w:t>
      </w:r>
      <w:r w:rsidR="00A43C1B">
        <w:rPr>
          <w:rFonts w:ascii="Times New Roman" w:hAnsi="Times New Roman" w:cs="Times New Roman"/>
          <w:sz w:val="28"/>
          <w:szCs w:val="28"/>
        </w:rPr>
        <w:t xml:space="preserve"> В данном случае решение не будет иметь силы так как отсутствует конкретная доля, на которую претендует каждая сторона и поэтому в последствие решение не будет иметь силы. </w:t>
      </w:r>
      <w:r w:rsidR="00783D87" w:rsidRPr="000E602C">
        <w:rPr>
          <w:rFonts w:ascii="Times New Roman" w:hAnsi="Times New Roman" w:cs="Times New Roman"/>
          <w:sz w:val="28"/>
          <w:szCs w:val="28"/>
        </w:rPr>
        <w:t xml:space="preserve"> В данном случае такая ошибка может быть устранена путём вынесения дополнительного решения с указанием тех моментов, которые были не включены судом.</w:t>
      </w:r>
    </w:p>
    <w:p w:rsidR="00783D87" w:rsidRPr="000E602C" w:rsidRDefault="00783D87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Определённость судебного решения</w:t>
      </w:r>
      <w:r w:rsidR="0065077E" w:rsidRPr="000E602C">
        <w:rPr>
          <w:rFonts w:ascii="Times New Roman" w:hAnsi="Times New Roman" w:cs="Times New Roman"/>
          <w:sz w:val="28"/>
          <w:szCs w:val="28"/>
        </w:rPr>
        <w:t xml:space="preserve">  означает</w:t>
      </w:r>
      <w:r w:rsidR="00C46B3C">
        <w:rPr>
          <w:rFonts w:ascii="Times New Roman" w:hAnsi="Times New Roman" w:cs="Times New Roman"/>
          <w:sz w:val="28"/>
          <w:szCs w:val="28"/>
        </w:rPr>
        <w:t>, что  решение должно быть чётким и понятным для всех. Доступно</w:t>
      </w:r>
      <w:r w:rsidR="0065077E" w:rsidRPr="000E602C">
        <w:rPr>
          <w:rFonts w:ascii="Times New Roman" w:hAnsi="Times New Roman" w:cs="Times New Roman"/>
          <w:sz w:val="28"/>
          <w:szCs w:val="28"/>
        </w:rPr>
        <w:t xml:space="preserve"> сформулировано,  что постановил суд, в отношении каких лиц он вынес данное решение, в чью пользу, и какие требования должны быть выполнены по данному делу,  кто может оспорить данное решение.</w:t>
      </w:r>
      <w:r w:rsidR="00844216">
        <w:rPr>
          <w:rFonts w:ascii="Times New Roman" w:hAnsi="Times New Roman" w:cs="Times New Roman"/>
          <w:sz w:val="28"/>
          <w:szCs w:val="28"/>
        </w:rPr>
        <w:t xml:space="preserve"> В п. </w:t>
      </w:r>
      <w:r w:rsidR="00844216">
        <w:rPr>
          <w:rFonts w:ascii="Times New Roman" w:hAnsi="Times New Roman" w:cs="Times New Roman"/>
          <w:sz w:val="28"/>
          <w:szCs w:val="28"/>
        </w:rPr>
        <w:lastRenderedPageBreak/>
        <w:t>11 постановления Пленума Верховного Суда РФ « О судебном решении» указывается, что в решении должно быть чётко и понятно сформулировано: « что именно постановил суд как по первоначально заявленному иску, так и по встречному требованию, если оно было заявлено»</w:t>
      </w:r>
      <w:r w:rsidR="0084421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844216">
        <w:rPr>
          <w:rFonts w:ascii="Times New Roman" w:hAnsi="Times New Roman" w:cs="Times New Roman"/>
          <w:sz w:val="28"/>
          <w:szCs w:val="28"/>
        </w:rPr>
        <w:t>. Ре</w:t>
      </w:r>
      <w:r w:rsidR="001F2F70">
        <w:rPr>
          <w:rFonts w:ascii="Times New Roman" w:hAnsi="Times New Roman" w:cs="Times New Roman"/>
          <w:sz w:val="28"/>
          <w:szCs w:val="28"/>
        </w:rPr>
        <w:t>шение</w:t>
      </w:r>
      <w:r w:rsidR="00AB3AED">
        <w:rPr>
          <w:rFonts w:ascii="Times New Roman" w:hAnsi="Times New Roman" w:cs="Times New Roman"/>
          <w:sz w:val="28"/>
          <w:szCs w:val="28"/>
        </w:rPr>
        <w:t>,</w:t>
      </w:r>
      <w:r w:rsidR="001F2F70">
        <w:rPr>
          <w:rFonts w:ascii="Times New Roman" w:hAnsi="Times New Roman" w:cs="Times New Roman"/>
          <w:sz w:val="28"/>
          <w:szCs w:val="28"/>
        </w:rPr>
        <w:t xml:space="preserve"> </w:t>
      </w:r>
      <w:r w:rsidR="00AB3AED">
        <w:rPr>
          <w:rFonts w:ascii="Times New Roman" w:hAnsi="Times New Roman" w:cs="Times New Roman"/>
          <w:sz w:val="28"/>
          <w:szCs w:val="28"/>
        </w:rPr>
        <w:t>безусловно,</w:t>
      </w:r>
      <w:r w:rsidR="001F2F70">
        <w:rPr>
          <w:rFonts w:ascii="Times New Roman" w:hAnsi="Times New Roman" w:cs="Times New Roman"/>
          <w:sz w:val="28"/>
          <w:szCs w:val="28"/>
        </w:rPr>
        <w:t xml:space="preserve"> должно включать в себя ответы на поставленные вопросы, а именно </w:t>
      </w:r>
      <w:r w:rsidR="00C10B0D">
        <w:rPr>
          <w:rFonts w:ascii="Times New Roman" w:hAnsi="Times New Roman" w:cs="Times New Roman"/>
          <w:sz w:val="28"/>
          <w:szCs w:val="28"/>
        </w:rPr>
        <w:t xml:space="preserve">кому </w:t>
      </w:r>
      <w:r w:rsidR="00347728">
        <w:rPr>
          <w:rFonts w:ascii="Times New Roman" w:hAnsi="Times New Roman" w:cs="Times New Roman"/>
          <w:sz w:val="28"/>
          <w:szCs w:val="28"/>
        </w:rPr>
        <w:t>принадлежат</w:t>
      </w:r>
      <w:r w:rsidR="00C10B0D">
        <w:rPr>
          <w:rFonts w:ascii="Times New Roman" w:hAnsi="Times New Roman" w:cs="Times New Roman"/>
          <w:sz w:val="28"/>
          <w:szCs w:val="28"/>
        </w:rPr>
        <w:t xml:space="preserve"> данные права и обязанности, </w:t>
      </w:r>
      <w:r w:rsidR="00347728">
        <w:rPr>
          <w:rFonts w:ascii="Times New Roman" w:hAnsi="Times New Roman" w:cs="Times New Roman"/>
          <w:sz w:val="28"/>
          <w:szCs w:val="28"/>
        </w:rPr>
        <w:t xml:space="preserve">и их </w:t>
      </w:r>
      <w:r w:rsidR="00C10B0D">
        <w:rPr>
          <w:rFonts w:ascii="Times New Roman" w:hAnsi="Times New Roman" w:cs="Times New Roman"/>
          <w:sz w:val="28"/>
          <w:szCs w:val="28"/>
        </w:rPr>
        <w:t>правильное содержание.</w:t>
      </w:r>
      <w:r w:rsidR="0065077E" w:rsidRPr="000E602C">
        <w:rPr>
          <w:rFonts w:ascii="Times New Roman" w:hAnsi="Times New Roman" w:cs="Times New Roman"/>
          <w:sz w:val="28"/>
          <w:szCs w:val="28"/>
        </w:rPr>
        <w:t xml:space="preserve"> Главная цель данного требования, что бы решение не вызвало затруднений при последующем его исполнении.</w:t>
      </w:r>
      <w:r w:rsidR="00C10B0D">
        <w:rPr>
          <w:rFonts w:ascii="Times New Roman" w:hAnsi="Times New Roman" w:cs="Times New Roman"/>
          <w:sz w:val="28"/>
          <w:szCs w:val="28"/>
        </w:rPr>
        <w:t xml:space="preserve"> Если же все эти требования будут соблюдены судом, решение становится реальным.</w:t>
      </w:r>
      <w:r w:rsidR="00347728">
        <w:rPr>
          <w:rFonts w:ascii="Times New Roman" w:hAnsi="Times New Roman" w:cs="Times New Roman"/>
          <w:sz w:val="28"/>
          <w:szCs w:val="28"/>
        </w:rPr>
        <w:t xml:space="preserve"> Определённость судебного решения не мириться с принятием альтернативных решений. С другой стороны,</w:t>
      </w:r>
      <w:r w:rsidR="00A40E42">
        <w:rPr>
          <w:rFonts w:ascii="Times New Roman" w:hAnsi="Times New Roman" w:cs="Times New Roman"/>
          <w:sz w:val="28"/>
          <w:szCs w:val="28"/>
        </w:rPr>
        <w:t xml:space="preserve"> Свирин Ю.А.  писал, что: « </w:t>
      </w:r>
      <w:r w:rsidR="00844216">
        <w:rPr>
          <w:rFonts w:ascii="Times New Roman" w:hAnsi="Times New Roman" w:cs="Times New Roman"/>
          <w:sz w:val="28"/>
          <w:szCs w:val="28"/>
        </w:rPr>
        <w:t>Допустимо,</w:t>
      </w:r>
      <w:r w:rsidR="00A40E42">
        <w:rPr>
          <w:rFonts w:ascii="Times New Roman" w:hAnsi="Times New Roman" w:cs="Times New Roman"/>
          <w:sz w:val="28"/>
          <w:szCs w:val="28"/>
        </w:rPr>
        <w:t xml:space="preserve"> </w:t>
      </w:r>
      <w:r w:rsidR="00AF1081">
        <w:rPr>
          <w:rFonts w:ascii="Times New Roman" w:hAnsi="Times New Roman" w:cs="Times New Roman"/>
          <w:sz w:val="28"/>
          <w:szCs w:val="28"/>
        </w:rPr>
        <w:t>однако,</w:t>
      </w:r>
      <w:r w:rsidR="00A40E42">
        <w:rPr>
          <w:rFonts w:ascii="Times New Roman" w:hAnsi="Times New Roman" w:cs="Times New Roman"/>
          <w:sz w:val="28"/>
          <w:szCs w:val="28"/>
        </w:rPr>
        <w:t xml:space="preserve"> вынесение так называемых «факультативных решений»  когда суд предусматривает возможность замены одного присуждения другим на тот случай, когда может быть невозможным исполнение первого»</w:t>
      </w:r>
      <w:r w:rsidR="00E172E9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A40E42">
        <w:rPr>
          <w:rFonts w:ascii="Times New Roman" w:hAnsi="Times New Roman" w:cs="Times New Roman"/>
          <w:sz w:val="28"/>
          <w:szCs w:val="28"/>
        </w:rPr>
        <w:t>.</w:t>
      </w:r>
    </w:p>
    <w:p w:rsidR="00DF0B19" w:rsidRPr="000E602C" w:rsidRDefault="002F6F84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затронем результативную часть судебного решения. </w:t>
      </w:r>
      <w:r w:rsidR="00427FAE" w:rsidRPr="000E602C">
        <w:rPr>
          <w:rFonts w:ascii="Times New Roman" w:hAnsi="Times New Roman" w:cs="Times New Roman"/>
          <w:sz w:val="28"/>
          <w:szCs w:val="28"/>
        </w:rPr>
        <w:t>М.К. Треушников писал, что:</w:t>
      </w:r>
      <w:r w:rsidR="0065077E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="00836400" w:rsidRPr="000E602C">
        <w:rPr>
          <w:rFonts w:ascii="Times New Roman" w:hAnsi="Times New Roman" w:cs="Times New Roman"/>
          <w:sz w:val="28"/>
          <w:szCs w:val="28"/>
        </w:rPr>
        <w:t>«</w:t>
      </w:r>
      <w:r w:rsidR="0065077E" w:rsidRPr="000E602C">
        <w:rPr>
          <w:rFonts w:ascii="Times New Roman" w:hAnsi="Times New Roman" w:cs="Times New Roman"/>
          <w:sz w:val="28"/>
          <w:szCs w:val="28"/>
        </w:rPr>
        <w:t>Безусловность судебного решения</w:t>
      </w:r>
      <w:r w:rsidR="00836400" w:rsidRPr="000E602C">
        <w:rPr>
          <w:rFonts w:ascii="Times New Roman" w:hAnsi="Times New Roman" w:cs="Times New Roman"/>
          <w:sz w:val="28"/>
          <w:szCs w:val="28"/>
        </w:rPr>
        <w:t xml:space="preserve"> означает, что в его результативной части не должно содержаться указаний на возможность исполнения судебного решения в зависимости от наступления каких либо условий»</w:t>
      </w:r>
      <w:r w:rsidR="00836400" w:rsidRPr="000E602C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836400" w:rsidRPr="000E60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0B19" w:rsidRDefault="009F21DA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 xml:space="preserve">Безусловность говорит нам о том, что судебное решение не может </w:t>
      </w:r>
      <w:r w:rsidR="00414A42" w:rsidRPr="000E602C">
        <w:rPr>
          <w:rFonts w:ascii="Times New Roman" w:hAnsi="Times New Roman" w:cs="Times New Roman"/>
          <w:sz w:val="28"/>
          <w:szCs w:val="28"/>
        </w:rPr>
        <w:t>зависеть</w:t>
      </w:r>
      <w:r w:rsidRPr="000E602C">
        <w:rPr>
          <w:rFonts w:ascii="Times New Roman" w:hAnsi="Times New Roman" w:cs="Times New Roman"/>
          <w:sz w:val="28"/>
          <w:szCs w:val="28"/>
        </w:rPr>
        <w:t xml:space="preserve"> от ряда каких либо  </w:t>
      </w:r>
      <w:r w:rsidR="00414A42" w:rsidRPr="000E602C">
        <w:rPr>
          <w:rFonts w:ascii="Times New Roman" w:hAnsi="Times New Roman" w:cs="Times New Roman"/>
          <w:sz w:val="28"/>
          <w:szCs w:val="28"/>
        </w:rPr>
        <w:t>условий, при наступлении которых судебное решение будет иметь свою силу, данное решение должно быть исчерпывающим, и окончательным, все вопросы, которые были поставлены, должны быть решены.</w:t>
      </w:r>
      <w:r w:rsidR="00E41CC3">
        <w:rPr>
          <w:rFonts w:ascii="Times New Roman" w:hAnsi="Times New Roman" w:cs="Times New Roman"/>
          <w:sz w:val="28"/>
          <w:szCs w:val="28"/>
        </w:rPr>
        <w:t xml:space="preserve"> В этом случае не допускается вынесения условного или альтернативного решения, Условия</w:t>
      </w:r>
      <w:r w:rsidR="00C80FC3">
        <w:rPr>
          <w:rFonts w:ascii="Times New Roman" w:hAnsi="Times New Roman" w:cs="Times New Roman"/>
          <w:sz w:val="28"/>
          <w:szCs w:val="28"/>
        </w:rPr>
        <w:t xml:space="preserve"> </w:t>
      </w:r>
      <w:r w:rsidR="00E41CC3">
        <w:rPr>
          <w:rFonts w:ascii="Times New Roman" w:hAnsi="Times New Roman" w:cs="Times New Roman"/>
          <w:sz w:val="28"/>
          <w:szCs w:val="28"/>
        </w:rPr>
        <w:t xml:space="preserve">- означает, что </w:t>
      </w:r>
      <w:r w:rsidR="00B95FF1">
        <w:rPr>
          <w:rFonts w:ascii="Times New Roman" w:hAnsi="Times New Roman" w:cs="Times New Roman"/>
          <w:sz w:val="28"/>
          <w:szCs w:val="28"/>
        </w:rPr>
        <w:t>решение зависит от ряда условий</w:t>
      </w:r>
      <w:r w:rsidR="00E41CC3">
        <w:rPr>
          <w:rFonts w:ascii="Times New Roman" w:hAnsi="Times New Roman" w:cs="Times New Roman"/>
          <w:sz w:val="28"/>
          <w:szCs w:val="28"/>
        </w:rPr>
        <w:t>,</w:t>
      </w:r>
      <w:r w:rsidR="00B95FF1">
        <w:rPr>
          <w:rFonts w:ascii="Times New Roman" w:hAnsi="Times New Roman" w:cs="Times New Roman"/>
          <w:sz w:val="28"/>
          <w:szCs w:val="28"/>
        </w:rPr>
        <w:t xml:space="preserve"> </w:t>
      </w:r>
      <w:r w:rsidR="00E41CC3">
        <w:rPr>
          <w:rFonts w:ascii="Times New Roman" w:hAnsi="Times New Roman" w:cs="Times New Roman"/>
          <w:sz w:val="28"/>
          <w:szCs w:val="28"/>
        </w:rPr>
        <w:t>которые должны иметь место, то есть нам это не подходит. Альтернативное же решение, когда есть два возможных решения данного дела, и это тоже не является правильным для разрешения дела.</w:t>
      </w:r>
      <w:r w:rsidR="008F09F0">
        <w:rPr>
          <w:rFonts w:ascii="Times New Roman" w:hAnsi="Times New Roman" w:cs="Times New Roman"/>
          <w:sz w:val="28"/>
          <w:szCs w:val="28"/>
        </w:rPr>
        <w:t xml:space="preserve"> </w:t>
      </w:r>
      <w:r w:rsidR="00596E54">
        <w:rPr>
          <w:rFonts w:ascii="Times New Roman" w:hAnsi="Times New Roman" w:cs="Times New Roman"/>
          <w:sz w:val="28"/>
          <w:szCs w:val="28"/>
        </w:rPr>
        <w:t>Т</w:t>
      </w:r>
      <w:r w:rsidR="00386799">
        <w:rPr>
          <w:rFonts w:ascii="Times New Roman" w:hAnsi="Times New Roman" w:cs="Times New Roman"/>
          <w:sz w:val="28"/>
          <w:szCs w:val="28"/>
        </w:rPr>
        <w:t xml:space="preserve">ут возможно </w:t>
      </w:r>
      <w:r w:rsidR="00386799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</w:t>
      </w:r>
      <w:r w:rsidR="00C80FC3">
        <w:rPr>
          <w:rFonts w:ascii="Times New Roman" w:hAnsi="Times New Roman" w:cs="Times New Roman"/>
          <w:sz w:val="28"/>
          <w:szCs w:val="28"/>
        </w:rPr>
        <w:t>факультативного</w:t>
      </w:r>
      <w:r w:rsidR="00596E54">
        <w:rPr>
          <w:rFonts w:ascii="Times New Roman" w:hAnsi="Times New Roman" w:cs="Times New Roman"/>
          <w:sz w:val="28"/>
          <w:szCs w:val="28"/>
        </w:rPr>
        <w:t xml:space="preserve"> решения, это означает, что здесь есть два способа исполнения как основной, так и факультативный. Приведем пример.</w:t>
      </w:r>
    </w:p>
    <w:p w:rsidR="00116188" w:rsidRPr="000E602C" w:rsidRDefault="00116188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 присуждении имущества в натуре суд предусматривает возможность взыскания с ответчика стоимости этого имущества, если его не окажется в наличии к моменту исполнения решения»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. То есть в данном случае способы исполнения следуют последовательно, если ввиду обстоятельств ответчик не имеет возможности выполнять первоначальные требования, в дело вступает факультативное исполнение решения. </w:t>
      </w:r>
    </w:p>
    <w:p w:rsidR="00DF0B19" w:rsidRPr="000E602C" w:rsidRDefault="00414A42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24398" w:rsidRPr="000E602C">
        <w:rPr>
          <w:rFonts w:ascii="Times New Roman" w:hAnsi="Times New Roman" w:cs="Times New Roman"/>
          <w:sz w:val="28"/>
          <w:szCs w:val="28"/>
        </w:rPr>
        <w:t>можно сделать вывод что соблюдение требований, является важным составляющим при вынесении правильного, обоснованного и исчерпывающего решения, так как</w:t>
      </w:r>
      <w:r w:rsidR="001129ED">
        <w:rPr>
          <w:rFonts w:ascii="Times New Roman" w:hAnsi="Times New Roman" w:cs="Times New Roman"/>
          <w:sz w:val="28"/>
          <w:szCs w:val="28"/>
        </w:rPr>
        <w:t>,</w:t>
      </w:r>
      <w:r w:rsidR="00624398" w:rsidRPr="000E602C">
        <w:rPr>
          <w:rFonts w:ascii="Times New Roman" w:hAnsi="Times New Roman" w:cs="Times New Roman"/>
          <w:sz w:val="28"/>
          <w:szCs w:val="28"/>
        </w:rPr>
        <w:t xml:space="preserve"> не руководствуясь данными требованиями, судебное решение не может иметь силу, так как в результате не были достигнуты цели, которые были поставлены судом и участниками данного судебного решения, Главной задачей является контроль</w:t>
      </w:r>
      <w:r w:rsidR="00116188">
        <w:rPr>
          <w:rFonts w:ascii="Times New Roman" w:hAnsi="Times New Roman" w:cs="Times New Roman"/>
          <w:sz w:val="28"/>
          <w:szCs w:val="28"/>
        </w:rPr>
        <w:t>,</w:t>
      </w:r>
      <w:r w:rsidR="00624398" w:rsidRPr="000E602C">
        <w:rPr>
          <w:rFonts w:ascii="Times New Roman" w:hAnsi="Times New Roman" w:cs="Times New Roman"/>
          <w:sz w:val="28"/>
          <w:szCs w:val="28"/>
        </w:rPr>
        <w:t xml:space="preserve"> за выполнением данных требований, в другом же случае при выявлении недостатков судебного решения, они должны быть устранены способами, которые мы рассмотрим в следующей главе данной исследовательской работы.</w:t>
      </w:r>
    </w:p>
    <w:p w:rsidR="00116188" w:rsidRDefault="00116188" w:rsidP="008442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88" w:rsidRDefault="00116188" w:rsidP="008442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88" w:rsidRDefault="00116188" w:rsidP="008442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88" w:rsidRDefault="00116188" w:rsidP="008442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88" w:rsidRDefault="00116188" w:rsidP="008442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188" w:rsidRDefault="00116188" w:rsidP="008442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9ED" w:rsidRDefault="001129ED" w:rsidP="001129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F0B19" w:rsidRPr="000E602C" w:rsidRDefault="00DF0B19" w:rsidP="001129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02C">
        <w:rPr>
          <w:rFonts w:ascii="Times New Roman" w:hAnsi="Times New Roman" w:cs="Times New Roman"/>
          <w:b/>
          <w:sz w:val="28"/>
          <w:szCs w:val="28"/>
        </w:rPr>
        <w:lastRenderedPageBreak/>
        <w:t>Глава 2. Способы устранения недостатков</w:t>
      </w:r>
      <w:r w:rsidR="005F0242" w:rsidRPr="000E602C">
        <w:rPr>
          <w:rFonts w:ascii="Times New Roman" w:hAnsi="Times New Roman" w:cs="Times New Roman"/>
          <w:b/>
          <w:sz w:val="28"/>
          <w:szCs w:val="28"/>
        </w:rPr>
        <w:t xml:space="preserve"> судебного решения</w:t>
      </w:r>
    </w:p>
    <w:p w:rsidR="00DF0B19" w:rsidRPr="000E602C" w:rsidRDefault="000D2EE0" w:rsidP="000C05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EE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§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F0B19" w:rsidRPr="000E602C">
        <w:rPr>
          <w:rFonts w:ascii="Times New Roman" w:hAnsi="Times New Roman" w:cs="Times New Roman"/>
          <w:b/>
          <w:sz w:val="28"/>
          <w:szCs w:val="28"/>
        </w:rPr>
        <w:t>1. Исправление описи и явных арифметических ошибок</w:t>
      </w:r>
    </w:p>
    <w:p w:rsidR="00DF0B19" w:rsidRPr="000E602C" w:rsidRDefault="00DF0B19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 xml:space="preserve">Основными действиями суда по самоконтролю являются устранение внешних недостатков судебного решения, которые  всячески влияют на ход дела.  Обычно такой способ устранения судебных недочётов возникает после стадии судебного разбирательства. </w:t>
      </w:r>
      <w:r w:rsidR="00BE5B7B" w:rsidRPr="000E602C">
        <w:rPr>
          <w:rFonts w:ascii="Times New Roman" w:hAnsi="Times New Roman" w:cs="Times New Roman"/>
          <w:sz w:val="28"/>
          <w:szCs w:val="28"/>
        </w:rPr>
        <w:t xml:space="preserve"> Данная стадия направлена на обеспечение нормального качества процессуальных документов, в судебном заседании. Суд первой инстанции всячески занимается устранением данных недочетов</w:t>
      </w:r>
      <w:r w:rsidR="00316954" w:rsidRPr="000E602C">
        <w:rPr>
          <w:rFonts w:ascii="Times New Roman" w:hAnsi="Times New Roman" w:cs="Times New Roman"/>
          <w:sz w:val="28"/>
          <w:szCs w:val="28"/>
        </w:rPr>
        <w:t>,</w:t>
      </w:r>
      <w:r w:rsidR="00BE5B7B" w:rsidRPr="000E602C">
        <w:rPr>
          <w:rFonts w:ascii="Times New Roman" w:hAnsi="Times New Roman" w:cs="Times New Roman"/>
          <w:sz w:val="28"/>
          <w:szCs w:val="28"/>
        </w:rPr>
        <w:t xml:space="preserve"> так как если внешние недостатки не будут устранены, решение в кассационном или надзорном порядке  может быть изменено.</w:t>
      </w:r>
    </w:p>
    <w:p w:rsidR="00BE5B7B" w:rsidRPr="000E602C" w:rsidRDefault="00BE5B7B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 xml:space="preserve">Явные арифметические ошибки, описи и т д. являются основанием для участников судебного разбирательства, </w:t>
      </w:r>
      <w:r w:rsidR="00316954" w:rsidRPr="000E602C">
        <w:rPr>
          <w:rFonts w:ascii="Times New Roman" w:hAnsi="Times New Roman" w:cs="Times New Roman"/>
          <w:sz w:val="28"/>
          <w:szCs w:val="28"/>
        </w:rPr>
        <w:t>требовать надлежащего вида решения</w:t>
      </w:r>
      <w:r w:rsidRPr="000E602C">
        <w:rPr>
          <w:rFonts w:ascii="Times New Roman" w:hAnsi="Times New Roman" w:cs="Times New Roman"/>
          <w:sz w:val="28"/>
          <w:szCs w:val="28"/>
        </w:rPr>
        <w:t>, так как в последующем данные ош</w:t>
      </w:r>
      <w:r w:rsidR="00773565" w:rsidRPr="000E602C">
        <w:rPr>
          <w:rFonts w:ascii="Times New Roman" w:hAnsi="Times New Roman" w:cs="Times New Roman"/>
          <w:sz w:val="28"/>
          <w:szCs w:val="28"/>
        </w:rPr>
        <w:t>ибки могут принести ряд проблем</w:t>
      </w:r>
      <w:r w:rsidRPr="000E602C">
        <w:rPr>
          <w:rFonts w:ascii="Times New Roman" w:hAnsi="Times New Roman" w:cs="Times New Roman"/>
          <w:sz w:val="28"/>
          <w:szCs w:val="28"/>
        </w:rPr>
        <w:t>,</w:t>
      </w:r>
      <w:r w:rsidR="00773565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Pr="000E602C">
        <w:rPr>
          <w:rFonts w:ascii="Times New Roman" w:hAnsi="Times New Roman" w:cs="Times New Roman"/>
          <w:sz w:val="28"/>
          <w:szCs w:val="28"/>
        </w:rPr>
        <w:t>участникам судебного заседания</w:t>
      </w:r>
      <w:r w:rsidR="00427FAE" w:rsidRPr="000E602C">
        <w:rPr>
          <w:rFonts w:ascii="Times New Roman" w:hAnsi="Times New Roman" w:cs="Times New Roman"/>
          <w:sz w:val="28"/>
          <w:szCs w:val="28"/>
        </w:rPr>
        <w:t>.</w:t>
      </w:r>
    </w:p>
    <w:p w:rsidR="00BE5B7B" w:rsidRPr="000E602C" w:rsidRDefault="00BE5B7B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Есть несколько стадий судебного разбирательства</w:t>
      </w:r>
      <w:r w:rsidR="00316954" w:rsidRPr="000E602C">
        <w:rPr>
          <w:rFonts w:ascii="Times New Roman" w:hAnsi="Times New Roman" w:cs="Times New Roman"/>
          <w:sz w:val="28"/>
          <w:szCs w:val="28"/>
        </w:rPr>
        <w:t>,</w:t>
      </w:r>
      <w:r w:rsidRPr="000E602C">
        <w:rPr>
          <w:rFonts w:ascii="Times New Roman" w:hAnsi="Times New Roman" w:cs="Times New Roman"/>
          <w:sz w:val="28"/>
          <w:szCs w:val="28"/>
        </w:rPr>
        <w:t xml:space="preserve"> на кот</w:t>
      </w:r>
      <w:r w:rsidR="00427FAE" w:rsidRPr="000E602C">
        <w:rPr>
          <w:rFonts w:ascii="Times New Roman" w:hAnsi="Times New Roman" w:cs="Times New Roman"/>
          <w:sz w:val="28"/>
          <w:szCs w:val="28"/>
        </w:rPr>
        <w:t>орых можно ещё исправить ошибки</w:t>
      </w:r>
      <w:r w:rsidRPr="000E602C">
        <w:rPr>
          <w:rFonts w:ascii="Times New Roman" w:hAnsi="Times New Roman" w:cs="Times New Roman"/>
          <w:sz w:val="28"/>
          <w:szCs w:val="28"/>
        </w:rPr>
        <w:t>,</w:t>
      </w:r>
      <w:r w:rsidR="00427FAE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Pr="000E602C">
        <w:rPr>
          <w:rFonts w:ascii="Times New Roman" w:hAnsi="Times New Roman" w:cs="Times New Roman"/>
          <w:sz w:val="28"/>
          <w:szCs w:val="28"/>
        </w:rPr>
        <w:t xml:space="preserve">да </w:t>
      </w:r>
      <w:r w:rsidR="00316954" w:rsidRPr="000E602C">
        <w:rPr>
          <w:rFonts w:ascii="Times New Roman" w:hAnsi="Times New Roman" w:cs="Times New Roman"/>
          <w:sz w:val="28"/>
          <w:szCs w:val="28"/>
        </w:rPr>
        <w:t>бы не нарушать права участников</w:t>
      </w:r>
      <w:r w:rsidRPr="000E602C">
        <w:rPr>
          <w:rFonts w:ascii="Times New Roman" w:hAnsi="Times New Roman" w:cs="Times New Roman"/>
          <w:sz w:val="28"/>
          <w:szCs w:val="28"/>
        </w:rPr>
        <w:t xml:space="preserve">, в других </w:t>
      </w:r>
      <w:r w:rsidR="00427FAE" w:rsidRPr="000E602C">
        <w:rPr>
          <w:rFonts w:ascii="Times New Roman" w:hAnsi="Times New Roman" w:cs="Times New Roman"/>
          <w:sz w:val="28"/>
          <w:szCs w:val="28"/>
        </w:rPr>
        <w:t>случаях</w:t>
      </w:r>
      <w:r w:rsidRPr="000E602C">
        <w:rPr>
          <w:rFonts w:ascii="Times New Roman" w:hAnsi="Times New Roman" w:cs="Times New Roman"/>
          <w:sz w:val="28"/>
          <w:szCs w:val="28"/>
        </w:rPr>
        <w:t xml:space="preserve"> бывает уже невозможно повернуть назад</w:t>
      </w:r>
      <w:r w:rsidR="00427FAE" w:rsidRPr="000E602C">
        <w:rPr>
          <w:rFonts w:ascii="Times New Roman" w:hAnsi="Times New Roman" w:cs="Times New Roman"/>
          <w:sz w:val="28"/>
          <w:szCs w:val="28"/>
        </w:rPr>
        <w:t>,</w:t>
      </w:r>
      <w:r w:rsidRPr="000E602C">
        <w:rPr>
          <w:rFonts w:ascii="Times New Roman" w:hAnsi="Times New Roman" w:cs="Times New Roman"/>
          <w:sz w:val="28"/>
          <w:szCs w:val="28"/>
        </w:rPr>
        <w:t xml:space="preserve"> и эти ошибки исправляются уже</w:t>
      </w:r>
      <w:r w:rsidR="00742BB5" w:rsidRPr="000E602C">
        <w:rPr>
          <w:rFonts w:ascii="Times New Roman" w:hAnsi="Times New Roman" w:cs="Times New Roman"/>
          <w:sz w:val="28"/>
          <w:szCs w:val="28"/>
        </w:rPr>
        <w:t xml:space="preserve"> после вынесения реш</w:t>
      </w:r>
      <w:r w:rsidR="00427FAE" w:rsidRPr="000E602C">
        <w:rPr>
          <w:rFonts w:ascii="Times New Roman" w:hAnsi="Times New Roman" w:cs="Times New Roman"/>
          <w:sz w:val="28"/>
          <w:szCs w:val="28"/>
        </w:rPr>
        <w:t>ения. Туманова Л.В. писала, что</w:t>
      </w:r>
      <w:r w:rsidR="00742BB5" w:rsidRPr="000E602C">
        <w:rPr>
          <w:rFonts w:ascii="Times New Roman" w:hAnsi="Times New Roman" w:cs="Times New Roman"/>
          <w:sz w:val="28"/>
          <w:szCs w:val="28"/>
        </w:rPr>
        <w:t>:</w:t>
      </w:r>
      <w:r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="00742BB5" w:rsidRPr="000E602C">
        <w:rPr>
          <w:rFonts w:ascii="Times New Roman" w:hAnsi="Times New Roman" w:cs="Times New Roman"/>
          <w:sz w:val="28"/>
          <w:szCs w:val="28"/>
        </w:rPr>
        <w:t xml:space="preserve">«Если </w:t>
      </w:r>
      <w:r w:rsidRPr="000E602C">
        <w:rPr>
          <w:rFonts w:ascii="Times New Roman" w:hAnsi="Times New Roman" w:cs="Times New Roman"/>
          <w:sz w:val="28"/>
          <w:szCs w:val="28"/>
        </w:rPr>
        <w:t>неточности или неясности обнаруживаются в тексте решения, которое ещё не было о</w:t>
      </w:r>
      <w:r w:rsidR="00783D87" w:rsidRPr="000E602C">
        <w:rPr>
          <w:rFonts w:ascii="Times New Roman" w:hAnsi="Times New Roman" w:cs="Times New Roman"/>
          <w:sz w:val="28"/>
          <w:szCs w:val="28"/>
        </w:rPr>
        <w:t>глашено, суд может их исправить</w:t>
      </w:r>
      <w:r w:rsidRPr="000E602C">
        <w:rPr>
          <w:rFonts w:ascii="Times New Roman" w:hAnsi="Times New Roman" w:cs="Times New Roman"/>
          <w:sz w:val="28"/>
          <w:szCs w:val="28"/>
        </w:rPr>
        <w:t>, после чего эти исправления удостоверяются  подписанием судей»</w:t>
      </w:r>
      <w:r w:rsidR="00742BB5" w:rsidRPr="000E602C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0E602C">
        <w:rPr>
          <w:rFonts w:ascii="Times New Roman" w:hAnsi="Times New Roman" w:cs="Times New Roman"/>
          <w:sz w:val="28"/>
          <w:szCs w:val="28"/>
        </w:rPr>
        <w:t>.</w:t>
      </w:r>
    </w:p>
    <w:p w:rsidR="00A62C3F" w:rsidRPr="000E602C" w:rsidRDefault="00A62C3F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Если же суд уже огласил своё решение с явными недочетами, он может вынести определение  о внесение исправлений в содержание решения. В этом случае в зал могут быть вызваны заинтересованные лица в исправлении данных недочётов, но это не является обязательным условием суда.</w:t>
      </w:r>
    </w:p>
    <w:p w:rsidR="00EB736D" w:rsidRPr="000E602C" w:rsidRDefault="0015087B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02C">
        <w:rPr>
          <w:rFonts w:ascii="Times New Roman" w:hAnsi="Times New Roman" w:cs="Times New Roman"/>
          <w:sz w:val="28"/>
          <w:szCs w:val="28"/>
        </w:rPr>
        <w:t>Проблемой же данных опечаток является действия</w:t>
      </w:r>
      <w:r w:rsidR="00BB1416" w:rsidRPr="000E602C">
        <w:rPr>
          <w:rFonts w:ascii="Times New Roman" w:hAnsi="Times New Roman" w:cs="Times New Roman"/>
          <w:sz w:val="28"/>
          <w:szCs w:val="28"/>
        </w:rPr>
        <w:t>,</w:t>
      </w:r>
      <w:r w:rsidRPr="000E602C">
        <w:rPr>
          <w:rFonts w:ascii="Times New Roman" w:hAnsi="Times New Roman" w:cs="Times New Roman"/>
          <w:sz w:val="28"/>
          <w:szCs w:val="28"/>
        </w:rPr>
        <w:t xml:space="preserve"> которые могут в последующем произойти с участниками данного процесса, а точнее в результате недостоверн</w:t>
      </w:r>
      <w:r w:rsidR="00BB1416" w:rsidRPr="000E602C">
        <w:rPr>
          <w:rFonts w:ascii="Times New Roman" w:hAnsi="Times New Roman" w:cs="Times New Roman"/>
          <w:sz w:val="28"/>
          <w:szCs w:val="28"/>
        </w:rPr>
        <w:t xml:space="preserve">ости решения суда, действия, участников не будут являться верными или </w:t>
      </w:r>
      <w:r w:rsidR="00BB1416" w:rsidRPr="000E602C">
        <w:rPr>
          <w:rFonts w:ascii="Times New Roman" w:hAnsi="Times New Roman" w:cs="Times New Roman"/>
          <w:sz w:val="28"/>
          <w:szCs w:val="28"/>
        </w:rPr>
        <w:lastRenderedPageBreak/>
        <w:t xml:space="preserve">же вовсе они будут ограничены в чём то. Так  </w:t>
      </w:r>
      <w:r w:rsidR="00BB1416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Судьёй  Красноглинского районного суда </w:t>
      </w:r>
      <w:r w:rsidR="00427FAE" w:rsidRPr="000E602C">
        <w:rPr>
          <w:rStyle w:val="address2"/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Берац К.А.</w:t>
      </w:r>
      <w:r w:rsidR="00BB1416" w:rsidRPr="000E602C">
        <w:rPr>
          <w:rStyle w:val="address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416" w:rsidRPr="000E602C">
        <w:rPr>
          <w:rStyle w:val="fio4"/>
          <w:rFonts w:ascii="Times New Roman" w:hAnsi="Times New Roman" w:cs="Times New Roman"/>
          <w:sz w:val="28"/>
          <w:szCs w:val="28"/>
          <w:shd w:val="clear" w:color="auto" w:fill="FFFFFF"/>
        </w:rPr>
        <w:t>рассмотрев материал </w:t>
      </w:r>
      <w:r w:rsidR="00BB1416" w:rsidRPr="000E602C">
        <w:rPr>
          <w:rStyle w:val="nomer2"/>
          <w:rFonts w:ascii="Times New Roman" w:hAnsi="Times New Roman" w:cs="Times New Roman"/>
          <w:sz w:val="28"/>
          <w:szCs w:val="28"/>
          <w:shd w:val="clear" w:color="auto" w:fill="FFFFFF"/>
        </w:rPr>
        <w:t>по заявлению публичного акционерного общества «Уральский банк реконструкции и развития» об исправлении описки в решении суда по гражданскому делу</w:t>
      </w:r>
      <w:r w:rsidR="00427FAE" w:rsidRPr="000E602C">
        <w:rPr>
          <w:rStyle w:val="nomer2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B736D" w:rsidRPr="000E602C">
        <w:rPr>
          <w:rStyle w:val="nomer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416" w:rsidRPr="000E602C">
        <w:rPr>
          <w:rStyle w:val="nomer2"/>
          <w:rFonts w:ascii="Times New Roman" w:hAnsi="Times New Roman" w:cs="Times New Roman"/>
          <w:sz w:val="28"/>
          <w:szCs w:val="28"/>
          <w:shd w:val="clear" w:color="auto" w:fill="FFFFFF"/>
        </w:rPr>
        <w:t>по иску публичного акционерного общества «Уральский банк реконструкции и развития» к </w:t>
      </w:r>
      <w:r w:rsidR="00EB736D" w:rsidRPr="000E602C">
        <w:rPr>
          <w:rStyle w:val="nomer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1416" w:rsidRPr="000E602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>Колобовой</w:t>
      </w:r>
      <w:r w:rsidR="00427FAE" w:rsidRPr="000E602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736D" w:rsidRPr="000E602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Петровой</w:t>
      </w:r>
      <w:r w:rsidR="00BB1416" w:rsidRPr="000E602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В. о взыскании задолженности по кредитному договору, была допущена ошибка в расчёте </w:t>
      </w:r>
      <w:r w:rsidR="00783D87" w:rsidRPr="000E602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>задолжности</w:t>
      </w:r>
      <w:r w:rsidR="00341A7F" w:rsidRPr="000E602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83D87" w:rsidRPr="000E602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1A7F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Из материалов дела следует, что согласно расчету задолженности ответчика сумма процентов, подлежащая взысканию с ответчика 100145 рублей 11 копеек, однако в решении суда ошибочно указано: «100145 рублей»</w:t>
      </w:r>
      <w:r w:rsidR="0077323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8"/>
      </w:r>
      <w:r w:rsidR="00341A7F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.  Конечно же здесь незначительная ошибка в 11 копеек, но если мы представим, что сумма могла быть больше то это</w:t>
      </w:r>
      <w:r w:rsidR="00EB736D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могло бы породить ряд негодований и возмущений сторон, и данное решение не являлось бы достоверным и правильным и следовательно, если судебное решение неправильное, оно не имело бы силу.</w:t>
      </w:r>
    </w:p>
    <w:p w:rsidR="00341A7F" w:rsidRPr="000E602C" w:rsidRDefault="00341A7F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</w:t>
      </w:r>
      <w:r w:rsidR="00773565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образом,</w:t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сделать вывод, что  описки приводят к искажению информации, а иногда и смысл отдельных частей решения может изменяться, опять же это  усложняет  реализацию прав и обязанностей </w:t>
      </w:r>
      <w:r w:rsidR="004C535D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участвующих</w:t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деле  лиц. </w:t>
      </w:r>
      <w:r w:rsidR="004C535D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Арифметические</w:t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ошибки являются  следствием неправильных действий и приводят к ошибкам в определении суммы, подлежащей взысканию. Устранение таких недостатков </w:t>
      </w:r>
      <w:r w:rsidR="004C535D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 судом по своей воле или же по заявлению лиц, участвующих в деле. </w:t>
      </w:r>
    </w:p>
    <w:p w:rsidR="003F6F24" w:rsidRPr="000E602C" w:rsidRDefault="000D2EE0" w:rsidP="000C05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E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§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F6F24" w:rsidRPr="000E602C">
        <w:rPr>
          <w:rFonts w:ascii="Times New Roman" w:hAnsi="Times New Roman" w:cs="Times New Roman"/>
          <w:b/>
          <w:sz w:val="28"/>
          <w:szCs w:val="28"/>
        </w:rPr>
        <w:t>2. Дополнительное решение суда</w:t>
      </w:r>
    </w:p>
    <w:p w:rsidR="003F6F24" w:rsidRPr="000E602C" w:rsidRDefault="00D70E99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Следующим, по значению, способом исправления судебного решения является вынесение дополнительного решения, в данном случае данный способ исправляет такие нарушения как неполнота в судебном решении каких либо требований или прочей информации. Данный способ озвучивает ст. 201 ГПК РФ.</w:t>
      </w:r>
    </w:p>
    <w:p w:rsidR="00D70E99" w:rsidRPr="000E602C" w:rsidRDefault="00D70E99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 xml:space="preserve">Полнотой судебного решения, называют решение, которое должно содержать в себе ответы на все заявленные вопросы, требования и возражения сторон. Суд должен </w:t>
      </w:r>
      <w:r w:rsidRPr="000E602C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8A42D4" w:rsidRPr="000E602C">
        <w:rPr>
          <w:rFonts w:ascii="Times New Roman" w:hAnsi="Times New Roman" w:cs="Times New Roman"/>
          <w:sz w:val="28"/>
          <w:szCs w:val="28"/>
        </w:rPr>
        <w:t>едоставить ответы на все вопросы</w:t>
      </w:r>
      <w:r w:rsidRPr="000E602C">
        <w:rPr>
          <w:rFonts w:ascii="Times New Roman" w:hAnsi="Times New Roman" w:cs="Times New Roman"/>
          <w:sz w:val="28"/>
          <w:szCs w:val="28"/>
        </w:rPr>
        <w:t>,</w:t>
      </w:r>
      <w:r w:rsidR="008A42D4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Pr="000E602C">
        <w:rPr>
          <w:rFonts w:ascii="Times New Roman" w:hAnsi="Times New Roman" w:cs="Times New Roman"/>
          <w:sz w:val="28"/>
          <w:szCs w:val="28"/>
        </w:rPr>
        <w:t>которые были заявлены участниками данного дела.</w:t>
      </w:r>
      <w:r w:rsidR="002F5287" w:rsidRPr="000E602C">
        <w:rPr>
          <w:rFonts w:ascii="Times New Roman" w:hAnsi="Times New Roman" w:cs="Times New Roman"/>
          <w:sz w:val="28"/>
          <w:szCs w:val="28"/>
        </w:rPr>
        <w:t xml:space="preserve"> Опять же решение должно быть исчерпывающим без различного рода неясностей и недосказанностей. </w:t>
      </w:r>
    </w:p>
    <w:p w:rsidR="006D079A" w:rsidRPr="000E602C" w:rsidRDefault="006D079A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Свирин Ю.А. писал</w:t>
      </w:r>
      <w:r w:rsidR="008A42D4" w:rsidRPr="000E602C">
        <w:rPr>
          <w:rFonts w:ascii="Times New Roman" w:hAnsi="Times New Roman" w:cs="Times New Roman"/>
          <w:sz w:val="28"/>
          <w:szCs w:val="28"/>
        </w:rPr>
        <w:t>, что</w:t>
      </w:r>
      <w:r w:rsidRPr="000E602C">
        <w:rPr>
          <w:rFonts w:ascii="Times New Roman" w:hAnsi="Times New Roman" w:cs="Times New Roman"/>
          <w:sz w:val="28"/>
          <w:szCs w:val="28"/>
        </w:rPr>
        <w:t>:</w:t>
      </w:r>
      <w:r w:rsidR="008A42D4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Pr="000E602C">
        <w:rPr>
          <w:rFonts w:ascii="Times New Roman" w:hAnsi="Times New Roman" w:cs="Times New Roman"/>
          <w:sz w:val="28"/>
          <w:szCs w:val="28"/>
        </w:rPr>
        <w:t xml:space="preserve">«Неполнота судебного решения может выразиться в том, что суд, разрешив вопрос </w:t>
      </w:r>
      <w:r w:rsidR="008A42D4" w:rsidRPr="000E602C">
        <w:rPr>
          <w:rFonts w:ascii="Times New Roman" w:hAnsi="Times New Roman" w:cs="Times New Roman"/>
          <w:sz w:val="28"/>
          <w:szCs w:val="28"/>
        </w:rPr>
        <w:t xml:space="preserve">о праве, не указал размер сумм, </w:t>
      </w:r>
      <w:r w:rsidRPr="000E602C">
        <w:rPr>
          <w:rFonts w:ascii="Times New Roman" w:hAnsi="Times New Roman" w:cs="Times New Roman"/>
          <w:sz w:val="28"/>
          <w:szCs w:val="28"/>
        </w:rPr>
        <w:t xml:space="preserve"> подлежащих взысканию</w:t>
      </w:r>
      <w:r w:rsidR="004972F6" w:rsidRPr="000E602C">
        <w:rPr>
          <w:rFonts w:ascii="Times New Roman" w:hAnsi="Times New Roman" w:cs="Times New Roman"/>
          <w:sz w:val="28"/>
          <w:szCs w:val="28"/>
        </w:rPr>
        <w:t>,</w:t>
      </w:r>
      <w:r w:rsidRPr="000E602C">
        <w:rPr>
          <w:rFonts w:ascii="Times New Roman" w:hAnsi="Times New Roman" w:cs="Times New Roman"/>
          <w:sz w:val="28"/>
          <w:szCs w:val="28"/>
        </w:rPr>
        <w:t xml:space="preserve"> или не определил  какое именно имущество подлежит передаче или какие действия должен совершить ответчик</w:t>
      </w:r>
      <w:r w:rsidRPr="000E602C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0E602C">
        <w:rPr>
          <w:rFonts w:ascii="Times New Roman" w:hAnsi="Times New Roman" w:cs="Times New Roman"/>
          <w:sz w:val="28"/>
          <w:szCs w:val="28"/>
        </w:rPr>
        <w:t>».</w:t>
      </w:r>
      <w:r w:rsidR="00BB2050" w:rsidRPr="000E6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E24" w:rsidRPr="000E602C" w:rsidRDefault="004C3E24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В данном случае с решением этого вопроса могут обращаться как лица заинтересованные в правильности судебного решения</w:t>
      </w:r>
      <w:r w:rsidR="0036103E" w:rsidRPr="000E602C">
        <w:rPr>
          <w:rFonts w:ascii="Times New Roman" w:hAnsi="Times New Roman" w:cs="Times New Roman"/>
          <w:sz w:val="28"/>
          <w:szCs w:val="28"/>
        </w:rPr>
        <w:t>,</w:t>
      </w:r>
      <w:r w:rsidRPr="000E602C">
        <w:rPr>
          <w:rFonts w:ascii="Times New Roman" w:hAnsi="Times New Roman" w:cs="Times New Roman"/>
          <w:sz w:val="28"/>
          <w:szCs w:val="28"/>
        </w:rPr>
        <w:t xml:space="preserve"> так и сам суд, который выявил нарушения и принял решение вынести дополнительное решение. Если же данный срок в десять дней был пропущен по уважительной причине, его могут восстановить, в этом случае должны быть предоставлены доказательства того что участник не как не мог оповестить или вообще сообщить о данных нарушениях.</w:t>
      </w:r>
    </w:p>
    <w:p w:rsidR="004C3E24" w:rsidRPr="007B5D80" w:rsidRDefault="004C3E24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Вынесение дополнительного решения подчинено общим правила</w:t>
      </w:r>
      <w:r w:rsidR="004E0077" w:rsidRPr="000E602C">
        <w:rPr>
          <w:rFonts w:ascii="Times New Roman" w:hAnsi="Times New Roman" w:cs="Times New Roman"/>
          <w:sz w:val="28"/>
          <w:szCs w:val="28"/>
        </w:rPr>
        <w:t>м гражданского судопроизводства</w:t>
      </w:r>
      <w:r w:rsidRPr="000E602C">
        <w:rPr>
          <w:rFonts w:ascii="Times New Roman" w:hAnsi="Times New Roman" w:cs="Times New Roman"/>
          <w:sz w:val="28"/>
          <w:szCs w:val="28"/>
        </w:rPr>
        <w:t>, туда входят место и время судебного заседания,  из</w:t>
      </w:r>
      <w:r w:rsidR="007B5D80">
        <w:rPr>
          <w:rFonts w:ascii="Times New Roman" w:hAnsi="Times New Roman" w:cs="Times New Roman"/>
          <w:sz w:val="28"/>
          <w:szCs w:val="28"/>
        </w:rPr>
        <w:t xml:space="preserve">вещение лиц участвующих в деле. </w:t>
      </w:r>
      <w:r w:rsidR="00B3729F" w:rsidRPr="007B5D80">
        <w:rPr>
          <w:rFonts w:ascii="Times New Roman" w:hAnsi="Times New Roman" w:cs="Times New Roman"/>
          <w:sz w:val="28"/>
          <w:szCs w:val="28"/>
        </w:rPr>
        <w:t>«</w:t>
      </w:r>
      <w:r w:rsidR="007B5D80" w:rsidRPr="007B5D80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о принятии дополнительного решения может быть поставлен лишь до вступления в законную силу решения суда по данному делу и такое решение вправе вынести только тот состав суда, которым было принято решение по этому делу</w:t>
      </w:r>
      <w:r w:rsidR="00B3729F" w:rsidRPr="007B5D80">
        <w:rPr>
          <w:rFonts w:ascii="Times New Roman" w:hAnsi="Times New Roman" w:cs="Times New Roman"/>
          <w:sz w:val="28"/>
          <w:szCs w:val="28"/>
        </w:rPr>
        <w:t>»</w:t>
      </w:r>
      <w:r w:rsidR="00B3729F" w:rsidRPr="007B5D80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B3729F" w:rsidRPr="007B5D80">
        <w:rPr>
          <w:rFonts w:ascii="Times New Roman" w:hAnsi="Times New Roman" w:cs="Times New Roman"/>
          <w:sz w:val="28"/>
          <w:szCs w:val="28"/>
        </w:rPr>
        <w:t>.</w:t>
      </w:r>
    </w:p>
    <w:p w:rsidR="00342552" w:rsidRPr="000E602C" w:rsidRDefault="0061617C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02C">
        <w:rPr>
          <w:rFonts w:ascii="Times New Roman" w:hAnsi="Times New Roman" w:cs="Times New Roman"/>
          <w:sz w:val="28"/>
          <w:szCs w:val="28"/>
        </w:rPr>
        <w:t>Приведем пример, когда суд забыл просто на всего указать определённые моменты</w:t>
      </w:r>
      <w:r w:rsidR="00354B1B" w:rsidRPr="000E602C">
        <w:rPr>
          <w:rFonts w:ascii="Times New Roman" w:hAnsi="Times New Roman" w:cs="Times New Roman"/>
          <w:sz w:val="28"/>
          <w:szCs w:val="28"/>
        </w:rPr>
        <w:t>,</w:t>
      </w:r>
      <w:r w:rsidRPr="000E602C">
        <w:rPr>
          <w:rFonts w:ascii="Times New Roman" w:hAnsi="Times New Roman" w:cs="Times New Roman"/>
          <w:sz w:val="28"/>
          <w:szCs w:val="28"/>
        </w:rPr>
        <w:t xml:space="preserve"> которые могут стать поводом для возмущения и подачи жалобы со стороны участников данного дела. «</w:t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Судья Архангельско</w:t>
      </w:r>
      <w:r w:rsidR="00354B1B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го областного суда Грачева Н.В.</w:t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рассмотрев гражданское дело по апелляционной жалобе истца Джаладяна Симона Гайковича на решение Новодвинского городского суда Архангельской области от 13 сентября 2017г</w:t>
      </w:r>
      <w:r w:rsidR="00354B1B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 котором исковое заявление Джаладяна Симона Гайковича к </w:t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акционерному обществу «АРХБУМ» о взыскании материального ущерба оставлено без удовлетворения»</w:t>
      </w:r>
      <w:r w:rsidRPr="000E602C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данном случае </w:t>
      </w:r>
      <w:r w:rsidR="00354B1B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требование Джаладяна С.Г. о взыскании командировочных расходов за период с 06 по 08 июля 2017 г. не рассмотрено. Мотивировочная часть решения не содержит суждение суда по данному требованию.</w:t>
      </w:r>
      <w:r w:rsidR="00342552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Здесь можно отлично увидеть ошибки суда первой инстанции, которые забыли про суммы причитающиеся истцу, в этом случае дело будет возвращено обратно в суд первой инстанции для выполнения процессуальных действий.</w:t>
      </w:r>
    </w:p>
    <w:p w:rsidR="00D70E99" w:rsidRPr="000E602C" w:rsidRDefault="00392881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Если же, например суд откажется принимать дополнительное решение, лицо может подать частную жалобу в порядке, предусмотренном ст. 331 ГПК РФ</w:t>
      </w:r>
    </w:p>
    <w:p w:rsidR="00CE6828" w:rsidRPr="000E602C" w:rsidRDefault="00CE6828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Таким образом, мож</w:t>
      </w:r>
      <w:r w:rsidR="004E0077" w:rsidRPr="000E602C">
        <w:rPr>
          <w:rFonts w:ascii="Times New Roman" w:hAnsi="Times New Roman" w:cs="Times New Roman"/>
          <w:sz w:val="28"/>
          <w:szCs w:val="28"/>
        </w:rPr>
        <w:t>но подвезти итог по данному параграфу</w:t>
      </w:r>
      <w:r w:rsidRPr="000E602C">
        <w:rPr>
          <w:rFonts w:ascii="Times New Roman" w:hAnsi="Times New Roman" w:cs="Times New Roman"/>
          <w:sz w:val="28"/>
          <w:szCs w:val="28"/>
        </w:rPr>
        <w:t>, что  дополнительное решение это не что иное</w:t>
      </w:r>
      <w:r w:rsidR="008D7421" w:rsidRPr="000E602C">
        <w:rPr>
          <w:rFonts w:ascii="Times New Roman" w:hAnsi="Times New Roman" w:cs="Times New Roman"/>
          <w:sz w:val="28"/>
          <w:szCs w:val="28"/>
        </w:rPr>
        <w:t>,</w:t>
      </w:r>
      <w:r w:rsidRPr="000E602C">
        <w:rPr>
          <w:rFonts w:ascii="Times New Roman" w:hAnsi="Times New Roman" w:cs="Times New Roman"/>
          <w:sz w:val="28"/>
          <w:szCs w:val="28"/>
        </w:rPr>
        <w:t xml:space="preserve"> как доведение судом своей деятельности до конца, что бы у участников дела не осталось </w:t>
      </w:r>
      <w:r w:rsidR="00ED7C45" w:rsidRPr="000E602C">
        <w:rPr>
          <w:rFonts w:ascii="Times New Roman" w:hAnsi="Times New Roman" w:cs="Times New Roman"/>
          <w:sz w:val="28"/>
          <w:szCs w:val="28"/>
        </w:rPr>
        <w:t xml:space="preserve">вопросов к суду и </w:t>
      </w:r>
      <w:r w:rsidR="004E0077" w:rsidRPr="000E602C">
        <w:rPr>
          <w:rFonts w:ascii="Times New Roman" w:hAnsi="Times New Roman" w:cs="Times New Roman"/>
          <w:sz w:val="28"/>
          <w:szCs w:val="28"/>
        </w:rPr>
        <w:t xml:space="preserve"> друг</w:t>
      </w:r>
      <w:r w:rsidR="00ED7C45" w:rsidRPr="000E602C">
        <w:rPr>
          <w:rFonts w:ascii="Times New Roman" w:hAnsi="Times New Roman" w:cs="Times New Roman"/>
          <w:sz w:val="28"/>
          <w:szCs w:val="28"/>
        </w:rPr>
        <w:t xml:space="preserve"> к </w:t>
      </w:r>
      <w:r w:rsidR="004E0077" w:rsidRPr="000E602C">
        <w:rPr>
          <w:rFonts w:ascii="Times New Roman" w:hAnsi="Times New Roman" w:cs="Times New Roman"/>
          <w:sz w:val="28"/>
          <w:szCs w:val="28"/>
        </w:rPr>
        <w:t xml:space="preserve"> другу. В противном случае стороны останутся недовольны решением, так как там будут отсутствовать те ответы на вопросы, которые так</w:t>
      </w:r>
      <w:r w:rsidR="008D7421" w:rsidRPr="000E602C">
        <w:rPr>
          <w:rFonts w:ascii="Times New Roman" w:hAnsi="Times New Roman" w:cs="Times New Roman"/>
          <w:sz w:val="28"/>
          <w:szCs w:val="28"/>
        </w:rPr>
        <w:t xml:space="preserve"> интересовали участников, и следовательно спор не будет урегулирован полностью.</w:t>
      </w:r>
    </w:p>
    <w:p w:rsidR="00AA1B8A" w:rsidRPr="000E602C" w:rsidRDefault="00AA1B8A" w:rsidP="000C05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3F1ED"/>
        </w:rPr>
      </w:pPr>
    </w:p>
    <w:p w:rsidR="003F49EC" w:rsidRPr="000E602C" w:rsidRDefault="000D2EE0" w:rsidP="000C05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E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§</w:t>
      </w:r>
      <w:r w:rsidRPr="000D2EE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3F49EC" w:rsidRPr="000E602C">
        <w:rPr>
          <w:rFonts w:ascii="Times New Roman" w:hAnsi="Times New Roman" w:cs="Times New Roman"/>
          <w:b/>
          <w:sz w:val="28"/>
          <w:szCs w:val="28"/>
        </w:rPr>
        <w:t>3.Разъяснение решения суда</w:t>
      </w:r>
    </w:p>
    <w:p w:rsidR="00560B2A" w:rsidRPr="000E602C" w:rsidRDefault="001729F3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В большинстве случаев суды, которые выносят решение, прибегают к юридической терминол</w:t>
      </w:r>
      <w:r w:rsidR="002A6966" w:rsidRPr="000E602C">
        <w:rPr>
          <w:rFonts w:ascii="Times New Roman" w:hAnsi="Times New Roman" w:cs="Times New Roman"/>
          <w:sz w:val="28"/>
          <w:szCs w:val="28"/>
        </w:rPr>
        <w:t>огии</w:t>
      </w:r>
      <w:r w:rsidRPr="000E602C">
        <w:rPr>
          <w:rFonts w:ascii="Times New Roman" w:hAnsi="Times New Roman" w:cs="Times New Roman"/>
          <w:sz w:val="28"/>
          <w:szCs w:val="28"/>
        </w:rPr>
        <w:t>, что становится огромной проблемой для обычных граждан</w:t>
      </w:r>
      <w:r w:rsidR="00D37F09" w:rsidRPr="000E602C">
        <w:rPr>
          <w:rFonts w:ascii="Times New Roman" w:hAnsi="Times New Roman" w:cs="Times New Roman"/>
          <w:sz w:val="28"/>
          <w:szCs w:val="28"/>
        </w:rPr>
        <w:t>,</w:t>
      </w:r>
      <w:r w:rsidRPr="000E602C">
        <w:rPr>
          <w:rFonts w:ascii="Times New Roman" w:hAnsi="Times New Roman" w:cs="Times New Roman"/>
          <w:sz w:val="28"/>
          <w:szCs w:val="28"/>
        </w:rPr>
        <w:t xml:space="preserve"> которые являются участниками данного дела и непосредственно заинтересованы в исходе дела.</w:t>
      </w:r>
      <w:r w:rsidR="00560B2A" w:rsidRPr="000E602C">
        <w:rPr>
          <w:rFonts w:ascii="Times New Roman" w:hAnsi="Times New Roman" w:cs="Times New Roman"/>
          <w:sz w:val="28"/>
          <w:szCs w:val="28"/>
        </w:rPr>
        <w:t xml:space="preserve"> Р.Е. Гукасян говорил, что: «разъяснение решения  по своему содержанию отличается от дополнительного решения тем, что суд не дает ответа на неразрешённые судом требования, а лишь разъясняет нечётко изложенные положения»</w:t>
      </w:r>
      <w:r w:rsidR="00560B2A" w:rsidRPr="000E602C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560B2A" w:rsidRPr="000E602C">
        <w:rPr>
          <w:rFonts w:ascii="Times New Roman" w:hAnsi="Times New Roman" w:cs="Times New Roman"/>
          <w:sz w:val="28"/>
          <w:szCs w:val="28"/>
        </w:rPr>
        <w:t>.</w:t>
      </w:r>
    </w:p>
    <w:p w:rsidR="003F49EC" w:rsidRPr="000E602C" w:rsidRDefault="00866E21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lastRenderedPageBreak/>
        <w:t>Непонятно изложенное решение не может выполнять стоящие перед судом задачи гражданского судопроизводства и затрудняет его исполнение</w:t>
      </w:r>
      <w:r w:rsidR="00D539C5">
        <w:rPr>
          <w:rFonts w:ascii="Times New Roman" w:hAnsi="Times New Roman" w:cs="Times New Roman"/>
          <w:sz w:val="28"/>
          <w:szCs w:val="28"/>
        </w:rPr>
        <w:t>. Н</w:t>
      </w:r>
      <w:r w:rsidR="00B271F3" w:rsidRPr="000E602C">
        <w:rPr>
          <w:rFonts w:ascii="Times New Roman" w:hAnsi="Times New Roman" w:cs="Times New Roman"/>
          <w:sz w:val="28"/>
          <w:szCs w:val="28"/>
        </w:rPr>
        <w:t>епонимание лицами судебного</w:t>
      </w:r>
      <w:r w:rsidR="00BA5A3F" w:rsidRPr="000E602C">
        <w:rPr>
          <w:rFonts w:ascii="Times New Roman" w:hAnsi="Times New Roman" w:cs="Times New Roman"/>
          <w:sz w:val="28"/>
          <w:szCs w:val="28"/>
        </w:rPr>
        <w:t xml:space="preserve"> разбирательства, судебного </w:t>
      </w:r>
      <w:r w:rsidR="00B271F3" w:rsidRPr="000E602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BA5A3F" w:rsidRPr="000E602C">
        <w:rPr>
          <w:rFonts w:ascii="Times New Roman" w:hAnsi="Times New Roman" w:cs="Times New Roman"/>
          <w:sz w:val="28"/>
          <w:szCs w:val="28"/>
        </w:rPr>
        <w:t>,</w:t>
      </w:r>
      <w:r w:rsidR="00B271F3" w:rsidRPr="000E602C">
        <w:rPr>
          <w:rFonts w:ascii="Times New Roman" w:hAnsi="Times New Roman" w:cs="Times New Roman"/>
          <w:sz w:val="28"/>
          <w:szCs w:val="28"/>
        </w:rPr>
        <w:t xml:space="preserve"> является главной</w:t>
      </w:r>
      <w:r w:rsidR="00BA5A3F" w:rsidRPr="000E602C">
        <w:rPr>
          <w:rFonts w:ascii="Times New Roman" w:hAnsi="Times New Roman" w:cs="Times New Roman"/>
          <w:sz w:val="28"/>
          <w:szCs w:val="28"/>
        </w:rPr>
        <w:t xml:space="preserve"> проблематикой.</w:t>
      </w:r>
    </w:p>
    <w:p w:rsidR="00BA5A3F" w:rsidRPr="000E602C" w:rsidRDefault="00BA5A3F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Важным в этой стадии является то, что не</w:t>
      </w:r>
      <w:r w:rsidR="002A6966" w:rsidRPr="000E602C">
        <w:rPr>
          <w:rFonts w:ascii="Times New Roman" w:hAnsi="Times New Roman" w:cs="Times New Roman"/>
          <w:sz w:val="28"/>
          <w:szCs w:val="28"/>
        </w:rPr>
        <w:t xml:space="preserve"> в </w:t>
      </w:r>
      <w:r w:rsidR="009A1EC0" w:rsidRPr="000E602C">
        <w:rPr>
          <w:rFonts w:ascii="Times New Roman" w:hAnsi="Times New Roman" w:cs="Times New Roman"/>
          <w:sz w:val="28"/>
          <w:szCs w:val="28"/>
        </w:rPr>
        <w:t xml:space="preserve"> коем</w:t>
      </w:r>
      <w:r w:rsidRPr="000E602C">
        <w:rPr>
          <w:rFonts w:ascii="Times New Roman" w:hAnsi="Times New Roman" w:cs="Times New Roman"/>
          <w:sz w:val="28"/>
          <w:szCs w:val="28"/>
        </w:rPr>
        <w:t xml:space="preserve"> случае нельзя изменять судебное решение или к</w:t>
      </w:r>
      <w:r w:rsidR="009A1EC0" w:rsidRPr="000E602C">
        <w:rPr>
          <w:rFonts w:ascii="Times New Roman" w:hAnsi="Times New Roman" w:cs="Times New Roman"/>
          <w:sz w:val="28"/>
          <w:szCs w:val="28"/>
        </w:rPr>
        <w:t>аким то образом влиять на  него, так как ошибка кроется не в неправильности каких либо действий суда при вынесении решения, а п</w:t>
      </w:r>
      <w:r w:rsidR="002A6966" w:rsidRPr="000E602C">
        <w:rPr>
          <w:rFonts w:ascii="Times New Roman" w:hAnsi="Times New Roman" w:cs="Times New Roman"/>
          <w:sz w:val="28"/>
          <w:szCs w:val="28"/>
        </w:rPr>
        <w:t>росто на</w:t>
      </w:r>
      <w:r w:rsidR="00533FD6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="002A6966" w:rsidRPr="000E602C">
        <w:rPr>
          <w:rFonts w:ascii="Times New Roman" w:hAnsi="Times New Roman" w:cs="Times New Roman"/>
          <w:sz w:val="28"/>
          <w:szCs w:val="28"/>
        </w:rPr>
        <w:t>всего в изложении мысли</w:t>
      </w:r>
      <w:r w:rsidR="009A1EC0" w:rsidRPr="000E602C">
        <w:rPr>
          <w:rFonts w:ascii="Times New Roman" w:hAnsi="Times New Roman" w:cs="Times New Roman"/>
          <w:sz w:val="28"/>
          <w:szCs w:val="28"/>
        </w:rPr>
        <w:t>,</w:t>
      </w:r>
      <w:r w:rsidR="00C07061" w:rsidRPr="000E602C">
        <w:rPr>
          <w:rFonts w:ascii="Times New Roman" w:hAnsi="Times New Roman" w:cs="Times New Roman"/>
          <w:sz w:val="28"/>
          <w:szCs w:val="28"/>
        </w:rPr>
        <w:t xml:space="preserve"> или не полного предоставления нужной информации,</w:t>
      </w:r>
      <w:r w:rsidR="009A1EC0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="002A6966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="009A1EC0" w:rsidRPr="000E602C">
        <w:rPr>
          <w:rFonts w:ascii="Times New Roman" w:hAnsi="Times New Roman" w:cs="Times New Roman"/>
          <w:sz w:val="28"/>
          <w:szCs w:val="28"/>
        </w:rPr>
        <w:t>по</w:t>
      </w:r>
      <w:r w:rsidR="00533FD6" w:rsidRPr="000E602C">
        <w:rPr>
          <w:rFonts w:ascii="Times New Roman" w:hAnsi="Times New Roman" w:cs="Times New Roman"/>
          <w:sz w:val="28"/>
          <w:szCs w:val="28"/>
        </w:rPr>
        <w:t>этому в данном случае смысл решения</w:t>
      </w:r>
      <w:r w:rsidR="009A1EC0" w:rsidRPr="000E602C">
        <w:rPr>
          <w:rFonts w:ascii="Times New Roman" w:hAnsi="Times New Roman" w:cs="Times New Roman"/>
          <w:sz w:val="28"/>
          <w:szCs w:val="28"/>
        </w:rPr>
        <w:t xml:space="preserve"> не трогают, берутся за изложение судебного решения в более понятной и ясной форме. В данном случае под  переделку и упрощения звучания судебного решения </w:t>
      </w:r>
      <w:r w:rsidR="00C07061" w:rsidRPr="000E602C">
        <w:rPr>
          <w:rFonts w:ascii="Times New Roman" w:hAnsi="Times New Roman" w:cs="Times New Roman"/>
          <w:sz w:val="28"/>
          <w:szCs w:val="28"/>
        </w:rPr>
        <w:t xml:space="preserve"> могут подпадать </w:t>
      </w:r>
      <w:r w:rsidR="009A1EC0" w:rsidRPr="000E602C">
        <w:rPr>
          <w:rFonts w:ascii="Times New Roman" w:hAnsi="Times New Roman" w:cs="Times New Roman"/>
          <w:sz w:val="28"/>
          <w:szCs w:val="28"/>
        </w:rPr>
        <w:t xml:space="preserve"> как мотивировочная часть, так и результативная.</w:t>
      </w:r>
      <w:r w:rsidR="002A6966" w:rsidRPr="000E602C">
        <w:rPr>
          <w:rFonts w:ascii="Times New Roman" w:hAnsi="Times New Roman" w:cs="Times New Roman"/>
          <w:sz w:val="28"/>
          <w:szCs w:val="28"/>
        </w:rPr>
        <w:t xml:space="preserve"> Обычно за разъяснениями обращаются с заявлением, лица участвующие в деле или же судебные приставы-исполнителя. </w:t>
      </w:r>
      <w:r w:rsidR="00A05093" w:rsidRPr="000E602C">
        <w:rPr>
          <w:rFonts w:ascii="Times New Roman" w:hAnsi="Times New Roman" w:cs="Times New Roman"/>
          <w:sz w:val="28"/>
          <w:szCs w:val="28"/>
        </w:rPr>
        <w:t xml:space="preserve"> «Если с заявлением о разъяснении решения обратился судебный пристав-исполнитель, суд обязуется рассмотреть его обращение в десятидневный срок со дня поступления»</w:t>
      </w:r>
      <w:r w:rsidR="00A05093" w:rsidRPr="000E602C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A05093" w:rsidRPr="000E602C">
        <w:rPr>
          <w:rFonts w:ascii="Times New Roman" w:hAnsi="Times New Roman" w:cs="Times New Roman"/>
          <w:sz w:val="28"/>
          <w:szCs w:val="28"/>
        </w:rPr>
        <w:t>.</w:t>
      </w:r>
    </w:p>
    <w:p w:rsidR="0048326C" w:rsidRDefault="00C07061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Просьба о р</w:t>
      </w:r>
      <w:r w:rsidR="00A05093" w:rsidRPr="000E602C">
        <w:rPr>
          <w:rFonts w:ascii="Times New Roman" w:hAnsi="Times New Roman" w:cs="Times New Roman"/>
          <w:sz w:val="28"/>
          <w:szCs w:val="28"/>
        </w:rPr>
        <w:t>азъяс</w:t>
      </w:r>
      <w:r w:rsidRPr="000E602C">
        <w:rPr>
          <w:rFonts w:ascii="Times New Roman" w:hAnsi="Times New Roman" w:cs="Times New Roman"/>
          <w:sz w:val="28"/>
          <w:szCs w:val="28"/>
        </w:rPr>
        <w:t>нение считается ещё в силе, если</w:t>
      </w:r>
      <w:r w:rsidR="00A05093" w:rsidRPr="000E602C">
        <w:rPr>
          <w:rFonts w:ascii="Times New Roman" w:hAnsi="Times New Roman" w:cs="Times New Roman"/>
          <w:sz w:val="28"/>
          <w:szCs w:val="28"/>
        </w:rPr>
        <w:t>, решение не приведено в исполнение  и не истекли сроки,  в течение которых есть вероятность принудительного исполнения.</w:t>
      </w:r>
      <w:r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="00533FD6" w:rsidRPr="000E602C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0E602C">
        <w:rPr>
          <w:rFonts w:ascii="Times New Roman" w:hAnsi="Times New Roman" w:cs="Times New Roman"/>
          <w:sz w:val="28"/>
          <w:szCs w:val="28"/>
        </w:rPr>
        <w:t xml:space="preserve">, которые участвуют в деле извещаются о времени и месте проведения судебного заседания, но их явка необязательна. </w:t>
      </w:r>
      <w:r w:rsidR="009D720B">
        <w:rPr>
          <w:rFonts w:ascii="Times New Roman" w:hAnsi="Times New Roman" w:cs="Times New Roman"/>
          <w:sz w:val="28"/>
          <w:szCs w:val="28"/>
        </w:rPr>
        <w:t xml:space="preserve">Недостатки решения, вызванные неясностью содержащихся в нём выводов и формулировок, могут быть устранены определением суда о разъяснении решения. </w:t>
      </w:r>
    </w:p>
    <w:p w:rsidR="0097794B" w:rsidRDefault="009D720B" w:rsidP="000E602C">
      <w:pPr>
        <w:spacing w:line="360" w:lineRule="auto"/>
        <w:ind w:firstLine="709"/>
        <w:jc w:val="both"/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определении  от </w:t>
      </w:r>
      <w:r w:rsidRPr="009D72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23.11.2017 г. </w:t>
      </w:r>
      <w:r w:rsidR="00D539C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D72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Рассказовский районный суд Тамбовской области в составе председательствующего судьи Тришина С.К., рассмотрел </w:t>
      </w:r>
      <w:r w:rsidR="004832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гражданское дело </w:t>
      </w:r>
      <w:r w:rsidR="0048326C" w:rsidRPr="0048326C">
        <w:rPr>
          <w:rFonts w:ascii="Times New Roman" w:hAnsi="Times New Roman" w:cs="Times New Roman"/>
          <w:sz w:val="28"/>
          <w:szCs w:val="28"/>
          <w:shd w:val="clear" w:color="auto" w:fill="FFFFFF"/>
        </w:rPr>
        <w:t>по иску </w:t>
      </w:r>
      <w:r w:rsidR="0048326C" w:rsidRPr="0048326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>Толстых Л. В. к </w:t>
      </w:r>
      <w:r w:rsidR="0048326C" w:rsidRPr="0048326C">
        <w:rPr>
          <w:rStyle w:val="fio2"/>
          <w:rFonts w:ascii="Times New Roman" w:hAnsi="Times New Roman" w:cs="Times New Roman"/>
          <w:sz w:val="28"/>
          <w:szCs w:val="28"/>
          <w:shd w:val="clear" w:color="auto" w:fill="FFFFFF"/>
        </w:rPr>
        <w:t>Арчаковой М. И., </w:t>
      </w:r>
      <w:r w:rsidR="0048326C" w:rsidRPr="0048326C">
        <w:rPr>
          <w:rStyle w:val="fio3"/>
          <w:rFonts w:ascii="Times New Roman" w:hAnsi="Times New Roman" w:cs="Times New Roman"/>
          <w:sz w:val="28"/>
          <w:szCs w:val="28"/>
          <w:shd w:val="clear" w:color="auto" w:fill="FFFFFF"/>
        </w:rPr>
        <w:t>Арчакову А. И. о разделе наследственного имущества и взыскании расходов на организацию достойных похорон</w:t>
      </w:r>
      <w:r w:rsidR="00D539C5">
        <w:rPr>
          <w:rStyle w:val="fio3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539C5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4"/>
      </w:r>
      <w:r w:rsidR="0048326C">
        <w:rPr>
          <w:rStyle w:val="fio3"/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</w:t>
      </w:r>
      <w:r w:rsidR="0048326C" w:rsidRPr="0048326C">
        <w:rPr>
          <w:rStyle w:val="fio3"/>
          <w:rFonts w:ascii="Times New Roman" w:hAnsi="Times New Roman" w:cs="Times New Roman"/>
          <w:sz w:val="28"/>
          <w:szCs w:val="28"/>
          <w:shd w:val="clear" w:color="auto" w:fill="FFFFFF"/>
        </w:rPr>
        <w:t xml:space="preserve">чего </w:t>
      </w:r>
      <w:r w:rsidR="0048326C" w:rsidRPr="0048326C">
        <w:rPr>
          <w:rStyle w:val="fio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326C" w:rsidRPr="0048326C">
        <w:rPr>
          <w:rFonts w:ascii="Times New Roman" w:hAnsi="Times New Roman" w:cs="Times New Roman"/>
          <w:sz w:val="28"/>
          <w:szCs w:val="28"/>
          <w:shd w:val="clear" w:color="auto" w:fill="FFFFFF"/>
        </w:rPr>
        <w:t>А. А.И., </w:t>
      </w:r>
      <w:r w:rsidR="0048326C" w:rsidRPr="0048326C">
        <w:rPr>
          <w:rStyle w:val="fio4"/>
          <w:rFonts w:ascii="Times New Roman" w:hAnsi="Times New Roman" w:cs="Times New Roman"/>
          <w:sz w:val="28"/>
          <w:szCs w:val="28"/>
          <w:shd w:val="clear" w:color="auto" w:fill="FFFFFF"/>
        </w:rPr>
        <w:t xml:space="preserve">А. М.И. обратились в суд с заявлением о разъяснении </w:t>
      </w:r>
      <w:r w:rsidR="0048326C" w:rsidRPr="0048326C">
        <w:rPr>
          <w:rStyle w:val="fio4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решения Рассказовского районного суда Тамбовской области от </w:t>
      </w:r>
      <w:r w:rsidR="0048326C" w:rsidRPr="0048326C">
        <w:rPr>
          <w:rStyle w:val="data2"/>
          <w:rFonts w:ascii="Times New Roman" w:hAnsi="Times New Roman" w:cs="Times New Roman"/>
          <w:sz w:val="28"/>
          <w:szCs w:val="28"/>
          <w:shd w:val="clear" w:color="auto" w:fill="FFFFFF"/>
        </w:rPr>
        <w:t>дд.мм.гггг в части взыскания с них в пользу </w:t>
      </w:r>
      <w:r w:rsidR="0048326C" w:rsidRPr="0048326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>Толстых Л.В. судебных расходов по оплате государственной пошлины в размере 5167,44 руб</w:t>
      </w:r>
      <w:r w:rsidR="0048326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 xml:space="preserve">лей. То есть в данном случае суд в случае не ясности решения, суд вправе дать соответствующие разъяснения, для устранения возникших вопросов.  В данном случае суд определил, </w:t>
      </w:r>
      <w:r w:rsidR="0048326C" w:rsidRPr="0048326C"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взыскать с </w:t>
      </w:r>
      <w:r w:rsidR="0048326C" w:rsidRPr="0048326C">
        <w:rPr>
          <w:rStyle w:val="fio2"/>
          <w:rFonts w:ascii="Times New Roman" w:hAnsi="Times New Roman" w:cs="Times New Roman"/>
          <w:sz w:val="28"/>
          <w:szCs w:val="28"/>
          <w:shd w:val="clear" w:color="auto" w:fill="FFFFFF"/>
        </w:rPr>
        <w:t>Арчаковой М. И., </w:t>
      </w:r>
      <w:r w:rsidR="0048326C" w:rsidRPr="0048326C">
        <w:rPr>
          <w:rStyle w:val="fio3"/>
          <w:rFonts w:ascii="Times New Roman" w:hAnsi="Times New Roman" w:cs="Times New Roman"/>
          <w:sz w:val="28"/>
          <w:szCs w:val="28"/>
          <w:shd w:val="clear" w:color="auto" w:fill="FFFFFF"/>
        </w:rPr>
        <w:t>Арчакова А. И. в пользу </w:t>
      </w:r>
      <w:r w:rsidR="0048326C" w:rsidRPr="0048326C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>Толстых Л. В. судебные расходы по оплате государственной пошлины в размере 5167,44 руб. в равных долях.</w:t>
      </w:r>
    </w:p>
    <w:p w:rsidR="0048326C" w:rsidRPr="0048326C" w:rsidRDefault="0048326C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>Таким образом</w:t>
      </w:r>
      <w:r w:rsidR="00000912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правильное понимани</w:t>
      </w:r>
      <w:r w:rsidR="00000912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 является главным фактором для исполнения обязанностей, возложенных на лиц, участвующих в деле, по этому в данном случае очень важно</w:t>
      </w:r>
      <w:r w:rsidR="00000912">
        <w:rPr>
          <w:rStyle w:val="fio1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дать правильные разъяснения да бы у участников дела не возникли вопросы. </w:t>
      </w:r>
    </w:p>
    <w:p w:rsidR="0092647C" w:rsidRPr="000E602C" w:rsidRDefault="000D2EE0" w:rsidP="000C05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E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§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75225" w:rsidRPr="000E602C">
        <w:rPr>
          <w:rFonts w:ascii="Times New Roman" w:hAnsi="Times New Roman" w:cs="Times New Roman"/>
          <w:b/>
          <w:sz w:val="28"/>
          <w:szCs w:val="28"/>
        </w:rPr>
        <w:t>4.</w:t>
      </w:r>
      <w:r w:rsidR="00275225" w:rsidRPr="000E60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Отсрочка или рассрочка исполнения решения суда, изменение способа и порядка исполнения решения суда</w:t>
      </w:r>
    </w:p>
    <w:p w:rsidR="00275225" w:rsidRPr="000E602C" w:rsidRDefault="00A25B7E" w:rsidP="000E602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Иногда в  судебном разбирательстве могут возникнуть ряд обстоятельств, которые могут п</w:t>
      </w:r>
      <w:r w:rsidR="005348ED"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репятствовать судебному решению</w:t>
      </w:r>
      <w:r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 именно его исполнению в таком случае лица, участвующие в деле могут обратиться в суд за отсрочкой или рассрочкой исполнения решения, или же вовсе изменить способ исполнения данного решения.</w:t>
      </w:r>
    </w:p>
    <w:p w:rsidR="00275225" w:rsidRPr="00D539C5" w:rsidRDefault="00A25B7E" w:rsidP="00D539C5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Если говорить об отсрочке, то она обозначает, что исполнение переносится, по определению суда на поздний срок, в основном отсрочку </w:t>
      </w:r>
      <w:r w:rsidR="00990035"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просят,</w:t>
      </w:r>
      <w:r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когда имеются споры имущественного или же не имущественного характера. Если ж</w:t>
      </w:r>
      <w:r w:rsidR="004606F9"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 говорить об рассрочке</w:t>
      </w:r>
      <w:r w:rsidR="00990035"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то  это: </w:t>
      </w:r>
      <w:r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«установление периода, в течени</w:t>
      </w:r>
      <w:r w:rsidR="00990035"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которого исполнение решения осуществляется по частям в сроки, установленные определением суда»</w:t>
      </w:r>
      <w:r w:rsidR="00990035" w:rsidRPr="000E602C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footnoteReference w:id="15"/>
      </w:r>
      <w:r w:rsidRPr="000E602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D539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2422B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данном случае такие способы защиты как отсрочка и рассрочка очень сильно оставляют на втором плане защиту нарушенных прав, так как время идёт а решение, по данному делу, не рассматривается, поэтому нужны веские причины или основания для того что бы отсрочить или рассрочить, данные причины должны нести в себе исключительный характер, то есть это могут быть серьёзные препятствия для совершения </w:t>
      </w:r>
      <w:r w:rsidR="0062422B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исполнительных действий. Примерный перечень это, например,  болезнь истца или членов его семьи, если ответчик находится очень далеко и не может по этому основанию присутствовать,</w:t>
      </w:r>
      <w:r w:rsidR="00713044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тяжёлое материальное положение, нужда в операции</w:t>
      </w:r>
      <w:r w:rsidR="0062422B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много других причин, которые должны быть уважительными. </w:t>
      </w:r>
      <w:r w:rsidR="00713044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Все эти факты должны иметь документальное подтверждение. И в подлинности документов не должно быть сомнений. Суд исследует все представленные доказательства необходимости предоставления отсрочки либо рассрочки исполнения. И только после этого принимает окончательное решение.</w:t>
      </w:r>
    </w:p>
    <w:p w:rsidR="0062422B" w:rsidRPr="000E602C" w:rsidRDefault="0062422B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при вынесении определения судом должны быть даты с какого по какое предоставляетс</w:t>
      </w:r>
      <w:r w:rsidR="009C6B81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я данная отсрочка или рассрочка, но так же здесь уместно прекратить отсрочку или рассрочку</w:t>
      </w:r>
      <w:r w:rsidR="00713044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например, ответчика</w:t>
      </w:r>
      <w:r w:rsidR="009C6B81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13044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6B81"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раньше даты определённой судом, например, ввиду его выздоровления или же раннего приезда.</w:t>
      </w:r>
    </w:p>
    <w:p w:rsidR="0054573D" w:rsidRPr="000E602C" w:rsidRDefault="0054573D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02C">
        <w:rPr>
          <w:rFonts w:ascii="Times New Roman" w:hAnsi="Times New Roman" w:cs="Times New Roman"/>
          <w:sz w:val="28"/>
          <w:szCs w:val="28"/>
          <w:shd w:val="clear" w:color="auto" w:fill="FFFFFF"/>
        </w:rPr>
        <w:t>Судебная практика  показывает, что удовлетворение требований о предоставлении отсрочки или рассрочки исполнения решения суда производится крайне редко. Тем не менее, апелляционное определение Омского областного суда поможет  при обращении в суд с соответствующим требованием, учесть основания, послужившие для отказа в удовлетворении требований и соответственно построить свою доказательственную базу иначе.</w:t>
      </w:r>
    </w:p>
    <w:p w:rsidR="0054573D" w:rsidRPr="000E602C" w:rsidRDefault="007315D9" w:rsidP="000E602C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Fonts w:ascii="Times New Roman" w:hAnsi="Times New Roman" w:cs="Times New Roman"/>
          <w:sz w:val="28"/>
          <w:szCs w:val="28"/>
        </w:rPr>
        <w:t>В апелляционном определение Омского областного суда от 7</w:t>
      </w:r>
      <w:r w:rsidR="00AE4068">
        <w:rPr>
          <w:rFonts w:ascii="Times New Roman" w:hAnsi="Times New Roman" w:cs="Times New Roman"/>
          <w:sz w:val="28"/>
          <w:szCs w:val="28"/>
        </w:rPr>
        <w:t xml:space="preserve"> </w:t>
      </w:r>
      <w:r w:rsidRPr="000E602C">
        <w:rPr>
          <w:rFonts w:ascii="Times New Roman" w:hAnsi="Times New Roman" w:cs="Times New Roman"/>
          <w:sz w:val="28"/>
          <w:szCs w:val="28"/>
        </w:rPr>
        <w:t>марта 2012 года,  о</w:t>
      </w:r>
      <w:r w:rsidR="0054573D" w:rsidRPr="000E602C">
        <w:rPr>
          <w:rFonts w:ascii="Times New Roman" w:hAnsi="Times New Roman" w:cs="Times New Roman"/>
          <w:sz w:val="28"/>
          <w:szCs w:val="28"/>
        </w:rPr>
        <w:t>тказывая в удовлетворении заявления, суд первой инстанции исходил из того, что доводы заявителя о тяжелом материальном положении какими-либо доказательствами не подтверждены, конкретный срок, на который предполагается отсрочить исполнение</w:t>
      </w:r>
      <w:r w:rsidR="00AA1B8A"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="0054573D" w:rsidRPr="000E602C">
        <w:rPr>
          <w:rFonts w:ascii="Times New Roman" w:hAnsi="Times New Roman" w:cs="Times New Roman"/>
          <w:sz w:val="28"/>
          <w:szCs w:val="28"/>
        </w:rPr>
        <w:t>постановления, не указан; при этом, зная о неисполненном решении налогового органа, заявительница никаких мер к погашению задолженности не предпринимала</w:t>
      </w:r>
      <w:r w:rsidRPr="000E602C">
        <w:rPr>
          <w:rFonts w:ascii="Times New Roman" w:hAnsi="Times New Roman" w:cs="Times New Roman"/>
          <w:sz w:val="28"/>
          <w:szCs w:val="28"/>
        </w:rPr>
        <w:t>»</w:t>
      </w:r>
      <w:r w:rsidRPr="000E602C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="0054573D" w:rsidRPr="000E602C">
        <w:rPr>
          <w:rFonts w:ascii="Times New Roman" w:hAnsi="Times New Roman" w:cs="Times New Roman"/>
          <w:sz w:val="28"/>
          <w:szCs w:val="28"/>
        </w:rPr>
        <w:t>.</w:t>
      </w:r>
    </w:p>
    <w:p w:rsidR="0054573D" w:rsidRPr="000E602C" w:rsidRDefault="0054573D" w:rsidP="000E60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2C">
        <w:rPr>
          <w:rStyle w:val="a7"/>
          <w:rFonts w:ascii="Times New Roman" w:hAnsi="Times New Roman" w:cs="Times New Roman"/>
          <w:b w:val="0"/>
          <w:sz w:val="28"/>
          <w:szCs w:val="28"/>
        </w:rPr>
        <w:t>Судебная коллегия по гражданским делам</w:t>
      </w:r>
      <w:r w:rsidRPr="000E602C">
        <w:rPr>
          <w:rFonts w:ascii="Times New Roman" w:hAnsi="Times New Roman" w:cs="Times New Roman"/>
          <w:sz w:val="28"/>
          <w:szCs w:val="28"/>
        </w:rPr>
        <w:t xml:space="preserve"> также принимает во внимание, что не представила доказательств, подтверждающих возможность реального улучшения её </w:t>
      </w:r>
      <w:r w:rsidRPr="000E602C">
        <w:rPr>
          <w:rFonts w:ascii="Times New Roman" w:hAnsi="Times New Roman" w:cs="Times New Roman"/>
          <w:sz w:val="28"/>
          <w:szCs w:val="28"/>
        </w:rPr>
        <w:lastRenderedPageBreak/>
        <w:t>финансового состояния, не указала возможный период наступления таких обстоятельств. Предоставление отсрочки исполнения решения на неопределенный срок нарушило бы баланс интересов сторон</w:t>
      </w:r>
      <w:r w:rsidR="007315D9" w:rsidRPr="000E602C">
        <w:rPr>
          <w:rFonts w:ascii="Times New Roman" w:hAnsi="Times New Roman" w:cs="Times New Roman"/>
          <w:sz w:val="28"/>
          <w:szCs w:val="28"/>
        </w:rPr>
        <w:t>.</w:t>
      </w:r>
      <w:r w:rsidRPr="000E6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4B3" w:rsidRPr="003C34B3" w:rsidRDefault="003C34B3" w:rsidP="003C34B3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34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конце главы хотелось бы поговорить о порядке рассмотрения вопросов </w:t>
      </w:r>
      <w:r w:rsidRPr="003C34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исправления описок и арифметических ошибок, разъяснения решения суда, отсрочки или рассрочки исполнения решения суда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данном случае в Постановлении Пленума Верховного Суда  РФ от 03.10.17 № 30 говорится, что: «</w:t>
      </w:r>
      <w:r w:rsidRPr="003C34B3">
        <w:rPr>
          <w:rFonts w:ascii="Times New Roman" w:eastAsia="Times New Roman" w:hAnsi="Times New Roman" w:cs="Times New Roman"/>
          <w:sz w:val="21"/>
          <w:szCs w:val="21"/>
          <w:lang w:eastAsia="ru-RU"/>
        </w:rPr>
        <w:t>1. Вопросы исправления описок и арифметических ошибок, разъяснения решения суда, отсрочки или рассрочки исполнения решения суда, изменения способа и порядка его исполнения,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лиц, участвующих в деле.</w:t>
      </w:r>
    </w:p>
    <w:p w:rsidR="003C34B3" w:rsidRPr="003C34B3" w:rsidRDefault="003C34B3" w:rsidP="003C34B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34B3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необходимости суд может вызвать лиц, участвующих в деле, в судебное заседание, известив их о времени и месте его рассмотрения.</w:t>
      </w:r>
    </w:p>
    <w:p w:rsidR="003C34B3" w:rsidRPr="003C34B3" w:rsidRDefault="003C34B3" w:rsidP="003C34B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34B3">
        <w:rPr>
          <w:rFonts w:ascii="Times New Roman" w:eastAsia="Times New Roman" w:hAnsi="Times New Roman" w:cs="Times New Roman"/>
          <w:sz w:val="21"/>
          <w:szCs w:val="21"/>
          <w:lang w:eastAsia="ru-RU"/>
        </w:rPr>
        <w:t>2. По результатам рассмотрения суд выносит определение, которое высылается лицам, участвующим в деле, в течение трех дней со дня его вынесения.</w:t>
      </w:r>
    </w:p>
    <w:p w:rsidR="003C34B3" w:rsidRPr="003C34B3" w:rsidRDefault="003C34B3" w:rsidP="003C34B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C34B3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определения суда может быть подана частная жалоба.";</w:t>
      </w:r>
    </w:p>
    <w:p w:rsidR="003C34B3" w:rsidRPr="003C34B3" w:rsidRDefault="003C34B3" w:rsidP="003C34B3">
      <w:pPr>
        <w:spacing w:line="360" w:lineRule="auto"/>
        <w:ind w:firstLine="54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34B3" w:rsidRDefault="003C34B3" w:rsidP="000E602C">
      <w:pPr>
        <w:pStyle w:val="1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</w:p>
    <w:p w:rsidR="003C34B3" w:rsidRDefault="003C34B3" w:rsidP="000E602C">
      <w:pPr>
        <w:pStyle w:val="1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b w:val="0"/>
          <w:sz w:val="28"/>
          <w:szCs w:val="28"/>
          <w:shd w:val="clear" w:color="auto" w:fill="FFFFFF"/>
        </w:rPr>
      </w:pPr>
    </w:p>
    <w:p w:rsidR="004606F9" w:rsidRPr="000E602C" w:rsidRDefault="004606F9" w:rsidP="000E602C">
      <w:pPr>
        <w:pStyle w:val="1"/>
        <w:shd w:val="clear" w:color="auto" w:fill="FFFFFF"/>
        <w:spacing w:before="0" w:beforeAutospacing="0" w:after="375" w:afterAutospacing="0"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0E602C">
        <w:rPr>
          <w:b w:val="0"/>
          <w:sz w:val="28"/>
          <w:szCs w:val="28"/>
          <w:shd w:val="clear" w:color="auto" w:fill="FFFFFF"/>
        </w:rPr>
        <w:t xml:space="preserve">Таким образом, можно сделать вывод, что способы устранения недостатков судебного решения являются инструментами в руках суда. </w:t>
      </w:r>
      <w:r w:rsidRPr="000E602C">
        <w:rPr>
          <w:b w:val="0"/>
          <w:bCs w:val="0"/>
          <w:sz w:val="28"/>
          <w:szCs w:val="28"/>
        </w:rPr>
        <w:t>Нарушение или неправильное применение норм процессуального права в гражданском судопроизводстве может явиться основанием для изменения или отмены решения суда, если это нарушение повлекло нарушение права заинтересованного лица на справедливое судебное разбирательство, что привело или могло привести к принятию неправильного решения.</w:t>
      </w:r>
    </w:p>
    <w:p w:rsidR="0054573D" w:rsidRPr="000E602C" w:rsidRDefault="0054573D" w:rsidP="000E6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6B84" w:rsidRDefault="00326B84" w:rsidP="00326B8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6B84" w:rsidRDefault="00326B84" w:rsidP="00326B8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26B84" w:rsidRDefault="00326B84" w:rsidP="00326B8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A1B8A" w:rsidRPr="000E602C" w:rsidRDefault="00AA1B8A" w:rsidP="00326B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02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05EB4" w:rsidRDefault="00F05EB4" w:rsidP="000E602C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составляющей, при вынесении правильного, обоснованного и исчерпывающего решения является соблюдения требований, которые стоят перед судом, данные требования регулируют правильность и достоверность данного решения. На конкретных примерах</w:t>
      </w:r>
      <w:r w:rsidR="00E46242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было заметить</w:t>
      </w:r>
      <w:r w:rsidR="00E46242">
        <w:rPr>
          <w:sz w:val="28"/>
          <w:szCs w:val="28"/>
        </w:rPr>
        <w:t>,</w:t>
      </w:r>
      <w:r>
        <w:rPr>
          <w:sz w:val="28"/>
          <w:szCs w:val="28"/>
        </w:rPr>
        <w:t xml:space="preserve"> какие неудобства приносят ошибки</w:t>
      </w:r>
      <w:r w:rsidR="00E46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участникам дела,</w:t>
      </w:r>
      <w:r w:rsidR="00E46242">
        <w:rPr>
          <w:sz w:val="28"/>
          <w:szCs w:val="28"/>
        </w:rPr>
        <w:t xml:space="preserve"> что в последующем может стать поводом для возмущения и жалоб, конкре</w:t>
      </w:r>
      <w:r w:rsidR="00D26EBF">
        <w:rPr>
          <w:sz w:val="28"/>
          <w:szCs w:val="28"/>
        </w:rPr>
        <w:t xml:space="preserve">тных участников данного дела. </w:t>
      </w:r>
    </w:p>
    <w:p w:rsidR="00F430CE" w:rsidRDefault="00D26EBF" w:rsidP="00F430C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устранения таких недостатков, суды применяют </w:t>
      </w:r>
      <w:r w:rsidR="00B11F03">
        <w:rPr>
          <w:sz w:val="28"/>
          <w:szCs w:val="28"/>
        </w:rPr>
        <w:t>конкретные способы устранения недостатков, такие как исправление описок и арифметических ошибок, где  малейшая ошибка в написании могла привезти к тому, что решение не имело бы силы. Так же мы рассмотрели дополнительное решение,  которое выносится для того что бы у участников не осталось вопросов по данному делу. Что же касается разъяснений суда, то тут</w:t>
      </w:r>
      <w:r w:rsidR="00F430CE">
        <w:rPr>
          <w:sz w:val="28"/>
          <w:szCs w:val="28"/>
        </w:rPr>
        <w:t xml:space="preserve"> решение не попадает под изменение, суд просто на всего даёт разъяснения доступными и понятными для участников словами, или же уточняет определенные моменты. Если же у лиц, участвующих в деле, появляются какие либо проблемы в исполнении решения, применяется отсрочка или рассрочка решения.</w:t>
      </w:r>
    </w:p>
    <w:p w:rsidR="00C06E43" w:rsidRPr="000E602C" w:rsidRDefault="00C06E43" w:rsidP="00F430C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0E602C">
        <w:rPr>
          <w:sz w:val="28"/>
          <w:szCs w:val="28"/>
        </w:rPr>
        <w:t>Судебное решение является актом правосудия и поэтому, проблематика заключалась в том,  что  суд иногда не может выявлять и пресекать возникшие ошибки, или так же не может предугадать того, что участником данного судебного заседания могут быть не понятны определённые термины, которые для суда я</w:t>
      </w:r>
      <w:r w:rsidR="004F0D46" w:rsidRPr="000E602C">
        <w:rPr>
          <w:sz w:val="28"/>
          <w:szCs w:val="28"/>
        </w:rPr>
        <w:t>вляются банальной терминологией.</w:t>
      </w:r>
    </w:p>
    <w:p w:rsidR="00C06E43" w:rsidRPr="000E602C" w:rsidRDefault="002D39F1" w:rsidP="000E602C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0E602C">
        <w:rPr>
          <w:sz w:val="28"/>
          <w:szCs w:val="28"/>
        </w:rPr>
        <w:t>Мной были изучены все  ошибки, которые могут быть допущены при вынесении судебного решения, и я пришёл к выводу, что путём жесткого контроля и повышения требований к суду, допущение ошибок в гражданском процессе можно будет избежать,  главной задачей является выявить эти ошибки на ранних стадия</w:t>
      </w:r>
      <w:r w:rsidR="00C06E43" w:rsidRPr="000E602C">
        <w:rPr>
          <w:sz w:val="28"/>
          <w:szCs w:val="28"/>
        </w:rPr>
        <w:t xml:space="preserve">х, когда суд  мог ещё не огласить </w:t>
      </w:r>
      <w:r w:rsidRPr="000E602C">
        <w:rPr>
          <w:sz w:val="28"/>
          <w:szCs w:val="28"/>
        </w:rPr>
        <w:t xml:space="preserve"> своё решение, это значительно улучшит положение суда в глазах участников судебного разбирательства</w:t>
      </w:r>
      <w:r w:rsidR="00C06E43" w:rsidRPr="000E602C">
        <w:rPr>
          <w:sz w:val="28"/>
          <w:szCs w:val="28"/>
        </w:rPr>
        <w:t>,</w:t>
      </w:r>
      <w:r w:rsidRPr="000E602C">
        <w:rPr>
          <w:sz w:val="28"/>
          <w:szCs w:val="28"/>
        </w:rPr>
        <w:t xml:space="preserve"> и поможет избежать негативную обстановку, которая может возникнуть при судебном разбирательстве.</w:t>
      </w:r>
      <w:r w:rsidR="00C06E43" w:rsidRPr="000E602C">
        <w:rPr>
          <w:sz w:val="28"/>
          <w:szCs w:val="28"/>
        </w:rPr>
        <w:t xml:space="preserve"> </w:t>
      </w:r>
    </w:p>
    <w:p w:rsidR="00AA1B8A" w:rsidRPr="003F6A35" w:rsidRDefault="000D2EE0" w:rsidP="003F6A35">
      <w:pPr>
        <w:pStyle w:val="a8"/>
        <w:spacing w:line="360" w:lineRule="auto"/>
        <w:jc w:val="center"/>
        <w:rPr>
          <w:sz w:val="28"/>
          <w:szCs w:val="28"/>
        </w:rPr>
      </w:pPr>
      <w:r w:rsidRPr="000D2EE0">
        <w:rPr>
          <w:b/>
          <w:sz w:val="28"/>
          <w:szCs w:val="28"/>
        </w:rPr>
        <w:lastRenderedPageBreak/>
        <w:t>Список используемых источников</w:t>
      </w:r>
    </w:p>
    <w:p w:rsidR="000D2EE0" w:rsidRPr="0080425F" w:rsidRDefault="000D2EE0" w:rsidP="000C05D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документы:</w:t>
      </w:r>
    </w:p>
    <w:p w:rsidR="000D2EE0" w:rsidRPr="00B409FF" w:rsidRDefault="000D2EE0" w:rsidP="000D2EE0">
      <w:pPr>
        <w:spacing w:after="144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042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1) </w:t>
      </w:r>
      <w:r w:rsidRPr="00B409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</w:t>
      </w:r>
      <w:r w:rsidRPr="008042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еобщая декларация прав человека</w:t>
      </w:r>
      <w:r w:rsidRPr="00B409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(принята Генеральной Ассамблеей ООН 10.12.1948)</w:t>
      </w:r>
    </w:p>
    <w:p w:rsidR="000D2EE0" w:rsidRPr="0080425F" w:rsidRDefault="000D2EE0" w:rsidP="000D2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5F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25F">
        <w:rPr>
          <w:rFonts w:ascii="Times New Roman" w:hAnsi="Times New Roman" w:cs="Times New Roman"/>
          <w:sz w:val="28"/>
          <w:szCs w:val="28"/>
        </w:rPr>
        <w:t>Конвенция о защите прав человека и основных свобод (Заключена в г. Риме 04.11.1950) (с изм. от 13.05.2004) (вместе с "Протоколом [N 1]" (Подписан в г. Париже 20.03.1952), "Протоколом N 4 об обеспечении некоторых прав и свобод помимо тех, которые уже включены в Конвенцию и первый Протокол к ней" (Подписан в г. Страсбурге 16.09.1963), "Протоколом N 7" (Подписан в г. Страсбурге 22.11.1984))</w:t>
      </w:r>
    </w:p>
    <w:p w:rsidR="000D2EE0" w:rsidRPr="0080425F" w:rsidRDefault="000D2EE0" w:rsidP="000D2E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25F">
        <w:rPr>
          <w:rFonts w:ascii="Times New Roman" w:hAnsi="Times New Roman" w:cs="Times New Roman"/>
          <w:sz w:val="28"/>
          <w:szCs w:val="28"/>
        </w:rPr>
        <w:t>3)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0D2EE0" w:rsidRPr="0080425F" w:rsidRDefault="000D2EE0" w:rsidP="000D2EE0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80425F">
        <w:rPr>
          <w:b w:val="0"/>
          <w:sz w:val="28"/>
          <w:szCs w:val="28"/>
        </w:rPr>
        <w:t>4) Федеральный конституционный закон от 31.12.1996 N 1-ФКЗ (ред. от 05.02.2014) "О судебной системе Российской Федерации"</w:t>
      </w:r>
    </w:p>
    <w:p w:rsidR="000D2EE0" w:rsidRDefault="000D2EE0" w:rsidP="000D2E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5F">
        <w:rPr>
          <w:rFonts w:ascii="Times New Roman" w:hAnsi="Times New Roman" w:cs="Times New Roman"/>
          <w:sz w:val="28"/>
          <w:szCs w:val="28"/>
        </w:rPr>
        <w:t xml:space="preserve">5) </w:t>
      </w:r>
      <w:hyperlink r:id="rId8" w:history="1">
        <w:r w:rsidRPr="0080425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Федеральный закон от 02.10.2007 N 229-ФЗ (ред. от 26.07.2017) "Об исполнительном производстве"</w:t>
        </w:r>
      </w:hyperlink>
    </w:p>
    <w:p w:rsidR="000D2EE0" w:rsidRPr="004B02BC" w:rsidRDefault="000D2EE0" w:rsidP="000D2E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5F">
        <w:rPr>
          <w:rFonts w:ascii="Times New Roman" w:hAnsi="Times New Roman" w:cs="Times New Roman"/>
          <w:sz w:val="28"/>
          <w:szCs w:val="28"/>
        </w:rPr>
        <w:t xml:space="preserve">6) </w:t>
      </w:r>
      <w:r w:rsidRPr="0080425F">
        <w:rPr>
          <w:rStyle w:val="b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Гражданский</w:t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80425F">
        <w:rPr>
          <w:rStyle w:val="b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кодекс</w:t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80425F">
        <w:rPr>
          <w:rStyle w:val="b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Российской</w:t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80425F">
        <w:rPr>
          <w:rStyle w:val="b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Федерации</w:t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(часть первая)" от 30.11.1994 N 51-ФЗ</w:t>
      </w:r>
      <w:r w:rsidRPr="008042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(ред. от 29.07.2017) (с изм. и доп., вступ. в силу с 06.08.2017)</w:t>
      </w:r>
    </w:p>
    <w:p w:rsidR="000D2EE0" w:rsidRDefault="000D2EE0" w:rsidP="000D2EE0">
      <w:pPr>
        <w:spacing w:line="360" w:lineRule="auto"/>
        <w:ind w:firstLine="709"/>
        <w:jc w:val="both"/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80425F">
        <w:rPr>
          <w:rFonts w:ascii="Times New Roman" w:hAnsi="Times New Roman" w:cs="Times New Roman"/>
          <w:sz w:val="28"/>
          <w:szCs w:val="28"/>
        </w:rPr>
        <w:t xml:space="preserve">7) </w:t>
      </w:r>
      <w:r w:rsidRPr="0080425F">
        <w:rPr>
          <w:rStyle w:val="b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Гражданский</w:t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80425F">
        <w:rPr>
          <w:rStyle w:val="b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кодекс</w:t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80425F">
        <w:rPr>
          <w:rStyle w:val="b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Российской</w:t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80425F">
        <w:rPr>
          <w:rStyle w:val="b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Федерации</w:t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(часть вторая)" от 26.01.1996 N 14-ФЗ</w:t>
      </w:r>
      <w:r w:rsidRPr="008042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80425F">
        <w:rPr>
          <w:rStyle w:val="blk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(ред. от 28.03.2017)</w:t>
      </w:r>
    </w:p>
    <w:p w:rsidR="000D2EE0" w:rsidRPr="0080425F" w:rsidRDefault="000D2EE0" w:rsidP="000D2E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5F">
        <w:rPr>
          <w:rFonts w:ascii="Times New Roman" w:hAnsi="Times New Roman" w:cs="Times New Roman"/>
          <w:sz w:val="28"/>
          <w:szCs w:val="28"/>
        </w:rPr>
        <w:t>8) Гражданский процессуальный кодекс Российской Федерации" от 14.11.2002 N 138-ФЗ (ред. от 30.10.2017)</w:t>
      </w:r>
    </w:p>
    <w:p w:rsidR="000D2EE0" w:rsidRPr="0080425F" w:rsidRDefault="000D2EE0" w:rsidP="000D2EE0">
      <w:pPr>
        <w:shd w:val="clear" w:color="auto" w:fill="FFFFFF"/>
        <w:spacing w:after="375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042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Акты судебных органов</w:t>
      </w:r>
    </w:p>
    <w:p w:rsidR="000D2EE0" w:rsidRPr="0080425F" w:rsidRDefault="000D2EE0" w:rsidP="000D2E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1) Постановление Пленума Верховного Суда РФ от 19 декабря 2003 г. N 23 "О судебном решении" </w:t>
      </w:r>
    </w:p>
    <w:p w:rsidR="000D2EE0" w:rsidRPr="0080425F" w:rsidRDefault="000D2EE0" w:rsidP="000D2EE0">
      <w:pPr>
        <w:pStyle w:val="1"/>
        <w:shd w:val="clear" w:color="auto" w:fill="FFFFFF"/>
        <w:spacing w:before="0" w:beforeAutospacing="0" w:after="144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80425F">
        <w:rPr>
          <w:b w:val="0"/>
          <w:sz w:val="28"/>
          <w:szCs w:val="28"/>
          <w:shd w:val="clear" w:color="auto" w:fill="FFFFFF"/>
        </w:rPr>
        <w:t xml:space="preserve">2) </w:t>
      </w:r>
      <w:r w:rsidRPr="0080425F">
        <w:rPr>
          <w:b w:val="0"/>
          <w:sz w:val="28"/>
          <w:szCs w:val="28"/>
        </w:rPr>
        <w:t>Постановление Пленума Верховного Суда РФ от 26.06.2008 N 13 (ред. от 09.02.2012) "О применении норм Гражданского процессуального кодекса Российской Федерации при рассмотрении и разрешении дел в суде первой инстанции"</w:t>
      </w:r>
    </w:p>
    <w:p w:rsidR="000D2EE0" w:rsidRPr="0080425F" w:rsidRDefault="000D2EE0" w:rsidP="008C6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42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Специальная литература</w:t>
      </w:r>
      <w:r w:rsidR="000168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0D2EE0" w:rsidRPr="0080425F" w:rsidRDefault="000D2EE0" w:rsidP="000D2EE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0425F">
        <w:rPr>
          <w:rFonts w:ascii="Times New Roman" w:hAnsi="Times New Roman" w:cs="Times New Roman"/>
          <w:sz w:val="28"/>
          <w:szCs w:val="28"/>
        </w:rPr>
        <w:t>Жалина  Г.А.  Комментарий к Гражданскому процессуальному кодексу Росийской Федерации/под ред.– 6-е изд., перераб.  И доп. – Москва: Проспект, 2011.- С 400.</w:t>
      </w:r>
    </w:p>
    <w:p w:rsidR="000D2EE0" w:rsidRDefault="000D2EE0" w:rsidP="000D2EE0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8042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 В.Н  Комментарий к Гражданскому процессуальному кодексу Российской Федерации / Под ред. М.А. Викут (автор комментария к ст. 114-). М.: Юрайт, 2012. С. 172.</w:t>
      </w:r>
    </w:p>
    <w:p w:rsidR="000D2EE0" w:rsidRDefault="000D2EE0" w:rsidP="000D2EE0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8042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Осокина Г.Л. Гражданский процесс. Особенная часть. М., 2010. С. 35-37.</w:t>
      </w:r>
    </w:p>
    <w:p w:rsidR="000D2EE0" w:rsidRDefault="000D2EE0" w:rsidP="000D2EE0">
      <w:pPr>
        <w:shd w:val="clear" w:color="auto" w:fill="FFFFFF"/>
        <w:spacing w:after="28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0425F">
        <w:rPr>
          <w:rFonts w:ascii="Times New Roman" w:hAnsi="Times New Roman" w:cs="Times New Roman"/>
          <w:sz w:val="28"/>
          <w:szCs w:val="28"/>
        </w:rPr>
        <w:t>Сахнова Т.В.  Курс гражданского процесса: теоретические начала и основные институты/. - М.: Волтерс Клувер, 2008. С 431.</w:t>
      </w:r>
    </w:p>
    <w:p w:rsidR="000D2EE0" w:rsidRDefault="000D2EE0" w:rsidP="000D2EE0">
      <w:pPr>
        <w:shd w:val="clear" w:color="auto" w:fill="FFFFFF"/>
        <w:spacing w:after="28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80425F">
        <w:rPr>
          <w:rFonts w:ascii="Times New Roman" w:hAnsi="Times New Roman" w:cs="Times New Roman"/>
          <w:sz w:val="28"/>
          <w:szCs w:val="28"/>
        </w:rPr>
        <w:t>Свирин Ю.А. Гражданский процесс: учебник для бакалавров.- М.: Юрлитинформ, -2014 С 284.</w:t>
      </w:r>
    </w:p>
    <w:p w:rsidR="000D2EE0" w:rsidRDefault="000D2EE0" w:rsidP="000D2EE0">
      <w:pPr>
        <w:shd w:val="clear" w:color="auto" w:fill="FFFFFF"/>
        <w:spacing w:after="28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80425F">
        <w:rPr>
          <w:rFonts w:ascii="Times New Roman" w:hAnsi="Times New Roman" w:cs="Times New Roman"/>
          <w:sz w:val="28"/>
          <w:szCs w:val="28"/>
        </w:rPr>
        <w:t>Треушникова М.К. Гражданский процесс: Учебник. 2-е изд., перераб. и доп. / Под ред. М.: ОАО «Издательский Дом “Городец”», 2007. С 219</w:t>
      </w:r>
    </w:p>
    <w:p w:rsidR="000D2EE0" w:rsidRPr="0080425F" w:rsidRDefault="000D2EE0" w:rsidP="000D2EE0">
      <w:pPr>
        <w:shd w:val="clear" w:color="auto" w:fill="FFFFFF"/>
        <w:spacing w:after="285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80425F">
        <w:rPr>
          <w:rFonts w:ascii="Times New Roman" w:hAnsi="Times New Roman" w:cs="Times New Roman"/>
          <w:sz w:val="28"/>
          <w:szCs w:val="28"/>
        </w:rPr>
        <w:t>Туманова  Л.В. Гражданское процессуальное право: учебник./ под общ.ред.проф. Л.В.. – М.:ТК Велби, Изд-во Проспект 2008. Стр 342</w:t>
      </w:r>
    </w:p>
    <w:p w:rsidR="000D2EE0" w:rsidRPr="0080425F" w:rsidRDefault="000D2EE0" w:rsidP="008C6773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2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Судебная практика:</w:t>
      </w:r>
    </w:p>
    <w:p w:rsidR="000D2EE0" w:rsidRPr="0080425F" w:rsidRDefault="000D2EE0" w:rsidP="000D2E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Орловского районного суда Ростовской области по делу №33-16315  от 21 октября 2011 года [Электронный ресурс] // URL. </w:t>
      </w:r>
      <w:hyperlink r:id="rId9" w:history="1">
        <w:r w:rsidRPr="0080425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https://rospravosudie.com</w:t>
        </w:r>
      </w:hyperlink>
      <w:r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23. 11.17)</w:t>
      </w:r>
    </w:p>
    <w:p w:rsidR="000D2EE0" w:rsidRPr="0080425F" w:rsidRDefault="000D2EE0" w:rsidP="000D2EE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 Красноглинского  районного суда по делу  № </w:t>
      </w:r>
      <w:r w:rsidRPr="0080425F">
        <w:rPr>
          <w:rFonts w:ascii="Times New Roman" w:hAnsi="Times New Roman" w:cs="Times New Roman"/>
          <w:sz w:val="28"/>
          <w:szCs w:val="28"/>
        </w:rPr>
        <w:t xml:space="preserve">13-362/2017 </w:t>
      </w:r>
      <w:r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[Электронный ресурс] // URL. </w:t>
      </w:r>
      <w:hyperlink r:id="rId10" w:history="1">
        <w:r w:rsidRPr="0080425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https://rospravosudie.com</w:t>
        </w:r>
      </w:hyperlink>
      <w:r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23. 11.17)</w:t>
      </w:r>
    </w:p>
    <w:p w:rsidR="00AD6468" w:rsidRDefault="000D2EE0" w:rsidP="00AD64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6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Решение Архангельского областного суда по делу </w:t>
      </w:r>
      <w:r w:rsidRPr="00AD6468">
        <w:rPr>
          <w:rFonts w:ascii="Times New Roman" w:hAnsi="Times New Roman" w:cs="Times New Roman"/>
          <w:sz w:val="28"/>
          <w:szCs w:val="28"/>
        </w:rPr>
        <w:t xml:space="preserve">33-6389/2017 от </w:t>
      </w:r>
      <w:r w:rsidRPr="00AD6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02 ноября 2017 года  [Электронный ресурс] // URL. </w:t>
      </w:r>
      <w:hyperlink r:id="rId11" w:history="1">
        <w:r w:rsidRPr="00AD6468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https://rospravosudie.com</w:t>
        </w:r>
      </w:hyperlink>
      <w:r w:rsidRPr="00AD6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24. 11.17)</w:t>
      </w:r>
    </w:p>
    <w:p w:rsidR="00AD6468" w:rsidRDefault="00AD6468" w:rsidP="00AD64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</w:t>
      </w:r>
      <w:r w:rsidRPr="00AD6468">
        <w:rPr>
          <w:rFonts w:ascii="Times New Roman" w:hAnsi="Times New Roman" w:cs="Times New Roman"/>
          <w:sz w:val="28"/>
          <w:szCs w:val="28"/>
        </w:rPr>
        <w:t>Определение  Рассказовского районного суда Тамбовской области по делу 13-429/2017</w:t>
      </w:r>
      <w:r>
        <w:rPr>
          <w:b/>
          <w:sz w:val="28"/>
          <w:szCs w:val="28"/>
        </w:rPr>
        <w:t xml:space="preserve"> </w:t>
      </w:r>
      <w:r w:rsidRPr="00AD6468">
        <w:rPr>
          <w:rFonts w:ascii="Times New Roman" w:hAnsi="Times New Roman" w:cs="Times New Roman"/>
          <w:sz w:val="28"/>
          <w:szCs w:val="28"/>
        </w:rPr>
        <w:t xml:space="preserve">от 23 ноября 2017 года </w:t>
      </w:r>
      <w:r w:rsidRPr="00AD6468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// URL.</w:t>
      </w:r>
      <w:hyperlink r:id="rId12" w:history="1">
        <w:r w:rsidRPr="00AD6468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https://rospravosudie.com</w:t>
        </w:r>
      </w:hyperlink>
      <w:r w:rsidRPr="00AD6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обращения 24. 11.17)</w:t>
      </w:r>
    </w:p>
    <w:p w:rsidR="000D2EE0" w:rsidRPr="00AD6468" w:rsidRDefault="00AD6468" w:rsidP="00AD64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2EE0" w:rsidRPr="0080425F">
        <w:rPr>
          <w:rFonts w:ascii="Times New Roman" w:hAnsi="Times New Roman" w:cs="Times New Roman"/>
          <w:sz w:val="28"/>
          <w:szCs w:val="28"/>
        </w:rPr>
        <w:t xml:space="preserve">)Апелляционное определение Омского областного суда от 07 марта 2012 года </w:t>
      </w:r>
      <w:r w:rsidR="000D2EE0"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 // URL. </w:t>
      </w:r>
      <w:hyperlink r:id="rId13" w:history="1">
        <w:r w:rsidR="000D2EE0" w:rsidRPr="0080425F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https://вяткина.рф</w:t>
        </w:r>
      </w:hyperlink>
      <w:r w:rsidR="000D2EE0" w:rsidRPr="008042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(дата обращения 25. 11.17)</w:t>
      </w:r>
    </w:p>
    <w:p w:rsidR="000D2EE0" w:rsidRDefault="000D2EE0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A83421" w:rsidRDefault="00A83421" w:rsidP="00A83421">
      <w:pPr>
        <w:pStyle w:val="1"/>
        <w:shd w:val="clear" w:color="auto" w:fill="FFFFFF"/>
        <w:spacing w:before="150" w:beforeAutospacing="0" w:after="150" w:afterAutospacing="0" w:line="360" w:lineRule="auto"/>
        <w:jc w:val="both"/>
        <w:rPr>
          <w:b w:val="0"/>
          <w:sz w:val="28"/>
          <w:szCs w:val="28"/>
        </w:rPr>
      </w:pPr>
    </w:p>
    <w:p w:rsidR="00B07614" w:rsidRPr="00A83421" w:rsidRDefault="00C54B94" w:rsidP="00A83421">
      <w:pPr>
        <w:pStyle w:val="1"/>
        <w:shd w:val="clear" w:color="auto" w:fill="FFFFFF"/>
        <w:spacing w:before="150" w:beforeAutospacing="0" w:after="15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26" style="position:absolute;left:0;text-align:left;margin-left:105.75pt;margin-top:30.6pt;width:333.75pt;height:81pt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C22A12" w:rsidRPr="00B07614" w:rsidRDefault="00C22A12" w:rsidP="00B07614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B07614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Способы устранения недостатков судебного решения</w:t>
                  </w:r>
                </w:p>
              </w:txbxContent>
            </v:textbox>
          </v:rect>
        </w:pict>
      </w:r>
      <w:r w:rsidR="00B07614" w:rsidRPr="00A83421">
        <w:rPr>
          <w:sz w:val="28"/>
          <w:szCs w:val="28"/>
        </w:rPr>
        <w:t>Приложение 1.</w:t>
      </w:r>
    </w:p>
    <w:p w:rsidR="00B07614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B07614" w:rsidRPr="0080425F" w:rsidRDefault="00B07614" w:rsidP="000D2EE0">
      <w:pPr>
        <w:pStyle w:val="1"/>
        <w:shd w:val="clear" w:color="auto" w:fill="FFFFFF"/>
        <w:spacing w:before="150" w:beforeAutospacing="0" w:after="150" w:afterAutospacing="0" w:line="360" w:lineRule="auto"/>
        <w:ind w:firstLine="709"/>
        <w:jc w:val="both"/>
        <w:rPr>
          <w:b w:val="0"/>
          <w:sz w:val="28"/>
          <w:szCs w:val="28"/>
        </w:rPr>
      </w:pPr>
    </w:p>
    <w:p w:rsidR="000D2EE0" w:rsidRPr="000D2EE0" w:rsidRDefault="00C54B94" w:rsidP="007E75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75.25pt;margin-top:22.65pt;width:59.25pt;height:180.7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left:0;text-align:left;margin-left:174pt;margin-top:22.65pt;width:93pt;height:185.25pt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left:0;text-align:left;margin-left:318.75pt;margin-top:22.65pt;width:68.25pt;height:21.7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left:0;text-align:left;margin-left:163.5pt;margin-top:22.65pt;width:71.25pt;height:29.25pt;flip:x;z-index:251663360" o:connectortype="straight">
            <v:stroke endarrow="block"/>
          </v:shape>
        </w:pict>
      </w:r>
    </w:p>
    <w:p w:rsidR="00AA1B8A" w:rsidRDefault="00C54B94" w:rsidP="007E75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left:0;text-align:left;margin-left:314.25pt;margin-top:10.25pt;width:234pt;height:109.5pt;z-index:2516602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22A12" w:rsidRPr="00ED3D58" w:rsidRDefault="00C22A1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D3D5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Дополнительное решение (ст. 201 ГК РФ)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-24pt;margin-top:10.25pt;width:234pt;height:109.5pt;z-index:2516592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22A12" w:rsidRPr="00ED3D58" w:rsidRDefault="00C22A1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D3D5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Исправление описи и явных арифметических ошибок  (ст. 200 ГК РФ)</w:t>
                  </w:r>
                </w:p>
              </w:txbxContent>
            </v:textbox>
          </v:oval>
        </w:pict>
      </w:r>
    </w:p>
    <w:p w:rsidR="00AA1B8A" w:rsidRDefault="00AA1B8A" w:rsidP="007E75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2A12" w:rsidRDefault="00C54B94" w:rsidP="007E75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-30.75pt;margin-top:100.95pt;width:234pt;height:87pt;z-index:2516613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C22A12" w:rsidRPr="00ED3D58" w:rsidRDefault="00C22A12" w:rsidP="00C22A1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Разъяснение решения суда ( ст. 202 ГК РФ)</w:t>
                  </w:r>
                </w:p>
              </w:txbxContent>
            </v:textbox>
          </v:oval>
        </w:pict>
      </w:r>
    </w:p>
    <w:p w:rsidR="00C22A12" w:rsidRPr="00C22A12" w:rsidRDefault="00C22A12" w:rsidP="00C22A12">
      <w:pPr>
        <w:rPr>
          <w:rFonts w:ascii="Times New Roman" w:hAnsi="Times New Roman" w:cs="Times New Roman"/>
          <w:sz w:val="28"/>
          <w:szCs w:val="28"/>
        </w:rPr>
      </w:pPr>
    </w:p>
    <w:p w:rsidR="00C22A12" w:rsidRPr="00C22A12" w:rsidRDefault="00C54B94" w:rsidP="00C22A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3" style="position:absolute;margin-left:314.25pt;margin-top:4.55pt;width:233.25pt;height:187.5pt;z-index:251662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46987" w:rsidRPr="00546987" w:rsidRDefault="00546987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4698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Отсрочка или рассрочка исполнения решения суда, изменение способа и порядка исполнения решения суда (ст. 203 ГПК РФ)</w:t>
                  </w:r>
                </w:p>
              </w:txbxContent>
            </v:textbox>
          </v:oval>
        </w:pict>
      </w:r>
    </w:p>
    <w:p w:rsidR="00C22A12" w:rsidRDefault="00C22A12" w:rsidP="00C22A12">
      <w:pPr>
        <w:rPr>
          <w:rFonts w:ascii="Times New Roman" w:hAnsi="Times New Roman" w:cs="Times New Roman"/>
          <w:sz w:val="28"/>
          <w:szCs w:val="28"/>
        </w:rPr>
      </w:pPr>
    </w:p>
    <w:p w:rsidR="00676646" w:rsidRDefault="00C22A12" w:rsidP="00C22A12">
      <w:pPr>
        <w:tabs>
          <w:tab w:val="left" w:pos="79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6646" w:rsidRPr="00676646" w:rsidRDefault="00676646" w:rsidP="00676646">
      <w:pPr>
        <w:rPr>
          <w:rFonts w:ascii="Times New Roman" w:hAnsi="Times New Roman" w:cs="Times New Roman"/>
          <w:sz w:val="28"/>
          <w:szCs w:val="28"/>
        </w:rPr>
      </w:pPr>
    </w:p>
    <w:p w:rsidR="00676646" w:rsidRPr="00676646" w:rsidRDefault="00676646" w:rsidP="00676646">
      <w:pPr>
        <w:rPr>
          <w:rFonts w:ascii="Times New Roman" w:hAnsi="Times New Roman" w:cs="Times New Roman"/>
          <w:sz w:val="28"/>
          <w:szCs w:val="28"/>
        </w:rPr>
      </w:pPr>
    </w:p>
    <w:p w:rsidR="00676646" w:rsidRPr="00676646" w:rsidRDefault="00676646" w:rsidP="00676646">
      <w:pPr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rPr>
          <w:rFonts w:ascii="Times New Roman" w:hAnsi="Times New Roman" w:cs="Times New Roman"/>
          <w:sz w:val="28"/>
          <w:szCs w:val="28"/>
        </w:rPr>
      </w:pPr>
    </w:p>
    <w:p w:rsidR="00AA1B8A" w:rsidRDefault="00AA1B8A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646" w:rsidRDefault="00676646" w:rsidP="00676646">
      <w:pPr>
        <w:rPr>
          <w:rFonts w:ascii="Times New Roman" w:hAnsi="Times New Roman" w:cs="Times New Roman"/>
          <w:b/>
          <w:sz w:val="28"/>
          <w:szCs w:val="28"/>
        </w:rPr>
      </w:pPr>
      <w:r w:rsidRPr="00676646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664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DD08FC" w:rsidRPr="00DD08FC" w:rsidRDefault="00DD08FC" w:rsidP="00DD08F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08F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ДОПОЛНИТЕЛЬНОЕ РЕШЕНИЕ</w:t>
      </w:r>
    </w:p>
    <w:p w:rsidR="00DD08FC" w:rsidRPr="00DD08FC" w:rsidRDefault="00DD08FC" w:rsidP="00DD08FC">
      <w:pPr>
        <w:rPr>
          <w:rFonts w:ascii="Times New Roman" w:hAnsi="Times New Roman" w:cs="Times New Roman"/>
          <w:sz w:val="24"/>
          <w:szCs w:val="24"/>
        </w:rPr>
      </w:pP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Именем Российской Федерации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Ивановский районный суд Ивановской области в составе: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председательствующего судьи Смирновой Н.В.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секретаре Кутузовой К.А.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рассмотрев в открытом судебном заседании в г. Иваново ДД.ММ.ГГГГ гражданское дело по иску Курбанова Н.К. к Карахтанову А.М. о взыскании долга по договору займа,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установил:</w:t>
      </w:r>
    </w:p>
    <w:p w:rsidR="00DD08FC" w:rsidRPr="00DD08FC" w:rsidRDefault="00DD08FC" w:rsidP="00DD08FC">
      <w:pPr>
        <w:rPr>
          <w:rFonts w:ascii="Times New Roman" w:hAnsi="Times New Roman" w:cs="Times New Roman"/>
          <w:sz w:val="24"/>
          <w:szCs w:val="24"/>
        </w:rPr>
      </w:pP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Курбанов Н.К. обратился в суд с иском к Карахтанову А.М. о взыскании в соответствии с п. 1 ст. </w:t>
      </w:r>
      <w:hyperlink r:id="rId14" w:tgtFrame="_blank" w:tooltip="ГК РФ &gt;  Раздел IV. Отдельные виды обязательств &gt; Глава 42. Заем и кредит &gt; § 1. Заем &gt; Статья 810. Обязанность заемщика возвратить сумму займ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810 ГК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долга по договору займа в сумме, эквивалентной 5000 долларов США, в размере 147142,50 рублей; взыскании в соответствии с п. 1 ст. </w:t>
      </w:r>
      <w:hyperlink r:id="rId15" w:tgtFrame="_blank" w:tooltip="ГК РФ &gt;  Раздел IV. Отдельные виды обязательств &gt; Глава 42. Заем и кредит &gt; § 1. Заем &gt; Статья 809. Проценты по договору займ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809 ГК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процентов в размере 9300,52 руб.; взыскании в соответствии с п. 1 ст. </w:t>
      </w:r>
      <w:hyperlink r:id="rId16" w:tgtFrame="_blank" w:tooltip="ГК РФ &gt;  Раздел IV. Отдельные виды обязательств &gt; Глава 42. Заем и кредит &gt; § 1. Заем &gt; Статья 811. Последствия нарушения заемщиком договора займ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811 ГК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п. 1 ст. 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395 ГК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процентов за незаконное пользование чужими денежными средствами вследствие их неправомерного удержания и уклонения от их возврата в размере 74,16 руб.; взыскании расходов, понесённых истцом по оплате государственной пошлины, в размере 4330,33 руб.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рассмотрения дела представитель истца по доверенности (л.д.28) Макарова Л.Н. в письменном заявлении на основании ст.</w:t>
      </w:r>
      <w:hyperlink r:id="rId18" w:tgtFrame="_blank" w:tooltip="ГПК РФ &gt;  Раздел I. Общие положения &gt; Глава 4. Лица, участвующие в деле &gt; Статья 39. Изменение иска, отказ от иска, признание иска, мировое соглашение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39 ГПК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изменила размер исковых требований в части взыскания суммы займа и процентов, начисленных по п. 1 ст. </w:t>
      </w:r>
      <w:hyperlink r:id="rId19" w:tgtFrame="_blank" w:tooltip="ГК РФ &gt;  Раздел IV. Отдельные виды обязательств &gt; Глава 42. Заем и кредит &gt; § 1. Заем &gt; Статья 811. Последствия нарушения заемщиком договора займ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811 ГК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п. 1 ст. </w:t>
      </w:r>
      <w:hyperlink r:id="rId20" w:tgtFrame="_blank" w:tooltip=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395 ГК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именно, просила суд взыскать с ответчика в пользу истца сумму займа в размере 146385 руб. исходя из курса доллара США на ДД.ММ.ГГГГ равного 29,2770 руб., и сумму процентов с 23 марта по ДД.ММ.ГГГГ в размере 1143,20 руб., а также отказалась от взыскания с ответчика процентов за пользование суммой займа в размере 9300,52 руб.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судебном заседании ДД.ММ.ГГГГ представитель истца по доверенности Макарова Л.Н. поддержала требования о взыскании займа и процентов по ст. ст. </w:t>
      </w:r>
      <w:hyperlink r:id="rId21" w:tgtFrame="_blank" w:tooltip="ГК РФ &gt;  Раздел IV. Отдельные виды обязательств &gt; Глава 42. Заем и кредит &gt; § 1. Заем &gt; Статья 811. Последствия нарушения заемщиком договора займ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811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22" w:tgtFrame="_blank" w:tooltip=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395 ГК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просила взыскать с ответчика в пользу истца сумму займа исходя из курса доллара США на день вынесения решения равного 29,5937 руб., т.е. в размере 147968,50 руб., и проценты с ДД.ММ.ГГГГ по день вынесения решения в размере 1451,50 руб. Просила также взыскать с ответчика судебные расходы, и вернуть истцу из бюджета излишне оплаченную в связи с уменьшением иска сумму госпошлины.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Решением Ивановского районного суда Ивановской области от ДД.ММ.ГГГГ иск Курбанова Н.К. к Карахтанову А.М. удовлетворен частично.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мотивировочной части решения судом сделаны выводы о взыскании с ответчика в пользу истца: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основной суммы долга в размере 147968,50 руб.;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процентов по ст.ст.</w:t>
      </w:r>
      <w:hyperlink r:id="rId23" w:tgtFrame="_blank" w:tooltip=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395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24" w:tgtFrame="_blank" w:tooltip="ГК РФ &gt;  Раздел IV. Отдельные виды обязательств &gt; Глава 42. Заем и кредит &gt; § 1. Заем &gt; Статья 811. Последствия нарушения заемщиком договора займ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811 ГК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 ДД.ММ.ГГГГ по ДД.ММ.ГГГГ (день вынесения решения) в размере 1446,81 руб.;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судебных расходов по оплате госпошлины в размере 4188,31 руб.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уменьшением цены иска суд также пришел к выводу о необходимости возврата истцу излишне оплаченной им госпошлины в сумме 141,93 коп.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Однако, при наличии в мотивировочной части решения вывода о взыскании с ответчика в пользу истца процентов за просрочку возврата суммы займа в размере 1446,81 руб., данный вывод в резолютивной части решения отражения не получил, в связи с чем истец просит вынести дополнительное решение по его требованию о взыскании процентов за просрочку возврата суммы займа в сумме 1446,81 руб.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судебное заседание истец Курбанов Н.К. , его представитель по доверенности (л.д.28) Макарова Л.Н ., ответчик Карахтанов А.М. , третье лицо ФИО6 не явились, причины неявки суду не сообщили, извещены.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Руководствуясь ст. </w:t>
      </w:r>
      <w:hyperlink r:id="rId25" w:tgtFrame="_blank" w:tooltip="ГПК РФ &gt;  Раздел II. Производство в суде первой инстанции &gt; Подраздел II. Исковое производство &gt; Глава 16. Решение суда &gt; Статья 201. Дополнительное решение суд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201 ГПК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суд вправе разрешить вопрос о принятии дополнительного решения в отсутствие лиц, участвующих в деле.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ст. </w:t>
      </w:r>
      <w:hyperlink r:id="rId26" w:tgtFrame="_blank" w:tooltip="ГПК РФ &gt;  Раздел II. Производство в суде первой инстанции &gt; Подраздел II. Исковое производство &gt; Глава 16. Решение суда &gt; Статья 201. Дополнительное решение суд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201 ГПК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суд, принявший решение по делу, может по своей инициативе или по заявлению лиц, участвующих в деле, принять дополнительное решение суда в случае, если: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 какому-либо требованию, по которому лица, участвующие в деле, представляли доказательства и давали объяснения, не было принято решение суда;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суд, разрешив вопрос о праве, не указал размер присужденной суммы, имущество, подлежащее передаче, или действия, которые обязан совершить ответчик;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судом не разрешен вопрос о судебных расходах.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 о принятии дополнительного решения суда может быть поставлен до вступления в законную силу решения суда.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Пленум Верховного Суда РФ в п.15 Постановления «О судебном решении» указал, что предусматривая право суда принимать дополнительные решения, статья </w:t>
      </w:r>
      <w:hyperlink r:id="rId27" w:tgtFrame="_blank" w:tooltip="ГПК РФ &gt;  Раздел II. Производство в суде первой инстанции &gt; Подраздел II. Исковое производство &gt; Глава 16. Решение суда &gt; Статья 201. Дополнительное решение суд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201 ГПК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вместе с тем ограничивает это право вопросами, которые были предметом судебного разбирательства, но не получили отражения в резолютивной части решения, или теми случаями, когда, разрешив вопрос о праве, суд не указал размера присужденной суммы либо не разрешил вопрос о судебных расходах. Поэтому суд не вправе выйти за пределы требований ст. </w:t>
      </w:r>
      <w:hyperlink r:id="rId28" w:tgtFrame="_blank" w:tooltip="ГПК РФ &gt;  Раздел II. Производство в суде первой инстанции &gt; Подраздел II. Исковое производство &gt; Глава 16. Решение суда &gt; Статья 201. Дополнительное решение суд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201 ГПК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может исходить лишь из обстоятельств, рассмотренных в судебном заседании, восполнив недостатки решения.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Судом установлено, что истцом было заявлено требование о взыскании с ответчика процентов по </w:t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ст.ст.</w:t>
      </w:r>
      <w:hyperlink r:id="rId29" w:tgtFrame="_blank" w:tooltip="ГК РФ &gt;  Раздел III. Общая часть обязательственного права &gt; Подраздел 1. Общие положения об обязательствах &gt; Глава 25. Ответственность за нарушение обязательств &gt; Статья 395. Ответственность за неисполнение денежного обязательств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395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30" w:tgtFrame="_blank" w:tooltip="ГК РФ &gt;  Раздел IV. Отдельные виды обязательств &gt; Глава 42. Заем и кредит &gt; § 1. Заем &gt; Статья 811. Последствия нарушения заемщиком договора займ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811 ГК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 просрочку возврата суммы займа с ДД.ММ.ГГГГ по ДД.ММ.ГГГГ (день вынесения решения) в размере 1451,50 руб. В мотивировочной части решения судом установлено, что с ответчика в пользу истца подлежат взысканию проценты за просрочку возврата суммы займа за указанный период в размере 1446,81 руб., однако, резолютивная часть решения данного вывода не содержит. Как следует из материалов дела и решения суда, вопрос о взыскании процентов исследовался в ходе рассмотрения дела, но не получил отражения в резолютивной части решения. Мотивированное решение по делу изготовлено ДД.ММ.ГГГГ, в законную силу не вступило.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таких обстоятельствах, учитывая положения ст.</w:t>
      </w:r>
      <w:hyperlink r:id="rId31" w:tgtFrame="_blank" w:tooltip="ГПК РФ &gt;  Раздел II. Производство в суде первой инстанции &gt; Подраздел II. Исковое производство &gt; Глава 16. Решение суда &gt; Статья 201. Дополнительное решение суд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201 ГПК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суд считает заявление истца о внесении дополнительного решения обоснованным и приходит к выводу о необходимости восполнить недостатки решения путем вынесения дополнительного решения о взыскании с ответчика в пользу истца процентов за просрочку возврата суммы займа в размере 1446,81 руб.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изложенного, руководствуясь ст.ст. </w:t>
      </w:r>
      <w:hyperlink r:id="rId32" w:tgtFrame="_blank" w:tooltip="ГПК РФ &gt;  Раздел II. Производство в суде первой инстанции &gt; Подраздел II. Исковое производство &gt; Глава 16. Решение суда &gt; Статья 201. Дополнительное решение суда" w:history="1">
        <w:r w:rsidRPr="00DD08FC">
          <w:rPr>
            <w:rStyle w:val="a3"/>
            <w:rFonts w:ascii="Times New Roman" w:hAnsi="Times New Roman" w:cs="Times New Roman"/>
            <w:color w:val="8859A8"/>
            <w:sz w:val="24"/>
            <w:szCs w:val="24"/>
            <w:bdr w:val="none" w:sz="0" w:space="0" w:color="auto" w:frame="1"/>
          </w:rPr>
          <w:t>201 ГПК РФ</w:t>
        </w:r>
      </w:hyperlink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суд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D08FC" w:rsidRPr="00DD08FC" w:rsidRDefault="00DD08FC" w:rsidP="00DD08F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08F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решил:</w:t>
      </w:r>
    </w:p>
    <w:p w:rsidR="00DD08FC" w:rsidRPr="00DD08FC" w:rsidRDefault="00DD08FC" w:rsidP="00DD08FC">
      <w:pPr>
        <w:rPr>
          <w:rFonts w:ascii="Times New Roman" w:hAnsi="Times New Roman" w:cs="Times New Roman"/>
          <w:sz w:val="24"/>
          <w:szCs w:val="24"/>
        </w:rPr>
      </w:pP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Принять дополнительное решение по делу по иску Курбанова Н.К. к Карахтанову А.М. о взыскании долга по договору займа.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Взыскать с Карахтанова А.М. в пользу Курбанова Н.К. проценты за просрочку возврата суммы займа в размере 1446 (одна тысяча четыреста сорок шесть) рублей 81 копейка.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дополнительное решение может быть подана апелляционная жалоба в Ивановский областной суд через Ивановский районный суд Ивановской области в течение месяца со дня принятия дополнительного решения.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Судья: подпись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КОПИЯ ВЕРНА.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Судья: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Секретарь: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333333"/>
          <w:sz w:val="24"/>
          <w:szCs w:val="24"/>
        </w:rPr>
        <w:t>Суд:</w:t>
      </w:r>
    </w:p>
    <w:p w:rsidR="00DD08FC" w:rsidRPr="00DD08FC" w:rsidRDefault="00DD08FC" w:rsidP="00DD08FC">
      <w:pPr>
        <w:rPr>
          <w:rFonts w:ascii="Times New Roman" w:hAnsi="Times New Roman" w:cs="Times New Roman"/>
          <w:sz w:val="24"/>
          <w:szCs w:val="24"/>
        </w:rPr>
      </w:pP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Ивановский районный суд (Ивановская область) 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08F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08FC">
        <w:rPr>
          <w:rFonts w:ascii="Times New Roman" w:hAnsi="Times New Roman" w:cs="Times New Roman"/>
          <w:color w:val="333333"/>
          <w:sz w:val="24"/>
          <w:szCs w:val="24"/>
        </w:rPr>
        <w:t>Судьи дела:</w:t>
      </w:r>
    </w:p>
    <w:p w:rsidR="00676646" w:rsidRPr="00DD08FC" w:rsidRDefault="00DD08FC" w:rsidP="00DD08FC">
      <w:pPr>
        <w:rPr>
          <w:rFonts w:ascii="Times New Roman" w:hAnsi="Times New Roman" w:cs="Times New Roman"/>
          <w:b/>
          <w:sz w:val="24"/>
          <w:szCs w:val="24"/>
        </w:rPr>
      </w:pPr>
      <w:r w:rsidRPr="00DD08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Смирнова Надежда Вячеславовна (председательствующий судья) </w:t>
      </w:r>
      <w:r w:rsidRPr="00DD08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6646" w:rsidRPr="00DD08FC" w:rsidRDefault="00676646" w:rsidP="00DD08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646" w:rsidRPr="00676646" w:rsidRDefault="00676646" w:rsidP="00DD08FC">
      <w:pPr>
        <w:rPr>
          <w:rFonts w:ascii="Times New Roman" w:hAnsi="Times New Roman" w:cs="Times New Roman"/>
          <w:sz w:val="28"/>
          <w:szCs w:val="28"/>
        </w:rPr>
      </w:pPr>
    </w:p>
    <w:sectPr w:rsidR="00676646" w:rsidRPr="00676646" w:rsidSect="009F69BE">
      <w:footerReference w:type="default" r:id="rId3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45E" w:rsidRDefault="0058645E" w:rsidP="00742BB5">
      <w:pPr>
        <w:spacing w:after="0" w:line="240" w:lineRule="auto"/>
      </w:pPr>
      <w:r>
        <w:separator/>
      </w:r>
    </w:p>
  </w:endnote>
  <w:endnote w:type="continuationSeparator" w:id="1">
    <w:p w:rsidR="0058645E" w:rsidRDefault="0058645E" w:rsidP="0074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975"/>
      <w:docPartObj>
        <w:docPartGallery w:val="Page Numbers (Bottom of Page)"/>
        <w:docPartUnique/>
      </w:docPartObj>
    </w:sdtPr>
    <w:sdtContent>
      <w:p w:rsidR="00C22A12" w:rsidRDefault="00C54B94">
        <w:pPr>
          <w:pStyle w:val="ab"/>
          <w:jc w:val="center"/>
        </w:pPr>
        <w:fldSimple w:instr=" PAGE   \* MERGEFORMAT ">
          <w:r w:rsidR="00326B84">
            <w:rPr>
              <w:noProof/>
            </w:rPr>
            <w:t>22</w:t>
          </w:r>
        </w:fldSimple>
      </w:p>
    </w:sdtContent>
  </w:sdt>
  <w:p w:rsidR="00C22A12" w:rsidRDefault="00C22A1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45E" w:rsidRDefault="0058645E" w:rsidP="00742BB5">
      <w:pPr>
        <w:spacing w:after="0" w:line="240" w:lineRule="auto"/>
      </w:pPr>
      <w:r>
        <w:separator/>
      </w:r>
    </w:p>
  </w:footnote>
  <w:footnote w:type="continuationSeparator" w:id="1">
    <w:p w:rsidR="0058645E" w:rsidRDefault="0058645E" w:rsidP="00742BB5">
      <w:pPr>
        <w:spacing w:after="0" w:line="240" w:lineRule="auto"/>
      </w:pPr>
      <w:r>
        <w:continuationSeparator/>
      </w:r>
    </w:p>
  </w:footnote>
  <w:footnote w:id="2">
    <w:p w:rsidR="00C22A12" w:rsidRPr="000D2EE0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EE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D2EE0">
        <w:rPr>
          <w:rFonts w:ascii="Times New Roman" w:hAnsi="Times New Roman" w:cs="Times New Roman"/>
          <w:sz w:val="24"/>
          <w:szCs w:val="24"/>
        </w:rPr>
        <w:t xml:space="preserve"> Курс гражданского процесса: теоретические начала и основные институты/ Т.В. Сахнова.-М.: Волтерс Клувер, 2008. С 431.</w:t>
      </w:r>
    </w:p>
  </w:footnote>
  <w:footnote w:id="3">
    <w:p w:rsidR="00C22A12" w:rsidRPr="00844216" w:rsidRDefault="00C22A12" w:rsidP="00844216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sz w:val="24"/>
          <w:szCs w:val="24"/>
        </w:rPr>
      </w:pPr>
      <w:r w:rsidRPr="00844216">
        <w:rPr>
          <w:rStyle w:val="a6"/>
          <w:b w:val="0"/>
          <w:sz w:val="24"/>
          <w:szCs w:val="24"/>
        </w:rPr>
        <w:footnoteRef/>
      </w:r>
      <w:r w:rsidRPr="00844216">
        <w:rPr>
          <w:b w:val="0"/>
          <w:sz w:val="24"/>
          <w:szCs w:val="24"/>
        </w:rPr>
        <w:t xml:space="preserve"> Постановление Пленума Верховного Суда РФ от 19.12.2003 N 23 (ред. от 23.06.2015) "О судебном решении"</w:t>
      </w:r>
    </w:p>
    <w:p w:rsidR="00C22A12" w:rsidRDefault="00C22A12">
      <w:pPr>
        <w:pStyle w:val="a4"/>
      </w:pPr>
    </w:p>
  </w:footnote>
  <w:footnote w:id="4">
    <w:p w:rsidR="00C22A12" w:rsidRPr="008F09F0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8F09F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F09F0">
        <w:rPr>
          <w:rFonts w:ascii="Times New Roman" w:hAnsi="Times New Roman" w:cs="Times New Roman"/>
          <w:sz w:val="24"/>
          <w:szCs w:val="24"/>
        </w:rPr>
        <w:t xml:space="preserve"> Свирин Ю.А.  Гражданский процесс: учебник для бакалавров. – М.: Юрлитинформ, 2014 С 283.</w:t>
      </w:r>
    </w:p>
  </w:footnote>
  <w:footnote w:id="5">
    <w:p w:rsidR="00C22A12" w:rsidRPr="000D2EE0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EE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D2EE0">
        <w:rPr>
          <w:rFonts w:ascii="Times New Roman" w:hAnsi="Times New Roman" w:cs="Times New Roman"/>
          <w:sz w:val="24"/>
          <w:szCs w:val="24"/>
        </w:rPr>
        <w:t xml:space="preserve"> Гражданский процесс: Учебник. 2-е изд., перераб. и доп. / Под ред. М.К. Треушникова. М.: ОАО «Издательский Дом “Городец”», 2007. С 219</w:t>
      </w:r>
    </w:p>
  </w:footnote>
  <w:footnote w:id="6">
    <w:p w:rsidR="00C22A12" w:rsidRPr="0084378A" w:rsidRDefault="00C22A12" w:rsidP="008437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8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F347A">
        <w:rPr>
          <w:rFonts w:ascii="Times New Roman" w:hAnsi="Times New Roman" w:cs="Times New Roman"/>
          <w:sz w:val="24"/>
          <w:szCs w:val="24"/>
        </w:rPr>
        <w:t>Гражданский процессуальный кодекс Российской Федерации" от 14.11.2002 N 138-ФЗ (ред. от 30.10.2017) Ст. 205 ГПК РФ.</w:t>
      </w:r>
    </w:p>
    <w:p w:rsidR="00C22A12" w:rsidRDefault="00C22A12">
      <w:pPr>
        <w:pStyle w:val="a4"/>
      </w:pPr>
    </w:p>
  </w:footnote>
  <w:footnote w:id="7">
    <w:p w:rsidR="00C22A12" w:rsidRPr="00316954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31695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16954">
        <w:rPr>
          <w:rFonts w:ascii="Times New Roman" w:hAnsi="Times New Roman" w:cs="Times New Roman"/>
          <w:sz w:val="24"/>
          <w:szCs w:val="24"/>
        </w:rPr>
        <w:t xml:space="preserve"> Гражданское процессуальное право: учебник./ под общ.ред.проф. Л.В. Тумановой. – М.:ТК Велби, Изд-во Проспект 2008. Стр 342</w:t>
      </w:r>
    </w:p>
  </w:footnote>
  <w:footnote w:id="8">
    <w:p w:rsidR="00C22A12" w:rsidRPr="00412029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202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1202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 Красноглинского</w:t>
      </w:r>
      <w:r w:rsidRPr="004120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12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районного суда по делу </w:t>
      </w:r>
      <w:r w:rsidRPr="004120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412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Pr="00412029">
        <w:rPr>
          <w:rFonts w:ascii="Times New Roman" w:hAnsi="Times New Roman" w:cs="Times New Roman"/>
          <w:sz w:val="24"/>
          <w:szCs w:val="24"/>
        </w:rPr>
        <w:t>13-362/2017</w:t>
      </w:r>
      <w:r w:rsidRPr="00412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0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 [Электронный ресурс] // URL.  </w:t>
      </w:r>
      <w:hyperlink r:id="rId1" w:history="1">
        <w:r w:rsidRPr="00412029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https://rospravosudie.com</w:t>
        </w:r>
      </w:hyperlink>
      <w:r w:rsidRPr="00412029">
        <w:rPr>
          <w:rFonts w:ascii="Times New Roman" w:hAnsi="Times New Roman" w:cs="Times New Roman"/>
          <w:sz w:val="24"/>
          <w:szCs w:val="24"/>
        </w:rPr>
        <w:t xml:space="preserve"> </w:t>
      </w:r>
      <w:r w:rsidRPr="00412029">
        <w:rPr>
          <w:rFonts w:ascii="Times New Roman" w:hAnsi="Times New Roman" w:cs="Times New Roman"/>
          <w:sz w:val="24"/>
          <w:szCs w:val="24"/>
          <w:shd w:val="clear" w:color="auto" w:fill="FFFFFF"/>
        </w:rPr>
        <w:t>(дата обращения 23. 11.17)</w:t>
      </w:r>
    </w:p>
  </w:footnote>
  <w:footnote w:id="9">
    <w:p w:rsidR="00C22A12" w:rsidRPr="0036103E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03E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77992">
        <w:rPr>
          <w:rFonts w:ascii="Times New Roman" w:hAnsi="Times New Roman" w:cs="Times New Roman"/>
          <w:sz w:val="24"/>
          <w:szCs w:val="24"/>
        </w:rPr>
        <w:t>Свирин Ю.А.</w:t>
      </w:r>
      <w:r w:rsidRPr="000E602C">
        <w:rPr>
          <w:rFonts w:ascii="Times New Roman" w:hAnsi="Times New Roman" w:cs="Times New Roman"/>
          <w:sz w:val="28"/>
          <w:szCs w:val="28"/>
        </w:rPr>
        <w:t xml:space="preserve"> </w:t>
      </w:r>
      <w:r w:rsidRPr="0036103E">
        <w:rPr>
          <w:rFonts w:ascii="Times New Roman" w:hAnsi="Times New Roman" w:cs="Times New Roman"/>
          <w:sz w:val="24"/>
          <w:szCs w:val="24"/>
        </w:rPr>
        <w:t xml:space="preserve"> Гражданский процесс: учебник для бакалавров.- М.: Юрлитинформ, -2014 ст. 287</w:t>
      </w:r>
    </w:p>
  </w:footnote>
  <w:footnote w:id="10">
    <w:p w:rsidR="00C22A12" w:rsidRDefault="00C22A12" w:rsidP="00B3729F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sz w:val="24"/>
          <w:szCs w:val="24"/>
        </w:rPr>
      </w:pPr>
    </w:p>
    <w:p w:rsidR="00C22A12" w:rsidRPr="0036103E" w:rsidRDefault="00C22A12" w:rsidP="00B3729F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sz w:val="24"/>
          <w:szCs w:val="24"/>
        </w:rPr>
      </w:pPr>
      <w:r w:rsidRPr="0036103E">
        <w:rPr>
          <w:rStyle w:val="a6"/>
          <w:b w:val="0"/>
          <w:sz w:val="24"/>
          <w:szCs w:val="24"/>
        </w:rPr>
        <w:footnoteRef/>
      </w:r>
      <w:r w:rsidRPr="0036103E">
        <w:rPr>
          <w:b w:val="0"/>
          <w:sz w:val="24"/>
          <w:szCs w:val="24"/>
        </w:rPr>
        <w:t xml:space="preserve"> п. 15  Постановление Пленума Верховного Суда РФ от 19.12.2003 N 23 (ред. от 23.06.2015) "О судебном решении"</w:t>
      </w:r>
    </w:p>
    <w:p w:rsidR="00C22A12" w:rsidRDefault="00C22A12">
      <w:pPr>
        <w:pStyle w:val="a4"/>
      </w:pPr>
    </w:p>
  </w:footnote>
  <w:footnote w:id="11">
    <w:p w:rsidR="00C22A12" w:rsidRPr="000D2EE0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EE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D2EE0">
        <w:rPr>
          <w:rFonts w:ascii="Times New Roman" w:hAnsi="Times New Roman" w:cs="Times New Roman"/>
          <w:sz w:val="24"/>
          <w:szCs w:val="24"/>
        </w:rPr>
        <w:t xml:space="preserve"> </w:t>
      </w:r>
      <w:r w:rsidRPr="000D2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 Архангельского областного суда по делу </w:t>
      </w:r>
      <w:r w:rsidRPr="000D2EE0">
        <w:rPr>
          <w:rFonts w:ascii="Times New Roman" w:hAnsi="Times New Roman" w:cs="Times New Roman"/>
          <w:sz w:val="24"/>
          <w:szCs w:val="24"/>
        </w:rPr>
        <w:t xml:space="preserve">33-6389/2017 от </w:t>
      </w:r>
      <w:r w:rsidRPr="000D2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02 ноября 2017 года [Электронный ресурс] // URL. </w:t>
      </w:r>
      <w:hyperlink r:id="rId2" w:history="1">
        <w:r w:rsidRPr="000D2EE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https://rospravosudie.com</w:t>
        </w:r>
      </w:hyperlink>
      <w:r w:rsidRPr="000D2EE0">
        <w:rPr>
          <w:rFonts w:ascii="Times New Roman" w:hAnsi="Times New Roman" w:cs="Times New Roman"/>
          <w:sz w:val="24"/>
          <w:szCs w:val="24"/>
        </w:rPr>
        <w:t xml:space="preserve"> </w:t>
      </w:r>
      <w:r w:rsidRPr="000D2EE0">
        <w:rPr>
          <w:rFonts w:ascii="Times New Roman" w:hAnsi="Times New Roman" w:cs="Times New Roman"/>
          <w:sz w:val="24"/>
          <w:szCs w:val="24"/>
          <w:shd w:val="clear" w:color="auto" w:fill="FFFFFF"/>
        </w:rPr>
        <w:t>(дата обращения 24. 11.17)</w:t>
      </w:r>
    </w:p>
  </w:footnote>
  <w:footnote w:id="12">
    <w:p w:rsidR="00C22A12" w:rsidRPr="000D2EE0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EE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D2EE0">
        <w:rPr>
          <w:rFonts w:ascii="Times New Roman" w:hAnsi="Times New Roman" w:cs="Times New Roman"/>
          <w:sz w:val="24"/>
          <w:szCs w:val="24"/>
        </w:rPr>
        <w:t xml:space="preserve"> Гукасян, Р.Е. Избранные труды по гражданскому процессу : монография / Р.Е. Гукасян. – М. : Проспект, 2011. – 402 с.</w:t>
      </w:r>
    </w:p>
  </w:footnote>
  <w:footnote w:id="13">
    <w:p w:rsidR="00C22A12" w:rsidRPr="000D2EE0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0D2EE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D2EE0">
        <w:rPr>
          <w:rFonts w:ascii="Times New Roman" w:hAnsi="Times New Roman" w:cs="Times New Roman"/>
          <w:sz w:val="24"/>
          <w:szCs w:val="24"/>
        </w:rPr>
        <w:t xml:space="preserve"> п. 2 ст. 32 </w:t>
      </w:r>
      <w:hyperlink r:id="rId3" w:history="1">
        <w:r w:rsidRPr="000D2EE0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Федеральный закон от 02.10.2007 N 229-ФЗ (ред. от 26.07.2017) "Об исполнительном производстве"</w:t>
        </w:r>
      </w:hyperlink>
    </w:p>
  </w:footnote>
  <w:footnote w:id="14">
    <w:p w:rsidR="00C22A12" w:rsidRPr="00D539C5" w:rsidRDefault="00C22A12" w:rsidP="00D539C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539C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539C5">
        <w:rPr>
          <w:rFonts w:ascii="Times New Roman" w:hAnsi="Times New Roman" w:cs="Times New Roman"/>
          <w:sz w:val="24"/>
          <w:szCs w:val="24"/>
        </w:rPr>
        <w:t xml:space="preserve">  Определение  Рассказовского районного суда Тамбовской области по делу 13-429/2017</w:t>
      </w:r>
      <w:r w:rsidRPr="00D53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9C5">
        <w:rPr>
          <w:rFonts w:ascii="Times New Roman" w:hAnsi="Times New Roman" w:cs="Times New Roman"/>
          <w:sz w:val="24"/>
          <w:szCs w:val="24"/>
        </w:rPr>
        <w:t xml:space="preserve">от 23 ноября 2017 года </w:t>
      </w:r>
      <w:r w:rsidRPr="00D539C5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 // URL.</w:t>
      </w:r>
      <w:hyperlink r:id="rId4" w:history="1">
        <w:r w:rsidRPr="00D539C5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https://rospravosudie.com</w:t>
        </w:r>
      </w:hyperlink>
      <w:r w:rsidRPr="00D53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(дата обращения 24. 11.17)</w:t>
      </w:r>
    </w:p>
  </w:footnote>
  <w:footnote w:id="15">
    <w:p w:rsidR="00C22A12" w:rsidRPr="0097794B" w:rsidRDefault="00C22A12">
      <w:pPr>
        <w:pStyle w:val="a4"/>
        <w:rPr>
          <w:rFonts w:ascii="Times New Roman" w:hAnsi="Times New Roman" w:cs="Times New Roman"/>
          <w:sz w:val="24"/>
          <w:szCs w:val="24"/>
        </w:rPr>
      </w:pPr>
      <w:r w:rsidRPr="0097794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7794B">
        <w:rPr>
          <w:rFonts w:ascii="Times New Roman" w:hAnsi="Times New Roman" w:cs="Times New Roman"/>
          <w:sz w:val="24"/>
          <w:szCs w:val="24"/>
        </w:rPr>
        <w:t xml:space="preserve"> Комментарий к Гражданскому процессуальному кодексу Росийской Федерации/под ред. Г.А. Жалина. – 6-е изд., перераб.  И доп. – Москва: Проспект, 2011.- С 400.</w:t>
      </w:r>
    </w:p>
  </w:footnote>
  <w:footnote w:id="16">
    <w:p w:rsidR="00C22A12" w:rsidRPr="007315D9" w:rsidRDefault="00C22A12" w:rsidP="007315D9">
      <w:pPr>
        <w:pStyle w:val="1"/>
        <w:shd w:val="clear" w:color="auto" w:fill="FFFFFF"/>
        <w:spacing w:before="150" w:beforeAutospacing="0" w:after="150" w:afterAutospacing="0"/>
        <w:rPr>
          <w:b w:val="0"/>
          <w:sz w:val="24"/>
          <w:szCs w:val="24"/>
        </w:rPr>
      </w:pPr>
      <w:r w:rsidRPr="007315D9">
        <w:rPr>
          <w:rStyle w:val="a6"/>
          <w:b w:val="0"/>
          <w:sz w:val="24"/>
          <w:szCs w:val="24"/>
        </w:rPr>
        <w:footnoteRef/>
      </w:r>
      <w:r w:rsidRPr="007315D9">
        <w:rPr>
          <w:b w:val="0"/>
          <w:sz w:val="24"/>
          <w:szCs w:val="24"/>
        </w:rPr>
        <w:t xml:space="preserve"> </w:t>
      </w:r>
      <w:r w:rsidRPr="00CB1B15">
        <w:rPr>
          <w:b w:val="0"/>
          <w:sz w:val="24"/>
          <w:szCs w:val="24"/>
        </w:rPr>
        <w:t xml:space="preserve">Апелляционное определение Омского областного суда от 07 марта 2012 года </w:t>
      </w:r>
      <w:r w:rsidRPr="00CB1B15">
        <w:rPr>
          <w:b w:val="0"/>
          <w:sz w:val="24"/>
          <w:szCs w:val="24"/>
          <w:shd w:val="clear" w:color="auto" w:fill="FFFFFF"/>
        </w:rPr>
        <w:t xml:space="preserve">[Электронный ресурс] // URL. </w:t>
      </w:r>
      <w:hyperlink r:id="rId5" w:history="1">
        <w:r w:rsidRPr="00CB1B15">
          <w:rPr>
            <w:rStyle w:val="a3"/>
            <w:b w:val="0"/>
            <w:color w:val="auto"/>
            <w:sz w:val="24"/>
            <w:szCs w:val="24"/>
            <w:shd w:val="clear" w:color="auto" w:fill="FFFFFF"/>
          </w:rPr>
          <w:t>https://вяткина.рф</w:t>
        </w:r>
      </w:hyperlink>
      <w:r>
        <w:rPr>
          <w:b w:val="0"/>
          <w:sz w:val="24"/>
          <w:szCs w:val="24"/>
          <w:shd w:val="clear" w:color="auto" w:fill="FFFFFF"/>
        </w:rPr>
        <w:t xml:space="preserve"> </w:t>
      </w:r>
      <w:r w:rsidRPr="00CB1B15">
        <w:rPr>
          <w:b w:val="0"/>
          <w:sz w:val="24"/>
          <w:szCs w:val="24"/>
          <w:shd w:val="clear" w:color="auto" w:fill="FFFFFF"/>
        </w:rPr>
        <w:t>(дата обращения 25. 11.17)</w:t>
      </w:r>
    </w:p>
    <w:p w:rsidR="00C22A12" w:rsidRDefault="00C22A12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C040C"/>
    <w:multiLevelType w:val="multilevel"/>
    <w:tmpl w:val="464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AC3"/>
    <w:rsid w:val="00000912"/>
    <w:rsid w:val="000168DE"/>
    <w:rsid w:val="00070482"/>
    <w:rsid w:val="00071C83"/>
    <w:rsid w:val="000832D2"/>
    <w:rsid w:val="000975E7"/>
    <w:rsid w:val="000C05DD"/>
    <w:rsid w:val="000D2EE0"/>
    <w:rsid w:val="000E602C"/>
    <w:rsid w:val="0010535C"/>
    <w:rsid w:val="001129ED"/>
    <w:rsid w:val="00114874"/>
    <w:rsid w:val="00116188"/>
    <w:rsid w:val="0013378F"/>
    <w:rsid w:val="00141F54"/>
    <w:rsid w:val="0015087B"/>
    <w:rsid w:val="0015437C"/>
    <w:rsid w:val="001729F3"/>
    <w:rsid w:val="00173532"/>
    <w:rsid w:val="001A640F"/>
    <w:rsid w:val="001C5ADC"/>
    <w:rsid w:val="001D03CC"/>
    <w:rsid w:val="001F1447"/>
    <w:rsid w:val="001F28BF"/>
    <w:rsid w:val="001F2F70"/>
    <w:rsid w:val="002003F5"/>
    <w:rsid w:val="00204534"/>
    <w:rsid w:val="00207DFF"/>
    <w:rsid w:val="002544BD"/>
    <w:rsid w:val="00275225"/>
    <w:rsid w:val="002A4F3A"/>
    <w:rsid w:val="002A6966"/>
    <w:rsid w:val="002B4830"/>
    <w:rsid w:val="002C1403"/>
    <w:rsid w:val="002D0D2E"/>
    <w:rsid w:val="002D39F1"/>
    <w:rsid w:val="002E2B01"/>
    <w:rsid w:val="002F5287"/>
    <w:rsid w:val="002F6F84"/>
    <w:rsid w:val="0030449B"/>
    <w:rsid w:val="003140FB"/>
    <w:rsid w:val="00316954"/>
    <w:rsid w:val="003236A4"/>
    <w:rsid w:val="00326B84"/>
    <w:rsid w:val="00341A7F"/>
    <w:rsid w:val="00342552"/>
    <w:rsid w:val="00347728"/>
    <w:rsid w:val="00354B1B"/>
    <w:rsid w:val="00354FCC"/>
    <w:rsid w:val="0036103E"/>
    <w:rsid w:val="003632FA"/>
    <w:rsid w:val="00366A9A"/>
    <w:rsid w:val="003804C9"/>
    <w:rsid w:val="00386799"/>
    <w:rsid w:val="00392881"/>
    <w:rsid w:val="003A20D4"/>
    <w:rsid w:val="003B14A2"/>
    <w:rsid w:val="003C34B3"/>
    <w:rsid w:val="003D1F69"/>
    <w:rsid w:val="003F49EC"/>
    <w:rsid w:val="003F6A35"/>
    <w:rsid w:val="003F6F24"/>
    <w:rsid w:val="00412029"/>
    <w:rsid w:val="00414A42"/>
    <w:rsid w:val="00427FAE"/>
    <w:rsid w:val="00450967"/>
    <w:rsid w:val="004606F9"/>
    <w:rsid w:val="004654EA"/>
    <w:rsid w:val="00482D72"/>
    <w:rsid w:val="0048326C"/>
    <w:rsid w:val="004972F6"/>
    <w:rsid w:val="004C3E24"/>
    <w:rsid w:val="004C535D"/>
    <w:rsid w:val="004E0077"/>
    <w:rsid w:val="004F0D46"/>
    <w:rsid w:val="004F7021"/>
    <w:rsid w:val="00503475"/>
    <w:rsid w:val="00520BF2"/>
    <w:rsid w:val="00533FD6"/>
    <w:rsid w:val="005348ED"/>
    <w:rsid w:val="0054573D"/>
    <w:rsid w:val="00546987"/>
    <w:rsid w:val="00560B2A"/>
    <w:rsid w:val="0058645E"/>
    <w:rsid w:val="00596E54"/>
    <w:rsid w:val="005D34CD"/>
    <w:rsid w:val="005E082A"/>
    <w:rsid w:val="005F0242"/>
    <w:rsid w:val="005F05D5"/>
    <w:rsid w:val="0061617C"/>
    <w:rsid w:val="0062422B"/>
    <w:rsid w:val="00624398"/>
    <w:rsid w:val="0065077E"/>
    <w:rsid w:val="00655967"/>
    <w:rsid w:val="006734EE"/>
    <w:rsid w:val="00673D78"/>
    <w:rsid w:val="00676646"/>
    <w:rsid w:val="006C439A"/>
    <w:rsid w:val="006C7332"/>
    <w:rsid w:val="006D079A"/>
    <w:rsid w:val="007075AE"/>
    <w:rsid w:val="00713044"/>
    <w:rsid w:val="0071618D"/>
    <w:rsid w:val="00716192"/>
    <w:rsid w:val="00726C75"/>
    <w:rsid w:val="007315D9"/>
    <w:rsid w:val="00742BB5"/>
    <w:rsid w:val="007567CF"/>
    <w:rsid w:val="00766C2F"/>
    <w:rsid w:val="0077323F"/>
    <w:rsid w:val="00773565"/>
    <w:rsid w:val="00777992"/>
    <w:rsid w:val="00783D87"/>
    <w:rsid w:val="007A50BB"/>
    <w:rsid w:val="007B5D80"/>
    <w:rsid w:val="007D02C1"/>
    <w:rsid w:val="007E75B5"/>
    <w:rsid w:val="007F2625"/>
    <w:rsid w:val="007F347A"/>
    <w:rsid w:val="00813AA3"/>
    <w:rsid w:val="0082355A"/>
    <w:rsid w:val="00831B9A"/>
    <w:rsid w:val="00835398"/>
    <w:rsid w:val="00836400"/>
    <w:rsid w:val="0084378A"/>
    <w:rsid w:val="00844216"/>
    <w:rsid w:val="00863752"/>
    <w:rsid w:val="00866E21"/>
    <w:rsid w:val="00877240"/>
    <w:rsid w:val="00877F54"/>
    <w:rsid w:val="00891479"/>
    <w:rsid w:val="008A42D4"/>
    <w:rsid w:val="008B52F6"/>
    <w:rsid w:val="008B6EBF"/>
    <w:rsid w:val="008C6773"/>
    <w:rsid w:val="008C7B09"/>
    <w:rsid w:val="008D7421"/>
    <w:rsid w:val="008F09F0"/>
    <w:rsid w:val="008F3441"/>
    <w:rsid w:val="0092647C"/>
    <w:rsid w:val="00941731"/>
    <w:rsid w:val="0095703A"/>
    <w:rsid w:val="009643EE"/>
    <w:rsid w:val="0096759D"/>
    <w:rsid w:val="0097764F"/>
    <w:rsid w:val="0097794B"/>
    <w:rsid w:val="00990035"/>
    <w:rsid w:val="009A1343"/>
    <w:rsid w:val="009A1EC0"/>
    <w:rsid w:val="009C6B81"/>
    <w:rsid w:val="009D3F26"/>
    <w:rsid w:val="009D720B"/>
    <w:rsid w:val="009F21DA"/>
    <w:rsid w:val="009F69BE"/>
    <w:rsid w:val="00A002F6"/>
    <w:rsid w:val="00A0246C"/>
    <w:rsid w:val="00A05093"/>
    <w:rsid w:val="00A05AC3"/>
    <w:rsid w:val="00A253E2"/>
    <w:rsid w:val="00A25B7E"/>
    <w:rsid w:val="00A27FA5"/>
    <w:rsid w:val="00A40E42"/>
    <w:rsid w:val="00A43C1B"/>
    <w:rsid w:val="00A474AF"/>
    <w:rsid w:val="00A62C3F"/>
    <w:rsid w:val="00A63BEF"/>
    <w:rsid w:val="00A83421"/>
    <w:rsid w:val="00A9280E"/>
    <w:rsid w:val="00AA1B8A"/>
    <w:rsid w:val="00AB3AED"/>
    <w:rsid w:val="00AD6468"/>
    <w:rsid w:val="00AE1B8B"/>
    <w:rsid w:val="00AE4068"/>
    <w:rsid w:val="00AF1081"/>
    <w:rsid w:val="00AF2CDD"/>
    <w:rsid w:val="00B07614"/>
    <w:rsid w:val="00B10677"/>
    <w:rsid w:val="00B11F03"/>
    <w:rsid w:val="00B247BA"/>
    <w:rsid w:val="00B250DB"/>
    <w:rsid w:val="00B271F3"/>
    <w:rsid w:val="00B3729F"/>
    <w:rsid w:val="00B607AF"/>
    <w:rsid w:val="00B95FF1"/>
    <w:rsid w:val="00BA19E1"/>
    <w:rsid w:val="00BA5A3F"/>
    <w:rsid w:val="00BB1416"/>
    <w:rsid w:val="00BB2050"/>
    <w:rsid w:val="00BC6DF7"/>
    <w:rsid w:val="00BD2AFC"/>
    <w:rsid w:val="00BD5CC5"/>
    <w:rsid w:val="00BE055C"/>
    <w:rsid w:val="00BE5B7B"/>
    <w:rsid w:val="00C06E43"/>
    <w:rsid w:val="00C07061"/>
    <w:rsid w:val="00C10B0D"/>
    <w:rsid w:val="00C175DD"/>
    <w:rsid w:val="00C22208"/>
    <w:rsid w:val="00C22A12"/>
    <w:rsid w:val="00C45677"/>
    <w:rsid w:val="00C46B3C"/>
    <w:rsid w:val="00C54B94"/>
    <w:rsid w:val="00C56145"/>
    <w:rsid w:val="00C61E92"/>
    <w:rsid w:val="00C80FC3"/>
    <w:rsid w:val="00C92C91"/>
    <w:rsid w:val="00C93159"/>
    <w:rsid w:val="00C94F8B"/>
    <w:rsid w:val="00CA13D9"/>
    <w:rsid w:val="00CA7176"/>
    <w:rsid w:val="00CA7A45"/>
    <w:rsid w:val="00CB3988"/>
    <w:rsid w:val="00CC33FA"/>
    <w:rsid w:val="00CE6828"/>
    <w:rsid w:val="00CF170C"/>
    <w:rsid w:val="00D227F7"/>
    <w:rsid w:val="00D26EBF"/>
    <w:rsid w:val="00D33C6F"/>
    <w:rsid w:val="00D37F09"/>
    <w:rsid w:val="00D539C5"/>
    <w:rsid w:val="00D54463"/>
    <w:rsid w:val="00D70E99"/>
    <w:rsid w:val="00DD08FC"/>
    <w:rsid w:val="00DF0B19"/>
    <w:rsid w:val="00E05AB5"/>
    <w:rsid w:val="00E172E9"/>
    <w:rsid w:val="00E41CC3"/>
    <w:rsid w:val="00E46242"/>
    <w:rsid w:val="00E61FBA"/>
    <w:rsid w:val="00E92222"/>
    <w:rsid w:val="00E9389F"/>
    <w:rsid w:val="00EA2A13"/>
    <w:rsid w:val="00EB736D"/>
    <w:rsid w:val="00ED3D58"/>
    <w:rsid w:val="00ED7C45"/>
    <w:rsid w:val="00EE5BC4"/>
    <w:rsid w:val="00F02332"/>
    <w:rsid w:val="00F05EB4"/>
    <w:rsid w:val="00F15073"/>
    <w:rsid w:val="00F23F07"/>
    <w:rsid w:val="00F25D76"/>
    <w:rsid w:val="00F32E42"/>
    <w:rsid w:val="00F430CE"/>
    <w:rsid w:val="00F9451D"/>
    <w:rsid w:val="00FC5639"/>
    <w:rsid w:val="00FD2936"/>
    <w:rsid w:val="00FF73FD"/>
    <w:rsid w:val="00FF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hadowcolor="none"/>
    </o:shapedefaults>
    <o:shapelayout v:ext="edit">
      <o:idmap v:ext="edit" data="1"/>
      <o:rules v:ext="edit">
        <o:r id="V:Rule5" type="connector" idref="#_x0000_s1035"/>
        <o:r id="V:Rule6" type="connector" idref="#_x0000_s1036"/>
        <o:r id="V:Rule7" type="connector" idref="#_x0000_s1034"/>
        <o:r id="V:Rule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C1"/>
  </w:style>
  <w:style w:type="paragraph" w:styleId="1">
    <w:name w:val="heading 1"/>
    <w:basedOn w:val="a"/>
    <w:link w:val="10"/>
    <w:uiPriority w:val="9"/>
    <w:qFormat/>
    <w:rsid w:val="00B37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0BB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742BB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42BB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42BB5"/>
    <w:rPr>
      <w:vertAlign w:val="superscript"/>
    </w:rPr>
  </w:style>
  <w:style w:type="character" w:customStyle="1" w:styleId="address2">
    <w:name w:val="address2"/>
    <w:basedOn w:val="a0"/>
    <w:rsid w:val="00BB1416"/>
  </w:style>
  <w:style w:type="character" w:customStyle="1" w:styleId="fio4">
    <w:name w:val="fio4"/>
    <w:basedOn w:val="a0"/>
    <w:rsid w:val="00BB1416"/>
  </w:style>
  <w:style w:type="character" w:customStyle="1" w:styleId="nomer2">
    <w:name w:val="nomer2"/>
    <w:basedOn w:val="a0"/>
    <w:rsid w:val="00BB1416"/>
  </w:style>
  <w:style w:type="character" w:customStyle="1" w:styleId="fio1">
    <w:name w:val="fio1"/>
    <w:basedOn w:val="a0"/>
    <w:rsid w:val="00BB1416"/>
  </w:style>
  <w:style w:type="character" w:customStyle="1" w:styleId="10">
    <w:name w:val="Заголовок 1 Знак"/>
    <w:basedOn w:val="a0"/>
    <w:link w:val="1"/>
    <w:uiPriority w:val="9"/>
    <w:rsid w:val="00B37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54573D"/>
    <w:rPr>
      <w:b/>
      <w:bCs/>
    </w:rPr>
  </w:style>
  <w:style w:type="paragraph" w:styleId="a8">
    <w:name w:val="Normal (Web)"/>
    <w:basedOn w:val="a"/>
    <w:uiPriority w:val="99"/>
    <w:unhideWhenUsed/>
    <w:rsid w:val="0072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D2EE0"/>
  </w:style>
  <w:style w:type="character" w:customStyle="1" w:styleId="b">
    <w:name w:val="b"/>
    <w:basedOn w:val="a0"/>
    <w:rsid w:val="000D2EE0"/>
  </w:style>
  <w:style w:type="paragraph" w:styleId="a9">
    <w:name w:val="header"/>
    <w:basedOn w:val="a"/>
    <w:link w:val="aa"/>
    <w:uiPriority w:val="99"/>
    <w:semiHidden/>
    <w:unhideWhenUsed/>
    <w:rsid w:val="009F6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69BE"/>
  </w:style>
  <w:style w:type="paragraph" w:styleId="ab">
    <w:name w:val="footer"/>
    <w:basedOn w:val="a"/>
    <w:link w:val="ac"/>
    <w:uiPriority w:val="99"/>
    <w:unhideWhenUsed/>
    <w:rsid w:val="009F6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69BE"/>
  </w:style>
  <w:style w:type="character" w:customStyle="1" w:styleId="fio2">
    <w:name w:val="fio2"/>
    <w:basedOn w:val="a0"/>
    <w:rsid w:val="0048326C"/>
  </w:style>
  <w:style w:type="character" w:customStyle="1" w:styleId="fio3">
    <w:name w:val="fio3"/>
    <w:basedOn w:val="a0"/>
    <w:rsid w:val="0048326C"/>
  </w:style>
  <w:style w:type="character" w:customStyle="1" w:styleId="data2">
    <w:name w:val="data2"/>
    <w:basedOn w:val="a0"/>
    <w:rsid w:val="0048326C"/>
  </w:style>
  <w:style w:type="character" w:customStyle="1" w:styleId="30">
    <w:name w:val="Заголовок 3 Знак"/>
    <w:basedOn w:val="a0"/>
    <w:link w:val="3"/>
    <w:uiPriority w:val="9"/>
    <w:semiHidden/>
    <w:rsid w:val="00DD08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1450/" TargetMode="External"/><Relationship Id="rId13" Type="http://schemas.openxmlformats.org/officeDocument/2006/relationships/hyperlink" Target="https://&#1074;&#1103;&#1090;&#1082;&#1080;&#1085;&#1072;.&#1088;&#1092;" TargetMode="External"/><Relationship Id="rId18" Type="http://schemas.openxmlformats.org/officeDocument/2006/relationships/hyperlink" Target="http://sudact.ru/law/gpk-rf/razdel-i/glava-4/statia-39/?marker=fdoctlaw" TargetMode="External"/><Relationship Id="rId26" Type="http://schemas.openxmlformats.org/officeDocument/2006/relationships/hyperlink" Target="http://sudact.ru/law/gpk-rf/razdel-ii/podrazdel-ii/glava-16/statia-201/?marker=fdoctlaw" TargetMode="External"/><Relationship Id="rId3" Type="http://schemas.openxmlformats.org/officeDocument/2006/relationships/styles" Target="styles.xml"/><Relationship Id="rId21" Type="http://schemas.openxmlformats.org/officeDocument/2006/relationships/hyperlink" Target="http://sudact.ru/law/gk-rf-chast2/razdel-iv/glava-42/ss-1_4/statia-811/?marker=fdoctlaw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ospravosudie.com" TargetMode="External"/><Relationship Id="rId17" Type="http://schemas.openxmlformats.org/officeDocument/2006/relationships/hyperlink" Target="http://sudact.ru/law/gk-rf-chast1/razdel-iii/podrazdel-1_1/glava-25/statia-395/?marker=fdoctlaw" TargetMode="External"/><Relationship Id="rId25" Type="http://schemas.openxmlformats.org/officeDocument/2006/relationships/hyperlink" Target="http://sudact.ru/law/gpk-rf/razdel-ii/podrazdel-ii/glava-16/statia-201/?marker=fdoctlaw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udact.ru/law/gk-rf-chast2/razdel-iv/glava-42/ss-1_4/statia-811/?marker=fdoctlaw" TargetMode="External"/><Relationship Id="rId20" Type="http://schemas.openxmlformats.org/officeDocument/2006/relationships/hyperlink" Target="http://sudact.ru/law/gk-rf-chast1/razdel-iii/podrazdel-1_1/glava-25/statia-395/?marker=fdoctlaw" TargetMode="External"/><Relationship Id="rId29" Type="http://schemas.openxmlformats.org/officeDocument/2006/relationships/hyperlink" Target="http://sudact.ru/law/gk-rf-chast1/razdel-iii/podrazdel-1_1/glava-25/statia-395/?marker=fdoctla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pravosudie.com" TargetMode="External"/><Relationship Id="rId24" Type="http://schemas.openxmlformats.org/officeDocument/2006/relationships/hyperlink" Target="http://sudact.ru/law/gk-rf-chast2/razdel-iv/glava-42/ss-1_4/statia-811/?marker=fdoctlaw" TargetMode="External"/><Relationship Id="rId32" Type="http://schemas.openxmlformats.org/officeDocument/2006/relationships/hyperlink" Target="http://sudact.ru/law/gpk-rf/razdel-ii/podrazdel-ii/glava-16/statia-201/?marker=fdoctl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dact.ru/law/gk-rf-chast2/razdel-iv/glava-42/ss-1_4/statia-809/?marker=fdoctlaw" TargetMode="External"/><Relationship Id="rId23" Type="http://schemas.openxmlformats.org/officeDocument/2006/relationships/hyperlink" Target="http://sudact.ru/law/gk-rf-chast1/razdel-iii/podrazdel-1_1/glava-25/statia-395/?marker=fdoctlaw" TargetMode="External"/><Relationship Id="rId28" Type="http://schemas.openxmlformats.org/officeDocument/2006/relationships/hyperlink" Target="http://sudact.ru/law/gpk-rf/razdel-ii/podrazdel-ii/glava-16/statia-201/?marker=fdoctlaw" TargetMode="External"/><Relationship Id="rId10" Type="http://schemas.openxmlformats.org/officeDocument/2006/relationships/hyperlink" Target="https://rospravosudie.com" TargetMode="External"/><Relationship Id="rId19" Type="http://schemas.openxmlformats.org/officeDocument/2006/relationships/hyperlink" Target="http://sudact.ru/law/gk-rf-chast2/razdel-iv/glava-42/ss-1_4/statia-811/?marker=fdoctlaw" TargetMode="External"/><Relationship Id="rId31" Type="http://schemas.openxmlformats.org/officeDocument/2006/relationships/hyperlink" Target="http://sudact.ru/law/gpk-rf/razdel-ii/podrazdel-ii/glava-16/statia-201/?marker=fdoctl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pravosudie.com" TargetMode="External"/><Relationship Id="rId14" Type="http://schemas.openxmlformats.org/officeDocument/2006/relationships/hyperlink" Target="http://sudact.ru/law/gk-rf-chast2/razdel-iv/glava-42/ss-1_4/statia-810/?marker=fdoctlaw" TargetMode="External"/><Relationship Id="rId22" Type="http://schemas.openxmlformats.org/officeDocument/2006/relationships/hyperlink" Target="http://sudact.ru/law/gk-rf-chast1/razdel-iii/podrazdel-1_1/glava-25/statia-395/?marker=fdoctlaw" TargetMode="External"/><Relationship Id="rId27" Type="http://schemas.openxmlformats.org/officeDocument/2006/relationships/hyperlink" Target="http://sudact.ru/law/gpk-rf/razdel-ii/podrazdel-ii/glava-16/statia-201/?marker=fdoctlaw" TargetMode="External"/><Relationship Id="rId30" Type="http://schemas.openxmlformats.org/officeDocument/2006/relationships/hyperlink" Target="http://sudact.ru/law/gk-rf-chast2/razdel-iv/glava-42/ss-1_4/statia-811/?marker=fdoctlaw" TargetMode="External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ultant.ru/document/cons_doc_LAW_71450/" TargetMode="External"/><Relationship Id="rId2" Type="http://schemas.openxmlformats.org/officeDocument/2006/relationships/hyperlink" Target="https://rospravosudie.com" TargetMode="External"/><Relationship Id="rId1" Type="http://schemas.openxmlformats.org/officeDocument/2006/relationships/hyperlink" Target="https://rospravosudie.com" TargetMode="External"/><Relationship Id="rId5" Type="http://schemas.openxmlformats.org/officeDocument/2006/relationships/hyperlink" Target="https://&#1074;&#1103;&#1090;&#1082;&#1080;&#1085;&#1072;.&#1088;&#1092;" TargetMode="External"/><Relationship Id="rId4" Type="http://schemas.openxmlformats.org/officeDocument/2006/relationships/hyperlink" Target="https://rospravosudi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70314-A252-436F-A422-07F563A1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6051</Words>
  <Characters>34494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Restart</cp:lastModifiedBy>
  <cp:revision>181</cp:revision>
  <dcterms:created xsi:type="dcterms:W3CDTF">2017-11-14T12:05:00Z</dcterms:created>
  <dcterms:modified xsi:type="dcterms:W3CDTF">2018-05-24T20:20:00Z</dcterms:modified>
</cp:coreProperties>
</file>