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D4" w:rsidRDefault="006375D6" w:rsidP="006375D6">
      <w:pPr>
        <w:jc w:val="center"/>
        <w:rPr>
          <w:rFonts w:ascii="Times New Roman" w:hAnsi="Times New Roman" w:cs="Times New Roman"/>
          <w:sz w:val="24"/>
        </w:rPr>
      </w:pPr>
      <w:r w:rsidRPr="006375D6">
        <w:rPr>
          <w:rFonts w:ascii="Times New Roman" w:hAnsi="Times New Roman" w:cs="Times New Roman"/>
          <w:sz w:val="24"/>
        </w:rPr>
        <w:t>Система федеральных органов государственной власти, осуществляющих экологическое управление</w:t>
      </w:r>
    </w:p>
    <w:p w:rsidR="006375D6" w:rsidRPr="00607D37" w:rsidRDefault="00607D37" w:rsidP="006375D6">
      <w:pPr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5118100</wp:posOffset>
                </wp:positionH>
                <wp:positionV relativeFrom="paragraph">
                  <wp:posOffset>171450</wp:posOffset>
                </wp:positionV>
                <wp:extent cx="180975" cy="180975"/>
                <wp:effectExtent l="19050" t="0" r="28575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395FE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" o:spid="_x0000_s1026" type="#_x0000_t67" style="position:absolute;margin-left:403pt;margin-top:13.5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" adj="10800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7585710</wp:posOffset>
                </wp:positionH>
                <wp:positionV relativeFrom="paragraph">
                  <wp:posOffset>180975</wp:posOffset>
                </wp:positionV>
                <wp:extent cx="238125" cy="161925"/>
                <wp:effectExtent l="38100" t="0" r="9525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1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3D045" id="Стрелка вниз 5" o:spid="_x0000_s1026" type="#_x0000_t67" style="position:absolute;margin-left:597.3pt;margin-top:14.25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" adj="10800" fillcolor="black [3200]" strokecolor="black [1600]" strokeweight="1pt"/>
            </w:pict>
          </mc:Fallback>
        </mc:AlternateContent>
      </w:r>
      <w:r w:rsidR="006375D6" w:rsidRPr="00607D37">
        <w:rPr>
          <w:rFonts w:ascii="Times New Roman" w:hAnsi="Times New Roman" w:cs="Times New Roman"/>
          <w:noProof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172085</wp:posOffset>
                </wp:positionV>
                <wp:extent cx="161925" cy="180975"/>
                <wp:effectExtent l="19050" t="0" r="28575" b="47625"/>
                <wp:wrapNone/>
                <wp:docPr id="1" name="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C9C50" id="Стрелка вниз 1" o:spid="_x0000_s1026" type="#_x0000_t67" style="position:absolute;margin-left:129.3pt;margin-top:13.55pt;width:12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" adj="11937" fillcolor="black [3200]" strokecolor="black [1600]" strokeweight="1pt"/>
            </w:pict>
          </mc:Fallback>
        </mc:AlternateContent>
      </w:r>
      <w:r w:rsidR="006375D6" w:rsidRPr="00607D37">
        <w:rPr>
          <w:rFonts w:ascii="Times New Roman" w:hAnsi="Times New Roman" w:cs="Times New Roman"/>
          <w:sz w:val="24"/>
          <w:u w:val="single"/>
        </w:rPr>
        <w:t>Органы общей компетенции</w:t>
      </w:r>
    </w:p>
    <w:p w:rsidR="00607D37" w:rsidRDefault="005C7C85" w:rsidP="006375D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3575050</wp:posOffset>
                </wp:positionH>
                <wp:positionV relativeFrom="paragraph">
                  <wp:posOffset>52704</wp:posOffset>
                </wp:positionV>
                <wp:extent cx="3257550" cy="359092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3590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7D37" w:rsidRPr="005C7C85" w:rsidRDefault="00607D37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Правительство России.</w:t>
                            </w:r>
                          </w:p>
                          <w:p w:rsidR="00607D37" w:rsidRPr="005C7C85" w:rsidRDefault="00607D37" w:rsidP="00607D3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Федеральный конституционный закон "О Правительстве Российской Федерации" в отдельной статье определил полномочия Правительства РФ в сфере природопользования и охраны окружающей среды. Правительство обеспечивает проведение единой государственной политики в области охраны окружающей среды и обеспечения экологической безопасности; принимает меры по реализации прав </w:t>
                            </w:r>
                            <w:hyperlink r:id="rId5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0"/>
                                  <w:u w:val="none"/>
                                </w:rPr>
                                <w:t>граждан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на благоприятную окружающую среду, по обеспечению экологической безопасности; организует деятельность по охране и рациональному использованию природных ресурсов, регулированию природопользования и развитию минерально-сырьевой базы Российской Федерации; координирует деятельность по предотвращению стихийных бедствий, аварий и катастроф, уменьшению их опасности и ликвидации их последствий.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81.5pt;margin-top:4.15pt;width:256.5pt;height:2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" fillcolor="white [3201]" strokecolor="#70ad47 [3209]" strokeweight="1pt">
                <v:textbox>
                  <w:txbxContent>
                    <w:p w:rsidR="00607D37" w:rsidRPr="005C7C85" w:rsidRDefault="00607D37" w:rsidP="005C7C85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Правительство России.</w:t>
                      </w:r>
                    </w:p>
                    <w:p w:rsidR="00607D37" w:rsidRPr="005C7C85" w:rsidRDefault="00607D37" w:rsidP="00607D37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Федеральный конституционный закон "О Правительстве Российской Федерации" в отдельной статье определил полномочия Правительства РФ в сфере природопользования и охраны окружающей среды. Правительство обеспечивает проведение единой государственной политики в области охраны окружающей среды и обеспечения экологической безопасности; принимает меры по реализации прав </w:t>
                      </w:r>
                      <w:hyperlink r:id="rId6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0"/>
                            <w:u w:val="none"/>
                          </w:rPr>
                          <w:t>граждан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на благоприятную окружающую среду, по обеспечению экологической безопасности; организует деятельность по охране и рациональному использованию природных ресурсов, регулированию природопользования и развитию минерально-сырьевой базы Российской Федерации; координирует деятельность по предотвращению стихийных бедствий, аварий и катастроф, уменьшению их опасности и ликвидации их последствий.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7D37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228975" cy="3581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581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75D6" w:rsidRPr="005C7C85" w:rsidRDefault="006375D6" w:rsidP="006375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Президент России.</w:t>
                            </w:r>
                          </w:p>
                          <w:p w:rsidR="006375D6" w:rsidRPr="005C7C85" w:rsidRDefault="006375D6" w:rsidP="006375D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К важнейшим функциям его управленческой деятельности можно отнести:</w:t>
                            </w:r>
                          </w:p>
                          <w:p w:rsidR="006375D6" w:rsidRPr="005C7C85" w:rsidRDefault="006375D6" w:rsidP="005C7C85">
                            <w:pPr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hyperlink r:id="rId7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0"/>
                                  <w:u w:val="none"/>
                                </w:rPr>
                                <w:t>определение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основных направлений внутренней и внешней экологической политики государства;</w:t>
                            </w:r>
                          </w:p>
                          <w:p w:rsidR="006375D6" w:rsidRPr="005C7C85" w:rsidRDefault="006375D6" w:rsidP="005C7C85">
                            <w:pPr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нормотворчество;</w:t>
                            </w:r>
                          </w:p>
                          <w:p w:rsidR="006375D6" w:rsidRPr="005C7C85" w:rsidRDefault="006375D6" w:rsidP="005C7C85">
                            <w:pPr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организацию системы центральных органов </w:t>
                            </w:r>
                            <w:hyperlink r:id="rId8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0"/>
                                  <w:u w:val="none"/>
                                </w:rPr>
                                <w:t>исполнительной власти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России;</w:t>
                            </w:r>
                          </w:p>
                          <w:p w:rsidR="006375D6" w:rsidRPr="005C7C85" w:rsidRDefault="006375D6" w:rsidP="005C7C85">
                            <w:pPr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hyperlink r:id="rId9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0"/>
                                  <w:u w:val="none"/>
                                </w:rPr>
                                <w:t>гарантии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соблюдения </w:t>
                            </w:r>
                            <w:hyperlink r:id="rId10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0"/>
                                  <w:u w:val="none"/>
                                </w:rPr>
                                <w:t>прав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</w:t>
                            </w:r>
                            <w:hyperlink r:id="rId11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20"/>
                                  <w:u w:val="none"/>
                                </w:rPr>
                                <w:t>граждан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в области природопользования и охраны окружающей среды;</w:t>
                            </w:r>
                          </w:p>
                          <w:p w:rsidR="006375D6" w:rsidRPr="005C7C85" w:rsidRDefault="006375D6" w:rsidP="005C7C85">
                            <w:pPr>
                              <w:numPr>
                                <w:ilvl w:val="1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обеспечение согласованного функционирования и взаимодействия органов государственной власти в области природопользования и охраны окружающей среды.</w:t>
                            </w:r>
                          </w:p>
                          <w:p w:rsidR="006375D6" w:rsidRDefault="006375D6" w:rsidP="006375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0;margin-top:3.4pt;width:254.25pt;height:28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" fillcolor="white [3201]" strokecolor="#70ad47 [3209]" strokeweight="1pt">
                <v:textbox>
                  <w:txbxContent>
                    <w:p w:rsidR="006375D6" w:rsidRPr="005C7C85" w:rsidRDefault="006375D6" w:rsidP="006375D6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Президент России.</w:t>
                      </w:r>
                    </w:p>
                    <w:p w:rsidR="006375D6" w:rsidRPr="005C7C85" w:rsidRDefault="006375D6" w:rsidP="006375D6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К важнейшим функциям его управленческой деятельности можно отнести:</w:t>
                      </w:r>
                    </w:p>
                    <w:p w:rsidR="006375D6" w:rsidRPr="005C7C85" w:rsidRDefault="006375D6" w:rsidP="005C7C85">
                      <w:pPr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hyperlink r:id="rId12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0"/>
                            <w:u w:val="none"/>
                          </w:rPr>
                          <w:t>определение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основных направлений внутренней и внешней экологической политики государства;</w:t>
                      </w:r>
                    </w:p>
                    <w:p w:rsidR="006375D6" w:rsidRPr="005C7C85" w:rsidRDefault="006375D6" w:rsidP="005C7C85">
                      <w:pPr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нормотворчество;</w:t>
                      </w:r>
                    </w:p>
                    <w:p w:rsidR="006375D6" w:rsidRPr="005C7C85" w:rsidRDefault="006375D6" w:rsidP="005C7C85">
                      <w:pPr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организацию системы центральных органов </w:t>
                      </w:r>
                      <w:hyperlink r:id="rId13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0"/>
                            <w:u w:val="none"/>
                          </w:rPr>
                          <w:t>исполнительной власти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России;</w:t>
                      </w:r>
                    </w:p>
                    <w:p w:rsidR="006375D6" w:rsidRPr="005C7C85" w:rsidRDefault="006375D6" w:rsidP="005C7C85">
                      <w:pPr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hyperlink r:id="rId14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0"/>
                            <w:u w:val="none"/>
                          </w:rPr>
                          <w:t>гарантии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соблюдения </w:t>
                      </w:r>
                      <w:hyperlink r:id="rId15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0"/>
                            <w:u w:val="none"/>
                          </w:rPr>
                          <w:t>прав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</w:t>
                      </w:r>
                      <w:hyperlink r:id="rId16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20"/>
                            <w:u w:val="none"/>
                          </w:rPr>
                          <w:t>граждан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в области природопользования и охраны окружающей среды;</w:t>
                      </w:r>
                    </w:p>
                    <w:p w:rsidR="006375D6" w:rsidRPr="005C7C85" w:rsidRDefault="006375D6" w:rsidP="005C7C85">
                      <w:pPr>
                        <w:numPr>
                          <w:ilvl w:val="1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обеспечение согласованного функционирования и взаимодействия органов государственной власти в области природопользования и охраны окружающей среды.</w:t>
                      </w:r>
                    </w:p>
                    <w:p w:rsidR="006375D6" w:rsidRDefault="006375D6" w:rsidP="006375D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P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Default="00607D37" w:rsidP="00607D37">
      <w:pPr>
        <w:rPr>
          <w:rFonts w:ascii="Times New Roman" w:hAnsi="Times New Roman" w:cs="Times New Roman"/>
          <w:sz w:val="24"/>
        </w:rPr>
      </w:pPr>
    </w:p>
    <w:p w:rsidR="00607D37" w:rsidRDefault="00607D37" w:rsidP="00607D37">
      <w:pPr>
        <w:tabs>
          <w:tab w:val="left" w:pos="519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07D37" w:rsidRDefault="00607D37" w:rsidP="00607D37">
      <w:pPr>
        <w:tabs>
          <w:tab w:val="left" w:pos="5190"/>
        </w:tabs>
        <w:rPr>
          <w:rFonts w:ascii="Times New Roman" w:hAnsi="Times New Roman" w:cs="Times New Roman"/>
          <w:sz w:val="24"/>
        </w:rPr>
      </w:pPr>
    </w:p>
    <w:p w:rsidR="00607D37" w:rsidRDefault="00607D37" w:rsidP="00607D37">
      <w:pPr>
        <w:tabs>
          <w:tab w:val="left" w:pos="5190"/>
        </w:tabs>
        <w:rPr>
          <w:rFonts w:ascii="Times New Roman" w:hAnsi="Times New Roman" w:cs="Times New Roman"/>
          <w:sz w:val="24"/>
        </w:rPr>
      </w:pPr>
    </w:p>
    <w:p w:rsidR="00607D37" w:rsidRPr="00607D37" w:rsidRDefault="00607D37" w:rsidP="004A1CFA">
      <w:pPr>
        <w:tabs>
          <w:tab w:val="left" w:pos="5190"/>
        </w:tabs>
        <w:jc w:val="center"/>
        <w:rPr>
          <w:rFonts w:ascii="Times New Roman" w:hAnsi="Times New Roman" w:cs="Times New Roman"/>
          <w:bCs/>
          <w:sz w:val="24"/>
          <w:u w:val="single"/>
        </w:rPr>
      </w:pPr>
      <w:r w:rsidRPr="00607D37">
        <w:rPr>
          <w:rFonts w:ascii="Times New Roman" w:hAnsi="Times New Roman" w:cs="Times New Roman"/>
          <w:bCs/>
          <w:sz w:val="24"/>
          <w:u w:val="single"/>
        </w:rPr>
        <w:t>Специально уполномоченные государственные органы в области природопользования и охраны окружающей среды</w:t>
      </w:r>
    </w:p>
    <w:p w:rsidR="006375D6" w:rsidRPr="00607D37" w:rsidRDefault="009436A9" w:rsidP="00607D37">
      <w:pPr>
        <w:tabs>
          <w:tab w:val="left" w:pos="5190"/>
        </w:tabs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4851400</wp:posOffset>
                </wp:positionH>
                <wp:positionV relativeFrom="paragraph">
                  <wp:posOffset>69849</wp:posOffset>
                </wp:positionV>
                <wp:extent cx="1771650" cy="7334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Федеральная </w:t>
                            </w:r>
                            <w:hyperlink r:id="rId17" w:anchor="dst100008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</w:rPr>
                                <w:t>служба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по надзору в сфере защиты прав потребителей и благополучия человека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382pt;margin-top:5.5pt;width:139.5pt;height:57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" fillcolor="white [3201]" strokecolor="#70ad47 [3209]" strokeweight="1pt">
                <v:textbox>
                  <w:txbxContent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Федеральная </w:t>
                      </w:r>
                      <w:hyperlink r:id="rId18" w:anchor="dst100008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</w:rPr>
                          <w:t>служба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по надзору в сфере защиты прав потребителей и благополучия человека</w:t>
                      </w:r>
                    </w:p>
                  </w:txbxContent>
                </v:textbox>
              </v:rect>
            </w:pict>
          </mc:Fallback>
        </mc:AlternateContent>
      </w:r>
      <w:r w:rsidR="004A1CFA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50165</wp:posOffset>
                </wp:positionV>
                <wp:extent cx="1885950" cy="2790825"/>
                <wp:effectExtent l="0" t="0" r="19050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790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85" w:rsidRPr="005C7C85" w:rsidRDefault="005C7C85" w:rsidP="005C7C8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hyperlink r:id="rId19" w:anchor="dst100027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</w:rPr>
                                <w:t>Министерство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сельского хозяйства Российской Федерации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:</w:t>
                            </w:r>
                          </w:p>
                          <w:p w:rsidR="005C7C85" w:rsidRPr="005C7C85" w:rsidRDefault="005C7C85" w:rsidP="005C7C8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1" w:name="dst100129"/>
                            <w:bookmarkEnd w:id="1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Федеральная </w:t>
                            </w:r>
                            <w:hyperlink r:id="rId20" w:anchor="dst100009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</w:rPr>
                                <w:t>служба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по ветеринарному и фитосанитарному надзору</w:t>
                            </w:r>
                          </w:p>
                          <w:p w:rsidR="005C7C85" w:rsidRPr="005C7C85" w:rsidRDefault="005C7C85" w:rsidP="005C7C8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bookmarkStart w:id="2" w:name="dst100130"/>
                            <w:bookmarkEnd w:id="2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Федеральное </w:t>
                            </w:r>
                            <w:hyperlink r:id="rId21" w:anchor="dst100019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</w:rPr>
                                <w:t>агентство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по рыболовству</w:t>
                            </w:r>
                          </w:p>
                          <w:p w:rsidR="005C7C85" w:rsidRDefault="005C7C85" w:rsidP="005C7C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9" style="position:absolute;margin-left:212.5pt;margin-top:3.95pt;width:148.5pt;height:219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" fillcolor="white [3201]" strokecolor="#70ad47 [3209]" strokeweight="1pt">
                <v:textbox>
                  <w:txbxContent>
                    <w:p w:rsidR="005C7C85" w:rsidRPr="005C7C85" w:rsidRDefault="005C7C85" w:rsidP="005C7C85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hyperlink r:id="rId22" w:anchor="dst100027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</w:rPr>
                          <w:t>Министерство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сельского хозяйства Российской Федерации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:</w:t>
                      </w:r>
                    </w:p>
                    <w:p w:rsidR="005C7C85" w:rsidRPr="005C7C85" w:rsidRDefault="005C7C85" w:rsidP="005C7C85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3" w:name="dst100129"/>
                      <w:bookmarkEnd w:id="3"/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Федеральная </w:t>
                      </w:r>
                      <w:hyperlink r:id="rId23" w:anchor="dst100009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</w:rPr>
                          <w:t>служба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по ветеринарному и фитосанитарному надзору</w:t>
                      </w:r>
                    </w:p>
                    <w:p w:rsidR="005C7C85" w:rsidRPr="005C7C85" w:rsidRDefault="005C7C85" w:rsidP="005C7C85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bookmarkStart w:id="4" w:name="dst100130"/>
                      <w:bookmarkEnd w:id="4"/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Федеральное </w:t>
                      </w:r>
                      <w:hyperlink r:id="rId24" w:anchor="dst100019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</w:rPr>
                          <w:t>агентство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по рыболовству</w:t>
                      </w:r>
                    </w:p>
                    <w:p w:rsidR="005C7C85" w:rsidRDefault="005C7C85" w:rsidP="005C7C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C7C85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4860925</wp:posOffset>
                </wp:positionH>
                <wp:positionV relativeFrom="paragraph">
                  <wp:posOffset>1050290</wp:posOffset>
                </wp:positionV>
                <wp:extent cx="1809750" cy="7239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Федеральная </w:t>
                            </w:r>
                            <w:hyperlink r:id="rId25" w:anchor="dst100028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</w:rPr>
                                <w:t>служба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 по экологическому, технологическому и атомному надзору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382.75pt;margin-top:82.7pt;width:142.5pt;height:5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" fillcolor="white [3201]" strokecolor="#70ad47 [3209]" strokeweight="1pt">
                <v:textbox>
                  <w:txbxContent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Федеральная </w:t>
                      </w:r>
                      <w:hyperlink r:id="rId26" w:anchor="dst100028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</w:rPr>
                          <w:t>служба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</w:rPr>
                        <w:t> по экологическому, технологическому и атомному надзору</w:t>
                      </w:r>
                    </w:p>
                  </w:txbxContent>
                </v:textbox>
              </v:rect>
            </w:pict>
          </mc:Fallback>
        </mc:AlternateContent>
      </w:r>
      <w:r w:rsidR="005C7C85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40640</wp:posOffset>
                </wp:positionV>
                <wp:extent cx="2152650" cy="27813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278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hyperlink r:id="rId27" w:anchor="dst100018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Министерство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природных ресурсов и экологии Российской Федерации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5" w:name="dst100114"/>
                            <w:bookmarkEnd w:id="5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Федеральная </w:t>
                            </w:r>
                            <w:hyperlink r:id="rId28" w:anchor="dst100027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служба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по гидрометеорологии и мониторингу окружающей среды</w:t>
                            </w:r>
                          </w:p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6" w:name="dst100115"/>
                            <w:bookmarkEnd w:id="6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Федеральная </w:t>
                            </w:r>
                            <w:hyperlink r:id="rId29" w:anchor="dst100023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служба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по надзору в сфере природопользования</w:t>
                            </w:r>
                          </w:p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7" w:name="dst100116"/>
                            <w:bookmarkEnd w:id="7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Федеральное </w:t>
                            </w:r>
                            <w:hyperlink r:id="rId30" w:anchor="dst100008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агентство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водных ресурсов</w:t>
                            </w:r>
                          </w:p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8" w:name="dst100117"/>
                            <w:bookmarkEnd w:id="8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Федеральное </w:t>
                            </w:r>
                            <w:hyperlink r:id="rId31" w:anchor="dst100033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агентство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лесного хозяйства</w:t>
                            </w:r>
                          </w:p>
                          <w:p w:rsidR="005C7C85" w:rsidRPr="005C7C85" w:rsidRDefault="005C7C85" w:rsidP="005C7C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9" w:name="dst100118"/>
                            <w:bookmarkEnd w:id="9"/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Федеральное </w:t>
                            </w:r>
                            <w:hyperlink r:id="rId32" w:anchor="dst100008" w:history="1">
                              <w:r w:rsidRPr="005C7C85">
                                <w:rPr>
                                  <w:rStyle w:val="a3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агентство</w:t>
                              </w:r>
                            </w:hyperlink>
                            <w:r w:rsidRPr="005C7C8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 по недропользованию</w:t>
                            </w:r>
                          </w:p>
                          <w:p w:rsidR="005C7C85" w:rsidRDefault="005C7C85" w:rsidP="005C7C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1" style="position:absolute;margin-left:1pt;margin-top:3.2pt;width:169.5pt;height:21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" fillcolor="white [3201]" strokecolor="#70ad47 [3209]" strokeweight="1pt">
                <v:textbox>
                  <w:txbxContent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hyperlink r:id="rId33" w:anchor="dst100018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Министерство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природных ресурсов и экологии Российской Федерации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0" w:name="dst100114"/>
                      <w:bookmarkEnd w:id="10"/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Федеральная </w:t>
                      </w:r>
                      <w:hyperlink r:id="rId34" w:anchor="dst100027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служба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по гидрометеорологии и мониторингу окружающей среды</w:t>
                      </w:r>
                    </w:p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1" w:name="dst100115"/>
                      <w:bookmarkEnd w:id="11"/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Федеральная </w:t>
                      </w:r>
                      <w:hyperlink r:id="rId35" w:anchor="dst100023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служба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по надзору в сфере природопользования</w:t>
                      </w:r>
                    </w:p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2" w:name="dst100116"/>
                      <w:bookmarkEnd w:id="12"/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Федеральное </w:t>
                      </w:r>
                      <w:hyperlink r:id="rId36" w:anchor="dst100008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агентство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водных ресурсов</w:t>
                      </w:r>
                    </w:p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3" w:name="dst100117"/>
                      <w:bookmarkEnd w:id="13"/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Федеральное </w:t>
                      </w:r>
                      <w:hyperlink r:id="rId37" w:anchor="dst100033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агентство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лесного хозяйства</w:t>
                      </w:r>
                    </w:p>
                    <w:p w:rsidR="005C7C85" w:rsidRPr="005C7C85" w:rsidRDefault="005C7C85" w:rsidP="005C7C85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bookmarkStart w:id="14" w:name="dst100118"/>
                      <w:bookmarkEnd w:id="14"/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Федеральное </w:t>
                      </w:r>
                      <w:hyperlink r:id="rId38" w:anchor="dst100008" w:history="1">
                        <w:r w:rsidRPr="005C7C85">
                          <w:rPr>
                            <w:rStyle w:val="a3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агентство</w:t>
                        </w:r>
                      </w:hyperlink>
                      <w:r w:rsidRPr="005C7C8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 по недропользованию</w:t>
                      </w:r>
                    </w:p>
                    <w:p w:rsidR="005C7C85" w:rsidRDefault="005C7C85" w:rsidP="005C7C8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6375D6" w:rsidRPr="00607D37" w:rsidSect="00607D3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B64DE"/>
    <w:multiLevelType w:val="multilevel"/>
    <w:tmpl w:val="B5B4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EE613E"/>
    <w:multiLevelType w:val="multilevel"/>
    <w:tmpl w:val="B57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5D6"/>
    <w:rsid w:val="004A1CFA"/>
    <w:rsid w:val="005C7C85"/>
    <w:rsid w:val="00607D37"/>
    <w:rsid w:val="006375D6"/>
    <w:rsid w:val="009436A9"/>
    <w:rsid w:val="00B1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39783"/>
  <w15:chartTrackingRefBased/>
  <w15:docId w15:val="{9E7638C7-CB58-4967-A794-34F0D4D7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D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5D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07D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5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urkom74.ru/ucheba/konstitutsionno-pravovie-osnovi-sistemi-federalnich-organov-ispolnitelnoy-vlasti" TargetMode="External"/><Relationship Id="rId18" Type="http://schemas.openxmlformats.org/officeDocument/2006/relationships/hyperlink" Target="http://www.consultant.ru/document/cons_doc_LAW_278572/" TargetMode="External"/><Relationship Id="rId26" Type="http://schemas.openxmlformats.org/officeDocument/2006/relationships/hyperlink" Target="http://www.consultant.ru/document/cons_doc_LAW_218432/f691e0eda79d35503691be645dcf16a20fed1e66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consultant.ru/document/cons_doc_LAW_220801/" TargetMode="External"/><Relationship Id="rId34" Type="http://schemas.openxmlformats.org/officeDocument/2006/relationships/hyperlink" Target="http://www.consultant.ru/document/cons_doc_LAW_201848/" TargetMode="External"/><Relationship Id="rId7" Type="http://schemas.openxmlformats.org/officeDocument/2006/relationships/hyperlink" Target="https://jurkom74.ru/ucheba/obzhalovanie-oprotestovanie-opredeleniy-suda-pervoy-instantsii" TargetMode="External"/><Relationship Id="rId12" Type="http://schemas.openxmlformats.org/officeDocument/2006/relationships/hyperlink" Target="https://jurkom74.ru/ucheba/obzhalovanie-oprotestovanie-opredeleniy-suda-pervoy-instantsii" TargetMode="External"/><Relationship Id="rId17" Type="http://schemas.openxmlformats.org/officeDocument/2006/relationships/hyperlink" Target="http://www.consultant.ru/document/cons_doc_LAW_278572/" TargetMode="External"/><Relationship Id="rId25" Type="http://schemas.openxmlformats.org/officeDocument/2006/relationships/hyperlink" Target="http://www.consultant.ru/document/cons_doc_LAW_218432/f691e0eda79d35503691be645dcf16a20fed1e66/" TargetMode="External"/><Relationship Id="rId33" Type="http://schemas.openxmlformats.org/officeDocument/2006/relationships/hyperlink" Target="http://www.consultant.ru/document/cons_doc_LAW_279923/42bb01d64c5d3165449227cb2ef0982a39d33989/" TargetMode="External"/><Relationship Id="rId38" Type="http://schemas.openxmlformats.org/officeDocument/2006/relationships/hyperlink" Target="http://www.consultant.ru/document/cons_doc_LAW_20184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urkom74.ru/ucheba/grazhdane-fizicheskie-litsa-kak-subekti-grazhdanskich-pravootnosheniy" TargetMode="External"/><Relationship Id="rId20" Type="http://schemas.openxmlformats.org/officeDocument/2006/relationships/hyperlink" Target="http://www.consultant.ru/document/cons_doc_LAW_212141/" TargetMode="External"/><Relationship Id="rId29" Type="http://schemas.openxmlformats.org/officeDocument/2006/relationships/hyperlink" Target="http://www.consultant.ru/document/cons_doc_LAW_285228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jurkom74.ru/ucheba/grazhdane-fizicheskie-litsa-kak-subekti-grazhdanskich-pravootnosheniy" TargetMode="External"/><Relationship Id="rId11" Type="http://schemas.openxmlformats.org/officeDocument/2006/relationships/hyperlink" Target="https://jurkom74.ru/ucheba/grazhdane-fizicheskie-litsa-kak-subekti-grazhdanskich-pravootnosheniy" TargetMode="External"/><Relationship Id="rId24" Type="http://schemas.openxmlformats.org/officeDocument/2006/relationships/hyperlink" Target="http://www.consultant.ru/document/cons_doc_LAW_220801/" TargetMode="External"/><Relationship Id="rId32" Type="http://schemas.openxmlformats.org/officeDocument/2006/relationships/hyperlink" Target="http://www.consultant.ru/document/cons_doc_LAW_201849/" TargetMode="External"/><Relationship Id="rId37" Type="http://schemas.openxmlformats.org/officeDocument/2006/relationships/hyperlink" Target="http://www.consultant.ru/document/cons_doc_LAW_279924/8c6a068fae2279417e78305ce1662a2f28ce2923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jurkom74.ru/ucheba/grazhdane-fizicheskie-litsa-kak-subekti-grazhdanskich-pravootnosheniy" TargetMode="External"/><Relationship Id="rId15" Type="http://schemas.openxmlformats.org/officeDocument/2006/relationships/hyperlink" Target="https://jurkom74.ru/ucheba/ponyatie-prava-mnogoobrazie-opredeleniy-i-edinstvo-ponyatiya" TargetMode="External"/><Relationship Id="rId23" Type="http://schemas.openxmlformats.org/officeDocument/2006/relationships/hyperlink" Target="http://www.consultant.ru/document/cons_doc_LAW_212141/" TargetMode="External"/><Relationship Id="rId28" Type="http://schemas.openxmlformats.org/officeDocument/2006/relationships/hyperlink" Target="http://www.consultant.ru/document/cons_doc_LAW_201848/" TargetMode="External"/><Relationship Id="rId36" Type="http://schemas.openxmlformats.org/officeDocument/2006/relationships/hyperlink" Target="http://www.consultant.ru/document/cons_doc_LAW_201897/" TargetMode="External"/><Relationship Id="rId10" Type="http://schemas.openxmlformats.org/officeDocument/2006/relationships/hyperlink" Target="https://jurkom74.ru/ucheba/ponyatie-prava-mnogoobrazie-opredeleniy-i-edinstvo-ponyatiya" TargetMode="External"/><Relationship Id="rId19" Type="http://schemas.openxmlformats.org/officeDocument/2006/relationships/hyperlink" Target="http://www.consultant.ru/document/cons_doc_LAW_220853/8f4bfaff3f94af8204744bc453c222e05a93f1f0/" TargetMode="External"/><Relationship Id="rId31" Type="http://schemas.openxmlformats.org/officeDocument/2006/relationships/hyperlink" Target="http://www.consultant.ru/document/cons_doc_LAW_279924/8c6a068fae2279417e78305ce1662a2f28ce29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rkom74.ru/ucheba/bankovskaya-garantiya-i-poruchitelstvo-kak-sposobi-obespecheniya-obyazatelstv" TargetMode="External"/><Relationship Id="rId14" Type="http://schemas.openxmlformats.org/officeDocument/2006/relationships/hyperlink" Target="https://jurkom74.ru/ucheba/bankovskaya-garantiya-i-poruchitelstvo-kak-sposobi-obespecheniya-obyazatelstv" TargetMode="External"/><Relationship Id="rId22" Type="http://schemas.openxmlformats.org/officeDocument/2006/relationships/hyperlink" Target="http://www.consultant.ru/document/cons_doc_LAW_220853/8f4bfaff3f94af8204744bc453c222e05a93f1f0/" TargetMode="External"/><Relationship Id="rId27" Type="http://schemas.openxmlformats.org/officeDocument/2006/relationships/hyperlink" Target="http://www.consultant.ru/document/cons_doc_LAW_279923/42bb01d64c5d3165449227cb2ef0982a39d33989/" TargetMode="External"/><Relationship Id="rId30" Type="http://schemas.openxmlformats.org/officeDocument/2006/relationships/hyperlink" Target="http://www.consultant.ru/document/cons_doc_LAW_201897/" TargetMode="External"/><Relationship Id="rId35" Type="http://schemas.openxmlformats.org/officeDocument/2006/relationships/hyperlink" Target="http://www.consultant.ru/document/cons_doc_LAW_285228/" TargetMode="External"/><Relationship Id="rId8" Type="http://schemas.openxmlformats.org/officeDocument/2006/relationships/hyperlink" Target="https://jurkom74.ru/ucheba/konstitutsionno-pravovie-osnovi-sistemi-federalnich-organov-ispolnitelnoy-vlasti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Ступенкова</dc:creator>
  <cp:keywords/>
  <dc:description/>
  <cp:lastModifiedBy>Оксана Ступенкова</cp:lastModifiedBy>
  <cp:revision>2</cp:revision>
  <dcterms:created xsi:type="dcterms:W3CDTF">2018-03-28T01:41:00Z</dcterms:created>
  <dcterms:modified xsi:type="dcterms:W3CDTF">2018-03-28T02:19:00Z</dcterms:modified>
</cp:coreProperties>
</file>