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56" w:rsidRPr="00B15956" w:rsidRDefault="00B15956" w:rsidP="00B15956">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МИНИСТЕРСТВО ОБРАЗОВАНИЯ И НАУКИ РФ</w:t>
      </w: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ФЕДЕРАЛЬНОЕ ГОСУДАРСТВЕННОЕ БЮДЖЕТНОЕ</w:t>
      </w: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ОБРАЗОВАТЕЛЬНОЕ УЧРЕЖДЕНИЕ ВЫСШЕГО ОБРАЗОВАНИЯ «ТВЕРСКОЙ ГОСУДАРСТВЕННЫЙ УНИВЕРСИТЕТ»</w:t>
      </w:r>
    </w:p>
    <w:p w:rsidR="00B15956" w:rsidRPr="00B15956" w:rsidRDefault="00B15956" w:rsidP="00B15956">
      <w:pPr>
        <w:tabs>
          <w:tab w:val="left" w:pos="709"/>
        </w:tabs>
        <w:spacing w:line="360" w:lineRule="auto"/>
        <w:jc w:val="center"/>
        <w:rPr>
          <w:rFonts w:ascii="Times New Roman" w:hAnsi="Times New Roman" w:cs="Times New Roman"/>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ЮРИДИЧЕСКИЙ ФАКУЛЬТЕТ</w:t>
      </w: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 xml:space="preserve">КАФЕДРА ГРАЖДАНСКОГО </w:t>
      </w:r>
      <w:r>
        <w:rPr>
          <w:rFonts w:ascii="Times New Roman" w:hAnsi="Times New Roman" w:cs="Times New Roman"/>
          <w:b/>
          <w:spacing w:val="-7"/>
          <w:sz w:val="28"/>
          <w:szCs w:val="28"/>
          <w:shd w:val="clear" w:color="auto" w:fill="FFFFFF"/>
          <w:lang w:eastAsia="ru-RU"/>
        </w:rPr>
        <w:t>ПРОЦЕССА И ПРАВООХРАНИТЕЛЬНОЙ ДЕЯТЕЛЬНОСТИ</w:t>
      </w: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 xml:space="preserve">40.03.01 Юриспруденция </w:t>
      </w: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p>
    <w:p w:rsidR="00B15956" w:rsidRPr="00B15956" w:rsidRDefault="00B15956" w:rsidP="00B15956">
      <w:pPr>
        <w:tabs>
          <w:tab w:val="left" w:pos="709"/>
        </w:tabs>
        <w:spacing w:line="360" w:lineRule="auto"/>
        <w:jc w:val="center"/>
        <w:rPr>
          <w:rFonts w:ascii="Times New Roman" w:hAnsi="Times New Roman" w:cs="Times New Roman"/>
          <w:b/>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КУРСОВАЯ РАБОТА</w:t>
      </w:r>
    </w:p>
    <w:p w:rsidR="00B15956" w:rsidRPr="00B15956" w:rsidRDefault="00B15956" w:rsidP="00B15956">
      <w:pPr>
        <w:tabs>
          <w:tab w:val="left" w:pos="709"/>
        </w:tabs>
        <w:spacing w:line="360" w:lineRule="auto"/>
        <w:jc w:val="center"/>
        <w:rPr>
          <w:rFonts w:ascii="Times New Roman" w:hAnsi="Times New Roman" w:cs="Times New Roman"/>
          <w:spacing w:val="-7"/>
          <w:sz w:val="28"/>
          <w:szCs w:val="28"/>
          <w:shd w:val="clear" w:color="auto" w:fill="FFFFFF"/>
          <w:lang w:eastAsia="ru-RU"/>
        </w:rPr>
      </w:pPr>
      <w:r w:rsidRPr="00B15956">
        <w:rPr>
          <w:rFonts w:ascii="Times New Roman" w:hAnsi="Times New Roman" w:cs="Times New Roman"/>
          <w:b/>
          <w:spacing w:val="-7"/>
          <w:sz w:val="28"/>
          <w:szCs w:val="28"/>
          <w:shd w:val="clear" w:color="auto" w:fill="FFFFFF"/>
          <w:lang w:eastAsia="ru-RU"/>
        </w:rPr>
        <w:t>«ПРАВОВЫЕ</w:t>
      </w:r>
      <w:r>
        <w:rPr>
          <w:rFonts w:ascii="Times New Roman" w:hAnsi="Times New Roman" w:cs="Times New Roman"/>
          <w:b/>
          <w:spacing w:val="-7"/>
          <w:sz w:val="28"/>
          <w:szCs w:val="28"/>
          <w:shd w:val="clear" w:color="auto" w:fill="FFFFFF"/>
          <w:lang w:eastAsia="ru-RU"/>
        </w:rPr>
        <w:t xml:space="preserve"> ПРОБЛЕМЫ ПРОЦЕССУАЛЬНЫХ СРОКОВ РАССМОТРЕНИЯ ГРАЖДАНСКИХ ДЕЛ</w:t>
      </w:r>
      <w:r w:rsidRPr="00B15956">
        <w:rPr>
          <w:rFonts w:ascii="Times New Roman" w:hAnsi="Times New Roman" w:cs="Times New Roman"/>
          <w:b/>
          <w:spacing w:val="-7"/>
          <w:sz w:val="28"/>
          <w:szCs w:val="28"/>
          <w:shd w:val="clear" w:color="auto" w:fill="FFFFFF"/>
          <w:lang w:eastAsia="ru-RU"/>
        </w:rPr>
        <w:t>»</w:t>
      </w:r>
    </w:p>
    <w:p w:rsidR="00B15956" w:rsidRPr="00B15956" w:rsidRDefault="00B15956" w:rsidP="00B15956">
      <w:pPr>
        <w:tabs>
          <w:tab w:val="left" w:pos="709"/>
        </w:tabs>
        <w:spacing w:line="360" w:lineRule="auto"/>
        <w:jc w:val="center"/>
        <w:rPr>
          <w:rFonts w:ascii="Times New Roman" w:hAnsi="Times New Roman" w:cs="Times New Roman"/>
          <w:spacing w:val="-7"/>
          <w:sz w:val="28"/>
          <w:szCs w:val="28"/>
          <w:shd w:val="clear" w:color="auto" w:fill="FFFFFF"/>
          <w:lang w:eastAsia="ru-RU"/>
        </w:rPr>
      </w:pPr>
    </w:p>
    <w:p w:rsidR="00B15956" w:rsidRPr="00B15956" w:rsidRDefault="00B15956" w:rsidP="00B15956">
      <w:pPr>
        <w:tabs>
          <w:tab w:val="left" w:pos="709"/>
        </w:tabs>
        <w:spacing w:line="360" w:lineRule="auto"/>
        <w:jc w:val="right"/>
        <w:rPr>
          <w:rFonts w:ascii="Times New Roman" w:hAnsi="Times New Roman" w:cs="Times New Roman"/>
          <w:spacing w:val="-7"/>
          <w:sz w:val="28"/>
          <w:szCs w:val="28"/>
          <w:shd w:val="clear" w:color="auto" w:fill="FFFFFF"/>
          <w:lang w:eastAsia="ru-RU"/>
        </w:rPr>
      </w:pPr>
      <w:r w:rsidRPr="00B15956">
        <w:rPr>
          <w:rFonts w:ascii="Times New Roman" w:hAnsi="Times New Roman" w:cs="Times New Roman"/>
          <w:spacing w:val="-7"/>
          <w:sz w:val="28"/>
          <w:szCs w:val="28"/>
          <w:shd w:val="clear" w:color="auto" w:fill="FFFFFF"/>
          <w:lang w:eastAsia="ru-RU"/>
        </w:rPr>
        <w:t xml:space="preserve">Выполнил: студент </w:t>
      </w:r>
      <w:r>
        <w:rPr>
          <w:rFonts w:ascii="Times New Roman" w:hAnsi="Times New Roman" w:cs="Times New Roman"/>
          <w:spacing w:val="-7"/>
          <w:sz w:val="28"/>
          <w:szCs w:val="28"/>
          <w:shd w:val="clear" w:color="auto" w:fill="FFFFFF"/>
          <w:lang w:eastAsia="ru-RU"/>
        </w:rPr>
        <w:t>3</w:t>
      </w:r>
      <w:r w:rsidRPr="00B15956">
        <w:rPr>
          <w:rFonts w:ascii="Times New Roman" w:hAnsi="Times New Roman" w:cs="Times New Roman"/>
          <w:spacing w:val="-7"/>
          <w:sz w:val="28"/>
          <w:szCs w:val="28"/>
          <w:shd w:val="clear" w:color="auto" w:fill="FFFFFF"/>
          <w:lang w:eastAsia="ru-RU"/>
        </w:rPr>
        <w:t xml:space="preserve"> курса </w:t>
      </w:r>
      <w:r>
        <w:rPr>
          <w:rFonts w:ascii="Times New Roman" w:hAnsi="Times New Roman" w:cs="Times New Roman"/>
          <w:spacing w:val="-7"/>
          <w:sz w:val="28"/>
          <w:szCs w:val="28"/>
          <w:shd w:val="clear" w:color="auto" w:fill="FFFFFF"/>
          <w:lang w:eastAsia="ru-RU"/>
        </w:rPr>
        <w:t>3</w:t>
      </w:r>
      <w:r w:rsidRPr="00B15956">
        <w:rPr>
          <w:rFonts w:ascii="Times New Roman" w:hAnsi="Times New Roman" w:cs="Times New Roman"/>
          <w:spacing w:val="-7"/>
          <w:sz w:val="28"/>
          <w:szCs w:val="28"/>
          <w:shd w:val="clear" w:color="auto" w:fill="FFFFFF"/>
          <w:lang w:eastAsia="ru-RU"/>
        </w:rPr>
        <w:t>2 группы</w:t>
      </w:r>
    </w:p>
    <w:p w:rsidR="00B15956" w:rsidRPr="00B15956" w:rsidRDefault="00B15956" w:rsidP="00B15956">
      <w:pPr>
        <w:tabs>
          <w:tab w:val="left" w:pos="709"/>
        </w:tabs>
        <w:spacing w:line="360" w:lineRule="auto"/>
        <w:jc w:val="right"/>
        <w:rPr>
          <w:rFonts w:ascii="Times New Roman" w:hAnsi="Times New Roman" w:cs="Times New Roman"/>
          <w:spacing w:val="-7"/>
          <w:sz w:val="28"/>
          <w:szCs w:val="28"/>
          <w:shd w:val="clear" w:color="auto" w:fill="FFFFFF"/>
          <w:lang w:eastAsia="ru-RU"/>
        </w:rPr>
      </w:pPr>
      <w:r w:rsidRPr="00B15956">
        <w:rPr>
          <w:rFonts w:ascii="Times New Roman" w:hAnsi="Times New Roman" w:cs="Times New Roman"/>
          <w:spacing w:val="-7"/>
          <w:sz w:val="28"/>
          <w:szCs w:val="28"/>
          <w:shd w:val="clear" w:color="auto" w:fill="FFFFFF"/>
          <w:lang w:eastAsia="ru-RU"/>
        </w:rPr>
        <w:t>Крылов Дмитрий Сергеевич</w:t>
      </w:r>
    </w:p>
    <w:p w:rsidR="00B15956" w:rsidRPr="00B15956" w:rsidRDefault="00B15956" w:rsidP="00B15956">
      <w:pPr>
        <w:tabs>
          <w:tab w:val="left" w:pos="709"/>
        </w:tabs>
        <w:spacing w:line="360" w:lineRule="auto"/>
        <w:jc w:val="right"/>
        <w:rPr>
          <w:rFonts w:ascii="Times New Roman" w:hAnsi="Times New Roman" w:cs="Times New Roman"/>
          <w:spacing w:val="-7"/>
          <w:sz w:val="28"/>
          <w:szCs w:val="28"/>
          <w:shd w:val="clear" w:color="auto" w:fill="FFFFFF"/>
          <w:lang w:eastAsia="ru-RU"/>
        </w:rPr>
      </w:pPr>
    </w:p>
    <w:p w:rsidR="00B15956" w:rsidRPr="00B15956" w:rsidRDefault="00B15956" w:rsidP="00B15956">
      <w:pPr>
        <w:tabs>
          <w:tab w:val="left" w:pos="709"/>
        </w:tabs>
        <w:spacing w:line="360" w:lineRule="auto"/>
        <w:jc w:val="right"/>
        <w:rPr>
          <w:rFonts w:ascii="Times New Roman" w:hAnsi="Times New Roman" w:cs="Times New Roman"/>
          <w:spacing w:val="-7"/>
          <w:sz w:val="28"/>
          <w:szCs w:val="28"/>
          <w:shd w:val="clear" w:color="auto" w:fill="FFFFFF"/>
          <w:lang w:eastAsia="ru-RU"/>
        </w:rPr>
      </w:pPr>
      <w:r w:rsidRPr="00B15956">
        <w:rPr>
          <w:rFonts w:ascii="Times New Roman" w:hAnsi="Times New Roman" w:cs="Times New Roman"/>
          <w:spacing w:val="-7"/>
          <w:sz w:val="28"/>
          <w:szCs w:val="28"/>
          <w:shd w:val="clear" w:color="auto" w:fill="FFFFFF"/>
          <w:lang w:eastAsia="ru-RU"/>
        </w:rPr>
        <w:t xml:space="preserve">Научный руководитель: </w:t>
      </w:r>
      <w:r>
        <w:rPr>
          <w:rFonts w:ascii="Times New Roman" w:hAnsi="Times New Roman" w:cs="Times New Roman"/>
          <w:spacing w:val="-7"/>
          <w:sz w:val="28"/>
          <w:szCs w:val="28"/>
          <w:shd w:val="clear" w:color="auto" w:fill="FFFFFF"/>
          <w:lang w:eastAsia="ru-RU"/>
        </w:rPr>
        <w:t>к</w:t>
      </w:r>
      <w:r w:rsidRPr="00B15956">
        <w:rPr>
          <w:rFonts w:ascii="Times New Roman" w:hAnsi="Times New Roman" w:cs="Times New Roman"/>
          <w:spacing w:val="-7"/>
          <w:sz w:val="28"/>
          <w:szCs w:val="28"/>
          <w:shd w:val="clear" w:color="auto" w:fill="FFFFFF"/>
          <w:lang w:eastAsia="ru-RU"/>
        </w:rPr>
        <w:t xml:space="preserve">.ю.н., </w:t>
      </w:r>
      <w:r>
        <w:rPr>
          <w:rFonts w:ascii="Times New Roman" w:hAnsi="Times New Roman" w:cs="Times New Roman"/>
          <w:spacing w:val="-7"/>
          <w:sz w:val="28"/>
          <w:szCs w:val="28"/>
          <w:shd w:val="clear" w:color="auto" w:fill="FFFFFF"/>
          <w:lang w:eastAsia="ru-RU"/>
        </w:rPr>
        <w:t>доцент</w:t>
      </w:r>
    </w:p>
    <w:p w:rsidR="00B15956" w:rsidRPr="00B15956" w:rsidRDefault="00B15956" w:rsidP="00B15956">
      <w:pPr>
        <w:tabs>
          <w:tab w:val="left" w:pos="709"/>
        </w:tabs>
        <w:spacing w:line="360" w:lineRule="auto"/>
        <w:jc w:val="right"/>
        <w:rPr>
          <w:rFonts w:ascii="Times New Roman" w:hAnsi="Times New Roman" w:cs="Times New Roman"/>
          <w:spacing w:val="-7"/>
          <w:sz w:val="28"/>
          <w:szCs w:val="28"/>
          <w:shd w:val="clear" w:color="auto" w:fill="FFFFFF"/>
          <w:lang w:eastAsia="ru-RU"/>
        </w:rPr>
      </w:pPr>
      <w:r>
        <w:rPr>
          <w:rFonts w:ascii="Times New Roman" w:hAnsi="Times New Roman" w:cs="Times New Roman"/>
          <w:spacing w:val="-7"/>
          <w:sz w:val="28"/>
          <w:szCs w:val="28"/>
          <w:shd w:val="clear" w:color="auto" w:fill="FFFFFF"/>
          <w:lang w:eastAsia="ru-RU"/>
        </w:rPr>
        <w:t xml:space="preserve">Федина Анжелика Сергеевна </w:t>
      </w:r>
    </w:p>
    <w:p w:rsidR="00B15956" w:rsidRDefault="00B15956" w:rsidP="00B15956">
      <w:pPr>
        <w:tabs>
          <w:tab w:val="left" w:pos="709"/>
        </w:tabs>
        <w:spacing w:line="360" w:lineRule="auto"/>
        <w:rPr>
          <w:rFonts w:ascii="Times New Roman" w:hAnsi="Times New Roman" w:cs="Times New Roman"/>
          <w:spacing w:val="-7"/>
          <w:sz w:val="28"/>
          <w:szCs w:val="28"/>
          <w:shd w:val="clear" w:color="auto" w:fill="FFFFFF"/>
          <w:lang w:eastAsia="ru-RU"/>
        </w:rPr>
      </w:pPr>
    </w:p>
    <w:p w:rsidR="00B15956" w:rsidRPr="00B15956" w:rsidRDefault="00B15956" w:rsidP="00B15956">
      <w:pPr>
        <w:tabs>
          <w:tab w:val="left" w:pos="709"/>
        </w:tabs>
        <w:spacing w:line="360" w:lineRule="auto"/>
        <w:rPr>
          <w:rFonts w:ascii="Times New Roman" w:hAnsi="Times New Roman" w:cs="Times New Roman"/>
          <w:spacing w:val="-7"/>
          <w:sz w:val="28"/>
          <w:szCs w:val="28"/>
          <w:shd w:val="clear" w:color="auto" w:fill="FFFFFF"/>
          <w:lang w:eastAsia="ru-RU"/>
        </w:rPr>
      </w:pPr>
    </w:p>
    <w:p w:rsidR="00B15956" w:rsidRPr="00B15956" w:rsidRDefault="00B15956" w:rsidP="00B15956">
      <w:pPr>
        <w:tabs>
          <w:tab w:val="left" w:pos="709"/>
        </w:tabs>
        <w:spacing w:line="360" w:lineRule="auto"/>
        <w:jc w:val="center"/>
        <w:rPr>
          <w:rFonts w:ascii="Times New Roman" w:hAnsi="Times New Roman" w:cs="Times New Roman"/>
          <w:spacing w:val="-7"/>
          <w:sz w:val="28"/>
          <w:szCs w:val="28"/>
          <w:shd w:val="clear" w:color="auto" w:fill="FFFFFF"/>
          <w:lang w:eastAsia="ru-RU"/>
        </w:rPr>
      </w:pPr>
      <w:r w:rsidRPr="00B15956">
        <w:rPr>
          <w:rFonts w:ascii="Times New Roman" w:hAnsi="Times New Roman" w:cs="Times New Roman"/>
          <w:spacing w:val="-7"/>
          <w:sz w:val="28"/>
          <w:szCs w:val="28"/>
          <w:shd w:val="clear" w:color="auto" w:fill="FFFFFF"/>
          <w:lang w:eastAsia="ru-RU"/>
        </w:rPr>
        <w:t>Тверь</w:t>
      </w:r>
      <w:r w:rsidR="00263A65">
        <w:rPr>
          <w:rFonts w:ascii="Times New Roman" w:hAnsi="Times New Roman" w:cs="Times New Roman"/>
          <w:spacing w:val="-7"/>
          <w:sz w:val="28"/>
          <w:szCs w:val="28"/>
          <w:shd w:val="clear" w:color="auto" w:fill="FFFFFF"/>
          <w:lang w:eastAsia="ru-RU"/>
        </w:rPr>
        <w:t>,</w:t>
      </w:r>
      <w:r w:rsidRPr="00B15956">
        <w:rPr>
          <w:rFonts w:ascii="Times New Roman" w:hAnsi="Times New Roman" w:cs="Times New Roman"/>
          <w:spacing w:val="-7"/>
          <w:sz w:val="28"/>
          <w:szCs w:val="28"/>
          <w:shd w:val="clear" w:color="auto" w:fill="FFFFFF"/>
          <w:lang w:eastAsia="ru-RU"/>
        </w:rPr>
        <w:t xml:space="preserve"> 2017</w:t>
      </w:r>
    </w:p>
    <w:p w:rsidR="000C3196" w:rsidRPr="007D3227" w:rsidRDefault="000C3196" w:rsidP="007C7023">
      <w:pPr>
        <w:shd w:val="clear" w:color="auto" w:fill="FFFFFF"/>
        <w:spacing w:after="150" w:line="240" w:lineRule="auto"/>
        <w:jc w:val="center"/>
        <w:outlineLvl w:val="1"/>
        <w:rPr>
          <w:rFonts w:ascii="Times New Roman" w:eastAsia="Times New Roman" w:hAnsi="Times New Roman" w:cs="Times New Roman"/>
          <w:b/>
          <w:sz w:val="28"/>
          <w:szCs w:val="28"/>
          <w:lang w:eastAsia="ru-RU"/>
        </w:rPr>
      </w:pPr>
      <w:r w:rsidRPr="007D3227">
        <w:rPr>
          <w:rFonts w:ascii="Times New Roman" w:eastAsia="Times New Roman" w:hAnsi="Times New Roman" w:cs="Times New Roman"/>
          <w:b/>
          <w:sz w:val="28"/>
          <w:szCs w:val="28"/>
          <w:lang w:eastAsia="ru-RU"/>
        </w:rPr>
        <w:lastRenderedPageBreak/>
        <w:t>Оглавление</w:t>
      </w:r>
    </w:p>
    <w:p w:rsidR="000C3196" w:rsidRPr="001B6C75" w:rsidRDefault="001B6C75" w:rsidP="00863A9D">
      <w:pPr>
        <w:shd w:val="clear" w:color="auto" w:fill="FFFFFF"/>
        <w:spacing w:after="150" w:line="240" w:lineRule="auto"/>
        <w:outlineLvl w:val="1"/>
        <w:rPr>
          <w:rFonts w:ascii="Times New Roman" w:eastAsia="Times New Roman" w:hAnsi="Times New Roman" w:cs="Times New Roman"/>
          <w:sz w:val="28"/>
          <w:szCs w:val="28"/>
          <w:lang w:eastAsia="ru-RU"/>
        </w:rPr>
      </w:pPr>
      <w:r w:rsidRPr="001B6C75">
        <w:rPr>
          <w:rFonts w:ascii="Times New Roman" w:eastAsia="Times New Roman" w:hAnsi="Times New Roman" w:cs="Times New Roman"/>
          <w:sz w:val="28"/>
          <w:szCs w:val="28"/>
          <w:lang w:eastAsia="ru-RU"/>
        </w:rPr>
        <w:t>Введение</w:t>
      </w:r>
      <w:r w:rsidR="007C7023">
        <w:rPr>
          <w:rFonts w:ascii="Times New Roman" w:eastAsia="Times New Roman" w:hAnsi="Times New Roman" w:cs="Times New Roman"/>
          <w:sz w:val="28"/>
          <w:szCs w:val="28"/>
          <w:lang w:eastAsia="ru-RU"/>
        </w:rPr>
        <w:t>………………………………………………………………………</w:t>
      </w:r>
      <w:r w:rsidR="004C0DB9">
        <w:rPr>
          <w:rFonts w:ascii="Times New Roman" w:eastAsia="Times New Roman" w:hAnsi="Times New Roman" w:cs="Times New Roman"/>
          <w:sz w:val="28"/>
          <w:szCs w:val="28"/>
          <w:lang w:eastAsia="ru-RU"/>
        </w:rPr>
        <w:t>…...</w:t>
      </w:r>
      <w:r w:rsidR="007C7023">
        <w:rPr>
          <w:rFonts w:ascii="Times New Roman" w:eastAsia="Times New Roman" w:hAnsi="Times New Roman" w:cs="Times New Roman"/>
          <w:sz w:val="28"/>
          <w:szCs w:val="28"/>
          <w:lang w:eastAsia="ru-RU"/>
        </w:rPr>
        <w:t>3</w:t>
      </w:r>
    </w:p>
    <w:p w:rsidR="00726DBF" w:rsidRDefault="004C0DB9" w:rsidP="00622B5E">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Глава </w:t>
      </w:r>
      <w:r w:rsidR="003E4FF2">
        <w:rPr>
          <w:rFonts w:ascii="Times New Roman" w:hAnsi="Times New Roman" w:cs="Times New Roman"/>
          <w:color w:val="000000"/>
          <w:sz w:val="28"/>
          <w:szCs w:val="28"/>
          <w:shd w:val="clear" w:color="auto" w:fill="FFFFFF"/>
        </w:rPr>
        <w:t>1</w:t>
      </w:r>
      <w:r w:rsidR="007E5745">
        <w:rPr>
          <w:rFonts w:ascii="Times New Roman" w:hAnsi="Times New Roman" w:cs="Times New Roman"/>
          <w:color w:val="000000"/>
          <w:sz w:val="28"/>
          <w:szCs w:val="28"/>
          <w:shd w:val="clear" w:color="auto" w:fill="FFFFFF"/>
        </w:rPr>
        <w:t>. Понятие и значение «</w:t>
      </w:r>
      <w:r w:rsidR="009174F1" w:rsidRPr="001B6C75">
        <w:rPr>
          <w:rFonts w:ascii="Times New Roman" w:hAnsi="Times New Roman" w:cs="Times New Roman"/>
          <w:color w:val="000000"/>
          <w:sz w:val="28"/>
          <w:szCs w:val="28"/>
          <w:shd w:val="clear" w:color="auto" w:fill="FFFFFF"/>
        </w:rPr>
        <w:t>процессуальных сроков рассмотрения</w:t>
      </w:r>
      <w:r w:rsidR="007E5745">
        <w:rPr>
          <w:rFonts w:ascii="Times New Roman" w:hAnsi="Times New Roman" w:cs="Times New Roman"/>
          <w:color w:val="000000"/>
          <w:sz w:val="28"/>
          <w:szCs w:val="28"/>
          <w:shd w:val="clear" w:color="auto" w:fill="FFFFFF"/>
        </w:rPr>
        <w:t xml:space="preserve"> гражданских дел»</w:t>
      </w:r>
      <w:r w:rsidR="00622B5E" w:rsidRPr="001B6C75">
        <w:rPr>
          <w:rFonts w:ascii="Times New Roman" w:hAnsi="Times New Roman" w:cs="Times New Roman"/>
          <w:color w:val="000000"/>
          <w:sz w:val="28"/>
          <w:szCs w:val="28"/>
          <w:shd w:val="clear" w:color="auto" w:fill="FFFFFF"/>
        </w:rPr>
        <w:t xml:space="preserve"> в гражданском </w:t>
      </w:r>
      <w:r w:rsidR="009174F1" w:rsidRPr="001B6C75">
        <w:rPr>
          <w:rFonts w:ascii="Times New Roman" w:hAnsi="Times New Roman" w:cs="Times New Roman"/>
          <w:color w:val="000000"/>
          <w:sz w:val="28"/>
          <w:szCs w:val="28"/>
          <w:shd w:val="clear" w:color="auto" w:fill="FFFFFF"/>
        </w:rPr>
        <w:t>процессе</w:t>
      </w:r>
      <w:r>
        <w:rPr>
          <w:rFonts w:ascii="Times New Roman" w:hAnsi="Times New Roman" w:cs="Times New Roman"/>
          <w:color w:val="000000"/>
          <w:sz w:val="28"/>
          <w:szCs w:val="28"/>
          <w:shd w:val="clear" w:color="auto" w:fill="FFFFFF"/>
        </w:rPr>
        <w:t>...</w:t>
      </w:r>
      <w:r w:rsidR="007E5745">
        <w:rPr>
          <w:rFonts w:ascii="Times New Roman" w:hAnsi="Times New Roman" w:cs="Times New Roman"/>
          <w:color w:val="000000"/>
          <w:sz w:val="28"/>
          <w:szCs w:val="28"/>
          <w:shd w:val="clear" w:color="auto" w:fill="FFFFFF"/>
        </w:rPr>
        <w:t>………</w:t>
      </w:r>
      <w:r w:rsidR="00AA626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061507">
        <w:rPr>
          <w:rFonts w:ascii="Times New Roman" w:hAnsi="Times New Roman" w:cs="Times New Roman"/>
          <w:color w:val="000000"/>
          <w:sz w:val="28"/>
          <w:szCs w:val="28"/>
          <w:shd w:val="clear" w:color="auto" w:fill="FFFFFF"/>
        </w:rPr>
        <w:t>6</w:t>
      </w:r>
      <w:r w:rsidR="009174F1" w:rsidRPr="001B6C75">
        <w:rPr>
          <w:rFonts w:ascii="Times New Roman" w:hAnsi="Times New Roman" w:cs="Times New Roman"/>
          <w:color w:val="000000"/>
          <w:sz w:val="28"/>
          <w:szCs w:val="28"/>
          <w:shd w:val="clear" w:color="auto" w:fill="FFFFFF"/>
        </w:rPr>
        <w:t> </w:t>
      </w:r>
    </w:p>
    <w:p w:rsidR="00242730" w:rsidRDefault="00726DBF" w:rsidP="00622B5E">
      <w:pPr>
        <w:shd w:val="clear" w:color="auto" w:fill="FFFFFF"/>
        <w:spacing w:after="0" w:line="360" w:lineRule="auto"/>
        <w:outlineLvl w:val="1"/>
        <w:rPr>
          <w:rFonts w:ascii="Times New Roman" w:hAnsi="Times New Roman" w:cs="Times New Roman"/>
          <w:color w:val="000000"/>
          <w:sz w:val="28"/>
          <w:szCs w:val="28"/>
        </w:rPr>
      </w:pPr>
      <w:r>
        <w:rPr>
          <w:rFonts w:ascii="Times New Roman" w:hAnsi="Times New Roman" w:cs="Times New Roman"/>
          <w:color w:val="000000"/>
          <w:sz w:val="28"/>
          <w:szCs w:val="28"/>
        </w:rPr>
        <w:t>1.1.</w:t>
      </w:r>
      <w:r w:rsidR="002427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Понятие и значение </w:t>
      </w:r>
      <w:r w:rsidR="00242730">
        <w:rPr>
          <w:rFonts w:ascii="Times New Roman" w:hAnsi="Times New Roman" w:cs="Times New Roman"/>
          <w:color w:val="000000"/>
          <w:sz w:val="28"/>
          <w:szCs w:val="28"/>
        </w:rPr>
        <w:t>процессуальных сроков</w:t>
      </w:r>
      <w:r w:rsidR="00AA6260">
        <w:rPr>
          <w:rFonts w:ascii="Times New Roman" w:hAnsi="Times New Roman" w:cs="Times New Roman"/>
          <w:color w:val="000000"/>
          <w:sz w:val="28"/>
          <w:szCs w:val="28"/>
        </w:rPr>
        <w:t>……………………</w:t>
      </w:r>
      <w:r w:rsidR="00AA6260">
        <w:rPr>
          <w:rFonts w:ascii="Times New Roman" w:eastAsia="Times New Roman" w:hAnsi="Times New Roman" w:cs="Times New Roman"/>
          <w:sz w:val="28"/>
          <w:szCs w:val="28"/>
          <w:lang w:eastAsia="ru-RU"/>
        </w:rPr>
        <w:t>……</w:t>
      </w:r>
      <w:r w:rsidR="004C0DB9">
        <w:rPr>
          <w:rFonts w:ascii="Times New Roman" w:eastAsia="Times New Roman" w:hAnsi="Times New Roman" w:cs="Times New Roman"/>
          <w:sz w:val="28"/>
          <w:szCs w:val="28"/>
          <w:lang w:eastAsia="ru-RU"/>
        </w:rPr>
        <w:t>…....</w:t>
      </w:r>
      <w:r w:rsidR="00061507">
        <w:rPr>
          <w:rFonts w:ascii="Times New Roman" w:hAnsi="Times New Roman" w:cs="Times New Roman"/>
          <w:color w:val="000000"/>
          <w:sz w:val="28"/>
          <w:szCs w:val="28"/>
        </w:rPr>
        <w:t>6</w:t>
      </w:r>
    </w:p>
    <w:p w:rsidR="00242730" w:rsidRDefault="00242730" w:rsidP="00622B5E">
      <w:pPr>
        <w:shd w:val="clear" w:color="auto" w:fill="FFFFFF"/>
        <w:spacing w:after="0" w:line="360" w:lineRule="auto"/>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25432A">
        <w:rPr>
          <w:rFonts w:ascii="Times New Roman" w:hAnsi="Times New Roman" w:cs="Times New Roman"/>
          <w:color w:val="000000"/>
          <w:sz w:val="28"/>
          <w:szCs w:val="28"/>
        </w:rPr>
        <w:t>Сроки рассмотрения гражданских дел в судах</w:t>
      </w:r>
      <w:r w:rsidR="00AA6260">
        <w:rPr>
          <w:rFonts w:ascii="Times New Roman" w:hAnsi="Times New Roman" w:cs="Times New Roman"/>
          <w:color w:val="000000"/>
          <w:sz w:val="28"/>
          <w:szCs w:val="28"/>
        </w:rPr>
        <w:t>……………………</w:t>
      </w:r>
      <w:r w:rsidR="00AA6260">
        <w:rPr>
          <w:rFonts w:ascii="Times New Roman" w:eastAsia="Times New Roman" w:hAnsi="Times New Roman" w:cs="Times New Roman"/>
          <w:sz w:val="28"/>
          <w:szCs w:val="28"/>
          <w:lang w:eastAsia="ru-RU"/>
        </w:rPr>
        <w:t>…..</w:t>
      </w:r>
      <w:r w:rsidR="00013921">
        <w:rPr>
          <w:rFonts w:ascii="Times New Roman" w:eastAsia="Times New Roman" w:hAnsi="Times New Roman" w:cs="Times New Roman"/>
          <w:sz w:val="28"/>
          <w:szCs w:val="28"/>
          <w:lang w:eastAsia="ru-RU"/>
        </w:rPr>
        <w:t>.</w:t>
      </w:r>
      <w:r w:rsidR="004C0DB9">
        <w:rPr>
          <w:rFonts w:ascii="Times New Roman" w:eastAsia="Times New Roman" w:hAnsi="Times New Roman" w:cs="Times New Roman"/>
          <w:sz w:val="28"/>
          <w:szCs w:val="28"/>
          <w:lang w:eastAsia="ru-RU"/>
        </w:rPr>
        <w:t>......</w:t>
      </w:r>
      <w:r w:rsidR="0051782B">
        <w:rPr>
          <w:rFonts w:ascii="Times New Roman" w:hAnsi="Times New Roman" w:cs="Times New Roman"/>
          <w:color w:val="000000"/>
          <w:sz w:val="28"/>
          <w:szCs w:val="28"/>
        </w:rPr>
        <w:t>9</w:t>
      </w:r>
    </w:p>
    <w:p w:rsidR="00242730" w:rsidRDefault="00242730" w:rsidP="00622B5E">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1.3.</w:t>
      </w:r>
      <w:r w:rsidR="00DE23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Сокращенные сроки рассмотрения гражданских дел</w:t>
      </w:r>
      <w:r w:rsidR="00AA6260">
        <w:rPr>
          <w:rFonts w:ascii="Times New Roman" w:hAnsi="Times New Roman" w:cs="Times New Roman"/>
          <w:color w:val="000000"/>
          <w:sz w:val="28"/>
          <w:szCs w:val="28"/>
        </w:rPr>
        <w:t>…………….....</w:t>
      </w:r>
      <w:r w:rsidR="004C0DB9">
        <w:rPr>
          <w:rFonts w:ascii="Times New Roman" w:hAnsi="Times New Roman" w:cs="Times New Roman"/>
          <w:color w:val="000000"/>
          <w:sz w:val="28"/>
          <w:szCs w:val="28"/>
        </w:rPr>
        <w:t>........</w:t>
      </w:r>
      <w:r w:rsidR="00AA6260">
        <w:rPr>
          <w:rFonts w:ascii="Times New Roman" w:hAnsi="Times New Roman" w:cs="Times New Roman"/>
          <w:color w:val="000000"/>
          <w:sz w:val="28"/>
          <w:szCs w:val="28"/>
        </w:rPr>
        <w:t>1</w:t>
      </w:r>
      <w:r w:rsidR="0051782B">
        <w:rPr>
          <w:rFonts w:ascii="Times New Roman" w:hAnsi="Times New Roman" w:cs="Times New Roman"/>
          <w:color w:val="000000"/>
          <w:sz w:val="28"/>
          <w:szCs w:val="28"/>
        </w:rPr>
        <w:t>1</w:t>
      </w:r>
      <w:r w:rsidR="009174F1" w:rsidRPr="001B6C75">
        <w:rPr>
          <w:rFonts w:ascii="Times New Roman" w:hAnsi="Times New Roman" w:cs="Times New Roman"/>
          <w:color w:val="000000"/>
          <w:sz w:val="28"/>
          <w:szCs w:val="28"/>
        </w:rPr>
        <w:br/>
      </w:r>
      <w:r w:rsidR="004C0DB9">
        <w:rPr>
          <w:rFonts w:ascii="Times New Roman" w:hAnsi="Times New Roman" w:cs="Times New Roman"/>
          <w:color w:val="000000"/>
          <w:sz w:val="28"/>
          <w:szCs w:val="28"/>
          <w:shd w:val="clear" w:color="auto" w:fill="FFFFFF"/>
        </w:rPr>
        <w:t xml:space="preserve">Глава </w:t>
      </w:r>
      <w:r w:rsidR="003E4FF2">
        <w:rPr>
          <w:rFonts w:ascii="Times New Roman" w:hAnsi="Times New Roman" w:cs="Times New Roman"/>
          <w:color w:val="000000"/>
          <w:sz w:val="28"/>
          <w:szCs w:val="28"/>
          <w:shd w:val="clear" w:color="auto" w:fill="FFFFFF"/>
        </w:rPr>
        <w:t>2</w:t>
      </w:r>
      <w:r w:rsidR="009174F1" w:rsidRPr="001B6C75">
        <w:rPr>
          <w:rFonts w:ascii="Times New Roman" w:hAnsi="Times New Roman" w:cs="Times New Roman"/>
          <w:color w:val="000000"/>
          <w:sz w:val="28"/>
          <w:szCs w:val="28"/>
          <w:shd w:val="clear" w:color="auto" w:fill="FFFFFF"/>
        </w:rPr>
        <w:t>. Исчисление процессуальных сроков рассмотрения гражданских дел</w:t>
      </w:r>
      <w:r w:rsidR="004C0DB9">
        <w:rPr>
          <w:rFonts w:ascii="Times New Roman" w:hAnsi="Times New Roman" w:cs="Times New Roman"/>
          <w:color w:val="000000"/>
          <w:sz w:val="28"/>
          <w:szCs w:val="28"/>
          <w:shd w:val="clear" w:color="auto" w:fill="FFFFFF"/>
        </w:rPr>
        <w:t>…</w:t>
      </w:r>
      <w:r w:rsidR="004C0DB9">
        <w:rPr>
          <w:rFonts w:ascii="Times New Roman" w:eastAsia="Times New Roman" w:hAnsi="Times New Roman" w:cs="Times New Roman"/>
          <w:sz w:val="28"/>
          <w:szCs w:val="28"/>
          <w:lang w:eastAsia="ru-RU"/>
        </w:rPr>
        <w:t>……………………………………………………………………………...</w:t>
      </w:r>
      <w:r w:rsidR="00AA6260">
        <w:rPr>
          <w:rFonts w:ascii="Times New Roman" w:hAnsi="Times New Roman" w:cs="Times New Roman"/>
          <w:color w:val="000000"/>
          <w:sz w:val="28"/>
          <w:szCs w:val="28"/>
          <w:shd w:val="clear" w:color="auto" w:fill="FFFFFF"/>
        </w:rPr>
        <w:t>1</w:t>
      </w:r>
      <w:r w:rsidR="0051782B">
        <w:rPr>
          <w:rFonts w:ascii="Times New Roman" w:hAnsi="Times New Roman" w:cs="Times New Roman"/>
          <w:color w:val="000000"/>
          <w:sz w:val="28"/>
          <w:szCs w:val="28"/>
          <w:shd w:val="clear" w:color="auto" w:fill="FFFFFF"/>
        </w:rPr>
        <w:t>2</w:t>
      </w:r>
      <w:r w:rsidR="009174F1" w:rsidRPr="001B6C75">
        <w:rPr>
          <w:rFonts w:ascii="Times New Roman" w:hAnsi="Times New Roman" w:cs="Times New Roman"/>
          <w:color w:val="000000"/>
          <w:sz w:val="28"/>
          <w:szCs w:val="28"/>
          <w:shd w:val="clear" w:color="auto" w:fill="FFFFFF"/>
        </w:rPr>
        <w:t xml:space="preserve"> </w:t>
      </w:r>
    </w:p>
    <w:p w:rsidR="009174F1" w:rsidRDefault="004C0DB9" w:rsidP="00622B5E">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Глава </w:t>
      </w:r>
      <w:r w:rsidR="003E4FF2">
        <w:rPr>
          <w:rFonts w:ascii="Times New Roman" w:hAnsi="Times New Roman" w:cs="Times New Roman"/>
          <w:color w:val="000000"/>
          <w:sz w:val="28"/>
          <w:szCs w:val="28"/>
          <w:shd w:val="clear" w:color="auto" w:fill="FFFFFF"/>
        </w:rPr>
        <w:t>3</w:t>
      </w:r>
      <w:r w:rsidR="009174F1" w:rsidRPr="001B6C75">
        <w:rPr>
          <w:rFonts w:ascii="Times New Roman" w:hAnsi="Times New Roman" w:cs="Times New Roman"/>
          <w:color w:val="000000"/>
          <w:sz w:val="28"/>
          <w:szCs w:val="28"/>
          <w:shd w:val="clear" w:color="auto" w:fill="FFFFFF"/>
        </w:rPr>
        <w:t>. Продление и восстановление</w:t>
      </w:r>
      <w:r w:rsidR="009174F1" w:rsidRPr="00622B5E">
        <w:rPr>
          <w:rFonts w:ascii="Times New Roman" w:hAnsi="Times New Roman" w:cs="Times New Roman"/>
          <w:color w:val="000000"/>
          <w:sz w:val="28"/>
          <w:szCs w:val="28"/>
          <w:shd w:val="clear" w:color="auto" w:fill="FFFFFF"/>
        </w:rPr>
        <w:t xml:space="preserve"> процессуальных сроков рассмотрения гражданских дел</w:t>
      </w:r>
      <w:r w:rsidR="00AA62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A6260">
        <w:rPr>
          <w:rFonts w:ascii="Times New Roman" w:hAnsi="Times New Roman" w:cs="Times New Roman"/>
          <w:color w:val="000000"/>
          <w:sz w:val="28"/>
          <w:szCs w:val="28"/>
          <w:shd w:val="clear" w:color="auto" w:fill="FFFFFF"/>
        </w:rPr>
        <w:t>1</w:t>
      </w:r>
      <w:r w:rsidR="00013921">
        <w:rPr>
          <w:rFonts w:ascii="Times New Roman" w:hAnsi="Times New Roman" w:cs="Times New Roman"/>
          <w:color w:val="000000"/>
          <w:sz w:val="28"/>
          <w:szCs w:val="28"/>
          <w:shd w:val="clear" w:color="auto" w:fill="FFFFFF"/>
        </w:rPr>
        <w:t>5</w:t>
      </w:r>
    </w:p>
    <w:p w:rsidR="003E4FF2" w:rsidRDefault="003E4FF2" w:rsidP="00622B5E">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 Продление процессуальных сроков</w:t>
      </w:r>
      <w:r w:rsidR="00AA6260">
        <w:rPr>
          <w:rFonts w:ascii="Times New Roman" w:hAnsi="Times New Roman" w:cs="Times New Roman"/>
          <w:color w:val="000000"/>
          <w:sz w:val="28"/>
          <w:szCs w:val="28"/>
          <w:shd w:val="clear" w:color="auto" w:fill="FFFFFF"/>
        </w:rPr>
        <w:t>…………………………………</w:t>
      </w:r>
      <w:r w:rsidR="00AA6260">
        <w:rPr>
          <w:rFonts w:ascii="Times New Roman" w:eastAsia="Times New Roman" w:hAnsi="Times New Roman" w:cs="Times New Roman"/>
          <w:sz w:val="28"/>
          <w:szCs w:val="28"/>
          <w:lang w:eastAsia="ru-RU"/>
        </w:rPr>
        <w:t>...</w:t>
      </w:r>
      <w:r w:rsidR="004C0DB9">
        <w:rPr>
          <w:rFonts w:ascii="Times New Roman" w:eastAsia="Times New Roman" w:hAnsi="Times New Roman" w:cs="Times New Roman"/>
          <w:sz w:val="28"/>
          <w:szCs w:val="28"/>
          <w:lang w:eastAsia="ru-RU"/>
        </w:rPr>
        <w:t>......</w:t>
      </w:r>
      <w:r w:rsidR="00AA6260">
        <w:rPr>
          <w:rFonts w:ascii="Times New Roman" w:hAnsi="Times New Roman" w:cs="Times New Roman"/>
          <w:color w:val="000000"/>
          <w:sz w:val="28"/>
          <w:szCs w:val="28"/>
          <w:shd w:val="clear" w:color="auto" w:fill="FFFFFF"/>
        </w:rPr>
        <w:t>1</w:t>
      </w:r>
      <w:r w:rsidR="00013921">
        <w:rPr>
          <w:rFonts w:ascii="Times New Roman" w:hAnsi="Times New Roman" w:cs="Times New Roman"/>
          <w:color w:val="000000"/>
          <w:sz w:val="28"/>
          <w:szCs w:val="28"/>
          <w:shd w:val="clear" w:color="auto" w:fill="FFFFFF"/>
        </w:rPr>
        <w:t>5</w:t>
      </w:r>
    </w:p>
    <w:p w:rsidR="003E4FF2" w:rsidRDefault="003E4FF2" w:rsidP="00622B5E">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 Восстановление процессуальных сроков</w:t>
      </w:r>
      <w:r w:rsidR="00AA6260">
        <w:rPr>
          <w:rFonts w:ascii="Times New Roman" w:hAnsi="Times New Roman" w:cs="Times New Roman"/>
          <w:color w:val="000000"/>
          <w:sz w:val="28"/>
          <w:szCs w:val="28"/>
          <w:shd w:val="clear" w:color="auto" w:fill="FFFFFF"/>
        </w:rPr>
        <w:t>……………………………</w:t>
      </w:r>
      <w:r w:rsidR="004C0DB9">
        <w:rPr>
          <w:rFonts w:ascii="Times New Roman" w:eastAsia="Times New Roman" w:hAnsi="Times New Roman" w:cs="Times New Roman"/>
          <w:sz w:val="28"/>
          <w:szCs w:val="28"/>
          <w:lang w:eastAsia="ru-RU"/>
        </w:rPr>
        <w:t>……</w:t>
      </w:r>
      <w:r w:rsidR="00AA6260">
        <w:rPr>
          <w:rFonts w:ascii="Times New Roman" w:hAnsi="Times New Roman" w:cs="Times New Roman"/>
          <w:color w:val="000000"/>
          <w:sz w:val="28"/>
          <w:szCs w:val="28"/>
          <w:shd w:val="clear" w:color="auto" w:fill="FFFFFF"/>
        </w:rPr>
        <w:t>1</w:t>
      </w:r>
      <w:r w:rsidR="00013921">
        <w:rPr>
          <w:rFonts w:ascii="Times New Roman" w:hAnsi="Times New Roman" w:cs="Times New Roman"/>
          <w:color w:val="000000"/>
          <w:sz w:val="28"/>
          <w:szCs w:val="28"/>
          <w:shd w:val="clear" w:color="auto" w:fill="FFFFFF"/>
        </w:rPr>
        <w:t>6</w:t>
      </w:r>
    </w:p>
    <w:p w:rsidR="003E4FF2" w:rsidRDefault="001B6C75" w:rsidP="00622B5E">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Заключение</w:t>
      </w:r>
      <w:r w:rsidR="00AA6260">
        <w:rPr>
          <w:rFonts w:ascii="Times New Roman" w:hAnsi="Times New Roman" w:cs="Times New Roman"/>
          <w:color w:val="000000"/>
          <w:sz w:val="28"/>
          <w:szCs w:val="28"/>
          <w:shd w:val="clear" w:color="auto" w:fill="FFFFFF"/>
        </w:rPr>
        <w:t>…………………………………………………………………</w:t>
      </w:r>
      <w:r w:rsidR="004C0DB9">
        <w:rPr>
          <w:rFonts w:ascii="Times New Roman" w:eastAsia="Times New Roman" w:hAnsi="Times New Roman" w:cs="Times New Roman"/>
          <w:sz w:val="28"/>
          <w:szCs w:val="28"/>
          <w:lang w:eastAsia="ru-RU"/>
        </w:rPr>
        <w:t>……</w:t>
      </w:r>
      <w:r w:rsidR="00AA6260">
        <w:rPr>
          <w:rFonts w:ascii="Times New Roman" w:hAnsi="Times New Roman" w:cs="Times New Roman"/>
          <w:color w:val="000000"/>
          <w:sz w:val="28"/>
          <w:szCs w:val="28"/>
          <w:shd w:val="clear" w:color="auto" w:fill="FFFFFF"/>
        </w:rPr>
        <w:t>1</w:t>
      </w:r>
      <w:r w:rsidR="00013921">
        <w:rPr>
          <w:rFonts w:ascii="Times New Roman" w:hAnsi="Times New Roman" w:cs="Times New Roman"/>
          <w:color w:val="000000"/>
          <w:sz w:val="28"/>
          <w:szCs w:val="28"/>
          <w:shd w:val="clear" w:color="auto" w:fill="FFFFFF"/>
        </w:rPr>
        <w:t>9</w:t>
      </w:r>
    </w:p>
    <w:p w:rsidR="004E7DA7" w:rsidRDefault="004E7DA7" w:rsidP="004E7DA7">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Список литературы</w:t>
      </w:r>
      <w:r w:rsidR="004C0DB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01392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4C0DB9">
        <w:rPr>
          <w:rFonts w:ascii="Times New Roman" w:hAnsi="Times New Roman" w:cs="Times New Roman"/>
          <w:color w:val="000000"/>
          <w:sz w:val="28"/>
          <w:szCs w:val="28"/>
          <w:shd w:val="clear" w:color="auto" w:fill="FFFFFF"/>
        </w:rPr>
        <w:t>......</w:t>
      </w:r>
      <w:r w:rsidR="00013921">
        <w:rPr>
          <w:rFonts w:ascii="Times New Roman" w:hAnsi="Times New Roman" w:cs="Times New Roman"/>
          <w:color w:val="000000"/>
          <w:sz w:val="28"/>
          <w:szCs w:val="28"/>
          <w:shd w:val="clear" w:color="auto" w:fill="FFFFFF"/>
        </w:rPr>
        <w:t>20</w:t>
      </w:r>
    </w:p>
    <w:p w:rsidR="007D3227" w:rsidRDefault="007906B7" w:rsidP="007D3227">
      <w:pPr>
        <w:shd w:val="clear" w:color="auto" w:fill="FFFFFF"/>
        <w:spacing w:after="0" w:line="360" w:lineRule="auto"/>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w:t>
      </w:r>
      <w:r w:rsidR="004C0DB9">
        <w:rPr>
          <w:rFonts w:ascii="Times New Roman" w:hAnsi="Times New Roman" w:cs="Times New Roman"/>
          <w:color w:val="000000"/>
          <w:sz w:val="28"/>
          <w:szCs w:val="28"/>
          <w:shd w:val="clear" w:color="auto" w:fill="FFFFFF"/>
        </w:rPr>
        <w:t xml:space="preserve"> 1</w:t>
      </w:r>
      <w:r w:rsidR="00AA626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AA6260">
        <w:rPr>
          <w:rFonts w:ascii="Times New Roman" w:eastAsia="Times New Roman" w:hAnsi="Times New Roman" w:cs="Times New Roman"/>
          <w:sz w:val="28"/>
          <w:szCs w:val="28"/>
          <w:lang w:eastAsia="ru-RU"/>
        </w:rPr>
        <w:t>.</w:t>
      </w:r>
      <w:r w:rsidR="00013921">
        <w:rPr>
          <w:rFonts w:ascii="Times New Roman" w:eastAsia="Times New Roman" w:hAnsi="Times New Roman" w:cs="Times New Roman"/>
          <w:sz w:val="28"/>
          <w:szCs w:val="28"/>
          <w:lang w:eastAsia="ru-RU"/>
        </w:rPr>
        <w:t>.</w:t>
      </w:r>
      <w:r w:rsidR="004C0DB9">
        <w:rPr>
          <w:rFonts w:ascii="Times New Roman" w:eastAsia="Times New Roman" w:hAnsi="Times New Roman" w:cs="Times New Roman"/>
          <w:sz w:val="28"/>
          <w:szCs w:val="28"/>
          <w:lang w:eastAsia="ru-RU"/>
        </w:rPr>
        <w:t>....</w:t>
      </w:r>
      <w:r w:rsidR="004E7DA7">
        <w:rPr>
          <w:rFonts w:ascii="Times New Roman" w:hAnsi="Times New Roman" w:cs="Times New Roman"/>
          <w:color w:val="000000"/>
          <w:sz w:val="28"/>
          <w:szCs w:val="28"/>
          <w:shd w:val="clear" w:color="auto" w:fill="FFFFFF"/>
        </w:rPr>
        <w:t>2</w:t>
      </w:r>
      <w:r w:rsidR="00013921">
        <w:rPr>
          <w:rFonts w:ascii="Times New Roman" w:hAnsi="Times New Roman" w:cs="Times New Roman"/>
          <w:color w:val="000000"/>
          <w:sz w:val="28"/>
          <w:szCs w:val="28"/>
          <w:shd w:val="clear" w:color="auto" w:fill="FFFFFF"/>
        </w:rPr>
        <w:t>2</w:t>
      </w:r>
    </w:p>
    <w:p w:rsidR="00D035AC" w:rsidRPr="007D3227" w:rsidRDefault="007D3227" w:rsidP="007D322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BF5F40" w:rsidRPr="007D3227" w:rsidRDefault="00197E50" w:rsidP="007D3227">
      <w:pPr>
        <w:pStyle w:val="a3"/>
        <w:shd w:val="clear" w:color="auto" w:fill="FFFFFF"/>
        <w:spacing w:after="0" w:afterAutospacing="0" w:line="360" w:lineRule="auto"/>
        <w:jc w:val="center"/>
        <w:rPr>
          <w:b/>
          <w:color w:val="000000"/>
          <w:sz w:val="28"/>
          <w:szCs w:val="28"/>
        </w:rPr>
      </w:pPr>
      <w:r w:rsidRPr="007D3227">
        <w:rPr>
          <w:b/>
          <w:color w:val="000000"/>
          <w:sz w:val="28"/>
          <w:szCs w:val="28"/>
        </w:rPr>
        <w:lastRenderedPageBreak/>
        <w:t>Введение</w:t>
      </w:r>
    </w:p>
    <w:p w:rsidR="00786833" w:rsidRPr="00901A07" w:rsidRDefault="00786833" w:rsidP="00786833">
      <w:pPr>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C11D76" w:rsidRPr="007D3227">
        <w:rPr>
          <w:rFonts w:ascii="Times New Roman" w:eastAsia="Times New Roman" w:hAnsi="Times New Roman" w:cs="Times New Roman"/>
          <w:sz w:val="28"/>
          <w:szCs w:val="28"/>
          <w:lang w:eastAsia="ru-RU"/>
        </w:rPr>
        <w:t xml:space="preserve">Вопрос качества рассмотрения и разрешения гражданского дела всегда являлся основным при </w:t>
      </w:r>
      <w:r w:rsidR="00784B7C">
        <w:rPr>
          <w:rFonts w:ascii="Times New Roman" w:eastAsia="Times New Roman" w:hAnsi="Times New Roman" w:cs="Times New Roman"/>
          <w:sz w:val="28"/>
          <w:szCs w:val="28"/>
          <w:lang w:eastAsia="ru-RU"/>
        </w:rPr>
        <w:t>осуществлении</w:t>
      </w:r>
      <w:r w:rsidR="00C11D76" w:rsidRPr="007D3227">
        <w:rPr>
          <w:rFonts w:ascii="Times New Roman" w:eastAsia="Times New Roman" w:hAnsi="Times New Roman" w:cs="Times New Roman"/>
          <w:sz w:val="28"/>
          <w:szCs w:val="28"/>
          <w:lang w:eastAsia="ru-RU"/>
        </w:rPr>
        <w:t xml:space="preserve"> правосудия. </w:t>
      </w:r>
      <w:r w:rsidRPr="00356C47">
        <w:rPr>
          <w:rFonts w:ascii="Times New Roman" w:hAnsi="Times New Roman" w:cs="Times New Roman"/>
          <w:sz w:val="28"/>
          <w:szCs w:val="28"/>
          <w:shd w:val="clear" w:color="auto" w:fill="FFFFFF"/>
        </w:rPr>
        <w:t>Согласно ч. 1 ст. 6 Конвенции о защите прав человека и основных свобод каждый в случае спора о его гражданских правах и обязанностях имеет право на справедливое и публичное разбирательство дела в разумный срок независимым и беспристрастным судом, созданным на основании закона.</w:t>
      </w:r>
    </w:p>
    <w:p w:rsidR="007D3227" w:rsidRPr="007D3227" w:rsidRDefault="00C11D76" w:rsidP="00356C47">
      <w:pPr>
        <w:shd w:val="clear" w:color="auto" w:fill="FFFFFF"/>
        <w:spacing w:after="0" w:line="360" w:lineRule="auto"/>
        <w:ind w:firstLine="567"/>
        <w:jc w:val="both"/>
        <w:rPr>
          <w:rFonts w:ascii="Times New Roman" w:hAnsi="Times New Roman" w:cs="Times New Roman"/>
          <w:sz w:val="28"/>
          <w:szCs w:val="28"/>
        </w:rPr>
      </w:pPr>
      <w:r w:rsidRPr="007D3227">
        <w:rPr>
          <w:rFonts w:ascii="Times New Roman" w:eastAsia="Times New Roman" w:hAnsi="Times New Roman" w:cs="Times New Roman"/>
          <w:sz w:val="28"/>
          <w:szCs w:val="28"/>
          <w:lang w:eastAsia="ru-RU"/>
        </w:rPr>
        <w:t>Но в последние годы остро встал вопрос о соблюдении процессуальных сроков</w:t>
      </w:r>
      <w:r w:rsidR="00197E50" w:rsidRPr="007D3227">
        <w:rPr>
          <w:rFonts w:ascii="Times New Roman" w:hAnsi="Times New Roman" w:cs="Times New Roman"/>
          <w:sz w:val="28"/>
          <w:szCs w:val="28"/>
        </w:rPr>
        <w:t>, поскольку несоблюдение сроков рассмотрения дел нарушает конституционное право граждан на судебную защиту</w:t>
      </w:r>
      <w:r w:rsidR="00D2520D" w:rsidRPr="007D3227">
        <w:rPr>
          <w:rStyle w:val="ac"/>
          <w:rFonts w:ascii="Times New Roman" w:hAnsi="Times New Roman" w:cs="Times New Roman"/>
          <w:sz w:val="28"/>
          <w:szCs w:val="28"/>
        </w:rPr>
        <w:footnoteReference w:id="1"/>
      </w:r>
      <w:r w:rsidR="00197E50" w:rsidRPr="007D3227">
        <w:rPr>
          <w:rFonts w:ascii="Times New Roman" w:hAnsi="Times New Roman" w:cs="Times New Roman"/>
          <w:sz w:val="28"/>
          <w:szCs w:val="28"/>
        </w:rPr>
        <w:t xml:space="preserve"> и подрывает авторитет судебной власти.</w:t>
      </w:r>
    </w:p>
    <w:p w:rsidR="00DB355D" w:rsidRPr="00356C47" w:rsidRDefault="00DB355D" w:rsidP="00356C47">
      <w:pPr>
        <w:spacing w:after="0" w:line="360" w:lineRule="auto"/>
        <w:ind w:firstLine="567"/>
        <w:jc w:val="both"/>
        <w:rPr>
          <w:rFonts w:ascii="Times New Roman" w:hAnsi="Times New Roman" w:cs="Times New Roman"/>
          <w:sz w:val="28"/>
          <w:szCs w:val="28"/>
        </w:rPr>
      </w:pPr>
      <w:r w:rsidRPr="00356C47">
        <w:rPr>
          <w:rFonts w:ascii="Times New Roman" w:hAnsi="Times New Roman" w:cs="Times New Roman"/>
          <w:sz w:val="28"/>
          <w:szCs w:val="28"/>
        </w:rPr>
        <w:t xml:space="preserve">Тема данной курсовой работы очень актуальна, так как одной из главных задач гражданского судопроизводства является правильное и своевременное рассмотрение и разрешение гражданских дел. Чтобы осуществить данную задачу, необходимо строгое соблюдение процессуальных сроков. </w:t>
      </w:r>
    </w:p>
    <w:p w:rsidR="00DB355D" w:rsidRPr="00356C47" w:rsidRDefault="00DB355D" w:rsidP="00356C47">
      <w:pPr>
        <w:spacing w:after="0" w:line="360" w:lineRule="auto"/>
        <w:ind w:firstLine="567"/>
        <w:jc w:val="both"/>
        <w:rPr>
          <w:rFonts w:ascii="Times New Roman" w:hAnsi="Times New Roman" w:cs="Times New Roman"/>
          <w:sz w:val="28"/>
          <w:szCs w:val="28"/>
        </w:rPr>
      </w:pPr>
      <w:bookmarkStart w:id="0" w:name="_Hlk500273515"/>
      <w:r w:rsidRPr="00356C47">
        <w:rPr>
          <w:rFonts w:ascii="Times New Roman" w:hAnsi="Times New Roman" w:cs="Times New Roman"/>
          <w:sz w:val="28"/>
          <w:szCs w:val="28"/>
        </w:rPr>
        <w:t xml:space="preserve">В повседневной жизни между физическими и юридическими лицами, между гражданами возникают отношения, связанные с вопросами гражданского права. Следовательно, в гражданском судопроизводстве должен быть отработан четкий механизм быстрого и эффективного отправления правосудия. Нарушенные субъективные права граждан и организаций должны быстро восстанавливаться. </w:t>
      </w:r>
    </w:p>
    <w:p w:rsidR="00DB355D" w:rsidRPr="00356C47" w:rsidRDefault="00DB355D" w:rsidP="00356C47">
      <w:pPr>
        <w:spacing w:after="0" w:line="360" w:lineRule="auto"/>
        <w:ind w:firstLine="567"/>
        <w:jc w:val="both"/>
        <w:rPr>
          <w:rFonts w:ascii="Times New Roman" w:hAnsi="Times New Roman" w:cs="Times New Roman"/>
          <w:sz w:val="28"/>
          <w:szCs w:val="28"/>
        </w:rPr>
      </w:pPr>
      <w:r w:rsidRPr="00356C47">
        <w:rPr>
          <w:rFonts w:ascii="Times New Roman" w:hAnsi="Times New Roman" w:cs="Times New Roman"/>
          <w:sz w:val="28"/>
          <w:szCs w:val="28"/>
        </w:rPr>
        <w:t xml:space="preserve">Строгое соблюдение процессуальных сроков способствует формированию высокого уровня правовой культуры общества и каждого человека. </w:t>
      </w:r>
    </w:p>
    <w:p w:rsidR="00DB355D" w:rsidRPr="00356C47" w:rsidRDefault="00DB355D" w:rsidP="00356C47">
      <w:pPr>
        <w:spacing w:after="0" w:line="360" w:lineRule="auto"/>
        <w:ind w:firstLine="567"/>
        <w:jc w:val="both"/>
        <w:rPr>
          <w:rFonts w:ascii="Times New Roman" w:hAnsi="Times New Roman" w:cs="Times New Roman"/>
          <w:sz w:val="28"/>
          <w:szCs w:val="28"/>
        </w:rPr>
      </w:pPr>
      <w:r w:rsidRPr="00356C47">
        <w:rPr>
          <w:rFonts w:ascii="Times New Roman" w:hAnsi="Times New Roman" w:cs="Times New Roman"/>
          <w:sz w:val="28"/>
          <w:szCs w:val="28"/>
        </w:rPr>
        <w:t xml:space="preserve">Знание данной темы необходимо юристам, так как она является одной из неотъемлемых основ в построении правового государства, а также и гражданам этого государства, что позволит последним более глубоко </w:t>
      </w:r>
      <w:r w:rsidRPr="00356C47">
        <w:rPr>
          <w:rFonts w:ascii="Times New Roman" w:hAnsi="Times New Roman" w:cs="Times New Roman"/>
          <w:sz w:val="28"/>
          <w:szCs w:val="28"/>
        </w:rPr>
        <w:lastRenderedPageBreak/>
        <w:t xml:space="preserve">понимать свои права и обязанности перед государством, успешнее стремиться к их соблюдению. </w:t>
      </w:r>
    </w:p>
    <w:p w:rsidR="00DB355D" w:rsidRPr="00356C47" w:rsidRDefault="00DB355D" w:rsidP="00356C47">
      <w:pPr>
        <w:spacing w:after="0" w:line="360" w:lineRule="auto"/>
        <w:ind w:firstLine="567"/>
        <w:jc w:val="both"/>
        <w:rPr>
          <w:rFonts w:ascii="Times New Roman" w:hAnsi="Times New Roman" w:cs="Times New Roman"/>
          <w:sz w:val="28"/>
          <w:szCs w:val="28"/>
        </w:rPr>
      </w:pPr>
      <w:r w:rsidRPr="00356C47">
        <w:rPr>
          <w:rFonts w:ascii="Times New Roman" w:hAnsi="Times New Roman" w:cs="Times New Roman"/>
          <w:sz w:val="28"/>
          <w:szCs w:val="28"/>
          <w:shd w:val="clear" w:color="auto" w:fill="FFFFFF"/>
        </w:rPr>
        <w:t>Действующий Гражданский процессуальный кодекс устанавливает, что судопроизводство в судах и исполнение судебного постановления осуществляются в разумные сроки (ст.6.1</w:t>
      </w:r>
      <w:r w:rsidR="00356C47">
        <w:rPr>
          <w:rFonts w:ascii="Times New Roman" w:hAnsi="Times New Roman" w:cs="Times New Roman"/>
          <w:sz w:val="28"/>
          <w:szCs w:val="28"/>
          <w:shd w:val="clear" w:color="auto" w:fill="FFFFFF"/>
        </w:rPr>
        <w:t xml:space="preserve"> </w:t>
      </w:r>
      <w:r w:rsidRPr="00356C47">
        <w:rPr>
          <w:rFonts w:ascii="Times New Roman" w:hAnsi="Times New Roman" w:cs="Times New Roman"/>
          <w:sz w:val="28"/>
          <w:szCs w:val="28"/>
          <w:shd w:val="clear" w:color="auto" w:fill="FFFFFF"/>
        </w:rPr>
        <w:t>ГПК РФ)</w:t>
      </w:r>
      <w:r w:rsidRPr="00356C47">
        <w:rPr>
          <w:rStyle w:val="ac"/>
          <w:rFonts w:ascii="Times New Roman" w:hAnsi="Times New Roman" w:cs="Times New Roman"/>
          <w:shd w:val="clear" w:color="auto" w:fill="FFFFFF"/>
        </w:rPr>
        <w:footnoteReference w:id="2"/>
      </w:r>
      <w:r w:rsidRPr="00356C47">
        <w:rPr>
          <w:rFonts w:ascii="Times New Roman" w:hAnsi="Times New Roman" w:cs="Times New Roman"/>
          <w:sz w:val="28"/>
          <w:szCs w:val="28"/>
          <w:shd w:val="clear" w:color="auto" w:fill="FFFFFF"/>
        </w:rPr>
        <w:t>.</w:t>
      </w:r>
      <w:r w:rsidR="00786833" w:rsidRPr="00356C47">
        <w:rPr>
          <w:rFonts w:ascii="Times New Roman" w:eastAsia="Times New Roman" w:hAnsi="Times New Roman" w:cs="Times New Roman"/>
          <w:sz w:val="28"/>
          <w:szCs w:val="28"/>
          <w:lang w:eastAsia="ru-RU"/>
        </w:rPr>
        <w:t xml:space="preserve"> Законом также установлены предельные сроки рассмотрения и разрешения граж</w:t>
      </w:r>
      <w:r w:rsidR="00786833" w:rsidRPr="00356C47">
        <w:rPr>
          <w:rFonts w:ascii="Times New Roman" w:eastAsia="Times New Roman" w:hAnsi="Times New Roman" w:cs="Times New Roman"/>
          <w:sz w:val="28"/>
          <w:szCs w:val="28"/>
          <w:lang w:eastAsia="ru-RU"/>
        </w:rPr>
        <w:softHyphen/>
        <w:t>данских дел.</w:t>
      </w:r>
    </w:p>
    <w:bookmarkEnd w:id="0"/>
    <w:p w:rsidR="006B2C1B" w:rsidRPr="00356C47" w:rsidRDefault="00786833" w:rsidP="00356C47">
      <w:pPr>
        <w:spacing w:after="0" w:line="360" w:lineRule="auto"/>
        <w:ind w:firstLine="567"/>
        <w:jc w:val="both"/>
        <w:rPr>
          <w:rFonts w:ascii="Times New Roman" w:hAnsi="Times New Roman" w:cs="Times New Roman"/>
          <w:sz w:val="28"/>
          <w:szCs w:val="28"/>
        </w:rPr>
      </w:pPr>
      <w:r w:rsidRPr="00356C47">
        <w:rPr>
          <w:rFonts w:ascii="Times New Roman" w:hAnsi="Times New Roman" w:cs="Times New Roman"/>
          <w:sz w:val="28"/>
          <w:szCs w:val="28"/>
        </w:rPr>
        <w:t>Одна</w:t>
      </w:r>
      <w:r w:rsidR="009F34B6" w:rsidRPr="00356C47">
        <w:rPr>
          <w:rFonts w:ascii="Times New Roman" w:hAnsi="Times New Roman" w:cs="Times New Roman"/>
          <w:sz w:val="28"/>
          <w:szCs w:val="28"/>
        </w:rPr>
        <w:t>ко</w:t>
      </w:r>
      <w:r w:rsidR="006B2C1B" w:rsidRPr="00356C47">
        <w:rPr>
          <w:rFonts w:ascii="Times New Roman" w:hAnsi="Times New Roman" w:cs="Times New Roman"/>
          <w:sz w:val="28"/>
          <w:szCs w:val="28"/>
        </w:rPr>
        <w:t xml:space="preserve"> </w:t>
      </w:r>
      <w:r w:rsidR="009F34B6" w:rsidRPr="00356C47">
        <w:rPr>
          <w:rFonts w:ascii="Times New Roman" w:hAnsi="Times New Roman" w:cs="Times New Roman"/>
          <w:sz w:val="28"/>
          <w:szCs w:val="28"/>
        </w:rPr>
        <w:t>н</w:t>
      </w:r>
      <w:r w:rsidR="006B2C1B" w:rsidRPr="00356C47">
        <w:rPr>
          <w:rFonts w:ascii="Times New Roman" w:hAnsi="Times New Roman" w:cs="Times New Roman"/>
          <w:sz w:val="28"/>
          <w:szCs w:val="28"/>
        </w:rPr>
        <w:t>а практике судебные сроки часто превышают установленные законом в несколько раз. По статистике Судебного департамента при Верховном Суде, за 1 полугодие 2016 года в судах общей юрисдикции по первой инстанции срок рассмотрения 359 гражданских дел превысил три года, 949 дел занял от двух до трех лет, 10 430 дел были рассмотрены в период от одного года до двух лет, 327 949 –</w:t>
      </w:r>
      <w:r w:rsidR="00CE3671">
        <w:rPr>
          <w:rFonts w:ascii="Times New Roman" w:hAnsi="Times New Roman" w:cs="Times New Roman"/>
          <w:sz w:val="28"/>
          <w:szCs w:val="28"/>
        </w:rPr>
        <w:t xml:space="preserve"> от трех месяцев до одного года</w:t>
      </w:r>
      <w:r w:rsidR="00356491" w:rsidRPr="00356C47">
        <w:rPr>
          <w:rStyle w:val="ac"/>
          <w:rFonts w:ascii="Times New Roman" w:hAnsi="Times New Roman" w:cs="Times New Roman"/>
          <w:sz w:val="28"/>
          <w:szCs w:val="28"/>
        </w:rPr>
        <w:footnoteReference w:id="3"/>
      </w:r>
      <w:r w:rsidR="00CE3671">
        <w:rPr>
          <w:rFonts w:ascii="Times New Roman" w:hAnsi="Times New Roman" w:cs="Times New Roman"/>
          <w:sz w:val="28"/>
          <w:szCs w:val="28"/>
        </w:rPr>
        <w:t>.</w:t>
      </w:r>
    </w:p>
    <w:p w:rsidR="004E07BA" w:rsidRPr="00356C47" w:rsidRDefault="004E07BA" w:rsidP="00356C47">
      <w:pPr>
        <w:spacing w:after="0" w:line="360" w:lineRule="auto"/>
        <w:ind w:firstLine="547"/>
        <w:jc w:val="both"/>
        <w:rPr>
          <w:rFonts w:ascii="Times New Roman" w:hAnsi="Times New Roman" w:cs="Times New Roman"/>
          <w:sz w:val="28"/>
          <w:szCs w:val="28"/>
        </w:rPr>
      </w:pPr>
      <w:r w:rsidRPr="00356C47">
        <w:rPr>
          <w:rFonts w:ascii="Times New Roman" w:hAnsi="Times New Roman" w:cs="Times New Roman"/>
          <w:sz w:val="28"/>
          <w:szCs w:val="28"/>
        </w:rPr>
        <w:t>Нарушение процессуальных сроков увеличивается с каждым годом. Так по статистике Управления судебного департамента Республики Татарстан, за 6 месяцев 2017 года при рассмотрении гражданских и административных дел удельный вес дел, оконченных с нарушением процессуальных сроков, составил 17,2 % (786 дел) (в первом полуго</w:t>
      </w:r>
      <w:r w:rsidR="00CE3671">
        <w:rPr>
          <w:rFonts w:ascii="Times New Roman" w:hAnsi="Times New Roman" w:cs="Times New Roman"/>
          <w:sz w:val="28"/>
          <w:szCs w:val="28"/>
        </w:rPr>
        <w:t>дии 2016 года – 854 дела (8 %))</w:t>
      </w:r>
      <w:r w:rsidRPr="00356C47">
        <w:rPr>
          <w:rStyle w:val="ac"/>
          <w:rFonts w:ascii="Times New Roman" w:hAnsi="Times New Roman" w:cs="Times New Roman"/>
          <w:sz w:val="28"/>
          <w:szCs w:val="28"/>
        </w:rPr>
        <w:footnoteReference w:id="4"/>
      </w:r>
      <w:r w:rsidR="00CE3671">
        <w:rPr>
          <w:rFonts w:ascii="Times New Roman" w:hAnsi="Times New Roman" w:cs="Times New Roman"/>
          <w:sz w:val="28"/>
          <w:szCs w:val="28"/>
        </w:rPr>
        <w:t>.</w:t>
      </w:r>
    </w:p>
    <w:p w:rsidR="004E5636" w:rsidRPr="006761D2" w:rsidRDefault="004E5636" w:rsidP="00356C47">
      <w:pPr>
        <w:spacing w:after="0" w:line="360" w:lineRule="auto"/>
        <w:ind w:firstLine="547"/>
        <w:jc w:val="both"/>
        <w:rPr>
          <w:rFonts w:ascii="Times New Roman" w:eastAsia="Times New Roman" w:hAnsi="Times New Roman" w:cs="Times New Roman"/>
          <w:sz w:val="28"/>
          <w:szCs w:val="28"/>
          <w:lang w:eastAsia="ru-RU"/>
        </w:rPr>
      </w:pPr>
      <w:r w:rsidRPr="00356C47">
        <w:rPr>
          <w:rFonts w:ascii="Times New Roman" w:eastAsia="Times New Roman" w:hAnsi="Times New Roman" w:cs="Times New Roman"/>
          <w:sz w:val="28"/>
          <w:szCs w:val="28"/>
          <w:lang w:eastAsia="ru-RU"/>
        </w:rPr>
        <w:t>Граждане</w:t>
      </w:r>
      <w:r w:rsidR="009F34B6" w:rsidRPr="00356C47">
        <w:rPr>
          <w:rFonts w:ascii="Times New Roman" w:eastAsia="Times New Roman" w:hAnsi="Times New Roman" w:cs="Times New Roman"/>
          <w:sz w:val="28"/>
          <w:szCs w:val="28"/>
          <w:lang w:eastAsia="ru-RU"/>
        </w:rPr>
        <w:t xml:space="preserve"> </w:t>
      </w:r>
      <w:r w:rsidRPr="00356C47">
        <w:rPr>
          <w:rFonts w:ascii="Times New Roman" w:eastAsia="Times New Roman" w:hAnsi="Times New Roman" w:cs="Times New Roman"/>
          <w:sz w:val="28"/>
          <w:szCs w:val="28"/>
          <w:lang w:eastAsia="ru-RU"/>
        </w:rPr>
        <w:t xml:space="preserve">при нарушении их права на судопроизводство в разумный </w:t>
      </w:r>
      <w:r w:rsidR="00CE3671">
        <w:rPr>
          <w:rFonts w:ascii="Times New Roman" w:eastAsia="Times New Roman" w:hAnsi="Times New Roman" w:cs="Times New Roman"/>
          <w:sz w:val="28"/>
          <w:szCs w:val="28"/>
          <w:lang w:eastAsia="ru-RU"/>
        </w:rPr>
        <w:t>срок имеют право на компенсацию</w:t>
      </w:r>
      <w:r w:rsidRPr="00356C47">
        <w:rPr>
          <w:rStyle w:val="ac"/>
          <w:rFonts w:ascii="Times New Roman" w:eastAsia="Times New Roman" w:hAnsi="Times New Roman" w:cs="Times New Roman"/>
          <w:lang w:eastAsia="ru-RU"/>
        </w:rPr>
        <w:footnoteReference w:id="5"/>
      </w:r>
      <w:r w:rsidR="00CE3671">
        <w:rPr>
          <w:rFonts w:ascii="Times New Roman" w:eastAsia="Times New Roman" w:hAnsi="Times New Roman" w:cs="Times New Roman"/>
          <w:sz w:val="28"/>
          <w:szCs w:val="28"/>
          <w:lang w:eastAsia="ru-RU"/>
        </w:rPr>
        <w:t>.</w:t>
      </w:r>
    </w:p>
    <w:p w:rsidR="00045444" w:rsidRPr="007D3227" w:rsidRDefault="00045444" w:rsidP="00356C47">
      <w:pPr>
        <w:pStyle w:val="a3"/>
        <w:spacing w:before="0" w:beforeAutospacing="0" w:after="0" w:afterAutospacing="0" w:line="360" w:lineRule="auto"/>
        <w:ind w:firstLine="567"/>
        <w:jc w:val="both"/>
        <w:rPr>
          <w:color w:val="000000"/>
          <w:sz w:val="28"/>
          <w:szCs w:val="28"/>
        </w:rPr>
      </w:pPr>
      <w:r w:rsidRPr="007D3227">
        <w:rPr>
          <w:color w:val="000000"/>
          <w:sz w:val="28"/>
          <w:szCs w:val="28"/>
        </w:rPr>
        <w:t>Целью курс</w:t>
      </w:r>
      <w:r w:rsidR="00B8762D" w:rsidRPr="007D3227">
        <w:rPr>
          <w:color w:val="000000"/>
          <w:sz w:val="28"/>
          <w:szCs w:val="28"/>
        </w:rPr>
        <w:t>овой работы является изучение</w:t>
      </w:r>
      <w:r w:rsidRPr="007D3227">
        <w:rPr>
          <w:color w:val="000000"/>
          <w:sz w:val="28"/>
          <w:szCs w:val="28"/>
        </w:rPr>
        <w:t xml:space="preserve"> теоретич</w:t>
      </w:r>
      <w:r w:rsidR="002E5977" w:rsidRPr="007D3227">
        <w:rPr>
          <w:color w:val="000000"/>
          <w:sz w:val="28"/>
          <w:szCs w:val="28"/>
        </w:rPr>
        <w:t xml:space="preserve">еских и правовых основ </w:t>
      </w:r>
      <w:r w:rsidRPr="007D3227">
        <w:rPr>
          <w:color w:val="000000"/>
          <w:sz w:val="28"/>
          <w:szCs w:val="28"/>
        </w:rPr>
        <w:t>процессуальных сроков в гражда</w:t>
      </w:r>
      <w:r w:rsidR="00037D03" w:rsidRPr="007D3227">
        <w:rPr>
          <w:color w:val="000000"/>
          <w:sz w:val="28"/>
          <w:szCs w:val="28"/>
        </w:rPr>
        <w:t>нском процессе, их многообразие</w:t>
      </w:r>
      <w:r w:rsidRPr="007D3227">
        <w:rPr>
          <w:color w:val="000000"/>
          <w:sz w:val="28"/>
          <w:szCs w:val="28"/>
        </w:rPr>
        <w:t>, значение и практическое применение в гражданском судопроизводстве.</w:t>
      </w:r>
      <w:r w:rsidRPr="007D3227">
        <w:rPr>
          <w:rStyle w:val="apple-converted-space"/>
          <w:color w:val="000000"/>
          <w:sz w:val="28"/>
          <w:szCs w:val="28"/>
        </w:rPr>
        <w:t> </w:t>
      </w:r>
      <w:r w:rsidRPr="007D3227">
        <w:rPr>
          <w:color w:val="000000"/>
          <w:sz w:val="28"/>
          <w:szCs w:val="28"/>
        </w:rPr>
        <w:br/>
      </w:r>
      <w:r w:rsidRPr="007D3227">
        <w:rPr>
          <w:color w:val="000000"/>
          <w:sz w:val="28"/>
          <w:szCs w:val="28"/>
        </w:rPr>
        <w:lastRenderedPageBreak/>
        <w:t>Поставленная цель обусловила необходимость решения в процессе проведения данного исследования следующих задач:</w:t>
      </w:r>
    </w:p>
    <w:p w:rsidR="00045444" w:rsidRPr="007D3227" w:rsidRDefault="00037D03" w:rsidP="007D3227">
      <w:pPr>
        <w:pStyle w:val="a3"/>
        <w:numPr>
          <w:ilvl w:val="0"/>
          <w:numId w:val="6"/>
        </w:numPr>
        <w:shd w:val="clear" w:color="auto" w:fill="FFFFFF"/>
        <w:spacing w:before="0" w:beforeAutospacing="0" w:after="0" w:afterAutospacing="0" w:line="360" w:lineRule="auto"/>
        <w:rPr>
          <w:color w:val="000000"/>
          <w:sz w:val="28"/>
          <w:szCs w:val="28"/>
        </w:rPr>
      </w:pPr>
      <w:r w:rsidRPr="007D3227">
        <w:rPr>
          <w:color w:val="000000"/>
          <w:sz w:val="28"/>
          <w:szCs w:val="28"/>
        </w:rPr>
        <w:t>Раскрыть понятие и значение</w:t>
      </w:r>
      <w:r w:rsidR="00045444" w:rsidRPr="007D3227">
        <w:rPr>
          <w:color w:val="000000"/>
          <w:sz w:val="28"/>
          <w:szCs w:val="28"/>
        </w:rPr>
        <w:t xml:space="preserve"> сроков в гражданском процессе.</w:t>
      </w:r>
    </w:p>
    <w:p w:rsidR="00045444" w:rsidRPr="007D3227" w:rsidRDefault="00045444" w:rsidP="007D3227">
      <w:pPr>
        <w:pStyle w:val="a3"/>
        <w:numPr>
          <w:ilvl w:val="0"/>
          <w:numId w:val="6"/>
        </w:numPr>
        <w:shd w:val="clear" w:color="auto" w:fill="FFFFFF"/>
        <w:spacing w:before="0" w:beforeAutospacing="0" w:after="0" w:afterAutospacing="0" w:line="360" w:lineRule="auto"/>
        <w:rPr>
          <w:color w:val="000000"/>
          <w:sz w:val="28"/>
          <w:szCs w:val="28"/>
        </w:rPr>
      </w:pPr>
      <w:r w:rsidRPr="007D3227">
        <w:rPr>
          <w:color w:val="000000"/>
          <w:sz w:val="28"/>
          <w:szCs w:val="28"/>
        </w:rPr>
        <w:t>Рассмотреть порядок исчисления сроков в гражданском процессе.</w:t>
      </w:r>
    </w:p>
    <w:p w:rsidR="007D3227" w:rsidRDefault="00045444" w:rsidP="007D3227">
      <w:pPr>
        <w:pStyle w:val="a3"/>
        <w:numPr>
          <w:ilvl w:val="0"/>
          <w:numId w:val="6"/>
        </w:numPr>
        <w:shd w:val="clear" w:color="auto" w:fill="FFFFFF"/>
        <w:spacing w:before="0" w:beforeAutospacing="0" w:after="0" w:afterAutospacing="0" w:line="360" w:lineRule="auto"/>
        <w:rPr>
          <w:color w:val="000000"/>
          <w:sz w:val="28"/>
          <w:szCs w:val="28"/>
        </w:rPr>
      </w:pPr>
      <w:r w:rsidRPr="007D3227">
        <w:rPr>
          <w:color w:val="000000"/>
          <w:sz w:val="28"/>
          <w:szCs w:val="28"/>
        </w:rPr>
        <w:t>Разобрать порядок восстановления и продления п</w:t>
      </w:r>
      <w:r w:rsidR="000309B8" w:rsidRPr="007D3227">
        <w:rPr>
          <w:color w:val="000000"/>
          <w:sz w:val="28"/>
          <w:szCs w:val="28"/>
        </w:rPr>
        <w:t>роцессуальных сроков</w:t>
      </w:r>
      <w:r w:rsidR="007D3227">
        <w:rPr>
          <w:color w:val="000000"/>
          <w:sz w:val="28"/>
          <w:szCs w:val="28"/>
        </w:rPr>
        <w:t>.</w:t>
      </w:r>
    </w:p>
    <w:p w:rsidR="000309B8" w:rsidRPr="007D3227" w:rsidRDefault="00045444" w:rsidP="00DD17E6">
      <w:pPr>
        <w:pStyle w:val="a3"/>
        <w:shd w:val="clear" w:color="auto" w:fill="FFFFFF"/>
        <w:spacing w:before="0" w:beforeAutospacing="0" w:after="0" w:afterAutospacing="0" w:line="360" w:lineRule="auto"/>
        <w:ind w:left="-426" w:firstLine="993"/>
        <w:rPr>
          <w:color w:val="000000"/>
          <w:sz w:val="28"/>
          <w:szCs w:val="28"/>
        </w:rPr>
      </w:pPr>
      <w:r w:rsidRPr="007D3227">
        <w:rPr>
          <w:color w:val="000000"/>
          <w:sz w:val="28"/>
          <w:szCs w:val="28"/>
        </w:rPr>
        <w:t xml:space="preserve">Объектом исследования являются </w:t>
      </w:r>
      <w:r w:rsidR="000309B8" w:rsidRPr="007D3227">
        <w:rPr>
          <w:color w:val="000000"/>
          <w:sz w:val="28"/>
          <w:szCs w:val="28"/>
        </w:rPr>
        <w:t xml:space="preserve">теоретические и правовые основы </w:t>
      </w:r>
      <w:r w:rsidRPr="007D3227">
        <w:rPr>
          <w:color w:val="000000"/>
          <w:sz w:val="28"/>
          <w:szCs w:val="28"/>
        </w:rPr>
        <w:t>института процессуальных сроков в гражданском процессе.</w:t>
      </w:r>
      <w:r w:rsidRPr="007D3227">
        <w:rPr>
          <w:rStyle w:val="apple-converted-space"/>
          <w:color w:val="000000"/>
          <w:sz w:val="28"/>
          <w:szCs w:val="28"/>
        </w:rPr>
        <w:t> </w:t>
      </w:r>
    </w:p>
    <w:p w:rsidR="007D3227" w:rsidRDefault="00420C09" w:rsidP="007D3227">
      <w:pPr>
        <w:pStyle w:val="a3"/>
        <w:shd w:val="clear" w:color="auto" w:fill="FFFFFF"/>
        <w:spacing w:before="0" w:beforeAutospacing="0" w:after="0" w:afterAutospacing="0" w:line="360" w:lineRule="auto"/>
        <w:ind w:left="-414"/>
        <w:jc w:val="both"/>
        <w:rPr>
          <w:color w:val="000000"/>
          <w:sz w:val="28"/>
          <w:szCs w:val="28"/>
        </w:rPr>
      </w:pPr>
      <w:r>
        <w:rPr>
          <w:color w:val="000000"/>
          <w:sz w:val="28"/>
          <w:szCs w:val="28"/>
        </w:rPr>
        <w:t xml:space="preserve">              </w:t>
      </w:r>
      <w:r w:rsidR="00045444" w:rsidRPr="007D3227">
        <w:rPr>
          <w:color w:val="000000"/>
          <w:sz w:val="28"/>
          <w:szCs w:val="28"/>
        </w:rPr>
        <w:t>Предметом исследования является гражданское процессуальное законодательство, регламентирующее процессуальные сроки.</w:t>
      </w:r>
      <w:r w:rsidR="007D3227">
        <w:rPr>
          <w:color w:val="000000"/>
          <w:sz w:val="28"/>
          <w:szCs w:val="28"/>
        </w:rPr>
        <w:t xml:space="preserve"> </w:t>
      </w:r>
    </w:p>
    <w:p w:rsidR="007D3227" w:rsidRDefault="00AF0464" w:rsidP="00DD17E6">
      <w:pPr>
        <w:pStyle w:val="a3"/>
        <w:shd w:val="clear" w:color="auto" w:fill="FFFFFF"/>
        <w:spacing w:before="0" w:beforeAutospacing="0" w:after="0" w:afterAutospacing="0" w:line="360" w:lineRule="auto"/>
        <w:ind w:left="-414" w:firstLine="981"/>
        <w:jc w:val="both"/>
        <w:rPr>
          <w:color w:val="000000"/>
          <w:sz w:val="28"/>
          <w:szCs w:val="28"/>
        </w:rPr>
      </w:pPr>
      <w:r w:rsidRPr="007D3227">
        <w:rPr>
          <w:color w:val="000000"/>
          <w:sz w:val="28"/>
          <w:szCs w:val="28"/>
        </w:rPr>
        <w:t>В отечественной литературе изучением проблемы процессуальных сроков в гражданском процессе занимались такие авторы как:</w:t>
      </w:r>
      <w:r w:rsidR="004A1F89">
        <w:rPr>
          <w:color w:val="000000"/>
          <w:sz w:val="28"/>
          <w:szCs w:val="28"/>
        </w:rPr>
        <w:t xml:space="preserve"> </w:t>
      </w:r>
      <w:r w:rsidRPr="007D3227">
        <w:rPr>
          <w:color w:val="000000"/>
          <w:sz w:val="28"/>
          <w:szCs w:val="28"/>
        </w:rPr>
        <w:t>Треушников</w:t>
      </w:r>
      <w:r w:rsidR="004A1F89">
        <w:rPr>
          <w:color w:val="000000"/>
          <w:sz w:val="28"/>
          <w:szCs w:val="28"/>
        </w:rPr>
        <w:t xml:space="preserve"> М.К.</w:t>
      </w:r>
      <w:r w:rsidRPr="007D3227">
        <w:rPr>
          <w:color w:val="000000"/>
          <w:sz w:val="28"/>
          <w:szCs w:val="28"/>
        </w:rPr>
        <w:t>, Лебедева</w:t>
      </w:r>
      <w:r w:rsidR="004A1F89">
        <w:rPr>
          <w:color w:val="000000"/>
          <w:sz w:val="28"/>
          <w:szCs w:val="28"/>
        </w:rPr>
        <w:t xml:space="preserve"> К.Ю.</w:t>
      </w:r>
      <w:r w:rsidRPr="007D3227">
        <w:rPr>
          <w:color w:val="000000"/>
          <w:sz w:val="28"/>
          <w:szCs w:val="28"/>
        </w:rPr>
        <w:t>, Петров</w:t>
      </w:r>
      <w:r w:rsidR="007D3227">
        <w:rPr>
          <w:color w:val="000000"/>
          <w:sz w:val="28"/>
          <w:szCs w:val="28"/>
        </w:rPr>
        <w:t xml:space="preserve"> И.Н.</w:t>
      </w:r>
      <w:r w:rsidRPr="007D3227">
        <w:rPr>
          <w:color w:val="000000"/>
          <w:sz w:val="28"/>
          <w:szCs w:val="28"/>
        </w:rPr>
        <w:t xml:space="preserve">, </w:t>
      </w:r>
      <w:r w:rsidR="00420C09">
        <w:rPr>
          <w:color w:val="000000"/>
          <w:sz w:val="28"/>
          <w:szCs w:val="28"/>
        </w:rPr>
        <w:t>Решетникова И.В.</w:t>
      </w:r>
      <w:r w:rsidRPr="007D3227">
        <w:rPr>
          <w:color w:val="000000"/>
          <w:sz w:val="28"/>
          <w:szCs w:val="28"/>
        </w:rPr>
        <w:t>,</w:t>
      </w:r>
      <w:r w:rsidR="007D3227">
        <w:rPr>
          <w:color w:val="000000"/>
          <w:sz w:val="28"/>
          <w:szCs w:val="28"/>
        </w:rPr>
        <w:t xml:space="preserve"> </w:t>
      </w:r>
      <w:r w:rsidR="00F70F8C" w:rsidRPr="007D3227">
        <w:rPr>
          <w:color w:val="000000"/>
          <w:sz w:val="28"/>
          <w:szCs w:val="28"/>
        </w:rPr>
        <w:t>Мохов А.А.</w:t>
      </w:r>
      <w:r w:rsidR="00747AE9" w:rsidRPr="007D3227">
        <w:rPr>
          <w:color w:val="000000"/>
          <w:sz w:val="28"/>
          <w:szCs w:val="28"/>
        </w:rPr>
        <w:t>, Вершинин А.П.</w:t>
      </w:r>
      <w:r w:rsidRPr="007D3227">
        <w:rPr>
          <w:color w:val="000000"/>
          <w:sz w:val="28"/>
          <w:szCs w:val="28"/>
        </w:rPr>
        <w:t xml:space="preserve"> и другие</w:t>
      </w:r>
      <w:r w:rsidR="00747AE9" w:rsidRPr="007D3227">
        <w:rPr>
          <w:color w:val="000000"/>
          <w:sz w:val="28"/>
          <w:szCs w:val="28"/>
        </w:rPr>
        <w:t>.</w:t>
      </w:r>
    </w:p>
    <w:p w:rsidR="007D3227" w:rsidRPr="007D3227" w:rsidRDefault="00747AE9" w:rsidP="00DD17E6">
      <w:pPr>
        <w:pStyle w:val="a3"/>
        <w:shd w:val="clear" w:color="auto" w:fill="FFFFFF"/>
        <w:spacing w:before="0" w:beforeAutospacing="0" w:after="0" w:afterAutospacing="0" w:line="360" w:lineRule="auto"/>
        <w:ind w:left="-414" w:firstLine="981"/>
        <w:jc w:val="both"/>
        <w:rPr>
          <w:color w:val="000000"/>
          <w:sz w:val="28"/>
          <w:szCs w:val="28"/>
        </w:rPr>
      </w:pPr>
      <w:r w:rsidRPr="007D3227">
        <w:rPr>
          <w:color w:val="000000"/>
          <w:sz w:val="28"/>
          <w:szCs w:val="28"/>
        </w:rPr>
        <w:t>Структурно работа состоит из введения, трех глав, заключения, списка литературы.</w:t>
      </w:r>
      <w:r w:rsidR="004C53D1">
        <w:rPr>
          <w:color w:val="000000"/>
          <w:sz w:val="28"/>
          <w:szCs w:val="28"/>
        </w:rPr>
        <w:t xml:space="preserve"> Так же в качестве приложения приведен  образец заявления о восстановлении срока по апелляционной жалобе.</w:t>
      </w:r>
    </w:p>
    <w:p w:rsidR="00AA5DD7" w:rsidRPr="007D3227" w:rsidRDefault="007D3227" w:rsidP="007D3227">
      <w:pPr>
        <w:rPr>
          <w:rFonts w:ascii="Times New Roman" w:eastAsia="Times New Roman" w:hAnsi="Times New Roman" w:cs="Times New Roman"/>
          <w:color w:val="000000"/>
          <w:sz w:val="28"/>
          <w:szCs w:val="28"/>
          <w:lang w:eastAsia="ru-RU"/>
        </w:rPr>
      </w:pPr>
      <w:r>
        <w:rPr>
          <w:color w:val="000000"/>
          <w:sz w:val="28"/>
          <w:szCs w:val="28"/>
        </w:rPr>
        <w:br w:type="page"/>
      </w:r>
    </w:p>
    <w:p w:rsidR="00870F34" w:rsidRDefault="004C0DB9" w:rsidP="004C0DB9">
      <w:pPr>
        <w:pStyle w:val="a3"/>
        <w:shd w:val="clear" w:color="auto" w:fill="FFFFFF"/>
        <w:spacing w:line="360" w:lineRule="auto"/>
        <w:ind w:left="720"/>
        <w:jc w:val="center"/>
        <w:rPr>
          <w:b/>
          <w:color w:val="000000"/>
          <w:sz w:val="28"/>
          <w:szCs w:val="28"/>
          <w:shd w:val="clear" w:color="auto" w:fill="FFFFFF"/>
        </w:rPr>
      </w:pPr>
      <w:r>
        <w:rPr>
          <w:b/>
          <w:color w:val="000000"/>
          <w:sz w:val="28"/>
          <w:szCs w:val="28"/>
          <w:shd w:val="clear" w:color="auto" w:fill="FFFFFF"/>
        </w:rPr>
        <w:lastRenderedPageBreak/>
        <w:t xml:space="preserve">Глава 1. </w:t>
      </w:r>
      <w:r w:rsidR="000E27C9">
        <w:rPr>
          <w:b/>
          <w:color w:val="000000"/>
          <w:sz w:val="28"/>
          <w:szCs w:val="28"/>
          <w:shd w:val="clear" w:color="auto" w:fill="FFFFFF"/>
        </w:rPr>
        <w:t>Понятие и значение «</w:t>
      </w:r>
      <w:r w:rsidR="00622B5E" w:rsidRPr="004A1F89">
        <w:rPr>
          <w:b/>
          <w:color w:val="000000"/>
          <w:sz w:val="28"/>
          <w:szCs w:val="28"/>
          <w:shd w:val="clear" w:color="auto" w:fill="FFFFFF"/>
        </w:rPr>
        <w:t>процессуальных сроков рассмотрения гражданс</w:t>
      </w:r>
      <w:r w:rsidR="000E27C9">
        <w:rPr>
          <w:b/>
          <w:color w:val="000000"/>
          <w:sz w:val="28"/>
          <w:szCs w:val="28"/>
          <w:shd w:val="clear" w:color="auto" w:fill="FFFFFF"/>
        </w:rPr>
        <w:t>ких дел» в гражданском процессе</w:t>
      </w:r>
    </w:p>
    <w:p w:rsidR="00AA6260" w:rsidRPr="00AA6260" w:rsidRDefault="00AA6260" w:rsidP="00AA6260">
      <w:pPr>
        <w:shd w:val="clear" w:color="auto" w:fill="FFFFFF"/>
        <w:spacing w:after="0" w:line="360" w:lineRule="auto"/>
        <w:jc w:val="center"/>
        <w:outlineLvl w:val="1"/>
        <w:rPr>
          <w:rFonts w:ascii="Times New Roman" w:hAnsi="Times New Roman" w:cs="Times New Roman"/>
          <w:b/>
          <w:color w:val="000000"/>
          <w:sz w:val="28"/>
          <w:szCs w:val="28"/>
        </w:rPr>
      </w:pPr>
      <w:r w:rsidRPr="00AA6260">
        <w:rPr>
          <w:rFonts w:ascii="Times New Roman" w:hAnsi="Times New Roman" w:cs="Times New Roman"/>
          <w:b/>
          <w:color w:val="000000"/>
          <w:sz w:val="28"/>
          <w:szCs w:val="28"/>
        </w:rPr>
        <w:t>1.1. Понятие и значение процессуальных сроков</w:t>
      </w:r>
    </w:p>
    <w:p w:rsidR="00977F93" w:rsidRPr="00977F93" w:rsidRDefault="008C4B0D" w:rsidP="004A1F89">
      <w:pPr>
        <w:shd w:val="clear" w:color="auto" w:fill="FFFFFF"/>
        <w:spacing w:after="0" w:line="360" w:lineRule="auto"/>
        <w:ind w:firstLine="576"/>
        <w:jc w:val="both"/>
        <w:textAlignment w:val="baseline"/>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Сроки —</w:t>
      </w:r>
      <w:r w:rsidR="00977F93" w:rsidRPr="00977F93">
        <w:rPr>
          <w:rFonts w:ascii="Times New Roman" w:eastAsia="Times New Roman" w:hAnsi="Times New Roman" w:cs="Times New Roman"/>
          <w:color w:val="1D1D1D"/>
          <w:sz w:val="28"/>
          <w:szCs w:val="28"/>
          <w:lang w:eastAsia="ru-RU"/>
        </w:rPr>
        <w:t xml:space="preserve"> важный элемент гражданского процесса. Они представляют собой промежуток времени, в течение которого должно быть совершено определенное действие или наступить правовое последствие</w:t>
      </w:r>
      <w:r w:rsidR="00870F34">
        <w:rPr>
          <w:rFonts w:ascii="Times New Roman" w:eastAsia="Times New Roman" w:hAnsi="Times New Roman" w:cs="Times New Roman"/>
          <w:color w:val="1D1D1D"/>
          <w:sz w:val="28"/>
          <w:szCs w:val="28"/>
          <w:lang w:eastAsia="ru-RU"/>
        </w:rPr>
        <w:t>.</w:t>
      </w:r>
    </w:p>
    <w:p w:rsidR="00863A9D" w:rsidRPr="00870F34" w:rsidRDefault="00863A9D" w:rsidP="004A1F89">
      <w:pPr>
        <w:shd w:val="clear" w:color="auto" w:fill="FFFFFF"/>
        <w:spacing w:after="0" w:line="360" w:lineRule="auto"/>
        <w:ind w:firstLine="576"/>
        <w:jc w:val="both"/>
        <w:rPr>
          <w:rFonts w:ascii="Times New Roman" w:eastAsia="Times New Roman" w:hAnsi="Times New Roman" w:cs="Times New Roman"/>
          <w:color w:val="1D1D1D"/>
          <w:sz w:val="28"/>
          <w:szCs w:val="28"/>
          <w:lang w:eastAsia="ru-RU"/>
        </w:rPr>
      </w:pPr>
      <w:r w:rsidRPr="00AA6260">
        <w:rPr>
          <w:rFonts w:ascii="Times New Roman" w:eastAsia="Times New Roman" w:hAnsi="Times New Roman" w:cs="Times New Roman"/>
          <w:bCs/>
          <w:sz w:val="28"/>
          <w:szCs w:val="28"/>
          <w:lang w:eastAsia="ru-RU"/>
        </w:rPr>
        <w:t>Процессуальные сроки</w:t>
      </w:r>
      <w:r w:rsidRPr="00622B5E">
        <w:rPr>
          <w:rFonts w:ascii="Times New Roman" w:eastAsia="Times New Roman" w:hAnsi="Times New Roman" w:cs="Times New Roman"/>
          <w:sz w:val="28"/>
          <w:szCs w:val="28"/>
          <w:lang w:eastAsia="ru-RU"/>
        </w:rPr>
        <w:t> — </w:t>
      </w:r>
      <w:r w:rsidRPr="00622B5E">
        <w:rPr>
          <w:rFonts w:ascii="Times New Roman" w:eastAsia="Times New Roman" w:hAnsi="Times New Roman" w:cs="Times New Roman"/>
          <w:iCs/>
          <w:sz w:val="28"/>
          <w:szCs w:val="28"/>
          <w:lang w:eastAsia="ru-RU"/>
        </w:rPr>
        <w:t>это период времени, установленный законодательством для совершения процессуальных действий.</w:t>
      </w:r>
      <w:r w:rsidR="00870F34" w:rsidRPr="00870F34">
        <w:rPr>
          <w:rFonts w:ascii="Times New Roman" w:eastAsia="Times New Roman" w:hAnsi="Times New Roman" w:cs="Times New Roman"/>
          <w:color w:val="1D1D1D"/>
          <w:sz w:val="28"/>
          <w:szCs w:val="28"/>
          <w:lang w:eastAsia="ru-RU"/>
        </w:rPr>
        <w:t xml:space="preserve"> </w:t>
      </w:r>
    </w:p>
    <w:p w:rsidR="00550158" w:rsidRPr="00550158" w:rsidRDefault="00550158" w:rsidP="004A1F89">
      <w:pPr>
        <w:pStyle w:val="a3"/>
        <w:spacing w:before="0" w:beforeAutospacing="0" w:after="0" w:afterAutospacing="0" w:line="360" w:lineRule="auto"/>
        <w:ind w:firstLine="576"/>
        <w:jc w:val="both"/>
        <w:rPr>
          <w:color w:val="000000"/>
          <w:sz w:val="28"/>
          <w:szCs w:val="28"/>
        </w:rPr>
      </w:pPr>
      <w:r w:rsidRPr="00550158">
        <w:rPr>
          <w:color w:val="000000"/>
          <w:sz w:val="28"/>
          <w:szCs w:val="28"/>
        </w:rPr>
        <w:t>Назначение процессуальных сроков состоит в том, что они:</w:t>
      </w:r>
    </w:p>
    <w:p w:rsidR="00550158" w:rsidRPr="00550158" w:rsidRDefault="00550158" w:rsidP="00550158">
      <w:pPr>
        <w:pStyle w:val="a3"/>
        <w:spacing w:before="0" w:beforeAutospacing="0" w:after="0" w:afterAutospacing="0" w:line="360" w:lineRule="auto"/>
        <w:jc w:val="both"/>
        <w:rPr>
          <w:color w:val="000000"/>
          <w:sz w:val="28"/>
          <w:szCs w:val="28"/>
        </w:rPr>
      </w:pPr>
      <w:r w:rsidRPr="00550158">
        <w:rPr>
          <w:color w:val="000000"/>
          <w:sz w:val="28"/>
          <w:szCs w:val="28"/>
        </w:rPr>
        <w:t>1) устанавливают определенный временной режим для совершения процессуальных действий;</w:t>
      </w:r>
    </w:p>
    <w:p w:rsidR="00550158" w:rsidRPr="00550158" w:rsidRDefault="00550158" w:rsidP="00550158">
      <w:pPr>
        <w:pStyle w:val="a3"/>
        <w:spacing w:before="0" w:beforeAutospacing="0" w:after="0" w:afterAutospacing="0" w:line="360" w:lineRule="auto"/>
        <w:jc w:val="both"/>
        <w:rPr>
          <w:color w:val="000000"/>
          <w:sz w:val="28"/>
          <w:szCs w:val="28"/>
        </w:rPr>
      </w:pPr>
      <w:r w:rsidRPr="00550158">
        <w:rPr>
          <w:color w:val="000000"/>
          <w:sz w:val="28"/>
          <w:szCs w:val="28"/>
        </w:rPr>
        <w:t>2) способствуют оптимальному осуществлению правосудия: препятствуют затягиванию процесса, одновременно предоставляют достаточно времени на реализацию своих прав и обязанностей;</w:t>
      </w:r>
    </w:p>
    <w:p w:rsidR="00550158" w:rsidRPr="0052676E" w:rsidRDefault="00550158" w:rsidP="0052676E">
      <w:pPr>
        <w:pStyle w:val="a3"/>
        <w:spacing w:before="0" w:beforeAutospacing="0" w:after="0" w:afterAutospacing="0" w:line="360" w:lineRule="auto"/>
        <w:jc w:val="both"/>
        <w:rPr>
          <w:color w:val="000000"/>
          <w:sz w:val="28"/>
          <w:szCs w:val="28"/>
        </w:rPr>
      </w:pPr>
      <w:r w:rsidRPr="0052676E">
        <w:rPr>
          <w:color w:val="000000"/>
          <w:sz w:val="28"/>
          <w:szCs w:val="28"/>
        </w:rPr>
        <w:t xml:space="preserve">3) </w:t>
      </w:r>
      <w:r w:rsidR="00870F34" w:rsidRPr="0052676E">
        <w:rPr>
          <w:color w:val="1D1D1D"/>
          <w:sz w:val="28"/>
          <w:szCs w:val="28"/>
        </w:rPr>
        <w:t>обеспечивают дисциплинированность всех участников процесса</w:t>
      </w:r>
      <w:r w:rsidRPr="0052676E">
        <w:rPr>
          <w:color w:val="000000"/>
          <w:sz w:val="28"/>
          <w:szCs w:val="28"/>
        </w:rPr>
        <w:t>.</w:t>
      </w:r>
    </w:p>
    <w:p w:rsidR="00944DC1" w:rsidRPr="0052676E" w:rsidRDefault="00870F34" w:rsidP="004A1F89">
      <w:pPr>
        <w:shd w:val="clear" w:color="auto" w:fill="FFFFFF"/>
        <w:spacing w:after="0" w:line="360" w:lineRule="auto"/>
        <w:ind w:firstLine="567"/>
        <w:jc w:val="both"/>
        <w:textAlignment w:val="baseline"/>
        <w:rPr>
          <w:rFonts w:ascii="Times New Roman" w:eastAsia="Times New Roman" w:hAnsi="Times New Roman" w:cs="Times New Roman"/>
          <w:color w:val="1D1D1D"/>
          <w:sz w:val="28"/>
          <w:szCs w:val="28"/>
          <w:lang w:eastAsia="ru-RU"/>
        </w:rPr>
      </w:pPr>
      <w:r w:rsidRPr="0052676E">
        <w:rPr>
          <w:rFonts w:ascii="Times New Roman" w:eastAsia="Times New Roman" w:hAnsi="Times New Roman" w:cs="Times New Roman"/>
          <w:bCs/>
          <w:color w:val="1D1D1D"/>
          <w:sz w:val="28"/>
          <w:szCs w:val="28"/>
          <w:lang w:eastAsia="ru-RU"/>
        </w:rPr>
        <w:t>Сроки в гражданском процессе</w:t>
      </w:r>
      <w:r w:rsidRPr="0052676E">
        <w:rPr>
          <w:rFonts w:ascii="Times New Roman" w:eastAsia="Times New Roman" w:hAnsi="Times New Roman" w:cs="Times New Roman"/>
          <w:color w:val="1D1D1D"/>
          <w:sz w:val="28"/>
          <w:szCs w:val="28"/>
          <w:lang w:eastAsia="ru-RU"/>
        </w:rPr>
        <w:t xml:space="preserve"> очень разнообразны </w:t>
      </w:r>
      <w:r w:rsidR="00944DC1" w:rsidRPr="0052676E">
        <w:rPr>
          <w:rFonts w:ascii="Times New Roman" w:eastAsia="Times New Roman" w:hAnsi="Times New Roman" w:cs="Times New Roman"/>
          <w:color w:val="1D1D1D"/>
          <w:sz w:val="28"/>
          <w:szCs w:val="28"/>
          <w:lang w:eastAsia="ru-RU"/>
        </w:rPr>
        <w:t>и многочисленны, поэтому</w:t>
      </w:r>
      <w:r w:rsidRPr="0052676E">
        <w:rPr>
          <w:rFonts w:ascii="Times New Roman" w:eastAsia="Times New Roman" w:hAnsi="Times New Roman" w:cs="Times New Roman"/>
          <w:color w:val="1D1D1D"/>
          <w:sz w:val="28"/>
          <w:szCs w:val="28"/>
          <w:lang w:eastAsia="ru-RU"/>
        </w:rPr>
        <w:t xml:space="preserve"> возникает необходимость в их классификации</w:t>
      </w:r>
      <w:r w:rsidR="00944DC1" w:rsidRPr="0052676E">
        <w:rPr>
          <w:rFonts w:ascii="Times New Roman" w:eastAsia="Times New Roman" w:hAnsi="Times New Roman" w:cs="Times New Roman"/>
          <w:color w:val="1D1D1D"/>
          <w:sz w:val="28"/>
          <w:szCs w:val="28"/>
          <w:lang w:eastAsia="ru-RU"/>
        </w:rPr>
        <w:t>.</w:t>
      </w:r>
      <w:r w:rsidR="00E1428F">
        <w:rPr>
          <w:rFonts w:ascii="Times New Roman" w:eastAsia="Times New Roman" w:hAnsi="Times New Roman" w:cs="Times New Roman"/>
          <w:color w:val="1D1D1D"/>
          <w:sz w:val="28"/>
          <w:szCs w:val="28"/>
          <w:lang w:eastAsia="ru-RU"/>
        </w:rPr>
        <w:t xml:space="preserve"> Классификаци</w:t>
      </w:r>
      <w:r w:rsidR="005C7FD8">
        <w:rPr>
          <w:rFonts w:ascii="Times New Roman" w:eastAsia="Times New Roman" w:hAnsi="Times New Roman" w:cs="Times New Roman"/>
          <w:color w:val="1D1D1D"/>
          <w:sz w:val="28"/>
          <w:szCs w:val="28"/>
          <w:lang w:eastAsia="ru-RU"/>
        </w:rPr>
        <w:t>и</w:t>
      </w:r>
      <w:r w:rsidR="00E1428F">
        <w:rPr>
          <w:rFonts w:ascii="Times New Roman" w:eastAsia="Times New Roman" w:hAnsi="Times New Roman" w:cs="Times New Roman"/>
          <w:color w:val="1D1D1D"/>
          <w:sz w:val="28"/>
          <w:szCs w:val="28"/>
          <w:lang w:eastAsia="ru-RU"/>
        </w:rPr>
        <w:t xml:space="preserve"> процессуальных сроков тоже </w:t>
      </w:r>
      <w:r w:rsidR="005C7FD8">
        <w:rPr>
          <w:rFonts w:ascii="Times New Roman" w:eastAsia="Times New Roman" w:hAnsi="Times New Roman" w:cs="Times New Roman"/>
          <w:color w:val="1D1D1D"/>
          <w:sz w:val="28"/>
          <w:szCs w:val="28"/>
          <w:lang w:eastAsia="ru-RU"/>
        </w:rPr>
        <w:t>различны</w:t>
      </w:r>
      <w:r w:rsidR="00E1428F">
        <w:rPr>
          <w:rFonts w:ascii="Times New Roman" w:eastAsia="Times New Roman" w:hAnsi="Times New Roman" w:cs="Times New Roman"/>
          <w:color w:val="1D1D1D"/>
          <w:sz w:val="28"/>
          <w:szCs w:val="28"/>
          <w:lang w:eastAsia="ru-RU"/>
        </w:rPr>
        <w:t>.</w:t>
      </w:r>
    </w:p>
    <w:p w:rsidR="0052676E" w:rsidRPr="0052676E" w:rsidRDefault="0052676E" w:rsidP="0052676E">
      <w:pPr>
        <w:shd w:val="clear" w:color="auto" w:fill="FFFFFF"/>
        <w:spacing w:after="0" w:line="270" w:lineRule="atLeast"/>
        <w:jc w:val="center"/>
        <w:textAlignment w:val="baseline"/>
        <w:rPr>
          <w:rFonts w:ascii="Times New Roman" w:eastAsia="Times New Roman" w:hAnsi="Times New Roman" w:cs="Times New Roman"/>
          <w:b/>
          <w:color w:val="1D1D1D"/>
          <w:sz w:val="28"/>
          <w:szCs w:val="28"/>
          <w:lang w:eastAsia="ru-RU"/>
        </w:rPr>
      </w:pPr>
      <w:r w:rsidRPr="0052676E">
        <w:rPr>
          <w:rFonts w:ascii="Times New Roman" w:eastAsia="Times New Roman" w:hAnsi="Times New Roman" w:cs="Times New Roman"/>
          <w:b/>
          <w:color w:val="1D1D1D"/>
          <w:sz w:val="28"/>
          <w:szCs w:val="28"/>
          <w:lang w:eastAsia="ru-RU"/>
        </w:rPr>
        <w:t>Классификация процессуальных сроков</w:t>
      </w:r>
    </w:p>
    <w:p w:rsidR="00094E95" w:rsidRDefault="00094E95" w:rsidP="007D3227">
      <w:pPr>
        <w:pStyle w:val="a3"/>
        <w:spacing w:before="0" w:beforeAutospacing="0" w:after="0" w:afterAutospacing="0"/>
        <w:jc w:val="both"/>
        <w:rPr>
          <w:rFonts w:ascii="Arial" w:hAnsi="Arial" w:cs="Arial"/>
          <w:color w:val="000000"/>
          <w:sz w:val="20"/>
          <w:szCs w:val="20"/>
        </w:rPr>
      </w:pPr>
    </w:p>
    <w:tbl>
      <w:tblPr>
        <w:tblStyle w:val="ae"/>
        <w:tblW w:w="0" w:type="auto"/>
        <w:tblLook w:val="04A0" w:firstRow="1" w:lastRow="0" w:firstColumn="1" w:lastColumn="0" w:noHBand="0" w:noVBand="1"/>
      </w:tblPr>
      <w:tblGrid>
        <w:gridCol w:w="3681"/>
        <w:gridCol w:w="5664"/>
      </w:tblGrid>
      <w:tr w:rsidR="00D16937" w:rsidRPr="00DA4FCA" w:rsidTr="00A55EB1">
        <w:tc>
          <w:tcPr>
            <w:tcW w:w="3681" w:type="dxa"/>
            <w:vMerge w:val="restart"/>
          </w:tcPr>
          <w:p w:rsidR="00D16937" w:rsidRPr="00DA4FCA" w:rsidRDefault="00D16937" w:rsidP="00A55EB1">
            <w:pPr>
              <w:rPr>
                <w:rFonts w:ascii="Times New Roman" w:hAnsi="Times New Roman" w:cs="Times New Roman"/>
                <w:sz w:val="28"/>
              </w:rPr>
            </w:pPr>
            <w:r w:rsidRPr="00DA4FCA">
              <w:rPr>
                <w:rFonts w:ascii="Times New Roman" w:hAnsi="Times New Roman" w:cs="Times New Roman"/>
                <w:sz w:val="28"/>
                <w:szCs w:val="28"/>
              </w:rPr>
              <w:t>По способу установления</w:t>
            </w:r>
          </w:p>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rPr>
                <w:rFonts w:ascii="Times New Roman" w:hAnsi="Times New Roman" w:cs="Times New Roman"/>
                <w:sz w:val="28"/>
                <w:szCs w:val="28"/>
              </w:rPr>
            </w:pPr>
            <w:r w:rsidRPr="00DA4FCA">
              <w:rPr>
                <w:rFonts w:ascii="Times New Roman" w:hAnsi="Times New Roman" w:cs="Times New Roman"/>
                <w:sz w:val="28"/>
                <w:szCs w:val="28"/>
              </w:rPr>
              <w:t xml:space="preserve">установленные законом </w:t>
            </w:r>
          </w:p>
          <w:p w:rsidR="00D16937" w:rsidRPr="00DA4FCA" w:rsidRDefault="00D16937" w:rsidP="00A55EB1">
            <w:pPr>
              <w:rPr>
                <w:rFonts w:ascii="Times New Roman" w:hAnsi="Times New Roman" w:cs="Times New Roman"/>
                <w:sz w:val="28"/>
                <w:szCs w:val="28"/>
              </w:rPr>
            </w:pPr>
          </w:p>
        </w:tc>
      </w:tr>
      <w:tr w:rsidR="00D16937" w:rsidRPr="00DA4FCA" w:rsidTr="00A55EB1">
        <w:tc>
          <w:tcPr>
            <w:tcW w:w="3681" w:type="dxa"/>
            <w:vMerge/>
          </w:tcPr>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rPr>
                <w:rFonts w:ascii="Times New Roman" w:hAnsi="Times New Roman" w:cs="Times New Roman"/>
                <w:sz w:val="28"/>
                <w:szCs w:val="28"/>
              </w:rPr>
            </w:pPr>
            <w:r w:rsidRPr="00DA4FCA">
              <w:rPr>
                <w:rFonts w:ascii="Times New Roman" w:hAnsi="Times New Roman" w:cs="Times New Roman"/>
                <w:sz w:val="28"/>
                <w:szCs w:val="28"/>
              </w:rPr>
              <w:t>назначенные судом (судьей)</w:t>
            </w:r>
          </w:p>
          <w:p w:rsidR="00D16937" w:rsidRPr="00DA4FCA" w:rsidRDefault="00D16937" w:rsidP="00A55EB1">
            <w:pPr>
              <w:rPr>
                <w:rFonts w:ascii="Times New Roman" w:hAnsi="Times New Roman" w:cs="Times New Roman"/>
                <w:sz w:val="28"/>
                <w:szCs w:val="28"/>
              </w:rPr>
            </w:pPr>
          </w:p>
        </w:tc>
      </w:tr>
      <w:tr w:rsidR="00D16937" w:rsidRPr="00DA4FCA" w:rsidTr="00A55EB1">
        <w:tc>
          <w:tcPr>
            <w:tcW w:w="3681" w:type="dxa"/>
            <w:vMerge w:val="restart"/>
          </w:tcPr>
          <w:p w:rsidR="00D16937" w:rsidRPr="00DA4FCA" w:rsidRDefault="00D16937" w:rsidP="00A55EB1">
            <w:pPr>
              <w:jc w:val="both"/>
              <w:rPr>
                <w:rFonts w:ascii="Times New Roman" w:hAnsi="Times New Roman" w:cs="Times New Roman"/>
                <w:sz w:val="28"/>
                <w:szCs w:val="28"/>
              </w:rPr>
            </w:pPr>
            <w:r w:rsidRPr="00DA4FCA">
              <w:rPr>
                <w:rFonts w:ascii="Times New Roman" w:hAnsi="Times New Roman" w:cs="Times New Roman"/>
                <w:sz w:val="28"/>
                <w:szCs w:val="28"/>
              </w:rPr>
              <w:t>По способу исчисления</w:t>
            </w:r>
          </w:p>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jc w:val="both"/>
              <w:rPr>
                <w:rFonts w:ascii="Times New Roman" w:hAnsi="Times New Roman" w:cs="Times New Roman"/>
                <w:sz w:val="28"/>
                <w:szCs w:val="28"/>
              </w:rPr>
            </w:pPr>
            <w:r w:rsidRPr="00DA4FCA">
              <w:rPr>
                <w:rFonts w:ascii="Times New Roman" w:hAnsi="Times New Roman" w:cs="Times New Roman"/>
                <w:sz w:val="28"/>
                <w:szCs w:val="28"/>
              </w:rPr>
              <w:t>определяемые точной календарной датой</w:t>
            </w:r>
          </w:p>
          <w:p w:rsidR="00D16937" w:rsidRPr="00DA4FCA" w:rsidRDefault="00D16937" w:rsidP="00A55EB1">
            <w:pPr>
              <w:rPr>
                <w:rFonts w:ascii="Times New Roman" w:hAnsi="Times New Roman" w:cs="Times New Roman"/>
                <w:sz w:val="28"/>
                <w:szCs w:val="28"/>
              </w:rPr>
            </w:pPr>
          </w:p>
        </w:tc>
      </w:tr>
      <w:tr w:rsidR="00D16937" w:rsidRPr="00DA4FCA" w:rsidTr="00A55EB1">
        <w:tc>
          <w:tcPr>
            <w:tcW w:w="3681" w:type="dxa"/>
            <w:vMerge/>
          </w:tcPr>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rPr>
                <w:rFonts w:ascii="Times New Roman" w:hAnsi="Times New Roman" w:cs="Times New Roman"/>
                <w:sz w:val="28"/>
                <w:szCs w:val="28"/>
              </w:rPr>
            </w:pPr>
            <w:r w:rsidRPr="00DA4FCA">
              <w:rPr>
                <w:rFonts w:ascii="Times New Roman" w:hAnsi="Times New Roman" w:cs="Times New Roman"/>
                <w:sz w:val="28"/>
                <w:szCs w:val="28"/>
              </w:rPr>
              <w:t>периодом времени</w:t>
            </w:r>
          </w:p>
          <w:p w:rsidR="00D16937" w:rsidRPr="00DA4FCA" w:rsidRDefault="00D16937" w:rsidP="00A55EB1">
            <w:pPr>
              <w:rPr>
                <w:rFonts w:ascii="Times New Roman" w:hAnsi="Times New Roman" w:cs="Times New Roman"/>
                <w:sz w:val="28"/>
                <w:szCs w:val="28"/>
              </w:rPr>
            </w:pPr>
          </w:p>
        </w:tc>
      </w:tr>
      <w:tr w:rsidR="00D16937" w:rsidRPr="00DA4FCA" w:rsidTr="00A55EB1">
        <w:tc>
          <w:tcPr>
            <w:tcW w:w="3681" w:type="dxa"/>
            <w:vMerge/>
          </w:tcPr>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jc w:val="both"/>
              <w:rPr>
                <w:rFonts w:ascii="Times New Roman" w:hAnsi="Times New Roman" w:cs="Times New Roman"/>
                <w:sz w:val="28"/>
                <w:szCs w:val="28"/>
              </w:rPr>
            </w:pPr>
            <w:r w:rsidRPr="00DA4FCA">
              <w:rPr>
                <w:rFonts w:ascii="Times New Roman" w:hAnsi="Times New Roman" w:cs="Times New Roman"/>
                <w:sz w:val="28"/>
                <w:szCs w:val="28"/>
              </w:rPr>
              <w:t>указанием на событие</w:t>
            </w:r>
          </w:p>
          <w:p w:rsidR="00D16937" w:rsidRPr="00DA4FCA" w:rsidRDefault="00D16937" w:rsidP="00A55EB1">
            <w:pPr>
              <w:rPr>
                <w:rFonts w:ascii="Times New Roman" w:hAnsi="Times New Roman" w:cs="Times New Roman"/>
                <w:sz w:val="28"/>
                <w:szCs w:val="28"/>
              </w:rPr>
            </w:pPr>
          </w:p>
        </w:tc>
      </w:tr>
      <w:tr w:rsidR="00D16937" w:rsidRPr="00DA4FCA" w:rsidTr="00A55EB1">
        <w:tc>
          <w:tcPr>
            <w:tcW w:w="3681" w:type="dxa"/>
            <w:vMerge w:val="restart"/>
          </w:tcPr>
          <w:p w:rsidR="00D16937" w:rsidRPr="00DA4FCA" w:rsidRDefault="00D16937" w:rsidP="00A55EB1">
            <w:pPr>
              <w:jc w:val="both"/>
              <w:rPr>
                <w:rFonts w:ascii="Times New Roman" w:hAnsi="Times New Roman" w:cs="Times New Roman"/>
                <w:sz w:val="28"/>
                <w:szCs w:val="28"/>
              </w:rPr>
            </w:pPr>
            <w:r w:rsidRPr="00DA4FCA">
              <w:rPr>
                <w:rFonts w:ascii="Times New Roman" w:hAnsi="Times New Roman" w:cs="Times New Roman"/>
                <w:sz w:val="28"/>
                <w:szCs w:val="28"/>
              </w:rPr>
              <w:t>Для кого предназначены</w:t>
            </w:r>
          </w:p>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rPr>
                <w:rFonts w:ascii="Times New Roman" w:hAnsi="Times New Roman" w:cs="Times New Roman"/>
                <w:sz w:val="28"/>
              </w:rPr>
            </w:pPr>
            <w:r w:rsidRPr="00DA4FCA">
              <w:rPr>
                <w:rFonts w:ascii="Times New Roman" w:hAnsi="Times New Roman" w:cs="Times New Roman"/>
                <w:sz w:val="28"/>
                <w:szCs w:val="28"/>
              </w:rPr>
              <w:t xml:space="preserve">адресованы суду </w:t>
            </w:r>
          </w:p>
          <w:p w:rsidR="00D16937" w:rsidRPr="00DA4FCA" w:rsidRDefault="00D16937" w:rsidP="00A55EB1">
            <w:pPr>
              <w:rPr>
                <w:rFonts w:ascii="Times New Roman" w:hAnsi="Times New Roman" w:cs="Times New Roman"/>
                <w:sz w:val="28"/>
                <w:szCs w:val="28"/>
              </w:rPr>
            </w:pPr>
          </w:p>
        </w:tc>
      </w:tr>
      <w:tr w:rsidR="00D16937" w:rsidRPr="00DA4FCA" w:rsidTr="00A55EB1">
        <w:tc>
          <w:tcPr>
            <w:tcW w:w="3681" w:type="dxa"/>
            <w:vMerge/>
          </w:tcPr>
          <w:p w:rsidR="00D16937" w:rsidRPr="00DA4FCA" w:rsidRDefault="00D16937" w:rsidP="00A55EB1">
            <w:pPr>
              <w:rPr>
                <w:rFonts w:ascii="Times New Roman" w:hAnsi="Times New Roman" w:cs="Times New Roman"/>
                <w:sz w:val="28"/>
                <w:szCs w:val="28"/>
              </w:rPr>
            </w:pPr>
          </w:p>
        </w:tc>
        <w:tc>
          <w:tcPr>
            <w:tcW w:w="5664" w:type="dxa"/>
          </w:tcPr>
          <w:p w:rsidR="00D16937" w:rsidRPr="00DA4FCA" w:rsidRDefault="00D16937" w:rsidP="00A55EB1">
            <w:pPr>
              <w:jc w:val="both"/>
              <w:rPr>
                <w:rFonts w:ascii="Times New Roman" w:hAnsi="Times New Roman" w:cs="Times New Roman"/>
                <w:sz w:val="28"/>
                <w:szCs w:val="28"/>
              </w:rPr>
            </w:pPr>
            <w:r w:rsidRPr="00DA4FCA">
              <w:rPr>
                <w:rFonts w:ascii="Times New Roman" w:hAnsi="Times New Roman" w:cs="Times New Roman"/>
                <w:sz w:val="28"/>
                <w:szCs w:val="28"/>
              </w:rPr>
              <w:t>адресованы лицам, участвующим в деле</w:t>
            </w:r>
          </w:p>
          <w:p w:rsidR="00D16937" w:rsidRPr="00DA4FCA" w:rsidRDefault="00D16937" w:rsidP="00A55EB1">
            <w:pPr>
              <w:rPr>
                <w:rFonts w:ascii="Times New Roman" w:hAnsi="Times New Roman" w:cs="Times New Roman"/>
                <w:sz w:val="28"/>
                <w:szCs w:val="28"/>
              </w:rPr>
            </w:pPr>
          </w:p>
        </w:tc>
      </w:tr>
    </w:tbl>
    <w:p w:rsidR="007C2C5F" w:rsidRPr="004D165C" w:rsidRDefault="007C2C5F" w:rsidP="004D165C">
      <w:pPr>
        <w:pStyle w:val="a3"/>
        <w:spacing w:before="0" w:beforeAutospacing="0" w:after="0" w:afterAutospacing="0"/>
        <w:ind w:firstLine="300"/>
        <w:jc w:val="both"/>
        <w:rPr>
          <w:rFonts w:ascii="Arial" w:hAnsi="Arial" w:cs="Arial"/>
          <w:color w:val="000000"/>
          <w:sz w:val="20"/>
          <w:szCs w:val="20"/>
        </w:rPr>
      </w:pPr>
    </w:p>
    <w:p w:rsidR="00AF04BE" w:rsidRDefault="00947E75" w:rsidP="00AF04BE">
      <w:pPr>
        <w:pStyle w:val="a3"/>
        <w:shd w:val="clear" w:color="auto" w:fill="FFFFFF"/>
        <w:spacing w:line="360" w:lineRule="auto"/>
        <w:jc w:val="both"/>
        <w:rPr>
          <w:sz w:val="28"/>
          <w:szCs w:val="27"/>
        </w:rPr>
      </w:pPr>
      <w:r w:rsidRPr="003A3F31">
        <w:rPr>
          <w:color w:val="000000"/>
          <w:sz w:val="28"/>
          <w:szCs w:val="28"/>
        </w:rPr>
        <w:lastRenderedPageBreak/>
        <w:t>1.</w:t>
      </w:r>
      <w:r w:rsidR="00134DBD" w:rsidRPr="003A3F31">
        <w:rPr>
          <w:color w:val="000000"/>
          <w:sz w:val="28"/>
          <w:szCs w:val="28"/>
        </w:rPr>
        <w:t xml:space="preserve">  Законом устанавливаются сроки рассмотрения дел в суде первой инстанции, сроки подачи апелляционной и кассационной жалобы, сроки подачи заявлений о вынесении дополнительного решения и др. Судьей могут назначаться сроки для исправления недостатков поданного искового заявления или апелляционной либо кассационной жалобы и др.</w:t>
      </w:r>
      <w:r w:rsidR="00AA5DD7" w:rsidRPr="00AA5DD7">
        <w:rPr>
          <w:sz w:val="28"/>
          <w:szCs w:val="27"/>
        </w:rPr>
        <w:t xml:space="preserve"> </w:t>
      </w:r>
      <w:r w:rsidR="00AA5DD7" w:rsidRPr="00DE6974">
        <w:rPr>
          <w:sz w:val="28"/>
          <w:szCs w:val="27"/>
        </w:rPr>
        <w:t>Продолжительность процессуальных сроков в этих случаях суд определяет, учитывая обстоятельства дела и время, необходимое для сов</w:t>
      </w:r>
      <w:r w:rsidR="00AA5DD7">
        <w:rPr>
          <w:sz w:val="28"/>
          <w:szCs w:val="27"/>
        </w:rPr>
        <w:t>ершения процессуальных действий.</w:t>
      </w:r>
    </w:p>
    <w:p w:rsidR="00134DBD" w:rsidRPr="00AF04BE" w:rsidRDefault="00D02ACC" w:rsidP="00AF04BE">
      <w:pPr>
        <w:pStyle w:val="a3"/>
        <w:shd w:val="clear" w:color="auto" w:fill="FFFFFF"/>
        <w:spacing w:line="360" w:lineRule="auto"/>
        <w:jc w:val="both"/>
        <w:rPr>
          <w:sz w:val="28"/>
          <w:szCs w:val="27"/>
        </w:rPr>
      </w:pPr>
      <w:r w:rsidRPr="003A3F31">
        <w:rPr>
          <w:color w:val="000000"/>
          <w:sz w:val="28"/>
          <w:szCs w:val="28"/>
        </w:rPr>
        <w:t>2.</w:t>
      </w:r>
      <w:r w:rsidR="00CB4BC5">
        <w:rPr>
          <w:color w:val="000000"/>
          <w:sz w:val="28"/>
          <w:szCs w:val="28"/>
        </w:rPr>
        <w:t xml:space="preserve"> </w:t>
      </w:r>
      <w:r w:rsidR="00CB4BC5" w:rsidRPr="003A3F31">
        <w:rPr>
          <w:color w:val="000000"/>
          <w:sz w:val="28"/>
          <w:szCs w:val="28"/>
        </w:rPr>
        <w:t>Точной календарной датой определяются, например, сроки отложения разбирательства дела. Периодом времени определяются сроки исправления недостатков искового заявления, апелляционной или кассационной жалобы. Процессуальными сроками, определяемыми указанием на событие, являются, в частности, сроки приостановления производства по делу.</w:t>
      </w:r>
    </w:p>
    <w:p w:rsidR="003A3F31" w:rsidRDefault="00D02ACC" w:rsidP="003A3F31">
      <w:pPr>
        <w:pStyle w:val="a3"/>
        <w:spacing w:before="0" w:beforeAutospacing="0" w:after="0" w:afterAutospacing="0" w:line="360" w:lineRule="auto"/>
        <w:jc w:val="both"/>
        <w:rPr>
          <w:color w:val="000000"/>
          <w:sz w:val="28"/>
          <w:szCs w:val="28"/>
        </w:rPr>
      </w:pPr>
      <w:r w:rsidRPr="003A3F31">
        <w:rPr>
          <w:color w:val="000000"/>
          <w:sz w:val="28"/>
          <w:szCs w:val="28"/>
        </w:rPr>
        <w:t xml:space="preserve">3. </w:t>
      </w:r>
      <w:r w:rsidR="00CB4BC5" w:rsidRPr="003A3F31">
        <w:rPr>
          <w:color w:val="000000"/>
          <w:sz w:val="28"/>
          <w:szCs w:val="28"/>
        </w:rPr>
        <w:t>Сроки, адресованные суду: сроки принятия искового заявления, сроки рассмотрения и разрешения гражданских дел, сроки рассмотрения замечаний на протокол судебного заседания и др. Участвующим в деле лицам адресуются сроки подачи апелляционной или кассационной жалобы либо представлений, принесения замечаний на протокол судебного заседания и др.</w:t>
      </w:r>
      <w:r w:rsidR="00134DBD" w:rsidRPr="003A3F31">
        <w:rPr>
          <w:color w:val="000000"/>
          <w:sz w:val="28"/>
          <w:szCs w:val="28"/>
        </w:rPr>
        <w:t xml:space="preserve"> </w:t>
      </w:r>
    </w:p>
    <w:p w:rsidR="00BF5F40" w:rsidRPr="00CB6A86" w:rsidRDefault="00BF5F40" w:rsidP="004A1F8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B6A86">
        <w:rPr>
          <w:rFonts w:ascii="Times New Roman" w:eastAsia="Times New Roman" w:hAnsi="Times New Roman" w:cs="Times New Roman"/>
          <w:sz w:val="28"/>
          <w:szCs w:val="28"/>
          <w:lang w:eastAsia="ru-RU"/>
        </w:rPr>
        <w:t xml:space="preserve"> </w:t>
      </w:r>
      <w:r w:rsidR="00CE094E">
        <w:rPr>
          <w:rFonts w:ascii="Times New Roman" w:eastAsia="Times New Roman" w:hAnsi="Times New Roman" w:cs="Times New Roman"/>
          <w:sz w:val="28"/>
          <w:szCs w:val="28"/>
          <w:lang w:eastAsia="ru-RU"/>
        </w:rPr>
        <w:t>П</w:t>
      </w:r>
      <w:r w:rsidRPr="00CB6A86">
        <w:rPr>
          <w:rFonts w:ascii="Times New Roman" w:eastAsia="Times New Roman" w:hAnsi="Times New Roman" w:cs="Times New Roman"/>
          <w:sz w:val="28"/>
          <w:szCs w:val="28"/>
          <w:lang w:eastAsia="ru-RU"/>
        </w:rPr>
        <w:t>роцессуальные сроки можно</w:t>
      </w:r>
      <w:r w:rsidR="00CB4BC5">
        <w:rPr>
          <w:rFonts w:ascii="Times New Roman" w:eastAsia="Times New Roman" w:hAnsi="Times New Roman" w:cs="Times New Roman"/>
          <w:sz w:val="28"/>
          <w:szCs w:val="28"/>
          <w:lang w:eastAsia="ru-RU"/>
        </w:rPr>
        <w:t xml:space="preserve"> </w:t>
      </w:r>
      <w:r w:rsidR="00CE094E">
        <w:rPr>
          <w:rFonts w:ascii="Times New Roman" w:eastAsia="Times New Roman" w:hAnsi="Times New Roman" w:cs="Times New Roman"/>
          <w:sz w:val="28"/>
          <w:szCs w:val="28"/>
          <w:lang w:eastAsia="ru-RU"/>
        </w:rPr>
        <w:t xml:space="preserve">также </w:t>
      </w:r>
      <w:r w:rsidRPr="00CB6A86">
        <w:rPr>
          <w:rFonts w:ascii="Times New Roman" w:eastAsia="Times New Roman" w:hAnsi="Times New Roman" w:cs="Times New Roman"/>
          <w:sz w:val="28"/>
          <w:szCs w:val="28"/>
          <w:lang w:eastAsia="ru-RU"/>
        </w:rPr>
        <w:t>классифицировать следующим образом:</w:t>
      </w:r>
    </w:p>
    <w:p w:rsidR="00BF5F40" w:rsidRPr="00CB6A86" w:rsidRDefault="00BF5F40" w:rsidP="00BF5F40">
      <w:pPr>
        <w:pStyle w:val="ad"/>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CB6A86">
        <w:rPr>
          <w:rFonts w:ascii="Times New Roman" w:eastAsia="Times New Roman" w:hAnsi="Times New Roman" w:cs="Times New Roman"/>
          <w:sz w:val="28"/>
          <w:szCs w:val="28"/>
          <w:lang w:eastAsia="ru-RU"/>
        </w:rPr>
        <w:t>сроки до возбуждения гражданского дела (принятие заявле</w:t>
      </w:r>
      <w:r w:rsidRPr="00CB6A86">
        <w:rPr>
          <w:rFonts w:ascii="Times New Roman" w:eastAsia="Times New Roman" w:hAnsi="Times New Roman" w:cs="Times New Roman"/>
          <w:sz w:val="28"/>
          <w:szCs w:val="28"/>
          <w:lang w:eastAsia="ru-RU"/>
        </w:rPr>
        <w:softHyphen/>
        <w:t>ний, приказного производства, исковых заявлений, заявлений по иным категориям дел);</w:t>
      </w:r>
    </w:p>
    <w:p w:rsidR="00BF5F40" w:rsidRPr="00CB6A86" w:rsidRDefault="00BF5F40" w:rsidP="00BF5F40">
      <w:pPr>
        <w:pStyle w:val="ad"/>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CB6A86">
        <w:rPr>
          <w:rFonts w:ascii="Times New Roman" w:eastAsia="Times New Roman" w:hAnsi="Times New Roman" w:cs="Times New Roman"/>
          <w:sz w:val="28"/>
          <w:szCs w:val="28"/>
          <w:lang w:eastAsia="ru-RU"/>
        </w:rPr>
        <w:t>сроки подготовки и рассмотрения гражданских дел;</w:t>
      </w:r>
    </w:p>
    <w:p w:rsidR="00BF5F40" w:rsidRPr="00CB6A86" w:rsidRDefault="00BF5F40" w:rsidP="003A3F31">
      <w:pPr>
        <w:pStyle w:val="ad"/>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CB6A86">
        <w:rPr>
          <w:rFonts w:ascii="Times New Roman" w:eastAsia="Times New Roman" w:hAnsi="Times New Roman" w:cs="Times New Roman"/>
          <w:sz w:val="28"/>
          <w:szCs w:val="28"/>
          <w:lang w:eastAsia="ru-RU"/>
        </w:rPr>
        <w:t>сроки совершения от</w:t>
      </w:r>
      <w:r w:rsidR="00CB6A86">
        <w:rPr>
          <w:rFonts w:ascii="Times New Roman" w:eastAsia="Times New Roman" w:hAnsi="Times New Roman" w:cs="Times New Roman"/>
          <w:sz w:val="28"/>
          <w:szCs w:val="28"/>
          <w:lang w:eastAsia="ru-RU"/>
        </w:rPr>
        <w:t>дельных процессуальных действий.</w:t>
      </w:r>
    </w:p>
    <w:p w:rsidR="004A1F89" w:rsidRDefault="00BC01E8" w:rsidP="004A1F89">
      <w:pPr>
        <w:shd w:val="clear" w:color="auto" w:fill="FFFFFF"/>
        <w:spacing w:before="120" w:after="120" w:line="360" w:lineRule="auto"/>
        <w:ind w:firstLine="708"/>
        <w:jc w:val="both"/>
        <w:rPr>
          <w:rFonts w:ascii="Times New Roman" w:eastAsia="Times New Roman" w:hAnsi="Times New Roman" w:cs="Times New Roman"/>
          <w:sz w:val="28"/>
          <w:szCs w:val="28"/>
          <w:lang w:eastAsia="ru-RU"/>
        </w:rPr>
      </w:pPr>
      <w:bookmarkStart w:id="1" w:name="3"/>
      <w:bookmarkEnd w:id="1"/>
      <w:r>
        <w:rPr>
          <w:rFonts w:ascii="Times New Roman" w:eastAsia="Times New Roman" w:hAnsi="Times New Roman" w:cs="Times New Roman"/>
          <w:color w:val="1D1D1D"/>
          <w:sz w:val="28"/>
          <w:szCs w:val="28"/>
          <w:lang w:eastAsia="ru-RU"/>
        </w:rPr>
        <w:t>Из-за многочисленности п</w:t>
      </w:r>
      <w:r w:rsidR="00677A6E" w:rsidRPr="003A3F31">
        <w:rPr>
          <w:rFonts w:ascii="Times New Roman" w:eastAsia="Times New Roman" w:hAnsi="Times New Roman" w:cs="Times New Roman"/>
          <w:color w:val="1D1D1D"/>
          <w:sz w:val="28"/>
          <w:szCs w:val="28"/>
          <w:lang w:eastAsia="ru-RU"/>
        </w:rPr>
        <w:t>роцессуальных сроков в гражданском процессе не все они регламентир</w:t>
      </w:r>
      <w:r>
        <w:rPr>
          <w:rFonts w:ascii="Times New Roman" w:eastAsia="Times New Roman" w:hAnsi="Times New Roman" w:cs="Times New Roman"/>
          <w:color w:val="1D1D1D"/>
          <w:sz w:val="28"/>
          <w:szCs w:val="28"/>
          <w:lang w:eastAsia="ru-RU"/>
        </w:rPr>
        <w:t>уются</w:t>
      </w:r>
      <w:r w:rsidR="00677A6E" w:rsidRPr="003A3F31">
        <w:rPr>
          <w:rFonts w:ascii="Times New Roman" w:eastAsia="Times New Roman" w:hAnsi="Times New Roman" w:cs="Times New Roman"/>
          <w:color w:val="1D1D1D"/>
          <w:sz w:val="28"/>
          <w:szCs w:val="28"/>
          <w:lang w:eastAsia="ru-RU"/>
        </w:rPr>
        <w:t xml:space="preserve"> кодексом</w:t>
      </w:r>
      <w:r>
        <w:rPr>
          <w:rFonts w:ascii="Times New Roman" w:eastAsia="Times New Roman" w:hAnsi="Times New Roman" w:cs="Times New Roman"/>
          <w:color w:val="1D1D1D"/>
          <w:sz w:val="28"/>
          <w:szCs w:val="28"/>
          <w:lang w:eastAsia="ru-RU"/>
        </w:rPr>
        <w:t>.</w:t>
      </w:r>
      <w:r w:rsidR="00677A6E" w:rsidRPr="003A3F31">
        <w:rPr>
          <w:rFonts w:ascii="Times New Roman" w:eastAsia="Times New Roman" w:hAnsi="Times New Roman" w:cs="Times New Roman"/>
          <w:color w:val="1D1D1D"/>
          <w:sz w:val="28"/>
          <w:szCs w:val="28"/>
          <w:lang w:eastAsia="ru-RU"/>
        </w:rPr>
        <w:t xml:space="preserve"> </w:t>
      </w:r>
      <w:r>
        <w:rPr>
          <w:rFonts w:ascii="Times New Roman" w:eastAsia="Times New Roman" w:hAnsi="Times New Roman" w:cs="Times New Roman"/>
          <w:color w:val="1D1D1D"/>
          <w:sz w:val="28"/>
          <w:szCs w:val="28"/>
          <w:lang w:eastAsia="ru-RU"/>
        </w:rPr>
        <w:t>П</w:t>
      </w:r>
      <w:r w:rsidR="00677A6E" w:rsidRPr="003A3F31">
        <w:rPr>
          <w:rFonts w:ascii="Times New Roman" w:eastAsia="Times New Roman" w:hAnsi="Times New Roman" w:cs="Times New Roman"/>
          <w:color w:val="1D1D1D"/>
          <w:sz w:val="28"/>
          <w:szCs w:val="28"/>
          <w:lang w:eastAsia="ru-RU"/>
        </w:rPr>
        <w:t xml:space="preserve">оэтому судье на законодательном уровне предоставлена возможность устанавливать </w:t>
      </w:r>
      <w:r w:rsidR="00677A6E" w:rsidRPr="003A3F31">
        <w:rPr>
          <w:rFonts w:ascii="Times New Roman" w:eastAsia="Times New Roman" w:hAnsi="Times New Roman" w:cs="Times New Roman"/>
          <w:color w:val="1D1D1D"/>
          <w:sz w:val="28"/>
          <w:szCs w:val="28"/>
          <w:lang w:eastAsia="ru-RU"/>
        </w:rPr>
        <w:lastRenderedPageBreak/>
        <w:t xml:space="preserve">некоторые их виды </w:t>
      </w:r>
      <w:r w:rsidR="00677A6E" w:rsidRPr="000B347B">
        <w:rPr>
          <w:rFonts w:ascii="Times New Roman" w:eastAsia="Times New Roman" w:hAnsi="Times New Roman" w:cs="Times New Roman"/>
          <w:sz w:val="28"/>
          <w:szCs w:val="28"/>
          <w:lang w:eastAsia="ru-RU"/>
        </w:rPr>
        <w:t>самостоятельно. Причем делать это необходимо с учетом принципа разумности</w:t>
      </w:r>
      <w:r w:rsidR="00DD17E6">
        <w:rPr>
          <w:rFonts w:ascii="Times New Roman" w:eastAsia="Times New Roman" w:hAnsi="Times New Roman" w:cs="Times New Roman"/>
          <w:sz w:val="28"/>
          <w:szCs w:val="28"/>
          <w:lang w:eastAsia="ru-RU"/>
        </w:rPr>
        <w:t xml:space="preserve"> (ч.1 ст.107 ГПК РФ)</w:t>
      </w:r>
      <w:r w:rsidR="003A3F31" w:rsidRPr="000B347B">
        <w:rPr>
          <w:rStyle w:val="ac"/>
          <w:rFonts w:ascii="Times New Roman" w:eastAsia="Times New Roman" w:hAnsi="Times New Roman" w:cs="Times New Roman"/>
          <w:sz w:val="28"/>
          <w:szCs w:val="28"/>
          <w:lang w:eastAsia="ru-RU"/>
        </w:rPr>
        <w:footnoteReference w:id="6"/>
      </w:r>
      <w:r w:rsidR="00C4434E" w:rsidRPr="000B347B">
        <w:rPr>
          <w:rFonts w:ascii="Times New Roman" w:eastAsia="Times New Roman" w:hAnsi="Times New Roman" w:cs="Times New Roman"/>
          <w:sz w:val="28"/>
          <w:szCs w:val="28"/>
          <w:lang w:eastAsia="ru-RU"/>
        </w:rPr>
        <w:t>,</w:t>
      </w:r>
      <w:r w:rsidR="00677A6E" w:rsidRPr="000B347B">
        <w:rPr>
          <w:rFonts w:ascii="Times New Roman" w:eastAsia="Times New Roman" w:hAnsi="Times New Roman" w:cs="Times New Roman"/>
          <w:sz w:val="28"/>
          <w:szCs w:val="28"/>
          <w:lang w:eastAsia="ru-RU"/>
        </w:rPr>
        <w:t xml:space="preserve"> </w:t>
      </w:r>
      <w:r w:rsidR="00C4434E" w:rsidRPr="000B347B">
        <w:rPr>
          <w:rFonts w:ascii="Times New Roman" w:eastAsia="Times New Roman" w:hAnsi="Times New Roman" w:cs="Times New Roman"/>
          <w:sz w:val="28"/>
          <w:szCs w:val="28"/>
          <w:lang w:eastAsia="ru-RU"/>
        </w:rPr>
        <w:t>ко</w:t>
      </w:r>
      <w:r w:rsidR="00C4434E" w:rsidRPr="000B347B">
        <w:rPr>
          <w:rFonts w:ascii="Times New Roman" w:eastAsia="Times New Roman" w:hAnsi="Times New Roman" w:cs="Times New Roman"/>
          <w:sz w:val="28"/>
          <w:szCs w:val="28"/>
          <w:lang w:eastAsia="ru-RU"/>
        </w:rPr>
        <w:softHyphen/>
        <w:t>торый основан на положениях международного права. Крите</w:t>
      </w:r>
      <w:r w:rsidR="00C4434E" w:rsidRPr="000B347B">
        <w:rPr>
          <w:rFonts w:ascii="Times New Roman" w:eastAsia="Times New Roman" w:hAnsi="Times New Roman" w:cs="Times New Roman"/>
          <w:sz w:val="28"/>
          <w:szCs w:val="28"/>
          <w:lang w:eastAsia="ru-RU"/>
        </w:rPr>
        <w:softHyphen/>
        <w:t>рии разумности сроков еще не выработаны практикой, о</w:t>
      </w:r>
      <w:r w:rsidR="00BF5F40" w:rsidRPr="000B347B">
        <w:rPr>
          <w:rFonts w:ascii="Times New Roman" w:eastAsia="Times New Roman" w:hAnsi="Times New Roman" w:cs="Times New Roman"/>
          <w:sz w:val="28"/>
          <w:szCs w:val="28"/>
          <w:lang w:eastAsia="ru-RU"/>
        </w:rPr>
        <w:t>днако введение этого принципа</w:t>
      </w:r>
      <w:r w:rsidR="00C4434E" w:rsidRPr="000B347B">
        <w:rPr>
          <w:rFonts w:ascii="Times New Roman" w:eastAsia="Times New Roman" w:hAnsi="Times New Roman" w:cs="Times New Roman"/>
          <w:sz w:val="28"/>
          <w:szCs w:val="28"/>
          <w:lang w:eastAsia="ru-RU"/>
        </w:rPr>
        <w:t xml:space="preserve"> позволяет судам самостоятельно определять периоды и основания отложения дел и не позволит необоснованно затягивать их рассмотрение.</w:t>
      </w:r>
    </w:p>
    <w:p w:rsidR="0014048F" w:rsidRPr="004A1F89" w:rsidRDefault="0014048F" w:rsidP="00CE3671">
      <w:pPr>
        <w:shd w:val="clear" w:color="auto" w:fill="FFFFFF"/>
        <w:spacing w:after="0" w:line="360" w:lineRule="auto"/>
        <w:ind w:firstLine="576"/>
        <w:jc w:val="both"/>
        <w:rPr>
          <w:rFonts w:ascii="Times New Roman" w:eastAsia="Times New Roman" w:hAnsi="Times New Roman" w:cs="Times New Roman"/>
          <w:sz w:val="28"/>
          <w:szCs w:val="28"/>
          <w:lang w:eastAsia="ru-RU"/>
        </w:rPr>
      </w:pPr>
      <w:r w:rsidRPr="0014048F">
        <w:rPr>
          <w:rFonts w:ascii="Times New Roman" w:hAnsi="Times New Roman" w:cs="Times New Roman"/>
          <w:sz w:val="28"/>
          <w:szCs w:val="28"/>
        </w:rPr>
        <w:t xml:space="preserve">Так, например, при рассмотрении мировым судьей гражданского дела о защите прав потребителей ответчик в судебное заседание не прибыл, не ходатайствовал об отложении судебного заседания, причины неявки не сообщил, не ходатайствовал рассмотрении дела в его отсутствие. Учитывая указанные обстоятельства, разумные сроки рассмотрения гражданского дела, в соответствии со ст.233 ГПК РФ, судья определил рассмотреть дело в отсутствие ответчика, в порядке заочного производства, </w:t>
      </w:r>
      <w:r w:rsidR="00CE3671">
        <w:rPr>
          <w:rFonts w:ascii="Times New Roman" w:hAnsi="Times New Roman" w:cs="Times New Roman"/>
          <w:sz w:val="28"/>
          <w:szCs w:val="28"/>
        </w:rPr>
        <w:t>с вынесением заочного решения (р</w:t>
      </w:r>
      <w:r w:rsidRPr="0014048F">
        <w:rPr>
          <w:rFonts w:ascii="Times New Roman" w:hAnsi="Times New Roman" w:cs="Times New Roman"/>
          <w:sz w:val="28"/>
          <w:szCs w:val="28"/>
        </w:rPr>
        <w:t>ешение от 26 декабря 2016 г. по делу № 2-4227/2016)</w:t>
      </w:r>
      <w:r>
        <w:rPr>
          <w:rStyle w:val="ac"/>
          <w:rFonts w:ascii="Times New Roman" w:hAnsi="Times New Roman" w:cs="Times New Roman"/>
          <w:sz w:val="28"/>
          <w:szCs w:val="28"/>
        </w:rPr>
        <w:footnoteReference w:id="7"/>
      </w:r>
      <w:r w:rsidR="00CE3671">
        <w:rPr>
          <w:rFonts w:ascii="Times New Roman" w:hAnsi="Times New Roman" w:cs="Times New Roman"/>
          <w:sz w:val="28"/>
          <w:szCs w:val="28"/>
        </w:rPr>
        <w:t>.</w:t>
      </w:r>
      <w:r w:rsidRPr="0014048F">
        <w:rPr>
          <w:rFonts w:ascii="Times New Roman" w:hAnsi="Times New Roman" w:cs="Times New Roman"/>
          <w:sz w:val="28"/>
          <w:szCs w:val="28"/>
        </w:rPr>
        <w:t xml:space="preserve"> </w:t>
      </w:r>
    </w:p>
    <w:p w:rsidR="004A1F89" w:rsidRDefault="00E9755C" w:rsidP="00CE3671">
      <w:pPr>
        <w:shd w:val="clear" w:color="auto" w:fill="FFFFFF"/>
        <w:spacing w:after="0" w:line="360" w:lineRule="auto"/>
        <w:ind w:firstLine="576"/>
        <w:jc w:val="both"/>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 xml:space="preserve">Общие </w:t>
      </w:r>
      <w:r w:rsidRPr="003636C3">
        <w:rPr>
          <w:rFonts w:ascii="Times New Roman" w:eastAsia="Times New Roman" w:hAnsi="Times New Roman" w:cs="Times New Roman"/>
          <w:sz w:val="28"/>
          <w:szCs w:val="28"/>
          <w:lang w:eastAsia="ru-RU"/>
        </w:rPr>
        <w:t>предельные сроки рассмотрения и разрешения граж</w:t>
      </w:r>
      <w:r w:rsidRPr="003636C3">
        <w:rPr>
          <w:rFonts w:ascii="Times New Roman" w:eastAsia="Times New Roman" w:hAnsi="Times New Roman" w:cs="Times New Roman"/>
          <w:sz w:val="28"/>
          <w:szCs w:val="28"/>
          <w:lang w:eastAsia="ru-RU"/>
        </w:rPr>
        <w:softHyphen/>
        <w:t>данских дел установлены в 2 месяца</w:t>
      </w:r>
      <w:r w:rsidR="001D2D0F">
        <w:rPr>
          <w:rFonts w:ascii="Times New Roman" w:eastAsia="Times New Roman" w:hAnsi="Times New Roman" w:cs="Times New Roman"/>
          <w:sz w:val="28"/>
          <w:szCs w:val="28"/>
          <w:lang w:eastAsia="ru-RU"/>
        </w:rPr>
        <w:t xml:space="preserve"> со дня поступления заявления в суд</w:t>
      </w:r>
      <w:r w:rsidRPr="003636C3">
        <w:rPr>
          <w:rFonts w:ascii="Times New Roman" w:eastAsia="Times New Roman" w:hAnsi="Times New Roman" w:cs="Times New Roman"/>
          <w:sz w:val="28"/>
          <w:szCs w:val="28"/>
          <w:lang w:eastAsia="ru-RU"/>
        </w:rPr>
        <w:t>, включая</w:t>
      </w:r>
      <w:r w:rsidRPr="002F725D">
        <w:rPr>
          <w:rFonts w:ascii="Times New Roman" w:eastAsia="Times New Roman" w:hAnsi="Times New Roman" w:cs="Times New Roman"/>
          <w:sz w:val="28"/>
          <w:szCs w:val="28"/>
          <w:lang w:eastAsia="ru-RU"/>
        </w:rPr>
        <w:t xml:space="preserve"> стадию подготовки дела к судебному разбирательству. Мировым судьям срок рассмотрения подсудных им дел установлен до 1 месяца</w:t>
      </w:r>
      <w:r w:rsidR="00E02B30">
        <w:rPr>
          <w:rFonts w:ascii="Times New Roman" w:eastAsia="Times New Roman" w:hAnsi="Times New Roman" w:cs="Times New Roman"/>
          <w:sz w:val="28"/>
          <w:szCs w:val="28"/>
          <w:lang w:eastAsia="ru-RU"/>
        </w:rPr>
        <w:t xml:space="preserve"> (ст. 154 ГПК РФ)</w:t>
      </w:r>
      <w:r>
        <w:rPr>
          <w:rStyle w:val="ac"/>
          <w:rFonts w:ascii="Times New Roman" w:eastAsia="Times New Roman" w:hAnsi="Times New Roman" w:cs="Times New Roman"/>
          <w:sz w:val="28"/>
          <w:szCs w:val="28"/>
          <w:lang w:eastAsia="ru-RU"/>
        </w:rPr>
        <w:footnoteReference w:id="8"/>
      </w:r>
      <w:r w:rsidR="00CE3671">
        <w:rPr>
          <w:rFonts w:ascii="Times New Roman" w:eastAsia="Times New Roman" w:hAnsi="Times New Roman" w:cs="Times New Roman"/>
          <w:sz w:val="28"/>
          <w:szCs w:val="28"/>
          <w:lang w:eastAsia="ru-RU"/>
        </w:rPr>
        <w:t>.</w:t>
      </w:r>
    </w:p>
    <w:p w:rsidR="004A1F89" w:rsidRDefault="00E9755C" w:rsidP="00CE3671">
      <w:pPr>
        <w:shd w:val="clear" w:color="auto" w:fill="FFFFFF"/>
        <w:spacing w:after="0" w:line="360" w:lineRule="auto"/>
        <w:ind w:firstLine="576"/>
        <w:jc w:val="both"/>
        <w:rPr>
          <w:rFonts w:ascii="Times New Roman" w:eastAsia="Times New Roman" w:hAnsi="Times New Roman" w:cs="Times New Roman"/>
          <w:sz w:val="28"/>
          <w:szCs w:val="28"/>
          <w:lang w:eastAsia="ru-RU"/>
        </w:rPr>
      </w:pPr>
      <w:r w:rsidRPr="006D7320">
        <w:rPr>
          <w:rFonts w:ascii="Times New Roman" w:eastAsia="Times New Roman" w:hAnsi="Times New Roman" w:cs="Times New Roman"/>
          <w:color w:val="1D1D1D"/>
          <w:sz w:val="28"/>
          <w:szCs w:val="28"/>
          <w:lang w:eastAsia="ru-RU"/>
        </w:rPr>
        <w:t>При этом Верховный суд РФ в своих рекомендациях разъясняет, что этот срок не вправе изменить суд или варьировать своим соглашением стороны</w:t>
      </w:r>
      <w:r>
        <w:rPr>
          <w:rStyle w:val="ac"/>
          <w:rFonts w:ascii="Times New Roman" w:eastAsia="Times New Roman" w:hAnsi="Times New Roman" w:cs="Times New Roman"/>
          <w:color w:val="1D1D1D"/>
          <w:sz w:val="28"/>
          <w:szCs w:val="28"/>
          <w:lang w:eastAsia="ru-RU"/>
        </w:rPr>
        <w:footnoteReference w:id="9"/>
      </w:r>
      <w:r w:rsidR="00CE3671">
        <w:rPr>
          <w:rFonts w:ascii="Times New Roman" w:eastAsia="Times New Roman" w:hAnsi="Times New Roman" w:cs="Times New Roman"/>
          <w:color w:val="1D1D1D"/>
          <w:sz w:val="28"/>
          <w:szCs w:val="28"/>
          <w:lang w:eastAsia="ru-RU"/>
        </w:rPr>
        <w:t>.</w:t>
      </w:r>
      <w:r>
        <w:rPr>
          <w:rFonts w:ascii="Times New Roman" w:eastAsia="Times New Roman" w:hAnsi="Times New Roman" w:cs="Times New Roman"/>
          <w:color w:val="1D1D1D"/>
          <w:sz w:val="28"/>
          <w:szCs w:val="28"/>
          <w:lang w:eastAsia="ru-RU"/>
        </w:rPr>
        <w:t xml:space="preserve"> </w:t>
      </w:r>
    </w:p>
    <w:p w:rsidR="004A1F89" w:rsidRDefault="00E9755C" w:rsidP="00CE367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D7320">
        <w:rPr>
          <w:rFonts w:ascii="Times New Roman" w:eastAsia="Times New Roman" w:hAnsi="Times New Roman" w:cs="Times New Roman"/>
          <w:color w:val="1D1D1D"/>
          <w:sz w:val="28"/>
          <w:szCs w:val="28"/>
          <w:lang w:eastAsia="ru-RU"/>
        </w:rPr>
        <w:t>Однако в отношении предварительного судебного заседания при рассмотрении особо сложных дел допускается выходить за рамки установленных сроков (ч. 3 ст. 152 ГПК РФ, постановление пленума Верховного суда РФ «О подготовке гражданских дел к судебному разбирательству» от 24.06.2008 № 11 (в ред. от 09.02.2012)).</w:t>
      </w:r>
    </w:p>
    <w:p w:rsidR="004A1F89" w:rsidRDefault="00E9755C" w:rsidP="009B0401">
      <w:pPr>
        <w:shd w:val="clear" w:color="auto" w:fill="FFFFFF"/>
        <w:spacing w:after="120" w:line="360" w:lineRule="auto"/>
        <w:ind w:firstLine="567"/>
        <w:jc w:val="both"/>
        <w:rPr>
          <w:rFonts w:ascii="Times New Roman" w:hAnsi="Times New Roman" w:cs="Times New Roman"/>
          <w:sz w:val="28"/>
          <w:szCs w:val="28"/>
        </w:rPr>
      </w:pPr>
      <w:r w:rsidRPr="002F725D">
        <w:rPr>
          <w:rFonts w:ascii="Times New Roman" w:eastAsia="Times New Roman" w:hAnsi="Times New Roman" w:cs="Times New Roman"/>
          <w:sz w:val="28"/>
          <w:szCs w:val="28"/>
          <w:lang w:eastAsia="ru-RU"/>
        </w:rPr>
        <w:lastRenderedPageBreak/>
        <w:t>Начало те</w:t>
      </w:r>
      <w:r w:rsidRPr="002F725D">
        <w:rPr>
          <w:rFonts w:ascii="Times New Roman" w:eastAsia="Times New Roman" w:hAnsi="Times New Roman" w:cs="Times New Roman"/>
          <w:sz w:val="28"/>
          <w:szCs w:val="28"/>
          <w:lang w:eastAsia="ru-RU"/>
        </w:rPr>
        <w:softHyphen/>
        <w:t>чения срока исчисляется с момента принятия заявления, а окон</w:t>
      </w:r>
      <w:r w:rsidRPr="002F725D">
        <w:rPr>
          <w:rFonts w:ascii="Times New Roman" w:eastAsia="Times New Roman" w:hAnsi="Times New Roman" w:cs="Times New Roman"/>
          <w:sz w:val="28"/>
          <w:szCs w:val="28"/>
          <w:lang w:eastAsia="ru-RU"/>
        </w:rPr>
        <w:softHyphen/>
        <w:t xml:space="preserve">чание срока исчисляется со дня вынесения </w:t>
      </w:r>
      <w:r w:rsidRPr="00D3411F">
        <w:rPr>
          <w:rFonts w:ascii="Times New Roman" w:eastAsia="Times New Roman" w:hAnsi="Times New Roman" w:cs="Times New Roman"/>
          <w:sz w:val="28"/>
          <w:szCs w:val="28"/>
          <w:lang w:eastAsia="ru-RU"/>
        </w:rPr>
        <w:t xml:space="preserve">судебного </w:t>
      </w:r>
      <w:r w:rsidRPr="00D3411F">
        <w:rPr>
          <w:rFonts w:ascii="Times New Roman" w:eastAsia="Times New Roman" w:hAnsi="Times New Roman" w:cs="Times New Roman"/>
          <w:color w:val="1D1D1D"/>
          <w:sz w:val="28"/>
          <w:szCs w:val="28"/>
          <w:lang w:eastAsia="ru-RU"/>
        </w:rPr>
        <w:t>акта,</w:t>
      </w:r>
      <w:r w:rsidR="009B0401">
        <w:rPr>
          <w:rFonts w:ascii="Times New Roman" w:eastAsia="Times New Roman" w:hAnsi="Times New Roman" w:cs="Times New Roman"/>
          <w:color w:val="1D1D1D"/>
          <w:sz w:val="28"/>
          <w:szCs w:val="28"/>
          <w:lang w:eastAsia="ru-RU"/>
        </w:rPr>
        <w:t xml:space="preserve"> </w:t>
      </w:r>
      <w:r w:rsidRPr="00D3411F">
        <w:rPr>
          <w:rFonts w:ascii="Times New Roman" w:eastAsia="Times New Roman" w:hAnsi="Times New Roman" w:cs="Times New Roman"/>
          <w:color w:val="1D1D1D"/>
          <w:sz w:val="28"/>
          <w:szCs w:val="28"/>
          <w:lang w:eastAsia="ru-RU"/>
        </w:rPr>
        <w:t>разрешающего дело по существу либо прекращающего производство по нему</w:t>
      </w:r>
      <w:r w:rsidRPr="00D3411F">
        <w:rPr>
          <w:rFonts w:ascii="Times New Roman" w:eastAsia="Times New Roman" w:hAnsi="Times New Roman" w:cs="Times New Roman"/>
          <w:sz w:val="28"/>
          <w:szCs w:val="28"/>
          <w:lang w:eastAsia="ru-RU"/>
        </w:rPr>
        <w:t>.</w:t>
      </w:r>
    </w:p>
    <w:p w:rsidR="00E9755C" w:rsidRPr="004A1F89" w:rsidRDefault="00130E85" w:rsidP="004A1F89">
      <w:pPr>
        <w:shd w:val="clear" w:color="auto" w:fill="FFFFFF"/>
        <w:spacing w:after="120" w:line="360" w:lineRule="auto"/>
        <w:ind w:firstLine="576"/>
        <w:jc w:val="center"/>
        <w:rPr>
          <w:rFonts w:ascii="Times New Roman" w:eastAsia="Times New Roman" w:hAnsi="Times New Roman" w:cs="Times New Roman"/>
          <w:sz w:val="28"/>
          <w:szCs w:val="28"/>
          <w:lang w:eastAsia="ru-RU"/>
        </w:rPr>
      </w:pPr>
      <w:r w:rsidRPr="00130E85">
        <w:rPr>
          <w:rFonts w:ascii="Times New Roman" w:eastAsia="Times New Roman" w:hAnsi="Times New Roman" w:cs="Times New Roman"/>
          <w:b/>
          <w:color w:val="1D1D1D"/>
          <w:sz w:val="28"/>
          <w:szCs w:val="28"/>
          <w:lang w:eastAsia="ru-RU"/>
        </w:rPr>
        <w:t>1.2. Сроки рассмотрения гражданских дел</w:t>
      </w:r>
      <w:r w:rsidR="0025432A">
        <w:rPr>
          <w:rFonts w:ascii="Times New Roman" w:eastAsia="Times New Roman" w:hAnsi="Times New Roman" w:cs="Times New Roman"/>
          <w:b/>
          <w:color w:val="1D1D1D"/>
          <w:sz w:val="28"/>
          <w:szCs w:val="28"/>
          <w:lang w:eastAsia="ru-RU"/>
        </w:rPr>
        <w:t xml:space="preserve"> в судах разных</w:t>
      </w:r>
      <w:r w:rsidR="004A1F89">
        <w:rPr>
          <w:rFonts w:ascii="Times New Roman" w:eastAsia="Times New Roman" w:hAnsi="Times New Roman" w:cs="Times New Roman"/>
          <w:b/>
          <w:color w:val="1D1D1D"/>
          <w:sz w:val="28"/>
          <w:szCs w:val="28"/>
          <w:lang w:eastAsia="ru-RU"/>
        </w:rPr>
        <w:t xml:space="preserve"> </w:t>
      </w:r>
      <w:r w:rsidR="0025432A">
        <w:rPr>
          <w:rFonts w:ascii="Times New Roman" w:eastAsia="Times New Roman" w:hAnsi="Times New Roman" w:cs="Times New Roman"/>
          <w:b/>
          <w:color w:val="1D1D1D"/>
          <w:sz w:val="28"/>
          <w:szCs w:val="28"/>
          <w:lang w:eastAsia="ru-RU"/>
        </w:rPr>
        <w:t>инстанций</w:t>
      </w:r>
    </w:p>
    <w:tbl>
      <w:tblPr>
        <w:tblStyle w:val="ae"/>
        <w:tblW w:w="0" w:type="auto"/>
        <w:tblLook w:val="04A0" w:firstRow="1" w:lastRow="0" w:firstColumn="1" w:lastColumn="0" w:noHBand="0" w:noVBand="1"/>
      </w:tblPr>
      <w:tblGrid>
        <w:gridCol w:w="2491"/>
        <w:gridCol w:w="2629"/>
        <w:gridCol w:w="2225"/>
        <w:gridCol w:w="2000"/>
      </w:tblGrid>
      <w:tr w:rsidR="0025432A" w:rsidRPr="00025883" w:rsidTr="007C63DF">
        <w:tc>
          <w:tcPr>
            <w:tcW w:w="2491" w:type="dxa"/>
            <w:vMerge w:val="restart"/>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Суды апелляционной инстанции</w:t>
            </w: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дело по апелляционной жалобе, представлению, частной жалобе</w:t>
            </w: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в срок, не превышающий</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2 месяцев</w:t>
            </w:r>
            <w:r w:rsidRPr="00DD17E6">
              <w:rPr>
                <w:rFonts w:ascii="Times New Roman" w:hAnsi="Times New Roman" w:cs="Times New Roman"/>
                <w:sz w:val="28"/>
                <w:szCs w:val="28"/>
              </w:rPr>
              <w:t> </w:t>
            </w:r>
            <w:r w:rsidRPr="00DD17E6">
              <w:rPr>
                <w:rFonts w:ascii="Times New Roman" w:hAnsi="Times New Roman" w:cs="Times New Roman"/>
                <w:sz w:val="28"/>
                <w:szCs w:val="28"/>
                <w:shd w:val="clear" w:color="auto" w:fill="FFFFFF"/>
              </w:rPr>
              <w:t>со дня его поступления</w:t>
            </w:r>
          </w:p>
        </w:tc>
        <w:tc>
          <w:tcPr>
            <w:tcW w:w="2000"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t>ст.</w:t>
            </w:r>
            <w:r w:rsidR="00E02B30">
              <w:rPr>
                <w:rFonts w:ascii="Times New Roman" w:hAnsi="Times New Roman" w:cs="Times New Roman"/>
                <w:sz w:val="28"/>
                <w:szCs w:val="28"/>
                <w:shd w:val="clear" w:color="auto" w:fill="FFFFFF"/>
              </w:rPr>
              <w:t xml:space="preserve"> </w:t>
            </w:r>
            <w:r w:rsidRPr="00DD17E6">
              <w:rPr>
                <w:rFonts w:ascii="Times New Roman" w:hAnsi="Times New Roman" w:cs="Times New Roman"/>
                <w:sz w:val="28"/>
                <w:szCs w:val="28"/>
                <w:shd w:val="clear" w:color="auto" w:fill="FFFFFF"/>
              </w:rPr>
              <w:t>327.2 ГПК</w:t>
            </w:r>
            <w:r w:rsidR="00E02B30">
              <w:rPr>
                <w:rFonts w:ascii="Times New Roman" w:hAnsi="Times New Roman" w:cs="Times New Roman"/>
                <w:sz w:val="28"/>
                <w:szCs w:val="28"/>
                <w:shd w:val="clear" w:color="auto" w:fill="FFFFFF"/>
              </w:rPr>
              <w:t xml:space="preserve"> РФ</w:t>
            </w: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дело о возвращении ребенка или об осуществлении прав доступа</w:t>
            </w: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в срок, не превышающий</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1 месяца </w:t>
            </w:r>
            <w:r w:rsidRPr="00DD17E6">
              <w:rPr>
                <w:rFonts w:ascii="Times New Roman" w:hAnsi="Times New Roman" w:cs="Times New Roman"/>
                <w:sz w:val="28"/>
                <w:szCs w:val="28"/>
                <w:shd w:val="clear" w:color="auto" w:fill="FFFFFF"/>
              </w:rPr>
              <w:t>со дня его поступления</w:t>
            </w:r>
          </w:p>
        </w:tc>
        <w:tc>
          <w:tcPr>
            <w:tcW w:w="2000" w:type="dxa"/>
          </w:tcPr>
          <w:p w:rsidR="0025432A" w:rsidRPr="00DD17E6" w:rsidRDefault="00B0191E" w:rsidP="007C63DF">
            <w:pPr>
              <w:rPr>
                <w:rFonts w:ascii="Times New Roman" w:eastAsia="Times New Roman" w:hAnsi="Times New Roman" w:cs="Times New Roman"/>
                <w:sz w:val="28"/>
                <w:szCs w:val="28"/>
                <w:lang w:eastAsia="ru-RU"/>
              </w:rPr>
            </w:pPr>
            <w:hyperlink r:id="rId8" w:tgtFrame="_blank" w:history="1">
              <w:r w:rsidR="0025432A" w:rsidRPr="00DD17E6">
                <w:rPr>
                  <w:rStyle w:val="a4"/>
                  <w:rFonts w:ascii="Times New Roman" w:hAnsi="Times New Roman" w:cs="Times New Roman"/>
                  <w:color w:val="auto"/>
                  <w:sz w:val="28"/>
                  <w:szCs w:val="28"/>
                  <w:u w:val="none"/>
                  <w:shd w:val="clear" w:color="auto" w:fill="FFFFFF"/>
                </w:rPr>
                <w:t xml:space="preserve"> </w:t>
              </w:r>
            </w:hyperlink>
            <w:r w:rsidR="0025432A" w:rsidRPr="00DD17E6">
              <w:rPr>
                <w:rStyle w:val="a4"/>
                <w:rFonts w:ascii="Times New Roman" w:hAnsi="Times New Roman" w:cs="Times New Roman"/>
                <w:color w:val="auto"/>
                <w:sz w:val="28"/>
                <w:szCs w:val="28"/>
                <w:u w:val="none"/>
                <w:shd w:val="clear" w:color="auto" w:fill="FFFFFF"/>
              </w:rPr>
              <w:t>ст.</w:t>
            </w:r>
            <w:r w:rsidR="00E02B30">
              <w:rPr>
                <w:rStyle w:val="a4"/>
                <w:rFonts w:ascii="Times New Roman" w:hAnsi="Times New Roman" w:cs="Times New Roman"/>
                <w:color w:val="auto"/>
                <w:sz w:val="28"/>
                <w:szCs w:val="28"/>
                <w:u w:val="none"/>
                <w:shd w:val="clear" w:color="auto" w:fill="FFFFFF"/>
              </w:rPr>
              <w:t xml:space="preserve"> </w:t>
            </w:r>
            <w:r w:rsidR="0025432A" w:rsidRPr="00DD17E6">
              <w:rPr>
                <w:rStyle w:val="a4"/>
                <w:rFonts w:ascii="Times New Roman" w:hAnsi="Times New Roman" w:cs="Times New Roman"/>
                <w:color w:val="auto"/>
                <w:sz w:val="28"/>
                <w:szCs w:val="28"/>
                <w:u w:val="none"/>
                <w:shd w:val="clear" w:color="auto" w:fill="FFFFFF"/>
              </w:rPr>
              <w:t>244.17</w:t>
            </w:r>
            <w:r w:rsidR="00E02B30">
              <w:rPr>
                <w:rStyle w:val="a4"/>
                <w:rFonts w:ascii="Times New Roman" w:hAnsi="Times New Roman" w:cs="Times New Roman"/>
                <w:color w:val="auto"/>
                <w:sz w:val="28"/>
                <w:szCs w:val="28"/>
                <w:u w:val="none"/>
                <w:shd w:val="clear" w:color="auto" w:fill="FFFFFF"/>
              </w:rPr>
              <w:t xml:space="preserve"> </w:t>
            </w:r>
            <w:r w:rsidR="00E02B30" w:rsidRPr="00E02B30">
              <w:rPr>
                <w:rStyle w:val="a4"/>
                <w:rFonts w:ascii="Times New Roman" w:hAnsi="Times New Roman" w:cs="Times New Roman"/>
                <w:color w:val="auto"/>
                <w:sz w:val="28"/>
                <w:szCs w:val="28"/>
                <w:u w:val="none"/>
                <w:shd w:val="clear" w:color="auto" w:fill="FFFFFF"/>
              </w:rPr>
              <w:t>ГПК РФ</w:t>
            </w: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частная жалоба, представление, на определение суда первой инстанции по заявлению о возвращении ребенка или об осуществлении прав доступа</w:t>
            </w: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не позднее</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10 дней </w:t>
            </w:r>
            <w:r w:rsidRPr="00DD17E6">
              <w:rPr>
                <w:rFonts w:ascii="Times New Roman" w:hAnsi="Times New Roman" w:cs="Times New Roman"/>
                <w:sz w:val="28"/>
                <w:szCs w:val="28"/>
                <w:shd w:val="clear" w:color="auto" w:fill="FFFFFF"/>
              </w:rPr>
              <w:t>со дня передачи дела</w:t>
            </w:r>
          </w:p>
        </w:tc>
        <w:tc>
          <w:tcPr>
            <w:tcW w:w="2000" w:type="dxa"/>
          </w:tcPr>
          <w:p w:rsidR="0025432A" w:rsidRPr="00DD17E6" w:rsidRDefault="00B0191E" w:rsidP="007C63DF">
            <w:pPr>
              <w:rPr>
                <w:rFonts w:ascii="Times New Roman" w:eastAsia="Times New Roman" w:hAnsi="Times New Roman" w:cs="Times New Roman"/>
                <w:sz w:val="28"/>
                <w:szCs w:val="28"/>
                <w:lang w:eastAsia="ru-RU"/>
              </w:rPr>
            </w:pPr>
            <w:hyperlink r:id="rId9" w:tgtFrame="_blank" w:history="1">
              <w:r w:rsidR="0025432A" w:rsidRPr="00DD17E6">
                <w:rPr>
                  <w:rStyle w:val="a4"/>
                  <w:rFonts w:ascii="Times New Roman" w:hAnsi="Times New Roman" w:cs="Times New Roman"/>
                  <w:color w:val="auto"/>
                  <w:sz w:val="28"/>
                  <w:szCs w:val="28"/>
                  <w:u w:val="none"/>
                  <w:shd w:val="clear" w:color="auto" w:fill="FFFFFF"/>
                </w:rPr>
                <w:t>ст. 244.18 ГПК РФ</w:t>
              </w:r>
            </w:hyperlink>
          </w:p>
        </w:tc>
      </w:tr>
      <w:tr w:rsidR="0025432A" w:rsidTr="007C63DF">
        <w:tc>
          <w:tcPr>
            <w:tcW w:w="2491" w:type="dxa"/>
            <w:vMerge w:val="restart"/>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Суд кассационной инстанции</w:t>
            </w:r>
          </w:p>
        </w:tc>
        <w:tc>
          <w:tcPr>
            <w:tcW w:w="2629" w:type="dxa"/>
            <w:vMerge w:val="restart"/>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кассационные жалоба, представление</w:t>
            </w: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в срок, не превышающий</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1 месяца,</w:t>
            </w:r>
            <w:r w:rsidRPr="00DD17E6">
              <w:rPr>
                <w:rFonts w:ascii="Times New Roman" w:hAnsi="Times New Roman" w:cs="Times New Roman"/>
                <w:sz w:val="28"/>
                <w:szCs w:val="28"/>
                <w:shd w:val="clear" w:color="auto" w:fill="FFFFFF"/>
              </w:rPr>
              <w:t xml:space="preserve"> если дело не было истребовано</w:t>
            </w:r>
          </w:p>
        </w:tc>
        <w:tc>
          <w:tcPr>
            <w:tcW w:w="2000" w:type="dxa"/>
          </w:tcPr>
          <w:p w:rsidR="0025432A" w:rsidRPr="00DD17E6" w:rsidRDefault="0025432A" w:rsidP="007C63DF">
            <w:pPr>
              <w:rPr>
                <w:rFonts w:ascii="Times New Roman" w:eastAsia="Times New Roman" w:hAnsi="Times New Roman" w:cs="Times New Roman"/>
                <w:sz w:val="28"/>
                <w:szCs w:val="28"/>
                <w:lang w:eastAsia="ru-RU"/>
              </w:rPr>
            </w:pP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в срок, не превышающий</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2 месяцев</w:t>
            </w:r>
            <w:r w:rsidRPr="00DD17E6">
              <w:rPr>
                <w:rFonts w:ascii="Times New Roman" w:hAnsi="Times New Roman" w:cs="Times New Roman"/>
                <w:sz w:val="28"/>
                <w:szCs w:val="28"/>
                <w:shd w:val="clear" w:color="auto" w:fill="FFFFFF"/>
              </w:rPr>
              <w:t>, если дело было истребовано</w:t>
            </w:r>
          </w:p>
        </w:tc>
        <w:tc>
          <w:tcPr>
            <w:tcW w:w="2000" w:type="dxa"/>
          </w:tcPr>
          <w:p w:rsidR="0025432A" w:rsidRPr="00DD17E6" w:rsidRDefault="0025432A" w:rsidP="007C63DF">
            <w:pPr>
              <w:rPr>
                <w:rFonts w:ascii="Times New Roman" w:eastAsia="Times New Roman" w:hAnsi="Times New Roman" w:cs="Times New Roman"/>
                <w:sz w:val="28"/>
                <w:szCs w:val="28"/>
                <w:lang w:eastAsia="ru-RU"/>
              </w:rPr>
            </w:pP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кассационные жалоба, представление с делом</w:t>
            </w:r>
          </w:p>
        </w:tc>
        <w:tc>
          <w:tcPr>
            <w:tcW w:w="2225" w:type="dxa"/>
          </w:tcPr>
          <w:p w:rsidR="0025432A" w:rsidRPr="00DD17E6" w:rsidRDefault="0025432A" w:rsidP="007C63DF">
            <w:pPr>
              <w:rPr>
                <w:rFonts w:ascii="Times New Roman" w:hAnsi="Times New Roman" w:cs="Times New Roman"/>
                <w:sz w:val="28"/>
                <w:szCs w:val="28"/>
                <w:shd w:val="clear" w:color="auto" w:fill="FFFFFF"/>
              </w:rPr>
            </w:pP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не более чем 1 месяц</w:t>
            </w:r>
          </w:p>
        </w:tc>
        <w:tc>
          <w:tcPr>
            <w:tcW w:w="2000" w:type="dxa"/>
          </w:tcPr>
          <w:p w:rsidR="0025432A" w:rsidRPr="00DD17E6" w:rsidRDefault="00B0191E" w:rsidP="007C63DF">
            <w:pPr>
              <w:rPr>
                <w:rFonts w:ascii="Times New Roman" w:eastAsia="Times New Roman" w:hAnsi="Times New Roman" w:cs="Times New Roman"/>
                <w:sz w:val="28"/>
                <w:szCs w:val="28"/>
                <w:lang w:eastAsia="ru-RU"/>
              </w:rPr>
            </w:pPr>
            <w:hyperlink r:id="rId10" w:tgtFrame="_blank" w:history="1">
              <w:r w:rsidR="0025432A" w:rsidRPr="00DD17E6">
                <w:rPr>
                  <w:rStyle w:val="a4"/>
                  <w:rFonts w:ascii="Times New Roman" w:hAnsi="Times New Roman" w:cs="Times New Roman"/>
                  <w:color w:val="auto"/>
                  <w:sz w:val="28"/>
                  <w:szCs w:val="28"/>
                  <w:u w:val="none"/>
                  <w:shd w:val="clear" w:color="auto" w:fill="FFFFFF"/>
                </w:rPr>
                <w:t>ст.</w:t>
              </w:r>
              <w:r w:rsidR="00E02B30">
                <w:rPr>
                  <w:rStyle w:val="a4"/>
                  <w:rFonts w:ascii="Times New Roman" w:hAnsi="Times New Roman" w:cs="Times New Roman"/>
                  <w:color w:val="auto"/>
                  <w:sz w:val="28"/>
                  <w:szCs w:val="28"/>
                  <w:u w:val="none"/>
                  <w:shd w:val="clear" w:color="auto" w:fill="FFFFFF"/>
                </w:rPr>
                <w:t xml:space="preserve"> </w:t>
              </w:r>
              <w:r w:rsidR="0025432A" w:rsidRPr="00DD17E6">
                <w:rPr>
                  <w:rStyle w:val="a4"/>
                  <w:rFonts w:ascii="Times New Roman" w:hAnsi="Times New Roman" w:cs="Times New Roman"/>
                  <w:color w:val="auto"/>
                  <w:sz w:val="28"/>
                  <w:szCs w:val="28"/>
                  <w:u w:val="none"/>
                  <w:shd w:val="clear" w:color="auto" w:fill="FFFFFF"/>
                </w:rPr>
                <w:t>386 ГПК РФ</w:t>
              </w:r>
            </w:hyperlink>
          </w:p>
        </w:tc>
      </w:tr>
      <w:tr w:rsidR="0025432A" w:rsidRPr="00025883" w:rsidTr="007C63DF">
        <w:tc>
          <w:tcPr>
            <w:tcW w:w="2491" w:type="dxa"/>
            <w:vMerge w:val="restart"/>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 xml:space="preserve">Верховный Суд Российской </w:t>
            </w:r>
            <w:r w:rsidRPr="00DD17E6">
              <w:rPr>
                <w:rFonts w:ascii="Times New Roman" w:hAnsi="Times New Roman" w:cs="Times New Roman"/>
                <w:sz w:val="28"/>
                <w:szCs w:val="28"/>
                <w:shd w:val="clear" w:color="auto" w:fill="FFFFFF"/>
              </w:rPr>
              <w:lastRenderedPageBreak/>
              <w:t>Федерации</w:t>
            </w: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lastRenderedPageBreak/>
              <w:t xml:space="preserve">дело по апелляционной </w:t>
            </w:r>
            <w:r w:rsidRPr="00DD17E6">
              <w:rPr>
                <w:rFonts w:ascii="Times New Roman" w:hAnsi="Times New Roman" w:cs="Times New Roman"/>
                <w:sz w:val="28"/>
                <w:szCs w:val="28"/>
                <w:shd w:val="clear" w:color="auto" w:fill="FFFFFF"/>
              </w:rPr>
              <w:lastRenderedPageBreak/>
              <w:t>жалобе</w:t>
            </w: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lastRenderedPageBreak/>
              <w:t>в срок, превышающий</w:t>
            </w:r>
            <w:r w:rsidRPr="00DD17E6">
              <w:rPr>
                <w:rStyle w:val="apple-converted-space"/>
                <w:rFonts w:ascii="Times New Roman" w:hAnsi="Times New Roman" w:cs="Times New Roman"/>
                <w:sz w:val="28"/>
                <w:szCs w:val="28"/>
                <w:shd w:val="clear" w:color="auto" w:fill="FFFFFF"/>
              </w:rPr>
              <w:t xml:space="preserve"> </w:t>
            </w:r>
            <w:r w:rsidRPr="00DD17E6">
              <w:rPr>
                <w:rStyle w:val="a7"/>
                <w:rFonts w:ascii="Times New Roman" w:hAnsi="Times New Roman" w:cs="Times New Roman"/>
                <w:sz w:val="28"/>
                <w:szCs w:val="28"/>
                <w:bdr w:val="none" w:sz="0" w:space="0" w:color="auto" w:frame="1"/>
                <w:shd w:val="clear" w:color="auto" w:fill="FFFFFF"/>
              </w:rPr>
              <w:t xml:space="preserve">3 </w:t>
            </w:r>
            <w:r w:rsidRPr="00DD17E6">
              <w:rPr>
                <w:rStyle w:val="a7"/>
                <w:rFonts w:ascii="Times New Roman" w:hAnsi="Times New Roman" w:cs="Times New Roman"/>
                <w:sz w:val="28"/>
                <w:szCs w:val="28"/>
                <w:bdr w:val="none" w:sz="0" w:space="0" w:color="auto" w:frame="1"/>
                <w:shd w:val="clear" w:color="auto" w:fill="FFFFFF"/>
              </w:rPr>
              <w:lastRenderedPageBreak/>
              <w:t>месяцев </w:t>
            </w:r>
            <w:r w:rsidRPr="00DD17E6">
              <w:rPr>
                <w:rFonts w:ascii="Times New Roman" w:hAnsi="Times New Roman" w:cs="Times New Roman"/>
                <w:sz w:val="28"/>
                <w:szCs w:val="28"/>
                <w:shd w:val="clear" w:color="auto" w:fill="FFFFFF"/>
              </w:rPr>
              <w:t>со дня его поступления</w:t>
            </w:r>
          </w:p>
        </w:tc>
        <w:tc>
          <w:tcPr>
            <w:tcW w:w="2000"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lastRenderedPageBreak/>
              <w:t xml:space="preserve">ст. 333 </w:t>
            </w:r>
            <w:r w:rsidR="00E02B30">
              <w:rPr>
                <w:rFonts w:ascii="Times New Roman" w:hAnsi="Times New Roman" w:cs="Times New Roman"/>
                <w:sz w:val="28"/>
                <w:szCs w:val="28"/>
                <w:shd w:val="clear" w:color="auto" w:fill="FFFFFF"/>
              </w:rPr>
              <w:t>ГПК РФ</w:t>
            </w: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vMerge w:val="restart"/>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кассационные жалоба, представление</w:t>
            </w: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в срок, не превышающий</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2 месяцев</w:t>
            </w:r>
            <w:r w:rsidRPr="00DD17E6">
              <w:rPr>
                <w:rFonts w:ascii="Times New Roman" w:hAnsi="Times New Roman" w:cs="Times New Roman"/>
                <w:sz w:val="28"/>
                <w:szCs w:val="28"/>
                <w:shd w:val="clear" w:color="auto" w:fill="FFFFFF"/>
              </w:rPr>
              <w:t>, если дело не было истребовано,</w:t>
            </w:r>
          </w:p>
        </w:tc>
        <w:tc>
          <w:tcPr>
            <w:tcW w:w="2000" w:type="dxa"/>
          </w:tcPr>
          <w:p w:rsidR="0025432A" w:rsidRPr="00DD17E6" w:rsidRDefault="00E02B30" w:rsidP="007C63D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D17E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DD17E6">
              <w:rPr>
                <w:rFonts w:ascii="Times New Roman" w:eastAsia="Times New Roman" w:hAnsi="Times New Roman" w:cs="Times New Roman"/>
                <w:sz w:val="28"/>
                <w:szCs w:val="28"/>
                <w:lang w:eastAsia="ru-RU"/>
              </w:rPr>
              <w:t>291.7</w:t>
            </w:r>
            <w:r>
              <w:rPr>
                <w:rFonts w:ascii="Times New Roman" w:eastAsia="Times New Roman" w:hAnsi="Times New Roman" w:cs="Times New Roman"/>
                <w:sz w:val="28"/>
                <w:szCs w:val="28"/>
                <w:lang w:eastAsia="ru-RU"/>
              </w:rPr>
              <w:t xml:space="preserve"> </w:t>
            </w:r>
            <w:r w:rsidR="00463BC4" w:rsidRPr="00DD17E6">
              <w:rPr>
                <w:rFonts w:ascii="Times New Roman" w:eastAsia="Times New Roman" w:hAnsi="Times New Roman" w:cs="Times New Roman"/>
                <w:sz w:val="28"/>
                <w:szCs w:val="28"/>
                <w:lang w:eastAsia="ru-RU"/>
              </w:rPr>
              <w:t>АПК</w:t>
            </w:r>
            <w:r>
              <w:rPr>
                <w:rFonts w:ascii="Times New Roman" w:eastAsia="Times New Roman" w:hAnsi="Times New Roman" w:cs="Times New Roman"/>
                <w:sz w:val="28"/>
                <w:szCs w:val="28"/>
                <w:lang w:eastAsia="ru-RU"/>
              </w:rPr>
              <w:t xml:space="preserve"> РФ</w:t>
            </w:r>
            <w:r w:rsidR="00463BC4" w:rsidRPr="00DD17E6">
              <w:rPr>
                <w:rFonts w:ascii="Times New Roman" w:eastAsia="Times New Roman" w:hAnsi="Times New Roman" w:cs="Times New Roman"/>
                <w:sz w:val="28"/>
                <w:szCs w:val="28"/>
                <w:lang w:eastAsia="ru-RU"/>
              </w:rPr>
              <w:t xml:space="preserve"> </w:t>
            </w: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225"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в срок, не превышающий</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3 месяцев</w:t>
            </w:r>
            <w:r w:rsidRPr="00DD17E6">
              <w:rPr>
                <w:rFonts w:ascii="Times New Roman" w:hAnsi="Times New Roman" w:cs="Times New Roman"/>
                <w:sz w:val="28"/>
                <w:szCs w:val="28"/>
                <w:shd w:val="clear" w:color="auto" w:fill="FFFFFF"/>
              </w:rPr>
              <w:t>, если дело было истребовано</w:t>
            </w:r>
          </w:p>
        </w:tc>
        <w:tc>
          <w:tcPr>
            <w:tcW w:w="2000" w:type="dxa"/>
          </w:tcPr>
          <w:p w:rsidR="0025432A" w:rsidRPr="00DD17E6" w:rsidRDefault="0025432A" w:rsidP="007C63DF">
            <w:pPr>
              <w:rPr>
                <w:rFonts w:ascii="Times New Roman" w:eastAsia="Times New Roman" w:hAnsi="Times New Roman" w:cs="Times New Roman"/>
                <w:sz w:val="28"/>
                <w:szCs w:val="28"/>
                <w:lang w:eastAsia="ru-RU"/>
              </w:rPr>
            </w:pPr>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срок рассмотрения кассационных жалобы, представления</w:t>
            </w:r>
          </w:p>
        </w:tc>
        <w:tc>
          <w:tcPr>
            <w:tcW w:w="2225"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t>может быть продлен не более чем на два месяца</w:t>
            </w:r>
          </w:p>
        </w:tc>
        <w:tc>
          <w:tcPr>
            <w:tcW w:w="2000" w:type="dxa"/>
          </w:tcPr>
          <w:p w:rsidR="0025432A" w:rsidRPr="00DD17E6" w:rsidRDefault="00E02B30" w:rsidP="007C63DF">
            <w:pPr>
              <w:rPr>
                <w:rFonts w:ascii="Times New Roman" w:eastAsia="Times New Roman" w:hAnsi="Times New Roman" w:cs="Times New Roman"/>
                <w:sz w:val="28"/>
                <w:szCs w:val="28"/>
                <w:lang w:eastAsia="ru-RU"/>
              </w:rPr>
            </w:pPr>
            <w:r>
              <w:rPr>
                <w:rStyle w:val="a4"/>
                <w:rFonts w:ascii="Times New Roman" w:hAnsi="Times New Roman" w:cs="Times New Roman"/>
                <w:color w:val="auto"/>
                <w:sz w:val="28"/>
                <w:szCs w:val="28"/>
                <w:u w:val="none"/>
                <w:shd w:val="clear" w:color="auto" w:fill="FFFFFF"/>
              </w:rPr>
              <w:t>с</w:t>
            </w:r>
            <w:r w:rsidRPr="00DD17E6">
              <w:rPr>
                <w:rStyle w:val="a4"/>
                <w:rFonts w:ascii="Times New Roman" w:hAnsi="Times New Roman" w:cs="Times New Roman"/>
                <w:color w:val="auto"/>
                <w:sz w:val="28"/>
                <w:szCs w:val="28"/>
                <w:u w:val="none"/>
                <w:shd w:val="clear" w:color="auto" w:fill="FFFFFF"/>
              </w:rPr>
              <w:t>т</w:t>
            </w:r>
            <w:r>
              <w:rPr>
                <w:rStyle w:val="a4"/>
                <w:rFonts w:ascii="Times New Roman" w:hAnsi="Times New Roman" w:cs="Times New Roman"/>
                <w:color w:val="auto"/>
                <w:sz w:val="28"/>
                <w:szCs w:val="28"/>
                <w:u w:val="none"/>
                <w:shd w:val="clear" w:color="auto" w:fill="FFFFFF"/>
              </w:rPr>
              <w:t>.</w:t>
            </w:r>
            <w:r w:rsidRPr="00DD17E6">
              <w:rPr>
                <w:rStyle w:val="a4"/>
                <w:rFonts w:ascii="Times New Roman" w:hAnsi="Times New Roman" w:cs="Times New Roman"/>
                <w:color w:val="auto"/>
                <w:sz w:val="28"/>
                <w:szCs w:val="28"/>
                <w:u w:val="none"/>
                <w:shd w:val="clear" w:color="auto" w:fill="FFFFFF"/>
              </w:rPr>
              <w:t>382</w:t>
            </w:r>
            <w:r>
              <w:rPr>
                <w:rStyle w:val="a4"/>
                <w:rFonts w:ascii="Times New Roman" w:hAnsi="Times New Roman" w:cs="Times New Roman"/>
                <w:color w:val="auto"/>
                <w:sz w:val="28"/>
                <w:szCs w:val="28"/>
                <w:u w:val="none"/>
                <w:shd w:val="clear" w:color="auto" w:fill="FFFFFF"/>
              </w:rPr>
              <w:t xml:space="preserve"> </w:t>
            </w:r>
            <w:hyperlink r:id="rId11" w:tgtFrame="_blank" w:history="1">
              <w:r w:rsidR="0025432A" w:rsidRPr="00DD17E6">
                <w:rPr>
                  <w:rStyle w:val="a4"/>
                  <w:rFonts w:ascii="Times New Roman" w:hAnsi="Times New Roman" w:cs="Times New Roman"/>
                  <w:color w:val="auto"/>
                  <w:sz w:val="28"/>
                  <w:szCs w:val="28"/>
                  <w:u w:val="none"/>
                  <w:shd w:val="clear" w:color="auto" w:fill="FFFFFF"/>
                </w:rPr>
                <w:t>ГПК РФ</w:t>
              </w:r>
            </w:hyperlink>
          </w:p>
        </w:tc>
      </w:tr>
      <w:tr w:rsidR="0025432A" w:rsidTr="007C63DF">
        <w:tc>
          <w:tcPr>
            <w:tcW w:w="2491" w:type="dxa"/>
            <w:vMerge/>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кассационные жалоба, представление с делом</w:t>
            </w:r>
          </w:p>
        </w:tc>
        <w:tc>
          <w:tcPr>
            <w:tcW w:w="2225" w:type="dxa"/>
          </w:tcPr>
          <w:p w:rsidR="0025432A" w:rsidRPr="00DD17E6" w:rsidRDefault="0025432A" w:rsidP="007C63DF">
            <w:pPr>
              <w:rPr>
                <w:rFonts w:ascii="Times New Roman" w:hAnsi="Times New Roman" w:cs="Times New Roman"/>
                <w:sz w:val="28"/>
                <w:szCs w:val="28"/>
                <w:shd w:val="clear" w:color="auto" w:fill="FFFFFF"/>
              </w:rPr>
            </w:pPr>
            <w:r w:rsidRPr="00DD17E6">
              <w:rPr>
                <w:rStyle w:val="a7"/>
                <w:rFonts w:ascii="Times New Roman" w:hAnsi="Times New Roman" w:cs="Times New Roman"/>
                <w:b w:val="0"/>
                <w:sz w:val="28"/>
                <w:szCs w:val="28"/>
                <w:bdr w:val="none" w:sz="0" w:space="0" w:color="auto" w:frame="1"/>
                <w:shd w:val="clear" w:color="auto" w:fill="FFFFFF"/>
              </w:rPr>
              <w:t>не более чем 2 месяца </w:t>
            </w:r>
            <w:r w:rsidRPr="00DD17E6">
              <w:rPr>
                <w:rFonts w:ascii="Times New Roman" w:hAnsi="Times New Roman" w:cs="Times New Roman"/>
                <w:sz w:val="28"/>
                <w:szCs w:val="28"/>
                <w:shd w:val="clear" w:color="auto" w:fill="FFFFFF"/>
              </w:rPr>
              <w:t>со дня вынесения судьей определения</w:t>
            </w:r>
          </w:p>
        </w:tc>
        <w:tc>
          <w:tcPr>
            <w:tcW w:w="2000" w:type="dxa"/>
          </w:tcPr>
          <w:p w:rsidR="0025432A" w:rsidRPr="00DD17E6" w:rsidRDefault="00B0191E" w:rsidP="007C63DF">
            <w:pPr>
              <w:rPr>
                <w:rFonts w:ascii="Times New Roman" w:eastAsia="Times New Roman" w:hAnsi="Times New Roman" w:cs="Times New Roman"/>
                <w:sz w:val="28"/>
                <w:szCs w:val="28"/>
                <w:lang w:eastAsia="ru-RU"/>
              </w:rPr>
            </w:pPr>
            <w:hyperlink r:id="rId12" w:tgtFrame="_blank" w:history="1">
              <w:r w:rsidR="0025432A" w:rsidRPr="00DD17E6">
                <w:rPr>
                  <w:rStyle w:val="a4"/>
                  <w:rFonts w:ascii="Times New Roman" w:hAnsi="Times New Roman" w:cs="Times New Roman"/>
                  <w:color w:val="auto"/>
                  <w:sz w:val="28"/>
                  <w:szCs w:val="28"/>
                  <w:u w:val="none"/>
                  <w:shd w:val="clear" w:color="auto" w:fill="FFFFFF"/>
                </w:rPr>
                <w:t>ст</w:t>
              </w:r>
              <w:r w:rsidR="00E02B30">
                <w:rPr>
                  <w:rStyle w:val="a4"/>
                  <w:rFonts w:ascii="Times New Roman" w:hAnsi="Times New Roman" w:cs="Times New Roman"/>
                  <w:color w:val="auto"/>
                  <w:sz w:val="28"/>
                  <w:szCs w:val="28"/>
                  <w:u w:val="none"/>
                  <w:shd w:val="clear" w:color="auto" w:fill="FFFFFF"/>
                </w:rPr>
                <w:t>.</w:t>
              </w:r>
              <w:r w:rsidR="0025432A" w:rsidRPr="00DD17E6">
                <w:rPr>
                  <w:rStyle w:val="a4"/>
                  <w:rFonts w:ascii="Times New Roman" w:hAnsi="Times New Roman" w:cs="Times New Roman"/>
                  <w:color w:val="auto"/>
                  <w:sz w:val="28"/>
                  <w:szCs w:val="28"/>
                  <w:u w:val="none"/>
                  <w:shd w:val="clear" w:color="auto" w:fill="FFFFFF"/>
                </w:rPr>
                <w:t>386 ГПК РФ</w:t>
              </w:r>
            </w:hyperlink>
          </w:p>
        </w:tc>
      </w:tr>
      <w:tr w:rsidR="0025432A" w:rsidTr="007C63DF">
        <w:tc>
          <w:tcPr>
            <w:tcW w:w="2491" w:type="dxa"/>
            <w:vMerge/>
            <w:tcBorders>
              <w:bottom w:val="nil"/>
            </w:tcBorders>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t>Надзорные жалоба, представление</w:t>
            </w:r>
          </w:p>
        </w:tc>
        <w:tc>
          <w:tcPr>
            <w:tcW w:w="2225" w:type="dxa"/>
          </w:tcPr>
          <w:p w:rsidR="0025432A" w:rsidRPr="00DD17E6" w:rsidRDefault="0025432A" w:rsidP="007C63DF">
            <w:pPr>
              <w:rPr>
                <w:rStyle w:val="a7"/>
                <w:rFonts w:ascii="Times New Roman" w:hAnsi="Times New Roman" w:cs="Times New Roman"/>
                <w:sz w:val="28"/>
                <w:szCs w:val="28"/>
                <w:bdr w:val="none" w:sz="0" w:space="0" w:color="auto" w:frame="1"/>
                <w:shd w:val="clear" w:color="auto" w:fill="FFFFFF"/>
              </w:rPr>
            </w:pPr>
            <w:r w:rsidRPr="00DD17E6">
              <w:rPr>
                <w:rFonts w:ascii="Times New Roman" w:hAnsi="Times New Roman" w:cs="Times New Roman"/>
                <w:sz w:val="28"/>
                <w:szCs w:val="28"/>
                <w:shd w:val="clear" w:color="auto" w:fill="FFFFFF"/>
              </w:rPr>
              <w:t>не более чем</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2 месяца</w:t>
            </w:r>
            <w:r w:rsidRPr="00DD17E6">
              <w:rPr>
                <w:rFonts w:ascii="Times New Roman" w:hAnsi="Times New Roman" w:cs="Times New Roman"/>
                <w:sz w:val="28"/>
                <w:szCs w:val="28"/>
                <w:shd w:val="clear" w:color="auto" w:fill="FFFFFF"/>
              </w:rPr>
              <w:t>, если дело не было истребовано, и не более чем</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3 месяца</w:t>
            </w:r>
            <w:r w:rsidRPr="00DD17E6">
              <w:rPr>
                <w:rFonts w:ascii="Times New Roman" w:hAnsi="Times New Roman" w:cs="Times New Roman"/>
                <w:sz w:val="28"/>
                <w:szCs w:val="28"/>
                <w:shd w:val="clear" w:color="auto" w:fill="FFFFFF"/>
              </w:rPr>
              <w:t>, если дело было истребовано</w:t>
            </w:r>
          </w:p>
        </w:tc>
        <w:tc>
          <w:tcPr>
            <w:tcW w:w="2000" w:type="dxa"/>
          </w:tcPr>
          <w:p w:rsidR="0025432A" w:rsidRPr="00DD17E6" w:rsidRDefault="00E02B30" w:rsidP="007C63DF">
            <w:pPr>
              <w:rPr>
                <w:rFonts w:ascii="Times New Roman" w:hAnsi="Times New Roman" w:cs="Times New Roman"/>
                <w:sz w:val="28"/>
                <w:szCs w:val="28"/>
              </w:rPr>
            </w:pPr>
            <w:r>
              <w:rPr>
                <w:rFonts w:ascii="Times New Roman" w:hAnsi="Times New Roman" w:cs="Times New Roman"/>
                <w:sz w:val="28"/>
                <w:szCs w:val="28"/>
              </w:rPr>
              <w:t>с</w:t>
            </w:r>
            <w:r w:rsidRPr="00DD17E6">
              <w:rPr>
                <w:rFonts w:ascii="Times New Roman" w:hAnsi="Times New Roman" w:cs="Times New Roman"/>
                <w:sz w:val="28"/>
                <w:szCs w:val="28"/>
              </w:rPr>
              <w:t>т</w:t>
            </w:r>
            <w:r>
              <w:rPr>
                <w:rFonts w:ascii="Times New Roman" w:hAnsi="Times New Roman" w:cs="Times New Roman"/>
                <w:sz w:val="28"/>
                <w:szCs w:val="28"/>
              </w:rPr>
              <w:t>.</w:t>
            </w:r>
            <w:r w:rsidRPr="00DD17E6">
              <w:rPr>
                <w:rFonts w:ascii="Times New Roman" w:hAnsi="Times New Roman" w:cs="Times New Roman"/>
                <w:sz w:val="28"/>
                <w:szCs w:val="28"/>
              </w:rPr>
              <w:t>308.5</w:t>
            </w:r>
            <w:r>
              <w:rPr>
                <w:rFonts w:ascii="Times New Roman" w:hAnsi="Times New Roman" w:cs="Times New Roman"/>
                <w:sz w:val="28"/>
                <w:szCs w:val="28"/>
              </w:rPr>
              <w:t xml:space="preserve"> </w:t>
            </w:r>
            <w:r w:rsidR="00463BC4" w:rsidRPr="00DD17E6">
              <w:rPr>
                <w:rFonts w:ascii="Times New Roman" w:hAnsi="Times New Roman" w:cs="Times New Roman"/>
                <w:sz w:val="28"/>
                <w:szCs w:val="28"/>
              </w:rPr>
              <w:t xml:space="preserve">АПК РФ </w:t>
            </w:r>
          </w:p>
        </w:tc>
      </w:tr>
      <w:tr w:rsidR="0025432A" w:rsidTr="007C63DF">
        <w:tc>
          <w:tcPr>
            <w:tcW w:w="2491" w:type="dxa"/>
            <w:tcBorders>
              <w:top w:val="nil"/>
            </w:tcBorders>
          </w:tcPr>
          <w:p w:rsidR="0025432A" w:rsidRPr="00DD17E6" w:rsidRDefault="0025432A" w:rsidP="007C63DF">
            <w:pPr>
              <w:rPr>
                <w:rFonts w:ascii="Times New Roman" w:eastAsia="Times New Roman" w:hAnsi="Times New Roman" w:cs="Times New Roman"/>
                <w:sz w:val="28"/>
                <w:szCs w:val="28"/>
                <w:lang w:eastAsia="ru-RU"/>
              </w:rPr>
            </w:pPr>
          </w:p>
        </w:tc>
        <w:tc>
          <w:tcPr>
            <w:tcW w:w="2629"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t>Срок рассмотрения надзорных жалобы, представления</w:t>
            </w:r>
          </w:p>
        </w:tc>
        <w:tc>
          <w:tcPr>
            <w:tcW w:w="2225" w:type="dxa"/>
          </w:tcPr>
          <w:p w:rsidR="0025432A" w:rsidRPr="00DD17E6" w:rsidRDefault="0025432A" w:rsidP="007C63DF">
            <w:pPr>
              <w:rPr>
                <w:rStyle w:val="a7"/>
                <w:rFonts w:ascii="Times New Roman" w:hAnsi="Times New Roman" w:cs="Times New Roman"/>
                <w:sz w:val="28"/>
                <w:szCs w:val="28"/>
                <w:bdr w:val="none" w:sz="0" w:space="0" w:color="auto" w:frame="1"/>
                <w:shd w:val="clear" w:color="auto" w:fill="FFFFFF"/>
              </w:rPr>
            </w:pPr>
            <w:r w:rsidRPr="00DD17E6">
              <w:rPr>
                <w:rFonts w:ascii="Times New Roman" w:hAnsi="Times New Roman" w:cs="Times New Roman"/>
                <w:sz w:val="28"/>
                <w:szCs w:val="28"/>
                <w:shd w:val="clear" w:color="auto" w:fill="FFFFFF"/>
              </w:rPr>
              <w:t>может быть может быть продлен, но не более чем на два месяца.</w:t>
            </w:r>
          </w:p>
        </w:tc>
        <w:tc>
          <w:tcPr>
            <w:tcW w:w="2000" w:type="dxa"/>
          </w:tcPr>
          <w:p w:rsidR="0025432A" w:rsidRPr="00DD17E6" w:rsidRDefault="00B0191E" w:rsidP="007C63DF">
            <w:pPr>
              <w:rPr>
                <w:rFonts w:ascii="Times New Roman" w:hAnsi="Times New Roman" w:cs="Times New Roman"/>
                <w:sz w:val="28"/>
                <w:szCs w:val="28"/>
              </w:rPr>
            </w:pPr>
            <w:hyperlink r:id="rId13" w:tgtFrame="_blank" w:history="1">
              <w:r w:rsidR="0025432A" w:rsidRPr="00DD17E6">
                <w:rPr>
                  <w:rStyle w:val="a4"/>
                  <w:rFonts w:ascii="Times New Roman" w:hAnsi="Times New Roman" w:cs="Times New Roman"/>
                  <w:color w:val="auto"/>
                  <w:sz w:val="28"/>
                  <w:szCs w:val="28"/>
                  <w:u w:val="none"/>
                  <w:shd w:val="clear" w:color="auto" w:fill="FFFFFF"/>
                </w:rPr>
                <w:t>ст. 391.6 ГПК РФ</w:t>
              </w:r>
            </w:hyperlink>
          </w:p>
        </w:tc>
      </w:tr>
      <w:tr w:rsidR="0025432A" w:rsidTr="007C63DF">
        <w:tc>
          <w:tcPr>
            <w:tcW w:w="2491" w:type="dxa"/>
          </w:tcPr>
          <w:p w:rsidR="0025432A" w:rsidRPr="00DD17E6" w:rsidRDefault="0025432A" w:rsidP="007C63DF">
            <w:pPr>
              <w:rPr>
                <w:rFonts w:ascii="Times New Roman" w:eastAsia="Times New Roman" w:hAnsi="Times New Roman" w:cs="Times New Roman"/>
                <w:sz w:val="28"/>
                <w:szCs w:val="28"/>
                <w:lang w:eastAsia="ru-RU"/>
              </w:rPr>
            </w:pPr>
            <w:r w:rsidRPr="00DD17E6">
              <w:rPr>
                <w:rFonts w:ascii="Times New Roman" w:hAnsi="Times New Roman" w:cs="Times New Roman"/>
                <w:sz w:val="28"/>
                <w:szCs w:val="28"/>
                <w:shd w:val="clear" w:color="auto" w:fill="FFFFFF"/>
              </w:rPr>
              <w:t>Президиум Верховного Суда Российской Федерации</w:t>
            </w:r>
          </w:p>
        </w:tc>
        <w:tc>
          <w:tcPr>
            <w:tcW w:w="2629"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t>Надзорные жалоба, представление с делом</w:t>
            </w:r>
          </w:p>
        </w:tc>
        <w:tc>
          <w:tcPr>
            <w:tcW w:w="2225" w:type="dxa"/>
          </w:tcPr>
          <w:p w:rsidR="0025432A" w:rsidRPr="00DD17E6" w:rsidRDefault="0025432A" w:rsidP="007C63DF">
            <w:pPr>
              <w:rPr>
                <w:rFonts w:ascii="Times New Roman" w:hAnsi="Times New Roman" w:cs="Times New Roman"/>
                <w:sz w:val="28"/>
                <w:szCs w:val="28"/>
                <w:shd w:val="clear" w:color="auto" w:fill="FFFFFF"/>
              </w:rPr>
            </w:pPr>
            <w:r w:rsidRPr="00DD17E6">
              <w:rPr>
                <w:rFonts w:ascii="Times New Roman" w:hAnsi="Times New Roman" w:cs="Times New Roman"/>
                <w:sz w:val="28"/>
                <w:szCs w:val="28"/>
                <w:shd w:val="clear" w:color="auto" w:fill="FFFFFF"/>
              </w:rPr>
              <w:t>не более чем</w:t>
            </w:r>
            <w:r w:rsidRPr="00DD17E6">
              <w:rPr>
                <w:rStyle w:val="apple-converted-space"/>
                <w:rFonts w:ascii="Times New Roman" w:hAnsi="Times New Roman" w:cs="Times New Roman"/>
                <w:sz w:val="28"/>
                <w:szCs w:val="28"/>
                <w:shd w:val="clear" w:color="auto" w:fill="FFFFFF"/>
              </w:rPr>
              <w:t> </w:t>
            </w:r>
            <w:r w:rsidRPr="00DD17E6">
              <w:rPr>
                <w:rStyle w:val="a7"/>
                <w:rFonts w:ascii="Times New Roman" w:hAnsi="Times New Roman" w:cs="Times New Roman"/>
                <w:sz w:val="28"/>
                <w:szCs w:val="28"/>
                <w:bdr w:val="none" w:sz="0" w:space="0" w:color="auto" w:frame="1"/>
                <w:shd w:val="clear" w:color="auto" w:fill="FFFFFF"/>
              </w:rPr>
              <w:t>2 месяца </w:t>
            </w:r>
            <w:r w:rsidRPr="00DD17E6">
              <w:rPr>
                <w:rFonts w:ascii="Times New Roman" w:hAnsi="Times New Roman" w:cs="Times New Roman"/>
                <w:sz w:val="28"/>
                <w:szCs w:val="28"/>
                <w:shd w:val="clear" w:color="auto" w:fill="FFFFFF"/>
              </w:rPr>
              <w:t>со дня вынесения судьей определения.</w:t>
            </w:r>
          </w:p>
        </w:tc>
        <w:tc>
          <w:tcPr>
            <w:tcW w:w="2000" w:type="dxa"/>
          </w:tcPr>
          <w:p w:rsidR="0025432A" w:rsidRPr="00DD17E6" w:rsidRDefault="0025432A" w:rsidP="007C63DF">
            <w:pPr>
              <w:rPr>
                <w:rFonts w:ascii="Times New Roman" w:hAnsi="Times New Roman" w:cs="Times New Roman"/>
                <w:sz w:val="28"/>
                <w:szCs w:val="28"/>
              </w:rPr>
            </w:pPr>
          </w:p>
        </w:tc>
      </w:tr>
    </w:tbl>
    <w:p w:rsidR="00130E85" w:rsidRPr="00025883" w:rsidRDefault="00130E85" w:rsidP="00130E85">
      <w:pPr>
        <w:shd w:val="clear" w:color="auto" w:fill="FFFFFF"/>
        <w:spacing w:after="0" w:line="360" w:lineRule="auto"/>
        <w:jc w:val="both"/>
        <w:textAlignment w:val="baseline"/>
        <w:rPr>
          <w:rFonts w:ascii="Times New Roman" w:eastAsia="Times New Roman" w:hAnsi="Times New Roman" w:cs="Times New Roman"/>
          <w:color w:val="1D1D1D"/>
          <w:sz w:val="28"/>
          <w:szCs w:val="28"/>
          <w:lang w:eastAsia="ru-RU"/>
        </w:rPr>
      </w:pPr>
    </w:p>
    <w:p w:rsidR="004A1F89" w:rsidRDefault="004A1F89" w:rsidP="004A1F89">
      <w:pPr>
        <w:pStyle w:val="a3"/>
        <w:spacing w:before="0" w:beforeAutospacing="0" w:after="0" w:afterAutospacing="0" w:line="360" w:lineRule="auto"/>
        <w:ind w:firstLine="708"/>
        <w:jc w:val="both"/>
        <w:rPr>
          <w:color w:val="000000"/>
          <w:sz w:val="28"/>
          <w:szCs w:val="28"/>
        </w:rPr>
      </w:pPr>
    </w:p>
    <w:p w:rsidR="00CE3671" w:rsidRDefault="00CE3671" w:rsidP="004A1F89">
      <w:pPr>
        <w:pStyle w:val="a3"/>
        <w:spacing w:before="0" w:beforeAutospacing="0" w:after="0" w:afterAutospacing="0" w:line="360" w:lineRule="auto"/>
        <w:ind w:firstLine="708"/>
        <w:jc w:val="both"/>
        <w:rPr>
          <w:color w:val="000000"/>
          <w:sz w:val="28"/>
          <w:szCs w:val="28"/>
        </w:rPr>
      </w:pPr>
    </w:p>
    <w:p w:rsidR="00CE3671" w:rsidRPr="004A1F89" w:rsidRDefault="00CE3671" w:rsidP="004A1F89">
      <w:pPr>
        <w:pStyle w:val="a3"/>
        <w:spacing w:before="0" w:beforeAutospacing="0" w:after="0" w:afterAutospacing="0" w:line="360" w:lineRule="auto"/>
        <w:ind w:firstLine="708"/>
        <w:jc w:val="both"/>
        <w:rPr>
          <w:color w:val="000000"/>
          <w:sz w:val="28"/>
          <w:szCs w:val="28"/>
        </w:rPr>
      </w:pPr>
    </w:p>
    <w:p w:rsidR="004A1F89" w:rsidRDefault="005C351B" w:rsidP="004A1F89">
      <w:pPr>
        <w:shd w:val="clear" w:color="auto" w:fill="FFFFFF"/>
        <w:spacing w:after="0" w:line="36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1.3.</w:t>
      </w:r>
      <w:r w:rsidR="00E9755C">
        <w:rPr>
          <w:rFonts w:ascii="Times New Roman" w:eastAsia="Times New Roman" w:hAnsi="Times New Roman" w:cs="Times New Roman"/>
          <w:b/>
          <w:bCs/>
          <w:sz w:val="28"/>
          <w:szCs w:val="28"/>
          <w:lang w:eastAsia="ru-RU"/>
        </w:rPr>
        <w:t xml:space="preserve"> Сокращенные сроки</w:t>
      </w:r>
      <w:r w:rsidR="00E9755C" w:rsidRPr="002F725D">
        <w:rPr>
          <w:rFonts w:ascii="Times New Roman" w:eastAsia="Times New Roman" w:hAnsi="Times New Roman" w:cs="Times New Roman"/>
          <w:b/>
          <w:bCs/>
          <w:sz w:val="28"/>
          <w:szCs w:val="28"/>
          <w:lang w:eastAsia="ru-RU"/>
        </w:rPr>
        <w:t xml:space="preserve"> рассмотрения гражданских дел</w:t>
      </w:r>
    </w:p>
    <w:p w:rsidR="00AA287C" w:rsidRPr="004A1F89" w:rsidRDefault="00851A7C" w:rsidP="004A1F89">
      <w:pPr>
        <w:shd w:val="clear" w:color="auto" w:fill="FFFFFF"/>
        <w:spacing w:after="0" w:line="360" w:lineRule="auto"/>
        <w:ind w:firstLine="567"/>
        <w:textAlignment w:val="baseline"/>
        <w:rPr>
          <w:rFonts w:ascii="Times New Roman" w:eastAsia="Times New Roman" w:hAnsi="Times New Roman" w:cs="Times New Roman"/>
          <w:b/>
          <w:bCs/>
          <w:sz w:val="28"/>
          <w:szCs w:val="28"/>
          <w:lang w:eastAsia="ru-RU"/>
        </w:rPr>
      </w:pPr>
      <w:r w:rsidRPr="002F725D">
        <w:rPr>
          <w:rFonts w:ascii="Times New Roman" w:eastAsia="Times New Roman" w:hAnsi="Times New Roman" w:cs="Times New Roman"/>
          <w:sz w:val="28"/>
          <w:szCs w:val="28"/>
          <w:lang w:eastAsia="ru-RU"/>
        </w:rPr>
        <w:t>По отдельным категориям дел, требующим более быстрого рассмотрения</w:t>
      </w:r>
      <w:r>
        <w:rPr>
          <w:rFonts w:ascii="Times New Roman" w:eastAsia="Times New Roman" w:hAnsi="Times New Roman" w:cs="Times New Roman"/>
          <w:sz w:val="28"/>
          <w:szCs w:val="28"/>
          <w:lang w:eastAsia="ru-RU"/>
        </w:rPr>
        <w:t>,</w:t>
      </w:r>
      <w:r w:rsidRPr="00AA287C">
        <w:rPr>
          <w:rFonts w:ascii="Times New Roman" w:eastAsia="Times New Roman" w:hAnsi="Times New Roman" w:cs="Times New Roman"/>
          <w:sz w:val="28"/>
          <w:szCs w:val="28"/>
          <w:lang w:eastAsia="ru-RU"/>
        </w:rPr>
        <w:t xml:space="preserve"> </w:t>
      </w:r>
      <w:r w:rsidR="00AA287C" w:rsidRPr="00AA287C">
        <w:rPr>
          <w:rFonts w:ascii="Times New Roman" w:eastAsia="Times New Roman" w:hAnsi="Times New Roman" w:cs="Times New Roman"/>
          <w:sz w:val="28"/>
          <w:szCs w:val="28"/>
          <w:lang w:eastAsia="ru-RU"/>
        </w:rPr>
        <w:t>Федеральными законами могут устанавливаться сокращенные сроки рассмотрения и разрешения отдельных категорий гражданских дел</w:t>
      </w:r>
      <w:r w:rsidR="00E02B30">
        <w:rPr>
          <w:rFonts w:ascii="Times New Roman" w:eastAsia="Times New Roman" w:hAnsi="Times New Roman" w:cs="Times New Roman"/>
          <w:sz w:val="28"/>
          <w:szCs w:val="28"/>
          <w:lang w:eastAsia="ru-RU"/>
        </w:rPr>
        <w:t xml:space="preserve"> (ч.3 ст.154</w:t>
      </w:r>
      <w:r w:rsidR="000E27C9">
        <w:rPr>
          <w:rFonts w:ascii="Times New Roman" w:eastAsia="Times New Roman" w:hAnsi="Times New Roman" w:cs="Times New Roman"/>
          <w:sz w:val="28"/>
          <w:szCs w:val="28"/>
          <w:lang w:eastAsia="ru-RU"/>
        </w:rPr>
        <w:t xml:space="preserve"> ГПК РФ)</w:t>
      </w:r>
      <w:r w:rsidR="003272FA">
        <w:rPr>
          <w:rStyle w:val="ac"/>
          <w:rFonts w:ascii="Times New Roman" w:eastAsia="Times New Roman" w:hAnsi="Times New Roman" w:cs="Times New Roman"/>
          <w:sz w:val="28"/>
          <w:szCs w:val="28"/>
          <w:lang w:eastAsia="ru-RU"/>
        </w:rPr>
        <w:footnoteReference w:id="10"/>
      </w:r>
      <w:r w:rsidR="000E27C9">
        <w:rPr>
          <w:rFonts w:ascii="Times New Roman" w:eastAsia="Times New Roman" w:hAnsi="Times New Roman" w:cs="Times New Roman"/>
          <w:sz w:val="28"/>
          <w:szCs w:val="28"/>
          <w:lang w:eastAsia="ru-RU"/>
        </w:rPr>
        <w:t>.</w:t>
      </w:r>
    </w:p>
    <w:p w:rsidR="003272FA" w:rsidRPr="002F725D" w:rsidRDefault="004A1F89" w:rsidP="004A1F89">
      <w:pPr>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51A7C" w:rsidRPr="002F725D">
        <w:rPr>
          <w:rFonts w:ascii="Times New Roman" w:eastAsia="Times New Roman" w:hAnsi="Times New Roman" w:cs="Times New Roman"/>
          <w:sz w:val="28"/>
          <w:szCs w:val="28"/>
          <w:lang w:eastAsia="ru-RU"/>
        </w:rPr>
        <w:t>окращенные сроки по отдельным категориям дел приведены в таблице.</w:t>
      </w:r>
    </w:p>
    <w:tbl>
      <w:tblPr>
        <w:tblW w:w="0" w:type="auto"/>
        <w:tblInd w:w="40" w:type="dxa"/>
        <w:tblCellMar>
          <w:left w:w="0" w:type="dxa"/>
          <w:right w:w="0" w:type="dxa"/>
        </w:tblCellMar>
        <w:tblLook w:val="04A0" w:firstRow="1" w:lastRow="0" w:firstColumn="1" w:lastColumn="0" w:noHBand="0" w:noVBand="1"/>
      </w:tblPr>
      <w:tblGrid>
        <w:gridCol w:w="4820"/>
        <w:gridCol w:w="4575"/>
      </w:tblGrid>
      <w:tr w:rsidR="00E9755C" w:rsidRPr="002F725D" w:rsidTr="007C63DF">
        <w:trPr>
          <w:trHeight w:val="269"/>
        </w:trPr>
        <w:tc>
          <w:tcPr>
            <w:tcW w:w="4820" w:type="dxa"/>
            <w:tcBorders>
              <w:top w:val="single" w:sz="8" w:space="0" w:color="auto"/>
              <w:left w:val="single" w:sz="8" w:space="0" w:color="auto"/>
              <w:bottom w:val="single" w:sz="8" w:space="0" w:color="auto"/>
              <w:right w:val="nil"/>
            </w:tcBorders>
            <w:tcMar>
              <w:top w:w="0" w:type="dxa"/>
              <w:left w:w="40" w:type="dxa"/>
              <w:bottom w:w="0" w:type="dxa"/>
              <w:right w:w="40" w:type="dxa"/>
            </w:tcMar>
            <w:hideMark/>
          </w:tcPr>
          <w:p w:rsidR="00E9755C" w:rsidRPr="002F725D" w:rsidRDefault="00E9755C" w:rsidP="007C63DF">
            <w:pPr>
              <w:spacing w:after="0" w:line="360" w:lineRule="auto"/>
              <w:jc w:val="center"/>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Содержание заявления</w:t>
            </w:r>
          </w:p>
        </w:tc>
        <w:tc>
          <w:tcPr>
            <w:tcW w:w="457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E9755C" w:rsidRPr="002F725D" w:rsidRDefault="00E9755C" w:rsidP="007C63DF">
            <w:pPr>
              <w:spacing w:after="0" w:line="360" w:lineRule="auto"/>
              <w:jc w:val="center"/>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Срок рассмотрения дела</w:t>
            </w:r>
          </w:p>
        </w:tc>
      </w:tr>
      <w:tr w:rsidR="00E9755C" w:rsidRPr="002F725D" w:rsidTr="007C63DF">
        <w:trPr>
          <w:trHeight w:val="317"/>
        </w:trPr>
        <w:tc>
          <w:tcPr>
            <w:tcW w:w="93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По исковым производствам</w:t>
            </w:r>
          </w:p>
        </w:tc>
      </w:tr>
      <w:tr w:rsidR="00E9755C" w:rsidRPr="002F725D" w:rsidTr="007C63DF">
        <w:trPr>
          <w:trHeight w:val="403"/>
        </w:trPr>
        <w:tc>
          <w:tcPr>
            <w:tcW w:w="48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О восстановлении на работе</w:t>
            </w:r>
          </w:p>
        </w:tc>
        <w:tc>
          <w:tcPr>
            <w:tcW w:w="4575" w:type="dxa"/>
            <w:tcBorders>
              <w:top w:val="nil"/>
              <w:left w:val="nil"/>
              <w:bottom w:val="single" w:sz="8" w:space="0" w:color="auto"/>
              <w:right w:val="single" w:sz="8" w:space="0" w:color="auto"/>
            </w:tcBorders>
            <w:tcMar>
              <w:top w:w="0" w:type="dxa"/>
              <w:left w:w="40" w:type="dxa"/>
              <w:bottom w:w="0" w:type="dxa"/>
              <w:right w:w="40" w:type="dxa"/>
            </w:tcMar>
            <w:hideMark/>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Не более 1 месяца со дня по</w:t>
            </w:r>
            <w:r w:rsidRPr="002F725D">
              <w:rPr>
                <w:rFonts w:ascii="Times New Roman" w:eastAsia="Times New Roman" w:hAnsi="Times New Roman" w:cs="Times New Roman"/>
                <w:sz w:val="28"/>
                <w:szCs w:val="28"/>
                <w:lang w:eastAsia="ru-RU"/>
              </w:rPr>
              <w:softHyphen/>
              <w:t>дачи</w:t>
            </w:r>
            <w:r w:rsidR="007C63DF">
              <w:rPr>
                <w:rFonts w:ascii="Times New Roman" w:eastAsia="Times New Roman" w:hAnsi="Times New Roman" w:cs="Times New Roman"/>
                <w:sz w:val="28"/>
                <w:szCs w:val="28"/>
                <w:lang w:eastAsia="ru-RU"/>
              </w:rPr>
              <w:t xml:space="preserve"> (ч.2 ст. 154 ГПК РФ)</w:t>
            </w:r>
            <w:r>
              <w:rPr>
                <w:rStyle w:val="ac"/>
                <w:rFonts w:ascii="Times New Roman" w:eastAsia="Times New Roman" w:hAnsi="Times New Roman" w:cs="Times New Roman"/>
                <w:sz w:val="28"/>
                <w:szCs w:val="28"/>
                <w:lang w:eastAsia="ru-RU"/>
              </w:rPr>
              <w:footnoteReference w:id="11"/>
            </w:r>
          </w:p>
        </w:tc>
      </w:tr>
      <w:tr w:rsidR="00E9755C" w:rsidRPr="002F725D" w:rsidTr="007C63DF">
        <w:trPr>
          <w:trHeight w:val="403"/>
        </w:trPr>
        <w:tc>
          <w:tcPr>
            <w:tcW w:w="48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О взыскании алиментов</w:t>
            </w:r>
          </w:p>
        </w:tc>
        <w:tc>
          <w:tcPr>
            <w:tcW w:w="4575" w:type="dxa"/>
            <w:tcBorders>
              <w:top w:val="nil"/>
              <w:left w:val="nil"/>
              <w:bottom w:val="single" w:sz="8" w:space="0" w:color="auto"/>
              <w:right w:val="single" w:sz="8" w:space="0" w:color="auto"/>
            </w:tcBorders>
            <w:tcMar>
              <w:top w:w="0" w:type="dxa"/>
              <w:left w:w="40" w:type="dxa"/>
              <w:bottom w:w="0" w:type="dxa"/>
              <w:right w:w="40" w:type="dxa"/>
            </w:tcMar>
            <w:hideMark/>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sidRPr="002F725D">
              <w:rPr>
                <w:rFonts w:ascii="Times New Roman" w:eastAsia="Times New Roman" w:hAnsi="Times New Roman" w:cs="Times New Roman"/>
                <w:sz w:val="28"/>
                <w:szCs w:val="28"/>
                <w:lang w:eastAsia="ru-RU"/>
              </w:rPr>
              <w:t>Не более 1 месяца со дня по</w:t>
            </w:r>
            <w:r w:rsidRPr="002F725D">
              <w:rPr>
                <w:rFonts w:ascii="Times New Roman" w:eastAsia="Times New Roman" w:hAnsi="Times New Roman" w:cs="Times New Roman"/>
                <w:sz w:val="28"/>
                <w:szCs w:val="28"/>
                <w:lang w:eastAsia="ru-RU"/>
              </w:rPr>
              <w:softHyphen/>
              <w:t>дачи</w:t>
            </w:r>
            <w:r w:rsidR="007C63DF">
              <w:rPr>
                <w:rFonts w:ascii="Times New Roman" w:eastAsia="Times New Roman" w:hAnsi="Times New Roman" w:cs="Times New Roman"/>
                <w:sz w:val="28"/>
                <w:szCs w:val="28"/>
                <w:lang w:eastAsia="ru-RU"/>
              </w:rPr>
              <w:t xml:space="preserve"> (ч.2 ст. 154 ГПК РФ)</w:t>
            </w:r>
            <w:r>
              <w:rPr>
                <w:rStyle w:val="ac"/>
                <w:rFonts w:ascii="Times New Roman" w:eastAsia="Times New Roman" w:hAnsi="Times New Roman" w:cs="Times New Roman"/>
                <w:sz w:val="28"/>
                <w:szCs w:val="28"/>
                <w:lang w:eastAsia="ru-RU"/>
              </w:rPr>
              <w:footnoteReference w:id="12"/>
            </w:r>
          </w:p>
        </w:tc>
      </w:tr>
      <w:tr w:rsidR="00E9755C" w:rsidRPr="002F725D" w:rsidTr="007C63DF">
        <w:trPr>
          <w:trHeight w:val="403"/>
        </w:trPr>
        <w:tc>
          <w:tcPr>
            <w:tcW w:w="482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О</w:t>
            </w:r>
            <w:r w:rsidRPr="006C105D">
              <w:rPr>
                <w:rFonts w:ascii="Times New Roman" w:hAnsi="Times New Roman" w:cs="Times New Roman"/>
                <w:sz w:val="28"/>
                <w:szCs w:val="28"/>
                <w:shd w:val="clear" w:color="auto" w:fill="FFFFFF"/>
              </w:rPr>
              <w:t xml:space="preserve"> возвращении ребенка или об осуществлении прав доступа </w:t>
            </w:r>
          </w:p>
        </w:tc>
        <w:tc>
          <w:tcPr>
            <w:tcW w:w="4575" w:type="dxa"/>
            <w:tcBorders>
              <w:top w:val="nil"/>
              <w:left w:val="nil"/>
              <w:bottom w:val="single" w:sz="8" w:space="0" w:color="auto"/>
              <w:right w:val="single" w:sz="8" w:space="0" w:color="auto"/>
            </w:tcBorders>
            <w:tcMar>
              <w:top w:w="0" w:type="dxa"/>
              <w:left w:w="40" w:type="dxa"/>
              <w:bottom w:w="0" w:type="dxa"/>
              <w:right w:w="40" w:type="dxa"/>
            </w:tcMar>
          </w:tcPr>
          <w:p w:rsidR="00E9755C" w:rsidRPr="002F725D" w:rsidRDefault="00E9755C" w:rsidP="007C63DF">
            <w:pPr>
              <w:spacing w:after="0" w:line="360" w:lineRule="auto"/>
              <w:jc w:val="both"/>
              <w:rPr>
                <w:rFonts w:ascii="Times New Roman" w:eastAsia="Times New Roman" w:hAnsi="Times New Roman" w:cs="Times New Roman"/>
                <w:sz w:val="28"/>
                <w:szCs w:val="28"/>
                <w:lang w:eastAsia="ru-RU"/>
              </w:rPr>
            </w:pPr>
            <w:r w:rsidRPr="006C105D">
              <w:rPr>
                <w:rFonts w:ascii="Times New Roman" w:hAnsi="Times New Roman" w:cs="Times New Roman"/>
                <w:sz w:val="28"/>
                <w:szCs w:val="28"/>
                <w:shd w:val="clear" w:color="auto" w:fill="FFFFFF"/>
              </w:rPr>
              <w:t xml:space="preserve">не </w:t>
            </w:r>
            <w:r w:rsidRPr="00886836">
              <w:rPr>
                <w:rFonts w:ascii="Times New Roman" w:hAnsi="Times New Roman" w:cs="Times New Roman"/>
                <w:sz w:val="28"/>
                <w:szCs w:val="28"/>
                <w:shd w:val="clear" w:color="auto" w:fill="FFFFFF"/>
              </w:rPr>
              <w:t>превышающий</w:t>
            </w:r>
            <w:r w:rsidRPr="00886836">
              <w:rPr>
                <w:rStyle w:val="apple-converted-space"/>
                <w:rFonts w:ascii="Times New Roman" w:hAnsi="Times New Roman" w:cs="Times New Roman"/>
                <w:sz w:val="28"/>
                <w:szCs w:val="28"/>
                <w:shd w:val="clear" w:color="auto" w:fill="FFFFFF"/>
              </w:rPr>
              <w:t> </w:t>
            </w:r>
            <w:r w:rsidRPr="00886836">
              <w:rPr>
                <w:rStyle w:val="a7"/>
                <w:rFonts w:ascii="Times New Roman" w:hAnsi="Times New Roman" w:cs="Times New Roman"/>
                <w:sz w:val="28"/>
                <w:szCs w:val="28"/>
                <w:bdr w:val="none" w:sz="0" w:space="0" w:color="auto" w:frame="1"/>
                <w:shd w:val="clear" w:color="auto" w:fill="FFFFFF"/>
              </w:rPr>
              <w:t>42 дней</w:t>
            </w:r>
            <w:r w:rsidRPr="006C105D">
              <w:rPr>
                <w:rStyle w:val="a7"/>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shd w:val="clear" w:color="auto" w:fill="FFFFFF"/>
              </w:rPr>
              <w:t>со дня принятия заявления судом</w:t>
            </w:r>
            <w:r w:rsidR="007C63DF">
              <w:rPr>
                <w:rFonts w:ascii="Times New Roman" w:hAnsi="Times New Roman" w:cs="Times New Roman"/>
                <w:sz w:val="28"/>
                <w:szCs w:val="28"/>
                <w:shd w:val="clear" w:color="auto" w:fill="FFFFFF"/>
              </w:rPr>
              <w:t xml:space="preserve"> (ст. 244.15 ГПК РФ)</w:t>
            </w:r>
            <w:r>
              <w:rPr>
                <w:rStyle w:val="ac"/>
                <w:rFonts w:ascii="Times New Roman" w:hAnsi="Times New Roman" w:cs="Times New Roman"/>
                <w:sz w:val="28"/>
                <w:szCs w:val="28"/>
                <w:shd w:val="clear" w:color="auto" w:fill="FFFFFF"/>
              </w:rPr>
              <w:footnoteReference w:id="13"/>
            </w:r>
          </w:p>
        </w:tc>
      </w:tr>
    </w:tbl>
    <w:p w:rsidR="00E9755C" w:rsidRDefault="00E9755C" w:rsidP="001E3B74">
      <w:pPr>
        <w:pStyle w:val="a3"/>
        <w:spacing w:before="0" w:beforeAutospacing="0" w:after="0" w:afterAutospacing="0" w:line="360" w:lineRule="auto"/>
        <w:jc w:val="both"/>
        <w:rPr>
          <w:color w:val="000000"/>
          <w:sz w:val="28"/>
          <w:szCs w:val="28"/>
        </w:rPr>
      </w:pPr>
    </w:p>
    <w:p w:rsidR="002B13AE" w:rsidRDefault="002B13AE" w:rsidP="002B13AE">
      <w:pPr>
        <w:pStyle w:val="a3"/>
        <w:spacing w:before="0" w:beforeAutospacing="0" w:after="0" w:afterAutospacing="0" w:line="360" w:lineRule="auto"/>
        <w:ind w:firstLine="567"/>
        <w:jc w:val="both"/>
        <w:rPr>
          <w:color w:val="000000"/>
          <w:sz w:val="28"/>
          <w:szCs w:val="28"/>
        </w:rPr>
      </w:pPr>
      <w:r w:rsidRPr="00DB0184">
        <w:rPr>
          <w:color w:val="000000"/>
          <w:sz w:val="28"/>
          <w:szCs w:val="28"/>
        </w:rPr>
        <w:t>Таким образом, под процессуальными сроками понимаются определенные периоды (отрезки) времени, установленные для совершения различных процессуальных действий. Наступление (истечение) процессуального срока является юридическим фактом, поскольку с истечением или наступлением процессуальных сроков закон связывает определенные правовые</w:t>
      </w:r>
      <w:r>
        <w:rPr>
          <w:color w:val="000000"/>
          <w:sz w:val="28"/>
          <w:szCs w:val="28"/>
        </w:rPr>
        <w:t xml:space="preserve"> </w:t>
      </w:r>
      <w:r w:rsidRPr="00DB0184">
        <w:rPr>
          <w:color w:val="000000"/>
          <w:sz w:val="28"/>
          <w:szCs w:val="28"/>
        </w:rPr>
        <w:t>последствия.</w:t>
      </w:r>
    </w:p>
    <w:p w:rsidR="007D3227" w:rsidRDefault="007D3227">
      <w:pPr>
        <w:rPr>
          <w:rFonts w:ascii="Times New Roman" w:eastAsia="Times New Roman" w:hAnsi="Times New Roman" w:cs="Times New Roman"/>
          <w:b/>
          <w:sz w:val="32"/>
          <w:szCs w:val="32"/>
          <w:shd w:val="clear" w:color="auto" w:fill="FFFFFF"/>
          <w:lang w:eastAsia="ru-RU"/>
        </w:rPr>
      </w:pPr>
      <w:r>
        <w:rPr>
          <w:b/>
          <w:sz w:val="32"/>
          <w:szCs w:val="32"/>
          <w:shd w:val="clear" w:color="auto" w:fill="FFFFFF"/>
        </w:rPr>
        <w:br w:type="page"/>
      </w:r>
    </w:p>
    <w:p w:rsidR="004A1F89" w:rsidRDefault="004C0DB9" w:rsidP="004A1F89">
      <w:pPr>
        <w:pStyle w:val="a3"/>
        <w:spacing w:before="0" w:beforeAutospacing="0" w:after="0" w:afterAutospacing="0" w:line="360" w:lineRule="auto"/>
        <w:ind w:firstLine="300"/>
        <w:jc w:val="center"/>
        <w:rPr>
          <w:b/>
          <w:color w:val="000000"/>
          <w:sz w:val="32"/>
          <w:szCs w:val="32"/>
          <w:shd w:val="clear" w:color="auto" w:fill="FFFFFF"/>
        </w:rPr>
      </w:pPr>
      <w:r>
        <w:rPr>
          <w:b/>
          <w:sz w:val="32"/>
          <w:szCs w:val="32"/>
          <w:shd w:val="clear" w:color="auto" w:fill="FFFFFF"/>
        </w:rPr>
        <w:lastRenderedPageBreak/>
        <w:t xml:space="preserve">Глава </w:t>
      </w:r>
      <w:r w:rsidR="00622B5E" w:rsidRPr="00110A2A">
        <w:rPr>
          <w:b/>
          <w:sz w:val="32"/>
          <w:szCs w:val="32"/>
          <w:shd w:val="clear" w:color="auto" w:fill="FFFFFF"/>
        </w:rPr>
        <w:t>2. Исчисление</w:t>
      </w:r>
      <w:r w:rsidR="00622B5E" w:rsidRPr="00110A2A">
        <w:rPr>
          <w:b/>
          <w:color w:val="000000"/>
          <w:sz w:val="32"/>
          <w:szCs w:val="32"/>
          <w:shd w:val="clear" w:color="auto" w:fill="FFFFFF"/>
        </w:rPr>
        <w:t xml:space="preserve"> процессуальных срок</w:t>
      </w:r>
      <w:r w:rsidR="000E27C9">
        <w:rPr>
          <w:b/>
          <w:color w:val="000000"/>
          <w:sz w:val="32"/>
          <w:szCs w:val="32"/>
          <w:shd w:val="clear" w:color="auto" w:fill="FFFFFF"/>
        </w:rPr>
        <w:t>ов рассмотрения гражданских дел</w:t>
      </w:r>
      <w:r w:rsidR="004A1F89">
        <w:rPr>
          <w:b/>
          <w:color w:val="000000"/>
          <w:sz w:val="32"/>
          <w:szCs w:val="32"/>
          <w:shd w:val="clear" w:color="auto" w:fill="FFFFFF"/>
        </w:rPr>
        <w:t xml:space="preserve"> </w:t>
      </w:r>
    </w:p>
    <w:p w:rsidR="00B04523" w:rsidRDefault="00543D2D" w:rsidP="00CB4BC5">
      <w:pPr>
        <w:spacing w:after="0" w:line="360" w:lineRule="auto"/>
        <w:ind w:firstLine="567"/>
        <w:jc w:val="both"/>
        <w:rPr>
          <w:rFonts w:ascii="Times New Roman" w:hAnsi="Times New Roman" w:cs="Times New Roman"/>
          <w:sz w:val="28"/>
          <w:szCs w:val="28"/>
        </w:rPr>
      </w:pPr>
      <w:r w:rsidRPr="00B04523">
        <w:rPr>
          <w:rFonts w:ascii="Times New Roman" w:hAnsi="Times New Roman" w:cs="Times New Roman"/>
          <w:color w:val="000000"/>
          <w:sz w:val="28"/>
          <w:szCs w:val="28"/>
        </w:rPr>
        <w:t>Процессуальные действия совершаются в процессуальные сроки, установленные федеральным законом</w:t>
      </w:r>
      <w:r w:rsidRPr="00CB4BC5">
        <w:rPr>
          <w:rFonts w:ascii="Times New Roman" w:hAnsi="Times New Roman" w:cs="Times New Roman"/>
          <w:color w:val="000000"/>
          <w:sz w:val="28"/>
          <w:szCs w:val="28"/>
        </w:rPr>
        <w:t>.</w:t>
      </w:r>
      <w:r w:rsidRPr="00CB4BC5">
        <w:rPr>
          <w:rFonts w:ascii="Times New Roman" w:hAnsi="Times New Roman" w:cs="Times New Roman"/>
          <w:sz w:val="28"/>
          <w:szCs w:val="28"/>
        </w:rPr>
        <w:t xml:space="preserve"> </w:t>
      </w:r>
      <w:r w:rsidR="00B04523" w:rsidRPr="00CB4BC5">
        <w:rPr>
          <w:rFonts w:ascii="Times New Roman" w:hAnsi="Times New Roman" w:cs="Times New Roman"/>
          <w:sz w:val="28"/>
          <w:szCs w:val="28"/>
        </w:rPr>
        <w:t xml:space="preserve">Исчисление процессуальных сроков </w:t>
      </w:r>
      <w:r w:rsidRPr="00CB4BC5">
        <w:rPr>
          <w:rFonts w:ascii="Times New Roman" w:hAnsi="Times New Roman" w:cs="Times New Roman"/>
          <w:sz w:val="28"/>
          <w:szCs w:val="28"/>
        </w:rPr>
        <w:t>определено</w:t>
      </w:r>
      <w:r w:rsidR="00B04523" w:rsidRPr="00CB4BC5">
        <w:rPr>
          <w:rFonts w:ascii="Times New Roman" w:hAnsi="Times New Roman" w:cs="Times New Roman"/>
          <w:sz w:val="28"/>
          <w:szCs w:val="28"/>
        </w:rPr>
        <w:t xml:space="preserve"> в Гражданском процессуальном кодексе РФ (ст.107), Арбитражном процессуальном кодексе РФ</w:t>
      </w:r>
      <w:r w:rsidR="00CB4BC5" w:rsidRPr="00CB4BC5">
        <w:rPr>
          <w:rFonts w:ascii="Times New Roman" w:hAnsi="Times New Roman" w:cs="Times New Roman"/>
          <w:sz w:val="28"/>
          <w:szCs w:val="28"/>
        </w:rPr>
        <w:t xml:space="preserve"> </w:t>
      </w:r>
      <w:r w:rsidR="00B04523" w:rsidRPr="00CB4BC5">
        <w:rPr>
          <w:rFonts w:ascii="Times New Roman" w:hAnsi="Times New Roman" w:cs="Times New Roman"/>
          <w:sz w:val="28"/>
          <w:szCs w:val="28"/>
        </w:rPr>
        <w:t>(ст.113), Кодексе административного судопроизводства РФ (ст.92).</w:t>
      </w:r>
    </w:p>
    <w:p w:rsidR="009D5E71" w:rsidRPr="00B04523" w:rsidRDefault="009D5E71" w:rsidP="00CB4BC5">
      <w:pPr>
        <w:spacing w:after="0" w:line="360" w:lineRule="auto"/>
        <w:ind w:firstLine="567"/>
        <w:jc w:val="both"/>
        <w:rPr>
          <w:rFonts w:ascii="Times New Roman" w:hAnsi="Times New Roman" w:cs="Times New Roman"/>
          <w:sz w:val="28"/>
          <w:szCs w:val="28"/>
        </w:rPr>
      </w:pPr>
      <w:r w:rsidRPr="00B04523">
        <w:rPr>
          <w:rFonts w:ascii="Times New Roman" w:hAnsi="Times New Roman" w:cs="Times New Roman"/>
          <w:color w:val="000000"/>
          <w:sz w:val="28"/>
          <w:szCs w:val="28"/>
        </w:rPr>
        <w:t>В случаях, если сроки не установлены федеральным законом, они назначаются судом. Судом сроки должны устанавливаться с учетом принципа разумности</w:t>
      </w:r>
      <w:r w:rsidR="007C63DF" w:rsidRPr="00B04523">
        <w:rPr>
          <w:rFonts w:ascii="Times New Roman" w:hAnsi="Times New Roman" w:cs="Times New Roman"/>
          <w:color w:val="000000"/>
          <w:sz w:val="28"/>
          <w:szCs w:val="28"/>
        </w:rPr>
        <w:t xml:space="preserve"> (ст.107 ГПК РФ</w:t>
      </w:r>
      <w:bookmarkStart w:id="3" w:name="dst100510"/>
      <w:bookmarkStart w:id="4" w:name="dst100511"/>
      <w:bookmarkEnd w:id="3"/>
      <w:bookmarkEnd w:id="4"/>
      <w:r w:rsidRPr="00B04523">
        <w:rPr>
          <w:rStyle w:val="ac"/>
          <w:rFonts w:ascii="Times New Roman" w:hAnsi="Times New Roman" w:cs="Times New Roman"/>
          <w:color w:val="000000"/>
          <w:sz w:val="28"/>
          <w:szCs w:val="28"/>
        </w:rPr>
        <w:footnoteReference w:id="14"/>
      </w:r>
      <w:r w:rsidR="0097721E" w:rsidRPr="00B04523">
        <w:rPr>
          <w:rFonts w:ascii="Times New Roman" w:hAnsi="Times New Roman" w:cs="Times New Roman"/>
          <w:color w:val="000000"/>
          <w:sz w:val="28"/>
          <w:szCs w:val="28"/>
        </w:rPr>
        <w:t xml:space="preserve"> , </w:t>
      </w:r>
      <w:r w:rsidR="0097721E" w:rsidRPr="00CB4BC5">
        <w:rPr>
          <w:rFonts w:ascii="Times New Roman" w:hAnsi="Times New Roman" w:cs="Times New Roman"/>
          <w:color w:val="000000"/>
          <w:sz w:val="28"/>
          <w:szCs w:val="28"/>
        </w:rPr>
        <w:t>ст.92 КАС РФ</w:t>
      </w:r>
      <w:r w:rsidR="0097721E" w:rsidRPr="00CB4BC5">
        <w:rPr>
          <w:rStyle w:val="ac"/>
          <w:rFonts w:ascii="Times New Roman" w:hAnsi="Times New Roman" w:cs="Times New Roman"/>
          <w:color w:val="000000"/>
          <w:sz w:val="28"/>
          <w:szCs w:val="28"/>
        </w:rPr>
        <w:footnoteReference w:id="15"/>
      </w:r>
      <w:r w:rsidR="0097721E" w:rsidRPr="00CB4BC5">
        <w:rPr>
          <w:rFonts w:ascii="Times New Roman" w:hAnsi="Times New Roman" w:cs="Times New Roman"/>
          <w:color w:val="000000"/>
          <w:sz w:val="28"/>
          <w:szCs w:val="28"/>
        </w:rPr>
        <w:t>)</w:t>
      </w:r>
      <w:r w:rsidR="001E5748" w:rsidRPr="00CB4BC5">
        <w:rPr>
          <w:rFonts w:ascii="Times New Roman" w:hAnsi="Times New Roman" w:cs="Times New Roman"/>
          <w:color w:val="000000"/>
          <w:sz w:val="28"/>
          <w:szCs w:val="28"/>
        </w:rPr>
        <w:t>.</w:t>
      </w:r>
    </w:p>
    <w:p w:rsidR="009D5E71" w:rsidRPr="004A1F89" w:rsidRDefault="009D5E71" w:rsidP="00CB4BC5">
      <w:pPr>
        <w:spacing w:after="0" w:line="360" w:lineRule="auto"/>
        <w:ind w:firstLine="567"/>
        <w:jc w:val="both"/>
        <w:outlineLvl w:val="1"/>
        <w:rPr>
          <w:rFonts w:ascii="Times New Roman" w:eastAsia="Times New Roman" w:hAnsi="Times New Roman" w:cs="Times New Roman"/>
          <w:color w:val="000000"/>
          <w:sz w:val="28"/>
          <w:szCs w:val="28"/>
          <w:lang w:eastAsia="ru-RU"/>
        </w:rPr>
      </w:pPr>
      <w:r w:rsidRPr="004A1F89">
        <w:rPr>
          <w:rFonts w:ascii="Times New Roman" w:eastAsia="Times New Roman" w:hAnsi="Times New Roman" w:cs="Times New Roman"/>
          <w:color w:val="000000"/>
          <w:sz w:val="28"/>
          <w:szCs w:val="28"/>
          <w:lang w:eastAsia="ru-RU"/>
        </w:rPr>
        <w:t>Процессуальные сроки для совершения процессуального действия могут определяться точной календарной датой; указанием на то событие, которое обязательно должно наступить; периодом времени. В последнем случае процессуальное действие может быть совершено в течение всего периода.</w:t>
      </w:r>
    </w:p>
    <w:p w:rsidR="003514FC" w:rsidRDefault="009D5E71" w:rsidP="003514FC">
      <w:pPr>
        <w:spacing w:after="0" w:line="360" w:lineRule="auto"/>
        <w:ind w:firstLine="567"/>
        <w:jc w:val="both"/>
        <w:outlineLvl w:val="1"/>
        <w:rPr>
          <w:rFonts w:ascii="Times New Roman" w:eastAsia="Times New Roman" w:hAnsi="Times New Roman" w:cs="Times New Roman"/>
          <w:color w:val="000000"/>
          <w:sz w:val="28"/>
          <w:szCs w:val="28"/>
          <w:lang w:eastAsia="ru-RU"/>
        </w:rPr>
      </w:pPr>
      <w:r w:rsidRPr="004A1F89">
        <w:rPr>
          <w:rFonts w:ascii="Times New Roman" w:eastAsia="Times New Roman" w:hAnsi="Times New Roman" w:cs="Times New Roman"/>
          <w:color w:val="000000"/>
          <w:sz w:val="28"/>
          <w:szCs w:val="28"/>
          <w:lang w:eastAsia="ru-RU"/>
        </w:rPr>
        <w:t>Определение срока точной календарной даты необходимо, например, при отложении дела слушанием. Судья обязан указать дату следующего судебного заседания и заблаговременно известить об этом лиц, участвующих в деле. Срок для исправления недостатков заявления может быть определен только периодом времени.</w:t>
      </w:r>
    </w:p>
    <w:p w:rsidR="004A1F89" w:rsidRDefault="003514FC" w:rsidP="00CB4BC5">
      <w:pPr>
        <w:spacing w:after="0" w:line="360" w:lineRule="auto"/>
        <w:ind w:firstLine="567"/>
        <w:jc w:val="both"/>
        <w:outlineLvl w:val="1"/>
        <w:rPr>
          <w:rFonts w:ascii="Times New Roman" w:hAnsi="Times New Roman" w:cs="Times New Roman"/>
          <w:sz w:val="28"/>
          <w:szCs w:val="28"/>
          <w:highlight w:val="yellow"/>
        </w:rPr>
      </w:pPr>
      <w:r w:rsidRPr="00CB4BC5">
        <w:rPr>
          <w:rFonts w:ascii="Times New Roman" w:hAnsi="Times New Roman" w:cs="Times New Roman"/>
          <w:sz w:val="28"/>
          <w:szCs w:val="28"/>
        </w:rPr>
        <w:t>Процессуальные сроки исчисляются годами, месяцами и днями.</w:t>
      </w:r>
      <w:r>
        <w:t xml:space="preserve"> </w:t>
      </w:r>
      <w:r w:rsidR="009D5E71" w:rsidRPr="004A1F89">
        <w:rPr>
          <w:rFonts w:ascii="Times New Roman" w:eastAsia="Times New Roman" w:hAnsi="Times New Roman" w:cs="Times New Roman"/>
          <w:color w:val="000000"/>
          <w:sz w:val="28"/>
          <w:szCs w:val="28"/>
          <w:lang w:eastAsia="ru-RU"/>
        </w:rPr>
        <w:t>Течение процессуального срока, исчисляемого днями, месяцами, годами, начинается на следующий день после календарной даты или наступления события, которым определено начало его течения</w:t>
      </w:r>
      <w:r w:rsidR="00FF0A60" w:rsidRPr="004A1F89">
        <w:rPr>
          <w:rStyle w:val="ac"/>
          <w:rFonts w:ascii="Times New Roman" w:eastAsia="Times New Roman" w:hAnsi="Times New Roman" w:cs="Times New Roman"/>
          <w:color w:val="000000"/>
          <w:sz w:val="28"/>
          <w:szCs w:val="28"/>
          <w:lang w:eastAsia="ru-RU"/>
        </w:rPr>
        <w:footnoteReference w:id="16"/>
      </w:r>
      <w:r w:rsidR="00CE3671">
        <w:rPr>
          <w:rFonts w:ascii="Times New Roman" w:eastAsia="Times New Roman" w:hAnsi="Times New Roman" w:cs="Times New Roman"/>
          <w:color w:val="000000"/>
          <w:sz w:val="28"/>
          <w:szCs w:val="28"/>
          <w:lang w:eastAsia="ru-RU"/>
        </w:rPr>
        <w:t>.</w:t>
      </w:r>
    </w:p>
    <w:p w:rsidR="007A4426" w:rsidRPr="009E0879" w:rsidRDefault="00033BA1" w:rsidP="00640989">
      <w:pPr>
        <w:shd w:val="clear" w:color="auto" w:fill="FFFFFF"/>
        <w:spacing w:after="0" w:line="360" w:lineRule="auto"/>
        <w:ind w:firstLine="567"/>
        <w:jc w:val="both"/>
        <w:rPr>
          <w:rFonts w:ascii="Times New Roman" w:hAnsi="Times New Roman" w:cs="Times New Roman"/>
          <w:color w:val="000000"/>
          <w:sz w:val="28"/>
          <w:szCs w:val="28"/>
        </w:rPr>
      </w:pPr>
      <w:r w:rsidRPr="00CB4BC5">
        <w:rPr>
          <w:rStyle w:val="blk"/>
          <w:rFonts w:ascii="Times New Roman" w:hAnsi="Times New Roman" w:cs="Times New Roman"/>
          <w:color w:val="000000"/>
          <w:sz w:val="28"/>
          <w:szCs w:val="28"/>
        </w:rPr>
        <w:t xml:space="preserve">В </w:t>
      </w:r>
      <w:r w:rsidR="00723022" w:rsidRPr="00CB4BC5">
        <w:rPr>
          <w:rStyle w:val="blk"/>
          <w:rFonts w:ascii="Times New Roman" w:hAnsi="Times New Roman" w:cs="Times New Roman"/>
          <w:color w:val="000000"/>
          <w:sz w:val="28"/>
          <w:szCs w:val="28"/>
        </w:rPr>
        <w:t xml:space="preserve">Кодексе </w:t>
      </w:r>
      <w:r w:rsidR="00547F53" w:rsidRPr="00CB4BC5">
        <w:rPr>
          <w:rStyle w:val="blk"/>
          <w:rFonts w:ascii="Times New Roman" w:hAnsi="Times New Roman" w:cs="Times New Roman"/>
          <w:color w:val="000000"/>
          <w:sz w:val="28"/>
          <w:szCs w:val="28"/>
        </w:rPr>
        <w:t xml:space="preserve">административного судопроизводства РФ </w:t>
      </w:r>
      <w:r w:rsidR="009E0879" w:rsidRPr="00CB4BC5">
        <w:rPr>
          <w:rStyle w:val="blk"/>
          <w:rFonts w:ascii="Times New Roman" w:hAnsi="Times New Roman" w:cs="Times New Roman"/>
          <w:color w:val="000000"/>
          <w:sz w:val="28"/>
          <w:szCs w:val="28"/>
        </w:rPr>
        <w:t xml:space="preserve">определен </w:t>
      </w:r>
      <w:r w:rsidR="007A4426" w:rsidRPr="00CB4BC5">
        <w:rPr>
          <w:rStyle w:val="blk"/>
          <w:rFonts w:ascii="Times New Roman" w:hAnsi="Times New Roman" w:cs="Times New Roman"/>
          <w:color w:val="000000"/>
          <w:sz w:val="28"/>
          <w:szCs w:val="28"/>
        </w:rPr>
        <w:t>процессуальн</w:t>
      </w:r>
      <w:r w:rsidR="009E0879" w:rsidRPr="00CB4BC5">
        <w:rPr>
          <w:rStyle w:val="blk"/>
          <w:rFonts w:ascii="Times New Roman" w:hAnsi="Times New Roman" w:cs="Times New Roman"/>
          <w:color w:val="000000"/>
          <w:sz w:val="28"/>
          <w:szCs w:val="28"/>
        </w:rPr>
        <w:t>ый</w:t>
      </w:r>
      <w:r w:rsidR="007A4426" w:rsidRPr="00CB4BC5">
        <w:rPr>
          <w:rStyle w:val="blk"/>
          <w:rFonts w:ascii="Times New Roman" w:hAnsi="Times New Roman" w:cs="Times New Roman"/>
          <w:color w:val="000000"/>
          <w:sz w:val="28"/>
          <w:szCs w:val="28"/>
        </w:rPr>
        <w:t xml:space="preserve"> срок, исчисляем</w:t>
      </w:r>
      <w:r w:rsidR="009E0879" w:rsidRPr="00CB4BC5">
        <w:rPr>
          <w:rStyle w:val="blk"/>
          <w:rFonts w:ascii="Times New Roman" w:hAnsi="Times New Roman" w:cs="Times New Roman"/>
          <w:color w:val="000000"/>
          <w:sz w:val="28"/>
          <w:szCs w:val="28"/>
        </w:rPr>
        <w:t>ый</w:t>
      </w:r>
      <w:r w:rsidR="007A4426" w:rsidRPr="00CB4BC5">
        <w:rPr>
          <w:rStyle w:val="blk"/>
          <w:rFonts w:ascii="Times New Roman" w:hAnsi="Times New Roman" w:cs="Times New Roman"/>
          <w:color w:val="000000"/>
          <w:sz w:val="28"/>
          <w:szCs w:val="28"/>
        </w:rPr>
        <w:t xml:space="preserve"> часами,</w:t>
      </w:r>
      <w:r w:rsidR="009E0879" w:rsidRPr="00CB4BC5">
        <w:rPr>
          <w:rStyle w:val="blk"/>
          <w:rFonts w:ascii="Times New Roman" w:hAnsi="Times New Roman" w:cs="Times New Roman"/>
          <w:color w:val="000000"/>
          <w:sz w:val="28"/>
          <w:szCs w:val="28"/>
        </w:rPr>
        <w:t xml:space="preserve"> который </w:t>
      </w:r>
      <w:r w:rsidR="007A4426" w:rsidRPr="00CB4BC5">
        <w:rPr>
          <w:rStyle w:val="blk"/>
          <w:rFonts w:ascii="Times New Roman" w:hAnsi="Times New Roman" w:cs="Times New Roman"/>
          <w:color w:val="000000"/>
          <w:sz w:val="28"/>
          <w:szCs w:val="28"/>
        </w:rPr>
        <w:t>начинается с наступления даты или события, определ</w:t>
      </w:r>
      <w:r w:rsidR="009E0879" w:rsidRPr="00CB4BC5">
        <w:rPr>
          <w:rStyle w:val="blk"/>
          <w:rFonts w:ascii="Times New Roman" w:hAnsi="Times New Roman" w:cs="Times New Roman"/>
          <w:color w:val="000000"/>
          <w:sz w:val="28"/>
          <w:szCs w:val="28"/>
        </w:rPr>
        <w:t>ивших</w:t>
      </w:r>
      <w:r w:rsidR="007A4426" w:rsidRPr="00CB4BC5">
        <w:rPr>
          <w:rStyle w:val="blk"/>
          <w:rFonts w:ascii="Times New Roman" w:hAnsi="Times New Roman" w:cs="Times New Roman"/>
          <w:color w:val="000000"/>
          <w:sz w:val="28"/>
          <w:szCs w:val="28"/>
        </w:rPr>
        <w:t xml:space="preserve"> его начало</w:t>
      </w:r>
      <w:r w:rsidR="00CB4BC5">
        <w:rPr>
          <w:rStyle w:val="blk"/>
          <w:rFonts w:ascii="Times New Roman" w:hAnsi="Times New Roman" w:cs="Times New Roman"/>
          <w:color w:val="000000"/>
          <w:sz w:val="28"/>
          <w:szCs w:val="28"/>
        </w:rPr>
        <w:t xml:space="preserve"> </w:t>
      </w:r>
      <w:r w:rsidR="009E0879" w:rsidRPr="00CB4BC5">
        <w:rPr>
          <w:rStyle w:val="blk"/>
          <w:rFonts w:ascii="Times New Roman" w:hAnsi="Times New Roman" w:cs="Times New Roman"/>
          <w:color w:val="000000"/>
          <w:sz w:val="28"/>
          <w:szCs w:val="28"/>
        </w:rPr>
        <w:t>(</w:t>
      </w:r>
      <w:r w:rsidR="00CB4BC5">
        <w:rPr>
          <w:rStyle w:val="blk"/>
          <w:rFonts w:ascii="Times New Roman" w:hAnsi="Times New Roman" w:cs="Times New Roman"/>
          <w:color w:val="000000"/>
          <w:sz w:val="28"/>
          <w:szCs w:val="28"/>
        </w:rPr>
        <w:t xml:space="preserve">ч.4 </w:t>
      </w:r>
      <w:r w:rsidR="009E0879" w:rsidRPr="00CB4BC5">
        <w:rPr>
          <w:rStyle w:val="blk"/>
          <w:rFonts w:ascii="Times New Roman" w:hAnsi="Times New Roman" w:cs="Times New Roman"/>
          <w:color w:val="000000"/>
          <w:sz w:val="28"/>
          <w:szCs w:val="28"/>
        </w:rPr>
        <w:t>ст.92</w:t>
      </w:r>
      <w:r w:rsidR="00CB4BC5">
        <w:rPr>
          <w:rStyle w:val="blk"/>
          <w:rFonts w:ascii="Times New Roman" w:hAnsi="Times New Roman" w:cs="Times New Roman"/>
          <w:color w:val="000000"/>
          <w:sz w:val="28"/>
          <w:szCs w:val="28"/>
        </w:rPr>
        <w:t xml:space="preserve"> КАС </w:t>
      </w:r>
      <w:r w:rsidR="00CB4BC5">
        <w:rPr>
          <w:rStyle w:val="blk"/>
          <w:rFonts w:ascii="Times New Roman" w:hAnsi="Times New Roman" w:cs="Times New Roman"/>
          <w:color w:val="000000"/>
          <w:sz w:val="28"/>
          <w:szCs w:val="28"/>
        </w:rPr>
        <w:lastRenderedPageBreak/>
        <w:t>РФ</w:t>
      </w:r>
      <w:r w:rsidR="009E0879" w:rsidRPr="00CB4BC5">
        <w:rPr>
          <w:rStyle w:val="blk"/>
          <w:rFonts w:ascii="Times New Roman" w:hAnsi="Times New Roman" w:cs="Times New Roman"/>
          <w:color w:val="000000"/>
          <w:sz w:val="28"/>
          <w:szCs w:val="28"/>
        </w:rPr>
        <w:t>)</w:t>
      </w:r>
      <w:r w:rsidR="009E0879" w:rsidRPr="00CB4BC5">
        <w:rPr>
          <w:rStyle w:val="ac"/>
          <w:rFonts w:ascii="Times New Roman" w:hAnsi="Times New Roman" w:cs="Times New Roman"/>
          <w:color w:val="000000"/>
          <w:sz w:val="28"/>
          <w:szCs w:val="28"/>
        </w:rPr>
        <w:footnoteReference w:id="17"/>
      </w:r>
      <w:r w:rsidR="00CB4BC5">
        <w:rPr>
          <w:rStyle w:val="blk"/>
          <w:rFonts w:ascii="Times New Roman" w:hAnsi="Times New Roman" w:cs="Times New Roman"/>
          <w:color w:val="000000"/>
          <w:sz w:val="28"/>
          <w:szCs w:val="28"/>
        </w:rPr>
        <w:t xml:space="preserve">. </w:t>
      </w:r>
      <w:r w:rsidR="009E0879" w:rsidRPr="00CB4BC5">
        <w:rPr>
          <w:rStyle w:val="blk"/>
          <w:rFonts w:ascii="Times New Roman" w:hAnsi="Times New Roman" w:cs="Times New Roman"/>
          <w:color w:val="000000"/>
          <w:sz w:val="28"/>
          <w:szCs w:val="28"/>
        </w:rPr>
        <w:t xml:space="preserve">Так же в КАС РФ установлено, что </w:t>
      </w:r>
      <w:bookmarkStart w:id="5" w:name="dst100688"/>
      <w:bookmarkEnd w:id="5"/>
      <w:r w:rsidR="009E0879" w:rsidRPr="00CB4BC5">
        <w:rPr>
          <w:rStyle w:val="blk"/>
          <w:rFonts w:ascii="Times New Roman" w:hAnsi="Times New Roman" w:cs="Times New Roman"/>
          <w:color w:val="000000"/>
          <w:sz w:val="28"/>
          <w:szCs w:val="28"/>
        </w:rPr>
        <w:t>е</w:t>
      </w:r>
      <w:r w:rsidR="007A4426" w:rsidRPr="00CB4BC5">
        <w:rPr>
          <w:rStyle w:val="blk"/>
          <w:rFonts w:ascii="Times New Roman" w:hAnsi="Times New Roman" w:cs="Times New Roman"/>
          <w:color w:val="000000"/>
          <w:sz w:val="28"/>
          <w:szCs w:val="28"/>
        </w:rPr>
        <w:t xml:space="preserve">сли процессуальное действие должно </w:t>
      </w:r>
      <w:r w:rsidR="007A4426" w:rsidRPr="00640989">
        <w:rPr>
          <w:rStyle w:val="blk"/>
          <w:rFonts w:ascii="Times New Roman" w:hAnsi="Times New Roman" w:cs="Times New Roman"/>
          <w:color w:val="000000"/>
          <w:sz w:val="28"/>
          <w:szCs w:val="28"/>
        </w:rPr>
        <w:t>совершиться немедленно, то течение процессуального срока начинается немедленно с наступления даты или события, которыми определено его начало</w:t>
      </w:r>
      <w:r w:rsidR="00640989" w:rsidRPr="00640989">
        <w:rPr>
          <w:rStyle w:val="blk"/>
          <w:rFonts w:ascii="Times New Roman" w:hAnsi="Times New Roman" w:cs="Times New Roman"/>
          <w:color w:val="000000"/>
          <w:sz w:val="28"/>
          <w:szCs w:val="28"/>
        </w:rPr>
        <w:t xml:space="preserve"> </w:t>
      </w:r>
      <w:r w:rsidR="009E0879" w:rsidRPr="00640989">
        <w:rPr>
          <w:rStyle w:val="blk"/>
          <w:rFonts w:ascii="Times New Roman" w:hAnsi="Times New Roman" w:cs="Times New Roman"/>
          <w:color w:val="000000"/>
          <w:sz w:val="28"/>
          <w:szCs w:val="28"/>
        </w:rPr>
        <w:t>(</w:t>
      </w:r>
      <w:r w:rsidR="00640989" w:rsidRPr="00640989">
        <w:rPr>
          <w:rStyle w:val="blk"/>
          <w:rFonts w:ascii="Times New Roman" w:hAnsi="Times New Roman" w:cs="Times New Roman"/>
          <w:color w:val="000000"/>
          <w:sz w:val="28"/>
          <w:szCs w:val="28"/>
        </w:rPr>
        <w:t xml:space="preserve">ч.5 </w:t>
      </w:r>
      <w:r w:rsidR="009E0879" w:rsidRPr="00640989">
        <w:rPr>
          <w:rStyle w:val="blk"/>
          <w:rFonts w:ascii="Times New Roman" w:hAnsi="Times New Roman" w:cs="Times New Roman"/>
          <w:color w:val="000000"/>
          <w:sz w:val="28"/>
          <w:szCs w:val="28"/>
        </w:rPr>
        <w:t>ст.92</w:t>
      </w:r>
      <w:r w:rsidR="00640989" w:rsidRPr="00640989">
        <w:rPr>
          <w:rStyle w:val="blk"/>
          <w:rFonts w:ascii="Times New Roman" w:hAnsi="Times New Roman" w:cs="Times New Roman"/>
          <w:color w:val="000000"/>
          <w:sz w:val="28"/>
          <w:szCs w:val="28"/>
        </w:rPr>
        <w:t xml:space="preserve"> КАС РФ</w:t>
      </w:r>
      <w:r w:rsidR="009E0879" w:rsidRPr="00640989">
        <w:rPr>
          <w:rStyle w:val="blk"/>
          <w:rFonts w:ascii="Times New Roman" w:hAnsi="Times New Roman" w:cs="Times New Roman"/>
          <w:color w:val="000000"/>
          <w:sz w:val="28"/>
          <w:szCs w:val="28"/>
        </w:rPr>
        <w:t>)</w:t>
      </w:r>
      <w:r w:rsidR="009E0879" w:rsidRPr="00640989">
        <w:rPr>
          <w:rStyle w:val="ac"/>
          <w:rFonts w:ascii="Times New Roman" w:hAnsi="Times New Roman" w:cs="Times New Roman"/>
          <w:color w:val="000000"/>
          <w:sz w:val="28"/>
          <w:szCs w:val="28"/>
        </w:rPr>
        <w:footnoteReference w:id="18"/>
      </w:r>
      <w:r w:rsidR="00A55EB1" w:rsidRPr="00640989">
        <w:rPr>
          <w:rStyle w:val="blk"/>
          <w:rFonts w:ascii="Times New Roman" w:hAnsi="Times New Roman" w:cs="Times New Roman"/>
          <w:color w:val="000000"/>
          <w:sz w:val="28"/>
          <w:szCs w:val="28"/>
        </w:rPr>
        <w:t>.</w:t>
      </w:r>
    </w:p>
    <w:p w:rsidR="000F05FA" w:rsidRDefault="009D5E71" w:rsidP="00640989">
      <w:pPr>
        <w:spacing w:after="0" w:line="360" w:lineRule="auto"/>
        <w:ind w:firstLine="567"/>
        <w:jc w:val="both"/>
        <w:rPr>
          <w:rFonts w:ascii="Times New Roman" w:hAnsi="Times New Roman" w:cs="Times New Roman"/>
          <w:sz w:val="28"/>
          <w:szCs w:val="28"/>
        </w:rPr>
      </w:pPr>
      <w:r w:rsidRPr="004A1F89">
        <w:rPr>
          <w:rFonts w:ascii="Times New Roman" w:eastAsia="Times New Roman" w:hAnsi="Times New Roman" w:cs="Times New Roman"/>
          <w:color w:val="000000"/>
          <w:sz w:val="28"/>
          <w:szCs w:val="28"/>
          <w:lang w:eastAsia="ru-RU"/>
        </w:rPr>
        <w:t>Если срок исчисляется годами, то он истекает в соответствующие месяц и число последнего года срока</w:t>
      </w:r>
      <w:hyperlink r:id="rId14" w:history="1">
        <w:r w:rsidRPr="004A1F89">
          <w:rPr>
            <w:rFonts w:ascii="Times New Roman" w:eastAsia="Times New Roman" w:hAnsi="Times New Roman" w:cs="Times New Roman"/>
            <w:color w:val="6D207C"/>
            <w:sz w:val="28"/>
            <w:szCs w:val="28"/>
            <w:u w:val="single"/>
            <w:lang w:eastAsia="ru-RU"/>
          </w:rPr>
          <w:t>.</w:t>
        </w:r>
      </w:hyperlink>
      <w:r w:rsidRPr="004A1F89">
        <w:rPr>
          <w:rFonts w:ascii="Times New Roman" w:eastAsia="Times New Roman" w:hAnsi="Times New Roman" w:cs="Times New Roman"/>
          <w:color w:val="000000"/>
          <w:sz w:val="28"/>
          <w:szCs w:val="28"/>
          <w:lang w:eastAsia="ru-RU"/>
        </w:rPr>
        <w:t> Срок, исчисляемый месяцами, истекает в соответствующее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 Если последний день срока попадает на нерабочий день, днем окончания срока следующий за ним рабочий день</w:t>
      </w:r>
      <w:r w:rsidR="007C63DF">
        <w:rPr>
          <w:rFonts w:ascii="Times New Roman" w:eastAsia="Times New Roman" w:hAnsi="Times New Roman" w:cs="Times New Roman"/>
          <w:color w:val="000000"/>
          <w:sz w:val="28"/>
          <w:szCs w:val="28"/>
          <w:lang w:eastAsia="ru-RU"/>
        </w:rPr>
        <w:t xml:space="preserve"> (ст.108 ГПК РФ)</w:t>
      </w:r>
      <w:bookmarkStart w:id="6" w:name="_Hlk500264139"/>
      <w:bookmarkStart w:id="7" w:name="_Hlk500264027"/>
      <w:r w:rsidR="003A7016">
        <w:rPr>
          <w:rStyle w:val="ac"/>
          <w:rFonts w:ascii="Times New Roman" w:eastAsia="Times New Roman" w:hAnsi="Times New Roman" w:cs="Times New Roman"/>
          <w:color w:val="000000"/>
          <w:sz w:val="28"/>
          <w:szCs w:val="28"/>
          <w:lang w:eastAsia="ru-RU"/>
        </w:rPr>
        <w:footnoteReference w:id="19"/>
      </w:r>
      <w:r w:rsidR="00CE3671">
        <w:rPr>
          <w:rFonts w:ascii="Times New Roman" w:eastAsia="Times New Roman" w:hAnsi="Times New Roman" w:cs="Times New Roman"/>
          <w:color w:val="000000"/>
          <w:sz w:val="28"/>
          <w:szCs w:val="28"/>
          <w:lang w:eastAsia="ru-RU"/>
        </w:rPr>
        <w:t>.</w:t>
      </w:r>
    </w:p>
    <w:p w:rsidR="000F05FA" w:rsidRPr="00640989" w:rsidRDefault="000F05FA" w:rsidP="00640989">
      <w:pPr>
        <w:spacing w:after="0" w:line="360" w:lineRule="auto"/>
        <w:ind w:firstLine="567"/>
        <w:jc w:val="both"/>
        <w:rPr>
          <w:rFonts w:ascii="Times New Roman" w:hAnsi="Times New Roman" w:cs="Times New Roman"/>
          <w:sz w:val="28"/>
          <w:szCs w:val="28"/>
        </w:rPr>
      </w:pPr>
      <w:r w:rsidRPr="00640989">
        <w:rPr>
          <w:rFonts w:ascii="Times New Roman" w:hAnsi="Times New Roman" w:cs="Times New Roman"/>
          <w:sz w:val="28"/>
          <w:szCs w:val="28"/>
        </w:rPr>
        <w:t>Процессуальный срок течет непрерывно, в него включаются и рабочие, и нерабочие дни. Исключение составляет случай, когда последний день срока приходится на нерабочий день: днем окончания срока считается следующий за ним рабочий день</w:t>
      </w:r>
      <w:r w:rsidR="00640989">
        <w:rPr>
          <w:rFonts w:ascii="Times New Roman" w:hAnsi="Times New Roman" w:cs="Times New Roman"/>
          <w:sz w:val="28"/>
          <w:szCs w:val="28"/>
        </w:rPr>
        <w:t xml:space="preserve"> </w:t>
      </w:r>
      <w:r w:rsidR="00D02AFF" w:rsidRPr="00640989">
        <w:rPr>
          <w:rFonts w:ascii="Times New Roman" w:hAnsi="Times New Roman" w:cs="Times New Roman"/>
          <w:sz w:val="28"/>
          <w:szCs w:val="28"/>
        </w:rPr>
        <w:t>(</w:t>
      </w:r>
      <w:r w:rsidR="00640989">
        <w:rPr>
          <w:rFonts w:ascii="Times New Roman" w:hAnsi="Times New Roman" w:cs="Times New Roman"/>
          <w:sz w:val="28"/>
          <w:szCs w:val="28"/>
        </w:rPr>
        <w:t xml:space="preserve">ч.2 </w:t>
      </w:r>
      <w:r w:rsidR="00D02AFF" w:rsidRPr="00640989">
        <w:rPr>
          <w:rFonts w:ascii="Times New Roman" w:hAnsi="Times New Roman" w:cs="Times New Roman"/>
          <w:sz w:val="28"/>
          <w:szCs w:val="28"/>
        </w:rPr>
        <w:t>ст.108 ГПК</w:t>
      </w:r>
      <w:r w:rsidR="00640989">
        <w:rPr>
          <w:rFonts w:ascii="Times New Roman" w:hAnsi="Times New Roman" w:cs="Times New Roman"/>
          <w:sz w:val="28"/>
          <w:szCs w:val="28"/>
        </w:rPr>
        <w:t xml:space="preserve"> РФ</w:t>
      </w:r>
      <w:r w:rsidR="00D02AFF" w:rsidRPr="00640989">
        <w:rPr>
          <w:rFonts w:ascii="Times New Roman" w:hAnsi="Times New Roman" w:cs="Times New Roman"/>
          <w:sz w:val="28"/>
          <w:szCs w:val="28"/>
        </w:rPr>
        <w:t>)</w:t>
      </w:r>
      <w:r w:rsidRPr="00640989">
        <w:rPr>
          <w:rStyle w:val="ac"/>
          <w:rFonts w:ascii="Times New Roman" w:hAnsi="Times New Roman" w:cs="Times New Roman"/>
          <w:sz w:val="28"/>
          <w:szCs w:val="28"/>
        </w:rPr>
        <w:footnoteReference w:id="20"/>
      </w:r>
      <w:r w:rsidR="00CE3671">
        <w:rPr>
          <w:rFonts w:ascii="Times New Roman" w:hAnsi="Times New Roman" w:cs="Times New Roman"/>
          <w:sz w:val="28"/>
          <w:szCs w:val="28"/>
        </w:rPr>
        <w:t>.</w:t>
      </w:r>
    </w:p>
    <w:p w:rsidR="004A1F89" w:rsidRPr="000F05FA" w:rsidRDefault="000F05FA" w:rsidP="00640989">
      <w:pPr>
        <w:spacing w:after="0" w:line="360" w:lineRule="auto"/>
        <w:ind w:firstLine="567"/>
        <w:jc w:val="both"/>
        <w:rPr>
          <w:rFonts w:ascii="Times New Roman" w:hAnsi="Times New Roman" w:cs="Times New Roman"/>
          <w:sz w:val="28"/>
          <w:szCs w:val="28"/>
        </w:rPr>
      </w:pPr>
      <w:r w:rsidRPr="00640989">
        <w:rPr>
          <w:rFonts w:ascii="Times New Roman" w:hAnsi="Times New Roman" w:cs="Times New Roman"/>
          <w:sz w:val="28"/>
          <w:szCs w:val="28"/>
        </w:rPr>
        <w:t xml:space="preserve">Следует отметить, что Арбитражный процессуальный кодекс </w:t>
      </w:r>
      <w:r w:rsidR="00640989">
        <w:rPr>
          <w:rFonts w:ascii="Times New Roman" w:hAnsi="Times New Roman" w:cs="Times New Roman"/>
          <w:sz w:val="28"/>
          <w:szCs w:val="28"/>
        </w:rPr>
        <w:t xml:space="preserve">РФ </w:t>
      </w:r>
      <w:r w:rsidRPr="00640989">
        <w:rPr>
          <w:rFonts w:ascii="Times New Roman" w:hAnsi="Times New Roman" w:cs="Times New Roman"/>
          <w:sz w:val="28"/>
          <w:szCs w:val="28"/>
        </w:rPr>
        <w:t>устанавливает иное правило: в ч.3 ст.113 АПК</w:t>
      </w:r>
      <w:r w:rsidR="00640989">
        <w:rPr>
          <w:rFonts w:ascii="Times New Roman" w:hAnsi="Times New Roman" w:cs="Times New Roman"/>
          <w:sz w:val="28"/>
          <w:szCs w:val="28"/>
        </w:rPr>
        <w:t xml:space="preserve"> РФ</w:t>
      </w:r>
      <w:r w:rsidRPr="00640989">
        <w:rPr>
          <w:rFonts w:ascii="Times New Roman" w:hAnsi="Times New Roman" w:cs="Times New Roman"/>
          <w:sz w:val="28"/>
          <w:szCs w:val="28"/>
        </w:rPr>
        <w:t xml:space="preserve"> закреплена норма о том, что в сроки, исчисляемые днями, не включаются нерабочие дни</w:t>
      </w:r>
      <w:bookmarkEnd w:id="6"/>
      <w:bookmarkEnd w:id="7"/>
      <w:r w:rsidR="003A7016" w:rsidRPr="00640989">
        <w:rPr>
          <w:rStyle w:val="ac"/>
          <w:rFonts w:ascii="Times New Roman" w:hAnsi="Times New Roman" w:cs="Times New Roman"/>
          <w:sz w:val="28"/>
          <w:szCs w:val="28"/>
        </w:rPr>
        <w:footnoteReference w:id="21"/>
      </w:r>
      <w:r w:rsidR="00CE3671">
        <w:rPr>
          <w:rFonts w:ascii="Times New Roman" w:hAnsi="Times New Roman" w:cs="Times New Roman"/>
          <w:sz w:val="28"/>
          <w:szCs w:val="28"/>
        </w:rPr>
        <w:t>.</w:t>
      </w:r>
    </w:p>
    <w:p w:rsidR="007D3227" w:rsidRPr="004A1F89" w:rsidRDefault="009D5E71" w:rsidP="004A1F89">
      <w:pPr>
        <w:spacing w:after="0" w:line="360" w:lineRule="auto"/>
        <w:ind w:firstLine="567"/>
        <w:jc w:val="both"/>
        <w:outlineLvl w:val="1"/>
        <w:rPr>
          <w:rFonts w:ascii="Times New Roman" w:eastAsia="Times New Roman" w:hAnsi="Times New Roman" w:cs="Times New Roman"/>
          <w:color w:val="000000"/>
          <w:sz w:val="28"/>
          <w:szCs w:val="28"/>
          <w:lang w:eastAsia="ru-RU"/>
        </w:rPr>
      </w:pPr>
      <w:r w:rsidRPr="004A1F89">
        <w:rPr>
          <w:rFonts w:ascii="Times New Roman" w:eastAsia="Times New Roman" w:hAnsi="Times New Roman" w:cs="Times New Roman"/>
          <w:color w:val="000000"/>
          <w:sz w:val="28"/>
          <w:szCs w:val="28"/>
          <w:lang w:eastAsia="ru-RU"/>
        </w:rPr>
        <w:t xml:space="preserve">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в организацию почтовой связи до двадцати четырех часов последнего дня срока, то срок не считается пропущенным. Если процессуальное действие должно быть совершено непосредственно в суде или другой организации, срок истекает в </w:t>
      </w:r>
      <w:r w:rsidRPr="004A1F89">
        <w:rPr>
          <w:rFonts w:ascii="Times New Roman" w:eastAsia="Times New Roman" w:hAnsi="Times New Roman" w:cs="Times New Roman"/>
          <w:color w:val="000000"/>
          <w:sz w:val="28"/>
          <w:szCs w:val="28"/>
          <w:lang w:eastAsia="ru-RU"/>
        </w:rPr>
        <w:lastRenderedPageBreak/>
        <w:t>тот час, когда в этом суде или этой организации по установленным правилам заканчивается рабочий день или прекра</w:t>
      </w:r>
      <w:r w:rsidR="00CE3671">
        <w:rPr>
          <w:rFonts w:ascii="Times New Roman" w:eastAsia="Times New Roman" w:hAnsi="Times New Roman" w:cs="Times New Roman"/>
          <w:color w:val="000000"/>
          <w:sz w:val="28"/>
          <w:szCs w:val="28"/>
          <w:lang w:eastAsia="ru-RU"/>
        </w:rPr>
        <w:t>щаются соответствующие операции</w:t>
      </w:r>
      <w:r w:rsidR="00336A65" w:rsidRPr="004A1F89">
        <w:rPr>
          <w:rStyle w:val="ac"/>
          <w:rFonts w:ascii="Times New Roman" w:eastAsia="Times New Roman" w:hAnsi="Times New Roman" w:cs="Times New Roman"/>
          <w:color w:val="000000"/>
          <w:sz w:val="28"/>
          <w:szCs w:val="28"/>
          <w:lang w:eastAsia="ru-RU"/>
        </w:rPr>
        <w:footnoteReference w:id="22"/>
      </w:r>
      <w:r w:rsidR="00CE3671">
        <w:rPr>
          <w:rFonts w:ascii="Times New Roman" w:eastAsia="Times New Roman" w:hAnsi="Times New Roman" w:cs="Times New Roman"/>
          <w:color w:val="000000"/>
          <w:sz w:val="28"/>
          <w:szCs w:val="28"/>
          <w:lang w:eastAsia="ru-RU"/>
        </w:rPr>
        <w:t>.</w:t>
      </w:r>
    </w:p>
    <w:p w:rsidR="00336A65" w:rsidRPr="007D3227" w:rsidRDefault="007D3227" w:rsidP="00543D2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22B5E" w:rsidRPr="004A1F89" w:rsidRDefault="004C0DB9" w:rsidP="004A1F89">
      <w:pPr>
        <w:shd w:val="clear" w:color="auto" w:fill="FFFFFF" w:themeFill="background1"/>
        <w:spacing w:after="0" w:line="408" w:lineRule="atLeast"/>
        <w:jc w:val="center"/>
        <w:rPr>
          <w:rFonts w:ascii="Times New Roman" w:hAnsi="Times New Roman" w:cs="Times New Roman"/>
          <w:b/>
          <w:color w:val="000000"/>
          <w:sz w:val="28"/>
          <w:szCs w:val="28"/>
          <w:shd w:val="clear" w:color="auto" w:fill="FFFFFF"/>
        </w:rPr>
      </w:pPr>
      <w:r>
        <w:rPr>
          <w:rFonts w:ascii="Times New Roman" w:eastAsia="Times New Roman" w:hAnsi="Times New Roman" w:cs="Times New Roman"/>
          <w:b/>
          <w:sz w:val="28"/>
          <w:szCs w:val="28"/>
          <w:lang w:eastAsia="ru-RU"/>
        </w:rPr>
        <w:lastRenderedPageBreak/>
        <w:t xml:space="preserve">Глава </w:t>
      </w:r>
      <w:r w:rsidR="00622B5E" w:rsidRPr="004A1F89">
        <w:rPr>
          <w:rFonts w:ascii="Times New Roman" w:eastAsia="Times New Roman" w:hAnsi="Times New Roman" w:cs="Times New Roman"/>
          <w:b/>
          <w:sz w:val="28"/>
          <w:szCs w:val="28"/>
          <w:lang w:eastAsia="ru-RU"/>
        </w:rPr>
        <w:t>3.</w:t>
      </w:r>
      <w:r w:rsidR="00622B5E" w:rsidRPr="004A1F89">
        <w:rPr>
          <w:rFonts w:ascii="Times New Roman" w:hAnsi="Times New Roman" w:cs="Times New Roman"/>
          <w:b/>
          <w:color w:val="000000"/>
          <w:sz w:val="28"/>
          <w:szCs w:val="28"/>
          <w:shd w:val="clear" w:color="auto" w:fill="FFFFFF"/>
        </w:rPr>
        <w:t xml:space="preserve"> Продление и восстановление процессуальных срок</w:t>
      </w:r>
      <w:r w:rsidR="000E27C9">
        <w:rPr>
          <w:rFonts w:ascii="Times New Roman" w:hAnsi="Times New Roman" w:cs="Times New Roman"/>
          <w:b/>
          <w:color w:val="000000"/>
          <w:sz w:val="28"/>
          <w:szCs w:val="28"/>
          <w:shd w:val="clear" w:color="auto" w:fill="FFFFFF"/>
        </w:rPr>
        <w:t>ов рассмотрения гражданских дел</w:t>
      </w:r>
    </w:p>
    <w:p w:rsidR="00287702" w:rsidRPr="004A1F89" w:rsidRDefault="00287702" w:rsidP="004A1F89">
      <w:pPr>
        <w:shd w:val="clear" w:color="auto" w:fill="FFFFFF" w:themeFill="background1"/>
        <w:spacing w:after="0" w:line="240" w:lineRule="auto"/>
        <w:jc w:val="center"/>
        <w:rPr>
          <w:rFonts w:ascii="Arial" w:eastAsia="Times New Roman" w:hAnsi="Arial" w:cs="Arial"/>
          <w:color w:val="000000"/>
          <w:sz w:val="28"/>
          <w:szCs w:val="28"/>
          <w:lang w:eastAsia="ru-RU"/>
        </w:rPr>
      </w:pPr>
    </w:p>
    <w:p w:rsidR="00726CF8" w:rsidRPr="004A1F89" w:rsidRDefault="003E4FF2" w:rsidP="004A1F89">
      <w:pPr>
        <w:shd w:val="clear" w:color="auto" w:fill="FFFFFF" w:themeFill="background1"/>
        <w:spacing w:after="0" w:line="360" w:lineRule="auto"/>
        <w:ind w:firstLine="300"/>
        <w:jc w:val="center"/>
        <w:rPr>
          <w:rFonts w:ascii="Times New Roman" w:eastAsia="Times New Roman" w:hAnsi="Times New Roman" w:cs="Times New Roman"/>
          <w:b/>
          <w:color w:val="000000"/>
          <w:sz w:val="28"/>
          <w:szCs w:val="28"/>
          <w:lang w:eastAsia="ru-RU"/>
        </w:rPr>
      </w:pPr>
      <w:r w:rsidRPr="004A1F89">
        <w:rPr>
          <w:rFonts w:ascii="Times New Roman" w:eastAsia="Times New Roman" w:hAnsi="Times New Roman" w:cs="Times New Roman"/>
          <w:b/>
          <w:color w:val="000000"/>
          <w:sz w:val="28"/>
          <w:szCs w:val="28"/>
          <w:lang w:eastAsia="ru-RU"/>
        </w:rPr>
        <w:t>3.1. Продление процессуальных сроков</w:t>
      </w:r>
    </w:p>
    <w:p w:rsidR="004A1F89" w:rsidRDefault="00B00FEF" w:rsidP="004A1F89">
      <w:pPr>
        <w:pStyle w:val="p1"/>
        <w:spacing w:before="0" w:beforeAutospacing="0" w:after="0" w:afterAutospacing="0" w:line="360" w:lineRule="auto"/>
        <w:ind w:firstLine="567"/>
        <w:jc w:val="both"/>
        <w:rPr>
          <w:sz w:val="28"/>
          <w:szCs w:val="28"/>
        </w:rPr>
      </w:pPr>
      <w:r>
        <w:rPr>
          <w:sz w:val="28"/>
          <w:szCs w:val="28"/>
        </w:rPr>
        <w:t>З</w:t>
      </w:r>
      <w:r w:rsidRPr="006244EF">
        <w:rPr>
          <w:sz w:val="28"/>
          <w:szCs w:val="28"/>
        </w:rPr>
        <w:t>аконодатель разграничил процессуальные сроки</w:t>
      </w:r>
      <w:r>
        <w:rPr>
          <w:sz w:val="28"/>
          <w:szCs w:val="28"/>
        </w:rPr>
        <w:t xml:space="preserve"> на законные и судебные.  П</w:t>
      </w:r>
      <w:r w:rsidRPr="006244EF">
        <w:rPr>
          <w:sz w:val="28"/>
          <w:szCs w:val="28"/>
        </w:rPr>
        <w:t xml:space="preserve">родление процессуальных сроков, установленных </w:t>
      </w:r>
      <w:r>
        <w:rPr>
          <w:sz w:val="28"/>
          <w:szCs w:val="28"/>
        </w:rPr>
        <w:t xml:space="preserve">законом, </w:t>
      </w:r>
      <w:r w:rsidRPr="006244EF">
        <w:rPr>
          <w:sz w:val="28"/>
          <w:szCs w:val="28"/>
        </w:rPr>
        <w:t>невозможно.</w:t>
      </w:r>
    </w:p>
    <w:p w:rsidR="004A1F89" w:rsidRDefault="00287702" w:rsidP="004A1F89">
      <w:pPr>
        <w:pStyle w:val="p1"/>
        <w:spacing w:before="0" w:beforeAutospacing="0" w:after="0" w:afterAutospacing="0" w:line="360" w:lineRule="auto"/>
        <w:ind w:firstLine="567"/>
        <w:jc w:val="both"/>
        <w:rPr>
          <w:color w:val="000000"/>
          <w:sz w:val="28"/>
          <w:szCs w:val="28"/>
        </w:rPr>
      </w:pPr>
      <w:r w:rsidRPr="00C14BC2">
        <w:rPr>
          <w:color w:val="000000"/>
          <w:sz w:val="28"/>
          <w:szCs w:val="28"/>
        </w:rPr>
        <w:t>Процессуальные сроки, назначенные су</w:t>
      </w:r>
      <w:r w:rsidR="00F42AEA">
        <w:rPr>
          <w:color w:val="000000"/>
          <w:sz w:val="28"/>
          <w:szCs w:val="28"/>
        </w:rPr>
        <w:t>дом, могут быть продлены судом</w:t>
      </w:r>
      <w:r w:rsidR="007C63DF">
        <w:rPr>
          <w:color w:val="000000"/>
          <w:sz w:val="28"/>
          <w:szCs w:val="28"/>
        </w:rPr>
        <w:t xml:space="preserve"> (ст.111 ГПК РФ)</w:t>
      </w:r>
      <w:r w:rsidR="00F42AEA">
        <w:rPr>
          <w:rStyle w:val="ac"/>
          <w:color w:val="000000"/>
          <w:sz w:val="28"/>
          <w:szCs w:val="28"/>
        </w:rPr>
        <w:footnoteReference w:id="23"/>
      </w:r>
      <w:r w:rsidRPr="00C14BC2">
        <w:rPr>
          <w:color w:val="000000"/>
          <w:sz w:val="28"/>
          <w:szCs w:val="28"/>
        </w:rPr>
        <w:t>.</w:t>
      </w:r>
      <w:r w:rsidR="004A1F89">
        <w:rPr>
          <w:color w:val="000000"/>
          <w:sz w:val="28"/>
          <w:szCs w:val="28"/>
        </w:rPr>
        <w:t xml:space="preserve"> </w:t>
      </w:r>
    </w:p>
    <w:p w:rsidR="004A1F89" w:rsidRDefault="00767D24" w:rsidP="004A1F89">
      <w:pPr>
        <w:pStyle w:val="p1"/>
        <w:spacing w:before="0" w:beforeAutospacing="0" w:after="0" w:afterAutospacing="0" w:line="360" w:lineRule="auto"/>
        <w:ind w:firstLine="567"/>
        <w:jc w:val="both"/>
        <w:rPr>
          <w:sz w:val="28"/>
          <w:szCs w:val="27"/>
        </w:rPr>
      </w:pPr>
      <w:r w:rsidRPr="00DE6974">
        <w:rPr>
          <w:sz w:val="28"/>
          <w:szCs w:val="27"/>
        </w:rPr>
        <w:t>В законе не указано по чьей инициативе может быть продлен срок, установленный судом. Исходя из смысла ст</w:t>
      </w:r>
      <w:r w:rsidR="002C32B5">
        <w:rPr>
          <w:sz w:val="28"/>
          <w:szCs w:val="27"/>
        </w:rPr>
        <w:t>атей</w:t>
      </w:r>
      <w:r w:rsidRPr="00DE6974">
        <w:rPr>
          <w:sz w:val="28"/>
          <w:szCs w:val="27"/>
        </w:rPr>
        <w:t xml:space="preserve"> ГПК</w:t>
      </w:r>
      <w:r w:rsidR="00640989">
        <w:rPr>
          <w:sz w:val="28"/>
          <w:szCs w:val="27"/>
        </w:rPr>
        <w:t xml:space="preserve"> РФ</w:t>
      </w:r>
      <w:r w:rsidRPr="00DE6974">
        <w:rPr>
          <w:sz w:val="28"/>
          <w:szCs w:val="27"/>
        </w:rPr>
        <w:t xml:space="preserve"> можно прийти к выводу, что с данной просьбой могут обратиться лица, </w:t>
      </w:r>
      <w:r w:rsidRPr="00C14BC2">
        <w:rPr>
          <w:color w:val="000000"/>
          <w:sz w:val="28"/>
          <w:szCs w:val="28"/>
        </w:rPr>
        <w:t>для которых был установлен срок совершения определенных действий</w:t>
      </w:r>
      <w:r w:rsidRPr="00DE6974">
        <w:rPr>
          <w:sz w:val="28"/>
          <w:szCs w:val="27"/>
        </w:rPr>
        <w:t>, прокурор, а также срок может быть продлен и по инициативе самого суда.</w:t>
      </w:r>
      <w:r w:rsidR="004A1F89">
        <w:rPr>
          <w:sz w:val="28"/>
          <w:szCs w:val="27"/>
        </w:rPr>
        <w:t xml:space="preserve"> </w:t>
      </w:r>
    </w:p>
    <w:p w:rsidR="004A1F89" w:rsidRDefault="00767D24" w:rsidP="004A1F89">
      <w:pPr>
        <w:pStyle w:val="p1"/>
        <w:spacing w:before="0" w:beforeAutospacing="0" w:after="0" w:afterAutospacing="0" w:line="360" w:lineRule="auto"/>
        <w:ind w:firstLine="567"/>
        <w:jc w:val="both"/>
        <w:rPr>
          <w:sz w:val="28"/>
          <w:szCs w:val="27"/>
        </w:rPr>
      </w:pPr>
      <w:r w:rsidRPr="00DE6974">
        <w:rPr>
          <w:sz w:val="28"/>
          <w:szCs w:val="27"/>
        </w:rPr>
        <w:t xml:space="preserve">Срок, установленный судьей единолично, предлагается либо им самим, либо судом в коллегиальном составе. Если срок установлен судом в коллегиальном составе, то он может быть продлен </w:t>
      </w:r>
      <w:r w:rsidR="001144C9">
        <w:rPr>
          <w:sz w:val="28"/>
          <w:szCs w:val="27"/>
        </w:rPr>
        <w:t>также</w:t>
      </w:r>
      <w:r w:rsidRPr="00DE6974">
        <w:rPr>
          <w:sz w:val="28"/>
          <w:szCs w:val="27"/>
        </w:rPr>
        <w:t xml:space="preserve"> по постановлению суда в </w:t>
      </w:r>
      <w:r>
        <w:rPr>
          <w:sz w:val="28"/>
          <w:szCs w:val="27"/>
        </w:rPr>
        <w:t xml:space="preserve">коллегиальном </w:t>
      </w:r>
      <w:r w:rsidRPr="00DE6974">
        <w:rPr>
          <w:sz w:val="28"/>
          <w:szCs w:val="27"/>
        </w:rPr>
        <w:t xml:space="preserve">составе. В последнем случае вопрос о продлении срока решается в судебном заседании с </w:t>
      </w:r>
      <w:r w:rsidR="00CE3671">
        <w:rPr>
          <w:sz w:val="28"/>
          <w:szCs w:val="27"/>
        </w:rPr>
        <w:t>извещением заинтересованных лиц</w:t>
      </w:r>
      <w:r>
        <w:rPr>
          <w:rStyle w:val="ac"/>
          <w:sz w:val="28"/>
          <w:szCs w:val="27"/>
        </w:rPr>
        <w:footnoteReference w:id="24"/>
      </w:r>
      <w:r w:rsidR="00CE3671">
        <w:rPr>
          <w:sz w:val="28"/>
          <w:szCs w:val="27"/>
        </w:rPr>
        <w:t>.</w:t>
      </w:r>
      <w:r w:rsidR="004A1F89">
        <w:rPr>
          <w:sz w:val="28"/>
          <w:szCs w:val="27"/>
        </w:rPr>
        <w:t xml:space="preserve"> </w:t>
      </w:r>
    </w:p>
    <w:p w:rsidR="007C7023" w:rsidRDefault="00287702" w:rsidP="00640989">
      <w:pPr>
        <w:pStyle w:val="p1"/>
        <w:spacing w:before="0" w:beforeAutospacing="0" w:after="0" w:afterAutospacing="0" w:line="360" w:lineRule="auto"/>
        <w:ind w:firstLine="567"/>
        <w:jc w:val="both"/>
        <w:rPr>
          <w:color w:val="000000"/>
          <w:sz w:val="28"/>
          <w:szCs w:val="28"/>
        </w:rPr>
      </w:pPr>
      <w:r w:rsidRPr="00C14BC2">
        <w:rPr>
          <w:color w:val="000000"/>
          <w:sz w:val="28"/>
          <w:szCs w:val="28"/>
        </w:rPr>
        <w:t>В законе прямо не устанавливается порядок продления сроков. Это дает основание полагать, что продление процессуальных сроков может осуществляться судом без проведения специального заседания.</w:t>
      </w:r>
      <w:r w:rsidR="007C7023">
        <w:rPr>
          <w:color w:val="000000"/>
          <w:sz w:val="28"/>
          <w:szCs w:val="28"/>
        </w:rPr>
        <w:t xml:space="preserve"> </w:t>
      </w:r>
    </w:p>
    <w:p w:rsidR="007C7023" w:rsidRDefault="00287702" w:rsidP="00640989">
      <w:pPr>
        <w:pStyle w:val="p1"/>
        <w:spacing w:before="0" w:beforeAutospacing="0" w:after="0" w:afterAutospacing="0" w:line="360" w:lineRule="auto"/>
        <w:ind w:firstLine="567"/>
        <w:jc w:val="both"/>
        <w:rPr>
          <w:color w:val="000000"/>
          <w:sz w:val="28"/>
          <w:szCs w:val="28"/>
        </w:rPr>
      </w:pPr>
      <w:r w:rsidRPr="00C14BC2">
        <w:rPr>
          <w:color w:val="000000"/>
          <w:sz w:val="28"/>
          <w:szCs w:val="28"/>
        </w:rPr>
        <w:t>При решении вопроса о продлении процессуального срока принимается во внимание уважительность причины, по которой он был пропущен. Уважительной является причина, препятствовавшая или затруднявшая выполнение соответствующего действия в установленный срок (временная нетрудоспособность, командировка, семейные обстоятельства и т.п.).</w:t>
      </w:r>
      <w:r w:rsidR="007C7023">
        <w:rPr>
          <w:color w:val="000000"/>
          <w:sz w:val="28"/>
          <w:szCs w:val="28"/>
        </w:rPr>
        <w:t xml:space="preserve"> </w:t>
      </w:r>
    </w:p>
    <w:p w:rsidR="00266ECE" w:rsidRDefault="003F401F" w:rsidP="007C7023">
      <w:pPr>
        <w:pStyle w:val="p1"/>
        <w:spacing w:before="0" w:beforeAutospacing="0" w:after="0" w:afterAutospacing="0" w:line="360" w:lineRule="auto"/>
        <w:ind w:firstLine="567"/>
        <w:jc w:val="both"/>
        <w:rPr>
          <w:sz w:val="28"/>
          <w:szCs w:val="28"/>
        </w:rPr>
      </w:pPr>
      <w:r w:rsidRPr="007204CE">
        <w:rPr>
          <w:sz w:val="28"/>
          <w:szCs w:val="28"/>
        </w:rPr>
        <w:lastRenderedPageBreak/>
        <w:t>В одном из дел суд решил, что ответчик немотивированно просил продлить срок рассмотрения гражданского дела, что выходит за пределы, установленные законом, что не может быть допустимо с учётом обстоятельств дела, разумности судопроизводства по настоящему иску, с учётом необходимости обеспечения прав сторон на доступ к справедливому и беспристрастному судебному разбирательству. Суд посчитал, что поскольку в ходе подготовки дела к разбирательству ответчик Ласточкин А.Н. обращался с устным заявлением к председательствующему о назначении даты судебного заседания на более поздний срок - через месяц - два то неявка Ласточкина А.Н. спустя четыре дня на судебное за</w:t>
      </w:r>
      <w:r w:rsidR="00E542D7">
        <w:rPr>
          <w:sz w:val="28"/>
          <w:szCs w:val="28"/>
        </w:rPr>
        <w:t xml:space="preserve">седание является неуважительной </w:t>
      </w:r>
      <w:r w:rsidRPr="007204CE">
        <w:rPr>
          <w:sz w:val="28"/>
          <w:szCs w:val="28"/>
        </w:rPr>
        <w:t>(Решение от 17 октября 2011 г. по делу № 2-864/2011)</w:t>
      </w:r>
      <w:r w:rsidR="007204CE">
        <w:rPr>
          <w:rStyle w:val="ac"/>
          <w:sz w:val="28"/>
          <w:szCs w:val="28"/>
        </w:rPr>
        <w:footnoteReference w:id="25"/>
      </w:r>
      <w:r w:rsidR="00E542D7">
        <w:rPr>
          <w:sz w:val="28"/>
          <w:szCs w:val="28"/>
        </w:rPr>
        <w:t>.</w:t>
      </w:r>
    </w:p>
    <w:p w:rsidR="007C7023" w:rsidRPr="00474F32" w:rsidRDefault="007C7023" w:rsidP="007C7023">
      <w:pPr>
        <w:pStyle w:val="p1"/>
        <w:spacing w:before="0" w:beforeAutospacing="0" w:after="0" w:afterAutospacing="0" w:line="360" w:lineRule="auto"/>
        <w:ind w:firstLine="567"/>
        <w:jc w:val="both"/>
        <w:rPr>
          <w:sz w:val="28"/>
          <w:szCs w:val="28"/>
        </w:rPr>
      </w:pPr>
    </w:p>
    <w:p w:rsidR="003E4FF2" w:rsidRPr="003E4FF2" w:rsidRDefault="003E4FF2" w:rsidP="007C702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3.2</w:t>
      </w:r>
      <w:r w:rsidRPr="003E4FF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3E4FF2">
        <w:rPr>
          <w:rFonts w:ascii="Times New Roman" w:eastAsia="Times New Roman" w:hAnsi="Times New Roman" w:cs="Times New Roman"/>
          <w:b/>
          <w:color w:val="000000"/>
          <w:sz w:val="28"/>
          <w:szCs w:val="28"/>
          <w:lang w:eastAsia="ru-RU"/>
        </w:rPr>
        <w:t>Восстановление процессуальных сроков</w:t>
      </w:r>
    </w:p>
    <w:p w:rsidR="007C7023" w:rsidRDefault="00DC0C1B" w:rsidP="007C702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87702" w:rsidRPr="00C14BC2">
        <w:rPr>
          <w:rFonts w:ascii="Times New Roman" w:eastAsia="Times New Roman" w:hAnsi="Times New Roman" w:cs="Times New Roman"/>
          <w:color w:val="000000"/>
          <w:sz w:val="28"/>
          <w:szCs w:val="28"/>
          <w:lang w:eastAsia="ru-RU"/>
        </w:rPr>
        <w:t xml:space="preserve">родление процессуальных сроков </w:t>
      </w:r>
      <w:r w:rsidRPr="00C14BC2">
        <w:rPr>
          <w:rFonts w:ascii="Times New Roman" w:eastAsia="Times New Roman" w:hAnsi="Times New Roman" w:cs="Times New Roman"/>
          <w:color w:val="000000"/>
          <w:sz w:val="28"/>
          <w:szCs w:val="28"/>
          <w:lang w:eastAsia="ru-RU"/>
        </w:rPr>
        <w:t>отлича</w:t>
      </w:r>
      <w:r>
        <w:rPr>
          <w:rFonts w:ascii="Times New Roman" w:eastAsia="Times New Roman" w:hAnsi="Times New Roman" w:cs="Times New Roman"/>
          <w:color w:val="000000"/>
          <w:sz w:val="28"/>
          <w:szCs w:val="28"/>
          <w:lang w:eastAsia="ru-RU"/>
        </w:rPr>
        <w:t>ется</w:t>
      </w:r>
      <w:r w:rsidRPr="00C14BC2">
        <w:rPr>
          <w:rFonts w:ascii="Times New Roman" w:eastAsia="Times New Roman" w:hAnsi="Times New Roman" w:cs="Times New Roman"/>
          <w:color w:val="000000"/>
          <w:sz w:val="28"/>
          <w:szCs w:val="28"/>
          <w:lang w:eastAsia="ru-RU"/>
        </w:rPr>
        <w:t xml:space="preserve"> </w:t>
      </w:r>
      <w:r w:rsidR="00287702" w:rsidRPr="00C14BC2">
        <w:rPr>
          <w:rFonts w:ascii="Times New Roman" w:eastAsia="Times New Roman" w:hAnsi="Times New Roman" w:cs="Times New Roman"/>
          <w:color w:val="000000"/>
          <w:sz w:val="28"/>
          <w:szCs w:val="28"/>
          <w:lang w:eastAsia="ru-RU"/>
        </w:rPr>
        <w:t>от их восстановления. Продлеваться могут только сроки, установленные судом, а сроки, устанавливаемые законом, восстанавливаются.</w:t>
      </w:r>
      <w:r w:rsidR="007C7023">
        <w:rPr>
          <w:rFonts w:ascii="Times New Roman" w:eastAsia="Times New Roman" w:hAnsi="Times New Roman" w:cs="Times New Roman"/>
          <w:color w:val="000000"/>
          <w:sz w:val="28"/>
          <w:szCs w:val="28"/>
          <w:lang w:eastAsia="ru-RU"/>
        </w:rPr>
        <w:t xml:space="preserve"> </w:t>
      </w:r>
    </w:p>
    <w:p w:rsidR="007C7023" w:rsidRDefault="00562F12" w:rsidP="007C702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ru-RU"/>
        </w:rPr>
      </w:pPr>
      <w:r w:rsidRPr="00562F12">
        <w:rPr>
          <w:rFonts w:ascii="Times New Roman" w:hAnsi="Times New Roman" w:cs="Times New Roman"/>
          <w:sz w:val="28"/>
          <w:szCs w:val="27"/>
        </w:rPr>
        <w:t>Пропуск срока, установленного для совершения процессуальных действий сторонами, влечет за собой потерю права на их совершение. Жалобы и документы, поданные по истечении процессуальных сроков</w:t>
      </w:r>
      <w:r w:rsidR="00513DCE">
        <w:rPr>
          <w:rFonts w:ascii="Times New Roman" w:hAnsi="Times New Roman" w:cs="Times New Roman"/>
          <w:sz w:val="28"/>
          <w:szCs w:val="27"/>
        </w:rPr>
        <w:t>, оставляются без рассмотрения</w:t>
      </w:r>
      <w:r w:rsidR="007C63DF">
        <w:rPr>
          <w:rFonts w:ascii="Times New Roman" w:hAnsi="Times New Roman" w:cs="Times New Roman"/>
          <w:sz w:val="28"/>
          <w:szCs w:val="27"/>
        </w:rPr>
        <w:t xml:space="preserve"> (ст.109 ГПК РФ)</w:t>
      </w:r>
      <w:r w:rsidR="00513DCE">
        <w:rPr>
          <w:rStyle w:val="ac"/>
          <w:rFonts w:ascii="Times New Roman" w:hAnsi="Times New Roman" w:cs="Times New Roman"/>
          <w:sz w:val="28"/>
          <w:szCs w:val="27"/>
        </w:rPr>
        <w:footnoteReference w:id="26"/>
      </w:r>
      <w:r w:rsidR="00CE3671">
        <w:rPr>
          <w:rFonts w:ascii="Times New Roman" w:hAnsi="Times New Roman" w:cs="Times New Roman"/>
          <w:sz w:val="28"/>
          <w:szCs w:val="27"/>
        </w:rPr>
        <w:t>.</w:t>
      </w:r>
      <w:r w:rsidR="007C7023">
        <w:rPr>
          <w:rFonts w:ascii="Times New Roman" w:eastAsia="Times New Roman" w:hAnsi="Times New Roman" w:cs="Times New Roman"/>
          <w:color w:val="000000"/>
          <w:sz w:val="28"/>
          <w:szCs w:val="28"/>
          <w:lang w:eastAsia="ru-RU"/>
        </w:rPr>
        <w:t xml:space="preserve"> </w:t>
      </w:r>
    </w:p>
    <w:p w:rsidR="00562F12" w:rsidRPr="007C2F86" w:rsidRDefault="00562F12" w:rsidP="007C7023">
      <w:pPr>
        <w:pStyle w:val="a3"/>
        <w:shd w:val="clear" w:color="auto" w:fill="FFFFFF"/>
        <w:spacing w:before="0" w:beforeAutospacing="0" w:after="0" w:afterAutospacing="0" w:line="360" w:lineRule="auto"/>
        <w:ind w:firstLine="567"/>
        <w:jc w:val="both"/>
        <w:rPr>
          <w:sz w:val="28"/>
          <w:szCs w:val="27"/>
        </w:rPr>
      </w:pPr>
      <w:r w:rsidRPr="00562F12">
        <w:rPr>
          <w:sz w:val="28"/>
          <w:szCs w:val="27"/>
        </w:rPr>
        <w:t>Однако, лицам, пропустившим установленный законом срок по причинам, признанным судом уважительными, пропущенн</w:t>
      </w:r>
      <w:r w:rsidR="004A0A0F">
        <w:rPr>
          <w:sz w:val="28"/>
          <w:szCs w:val="27"/>
        </w:rPr>
        <w:t>ы</w:t>
      </w:r>
      <w:r w:rsidR="00DB3DBC">
        <w:rPr>
          <w:sz w:val="28"/>
          <w:szCs w:val="27"/>
        </w:rPr>
        <w:t>й срок может быть восстановлен</w:t>
      </w:r>
      <w:r w:rsidR="007C63DF">
        <w:rPr>
          <w:sz w:val="28"/>
          <w:szCs w:val="27"/>
        </w:rPr>
        <w:t xml:space="preserve"> (ст.112 ГПК РФ)</w:t>
      </w:r>
      <w:r w:rsidR="004A0A0F">
        <w:rPr>
          <w:rStyle w:val="ac"/>
          <w:sz w:val="28"/>
          <w:szCs w:val="27"/>
        </w:rPr>
        <w:footnoteReference w:id="27"/>
      </w:r>
      <w:r w:rsidR="00CE3671">
        <w:rPr>
          <w:sz w:val="28"/>
          <w:szCs w:val="27"/>
        </w:rPr>
        <w:t>.</w:t>
      </w:r>
      <w:r w:rsidR="00DB3DBC">
        <w:rPr>
          <w:sz w:val="28"/>
          <w:szCs w:val="27"/>
        </w:rPr>
        <w:t xml:space="preserve">  </w:t>
      </w:r>
      <w:r w:rsidRPr="00562F12">
        <w:rPr>
          <w:sz w:val="28"/>
          <w:szCs w:val="28"/>
        </w:rPr>
        <w:t>Само понятие</w:t>
      </w:r>
      <w:r w:rsidR="001144C9">
        <w:rPr>
          <w:sz w:val="28"/>
          <w:szCs w:val="28"/>
        </w:rPr>
        <w:t xml:space="preserve"> уважительных причин</w:t>
      </w:r>
      <w:r w:rsidRPr="00562F12">
        <w:rPr>
          <w:sz w:val="28"/>
          <w:szCs w:val="28"/>
        </w:rPr>
        <w:t xml:space="preserve"> в кодексе не раскрывается. </w:t>
      </w:r>
      <w:r w:rsidR="00CE3671">
        <w:rPr>
          <w:sz w:val="28"/>
          <w:szCs w:val="28"/>
        </w:rPr>
        <w:t>Однако</w:t>
      </w:r>
      <w:r w:rsidRPr="00562F12">
        <w:rPr>
          <w:sz w:val="28"/>
          <w:szCs w:val="28"/>
        </w:rPr>
        <w:t xml:space="preserve"> В</w:t>
      </w:r>
      <w:r w:rsidR="001144C9">
        <w:rPr>
          <w:sz w:val="28"/>
          <w:szCs w:val="28"/>
        </w:rPr>
        <w:t xml:space="preserve">ерховный </w:t>
      </w:r>
      <w:r w:rsidRPr="00562F12">
        <w:rPr>
          <w:sz w:val="28"/>
          <w:szCs w:val="28"/>
        </w:rPr>
        <w:t>С</w:t>
      </w:r>
      <w:r w:rsidR="001144C9">
        <w:rPr>
          <w:sz w:val="28"/>
          <w:szCs w:val="28"/>
        </w:rPr>
        <w:t>уд</w:t>
      </w:r>
      <w:r w:rsidRPr="00562F12">
        <w:rPr>
          <w:sz w:val="28"/>
          <w:szCs w:val="28"/>
        </w:rPr>
        <w:t xml:space="preserve"> РФ</w:t>
      </w:r>
      <w:r w:rsidR="0028483B">
        <w:rPr>
          <w:rStyle w:val="ac"/>
          <w:sz w:val="28"/>
          <w:szCs w:val="28"/>
        </w:rPr>
        <w:footnoteReference w:id="28"/>
      </w:r>
      <w:r w:rsidR="00732508">
        <w:rPr>
          <w:sz w:val="28"/>
          <w:szCs w:val="28"/>
        </w:rPr>
        <w:t xml:space="preserve"> </w:t>
      </w:r>
      <w:r w:rsidRPr="00562F12">
        <w:rPr>
          <w:sz w:val="28"/>
          <w:szCs w:val="28"/>
        </w:rPr>
        <w:t>поясн</w:t>
      </w:r>
      <w:r w:rsidR="0028483B">
        <w:rPr>
          <w:sz w:val="28"/>
          <w:szCs w:val="28"/>
        </w:rPr>
        <w:t>яет</w:t>
      </w:r>
      <w:r w:rsidRPr="00562F12">
        <w:rPr>
          <w:sz w:val="28"/>
          <w:szCs w:val="28"/>
        </w:rPr>
        <w:t xml:space="preserve">, что в </w:t>
      </w:r>
      <w:r w:rsidRPr="00562F12">
        <w:rPr>
          <w:sz w:val="28"/>
          <w:szCs w:val="28"/>
        </w:rPr>
        <w:lastRenderedPageBreak/>
        <w:t xml:space="preserve">качестве обстоятельств, позволяющих говорить о возможности восстановления срока, можно рассматривать плохое состояние здоровья </w:t>
      </w:r>
      <w:r w:rsidRPr="007C2F86">
        <w:rPr>
          <w:sz w:val="28"/>
          <w:szCs w:val="28"/>
        </w:rPr>
        <w:t>заявителя, наличие препятствия, не зависящего от сторон</w:t>
      </w:r>
      <w:r w:rsidR="00A30659">
        <w:rPr>
          <w:sz w:val="28"/>
          <w:szCs w:val="28"/>
        </w:rPr>
        <w:t>.</w:t>
      </w:r>
    </w:p>
    <w:p w:rsidR="007C2F86" w:rsidRDefault="00562F12" w:rsidP="007C702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ru-RU"/>
        </w:rPr>
      </w:pPr>
      <w:r w:rsidRPr="007C2F86">
        <w:rPr>
          <w:rFonts w:ascii="Times New Roman" w:hAnsi="Times New Roman" w:cs="Times New Roman"/>
          <w:sz w:val="28"/>
          <w:szCs w:val="27"/>
        </w:rPr>
        <w:t>Заявление о восстановлении пропущенного срока</w:t>
      </w:r>
      <w:r w:rsidR="00C53D8B">
        <w:rPr>
          <w:rFonts w:ascii="Times New Roman" w:hAnsi="Times New Roman" w:cs="Times New Roman"/>
          <w:sz w:val="28"/>
          <w:szCs w:val="27"/>
        </w:rPr>
        <w:t xml:space="preserve"> (</w:t>
      </w:r>
      <w:r w:rsidR="004C0DB9">
        <w:rPr>
          <w:rFonts w:ascii="Times New Roman" w:hAnsi="Times New Roman" w:cs="Times New Roman"/>
          <w:sz w:val="28"/>
          <w:szCs w:val="27"/>
        </w:rPr>
        <w:t xml:space="preserve">см. </w:t>
      </w:r>
      <w:r w:rsidR="00C53D8B">
        <w:rPr>
          <w:rFonts w:ascii="Times New Roman" w:hAnsi="Times New Roman" w:cs="Times New Roman"/>
          <w:sz w:val="28"/>
          <w:szCs w:val="27"/>
        </w:rPr>
        <w:t>Приложение</w:t>
      </w:r>
      <w:r w:rsidR="004C0DB9">
        <w:rPr>
          <w:rFonts w:ascii="Times New Roman" w:hAnsi="Times New Roman" w:cs="Times New Roman"/>
          <w:sz w:val="28"/>
          <w:szCs w:val="27"/>
        </w:rPr>
        <w:t xml:space="preserve"> </w:t>
      </w:r>
      <w:r w:rsidR="00C53D8B">
        <w:rPr>
          <w:rFonts w:ascii="Times New Roman" w:hAnsi="Times New Roman" w:cs="Times New Roman"/>
          <w:sz w:val="28"/>
          <w:szCs w:val="27"/>
        </w:rPr>
        <w:t xml:space="preserve">1) </w:t>
      </w:r>
      <w:r w:rsidRPr="007C2F86">
        <w:rPr>
          <w:rFonts w:ascii="Times New Roman" w:hAnsi="Times New Roman" w:cs="Times New Roman"/>
          <w:sz w:val="28"/>
          <w:szCs w:val="27"/>
        </w:rPr>
        <w:t xml:space="preserve">подается в суд, в котором надлежало совершить процессуальное действие, и рассматривается в судебном заседании. </w:t>
      </w:r>
      <w:r w:rsidR="007C2F86" w:rsidRPr="007C2F86">
        <w:rPr>
          <w:rFonts w:ascii="Times New Roman" w:eastAsia="Times New Roman" w:hAnsi="Times New Roman" w:cs="Times New Roman"/>
          <w:color w:val="000000"/>
          <w:sz w:val="28"/>
          <w:szCs w:val="28"/>
          <w:lang w:eastAsia="ru-RU"/>
        </w:rPr>
        <w:t>В ст. 112 ГПК</w:t>
      </w:r>
      <w:r w:rsidR="00640989">
        <w:rPr>
          <w:rFonts w:ascii="Times New Roman" w:eastAsia="Times New Roman" w:hAnsi="Times New Roman" w:cs="Times New Roman"/>
          <w:color w:val="000000"/>
          <w:sz w:val="28"/>
          <w:szCs w:val="28"/>
          <w:lang w:eastAsia="ru-RU"/>
        </w:rPr>
        <w:t xml:space="preserve"> РФ</w:t>
      </w:r>
      <w:r w:rsidR="007C2F86" w:rsidRPr="007C2F86">
        <w:rPr>
          <w:rFonts w:ascii="Times New Roman" w:eastAsia="Times New Roman" w:hAnsi="Times New Roman" w:cs="Times New Roman"/>
          <w:color w:val="000000"/>
          <w:sz w:val="28"/>
          <w:szCs w:val="28"/>
          <w:lang w:eastAsia="ru-RU"/>
        </w:rPr>
        <w:t xml:space="preserve"> содержится указание на порядок принятия и рассмотрения заявления о восстановлении срока.</w:t>
      </w:r>
    </w:p>
    <w:p w:rsidR="005C4DBB" w:rsidRPr="007C7023" w:rsidRDefault="005C4DBB" w:rsidP="005C4DB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ru-RU"/>
        </w:rPr>
      </w:pPr>
      <w:r w:rsidRPr="00E10D6D">
        <w:rPr>
          <w:rFonts w:ascii="Times New Roman" w:hAnsi="Times New Roman" w:cs="Times New Roman"/>
          <w:sz w:val="28"/>
          <w:szCs w:val="28"/>
        </w:rPr>
        <w:t>Так, в один из судов обратилась гражданка Р. с заявлением о восстановлении срока для подачи заявления об отмене заочного решения и об отмене указанного заочного решения, указав в обоснование, что с заочным решением она не согласна, копию заочного решения не получала, поскольку проживает по другому адресу.  Она просила восстановить срок для подачи заявления об отмене заочного решения, поскольку срок пропущен ею по уважительной причине, поскольку проживает по другому адресу, и отменить заочное решение суда. Определением суда заочное решение мирового судьи было отменено, рассмотрение дела по существу возобновлено. (Определение от 27 марта 2017 г. по делу № 2-706/2017)</w:t>
      </w:r>
      <w:r>
        <w:rPr>
          <w:rStyle w:val="ac"/>
          <w:rFonts w:ascii="Times New Roman" w:hAnsi="Times New Roman" w:cs="Times New Roman"/>
          <w:sz w:val="28"/>
          <w:szCs w:val="28"/>
        </w:rPr>
        <w:footnoteReference w:id="29"/>
      </w:r>
      <w:r w:rsidR="00CE3671">
        <w:rPr>
          <w:rFonts w:ascii="Times New Roman" w:hAnsi="Times New Roman" w:cs="Times New Roman"/>
          <w:sz w:val="28"/>
          <w:szCs w:val="28"/>
        </w:rPr>
        <w:t>.</w:t>
      </w:r>
    </w:p>
    <w:p w:rsidR="00562F12" w:rsidRPr="007C2F86" w:rsidRDefault="005C4DBB" w:rsidP="005C4DBB">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2F86" w:rsidRPr="007C2F86">
        <w:rPr>
          <w:rFonts w:ascii="Times New Roman" w:eastAsia="Times New Roman" w:hAnsi="Times New Roman" w:cs="Times New Roman"/>
          <w:color w:val="000000"/>
          <w:sz w:val="28"/>
          <w:szCs w:val="28"/>
          <w:lang w:eastAsia="ru-RU"/>
        </w:rPr>
        <w:t xml:space="preserve">Лица, участвующие в деле, извещаются судебными повестками о времени и месте заседания, однако их неявка не служит препятствием для разрешения данного вопроса. </w:t>
      </w:r>
    </w:p>
    <w:p w:rsidR="00287702" w:rsidRPr="00C14BC2" w:rsidRDefault="00287702" w:rsidP="007C702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ru-RU"/>
        </w:rPr>
      </w:pPr>
      <w:r w:rsidRPr="00C14BC2">
        <w:rPr>
          <w:rFonts w:ascii="Times New Roman" w:eastAsia="Times New Roman" w:hAnsi="Times New Roman" w:cs="Times New Roman"/>
          <w:color w:val="000000"/>
          <w:sz w:val="28"/>
          <w:szCs w:val="28"/>
          <w:lang w:eastAsia="ru-RU"/>
        </w:rPr>
        <w:t>В соответствии с ч. 3 ст. 112 ГПК</w:t>
      </w:r>
      <w:r w:rsidR="00C53D8B">
        <w:rPr>
          <w:rFonts w:ascii="Times New Roman" w:eastAsia="Times New Roman" w:hAnsi="Times New Roman" w:cs="Times New Roman"/>
          <w:color w:val="000000"/>
          <w:sz w:val="28"/>
          <w:szCs w:val="28"/>
          <w:lang w:eastAsia="ru-RU"/>
        </w:rPr>
        <w:t xml:space="preserve"> РФ</w:t>
      </w:r>
      <w:r w:rsidRPr="00C14BC2">
        <w:rPr>
          <w:rFonts w:ascii="Times New Roman" w:eastAsia="Times New Roman" w:hAnsi="Times New Roman" w:cs="Times New Roman"/>
          <w:color w:val="000000"/>
          <w:sz w:val="28"/>
          <w:szCs w:val="28"/>
          <w:lang w:eastAsia="ru-RU"/>
        </w:rPr>
        <w:t xml:space="preserve"> одновременно с подачей заявления о восстановлении срока должно быть совершено требуемое процессуальное действие, в отношении которого пропущен срок (подана жалоба, представлены документы).</w:t>
      </w:r>
    </w:p>
    <w:p w:rsidR="00287702" w:rsidRPr="00C14BC2" w:rsidRDefault="00287702" w:rsidP="004C0DB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ru-RU"/>
        </w:rPr>
      </w:pPr>
      <w:r w:rsidRPr="00C14BC2">
        <w:rPr>
          <w:rFonts w:ascii="Times New Roman" w:eastAsia="Times New Roman" w:hAnsi="Times New Roman" w:cs="Times New Roman"/>
          <w:color w:val="000000"/>
          <w:sz w:val="28"/>
          <w:szCs w:val="28"/>
          <w:lang w:eastAsia="ru-RU"/>
        </w:rPr>
        <w:lastRenderedPageBreak/>
        <w:t>На определение суда об отказе в восстановлении пропущенного процессуального срока мо</w:t>
      </w:r>
      <w:r w:rsidR="0015442F">
        <w:rPr>
          <w:rFonts w:ascii="Times New Roman" w:eastAsia="Times New Roman" w:hAnsi="Times New Roman" w:cs="Times New Roman"/>
          <w:color w:val="000000"/>
          <w:sz w:val="28"/>
          <w:szCs w:val="28"/>
          <w:lang w:eastAsia="ru-RU"/>
        </w:rPr>
        <w:t>жет быть подана частная жалоба</w:t>
      </w:r>
      <w:r w:rsidR="007C63DF">
        <w:rPr>
          <w:rFonts w:ascii="Times New Roman" w:eastAsia="Times New Roman" w:hAnsi="Times New Roman" w:cs="Times New Roman"/>
          <w:color w:val="000000"/>
          <w:sz w:val="28"/>
          <w:szCs w:val="28"/>
          <w:lang w:eastAsia="ru-RU"/>
        </w:rPr>
        <w:t xml:space="preserve"> (ч.4 ст.112 ГПК РФ)</w:t>
      </w:r>
      <w:r w:rsidR="0015442F">
        <w:rPr>
          <w:rStyle w:val="ac"/>
          <w:rFonts w:ascii="Times New Roman" w:eastAsia="Times New Roman" w:hAnsi="Times New Roman" w:cs="Times New Roman"/>
          <w:color w:val="000000"/>
          <w:sz w:val="28"/>
          <w:szCs w:val="28"/>
          <w:lang w:eastAsia="ru-RU"/>
        </w:rPr>
        <w:footnoteReference w:id="30"/>
      </w:r>
      <w:r w:rsidRPr="00C14BC2">
        <w:rPr>
          <w:rFonts w:ascii="Times New Roman" w:eastAsia="Times New Roman" w:hAnsi="Times New Roman" w:cs="Times New Roman"/>
          <w:color w:val="000000"/>
          <w:sz w:val="28"/>
          <w:szCs w:val="28"/>
          <w:lang w:eastAsia="ru-RU"/>
        </w:rPr>
        <w:t>.</w:t>
      </w:r>
    </w:p>
    <w:p w:rsidR="007951C0" w:rsidRPr="00836849" w:rsidRDefault="00836849" w:rsidP="004C0DB9">
      <w:pPr>
        <w:spacing w:line="360" w:lineRule="auto"/>
        <w:ind w:firstLine="567"/>
        <w:rPr>
          <w:rFonts w:ascii="Times New Roman" w:eastAsia="Times New Roman" w:hAnsi="Times New Roman" w:cs="Times New Roman"/>
          <w:sz w:val="28"/>
          <w:szCs w:val="27"/>
          <w:lang w:eastAsia="ru-RU"/>
        </w:rPr>
      </w:pPr>
      <w:r w:rsidRPr="00836849">
        <w:rPr>
          <w:rFonts w:ascii="Times New Roman" w:hAnsi="Times New Roman" w:cs="Times New Roman"/>
          <w:sz w:val="28"/>
          <w:szCs w:val="27"/>
        </w:rPr>
        <w:t>Если процессуальные сроки нарушены судом, это не влияет на ход процесса или на права сторон. Суд обязан рассмотреть и разрешить дело по существу. Однако это может повлечь за собой дисциплинарное воздействие на судью, в том числе и в виде досрочного прекращения его полномочий</w:t>
      </w:r>
      <w:r>
        <w:rPr>
          <w:rStyle w:val="ac"/>
          <w:rFonts w:ascii="Times New Roman" w:hAnsi="Times New Roman" w:cs="Times New Roman"/>
          <w:sz w:val="28"/>
          <w:szCs w:val="27"/>
        </w:rPr>
        <w:footnoteReference w:id="31"/>
      </w:r>
      <w:r w:rsidRPr="00836849">
        <w:rPr>
          <w:rFonts w:ascii="Times New Roman" w:hAnsi="Times New Roman" w:cs="Times New Roman"/>
          <w:sz w:val="28"/>
          <w:szCs w:val="27"/>
        </w:rPr>
        <w:t>.</w:t>
      </w:r>
      <w:r w:rsidR="007C7023" w:rsidRPr="00836849">
        <w:rPr>
          <w:rFonts w:ascii="Times New Roman" w:hAnsi="Times New Roman" w:cs="Times New Roman"/>
          <w:sz w:val="28"/>
          <w:szCs w:val="27"/>
        </w:rPr>
        <w:br w:type="page"/>
      </w:r>
    </w:p>
    <w:p w:rsidR="007C7023" w:rsidRDefault="007E5745" w:rsidP="007C7023">
      <w:pPr>
        <w:pStyle w:val="a3"/>
        <w:shd w:val="clear" w:color="auto" w:fill="FFFFFF"/>
        <w:spacing w:before="0" w:beforeAutospacing="0" w:after="0" w:afterAutospacing="0" w:line="360" w:lineRule="auto"/>
        <w:jc w:val="center"/>
        <w:rPr>
          <w:color w:val="000000"/>
          <w:sz w:val="28"/>
          <w:szCs w:val="28"/>
        </w:rPr>
      </w:pPr>
      <w:r>
        <w:rPr>
          <w:b/>
          <w:bCs/>
          <w:color w:val="000000"/>
          <w:sz w:val="28"/>
          <w:szCs w:val="28"/>
        </w:rPr>
        <w:lastRenderedPageBreak/>
        <w:t>Заключение</w:t>
      </w:r>
      <w:r w:rsidR="007C7023">
        <w:rPr>
          <w:color w:val="000000"/>
          <w:sz w:val="28"/>
          <w:szCs w:val="28"/>
        </w:rPr>
        <w:t xml:space="preserve"> </w:t>
      </w:r>
    </w:p>
    <w:p w:rsidR="007C7023" w:rsidRDefault="0057328D" w:rsidP="007C7023">
      <w:pPr>
        <w:pStyle w:val="a3"/>
        <w:shd w:val="clear" w:color="auto" w:fill="FFFFFF"/>
        <w:spacing w:before="0" w:beforeAutospacing="0" w:after="0" w:afterAutospacing="0" w:line="360" w:lineRule="auto"/>
        <w:ind w:firstLine="567"/>
        <w:rPr>
          <w:color w:val="000000"/>
          <w:sz w:val="28"/>
          <w:szCs w:val="28"/>
        </w:rPr>
      </w:pPr>
      <w:r w:rsidRPr="0057328D">
        <w:rPr>
          <w:color w:val="000000"/>
          <w:sz w:val="28"/>
          <w:szCs w:val="28"/>
          <w:shd w:val="clear" w:color="auto" w:fill="FFFFFF"/>
        </w:rPr>
        <w:t>По итогам проведенного исследования сделаем ряд выводов:</w:t>
      </w:r>
    </w:p>
    <w:p w:rsidR="0057328D" w:rsidRDefault="0057328D" w:rsidP="008668B7">
      <w:pPr>
        <w:pStyle w:val="a3"/>
        <w:shd w:val="clear" w:color="auto" w:fill="FFFFFF"/>
        <w:spacing w:before="0" w:beforeAutospacing="0" w:after="0" w:afterAutospacing="0" w:line="360" w:lineRule="auto"/>
        <w:jc w:val="both"/>
        <w:rPr>
          <w:color w:val="000000"/>
          <w:sz w:val="28"/>
          <w:szCs w:val="28"/>
        </w:rPr>
      </w:pPr>
      <w:r>
        <w:rPr>
          <w:color w:val="000000"/>
          <w:sz w:val="28"/>
          <w:szCs w:val="28"/>
        </w:rPr>
        <w:t>1.</w:t>
      </w:r>
      <w:r w:rsidR="007C7023">
        <w:rPr>
          <w:color w:val="000000"/>
          <w:sz w:val="28"/>
          <w:szCs w:val="28"/>
        </w:rPr>
        <w:t xml:space="preserve"> </w:t>
      </w:r>
      <w:r>
        <w:rPr>
          <w:color w:val="000000"/>
          <w:sz w:val="28"/>
          <w:szCs w:val="28"/>
        </w:rPr>
        <w:t>П</w:t>
      </w:r>
      <w:r w:rsidR="00036339" w:rsidRPr="00E35FB3">
        <w:rPr>
          <w:color w:val="000000"/>
          <w:sz w:val="28"/>
          <w:szCs w:val="28"/>
        </w:rPr>
        <w:t>роцессуальный срок</w:t>
      </w:r>
      <w:r w:rsidR="00036339" w:rsidRPr="00E35FB3">
        <w:rPr>
          <w:rStyle w:val="apple-converted-space"/>
          <w:i/>
          <w:iCs/>
          <w:color w:val="000000"/>
          <w:sz w:val="28"/>
          <w:szCs w:val="28"/>
        </w:rPr>
        <w:t> </w:t>
      </w:r>
      <w:r w:rsidR="00036339" w:rsidRPr="00E35FB3">
        <w:rPr>
          <w:i/>
          <w:iCs/>
          <w:color w:val="000000"/>
          <w:sz w:val="28"/>
          <w:szCs w:val="28"/>
        </w:rPr>
        <w:t xml:space="preserve">- </w:t>
      </w:r>
      <w:r w:rsidR="00036339" w:rsidRPr="00E35FB3">
        <w:rPr>
          <w:rStyle w:val="apple-converted-space"/>
          <w:i/>
          <w:iCs/>
          <w:color w:val="000000"/>
          <w:sz w:val="28"/>
          <w:szCs w:val="28"/>
        </w:rPr>
        <w:t> </w:t>
      </w:r>
      <w:r w:rsidR="00036339" w:rsidRPr="00E35FB3">
        <w:rPr>
          <w:color w:val="000000"/>
          <w:sz w:val="28"/>
          <w:szCs w:val="28"/>
        </w:rPr>
        <w:t>это время, устанавливаемое законом или судом, для совершения процессуальных действий (подготовки дела к судебному разбирательству, их рассмотрения, обжалования или опротестования судебного решения, исполнения решения и др</w:t>
      </w:r>
      <w:r w:rsidR="008668B7">
        <w:rPr>
          <w:color w:val="000000"/>
          <w:sz w:val="28"/>
          <w:szCs w:val="28"/>
        </w:rPr>
        <w:t>угое</w:t>
      </w:r>
      <w:r w:rsidR="00036339" w:rsidRPr="00E35FB3">
        <w:rPr>
          <w:color w:val="000000"/>
          <w:sz w:val="28"/>
          <w:szCs w:val="28"/>
        </w:rPr>
        <w:t>).</w:t>
      </w:r>
    </w:p>
    <w:p w:rsidR="007D3227" w:rsidRDefault="0057328D" w:rsidP="007C7023">
      <w:pPr>
        <w:pStyle w:val="a3"/>
        <w:shd w:val="clear" w:color="auto" w:fill="FFFFFF"/>
        <w:spacing w:before="0" w:beforeAutospacing="0" w:after="0" w:afterAutospacing="0" w:line="360" w:lineRule="auto"/>
        <w:jc w:val="both"/>
        <w:rPr>
          <w:color w:val="000000"/>
          <w:sz w:val="28"/>
          <w:szCs w:val="28"/>
        </w:rPr>
      </w:pPr>
      <w:r>
        <w:rPr>
          <w:color w:val="000000"/>
          <w:sz w:val="28"/>
          <w:szCs w:val="28"/>
        </w:rPr>
        <w:t>2.</w:t>
      </w:r>
      <w:r w:rsidR="007C7023">
        <w:rPr>
          <w:color w:val="000000"/>
          <w:sz w:val="28"/>
          <w:szCs w:val="28"/>
        </w:rPr>
        <w:t xml:space="preserve"> </w:t>
      </w:r>
      <w:r w:rsidR="00036339" w:rsidRPr="00E35FB3">
        <w:rPr>
          <w:color w:val="000000"/>
          <w:sz w:val="28"/>
          <w:szCs w:val="28"/>
        </w:rPr>
        <w:t>Процессуальные сроки, установленные законом или назначаемые судом, исчис</w:t>
      </w:r>
      <w:r>
        <w:rPr>
          <w:color w:val="000000"/>
          <w:sz w:val="28"/>
          <w:szCs w:val="28"/>
        </w:rPr>
        <w:t>ляются годами</w:t>
      </w:r>
      <w:r w:rsidRPr="0057328D">
        <w:rPr>
          <w:color w:val="000000"/>
          <w:sz w:val="28"/>
          <w:szCs w:val="28"/>
          <w:shd w:val="clear" w:color="auto" w:fill="FFFFFF"/>
        </w:rPr>
        <w:t>, месяцам</w:t>
      </w:r>
      <w:r w:rsidR="007C07BF">
        <w:rPr>
          <w:color w:val="000000"/>
          <w:sz w:val="28"/>
          <w:szCs w:val="28"/>
          <w:shd w:val="clear" w:color="auto" w:fill="FFFFFF"/>
        </w:rPr>
        <w:t>и</w:t>
      </w:r>
      <w:r w:rsidRPr="0057328D">
        <w:rPr>
          <w:color w:val="000000"/>
          <w:sz w:val="28"/>
          <w:szCs w:val="28"/>
          <w:shd w:val="clear" w:color="auto" w:fill="FFFFFF"/>
        </w:rPr>
        <w:t>, днями.</w:t>
      </w:r>
      <w:r w:rsidR="00036339" w:rsidRPr="0057328D">
        <w:rPr>
          <w:color w:val="000000"/>
          <w:sz w:val="28"/>
          <w:szCs w:val="28"/>
        </w:rPr>
        <w:t xml:space="preserve"> Течение</w:t>
      </w:r>
      <w:r w:rsidR="00036339" w:rsidRPr="00E35FB3">
        <w:rPr>
          <w:color w:val="000000"/>
          <w:sz w:val="28"/>
          <w:szCs w:val="28"/>
        </w:rPr>
        <w:t xml:space="preserve"> процессуального срока, исчисляемого днями, месяцами, годами начинается на следующий день после календарной даты или наступления события, которыми определено его начало.</w:t>
      </w:r>
    </w:p>
    <w:p w:rsidR="00036339" w:rsidRDefault="0057328D" w:rsidP="007C7023">
      <w:pPr>
        <w:pStyle w:val="a3"/>
        <w:shd w:val="clear" w:color="auto" w:fill="FFFFFF"/>
        <w:spacing w:before="0" w:beforeAutospacing="0" w:after="0" w:afterAutospacing="0" w:line="360" w:lineRule="auto"/>
        <w:jc w:val="both"/>
        <w:rPr>
          <w:color w:val="000000"/>
          <w:sz w:val="28"/>
          <w:szCs w:val="28"/>
        </w:rPr>
      </w:pPr>
      <w:r>
        <w:rPr>
          <w:color w:val="000000"/>
          <w:sz w:val="28"/>
          <w:szCs w:val="28"/>
        </w:rPr>
        <w:t>3.</w:t>
      </w:r>
      <w:r w:rsidR="007C7023">
        <w:rPr>
          <w:color w:val="000000"/>
          <w:sz w:val="28"/>
          <w:szCs w:val="28"/>
        </w:rPr>
        <w:t xml:space="preserve"> </w:t>
      </w:r>
      <w:r w:rsidR="00036339" w:rsidRPr="00E35FB3">
        <w:rPr>
          <w:color w:val="000000"/>
          <w:sz w:val="28"/>
          <w:szCs w:val="28"/>
        </w:rPr>
        <w:t>Законодательством предусмотрено приостановление, продление и восстановление процессуальных сроков.</w:t>
      </w:r>
    </w:p>
    <w:p w:rsidR="00B72B96" w:rsidRPr="00C53D8B" w:rsidRDefault="00B72B96" w:rsidP="007C7023">
      <w:pPr>
        <w:pStyle w:val="a3"/>
        <w:shd w:val="clear" w:color="auto" w:fill="FFFFFF"/>
        <w:spacing w:before="0" w:beforeAutospacing="0" w:after="0" w:afterAutospacing="0" w:line="360" w:lineRule="auto"/>
        <w:jc w:val="both"/>
        <w:rPr>
          <w:sz w:val="28"/>
          <w:szCs w:val="28"/>
          <w:shd w:val="clear" w:color="auto" w:fill="FFFFFF"/>
        </w:rPr>
      </w:pPr>
      <w:r w:rsidRPr="00C53D8B">
        <w:rPr>
          <w:color w:val="000000"/>
          <w:sz w:val="28"/>
          <w:szCs w:val="28"/>
        </w:rPr>
        <w:t xml:space="preserve">4. </w:t>
      </w:r>
      <w:r w:rsidR="00A1489A" w:rsidRPr="00C53D8B">
        <w:rPr>
          <w:color w:val="000000"/>
          <w:sz w:val="28"/>
          <w:szCs w:val="28"/>
        </w:rPr>
        <w:t xml:space="preserve">На практике процессуальные сроки часто нарушаются. </w:t>
      </w:r>
      <w:r w:rsidR="00A1489A" w:rsidRPr="00C53D8B">
        <w:rPr>
          <w:sz w:val="28"/>
          <w:szCs w:val="28"/>
        </w:rPr>
        <w:t xml:space="preserve">Несмотря на установление принципа разумности, </w:t>
      </w:r>
      <w:r w:rsidR="00A1489A" w:rsidRPr="00C53D8B">
        <w:rPr>
          <w:sz w:val="28"/>
          <w:szCs w:val="28"/>
          <w:shd w:val="clear" w:color="auto" w:fill="FFFFFF"/>
        </w:rPr>
        <w:t>разумные сроки на практике значительно превосходят сроки, установленные законом</w:t>
      </w:r>
      <w:r w:rsidR="00D64DCE" w:rsidRPr="00C53D8B">
        <w:rPr>
          <w:sz w:val="28"/>
          <w:szCs w:val="28"/>
          <w:shd w:val="clear" w:color="auto" w:fill="FFFFFF"/>
        </w:rPr>
        <w:t xml:space="preserve">. </w:t>
      </w:r>
      <w:r w:rsidR="00A1489A" w:rsidRPr="00C53D8B">
        <w:rPr>
          <w:sz w:val="28"/>
          <w:szCs w:val="28"/>
          <w:shd w:val="clear" w:color="auto" w:fill="FFFFFF"/>
        </w:rPr>
        <w:t xml:space="preserve"> </w:t>
      </w:r>
      <w:r w:rsidR="00D64DCE" w:rsidRPr="00C53D8B">
        <w:rPr>
          <w:sz w:val="28"/>
          <w:szCs w:val="28"/>
          <w:shd w:val="clear" w:color="auto" w:fill="FFFFFF"/>
        </w:rPr>
        <w:t>Несоблюдение процессуальных сроков</w:t>
      </w:r>
      <w:r w:rsidR="00A1489A" w:rsidRPr="00C53D8B">
        <w:rPr>
          <w:sz w:val="28"/>
          <w:szCs w:val="28"/>
          <w:shd w:val="clear" w:color="auto" w:fill="FFFFFF"/>
        </w:rPr>
        <w:t xml:space="preserve"> является</w:t>
      </w:r>
      <w:r w:rsidR="00D64DCE" w:rsidRPr="00C53D8B">
        <w:rPr>
          <w:sz w:val="28"/>
          <w:szCs w:val="28"/>
          <w:shd w:val="clear" w:color="auto" w:fill="FFFFFF"/>
        </w:rPr>
        <w:t xml:space="preserve"> серьезной </w:t>
      </w:r>
      <w:r w:rsidR="00A1489A" w:rsidRPr="00C53D8B">
        <w:rPr>
          <w:sz w:val="28"/>
          <w:szCs w:val="28"/>
          <w:shd w:val="clear" w:color="auto" w:fill="FFFFFF"/>
        </w:rPr>
        <w:t>проблемой</w:t>
      </w:r>
      <w:r w:rsidR="00D64DCE" w:rsidRPr="00C53D8B">
        <w:rPr>
          <w:sz w:val="28"/>
          <w:szCs w:val="28"/>
          <w:shd w:val="clear" w:color="auto" w:fill="FFFFFF"/>
        </w:rPr>
        <w:t xml:space="preserve"> современного судопроизводства</w:t>
      </w:r>
      <w:r w:rsidR="00A1489A" w:rsidRPr="00C53D8B">
        <w:rPr>
          <w:sz w:val="28"/>
          <w:szCs w:val="28"/>
          <w:shd w:val="clear" w:color="auto" w:fill="FFFFFF"/>
        </w:rPr>
        <w:t>.</w:t>
      </w:r>
    </w:p>
    <w:p w:rsidR="00F529EB" w:rsidRPr="00D64DCE" w:rsidRDefault="00F529EB" w:rsidP="007C7023">
      <w:pPr>
        <w:pStyle w:val="a3"/>
        <w:shd w:val="clear" w:color="auto" w:fill="FFFFFF"/>
        <w:spacing w:before="0" w:beforeAutospacing="0" w:after="0" w:afterAutospacing="0" w:line="360" w:lineRule="auto"/>
        <w:jc w:val="both"/>
        <w:rPr>
          <w:sz w:val="28"/>
          <w:szCs w:val="28"/>
          <w:highlight w:val="yellow"/>
          <w:shd w:val="clear" w:color="auto" w:fill="FFFFFF"/>
        </w:rPr>
      </w:pPr>
      <w:r w:rsidRPr="00C53D8B">
        <w:rPr>
          <w:sz w:val="28"/>
          <w:szCs w:val="28"/>
          <w:shd w:val="clear" w:color="auto" w:fill="FFFFFF"/>
        </w:rPr>
        <w:t>5.</w:t>
      </w:r>
      <w:r w:rsidR="00C53D8B" w:rsidRPr="00C53D8B">
        <w:rPr>
          <w:sz w:val="28"/>
          <w:szCs w:val="28"/>
          <w:shd w:val="clear" w:color="auto" w:fill="FFFFFF"/>
        </w:rPr>
        <w:t xml:space="preserve"> </w:t>
      </w:r>
      <w:r w:rsidRPr="00C53D8B">
        <w:rPr>
          <w:sz w:val="28"/>
          <w:szCs w:val="28"/>
          <w:shd w:val="clear" w:color="auto" w:fill="FFFFFF"/>
        </w:rPr>
        <w:t>В связи с многочисленностью процессуальных сроков существует проблема критериев их классификации, а также способов определения и подходов к исчислению.</w:t>
      </w:r>
    </w:p>
    <w:p w:rsidR="007906B7" w:rsidRDefault="007906B7" w:rsidP="004E7DA7">
      <w:pPr>
        <w:spacing w:line="360" w:lineRule="auto"/>
        <w:rPr>
          <w:b/>
          <w:color w:val="000000"/>
          <w:sz w:val="32"/>
          <w:szCs w:val="32"/>
        </w:rPr>
      </w:pPr>
      <w:bookmarkStart w:id="8" w:name="2"/>
      <w:bookmarkEnd w:id="8"/>
    </w:p>
    <w:p w:rsidR="004E7DA7" w:rsidRDefault="004E7DA7" w:rsidP="004E7DA7">
      <w:pPr>
        <w:spacing w:line="360" w:lineRule="auto"/>
        <w:rPr>
          <w:rFonts w:ascii="Times New Roman" w:eastAsia="Times New Roman" w:hAnsi="Times New Roman" w:cs="Times New Roman"/>
          <w:b/>
          <w:color w:val="000000"/>
          <w:sz w:val="32"/>
          <w:szCs w:val="32"/>
          <w:lang w:eastAsia="ru-RU"/>
        </w:rPr>
      </w:pPr>
      <w:bookmarkStart w:id="9" w:name="_GoBack"/>
      <w:bookmarkEnd w:id="9"/>
    </w:p>
    <w:p w:rsidR="004E7DA7" w:rsidRDefault="004E7DA7" w:rsidP="004E7DA7">
      <w:pPr>
        <w:spacing w:line="360" w:lineRule="auto"/>
        <w:rPr>
          <w:rFonts w:ascii="Times New Roman" w:eastAsia="Times New Roman" w:hAnsi="Times New Roman" w:cs="Times New Roman"/>
          <w:b/>
          <w:color w:val="000000"/>
          <w:sz w:val="32"/>
          <w:szCs w:val="32"/>
          <w:lang w:eastAsia="ru-RU"/>
        </w:rPr>
      </w:pPr>
    </w:p>
    <w:p w:rsidR="004E7DA7" w:rsidRDefault="004E7DA7" w:rsidP="004E7DA7">
      <w:pPr>
        <w:spacing w:line="360" w:lineRule="auto"/>
        <w:rPr>
          <w:rFonts w:ascii="Times New Roman" w:eastAsia="Times New Roman" w:hAnsi="Times New Roman" w:cs="Times New Roman"/>
          <w:b/>
          <w:color w:val="000000"/>
          <w:sz w:val="32"/>
          <w:szCs w:val="32"/>
          <w:lang w:eastAsia="ru-RU"/>
        </w:rPr>
      </w:pPr>
    </w:p>
    <w:p w:rsidR="004E7DA7" w:rsidRDefault="004E7DA7" w:rsidP="004E7DA7">
      <w:pPr>
        <w:spacing w:line="360" w:lineRule="auto"/>
        <w:rPr>
          <w:rFonts w:ascii="Times New Roman" w:eastAsia="Times New Roman" w:hAnsi="Times New Roman" w:cs="Times New Roman"/>
          <w:b/>
          <w:color w:val="000000"/>
          <w:sz w:val="32"/>
          <w:szCs w:val="32"/>
          <w:lang w:eastAsia="ru-RU"/>
        </w:rPr>
      </w:pPr>
    </w:p>
    <w:p w:rsidR="007906B7" w:rsidRDefault="007906B7" w:rsidP="00F529EB">
      <w:pPr>
        <w:pStyle w:val="a3"/>
        <w:spacing w:before="0" w:beforeAutospacing="0" w:after="0" w:afterAutospacing="0" w:line="360" w:lineRule="auto"/>
        <w:textAlignment w:val="top"/>
        <w:rPr>
          <w:b/>
          <w:color w:val="000000"/>
          <w:sz w:val="28"/>
          <w:szCs w:val="28"/>
        </w:rPr>
      </w:pPr>
    </w:p>
    <w:p w:rsidR="007C63DF" w:rsidRDefault="007C63DF" w:rsidP="007C63DF">
      <w:pPr>
        <w:pStyle w:val="a3"/>
        <w:spacing w:before="0" w:beforeAutospacing="0" w:after="0" w:afterAutospacing="0" w:line="360" w:lineRule="auto"/>
        <w:jc w:val="center"/>
        <w:textAlignment w:val="top"/>
        <w:rPr>
          <w:b/>
          <w:color w:val="000000"/>
          <w:sz w:val="28"/>
          <w:szCs w:val="28"/>
        </w:rPr>
      </w:pPr>
      <w:r>
        <w:rPr>
          <w:b/>
          <w:color w:val="000000"/>
          <w:sz w:val="28"/>
          <w:szCs w:val="28"/>
        </w:rPr>
        <w:lastRenderedPageBreak/>
        <w:t>Список литературы и используемых источников</w:t>
      </w:r>
    </w:p>
    <w:p w:rsidR="007C63DF" w:rsidRPr="007C63DF" w:rsidRDefault="007C63DF" w:rsidP="006C2B85">
      <w:pPr>
        <w:pStyle w:val="a3"/>
        <w:spacing w:before="0" w:beforeAutospacing="0" w:after="0" w:afterAutospacing="0" w:line="360" w:lineRule="auto"/>
        <w:textAlignment w:val="top"/>
        <w:rPr>
          <w:b/>
          <w:color w:val="000000"/>
          <w:sz w:val="28"/>
          <w:szCs w:val="28"/>
        </w:rPr>
      </w:pPr>
      <w:r>
        <w:rPr>
          <w:b/>
          <w:color w:val="000000"/>
          <w:sz w:val="28"/>
          <w:szCs w:val="28"/>
          <w:lang w:val="en-US"/>
        </w:rPr>
        <w:t>I</w:t>
      </w:r>
      <w:r w:rsidRPr="007C63DF">
        <w:rPr>
          <w:b/>
          <w:color w:val="000000"/>
          <w:sz w:val="28"/>
          <w:szCs w:val="28"/>
        </w:rPr>
        <w:t>.</w:t>
      </w:r>
      <w:r>
        <w:rPr>
          <w:b/>
          <w:color w:val="000000"/>
          <w:sz w:val="28"/>
          <w:szCs w:val="28"/>
        </w:rPr>
        <w:t xml:space="preserve"> Нормативно-правовые акты</w:t>
      </w:r>
      <w:r w:rsidR="006C2B85">
        <w:rPr>
          <w:b/>
          <w:color w:val="000000"/>
          <w:sz w:val="28"/>
          <w:szCs w:val="28"/>
        </w:rPr>
        <w:t>.</w:t>
      </w:r>
    </w:p>
    <w:p w:rsidR="00B72814" w:rsidRPr="007C63DF" w:rsidRDefault="00CE3671" w:rsidP="006C2B85">
      <w:pPr>
        <w:pStyle w:val="a3"/>
        <w:spacing w:before="0" w:beforeAutospacing="0" w:after="0" w:afterAutospacing="0" w:line="360" w:lineRule="auto"/>
        <w:textAlignment w:val="top"/>
        <w:rPr>
          <w:sz w:val="28"/>
          <w:szCs w:val="28"/>
        </w:rPr>
      </w:pPr>
      <w:r>
        <w:rPr>
          <w:rStyle w:val="a4"/>
          <w:color w:val="auto"/>
          <w:sz w:val="28"/>
          <w:szCs w:val="28"/>
          <w:u w:val="none"/>
          <w:shd w:val="clear" w:color="auto" w:fill="FFFFFF"/>
        </w:rPr>
        <w:t>1.</w:t>
      </w:r>
      <w:r w:rsidR="00B72814" w:rsidRPr="007C63DF">
        <w:rPr>
          <w:rStyle w:val="a4"/>
          <w:color w:val="auto"/>
          <w:sz w:val="28"/>
          <w:szCs w:val="28"/>
          <w:u w:val="none"/>
          <w:shd w:val="clear" w:color="auto" w:fill="FFFFFF"/>
        </w:rPr>
        <w:t>Гражданский процессуаль</w:t>
      </w:r>
      <w:r>
        <w:rPr>
          <w:rStyle w:val="a4"/>
          <w:color w:val="auto"/>
          <w:sz w:val="28"/>
          <w:szCs w:val="28"/>
          <w:u w:val="none"/>
          <w:shd w:val="clear" w:color="auto" w:fill="FFFFFF"/>
        </w:rPr>
        <w:t>ный кодекс Российской Федерации</w:t>
      </w:r>
      <w:r w:rsidR="00B72814" w:rsidRPr="007C63DF">
        <w:rPr>
          <w:rStyle w:val="a4"/>
          <w:color w:val="auto"/>
          <w:sz w:val="28"/>
          <w:szCs w:val="28"/>
          <w:u w:val="none"/>
          <w:shd w:val="clear" w:color="auto" w:fill="FFFFFF"/>
        </w:rPr>
        <w:t xml:space="preserve"> от 14.11.2002 N 138-ФЗ (ред. от 30.10.2017)</w:t>
      </w:r>
      <w:r w:rsidR="007C63DF">
        <w:rPr>
          <w:rStyle w:val="a4"/>
          <w:color w:val="auto"/>
          <w:sz w:val="28"/>
          <w:szCs w:val="28"/>
          <w:u w:val="none"/>
          <w:shd w:val="clear" w:color="auto" w:fill="FFFFFF"/>
        </w:rPr>
        <w:t xml:space="preserve"> </w:t>
      </w:r>
      <w:r w:rsidR="007C63DF">
        <w:rPr>
          <w:sz w:val="28"/>
          <w:szCs w:val="28"/>
        </w:rPr>
        <w:t>// СПС КонсультантПлюс</w:t>
      </w:r>
      <w:r>
        <w:rPr>
          <w:sz w:val="28"/>
          <w:szCs w:val="28"/>
        </w:rPr>
        <w:t>.</w:t>
      </w:r>
      <w:r w:rsidR="00B72814" w:rsidRPr="007C63DF">
        <w:t xml:space="preserve">   </w:t>
      </w:r>
    </w:p>
    <w:p w:rsidR="001E5748" w:rsidRPr="001E5748" w:rsidRDefault="00B72814" w:rsidP="006C2B85">
      <w:pPr>
        <w:pStyle w:val="a3"/>
        <w:spacing w:before="0" w:beforeAutospacing="0" w:after="0" w:afterAutospacing="0" w:line="360" w:lineRule="auto"/>
        <w:jc w:val="both"/>
        <w:textAlignment w:val="top"/>
        <w:rPr>
          <w:sz w:val="28"/>
          <w:szCs w:val="28"/>
        </w:rPr>
      </w:pPr>
      <w:r>
        <w:rPr>
          <w:sz w:val="28"/>
          <w:szCs w:val="28"/>
        </w:rPr>
        <w:t>2.</w:t>
      </w:r>
      <w:r w:rsidRPr="00B72814">
        <w:rPr>
          <w:sz w:val="28"/>
          <w:szCs w:val="28"/>
        </w:rPr>
        <w:t>Арбитражный процессуаль</w:t>
      </w:r>
      <w:r w:rsidR="00CE3671">
        <w:rPr>
          <w:sz w:val="28"/>
          <w:szCs w:val="28"/>
        </w:rPr>
        <w:t>ный кодекс Российской Федерации</w:t>
      </w:r>
      <w:r w:rsidRPr="00B72814">
        <w:rPr>
          <w:sz w:val="28"/>
          <w:szCs w:val="28"/>
        </w:rPr>
        <w:t xml:space="preserve"> от 24.07.2002 N 95-ФЗ (ред. от 29.07.2017) </w:t>
      </w:r>
      <w:r w:rsidR="007C63DF">
        <w:rPr>
          <w:sz w:val="28"/>
          <w:szCs w:val="28"/>
        </w:rPr>
        <w:t>// СПС КонсультантПлюс</w:t>
      </w:r>
      <w:r w:rsidR="00CE3671">
        <w:rPr>
          <w:sz w:val="28"/>
          <w:szCs w:val="28"/>
        </w:rPr>
        <w:t>.</w:t>
      </w:r>
    </w:p>
    <w:p w:rsidR="001E5748" w:rsidRPr="00C53D8B" w:rsidRDefault="001E5748" w:rsidP="006C2B85">
      <w:pPr>
        <w:pStyle w:val="a3"/>
        <w:spacing w:before="0" w:beforeAutospacing="0" w:after="0" w:afterAutospacing="0" w:line="360" w:lineRule="auto"/>
        <w:textAlignment w:val="top"/>
        <w:rPr>
          <w:sz w:val="28"/>
          <w:szCs w:val="28"/>
        </w:rPr>
      </w:pPr>
      <w:r w:rsidRPr="00C53D8B">
        <w:rPr>
          <w:color w:val="000000"/>
          <w:sz w:val="28"/>
          <w:szCs w:val="28"/>
        </w:rPr>
        <w:t>3.</w:t>
      </w:r>
      <w:r w:rsidRPr="00C53D8B">
        <w:t xml:space="preserve"> </w:t>
      </w:r>
      <w:r w:rsidRPr="00C53D8B">
        <w:rPr>
          <w:color w:val="000000"/>
          <w:sz w:val="28"/>
          <w:szCs w:val="28"/>
        </w:rPr>
        <w:t>Кодекс административного судопр</w:t>
      </w:r>
      <w:r w:rsidR="00CE3671">
        <w:rPr>
          <w:color w:val="000000"/>
          <w:sz w:val="28"/>
          <w:szCs w:val="28"/>
        </w:rPr>
        <w:t>оизводства Российской Федерации</w:t>
      </w:r>
      <w:r w:rsidRPr="00C53D8B">
        <w:rPr>
          <w:color w:val="000000"/>
          <w:sz w:val="28"/>
          <w:szCs w:val="28"/>
        </w:rPr>
        <w:t xml:space="preserve"> от 08.03.2015 N 21-ФЗ (ред. от 29.07.2017)</w:t>
      </w:r>
      <w:r w:rsidRPr="00C53D8B">
        <w:rPr>
          <w:sz w:val="28"/>
          <w:szCs w:val="28"/>
        </w:rPr>
        <w:t xml:space="preserve"> // СПС КонсультантПлюс</w:t>
      </w:r>
      <w:r w:rsidR="00CE3671">
        <w:rPr>
          <w:sz w:val="28"/>
          <w:szCs w:val="28"/>
        </w:rPr>
        <w:t>.</w:t>
      </w:r>
    </w:p>
    <w:p w:rsidR="00B12F48" w:rsidRDefault="00B12F48" w:rsidP="006C2B85">
      <w:pPr>
        <w:pStyle w:val="a3"/>
        <w:spacing w:before="0" w:beforeAutospacing="0" w:after="0" w:afterAutospacing="0" w:line="360" w:lineRule="auto"/>
        <w:textAlignment w:val="top"/>
        <w:rPr>
          <w:color w:val="000000"/>
          <w:sz w:val="28"/>
          <w:szCs w:val="28"/>
        </w:rPr>
      </w:pPr>
      <w:r w:rsidRPr="00C53D8B">
        <w:rPr>
          <w:color w:val="000000"/>
          <w:sz w:val="28"/>
          <w:szCs w:val="28"/>
        </w:rPr>
        <w:t>4.</w:t>
      </w:r>
      <w:r w:rsidRPr="00C53D8B">
        <w:t xml:space="preserve"> </w:t>
      </w:r>
      <w:r w:rsidRPr="00C53D8B">
        <w:rPr>
          <w:color w:val="000000"/>
          <w:sz w:val="28"/>
          <w:szCs w:val="28"/>
        </w:rPr>
        <w:t>Федеральн</w:t>
      </w:r>
      <w:r w:rsidR="00CE3671">
        <w:rPr>
          <w:color w:val="000000"/>
          <w:sz w:val="28"/>
          <w:szCs w:val="28"/>
        </w:rPr>
        <w:t>ый закон от 30.04.2010 N 68-ФЗ «</w:t>
      </w:r>
      <w:r w:rsidRPr="00C53D8B">
        <w:rPr>
          <w:color w:val="000000"/>
          <w:sz w:val="28"/>
          <w:szCs w:val="28"/>
        </w:rPr>
        <w:t>О компенсации за нарушение права на судопроизводство в разумный срок или права на исполнение</w:t>
      </w:r>
      <w:r w:rsidR="00CE3671">
        <w:rPr>
          <w:color w:val="000000"/>
          <w:sz w:val="28"/>
          <w:szCs w:val="28"/>
        </w:rPr>
        <w:t xml:space="preserve"> судебного акта в разумный срок» </w:t>
      </w:r>
      <w:r w:rsidRPr="00C53D8B">
        <w:rPr>
          <w:color w:val="000000"/>
          <w:sz w:val="28"/>
          <w:szCs w:val="28"/>
        </w:rPr>
        <w:t xml:space="preserve">(ред. от 19.12.2016) </w:t>
      </w:r>
      <w:r w:rsidRPr="00C53D8B">
        <w:rPr>
          <w:sz w:val="28"/>
          <w:szCs w:val="28"/>
        </w:rPr>
        <w:t>// СПС КонсультантПлюс</w:t>
      </w:r>
      <w:r w:rsidR="00CE3671">
        <w:rPr>
          <w:sz w:val="28"/>
          <w:szCs w:val="28"/>
        </w:rPr>
        <w:t>.</w:t>
      </w:r>
    </w:p>
    <w:p w:rsidR="006C2B85" w:rsidRDefault="00B12F48" w:rsidP="006C2B85">
      <w:pPr>
        <w:pStyle w:val="a3"/>
        <w:spacing w:before="0" w:beforeAutospacing="0" w:after="0" w:afterAutospacing="0" w:line="360" w:lineRule="auto"/>
        <w:textAlignment w:val="top"/>
        <w:rPr>
          <w:sz w:val="28"/>
          <w:szCs w:val="28"/>
        </w:rPr>
      </w:pPr>
      <w:r>
        <w:rPr>
          <w:color w:val="000000"/>
          <w:sz w:val="28"/>
          <w:szCs w:val="28"/>
        </w:rPr>
        <w:t>5</w:t>
      </w:r>
      <w:r w:rsidR="00F21D42">
        <w:rPr>
          <w:color w:val="000000"/>
          <w:sz w:val="28"/>
          <w:szCs w:val="28"/>
        </w:rPr>
        <w:t>.</w:t>
      </w:r>
      <w:r w:rsidR="007C63DF" w:rsidRPr="007C63DF">
        <w:t xml:space="preserve"> </w:t>
      </w:r>
      <w:r w:rsidR="007C63DF" w:rsidRPr="007C63DF">
        <w:rPr>
          <w:color w:val="000000"/>
          <w:sz w:val="28"/>
          <w:szCs w:val="28"/>
        </w:rPr>
        <w:t>Федеральный закон от 07.08.2000 N 120-ФЗ</w:t>
      </w:r>
      <w:r w:rsidR="00CE3671">
        <w:rPr>
          <w:color w:val="000000"/>
          <w:sz w:val="28"/>
          <w:szCs w:val="28"/>
        </w:rPr>
        <w:t xml:space="preserve"> «</w:t>
      </w:r>
      <w:r w:rsidR="007C63DF" w:rsidRPr="007C63DF">
        <w:rPr>
          <w:color w:val="000000"/>
          <w:sz w:val="28"/>
          <w:szCs w:val="28"/>
        </w:rPr>
        <w:t>О внесении изменений и дополнений в Гражданс</w:t>
      </w:r>
      <w:r w:rsidR="00CE3671">
        <w:rPr>
          <w:color w:val="000000"/>
          <w:sz w:val="28"/>
          <w:szCs w:val="28"/>
        </w:rPr>
        <w:t>кий процессуальный кодекс РСФСР»</w:t>
      </w:r>
      <w:r w:rsidR="00185EB9">
        <w:rPr>
          <w:color w:val="000000"/>
          <w:sz w:val="28"/>
          <w:szCs w:val="28"/>
        </w:rPr>
        <w:t xml:space="preserve"> </w:t>
      </w:r>
      <w:r w:rsidR="00E840CC" w:rsidRPr="007C63DF">
        <w:rPr>
          <w:color w:val="000000"/>
          <w:sz w:val="28"/>
          <w:szCs w:val="28"/>
        </w:rPr>
        <w:t xml:space="preserve">(ред. от 14.11.2002) </w:t>
      </w:r>
      <w:r w:rsidR="007C63DF">
        <w:rPr>
          <w:sz w:val="28"/>
          <w:szCs w:val="28"/>
        </w:rPr>
        <w:t>// СПС КонсультантПлюс</w:t>
      </w:r>
      <w:r w:rsidR="00CE3671">
        <w:rPr>
          <w:sz w:val="28"/>
          <w:szCs w:val="28"/>
        </w:rPr>
        <w:t>.</w:t>
      </w:r>
    </w:p>
    <w:p w:rsidR="006C2B85" w:rsidRDefault="006C2B85" w:rsidP="006C2B85">
      <w:pPr>
        <w:pStyle w:val="a3"/>
        <w:spacing w:before="0" w:beforeAutospacing="0" w:after="0" w:afterAutospacing="0" w:line="360" w:lineRule="auto"/>
        <w:textAlignment w:val="top"/>
        <w:rPr>
          <w:sz w:val="28"/>
          <w:szCs w:val="28"/>
        </w:rPr>
      </w:pPr>
      <w:r>
        <w:rPr>
          <w:b/>
          <w:sz w:val="28"/>
          <w:szCs w:val="28"/>
          <w:lang w:val="en-US"/>
        </w:rPr>
        <w:t>II</w:t>
      </w:r>
      <w:r w:rsidRPr="006C2B85">
        <w:rPr>
          <w:b/>
          <w:sz w:val="28"/>
          <w:szCs w:val="28"/>
        </w:rPr>
        <w:t xml:space="preserve">. </w:t>
      </w:r>
      <w:r>
        <w:rPr>
          <w:b/>
          <w:sz w:val="28"/>
          <w:szCs w:val="28"/>
        </w:rPr>
        <w:t>Учебная и научная л</w:t>
      </w:r>
      <w:r w:rsidR="00DF785E" w:rsidRPr="000F5F92">
        <w:rPr>
          <w:b/>
          <w:sz w:val="28"/>
          <w:szCs w:val="28"/>
        </w:rPr>
        <w:t>итература</w:t>
      </w:r>
      <w:r>
        <w:rPr>
          <w:sz w:val="28"/>
          <w:szCs w:val="28"/>
        </w:rPr>
        <w:t>.</w:t>
      </w:r>
    </w:p>
    <w:p w:rsidR="006C2B85" w:rsidRDefault="006C2B85" w:rsidP="006C2B85">
      <w:pPr>
        <w:pStyle w:val="a3"/>
        <w:spacing w:before="0" w:beforeAutospacing="0" w:after="0" w:afterAutospacing="0" w:line="360" w:lineRule="auto"/>
        <w:textAlignment w:val="top"/>
        <w:rPr>
          <w:color w:val="000000"/>
          <w:sz w:val="28"/>
          <w:szCs w:val="28"/>
        </w:rPr>
      </w:pPr>
      <w:r>
        <w:rPr>
          <w:color w:val="000000"/>
          <w:sz w:val="28"/>
          <w:szCs w:val="28"/>
        </w:rPr>
        <w:t>1.</w:t>
      </w:r>
      <w:r w:rsidR="00AF04BE" w:rsidRPr="00AF04BE">
        <w:t xml:space="preserve"> </w:t>
      </w:r>
      <w:r w:rsidR="00AF04BE" w:rsidRPr="00AF04BE">
        <w:rPr>
          <w:color w:val="000000"/>
          <w:sz w:val="28"/>
          <w:szCs w:val="28"/>
        </w:rPr>
        <w:t>Мохов А.А., Воронцова И.В., Семёнова С.Ю. Гражданский процесс (гражданское процессуальное право) России.</w:t>
      </w:r>
      <w:r w:rsidR="00AF04BE">
        <w:rPr>
          <w:color w:val="000000"/>
          <w:sz w:val="28"/>
          <w:szCs w:val="28"/>
        </w:rPr>
        <w:t xml:space="preserve"> </w:t>
      </w:r>
      <w:r w:rsidR="00AF04BE" w:rsidRPr="00AF04BE">
        <w:rPr>
          <w:color w:val="000000"/>
          <w:sz w:val="28"/>
          <w:szCs w:val="28"/>
        </w:rPr>
        <w:t>Учебник. - М.: Контракт, 2017. - 384 с.</w:t>
      </w:r>
      <w:r w:rsidR="00757F63" w:rsidRPr="000F5F92">
        <w:rPr>
          <w:color w:val="000000"/>
          <w:sz w:val="28"/>
          <w:szCs w:val="28"/>
        </w:rPr>
        <w:t xml:space="preserve"> </w:t>
      </w:r>
    </w:p>
    <w:p w:rsidR="00836849" w:rsidRDefault="00AF04BE" w:rsidP="00836849">
      <w:pPr>
        <w:pStyle w:val="a3"/>
        <w:spacing w:before="0" w:beforeAutospacing="0" w:after="0" w:afterAutospacing="0" w:line="360" w:lineRule="auto"/>
        <w:textAlignment w:val="top"/>
        <w:rPr>
          <w:sz w:val="28"/>
          <w:szCs w:val="28"/>
        </w:rPr>
      </w:pPr>
      <w:r>
        <w:rPr>
          <w:sz w:val="28"/>
          <w:szCs w:val="28"/>
        </w:rPr>
        <w:t xml:space="preserve">2. </w:t>
      </w:r>
      <w:r w:rsidRPr="00AF04BE">
        <w:rPr>
          <w:sz w:val="28"/>
          <w:szCs w:val="28"/>
        </w:rPr>
        <w:t>Решетникова И.В. Гражданский процесс.</w:t>
      </w:r>
      <w:r>
        <w:rPr>
          <w:sz w:val="28"/>
          <w:szCs w:val="28"/>
        </w:rPr>
        <w:t xml:space="preserve"> </w:t>
      </w:r>
      <w:r w:rsidRPr="00AF04BE">
        <w:rPr>
          <w:sz w:val="28"/>
          <w:szCs w:val="28"/>
        </w:rPr>
        <w:t>Краткий учебный курс. — М.: Норма: Инфра-М, 2016. — 304 с.</w:t>
      </w:r>
    </w:p>
    <w:p w:rsidR="00836849" w:rsidRPr="00836849" w:rsidRDefault="00836849" w:rsidP="00836849">
      <w:pPr>
        <w:pStyle w:val="a3"/>
        <w:spacing w:before="0" w:beforeAutospacing="0" w:after="0" w:afterAutospacing="0" w:line="360" w:lineRule="auto"/>
        <w:textAlignment w:val="top"/>
        <w:rPr>
          <w:sz w:val="28"/>
          <w:szCs w:val="28"/>
        </w:rPr>
      </w:pPr>
      <w:r>
        <w:rPr>
          <w:sz w:val="28"/>
          <w:szCs w:val="28"/>
        </w:rPr>
        <w:t>3.</w:t>
      </w:r>
      <w:r w:rsidRPr="00836849">
        <w:t xml:space="preserve"> </w:t>
      </w:r>
      <w:r w:rsidRPr="00836849">
        <w:rPr>
          <w:sz w:val="28"/>
          <w:szCs w:val="28"/>
        </w:rPr>
        <w:t>Гражданский процесс: Учебник (5-е издание, переработанное и дополненное) / Под ред. М.К. Треушникова. — М.: Статут, 2014. -481 с</w:t>
      </w:r>
    </w:p>
    <w:p w:rsidR="00836849" w:rsidRDefault="00836849" w:rsidP="006C2B85">
      <w:pPr>
        <w:pStyle w:val="a3"/>
        <w:spacing w:before="0" w:beforeAutospacing="0" w:after="0" w:afterAutospacing="0" w:line="360" w:lineRule="auto"/>
        <w:textAlignment w:val="top"/>
        <w:rPr>
          <w:sz w:val="28"/>
          <w:szCs w:val="28"/>
        </w:rPr>
      </w:pPr>
      <w:r>
        <w:rPr>
          <w:sz w:val="28"/>
          <w:szCs w:val="28"/>
        </w:rPr>
        <w:t>4.</w:t>
      </w:r>
      <w:r w:rsidRPr="00836849">
        <w:rPr>
          <w:sz w:val="28"/>
          <w:szCs w:val="28"/>
        </w:rPr>
        <w:t xml:space="preserve"> </w:t>
      </w:r>
      <w:r w:rsidRPr="00836849">
        <w:rPr>
          <w:sz w:val="28"/>
          <w:szCs w:val="28"/>
        </w:rPr>
        <w:t>Гражданское право: учебник / С. С. Алексеев и др. – Москва: Проспект, 2015. – 434 с.</w:t>
      </w:r>
    </w:p>
    <w:p w:rsidR="00AF04BE" w:rsidRPr="00D33DEF" w:rsidRDefault="00836849" w:rsidP="006C2B85">
      <w:pPr>
        <w:pStyle w:val="a3"/>
        <w:spacing w:before="0" w:beforeAutospacing="0" w:after="0" w:afterAutospacing="0" w:line="360" w:lineRule="auto"/>
        <w:textAlignment w:val="top"/>
        <w:rPr>
          <w:sz w:val="28"/>
          <w:szCs w:val="28"/>
        </w:rPr>
      </w:pPr>
      <w:r>
        <w:rPr>
          <w:sz w:val="28"/>
          <w:szCs w:val="28"/>
        </w:rPr>
        <w:t>5</w:t>
      </w:r>
      <w:r w:rsidR="00AF04BE">
        <w:rPr>
          <w:sz w:val="28"/>
          <w:szCs w:val="28"/>
        </w:rPr>
        <w:t xml:space="preserve">. Свирин Ю.А. </w:t>
      </w:r>
      <w:r w:rsidR="00AF04BE" w:rsidRPr="00AF04BE">
        <w:rPr>
          <w:sz w:val="28"/>
          <w:szCs w:val="28"/>
        </w:rPr>
        <w:t>Совершенствование института процессуальных сроков как путь к реальному осуществлению права на судебную защиту</w:t>
      </w:r>
      <w:r w:rsidR="00D33DEF">
        <w:rPr>
          <w:sz w:val="28"/>
          <w:szCs w:val="28"/>
        </w:rPr>
        <w:t xml:space="preserve"> // Аналитический портал «Отрасли права» - </w:t>
      </w:r>
      <w:r w:rsidR="00AF04BE">
        <w:rPr>
          <w:sz w:val="28"/>
          <w:szCs w:val="28"/>
        </w:rPr>
        <w:t>31.10.2016</w:t>
      </w:r>
      <w:r w:rsidR="00D33DEF">
        <w:rPr>
          <w:sz w:val="28"/>
          <w:szCs w:val="28"/>
        </w:rPr>
        <w:t>.</w:t>
      </w:r>
      <w:r w:rsidR="00AF04BE">
        <w:rPr>
          <w:sz w:val="28"/>
          <w:szCs w:val="28"/>
        </w:rPr>
        <w:t xml:space="preserve"> </w:t>
      </w:r>
      <w:r w:rsidR="00AF04BE" w:rsidRPr="00AF04BE">
        <w:rPr>
          <w:sz w:val="28"/>
          <w:szCs w:val="28"/>
        </w:rPr>
        <w:t>[</w:t>
      </w:r>
      <w:r w:rsidR="00AF04BE">
        <w:rPr>
          <w:sz w:val="28"/>
          <w:szCs w:val="28"/>
        </w:rPr>
        <w:t>Электронный ресурс</w:t>
      </w:r>
      <w:r w:rsidR="00AF04BE" w:rsidRPr="00AF04BE">
        <w:rPr>
          <w:sz w:val="28"/>
          <w:szCs w:val="28"/>
        </w:rPr>
        <w:t>]</w:t>
      </w:r>
      <w:r w:rsidR="00AF04BE">
        <w:rPr>
          <w:sz w:val="28"/>
          <w:szCs w:val="28"/>
        </w:rPr>
        <w:t xml:space="preserve"> </w:t>
      </w:r>
      <w:r w:rsidR="00D33DEF">
        <w:rPr>
          <w:sz w:val="28"/>
          <w:szCs w:val="28"/>
          <w:lang w:val="en-US"/>
        </w:rPr>
        <w:t>URL</w:t>
      </w:r>
      <w:r w:rsidR="00D33DEF">
        <w:rPr>
          <w:sz w:val="28"/>
          <w:szCs w:val="28"/>
        </w:rPr>
        <w:t xml:space="preserve">: </w:t>
      </w:r>
      <w:hyperlink r:id="rId15" w:history="1">
        <w:r w:rsidR="00A7510A" w:rsidRPr="004C0DB9">
          <w:rPr>
            <w:rStyle w:val="a4"/>
            <w:color w:val="auto"/>
            <w:sz w:val="28"/>
            <w:szCs w:val="28"/>
            <w:u w:val="none"/>
          </w:rPr>
          <w:t>http://xn----7sbbaj7auwnffhk.xn--p1ai/article/21023</w:t>
        </w:r>
      </w:hyperlink>
      <w:r w:rsidR="00A7510A">
        <w:rPr>
          <w:sz w:val="28"/>
          <w:szCs w:val="28"/>
        </w:rPr>
        <w:t xml:space="preserve"> </w:t>
      </w:r>
      <w:r w:rsidR="004C0DB9">
        <w:rPr>
          <w:sz w:val="28"/>
          <w:szCs w:val="28"/>
        </w:rPr>
        <w:t>(</w:t>
      </w:r>
      <w:r w:rsidR="007352B5">
        <w:rPr>
          <w:sz w:val="28"/>
          <w:szCs w:val="28"/>
        </w:rPr>
        <w:t xml:space="preserve">дата обращения: </w:t>
      </w:r>
      <w:r w:rsidR="004C0DB9">
        <w:rPr>
          <w:sz w:val="28"/>
          <w:szCs w:val="28"/>
        </w:rPr>
        <w:t>24.11.2017)</w:t>
      </w:r>
    </w:p>
    <w:p w:rsidR="00C53D8B" w:rsidRPr="007352B5" w:rsidRDefault="00836849" w:rsidP="00C53D8B">
      <w:pPr>
        <w:pStyle w:val="a3"/>
        <w:spacing w:before="0" w:beforeAutospacing="0" w:after="0" w:afterAutospacing="0" w:line="360" w:lineRule="auto"/>
        <w:textAlignment w:val="top"/>
        <w:rPr>
          <w:color w:val="000000"/>
          <w:sz w:val="28"/>
          <w:szCs w:val="28"/>
        </w:rPr>
      </w:pPr>
      <w:r>
        <w:rPr>
          <w:color w:val="000000"/>
          <w:sz w:val="28"/>
          <w:szCs w:val="28"/>
        </w:rPr>
        <w:lastRenderedPageBreak/>
        <w:t>6</w:t>
      </w:r>
      <w:r w:rsidR="006C2B85">
        <w:rPr>
          <w:color w:val="000000"/>
          <w:sz w:val="28"/>
          <w:szCs w:val="28"/>
        </w:rPr>
        <w:t xml:space="preserve">. </w:t>
      </w:r>
      <w:r w:rsidR="006C2B85" w:rsidRPr="006C2B85">
        <w:rPr>
          <w:color w:val="000000"/>
          <w:sz w:val="28"/>
          <w:szCs w:val="28"/>
        </w:rPr>
        <w:t>Панкратов В. А., Миронова М. В. Процессуальные сроки по гражданскому процессуальному кодексу Рос</w:t>
      </w:r>
      <w:r w:rsidR="006C2B85">
        <w:rPr>
          <w:color w:val="000000"/>
          <w:sz w:val="28"/>
          <w:szCs w:val="28"/>
        </w:rPr>
        <w:t>с</w:t>
      </w:r>
      <w:r w:rsidR="006C2B85" w:rsidRPr="006C2B85">
        <w:rPr>
          <w:color w:val="000000"/>
          <w:sz w:val="28"/>
          <w:szCs w:val="28"/>
        </w:rPr>
        <w:t xml:space="preserve">ийской Федерации и арбитражному процессуальному кодексу Российской Федерации: сравнительный анализ // Вестник БГУ. 2010. </w:t>
      </w:r>
      <w:r w:rsidR="006C2B85" w:rsidRPr="007352B5">
        <w:rPr>
          <w:color w:val="000000"/>
          <w:sz w:val="28"/>
          <w:szCs w:val="28"/>
        </w:rPr>
        <w:t xml:space="preserve">№2. </w:t>
      </w:r>
      <w:r w:rsidR="006C2B85" w:rsidRPr="00AF04BE">
        <w:rPr>
          <w:color w:val="000000"/>
          <w:sz w:val="28"/>
          <w:szCs w:val="28"/>
          <w:lang w:val="en-US"/>
        </w:rPr>
        <w:t>URL</w:t>
      </w:r>
      <w:r w:rsidR="006C2B85" w:rsidRPr="007352B5">
        <w:rPr>
          <w:color w:val="000000"/>
          <w:sz w:val="28"/>
          <w:szCs w:val="28"/>
        </w:rPr>
        <w:t xml:space="preserve">: </w:t>
      </w:r>
      <w:r w:rsidR="006C2B85" w:rsidRPr="00AF04BE">
        <w:rPr>
          <w:color w:val="000000"/>
          <w:sz w:val="28"/>
          <w:szCs w:val="28"/>
          <w:lang w:val="en-US"/>
        </w:rPr>
        <w:t>http</w:t>
      </w:r>
      <w:r w:rsidR="006C2B85" w:rsidRPr="007352B5">
        <w:rPr>
          <w:color w:val="000000"/>
          <w:sz w:val="28"/>
          <w:szCs w:val="28"/>
        </w:rPr>
        <w:t>://</w:t>
      </w:r>
      <w:r w:rsidR="006C2B85" w:rsidRPr="00AF04BE">
        <w:rPr>
          <w:color w:val="000000"/>
          <w:sz w:val="28"/>
          <w:szCs w:val="28"/>
          <w:lang w:val="en-US"/>
        </w:rPr>
        <w:t>cyberleninka</w:t>
      </w:r>
      <w:r w:rsidR="006C2B85" w:rsidRPr="007352B5">
        <w:rPr>
          <w:color w:val="000000"/>
          <w:sz w:val="28"/>
          <w:szCs w:val="28"/>
        </w:rPr>
        <w:t>.</w:t>
      </w:r>
      <w:r w:rsidR="006C2B85" w:rsidRPr="00AF04BE">
        <w:rPr>
          <w:color w:val="000000"/>
          <w:sz w:val="28"/>
          <w:szCs w:val="28"/>
          <w:lang w:val="en-US"/>
        </w:rPr>
        <w:t>ru</w:t>
      </w:r>
      <w:r w:rsidR="006C2B85" w:rsidRPr="007352B5">
        <w:rPr>
          <w:color w:val="000000"/>
          <w:sz w:val="28"/>
          <w:szCs w:val="28"/>
        </w:rPr>
        <w:t>/</w:t>
      </w:r>
      <w:r w:rsidR="006C2B85" w:rsidRPr="00AF04BE">
        <w:rPr>
          <w:color w:val="000000"/>
          <w:sz w:val="28"/>
          <w:szCs w:val="28"/>
          <w:lang w:val="en-US"/>
        </w:rPr>
        <w:t>article</w:t>
      </w:r>
      <w:r w:rsidR="006C2B85" w:rsidRPr="007352B5">
        <w:rPr>
          <w:color w:val="000000"/>
          <w:sz w:val="28"/>
          <w:szCs w:val="28"/>
        </w:rPr>
        <w:t>/</w:t>
      </w:r>
      <w:r w:rsidR="006C2B85" w:rsidRPr="00AF04BE">
        <w:rPr>
          <w:color w:val="000000"/>
          <w:sz w:val="28"/>
          <w:szCs w:val="28"/>
          <w:lang w:val="en-US"/>
        </w:rPr>
        <w:t>n</w:t>
      </w:r>
      <w:r w:rsidR="006C2B85" w:rsidRPr="007352B5">
        <w:rPr>
          <w:color w:val="000000"/>
          <w:sz w:val="28"/>
          <w:szCs w:val="28"/>
        </w:rPr>
        <w:t>/</w:t>
      </w:r>
      <w:r w:rsidR="006C2B85" w:rsidRPr="00AF04BE">
        <w:rPr>
          <w:color w:val="000000"/>
          <w:sz w:val="28"/>
          <w:szCs w:val="28"/>
          <w:lang w:val="en-US"/>
        </w:rPr>
        <w:t>protsessualnye</w:t>
      </w:r>
      <w:r w:rsidR="006C2B85" w:rsidRPr="007352B5">
        <w:rPr>
          <w:color w:val="000000"/>
          <w:sz w:val="28"/>
          <w:szCs w:val="28"/>
        </w:rPr>
        <w:t>-</w:t>
      </w:r>
      <w:r w:rsidR="006C2B85" w:rsidRPr="00AF04BE">
        <w:rPr>
          <w:color w:val="000000"/>
          <w:sz w:val="28"/>
          <w:szCs w:val="28"/>
          <w:lang w:val="en-US"/>
        </w:rPr>
        <w:t>sroki</w:t>
      </w:r>
      <w:r w:rsidR="006C2B85" w:rsidRPr="007352B5">
        <w:rPr>
          <w:color w:val="000000"/>
          <w:sz w:val="28"/>
          <w:szCs w:val="28"/>
        </w:rPr>
        <w:t>-</w:t>
      </w:r>
      <w:r w:rsidR="006C2B85" w:rsidRPr="00AF04BE">
        <w:rPr>
          <w:color w:val="000000"/>
          <w:sz w:val="28"/>
          <w:szCs w:val="28"/>
          <w:lang w:val="en-US"/>
        </w:rPr>
        <w:t>po</w:t>
      </w:r>
      <w:r w:rsidR="006C2B85" w:rsidRPr="007352B5">
        <w:rPr>
          <w:color w:val="000000"/>
          <w:sz w:val="28"/>
          <w:szCs w:val="28"/>
        </w:rPr>
        <w:t>-</w:t>
      </w:r>
      <w:r w:rsidR="006C2B85" w:rsidRPr="00AF04BE">
        <w:rPr>
          <w:color w:val="000000"/>
          <w:sz w:val="28"/>
          <w:szCs w:val="28"/>
          <w:lang w:val="en-US"/>
        </w:rPr>
        <w:t>grazhdanskomu</w:t>
      </w:r>
      <w:r w:rsidR="006C2B85" w:rsidRPr="007352B5">
        <w:rPr>
          <w:color w:val="000000"/>
          <w:sz w:val="28"/>
          <w:szCs w:val="28"/>
        </w:rPr>
        <w:t>-</w:t>
      </w:r>
      <w:r w:rsidR="006C2B85" w:rsidRPr="00AF04BE">
        <w:rPr>
          <w:color w:val="000000"/>
          <w:sz w:val="28"/>
          <w:szCs w:val="28"/>
          <w:lang w:val="en-US"/>
        </w:rPr>
        <w:t>protsessualnomu</w:t>
      </w:r>
      <w:r w:rsidR="006C2B85" w:rsidRPr="007352B5">
        <w:rPr>
          <w:color w:val="000000"/>
          <w:sz w:val="28"/>
          <w:szCs w:val="28"/>
        </w:rPr>
        <w:t>-</w:t>
      </w:r>
      <w:r w:rsidR="006C2B85" w:rsidRPr="00AF04BE">
        <w:rPr>
          <w:color w:val="000000"/>
          <w:sz w:val="28"/>
          <w:szCs w:val="28"/>
          <w:lang w:val="en-US"/>
        </w:rPr>
        <w:t>kodeksu</w:t>
      </w:r>
      <w:r w:rsidR="006C2B85" w:rsidRPr="007352B5">
        <w:rPr>
          <w:color w:val="000000"/>
          <w:sz w:val="28"/>
          <w:szCs w:val="28"/>
        </w:rPr>
        <w:t>-</w:t>
      </w:r>
      <w:r w:rsidR="006C2B85" w:rsidRPr="00AF04BE">
        <w:rPr>
          <w:color w:val="000000"/>
          <w:sz w:val="28"/>
          <w:szCs w:val="28"/>
          <w:lang w:val="en-US"/>
        </w:rPr>
        <w:t>rosiyskoy</w:t>
      </w:r>
      <w:r w:rsidR="006C2B85" w:rsidRPr="007352B5">
        <w:rPr>
          <w:color w:val="000000"/>
          <w:sz w:val="28"/>
          <w:szCs w:val="28"/>
        </w:rPr>
        <w:t>-</w:t>
      </w:r>
      <w:r w:rsidR="006C2B85" w:rsidRPr="00AF04BE">
        <w:rPr>
          <w:color w:val="000000"/>
          <w:sz w:val="28"/>
          <w:szCs w:val="28"/>
          <w:lang w:val="en-US"/>
        </w:rPr>
        <w:t>federatsii</w:t>
      </w:r>
      <w:r w:rsidR="006C2B85" w:rsidRPr="007352B5">
        <w:rPr>
          <w:color w:val="000000"/>
          <w:sz w:val="28"/>
          <w:szCs w:val="28"/>
        </w:rPr>
        <w:t>-</w:t>
      </w:r>
      <w:r w:rsidR="006C2B85" w:rsidRPr="00AF04BE">
        <w:rPr>
          <w:color w:val="000000"/>
          <w:sz w:val="28"/>
          <w:szCs w:val="28"/>
          <w:lang w:val="en-US"/>
        </w:rPr>
        <w:t>i</w:t>
      </w:r>
      <w:r w:rsidR="006C2B85" w:rsidRPr="007352B5">
        <w:rPr>
          <w:color w:val="000000"/>
          <w:sz w:val="28"/>
          <w:szCs w:val="28"/>
        </w:rPr>
        <w:t>-</w:t>
      </w:r>
      <w:r w:rsidR="006C2B85" w:rsidRPr="00AF04BE">
        <w:rPr>
          <w:color w:val="000000"/>
          <w:sz w:val="28"/>
          <w:szCs w:val="28"/>
          <w:lang w:val="en-US"/>
        </w:rPr>
        <w:t>arbitrazhnomu</w:t>
      </w:r>
      <w:r w:rsidR="006C2B85" w:rsidRPr="007352B5">
        <w:rPr>
          <w:color w:val="000000"/>
          <w:sz w:val="28"/>
          <w:szCs w:val="28"/>
        </w:rPr>
        <w:t>-</w:t>
      </w:r>
      <w:r w:rsidR="006C2B85" w:rsidRPr="00AF04BE">
        <w:rPr>
          <w:color w:val="000000"/>
          <w:sz w:val="28"/>
          <w:szCs w:val="28"/>
          <w:lang w:val="en-US"/>
        </w:rPr>
        <w:t>protsessualnomu</w:t>
      </w:r>
      <w:r w:rsidR="006C2B85" w:rsidRPr="007352B5">
        <w:rPr>
          <w:color w:val="000000"/>
          <w:sz w:val="28"/>
          <w:szCs w:val="28"/>
        </w:rPr>
        <w:t>-</w:t>
      </w:r>
      <w:r w:rsidR="006C2B85" w:rsidRPr="00AF04BE">
        <w:rPr>
          <w:color w:val="000000"/>
          <w:sz w:val="28"/>
          <w:szCs w:val="28"/>
          <w:lang w:val="en-US"/>
        </w:rPr>
        <w:t>kodeksu</w:t>
      </w:r>
      <w:r w:rsidR="006C2B85" w:rsidRPr="007352B5">
        <w:rPr>
          <w:color w:val="000000"/>
          <w:sz w:val="28"/>
          <w:szCs w:val="28"/>
        </w:rPr>
        <w:t xml:space="preserve"> (</w:t>
      </w:r>
      <w:r w:rsidR="007352B5">
        <w:rPr>
          <w:sz w:val="28"/>
          <w:szCs w:val="28"/>
        </w:rPr>
        <w:t xml:space="preserve">дата обращения: </w:t>
      </w:r>
      <w:r w:rsidR="006C2B85" w:rsidRPr="007352B5">
        <w:rPr>
          <w:color w:val="000000"/>
          <w:sz w:val="28"/>
          <w:szCs w:val="28"/>
        </w:rPr>
        <w:t xml:space="preserve">24.11.2017). </w:t>
      </w:r>
    </w:p>
    <w:p w:rsidR="00C53D8B" w:rsidRPr="00C53D8B" w:rsidRDefault="00836849" w:rsidP="00C53D8B">
      <w:pPr>
        <w:pStyle w:val="a3"/>
        <w:spacing w:before="0" w:beforeAutospacing="0" w:after="0" w:afterAutospacing="0" w:line="360" w:lineRule="auto"/>
        <w:textAlignment w:val="top"/>
        <w:rPr>
          <w:color w:val="000000"/>
          <w:sz w:val="28"/>
          <w:szCs w:val="28"/>
        </w:rPr>
      </w:pPr>
      <w:r>
        <w:rPr>
          <w:color w:val="000000"/>
          <w:sz w:val="28"/>
          <w:szCs w:val="28"/>
        </w:rPr>
        <w:t>7</w:t>
      </w:r>
      <w:r w:rsidR="00C53D8B">
        <w:rPr>
          <w:color w:val="000000"/>
          <w:sz w:val="28"/>
          <w:szCs w:val="28"/>
        </w:rPr>
        <w:t xml:space="preserve">. </w:t>
      </w:r>
      <w:r w:rsidR="00C53D8B" w:rsidRPr="00C53D8B">
        <w:rPr>
          <w:color w:val="000000"/>
          <w:sz w:val="28"/>
          <w:szCs w:val="28"/>
        </w:rPr>
        <w:t>Михайлова А.Н. Не скоро совершается суд, или что делать в случае нарушения судом процессуальных сроков // ПРАВО.</w:t>
      </w:r>
      <w:r w:rsidR="00C53D8B" w:rsidRPr="00C53D8B">
        <w:rPr>
          <w:color w:val="000000"/>
          <w:sz w:val="28"/>
          <w:szCs w:val="28"/>
          <w:lang w:val="en-US"/>
        </w:rPr>
        <w:t>RU</w:t>
      </w:r>
      <w:r w:rsidR="00C53D8B" w:rsidRPr="00C53D8B">
        <w:rPr>
          <w:color w:val="000000"/>
          <w:sz w:val="28"/>
          <w:szCs w:val="28"/>
        </w:rPr>
        <w:t xml:space="preserve"> [Электронный ресурс]. </w:t>
      </w:r>
      <w:r w:rsidR="00C53D8B" w:rsidRPr="00C53D8B">
        <w:rPr>
          <w:color w:val="000000"/>
          <w:sz w:val="28"/>
          <w:szCs w:val="28"/>
          <w:lang w:val="en-US"/>
        </w:rPr>
        <w:t>URL</w:t>
      </w:r>
      <w:r w:rsidR="00C53D8B" w:rsidRPr="00C53D8B">
        <w:rPr>
          <w:color w:val="000000"/>
          <w:sz w:val="28"/>
          <w:szCs w:val="28"/>
        </w:rPr>
        <w:t>:</w:t>
      </w:r>
      <w:r w:rsidR="00C53D8B" w:rsidRPr="00836849">
        <w:rPr>
          <w:sz w:val="28"/>
          <w:szCs w:val="28"/>
        </w:rPr>
        <w:t xml:space="preserve"> </w:t>
      </w:r>
      <w:hyperlink r:id="rId16" w:history="1">
        <w:r w:rsidRPr="00836849">
          <w:rPr>
            <w:rStyle w:val="a4"/>
            <w:color w:val="auto"/>
            <w:sz w:val="28"/>
            <w:szCs w:val="28"/>
            <w:u w:val="none"/>
            <w:lang w:val="en-US"/>
          </w:rPr>
          <w:t>https</w:t>
        </w:r>
        <w:r w:rsidRPr="00836849">
          <w:rPr>
            <w:rStyle w:val="a4"/>
            <w:color w:val="auto"/>
            <w:sz w:val="28"/>
            <w:szCs w:val="28"/>
            <w:u w:val="none"/>
          </w:rPr>
          <w:t>://</w:t>
        </w:r>
        <w:r w:rsidRPr="00836849">
          <w:rPr>
            <w:rStyle w:val="a4"/>
            <w:color w:val="auto"/>
            <w:sz w:val="28"/>
            <w:szCs w:val="28"/>
            <w:u w:val="none"/>
            <w:lang w:val="en-US"/>
          </w:rPr>
          <w:t>pravo</w:t>
        </w:r>
        <w:r w:rsidRPr="00836849">
          <w:rPr>
            <w:rStyle w:val="a4"/>
            <w:color w:val="auto"/>
            <w:sz w:val="28"/>
            <w:szCs w:val="28"/>
            <w:u w:val="none"/>
          </w:rPr>
          <w:t>.</w:t>
        </w:r>
        <w:r w:rsidRPr="00836849">
          <w:rPr>
            <w:rStyle w:val="a4"/>
            <w:color w:val="auto"/>
            <w:sz w:val="28"/>
            <w:szCs w:val="28"/>
            <w:u w:val="none"/>
            <w:lang w:val="en-US"/>
          </w:rPr>
          <w:t>ru</w:t>
        </w:r>
        <w:r w:rsidRPr="00836849">
          <w:rPr>
            <w:rStyle w:val="a4"/>
            <w:color w:val="auto"/>
            <w:sz w:val="28"/>
            <w:szCs w:val="28"/>
            <w:u w:val="none"/>
          </w:rPr>
          <w:t>/</w:t>
        </w:r>
        <w:r w:rsidRPr="00836849">
          <w:rPr>
            <w:rStyle w:val="a4"/>
            <w:color w:val="auto"/>
            <w:sz w:val="28"/>
            <w:szCs w:val="28"/>
            <w:u w:val="none"/>
            <w:lang w:val="en-US"/>
          </w:rPr>
          <w:t>review</w:t>
        </w:r>
        <w:r w:rsidRPr="00836849">
          <w:rPr>
            <w:rStyle w:val="a4"/>
            <w:color w:val="auto"/>
            <w:sz w:val="28"/>
            <w:szCs w:val="28"/>
            <w:u w:val="none"/>
          </w:rPr>
          <w:t>/</w:t>
        </w:r>
        <w:r w:rsidRPr="00836849">
          <w:rPr>
            <w:rStyle w:val="a4"/>
            <w:color w:val="auto"/>
            <w:sz w:val="28"/>
            <w:szCs w:val="28"/>
            <w:u w:val="none"/>
            <w:lang w:val="en-US"/>
          </w:rPr>
          <w:t>view</w:t>
        </w:r>
        <w:r w:rsidRPr="00836849">
          <w:rPr>
            <w:rStyle w:val="a4"/>
            <w:color w:val="auto"/>
            <w:sz w:val="28"/>
            <w:szCs w:val="28"/>
            <w:u w:val="none"/>
          </w:rPr>
          <w:t>/135584/</w:t>
        </w:r>
      </w:hyperlink>
      <w:r>
        <w:rPr>
          <w:color w:val="000000"/>
          <w:sz w:val="28"/>
          <w:szCs w:val="28"/>
        </w:rPr>
        <w:t xml:space="preserve"> (</w:t>
      </w:r>
      <w:r w:rsidR="007352B5">
        <w:rPr>
          <w:sz w:val="28"/>
          <w:szCs w:val="28"/>
        </w:rPr>
        <w:t xml:space="preserve">дата обращения: </w:t>
      </w:r>
      <w:r>
        <w:rPr>
          <w:color w:val="000000"/>
          <w:sz w:val="28"/>
          <w:szCs w:val="28"/>
        </w:rPr>
        <w:t>03.12.2017)</w:t>
      </w:r>
    </w:p>
    <w:p w:rsidR="006C2B85" w:rsidRDefault="006C2B85" w:rsidP="006C2B85">
      <w:pPr>
        <w:pStyle w:val="a3"/>
        <w:spacing w:before="0" w:beforeAutospacing="0" w:after="0" w:afterAutospacing="0" w:line="360" w:lineRule="auto"/>
        <w:textAlignment w:val="top"/>
        <w:rPr>
          <w:color w:val="000000"/>
          <w:sz w:val="28"/>
          <w:szCs w:val="28"/>
        </w:rPr>
      </w:pPr>
      <w:r>
        <w:rPr>
          <w:b/>
          <w:color w:val="000000"/>
          <w:sz w:val="28"/>
          <w:szCs w:val="28"/>
          <w:lang w:val="en-US"/>
        </w:rPr>
        <w:t>III</w:t>
      </w:r>
      <w:r w:rsidRPr="006C2B85">
        <w:rPr>
          <w:b/>
          <w:color w:val="000000"/>
          <w:sz w:val="28"/>
          <w:szCs w:val="28"/>
        </w:rPr>
        <w:t xml:space="preserve">. </w:t>
      </w:r>
      <w:r w:rsidR="00DF785E" w:rsidRPr="00DF785E">
        <w:rPr>
          <w:b/>
          <w:color w:val="000000"/>
          <w:sz w:val="28"/>
          <w:szCs w:val="28"/>
        </w:rPr>
        <w:t xml:space="preserve">Материалы </w:t>
      </w:r>
      <w:r>
        <w:rPr>
          <w:b/>
          <w:color w:val="000000"/>
          <w:sz w:val="28"/>
          <w:szCs w:val="28"/>
        </w:rPr>
        <w:t>правоприменительной</w:t>
      </w:r>
      <w:r w:rsidR="00DF785E" w:rsidRPr="00DF785E">
        <w:rPr>
          <w:b/>
          <w:color w:val="000000"/>
          <w:sz w:val="28"/>
          <w:szCs w:val="28"/>
        </w:rPr>
        <w:t xml:space="preserve"> практики</w:t>
      </w:r>
    </w:p>
    <w:p w:rsidR="006C2B85" w:rsidRDefault="006C2B85" w:rsidP="006C2B85">
      <w:pPr>
        <w:pStyle w:val="a3"/>
        <w:spacing w:before="0" w:beforeAutospacing="0" w:after="0" w:afterAutospacing="0" w:line="360" w:lineRule="auto"/>
        <w:textAlignment w:val="top"/>
        <w:rPr>
          <w:color w:val="000000"/>
          <w:sz w:val="28"/>
          <w:szCs w:val="28"/>
        </w:rPr>
      </w:pPr>
      <w:r>
        <w:rPr>
          <w:color w:val="000000"/>
          <w:sz w:val="28"/>
          <w:szCs w:val="28"/>
        </w:rPr>
        <w:t>1</w:t>
      </w:r>
      <w:r w:rsidRPr="006C2B85">
        <w:rPr>
          <w:color w:val="000000"/>
          <w:sz w:val="28"/>
          <w:szCs w:val="28"/>
        </w:rPr>
        <w:t>. Постановление Пленума Верховн</w:t>
      </w:r>
      <w:r w:rsidR="00CE3671">
        <w:rPr>
          <w:color w:val="000000"/>
          <w:sz w:val="28"/>
          <w:szCs w:val="28"/>
        </w:rPr>
        <w:t>ого Суда РФ от 11.12.2012 N 29 «</w:t>
      </w:r>
      <w:r w:rsidRPr="006C2B85">
        <w:rPr>
          <w:color w:val="000000"/>
          <w:sz w:val="28"/>
          <w:szCs w:val="28"/>
        </w:rPr>
        <w:t>О применении судами норм гражданского процессуального законодательства, регулирующих производств</w:t>
      </w:r>
      <w:r w:rsidR="00CE3671">
        <w:rPr>
          <w:color w:val="000000"/>
          <w:sz w:val="28"/>
          <w:szCs w:val="28"/>
        </w:rPr>
        <w:t>о в суде кассационной инстанции».</w:t>
      </w:r>
    </w:p>
    <w:p w:rsidR="006C2B85" w:rsidRPr="00C53D8B" w:rsidRDefault="006C2B85" w:rsidP="006C2B85">
      <w:pPr>
        <w:pStyle w:val="a3"/>
        <w:spacing w:before="0" w:beforeAutospacing="0" w:after="0" w:afterAutospacing="0" w:line="360" w:lineRule="auto"/>
        <w:textAlignment w:val="top"/>
        <w:rPr>
          <w:color w:val="000000"/>
          <w:sz w:val="28"/>
          <w:szCs w:val="28"/>
        </w:rPr>
      </w:pPr>
      <w:r>
        <w:rPr>
          <w:color w:val="000000"/>
          <w:sz w:val="28"/>
          <w:szCs w:val="28"/>
        </w:rPr>
        <w:t>2</w:t>
      </w:r>
      <w:r w:rsidRPr="006C2B85">
        <w:rPr>
          <w:color w:val="000000"/>
          <w:sz w:val="28"/>
          <w:szCs w:val="28"/>
        </w:rPr>
        <w:t>.</w:t>
      </w:r>
      <w:r>
        <w:rPr>
          <w:color w:val="000000"/>
          <w:sz w:val="28"/>
          <w:szCs w:val="28"/>
        </w:rPr>
        <w:t xml:space="preserve"> </w:t>
      </w:r>
      <w:r w:rsidRPr="006C2B85">
        <w:rPr>
          <w:color w:val="000000"/>
          <w:sz w:val="28"/>
          <w:szCs w:val="28"/>
        </w:rPr>
        <w:t>Постановление Пленума Верховного Суда РФ от 24.08.</w:t>
      </w:r>
      <w:r w:rsidR="00CE3671">
        <w:rPr>
          <w:color w:val="000000"/>
          <w:sz w:val="28"/>
          <w:szCs w:val="28"/>
        </w:rPr>
        <w:t>1993 N 7 (ред. от 27.12.2007) «</w:t>
      </w:r>
      <w:r w:rsidRPr="006C2B85">
        <w:rPr>
          <w:color w:val="000000"/>
          <w:sz w:val="28"/>
          <w:szCs w:val="28"/>
        </w:rPr>
        <w:t xml:space="preserve">О сроках рассмотрения уголовных и гражданских дел судами </w:t>
      </w:r>
      <w:r w:rsidR="00CE3671">
        <w:rPr>
          <w:color w:val="000000"/>
          <w:sz w:val="28"/>
          <w:szCs w:val="28"/>
        </w:rPr>
        <w:t>Российской Федерации».</w:t>
      </w:r>
    </w:p>
    <w:p w:rsidR="00B15956" w:rsidRPr="00C53D8B" w:rsidRDefault="00B15956" w:rsidP="006C2B85">
      <w:pPr>
        <w:pStyle w:val="a3"/>
        <w:spacing w:before="0" w:beforeAutospacing="0" w:after="0" w:afterAutospacing="0" w:line="360" w:lineRule="auto"/>
        <w:textAlignment w:val="top"/>
        <w:rPr>
          <w:color w:val="000000"/>
          <w:sz w:val="28"/>
          <w:szCs w:val="28"/>
        </w:rPr>
      </w:pPr>
      <w:r w:rsidRPr="00C53D8B">
        <w:rPr>
          <w:color w:val="000000"/>
          <w:sz w:val="28"/>
          <w:szCs w:val="28"/>
        </w:rPr>
        <w:t>3. Решение Верховного суда РФ от 31.08.2015 № ДК 15-48</w:t>
      </w:r>
    </w:p>
    <w:p w:rsidR="006C2B85" w:rsidRPr="007352B5" w:rsidRDefault="00B15956" w:rsidP="006C2B85">
      <w:pPr>
        <w:pStyle w:val="a3"/>
        <w:spacing w:before="0" w:beforeAutospacing="0" w:after="0" w:afterAutospacing="0" w:line="360" w:lineRule="auto"/>
        <w:textAlignment w:val="top"/>
        <w:rPr>
          <w:sz w:val="28"/>
          <w:szCs w:val="28"/>
        </w:rPr>
      </w:pPr>
      <w:r w:rsidRPr="00C53D8B">
        <w:rPr>
          <w:sz w:val="28"/>
          <w:szCs w:val="28"/>
        </w:rPr>
        <w:t>4</w:t>
      </w:r>
      <w:r w:rsidR="006C2B85" w:rsidRPr="00C53D8B">
        <w:rPr>
          <w:sz w:val="28"/>
          <w:szCs w:val="28"/>
        </w:rPr>
        <w:t xml:space="preserve">. Судебные и нормативные акты РФ [Электронные ресурс]. </w:t>
      </w:r>
      <w:r w:rsidR="006C2B85" w:rsidRPr="00C53D8B">
        <w:rPr>
          <w:sz w:val="28"/>
          <w:szCs w:val="28"/>
          <w:lang w:val="en-US"/>
        </w:rPr>
        <w:t>URL</w:t>
      </w:r>
      <w:r w:rsidR="006C2B85" w:rsidRPr="007352B5">
        <w:rPr>
          <w:sz w:val="28"/>
          <w:szCs w:val="28"/>
        </w:rPr>
        <w:t xml:space="preserve">: </w:t>
      </w:r>
      <w:hyperlink r:id="rId17" w:history="1">
        <w:r w:rsidR="006C2B85" w:rsidRPr="00C53D8B">
          <w:rPr>
            <w:rStyle w:val="a4"/>
            <w:color w:val="auto"/>
            <w:sz w:val="28"/>
            <w:szCs w:val="28"/>
            <w:u w:val="none"/>
            <w:lang w:val="en-US"/>
          </w:rPr>
          <w:t>http</w:t>
        </w:r>
        <w:r w:rsidR="006C2B85" w:rsidRPr="007352B5">
          <w:rPr>
            <w:rStyle w:val="a4"/>
            <w:color w:val="auto"/>
            <w:sz w:val="28"/>
            <w:szCs w:val="28"/>
            <w:u w:val="none"/>
          </w:rPr>
          <w:t>://</w:t>
        </w:r>
        <w:r w:rsidR="006C2B85" w:rsidRPr="00C53D8B">
          <w:rPr>
            <w:rStyle w:val="a4"/>
            <w:color w:val="auto"/>
            <w:sz w:val="28"/>
            <w:szCs w:val="28"/>
            <w:u w:val="none"/>
            <w:lang w:val="en-US"/>
          </w:rPr>
          <w:t>sudact</w:t>
        </w:r>
        <w:r w:rsidR="006C2B85" w:rsidRPr="007352B5">
          <w:rPr>
            <w:rStyle w:val="a4"/>
            <w:color w:val="auto"/>
            <w:sz w:val="28"/>
            <w:szCs w:val="28"/>
            <w:u w:val="none"/>
          </w:rPr>
          <w:t>.</w:t>
        </w:r>
        <w:r w:rsidR="006C2B85" w:rsidRPr="00C53D8B">
          <w:rPr>
            <w:rStyle w:val="a4"/>
            <w:color w:val="auto"/>
            <w:sz w:val="28"/>
            <w:szCs w:val="28"/>
            <w:u w:val="none"/>
            <w:lang w:val="en-US"/>
          </w:rPr>
          <w:t>ru</w:t>
        </w:r>
        <w:r w:rsidR="006C2B85" w:rsidRPr="007352B5">
          <w:rPr>
            <w:rStyle w:val="a4"/>
            <w:color w:val="auto"/>
            <w:sz w:val="28"/>
            <w:szCs w:val="28"/>
            <w:u w:val="none"/>
          </w:rPr>
          <w:t>/</w:t>
        </w:r>
        <w:r w:rsidR="006C2B85" w:rsidRPr="00C53D8B">
          <w:rPr>
            <w:rStyle w:val="a4"/>
            <w:color w:val="auto"/>
            <w:sz w:val="28"/>
            <w:szCs w:val="28"/>
            <w:u w:val="none"/>
            <w:lang w:val="en-US"/>
          </w:rPr>
          <w:t>magistrate</w:t>
        </w:r>
        <w:r w:rsidR="006C2B85" w:rsidRPr="007352B5">
          <w:rPr>
            <w:rStyle w:val="a4"/>
            <w:color w:val="auto"/>
            <w:sz w:val="28"/>
            <w:szCs w:val="28"/>
            <w:u w:val="none"/>
          </w:rPr>
          <w:t>/</w:t>
        </w:r>
        <w:r w:rsidR="006C2B85" w:rsidRPr="00C53D8B">
          <w:rPr>
            <w:rStyle w:val="a4"/>
            <w:color w:val="auto"/>
            <w:sz w:val="28"/>
            <w:szCs w:val="28"/>
            <w:u w:val="none"/>
            <w:lang w:val="en-US"/>
          </w:rPr>
          <w:t>doc</w:t>
        </w:r>
        <w:r w:rsidR="006C2B85" w:rsidRPr="007352B5">
          <w:rPr>
            <w:rStyle w:val="a4"/>
            <w:color w:val="auto"/>
            <w:sz w:val="28"/>
            <w:szCs w:val="28"/>
            <w:u w:val="none"/>
          </w:rPr>
          <w:t>/3</w:t>
        </w:r>
        <w:r w:rsidR="006C2B85" w:rsidRPr="00C53D8B">
          <w:rPr>
            <w:rStyle w:val="a4"/>
            <w:color w:val="auto"/>
            <w:sz w:val="28"/>
            <w:szCs w:val="28"/>
            <w:u w:val="none"/>
            <w:lang w:val="en-US"/>
          </w:rPr>
          <w:t>meBVRA</w:t>
        </w:r>
        <w:r w:rsidR="006C2B85" w:rsidRPr="007352B5">
          <w:rPr>
            <w:rStyle w:val="a4"/>
            <w:color w:val="auto"/>
            <w:sz w:val="28"/>
            <w:szCs w:val="28"/>
            <w:u w:val="none"/>
          </w:rPr>
          <w:t>8</w:t>
        </w:r>
        <w:r w:rsidR="006C2B85" w:rsidRPr="00C53D8B">
          <w:rPr>
            <w:rStyle w:val="a4"/>
            <w:color w:val="auto"/>
            <w:sz w:val="28"/>
            <w:szCs w:val="28"/>
            <w:u w:val="none"/>
            <w:lang w:val="en-US"/>
          </w:rPr>
          <w:t>mZbV</w:t>
        </w:r>
        <w:r w:rsidR="006C2B85" w:rsidRPr="007352B5">
          <w:rPr>
            <w:rStyle w:val="a4"/>
            <w:color w:val="auto"/>
            <w:sz w:val="28"/>
            <w:szCs w:val="28"/>
            <w:u w:val="none"/>
          </w:rPr>
          <w:t>/</w:t>
        </w:r>
      </w:hyperlink>
      <w:r w:rsidR="006C2B85" w:rsidRPr="007352B5">
        <w:rPr>
          <w:sz w:val="28"/>
          <w:szCs w:val="28"/>
        </w:rPr>
        <w:t xml:space="preserve"> (</w:t>
      </w:r>
      <w:r w:rsidR="007352B5">
        <w:rPr>
          <w:sz w:val="28"/>
          <w:szCs w:val="28"/>
        </w:rPr>
        <w:t xml:space="preserve">дата обращения: </w:t>
      </w:r>
      <w:r w:rsidR="006C2B85" w:rsidRPr="007352B5">
        <w:rPr>
          <w:sz w:val="28"/>
          <w:szCs w:val="28"/>
        </w:rPr>
        <w:t>25.11.2017)</w:t>
      </w:r>
      <w:r w:rsidR="00B74DE1" w:rsidRPr="007352B5">
        <w:rPr>
          <w:sz w:val="28"/>
          <w:szCs w:val="28"/>
        </w:rPr>
        <w:t>.</w:t>
      </w:r>
    </w:p>
    <w:p w:rsidR="007D5CAC" w:rsidRPr="007352B5" w:rsidRDefault="00B15956" w:rsidP="006C2B85">
      <w:pPr>
        <w:pStyle w:val="a3"/>
        <w:spacing w:before="0" w:beforeAutospacing="0" w:after="0" w:afterAutospacing="0" w:line="360" w:lineRule="auto"/>
        <w:textAlignment w:val="top"/>
        <w:rPr>
          <w:sz w:val="28"/>
          <w:szCs w:val="28"/>
        </w:rPr>
      </w:pPr>
      <w:r w:rsidRPr="00C53D8B">
        <w:rPr>
          <w:sz w:val="28"/>
          <w:szCs w:val="28"/>
        </w:rPr>
        <w:t>5</w:t>
      </w:r>
      <w:r w:rsidR="007D5CAC" w:rsidRPr="00C53D8B">
        <w:rPr>
          <w:sz w:val="28"/>
          <w:szCs w:val="28"/>
        </w:rPr>
        <w:t xml:space="preserve">. </w:t>
      </w:r>
      <w:r w:rsidR="006C2B85" w:rsidRPr="00C53D8B">
        <w:rPr>
          <w:sz w:val="28"/>
          <w:szCs w:val="28"/>
        </w:rPr>
        <w:t xml:space="preserve">Судебные и нормативные акты РФ [Электронные ресурс]. </w:t>
      </w:r>
      <w:r w:rsidR="006C2B85" w:rsidRPr="00C53D8B">
        <w:rPr>
          <w:sz w:val="28"/>
          <w:szCs w:val="28"/>
          <w:lang w:val="en-US"/>
        </w:rPr>
        <w:t>URL</w:t>
      </w:r>
      <w:r w:rsidR="006C2B85" w:rsidRPr="007352B5">
        <w:rPr>
          <w:sz w:val="28"/>
          <w:szCs w:val="28"/>
        </w:rPr>
        <w:t xml:space="preserve">: </w:t>
      </w:r>
      <w:hyperlink r:id="rId18" w:history="1">
        <w:r w:rsidR="006C2B85" w:rsidRPr="00C53D8B">
          <w:rPr>
            <w:rStyle w:val="a4"/>
            <w:color w:val="auto"/>
            <w:sz w:val="28"/>
            <w:szCs w:val="28"/>
            <w:u w:val="none"/>
            <w:lang w:val="en-US"/>
          </w:rPr>
          <w:t>http</w:t>
        </w:r>
        <w:r w:rsidR="006C2B85" w:rsidRPr="007352B5">
          <w:rPr>
            <w:rStyle w:val="a4"/>
            <w:color w:val="auto"/>
            <w:sz w:val="28"/>
            <w:szCs w:val="28"/>
            <w:u w:val="none"/>
          </w:rPr>
          <w:t>://</w:t>
        </w:r>
        <w:r w:rsidR="006C2B85" w:rsidRPr="00C53D8B">
          <w:rPr>
            <w:rStyle w:val="a4"/>
            <w:color w:val="auto"/>
            <w:sz w:val="28"/>
            <w:szCs w:val="28"/>
            <w:u w:val="none"/>
            <w:lang w:val="en-US"/>
          </w:rPr>
          <w:t>sudact</w:t>
        </w:r>
        <w:r w:rsidR="006C2B85" w:rsidRPr="007352B5">
          <w:rPr>
            <w:rStyle w:val="a4"/>
            <w:color w:val="auto"/>
            <w:sz w:val="28"/>
            <w:szCs w:val="28"/>
            <w:u w:val="none"/>
          </w:rPr>
          <w:t>.</w:t>
        </w:r>
        <w:r w:rsidR="006C2B85" w:rsidRPr="00C53D8B">
          <w:rPr>
            <w:rStyle w:val="a4"/>
            <w:color w:val="auto"/>
            <w:sz w:val="28"/>
            <w:szCs w:val="28"/>
            <w:u w:val="none"/>
            <w:lang w:val="en-US"/>
          </w:rPr>
          <w:t>ru</w:t>
        </w:r>
        <w:r w:rsidR="006C2B85" w:rsidRPr="007352B5">
          <w:rPr>
            <w:rStyle w:val="a4"/>
            <w:color w:val="auto"/>
            <w:sz w:val="28"/>
            <w:szCs w:val="28"/>
            <w:u w:val="none"/>
          </w:rPr>
          <w:t>/</w:t>
        </w:r>
        <w:r w:rsidR="006C2B85" w:rsidRPr="00C53D8B">
          <w:rPr>
            <w:rStyle w:val="a4"/>
            <w:color w:val="auto"/>
            <w:sz w:val="28"/>
            <w:szCs w:val="28"/>
            <w:u w:val="none"/>
            <w:lang w:val="en-US"/>
          </w:rPr>
          <w:t>magistrate</w:t>
        </w:r>
        <w:r w:rsidR="006C2B85" w:rsidRPr="007352B5">
          <w:rPr>
            <w:rStyle w:val="a4"/>
            <w:color w:val="auto"/>
            <w:sz w:val="28"/>
            <w:szCs w:val="28"/>
            <w:u w:val="none"/>
          </w:rPr>
          <w:t>/</w:t>
        </w:r>
        <w:r w:rsidR="006C2B85" w:rsidRPr="00C53D8B">
          <w:rPr>
            <w:rStyle w:val="a4"/>
            <w:color w:val="auto"/>
            <w:sz w:val="28"/>
            <w:szCs w:val="28"/>
            <w:u w:val="none"/>
            <w:lang w:val="en-US"/>
          </w:rPr>
          <w:t>doc</w:t>
        </w:r>
        <w:r w:rsidR="006C2B85" w:rsidRPr="007352B5">
          <w:rPr>
            <w:rStyle w:val="a4"/>
            <w:color w:val="auto"/>
            <w:sz w:val="28"/>
            <w:szCs w:val="28"/>
            <w:u w:val="none"/>
          </w:rPr>
          <w:t>/1</w:t>
        </w:r>
        <w:r w:rsidR="006C2B85" w:rsidRPr="00C53D8B">
          <w:rPr>
            <w:rStyle w:val="a4"/>
            <w:color w:val="auto"/>
            <w:sz w:val="28"/>
            <w:szCs w:val="28"/>
            <w:u w:val="none"/>
            <w:lang w:val="en-US"/>
          </w:rPr>
          <w:t>Z</w:t>
        </w:r>
        <w:r w:rsidR="006C2B85" w:rsidRPr="007352B5">
          <w:rPr>
            <w:rStyle w:val="a4"/>
            <w:color w:val="auto"/>
            <w:sz w:val="28"/>
            <w:szCs w:val="28"/>
            <w:u w:val="none"/>
          </w:rPr>
          <w:t>59</w:t>
        </w:r>
        <w:r w:rsidR="006C2B85" w:rsidRPr="00C53D8B">
          <w:rPr>
            <w:rStyle w:val="a4"/>
            <w:color w:val="auto"/>
            <w:sz w:val="28"/>
            <w:szCs w:val="28"/>
            <w:u w:val="none"/>
            <w:lang w:val="en-US"/>
          </w:rPr>
          <w:t>Wbht</w:t>
        </w:r>
        <w:r w:rsidR="006C2B85" w:rsidRPr="007352B5">
          <w:rPr>
            <w:rStyle w:val="a4"/>
            <w:color w:val="auto"/>
            <w:sz w:val="28"/>
            <w:szCs w:val="28"/>
            <w:u w:val="none"/>
          </w:rPr>
          <w:t>3</w:t>
        </w:r>
        <w:r w:rsidR="006C2B85" w:rsidRPr="00C53D8B">
          <w:rPr>
            <w:rStyle w:val="a4"/>
            <w:color w:val="auto"/>
            <w:sz w:val="28"/>
            <w:szCs w:val="28"/>
            <w:u w:val="none"/>
            <w:lang w:val="en-US"/>
          </w:rPr>
          <w:t>K</w:t>
        </w:r>
        <w:r w:rsidR="006C2B85" w:rsidRPr="007352B5">
          <w:rPr>
            <w:rStyle w:val="a4"/>
            <w:color w:val="auto"/>
            <w:sz w:val="28"/>
            <w:szCs w:val="28"/>
            <w:u w:val="none"/>
          </w:rPr>
          <w:t>6</w:t>
        </w:r>
        <w:r w:rsidR="006C2B85" w:rsidRPr="00C53D8B">
          <w:rPr>
            <w:rStyle w:val="a4"/>
            <w:color w:val="auto"/>
            <w:sz w:val="28"/>
            <w:szCs w:val="28"/>
            <w:u w:val="none"/>
            <w:lang w:val="en-US"/>
          </w:rPr>
          <w:t>k</w:t>
        </w:r>
        <w:r w:rsidR="006C2B85" w:rsidRPr="007352B5">
          <w:rPr>
            <w:rStyle w:val="a4"/>
            <w:color w:val="auto"/>
            <w:sz w:val="28"/>
            <w:szCs w:val="28"/>
            <w:u w:val="none"/>
          </w:rPr>
          <w:t>/</w:t>
        </w:r>
      </w:hyperlink>
      <w:r w:rsidR="006C2B85" w:rsidRPr="007352B5">
        <w:rPr>
          <w:rStyle w:val="a4"/>
          <w:color w:val="auto"/>
          <w:sz w:val="28"/>
          <w:szCs w:val="28"/>
          <w:u w:val="none"/>
        </w:rPr>
        <w:t xml:space="preserve"> (</w:t>
      </w:r>
      <w:r w:rsidR="007352B5">
        <w:rPr>
          <w:sz w:val="28"/>
          <w:szCs w:val="28"/>
        </w:rPr>
        <w:t xml:space="preserve">дата обращения: </w:t>
      </w:r>
      <w:r w:rsidR="006C2B85" w:rsidRPr="007352B5">
        <w:rPr>
          <w:rStyle w:val="a4"/>
          <w:color w:val="auto"/>
          <w:sz w:val="28"/>
          <w:szCs w:val="28"/>
          <w:u w:val="none"/>
        </w:rPr>
        <w:t>25.11.2017)</w:t>
      </w:r>
      <w:r w:rsidR="00B74DE1" w:rsidRPr="007352B5">
        <w:rPr>
          <w:rStyle w:val="a4"/>
          <w:color w:val="auto"/>
          <w:sz w:val="28"/>
          <w:szCs w:val="28"/>
          <w:u w:val="none"/>
        </w:rPr>
        <w:t>.</w:t>
      </w:r>
    </w:p>
    <w:p w:rsidR="00C53D8B" w:rsidRPr="007352B5" w:rsidRDefault="00B15956" w:rsidP="006C2B85">
      <w:pPr>
        <w:pStyle w:val="a3"/>
        <w:spacing w:before="0" w:beforeAutospacing="0" w:after="0" w:afterAutospacing="0" w:line="360" w:lineRule="auto"/>
        <w:textAlignment w:val="top"/>
        <w:rPr>
          <w:rStyle w:val="a4"/>
          <w:color w:val="auto"/>
          <w:sz w:val="28"/>
          <w:szCs w:val="28"/>
          <w:u w:val="none"/>
        </w:rPr>
      </w:pPr>
      <w:r w:rsidRPr="00C53D8B">
        <w:rPr>
          <w:sz w:val="28"/>
          <w:szCs w:val="28"/>
        </w:rPr>
        <w:t>6</w:t>
      </w:r>
      <w:r w:rsidR="00D63496" w:rsidRPr="00C53D8B">
        <w:rPr>
          <w:sz w:val="28"/>
          <w:szCs w:val="28"/>
        </w:rPr>
        <w:t>.</w:t>
      </w:r>
      <w:r w:rsidR="007D5CAC" w:rsidRPr="00C53D8B">
        <w:rPr>
          <w:sz w:val="28"/>
          <w:szCs w:val="28"/>
        </w:rPr>
        <w:t xml:space="preserve"> </w:t>
      </w:r>
      <w:r w:rsidR="006C2B85" w:rsidRPr="00C53D8B">
        <w:rPr>
          <w:sz w:val="28"/>
          <w:szCs w:val="28"/>
        </w:rPr>
        <w:t xml:space="preserve">Судебные и нормативные акты РФ [Электронные ресурс]. </w:t>
      </w:r>
      <w:r w:rsidR="006C2B85" w:rsidRPr="00C53D8B">
        <w:rPr>
          <w:sz w:val="28"/>
          <w:szCs w:val="28"/>
          <w:lang w:val="en-US"/>
        </w:rPr>
        <w:t>URL</w:t>
      </w:r>
      <w:r w:rsidR="006C2B85" w:rsidRPr="007352B5">
        <w:rPr>
          <w:sz w:val="28"/>
          <w:szCs w:val="28"/>
        </w:rPr>
        <w:t xml:space="preserve">: </w:t>
      </w:r>
      <w:hyperlink r:id="rId19" w:history="1">
        <w:r w:rsidR="006C2B85" w:rsidRPr="00C53D8B">
          <w:rPr>
            <w:rStyle w:val="a4"/>
            <w:color w:val="auto"/>
            <w:sz w:val="28"/>
            <w:szCs w:val="28"/>
            <w:u w:val="none"/>
            <w:lang w:val="en-US"/>
          </w:rPr>
          <w:t>http</w:t>
        </w:r>
        <w:r w:rsidR="006C2B85" w:rsidRPr="007352B5">
          <w:rPr>
            <w:rStyle w:val="a4"/>
            <w:color w:val="auto"/>
            <w:sz w:val="28"/>
            <w:szCs w:val="28"/>
            <w:u w:val="none"/>
          </w:rPr>
          <w:t>://</w:t>
        </w:r>
        <w:r w:rsidR="006C2B85" w:rsidRPr="00C53D8B">
          <w:rPr>
            <w:rStyle w:val="a4"/>
            <w:color w:val="auto"/>
            <w:sz w:val="28"/>
            <w:szCs w:val="28"/>
            <w:u w:val="none"/>
            <w:lang w:val="en-US"/>
          </w:rPr>
          <w:t>sudact</w:t>
        </w:r>
        <w:r w:rsidR="006C2B85" w:rsidRPr="007352B5">
          <w:rPr>
            <w:rStyle w:val="a4"/>
            <w:color w:val="auto"/>
            <w:sz w:val="28"/>
            <w:szCs w:val="28"/>
            <w:u w:val="none"/>
          </w:rPr>
          <w:t>.</w:t>
        </w:r>
        <w:r w:rsidR="006C2B85" w:rsidRPr="00C53D8B">
          <w:rPr>
            <w:rStyle w:val="a4"/>
            <w:color w:val="auto"/>
            <w:sz w:val="28"/>
            <w:szCs w:val="28"/>
            <w:u w:val="none"/>
            <w:lang w:val="en-US"/>
          </w:rPr>
          <w:t>ru</w:t>
        </w:r>
        <w:r w:rsidR="006C2B85" w:rsidRPr="007352B5">
          <w:rPr>
            <w:rStyle w:val="a4"/>
            <w:color w:val="auto"/>
            <w:sz w:val="28"/>
            <w:szCs w:val="28"/>
            <w:u w:val="none"/>
          </w:rPr>
          <w:t>/</w:t>
        </w:r>
        <w:r w:rsidR="006C2B85" w:rsidRPr="00C53D8B">
          <w:rPr>
            <w:rStyle w:val="a4"/>
            <w:color w:val="auto"/>
            <w:sz w:val="28"/>
            <w:szCs w:val="28"/>
            <w:u w:val="none"/>
            <w:lang w:val="en-US"/>
          </w:rPr>
          <w:t>regular</w:t>
        </w:r>
        <w:r w:rsidR="006C2B85" w:rsidRPr="007352B5">
          <w:rPr>
            <w:rStyle w:val="a4"/>
            <w:color w:val="auto"/>
            <w:sz w:val="28"/>
            <w:szCs w:val="28"/>
            <w:u w:val="none"/>
          </w:rPr>
          <w:t>/</w:t>
        </w:r>
        <w:r w:rsidR="006C2B85" w:rsidRPr="00C53D8B">
          <w:rPr>
            <w:rStyle w:val="a4"/>
            <w:color w:val="auto"/>
            <w:sz w:val="28"/>
            <w:szCs w:val="28"/>
            <w:u w:val="none"/>
            <w:lang w:val="en-US"/>
          </w:rPr>
          <w:t>doc</w:t>
        </w:r>
        <w:r w:rsidR="006C2B85" w:rsidRPr="007352B5">
          <w:rPr>
            <w:rStyle w:val="a4"/>
            <w:color w:val="auto"/>
            <w:sz w:val="28"/>
            <w:szCs w:val="28"/>
            <w:u w:val="none"/>
          </w:rPr>
          <w:t>/5</w:t>
        </w:r>
        <w:r w:rsidR="006C2B85" w:rsidRPr="00C53D8B">
          <w:rPr>
            <w:rStyle w:val="a4"/>
            <w:color w:val="auto"/>
            <w:sz w:val="28"/>
            <w:szCs w:val="28"/>
            <w:u w:val="none"/>
            <w:lang w:val="en-US"/>
          </w:rPr>
          <w:t>kZzkUrMP</w:t>
        </w:r>
        <w:r w:rsidR="006C2B85" w:rsidRPr="007352B5">
          <w:rPr>
            <w:rStyle w:val="a4"/>
            <w:color w:val="auto"/>
            <w:sz w:val="28"/>
            <w:szCs w:val="28"/>
            <w:u w:val="none"/>
          </w:rPr>
          <w:t>1</w:t>
        </w:r>
        <w:r w:rsidR="006C2B85" w:rsidRPr="00C53D8B">
          <w:rPr>
            <w:rStyle w:val="a4"/>
            <w:color w:val="auto"/>
            <w:sz w:val="28"/>
            <w:szCs w:val="28"/>
            <w:u w:val="none"/>
            <w:lang w:val="en-US"/>
          </w:rPr>
          <w:t>WR</w:t>
        </w:r>
        <w:r w:rsidR="006C2B85" w:rsidRPr="007352B5">
          <w:rPr>
            <w:rStyle w:val="a4"/>
            <w:color w:val="auto"/>
            <w:sz w:val="28"/>
            <w:szCs w:val="28"/>
            <w:u w:val="none"/>
          </w:rPr>
          <w:t>/</w:t>
        </w:r>
      </w:hyperlink>
      <w:r w:rsidR="006C2B85" w:rsidRPr="007352B5">
        <w:rPr>
          <w:rStyle w:val="a4"/>
          <w:color w:val="auto"/>
          <w:sz w:val="28"/>
          <w:szCs w:val="28"/>
          <w:u w:val="none"/>
        </w:rPr>
        <w:t xml:space="preserve"> (</w:t>
      </w:r>
      <w:r w:rsidR="007352B5">
        <w:rPr>
          <w:sz w:val="28"/>
          <w:szCs w:val="28"/>
        </w:rPr>
        <w:t xml:space="preserve">дата обращения: </w:t>
      </w:r>
      <w:r w:rsidR="006C2B85" w:rsidRPr="007352B5">
        <w:rPr>
          <w:rStyle w:val="a4"/>
          <w:color w:val="auto"/>
          <w:sz w:val="28"/>
          <w:szCs w:val="28"/>
          <w:u w:val="none"/>
        </w:rPr>
        <w:t>25.11.2017)</w:t>
      </w:r>
      <w:r w:rsidR="00B74DE1" w:rsidRPr="007352B5">
        <w:rPr>
          <w:rStyle w:val="a4"/>
          <w:color w:val="auto"/>
          <w:sz w:val="28"/>
          <w:szCs w:val="28"/>
          <w:u w:val="none"/>
        </w:rPr>
        <w:t>.</w:t>
      </w:r>
    </w:p>
    <w:p w:rsidR="0014048F" w:rsidRPr="00013921" w:rsidRDefault="00C53D8B" w:rsidP="007352B5">
      <w:pPr>
        <w:pStyle w:val="a3"/>
        <w:spacing w:before="0" w:beforeAutospacing="0" w:after="0" w:afterAutospacing="0" w:line="360" w:lineRule="auto"/>
        <w:textAlignment w:val="top"/>
        <w:rPr>
          <w:sz w:val="28"/>
          <w:szCs w:val="28"/>
        </w:rPr>
      </w:pPr>
      <w:r w:rsidRPr="00C53D8B">
        <w:rPr>
          <w:sz w:val="28"/>
          <w:szCs w:val="28"/>
        </w:rPr>
        <w:t xml:space="preserve">7. Судебная статистика за 6 месяцев 2017 года // Государственная автоматизированная система Российской Федерации «Правосудие» интернет-портал [Электронный ресурс] </w:t>
      </w:r>
      <w:r w:rsidRPr="00C53D8B">
        <w:rPr>
          <w:sz w:val="28"/>
          <w:szCs w:val="28"/>
          <w:lang w:val="en-US"/>
        </w:rPr>
        <w:t>URL</w:t>
      </w:r>
      <w:r w:rsidRPr="00C53D8B">
        <w:rPr>
          <w:sz w:val="28"/>
          <w:szCs w:val="28"/>
        </w:rPr>
        <w:t xml:space="preserve">: </w:t>
      </w:r>
      <w:hyperlink r:id="rId20" w:history="1">
        <w:r w:rsidR="00013921" w:rsidRPr="00013921">
          <w:rPr>
            <w:rStyle w:val="a4"/>
            <w:color w:val="000000" w:themeColor="text1"/>
            <w:sz w:val="28"/>
            <w:szCs w:val="28"/>
            <w:u w:val="none"/>
            <w:lang w:val="en-US"/>
          </w:rPr>
          <w:t>http</w:t>
        </w:r>
        <w:r w:rsidR="00013921" w:rsidRPr="00013921">
          <w:rPr>
            <w:rStyle w:val="a4"/>
            <w:color w:val="000000" w:themeColor="text1"/>
            <w:sz w:val="28"/>
            <w:szCs w:val="28"/>
            <w:u w:val="none"/>
          </w:rPr>
          <w:t>://</w:t>
        </w:r>
        <w:r w:rsidR="00013921" w:rsidRPr="00013921">
          <w:rPr>
            <w:rStyle w:val="a4"/>
            <w:color w:val="000000" w:themeColor="text1"/>
            <w:sz w:val="28"/>
            <w:szCs w:val="28"/>
            <w:u w:val="none"/>
            <w:lang w:val="en-US"/>
          </w:rPr>
          <w:t>files</w:t>
        </w:r>
        <w:r w:rsidR="00013921" w:rsidRPr="00013921">
          <w:rPr>
            <w:rStyle w:val="a4"/>
            <w:color w:val="000000" w:themeColor="text1"/>
            <w:sz w:val="28"/>
            <w:szCs w:val="28"/>
            <w:u w:val="none"/>
          </w:rPr>
          <w:t>.</w:t>
        </w:r>
        <w:r w:rsidR="00013921" w:rsidRPr="00013921">
          <w:rPr>
            <w:rStyle w:val="a4"/>
            <w:color w:val="000000" w:themeColor="text1"/>
            <w:sz w:val="28"/>
            <w:szCs w:val="28"/>
            <w:u w:val="none"/>
            <w:lang w:val="en-US"/>
          </w:rPr>
          <w:t>sudrf</w:t>
        </w:r>
        <w:r w:rsidR="00013921" w:rsidRPr="00013921">
          <w:rPr>
            <w:rStyle w:val="a4"/>
            <w:color w:val="000000" w:themeColor="text1"/>
            <w:sz w:val="28"/>
            <w:szCs w:val="28"/>
            <w:u w:val="none"/>
          </w:rPr>
          <w:t>.</w:t>
        </w:r>
        <w:r w:rsidR="00013921" w:rsidRPr="00013921">
          <w:rPr>
            <w:rStyle w:val="a4"/>
            <w:color w:val="000000" w:themeColor="text1"/>
            <w:sz w:val="28"/>
            <w:szCs w:val="28"/>
            <w:u w:val="none"/>
            <w:lang w:val="en-US"/>
          </w:rPr>
          <w:t>ru</w:t>
        </w:r>
        <w:r w:rsidR="00013921" w:rsidRPr="00013921">
          <w:rPr>
            <w:rStyle w:val="a4"/>
            <w:color w:val="000000" w:themeColor="text1"/>
            <w:sz w:val="28"/>
            <w:szCs w:val="28"/>
            <w:u w:val="none"/>
          </w:rPr>
          <w:t>/2493/</w:t>
        </w:r>
        <w:r w:rsidR="00013921" w:rsidRPr="00013921">
          <w:rPr>
            <w:rStyle w:val="a4"/>
            <w:color w:val="000000" w:themeColor="text1"/>
            <w:sz w:val="28"/>
            <w:szCs w:val="28"/>
            <w:u w:val="none"/>
            <w:lang w:val="en-US"/>
          </w:rPr>
          <w:t>stat</w:t>
        </w:r>
        <w:r w:rsidR="00013921" w:rsidRPr="00013921">
          <w:rPr>
            <w:rStyle w:val="a4"/>
            <w:color w:val="000000" w:themeColor="text1"/>
            <w:sz w:val="28"/>
            <w:szCs w:val="28"/>
            <w:u w:val="none"/>
          </w:rPr>
          <w:t>/</w:t>
        </w:r>
        <w:r w:rsidR="00013921" w:rsidRPr="00013921">
          <w:rPr>
            <w:rStyle w:val="a4"/>
            <w:color w:val="000000" w:themeColor="text1"/>
            <w:sz w:val="28"/>
            <w:szCs w:val="28"/>
            <w:u w:val="none"/>
            <w:lang w:val="en-US"/>
          </w:rPr>
          <w:t>doc</w:t>
        </w:r>
        <w:r w:rsidR="00013921" w:rsidRPr="00013921">
          <w:rPr>
            <w:rStyle w:val="a4"/>
            <w:color w:val="000000" w:themeColor="text1"/>
            <w:sz w:val="28"/>
            <w:szCs w:val="28"/>
            <w:u w:val="none"/>
          </w:rPr>
          <w:t>20170901-074511.</w:t>
        </w:r>
        <w:r w:rsidR="00013921" w:rsidRPr="00013921">
          <w:rPr>
            <w:rStyle w:val="a4"/>
            <w:color w:val="000000" w:themeColor="text1"/>
            <w:sz w:val="28"/>
            <w:szCs w:val="28"/>
            <w:u w:val="none"/>
            <w:lang w:val="en-US"/>
          </w:rPr>
          <w:t>pdf</w:t>
        </w:r>
      </w:hyperlink>
      <w:r w:rsidR="00836849">
        <w:rPr>
          <w:rStyle w:val="a4"/>
          <w:color w:val="000000" w:themeColor="text1"/>
          <w:sz w:val="28"/>
          <w:szCs w:val="28"/>
          <w:u w:val="none"/>
        </w:rPr>
        <w:t xml:space="preserve"> (</w:t>
      </w:r>
      <w:r w:rsidR="007352B5">
        <w:rPr>
          <w:sz w:val="28"/>
          <w:szCs w:val="28"/>
        </w:rPr>
        <w:t xml:space="preserve">дата обращения: </w:t>
      </w:r>
      <w:r w:rsidR="00836849">
        <w:rPr>
          <w:rStyle w:val="a4"/>
          <w:color w:val="000000" w:themeColor="text1"/>
          <w:sz w:val="28"/>
          <w:szCs w:val="28"/>
          <w:u w:val="none"/>
        </w:rPr>
        <w:t>03.12.2017)</w:t>
      </w:r>
    </w:p>
    <w:p w:rsidR="007352B5" w:rsidRDefault="007352B5" w:rsidP="004E7DA7">
      <w:pPr>
        <w:pStyle w:val="a3"/>
        <w:spacing w:before="0" w:beforeAutospacing="0" w:after="0" w:afterAutospacing="0" w:line="360" w:lineRule="auto"/>
        <w:jc w:val="center"/>
        <w:textAlignment w:val="top"/>
        <w:rPr>
          <w:b/>
          <w:color w:val="000000"/>
          <w:sz w:val="28"/>
          <w:szCs w:val="28"/>
        </w:rPr>
      </w:pPr>
    </w:p>
    <w:p w:rsidR="007352B5" w:rsidRDefault="007352B5" w:rsidP="004E7DA7">
      <w:pPr>
        <w:pStyle w:val="a3"/>
        <w:spacing w:before="0" w:beforeAutospacing="0" w:after="0" w:afterAutospacing="0" w:line="360" w:lineRule="auto"/>
        <w:jc w:val="center"/>
        <w:textAlignment w:val="top"/>
        <w:rPr>
          <w:b/>
          <w:color w:val="000000"/>
          <w:sz w:val="28"/>
          <w:szCs w:val="28"/>
        </w:rPr>
      </w:pPr>
    </w:p>
    <w:p w:rsidR="004E7DA7" w:rsidRDefault="004E7DA7" w:rsidP="004E7DA7">
      <w:pPr>
        <w:pStyle w:val="a3"/>
        <w:spacing w:before="0" w:beforeAutospacing="0" w:after="0" w:afterAutospacing="0" w:line="360" w:lineRule="auto"/>
        <w:jc w:val="center"/>
        <w:textAlignment w:val="top"/>
        <w:rPr>
          <w:b/>
          <w:color w:val="000000"/>
          <w:sz w:val="28"/>
          <w:szCs w:val="28"/>
        </w:rPr>
      </w:pPr>
      <w:r>
        <w:rPr>
          <w:b/>
          <w:color w:val="000000"/>
          <w:sz w:val="28"/>
          <w:szCs w:val="28"/>
        </w:rPr>
        <w:lastRenderedPageBreak/>
        <w:t>Приложение</w:t>
      </w:r>
      <w:r w:rsidR="00C53D8B">
        <w:rPr>
          <w:b/>
          <w:color w:val="000000"/>
          <w:sz w:val="28"/>
          <w:szCs w:val="28"/>
        </w:rPr>
        <w:t xml:space="preserve"> 1</w:t>
      </w:r>
    </w:p>
    <w:p w:rsidR="004E7DA7" w:rsidRPr="009F6241" w:rsidRDefault="004E7DA7" w:rsidP="004E7DA7">
      <w:pPr>
        <w:spacing w:after="120" w:line="360" w:lineRule="auto"/>
        <w:jc w:val="right"/>
        <w:rPr>
          <w:rFonts w:ascii="Times New Roman" w:hAnsi="Times New Roman" w:cs="Times New Roman"/>
          <w:sz w:val="28"/>
          <w:szCs w:val="28"/>
        </w:rPr>
      </w:pPr>
      <w:r w:rsidRPr="009F6241">
        <w:rPr>
          <w:rFonts w:ascii="Times New Roman" w:hAnsi="Times New Roman" w:cs="Times New Roman"/>
          <w:sz w:val="28"/>
          <w:szCs w:val="28"/>
        </w:rPr>
        <w:t xml:space="preserve">В </w:t>
      </w:r>
      <w:r>
        <w:rPr>
          <w:rFonts w:ascii="Times New Roman" w:hAnsi="Times New Roman" w:cs="Times New Roman"/>
          <w:sz w:val="28"/>
          <w:szCs w:val="28"/>
        </w:rPr>
        <w:t>Заволжский районный суд г. Твери</w:t>
      </w:r>
    </w:p>
    <w:p w:rsidR="004E7DA7" w:rsidRDefault="004E7DA7" w:rsidP="004E7DA7">
      <w:pPr>
        <w:spacing w:after="120" w:line="360" w:lineRule="auto"/>
        <w:jc w:val="right"/>
        <w:rPr>
          <w:rFonts w:ascii="Times New Roman" w:hAnsi="Times New Roman" w:cs="Times New Roman"/>
          <w:sz w:val="28"/>
          <w:szCs w:val="28"/>
        </w:rPr>
      </w:pPr>
      <w:r w:rsidRPr="009F6241">
        <w:rPr>
          <w:rFonts w:ascii="Times New Roman" w:hAnsi="Times New Roman" w:cs="Times New Roman"/>
          <w:sz w:val="28"/>
          <w:szCs w:val="28"/>
        </w:rPr>
        <w:t xml:space="preserve">Заявитель: </w:t>
      </w:r>
      <w:r>
        <w:rPr>
          <w:rFonts w:ascii="Times New Roman" w:hAnsi="Times New Roman" w:cs="Times New Roman"/>
          <w:sz w:val="28"/>
          <w:szCs w:val="28"/>
        </w:rPr>
        <w:t>Смирнов Алексей Николаевич</w:t>
      </w:r>
    </w:p>
    <w:p w:rsidR="004E7DA7" w:rsidRDefault="004E7DA7" w:rsidP="004E7DA7">
      <w:pPr>
        <w:spacing w:after="120" w:line="360" w:lineRule="auto"/>
        <w:jc w:val="right"/>
        <w:rPr>
          <w:rFonts w:ascii="Times New Roman" w:hAnsi="Times New Roman" w:cs="Times New Roman"/>
          <w:sz w:val="28"/>
          <w:szCs w:val="28"/>
        </w:rPr>
      </w:pPr>
      <w:r>
        <w:rPr>
          <w:rFonts w:ascii="Times New Roman" w:hAnsi="Times New Roman" w:cs="Times New Roman"/>
          <w:sz w:val="28"/>
          <w:szCs w:val="28"/>
        </w:rPr>
        <w:t>г. Тверь ул. Прошина д.5 к.1 кв.82</w:t>
      </w:r>
    </w:p>
    <w:p w:rsidR="004E7DA7" w:rsidRPr="009F6241" w:rsidRDefault="004E7DA7" w:rsidP="004E7DA7">
      <w:pPr>
        <w:spacing w:after="120" w:line="360" w:lineRule="auto"/>
        <w:jc w:val="right"/>
        <w:rPr>
          <w:rFonts w:ascii="Times New Roman" w:hAnsi="Times New Roman" w:cs="Times New Roman"/>
          <w:sz w:val="28"/>
          <w:szCs w:val="28"/>
        </w:rPr>
      </w:pPr>
      <w:r>
        <w:rPr>
          <w:rFonts w:ascii="Times New Roman" w:hAnsi="Times New Roman" w:cs="Times New Roman"/>
          <w:sz w:val="28"/>
          <w:szCs w:val="28"/>
        </w:rPr>
        <w:t>+ 8(952)089-39-06</w:t>
      </w:r>
    </w:p>
    <w:p w:rsidR="004E7DA7" w:rsidRPr="009F6241" w:rsidRDefault="004E7DA7" w:rsidP="004E7DA7">
      <w:pPr>
        <w:spacing w:after="120" w:line="360" w:lineRule="auto"/>
        <w:jc w:val="center"/>
        <w:rPr>
          <w:rFonts w:ascii="Times New Roman" w:hAnsi="Times New Roman" w:cs="Times New Roman"/>
          <w:b/>
          <w:sz w:val="28"/>
          <w:szCs w:val="28"/>
        </w:rPr>
      </w:pPr>
      <w:r w:rsidRPr="009F6241">
        <w:rPr>
          <w:rFonts w:ascii="Times New Roman" w:hAnsi="Times New Roman" w:cs="Times New Roman"/>
          <w:b/>
          <w:sz w:val="28"/>
          <w:szCs w:val="28"/>
        </w:rPr>
        <w:t>ЗАЯВЛЕНИЕ</w:t>
      </w:r>
    </w:p>
    <w:p w:rsidR="004E7DA7" w:rsidRDefault="004E7DA7" w:rsidP="004E7DA7">
      <w:pPr>
        <w:spacing w:after="120" w:line="360" w:lineRule="auto"/>
        <w:jc w:val="center"/>
        <w:rPr>
          <w:rFonts w:ascii="Times New Roman" w:hAnsi="Times New Roman" w:cs="Times New Roman"/>
          <w:b/>
          <w:sz w:val="28"/>
          <w:szCs w:val="28"/>
        </w:rPr>
      </w:pPr>
      <w:r w:rsidRPr="009F6241">
        <w:rPr>
          <w:rFonts w:ascii="Times New Roman" w:hAnsi="Times New Roman" w:cs="Times New Roman"/>
          <w:b/>
          <w:sz w:val="28"/>
          <w:szCs w:val="28"/>
        </w:rPr>
        <w:t>о восстановлении срока</w:t>
      </w:r>
    </w:p>
    <w:p w:rsidR="004E7DA7" w:rsidRPr="009F6241" w:rsidRDefault="004E7DA7" w:rsidP="004E7DA7">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по апелляционной жалобе</w:t>
      </w:r>
    </w:p>
    <w:p w:rsidR="004E7DA7" w:rsidRPr="009F6241" w:rsidRDefault="004E7DA7" w:rsidP="004E7DA7">
      <w:pPr>
        <w:spacing w:after="120" w:line="360" w:lineRule="auto"/>
        <w:ind w:firstLine="567"/>
        <w:jc w:val="both"/>
        <w:rPr>
          <w:rFonts w:ascii="Times New Roman" w:hAnsi="Times New Roman" w:cs="Times New Roman"/>
          <w:sz w:val="28"/>
          <w:szCs w:val="28"/>
        </w:rPr>
      </w:pPr>
      <w:r w:rsidRPr="009F6241">
        <w:rPr>
          <w:rFonts w:ascii="Times New Roman" w:hAnsi="Times New Roman" w:cs="Times New Roman"/>
          <w:sz w:val="28"/>
          <w:szCs w:val="28"/>
        </w:rPr>
        <w:t xml:space="preserve">Решением </w:t>
      </w:r>
      <w:r>
        <w:rPr>
          <w:rFonts w:ascii="Times New Roman" w:hAnsi="Times New Roman" w:cs="Times New Roman"/>
          <w:sz w:val="28"/>
          <w:szCs w:val="28"/>
        </w:rPr>
        <w:t xml:space="preserve">Заволжского районного суда г. Твери </w:t>
      </w:r>
      <w:r w:rsidRPr="009F6241">
        <w:rPr>
          <w:rFonts w:ascii="Times New Roman" w:hAnsi="Times New Roman" w:cs="Times New Roman"/>
          <w:sz w:val="28"/>
          <w:szCs w:val="28"/>
        </w:rPr>
        <w:t xml:space="preserve">от </w:t>
      </w:r>
      <w:r>
        <w:rPr>
          <w:rFonts w:ascii="Times New Roman" w:hAnsi="Times New Roman" w:cs="Times New Roman"/>
          <w:sz w:val="28"/>
          <w:szCs w:val="28"/>
        </w:rPr>
        <w:t>01</w:t>
      </w:r>
      <w:r w:rsidRPr="009F6241">
        <w:rPr>
          <w:rFonts w:ascii="Times New Roman" w:hAnsi="Times New Roman" w:cs="Times New Roman"/>
          <w:sz w:val="28"/>
          <w:szCs w:val="28"/>
        </w:rPr>
        <w:t>.</w:t>
      </w:r>
      <w:r>
        <w:rPr>
          <w:rFonts w:ascii="Times New Roman" w:hAnsi="Times New Roman" w:cs="Times New Roman"/>
          <w:sz w:val="28"/>
          <w:szCs w:val="28"/>
        </w:rPr>
        <w:t>10</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по иску </w:t>
      </w:r>
      <w:r>
        <w:rPr>
          <w:rFonts w:ascii="Times New Roman" w:hAnsi="Times New Roman" w:cs="Times New Roman"/>
          <w:sz w:val="28"/>
          <w:szCs w:val="28"/>
        </w:rPr>
        <w:t xml:space="preserve">Смирнова Алексея Николаевича </w:t>
      </w:r>
      <w:r w:rsidRPr="009F6241">
        <w:rPr>
          <w:rFonts w:ascii="Times New Roman" w:hAnsi="Times New Roman" w:cs="Times New Roman"/>
          <w:sz w:val="28"/>
          <w:szCs w:val="28"/>
        </w:rPr>
        <w:t>к ООО «</w:t>
      </w:r>
      <w:r>
        <w:rPr>
          <w:rFonts w:ascii="Times New Roman" w:hAnsi="Times New Roman" w:cs="Times New Roman"/>
          <w:sz w:val="28"/>
          <w:szCs w:val="28"/>
        </w:rPr>
        <w:t>ГлавЭлектроМонтаж</w:t>
      </w:r>
      <w:r w:rsidRPr="009F6241">
        <w:rPr>
          <w:rFonts w:ascii="Times New Roman" w:hAnsi="Times New Roman" w:cs="Times New Roman"/>
          <w:sz w:val="28"/>
          <w:szCs w:val="28"/>
        </w:rPr>
        <w:t>» о возмещении вреда здоровью исковые требования удовлетворены частично, с ООО «</w:t>
      </w:r>
      <w:r>
        <w:rPr>
          <w:rFonts w:ascii="Times New Roman" w:hAnsi="Times New Roman" w:cs="Times New Roman"/>
          <w:sz w:val="28"/>
          <w:szCs w:val="28"/>
        </w:rPr>
        <w:t>ГлавЭлектроМонтаж</w:t>
      </w:r>
      <w:r w:rsidRPr="009F6241">
        <w:rPr>
          <w:rFonts w:ascii="Times New Roman" w:hAnsi="Times New Roman" w:cs="Times New Roman"/>
          <w:sz w:val="28"/>
          <w:szCs w:val="28"/>
        </w:rPr>
        <w:t xml:space="preserve">» взыскана денежная сумма в размере </w:t>
      </w:r>
      <w:r>
        <w:rPr>
          <w:rFonts w:ascii="Times New Roman" w:hAnsi="Times New Roman" w:cs="Times New Roman"/>
          <w:sz w:val="28"/>
          <w:szCs w:val="28"/>
        </w:rPr>
        <w:t>120</w:t>
      </w:r>
      <w:r w:rsidRPr="009F6241">
        <w:rPr>
          <w:rFonts w:ascii="Times New Roman" w:hAnsi="Times New Roman" w:cs="Times New Roman"/>
          <w:sz w:val="28"/>
          <w:szCs w:val="28"/>
        </w:rPr>
        <w:t xml:space="preserve"> 000 руб.</w:t>
      </w:r>
    </w:p>
    <w:p w:rsidR="004E7DA7" w:rsidRPr="009F6241" w:rsidRDefault="004E7DA7" w:rsidP="004E7DA7">
      <w:pPr>
        <w:spacing w:after="120" w:line="360" w:lineRule="auto"/>
        <w:ind w:firstLine="567"/>
        <w:jc w:val="both"/>
        <w:rPr>
          <w:rFonts w:ascii="Times New Roman" w:hAnsi="Times New Roman" w:cs="Times New Roman"/>
          <w:sz w:val="28"/>
          <w:szCs w:val="28"/>
        </w:rPr>
      </w:pPr>
      <w:r w:rsidRPr="009F6241">
        <w:rPr>
          <w:rFonts w:ascii="Times New Roman" w:hAnsi="Times New Roman" w:cs="Times New Roman"/>
          <w:sz w:val="28"/>
          <w:szCs w:val="28"/>
        </w:rPr>
        <w:t xml:space="preserve">Решение суда объявлено </w:t>
      </w:r>
      <w:r>
        <w:rPr>
          <w:rFonts w:ascii="Times New Roman" w:hAnsi="Times New Roman" w:cs="Times New Roman"/>
          <w:sz w:val="28"/>
          <w:szCs w:val="28"/>
        </w:rPr>
        <w:t>01</w:t>
      </w:r>
      <w:r w:rsidRPr="009F6241">
        <w:rPr>
          <w:rFonts w:ascii="Times New Roman" w:hAnsi="Times New Roman" w:cs="Times New Roman"/>
          <w:sz w:val="28"/>
          <w:szCs w:val="28"/>
        </w:rPr>
        <w:t>.</w:t>
      </w:r>
      <w:r>
        <w:rPr>
          <w:rFonts w:ascii="Times New Roman" w:hAnsi="Times New Roman" w:cs="Times New Roman"/>
          <w:sz w:val="28"/>
          <w:szCs w:val="28"/>
        </w:rPr>
        <w:t>10</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в судебном заседании, вручено истцу </w:t>
      </w:r>
      <w:r>
        <w:rPr>
          <w:rFonts w:ascii="Times New Roman" w:hAnsi="Times New Roman" w:cs="Times New Roman"/>
          <w:sz w:val="28"/>
          <w:szCs w:val="28"/>
        </w:rPr>
        <w:t>07</w:t>
      </w:r>
      <w:r w:rsidRPr="009F6241">
        <w:rPr>
          <w:rFonts w:ascii="Times New Roman" w:hAnsi="Times New Roman" w:cs="Times New Roman"/>
          <w:sz w:val="28"/>
          <w:szCs w:val="28"/>
        </w:rPr>
        <w:t>.</w:t>
      </w:r>
      <w:r>
        <w:rPr>
          <w:rFonts w:ascii="Times New Roman" w:hAnsi="Times New Roman" w:cs="Times New Roman"/>
          <w:sz w:val="28"/>
          <w:szCs w:val="28"/>
        </w:rPr>
        <w:t>10</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лично. С указанным решением суда истец не согласился. В то же время, обратиться в установленный ст. 321 ГПК РФ срок подачи апелляционной жалобы, а именно в течение 1 месяца со дня принятия решения в окончательной форме, я не смог по уважительным причинам.</w:t>
      </w:r>
    </w:p>
    <w:p w:rsidR="004E7DA7" w:rsidRPr="009F6241" w:rsidRDefault="004E7DA7" w:rsidP="004E7DA7">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08</w:t>
      </w:r>
      <w:r w:rsidRPr="009F6241">
        <w:rPr>
          <w:rFonts w:ascii="Times New Roman" w:hAnsi="Times New Roman" w:cs="Times New Roman"/>
          <w:sz w:val="28"/>
          <w:szCs w:val="28"/>
        </w:rPr>
        <w:t>.</w:t>
      </w:r>
      <w:r>
        <w:rPr>
          <w:rFonts w:ascii="Times New Roman" w:hAnsi="Times New Roman" w:cs="Times New Roman"/>
          <w:sz w:val="28"/>
          <w:szCs w:val="28"/>
        </w:rPr>
        <w:t>10</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в связи с острой головной болью я поступил в </w:t>
      </w:r>
      <w:r>
        <w:rPr>
          <w:rFonts w:ascii="Times New Roman" w:hAnsi="Times New Roman" w:cs="Times New Roman"/>
          <w:sz w:val="28"/>
          <w:szCs w:val="28"/>
        </w:rPr>
        <w:t>Тверскую</w:t>
      </w:r>
      <w:r w:rsidRPr="009F6241">
        <w:rPr>
          <w:rFonts w:ascii="Times New Roman" w:hAnsi="Times New Roman" w:cs="Times New Roman"/>
          <w:sz w:val="28"/>
          <w:szCs w:val="28"/>
        </w:rPr>
        <w:t xml:space="preserve"> областную больницу, где проходил обследование и лечение в условиях стационара в период до </w:t>
      </w:r>
      <w:r>
        <w:rPr>
          <w:rFonts w:ascii="Times New Roman" w:hAnsi="Times New Roman" w:cs="Times New Roman"/>
          <w:sz w:val="28"/>
          <w:szCs w:val="28"/>
        </w:rPr>
        <w:t>24</w:t>
      </w:r>
      <w:r w:rsidRPr="009F6241">
        <w:rPr>
          <w:rFonts w:ascii="Times New Roman" w:hAnsi="Times New Roman" w:cs="Times New Roman"/>
          <w:sz w:val="28"/>
          <w:szCs w:val="28"/>
        </w:rPr>
        <w:t>.</w:t>
      </w:r>
      <w:r>
        <w:rPr>
          <w:rFonts w:ascii="Times New Roman" w:hAnsi="Times New Roman" w:cs="Times New Roman"/>
          <w:sz w:val="28"/>
          <w:szCs w:val="28"/>
        </w:rPr>
        <w:t>10</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а затем переведен в</w:t>
      </w:r>
      <w:r>
        <w:rPr>
          <w:rFonts w:ascii="Times New Roman" w:hAnsi="Times New Roman" w:cs="Times New Roman"/>
          <w:sz w:val="28"/>
          <w:szCs w:val="28"/>
        </w:rPr>
        <w:t xml:space="preserve"> Областную клиническую больницу</w:t>
      </w:r>
      <w:r w:rsidRPr="009F6241">
        <w:rPr>
          <w:rFonts w:ascii="Times New Roman" w:hAnsi="Times New Roman" w:cs="Times New Roman"/>
          <w:sz w:val="28"/>
          <w:szCs w:val="28"/>
        </w:rPr>
        <w:t>, откуда</w:t>
      </w:r>
      <w:r>
        <w:rPr>
          <w:rFonts w:ascii="Times New Roman" w:hAnsi="Times New Roman" w:cs="Times New Roman"/>
          <w:sz w:val="28"/>
          <w:szCs w:val="28"/>
        </w:rPr>
        <w:t xml:space="preserve"> был</w:t>
      </w:r>
      <w:r w:rsidRPr="009F6241">
        <w:rPr>
          <w:rFonts w:ascii="Times New Roman" w:hAnsi="Times New Roman" w:cs="Times New Roman"/>
          <w:sz w:val="28"/>
          <w:szCs w:val="28"/>
        </w:rPr>
        <w:t xml:space="preserve"> выписан </w:t>
      </w:r>
      <w:r>
        <w:rPr>
          <w:rFonts w:ascii="Times New Roman" w:hAnsi="Times New Roman" w:cs="Times New Roman"/>
          <w:sz w:val="28"/>
          <w:szCs w:val="28"/>
        </w:rPr>
        <w:t>10</w:t>
      </w:r>
      <w:r w:rsidRPr="009F6241">
        <w:rPr>
          <w:rFonts w:ascii="Times New Roman" w:hAnsi="Times New Roman" w:cs="Times New Roman"/>
          <w:sz w:val="28"/>
          <w:szCs w:val="28"/>
        </w:rPr>
        <w:t>.</w:t>
      </w:r>
      <w:r>
        <w:rPr>
          <w:rFonts w:ascii="Times New Roman" w:hAnsi="Times New Roman" w:cs="Times New Roman"/>
          <w:sz w:val="28"/>
          <w:szCs w:val="28"/>
        </w:rPr>
        <w:t>11</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w:t>
      </w:r>
    </w:p>
    <w:p w:rsidR="004E7DA7" w:rsidRPr="009F6241" w:rsidRDefault="004E7DA7" w:rsidP="004E7DA7">
      <w:pPr>
        <w:spacing w:after="120" w:line="360" w:lineRule="auto"/>
        <w:ind w:firstLine="567"/>
        <w:jc w:val="both"/>
        <w:rPr>
          <w:rFonts w:ascii="Times New Roman" w:hAnsi="Times New Roman" w:cs="Times New Roman"/>
          <w:sz w:val="28"/>
          <w:szCs w:val="28"/>
        </w:rPr>
      </w:pPr>
      <w:r w:rsidRPr="009F6241">
        <w:rPr>
          <w:rFonts w:ascii="Times New Roman" w:hAnsi="Times New Roman" w:cs="Times New Roman"/>
          <w:sz w:val="28"/>
          <w:szCs w:val="28"/>
        </w:rPr>
        <w:t>В связи с тем, что у меня диагностировано тяжелое заболевание, в соответствии с Постановлением Пленума ВС РФ от 19.06.2012 г. № 13, указанное обстоятельство может свидетельствовать об уважительности пропуска срока подачи апелляционной жалобы.</w:t>
      </w:r>
    </w:p>
    <w:p w:rsidR="004E7DA7" w:rsidRDefault="004E7DA7" w:rsidP="004E7DA7">
      <w:pPr>
        <w:spacing w:after="120" w:line="360" w:lineRule="auto"/>
        <w:ind w:firstLine="567"/>
        <w:jc w:val="both"/>
        <w:rPr>
          <w:rFonts w:ascii="Times New Roman" w:hAnsi="Times New Roman" w:cs="Times New Roman"/>
          <w:sz w:val="28"/>
          <w:szCs w:val="28"/>
        </w:rPr>
      </w:pPr>
      <w:r w:rsidRPr="009F6241">
        <w:rPr>
          <w:rFonts w:ascii="Times New Roman" w:hAnsi="Times New Roman" w:cs="Times New Roman"/>
          <w:sz w:val="28"/>
          <w:szCs w:val="28"/>
        </w:rPr>
        <w:t>В связи с вышеизложенным, руководствуясь ст. 112 ГПК РФ,</w:t>
      </w:r>
    </w:p>
    <w:p w:rsidR="004E7DA7" w:rsidRPr="00DE2CB7" w:rsidRDefault="004E7DA7" w:rsidP="004E7DA7">
      <w:pPr>
        <w:spacing w:after="120" w:line="360" w:lineRule="auto"/>
        <w:jc w:val="both"/>
        <w:rPr>
          <w:rFonts w:ascii="Times New Roman" w:hAnsi="Times New Roman" w:cs="Times New Roman"/>
          <w:b/>
          <w:sz w:val="28"/>
          <w:szCs w:val="28"/>
        </w:rPr>
      </w:pPr>
      <w:r w:rsidRPr="00DE2CB7">
        <w:rPr>
          <w:rFonts w:ascii="Times New Roman" w:hAnsi="Times New Roman" w:cs="Times New Roman"/>
          <w:b/>
          <w:sz w:val="28"/>
          <w:szCs w:val="28"/>
        </w:rPr>
        <w:lastRenderedPageBreak/>
        <w:t>Прошу:</w:t>
      </w:r>
    </w:p>
    <w:p w:rsidR="004E7DA7" w:rsidRPr="009F6241" w:rsidRDefault="004E7DA7" w:rsidP="004E7DA7">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F6241">
        <w:rPr>
          <w:rFonts w:ascii="Times New Roman" w:hAnsi="Times New Roman" w:cs="Times New Roman"/>
          <w:sz w:val="28"/>
          <w:szCs w:val="28"/>
        </w:rPr>
        <w:t xml:space="preserve">Восстановить срок на обжалование решения </w:t>
      </w:r>
      <w:r>
        <w:rPr>
          <w:rFonts w:ascii="Times New Roman" w:hAnsi="Times New Roman" w:cs="Times New Roman"/>
          <w:sz w:val="28"/>
          <w:szCs w:val="28"/>
        </w:rPr>
        <w:t xml:space="preserve">Заволжского районного суда г. Твери </w:t>
      </w:r>
      <w:r w:rsidRPr="009F6241">
        <w:rPr>
          <w:rFonts w:ascii="Times New Roman" w:hAnsi="Times New Roman" w:cs="Times New Roman"/>
          <w:sz w:val="28"/>
          <w:szCs w:val="28"/>
        </w:rPr>
        <w:t xml:space="preserve">от </w:t>
      </w:r>
      <w:r>
        <w:rPr>
          <w:rFonts w:ascii="Times New Roman" w:hAnsi="Times New Roman" w:cs="Times New Roman"/>
          <w:sz w:val="28"/>
          <w:szCs w:val="28"/>
        </w:rPr>
        <w:t>01</w:t>
      </w:r>
      <w:r w:rsidRPr="009F6241">
        <w:rPr>
          <w:rFonts w:ascii="Times New Roman" w:hAnsi="Times New Roman" w:cs="Times New Roman"/>
          <w:sz w:val="28"/>
          <w:szCs w:val="28"/>
        </w:rPr>
        <w:t>.</w:t>
      </w:r>
      <w:r>
        <w:rPr>
          <w:rFonts w:ascii="Times New Roman" w:hAnsi="Times New Roman" w:cs="Times New Roman"/>
          <w:sz w:val="28"/>
          <w:szCs w:val="28"/>
        </w:rPr>
        <w:t>10</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по иску </w:t>
      </w:r>
      <w:r>
        <w:rPr>
          <w:rFonts w:ascii="Times New Roman" w:hAnsi="Times New Roman" w:cs="Times New Roman"/>
          <w:sz w:val="28"/>
          <w:szCs w:val="28"/>
        </w:rPr>
        <w:t xml:space="preserve">Смирнова Алексея Николаевича </w:t>
      </w:r>
      <w:r w:rsidRPr="009F6241">
        <w:rPr>
          <w:rFonts w:ascii="Times New Roman" w:hAnsi="Times New Roman" w:cs="Times New Roman"/>
          <w:sz w:val="28"/>
          <w:szCs w:val="28"/>
        </w:rPr>
        <w:t>к ООО «</w:t>
      </w:r>
      <w:r>
        <w:rPr>
          <w:rFonts w:ascii="Times New Roman" w:hAnsi="Times New Roman" w:cs="Times New Roman"/>
          <w:sz w:val="28"/>
          <w:szCs w:val="28"/>
        </w:rPr>
        <w:t>ГлавЭлектроМонтаж</w:t>
      </w:r>
      <w:r w:rsidRPr="009F6241">
        <w:rPr>
          <w:rFonts w:ascii="Times New Roman" w:hAnsi="Times New Roman" w:cs="Times New Roman"/>
          <w:sz w:val="28"/>
          <w:szCs w:val="28"/>
        </w:rPr>
        <w:t>» о возмещении вреда здоровью.</w:t>
      </w:r>
    </w:p>
    <w:p w:rsidR="004E7DA7" w:rsidRDefault="004E7DA7" w:rsidP="004E7DA7">
      <w:pPr>
        <w:spacing w:after="120" w:line="360" w:lineRule="auto"/>
        <w:jc w:val="both"/>
        <w:rPr>
          <w:rFonts w:ascii="Times New Roman" w:hAnsi="Times New Roman" w:cs="Times New Roman"/>
          <w:sz w:val="28"/>
          <w:szCs w:val="28"/>
        </w:rPr>
      </w:pPr>
      <w:r w:rsidRPr="009F6241">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4E7DA7" w:rsidRPr="009F6241" w:rsidRDefault="004E7DA7" w:rsidP="004E7DA7">
      <w:pPr>
        <w:pStyle w:val="ad"/>
        <w:numPr>
          <w:ilvl w:val="0"/>
          <w:numId w:val="21"/>
        </w:numPr>
        <w:spacing w:after="120" w:line="360" w:lineRule="auto"/>
        <w:jc w:val="both"/>
        <w:rPr>
          <w:rFonts w:ascii="Times New Roman" w:hAnsi="Times New Roman" w:cs="Times New Roman"/>
          <w:sz w:val="28"/>
          <w:szCs w:val="28"/>
        </w:rPr>
      </w:pPr>
      <w:r w:rsidRPr="009F6241">
        <w:rPr>
          <w:rFonts w:ascii="Times New Roman" w:hAnsi="Times New Roman" w:cs="Times New Roman"/>
          <w:sz w:val="28"/>
          <w:szCs w:val="28"/>
        </w:rPr>
        <w:t xml:space="preserve">Копия заявления </w:t>
      </w:r>
    </w:p>
    <w:p w:rsidR="004E7DA7" w:rsidRDefault="004E7DA7" w:rsidP="004E7DA7">
      <w:pPr>
        <w:pStyle w:val="ad"/>
        <w:numPr>
          <w:ilvl w:val="0"/>
          <w:numId w:val="21"/>
        </w:numPr>
        <w:spacing w:after="120" w:line="360" w:lineRule="auto"/>
        <w:jc w:val="both"/>
        <w:rPr>
          <w:rFonts w:ascii="Times New Roman" w:hAnsi="Times New Roman" w:cs="Times New Roman"/>
          <w:sz w:val="28"/>
          <w:szCs w:val="28"/>
        </w:rPr>
      </w:pPr>
      <w:r w:rsidRPr="009F6241">
        <w:rPr>
          <w:rFonts w:ascii="Times New Roman" w:hAnsi="Times New Roman" w:cs="Times New Roman"/>
          <w:sz w:val="28"/>
          <w:szCs w:val="28"/>
        </w:rPr>
        <w:t>Копия медицинского заключения</w:t>
      </w:r>
      <w:r>
        <w:rPr>
          <w:rFonts w:ascii="Times New Roman" w:hAnsi="Times New Roman" w:cs="Times New Roman"/>
          <w:sz w:val="28"/>
          <w:szCs w:val="28"/>
        </w:rPr>
        <w:t xml:space="preserve"> </w:t>
      </w:r>
    </w:p>
    <w:p w:rsidR="004E7DA7" w:rsidRDefault="004E7DA7" w:rsidP="004E7DA7">
      <w:pPr>
        <w:pStyle w:val="ad"/>
        <w:numPr>
          <w:ilvl w:val="0"/>
          <w:numId w:val="21"/>
        </w:numPr>
        <w:spacing w:after="120" w:line="360" w:lineRule="auto"/>
        <w:jc w:val="both"/>
        <w:rPr>
          <w:rFonts w:ascii="Times New Roman" w:hAnsi="Times New Roman" w:cs="Times New Roman"/>
          <w:sz w:val="28"/>
          <w:szCs w:val="28"/>
        </w:rPr>
      </w:pPr>
      <w:r w:rsidRPr="009F6241">
        <w:rPr>
          <w:rFonts w:ascii="Times New Roman" w:hAnsi="Times New Roman" w:cs="Times New Roman"/>
          <w:sz w:val="28"/>
          <w:szCs w:val="28"/>
        </w:rPr>
        <w:t>Копия больничных листов</w:t>
      </w:r>
      <w:r>
        <w:rPr>
          <w:rFonts w:ascii="Times New Roman" w:hAnsi="Times New Roman" w:cs="Times New Roman"/>
          <w:sz w:val="28"/>
          <w:szCs w:val="28"/>
        </w:rPr>
        <w:t xml:space="preserve"> </w:t>
      </w:r>
    </w:p>
    <w:p w:rsidR="004E7DA7" w:rsidRPr="009F6241" w:rsidRDefault="004E7DA7" w:rsidP="004E7DA7">
      <w:pPr>
        <w:pStyle w:val="ad"/>
        <w:numPr>
          <w:ilvl w:val="0"/>
          <w:numId w:val="21"/>
        </w:numPr>
        <w:spacing w:after="120" w:line="360" w:lineRule="auto"/>
        <w:jc w:val="both"/>
        <w:rPr>
          <w:rFonts w:ascii="Times New Roman" w:hAnsi="Times New Roman" w:cs="Times New Roman"/>
          <w:sz w:val="28"/>
          <w:szCs w:val="28"/>
        </w:rPr>
      </w:pPr>
      <w:r w:rsidRPr="009F6241">
        <w:rPr>
          <w:rFonts w:ascii="Times New Roman" w:hAnsi="Times New Roman" w:cs="Times New Roman"/>
          <w:sz w:val="28"/>
          <w:szCs w:val="28"/>
        </w:rPr>
        <w:t>Копия медицинской карты</w:t>
      </w:r>
    </w:p>
    <w:p w:rsidR="004E7DA7" w:rsidRPr="009F6241" w:rsidRDefault="004E7DA7" w:rsidP="004E7DA7">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20</w:t>
      </w:r>
      <w:r w:rsidRPr="009F6241">
        <w:rPr>
          <w:rFonts w:ascii="Times New Roman" w:hAnsi="Times New Roman" w:cs="Times New Roman"/>
          <w:sz w:val="28"/>
          <w:szCs w:val="28"/>
        </w:rPr>
        <w:t>.</w:t>
      </w:r>
      <w:r>
        <w:rPr>
          <w:rFonts w:ascii="Times New Roman" w:hAnsi="Times New Roman" w:cs="Times New Roman"/>
          <w:sz w:val="28"/>
          <w:szCs w:val="28"/>
        </w:rPr>
        <w:t>11</w:t>
      </w:r>
      <w:r w:rsidRPr="009F6241">
        <w:rPr>
          <w:rFonts w:ascii="Times New Roman" w:hAnsi="Times New Roman" w:cs="Times New Roman"/>
          <w:sz w:val="28"/>
          <w:szCs w:val="28"/>
        </w:rPr>
        <w:t>.201</w:t>
      </w:r>
      <w:r>
        <w:rPr>
          <w:rFonts w:ascii="Times New Roman" w:hAnsi="Times New Roman" w:cs="Times New Roman"/>
          <w:sz w:val="28"/>
          <w:szCs w:val="28"/>
        </w:rPr>
        <w:t>7</w:t>
      </w:r>
      <w:r w:rsidRPr="009F6241">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9F6241">
        <w:rPr>
          <w:rFonts w:ascii="Times New Roman" w:hAnsi="Times New Roman" w:cs="Times New Roman"/>
          <w:sz w:val="28"/>
          <w:szCs w:val="28"/>
        </w:rPr>
        <w:t xml:space="preserve">  </w:t>
      </w:r>
      <w:r>
        <w:rPr>
          <w:rFonts w:ascii="Times New Roman" w:hAnsi="Times New Roman" w:cs="Times New Roman"/>
          <w:sz w:val="28"/>
          <w:szCs w:val="28"/>
        </w:rPr>
        <w:t xml:space="preserve">                                                                Смирнов А.Н.</w:t>
      </w:r>
    </w:p>
    <w:p w:rsidR="004E7DA7" w:rsidRDefault="004E7DA7" w:rsidP="004E7DA7">
      <w:pPr>
        <w:pStyle w:val="a3"/>
        <w:spacing w:before="0" w:beforeAutospacing="0" w:after="0" w:afterAutospacing="0" w:line="360" w:lineRule="auto"/>
        <w:textAlignment w:val="top"/>
        <w:rPr>
          <w:b/>
          <w:color w:val="000000"/>
          <w:sz w:val="28"/>
          <w:szCs w:val="28"/>
        </w:rPr>
      </w:pPr>
    </w:p>
    <w:p w:rsidR="004E7DA7" w:rsidRDefault="004E7DA7" w:rsidP="004E7DA7">
      <w:pPr>
        <w:pStyle w:val="a3"/>
        <w:spacing w:before="0" w:beforeAutospacing="0" w:after="0" w:afterAutospacing="0" w:line="360" w:lineRule="auto"/>
        <w:textAlignment w:val="top"/>
        <w:rPr>
          <w:b/>
          <w:color w:val="000000"/>
          <w:sz w:val="28"/>
          <w:szCs w:val="28"/>
        </w:rPr>
      </w:pPr>
    </w:p>
    <w:p w:rsidR="004E7DA7" w:rsidRDefault="004E7DA7" w:rsidP="004E7DA7">
      <w:pPr>
        <w:pStyle w:val="a3"/>
        <w:spacing w:before="0" w:beforeAutospacing="0" w:after="0" w:afterAutospacing="0" w:line="360" w:lineRule="auto"/>
        <w:textAlignment w:val="top"/>
        <w:rPr>
          <w:b/>
          <w:color w:val="000000"/>
          <w:sz w:val="28"/>
          <w:szCs w:val="28"/>
        </w:rPr>
      </w:pPr>
    </w:p>
    <w:p w:rsidR="004E7DA7" w:rsidRDefault="004E7DA7" w:rsidP="004E7DA7">
      <w:pPr>
        <w:pStyle w:val="a3"/>
        <w:spacing w:before="0" w:beforeAutospacing="0" w:after="0" w:afterAutospacing="0" w:line="360" w:lineRule="auto"/>
        <w:textAlignment w:val="top"/>
        <w:rPr>
          <w:b/>
          <w:color w:val="000000"/>
          <w:sz w:val="28"/>
          <w:szCs w:val="28"/>
        </w:rPr>
      </w:pPr>
    </w:p>
    <w:p w:rsidR="004E7DA7" w:rsidRDefault="004E7DA7" w:rsidP="004E7DA7">
      <w:pPr>
        <w:pStyle w:val="a3"/>
        <w:spacing w:before="0" w:beforeAutospacing="0" w:after="0" w:afterAutospacing="0" w:line="360" w:lineRule="auto"/>
        <w:textAlignment w:val="top"/>
        <w:rPr>
          <w:b/>
          <w:color w:val="000000"/>
          <w:sz w:val="28"/>
          <w:szCs w:val="28"/>
        </w:rPr>
      </w:pPr>
    </w:p>
    <w:p w:rsidR="004E7DA7" w:rsidRDefault="004E7DA7" w:rsidP="004E7DA7">
      <w:pPr>
        <w:pStyle w:val="a3"/>
        <w:spacing w:before="0" w:beforeAutospacing="0" w:after="0" w:afterAutospacing="0" w:line="360" w:lineRule="auto"/>
        <w:textAlignment w:val="top"/>
        <w:rPr>
          <w:b/>
          <w:color w:val="000000"/>
          <w:sz w:val="28"/>
          <w:szCs w:val="28"/>
        </w:rPr>
      </w:pPr>
    </w:p>
    <w:p w:rsidR="0014048F" w:rsidRPr="000E1C59" w:rsidRDefault="0014048F" w:rsidP="0014048F">
      <w:pPr>
        <w:pStyle w:val="a3"/>
        <w:spacing w:before="0" w:beforeAutospacing="0" w:after="0" w:afterAutospacing="0" w:line="360" w:lineRule="auto"/>
        <w:textAlignment w:val="top"/>
        <w:rPr>
          <w:b/>
          <w:color w:val="000000"/>
          <w:sz w:val="28"/>
          <w:szCs w:val="28"/>
        </w:rPr>
      </w:pPr>
    </w:p>
    <w:sectPr w:rsidR="0014048F" w:rsidRPr="000E1C59" w:rsidSect="007C7023">
      <w:footerReference w:type="default" r:id="rId21"/>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91E" w:rsidRDefault="00B0191E" w:rsidP="00F201C9">
      <w:pPr>
        <w:spacing w:after="0" w:line="240" w:lineRule="auto"/>
      </w:pPr>
      <w:r>
        <w:separator/>
      </w:r>
    </w:p>
  </w:endnote>
  <w:endnote w:type="continuationSeparator" w:id="0">
    <w:p w:rsidR="00B0191E" w:rsidRDefault="00B0191E" w:rsidP="00F2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43874"/>
      <w:docPartObj>
        <w:docPartGallery w:val="Page Numbers (Bottom of Page)"/>
        <w:docPartUnique/>
      </w:docPartObj>
    </w:sdtPr>
    <w:sdtEndPr/>
    <w:sdtContent>
      <w:p w:rsidR="00A55EB1" w:rsidRDefault="00A55EB1">
        <w:pPr>
          <w:pStyle w:val="af1"/>
          <w:jc w:val="center"/>
        </w:pPr>
        <w:r>
          <w:fldChar w:fldCharType="begin"/>
        </w:r>
        <w:r>
          <w:instrText>PAGE   \* MERGEFORMAT</w:instrText>
        </w:r>
        <w:r>
          <w:fldChar w:fldCharType="separate"/>
        </w:r>
        <w:r w:rsidR="007352B5">
          <w:rPr>
            <w:noProof/>
          </w:rPr>
          <w:t>2</w:t>
        </w:r>
        <w:r>
          <w:fldChar w:fldCharType="end"/>
        </w:r>
      </w:p>
    </w:sdtContent>
  </w:sdt>
  <w:p w:rsidR="00A55EB1" w:rsidRDefault="00A55EB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91E" w:rsidRDefault="00B0191E" w:rsidP="00F201C9">
      <w:pPr>
        <w:spacing w:after="0" w:line="240" w:lineRule="auto"/>
      </w:pPr>
      <w:r>
        <w:separator/>
      </w:r>
    </w:p>
  </w:footnote>
  <w:footnote w:type="continuationSeparator" w:id="0">
    <w:p w:rsidR="00B0191E" w:rsidRDefault="00B0191E" w:rsidP="00F201C9">
      <w:pPr>
        <w:spacing w:after="0" w:line="240" w:lineRule="auto"/>
      </w:pPr>
      <w:r>
        <w:continuationSeparator/>
      </w:r>
    </w:p>
  </w:footnote>
  <w:footnote w:id="1">
    <w:p w:rsidR="00A55EB1" w:rsidRPr="00DD17E6" w:rsidRDefault="00A55EB1">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r w:rsidRPr="00E02B30">
        <w:rPr>
          <w:rFonts w:ascii="Times New Roman" w:hAnsi="Times New Roman" w:cs="Times New Roman"/>
          <w:sz w:val="24"/>
          <w:szCs w:val="24"/>
        </w:rPr>
        <w:t>Постановление Пленума Верховного Суда РФ от 24.08</w:t>
      </w:r>
      <w:r w:rsidR="007E5745">
        <w:rPr>
          <w:rFonts w:ascii="Times New Roman" w:hAnsi="Times New Roman" w:cs="Times New Roman"/>
          <w:sz w:val="24"/>
          <w:szCs w:val="24"/>
        </w:rPr>
        <w:t xml:space="preserve">.1993 N 7 (ред. от 27.12.2007) </w:t>
      </w:r>
      <w:r w:rsidR="007E5745" w:rsidRPr="00CE3671">
        <w:rPr>
          <w:rFonts w:ascii="Times New Roman" w:hAnsi="Times New Roman" w:cs="Times New Roman"/>
          <w:sz w:val="24"/>
          <w:szCs w:val="24"/>
        </w:rPr>
        <w:t>«</w:t>
      </w:r>
      <w:r w:rsidRPr="00E02B30">
        <w:rPr>
          <w:rFonts w:ascii="Times New Roman" w:hAnsi="Times New Roman" w:cs="Times New Roman"/>
          <w:sz w:val="24"/>
          <w:szCs w:val="24"/>
        </w:rPr>
        <w:t>О сроках рассмотрения уголовных и гражданских дел судами Российской Федерации</w:t>
      </w:r>
      <w:r>
        <w:rPr>
          <w:rFonts w:ascii="Times New Roman" w:eastAsia="Times New Roman" w:hAnsi="Times New Roman" w:cs="Times New Roman"/>
          <w:color w:val="000000"/>
          <w:sz w:val="24"/>
          <w:szCs w:val="24"/>
          <w:lang w:eastAsia="ru-RU"/>
        </w:rPr>
        <w:t>»</w:t>
      </w:r>
      <w:r w:rsidR="00DF6BE0">
        <w:rPr>
          <w:rFonts w:ascii="Times New Roman" w:eastAsia="Times New Roman" w:hAnsi="Times New Roman" w:cs="Times New Roman"/>
          <w:color w:val="000000"/>
          <w:sz w:val="24"/>
          <w:szCs w:val="24"/>
          <w:lang w:eastAsia="ru-RU"/>
        </w:rPr>
        <w:t>.</w:t>
      </w:r>
    </w:p>
  </w:footnote>
  <w:footnote w:id="2">
    <w:p w:rsidR="00DB355D" w:rsidRPr="00CB4BC5" w:rsidRDefault="00DB355D" w:rsidP="00CB4BC5">
      <w:pPr>
        <w:pStyle w:val="aa"/>
        <w:rPr>
          <w:rFonts w:ascii="Times New Roman" w:hAnsi="Times New Roman" w:cs="Times New Roman"/>
          <w:sz w:val="24"/>
          <w:szCs w:val="24"/>
        </w:rPr>
      </w:pPr>
      <w:r w:rsidRPr="00CB4BC5">
        <w:rPr>
          <w:rStyle w:val="ac"/>
          <w:rFonts w:ascii="Times New Roman" w:hAnsi="Times New Roman" w:cs="Times New Roman"/>
          <w:sz w:val="24"/>
          <w:szCs w:val="24"/>
        </w:rPr>
        <w:footnoteRef/>
      </w:r>
      <w:r w:rsidRPr="00CB4BC5">
        <w:rPr>
          <w:rFonts w:ascii="Times New Roman" w:hAnsi="Times New Roman" w:cs="Times New Roman"/>
          <w:sz w:val="24"/>
          <w:szCs w:val="24"/>
        </w:rPr>
        <w:t xml:space="preserve"> </w:t>
      </w:r>
      <w:r w:rsidR="00356C47" w:rsidRPr="00CB4BC5">
        <w:rPr>
          <w:rFonts w:ascii="Times New Roman" w:hAnsi="Times New Roman" w:cs="Times New Roman"/>
          <w:sz w:val="24"/>
          <w:szCs w:val="24"/>
        </w:rPr>
        <w:t>Гражданский процессуаль</w:t>
      </w:r>
      <w:r w:rsidR="00CE3671">
        <w:rPr>
          <w:rFonts w:ascii="Times New Roman" w:hAnsi="Times New Roman" w:cs="Times New Roman"/>
          <w:sz w:val="24"/>
          <w:szCs w:val="24"/>
        </w:rPr>
        <w:t>ный кодекс Российской Федерации</w:t>
      </w:r>
      <w:r w:rsidR="00356C47" w:rsidRPr="00CB4BC5">
        <w:rPr>
          <w:rFonts w:ascii="Times New Roman" w:hAnsi="Times New Roman" w:cs="Times New Roman"/>
          <w:sz w:val="24"/>
          <w:szCs w:val="24"/>
        </w:rPr>
        <w:t xml:space="preserve"> от 14.11.2002 N 138-ФЗ (ред. от 30.10.2017) // СПС КонсультантПлюс (далее ГПК РФ)</w:t>
      </w:r>
      <w:r w:rsidR="00DF6BE0">
        <w:rPr>
          <w:rFonts w:ascii="Times New Roman" w:hAnsi="Times New Roman" w:cs="Times New Roman"/>
          <w:sz w:val="24"/>
          <w:szCs w:val="24"/>
        </w:rPr>
        <w:t>.</w:t>
      </w:r>
    </w:p>
  </w:footnote>
  <w:footnote w:id="3">
    <w:p w:rsidR="00A55EB1" w:rsidRPr="00CB4BC5" w:rsidRDefault="00A55EB1" w:rsidP="00CB4BC5">
      <w:pPr>
        <w:spacing w:after="0" w:line="240" w:lineRule="auto"/>
        <w:rPr>
          <w:rFonts w:ascii="Times New Roman" w:hAnsi="Times New Roman" w:cs="Times New Roman"/>
          <w:sz w:val="24"/>
          <w:szCs w:val="24"/>
        </w:rPr>
      </w:pPr>
      <w:r w:rsidRPr="00CB4BC5">
        <w:rPr>
          <w:rStyle w:val="ac"/>
          <w:rFonts w:ascii="Times New Roman" w:hAnsi="Times New Roman" w:cs="Times New Roman"/>
          <w:sz w:val="24"/>
          <w:szCs w:val="24"/>
        </w:rPr>
        <w:footnoteRef/>
      </w:r>
      <w:r w:rsidR="00356C47" w:rsidRPr="00CB4BC5">
        <w:rPr>
          <w:rFonts w:ascii="Times New Roman" w:hAnsi="Times New Roman" w:cs="Times New Roman"/>
          <w:sz w:val="24"/>
          <w:szCs w:val="24"/>
        </w:rPr>
        <w:t xml:space="preserve"> Михайлова А.Н. Не скоро совершается суд, или</w:t>
      </w:r>
      <w:r w:rsidR="00CB4BC5">
        <w:rPr>
          <w:rFonts w:ascii="Times New Roman" w:hAnsi="Times New Roman" w:cs="Times New Roman"/>
          <w:sz w:val="24"/>
          <w:szCs w:val="24"/>
        </w:rPr>
        <w:t xml:space="preserve"> ч</w:t>
      </w:r>
      <w:r w:rsidR="00356C47" w:rsidRPr="00CB4BC5">
        <w:rPr>
          <w:rFonts w:ascii="Times New Roman" w:hAnsi="Times New Roman" w:cs="Times New Roman"/>
          <w:sz w:val="24"/>
          <w:szCs w:val="24"/>
        </w:rPr>
        <w:t>то делать в случае нарушения судом процессуальных сроков // ПРАВО.</w:t>
      </w:r>
      <w:r w:rsidR="00356C47" w:rsidRPr="00CB4BC5">
        <w:rPr>
          <w:rFonts w:ascii="Times New Roman" w:hAnsi="Times New Roman" w:cs="Times New Roman"/>
          <w:sz w:val="24"/>
          <w:szCs w:val="24"/>
          <w:lang w:val="en-US"/>
        </w:rPr>
        <w:t>RU</w:t>
      </w:r>
      <w:r w:rsidR="00356C47" w:rsidRPr="00CB4BC5">
        <w:rPr>
          <w:rFonts w:ascii="Times New Roman" w:hAnsi="Times New Roman" w:cs="Times New Roman"/>
          <w:sz w:val="24"/>
          <w:szCs w:val="24"/>
        </w:rPr>
        <w:t xml:space="preserve"> [Электронный ресурс]. </w:t>
      </w:r>
      <w:r w:rsidR="00356C47" w:rsidRPr="00CB4BC5">
        <w:rPr>
          <w:rFonts w:ascii="Times New Roman" w:hAnsi="Times New Roman" w:cs="Times New Roman"/>
          <w:color w:val="000000" w:themeColor="text1"/>
          <w:sz w:val="24"/>
          <w:szCs w:val="24"/>
          <w:lang w:val="en-US"/>
        </w:rPr>
        <w:t>URL</w:t>
      </w:r>
      <w:r w:rsidR="00356C47" w:rsidRPr="00CB4BC5">
        <w:rPr>
          <w:rFonts w:ascii="Times New Roman" w:hAnsi="Times New Roman" w:cs="Times New Roman"/>
          <w:color w:val="000000" w:themeColor="text1"/>
          <w:sz w:val="24"/>
          <w:szCs w:val="24"/>
        </w:rPr>
        <w:t xml:space="preserve">: </w:t>
      </w:r>
      <w:hyperlink r:id="rId1" w:history="1">
        <w:r w:rsidR="00356C47" w:rsidRPr="00CB4BC5">
          <w:rPr>
            <w:rStyle w:val="a4"/>
            <w:rFonts w:ascii="Times New Roman" w:hAnsi="Times New Roman" w:cs="Times New Roman"/>
            <w:color w:val="000000" w:themeColor="text1"/>
            <w:sz w:val="24"/>
            <w:szCs w:val="24"/>
            <w:u w:val="none"/>
            <w:lang w:val="en-US"/>
          </w:rPr>
          <w:t>https</w:t>
        </w:r>
        <w:r w:rsidR="00356C47" w:rsidRPr="00CB4BC5">
          <w:rPr>
            <w:rStyle w:val="a4"/>
            <w:rFonts w:ascii="Times New Roman" w:hAnsi="Times New Roman" w:cs="Times New Roman"/>
            <w:color w:val="000000" w:themeColor="text1"/>
            <w:sz w:val="24"/>
            <w:szCs w:val="24"/>
            <w:u w:val="none"/>
          </w:rPr>
          <w:t>://</w:t>
        </w:r>
        <w:r w:rsidR="00356C47" w:rsidRPr="00CB4BC5">
          <w:rPr>
            <w:rStyle w:val="a4"/>
            <w:rFonts w:ascii="Times New Roman" w:hAnsi="Times New Roman" w:cs="Times New Roman"/>
            <w:color w:val="000000" w:themeColor="text1"/>
            <w:sz w:val="24"/>
            <w:szCs w:val="24"/>
            <w:u w:val="none"/>
            <w:lang w:val="en-US"/>
          </w:rPr>
          <w:t>pravo</w:t>
        </w:r>
        <w:r w:rsidR="00356C47" w:rsidRPr="00CB4BC5">
          <w:rPr>
            <w:rStyle w:val="a4"/>
            <w:rFonts w:ascii="Times New Roman" w:hAnsi="Times New Roman" w:cs="Times New Roman"/>
            <w:color w:val="000000" w:themeColor="text1"/>
            <w:sz w:val="24"/>
            <w:szCs w:val="24"/>
            <w:u w:val="none"/>
          </w:rPr>
          <w:t>.</w:t>
        </w:r>
        <w:r w:rsidR="00356C47" w:rsidRPr="00CB4BC5">
          <w:rPr>
            <w:rStyle w:val="a4"/>
            <w:rFonts w:ascii="Times New Roman" w:hAnsi="Times New Roman" w:cs="Times New Roman"/>
            <w:color w:val="000000" w:themeColor="text1"/>
            <w:sz w:val="24"/>
            <w:szCs w:val="24"/>
            <w:u w:val="none"/>
            <w:lang w:val="en-US"/>
          </w:rPr>
          <w:t>ru</w:t>
        </w:r>
        <w:r w:rsidR="00356C47" w:rsidRPr="00CB4BC5">
          <w:rPr>
            <w:rStyle w:val="a4"/>
            <w:rFonts w:ascii="Times New Roman" w:hAnsi="Times New Roman" w:cs="Times New Roman"/>
            <w:color w:val="000000" w:themeColor="text1"/>
            <w:sz w:val="24"/>
            <w:szCs w:val="24"/>
            <w:u w:val="none"/>
          </w:rPr>
          <w:t>/</w:t>
        </w:r>
        <w:r w:rsidR="00356C47" w:rsidRPr="00CB4BC5">
          <w:rPr>
            <w:rStyle w:val="a4"/>
            <w:rFonts w:ascii="Times New Roman" w:hAnsi="Times New Roman" w:cs="Times New Roman"/>
            <w:color w:val="000000" w:themeColor="text1"/>
            <w:sz w:val="24"/>
            <w:szCs w:val="24"/>
            <w:u w:val="none"/>
            <w:lang w:val="en-US"/>
          </w:rPr>
          <w:t>review</w:t>
        </w:r>
        <w:r w:rsidR="00356C47" w:rsidRPr="00CB4BC5">
          <w:rPr>
            <w:rStyle w:val="a4"/>
            <w:rFonts w:ascii="Times New Roman" w:hAnsi="Times New Roman" w:cs="Times New Roman"/>
            <w:color w:val="000000" w:themeColor="text1"/>
            <w:sz w:val="24"/>
            <w:szCs w:val="24"/>
            <w:u w:val="none"/>
          </w:rPr>
          <w:t>/</w:t>
        </w:r>
        <w:r w:rsidR="00356C47" w:rsidRPr="00CB4BC5">
          <w:rPr>
            <w:rStyle w:val="a4"/>
            <w:rFonts w:ascii="Times New Roman" w:hAnsi="Times New Roman" w:cs="Times New Roman"/>
            <w:color w:val="000000" w:themeColor="text1"/>
            <w:sz w:val="24"/>
            <w:szCs w:val="24"/>
            <w:u w:val="none"/>
            <w:lang w:val="en-US"/>
          </w:rPr>
          <w:t>view</w:t>
        </w:r>
        <w:r w:rsidR="00356C47" w:rsidRPr="00CB4BC5">
          <w:rPr>
            <w:rStyle w:val="a4"/>
            <w:rFonts w:ascii="Times New Roman" w:hAnsi="Times New Roman" w:cs="Times New Roman"/>
            <w:color w:val="000000" w:themeColor="text1"/>
            <w:sz w:val="24"/>
            <w:szCs w:val="24"/>
            <w:u w:val="none"/>
          </w:rPr>
          <w:t>/135584/</w:t>
        </w:r>
      </w:hyperlink>
      <w:r w:rsidR="004C0DB9">
        <w:rPr>
          <w:rStyle w:val="a4"/>
          <w:rFonts w:ascii="Times New Roman" w:hAnsi="Times New Roman" w:cs="Times New Roman"/>
          <w:color w:val="000000" w:themeColor="text1"/>
          <w:sz w:val="24"/>
          <w:szCs w:val="24"/>
          <w:u w:val="none"/>
        </w:rPr>
        <w:t xml:space="preserve"> (</w:t>
      </w:r>
      <w:r w:rsidR="009A1521">
        <w:rPr>
          <w:rStyle w:val="a4"/>
          <w:rFonts w:ascii="Times New Roman" w:hAnsi="Times New Roman" w:cs="Times New Roman"/>
          <w:color w:val="000000" w:themeColor="text1"/>
          <w:sz w:val="24"/>
          <w:szCs w:val="24"/>
          <w:u w:val="none"/>
        </w:rPr>
        <w:t xml:space="preserve">дата обращения: </w:t>
      </w:r>
      <w:r w:rsidR="004C0DB9">
        <w:rPr>
          <w:rStyle w:val="a4"/>
          <w:rFonts w:ascii="Times New Roman" w:hAnsi="Times New Roman" w:cs="Times New Roman"/>
          <w:color w:val="000000" w:themeColor="text1"/>
          <w:sz w:val="24"/>
          <w:szCs w:val="24"/>
          <w:u w:val="none"/>
        </w:rPr>
        <w:t>03.12.2017)</w:t>
      </w:r>
    </w:p>
  </w:footnote>
  <w:footnote w:id="4">
    <w:p w:rsidR="00A55EB1" w:rsidRPr="00CB4BC5" w:rsidRDefault="00A55EB1" w:rsidP="00CB4BC5">
      <w:pPr>
        <w:spacing w:after="0" w:line="240" w:lineRule="auto"/>
        <w:rPr>
          <w:rFonts w:ascii="Times New Roman" w:hAnsi="Times New Roman" w:cs="Times New Roman"/>
          <w:sz w:val="24"/>
          <w:szCs w:val="24"/>
        </w:rPr>
      </w:pPr>
      <w:r w:rsidRPr="00CB4BC5">
        <w:rPr>
          <w:rStyle w:val="ac"/>
          <w:rFonts w:ascii="Times New Roman" w:hAnsi="Times New Roman" w:cs="Times New Roman"/>
          <w:sz w:val="24"/>
          <w:szCs w:val="24"/>
        </w:rPr>
        <w:footnoteRef/>
      </w:r>
      <w:r w:rsidRPr="00CB4BC5">
        <w:rPr>
          <w:rFonts w:ascii="Times New Roman" w:hAnsi="Times New Roman" w:cs="Times New Roman"/>
          <w:sz w:val="24"/>
          <w:szCs w:val="24"/>
        </w:rPr>
        <w:t xml:space="preserve"> </w:t>
      </w:r>
      <w:r w:rsidR="00CB4BC5" w:rsidRPr="00CB4BC5">
        <w:rPr>
          <w:rFonts w:ascii="Times New Roman" w:hAnsi="Times New Roman" w:cs="Times New Roman"/>
          <w:sz w:val="24"/>
          <w:szCs w:val="24"/>
        </w:rPr>
        <w:t xml:space="preserve">Судебная статистика за 6 месяцев 2017 года // Государственная автоматизированная система Российской Федерации «Правосудие» интернет-портал [Электронный ресурс] </w:t>
      </w:r>
      <w:r w:rsidR="00CB4BC5" w:rsidRPr="00CB4BC5">
        <w:rPr>
          <w:rFonts w:ascii="Times New Roman" w:hAnsi="Times New Roman" w:cs="Times New Roman"/>
          <w:sz w:val="24"/>
          <w:szCs w:val="24"/>
          <w:lang w:val="en-US"/>
        </w:rPr>
        <w:t>URL</w:t>
      </w:r>
      <w:r w:rsidR="00CB4BC5" w:rsidRPr="00CB4BC5">
        <w:rPr>
          <w:rFonts w:ascii="Times New Roman" w:hAnsi="Times New Roman" w:cs="Times New Roman"/>
          <w:sz w:val="24"/>
          <w:szCs w:val="24"/>
        </w:rPr>
        <w:t xml:space="preserve">: </w:t>
      </w:r>
      <w:hyperlink r:id="rId2" w:history="1">
        <w:r w:rsidR="00CB4BC5" w:rsidRPr="00CB4BC5">
          <w:rPr>
            <w:rStyle w:val="a4"/>
            <w:rFonts w:ascii="Times New Roman" w:hAnsi="Times New Roman" w:cs="Times New Roman"/>
            <w:color w:val="000000" w:themeColor="text1"/>
            <w:sz w:val="24"/>
            <w:szCs w:val="24"/>
            <w:u w:val="none"/>
          </w:rPr>
          <w:t>http://files.sudrf.ru/2493/stat/doc20170901-074511.pdf</w:t>
        </w:r>
      </w:hyperlink>
      <w:r w:rsidR="004C0DB9">
        <w:rPr>
          <w:rStyle w:val="a4"/>
          <w:rFonts w:ascii="Times New Roman" w:hAnsi="Times New Roman" w:cs="Times New Roman"/>
          <w:color w:val="000000" w:themeColor="text1"/>
          <w:sz w:val="24"/>
          <w:szCs w:val="24"/>
          <w:u w:val="none"/>
        </w:rPr>
        <w:t xml:space="preserve"> (</w:t>
      </w:r>
      <w:r w:rsidR="009A1521">
        <w:rPr>
          <w:rStyle w:val="a4"/>
          <w:rFonts w:ascii="Times New Roman" w:hAnsi="Times New Roman" w:cs="Times New Roman"/>
          <w:color w:val="000000" w:themeColor="text1"/>
          <w:sz w:val="24"/>
          <w:szCs w:val="24"/>
          <w:u w:val="none"/>
        </w:rPr>
        <w:t xml:space="preserve">дата обращения: </w:t>
      </w:r>
      <w:r w:rsidR="004C0DB9">
        <w:rPr>
          <w:rStyle w:val="a4"/>
          <w:rFonts w:ascii="Times New Roman" w:hAnsi="Times New Roman" w:cs="Times New Roman"/>
          <w:color w:val="000000" w:themeColor="text1"/>
          <w:sz w:val="24"/>
          <w:szCs w:val="24"/>
          <w:u w:val="none"/>
        </w:rPr>
        <w:t>03.12.2017)</w:t>
      </w:r>
    </w:p>
  </w:footnote>
  <w:footnote w:id="5">
    <w:p w:rsidR="004E5636" w:rsidRDefault="004E5636" w:rsidP="00CB4BC5">
      <w:pPr>
        <w:pStyle w:val="aa"/>
      </w:pPr>
      <w:r w:rsidRPr="00CB4BC5">
        <w:rPr>
          <w:rStyle w:val="ac"/>
          <w:rFonts w:ascii="Times New Roman" w:hAnsi="Times New Roman" w:cs="Times New Roman"/>
          <w:sz w:val="24"/>
          <w:szCs w:val="24"/>
        </w:rPr>
        <w:footnoteRef/>
      </w:r>
      <w:r w:rsidRPr="00CB4BC5">
        <w:rPr>
          <w:rFonts w:ascii="Times New Roman" w:hAnsi="Times New Roman" w:cs="Times New Roman"/>
          <w:sz w:val="24"/>
          <w:szCs w:val="24"/>
        </w:rPr>
        <w:t xml:space="preserve"> Федеральный закон от 30.04.201</w:t>
      </w:r>
      <w:r w:rsidR="00DF6BE0">
        <w:rPr>
          <w:rFonts w:ascii="Times New Roman" w:hAnsi="Times New Roman" w:cs="Times New Roman"/>
          <w:sz w:val="24"/>
          <w:szCs w:val="24"/>
        </w:rPr>
        <w:t>0 N 68-ФЗ (ред. от 19.12.2016) «</w:t>
      </w:r>
      <w:r w:rsidRPr="00CB4BC5">
        <w:rPr>
          <w:rFonts w:ascii="Times New Roman" w:hAnsi="Times New Roman" w:cs="Times New Roman"/>
          <w:sz w:val="24"/>
          <w:szCs w:val="24"/>
        </w:rPr>
        <w:t>О компенсации за нарушение права на судопроизводство в разумный срок или права на исполнение</w:t>
      </w:r>
      <w:r w:rsidR="00DF6BE0">
        <w:rPr>
          <w:rFonts w:ascii="Times New Roman" w:hAnsi="Times New Roman" w:cs="Times New Roman"/>
          <w:sz w:val="24"/>
          <w:szCs w:val="24"/>
        </w:rPr>
        <w:t xml:space="preserve"> судебного акта в разумный срок».</w:t>
      </w:r>
    </w:p>
  </w:footnote>
  <w:footnote w:id="6">
    <w:p w:rsidR="00A55EB1" w:rsidRPr="00DD17E6" w:rsidRDefault="00A55EB1" w:rsidP="00DD17E6">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r>
        <w:rPr>
          <w:rFonts w:ascii="Times New Roman" w:hAnsi="Times New Roman" w:cs="Times New Roman"/>
          <w:sz w:val="24"/>
          <w:szCs w:val="24"/>
        </w:rPr>
        <w:t>ГПК РФ</w:t>
      </w:r>
      <w:r w:rsidR="00DF6BE0">
        <w:rPr>
          <w:rFonts w:ascii="Times New Roman" w:hAnsi="Times New Roman" w:cs="Times New Roman"/>
          <w:sz w:val="24"/>
          <w:szCs w:val="24"/>
        </w:rPr>
        <w:t>.</w:t>
      </w:r>
    </w:p>
  </w:footnote>
  <w:footnote w:id="7">
    <w:p w:rsidR="00A55EB1" w:rsidRPr="007352B5" w:rsidRDefault="00A55EB1" w:rsidP="00DD17E6">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bookmarkStart w:id="2" w:name="_Hlk499412497"/>
      <w:r w:rsidRPr="00DD17E6">
        <w:rPr>
          <w:rFonts w:ascii="Times New Roman" w:hAnsi="Times New Roman" w:cs="Times New Roman"/>
          <w:sz w:val="24"/>
          <w:szCs w:val="24"/>
        </w:rPr>
        <w:t xml:space="preserve">Судебные и нормативные акты РФ [Электронные ресурс]. </w:t>
      </w:r>
      <w:r w:rsidRPr="00DD17E6">
        <w:rPr>
          <w:rFonts w:ascii="Times New Roman" w:hAnsi="Times New Roman" w:cs="Times New Roman"/>
          <w:sz w:val="24"/>
          <w:szCs w:val="24"/>
          <w:lang w:val="en-US"/>
        </w:rPr>
        <w:t>URL</w:t>
      </w:r>
      <w:r w:rsidRPr="007352B5">
        <w:rPr>
          <w:rFonts w:ascii="Times New Roman" w:hAnsi="Times New Roman" w:cs="Times New Roman"/>
          <w:sz w:val="24"/>
          <w:szCs w:val="24"/>
        </w:rPr>
        <w:t xml:space="preserve">: </w:t>
      </w:r>
      <w:hyperlink r:id="rId3" w:history="1">
        <w:r w:rsidRPr="00E02B30">
          <w:rPr>
            <w:rStyle w:val="a4"/>
            <w:rFonts w:ascii="Times New Roman" w:hAnsi="Times New Roman" w:cs="Times New Roman"/>
            <w:color w:val="auto"/>
            <w:sz w:val="24"/>
            <w:szCs w:val="24"/>
            <w:u w:val="none"/>
            <w:lang w:val="en-US"/>
          </w:rPr>
          <w:t>http</w:t>
        </w:r>
        <w:r w:rsidRPr="007352B5">
          <w:rPr>
            <w:rStyle w:val="a4"/>
            <w:rFonts w:ascii="Times New Roman" w:hAnsi="Times New Roman" w:cs="Times New Roman"/>
            <w:color w:val="auto"/>
            <w:sz w:val="24"/>
            <w:szCs w:val="24"/>
            <w:u w:val="none"/>
          </w:rPr>
          <w:t>://</w:t>
        </w:r>
        <w:r w:rsidRPr="00E02B30">
          <w:rPr>
            <w:rStyle w:val="a4"/>
            <w:rFonts w:ascii="Times New Roman" w:hAnsi="Times New Roman" w:cs="Times New Roman"/>
            <w:color w:val="auto"/>
            <w:sz w:val="24"/>
            <w:szCs w:val="24"/>
            <w:u w:val="none"/>
            <w:lang w:val="en-US"/>
          </w:rPr>
          <w:t>sudact</w:t>
        </w:r>
        <w:r w:rsidRPr="007352B5">
          <w:rPr>
            <w:rStyle w:val="a4"/>
            <w:rFonts w:ascii="Times New Roman" w:hAnsi="Times New Roman" w:cs="Times New Roman"/>
            <w:color w:val="auto"/>
            <w:sz w:val="24"/>
            <w:szCs w:val="24"/>
            <w:u w:val="none"/>
          </w:rPr>
          <w:t>.</w:t>
        </w:r>
        <w:r w:rsidRPr="00E02B30">
          <w:rPr>
            <w:rStyle w:val="a4"/>
            <w:rFonts w:ascii="Times New Roman" w:hAnsi="Times New Roman" w:cs="Times New Roman"/>
            <w:color w:val="auto"/>
            <w:sz w:val="24"/>
            <w:szCs w:val="24"/>
            <w:u w:val="none"/>
            <w:lang w:val="en-US"/>
          </w:rPr>
          <w:t>ru</w:t>
        </w:r>
        <w:r w:rsidRPr="007352B5">
          <w:rPr>
            <w:rStyle w:val="a4"/>
            <w:rFonts w:ascii="Times New Roman" w:hAnsi="Times New Roman" w:cs="Times New Roman"/>
            <w:color w:val="auto"/>
            <w:sz w:val="24"/>
            <w:szCs w:val="24"/>
            <w:u w:val="none"/>
          </w:rPr>
          <w:t>/</w:t>
        </w:r>
        <w:r w:rsidRPr="00E02B30">
          <w:rPr>
            <w:rStyle w:val="a4"/>
            <w:rFonts w:ascii="Times New Roman" w:hAnsi="Times New Roman" w:cs="Times New Roman"/>
            <w:color w:val="auto"/>
            <w:sz w:val="24"/>
            <w:szCs w:val="24"/>
            <w:u w:val="none"/>
            <w:lang w:val="en-US"/>
          </w:rPr>
          <w:t>magistrate</w:t>
        </w:r>
        <w:r w:rsidRPr="007352B5">
          <w:rPr>
            <w:rStyle w:val="a4"/>
            <w:rFonts w:ascii="Times New Roman" w:hAnsi="Times New Roman" w:cs="Times New Roman"/>
            <w:color w:val="auto"/>
            <w:sz w:val="24"/>
            <w:szCs w:val="24"/>
            <w:u w:val="none"/>
          </w:rPr>
          <w:t>/</w:t>
        </w:r>
        <w:r w:rsidRPr="00E02B30">
          <w:rPr>
            <w:rStyle w:val="a4"/>
            <w:rFonts w:ascii="Times New Roman" w:hAnsi="Times New Roman" w:cs="Times New Roman"/>
            <w:color w:val="auto"/>
            <w:sz w:val="24"/>
            <w:szCs w:val="24"/>
            <w:u w:val="none"/>
            <w:lang w:val="en-US"/>
          </w:rPr>
          <w:t>doc</w:t>
        </w:r>
        <w:r w:rsidRPr="007352B5">
          <w:rPr>
            <w:rStyle w:val="a4"/>
            <w:rFonts w:ascii="Times New Roman" w:hAnsi="Times New Roman" w:cs="Times New Roman"/>
            <w:color w:val="auto"/>
            <w:sz w:val="24"/>
            <w:szCs w:val="24"/>
            <w:u w:val="none"/>
          </w:rPr>
          <w:t>/1</w:t>
        </w:r>
        <w:r w:rsidRPr="00E02B30">
          <w:rPr>
            <w:rStyle w:val="a4"/>
            <w:rFonts w:ascii="Times New Roman" w:hAnsi="Times New Roman" w:cs="Times New Roman"/>
            <w:color w:val="auto"/>
            <w:sz w:val="24"/>
            <w:szCs w:val="24"/>
            <w:u w:val="none"/>
            <w:lang w:val="en-US"/>
          </w:rPr>
          <w:t>Z</w:t>
        </w:r>
        <w:r w:rsidRPr="007352B5">
          <w:rPr>
            <w:rStyle w:val="a4"/>
            <w:rFonts w:ascii="Times New Roman" w:hAnsi="Times New Roman" w:cs="Times New Roman"/>
            <w:color w:val="auto"/>
            <w:sz w:val="24"/>
            <w:szCs w:val="24"/>
            <w:u w:val="none"/>
          </w:rPr>
          <w:t>59</w:t>
        </w:r>
        <w:r w:rsidRPr="00E02B30">
          <w:rPr>
            <w:rStyle w:val="a4"/>
            <w:rFonts w:ascii="Times New Roman" w:hAnsi="Times New Roman" w:cs="Times New Roman"/>
            <w:color w:val="auto"/>
            <w:sz w:val="24"/>
            <w:szCs w:val="24"/>
            <w:u w:val="none"/>
            <w:lang w:val="en-US"/>
          </w:rPr>
          <w:t>Wbht</w:t>
        </w:r>
        <w:r w:rsidRPr="007352B5">
          <w:rPr>
            <w:rStyle w:val="a4"/>
            <w:rFonts w:ascii="Times New Roman" w:hAnsi="Times New Roman" w:cs="Times New Roman"/>
            <w:color w:val="auto"/>
            <w:sz w:val="24"/>
            <w:szCs w:val="24"/>
            <w:u w:val="none"/>
          </w:rPr>
          <w:t>3</w:t>
        </w:r>
        <w:r w:rsidRPr="00E02B30">
          <w:rPr>
            <w:rStyle w:val="a4"/>
            <w:rFonts w:ascii="Times New Roman" w:hAnsi="Times New Roman" w:cs="Times New Roman"/>
            <w:color w:val="auto"/>
            <w:sz w:val="24"/>
            <w:szCs w:val="24"/>
            <w:u w:val="none"/>
            <w:lang w:val="en-US"/>
          </w:rPr>
          <w:t>K</w:t>
        </w:r>
        <w:r w:rsidRPr="007352B5">
          <w:rPr>
            <w:rStyle w:val="a4"/>
            <w:rFonts w:ascii="Times New Roman" w:hAnsi="Times New Roman" w:cs="Times New Roman"/>
            <w:color w:val="auto"/>
            <w:sz w:val="24"/>
            <w:szCs w:val="24"/>
            <w:u w:val="none"/>
          </w:rPr>
          <w:t>6</w:t>
        </w:r>
        <w:r w:rsidRPr="00E02B30">
          <w:rPr>
            <w:rStyle w:val="a4"/>
            <w:rFonts w:ascii="Times New Roman" w:hAnsi="Times New Roman" w:cs="Times New Roman"/>
            <w:color w:val="auto"/>
            <w:sz w:val="24"/>
            <w:szCs w:val="24"/>
            <w:u w:val="none"/>
            <w:lang w:val="en-US"/>
          </w:rPr>
          <w:t>k</w:t>
        </w:r>
        <w:r w:rsidRPr="007352B5">
          <w:rPr>
            <w:rStyle w:val="a4"/>
            <w:rFonts w:ascii="Times New Roman" w:hAnsi="Times New Roman" w:cs="Times New Roman"/>
            <w:color w:val="auto"/>
            <w:sz w:val="24"/>
            <w:szCs w:val="24"/>
            <w:u w:val="none"/>
          </w:rPr>
          <w:t>/</w:t>
        </w:r>
      </w:hyperlink>
      <w:bookmarkEnd w:id="2"/>
      <w:r w:rsidRPr="007352B5">
        <w:rPr>
          <w:rFonts w:ascii="Times New Roman" w:hAnsi="Times New Roman" w:cs="Times New Roman"/>
          <w:sz w:val="24"/>
          <w:szCs w:val="24"/>
        </w:rPr>
        <w:t xml:space="preserve"> (</w:t>
      </w:r>
      <w:r w:rsidR="007352B5">
        <w:rPr>
          <w:rStyle w:val="a4"/>
          <w:rFonts w:ascii="Times New Roman" w:hAnsi="Times New Roman" w:cs="Times New Roman"/>
          <w:color w:val="000000" w:themeColor="text1"/>
          <w:sz w:val="24"/>
          <w:szCs w:val="24"/>
          <w:u w:val="none"/>
        </w:rPr>
        <w:t xml:space="preserve">дата обращения: </w:t>
      </w:r>
      <w:r w:rsidRPr="007352B5">
        <w:rPr>
          <w:rFonts w:ascii="Times New Roman" w:hAnsi="Times New Roman" w:cs="Times New Roman"/>
          <w:sz w:val="24"/>
          <w:szCs w:val="24"/>
        </w:rPr>
        <w:t>25.11.2017)</w:t>
      </w:r>
      <w:r w:rsidR="00DF6BE0" w:rsidRPr="007352B5">
        <w:rPr>
          <w:rFonts w:ascii="Times New Roman" w:hAnsi="Times New Roman" w:cs="Times New Roman"/>
          <w:sz w:val="24"/>
          <w:szCs w:val="24"/>
        </w:rPr>
        <w:t>.</w:t>
      </w:r>
    </w:p>
  </w:footnote>
  <w:footnote w:id="8">
    <w:p w:rsidR="00A55EB1" w:rsidRPr="00DD17E6" w:rsidRDefault="00A55EB1" w:rsidP="00DD17E6">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hyperlink r:id="rId4" w:tgtFrame="_blank" w:history="1">
        <w:r w:rsidRPr="00DD17E6">
          <w:rPr>
            <w:rStyle w:val="a4"/>
            <w:rFonts w:ascii="Times New Roman" w:hAnsi="Times New Roman" w:cs="Times New Roman"/>
            <w:color w:val="auto"/>
            <w:sz w:val="24"/>
            <w:szCs w:val="24"/>
            <w:u w:val="none"/>
            <w:shd w:val="clear" w:color="auto" w:fill="FFFFFF"/>
          </w:rPr>
          <w:t>ГПК РФ</w:t>
        </w:r>
      </w:hyperlink>
      <w:r w:rsidR="00DF6BE0">
        <w:rPr>
          <w:rStyle w:val="a4"/>
          <w:rFonts w:ascii="Times New Roman" w:hAnsi="Times New Roman" w:cs="Times New Roman"/>
          <w:color w:val="auto"/>
          <w:sz w:val="24"/>
          <w:szCs w:val="24"/>
          <w:u w:val="none"/>
          <w:shd w:val="clear" w:color="auto" w:fill="FFFFFF"/>
        </w:rPr>
        <w:t>.</w:t>
      </w:r>
    </w:p>
  </w:footnote>
  <w:footnote w:id="9">
    <w:p w:rsidR="00A55EB1" w:rsidRPr="00110A2A" w:rsidRDefault="00A55EB1" w:rsidP="00DD17E6">
      <w:pPr>
        <w:pStyle w:val="aa"/>
        <w:rPr>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r w:rsidRPr="00DD17E6">
        <w:rPr>
          <w:rFonts w:ascii="Times New Roman" w:eastAsia="Times New Roman" w:hAnsi="Times New Roman" w:cs="Times New Roman"/>
          <w:sz w:val="24"/>
          <w:szCs w:val="24"/>
          <w:lang w:eastAsia="ru-RU"/>
        </w:rPr>
        <w:t>Решение Верховного суда РФ от 31.08.2015 № ДК</w:t>
      </w:r>
      <w:r>
        <w:rPr>
          <w:rFonts w:ascii="Times New Roman" w:eastAsia="Times New Roman" w:hAnsi="Times New Roman" w:cs="Times New Roman"/>
          <w:sz w:val="24"/>
          <w:szCs w:val="24"/>
          <w:lang w:eastAsia="ru-RU"/>
        </w:rPr>
        <w:t xml:space="preserve"> </w:t>
      </w:r>
      <w:r w:rsidRPr="00DD17E6">
        <w:rPr>
          <w:rFonts w:ascii="Times New Roman" w:eastAsia="Times New Roman" w:hAnsi="Times New Roman" w:cs="Times New Roman"/>
          <w:sz w:val="24"/>
          <w:szCs w:val="24"/>
          <w:lang w:eastAsia="ru-RU"/>
        </w:rPr>
        <w:t>15-48</w:t>
      </w:r>
      <w:r w:rsidR="00DF6BE0">
        <w:rPr>
          <w:rFonts w:ascii="Times New Roman" w:eastAsia="Times New Roman" w:hAnsi="Times New Roman" w:cs="Times New Roman"/>
          <w:sz w:val="24"/>
          <w:szCs w:val="24"/>
          <w:lang w:eastAsia="ru-RU"/>
        </w:rPr>
        <w:t>.</w:t>
      </w:r>
    </w:p>
  </w:footnote>
  <w:footnote w:id="10">
    <w:p w:rsidR="00A55EB1" w:rsidRPr="00DD17E6" w:rsidRDefault="00A55EB1">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ГПК</w:t>
      </w:r>
      <w:r>
        <w:rPr>
          <w:rFonts w:ascii="Times New Roman" w:hAnsi="Times New Roman" w:cs="Times New Roman"/>
          <w:sz w:val="24"/>
          <w:szCs w:val="24"/>
        </w:rPr>
        <w:t xml:space="preserve"> РФ</w:t>
      </w:r>
      <w:r w:rsidR="00DF6BE0">
        <w:rPr>
          <w:rFonts w:ascii="Times New Roman" w:hAnsi="Times New Roman" w:cs="Times New Roman"/>
          <w:sz w:val="24"/>
          <w:szCs w:val="24"/>
        </w:rPr>
        <w:t>.</w:t>
      </w:r>
    </w:p>
  </w:footnote>
  <w:footnote w:id="11">
    <w:p w:rsidR="00A55EB1" w:rsidRPr="00DD17E6" w:rsidRDefault="00A55EB1" w:rsidP="00E9755C">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Там же</w:t>
      </w:r>
      <w:r w:rsidR="00DF6BE0">
        <w:rPr>
          <w:rFonts w:ascii="Times New Roman" w:eastAsia="Times New Roman" w:hAnsi="Times New Roman" w:cs="Times New Roman"/>
          <w:sz w:val="24"/>
          <w:szCs w:val="24"/>
          <w:lang w:eastAsia="ru-RU"/>
        </w:rPr>
        <w:t>.</w:t>
      </w:r>
    </w:p>
  </w:footnote>
  <w:footnote w:id="12">
    <w:p w:rsidR="00A55EB1" w:rsidRPr="00DD17E6" w:rsidRDefault="00A55EB1" w:rsidP="00E9755C">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Там же</w:t>
      </w:r>
      <w:r w:rsidR="00DF6BE0">
        <w:rPr>
          <w:rFonts w:ascii="Times New Roman" w:eastAsia="Times New Roman" w:hAnsi="Times New Roman" w:cs="Times New Roman"/>
          <w:sz w:val="24"/>
          <w:szCs w:val="24"/>
          <w:lang w:eastAsia="ru-RU"/>
        </w:rPr>
        <w:t>.</w:t>
      </w:r>
    </w:p>
  </w:footnote>
  <w:footnote w:id="13">
    <w:p w:rsidR="00A55EB1" w:rsidRDefault="00A55EB1" w:rsidP="00E9755C">
      <w:pPr>
        <w:pStyle w:val="aa"/>
      </w:pPr>
      <w:r w:rsidRPr="00DD17E6">
        <w:rPr>
          <w:rStyle w:val="ac"/>
          <w:rFonts w:ascii="Times New Roman" w:hAnsi="Times New Roman" w:cs="Times New Roman"/>
          <w:sz w:val="24"/>
          <w:szCs w:val="24"/>
        </w:rPr>
        <w:footnoteRef/>
      </w:r>
      <w:r>
        <w:rPr>
          <w:rFonts w:ascii="Times New Roman" w:hAnsi="Times New Roman" w:cs="Times New Roman"/>
          <w:sz w:val="24"/>
          <w:szCs w:val="24"/>
        </w:rPr>
        <w:t xml:space="preserve"> Там же</w:t>
      </w:r>
      <w:r w:rsidR="00DF6BE0">
        <w:rPr>
          <w:rFonts w:ascii="Times New Roman" w:hAnsi="Times New Roman" w:cs="Times New Roman"/>
          <w:sz w:val="24"/>
          <w:szCs w:val="24"/>
        </w:rPr>
        <w:t>.</w:t>
      </w:r>
      <w:r>
        <w:t xml:space="preserve"> </w:t>
      </w:r>
    </w:p>
  </w:footnote>
  <w:footnote w:id="14">
    <w:p w:rsidR="00A55EB1" w:rsidRPr="00CB4BC5" w:rsidRDefault="00A55EB1">
      <w:pPr>
        <w:pStyle w:val="aa"/>
        <w:rPr>
          <w:rFonts w:ascii="Times New Roman" w:hAnsi="Times New Roman" w:cs="Times New Roman"/>
          <w:sz w:val="24"/>
          <w:szCs w:val="24"/>
        </w:rPr>
      </w:pPr>
      <w:r w:rsidRPr="00CB4BC5">
        <w:rPr>
          <w:rStyle w:val="ac"/>
          <w:rFonts w:ascii="Times New Roman" w:hAnsi="Times New Roman" w:cs="Times New Roman"/>
          <w:sz w:val="24"/>
          <w:szCs w:val="24"/>
        </w:rPr>
        <w:footnoteRef/>
      </w:r>
      <w:r w:rsidRPr="00CB4BC5">
        <w:rPr>
          <w:rFonts w:ascii="Times New Roman" w:hAnsi="Times New Roman" w:cs="Times New Roman"/>
          <w:sz w:val="24"/>
          <w:szCs w:val="24"/>
        </w:rPr>
        <w:t xml:space="preserve"> </w:t>
      </w:r>
      <w:r w:rsidRPr="00CB4BC5">
        <w:rPr>
          <w:rFonts w:ascii="Times New Roman" w:eastAsia="Times New Roman" w:hAnsi="Times New Roman" w:cs="Times New Roman"/>
          <w:iCs/>
          <w:color w:val="000000"/>
          <w:sz w:val="24"/>
          <w:szCs w:val="24"/>
          <w:lang w:eastAsia="ru-RU"/>
        </w:rPr>
        <w:t>ГПК РФ</w:t>
      </w:r>
      <w:r w:rsidR="00DF6BE0">
        <w:rPr>
          <w:rFonts w:ascii="Times New Roman" w:eastAsia="Times New Roman" w:hAnsi="Times New Roman" w:cs="Times New Roman"/>
          <w:iCs/>
          <w:color w:val="000000"/>
          <w:sz w:val="24"/>
          <w:szCs w:val="24"/>
          <w:lang w:eastAsia="ru-RU"/>
        </w:rPr>
        <w:t>.</w:t>
      </w:r>
    </w:p>
  </w:footnote>
  <w:footnote w:id="15">
    <w:p w:rsidR="00A55EB1" w:rsidRPr="00CB4BC5" w:rsidRDefault="00A55EB1">
      <w:pPr>
        <w:pStyle w:val="aa"/>
        <w:rPr>
          <w:rFonts w:ascii="Times New Roman" w:hAnsi="Times New Roman" w:cs="Times New Roman"/>
          <w:sz w:val="24"/>
          <w:szCs w:val="24"/>
        </w:rPr>
      </w:pPr>
      <w:r w:rsidRPr="00CB4BC5">
        <w:rPr>
          <w:rStyle w:val="ac"/>
          <w:rFonts w:ascii="Times New Roman" w:hAnsi="Times New Roman" w:cs="Times New Roman"/>
          <w:sz w:val="24"/>
          <w:szCs w:val="24"/>
        </w:rPr>
        <w:footnoteRef/>
      </w:r>
      <w:r w:rsidRPr="00CB4BC5">
        <w:rPr>
          <w:rFonts w:ascii="Times New Roman" w:hAnsi="Times New Roman" w:cs="Times New Roman"/>
          <w:sz w:val="24"/>
          <w:szCs w:val="24"/>
        </w:rPr>
        <w:t xml:space="preserve"> </w:t>
      </w:r>
      <w:r w:rsidR="00640989" w:rsidRPr="00640989">
        <w:rPr>
          <w:rFonts w:ascii="Times New Roman" w:hAnsi="Times New Roman" w:cs="Times New Roman"/>
          <w:sz w:val="24"/>
          <w:szCs w:val="24"/>
        </w:rPr>
        <w:t xml:space="preserve">Кодекс административного судопроизводства </w:t>
      </w:r>
      <w:r w:rsidR="00CE3671">
        <w:rPr>
          <w:rFonts w:ascii="Times New Roman" w:hAnsi="Times New Roman" w:cs="Times New Roman"/>
          <w:sz w:val="24"/>
          <w:szCs w:val="24"/>
        </w:rPr>
        <w:t>Российской Федерации:</w:t>
      </w:r>
      <w:r w:rsidR="00640989" w:rsidRPr="00640989">
        <w:rPr>
          <w:rFonts w:ascii="Times New Roman" w:hAnsi="Times New Roman" w:cs="Times New Roman"/>
          <w:sz w:val="24"/>
          <w:szCs w:val="24"/>
        </w:rPr>
        <w:t xml:space="preserve"> от 08.03.2015 N 21-ФЗ (ред. от 29.07.2017)</w:t>
      </w:r>
      <w:r w:rsidR="00640989">
        <w:rPr>
          <w:rFonts w:ascii="Times New Roman" w:hAnsi="Times New Roman" w:cs="Times New Roman"/>
          <w:sz w:val="24"/>
          <w:szCs w:val="24"/>
        </w:rPr>
        <w:t xml:space="preserve"> </w:t>
      </w:r>
      <w:r w:rsidR="00640989" w:rsidRPr="00CB4BC5">
        <w:rPr>
          <w:rFonts w:ascii="Times New Roman" w:hAnsi="Times New Roman" w:cs="Times New Roman"/>
          <w:sz w:val="24"/>
          <w:szCs w:val="24"/>
        </w:rPr>
        <w:t>// СПС КонсультантПлюс</w:t>
      </w:r>
      <w:r w:rsidR="00640989">
        <w:rPr>
          <w:rFonts w:ascii="Times New Roman" w:hAnsi="Times New Roman" w:cs="Times New Roman"/>
          <w:sz w:val="24"/>
          <w:szCs w:val="24"/>
        </w:rPr>
        <w:t xml:space="preserve"> (далее КАС РФ)</w:t>
      </w:r>
      <w:r w:rsidR="00DF6BE0">
        <w:rPr>
          <w:rFonts w:ascii="Times New Roman" w:hAnsi="Times New Roman" w:cs="Times New Roman"/>
          <w:sz w:val="24"/>
          <w:szCs w:val="24"/>
        </w:rPr>
        <w:t>.</w:t>
      </w:r>
    </w:p>
  </w:footnote>
  <w:footnote w:id="16">
    <w:p w:rsidR="00A55EB1" w:rsidRPr="00DD17E6" w:rsidRDefault="00A55EB1">
      <w:pPr>
        <w:pStyle w:val="aa"/>
        <w:rPr>
          <w:rFonts w:ascii="Times New Roman" w:hAnsi="Times New Roman" w:cs="Times New Roman"/>
          <w:sz w:val="24"/>
          <w:szCs w:val="24"/>
        </w:rPr>
      </w:pPr>
      <w:r w:rsidRPr="00CB4BC5">
        <w:rPr>
          <w:rStyle w:val="ac"/>
          <w:rFonts w:ascii="Times New Roman" w:hAnsi="Times New Roman" w:cs="Times New Roman"/>
          <w:sz w:val="24"/>
          <w:szCs w:val="24"/>
        </w:rPr>
        <w:footnoteRef/>
      </w:r>
      <w:r w:rsidRPr="00CB4BC5">
        <w:rPr>
          <w:rFonts w:ascii="Times New Roman" w:hAnsi="Times New Roman" w:cs="Times New Roman"/>
          <w:sz w:val="24"/>
          <w:szCs w:val="24"/>
        </w:rPr>
        <w:t xml:space="preserve"> ГПК РФ</w:t>
      </w:r>
      <w:r w:rsidR="00DF6BE0">
        <w:rPr>
          <w:rFonts w:ascii="Times New Roman" w:hAnsi="Times New Roman" w:cs="Times New Roman"/>
          <w:sz w:val="24"/>
          <w:szCs w:val="24"/>
        </w:rPr>
        <w:t>.</w:t>
      </w:r>
    </w:p>
  </w:footnote>
  <w:footnote w:id="17">
    <w:p w:rsidR="00A55EB1" w:rsidRPr="00640989" w:rsidRDefault="00A55EB1">
      <w:pPr>
        <w:pStyle w:val="aa"/>
        <w:rPr>
          <w:rFonts w:ascii="Times New Roman" w:hAnsi="Times New Roman" w:cs="Times New Roman"/>
          <w:color w:val="000000" w:themeColor="text1"/>
          <w:sz w:val="24"/>
          <w:szCs w:val="24"/>
        </w:rPr>
      </w:pPr>
      <w:r w:rsidRPr="00640989">
        <w:rPr>
          <w:rStyle w:val="ac"/>
          <w:rFonts w:ascii="Times New Roman" w:hAnsi="Times New Roman" w:cs="Times New Roman"/>
          <w:color w:val="000000" w:themeColor="text1"/>
          <w:sz w:val="24"/>
          <w:szCs w:val="24"/>
        </w:rPr>
        <w:footnoteRef/>
      </w:r>
      <w:r w:rsidRPr="00640989">
        <w:rPr>
          <w:rFonts w:ascii="Times New Roman" w:hAnsi="Times New Roman" w:cs="Times New Roman"/>
          <w:color w:val="000000" w:themeColor="text1"/>
          <w:sz w:val="24"/>
          <w:szCs w:val="24"/>
        </w:rPr>
        <w:t xml:space="preserve"> КАС РФ</w:t>
      </w:r>
      <w:r w:rsidR="00CE3671">
        <w:rPr>
          <w:rFonts w:ascii="Times New Roman" w:hAnsi="Times New Roman" w:cs="Times New Roman"/>
          <w:color w:val="000000" w:themeColor="text1"/>
          <w:sz w:val="24"/>
          <w:szCs w:val="24"/>
        </w:rPr>
        <w:t>.</w:t>
      </w:r>
    </w:p>
  </w:footnote>
  <w:footnote w:id="18">
    <w:p w:rsidR="00A55EB1" w:rsidRPr="00640989" w:rsidRDefault="00A55EB1">
      <w:pPr>
        <w:pStyle w:val="aa"/>
        <w:rPr>
          <w:rFonts w:ascii="Times New Roman" w:hAnsi="Times New Roman" w:cs="Times New Roman"/>
          <w:color w:val="000000" w:themeColor="text1"/>
          <w:sz w:val="24"/>
          <w:szCs w:val="24"/>
        </w:rPr>
      </w:pPr>
      <w:r w:rsidRPr="00640989">
        <w:rPr>
          <w:rStyle w:val="ac"/>
          <w:rFonts w:ascii="Times New Roman" w:hAnsi="Times New Roman" w:cs="Times New Roman"/>
          <w:color w:val="000000" w:themeColor="text1"/>
          <w:sz w:val="24"/>
          <w:szCs w:val="24"/>
        </w:rPr>
        <w:footnoteRef/>
      </w:r>
      <w:r w:rsidRPr="00640989">
        <w:rPr>
          <w:rFonts w:ascii="Times New Roman" w:hAnsi="Times New Roman" w:cs="Times New Roman"/>
          <w:color w:val="000000" w:themeColor="text1"/>
          <w:sz w:val="24"/>
          <w:szCs w:val="24"/>
        </w:rPr>
        <w:t xml:space="preserve"> </w:t>
      </w:r>
      <w:r w:rsidR="00640989" w:rsidRPr="00640989">
        <w:rPr>
          <w:rFonts w:ascii="Times New Roman" w:hAnsi="Times New Roman" w:cs="Times New Roman"/>
          <w:color w:val="000000" w:themeColor="text1"/>
          <w:sz w:val="24"/>
          <w:szCs w:val="24"/>
        </w:rPr>
        <w:t>Там же</w:t>
      </w:r>
      <w:r w:rsidR="00CE3671">
        <w:rPr>
          <w:rFonts w:ascii="Times New Roman" w:hAnsi="Times New Roman" w:cs="Times New Roman"/>
          <w:color w:val="000000" w:themeColor="text1"/>
          <w:sz w:val="24"/>
          <w:szCs w:val="24"/>
        </w:rPr>
        <w:t>.</w:t>
      </w:r>
    </w:p>
  </w:footnote>
  <w:footnote w:id="19">
    <w:p w:rsidR="003A7016" w:rsidRPr="00640989" w:rsidRDefault="003A7016">
      <w:pPr>
        <w:pStyle w:val="aa"/>
        <w:rPr>
          <w:rFonts w:ascii="Times New Roman" w:hAnsi="Times New Roman" w:cs="Times New Roman"/>
          <w:color w:val="000000" w:themeColor="text1"/>
          <w:sz w:val="24"/>
          <w:szCs w:val="24"/>
        </w:rPr>
      </w:pPr>
      <w:r w:rsidRPr="00640989">
        <w:rPr>
          <w:rStyle w:val="ac"/>
          <w:rFonts w:ascii="Times New Roman" w:hAnsi="Times New Roman" w:cs="Times New Roman"/>
          <w:color w:val="000000" w:themeColor="text1"/>
          <w:sz w:val="24"/>
          <w:szCs w:val="24"/>
        </w:rPr>
        <w:footnoteRef/>
      </w:r>
      <w:r w:rsidRPr="00640989">
        <w:rPr>
          <w:rFonts w:ascii="Times New Roman" w:hAnsi="Times New Roman" w:cs="Times New Roman"/>
          <w:color w:val="000000" w:themeColor="text1"/>
          <w:sz w:val="24"/>
          <w:szCs w:val="24"/>
        </w:rPr>
        <w:t xml:space="preserve"> ГПК РФ</w:t>
      </w:r>
      <w:r w:rsidR="00CE3671">
        <w:rPr>
          <w:rFonts w:ascii="Times New Roman" w:hAnsi="Times New Roman" w:cs="Times New Roman"/>
          <w:color w:val="000000" w:themeColor="text1"/>
          <w:sz w:val="24"/>
          <w:szCs w:val="24"/>
        </w:rPr>
        <w:t>.</w:t>
      </w:r>
    </w:p>
  </w:footnote>
  <w:footnote w:id="20">
    <w:p w:rsidR="000F05FA" w:rsidRPr="00640989" w:rsidRDefault="000F05FA">
      <w:pPr>
        <w:pStyle w:val="aa"/>
        <w:rPr>
          <w:rFonts w:ascii="Times New Roman" w:hAnsi="Times New Roman" w:cs="Times New Roman"/>
          <w:color w:val="000000" w:themeColor="text1"/>
          <w:sz w:val="24"/>
          <w:szCs w:val="24"/>
        </w:rPr>
      </w:pPr>
      <w:r w:rsidRPr="00640989">
        <w:rPr>
          <w:rStyle w:val="ac"/>
          <w:rFonts w:ascii="Times New Roman" w:hAnsi="Times New Roman" w:cs="Times New Roman"/>
          <w:color w:val="000000" w:themeColor="text1"/>
          <w:sz w:val="24"/>
          <w:szCs w:val="24"/>
        </w:rPr>
        <w:footnoteRef/>
      </w:r>
      <w:r w:rsidRPr="00640989">
        <w:rPr>
          <w:rFonts w:ascii="Times New Roman" w:hAnsi="Times New Roman" w:cs="Times New Roman"/>
          <w:color w:val="000000" w:themeColor="text1"/>
          <w:sz w:val="24"/>
          <w:szCs w:val="24"/>
        </w:rPr>
        <w:t xml:space="preserve"> </w:t>
      </w:r>
      <w:r w:rsidR="003A7016" w:rsidRPr="00640989">
        <w:rPr>
          <w:rFonts w:ascii="Times New Roman" w:hAnsi="Times New Roman" w:cs="Times New Roman"/>
          <w:color w:val="000000" w:themeColor="text1"/>
          <w:sz w:val="24"/>
          <w:szCs w:val="24"/>
        </w:rPr>
        <w:t>Там же</w:t>
      </w:r>
      <w:r w:rsidR="00CE3671">
        <w:rPr>
          <w:rFonts w:ascii="Times New Roman" w:hAnsi="Times New Roman" w:cs="Times New Roman"/>
          <w:color w:val="000000" w:themeColor="text1"/>
          <w:sz w:val="24"/>
          <w:szCs w:val="24"/>
        </w:rPr>
        <w:t>.</w:t>
      </w:r>
    </w:p>
  </w:footnote>
  <w:footnote w:id="21">
    <w:p w:rsidR="003A7016" w:rsidRPr="003A7016" w:rsidRDefault="003A7016">
      <w:pPr>
        <w:pStyle w:val="aa"/>
        <w:rPr>
          <w:rFonts w:ascii="Times New Roman" w:hAnsi="Times New Roman" w:cs="Times New Roman"/>
          <w:sz w:val="24"/>
          <w:szCs w:val="24"/>
          <w:highlight w:val="yellow"/>
        </w:rPr>
      </w:pPr>
      <w:r w:rsidRPr="00640989">
        <w:rPr>
          <w:rStyle w:val="ac"/>
          <w:rFonts w:ascii="Times New Roman" w:hAnsi="Times New Roman" w:cs="Times New Roman"/>
          <w:color w:val="000000" w:themeColor="text1"/>
          <w:sz w:val="24"/>
          <w:szCs w:val="24"/>
        </w:rPr>
        <w:footnoteRef/>
      </w:r>
      <w:r w:rsidRPr="00640989">
        <w:rPr>
          <w:rFonts w:ascii="Times New Roman" w:hAnsi="Times New Roman" w:cs="Times New Roman"/>
          <w:color w:val="000000" w:themeColor="text1"/>
          <w:sz w:val="24"/>
          <w:szCs w:val="24"/>
        </w:rPr>
        <w:t xml:space="preserve"> </w:t>
      </w:r>
      <w:r w:rsidR="00640989" w:rsidRPr="00640989">
        <w:rPr>
          <w:rFonts w:ascii="Times New Roman" w:hAnsi="Times New Roman" w:cs="Times New Roman"/>
          <w:color w:val="000000" w:themeColor="text1"/>
          <w:sz w:val="24"/>
          <w:szCs w:val="24"/>
        </w:rPr>
        <w:t>Арбитражный процессуаль</w:t>
      </w:r>
      <w:r w:rsidR="00CE3671">
        <w:rPr>
          <w:rFonts w:ascii="Times New Roman" w:hAnsi="Times New Roman" w:cs="Times New Roman"/>
          <w:color w:val="000000" w:themeColor="text1"/>
          <w:sz w:val="24"/>
          <w:szCs w:val="24"/>
        </w:rPr>
        <w:t>ный кодекс Российской Федерации</w:t>
      </w:r>
      <w:r w:rsidR="00640989" w:rsidRPr="00640989">
        <w:rPr>
          <w:rFonts w:ascii="Times New Roman" w:hAnsi="Times New Roman" w:cs="Times New Roman"/>
          <w:color w:val="000000" w:themeColor="text1"/>
          <w:sz w:val="24"/>
          <w:szCs w:val="24"/>
        </w:rPr>
        <w:t xml:space="preserve"> от 24.07.2002 N 95-ФЗ (ред. от 29.07.2017) // СПС КонсультантПлюс</w:t>
      </w:r>
      <w:r w:rsidR="00CE3671">
        <w:rPr>
          <w:rFonts w:ascii="Times New Roman" w:hAnsi="Times New Roman" w:cs="Times New Roman"/>
          <w:color w:val="000000" w:themeColor="text1"/>
          <w:sz w:val="24"/>
          <w:szCs w:val="24"/>
        </w:rPr>
        <w:t>.</w:t>
      </w:r>
    </w:p>
  </w:footnote>
  <w:footnote w:id="22">
    <w:p w:rsidR="00A55EB1" w:rsidRPr="00DD17E6" w:rsidRDefault="00A55EB1">
      <w:pPr>
        <w:pStyle w:val="aa"/>
        <w:rPr>
          <w:rFonts w:ascii="Times New Roman" w:hAnsi="Times New Roman" w:cs="Times New Roman"/>
          <w:sz w:val="24"/>
          <w:szCs w:val="24"/>
        </w:rPr>
      </w:pPr>
      <w:r w:rsidRPr="00640989">
        <w:rPr>
          <w:rStyle w:val="ac"/>
          <w:rFonts w:ascii="Times New Roman" w:hAnsi="Times New Roman" w:cs="Times New Roman"/>
          <w:sz w:val="24"/>
          <w:szCs w:val="24"/>
        </w:rPr>
        <w:footnoteRef/>
      </w:r>
      <w:r w:rsidRPr="00640989">
        <w:rPr>
          <w:rFonts w:ascii="Times New Roman" w:hAnsi="Times New Roman" w:cs="Times New Roman"/>
          <w:sz w:val="24"/>
          <w:szCs w:val="24"/>
        </w:rPr>
        <w:t xml:space="preserve"> </w:t>
      </w:r>
      <w:r w:rsidR="003A7016" w:rsidRPr="00640989">
        <w:rPr>
          <w:rFonts w:ascii="Times New Roman" w:hAnsi="Times New Roman" w:cs="Times New Roman"/>
          <w:sz w:val="24"/>
          <w:szCs w:val="24"/>
        </w:rPr>
        <w:t>ГПК РФ</w:t>
      </w:r>
      <w:r w:rsidR="00CE3671">
        <w:rPr>
          <w:rFonts w:ascii="Times New Roman" w:hAnsi="Times New Roman" w:cs="Times New Roman"/>
          <w:sz w:val="24"/>
          <w:szCs w:val="24"/>
        </w:rPr>
        <w:t>.</w:t>
      </w:r>
    </w:p>
  </w:footnote>
  <w:footnote w:id="23">
    <w:p w:rsidR="00A55EB1" w:rsidRPr="00DD17E6" w:rsidRDefault="00A55EB1" w:rsidP="00DD17E6">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w:t>
      </w:r>
      <w:r w:rsidRPr="00DD17E6">
        <w:rPr>
          <w:rFonts w:ascii="Times New Roman" w:eastAsia="Times New Roman" w:hAnsi="Times New Roman" w:cs="Times New Roman"/>
          <w:color w:val="000000"/>
          <w:sz w:val="24"/>
          <w:szCs w:val="24"/>
          <w:lang w:eastAsia="ru-RU"/>
        </w:rPr>
        <w:t>ГПК</w:t>
      </w:r>
      <w:r>
        <w:rPr>
          <w:rFonts w:ascii="Times New Roman" w:eastAsia="Times New Roman" w:hAnsi="Times New Roman" w:cs="Times New Roman"/>
          <w:color w:val="000000"/>
          <w:sz w:val="24"/>
          <w:szCs w:val="24"/>
          <w:lang w:eastAsia="ru-RU"/>
        </w:rPr>
        <w:t xml:space="preserve"> РФ</w:t>
      </w:r>
      <w:r w:rsidR="00CE3671">
        <w:rPr>
          <w:rFonts w:ascii="Times New Roman" w:eastAsia="Times New Roman" w:hAnsi="Times New Roman" w:cs="Times New Roman"/>
          <w:color w:val="000000"/>
          <w:sz w:val="24"/>
          <w:szCs w:val="24"/>
          <w:lang w:eastAsia="ru-RU"/>
        </w:rPr>
        <w:t>.</w:t>
      </w:r>
    </w:p>
  </w:footnote>
  <w:footnote w:id="24">
    <w:p w:rsidR="00A55EB1" w:rsidRPr="00CE3671" w:rsidRDefault="00A55EB1" w:rsidP="00CE3671">
      <w:pPr>
        <w:shd w:val="clear" w:color="auto" w:fill="FFFFFF"/>
        <w:spacing w:before="120" w:after="120" w:line="240" w:lineRule="auto"/>
        <w:jc w:val="both"/>
        <w:rPr>
          <w:rFonts w:ascii="Times New Roman" w:eastAsia="Times New Roman" w:hAnsi="Times New Roman" w:cs="Times New Roman"/>
          <w:color w:val="333333"/>
          <w:sz w:val="24"/>
          <w:szCs w:val="24"/>
          <w:lang w:eastAsia="ru-RU"/>
        </w:rPr>
      </w:pPr>
      <w:r w:rsidRPr="00DD17E6">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AF04BE">
        <w:rPr>
          <w:rFonts w:ascii="Times New Roman" w:hAnsi="Times New Roman" w:cs="Times New Roman"/>
          <w:sz w:val="24"/>
          <w:szCs w:val="24"/>
        </w:rPr>
        <w:t>Мохов А.А., Воронцова И.В., Семёнова С.Ю. Гражданский процесс (гражданское процессуальное право) России.</w:t>
      </w:r>
      <w:r w:rsidR="00356C47">
        <w:rPr>
          <w:rFonts w:ascii="Times New Roman" w:hAnsi="Times New Roman" w:cs="Times New Roman"/>
          <w:sz w:val="24"/>
          <w:szCs w:val="24"/>
        </w:rPr>
        <w:t xml:space="preserve"> </w:t>
      </w:r>
      <w:r w:rsidRPr="00AF04BE">
        <w:rPr>
          <w:rFonts w:ascii="Times New Roman" w:hAnsi="Times New Roman" w:cs="Times New Roman"/>
          <w:sz w:val="24"/>
          <w:szCs w:val="24"/>
        </w:rPr>
        <w:t>Учебник. - М.: Контракт, 2017</w:t>
      </w:r>
      <w:r>
        <w:rPr>
          <w:rFonts w:ascii="Times New Roman" w:hAnsi="Times New Roman" w:cs="Times New Roman"/>
          <w:sz w:val="24"/>
          <w:szCs w:val="24"/>
        </w:rPr>
        <w:t xml:space="preserve"> – С. 132-133</w:t>
      </w:r>
      <w:r w:rsidR="00CE3671">
        <w:rPr>
          <w:rFonts w:ascii="Times New Roman" w:hAnsi="Times New Roman" w:cs="Times New Roman"/>
          <w:sz w:val="24"/>
          <w:szCs w:val="24"/>
        </w:rPr>
        <w:t>.</w:t>
      </w:r>
    </w:p>
  </w:footnote>
  <w:footnote w:id="25">
    <w:p w:rsidR="00A55EB1" w:rsidRPr="007352B5" w:rsidRDefault="00A55EB1">
      <w:pPr>
        <w:pStyle w:val="aa"/>
        <w:rPr>
          <w:rFonts w:ascii="Times New Roman" w:hAnsi="Times New Roman" w:cs="Times New Roman"/>
          <w:sz w:val="24"/>
          <w:szCs w:val="24"/>
        </w:rPr>
      </w:pPr>
      <w:r w:rsidRPr="00640989">
        <w:rPr>
          <w:rStyle w:val="ac"/>
          <w:rFonts w:ascii="Times New Roman" w:hAnsi="Times New Roman" w:cs="Times New Roman"/>
          <w:sz w:val="24"/>
          <w:szCs w:val="24"/>
        </w:rPr>
        <w:footnoteRef/>
      </w:r>
      <w:r w:rsidRPr="00640989">
        <w:rPr>
          <w:rFonts w:ascii="Times New Roman" w:hAnsi="Times New Roman" w:cs="Times New Roman"/>
          <w:sz w:val="24"/>
          <w:szCs w:val="24"/>
        </w:rPr>
        <w:t xml:space="preserve"> Судебные и нормативные акты РФ [Электронные ресурс]. </w:t>
      </w:r>
      <w:r w:rsidRPr="00640989">
        <w:rPr>
          <w:rFonts w:ascii="Times New Roman" w:hAnsi="Times New Roman" w:cs="Times New Roman"/>
          <w:sz w:val="24"/>
          <w:szCs w:val="24"/>
          <w:lang w:val="en-US"/>
        </w:rPr>
        <w:t>URL</w:t>
      </w:r>
      <w:r w:rsidRPr="007352B5">
        <w:rPr>
          <w:rFonts w:ascii="Times New Roman" w:hAnsi="Times New Roman" w:cs="Times New Roman"/>
          <w:sz w:val="24"/>
          <w:szCs w:val="24"/>
        </w:rPr>
        <w:t xml:space="preserve">: </w:t>
      </w:r>
      <w:hyperlink r:id="rId5" w:history="1">
        <w:r w:rsidRPr="00640989">
          <w:rPr>
            <w:rStyle w:val="a4"/>
            <w:rFonts w:ascii="Times New Roman" w:hAnsi="Times New Roman" w:cs="Times New Roman"/>
            <w:color w:val="auto"/>
            <w:sz w:val="24"/>
            <w:szCs w:val="24"/>
            <w:u w:val="none"/>
            <w:lang w:val="en-US"/>
          </w:rPr>
          <w:t>http</w:t>
        </w:r>
        <w:r w:rsidRPr="007352B5">
          <w:rPr>
            <w:rStyle w:val="a4"/>
            <w:rFonts w:ascii="Times New Roman" w:hAnsi="Times New Roman" w:cs="Times New Roman"/>
            <w:color w:val="auto"/>
            <w:sz w:val="24"/>
            <w:szCs w:val="24"/>
            <w:u w:val="none"/>
          </w:rPr>
          <w:t>://</w:t>
        </w:r>
        <w:r w:rsidRPr="00640989">
          <w:rPr>
            <w:rStyle w:val="a4"/>
            <w:rFonts w:ascii="Times New Roman" w:hAnsi="Times New Roman" w:cs="Times New Roman"/>
            <w:color w:val="auto"/>
            <w:sz w:val="24"/>
            <w:szCs w:val="24"/>
            <w:u w:val="none"/>
            <w:lang w:val="en-US"/>
          </w:rPr>
          <w:t>sudact</w:t>
        </w:r>
        <w:r w:rsidRPr="007352B5">
          <w:rPr>
            <w:rStyle w:val="a4"/>
            <w:rFonts w:ascii="Times New Roman" w:hAnsi="Times New Roman" w:cs="Times New Roman"/>
            <w:color w:val="auto"/>
            <w:sz w:val="24"/>
            <w:szCs w:val="24"/>
            <w:u w:val="none"/>
          </w:rPr>
          <w:t>.</w:t>
        </w:r>
        <w:r w:rsidRPr="00640989">
          <w:rPr>
            <w:rStyle w:val="a4"/>
            <w:rFonts w:ascii="Times New Roman" w:hAnsi="Times New Roman" w:cs="Times New Roman"/>
            <w:color w:val="auto"/>
            <w:sz w:val="24"/>
            <w:szCs w:val="24"/>
            <w:u w:val="none"/>
            <w:lang w:val="en-US"/>
          </w:rPr>
          <w:t>ru</w:t>
        </w:r>
        <w:r w:rsidRPr="007352B5">
          <w:rPr>
            <w:rStyle w:val="a4"/>
            <w:rFonts w:ascii="Times New Roman" w:hAnsi="Times New Roman" w:cs="Times New Roman"/>
            <w:color w:val="auto"/>
            <w:sz w:val="24"/>
            <w:szCs w:val="24"/>
            <w:u w:val="none"/>
          </w:rPr>
          <w:t>/</w:t>
        </w:r>
        <w:r w:rsidRPr="00640989">
          <w:rPr>
            <w:rStyle w:val="a4"/>
            <w:rFonts w:ascii="Times New Roman" w:hAnsi="Times New Roman" w:cs="Times New Roman"/>
            <w:color w:val="auto"/>
            <w:sz w:val="24"/>
            <w:szCs w:val="24"/>
            <w:u w:val="none"/>
            <w:lang w:val="en-US"/>
          </w:rPr>
          <w:t>regular</w:t>
        </w:r>
        <w:r w:rsidRPr="007352B5">
          <w:rPr>
            <w:rStyle w:val="a4"/>
            <w:rFonts w:ascii="Times New Roman" w:hAnsi="Times New Roman" w:cs="Times New Roman"/>
            <w:color w:val="auto"/>
            <w:sz w:val="24"/>
            <w:szCs w:val="24"/>
            <w:u w:val="none"/>
          </w:rPr>
          <w:t>/</w:t>
        </w:r>
        <w:r w:rsidRPr="00640989">
          <w:rPr>
            <w:rStyle w:val="a4"/>
            <w:rFonts w:ascii="Times New Roman" w:hAnsi="Times New Roman" w:cs="Times New Roman"/>
            <w:color w:val="auto"/>
            <w:sz w:val="24"/>
            <w:szCs w:val="24"/>
            <w:u w:val="none"/>
            <w:lang w:val="en-US"/>
          </w:rPr>
          <w:t>doc</w:t>
        </w:r>
        <w:r w:rsidRPr="007352B5">
          <w:rPr>
            <w:rStyle w:val="a4"/>
            <w:rFonts w:ascii="Times New Roman" w:hAnsi="Times New Roman" w:cs="Times New Roman"/>
            <w:color w:val="auto"/>
            <w:sz w:val="24"/>
            <w:szCs w:val="24"/>
            <w:u w:val="none"/>
          </w:rPr>
          <w:t>/5</w:t>
        </w:r>
        <w:r w:rsidRPr="00640989">
          <w:rPr>
            <w:rStyle w:val="a4"/>
            <w:rFonts w:ascii="Times New Roman" w:hAnsi="Times New Roman" w:cs="Times New Roman"/>
            <w:color w:val="auto"/>
            <w:sz w:val="24"/>
            <w:szCs w:val="24"/>
            <w:u w:val="none"/>
            <w:lang w:val="en-US"/>
          </w:rPr>
          <w:t>kZzkUrMP</w:t>
        </w:r>
        <w:r w:rsidRPr="007352B5">
          <w:rPr>
            <w:rStyle w:val="a4"/>
            <w:rFonts w:ascii="Times New Roman" w:hAnsi="Times New Roman" w:cs="Times New Roman"/>
            <w:color w:val="auto"/>
            <w:sz w:val="24"/>
            <w:szCs w:val="24"/>
            <w:u w:val="none"/>
          </w:rPr>
          <w:t>1</w:t>
        </w:r>
        <w:r w:rsidRPr="00640989">
          <w:rPr>
            <w:rStyle w:val="a4"/>
            <w:rFonts w:ascii="Times New Roman" w:hAnsi="Times New Roman" w:cs="Times New Roman"/>
            <w:color w:val="auto"/>
            <w:sz w:val="24"/>
            <w:szCs w:val="24"/>
            <w:u w:val="none"/>
            <w:lang w:val="en-US"/>
          </w:rPr>
          <w:t>WR</w:t>
        </w:r>
        <w:r w:rsidRPr="007352B5">
          <w:rPr>
            <w:rStyle w:val="a4"/>
            <w:rFonts w:ascii="Times New Roman" w:hAnsi="Times New Roman" w:cs="Times New Roman"/>
            <w:color w:val="auto"/>
            <w:sz w:val="24"/>
            <w:szCs w:val="24"/>
            <w:u w:val="none"/>
          </w:rPr>
          <w:t>/</w:t>
        </w:r>
      </w:hyperlink>
      <w:r w:rsidRPr="007352B5">
        <w:rPr>
          <w:rFonts w:ascii="Times New Roman" w:hAnsi="Times New Roman" w:cs="Times New Roman"/>
          <w:sz w:val="24"/>
          <w:szCs w:val="24"/>
        </w:rPr>
        <w:t xml:space="preserve"> (</w:t>
      </w:r>
      <w:r w:rsidR="007352B5">
        <w:rPr>
          <w:rStyle w:val="a4"/>
          <w:rFonts w:ascii="Times New Roman" w:hAnsi="Times New Roman" w:cs="Times New Roman"/>
          <w:color w:val="000000" w:themeColor="text1"/>
          <w:sz w:val="24"/>
          <w:szCs w:val="24"/>
          <w:u w:val="none"/>
        </w:rPr>
        <w:t xml:space="preserve">дата обращения: </w:t>
      </w:r>
      <w:r w:rsidRPr="007352B5">
        <w:rPr>
          <w:rFonts w:ascii="Times New Roman" w:hAnsi="Times New Roman" w:cs="Times New Roman"/>
          <w:sz w:val="24"/>
          <w:szCs w:val="24"/>
        </w:rPr>
        <w:t>25.11.2017)</w:t>
      </w:r>
      <w:r w:rsidR="00CE3671" w:rsidRPr="007352B5">
        <w:rPr>
          <w:rFonts w:ascii="Times New Roman" w:hAnsi="Times New Roman" w:cs="Times New Roman"/>
          <w:sz w:val="24"/>
          <w:szCs w:val="24"/>
        </w:rPr>
        <w:t>.</w:t>
      </w:r>
    </w:p>
  </w:footnote>
  <w:footnote w:id="26">
    <w:p w:rsidR="00A55EB1" w:rsidRPr="00640989" w:rsidRDefault="00A55EB1">
      <w:pPr>
        <w:pStyle w:val="aa"/>
        <w:rPr>
          <w:rFonts w:ascii="Times New Roman" w:hAnsi="Times New Roman" w:cs="Times New Roman"/>
          <w:sz w:val="24"/>
          <w:szCs w:val="24"/>
        </w:rPr>
      </w:pPr>
      <w:r w:rsidRPr="00640989">
        <w:rPr>
          <w:rStyle w:val="ac"/>
          <w:rFonts w:ascii="Times New Roman" w:hAnsi="Times New Roman" w:cs="Times New Roman"/>
          <w:sz w:val="24"/>
          <w:szCs w:val="24"/>
        </w:rPr>
        <w:footnoteRef/>
      </w:r>
      <w:r w:rsidRPr="00640989">
        <w:rPr>
          <w:rFonts w:ascii="Times New Roman" w:hAnsi="Times New Roman" w:cs="Times New Roman"/>
          <w:sz w:val="24"/>
          <w:szCs w:val="24"/>
        </w:rPr>
        <w:t xml:space="preserve"> ГПК РФ</w:t>
      </w:r>
      <w:r w:rsidR="00CE3671">
        <w:rPr>
          <w:rFonts w:ascii="Times New Roman" w:hAnsi="Times New Roman" w:cs="Times New Roman"/>
          <w:sz w:val="24"/>
          <w:szCs w:val="24"/>
        </w:rPr>
        <w:t>.</w:t>
      </w:r>
    </w:p>
  </w:footnote>
  <w:footnote w:id="27">
    <w:p w:rsidR="00A55EB1" w:rsidRPr="00640989" w:rsidRDefault="00A55EB1">
      <w:pPr>
        <w:pStyle w:val="aa"/>
        <w:rPr>
          <w:rFonts w:ascii="Times New Roman" w:hAnsi="Times New Roman" w:cs="Times New Roman"/>
          <w:sz w:val="24"/>
          <w:szCs w:val="24"/>
        </w:rPr>
      </w:pPr>
      <w:r w:rsidRPr="00640989">
        <w:rPr>
          <w:rStyle w:val="ac"/>
          <w:rFonts w:ascii="Times New Roman" w:hAnsi="Times New Roman" w:cs="Times New Roman"/>
          <w:sz w:val="24"/>
          <w:szCs w:val="24"/>
        </w:rPr>
        <w:footnoteRef/>
      </w:r>
      <w:r w:rsidRPr="00640989">
        <w:rPr>
          <w:rFonts w:ascii="Times New Roman" w:hAnsi="Times New Roman" w:cs="Times New Roman"/>
          <w:sz w:val="24"/>
          <w:szCs w:val="24"/>
        </w:rPr>
        <w:t xml:space="preserve"> </w:t>
      </w:r>
      <w:r w:rsidR="00640989" w:rsidRPr="00640989">
        <w:rPr>
          <w:rFonts w:ascii="Times New Roman" w:hAnsi="Times New Roman" w:cs="Times New Roman"/>
          <w:sz w:val="24"/>
          <w:szCs w:val="24"/>
        </w:rPr>
        <w:t>Там же</w:t>
      </w:r>
      <w:r w:rsidR="00CE3671">
        <w:rPr>
          <w:rFonts w:ascii="Times New Roman" w:hAnsi="Times New Roman" w:cs="Times New Roman"/>
          <w:sz w:val="24"/>
          <w:szCs w:val="24"/>
        </w:rPr>
        <w:t>.</w:t>
      </w:r>
      <w:r w:rsidRPr="00640989">
        <w:rPr>
          <w:rFonts w:ascii="Times New Roman" w:hAnsi="Times New Roman" w:cs="Times New Roman"/>
          <w:sz w:val="24"/>
          <w:szCs w:val="24"/>
        </w:rPr>
        <w:t xml:space="preserve"> </w:t>
      </w:r>
    </w:p>
  </w:footnote>
  <w:footnote w:id="28">
    <w:p w:rsidR="00A55EB1" w:rsidRPr="00DD17E6" w:rsidRDefault="00A55EB1">
      <w:pPr>
        <w:pStyle w:val="aa"/>
        <w:rPr>
          <w:rFonts w:ascii="Times New Roman" w:hAnsi="Times New Roman" w:cs="Times New Roman"/>
          <w:sz w:val="24"/>
          <w:szCs w:val="24"/>
        </w:rPr>
      </w:pPr>
      <w:r w:rsidRPr="00640989">
        <w:rPr>
          <w:rStyle w:val="ac"/>
          <w:rFonts w:ascii="Times New Roman" w:hAnsi="Times New Roman" w:cs="Times New Roman"/>
          <w:sz w:val="24"/>
          <w:szCs w:val="24"/>
        </w:rPr>
        <w:footnoteRef/>
      </w:r>
      <w:r w:rsidRPr="00640989">
        <w:rPr>
          <w:rFonts w:ascii="Times New Roman" w:hAnsi="Times New Roman" w:cs="Times New Roman"/>
          <w:sz w:val="24"/>
          <w:szCs w:val="24"/>
        </w:rPr>
        <w:t xml:space="preserve"> Постановление Пленума Верховн</w:t>
      </w:r>
      <w:r w:rsidR="00CE3671">
        <w:rPr>
          <w:rFonts w:ascii="Times New Roman" w:hAnsi="Times New Roman" w:cs="Times New Roman"/>
          <w:sz w:val="24"/>
          <w:szCs w:val="24"/>
        </w:rPr>
        <w:t xml:space="preserve">ого Суда РФ от 11.12.2012 N 29 </w:t>
      </w:r>
      <w:r w:rsidRPr="00640989">
        <w:rPr>
          <w:rFonts w:ascii="Times New Roman" w:hAnsi="Times New Roman" w:cs="Times New Roman"/>
          <w:sz w:val="24"/>
          <w:szCs w:val="24"/>
        </w:rPr>
        <w:t>О применении судами норм гражданского процессуального законодательства, регулирующих производств</w:t>
      </w:r>
      <w:r w:rsidR="00CE3671">
        <w:rPr>
          <w:rFonts w:ascii="Times New Roman" w:hAnsi="Times New Roman" w:cs="Times New Roman"/>
          <w:sz w:val="24"/>
          <w:szCs w:val="24"/>
        </w:rPr>
        <w:t>о в суде кассационной инстанции.</w:t>
      </w:r>
    </w:p>
  </w:footnote>
  <w:footnote w:id="29">
    <w:p w:rsidR="00A55EB1" w:rsidRPr="007352B5" w:rsidRDefault="00A55EB1" w:rsidP="005C4DBB">
      <w:pPr>
        <w:pStyle w:val="aa"/>
        <w:rPr>
          <w:rFonts w:ascii="Times New Roman" w:hAnsi="Times New Roman" w:cs="Times New Roman"/>
          <w:sz w:val="24"/>
          <w:szCs w:val="24"/>
        </w:rPr>
      </w:pPr>
      <w:r w:rsidRPr="00DD17E6">
        <w:rPr>
          <w:rStyle w:val="ac"/>
          <w:rFonts w:ascii="Times New Roman" w:hAnsi="Times New Roman" w:cs="Times New Roman"/>
          <w:sz w:val="24"/>
          <w:szCs w:val="24"/>
        </w:rPr>
        <w:footnoteRef/>
      </w:r>
      <w:r w:rsidRPr="00DD17E6">
        <w:rPr>
          <w:rFonts w:ascii="Times New Roman" w:hAnsi="Times New Roman" w:cs="Times New Roman"/>
          <w:sz w:val="24"/>
          <w:szCs w:val="24"/>
        </w:rPr>
        <w:t xml:space="preserve"> Судебные и нормативные акты РФ [Электронные ресурс]. </w:t>
      </w:r>
      <w:r w:rsidRPr="00DD17E6">
        <w:rPr>
          <w:rFonts w:ascii="Times New Roman" w:hAnsi="Times New Roman" w:cs="Times New Roman"/>
          <w:sz w:val="24"/>
          <w:szCs w:val="24"/>
          <w:lang w:val="en-US"/>
        </w:rPr>
        <w:t>URL</w:t>
      </w:r>
      <w:r w:rsidRPr="007352B5">
        <w:rPr>
          <w:rFonts w:ascii="Times New Roman" w:hAnsi="Times New Roman" w:cs="Times New Roman"/>
          <w:sz w:val="24"/>
          <w:szCs w:val="24"/>
        </w:rPr>
        <w:t xml:space="preserve">: </w:t>
      </w:r>
      <w:hyperlink r:id="rId6" w:history="1">
        <w:r w:rsidRPr="007C63DF">
          <w:rPr>
            <w:rStyle w:val="a4"/>
            <w:rFonts w:ascii="Times New Roman" w:hAnsi="Times New Roman" w:cs="Times New Roman"/>
            <w:color w:val="auto"/>
            <w:sz w:val="24"/>
            <w:szCs w:val="24"/>
            <w:u w:val="none"/>
            <w:lang w:val="en-US"/>
          </w:rPr>
          <w:t>http</w:t>
        </w:r>
        <w:r w:rsidRPr="007352B5">
          <w:rPr>
            <w:rStyle w:val="a4"/>
            <w:rFonts w:ascii="Times New Roman" w:hAnsi="Times New Roman" w:cs="Times New Roman"/>
            <w:color w:val="auto"/>
            <w:sz w:val="24"/>
            <w:szCs w:val="24"/>
            <w:u w:val="none"/>
          </w:rPr>
          <w:t>://</w:t>
        </w:r>
        <w:r w:rsidRPr="007C63DF">
          <w:rPr>
            <w:rStyle w:val="a4"/>
            <w:rFonts w:ascii="Times New Roman" w:hAnsi="Times New Roman" w:cs="Times New Roman"/>
            <w:color w:val="auto"/>
            <w:sz w:val="24"/>
            <w:szCs w:val="24"/>
            <w:u w:val="none"/>
            <w:lang w:val="en-US"/>
          </w:rPr>
          <w:t>sudact</w:t>
        </w:r>
        <w:r w:rsidRPr="007352B5">
          <w:rPr>
            <w:rStyle w:val="a4"/>
            <w:rFonts w:ascii="Times New Roman" w:hAnsi="Times New Roman" w:cs="Times New Roman"/>
            <w:color w:val="auto"/>
            <w:sz w:val="24"/>
            <w:szCs w:val="24"/>
            <w:u w:val="none"/>
          </w:rPr>
          <w:t>.</w:t>
        </w:r>
        <w:r w:rsidRPr="007C63DF">
          <w:rPr>
            <w:rStyle w:val="a4"/>
            <w:rFonts w:ascii="Times New Roman" w:hAnsi="Times New Roman" w:cs="Times New Roman"/>
            <w:color w:val="auto"/>
            <w:sz w:val="24"/>
            <w:szCs w:val="24"/>
            <w:u w:val="none"/>
            <w:lang w:val="en-US"/>
          </w:rPr>
          <w:t>ru</w:t>
        </w:r>
        <w:r w:rsidRPr="007352B5">
          <w:rPr>
            <w:rStyle w:val="a4"/>
            <w:rFonts w:ascii="Times New Roman" w:hAnsi="Times New Roman" w:cs="Times New Roman"/>
            <w:color w:val="auto"/>
            <w:sz w:val="24"/>
            <w:szCs w:val="24"/>
            <w:u w:val="none"/>
          </w:rPr>
          <w:t>/</w:t>
        </w:r>
        <w:r w:rsidRPr="007C63DF">
          <w:rPr>
            <w:rStyle w:val="a4"/>
            <w:rFonts w:ascii="Times New Roman" w:hAnsi="Times New Roman" w:cs="Times New Roman"/>
            <w:color w:val="auto"/>
            <w:sz w:val="24"/>
            <w:szCs w:val="24"/>
            <w:u w:val="none"/>
            <w:lang w:val="en-US"/>
          </w:rPr>
          <w:t>magistrate</w:t>
        </w:r>
        <w:r w:rsidRPr="007352B5">
          <w:rPr>
            <w:rStyle w:val="a4"/>
            <w:rFonts w:ascii="Times New Roman" w:hAnsi="Times New Roman" w:cs="Times New Roman"/>
            <w:color w:val="auto"/>
            <w:sz w:val="24"/>
            <w:szCs w:val="24"/>
            <w:u w:val="none"/>
          </w:rPr>
          <w:t>/</w:t>
        </w:r>
        <w:r w:rsidRPr="007C63DF">
          <w:rPr>
            <w:rStyle w:val="a4"/>
            <w:rFonts w:ascii="Times New Roman" w:hAnsi="Times New Roman" w:cs="Times New Roman"/>
            <w:color w:val="auto"/>
            <w:sz w:val="24"/>
            <w:szCs w:val="24"/>
            <w:u w:val="none"/>
            <w:lang w:val="en-US"/>
          </w:rPr>
          <w:t>doc</w:t>
        </w:r>
        <w:r w:rsidRPr="007352B5">
          <w:rPr>
            <w:rStyle w:val="a4"/>
            <w:rFonts w:ascii="Times New Roman" w:hAnsi="Times New Roman" w:cs="Times New Roman"/>
            <w:color w:val="auto"/>
            <w:sz w:val="24"/>
            <w:szCs w:val="24"/>
            <w:u w:val="none"/>
          </w:rPr>
          <w:t>/3</w:t>
        </w:r>
        <w:r w:rsidRPr="007C63DF">
          <w:rPr>
            <w:rStyle w:val="a4"/>
            <w:rFonts w:ascii="Times New Roman" w:hAnsi="Times New Roman" w:cs="Times New Roman"/>
            <w:color w:val="auto"/>
            <w:sz w:val="24"/>
            <w:szCs w:val="24"/>
            <w:u w:val="none"/>
            <w:lang w:val="en-US"/>
          </w:rPr>
          <w:t>meBVRA</w:t>
        </w:r>
        <w:r w:rsidRPr="007352B5">
          <w:rPr>
            <w:rStyle w:val="a4"/>
            <w:rFonts w:ascii="Times New Roman" w:hAnsi="Times New Roman" w:cs="Times New Roman"/>
            <w:color w:val="auto"/>
            <w:sz w:val="24"/>
            <w:szCs w:val="24"/>
            <w:u w:val="none"/>
          </w:rPr>
          <w:t>8</w:t>
        </w:r>
        <w:r w:rsidRPr="007C63DF">
          <w:rPr>
            <w:rStyle w:val="a4"/>
            <w:rFonts w:ascii="Times New Roman" w:hAnsi="Times New Roman" w:cs="Times New Roman"/>
            <w:color w:val="auto"/>
            <w:sz w:val="24"/>
            <w:szCs w:val="24"/>
            <w:u w:val="none"/>
            <w:lang w:val="en-US"/>
          </w:rPr>
          <w:t>mZbV</w:t>
        </w:r>
        <w:r w:rsidRPr="007352B5">
          <w:rPr>
            <w:rStyle w:val="a4"/>
            <w:rFonts w:ascii="Times New Roman" w:hAnsi="Times New Roman" w:cs="Times New Roman"/>
            <w:color w:val="auto"/>
            <w:sz w:val="24"/>
            <w:szCs w:val="24"/>
            <w:u w:val="none"/>
          </w:rPr>
          <w:t>/</w:t>
        </w:r>
      </w:hyperlink>
      <w:r w:rsidRPr="007352B5">
        <w:rPr>
          <w:rStyle w:val="a4"/>
          <w:rFonts w:ascii="Times New Roman" w:hAnsi="Times New Roman" w:cs="Times New Roman"/>
          <w:color w:val="auto"/>
          <w:sz w:val="24"/>
          <w:szCs w:val="24"/>
          <w:u w:val="none"/>
        </w:rPr>
        <w:t xml:space="preserve"> (</w:t>
      </w:r>
      <w:r w:rsidR="007352B5">
        <w:rPr>
          <w:rStyle w:val="a4"/>
          <w:rFonts w:ascii="Times New Roman" w:hAnsi="Times New Roman" w:cs="Times New Roman"/>
          <w:color w:val="000000" w:themeColor="text1"/>
          <w:sz w:val="24"/>
          <w:szCs w:val="24"/>
          <w:u w:val="none"/>
        </w:rPr>
        <w:t xml:space="preserve">дата обращения: </w:t>
      </w:r>
      <w:r w:rsidRPr="007352B5">
        <w:rPr>
          <w:rStyle w:val="a4"/>
          <w:rFonts w:ascii="Times New Roman" w:hAnsi="Times New Roman" w:cs="Times New Roman"/>
          <w:color w:val="auto"/>
          <w:sz w:val="24"/>
          <w:szCs w:val="24"/>
          <w:u w:val="none"/>
        </w:rPr>
        <w:t>25.11.2017)</w:t>
      </w:r>
      <w:r w:rsidR="00CE3671" w:rsidRPr="007352B5">
        <w:rPr>
          <w:rStyle w:val="a4"/>
          <w:rFonts w:ascii="Times New Roman" w:hAnsi="Times New Roman" w:cs="Times New Roman"/>
          <w:color w:val="auto"/>
          <w:sz w:val="24"/>
          <w:szCs w:val="24"/>
          <w:u w:val="none"/>
        </w:rPr>
        <w:t>.</w:t>
      </w:r>
    </w:p>
  </w:footnote>
  <w:footnote w:id="30">
    <w:p w:rsidR="00A55EB1" w:rsidRPr="00836849" w:rsidRDefault="00A55EB1">
      <w:pPr>
        <w:pStyle w:val="aa"/>
        <w:rPr>
          <w:rFonts w:ascii="Times New Roman" w:hAnsi="Times New Roman" w:cs="Times New Roman"/>
          <w:sz w:val="24"/>
          <w:szCs w:val="24"/>
        </w:rPr>
      </w:pPr>
      <w:r w:rsidRPr="00836849">
        <w:rPr>
          <w:rStyle w:val="ac"/>
          <w:rFonts w:ascii="Times New Roman" w:hAnsi="Times New Roman" w:cs="Times New Roman"/>
          <w:sz w:val="24"/>
          <w:szCs w:val="24"/>
        </w:rPr>
        <w:footnoteRef/>
      </w:r>
      <w:r w:rsidRPr="00836849">
        <w:rPr>
          <w:rFonts w:ascii="Times New Roman" w:hAnsi="Times New Roman" w:cs="Times New Roman"/>
          <w:sz w:val="24"/>
          <w:szCs w:val="24"/>
        </w:rPr>
        <w:t xml:space="preserve"> </w:t>
      </w:r>
      <w:r w:rsidRPr="00836849">
        <w:rPr>
          <w:rFonts w:ascii="Times New Roman" w:eastAsia="Times New Roman" w:hAnsi="Times New Roman" w:cs="Times New Roman"/>
          <w:sz w:val="24"/>
          <w:szCs w:val="24"/>
          <w:lang w:eastAsia="ru-RU"/>
        </w:rPr>
        <w:t>ГПК РФ</w:t>
      </w:r>
      <w:r w:rsidR="00CE3671" w:rsidRPr="00836849">
        <w:rPr>
          <w:rFonts w:ascii="Times New Roman" w:eastAsia="Times New Roman" w:hAnsi="Times New Roman" w:cs="Times New Roman"/>
          <w:sz w:val="24"/>
          <w:szCs w:val="24"/>
          <w:lang w:eastAsia="ru-RU"/>
        </w:rPr>
        <w:t>.</w:t>
      </w:r>
    </w:p>
  </w:footnote>
  <w:footnote w:id="31">
    <w:p w:rsidR="00836849" w:rsidRDefault="00836849">
      <w:pPr>
        <w:pStyle w:val="aa"/>
      </w:pPr>
      <w:r w:rsidRPr="00836849">
        <w:rPr>
          <w:rStyle w:val="ac"/>
          <w:rFonts w:ascii="Times New Roman" w:hAnsi="Times New Roman" w:cs="Times New Roman"/>
          <w:sz w:val="24"/>
          <w:szCs w:val="24"/>
        </w:rPr>
        <w:footnoteRef/>
      </w:r>
      <w:r w:rsidRPr="00836849">
        <w:rPr>
          <w:rFonts w:ascii="Times New Roman" w:hAnsi="Times New Roman" w:cs="Times New Roman"/>
          <w:sz w:val="24"/>
          <w:szCs w:val="24"/>
        </w:rPr>
        <w:t xml:space="preserve"> </w:t>
      </w:r>
      <w:r w:rsidRPr="00836849">
        <w:rPr>
          <w:rFonts w:ascii="Times New Roman" w:hAnsi="Times New Roman" w:cs="Times New Roman"/>
          <w:sz w:val="24"/>
          <w:szCs w:val="24"/>
        </w:rPr>
        <w:t>Постановление Пленума Верховного Суда РФ от 27.12.2007 N 52 "О сроках рассмотрения уголовных и гражданских дел судами Российской Федерации</w:t>
      </w:r>
      <w:r w:rsidRPr="00836849">
        <w:rPr>
          <w:rFonts w:ascii="Times New Roman" w:eastAsia="Times New Roman" w:hAnsi="Times New Roman" w:cs="Times New Roman"/>
          <w:color w:val="000000"/>
          <w:sz w:val="24"/>
          <w:szCs w:val="24"/>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2B0"/>
    <w:multiLevelType w:val="multilevel"/>
    <w:tmpl w:val="B510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62490"/>
    <w:multiLevelType w:val="multilevel"/>
    <w:tmpl w:val="CCB248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9A49A6"/>
    <w:multiLevelType w:val="multilevel"/>
    <w:tmpl w:val="6526E8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4F5399D"/>
    <w:multiLevelType w:val="multilevel"/>
    <w:tmpl w:val="D14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F1456"/>
    <w:multiLevelType w:val="multilevel"/>
    <w:tmpl w:val="9190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B1460"/>
    <w:multiLevelType w:val="multilevel"/>
    <w:tmpl w:val="CE48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718E3"/>
    <w:multiLevelType w:val="multilevel"/>
    <w:tmpl w:val="E594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33B19"/>
    <w:multiLevelType w:val="hybridMultilevel"/>
    <w:tmpl w:val="CDB8CB9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8" w15:restartNumberingAfterBreak="0">
    <w:nsid w:val="32105254"/>
    <w:multiLevelType w:val="multilevel"/>
    <w:tmpl w:val="5B4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D1FE7"/>
    <w:multiLevelType w:val="hybridMultilevel"/>
    <w:tmpl w:val="3BAE1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A109D"/>
    <w:multiLevelType w:val="multilevel"/>
    <w:tmpl w:val="106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04E25"/>
    <w:multiLevelType w:val="multilevel"/>
    <w:tmpl w:val="6E0C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467B7"/>
    <w:multiLevelType w:val="hybridMultilevel"/>
    <w:tmpl w:val="F80EE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7E5E67"/>
    <w:multiLevelType w:val="multilevel"/>
    <w:tmpl w:val="C016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371F7"/>
    <w:multiLevelType w:val="hybridMultilevel"/>
    <w:tmpl w:val="3A4A7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B62BE0"/>
    <w:multiLevelType w:val="multilevel"/>
    <w:tmpl w:val="CC3C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3002C"/>
    <w:multiLevelType w:val="hybridMultilevel"/>
    <w:tmpl w:val="6CF46328"/>
    <w:lvl w:ilvl="0" w:tplc="0419000D">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7" w15:restartNumberingAfterBreak="0">
    <w:nsid w:val="6E1C66AD"/>
    <w:multiLevelType w:val="multilevel"/>
    <w:tmpl w:val="6D2E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D5AC9"/>
    <w:multiLevelType w:val="multilevel"/>
    <w:tmpl w:val="443E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6476B"/>
    <w:multiLevelType w:val="multilevel"/>
    <w:tmpl w:val="24E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2A740A"/>
    <w:multiLevelType w:val="multilevel"/>
    <w:tmpl w:val="F0D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4"/>
  </w:num>
  <w:num w:numId="4">
    <w:abstractNumId w:val="19"/>
  </w:num>
  <w:num w:numId="5">
    <w:abstractNumId w:val="1"/>
  </w:num>
  <w:num w:numId="6">
    <w:abstractNumId w:val="17"/>
  </w:num>
  <w:num w:numId="7">
    <w:abstractNumId w:val="15"/>
  </w:num>
  <w:num w:numId="8">
    <w:abstractNumId w:val="0"/>
  </w:num>
  <w:num w:numId="9">
    <w:abstractNumId w:val="6"/>
  </w:num>
  <w:num w:numId="10">
    <w:abstractNumId w:val="3"/>
  </w:num>
  <w:num w:numId="11">
    <w:abstractNumId w:val="13"/>
  </w:num>
  <w:num w:numId="12">
    <w:abstractNumId w:val="8"/>
  </w:num>
  <w:num w:numId="13">
    <w:abstractNumId w:val="18"/>
  </w:num>
  <w:num w:numId="14">
    <w:abstractNumId w:val="20"/>
  </w:num>
  <w:num w:numId="15">
    <w:abstractNumId w:val="5"/>
  </w:num>
  <w:num w:numId="16">
    <w:abstractNumId w:val="2"/>
  </w:num>
  <w:num w:numId="17">
    <w:abstractNumId w:val="7"/>
  </w:num>
  <w:num w:numId="18">
    <w:abstractNumId w:val="16"/>
  </w:num>
  <w:num w:numId="19">
    <w:abstractNumId w:val="1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A9D"/>
    <w:rsid w:val="00000475"/>
    <w:rsid w:val="00002669"/>
    <w:rsid w:val="00011A2A"/>
    <w:rsid w:val="00013921"/>
    <w:rsid w:val="00015F4E"/>
    <w:rsid w:val="00025883"/>
    <w:rsid w:val="000309B8"/>
    <w:rsid w:val="00030FB1"/>
    <w:rsid w:val="00033BA1"/>
    <w:rsid w:val="00035B04"/>
    <w:rsid w:val="00036339"/>
    <w:rsid w:val="00037D03"/>
    <w:rsid w:val="00041A3F"/>
    <w:rsid w:val="00042B79"/>
    <w:rsid w:val="00045444"/>
    <w:rsid w:val="00052D29"/>
    <w:rsid w:val="000539B6"/>
    <w:rsid w:val="00061507"/>
    <w:rsid w:val="00064B8A"/>
    <w:rsid w:val="00071E34"/>
    <w:rsid w:val="00094E95"/>
    <w:rsid w:val="000A0765"/>
    <w:rsid w:val="000B347B"/>
    <w:rsid w:val="000C3196"/>
    <w:rsid w:val="000D7613"/>
    <w:rsid w:val="000E1542"/>
    <w:rsid w:val="000E1C59"/>
    <w:rsid w:val="000E27C9"/>
    <w:rsid w:val="000E43FB"/>
    <w:rsid w:val="000F05FA"/>
    <w:rsid w:val="000F1F7A"/>
    <w:rsid w:val="000F26E9"/>
    <w:rsid w:val="000F3050"/>
    <w:rsid w:val="000F5F92"/>
    <w:rsid w:val="00110A2A"/>
    <w:rsid w:val="001144C9"/>
    <w:rsid w:val="00130E85"/>
    <w:rsid w:val="00134DBD"/>
    <w:rsid w:val="00137591"/>
    <w:rsid w:val="0013786A"/>
    <w:rsid w:val="0014048F"/>
    <w:rsid w:val="00141088"/>
    <w:rsid w:val="0015442F"/>
    <w:rsid w:val="00166B64"/>
    <w:rsid w:val="00170F52"/>
    <w:rsid w:val="00174A43"/>
    <w:rsid w:val="00185EB9"/>
    <w:rsid w:val="001874C4"/>
    <w:rsid w:val="00197878"/>
    <w:rsid w:val="00197E50"/>
    <w:rsid w:val="001B519B"/>
    <w:rsid w:val="001B6C75"/>
    <w:rsid w:val="001D2D0F"/>
    <w:rsid w:val="001E3B74"/>
    <w:rsid w:val="001E5748"/>
    <w:rsid w:val="001E586D"/>
    <w:rsid w:val="001E7CF0"/>
    <w:rsid w:val="001F210F"/>
    <w:rsid w:val="00210467"/>
    <w:rsid w:val="002134CB"/>
    <w:rsid w:val="00216281"/>
    <w:rsid w:val="002170BC"/>
    <w:rsid w:val="00242730"/>
    <w:rsid w:val="00242E6B"/>
    <w:rsid w:val="002455D8"/>
    <w:rsid w:val="00245741"/>
    <w:rsid w:val="00250154"/>
    <w:rsid w:val="002521E7"/>
    <w:rsid w:val="0025432A"/>
    <w:rsid w:val="00263A65"/>
    <w:rsid w:val="00266ECE"/>
    <w:rsid w:val="00271187"/>
    <w:rsid w:val="00275E16"/>
    <w:rsid w:val="0028483B"/>
    <w:rsid w:val="00287702"/>
    <w:rsid w:val="002A39D8"/>
    <w:rsid w:val="002A49FE"/>
    <w:rsid w:val="002B13AE"/>
    <w:rsid w:val="002C2854"/>
    <w:rsid w:val="002C32B5"/>
    <w:rsid w:val="002E0831"/>
    <w:rsid w:val="002E5977"/>
    <w:rsid w:val="002F725D"/>
    <w:rsid w:val="00310B88"/>
    <w:rsid w:val="00311493"/>
    <w:rsid w:val="00312058"/>
    <w:rsid w:val="00315417"/>
    <w:rsid w:val="00316AE9"/>
    <w:rsid w:val="00322033"/>
    <w:rsid w:val="003255E2"/>
    <w:rsid w:val="003272FA"/>
    <w:rsid w:val="00336A65"/>
    <w:rsid w:val="00342E84"/>
    <w:rsid w:val="003514FC"/>
    <w:rsid w:val="0035613B"/>
    <w:rsid w:val="00356491"/>
    <w:rsid w:val="00356C47"/>
    <w:rsid w:val="003636C3"/>
    <w:rsid w:val="00393458"/>
    <w:rsid w:val="003A3F31"/>
    <w:rsid w:val="003A7016"/>
    <w:rsid w:val="003B4586"/>
    <w:rsid w:val="003B5B6F"/>
    <w:rsid w:val="003C2246"/>
    <w:rsid w:val="003C3569"/>
    <w:rsid w:val="003C49B7"/>
    <w:rsid w:val="003E4FF2"/>
    <w:rsid w:val="003F1742"/>
    <w:rsid w:val="003F401F"/>
    <w:rsid w:val="00420C09"/>
    <w:rsid w:val="004345E9"/>
    <w:rsid w:val="004610A0"/>
    <w:rsid w:val="00462E81"/>
    <w:rsid w:val="00463BC4"/>
    <w:rsid w:val="00463E00"/>
    <w:rsid w:val="00474F32"/>
    <w:rsid w:val="00485206"/>
    <w:rsid w:val="004A0A0F"/>
    <w:rsid w:val="004A1F89"/>
    <w:rsid w:val="004A4667"/>
    <w:rsid w:val="004B05CA"/>
    <w:rsid w:val="004B69A1"/>
    <w:rsid w:val="004C0DB9"/>
    <w:rsid w:val="004C4615"/>
    <w:rsid w:val="004C53D1"/>
    <w:rsid w:val="004C7AA1"/>
    <w:rsid w:val="004D165C"/>
    <w:rsid w:val="004E07BA"/>
    <w:rsid w:val="004E5636"/>
    <w:rsid w:val="004E7DA7"/>
    <w:rsid w:val="004F3E4B"/>
    <w:rsid w:val="004F5421"/>
    <w:rsid w:val="005029CD"/>
    <w:rsid w:val="00512280"/>
    <w:rsid w:val="00513DCE"/>
    <w:rsid w:val="0051782B"/>
    <w:rsid w:val="00521276"/>
    <w:rsid w:val="0052676E"/>
    <w:rsid w:val="00531923"/>
    <w:rsid w:val="0053567B"/>
    <w:rsid w:val="00543D2D"/>
    <w:rsid w:val="00547F53"/>
    <w:rsid w:val="00550158"/>
    <w:rsid w:val="005516F7"/>
    <w:rsid w:val="00552AC7"/>
    <w:rsid w:val="00562F12"/>
    <w:rsid w:val="00565E4B"/>
    <w:rsid w:val="0057328D"/>
    <w:rsid w:val="005736F6"/>
    <w:rsid w:val="00573A17"/>
    <w:rsid w:val="005B5EED"/>
    <w:rsid w:val="005C2A08"/>
    <w:rsid w:val="005C351B"/>
    <w:rsid w:val="005C4DBB"/>
    <w:rsid w:val="005C7FD8"/>
    <w:rsid w:val="005D7949"/>
    <w:rsid w:val="005E0386"/>
    <w:rsid w:val="005E1205"/>
    <w:rsid w:val="00602692"/>
    <w:rsid w:val="006047C1"/>
    <w:rsid w:val="006160BA"/>
    <w:rsid w:val="00622B5E"/>
    <w:rsid w:val="006244EF"/>
    <w:rsid w:val="00636E21"/>
    <w:rsid w:val="00640989"/>
    <w:rsid w:val="00646AE5"/>
    <w:rsid w:val="00660CAD"/>
    <w:rsid w:val="00677A6E"/>
    <w:rsid w:val="00682D7B"/>
    <w:rsid w:val="00696EB6"/>
    <w:rsid w:val="00697C89"/>
    <w:rsid w:val="006B2C1B"/>
    <w:rsid w:val="006C105D"/>
    <w:rsid w:val="006C2B85"/>
    <w:rsid w:val="006C2D22"/>
    <w:rsid w:val="006C4A62"/>
    <w:rsid w:val="006D7320"/>
    <w:rsid w:val="006E1024"/>
    <w:rsid w:val="006E2EC9"/>
    <w:rsid w:val="006E73AA"/>
    <w:rsid w:val="00706D75"/>
    <w:rsid w:val="00716817"/>
    <w:rsid w:val="007204CE"/>
    <w:rsid w:val="007204F9"/>
    <w:rsid w:val="00720747"/>
    <w:rsid w:val="00723022"/>
    <w:rsid w:val="00726CF8"/>
    <w:rsid w:val="00726DBF"/>
    <w:rsid w:val="00732508"/>
    <w:rsid w:val="007352B5"/>
    <w:rsid w:val="00747AE9"/>
    <w:rsid w:val="00751E20"/>
    <w:rsid w:val="00753F2D"/>
    <w:rsid w:val="00755B56"/>
    <w:rsid w:val="0075716A"/>
    <w:rsid w:val="00757F63"/>
    <w:rsid w:val="0076204A"/>
    <w:rsid w:val="00767D24"/>
    <w:rsid w:val="00781BD2"/>
    <w:rsid w:val="007841CE"/>
    <w:rsid w:val="00784B7C"/>
    <w:rsid w:val="00786833"/>
    <w:rsid w:val="007906B7"/>
    <w:rsid w:val="007951C0"/>
    <w:rsid w:val="007962DB"/>
    <w:rsid w:val="007A4426"/>
    <w:rsid w:val="007B0A6E"/>
    <w:rsid w:val="007C07BF"/>
    <w:rsid w:val="007C2A87"/>
    <w:rsid w:val="007C2C5F"/>
    <w:rsid w:val="007C2F86"/>
    <w:rsid w:val="007C63DF"/>
    <w:rsid w:val="007C7023"/>
    <w:rsid w:val="007D071D"/>
    <w:rsid w:val="007D3091"/>
    <w:rsid w:val="007D3227"/>
    <w:rsid w:val="007D339B"/>
    <w:rsid w:val="007D5CAC"/>
    <w:rsid w:val="007E5745"/>
    <w:rsid w:val="007F5FC1"/>
    <w:rsid w:val="00813F99"/>
    <w:rsid w:val="0081585A"/>
    <w:rsid w:val="00816400"/>
    <w:rsid w:val="008235D7"/>
    <w:rsid w:val="00823F24"/>
    <w:rsid w:val="00836849"/>
    <w:rsid w:val="00850DA9"/>
    <w:rsid w:val="00851A7C"/>
    <w:rsid w:val="00856FCA"/>
    <w:rsid w:val="0086292C"/>
    <w:rsid w:val="00863A9D"/>
    <w:rsid w:val="008668B7"/>
    <w:rsid w:val="00870F34"/>
    <w:rsid w:val="00872876"/>
    <w:rsid w:val="00886836"/>
    <w:rsid w:val="00891C4F"/>
    <w:rsid w:val="008959C8"/>
    <w:rsid w:val="008A242C"/>
    <w:rsid w:val="008C03AB"/>
    <w:rsid w:val="008C1498"/>
    <w:rsid w:val="008C4B0D"/>
    <w:rsid w:val="008C5CDA"/>
    <w:rsid w:val="008D0674"/>
    <w:rsid w:val="008D1880"/>
    <w:rsid w:val="008D7ED0"/>
    <w:rsid w:val="008E5B2B"/>
    <w:rsid w:val="009123E1"/>
    <w:rsid w:val="009174F1"/>
    <w:rsid w:val="00925201"/>
    <w:rsid w:val="00931054"/>
    <w:rsid w:val="009374BF"/>
    <w:rsid w:val="00937D10"/>
    <w:rsid w:val="00944DC1"/>
    <w:rsid w:val="00947E75"/>
    <w:rsid w:val="00950942"/>
    <w:rsid w:val="009728C6"/>
    <w:rsid w:val="009745EE"/>
    <w:rsid w:val="009753DA"/>
    <w:rsid w:val="009764D7"/>
    <w:rsid w:val="00977100"/>
    <w:rsid w:val="0097721E"/>
    <w:rsid w:val="00977F93"/>
    <w:rsid w:val="009935C3"/>
    <w:rsid w:val="009A1521"/>
    <w:rsid w:val="009A39CA"/>
    <w:rsid w:val="009B0401"/>
    <w:rsid w:val="009D5E71"/>
    <w:rsid w:val="009E0879"/>
    <w:rsid w:val="009F34B6"/>
    <w:rsid w:val="009F5DDE"/>
    <w:rsid w:val="00A1489A"/>
    <w:rsid w:val="00A30659"/>
    <w:rsid w:val="00A40DA7"/>
    <w:rsid w:val="00A55EB1"/>
    <w:rsid w:val="00A56A8F"/>
    <w:rsid w:val="00A65599"/>
    <w:rsid w:val="00A70780"/>
    <w:rsid w:val="00A7510A"/>
    <w:rsid w:val="00A849B5"/>
    <w:rsid w:val="00AA287C"/>
    <w:rsid w:val="00AA414E"/>
    <w:rsid w:val="00AA5DD7"/>
    <w:rsid w:val="00AA6260"/>
    <w:rsid w:val="00AB6521"/>
    <w:rsid w:val="00AD0A48"/>
    <w:rsid w:val="00AE5F83"/>
    <w:rsid w:val="00AF0464"/>
    <w:rsid w:val="00AF04BE"/>
    <w:rsid w:val="00AF17B0"/>
    <w:rsid w:val="00B00FEF"/>
    <w:rsid w:val="00B0191E"/>
    <w:rsid w:val="00B04523"/>
    <w:rsid w:val="00B0771D"/>
    <w:rsid w:val="00B12F48"/>
    <w:rsid w:val="00B15956"/>
    <w:rsid w:val="00B31FE4"/>
    <w:rsid w:val="00B3202F"/>
    <w:rsid w:val="00B3585F"/>
    <w:rsid w:val="00B40D17"/>
    <w:rsid w:val="00B72814"/>
    <w:rsid w:val="00B72B96"/>
    <w:rsid w:val="00B74DE1"/>
    <w:rsid w:val="00B8762D"/>
    <w:rsid w:val="00B9267A"/>
    <w:rsid w:val="00B952D6"/>
    <w:rsid w:val="00BA1423"/>
    <w:rsid w:val="00BA2CE0"/>
    <w:rsid w:val="00BC01E8"/>
    <w:rsid w:val="00BC7C8D"/>
    <w:rsid w:val="00BD79E1"/>
    <w:rsid w:val="00BE44F2"/>
    <w:rsid w:val="00BE6342"/>
    <w:rsid w:val="00BF01A8"/>
    <w:rsid w:val="00BF3E9D"/>
    <w:rsid w:val="00BF5F40"/>
    <w:rsid w:val="00BF6DA0"/>
    <w:rsid w:val="00C07288"/>
    <w:rsid w:val="00C1118E"/>
    <w:rsid w:val="00C11D76"/>
    <w:rsid w:val="00C14BC2"/>
    <w:rsid w:val="00C2745C"/>
    <w:rsid w:val="00C27F95"/>
    <w:rsid w:val="00C4434E"/>
    <w:rsid w:val="00C44D79"/>
    <w:rsid w:val="00C53D8B"/>
    <w:rsid w:val="00C90905"/>
    <w:rsid w:val="00C923C8"/>
    <w:rsid w:val="00C927B0"/>
    <w:rsid w:val="00C9524B"/>
    <w:rsid w:val="00CB4BC5"/>
    <w:rsid w:val="00CB6A86"/>
    <w:rsid w:val="00CE094E"/>
    <w:rsid w:val="00CE3671"/>
    <w:rsid w:val="00CF0117"/>
    <w:rsid w:val="00CF275B"/>
    <w:rsid w:val="00D02ACC"/>
    <w:rsid w:val="00D02AFF"/>
    <w:rsid w:val="00D035AC"/>
    <w:rsid w:val="00D10518"/>
    <w:rsid w:val="00D16937"/>
    <w:rsid w:val="00D20372"/>
    <w:rsid w:val="00D2520D"/>
    <w:rsid w:val="00D33DEF"/>
    <w:rsid w:val="00D3411F"/>
    <w:rsid w:val="00D36D29"/>
    <w:rsid w:val="00D451C1"/>
    <w:rsid w:val="00D63496"/>
    <w:rsid w:val="00D64DCE"/>
    <w:rsid w:val="00D9661F"/>
    <w:rsid w:val="00D975A6"/>
    <w:rsid w:val="00D9769A"/>
    <w:rsid w:val="00DA211D"/>
    <w:rsid w:val="00DA6B00"/>
    <w:rsid w:val="00DB0184"/>
    <w:rsid w:val="00DB355D"/>
    <w:rsid w:val="00DB3DBC"/>
    <w:rsid w:val="00DC0C1B"/>
    <w:rsid w:val="00DD17E6"/>
    <w:rsid w:val="00DE0DF2"/>
    <w:rsid w:val="00DE235F"/>
    <w:rsid w:val="00DE6974"/>
    <w:rsid w:val="00DF6BE0"/>
    <w:rsid w:val="00DF785E"/>
    <w:rsid w:val="00E02A96"/>
    <w:rsid w:val="00E02B30"/>
    <w:rsid w:val="00E05637"/>
    <w:rsid w:val="00E0689F"/>
    <w:rsid w:val="00E10D6D"/>
    <w:rsid w:val="00E1428F"/>
    <w:rsid w:val="00E1755E"/>
    <w:rsid w:val="00E3090A"/>
    <w:rsid w:val="00E33BBA"/>
    <w:rsid w:val="00E35FB3"/>
    <w:rsid w:val="00E44381"/>
    <w:rsid w:val="00E542D7"/>
    <w:rsid w:val="00E56327"/>
    <w:rsid w:val="00E60FFD"/>
    <w:rsid w:val="00E83A28"/>
    <w:rsid w:val="00E840CC"/>
    <w:rsid w:val="00E9755C"/>
    <w:rsid w:val="00EA421A"/>
    <w:rsid w:val="00EC3261"/>
    <w:rsid w:val="00EC3EDC"/>
    <w:rsid w:val="00EC559E"/>
    <w:rsid w:val="00ED1797"/>
    <w:rsid w:val="00ED53DA"/>
    <w:rsid w:val="00ED63EA"/>
    <w:rsid w:val="00EE5674"/>
    <w:rsid w:val="00F05B94"/>
    <w:rsid w:val="00F201C9"/>
    <w:rsid w:val="00F21D42"/>
    <w:rsid w:val="00F243AC"/>
    <w:rsid w:val="00F33BAD"/>
    <w:rsid w:val="00F34199"/>
    <w:rsid w:val="00F377A3"/>
    <w:rsid w:val="00F402D4"/>
    <w:rsid w:val="00F42AEA"/>
    <w:rsid w:val="00F43942"/>
    <w:rsid w:val="00F44DF1"/>
    <w:rsid w:val="00F529EB"/>
    <w:rsid w:val="00F67860"/>
    <w:rsid w:val="00F70E41"/>
    <w:rsid w:val="00F70F8C"/>
    <w:rsid w:val="00F7241C"/>
    <w:rsid w:val="00F935B9"/>
    <w:rsid w:val="00F968E2"/>
    <w:rsid w:val="00FA74F8"/>
    <w:rsid w:val="00FC23F2"/>
    <w:rsid w:val="00FC2FD9"/>
    <w:rsid w:val="00FD2A55"/>
    <w:rsid w:val="00FD2CD3"/>
    <w:rsid w:val="00FE14FE"/>
    <w:rsid w:val="00FF0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FAF6"/>
  <w15:docId w15:val="{3ECA31BD-0E8D-4035-BAD2-7CDC32B3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280"/>
  </w:style>
  <w:style w:type="paragraph" w:styleId="1">
    <w:name w:val="heading 1"/>
    <w:basedOn w:val="a"/>
    <w:next w:val="a"/>
    <w:link w:val="10"/>
    <w:uiPriority w:val="9"/>
    <w:qFormat/>
    <w:rsid w:val="00AB65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63A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3A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A41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3A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3A9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3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A9D"/>
  </w:style>
  <w:style w:type="character" w:styleId="a4">
    <w:name w:val="Hyperlink"/>
    <w:basedOn w:val="a0"/>
    <w:uiPriority w:val="99"/>
    <w:unhideWhenUsed/>
    <w:rsid w:val="00863A9D"/>
    <w:rPr>
      <w:color w:val="0000FF"/>
      <w:u w:val="single"/>
    </w:rPr>
  </w:style>
  <w:style w:type="character" w:customStyle="1" w:styleId="backh3">
    <w:name w:val="backh3"/>
    <w:basedOn w:val="a0"/>
    <w:rsid w:val="00863A9D"/>
  </w:style>
  <w:style w:type="paragraph" w:styleId="a5">
    <w:name w:val="Balloon Text"/>
    <w:basedOn w:val="a"/>
    <w:link w:val="a6"/>
    <w:uiPriority w:val="99"/>
    <w:semiHidden/>
    <w:unhideWhenUsed/>
    <w:rsid w:val="00863A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A9D"/>
    <w:rPr>
      <w:rFonts w:ascii="Tahoma" w:hAnsi="Tahoma" w:cs="Tahoma"/>
      <w:sz w:val="16"/>
      <w:szCs w:val="16"/>
    </w:rPr>
  </w:style>
  <w:style w:type="character" w:customStyle="1" w:styleId="10">
    <w:name w:val="Заголовок 1 Знак"/>
    <w:basedOn w:val="a0"/>
    <w:link w:val="1"/>
    <w:uiPriority w:val="9"/>
    <w:rsid w:val="00AB6521"/>
    <w:rPr>
      <w:rFonts w:asciiTheme="majorHAnsi" w:eastAsiaTheme="majorEastAsia" w:hAnsiTheme="majorHAnsi" w:cstheme="majorBidi"/>
      <w:b/>
      <w:bCs/>
      <w:color w:val="365F91" w:themeColor="accent1" w:themeShade="BF"/>
      <w:sz w:val="28"/>
      <w:szCs w:val="28"/>
    </w:rPr>
  </w:style>
  <w:style w:type="paragraph" w:customStyle="1" w:styleId="p">
    <w:name w:val="p"/>
    <w:basedOn w:val="a"/>
    <w:rsid w:val="00AB6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AB6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B6521"/>
    <w:rPr>
      <w:b/>
      <w:bCs/>
    </w:rPr>
  </w:style>
  <w:style w:type="paragraph" w:styleId="z-">
    <w:name w:val="HTML Top of Form"/>
    <w:basedOn w:val="a"/>
    <w:next w:val="a"/>
    <w:link w:val="z-0"/>
    <w:hidden/>
    <w:uiPriority w:val="99"/>
    <w:semiHidden/>
    <w:unhideWhenUsed/>
    <w:rsid w:val="00AB65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65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65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6521"/>
    <w:rPr>
      <w:rFonts w:ascii="Arial" w:eastAsia="Times New Roman" w:hAnsi="Arial" w:cs="Arial"/>
      <w:vanish/>
      <w:sz w:val="16"/>
      <w:szCs w:val="16"/>
      <w:lang w:eastAsia="ru-RU"/>
    </w:rPr>
  </w:style>
  <w:style w:type="character" w:customStyle="1" w:styleId="badge">
    <w:name w:val="badge"/>
    <w:basedOn w:val="a0"/>
    <w:rsid w:val="00AB6521"/>
  </w:style>
  <w:style w:type="character" w:styleId="a8">
    <w:name w:val="Emphasis"/>
    <w:basedOn w:val="a0"/>
    <w:uiPriority w:val="20"/>
    <w:qFormat/>
    <w:rsid w:val="00AB6521"/>
    <w:rPr>
      <w:i/>
      <w:iCs/>
    </w:rPr>
  </w:style>
  <w:style w:type="character" w:customStyle="1" w:styleId="profstatus">
    <w:name w:val="prof_status"/>
    <w:basedOn w:val="a0"/>
    <w:rsid w:val="00AB6521"/>
  </w:style>
  <w:style w:type="character" w:customStyle="1" w:styleId="40">
    <w:name w:val="Заголовок 4 Знак"/>
    <w:basedOn w:val="a0"/>
    <w:link w:val="4"/>
    <w:uiPriority w:val="9"/>
    <w:semiHidden/>
    <w:rsid w:val="00AA414E"/>
    <w:rPr>
      <w:rFonts w:asciiTheme="majorHAnsi" w:eastAsiaTheme="majorEastAsia" w:hAnsiTheme="majorHAnsi" w:cstheme="majorBidi"/>
      <w:b/>
      <w:bCs/>
      <w:i/>
      <w:iCs/>
      <w:color w:val="4F81BD" w:themeColor="accent1"/>
    </w:rPr>
  </w:style>
  <w:style w:type="character" w:styleId="a9">
    <w:name w:val="FollowedHyperlink"/>
    <w:basedOn w:val="a0"/>
    <w:uiPriority w:val="99"/>
    <w:semiHidden/>
    <w:unhideWhenUsed/>
    <w:rsid w:val="007B0A6E"/>
    <w:rPr>
      <w:color w:val="800080" w:themeColor="followedHyperlink"/>
      <w:u w:val="single"/>
    </w:rPr>
  </w:style>
  <w:style w:type="paragraph" w:styleId="aa">
    <w:name w:val="footnote text"/>
    <w:basedOn w:val="a"/>
    <w:link w:val="ab"/>
    <w:uiPriority w:val="99"/>
    <w:unhideWhenUsed/>
    <w:rsid w:val="00F201C9"/>
    <w:pPr>
      <w:spacing w:after="0" w:line="240" w:lineRule="auto"/>
    </w:pPr>
    <w:rPr>
      <w:sz w:val="20"/>
      <w:szCs w:val="20"/>
    </w:rPr>
  </w:style>
  <w:style w:type="character" w:customStyle="1" w:styleId="ab">
    <w:name w:val="Текст сноски Знак"/>
    <w:basedOn w:val="a0"/>
    <w:link w:val="aa"/>
    <w:uiPriority w:val="99"/>
    <w:rsid w:val="00F201C9"/>
    <w:rPr>
      <w:sz w:val="20"/>
      <w:szCs w:val="20"/>
    </w:rPr>
  </w:style>
  <w:style w:type="character" w:styleId="ac">
    <w:name w:val="footnote reference"/>
    <w:basedOn w:val="a0"/>
    <w:uiPriority w:val="99"/>
    <w:semiHidden/>
    <w:unhideWhenUsed/>
    <w:rsid w:val="00F201C9"/>
    <w:rPr>
      <w:vertAlign w:val="superscript"/>
    </w:rPr>
  </w:style>
  <w:style w:type="paragraph" w:styleId="21">
    <w:name w:val="Quote"/>
    <w:basedOn w:val="a"/>
    <w:next w:val="a"/>
    <w:link w:val="22"/>
    <w:uiPriority w:val="29"/>
    <w:qFormat/>
    <w:rsid w:val="00312058"/>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312058"/>
    <w:rPr>
      <w:i/>
      <w:iCs/>
      <w:color w:val="404040" w:themeColor="text1" w:themeTint="BF"/>
    </w:rPr>
  </w:style>
  <w:style w:type="character" w:customStyle="1" w:styleId="11">
    <w:name w:val="Неразрешенное упоминание1"/>
    <w:basedOn w:val="a0"/>
    <w:uiPriority w:val="99"/>
    <w:semiHidden/>
    <w:unhideWhenUsed/>
    <w:rsid w:val="00287702"/>
    <w:rPr>
      <w:color w:val="808080"/>
      <w:shd w:val="clear" w:color="auto" w:fill="E6E6E6"/>
    </w:rPr>
  </w:style>
  <w:style w:type="paragraph" w:styleId="ad">
    <w:name w:val="List Paragraph"/>
    <w:basedOn w:val="a"/>
    <w:uiPriority w:val="34"/>
    <w:qFormat/>
    <w:rsid w:val="00BF5F40"/>
    <w:pPr>
      <w:ind w:left="720"/>
      <w:contextualSpacing/>
    </w:pPr>
  </w:style>
  <w:style w:type="table" w:styleId="ae">
    <w:name w:val="Table Grid"/>
    <w:basedOn w:val="a1"/>
    <w:uiPriority w:val="39"/>
    <w:rsid w:val="0025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C702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C7023"/>
  </w:style>
  <w:style w:type="paragraph" w:styleId="af1">
    <w:name w:val="footer"/>
    <w:basedOn w:val="a"/>
    <w:link w:val="af2"/>
    <w:uiPriority w:val="99"/>
    <w:unhideWhenUsed/>
    <w:rsid w:val="007C702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C7023"/>
  </w:style>
  <w:style w:type="character" w:customStyle="1" w:styleId="blk">
    <w:name w:val="blk"/>
    <w:basedOn w:val="a0"/>
    <w:rsid w:val="007A4426"/>
  </w:style>
  <w:style w:type="character" w:styleId="af3">
    <w:name w:val="annotation reference"/>
    <w:basedOn w:val="a0"/>
    <w:uiPriority w:val="99"/>
    <w:semiHidden/>
    <w:unhideWhenUsed/>
    <w:rsid w:val="00C53D8B"/>
    <w:rPr>
      <w:sz w:val="16"/>
      <w:szCs w:val="16"/>
    </w:rPr>
  </w:style>
  <w:style w:type="paragraph" w:styleId="af4">
    <w:name w:val="annotation text"/>
    <w:basedOn w:val="a"/>
    <w:link w:val="af5"/>
    <w:uiPriority w:val="99"/>
    <w:semiHidden/>
    <w:unhideWhenUsed/>
    <w:rsid w:val="00C53D8B"/>
    <w:pPr>
      <w:spacing w:line="240" w:lineRule="auto"/>
    </w:pPr>
    <w:rPr>
      <w:sz w:val="20"/>
      <w:szCs w:val="20"/>
    </w:rPr>
  </w:style>
  <w:style w:type="character" w:customStyle="1" w:styleId="af5">
    <w:name w:val="Текст примечания Знак"/>
    <w:basedOn w:val="a0"/>
    <w:link w:val="af4"/>
    <w:uiPriority w:val="99"/>
    <w:semiHidden/>
    <w:rsid w:val="00C53D8B"/>
    <w:rPr>
      <w:sz w:val="20"/>
      <w:szCs w:val="20"/>
    </w:rPr>
  </w:style>
  <w:style w:type="paragraph" w:styleId="af6">
    <w:name w:val="annotation subject"/>
    <w:basedOn w:val="af4"/>
    <w:next w:val="af4"/>
    <w:link w:val="af7"/>
    <w:uiPriority w:val="99"/>
    <w:semiHidden/>
    <w:unhideWhenUsed/>
    <w:rsid w:val="00C53D8B"/>
    <w:rPr>
      <w:b/>
      <w:bCs/>
    </w:rPr>
  </w:style>
  <w:style w:type="character" w:customStyle="1" w:styleId="af7">
    <w:name w:val="Тема примечания Знак"/>
    <w:basedOn w:val="af5"/>
    <w:link w:val="af6"/>
    <w:uiPriority w:val="99"/>
    <w:semiHidden/>
    <w:rsid w:val="00C53D8B"/>
    <w:rPr>
      <w:b/>
      <w:bCs/>
      <w:sz w:val="20"/>
      <w:szCs w:val="20"/>
    </w:rPr>
  </w:style>
  <w:style w:type="character" w:styleId="af8">
    <w:name w:val="Unresolved Mention"/>
    <w:basedOn w:val="a0"/>
    <w:uiPriority w:val="99"/>
    <w:semiHidden/>
    <w:unhideWhenUsed/>
    <w:rsid w:val="008368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6247">
      <w:bodyDiv w:val="1"/>
      <w:marLeft w:val="0"/>
      <w:marRight w:val="0"/>
      <w:marTop w:val="0"/>
      <w:marBottom w:val="0"/>
      <w:divBdr>
        <w:top w:val="none" w:sz="0" w:space="0" w:color="auto"/>
        <w:left w:val="none" w:sz="0" w:space="0" w:color="auto"/>
        <w:bottom w:val="none" w:sz="0" w:space="0" w:color="auto"/>
        <w:right w:val="none" w:sz="0" w:space="0" w:color="auto"/>
      </w:divBdr>
    </w:div>
    <w:div w:id="261454090">
      <w:bodyDiv w:val="1"/>
      <w:marLeft w:val="0"/>
      <w:marRight w:val="0"/>
      <w:marTop w:val="0"/>
      <w:marBottom w:val="0"/>
      <w:divBdr>
        <w:top w:val="none" w:sz="0" w:space="0" w:color="auto"/>
        <w:left w:val="none" w:sz="0" w:space="0" w:color="auto"/>
        <w:bottom w:val="none" w:sz="0" w:space="0" w:color="auto"/>
        <w:right w:val="none" w:sz="0" w:space="0" w:color="auto"/>
      </w:divBdr>
    </w:div>
    <w:div w:id="282156026">
      <w:bodyDiv w:val="1"/>
      <w:marLeft w:val="0"/>
      <w:marRight w:val="0"/>
      <w:marTop w:val="0"/>
      <w:marBottom w:val="0"/>
      <w:divBdr>
        <w:top w:val="none" w:sz="0" w:space="0" w:color="auto"/>
        <w:left w:val="none" w:sz="0" w:space="0" w:color="auto"/>
        <w:bottom w:val="none" w:sz="0" w:space="0" w:color="auto"/>
        <w:right w:val="none" w:sz="0" w:space="0" w:color="auto"/>
      </w:divBdr>
    </w:div>
    <w:div w:id="361829560">
      <w:bodyDiv w:val="1"/>
      <w:marLeft w:val="0"/>
      <w:marRight w:val="0"/>
      <w:marTop w:val="0"/>
      <w:marBottom w:val="0"/>
      <w:divBdr>
        <w:top w:val="none" w:sz="0" w:space="0" w:color="auto"/>
        <w:left w:val="none" w:sz="0" w:space="0" w:color="auto"/>
        <w:bottom w:val="none" w:sz="0" w:space="0" w:color="auto"/>
        <w:right w:val="none" w:sz="0" w:space="0" w:color="auto"/>
      </w:divBdr>
    </w:div>
    <w:div w:id="385372494">
      <w:bodyDiv w:val="1"/>
      <w:marLeft w:val="0"/>
      <w:marRight w:val="0"/>
      <w:marTop w:val="0"/>
      <w:marBottom w:val="0"/>
      <w:divBdr>
        <w:top w:val="none" w:sz="0" w:space="0" w:color="auto"/>
        <w:left w:val="none" w:sz="0" w:space="0" w:color="auto"/>
        <w:bottom w:val="none" w:sz="0" w:space="0" w:color="auto"/>
        <w:right w:val="none" w:sz="0" w:space="0" w:color="auto"/>
      </w:divBdr>
    </w:div>
    <w:div w:id="416946593">
      <w:bodyDiv w:val="1"/>
      <w:marLeft w:val="0"/>
      <w:marRight w:val="0"/>
      <w:marTop w:val="0"/>
      <w:marBottom w:val="0"/>
      <w:divBdr>
        <w:top w:val="none" w:sz="0" w:space="0" w:color="auto"/>
        <w:left w:val="none" w:sz="0" w:space="0" w:color="auto"/>
        <w:bottom w:val="none" w:sz="0" w:space="0" w:color="auto"/>
        <w:right w:val="none" w:sz="0" w:space="0" w:color="auto"/>
      </w:divBdr>
    </w:div>
    <w:div w:id="442001979">
      <w:bodyDiv w:val="1"/>
      <w:marLeft w:val="0"/>
      <w:marRight w:val="0"/>
      <w:marTop w:val="0"/>
      <w:marBottom w:val="0"/>
      <w:divBdr>
        <w:top w:val="none" w:sz="0" w:space="0" w:color="auto"/>
        <w:left w:val="none" w:sz="0" w:space="0" w:color="auto"/>
        <w:bottom w:val="none" w:sz="0" w:space="0" w:color="auto"/>
        <w:right w:val="none" w:sz="0" w:space="0" w:color="auto"/>
      </w:divBdr>
    </w:div>
    <w:div w:id="527334887">
      <w:bodyDiv w:val="1"/>
      <w:marLeft w:val="0"/>
      <w:marRight w:val="0"/>
      <w:marTop w:val="0"/>
      <w:marBottom w:val="0"/>
      <w:divBdr>
        <w:top w:val="none" w:sz="0" w:space="0" w:color="auto"/>
        <w:left w:val="none" w:sz="0" w:space="0" w:color="auto"/>
        <w:bottom w:val="none" w:sz="0" w:space="0" w:color="auto"/>
        <w:right w:val="none" w:sz="0" w:space="0" w:color="auto"/>
      </w:divBdr>
      <w:divsChild>
        <w:div w:id="820855224">
          <w:marLeft w:val="-225"/>
          <w:marRight w:val="-225"/>
          <w:marTop w:val="0"/>
          <w:marBottom w:val="0"/>
          <w:divBdr>
            <w:top w:val="none" w:sz="0" w:space="0" w:color="auto"/>
            <w:left w:val="none" w:sz="0" w:space="0" w:color="auto"/>
            <w:bottom w:val="none" w:sz="0" w:space="0" w:color="auto"/>
            <w:right w:val="none" w:sz="0" w:space="0" w:color="auto"/>
          </w:divBdr>
          <w:divsChild>
            <w:div w:id="1587571435">
              <w:marLeft w:val="0"/>
              <w:marRight w:val="0"/>
              <w:marTop w:val="0"/>
              <w:marBottom w:val="0"/>
              <w:divBdr>
                <w:top w:val="none" w:sz="0" w:space="0" w:color="auto"/>
                <w:left w:val="none" w:sz="0" w:space="0" w:color="auto"/>
                <w:bottom w:val="none" w:sz="0" w:space="0" w:color="auto"/>
                <w:right w:val="none" w:sz="0" w:space="0" w:color="auto"/>
              </w:divBdr>
              <w:divsChild>
                <w:div w:id="1385060144">
                  <w:marLeft w:val="0"/>
                  <w:marRight w:val="0"/>
                  <w:marTop w:val="0"/>
                  <w:marBottom w:val="0"/>
                  <w:divBdr>
                    <w:top w:val="none" w:sz="0" w:space="0" w:color="auto"/>
                    <w:left w:val="none" w:sz="0" w:space="0" w:color="auto"/>
                    <w:bottom w:val="none" w:sz="0" w:space="0" w:color="auto"/>
                    <w:right w:val="none" w:sz="0" w:space="0" w:color="auto"/>
                  </w:divBdr>
                  <w:divsChild>
                    <w:div w:id="753011534">
                      <w:marLeft w:val="0"/>
                      <w:marRight w:val="0"/>
                      <w:marTop w:val="0"/>
                      <w:marBottom w:val="315"/>
                      <w:divBdr>
                        <w:top w:val="none" w:sz="0" w:space="0" w:color="auto"/>
                        <w:left w:val="none" w:sz="0" w:space="0" w:color="auto"/>
                        <w:bottom w:val="none" w:sz="0" w:space="0" w:color="auto"/>
                        <w:right w:val="none" w:sz="0" w:space="0" w:color="auto"/>
                      </w:divBdr>
                      <w:divsChild>
                        <w:div w:id="136798606">
                          <w:marLeft w:val="0"/>
                          <w:marRight w:val="0"/>
                          <w:marTop w:val="0"/>
                          <w:marBottom w:val="0"/>
                          <w:divBdr>
                            <w:top w:val="none" w:sz="0" w:space="0" w:color="auto"/>
                            <w:left w:val="none" w:sz="0" w:space="0" w:color="auto"/>
                            <w:bottom w:val="none" w:sz="0" w:space="0" w:color="auto"/>
                            <w:right w:val="none" w:sz="0" w:space="0" w:color="auto"/>
                          </w:divBdr>
                          <w:divsChild>
                            <w:div w:id="80687097">
                              <w:marLeft w:val="0"/>
                              <w:marRight w:val="0"/>
                              <w:marTop w:val="0"/>
                              <w:marBottom w:val="0"/>
                              <w:divBdr>
                                <w:top w:val="none" w:sz="0" w:space="0" w:color="auto"/>
                                <w:left w:val="none" w:sz="0" w:space="0" w:color="auto"/>
                                <w:bottom w:val="none" w:sz="0" w:space="0" w:color="auto"/>
                                <w:right w:val="none" w:sz="0" w:space="0" w:color="auto"/>
                              </w:divBdr>
                              <w:divsChild>
                                <w:div w:id="277034475">
                                  <w:marLeft w:val="-225"/>
                                  <w:marRight w:val="-225"/>
                                  <w:marTop w:val="0"/>
                                  <w:marBottom w:val="0"/>
                                  <w:divBdr>
                                    <w:top w:val="none" w:sz="0" w:space="0" w:color="auto"/>
                                    <w:left w:val="none" w:sz="0" w:space="0" w:color="auto"/>
                                    <w:bottom w:val="none" w:sz="0" w:space="0" w:color="auto"/>
                                    <w:right w:val="none" w:sz="0" w:space="0" w:color="auto"/>
                                  </w:divBdr>
                                  <w:divsChild>
                                    <w:div w:id="4160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7000">
                      <w:marLeft w:val="0"/>
                      <w:marRight w:val="0"/>
                      <w:marTop w:val="0"/>
                      <w:marBottom w:val="0"/>
                      <w:divBdr>
                        <w:top w:val="none" w:sz="0" w:space="0" w:color="auto"/>
                        <w:left w:val="none" w:sz="0" w:space="0" w:color="auto"/>
                        <w:bottom w:val="none" w:sz="0" w:space="0" w:color="auto"/>
                        <w:right w:val="none" w:sz="0" w:space="0" w:color="auto"/>
                      </w:divBdr>
                      <w:divsChild>
                        <w:div w:id="1324046287">
                          <w:marLeft w:val="0"/>
                          <w:marRight w:val="0"/>
                          <w:marTop w:val="0"/>
                          <w:marBottom w:val="0"/>
                          <w:divBdr>
                            <w:top w:val="none" w:sz="0" w:space="0" w:color="auto"/>
                            <w:left w:val="none" w:sz="0" w:space="0" w:color="auto"/>
                            <w:bottom w:val="none" w:sz="0" w:space="0" w:color="auto"/>
                            <w:right w:val="none" w:sz="0" w:space="0" w:color="auto"/>
                          </w:divBdr>
                          <w:divsChild>
                            <w:div w:id="1258294652">
                              <w:marLeft w:val="0"/>
                              <w:marRight w:val="0"/>
                              <w:marTop w:val="0"/>
                              <w:marBottom w:val="0"/>
                              <w:divBdr>
                                <w:top w:val="none" w:sz="0" w:space="0" w:color="auto"/>
                                <w:left w:val="none" w:sz="0" w:space="0" w:color="auto"/>
                                <w:bottom w:val="none" w:sz="0" w:space="0" w:color="auto"/>
                                <w:right w:val="none" w:sz="0" w:space="0" w:color="auto"/>
                              </w:divBdr>
                            </w:div>
                          </w:divsChild>
                        </w:div>
                        <w:div w:id="898444061">
                          <w:marLeft w:val="1550"/>
                          <w:marRight w:val="0"/>
                          <w:marTop w:val="0"/>
                          <w:marBottom w:val="0"/>
                          <w:divBdr>
                            <w:top w:val="none" w:sz="0" w:space="0" w:color="auto"/>
                            <w:left w:val="none" w:sz="0" w:space="0" w:color="auto"/>
                            <w:bottom w:val="none" w:sz="0" w:space="0" w:color="auto"/>
                            <w:right w:val="none" w:sz="0" w:space="0" w:color="auto"/>
                          </w:divBdr>
                        </w:div>
                      </w:divsChild>
                    </w:div>
                    <w:div w:id="1970476585">
                      <w:marLeft w:val="0"/>
                      <w:marRight w:val="0"/>
                      <w:marTop w:val="0"/>
                      <w:marBottom w:val="0"/>
                      <w:divBdr>
                        <w:top w:val="none" w:sz="0" w:space="0" w:color="auto"/>
                        <w:left w:val="none" w:sz="0" w:space="0" w:color="auto"/>
                        <w:bottom w:val="none" w:sz="0" w:space="0" w:color="auto"/>
                        <w:right w:val="none" w:sz="0" w:space="0" w:color="auto"/>
                      </w:divBdr>
                    </w:div>
                    <w:div w:id="189420328">
                      <w:marLeft w:val="-225"/>
                      <w:marRight w:val="-225"/>
                      <w:marTop w:val="0"/>
                      <w:marBottom w:val="0"/>
                      <w:divBdr>
                        <w:top w:val="none" w:sz="0" w:space="0" w:color="auto"/>
                        <w:left w:val="none" w:sz="0" w:space="0" w:color="auto"/>
                        <w:bottom w:val="none" w:sz="0" w:space="0" w:color="auto"/>
                        <w:right w:val="none" w:sz="0" w:space="0" w:color="auto"/>
                      </w:divBdr>
                      <w:divsChild>
                        <w:div w:id="12875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7610">
              <w:marLeft w:val="-225"/>
              <w:marRight w:val="-225"/>
              <w:marTop w:val="0"/>
              <w:marBottom w:val="0"/>
              <w:divBdr>
                <w:top w:val="none" w:sz="0" w:space="0" w:color="auto"/>
                <w:left w:val="none" w:sz="0" w:space="0" w:color="auto"/>
                <w:bottom w:val="none" w:sz="0" w:space="0" w:color="auto"/>
                <w:right w:val="none" w:sz="0" w:space="0" w:color="auto"/>
              </w:divBdr>
              <w:divsChild>
                <w:div w:id="400179197">
                  <w:marLeft w:val="0"/>
                  <w:marRight w:val="0"/>
                  <w:marTop w:val="0"/>
                  <w:marBottom w:val="0"/>
                  <w:divBdr>
                    <w:top w:val="none" w:sz="0" w:space="0" w:color="auto"/>
                    <w:left w:val="none" w:sz="0" w:space="0" w:color="auto"/>
                    <w:bottom w:val="none" w:sz="0" w:space="0" w:color="auto"/>
                    <w:right w:val="none" w:sz="0" w:space="0" w:color="auto"/>
                  </w:divBdr>
                  <w:divsChild>
                    <w:div w:id="1044522244">
                      <w:marLeft w:val="0"/>
                      <w:marRight w:val="0"/>
                      <w:marTop w:val="225"/>
                      <w:marBottom w:val="0"/>
                      <w:divBdr>
                        <w:top w:val="none" w:sz="0" w:space="0" w:color="auto"/>
                        <w:left w:val="none" w:sz="0" w:space="0" w:color="auto"/>
                        <w:bottom w:val="none" w:sz="0" w:space="0" w:color="auto"/>
                        <w:right w:val="none" w:sz="0" w:space="0" w:color="auto"/>
                      </w:divBdr>
                      <w:divsChild>
                        <w:div w:id="13347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50501">
          <w:marLeft w:val="-225"/>
          <w:marRight w:val="-225"/>
          <w:marTop w:val="225"/>
          <w:marBottom w:val="0"/>
          <w:divBdr>
            <w:top w:val="none" w:sz="0" w:space="0" w:color="auto"/>
            <w:left w:val="none" w:sz="0" w:space="0" w:color="auto"/>
            <w:bottom w:val="none" w:sz="0" w:space="0" w:color="auto"/>
            <w:right w:val="none" w:sz="0" w:space="0" w:color="auto"/>
          </w:divBdr>
          <w:divsChild>
            <w:div w:id="2088765433">
              <w:marLeft w:val="0"/>
              <w:marRight w:val="0"/>
              <w:marTop w:val="0"/>
              <w:marBottom w:val="0"/>
              <w:divBdr>
                <w:top w:val="none" w:sz="0" w:space="0" w:color="auto"/>
                <w:left w:val="none" w:sz="0" w:space="0" w:color="auto"/>
                <w:bottom w:val="none" w:sz="0" w:space="0" w:color="auto"/>
                <w:right w:val="none" w:sz="0" w:space="0" w:color="auto"/>
              </w:divBdr>
              <w:divsChild>
                <w:div w:id="1759018346">
                  <w:marLeft w:val="0"/>
                  <w:marRight w:val="0"/>
                  <w:marTop w:val="0"/>
                  <w:marBottom w:val="480"/>
                  <w:divBdr>
                    <w:top w:val="single" w:sz="6" w:space="0" w:color="BBBBBB"/>
                    <w:left w:val="single" w:sz="6" w:space="0" w:color="BBBBBB"/>
                    <w:bottom w:val="single" w:sz="6" w:space="0" w:color="BBBBBB"/>
                    <w:right w:val="single" w:sz="6" w:space="0" w:color="BBBBBB"/>
                  </w:divBdr>
                  <w:divsChild>
                    <w:div w:id="554777293">
                      <w:marLeft w:val="0"/>
                      <w:marRight w:val="0"/>
                      <w:marTop w:val="0"/>
                      <w:marBottom w:val="0"/>
                      <w:divBdr>
                        <w:top w:val="none" w:sz="0" w:space="0" w:color="auto"/>
                        <w:left w:val="none" w:sz="0" w:space="0" w:color="auto"/>
                        <w:bottom w:val="none" w:sz="0" w:space="0" w:color="auto"/>
                        <w:right w:val="none" w:sz="0" w:space="0" w:color="auto"/>
                      </w:divBdr>
                      <w:divsChild>
                        <w:div w:id="438718232">
                          <w:marLeft w:val="0"/>
                          <w:marRight w:val="0"/>
                          <w:marTop w:val="0"/>
                          <w:marBottom w:val="240"/>
                          <w:divBdr>
                            <w:top w:val="none" w:sz="0" w:space="0" w:color="auto"/>
                            <w:left w:val="none" w:sz="0" w:space="0" w:color="auto"/>
                            <w:bottom w:val="none" w:sz="0" w:space="0" w:color="auto"/>
                            <w:right w:val="none" w:sz="0" w:space="0" w:color="auto"/>
                          </w:divBdr>
                          <w:divsChild>
                            <w:div w:id="853881039">
                              <w:marLeft w:val="0"/>
                              <w:marRight w:val="0"/>
                              <w:marTop w:val="0"/>
                              <w:marBottom w:val="0"/>
                              <w:divBdr>
                                <w:top w:val="none" w:sz="0" w:space="0" w:color="auto"/>
                                <w:left w:val="none" w:sz="0" w:space="0" w:color="auto"/>
                                <w:bottom w:val="none" w:sz="0" w:space="0" w:color="auto"/>
                                <w:right w:val="none" w:sz="0" w:space="0" w:color="auto"/>
                              </w:divBdr>
                              <w:divsChild>
                                <w:div w:id="1168789630">
                                  <w:marLeft w:val="0"/>
                                  <w:marRight w:val="0"/>
                                  <w:marTop w:val="0"/>
                                  <w:marBottom w:val="0"/>
                                  <w:divBdr>
                                    <w:top w:val="none" w:sz="0" w:space="0" w:color="auto"/>
                                    <w:left w:val="none" w:sz="0" w:space="0" w:color="auto"/>
                                    <w:bottom w:val="none" w:sz="0" w:space="0" w:color="auto"/>
                                    <w:right w:val="none" w:sz="0" w:space="0" w:color="auto"/>
                                  </w:divBdr>
                                </w:div>
                                <w:div w:id="488789612">
                                  <w:marLeft w:val="0"/>
                                  <w:marRight w:val="0"/>
                                  <w:marTop w:val="0"/>
                                  <w:marBottom w:val="0"/>
                                  <w:divBdr>
                                    <w:top w:val="none" w:sz="0" w:space="0" w:color="auto"/>
                                    <w:left w:val="none" w:sz="0" w:space="0" w:color="auto"/>
                                    <w:bottom w:val="none" w:sz="0" w:space="0" w:color="auto"/>
                                    <w:right w:val="none" w:sz="0" w:space="0" w:color="auto"/>
                                  </w:divBdr>
                                </w:div>
                                <w:div w:id="1785568">
                                  <w:marLeft w:val="0"/>
                                  <w:marRight w:val="0"/>
                                  <w:marTop w:val="0"/>
                                  <w:marBottom w:val="0"/>
                                  <w:divBdr>
                                    <w:top w:val="none" w:sz="0" w:space="0" w:color="auto"/>
                                    <w:left w:val="none" w:sz="0" w:space="0" w:color="auto"/>
                                    <w:bottom w:val="none" w:sz="0" w:space="0" w:color="auto"/>
                                    <w:right w:val="none" w:sz="0" w:space="0" w:color="auto"/>
                                  </w:divBdr>
                                </w:div>
                                <w:div w:id="7762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211">
                          <w:marLeft w:val="0"/>
                          <w:marRight w:val="0"/>
                          <w:marTop w:val="0"/>
                          <w:marBottom w:val="0"/>
                          <w:divBdr>
                            <w:top w:val="none" w:sz="0" w:space="0" w:color="auto"/>
                            <w:left w:val="none" w:sz="0" w:space="0" w:color="auto"/>
                            <w:bottom w:val="none" w:sz="0" w:space="0" w:color="auto"/>
                            <w:right w:val="none" w:sz="0" w:space="0" w:color="auto"/>
                          </w:divBdr>
                          <w:divsChild>
                            <w:div w:id="10118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560534">
      <w:bodyDiv w:val="1"/>
      <w:marLeft w:val="0"/>
      <w:marRight w:val="0"/>
      <w:marTop w:val="0"/>
      <w:marBottom w:val="0"/>
      <w:divBdr>
        <w:top w:val="none" w:sz="0" w:space="0" w:color="auto"/>
        <w:left w:val="none" w:sz="0" w:space="0" w:color="auto"/>
        <w:bottom w:val="none" w:sz="0" w:space="0" w:color="auto"/>
        <w:right w:val="none" w:sz="0" w:space="0" w:color="auto"/>
      </w:divBdr>
    </w:div>
    <w:div w:id="565839416">
      <w:bodyDiv w:val="1"/>
      <w:marLeft w:val="0"/>
      <w:marRight w:val="0"/>
      <w:marTop w:val="0"/>
      <w:marBottom w:val="0"/>
      <w:divBdr>
        <w:top w:val="none" w:sz="0" w:space="0" w:color="auto"/>
        <w:left w:val="none" w:sz="0" w:space="0" w:color="auto"/>
        <w:bottom w:val="none" w:sz="0" w:space="0" w:color="auto"/>
        <w:right w:val="none" w:sz="0" w:space="0" w:color="auto"/>
      </w:divBdr>
    </w:div>
    <w:div w:id="657537103">
      <w:bodyDiv w:val="1"/>
      <w:marLeft w:val="0"/>
      <w:marRight w:val="0"/>
      <w:marTop w:val="0"/>
      <w:marBottom w:val="0"/>
      <w:divBdr>
        <w:top w:val="none" w:sz="0" w:space="0" w:color="auto"/>
        <w:left w:val="none" w:sz="0" w:space="0" w:color="auto"/>
        <w:bottom w:val="none" w:sz="0" w:space="0" w:color="auto"/>
        <w:right w:val="none" w:sz="0" w:space="0" w:color="auto"/>
      </w:divBdr>
      <w:divsChild>
        <w:div w:id="843711793">
          <w:marLeft w:val="0"/>
          <w:marRight w:val="0"/>
          <w:marTop w:val="0"/>
          <w:marBottom w:val="0"/>
          <w:divBdr>
            <w:top w:val="none" w:sz="0" w:space="0" w:color="auto"/>
            <w:left w:val="none" w:sz="0" w:space="0" w:color="auto"/>
            <w:bottom w:val="none" w:sz="0" w:space="0" w:color="auto"/>
            <w:right w:val="none" w:sz="0" w:space="0" w:color="auto"/>
          </w:divBdr>
          <w:divsChild>
            <w:div w:id="40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2501">
      <w:bodyDiv w:val="1"/>
      <w:marLeft w:val="0"/>
      <w:marRight w:val="0"/>
      <w:marTop w:val="0"/>
      <w:marBottom w:val="0"/>
      <w:divBdr>
        <w:top w:val="none" w:sz="0" w:space="0" w:color="auto"/>
        <w:left w:val="none" w:sz="0" w:space="0" w:color="auto"/>
        <w:bottom w:val="none" w:sz="0" w:space="0" w:color="auto"/>
        <w:right w:val="none" w:sz="0" w:space="0" w:color="auto"/>
      </w:divBdr>
    </w:div>
    <w:div w:id="736322759">
      <w:bodyDiv w:val="1"/>
      <w:marLeft w:val="0"/>
      <w:marRight w:val="0"/>
      <w:marTop w:val="0"/>
      <w:marBottom w:val="0"/>
      <w:divBdr>
        <w:top w:val="none" w:sz="0" w:space="0" w:color="auto"/>
        <w:left w:val="none" w:sz="0" w:space="0" w:color="auto"/>
        <w:bottom w:val="none" w:sz="0" w:space="0" w:color="auto"/>
        <w:right w:val="none" w:sz="0" w:space="0" w:color="auto"/>
      </w:divBdr>
    </w:div>
    <w:div w:id="769352061">
      <w:bodyDiv w:val="1"/>
      <w:marLeft w:val="0"/>
      <w:marRight w:val="0"/>
      <w:marTop w:val="0"/>
      <w:marBottom w:val="0"/>
      <w:divBdr>
        <w:top w:val="none" w:sz="0" w:space="0" w:color="auto"/>
        <w:left w:val="none" w:sz="0" w:space="0" w:color="auto"/>
        <w:bottom w:val="none" w:sz="0" w:space="0" w:color="auto"/>
        <w:right w:val="none" w:sz="0" w:space="0" w:color="auto"/>
      </w:divBdr>
    </w:div>
    <w:div w:id="935014609">
      <w:bodyDiv w:val="1"/>
      <w:marLeft w:val="0"/>
      <w:marRight w:val="0"/>
      <w:marTop w:val="0"/>
      <w:marBottom w:val="0"/>
      <w:divBdr>
        <w:top w:val="none" w:sz="0" w:space="0" w:color="auto"/>
        <w:left w:val="none" w:sz="0" w:space="0" w:color="auto"/>
        <w:bottom w:val="none" w:sz="0" w:space="0" w:color="auto"/>
        <w:right w:val="none" w:sz="0" w:space="0" w:color="auto"/>
      </w:divBdr>
    </w:div>
    <w:div w:id="999886935">
      <w:bodyDiv w:val="1"/>
      <w:marLeft w:val="0"/>
      <w:marRight w:val="0"/>
      <w:marTop w:val="0"/>
      <w:marBottom w:val="0"/>
      <w:divBdr>
        <w:top w:val="none" w:sz="0" w:space="0" w:color="auto"/>
        <w:left w:val="none" w:sz="0" w:space="0" w:color="auto"/>
        <w:bottom w:val="none" w:sz="0" w:space="0" w:color="auto"/>
        <w:right w:val="none" w:sz="0" w:space="0" w:color="auto"/>
      </w:divBdr>
    </w:div>
    <w:div w:id="1038504717">
      <w:bodyDiv w:val="1"/>
      <w:marLeft w:val="0"/>
      <w:marRight w:val="0"/>
      <w:marTop w:val="0"/>
      <w:marBottom w:val="0"/>
      <w:divBdr>
        <w:top w:val="none" w:sz="0" w:space="0" w:color="auto"/>
        <w:left w:val="none" w:sz="0" w:space="0" w:color="auto"/>
        <w:bottom w:val="none" w:sz="0" w:space="0" w:color="auto"/>
        <w:right w:val="none" w:sz="0" w:space="0" w:color="auto"/>
      </w:divBdr>
    </w:div>
    <w:div w:id="1039860536">
      <w:bodyDiv w:val="1"/>
      <w:marLeft w:val="0"/>
      <w:marRight w:val="0"/>
      <w:marTop w:val="0"/>
      <w:marBottom w:val="0"/>
      <w:divBdr>
        <w:top w:val="none" w:sz="0" w:space="0" w:color="auto"/>
        <w:left w:val="none" w:sz="0" w:space="0" w:color="auto"/>
        <w:bottom w:val="none" w:sz="0" w:space="0" w:color="auto"/>
        <w:right w:val="none" w:sz="0" w:space="0" w:color="auto"/>
      </w:divBdr>
    </w:div>
    <w:div w:id="1090546452">
      <w:bodyDiv w:val="1"/>
      <w:marLeft w:val="0"/>
      <w:marRight w:val="0"/>
      <w:marTop w:val="0"/>
      <w:marBottom w:val="0"/>
      <w:divBdr>
        <w:top w:val="none" w:sz="0" w:space="0" w:color="auto"/>
        <w:left w:val="none" w:sz="0" w:space="0" w:color="auto"/>
        <w:bottom w:val="none" w:sz="0" w:space="0" w:color="auto"/>
        <w:right w:val="none" w:sz="0" w:space="0" w:color="auto"/>
      </w:divBdr>
      <w:divsChild>
        <w:div w:id="466051641">
          <w:marLeft w:val="0"/>
          <w:marRight w:val="0"/>
          <w:marTop w:val="0"/>
          <w:marBottom w:val="0"/>
          <w:divBdr>
            <w:top w:val="none" w:sz="0" w:space="0" w:color="auto"/>
            <w:left w:val="none" w:sz="0" w:space="0" w:color="auto"/>
            <w:bottom w:val="none" w:sz="0" w:space="0" w:color="auto"/>
            <w:right w:val="none" w:sz="0" w:space="0" w:color="auto"/>
          </w:divBdr>
          <w:divsChild>
            <w:div w:id="17087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80114">
      <w:bodyDiv w:val="1"/>
      <w:marLeft w:val="0"/>
      <w:marRight w:val="0"/>
      <w:marTop w:val="0"/>
      <w:marBottom w:val="0"/>
      <w:divBdr>
        <w:top w:val="none" w:sz="0" w:space="0" w:color="auto"/>
        <w:left w:val="none" w:sz="0" w:space="0" w:color="auto"/>
        <w:bottom w:val="none" w:sz="0" w:space="0" w:color="auto"/>
        <w:right w:val="none" w:sz="0" w:space="0" w:color="auto"/>
      </w:divBdr>
      <w:divsChild>
        <w:div w:id="1956866380">
          <w:marLeft w:val="0"/>
          <w:marRight w:val="0"/>
          <w:marTop w:val="0"/>
          <w:marBottom w:val="0"/>
          <w:divBdr>
            <w:top w:val="none" w:sz="0" w:space="0" w:color="auto"/>
            <w:left w:val="none" w:sz="0" w:space="0" w:color="auto"/>
            <w:bottom w:val="none" w:sz="0" w:space="0" w:color="auto"/>
            <w:right w:val="none" w:sz="0" w:space="0" w:color="auto"/>
          </w:divBdr>
          <w:divsChild>
            <w:div w:id="10434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8416">
      <w:bodyDiv w:val="1"/>
      <w:marLeft w:val="0"/>
      <w:marRight w:val="0"/>
      <w:marTop w:val="0"/>
      <w:marBottom w:val="0"/>
      <w:divBdr>
        <w:top w:val="none" w:sz="0" w:space="0" w:color="auto"/>
        <w:left w:val="none" w:sz="0" w:space="0" w:color="auto"/>
        <w:bottom w:val="none" w:sz="0" w:space="0" w:color="auto"/>
        <w:right w:val="none" w:sz="0" w:space="0" w:color="auto"/>
      </w:divBdr>
    </w:div>
    <w:div w:id="1275867363">
      <w:bodyDiv w:val="1"/>
      <w:marLeft w:val="0"/>
      <w:marRight w:val="0"/>
      <w:marTop w:val="0"/>
      <w:marBottom w:val="0"/>
      <w:divBdr>
        <w:top w:val="none" w:sz="0" w:space="0" w:color="auto"/>
        <w:left w:val="none" w:sz="0" w:space="0" w:color="auto"/>
        <w:bottom w:val="none" w:sz="0" w:space="0" w:color="auto"/>
        <w:right w:val="none" w:sz="0" w:space="0" w:color="auto"/>
      </w:divBdr>
      <w:divsChild>
        <w:div w:id="428278962">
          <w:marLeft w:val="0"/>
          <w:marRight w:val="0"/>
          <w:marTop w:val="0"/>
          <w:marBottom w:val="0"/>
          <w:divBdr>
            <w:top w:val="none" w:sz="0" w:space="0" w:color="auto"/>
            <w:left w:val="none" w:sz="0" w:space="0" w:color="auto"/>
            <w:bottom w:val="none" w:sz="0" w:space="0" w:color="auto"/>
            <w:right w:val="none" w:sz="0" w:space="0" w:color="auto"/>
          </w:divBdr>
          <w:divsChild>
            <w:div w:id="61566397">
              <w:marLeft w:val="0"/>
              <w:marRight w:val="0"/>
              <w:marTop w:val="0"/>
              <w:marBottom w:val="0"/>
              <w:divBdr>
                <w:top w:val="none" w:sz="0" w:space="0" w:color="auto"/>
                <w:left w:val="none" w:sz="0" w:space="0" w:color="auto"/>
                <w:bottom w:val="none" w:sz="0" w:space="0" w:color="auto"/>
                <w:right w:val="none" w:sz="0" w:space="0" w:color="auto"/>
              </w:divBdr>
              <w:divsChild>
                <w:div w:id="1965185285">
                  <w:marLeft w:val="0"/>
                  <w:marRight w:val="0"/>
                  <w:marTop w:val="0"/>
                  <w:marBottom w:val="0"/>
                  <w:divBdr>
                    <w:top w:val="none" w:sz="0" w:space="0" w:color="auto"/>
                    <w:left w:val="none" w:sz="0" w:space="0" w:color="auto"/>
                    <w:bottom w:val="none" w:sz="0" w:space="0" w:color="auto"/>
                    <w:right w:val="none" w:sz="0" w:space="0" w:color="auto"/>
                  </w:divBdr>
                  <w:divsChild>
                    <w:div w:id="1062404466">
                      <w:marLeft w:val="0"/>
                      <w:marRight w:val="0"/>
                      <w:marTop w:val="0"/>
                      <w:marBottom w:val="0"/>
                      <w:divBdr>
                        <w:top w:val="none" w:sz="0" w:space="0" w:color="auto"/>
                        <w:left w:val="none" w:sz="0" w:space="0" w:color="auto"/>
                        <w:bottom w:val="none" w:sz="0" w:space="0" w:color="auto"/>
                        <w:right w:val="none" w:sz="0" w:space="0" w:color="auto"/>
                      </w:divBdr>
                      <w:divsChild>
                        <w:div w:id="135267216">
                          <w:marLeft w:val="0"/>
                          <w:marRight w:val="0"/>
                          <w:marTop w:val="0"/>
                          <w:marBottom w:val="0"/>
                          <w:divBdr>
                            <w:top w:val="none" w:sz="0" w:space="0" w:color="auto"/>
                            <w:left w:val="none" w:sz="0" w:space="0" w:color="auto"/>
                            <w:bottom w:val="none" w:sz="0" w:space="0" w:color="auto"/>
                            <w:right w:val="none" w:sz="0" w:space="0" w:color="auto"/>
                          </w:divBdr>
                          <w:divsChild>
                            <w:div w:id="1427075895">
                              <w:marLeft w:val="0"/>
                              <w:marRight w:val="0"/>
                              <w:marTop w:val="0"/>
                              <w:marBottom w:val="0"/>
                              <w:divBdr>
                                <w:top w:val="none" w:sz="0" w:space="0" w:color="auto"/>
                                <w:left w:val="none" w:sz="0" w:space="0" w:color="auto"/>
                                <w:bottom w:val="none" w:sz="0" w:space="0" w:color="auto"/>
                                <w:right w:val="none" w:sz="0" w:space="0" w:color="auto"/>
                              </w:divBdr>
                            </w:div>
                            <w:div w:id="1051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400">
                  <w:marLeft w:val="0"/>
                  <w:marRight w:val="0"/>
                  <w:marTop w:val="0"/>
                  <w:marBottom w:val="0"/>
                  <w:divBdr>
                    <w:top w:val="none" w:sz="0" w:space="0" w:color="auto"/>
                    <w:left w:val="none" w:sz="0" w:space="0" w:color="auto"/>
                    <w:bottom w:val="none" w:sz="0" w:space="0" w:color="auto"/>
                    <w:right w:val="none" w:sz="0" w:space="0" w:color="auto"/>
                  </w:divBdr>
                </w:div>
                <w:div w:id="472069047">
                  <w:marLeft w:val="303"/>
                  <w:marRight w:val="0"/>
                  <w:marTop w:val="150"/>
                  <w:marBottom w:val="150"/>
                  <w:divBdr>
                    <w:top w:val="none" w:sz="0" w:space="0" w:color="auto"/>
                    <w:left w:val="none" w:sz="0" w:space="0" w:color="auto"/>
                    <w:bottom w:val="none" w:sz="0" w:space="0" w:color="auto"/>
                    <w:right w:val="none" w:sz="0" w:space="0" w:color="auto"/>
                  </w:divBdr>
                  <w:divsChild>
                    <w:div w:id="1070889773">
                      <w:marLeft w:val="0"/>
                      <w:marRight w:val="0"/>
                      <w:marTop w:val="0"/>
                      <w:marBottom w:val="150"/>
                      <w:divBdr>
                        <w:top w:val="none" w:sz="0" w:space="0" w:color="auto"/>
                        <w:left w:val="single" w:sz="2" w:space="0" w:color="EEEEEE"/>
                        <w:bottom w:val="single" w:sz="2" w:space="15" w:color="EEEEEE"/>
                        <w:right w:val="single" w:sz="2" w:space="0" w:color="EEEEEE"/>
                      </w:divBdr>
                      <w:divsChild>
                        <w:div w:id="2002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9870">
      <w:bodyDiv w:val="1"/>
      <w:marLeft w:val="0"/>
      <w:marRight w:val="0"/>
      <w:marTop w:val="0"/>
      <w:marBottom w:val="0"/>
      <w:divBdr>
        <w:top w:val="none" w:sz="0" w:space="0" w:color="auto"/>
        <w:left w:val="none" w:sz="0" w:space="0" w:color="auto"/>
        <w:bottom w:val="none" w:sz="0" w:space="0" w:color="auto"/>
        <w:right w:val="none" w:sz="0" w:space="0" w:color="auto"/>
      </w:divBdr>
    </w:div>
    <w:div w:id="1482384132">
      <w:bodyDiv w:val="1"/>
      <w:marLeft w:val="0"/>
      <w:marRight w:val="0"/>
      <w:marTop w:val="0"/>
      <w:marBottom w:val="0"/>
      <w:divBdr>
        <w:top w:val="none" w:sz="0" w:space="0" w:color="auto"/>
        <w:left w:val="none" w:sz="0" w:space="0" w:color="auto"/>
        <w:bottom w:val="none" w:sz="0" w:space="0" w:color="auto"/>
        <w:right w:val="none" w:sz="0" w:space="0" w:color="auto"/>
      </w:divBdr>
      <w:divsChild>
        <w:div w:id="609170251">
          <w:marLeft w:val="0"/>
          <w:marRight w:val="0"/>
          <w:marTop w:val="120"/>
          <w:marBottom w:val="0"/>
          <w:divBdr>
            <w:top w:val="none" w:sz="0" w:space="0" w:color="auto"/>
            <w:left w:val="none" w:sz="0" w:space="0" w:color="auto"/>
            <w:bottom w:val="none" w:sz="0" w:space="0" w:color="auto"/>
            <w:right w:val="none" w:sz="0" w:space="0" w:color="auto"/>
          </w:divBdr>
        </w:div>
      </w:divsChild>
    </w:div>
    <w:div w:id="1541437096">
      <w:bodyDiv w:val="1"/>
      <w:marLeft w:val="0"/>
      <w:marRight w:val="0"/>
      <w:marTop w:val="0"/>
      <w:marBottom w:val="0"/>
      <w:divBdr>
        <w:top w:val="none" w:sz="0" w:space="0" w:color="auto"/>
        <w:left w:val="none" w:sz="0" w:space="0" w:color="auto"/>
        <w:bottom w:val="none" w:sz="0" w:space="0" w:color="auto"/>
        <w:right w:val="none" w:sz="0" w:space="0" w:color="auto"/>
      </w:divBdr>
    </w:div>
    <w:div w:id="1574388930">
      <w:bodyDiv w:val="1"/>
      <w:marLeft w:val="0"/>
      <w:marRight w:val="0"/>
      <w:marTop w:val="0"/>
      <w:marBottom w:val="0"/>
      <w:divBdr>
        <w:top w:val="none" w:sz="0" w:space="0" w:color="auto"/>
        <w:left w:val="none" w:sz="0" w:space="0" w:color="auto"/>
        <w:bottom w:val="none" w:sz="0" w:space="0" w:color="auto"/>
        <w:right w:val="none" w:sz="0" w:space="0" w:color="auto"/>
      </w:divBdr>
      <w:divsChild>
        <w:div w:id="355696009">
          <w:marLeft w:val="0"/>
          <w:marRight w:val="0"/>
          <w:marTop w:val="0"/>
          <w:marBottom w:val="0"/>
          <w:divBdr>
            <w:top w:val="none" w:sz="0" w:space="0" w:color="auto"/>
            <w:left w:val="none" w:sz="0" w:space="0" w:color="auto"/>
            <w:bottom w:val="none" w:sz="0" w:space="0" w:color="auto"/>
            <w:right w:val="none" w:sz="0" w:space="0" w:color="auto"/>
          </w:divBdr>
          <w:divsChild>
            <w:div w:id="290402741">
              <w:marLeft w:val="0"/>
              <w:marRight w:val="0"/>
              <w:marTop w:val="0"/>
              <w:marBottom w:val="0"/>
              <w:divBdr>
                <w:top w:val="none" w:sz="0" w:space="0" w:color="auto"/>
                <w:left w:val="none" w:sz="0" w:space="0" w:color="auto"/>
                <w:bottom w:val="none" w:sz="0" w:space="0" w:color="auto"/>
                <w:right w:val="none" w:sz="0" w:space="0" w:color="auto"/>
              </w:divBdr>
              <w:divsChild>
                <w:div w:id="1539276602">
                  <w:marLeft w:val="0"/>
                  <w:marRight w:val="0"/>
                  <w:marTop w:val="0"/>
                  <w:marBottom w:val="0"/>
                  <w:divBdr>
                    <w:top w:val="none" w:sz="0" w:space="0" w:color="auto"/>
                    <w:left w:val="none" w:sz="0" w:space="0" w:color="auto"/>
                    <w:bottom w:val="none" w:sz="0" w:space="0" w:color="auto"/>
                    <w:right w:val="none" w:sz="0" w:space="0" w:color="auto"/>
                  </w:divBdr>
                  <w:divsChild>
                    <w:div w:id="1937323374">
                      <w:marLeft w:val="0"/>
                      <w:marRight w:val="0"/>
                      <w:marTop w:val="0"/>
                      <w:marBottom w:val="0"/>
                      <w:divBdr>
                        <w:top w:val="none" w:sz="0" w:space="0" w:color="auto"/>
                        <w:left w:val="none" w:sz="0" w:space="0" w:color="auto"/>
                        <w:bottom w:val="none" w:sz="0" w:space="0" w:color="auto"/>
                        <w:right w:val="none" w:sz="0" w:space="0" w:color="auto"/>
                      </w:divBdr>
                      <w:divsChild>
                        <w:div w:id="359088656">
                          <w:marLeft w:val="0"/>
                          <w:marRight w:val="0"/>
                          <w:marTop w:val="0"/>
                          <w:marBottom w:val="0"/>
                          <w:divBdr>
                            <w:top w:val="none" w:sz="0" w:space="0" w:color="auto"/>
                            <w:left w:val="none" w:sz="0" w:space="0" w:color="auto"/>
                            <w:bottom w:val="none" w:sz="0" w:space="0" w:color="auto"/>
                            <w:right w:val="none" w:sz="0" w:space="0" w:color="auto"/>
                          </w:divBdr>
                          <w:divsChild>
                            <w:div w:id="1781366309">
                              <w:marLeft w:val="0"/>
                              <w:marRight w:val="0"/>
                              <w:marTop w:val="0"/>
                              <w:marBottom w:val="0"/>
                              <w:divBdr>
                                <w:top w:val="none" w:sz="0" w:space="0" w:color="auto"/>
                                <w:left w:val="none" w:sz="0" w:space="0" w:color="auto"/>
                                <w:bottom w:val="none" w:sz="0" w:space="0" w:color="auto"/>
                                <w:right w:val="none" w:sz="0" w:space="0" w:color="auto"/>
                              </w:divBdr>
                              <w:divsChild>
                                <w:div w:id="657074915">
                                  <w:marLeft w:val="0"/>
                                  <w:marRight w:val="0"/>
                                  <w:marTop w:val="0"/>
                                  <w:marBottom w:val="0"/>
                                  <w:divBdr>
                                    <w:top w:val="none" w:sz="0" w:space="0" w:color="auto"/>
                                    <w:left w:val="none" w:sz="0" w:space="0" w:color="auto"/>
                                    <w:bottom w:val="none" w:sz="0" w:space="0" w:color="auto"/>
                                    <w:right w:val="none" w:sz="0" w:space="0" w:color="auto"/>
                                  </w:divBdr>
                                </w:div>
                              </w:divsChild>
                            </w:div>
                            <w:div w:id="864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3158">
          <w:marLeft w:val="0"/>
          <w:marRight w:val="0"/>
          <w:marTop w:val="0"/>
          <w:marBottom w:val="0"/>
          <w:divBdr>
            <w:top w:val="none" w:sz="0" w:space="0" w:color="auto"/>
            <w:left w:val="none" w:sz="0" w:space="0" w:color="auto"/>
            <w:bottom w:val="none" w:sz="0" w:space="0" w:color="auto"/>
            <w:right w:val="none" w:sz="0" w:space="0" w:color="auto"/>
          </w:divBdr>
          <w:divsChild>
            <w:div w:id="174196995">
              <w:marLeft w:val="0"/>
              <w:marRight w:val="0"/>
              <w:marTop w:val="0"/>
              <w:marBottom w:val="0"/>
              <w:divBdr>
                <w:top w:val="none" w:sz="0" w:space="0" w:color="auto"/>
                <w:left w:val="none" w:sz="0" w:space="0" w:color="auto"/>
                <w:bottom w:val="none" w:sz="0" w:space="0" w:color="auto"/>
                <w:right w:val="none" w:sz="0" w:space="0" w:color="auto"/>
              </w:divBdr>
              <w:divsChild>
                <w:div w:id="737358535">
                  <w:marLeft w:val="0"/>
                  <w:marRight w:val="0"/>
                  <w:marTop w:val="0"/>
                  <w:marBottom w:val="0"/>
                  <w:divBdr>
                    <w:top w:val="none" w:sz="0" w:space="0" w:color="auto"/>
                    <w:left w:val="none" w:sz="0" w:space="0" w:color="auto"/>
                    <w:bottom w:val="none" w:sz="0" w:space="0" w:color="auto"/>
                    <w:right w:val="none" w:sz="0" w:space="0" w:color="auto"/>
                  </w:divBdr>
                  <w:divsChild>
                    <w:div w:id="965312092">
                      <w:marLeft w:val="0"/>
                      <w:marRight w:val="0"/>
                      <w:marTop w:val="0"/>
                      <w:marBottom w:val="0"/>
                      <w:divBdr>
                        <w:top w:val="none" w:sz="0" w:space="0" w:color="auto"/>
                        <w:left w:val="none" w:sz="0" w:space="0" w:color="auto"/>
                        <w:bottom w:val="none" w:sz="0" w:space="0" w:color="auto"/>
                        <w:right w:val="none" w:sz="0" w:space="0" w:color="auto"/>
                      </w:divBdr>
                      <w:divsChild>
                        <w:div w:id="1691175878">
                          <w:marLeft w:val="0"/>
                          <w:marRight w:val="0"/>
                          <w:marTop w:val="0"/>
                          <w:marBottom w:val="240"/>
                          <w:divBdr>
                            <w:top w:val="none" w:sz="0" w:space="0" w:color="auto"/>
                            <w:left w:val="none" w:sz="0" w:space="0" w:color="auto"/>
                            <w:bottom w:val="none" w:sz="0" w:space="0" w:color="auto"/>
                            <w:right w:val="none" w:sz="0" w:space="0" w:color="auto"/>
                          </w:divBdr>
                          <w:divsChild>
                            <w:div w:id="518201455">
                              <w:marLeft w:val="0"/>
                              <w:marRight w:val="0"/>
                              <w:marTop w:val="0"/>
                              <w:marBottom w:val="0"/>
                              <w:divBdr>
                                <w:top w:val="none" w:sz="0" w:space="0" w:color="auto"/>
                                <w:left w:val="none" w:sz="0" w:space="0" w:color="auto"/>
                                <w:bottom w:val="none" w:sz="0" w:space="0" w:color="auto"/>
                                <w:right w:val="none" w:sz="0" w:space="0" w:color="auto"/>
                              </w:divBdr>
                            </w:div>
                          </w:divsChild>
                        </w:div>
                        <w:div w:id="1165052054">
                          <w:marLeft w:val="0"/>
                          <w:marRight w:val="0"/>
                          <w:marTop w:val="0"/>
                          <w:marBottom w:val="240"/>
                          <w:divBdr>
                            <w:top w:val="none" w:sz="0" w:space="0" w:color="auto"/>
                            <w:left w:val="none" w:sz="0" w:space="0" w:color="auto"/>
                            <w:bottom w:val="none" w:sz="0" w:space="0" w:color="auto"/>
                            <w:right w:val="none" w:sz="0" w:space="0" w:color="auto"/>
                          </w:divBdr>
                          <w:divsChild>
                            <w:div w:id="93791643">
                              <w:marLeft w:val="0"/>
                              <w:marRight w:val="0"/>
                              <w:marTop w:val="0"/>
                              <w:marBottom w:val="0"/>
                              <w:divBdr>
                                <w:top w:val="none" w:sz="0" w:space="0" w:color="auto"/>
                                <w:left w:val="none" w:sz="0" w:space="0" w:color="auto"/>
                                <w:bottom w:val="none" w:sz="0" w:space="0" w:color="auto"/>
                                <w:right w:val="none" w:sz="0" w:space="0" w:color="auto"/>
                              </w:divBdr>
                            </w:div>
                          </w:divsChild>
                        </w:div>
                        <w:div w:id="904030431">
                          <w:marLeft w:val="0"/>
                          <w:marRight w:val="0"/>
                          <w:marTop w:val="0"/>
                          <w:marBottom w:val="240"/>
                          <w:divBdr>
                            <w:top w:val="none" w:sz="0" w:space="0" w:color="auto"/>
                            <w:left w:val="none" w:sz="0" w:space="0" w:color="auto"/>
                            <w:bottom w:val="none" w:sz="0" w:space="0" w:color="auto"/>
                            <w:right w:val="none" w:sz="0" w:space="0" w:color="auto"/>
                          </w:divBdr>
                        </w:div>
                        <w:div w:id="1396275499">
                          <w:marLeft w:val="-120"/>
                          <w:marRight w:val="-120"/>
                          <w:marTop w:val="0"/>
                          <w:marBottom w:val="240"/>
                          <w:divBdr>
                            <w:top w:val="none" w:sz="0" w:space="0" w:color="auto"/>
                            <w:left w:val="none" w:sz="0" w:space="0" w:color="auto"/>
                            <w:bottom w:val="none" w:sz="0" w:space="0" w:color="auto"/>
                            <w:right w:val="none" w:sz="0" w:space="0" w:color="auto"/>
                          </w:divBdr>
                          <w:divsChild>
                            <w:div w:id="1671789433">
                              <w:marLeft w:val="0"/>
                              <w:marRight w:val="0"/>
                              <w:marTop w:val="0"/>
                              <w:marBottom w:val="0"/>
                              <w:divBdr>
                                <w:top w:val="none" w:sz="0" w:space="0" w:color="auto"/>
                                <w:left w:val="none" w:sz="0" w:space="0" w:color="auto"/>
                                <w:bottom w:val="none" w:sz="0" w:space="0" w:color="auto"/>
                                <w:right w:val="none" w:sz="0" w:space="0" w:color="auto"/>
                              </w:divBdr>
                            </w:div>
                            <w:div w:id="2119329511">
                              <w:marLeft w:val="0"/>
                              <w:marRight w:val="0"/>
                              <w:marTop w:val="0"/>
                              <w:marBottom w:val="0"/>
                              <w:divBdr>
                                <w:top w:val="none" w:sz="0" w:space="0" w:color="auto"/>
                                <w:left w:val="none" w:sz="0" w:space="0" w:color="auto"/>
                                <w:bottom w:val="none" w:sz="0" w:space="0" w:color="auto"/>
                                <w:right w:val="none" w:sz="0" w:space="0" w:color="auto"/>
                              </w:divBdr>
                            </w:div>
                          </w:divsChild>
                        </w:div>
                        <w:div w:id="155221282">
                          <w:marLeft w:val="0"/>
                          <w:marRight w:val="0"/>
                          <w:marTop w:val="0"/>
                          <w:marBottom w:val="0"/>
                          <w:divBdr>
                            <w:top w:val="none" w:sz="0" w:space="0" w:color="auto"/>
                            <w:left w:val="none" w:sz="0" w:space="0" w:color="auto"/>
                            <w:bottom w:val="none" w:sz="0" w:space="0" w:color="auto"/>
                            <w:right w:val="none" w:sz="0" w:space="0" w:color="auto"/>
                          </w:divBdr>
                          <w:divsChild>
                            <w:div w:id="385958670">
                              <w:marLeft w:val="0"/>
                              <w:marRight w:val="0"/>
                              <w:marTop w:val="0"/>
                              <w:marBottom w:val="0"/>
                              <w:divBdr>
                                <w:top w:val="none" w:sz="0" w:space="0" w:color="auto"/>
                                <w:left w:val="none" w:sz="0" w:space="0" w:color="auto"/>
                                <w:bottom w:val="none" w:sz="0" w:space="0" w:color="auto"/>
                                <w:right w:val="none" w:sz="0" w:space="0" w:color="auto"/>
                              </w:divBdr>
                              <w:divsChild>
                                <w:div w:id="1278558123">
                                  <w:marLeft w:val="-274"/>
                                  <w:marRight w:val="-274"/>
                                  <w:marTop w:val="120"/>
                                  <w:marBottom w:val="0"/>
                                  <w:divBdr>
                                    <w:top w:val="none" w:sz="0" w:space="0" w:color="auto"/>
                                    <w:left w:val="none" w:sz="0" w:space="0" w:color="auto"/>
                                    <w:bottom w:val="none" w:sz="0" w:space="0" w:color="auto"/>
                                    <w:right w:val="none" w:sz="0" w:space="0" w:color="auto"/>
                                  </w:divBdr>
                                  <w:divsChild>
                                    <w:div w:id="457573394">
                                      <w:marLeft w:val="0"/>
                                      <w:marRight w:val="0"/>
                                      <w:marTop w:val="0"/>
                                      <w:marBottom w:val="0"/>
                                      <w:divBdr>
                                        <w:top w:val="none" w:sz="0" w:space="0" w:color="auto"/>
                                        <w:left w:val="none" w:sz="0" w:space="0" w:color="auto"/>
                                        <w:bottom w:val="none" w:sz="0" w:space="0" w:color="auto"/>
                                        <w:right w:val="none" w:sz="0" w:space="0" w:color="auto"/>
                                      </w:divBdr>
                                    </w:div>
                                    <w:div w:id="7165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494">
                          <w:marLeft w:val="0"/>
                          <w:marRight w:val="0"/>
                          <w:marTop w:val="0"/>
                          <w:marBottom w:val="0"/>
                          <w:divBdr>
                            <w:top w:val="none" w:sz="0" w:space="0" w:color="auto"/>
                            <w:left w:val="none" w:sz="0" w:space="0" w:color="auto"/>
                            <w:bottom w:val="none" w:sz="0" w:space="0" w:color="auto"/>
                            <w:right w:val="none" w:sz="0" w:space="0" w:color="auto"/>
                          </w:divBdr>
                          <w:divsChild>
                            <w:div w:id="882643967">
                              <w:marLeft w:val="0"/>
                              <w:marRight w:val="0"/>
                              <w:marTop w:val="0"/>
                              <w:marBottom w:val="0"/>
                              <w:divBdr>
                                <w:top w:val="none" w:sz="0" w:space="0" w:color="auto"/>
                                <w:left w:val="none" w:sz="0" w:space="0" w:color="auto"/>
                                <w:bottom w:val="none" w:sz="0" w:space="0" w:color="auto"/>
                                <w:right w:val="none" w:sz="0" w:space="0" w:color="auto"/>
                              </w:divBdr>
                            </w:div>
                            <w:div w:id="1573617477">
                              <w:marLeft w:val="0"/>
                              <w:marRight w:val="0"/>
                              <w:marTop w:val="0"/>
                              <w:marBottom w:val="0"/>
                              <w:divBdr>
                                <w:top w:val="none" w:sz="0" w:space="0" w:color="auto"/>
                                <w:left w:val="none" w:sz="0" w:space="0" w:color="auto"/>
                                <w:bottom w:val="none" w:sz="0" w:space="0" w:color="auto"/>
                                <w:right w:val="none" w:sz="0" w:space="0" w:color="auto"/>
                              </w:divBdr>
                              <w:divsChild>
                                <w:div w:id="721364305">
                                  <w:marLeft w:val="0"/>
                                  <w:marRight w:val="0"/>
                                  <w:marTop w:val="0"/>
                                  <w:marBottom w:val="0"/>
                                  <w:divBdr>
                                    <w:top w:val="none" w:sz="0" w:space="0" w:color="auto"/>
                                    <w:left w:val="none" w:sz="0" w:space="0" w:color="auto"/>
                                    <w:bottom w:val="none" w:sz="0" w:space="0" w:color="auto"/>
                                    <w:right w:val="none" w:sz="0" w:space="0" w:color="auto"/>
                                  </w:divBdr>
                                </w:div>
                                <w:div w:id="1647473699">
                                  <w:marLeft w:val="0"/>
                                  <w:marRight w:val="0"/>
                                  <w:marTop w:val="0"/>
                                  <w:marBottom w:val="0"/>
                                  <w:divBdr>
                                    <w:top w:val="none" w:sz="0" w:space="0" w:color="auto"/>
                                    <w:left w:val="none" w:sz="0" w:space="0" w:color="auto"/>
                                    <w:bottom w:val="none" w:sz="0" w:space="0" w:color="auto"/>
                                    <w:right w:val="none" w:sz="0" w:space="0" w:color="auto"/>
                                  </w:divBdr>
                                  <w:divsChild>
                                    <w:div w:id="799230206">
                                      <w:marLeft w:val="0"/>
                                      <w:marRight w:val="0"/>
                                      <w:marTop w:val="0"/>
                                      <w:marBottom w:val="0"/>
                                      <w:divBdr>
                                        <w:top w:val="none" w:sz="0" w:space="0" w:color="auto"/>
                                        <w:left w:val="none" w:sz="0" w:space="0" w:color="auto"/>
                                        <w:bottom w:val="none" w:sz="0" w:space="0" w:color="auto"/>
                                        <w:right w:val="none" w:sz="0" w:space="0" w:color="auto"/>
                                      </w:divBdr>
                                      <w:divsChild>
                                        <w:div w:id="1127165636">
                                          <w:marLeft w:val="0"/>
                                          <w:marRight w:val="0"/>
                                          <w:marTop w:val="0"/>
                                          <w:marBottom w:val="0"/>
                                          <w:divBdr>
                                            <w:top w:val="none" w:sz="0" w:space="0" w:color="auto"/>
                                            <w:left w:val="none" w:sz="0" w:space="0" w:color="auto"/>
                                            <w:bottom w:val="none" w:sz="0" w:space="0" w:color="auto"/>
                                            <w:right w:val="none" w:sz="0" w:space="0" w:color="auto"/>
                                          </w:divBdr>
                                          <w:divsChild>
                                            <w:div w:id="1735275972">
                                              <w:marLeft w:val="0"/>
                                              <w:marRight w:val="0"/>
                                              <w:marTop w:val="0"/>
                                              <w:marBottom w:val="0"/>
                                              <w:divBdr>
                                                <w:top w:val="none" w:sz="0" w:space="0" w:color="auto"/>
                                                <w:left w:val="none" w:sz="0" w:space="0" w:color="auto"/>
                                                <w:bottom w:val="none" w:sz="0" w:space="0" w:color="auto"/>
                                                <w:right w:val="none" w:sz="0" w:space="0" w:color="auto"/>
                                              </w:divBdr>
                                              <w:divsChild>
                                                <w:div w:id="512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327">
                                  <w:marLeft w:val="0"/>
                                  <w:marRight w:val="0"/>
                                  <w:marTop w:val="0"/>
                                  <w:marBottom w:val="0"/>
                                  <w:divBdr>
                                    <w:top w:val="none" w:sz="0" w:space="0" w:color="auto"/>
                                    <w:left w:val="none" w:sz="0" w:space="0" w:color="auto"/>
                                    <w:bottom w:val="none" w:sz="0" w:space="0" w:color="auto"/>
                                    <w:right w:val="none" w:sz="0" w:space="0" w:color="auto"/>
                                  </w:divBdr>
                                  <w:divsChild>
                                    <w:div w:id="1400833208">
                                      <w:marLeft w:val="0"/>
                                      <w:marRight w:val="0"/>
                                      <w:marTop w:val="0"/>
                                      <w:marBottom w:val="0"/>
                                      <w:divBdr>
                                        <w:top w:val="none" w:sz="0" w:space="0" w:color="auto"/>
                                        <w:left w:val="none" w:sz="0" w:space="0" w:color="auto"/>
                                        <w:bottom w:val="none" w:sz="0" w:space="0" w:color="auto"/>
                                        <w:right w:val="none" w:sz="0" w:space="0" w:color="auto"/>
                                      </w:divBdr>
                                      <w:divsChild>
                                        <w:div w:id="414783997">
                                          <w:marLeft w:val="0"/>
                                          <w:marRight w:val="0"/>
                                          <w:marTop w:val="0"/>
                                          <w:marBottom w:val="0"/>
                                          <w:divBdr>
                                            <w:top w:val="none" w:sz="0" w:space="0" w:color="auto"/>
                                            <w:left w:val="none" w:sz="0" w:space="0" w:color="auto"/>
                                            <w:bottom w:val="none" w:sz="0" w:space="0" w:color="auto"/>
                                            <w:right w:val="none" w:sz="0" w:space="0" w:color="auto"/>
                                          </w:divBdr>
                                        </w:div>
                                        <w:div w:id="131145848">
                                          <w:marLeft w:val="0"/>
                                          <w:marRight w:val="0"/>
                                          <w:marTop w:val="0"/>
                                          <w:marBottom w:val="0"/>
                                          <w:divBdr>
                                            <w:top w:val="none" w:sz="0" w:space="0" w:color="auto"/>
                                            <w:left w:val="none" w:sz="0" w:space="0" w:color="auto"/>
                                            <w:bottom w:val="none" w:sz="0" w:space="0" w:color="auto"/>
                                            <w:right w:val="none" w:sz="0" w:space="0" w:color="auto"/>
                                          </w:divBdr>
                                        </w:div>
                                        <w:div w:id="10225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6098">
                                  <w:marLeft w:val="0"/>
                                  <w:marRight w:val="0"/>
                                  <w:marTop w:val="0"/>
                                  <w:marBottom w:val="0"/>
                                  <w:divBdr>
                                    <w:top w:val="none" w:sz="0" w:space="0" w:color="auto"/>
                                    <w:left w:val="none" w:sz="0" w:space="0" w:color="auto"/>
                                    <w:bottom w:val="none" w:sz="0" w:space="0" w:color="auto"/>
                                    <w:right w:val="none" w:sz="0" w:space="0" w:color="auto"/>
                                  </w:divBdr>
                                  <w:divsChild>
                                    <w:div w:id="20781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80445">
                              <w:marLeft w:val="0"/>
                              <w:marRight w:val="0"/>
                              <w:marTop w:val="0"/>
                              <w:marBottom w:val="0"/>
                              <w:divBdr>
                                <w:top w:val="none" w:sz="0" w:space="0" w:color="auto"/>
                                <w:left w:val="none" w:sz="0" w:space="0" w:color="auto"/>
                                <w:bottom w:val="none" w:sz="0" w:space="0" w:color="auto"/>
                                <w:right w:val="none" w:sz="0" w:space="0" w:color="auto"/>
                              </w:divBdr>
                              <w:divsChild>
                                <w:div w:id="5587850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75467">
      <w:bodyDiv w:val="1"/>
      <w:marLeft w:val="0"/>
      <w:marRight w:val="0"/>
      <w:marTop w:val="0"/>
      <w:marBottom w:val="0"/>
      <w:divBdr>
        <w:top w:val="none" w:sz="0" w:space="0" w:color="auto"/>
        <w:left w:val="none" w:sz="0" w:space="0" w:color="auto"/>
        <w:bottom w:val="none" w:sz="0" w:space="0" w:color="auto"/>
        <w:right w:val="none" w:sz="0" w:space="0" w:color="auto"/>
      </w:divBdr>
    </w:div>
    <w:div w:id="2117141109">
      <w:bodyDiv w:val="1"/>
      <w:marLeft w:val="0"/>
      <w:marRight w:val="0"/>
      <w:marTop w:val="0"/>
      <w:marBottom w:val="0"/>
      <w:divBdr>
        <w:top w:val="none" w:sz="0" w:space="0" w:color="auto"/>
        <w:left w:val="none" w:sz="0" w:space="0" w:color="auto"/>
        <w:bottom w:val="none" w:sz="0" w:space="0" w:color="auto"/>
        <w:right w:val="none" w:sz="0" w:space="0" w:color="auto"/>
      </w:divBdr>
    </w:div>
    <w:div w:id="2122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rub.ru/tag/%D1%81%D1%82.+244.17+%D0%93%D0%9F%D0%9A+%D0%A0%D0%A4/" TargetMode="External"/><Relationship Id="rId13" Type="http://schemas.openxmlformats.org/officeDocument/2006/relationships/hyperlink" Target="https://pravorub.ru/tag/%D1%81%D1%82.+391.6+%D0%93%D0%9F%D0%9A+%D0%A0%D0%A4/" TargetMode="External"/><Relationship Id="rId18" Type="http://schemas.openxmlformats.org/officeDocument/2006/relationships/hyperlink" Target="http://sudact.ru/magistrate/doc/1Z59Wbht3K6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avorub.ru/tag/%D1%81%D1%82.+386+%D0%93%D0%9F%D0%9A+%D0%A0%D0%A4/" TargetMode="External"/><Relationship Id="rId17" Type="http://schemas.openxmlformats.org/officeDocument/2006/relationships/hyperlink" Target="http://sudact.ru/magistrate/doc/3meBVRA8mZbV/" TargetMode="External"/><Relationship Id="rId2" Type="http://schemas.openxmlformats.org/officeDocument/2006/relationships/numbering" Target="numbering.xml"/><Relationship Id="rId16" Type="http://schemas.openxmlformats.org/officeDocument/2006/relationships/hyperlink" Target="https://pravo.ru/review/view/135584/" TargetMode="External"/><Relationship Id="rId20" Type="http://schemas.openxmlformats.org/officeDocument/2006/relationships/hyperlink" Target="http://files.sudrf.ru/2493/stat/doc20170901-0745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rub.ru/tag/%D1%81%D1%82.+382+%D0%93%D0%9F%D0%9A+%D0%A0%D0%A4/" TargetMode="External"/><Relationship Id="rId5" Type="http://schemas.openxmlformats.org/officeDocument/2006/relationships/webSettings" Target="webSettings.xml"/><Relationship Id="rId15" Type="http://schemas.openxmlformats.org/officeDocument/2006/relationships/hyperlink" Target="http://xn----7sbbaj7auwnffhk.xn--p1ai/article/21023" TargetMode="External"/><Relationship Id="rId23" Type="http://schemas.openxmlformats.org/officeDocument/2006/relationships/theme" Target="theme/theme1.xml"/><Relationship Id="rId10" Type="http://schemas.openxmlformats.org/officeDocument/2006/relationships/hyperlink" Target="https://pravorub.ru/tag/%D1%81%D1%82.+386+%D0%93%D0%9F%D0%9A+%D0%A0%D0%A4/" TargetMode="External"/><Relationship Id="rId19" Type="http://schemas.openxmlformats.org/officeDocument/2006/relationships/hyperlink" Target="http://sudact.ru/regular/doc/5kZzkUrMP1WR/" TargetMode="External"/><Relationship Id="rId4" Type="http://schemas.openxmlformats.org/officeDocument/2006/relationships/settings" Target="settings.xml"/><Relationship Id="rId9" Type="http://schemas.openxmlformats.org/officeDocument/2006/relationships/hyperlink" Target="https://pravorub.ru/tag/%D1%81%D1%82.+244.18+%D0%93%D0%9F%D0%9A+%D0%A0%D0%A4/" TargetMode="External"/><Relationship Id="rId14" Type="http://schemas.openxmlformats.org/officeDocument/2006/relationships/hyperlink" Target="http://rudiplom.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dact.ru/magistrate/doc/1Z59Wbht3K6k/" TargetMode="External"/><Relationship Id="rId2" Type="http://schemas.openxmlformats.org/officeDocument/2006/relationships/hyperlink" Target="http://files.sudrf.ru/2493/stat/doc20170901-074511.pdf" TargetMode="External"/><Relationship Id="rId1" Type="http://schemas.openxmlformats.org/officeDocument/2006/relationships/hyperlink" Target="https://pravo.ru/review/view/135584/" TargetMode="External"/><Relationship Id="rId6" Type="http://schemas.openxmlformats.org/officeDocument/2006/relationships/hyperlink" Target="http://sudact.ru/magistrate/doc/3meBVRA8mZbV/" TargetMode="External"/><Relationship Id="rId5" Type="http://schemas.openxmlformats.org/officeDocument/2006/relationships/hyperlink" Target="http://sudact.ru/regular/doc/5kZzkUrMP1WR/" TargetMode="External"/><Relationship Id="rId4" Type="http://schemas.openxmlformats.org/officeDocument/2006/relationships/hyperlink" Target="https://pravorub.ru/tag/%D1%81%D1%82.+154+%D0%93%D0%9F%D0%9A+%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F85B-C5C6-4BED-AA76-C794C729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23</Pages>
  <Words>4273</Words>
  <Characters>24361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Дмитрий</cp:lastModifiedBy>
  <cp:revision>282</cp:revision>
  <cp:lastPrinted>2017-12-06T21:07:00Z</cp:lastPrinted>
  <dcterms:created xsi:type="dcterms:W3CDTF">2017-10-30T15:27:00Z</dcterms:created>
  <dcterms:modified xsi:type="dcterms:W3CDTF">2017-12-06T21:14:00Z</dcterms:modified>
</cp:coreProperties>
</file>