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7B8" w:rsidRPr="00BC4A85" w:rsidRDefault="00F017B8" w:rsidP="00F017B8">
      <w:pPr>
        <w:suppressAutoHyphens/>
        <w:jc w:val="center"/>
        <w:rPr>
          <w:rFonts w:ascii="Times New Roman" w:hAnsi="Times New Roman" w:cs="Times New Roman"/>
          <w:b/>
          <w:spacing w:val="1"/>
          <w:sz w:val="28"/>
          <w:szCs w:val="28"/>
        </w:rPr>
      </w:pPr>
      <w:r w:rsidRPr="00BC4A85">
        <w:rPr>
          <w:rFonts w:ascii="Times New Roman" w:hAnsi="Times New Roman" w:cs="Times New Roman"/>
          <w:b/>
          <w:spacing w:val="1"/>
          <w:sz w:val="28"/>
          <w:szCs w:val="28"/>
        </w:rPr>
        <w:t>Министерство образования и науки Российской Федерации</w:t>
      </w:r>
    </w:p>
    <w:p w:rsidR="00F017B8" w:rsidRPr="00BC4A85" w:rsidRDefault="00F017B8" w:rsidP="00F017B8">
      <w:pPr>
        <w:suppressAutoHyphens/>
        <w:jc w:val="center"/>
        <w:rPr>
          <w:rFonts w:ascii="Times New Roman" w:hAnsi="Times New Roman" w:cs="Times New Roman"/>
          <w:b/>
          <w:spacing w:val="1"/>
          <w:sz w:val="28"/>
          <w:szCs w:val="28"/>
        </w:rPr>
      </w:pPr>
      <w:r w:rsidRPr="00BC4A85">
        <w:rPr>
          <w:rFonts w:ascii="Times New Roman" w:hAnsi="Times New Roman" w:cs="Times New Roman"/>
          <w:b/>
          <w:spacing w:val="1"/>
          <w:sz w:val="28"/>
          <w:szCs w:val="28"/>
        </w:rPr>
        <w:t>Федеральное государственное бюджетное образовательное учреждение высшего образования</w:t>
      </w:r>
    </w:p>
    <w:p w:rsidR="00F017B8" w:rsidRPr="00BC4A85" w:rsidRDefault="00F017B8" w:rsidP="00F017B8">
      <w:pPr>
        <w:suppressAutoHyphens/>
        <w:jc w:val="center"/>
        <w:rPr>
          <w:rFonts w:ascii="Times New Roman" w:hAnsi="Times New Roman" w:cs="Times New Roman"/>
          <w:b/>
          <w:spacing w:val="1"/>
          <w:sz w:val="28"/>
          <w:szCs w:val="28"/>
        </w:rPr>
      </w:pPr>
      <w:r w:rsidRPr="00BC4A85">
        <w:rPr>
          <w:rFonts w:ascii="Times New Roman" w:hAnsi="Times New Roman" w:cs="Times New Roman"/>
          <w:b/>
          <w:spacing w:val="1"/>
          <w:sz w:val="28"/>
          <w:szCs w:val="28"/>
        </w:rPr>
        <w:t>«ТВЕРСКОЙ ГОСУДАРСТВЕННЫЙ УНИВЕРСИТЕТ»</w:t>
      </w:r>
    </w:p>
    <w:p w:rsidR="00F017B8" w:rsidRPr="00BC4A85" w:rsidRDefault="00F017B8" w:rsidP="00F017B8">
      <w:pPr>
        <w:suppressAutoHyphens/>
        <w:jc w:val="center"/>
        <w:rPr>
          <w:rFonts w:ascii="Times New Roman" w:hAnsi="Times New Roman" w:cs="Times New Roman"/>
          <w:b/>
          <w:spacing w:val="1"/>
          <w:sz w:val="28"/>
          <w:szCs w:val="28"/>
        </w:rPr>
      </w:pPr>
      <w:r w:rsidRPr="00BC4A85">
        <w:rPr>
          <w:rFonts w:ascii="Times New Roman" w:hAnsi="Times New Roman" w:cs="Times New Roman"/>
          <w:b/>
          <w:spacing w:val="1"/>
          <w:sz w:val="28"/>
          <w:szCs w:val="28"/>
        </w:rPr>
        <w:t>Юридический факультет</w:t>
      </w:r>
    </w:p>
    <w:p w:rsidR="00EE766C" w:rsidRDefault="00EE766C" w:rsidP="00F017B8">
      <w:pPr>
        <w:suppressAutoHyphens/>
        <w:jc w:val="center"/>
        <w:rPr>
          <w:rFonts w:ascii="Times New Roman" w:hAnsi="Times New Roman" w:cs="Times New Roman"/>
          <w:spacing w:val="1"/>
        </w:rPr>
      </w:pPr>
      <w:r w:rsidRPr="00BC4A85">
        <w:rPr>
          <w:rFonts w:ascii="Times New Roman" w:hAnsi="Times New Roman" w:cs="Times New Roman"/>
          <w:spacing w:val="1"/>
        </w:rPr>
        <w:t xml:space="preserve">КАФЕДРА </w:t>
      </w:r>
      <w:r w:rsidR="00BC4A85" w:rsidRPr="00BC4A85">
        <w:rPr>
          <w:rFonts w:ascii="Times New Roman" w:hAnsi="Times New Roman" w:cs="Times New Roman"/>
          <w:spacing w:val="1"/>
        </w:rPr>
        <w:t>ЭКОЛОГИЧЕСКОГО ПРАВА И ПРАВОВОГО ОБЕСПЕЧЕНИЯ В ПРОФЕССИОНАЛЬНОЙ ДЕЯТЕЛЬНОСТИ</w:t>
      </w:r>
    </w:p>
    <w:p w:rsidR="00BC4A85" w:rsidRPr="00BC4A85" w:rsidRDefault="00BC4A85" w:rsidP="00F017B8">
      <w:pPr>
        <w:suppressAutoHyphens/>
        <w:jc w:val="center"/>
        <w:rPr>
          <w:rFonts w:ascii="Times New Roman" w:hAnsi="Times New Roman" w:cs="Times New Roman"/>
          <w:spacing w:val="1"/>
          <w:sz w:val="28"/>
          <w:szCs w:val="28"/>
        </w:rPr>
      </w:pPr>
      <w:r w:rsidRPr="00BC4A85">
        <w:rPr>
          <w:rFonts w:ascii="Times New Roman" w:hAnsi="Times New Roman" w:cs="Times New Roman"/>
          <w:spacing w:val="1"/>
          <w:sz w:val="28"/>
          <w:szCs w:val="28"/>
        </w:rPr>
        <w:t>40.03.01 Юриспруденция</w:t>
      </w:r>
    </w:p>
    <w:p w:rsidR="00F017B8" w:rsidRPr="001A7884" w:rsidRDefault="00F017B8" w:rsidP="00F017B8">
      <w:pPr>
        <w:pStyle w:val="ab"/>
        <w:rPr>
          <w:rFonts w:ascii="Times New Roman" w:hAnsi="Times New Roman" w:cs="Times New Roman"/>
        </w:rPr>
      </w:pPr>
    </w:p>
    <w:p w:rsidR="00F017B8" w:rsidRPr="001A7884" w:rsidRDefault="00F017B8" w:rsidP="00F017B8">
      <w:pPr>
        <w:pStyle w:val="ab"/>
        <w:rPr>
          <w:rFonts w:ascii="Times New Roman" w:hAnsi="Times New Roman" w:cs="Times New Roman"/>
        </w:rPr>
      </w:pPr>
    </w:p>
    <w:p w:rsidR="00F017B8" w:rsidRPr="001A7884" w:rsidRDefault="00F017B8" w:rsidP="00F017B8">
      <w:pPr>
        <w:pStyle w:val="ab"/>
        <w:rPr>
          <w:rFonts w:ascii="Times New Roman" w:hAnsi="Times New Roman" w:cs="Times New Roman"/>
        </w:rPr>
      </w:pPr>
    </w:p>
    <w:p w:rsidR="00F017B8" w:rsidRPr="001A7884" w:rsidRDefault="00F017B8" w:rsidP="00F017B8">
      <w:pPr>
        <w:pStyle w:val="ab"/>
        <w:rPr>
          <w:rFonts w:ascii="Times New Roman" w:hAnsi="Times New Roman" w:cs="Times New Roman"/>
        </w:rPr>
      </w:pPr>
    </w:p>
    <w:p w:rsidR="00F017B8" w:rsidRPr="001A7884" w:rsidRDefault="00F017B8" w:rsidP="00EE766C">
      <w:pPr>
        <w:suppressAutoHyphens/>
        <w:spacing w:line="360" w:lineRule="auto"/>
        <w:jc w:val="center"/>
        <w:rPr>
          <w:rFonts w:ascii="Times New Roman" w:hAnsi="Times New Roman" w:cs="Times New Roman"/>
          <w:b/>
          <w:spacing w:val="4"/>
          <w:sz w:val="40"/>
          <w:szCs w:val="40"/>
        </w:rPr>
      </w:pPr>
      <w:r w:rsidRPr="001A7884">
        <w:rPr>
          <w:rFonts w:ascii="Times New Roman" w:hAnsi="Times New Roman" w:cs="Times New Roman"/>
          <w:b/>
          <w:sz w:val="40"/>
          <w:szCs w:val="40"/>
        </w:rPr>
        <w:t>Курсовая работа</w:t>
      </w:r>
    </w:p>
    <w:p w:rsidR="00F017B8" w:rsidRDefault="00B56C2A" w:rsidP="00F017B8">
      <w:pPr>
        <w:pStyle w:val="ab"/>
        <w:rPr>
          <w:rFonts w:ascii="Times New Roman" w:hAnsi="Times New Roman" w:cs="Times New Roman"/>
        </w:rPr>
      </w:pPr>
      <w:r>
        <w:rPr>
          <w:rFonts w:ascii="Times New Roman" w:hAnsi="Times New Roman" w:cs="Times New Roman"/>
        </w:rPr>
        <w:t>Правовое</w:t>
      </w:r>
      <w:r w:rsidR="00BC4A85">
        <w:rPr>
          <w:rFonts w:ascii="Times New Roman" w:hAnsi="Times New Roman" w:cs="Times New Roman"/>
        </w:rPr>
        <w:t xml:space="preserve"> регулирование </w:t>
      </w:r>
      <w:r w:rsidR="00671630">
        <w:rPr>
          <w:rFonts w:ascii="Times New Roman" w:hAnsi="Times New Roman" w:cs="Times New Roman"/>
        </w:rPr>
        <w:t xml:space="preserve">создания и </w:t>
      </w:r>
      <w:proofErr w:type="gramStart"/>
      <w:r w:rsidR="00671630">
        <w:rPr>
          <w:rFonts w:ascii="Times New Roman" w:hAnsi="Times New Roman" w:cs="Times New Roman"/>
        </w:rPr>
        <w:t>функционирования</w:t>
      </w:r>
      <w:proofErr w:type="gramEnd"/>
      <w:r w:rsidR="00671630">
        <w:rPr>
          <w:rFonts w:ascii="Times New Roman" w:hAnsi="Times New Roman" w:cs="Times New Roman"/>
        </w:rPr>
        <w:t xml:space="preserve"> особо охраняемых природных территорий</w:t>
      </w:r>
      <w:r w:rsidR="00BC4A85">
        <w:rPr>
          <w:rFonts w:ascii="Times New Roman" w:hAnsi="Times New Roman" w:cs="Times New Roman"/>
        </w:rPr>
        <w:t xml:space="preserve"> регионального значения (на примере Тверской области)</w:t>
      </w:r>
    </w:p>
    <w:p w:rsidR="00BC4A85" w:rsidRDefault="00BC4A85" w:rsidP="00F017B8">
      <w:pPr>
        <w:pStyle w:val="ab"/>
        <w:rPr>
          <w:rFonts w:ascii="Times New Roman" w:hAnsi="Times New Roman" w:cs="Times New Roman"/>
        </w:rPr>
      </w:pPr>
    </w:p>
    <w:p w:rsidR="00BC4A85" w:rsidRPr="001A7884" w:rsidRDefault="00BC4A85" w:rsidP="00F017B8">
      <w:pPr>
        <w:pStyle w:val="ab"/>
        <w:rPr>
          <w:rFonts w:ascii="Times New Roman" w:hAnsi="Times New Roman" w:cs="Times New Roman"/>
        </w:rPr>
      </w:pPr>
    </w:p>
    <w:p w:rsidR="00F017B8" w:rsidRPr="001A7884" w:rsidRDefault="00F017B8" w:rsidP="00F017B8">
      <w:pPr>
        <w:pStyle w:val="ab"/>
        <w:rPr>
          <w:rFonts w:ascii="Times New Roman" w:hAnsi="Times New Roman" w:cs="Times New Roman"/>
        </w:rPr>
      </w:pPr>
    </w:p>
    <w:tbl>
      <w:tblPr>
        <w:tblW w:w="0" w:type="auto"/>
        <w:tblInd w:w="4928" w:type="dxa"/>
        <w:tblLayout w:type="fixed"/>
        <w:tblLook w:val="04A0"/>
      </w:tblPr>
      <w:tblGrid>
        <w:gridCol w:w="4358"/>
      </w:tblGrid>
      <w:tr w:rsidR="00F017B8" w:rsidRPr="00BC4A85" w:rsidTr="00DD2034">
        <w:tc>
          <w:tcPr>
            <w:tcW w:w="4358" w:type="dxa"/>
            <w:hideMark/>
          </w:tcPr>
          <w:p w:rsidR="00F017B8" w:rsidRPr="00BC4A85" w:rsidRDefault="00BC4A85" w:rsidP="00DD2034">
            <w:pPr>
              <w:rPr>
                <w:rFonts w:ascii="Times New Roman" w:hAnsi="Times New Roman" w:cs="Times New Roman"/>
                <w:sz w:val="28"/>
                <w:szCs w:val="28"/>
              </w:rPr>
            </w:pPr>
            <w:r w:rsidRPr="00BC4A85">
              <w:rPr>
                <w:rFonts w:ascii="Times New Roman" w:hAnsi="Times New Roman" w:cs="Times New Roman"/>
                <w:spacing w:val="4"/>
                <w:sz w:val="28"/>
                <w:szCs w:val="28"/>
              </w:rPr>
              <w:t>Выполнила</w:t>
            </w:r>
            <w:r w:rsidR="00F017B8" w:rsidRPr="00BC4A85">
              <w:rPr>
                <w:rFonts w:ascii="Times New Roman" w:hAnsi="Times New Roman" w:cs="Times New Roman"/>
                <w:spacing w:val="4"/>
                <w:sz w:val="28"/>
                <w:szCs w:val="28"/>
              </w:rPr>
              <w:t>: студентка</w:t>
            </w:r>
          </w:p>
        </w:tc>
      </w:tr>
      <w:tr w:rsidR="00F017B8" w:rsidRPr="00BC4A85" w:rsidTr="00DD2034">
        <w:tc>
          <w:tcPr>
            <w:tcW w:w="4358" w:type="dxa"/>
            <w:hideMark/>
          </w:tcPr>
          <w:p w:rsidR="00F017B8" w:rsidRPr="00BC4A85" w:rsidRDefault="00BC4A85" w:rsidP="00DD2034">
            <w:pPr>
              <w:rPr>
                <w:rFonts w:ascii="Times New Roman" w:hAnsi="Times New Roman" w:cs="Times New Roman"/>
                <w:sz w:val="28"/>
                <w:szCs w:val="28"/>
              </w:rPr>
            </w:pPr>
            <w:r w:rsidRPr="00BC4A85">
              <w:rPr>
                <w:rFonts w:ascii="Times New Roman" w:hAnsi="Times New Roman" w:cs="Times New Roman"/>
                <w:sz w:val="28"/>
                <w:szCs w:val="28"/>
              </w:rPr>
              <w:t>3 курса 3</w:t>
            </w:r>
            <w:r w:rsidR="00F017B8" w:rsidRPr="00BC4A85">
              <w:rPr>
                <w:rFonts w:ascii="Times New Roman" w:hAnsi="Times New Roman" w:cs="Times New Roman"/>
                <w:sz w:val="28"/>
                <w:szCs w:val="28"/>
              </w:rPr>
              <w:t>1 группы</w:t>
            </w:r>
          </w:p>
          <w:p w:rsidR="00F017B8" w:rsidRPr="00BC4A85" w:rsidRDefault="00D8533A" w:rsidP="00F017B8">
            <w:pPr>
              <w:rPr>
                <w:rFonts w:ascii="Times New Roman" w:hAnsi="Times New Roman" w:cs="Times New Roman"/>
                <w:sz w:val="28"/>
                <w:szCs w:val="28"/>
              </w:rPr>
            </w:pPr>
            <w:proofErr w:type="spellStart"/>
            <w:r w:rsidRPr="00BC4A85">
              <w:rPr>
                <w:rFonts w:ascii="Times New Roman" w:hAnsi="Times New Roman" w:cs="Times New Roman"/>
                <w:sz w:val="28"/>
                <w:szCs w:val="28"/>
              </w:rPr>
              <w:t>Карзова</w:t>
            </w:r>
            <w:proofErr w:type="spellEnd"/>
            <w:r w:rsidRPr="00BC4A85">
              <w:rPr>
                <w:rFonts w:ascii="Times New Roman" w:hAnsi="Times New Roman" w:cs="Times New Roman"/>
                <w:sz w:val="28"/>
                <w:szCs w:val="28"/>
              </w:rPr>
              <w:t xml:space="preserve"> Анастасия Сергеевна</w:t>
            </w:r>
          </w:p>
        </w:tc>
      </w:tr>
    </w:tbl>
    <w:p w:rsidR="00F017B8" w:rsidRPr="00BC4A85" w:rsidRDefault="00F017B8" w:rsidP="00F017B8">
      <w:pPr>
        <w:pStyle w:val="ab"/>
        <w:rPr>
          <w:rFonts w:ascii="Times New Roman" w:hAnsi="Times New Roman" w:cs="Times New Roman"/>
          <w:szCs w:val="28"/>
        </w:rPr>
      </w:pPr>
    </w:p>
    <w:p w:rsidR="00F017B8" w:rsidRPr="00BC4A85" w:rsidRDefault="00F017B8" w:rsidP="00F017B8">
      <w:pPr>
        <w:pStyle w:val="ab"/>
        <w:rPr>
          <w:rFonts w:ascii="Times New Roman" w:hAnsi="Times New Roman" w:cs="Times New Roman"/>
          <w:szCs w:val="28"/>
        </w:rPr>
      </w:pPr>
    </w:p>
    <w:tbl>
      <w:tblPr>
        <w:tblW w:w="0" w:type="auto"/>
        <w:tblInd w:w="4928" w:type="dxa"/>
        <w:tblLayout w:type="fixed"/>
        <w:tblLook w:val="04A0"/>
      </w:tblPr>
      <w:tblGrid>
        <w:gridCol w:w="4358"/>
      </w:tblGrid>
      <w:tr w:rsidR="00F017B8" w:rsidRPr="00BC4A85" w:rsidTr="00DD2034">
        <w:tc>
          <w:tcPr>
            <w:tcW w:w="4358" w:type="dxa"/>
            <w:hideMark/>
          </w:tcPr>
          <w:p w:rsidR="00F017B8" w:rsidRPr="00BC4A85" w:rsidRDefault="00F017B8" w:rsidP="00DD2034">
            <w:pPr>
              <w:rPr>
                <w:rFonts w:ascii="Times New Roman" w:hAnsi="Times New Roman" w:cs="Times New Roman"/>
                <w:sz w:val="28"/>
                <w:szCs w:val="28"/>
              </w:rPr>
            </w:pPr>
            <w:r w:rsidRPr="00BC4A85">
              <w:rPr>
                <w:rFonts w:ascii="Times New Roman" w:hAnsi="Times New Roman" w:cs="Times New Roman"/>
                <w:sz w:val="28"/>
                <w:szCs w:val="28"/>
              </w:rPr>
              <w:t>Научный руководитель:</w:t>
            </w:r>
          </w:p>
        </w:tc>
      </w:tr>
    </w:tbl>
    <w:p w:rsidR="00F017B8" w:rsidRPr="00BC4A85" w:rsidRDefault="001A7884" w:rsidP="00F017B8">
      <w:pPr>
        <w:pStyle w:val="ab"/>
        <w:rPr>
          <w:rFonts w:ascii="Times New Roman" w:hAnsi="Times New Roman" w:cs="Times New Roman"/>
          <w:color w:val="000000"/>
          <w:szCs w:val="28"/>
        </w:rPr>
      </w:pPr>
      <w:r w:rsidRPr="00BC4A85">
        <w:rPr>
          <w:rFonts w:ascii="Times New Roman" w:hAnsi="Times New Roman" w:cs="Times New Roman"/>
          <w:color w:val="000000"/>
          <w:szCs w:val="28"/>
        </w:rPr>
        <w:t xml:space="preserve">    </w:t>
      </w:r>
      <w:r w:rsidR="00FD54DE" w:rsidRPr="00BC4A85">
        <w:rPr>
          <w:rFonts w:ascii="Times New Roman" w:hAnsi="Times New Roman" w:cs="Times New Roman"/>
          <w:color w:val="000000"/>
          <w:szCs w:val="28"/>
        </w:rPr>
        <w:t xml:space="preserve">    </w:t>
      </w:r>
      <w:r w:rsidR="00BC4A85" w:rsidRPr="00BC4A85">
        <w:rPr>
          <w:rFonts w:ascii="Times New Roman" w:hAnsi="Times New Roman" w:cs="Times New Roman"/>
          <w:color w:val="000000"/>
          <w:szCs w:val="28"/>
        </w:rPr>
        <w:t xml:space="preserve">                        </w:t>
      </w:r>
      <w:proofErr w:type="spellStart"/>
      <w:r w:rsidR="00BC4A85" w:rsidRPr="00BC4A85">
        <w:rPr>
          <w:rFonts w:ascii="Times New Roman" w:hAnsi="Times New Roman" w:cs="Times New Roman"/>
          <w:color w:val="000000"/>
          <w:szCs w:val="28"/>
        </w:rPr>
        <w:t>к.ю.н</w:t>
      </w:r>
      <w:proofErr w:type="spellEnd"/>
      <w:r w:rsidR="00BC4A85" w:rsidRPr="00BC4A85">
        <w:rPr>
          <w:rFonts w:ascii="Times New Roman" w:hAnsi="Times New Roman" w:cs="Times New Roman"/>
          <w:color w:val="000000"/>
          <w:szCs w:val="28"/>
        </w:rPr>
        <w:t>.</w:t>
      </w:r>
      <w:r w:rsidR="00FD54DE" w:rsidRPr="00BC4A85">
        <w:rPr>
          <w:rFonts w:ascii="Times New Roman" w:hAnsi="Times New Roman" w:cs="Times New Roman"/>
          <w:color w:val="000000"/>
          <w:szCs w:val="28"/>
        </w:rPr>
        <w:t>, доцент</w:t>
      </w:r>
      <w:r w:rsidRPr="00BC4A85">
        <w:rPr>
          <w:rFonts w:ascii="Times New Roman" w:hAnsi="Times New Roman" w:cs="Times New Roman"/>
          <w:color w:val="000000"/>
          <w:szCs w:val="28"/>
        </w:rPr>
        <w:t> </w:t>
      </w:r>
    </w:p>
    <w:p w:rsidR="001A7884" w:rsidRPr="00BC4A85" w:rsidRDefault="001A7884" w:rsidP="001A7884">
      <w:pPr>
        <w:pStyle w:val="ab"/>
        <w:jc w:val="left"/>
        <w:rPr>
          <w:rFonts w:ascii="Times New Roman" w:hAnsi="Times New Roman" w:cs="Times New Roman"/>
          <w:color w:val="000000"/>
          <w:szCs w:val="28"/>
        </w:rPr>
      </w:pPr>
    </w:p>
    <w:p w:rsidR="001A7884" w:rsidRPr="00BC4A85" w:rsidRDefault="001A7884" w:rsidP="001A7884">
      <w:pPr>
        <w:pStyle w:val="ab"/>
        <w:jc w:val="left"/>
        <w:rPr>
          <w:rFonts w:ascii="Times New Roman" w:hAnsi="Times New Roman" w:cs="Times New Roman"/>
          <w:szCs w:val="28"/>
        </w:rPr>
      </w:pPr>
      <w:r w:rsidRPr="00BC4A85">
        <w:rPr>
          <w:rFonts w:ascii="Times New Roman" w:hAnsi="Times New Roman" w:cs="Times New Roman"/>
          <w:color w:val="000000"/>
          <w:szCs w:val="28"/>
        </w:rPr>
        <w:t xml:space="preserve">                                                     </w:t>
      </w:r>
      <w:r w:rsidR="00BC4A85">
        <w:rPr>
          <w:rFonts w:ascii="Times New Roman" w:hAnsi="Times New Roman" w:cs="Times New Roman"/>
          <w:color w:val="000000"/>
          <w:szCs w:val="28"/>
        </w:rPr>
        <w:t xml:space="preserve">                  </w:t>
      </w:r>
      <w:proofErr w:type="spellStart"/>
      <w:r w:rsidR="00BC4A85" w:rsidRPr="00BC4A85">
        <w:rPr>
          <w:rFonts w:ascii="Times New Roman" w:hAnsi="Times New Roman" w:cs="Times New Roman"/>
          <w:color w:val="000000"/>
          <w:szCs w:val="28"/>
        </w:rPr>
        <w:t>Васильчук</w:t>
      </w:r>
      <w:proofErr w:type="spellEnd"/>
      <w:r w:rsidR="00BC4A85" w:rsidRPr="00BC4A85">
        <w:rPr>
          <w:rFonts w:ascii="Times New Roman" w:hAnsi="Times New Roman" w:cs="Times New Roman"/>
          <w:color w:val="000000"/>
          <w:szCs w:val="28"/>
        </w:rPr>
        <w:t xml:space="preserve"> Юлия Владимировна</w:t>
      </w:r>
    </w:p>
    <w:p w:rsidR="00F017B8" w:rsidRPr="001A7884" w:rsidRDefault="00F017B8" w:rsidP="00F017B8">
      <w:pPr>
        <w:pStyle w:val="ab"/>
        <w:rPr>
          <w:rFonts w:ascii="Times New Roman" w:hAnsi="Times New Roman" w:cs="Times New Roman"/>
        </w:rPr>
      </w:pPr>
    </w:p>
    <w:p w:rsidR="00F017B8" w:rsidRPr="001A7884" w:rsidRDefault="00F017B8" w:rsidP="00F017B8">
      <w:pPr>
        <w:pStyle w:val="ab"/>
        <w:rPr>
          <w:rFonts w:ascii="Times New Roman" w:hAnsi="Times New Roman" w:cs="Times New Roman"/>
        </w:rPr>
      </w:pPr>
    </w:p>
    <w:p w:rsidR="00F017B8" w:rsidRPr="001A7884" w:rsidRDefault="00F017B8" w:rsidP="00F017B8">
      <w:pPr>
        <w:pStyle w:val="ab"/>
        <w:rPr>
          <w:rFonts w:ascii="Times New Roman" w:hAnsi="Times New Roman" w:cs="Times New Roman"/>
        </w:rPr>
      </w:pPr>
    </w:p>
    <w:p w:rsidR="007E1C4C" w:rsidRDefault="007E1C4C" w:rsidP="00F017B8">
      <w:pPr>
        <w:pStyle w:val="ab"/>
        <w:rPr>
          <w:rFonts w:ascii="Times New Roman" w:hAnsi="Times New Roman" w:cs="Times New Roman"/>
        </w:rPr>
      </w:pPr>
    </w:p>
    <w:p w:rsidR="00FD54DE" w:rsidRDefault="00FD54DE" w:rsidP="00FD54DE">
      <w:pPr>
        <w:pStyle w:val="ab"/>
        <w:jc w:val="left"/>
        <w:rPr>
          <w:rFonts w:ascii="Times New Roman" w:hAnsi="Times New Roman" w:cs="Times New Roman"/>
        </w:rPr>
      </w:pPr>
    </w:p>
    <w:p w:rsidR="00FD54DE" w:rsidRDefault="00FD54DE" w:rsidP="00FD54DE">
      <w:pPr>
        <w:pStyle w:val="ab"/>
        <w:jc w:val="left"/>
        <w:rPr>
          <w:rFonts w:ascii="Times New Roman" w:hAnsi="Times New Roman" w:cs="Times New Roman"/>
        </w:rPr>
      </w:pPr>
    </w:p>
    <w:p w:rsidR="001A7884" w:rsidRPr="007E1C4C" w:rsidRDefault="00EE766C" w:rsidP="00671630">
      <w:pPr>
        <w:pStyle w:val="ab"/>
        <w:rPr>
          <w:rFonts w:ascii="Times New Roman" w:hAnsi="Times New Roman" w:cs="Times New Roman"/>
        </w:rPr>
      </w:pPr>
      <w:r>
        <w:rPr>
          <w:rFonts w:ascii="Times New Roman" w:hAnsi="Times New Roman" w:cs="Times New Roman"/>
        </w:rPr>
        <w:t xml:space="preserve">Тверь </w:t>
      </w:r>
      <w:r w:rsidR="00BC4A85">
        <w:rPr>
          <w:rFonts w:ascii="Times New Roman" w:hAnsi="Times New Roman" w:cs="Times New Roman"/>
        </w:rPr>
        <w:t>2018</w:t>
      </w:r>
      <w:r w:rsidR="00FD54DE">
        <w:rPr>
          <w:rFonts w:ascii="Times New Roman" w:hAnsi="Times New Roman" w:cs="Times New Roman"/>
        </w:rPr>
        <w:t xml:space="preserve"> </w:t>
      </w:r>
      <w:r w:rsidR="00F017B8" w:rsidRPr="001A7884">
        <w:rPr>
          <w:rFonts w:ascii="Times New Roman" w:hAnsi="Times New Roman" w:cs="Times New Roman"/>
        </w:rPr>
        <w:t>г</w:t>
      </w:r>
      <w:r w:rsidR="007E1C4C">
        <w:rPr>
          <w:rFonts w:ascii="Times New Roman" w:hAnsi="Times New Roman" w:cs="Times New Roman"/>
        </w:rPr>
        <w:t>.</w:t>
      </w:r>
    </w:p>
    <w:p w:rsidR="00B60F55" w:rsidRPr="001A7884" w:rsidRDefault="00B03B27" w:rsidP="00D03E36">
      <w:pPr>
        <w:spacing w:line="360" w:lineRule="auto"/>
        <w:jc w:val="center"/>
        <w:rPr>
          <w:rFonts w:ascii="Times New Roman" w:hAnsi="Times New Roman" w:cs="Times New Roman"/>
          <w:b/>
          <w:sz w:val="28"/>
          <w:szCs w:val="28"/>
          <w:lang w:eastAsia="ru-RU"/>
        </w:rPr>
      </w:pPr>
      <w:r w:rsidRPr="001A7884">
        <w:rPr>
          <w:rFonts w:ascii="Times New Roman" w:hAnsi="Times New Roman" w:cs="Times New Roman"/>
          <w:b/>
          <w:sz w:val="28"/>
          <w:szCs w:val="28"/>
          <w:lang w:eastAsia="ru-RU"/>
        </w:rPr>
        <w:lastRenderedPageBreak/>
        <w:t>Содержание</w:t>
      </w:r>
    </w:p>
    <w:p w:rsidR="00EB1FF8" w:rsidRPr="00726DC1" w:rsidRDefault="00EB1FF8" w:rsidP="003C1309">
      <w:pPr>
        <w:spacing w:after="0" w:line="360" w:lineRule="auto"/>
        <w:rPr>
          <w:rFonts w:ascii="Times New Roman" w:hAnsi="Times New Roman" w:cs="Times New Roman"/>
          <w:sz w:val="28"/>
          <w:szCs w:val="28"/>
          <w:lang w:eastAsia="ru-RU"/>
        </w:rPr>
      </w:pPr>
      <w:r w:rsidRPr="001A7884">
        <w:rPr>
          <w:rFonts w:ascii="Times New Roman" w:hAnsi="Times New Roman" w:cs="Times New Roman"/>
          <w:sz w:val="28"/>
          <w:szCs w:val="28"/>
          <w:lang w:eastAsia="ru-RU"/>
        </w:rPr>
        <w:t xml:space="preserve">Введение </w:t>
      </w:r>
      <w:r w:rsidR="00B03B27" w:rsidRPr="001A7884">
        <w:rPr>
          <w:rFonts w:ascii="Times New Roman" w:hAnsi="Times New Roman" w:cs="Times New Roman"/>
          <w:sz w:val="28"/>
          <w:szCs w:val="28"/>
          <w:lang w:eastAsia="ru-RU"/>
        </w:rPr>
        <w:t>……………………………………………………</w:t>
      </w:r>
      <w:r w:rsidR="001A7884" w:rsidRPr="001A7884">
        <w:rPr>
          <w:rFonts w:ascii="Times New Roman" w:hAnsi="Times New Roman" w:cs="Times New Roman"/>
          <w:sz w:val="28"/>
          <w:szCs w:val="28"/>
          <w:lang w:eastAsia="ru-RU"/>
        </w:rPr>
        <w:t>….</w:t>
      </w:r>
      <w:r w:rsidR="00B03B27" w:rsidRPr="001A7884">
        <w:rPr>
          <w:rFonts w:ascii="Times New Roman" w:hAnsi="Times New Roman" w:cs="Times New Roman"/>
          <w:sz w:val="28"/>
          <w:szCs w:val="28"/>
          <w:lang w:eastAsia="ru-RU"/>
        </w:rPr>
        <w:t>..</w:t>
      </w:r>
      <w:r w:rsidR="00726DC1" w:rsidRPr="00726DC1">
        <w:rPr>
          <w:rFonts w:ascii="Times New Roman" w:hAnsi="Times New Roman" w:cs="Times New Roman"/>
          <w:sz w:val="28"/>
          <w:szCs w:val="28"/>
          <w:lang w:eastAsia="ru-RU"/>
        </w:rPr>
        <w:t>....................</w:t>
      </w:r>
      <w:r w:rsidR="00687AE2">
        <w:rPr>
          <w:rFonts w:ascii="Times New Roman" w:hAnsi="Times New Roman" w:cs="Times New Roman"/>
          <w:sz w:val="28"/>
          <w:szCs w:val="28"/>
          <w:lang w:eastAsia="ru-RU"/>
        </w:rPr>
        <w:t>.</w:t>
      </w:r>
      <w:r w:rsidR="00726DC1" w:rsidRPr="00726DC1">
        <w:rPr>
          <w:rFonts w:ascii="Times New Roman" w:hAnsi="Times New Roman" w:cs="Times New Roman"/>
          <w:sz w:val="28"/>
          <w:szCs w:val="28"/>
          <w:lang w:eastAsia="ru-RU"/>
        </w:rPr>
        <w:t>......</w:t>
      </w:r>
      <w:r w:rsidR="00B03B27" w:rsidRPr="001A7884">
        <w:rPr>
          <w:rFonts w:ascii="Times New Roman" w:hAnsi="Times New Roman" w:cs="Times New Roman"/>
          <w:sz w:val="28"/>
          <w:szCs w:val="28"/>
          <w:lang w:eastAsia="ru-RU"/>
        </w:rPr>
        <w:t>3</w:t>
      </w:r>
      <w:r w:rsidR="002A0397" w:rsidRPr="001A7884">
        <w:rPr>
          <w:rFonts w:ascii="Times New Roman" w:hAnsi="Times New Roman" w:cs="Times New Roman"/>
          <w:sz w:val="28"/>
          <w:szCs w:val="28"/>
          <w:lang w:eastAsia="ru-RU"/>
        </w:rPr>
        <w:t xml:space="preserve"> </w:t>
      </w:r>
      <w:r w:rsidR="00A1021A">
        <w:rPr>
          <w:rFonts w:ascii="Times New Roman" w:hAnsi="Times New Roman" w:cs="Times New Roman"/>
          <w:sz w:val="28"/>
          <w:szCs w:val="28"/>
          <w:lang w:eastAsia="ru-RU"/>
        </w:rPr>
        <w:br/>
        <w:t>1.</w:t>
      </w:r>
      <w:r w:rsidR="00991DE6">
        <w:rPr>
          <w:rFonts w:ascii="Times New Roman" w:hAnsi="Times New Roman" w:cs="Times New Roman"/>
          <w:sz w:val="28"/>
          <w:szCs w:val="28"/>
          <w:lang w:eastAsia="ru-RU"/>
        </w:rPr>
        <w:t xml:space="preserve">Развитие законодательства в области </w:t>
      </w:r>
      <w:r w:rsidR="00671630">
        <w:rPr>
          <w:rFonts w:ascii="Times New Roman" w:hAnsi="Times New Roman" w:cs="Times New Roman"/>
          <w:sz w:val="28"/>
          <w:szCs w:val="28"/>
          <w:lang w:eastAsia="ru-RU"/>
        </w:rPr>
        <w:t>создания и функционирования особо охраняемых природных территорий регионального значения……...</w:t>
      </w:r>
      <w:r w:rsidR="00726DC1">
        <w:rPr>
          <w:rFonts w:ascii="Times New Roman" w:hAnsi="Times New Roman" w:cs="Times New Roman"/>
          <w:sz w:val="28"/>
          <w:szCs w:val="28"/>
          <w:lang w:eastAsia="ru-RU"/>
        </w:rPr>
        <w:t>…</w:t>
      </w:r>
      <w:r w:rsidR="00726DC1" w:rsidRPr="00726DC1">
        <w:rPr>
          <w:rFonts w:ascii="Times New Roman" w:hAnsi="Times New Roman" w:cs="Times New Roman"/>
          <w:sz w:val="28"/>
          <w:szCs w:val="28"/>
          <w:lang w:eastAsia="ru-RU"/>
        </w:rPr>
        <w:t>…</w:t>
      </w:r>
      <w:r w:rsidR="00726DC1">
        <w:rPr>
          <w:rFonts w:ascii="Times New Roman" w:hAnsi="Times New Roman" w:cs="Times New Roman"/>
          <w:sz w:val="28"/>
          <w:szCs w:val="28"/>
          <w:lang w:eastAsia="ru-RU"/>
        </w:rPr>
        <w:t>……</w:t>
      </w:r>
      <w:r w:rsidR="00B03B27" w:rsidRPr="001A7884">
        <w:rPr>
          <w:rFonts w:ascii="Times New Roman" w:hAnsi="Times New Roman" w:cs="Times New Roman"/>
          <w:sz w:val="28"/>
          <w:szCs w:val="28"/>
          <w:lang w:eastAsia="ru-RU"/>
        </w:rPr>
        <w:t>4</w:t>
      </w:r>
      <w:r w:rsidR="00A1021A">
        <w:rPr>
          <w:rFonts w:ascii="Times New Roman" w:hAnsi="Times New Roman" w:cs="Times New Roman"/>
          <w:sz w:val="28"/>
          <w:szCs w:val="28"/>
          <w:lang w:eastAsia="ru-RU"/>
        </w:rPr>
        <w:br/>
      </w:r>
      <w:r w:rsidR="00A04B98" w:rsidRPr="001A7884">
        <w:rPr>
          <w:rFonts w:ascii="Times New Roman" w:hAnsi="Times New Roman" w:cs="Times New Roman"/>
          <w:sz w:val="28"/>
          <w:szCs w:val="28"/>
          <w:lang w:eastAsia="ru-RU"/>
        </w:rPr>
        <w:t>2</w:t>
      </w:r>
      <w:r w:rsidR="00A1021A">
        <w:rPr>
          <w:rFonts w:ascii="Times New Roman" w:hAnsi="Times New Roman" w:cs="Times New Roman"/>
          <w:sz w:val="28"/>
          <w:szCs w:val="28"/>
          <w:lang w:eastAsia="ru-RU"/>
        </w:rPr>
        <w:t xml:space="preserve">. </w:t>
      </w:r>
      <w:r w:rsidR="00671630">
        <w:rPr>
          <w:rFonts w:ascii="Times New Roman" w:hAnsi="Times New Roman" w:cs="Times New Roman"/>
          <w:sz w:val="28"/>
          <w:szCs w:val="28"/>
          <w:lang w:eastAsia="ru-RU"/>
        </w:rPr>
        <w:t xml:space="preserve">Понятие и категории особо охраняемых природных территорий регионального </w:t>
      </w:r>
      <w:r w:rsidR="00991DE6">
        <w:rPr>
          <w:rFonts w:ascii="Times New Roman" w:hAnsi="Times New Roman" w:cs="Times New Roman"/>
          <w:sz w:val="28"/>
          <w:szCs w:val="28"/>
          <w:lang w:eastAsia="ru-RU"/>
        </w:rPr>
        <w:t>значения……</w:t>
      </w:r>
      <w:r w:rsidR="00671630">
        <w:rPr>
          <w:rFonts w:ascii="Times New Roman" w:hAnsi="Times New Roman" w:cs="Times New Roman"/>
          <w:sz w:val="28"/>
          <w:szCs w:val="28"/>
          <w:lang w:eastAsia="ru-RU"/>
        </w:rPr>
        <w:t>…………….</w:t>
      </w:r>
      <w:r w:rsidR="00726DC1" w:rsidRPr="00726DC1">
        <w:rPr>
          <w:rFonts w:ascii="Times New Roman" w:hAnsi="Times New Roman" w:cs="Times New Roman"/>
          <w:sz w:val="28"/>
          <w:szCs w:val="28"/>
          <w:lang w:eastAsia="ru-RU"/>
        </w:rPr>
        <w:t>.................</w:t>
      </w:r>
      <w:r w:rsidR="00671630">
        <w:rPr>
          <w:rFonts w:ascii="Times New Roman" w:hAnsi="Times New Roman" w:cs="Times New Roman"/>
          <w:sz w:val="28"/>
          <w:szCs w:val="28"/>
          <w:lang w:eastAsia="ru-RU"/>
        </w:rPr>
        <w:t>.......................................</w:t>
      </w:r>
      <w:r w:rsidR="00726DC1" w:rsidRPr="00726DC1">
        <w:rPr>
          <w:rFonts w:ascii="Times New Roman" w:hAnsi="Times New Roman" w:cs="Times New Roman"/>
          <w:sz w:val="28"/>
          <w:szCs w:val="28"/>
          <w:lang w:eastAsia="ru-RU"/>
        </w:rPr>
        <w:t>...</w:t>
      </w:r>
      <w:r w:rsidR="00687AE2">
        <w:rPr>
          <w:rFonts w:ascii="Times New Roman" w:hAnsi="Times New Roman" w:cs="Times New Roman"/>
          <w:sz w:val="28"/>
          <w:szCs w:val="28"/>
          <w:lang w:eastAsia="ru-RU"/>
        </w:rPr>
        <w:t>.</w:t>
      </w:r>
      <w:r w:rsidR="00523E05">
        <w:rPr>
          <w:rFonts w:ascii="Times New Roman" w:hAnsi="Times New Roman" w:cs="Times New Roman"/>
          <w:sz w:val="28"/>
          <w:szCs w:val="28"/>
          <w:lang w:eastAsia="ru-RU"/>
        </w:rPr>
        <w:t>8</w:t>
      </w:r>
      <w:r w:rsidR="00A04B98" w:rsidRPr="001A7884">
        <w:rPr>
          <w:rFonts w:ascii="Times New Roman" w:hAnsi="Times New Roman" w:cs="Times New Roman"/>
          <w:sz w:val="28"/>
          <w:szCs w:val="28"/>
          <w:lang w:eastAsia="ru-RU"/>
        </w:rPr>
        <w:br/>
      </w:r>
      <w:r w:rsidR="00726DC1" w:rsidRPr="00726DC1">
        <w:rPr>
          <w:rFonts w:ascii="Times New Roman" w:hAnsi="Times New Roman" w:cs="Times New Roman"/>
          <w:sz w:val="28"/>
          <w:szCs w:val="28"/>
          <w:lang w:eastAsia="ru-RU"/>
        </w:rPr>
        <w:t>3</w:t>
      </w:r>
      <w:r w:rsidR="0090311D">
        <w:rPr>
          <w:rFonts w:ascii="Times New Roman" w:hAnsi="Times New Roman" w:cs="Times New Roman"/>
          <w:sz w:val="28"/>
          <w:szCs w:val="28"/>
          <w:lang w:eastAsia="ru-RU"/>
        </w:rPr>
        <w:t>.</w:t>
      </w:r>
      <w:r w:rsidR="0090311D" w:rsidRPr="0090311D">
        <w:t xml:space="preserve"> </w:t>
      </w:r>
      <w:r w:rsidR="00760A17" w:rsidRPr="00760A17">
        <w:rPr>
          <w:rFonts w:ascii="Times New Roman" w:hAnsi="Times New Roman" w:cs="Times New Roman"/>
          <w:sz w:val="28"/>
          <w:szCs w:val="28"/>
        </w:rPr>
        <w:t>Особенности</w:t>
      </w:r>
      <w:r w:rsidR="00760A17">
        <w:rPr>
          <w:rFonts w:ascii="Times New Roman" w:hAnsi="Times New Roman" w:cs="Times New Roman"/>
          <w:sz w:val="28"/>
          <w:szCs w:val="28"/>
        </w:rPr>
        <w:t xml:space="preserve"> </w:t>
      </w:r>
      <w:r w:rsidR="00760A17">
        <w:t xml:space="preserve"> </w:t>
      </w:r>
      <w:r w:rsidR="00760A17">
        <w:rPr>
          <w:rFonts w:ascii="Times New Roman" w:hAnsi="Times New Roman" w:cs="Times New Roman"/>
          <w:sz w:val="28"/>
          <w:szCs w:val="28"/>
          <w:lang w:eastAsia="ru-RU"/>
        </w:rPr>
        <w:t>порядка</w:t>
      </w:r>
      <w:r w:rsidR="00671630">
        <w:rPr>
          <w:rFonts w:ascii="Times New Roman" w:hAnsi="Times New Roman" w:cs="Times New Roman"/>
          <w:sz w:val="28"/>
          <w:szCs w:val="28"/>
          <w:lang w:eastAsia="ru-RU"/>
        </w:rPr>
        <w:t xml:space="preserve"> создания особо охраняемых природных территорий</w:t>
      </w:r>
      <w:r w:rsidR="00991DE6">
        <w:rPr>
          <w:rFonts w:ascii="Times New Roman" w:hAnsi="Times New Roman" w:cs="Times New Roman"/>
          <w:sz w:val="28"/>
          <w:szCs w:val="28"/>
          <w:lang w:eastAsia="ru-RU"/>
        </w:rPr>
        <w:t xml:space="preserve"> регионального значения</w:t>
      </w:r>
      <w:r w:rsidR="0090311D">
        <w:t>……………………</w:t>
      </w:r>
      <w:r w:rsidR="00671630">
        <w:t>……………………………………………………</w:t>
      </w:r>
      <w:r w:rsidR="0090311D">
        <w:t>…………………….</w:t>
      </w:r>
      <w:r w:rsidR="00991DE6">
        <w:rPr>
          <w:rFonts w:ascii="Times New Roman" w:hAnsi="Times New Roman" w:cs="Times New Roman"/>
          <w:sz w:val="28"/>
          <w:szCs w:val="28"/>
          <w:lang w:eastAsia="ru-RU"/>
        </w:rPr>
        <w:t>…….</w:t>
      </w:r>
      <w:r w:rsidR="00477007">
        <w:rPr>
          <w:rFonts w:ascii="Times New Roman" w:hAnsi="Times New Roman" w:cs="Times New Roman"/>
          <w:sz w:val="28"/>
          <w:szCs w:val="28"/>
          <w:lang w:eastAsia="ru-RU"/>
        </w:rPr>
        <w:t>17</w:t>
      </w:r>
    </w:p>
    <w:p w:rsidR="00EB1FF8" w:rsidRDefault="003C1309" w:rsidP="003C1309">
      <w:pPr>
        <w:spacing w:after="0"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Заключение………………………………………………………………</w:t>
      </w:r>
      <w:r w:rsidR="004A4BFA">
        <w:rPr>
          <w:rFonts w:ascii="Times New Roman" w:hAnsi="Times New Roman" w:cs="Times New Roman"/>
          <w:sz w:val="28"/>
          <w:szCs w:val="28"/>
          <w:lang w:eastAsia="ru-RU"/>
        </w:rPr>
        <w:t>..</w:t>
      </w:r>
      <w:r>
        <w:rPr>
          <w:rFonts w:ascii="Times New Roman" w:hAnsi="Times New Roman" w:cs="Times New Roman"/>
          <w:sz w:val="28"/>
          <w:szCs w:val="28"/>
          <w:lang w:eastAsia="ru-RU"/>
        </w:rPr>
        <w:t>……..</w:t>
      </w:r>
      <w:r w:rsidR="00477007">
        <w:rPr>
          <w:rFonts w:ascii="Times New Roman" w:hAnsi="Times New Roman" w:cs="Times New Roman"/>
          <w:sz w:val="28"/>
          <w:szCs w:val="28"/>
          <w:lang w:eastAsia="ru-RU"/>
        </w:rPr>
        <w:t>22</w:t>
      </w:r>
    </w:p>
    <w:p w:rsidR="003C1309" w:rsidRDefault="003C1309" w:rsidP="003C1309">
      <w:pPr>
        <w:spacing w:after="0"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Библиография…………………………………………………………………….</w:t>
      </w:r>
      <w:r w:rsidR="00477007">
        <w:rPr>
          <w:rFonts w:ascii="Times New Roman" w:hAnsi="Times New Roman" w:cs="Times New Roman"/>
          <w:sz w:val="28"/>
          <w:szCs w:val="28"/>
          <w:lang w:eastAsia="ru-RU"/>
        </w:rPr>
        <w:t>23</w:t>
      </w:r>
    </w:p>
    <w:p w:rsidR="00477007" w:rsidRPr="003C1309" w:rsidRDefault="00477007" w:rsidP="003C1309">
      <w:pPr>
        <w:spacing w:after="0"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Приложение………………………………………………</w:t>
      </w:r>
      <w:r w:rsidR="00671630">
        <w:rPr>
          <w:rFonts w:ascii="Times New Roman" w:hAnsi="Times New Roman" w:cs="Times New Roman"/>
          <w:sz w:val="28"/>
          <w:szCs w:val="28"/>
          <w:lang w:eastAsia="ru-RU"/>
        </w:rPr>
        <w:t>..</w:t>
      </w:r>
      <w:r>
        <w:rPr>
          <w:rFonts w:ascii="Times New Roman" w:hAnsi="Times New Roman" w:cs="Times New Roman"/>
          <w:sz w:val="28"/>
          <w:szCs w:val="28"/>
          <w:lang w:eastAsia="ru-RU"/>
        </w:rPr>
        <w:t>…………………….</w:t>
      </w:r>
      <w:r w:rsidR="00B65CFD">
        <w:rPr>
          <w:rFonts w:ascii="Times New Roman" w:hAnsi="Times New Roman" w:cs="Times New Roman"/>
          <w:sz w:val="28"/>
          <w:szCs w:val="28"/>
          <w:lang w:eastAsia="ru-RU"/>
        </w:rPr>
        <w:t>26</w:t>
      </w:r>
    </w:p>
    <w:p w:rsidR="00B60F55" w:rsidRPr="001A7884" w:rsidRDefault="00B60F55" w:rsidP="00A04B98">
      <w:pPr>
        <w:spacing w:line="360" w:lineRule="auto"/>
        <w:rPr>
          <w:rFonts w:ascii="Times New Roman" w:hAnsi="Times New Roman" w:cs="Times New Roman"/>
          <w:b/>
          <w:sz w:val="28"/>
          <w:szCs w:val="28"/>
          <w:lang w:eastAsia="ru-RU"/>
        </w:rPr>
      </w:pPr>
    </w:p>
    <w:p w:rsidR="00B60F55" w:rsidRPr="001A7884" w:rsidRDefault="00B60F55" w:rsidP="00A04B98">
      <w:pPr>
        <w:spacing w:line="360" w:lineRule="auto"/>
        <w:rPr>
          <w:rFonts w:ascii="Times New Roman" w:hAnsi="Times New Roman" w:cs="Times New Roman"/>
          <w:b/>
          <w:sz w:val="28"/>
          <w:szCs w:val="28"/>
          <w:lang w:eastAsia="ru-RU"/>
        </w:rPr>
      </w:pPr>
    </w:p>
    <w:p w:rsidR="00B60F55" w:rsidRPr="001A7884" w:rsidRDefault="00B60F55" w:rsidP="00A04B98">
      <w:pPr>
        <w:spacing w:line="360" w:lineRule="auto"/>
        <w:rPr>
          <w:rFonts w:ascii="Times New Roman" w:hAnsi="Times New Roman" w:cs="Times New Roman"/>
          <w:b/>
          <w:sz w:val="28"/>
          <w:szCs w:val="28"/>
          <w:lang w:eastAsia="ru-RU"/>
        </w:rPr>
      </w:pPr>
    </w:p>
    <w:p w:rsidR="00B60F55" w:rsidRPr="001A7884" w:rsidRDefault="00B60F55" w:rsidP="00A04B98">
      <w:pPr>
        <w:spacing w:line="360" w:lineRule="auto"/>
        <w:rPr>
          <w:rFonts w:ascii="Times New Roman" w:hAnsi="Times New Roman" w:cs="Times New Roman"/>
          <w:b/>
          <w:sz w:val="28"/>
          <w:szCs w:val="28"/>
          <w:lang w:eastAsia="ru-RU"/>
        </w:rPr>
      </w:pPr>
    </w:p>
    <w:p w:rsidR="00B60F55" w:rsidRPr="001A7884" w:rsidRDefault="00B60F55" w:rsidP="00A04B98">
      <w:pPr>
        <w:spacing w:line="360" w:lineRule="auto"/>
        <w:rPr>
          <w:rFonts w:ascii="Times New Roman" w:hAnsi="Times New Roman" w:cs="Times New Roman"/>
          <w:b/>
          <w:sz w:val="28"/>
          <w:szCs w:val="28"/>
          <w:lang w:eastAsia="ru-RU"/>
        </w:rPr>
      </w:pPr>
    </w:p>
    <w:p w:rsidR="00B60F55" w:rsidRPr="001A7884" w:rsidRDefault="00B60F55" w:rsidP="00A04B98">
      <w:pPr>
        <w:spacing w:line="360" w:lineRule="auto"/>
        <w:rPr>
          <w:rFonts w:ascii="Times New Roman" w:hAnsi="Times New Roman" w:cs="Times New Roman"/>
          <w:b/>
          <w:sz w:val="28"/>
          <w:szCs w:val="28"/>
          <w:lang w:eastAsia="ru-RU"/>
        </w:rPr>
      </w:pPr>
    </w:p>
    <w:p w:rsidR="00B60F55" w:rsidRPr="001A7884" w:rsidRDefault="00B60F55" w:rsidP="00A04B98">
      <w:pPr>
        <w:spacing w:line="360" w:lineRule="auto"/>
        <w:rPr>
          <w:rFonts w:ascii="Times New Roman" w:hAnsi="Times New Roman" w:cs="Times New Roman"/>
          <w:b/>
          <w:sz w:val="28"/>
          <w:szCs w:val="28"/>
          <w:lang w:eastAsia="ru-RU"/>
        </w:rPr>
      </w:pPr>
    </w:p>
    <w:p w:rsidR="00B60F55" w:rsidRPr="001A7884" w:rsidRDefault="00B60F55" w:rsidP="00A04B98">
      <w:pPr>
        <w:spacing w:line="360" w:lineRule="auto"/>
        <w:rPr>
          <w:rFonts w:ascii="Times New Roman" w:hAnsi="Times New Roman" w:cs="Times New Roman"/>
          <w:b/>
          <w:sz w:val="28"/>
          <w:szCs w:val="28"/>
          <w:lang w:eastAsia="ru-RU"/>
        </w:rPr>
      </w:pPr>
    </w:p>
    <w:p w:rsidR="00413BC3" w:rsidRPr="001A7884" w:rsidRDefault="00413BC3" w:rsidP="00A04B98">
      <w:pPr>
        <w:spacing w:line="360" w:lineRule="auto"/>
        <w:rPr>
          <w:rFonts w:ascii="Times New Roman" w:hAnsi="Times New Roman" w:cs="Times New Roman"/>
          <w:b/>
          <w:sz w:val="28"/>
          <w:szCs w:val="28"/>
          <w:lang w:eastAsia="ru-RU"/>
        </w:rPr>
        <w:sectPr w:rsidR="00413BC3" w:rsidRPr="001A7884" w:rsidSect="00B03B27">
          <w:footerReference w:type="first" r:id="rId8"/>
          <w:footnotePr>
            <w:numRestart w:val="eachPage"/>
          </w:footnotePr>
          <w:type w:val="continuous"/>
          <w:pgSz w:w="11906" w:h="16838"/>
          <w:pgMar w:top="1134" w:right="850" w:bottom="1134" w:left="1701" w:header="708" w:footer="708" w:gutter="0"/>
          <w:pgNumType w:start="1"/>
          <w:cols w:space="708"/>
          <w:docGrid w:linePitch="360"/>
        </w:sectPr>
      </w:pPr>
    </w:p>
    <w:p w:rsidR="00A04B98" w:rsidRPr="001A7884" w:rsidRDefault="00D03E36" w:rsidP="00F100A1">
      <w:pPr>
        <w:spacing w:line="360" w:lineRule="auto"/>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lastRenderedPageBreak/>
        <w:t>Введение</w:t>
      </w:r>
    </w:p>
    <w:p w:rsidR="00524C68" w:rsidRDefault="00524C68" w:rsidP="00FC7D34">
      <w:pPr>
        <w:spacing w:line="360" w:lineRule="auto"/>
        <w:ind w:firstLine="426"/>
        <w:jc w:val="both"/>
        <w:rPr>
          <w:rFonts w:ascii="Times New Roman" w:hAnsi="Times New Roman" w:cs="Times New Roman"/>
          <w:sz w:val="28"/>
          <w:szCs w:val="28"/>
          <w:lang w:eastAsia="ru-RU"/>
        </w:rPr>
      </w:pPr>
      <w:r w:rsidRPr="00524C68">
        <w:rPr>
          <w:rFonts w:ascii="Times New Roman" w:hAnsi="Times New Roman" w:cs="Times New Roman"/>
          <w:sz w:val="28"/>
          <w:szCs w:val="28"/>
          <w:lang w:eastAsia="ru-RU"/>
        </w:rPr>
        <w:t>Развитие современных технологий и техники</w:t>
      </w:r>
      <w:r>
        <w:rPr>
          <w:rFonts w:ascii="Times New Roman" w:hAnsi="Times New Roman" w:cs="Times New Roman"/>
          <w:sz w:val="28"/>
          <w:szCs w:val="28"/>
          <w:lang w:eastAsia="ru-RU"/>
        </w:rPr>
        <w:t>, все возрастающие темпы вовлечения природных ресурсов в сферу производства и потребления вызывают необходимость сохранения отдельных участков природы</w:t>
      </w:r>
      <w:r w:rsidR="00DE048F">
        <w:rPr>
          <w:rFonts w:ascii="Times New Roman" w:hAnsi="Times New Roman" w:cs="Times New Roman"/>
          <w:sz w:val="28"/>
          <w:szCs w:val="28"/>
          <w:lang w:eastAsia="ru-RU"/>
        </w:rPr>
        <w:t xml:space="preserve"> в их первозданном виде. </w:t>
      </w:r>
      <w:r w:rsidR="00DE048F" w:rsidRPr="00DE048F">
        <w:rPr>
          <w:rFonts w:ascii="Times New Roman" w:hAnsi="Times New Roman" w:cs="Times New Roman"/>
          <w:sz w:val="28"/>
          <w:szCs w:val="28"/>
          <w:lang w:eastAsia="ru-RU"/>
        </w:rPr>
        <w:t>Соответственно, правовые механизмы установления статуса особо охраняемых территорий и управления ими становится актуальным объектом современных правовых</w:t>
      </w:r>
      <w:r w:rsidR="00DE048F">
        <w:rPr>
          <w:rFonts w:ascii="Times New Roman" w:hAnsi="Times New Roman" w:cs="Times New Roman"/>
          <w:sz w:val="28"/>
          <w:szCs w:val="28"/>
          <w:lang w:eastAsia="ru-RU"/>
        </w:rPr>
        <w:t xml:space="preserve"> и научных</w:t>
      </w:r>
      <w:r w:rsidR="00DE048F" w:rsidRPr="00DE048F">
        <w:rPr>
          <w:rFonts w:ascii="Times New Roman" w:hAnsi="Times New Roman" w:cs="Times New Roman"/>
          <w:sz w:val="28"/>
          <w:szCs w:val="28"/>
          <w:lang w:eastAsia="ru-RU"/>
        </w:rPr>
        <w:t xml:space="preserve"> изысканий.</w:t>
      </w:r>
      <w:r w:rsidR="00DE048F">
        <w:rPr>
          <w:rFonts w:ascii="Times New Roman" w:hAnsi="Times New Roman" w:cs="Times New Roman"/>
          <w:sz w:val="28"/>
          <w:szCs w:val="28"/>
          <w:lang w:eastAsia="ru-RU"/>
        </w:rPr>
        <w:t xml:space="preserve"> Более того актуальность темы обусловлена наличием ряда проблем, как законотворческой, так и правоприменительной практики.</w:t>
      </w:r>
    </w:p>
    <w:p w:rsidR="00F560D9" w:rsidRDefault="00DE048F" w:rsidP="00F560D9">
      <w:pPr>
        <w:spacing w:line="360" w:lineRule="auto"/>
        <w:ind w:firstLine="426"/>
        <w:jc w:val="both"/>
        <w:rPr>
          <w:rFonts w:ascii="Times New Roman" w:hAnsi="Times New Roman" w:cs="Times New Roman"/>
          <w:sz w:val="28"/>
          <w:szCs w:val="28"/>
          <w:lang w:eastAsia="ru-RU"/>
        </w:rPr>
      </w:pPr>
      <w:r>
        <w:rPr>
          <w:rFonts w:ascii="Times New Roman" w:hAnsi="Times New Roman" w:cs="Times New Roman"/>
          <w:sz w:val="28"/>
          <w:szCs w:val="28"/>
          <w:lang w:eastAsia="ru-RU"/>
        </w:rPr>
        <w:t>Основн</w:t>
      </w:r>
      <w:r w:rsidR="00F560D9">
        <w:rPr>
          <w:rFonts w:ascii="Times New Roman" w:hAnsi="Times New Roman" w:cs="Times New Roman"/>
          <w:sz w:val="28"/>
          <w:szCs w:val="28"/>
          <w:lang w:eastAsia="ru-RU"/>
        </w:rPr>
        <w:t>ыми целями курсовой работы являются: 1)анализ правовых норм, регулирующих правовое положение ООПТ регионального значения 2) изучение теоретических и практических проблем по вопросу создания и функционирования ООПТ регионального значения. Для достижения поставленных целей были сформулированы следующие задачи:</w:t>
      </w:r>
    </w:p>
    <w:p w:rsidR="00F560D9" w:rsidRDefault="00F560D9" w:rsidP="00F560D9">
      <w:pPr>
        <w:spacing w:line="360" w:lineRule="auto"/>
        <w:ind w:firstLine="426"/>
        <w:jc w:val="both"/>
        <w:rPr>
          <w:rFonts w:ascii="Times New Roman" w:hAnsi="Times New Roman" w:cs="Times New Roman"/>
          <w:sz w:val="28"/>
          <w:szCs w:val="28"/>
          <w:lang w:eastAsia="ru-RU"/>
        </w:rPr>
      </w:pPr>
      <w:r>
        <w:rPr>
          <w:rFonts w:ascii="Times New Roman" w:hAnsi="Times New Roman" w:cs="Times New Roman"/>
          <w:sz w:val="28"/>
          <w:szCs w:val="28"/>
          <w:lang w:eastAsia="ru-RU"/>
        </w:rPr>
        <w:t>1. Выявить особенности создания и функционирования ООПТ регионального значения (на примере Тверской области)</w:t>
      </w:r>
    </w:p>
    <w:p w:rsidR="00F560D9" w:rsidRDefault="00F560D9" w:rsidP="00F560D9">
      <w:pPr>
        <w:spacing w:line="360" w:lineRule="auto"/>
        <w:ind w:firstLine="426"/>
        <w:jc w:val="both"/>
        <w:rPr>
          <w:rFonts w:ascii="Times New Roman" w:hAnsi="Times New Roman" w:cs="Times New Roman"/>
          <w:sz w:val="28"/>
          <w:szCs w:val="28"/>
          <w:lang w:eastAsia="ru-RU"/>
        </w:rPr>
      </w:pPr>
      <w:r>
        <w:rPr>
          <w:rFonts w:ascii="Times New Roman" w:hAnsi="Times New Roman" w:cs="Times New Roman"/>
          <w:sz w:val="28"/>
          <w:szCs w:val="28"/>
          <w:lang w:eastAsia="ru-RU"/>
        </w:rPr>
        <w:t>2. Проанализиров</w:t>
      </w:r>
      <w:r w:rsidR="00FF2CB6">
        <w:rPr>
          <w:rFonts w:ascii="Times New Roman" w:hAnsi="Times New Roman" w:cs="Times New Roman"/>
          <w:sz w:val="28"/>
          <w:szCs w:val="28"/>
          <w:lang w:eastAsia="ru-RU"/>
        </w:rPr>
        <w:t>ать правоприменительную</w:t>
      </w:r>
      <w:r>
        <w:rPr>
          <w:rFonts w:ascii="Times New Roman" w:hAnsi="Times New Roman" w:cs="Times New Roman"/>
          <w:sz w:val="28"/>
          <w:szCs w:val="28"/>
          <w:lang w:eastAsia="ru-RU"/>
        </w:rPr>
        <w:t xml:space="preserve"> практику</w:t>
      </w:r>
      <w:r w:rsidR="00FF2CB6">
        <w:rPr>
          <w:rFonts w:ascii="Times New Roman" w:hAnsi="Times New Roman" w:cs="Times New Roman"/>
          <w:sz w:val="28"/>
          <w:szCs w:val="28"/>
          <w:lang w:eastAsia="ru-RU"/>
        </w:rPr>
        <w:t xml:space="preserve"> по вопросу</w:t>
      </w:r>
      <w:r w:rsidR="00FF2CB6" w:rsidRPr="00FF2CB6">
        <w:t xml:space="preserve"> </w:t>
      </w:r>
      <w:r w:rsidR="00FF2CB6" w:rsidRPr="00FF2CB6">
        <w:rPr>
          <w:rFonts w:ascii="Times New Roman" w:hAnsi="Times New Roman" w:cs="Times New Roman"/>
          <w:sz w:val="28"/>
          <w:szCs w:val="28"/>
          <w:lang w:eastAsia="ru-RU"/>
        </w:rPr>
        <w:t>приме</w:t>
      </w:r>
      <w:r w:rsidR="00FF2CB6">
        <w:rPr>
          <w:rFonts w:ascii="Times New Roman" w:hAnsi="Times New Roman" w:cs="Times New Roman"/>
          <w:sz w:val="28"/>
          <w:szCs w:val="28"/>
          <w:lang w:eastAsia="ru-RU"/>
        </w:rPr>
        <w:t>нения законодательства в области</w:t>
      </w:r>
      <w:r>
        <w:rPr>
          <w:rFonts w:ascii="Times New Roman" w:hAnsi="Times New Roman" w:cs="Times New Roman"/>
          <w:sz w:val="28"/>
          <w:szCs w:val="28"/>
          <w:lang w:eastAsia="ru-RU"/>
        </w:rPr>
        <w:t xml:space="preserve"> функционирования ООПТ регионального значения</w:t>
      </w:r>
    </w:p>
    <w:p w:rsidR="003868C5" w:rsidRDefault="00F560D9" w:rsidP="00F560D9">
      <w:pPr>
        <w:spacing w:line="360" w:lineRule="auto"/>
        <w:ind w:firstLine="426"/>
        <w:jc w:val="both"/>
        <w:rPr>
          <w:rFonts w:ascii="Times New Roman" w:hAnsi="Times New Roman" w:cs="Times New Roman"/>
          <w:sz w:val="28"/>
          <w:szCs w:val="28"/>
          <w:lang w:eastAsia="ru-RU"/>
        </w:rPr>
      </w:pPr>
      <w:r>
        <w:rPr>
          <w:rFonts w:ascii="Times New Roman" w:hAnsi="Times New Roman" w:cs="Times New Roman"/>
          <w:sz w:val="28"/>
          <w:szCs w:val="28"/>
          <w:lang w:eastAsia="ru-RU"/>
        </w:rPr>
        <w:t>3.  Проанализировать порядок создания ООПТ регионального значения</w:t>
      </w:r>
      <w:r w:rsidR="003868C5">
        <w:rPr>
          <w:rFonts w:ascii="Times New Roman" w:hAnsi="Times New Roman" w:cs="Times New Roman"/>
          <w:sz w:val="28"/>
          <w:szCs w:val="28"/>
          <w:lang w:eastAsia="ru-RU"/>
        </w:rPr>
        <w:t xml:space="preserve"> на примере нескольких субъектов РФ.</w:t>
      </w:r>
    </w:p>
    <w:p w:rsidR="001F7037" w:rsidRDefault="003868C5" w:rsidP="007F379E">
      <w:pPr>
        <w:spacing w:line="360" w:lineRule="auto"/>
        <w:ind w:firstLine="426"/>
        <w:jc w:val="both"/>
        <w:rPr>
          <w:rFonts w:ascii="Times New Roman" w:hAnsi="Times New Roman" w:cs="Times New Roman"/>
          <w:sz w:val="28"/>
          <w:szCs w:val="28"/>
          <w:lang w:eastAsia="ru-RU"/>
        </w:rPr>
      </w:pPr>
      <w:r>
        <w:rPr>
          <w:rFonts w:ascii="Times New Roman" w:hAnsi="Times New Roman" w:cs="Times New Roman"/>
          <w:sz w:val="28"/>
          <w:szCs w:val="28"/>
          <w:lang w:eastAsia="ru-RU"/>
        </w:rPr>
        <w:t>4. В</w:t>
      </w:r>
      <w:r w:rsidRPr="003868C5">
        <w:rPr>
          <w:rFonts w:ascii="Times New Roman" w:hAnsi="Times New Roman" w:cs="Times New Roman"/>
          <w:sz w:val="28"/>
          <w:szCs w:val="28"/>
          <w:lang w:eastAsia="ru-RU"/>
        </w:rPr>
        <w:t>ыявить проблемы законодательного и правоприменительного характера по вопросу</w:t>
      </w:r>
      <w:r>
        <w:rPr>
          <w:rFonts w:ascii="Times New Roman" w:hAnsi="Times New Roman" w:cs="Times New Roman"/>
          <w:sz w:val="28"/>
          <w:szCs w:val="28"/>
          <w:lang w:eastAsia="ru-RU"/>
        </w:rPr>
        <w:t xml:space="preserve"> создания и функционирования ООПТ регионального значения</w:t>
      </w:r>
    </w:p>
    <w:p w:rsidR="007F379E" w:rsidRPr="007F379E" w:rsidRDefault="007F379E" w:rsidP="007F379E">
      <w:pPr>
        <w:spacing w:line="360" w:lineRule="auto"/>
        <w:ind w:firstLine="426"/>
        <w:jc w:val="both"/>
        <w:rPr>
          <w:rFonts w:ascii="Times New Roman" w:hAnsi="Times New Roman" w:cs="Times New Roman"/>
          <w:sz w:val="28"/>
          <w:szCs w:val="28"/>
          <w:lang w:eastAsia="ru-RU"/>
        </w:rPr>
      </w:pPr>
    </w:p>
    <w:p w:rsidR="00672B53" w:rsidRDefault="00672B53" w:rsidP="009A1A11">
      <w:pPr>
        <w:autoSpaceDE w:val="0"/>
        <w:autoSpaceDN w:val="0"/>
        <w:adjustRightInd w:val="0"/>
        <w:spacing w:after="0" w:line="360" w:lineRule="auto"/>
        <w:jc w:val="center"/>
        <w:rPr>
          <w:rFonts w:ascii="Times New Roman" w:hAnsi="Times New Roman" w:cs="Times New Roman"/>
          <w:b/>
          <w:sz w:val="28"/>
          <w:szCs w:val="28"/>
          <w:lang w:eastAsia="ru-RU"/>
        </w:rPr>
      </w:pPr>
    </w:p>
    <w:p w:rsidR="009A1A11" w:rsidRPr="001A7884" w:rsidRDefault="009A1A11" w:rsidP="009A1A11">
      <w:pPr>
        <w:autoSpaceDE w:val="0"/>
        <w:autoSpaceDN w:val="0"/>
        <w:adjustRightInd w:val="0"/>
        <w:spacing w:after="0" w:line="360" w:lineRule="auto"/>
        <w:jc w:val="center"/>
        <w:rPr>
          <w:rFonts w:ascii="Times New Roman" w:hAnsi="Times New Roman" w:cs="Times New Roman"/>
          <w:sz w:val="28"/>
          <w:szCs w:val="28"/>
          <w:lang w:eastAsia="ru-RU"/>
        </w:rPr>
      </w:pPr>
      <w:r w:rsidRPr="001A7884">
        <w:rPr>
          <w:rFonts w:ascii="Times New Roman" w:hAnsi="Times New Roman" w:cs="Times New Roman"/>
          <w:b/>
          <w:sz w:val="28"/>
          <w:szCs w:val="28"/>
          <w:lang w:eastAsia="ru-RU"/>
        </w:rPr>
        <w:lastRenderedPageBreak/>
        <w:t>1</w:t>
      </w:r>
      <w:r w:rsidR="00672B53">
        <w:rPr>
          <w:rFonts w:ascii="Times New Roman" w:hAnsi="Times New Roman" w:cs="Times New Roman"/>
          <w:b/>
          <w:sz w:val="28"/>
          <w:szCs w:val="28"/>
          <w:lang w:eastAsia="ru-RU"/>
        </w:rPr>
        <w:t>.</w:t>
      </w:r>
      <w:r w:rsidRPr="001A7884">
        <w:rPr>
          <w:rFonts w:ascii="Times New Roman" w:hAnsi="Times New Roman" w:cs="Times New Roman"/>
          <w:b/>
          <w:sz w:val="28"/>
          <w:szCs w:val="28"/>
          <w:lang w:eastAsia="ru-RU"/>
        </w:rPr>
        <w:t xml:space="preserve"> </w:t>
      </w:r>
      <w:r w:rsidR="00672B53" w:rsidRPr="00672B53">
        <w:rPr>
          <w:rFonts w:ascii="Times New Roman" w:hAnsi="Times New Roman" w:cs="Times New Roman"/>
          <w:b/>
          <w:sz w:val="28"/>
          <w:szCs w:val="28"/>
          <w:lang w:eastAsia="ru-RU"/>
        </w:rPr>
        <w:t xml:space="preserve">Развитие законодательства в области </w:t>
      </w:r>
      <w:r w:rsidR="007E1502">
        <w:rPr>
          <w:rFonts w:ascii="Times New Roman" w:hAnsi="Times New Roman" w:cs="Times New Roman"/>
          <w:b/>
          <w:sz w:val="28"/>
          <w:szCs w:val="28"/>
          <w:lang w:eastAsia="ru-RU"/>
        </w:rPr>
        <w:t>создания и функционирования особо охраняемых природных территорий</w:t>
      </w:r>
      <w:r w:rsidR="00672B53" w:rsidRPr="00672B53">
        <w:rPr>
          <w:rFonts w:ascii="Times New Roman" w:hAnsi="Times New Roman" w:cs="Times New Roman"/>
          <w:b/>
          <w:sz w:val="28"/>
          <w:szCs w:val="28"/>
          <w:lang w:eastAsia="ru-RU"/>
        </w:rPr>
        <w:t xml:space="preserve"> регионального значения</w:t>
      </w:r>
    </w:p>
    <w:p w:rsidR="00672B53" w:rsidRPr="00672B53" w:rsidRDefault="00672B53" w:rsidP="00672B53">
      <w:pPr>
        <w:autoSpaceDE w:val="0"/>
        <w:autoSpaceDN w:val="0"/>
        <w:adjustRightInd w:val="0"/>
        <w:spacing w:after="0" w:line="360" w:lineRule="auto"/>
        <w:ind w:firstLine="709"/>
        <w:contextualSpacing/>
        <w:jc w:val="both"/>
        <w:rPr>
          <w:rFonts w:ascii="Times New Roman" w:hAnsi="Times New Roman" w:cs="Times New Roman"/>
          <w:sz w:val="28"/>
          <w:szCs w:val="28"/>
          <w:lang w:eastAsia="ru-RU"/>
        </w:rPr>
      </w:pPr>
      <w:r w:rsidRPr="00672B53">
        <w:rPr>
          <w:rFonts w:ascii="Times New Roman" w:hAnsi="Times New Roman" w:cs="Times New Roman"/>
          <w:sz w:val="28"/>
          <w:szCs w:val="28"/>
          <w:lang w:eastAsia="ru-RU"/>
        </w:rPr>
        <w:t>В настоящее время в Российской Федерации существует достаточно развитая законодательная база, регламентирующая деятельность по созданию, функционированию, управлению и развитию особо охраняемых природных территорий</w:t>
      </w:r>
      <w:r w:rsidR="007E1502">
        <w:rPr>
          <w:rFonts w:ascii="Times New Roman" w:hAnsi="Times New Roman" w:cs="Times New Roman"/>
          <w:sz w:val="28"/>
          <w:szCs w:val="28"/>
          <w:lang w:eastAsia="ru-RU"/>
        </w:rPr>
        <w:t xml:space="preserve"> (далее – ООПТ)</w:t>
      </w:r>
      <w:r w:rsidRPr="00672B53">
        <w:rPr>
          <w:rFonts w:ascii="Times New Roman" w:hAnsi="Times New Roman" w:cs="Times New Roman"/>
          <w:sz w:val="28"/>
          <w:szCs w:val="28"/>
          <w:lang w:eastAsia="ru-RU"/>
        </w:rPr>
        <w:t xml:space="preserve">. </w:t>
      </w:r>
    </w:p>
    <w:p w:rsidR="00672B53" w:rsidRPr="00672B53" w:rsidRDefault="00672B53" w:rsidP="00672B53">
      <w:pPr>
        <w:autoSpaceDE w:val="0"/>
        <w:autoSpaceDN w:val="0"/>
        <w:adjustRightInd w:val="0"/>
        <w:spacing w:after="0" w:line="360" w:lineRule="auto"/>
        <w:ind w:firstLine="709"/>
        <w:contextualSpacing/>
        <w:jc w:val="both"/>
        <w:rPr>
          <w:rFonts w:ascii="Times New Roman" w:hAnsi="Times New Roman" w:cs="Times New Roman"/>
          <w:sz w:val="28"/>
          <w:szCs w:val="28"/>
          <w:lang w:eastAsia="ru-RU"/>
        </w:rPr>
      </w:pPr>
      <w:r w:rsidRPr="00672B53">
        <w:rPr>
          <w:rFonts w:ascii="Times New Roman" w:hAnsi="Times New Roman" w:cs="Times New Roman"/>
          <w:sz w:val="28"/>
          <w:szCs w:val="28"/>
          <w:lang w:eastAsia="ru-RU"/>
        </w:rPr>
        <w:t xml:space="preserve">Система существующего законодательства об особо охраняемых природных территориях является многоуровневой категорией и включает как федеральные законодательные акты, так и массив формирующегося экологического законодательства в ряде субъектов Российской Федерации. Это обусловлено в частности тем, что в охраняемые природные территории могут иметь федеральное, региональное и местное значение. </w:t>
      </w:r>
    </w:p>
    <w:p w:rsidR="00672B53" w:rsidRPr="00672B53" w:rsidRDefault="00672B53" w:rsidP="00672B53">
      <w:pPr>
        <w:autoSpaceDE w:val="0"/>
        <w:autoSpaceDN w:val="0"/>
        <w:adjustRightInd w:val="0"/>
        <w:spacing w:after="0" w:line="360" w:lineRule="auto"/>
        <w:ind w:firstLine="709"/>
        <w:contextualSpacing/>
        <w:jc w:val="both"/>
        <w:rPr>
          <w:rFonts w:ascii="Times New Roman" w:hAnsi="Times New Roman" w:cs="Times New Roman"/>
          <w:sz w:val="28"/>
          <w:szCs w:val="28"/>
          <w:lang w:eastAsia="ru-RU"/>
        </w:rPr>
      </w:pPr>
      <w:r w:rsidRPr="00672B53">
        <w:rPr>
          <w:rFonts w:ascii="Times New Roman" w:hAnsi="Times New Roman" w:cs="Times New Roman"/>
          <w:sz w:val="28"/>
          <w:szCs w:val="28"/>
          <w:lang w:eastAsia="ru-RU"/>
        </w:rPr>
        <w:t>Основополагающим нормативно-правовым актом является, принятый на федеральном уровне Федеральный закон от 14 марта 1995 г. №33-ФЗ «Об особо охраняемых природных территориях». Лишь с его принятием стало возможным говорить о формировании полноценной системы законодательства, регулирующего отношения в области организа</w:t>
      </w:r>
      <w:r w:rsidR="007E1502">
        <w:rPr>
          <w:rFonts w:ascii="Times New Roman" w:hAnsi="Times New Roman" w:cs="Times New Roman"/>
          <w:sz w:val="28"/>
          <w:szCs w:val="28"/>
          <w:lang w:eastAsia="ru-RU"/>
        </w:rPr>
        <w:t>ции, охраны и использования ООПТ</w:t>
      </w:r>
      <w:r w:rsidRPr="00672B53">
        <w:rPr>
          <w:rFonts w:ascii="Times New Roman" w:hAnsi="Times New Roman" w:cs="Times New Roman"/>
          <w:sz w:val="28"/>
          <w:szCs w:val="28"/>
          <w:lang w:eastAsia="ru-RU"/>
        </w:rPr>
        <w:t>.</w:t>
      </w:r>
    </w:p>
    <w:p w:rsidR="00672B53" w:rsidRPr="00672B53" w:rsidRDefault="00672B53" w:rsidP="00672B53">
      <w:pPr>
        <w:autoSpaceDE w:val="0"/>
        <w:autoSpaceDN w:val="0"/>
        <w:adjustRightInd w:val="0"/>
        <w:spacing w:after="0" w:line="360" w:lineRule="auto"/>
        <w:ind w:firstLine="709"/>
        <w:contextualSpacing/>
        <w:jc w:val="both"/>
        <w:rPr>
          <w:rFonts w:ascii="Times New Roman" w:hAnsi="Times New Roman" w:cs="Times New Roman"/>
          <w:sz w:val="28"/>
          <w:szCs w:val="28"/>
          <w:lang w:eastAsia="ru-RU"/>
        </w:rPr>
      </w:pPr>
      <w:r w:rsidRPr="00672B53">
        <w:rPr>
          <w:rFonts w:ascii="Times New Roman" w:hAnsi="Times New Roman" w:cs="Times New Roman"/>
          <w:sz w:val="28"/>
          <w:szCs w:val="28"/>
          <w:lang w:eastAsia="ru-RU"/>
        </w:rPr>
        <w:t>В данном законе было впервые дано понятие особо охраняемым природным территориям, существенно расширен перечень категорий ООПТ (были включены природные парки, а также дендрологические парки и ботанические сады). Также был закреплен порядок организации и управления ООПТ, ответственность за нарушение особо охраняемых территорий. Немало важным является факт предоставления права субъектам РФ устанавливать и иные категории ООПТ регионального и местного значения</w:t>
      </w:r>
      <w:proofErr w:type="gramStart"/>
      <w:r w:rsidRPr="00672B53">
        <w:rPr>
          <w:rFonts w:ascii="Times New Roman" w:hAnsi="Times New Roman" w:cs="Times New Roman"/>
          <w:sz w:val="28"/>
          <w:szCs w:val="28"/>
          <w:lang w:eastAsia="ru-RU"/>
        </w:rPr>
        <w:t>.</w:t>
      </w:r>
      <w:proofErr w:type="gramEnd"/>
      <w:r w:rsidRPr="00672B53">
        <w:rPr>
          <w:rFonts w:ascii="Times New Roman" w:hAnsi="Times New Roman" w:cs="Times New Roman"/>
          <w:sz w:val="28"/>
          <w:szCs w:val="28"/>
          <w:lang w:eastAsia="ru-RU"/>
        </w:rPr>
        <w:t xml:space="preserve"> ( </w:t>
      </w:r>
      <w:proofErr w:type="gramStart"/>
      <w:r w:rsidRPr="00672B53">
        <w:rPr>
          <w:rFonts w:ascii="Times New Roman" w:hAnsi="Times New Roman" w:cs="Times New Roman"/>
          <w:sz w:val="28"/>
          <w:szCs w:val="28"/>
          <w:lang w:eastAsia="ru-RU"/>
        </w:rPr>
        <w:t>п</w:t>
      </w:r>
      <w:proofErr w:type="gramEnd"/>
      <w:r w:rsidRPr="00672B53">
        <w:rPr>
          <w:rFonts w:ascii="Times New Roman" w:hAnsi="Times New Roman" w:cs="Times New Roman"/>
          <w:sz w:val="28"/>
          <w:szCs w:val="28"/>
          <w:lang w:eastAsia="ru-RU"/>
        </w:rPr>
        <w:t>.3 ст. 2 ФЗ №33)</w:t>
      </w:r>
    </w:p>
    <w:p w:rsidR="00672B53" w:rsidRPr="00672B53" w:rsidRDefault="00672B53" w:rsidP="00672B53">
      <w:pPr>
        <w:autoSpaceDE w:val="0"/>
        <w:autoSpaceDN w:val="0"/>
        <w:adjustRightInd w:val="0"/>
        <w:spacing w:after="0" w:line="360" w:lineRule="auto"/>
        <w:ind w:firstLine="709"/>
        <w:contextualSpacing/>
        <w:jc w:val="both"/>
        <w:rPr>
          <w:rFonts w:ascii="Times New Roman" w:hAnsi="Times New Roman" w:cs="Times New Roman"/>
          <w:sz w:val="28"/>
          <w:szCs w:val="28"/>
          <w:lang w:eastAsia="ru-RU"/>
        </w:rPr>
      </w:pPr>
      <w:proofErr w:type="gramStart"/>
      <w:r w:rsidRPr="00672B53">
        <w:rPr>
          <w:rFonts w:ascii="Times New Roman" w:hAnsi="Times New Roman" w:cs="Times New Roman"/>
          <w:sz w:val="28"/>
          <w:szCs w:val="28"/>
          <w:lang w:eastAsia="ru-RU"/>
        </w:rPr>
        <w:t xml:space="preserve">В ст. 1 ФЗ «Об особо охраняемых природных территориях» закреплено, что «Законодательство Российской Федерации об особо охраняемых природных территориях состоит из настоящего Федерального закона, принимаемых в соответствии с ним других законов и иных нормативных </w:t>
      </w:r>
      <w:r w:rsidRPr="00672B53">
        <w:rPr>
          <w:rFonts w:ascii="Times New Roman" w:hAnsi="Times New Roman" w:cs="Times New Roman"/>
          <w:sz w:val="28"/>
          <w:szCs w:val="28"/>
          <w:lang w:eastAsia="ru-RU"/>
        </w:rPr>
        <w:lastRenderedPageBreak/>
        <w:t>правовых актов Российской Федерации, а также законов и иных нормативных правовых актов субъектов Российской Федерации.»</w:t>
      </w:r>
      <w:r>
        <w:rPr>
          <w:rStyle w:val="ae"/>
          <w:rFonts w:ascii="Times New Roman" w:hAnsi="Times New Roman" w:cs="Times New Roman"/>
          <w:sz w:val="28"/>
          <w:szCs w:val="28"/>
          <w:lang w:eastAsia="ru-RU"/>
        </w:rPr>
        <w:footnoteReference w:id="1"/>
      </w:r>
      <w:r w:rsidRPr="00672B53">
        <w:rPr>
          <w:rFonts w:ascii="Times New Roman" w:hAnsi="Times New Roman" w:cs="Times New Roman"/>
          <w:sz w:val="28"/>
          <w:szCs w:val="28"/>
          <w:lang w:eastAsia="ru-RU"/>
        </w:rPr>
        <w:t>. В связи с этим на региональном уровне после принятия ФЗ «Об</w:t>
      </w:r>
      <w:proofErr w:type="gramEnd"/>
      <w:r w:rsidRPr="00672B53">
        <w:rPr>
          <w:rFonts w:ascii="Times New Roman" w:hAnsi="Times New Roman" w:cs="Times New Roman"/>
          <w:sz w:val="28"/>
          <w:szCs w:val="28"/>
          <w:lang w:eastAsia="ru-RU"/>
        </w:rPr>
        <w:t xml:space="preserve"> особо охраняемых природных </w:t>
      </w:r>
      <w:proofErr w:type="gramStart"/>
      <w:r w:rsidRPr="00672B53">
        <w:rPr>
          <w:rFonts w:ascii="Times New Roman" w:hAnsi="Times New Roman" w:cs="Times New Roman"/>
          <w:sz w:val="28"/>
          <w:szCs w:val="28"/>
          <w:lang w:eastAsia="ru-RU"/>
        </w:rPr>
        <w:t>территориях</w:t>
      </w:r>
      <w:proofErr w:type="gramEnd"/>
      <w:r w:rsidRPr="00672B53">
        <w:rPr>
          <w:rFonts w:ascii="Times New Roman" w:hAnsi="Times New Roman" w:cs="Times New Roman"/>
          <w:sz w:val="28"/>
          <w:szCs w:val="28"/>
          <w:lang w:eastAsia="ru-RU"/>
        </w:rPr>
        <w:t>» действуют специальные законы и подзаконные акты, регулирующие отношения в сфере организации и функционирования особо охраняемых природных территорий.</w:t>
      </w:r>
    </w:p>
    <w:p w:rsidR="00672B53" w:rsidRPr="00672B53" w:rsidRDefault="00672B53" w:rsidP="00672B53">
      <w:pPr>
        <w:autoSpaceDE w:val="0"/>
        <w:autoSpaceDN w:val="0"/>
        <w:adjustRightInd w:val="0"/>
        <w:spacing w:after="0" w:line="360" w:lineRule="auto"/>
        <w:ind w:firstLine="709"/>
        <w:contextualSpacing/>
        <w:jc w:val="both"/>
        <w:rPr>
          <w:rFonts w:ascii="Times New Roman" w:hAnsi="Times New Roman" w:cs="Times New Roman"/>
          <w:sz w:val="28"/>
          <w:szCs w:val="28"/>
          <w:lang w:eastAsia="ru-RU"/>
        </w:rPr>
      </w:pPr>
      <w:r w:rsidRPr="00672B53">
        <w:rPr>
          <w:rFonts w:ascii="Times New Roman" w:hAnsi="Times New Roman" w:cs="Times New Roman"/>
          <w:sz w:val="28"/>
          <w:szCs w:val="28"/>
          <w:lang w:eastAsia="ru-RU"/>
        </w:rPr>
        <w:t>В частности было принято значительное число правовых актов, расширяющих федеральный перечень категорий ООПТ в пределах территорий соответствующих субъектов РФ. Так, Законом Брянской области от 30 декабря 2005 г. «Об особо охраняемых природных территориях в Брянской области» была установлена такая категория как природно-исторические и экологические парки.</w:t>
      </w:r>
      <w:r w:rsidR="00A16EBC">
        <w:rPr>
          <w:rStyle w:val="ae"/>
          <w:rFonts w:ascii="Times New Roman" w:hAnsi="Times New Roman" w:cs="Times New Roman"/>
          <w:sz w:val="28"/>
          <w:szCs w:val="28"/>
          <w:lang w:eastAsia="ru-RU"/>
        </w:rPr>
        <w:footnoteReference w:id="2"/>
      </w:r>
      <w:r w:rsidRPr="00672B53">
        <w:rPr>
          <w:rFonts w:ascii="Times New Roman" w:hAnsi="Times New Roman" w:cs="Times New Roman"/>
          <w:sz w:val="28"/>
          <w:szCs w:val="28"/>
          <w:lang w:eastAsia="ru-RU"/>
        </w:rPr>
        <w:t xml:space="preserve"> А Законом Ярославской области от 28 декабря 2015 года «Об особо охраняемых природных территориях регионального и местного значения в Ярославской области» могут создаваться охраняемые природные комплексы и туристско-рекреационные местности.</w:t>
      </w:r>
      <w:r w:rsidR="00A16EBC">
        <w:rPr>
          <w:rStyle w:val="ae"/>
          <w:rFonts w:ascii="Times New Roman" w:hAnsi="Times New Roman" w:cs="Times New Roman"/>
          <w:sz w:val="28"/>
          <w:szCs w:val="28"/>
          <w:lang w:eastAsia="ru-RU"/>
        </w:rPr>
        <w:footnoteReference w:id="3"/>
      </w:r>
      <w:r w:rsidRPr="00672B53">
        <w:rPr>
          <w:rFonts w:ascii="Times New Roman" w:hAnsi="Times New Roman" w:cs="Times New Roman"/>
          <w:sz w:val="28"/>
          <w:szCs w:val="28"/>
          <w:lang w:eastAsia="ru-RU"/>
        </w:rPr>
        <w:t xml:space="preserve"> Закон Тверской области от 08 декабря 2010 года «Об особо охраняемых природных территориях в Тверской области» не устанавливает новые категории ООПТ, а предусматривает лишь четыре категории: природные парки, государственные природные заказники,  памятники природы, дендрологические парки и ботанические сады.</w:t>
      </w:r>
      <w:r w:rsidR="00A16EBC">
        <w:rPr>
          <w:rStyle w:val="ae"/>
          <w:rFonts w:ascii="Times New Roman" w:hAnsi="Times New Roman" w:cs="Times New Roman"/>
          <w:sz w:val="28"/>
          <w:szCs w:val="28"/>
          <w:lang w:eastAsia="ru-RU"/>
        </w:rPr>
        <w:footnoteReference w:id="4"/>
      </w:r>
    </w:p>
    <w:p w:rsidR="00672B53" w:rsidRPr="00672B53" w:rsidRDefault="00672B53" w:rsidP="00672B53">
      <w:pPr>
        <w:autoSpaceDE w:val="0"/>
        <w:autoSpaceDN w:val="0"/>
        <w:adjustRightInd w:val="0"/>
        <w:spacing w:after="0" w:line="360" w:lineRule="auto"/>
        <w:ind w:firstLine="709"/>
        <w:contextualSpacing/>
        <w:jc w:val="both"/>
        <w:rPr>
          <w:rFonts w:ascii="Times New Roman" w:hAnsi="Times New Roman" w:cs="Times New Roman"/>
          <w:sz w:val="28"/>
          <w:szCs w:val="28"/>
          <w:lang w:eastAsia="ru-RU"/>
        </w:rPr>
      </w:pPr>
      <w:r w:rsidRPr="00672B53">
        <w:rPr>
          <w:rFonts w:ascii="Times New Roman" w:hAnsi="Times New Roman" w:cs="Times New Roman"/>
          <w:sz w:val="28"/>
          <w:szCs w:val="28"/>
          <w:lang w:eastAsia="ru-RU"/>
        </w:rPr>
        <w:t xml:space="preserve">Региональные органы государственной власти в рамках предоставленных им полномочий устанавливают правовой статус и режим соответствующих ООПТ регионального значения, запреты (ограничения) хозяйственной деятельности на указанных территориях (объектах), </w:t>
      </w:r>
      <w:r w:rsidRPr="00672B53">
        <w:rPr>
          <w:rFonts w:ascii="Times New Roman" w:hAnsi="Times New Roman" w:cs="Times New Roman"/>
          <w:sz w:val="28"/>
          <w:szCs w:val="28"/>
          <w:lang w:eastAsia="ru-RU"/>
        </w:rPr>
        <w:lastRenderedPageBreak/>
        <w:t xml:space="preserve">закрепляют меры по обеспечению общей и специальной их охраны. С учетом правовых актов регионального значения в рамках федерального законодательства разрабатываются перечни особо охраняемых природных территорий в субъекте РФ и положения </w:t>
      </w:r>
      <w:proofErr w:type="gramStart"/>
      <w:r w:rsidRPr="00672B53">
        <w:rPr>
          <w:rFonts w:ascii="Times New Roman" w:hAnsi="Times New Roman" w:cs="Times New Roman"/>
          <w:sz w:val="28"/>
          <w:szCs w:val="28"/>
          <w:lang w:eastAsia="ru-RU"/>
        </w:rPr>
        <w:t>о</w:t>
      </w:r>
      <w:proofErr w:type="gramEnd"/>
      <w:r w:rsidRPr="00672B53">
        <w:rPr>
          <w:rFonts w:ascii="Times New Roman" w:hAnsi="Times New Roman" w:cs="Times New Roman"/>
          <w:sz w:val="28"/>
          <w:szCs w:val="28"/>
          <w:lang w:eastAsia="ru-RU"/>
        </w:rPr>
        <w:t xml:space="preserve"> конкретных ООПТ.</w:t>
      </w:r>
    </w:p>
    <w:p w:rsidR="00672B53" w:rsidRDefault="00672B53" w:rsidP="00672B53">
      <w:pPr>
        <w:autoSpaceDE w:val="0"/>
        <w:autoSpaceDN w:val="0"/>
        <w:adjustRightInd w:val="0"/>
        <w:spacing w:after="0" w:line="360" w:lineRule="auto"/>
        <w:ind w:firstLine="709"/>
        <w:contextualSpacing/>
        <w:jc w:val="both"/>
        <w:rPr>
          <w:rFonts w:ascii="Times New Roman" w:hAnsi="Times New Roman" w:cs="Times New Roman"/>
          <w:sz w:val="28"/>
          <w:szCs w:val="28"/>
          <w:lang w:eastAsia="ru-RU"/>
        </w:rPr>
      </w:pPr>
      <w:r w:rsidRPr="00672B53">
        <w:rPr>
          <w:rFonts w:ascii="Times New Roman" w:hAnsi="Times New Roman" w:cs="Times New Roman"/>
          <w:sz w:val="28"/>
          <w:szCs w:val="28"/>
          <w:lang w:eastAsia="ru-RU"/>
        </w:rPr>
        <w:t>Например, Постановлением администрации Тверской области от 11.03.2004 №24-па утверждено положение о государственном природном заказнике «Исток реки Волги» и положение о Ботаническом саде Тверского государственного университета.</w:t>
      </w:r>
      <w:r w:rsidR="00A16EBC">
        <w:rPr>
          <w:rStyle w:val="ae"/>
          <w:rFonts w:ascii="Times New Roman" w:hAnsi="Times New Roman" w:cs="Times New Roman"/>
          <w:sz w:val="28"/>
          <w:szCs w:val="28"/>
          <w:lang w:eastAsia="ru-RU"/>
        </w:rPr>
        <w:footnoteReference w:id="5"/>
      </w:r>
      <w:r w:rsidR="00245FF8">
        <w:rPr>
          <w:rFonts w:ascii="Times New Roman" w:hAnsi="Times New Roman" w:cs="Times New Roman"/>
          <w:sz w:val="28"/>
          <w:szCs w:val="28"/>
          <w:lang w:eastAsia="ru-RU"/>
        </w:rPr>
        <w:t xml:space="preserve"> Постановлением</w:t>
      </w:r>
      <w:r w:rsidRPr="00672B53">
        <w:rPr>
          <w:rFonts w:ascii="Times New Roman" w:hAnsi="Times New Roman" w:cs="Times New Roman"/>
          <w:sz w:val="28"/>
          <w:szCs w:val="28"/>
          <w:lang w:eastAsia="ru-RU"/>
        </w:rPr>
        <w:t xml:space="preserve"> Правительства </w:t>
      </w:r>
      <w:proofErr w:type="gramStart"/>
      <w:r w:rsidRPr="00672B53">
        <w:rPr>
          <w:rFonts w:ascii="Times New Roman" w:hAnsi="Times New Roman" w:cs="Times New Roman"/>
          <w:sz w:val="28"/>
          <w:szCs w:val="28"/>
          <w:lang w:eastAsia="ru-RU"/>
        </w:rPr>
        <w:t>г</w:t>
      </w:r>
      <w:proofErr w:type="gramEnd"/>
      <w:r w:rsidRPr="00672B53">
        <w:rPr>
          <w:rFonts w:ascii="Times New Roman" w:hAnsi="Times New Roman" w:cs="Times New Roman"/>
          <w:sz w:val="28"/>
          <w:szCs w:val="28"/>
          <w:lang w:eastAsia="ru-RU"/>
        </w:rPr>
        <w:t xml:space="preserve">. Москвы от 19 октября 2004 г. № 714-ПП утверждено положение о заказнике "Долина реки </w:t>
      </w:r>
      <w:proofErr w:type="spellStart"/>
      <w:r w:rsidRPr="00672B53">
        <w:rPr>
          <w:rFonts w:ascii="Times New Roman" w:hAnsi="Times New Roman" w:cs="Times New Roman"/>
          <w:sz w:val="28"/>
          <w:szCs w:val="28"/>
          <w:lang w:eastAsia="ru-RU"/>
        </w:rPr>
        <w:t>Сетунь</w:t>
      </w:r>
      <w:proofErr w:type="spellEnd"/>
      <w:r w:rsidRPr="00672B53">
        <w:rPr>
          <w:rFonts w:ascii="Times New Roman" w:hAnsi="Times New Roman" w:cs="Times New Roman"/>
          <w:sz w:val="28"/>
          <w:szCs w:val="28"/>
          <w:lang w:eastAsia="ru-RU"/>
        </w:rPr>
        <w:t>".</w:t>
      </w:r>
      <w:r w:rsidR="00245FF8">
        <w:rPr>
          <w:rStyle w:val="ae"/>
          <w:rFonts w:ascii="Times New Roman" w:hAnsi="Times New Roman" w:cs="Times New Roman"/>
          <w:sz w:val="28"/>
          <w:szCs w:val="28"/>
          <w:lang w:eastAsia="ru-RU"/>
        </w:rPr>
        <w:footnoteReference w:id="6"/>
      </w:r>
      <w:r w:rsidRPr="00672B53">
        <w:rPr>
          <w:rFonts w:ascii="Times New Roman" w:hAnsi="Times New Roman" w:cs="Times New Roman"/>
          <w:sz w:val="28"/>
          <w:szCs w:val="28"/>
          <w:lang w:eastAsia="ru-RU"/>
        </w:rPr>
        <w:t xml:space="preserve"> </w:t>
      </w:r>
    </w:p>
    <w:p w:rsidR="00680CA4" w:rsidRPr="00672B53" w:rsidRDefault="00680CA4" w:rsidP="00680CA4">
      <w:pPr>
        <w:autoSpaceDE w:val="0"/>
        <w:autoSpaceDN w:val="0"/>
        <w:adjustRightInd w:val="0"/>
        <w:spacing w:after="0" w:line="360" w:lineRule="auto"/>
        <w:ind w:firstLine="709"/>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Также в</w:t>
      </w:r>
      <w:r w:rsidRPr="00672B53">
        <w:rPr>
          <w:rFonts w:ascii="Times New Roman" w:hAnsi="Times New Roman" w:cs="Times New Roman"/>
          <w:sz w:val="28"/>
          <w:szCs w:val="28"/>
          <w:lang w:eastAsia="ru-RU"/>
        </w:rPr>
        <w:t xml:space="preserve"> Тверской области Министерством природных ресурсов и экологии Тверс</w:t>
      </w:r>
      <w:r>
        <w:rPr>
          <w:rFonts w:ascii="Times New Roman" w:hAnsi="Times New Roman" w:cs="Times New Roman"/>
          <w:sz w:val="28"/>
          <w:szCs w:val="28"/>
          <w:lang w:eastAsia="ru-RU"/>
        </w:rPr>
        <w:t>кой области принимается Перечень</w:t>
      </w:r>
      <w:r w:rsidRPr="00672B53">
        <w:rPr>
          <w:rFonts w:ascii="Times New Roman" w:hAnsi="Times New Roman" w:cs="Times New Roman"/>
          <w:sz w:val="28"/>
          <w:szCs w:val="28"/>
          <w:lang w:eastAsia="ru-RU"/>
        </w:rPr>
        <w:t xml:space="preserve"> особо охраняемых природных территорий регионального значения, расположенных на территории Тверской области. Данный перечень содержит положения об особо охраняемой природной территории, ее категории, местоположении и каким нормативно - правовым актом она утверждена. </w:t>
      </w:r>
    </w:p>
    <w:p w:rsidR="00672B53" w:rsidRPr="00672B53" w:rsidRDefault="00672B53" w:rsidP="00672B53">
      <w:pPr>
        <w:autoSpaceDE w:val="0"/>
        <w:autoSpaceDN w:val="0"/>
        <w:adjustRightInd w:val="0"/>
        <w:spacing w:after="0" w:line="360" w:lineRule="auto"/>
        <w:ind w:firstLine="709"/>
        <w:contextualSpacing/>
        <w:jc w:val="both"/>
        <w:rPr>
          <w:rFonts w:ascii="Times New Roman" w:hAnsi="Times New Roman" w:cs="Times New Roman"/>
          <w:sz w:val="28"/>
          <w:szCs w:val="28"/>
          <w:lang w:eastAsia="ru-RU"/>
        </w:rPr>
      </w:pPr>
      <w:r w:rsidRPr="00672B53">
        <w:rPr>
          <w:rFonts w:ascii="Times New Roman" w:hAnsi="Times New Roman" w:cs="Times New Roman"/>
          <w:sz w:val="28"/>
          <w:szCs w:val="28"/>
          <w:lang w:eastAsia="ru-RU"/>
        </w:rPr>
        <w:t>На региональном уровне принимаются правовые акты, регламентирующие вопросы организации и размещения ООПТ, ведения государственного кадастра ООПТ. Так, Законом г. Москвы от 6 июля 2005 г. N 37 утверждена схема развития и размещения особо охраняемых природных территорий в городе Москве</w:t>
      </w:r>
      <w:r w:rsidR="00245FF8">
        <w:rPr>
          <w:rStyle w:val="ae"/>
          <w:rFonts w:ascii="Times New Roman" w:hAnsi="Times New Roman" w:cs="Times New Roman"/>
          <w:sz w:val="28"/>
          <w:szCs w:val="28"/>
          <w:lang w:eastAsia="ru-RU"/>
        </w:rPr>
        <w:footnoteReference w:id="7"/>
      </w:r>
      <w:r w:rsidRPr="00672B53">
        <w:rPr>
          <w:rFonts w:ascii="Times New Roman" w:hAnsi="Times New Roman" w:cs="Times New Roman"/>
          <w:sz w:val="28"/>
          <w:szCs w:val="28"/>
          <w:lang w:eastAsia="ru-RU"/>
        </w:rPr>
        <w:t>. Постановление Правительства Тверской области от 26 декабря 2016 г. N 414-пп "О государственной программе Тверской области "Управление природными ресурсами и охрана окружающей среды Тверской области</w:t>
      </w:r>
      <w:proofErr w:type="gramStart"/>
      <w:r w:rsidRPr="00672B53">
        <w:rPr>
          <w:rFonts w:ascii="Times New Roman" w:hAnsi="Times New Roman" w:cs="Times New Roman"/>
          <w:sz w:val="28"/>
          <w:szCs w:val="28"/>
          <w:lang w:eastAsia="ru-RU"/>
        </w:rPr>
        <w:t>"н</w:t>
      </w:r>
      <w:proofErr w:type="gramEnd"/>
      <w:r w:rsidRPr="00672B53">
        <w:rPr>
          <w:rFonts w:ascii="Times New Roman" w:hAnsi="Times New Roman" w:cs="Times New Roman"/>
          <w:sz w:val="28"/>
          <w:szCs w:val="28"/>
          <w:lang w:eastAsia="ru-RU"/>
        </w:rPr>
        <w:t>а 2017-2022 годы" закрепляет</w:t>
      </w:r>
      <w:r w:rsidR="004A2B76">
        <w:rPr>
          <w:rFonts w:ascii="Times New Roman" w:hAnsi="Times New Roman" w:cs="Times New Roman"/>
          <w:sz w:val="28"/>
          <w:szCs w:val="28"/>
          <w:lang w:eastAsia="ru-RU"/>
        </w:rPr>
        <w:t xml:space="preserve"> </w:t>
      </w:r>
      <w:r w:rsidRPr="00672B53">
        <w:rPr>
          <w:rFonts w:ascii="Times New Roman" w:hAnsi="Times New Roman" w:cs="Times New Roman"/>
          <w:sz w:val="28"/>
          <w:szCs w:val="28"/>
          <w:lang w:eastAsia="ru-RU"/>
        </w:rPr>
        <w:lastRenderedPageBreak/>
        <w:t>положение о проведении мероприятий по ведению кадастра особо охраняемых природных территорий.</w:t>
      </w:r>
      <w:r w:rsidR="0008628C">
        <w:rPr>
          <w:rStyle w:val="ae"/>
          <w:rFonts w:ascii="Times New Roman" w:hAnsi="Times New Roman" w:cs="Times New Roman"/>
          <w:sz w:val="28"/>
          <w:szCs w:val="28"/>
          <w:lang w:eastAsia="ru-RU"/>
        </w:rPr>
        <w:footnoteReference w:id="8"/>
      </w:r>
    </w:p>
    <w:p w:rsidR="00245FF8" w:rsidRDefault="00672B53" w:rsidP="000234E9">
      <w:pPr>
        <w:autoSpaceDE w:val="0"/>
        <w:autoSpaceDN w:val="0"/>
        <w:adjustRightInd w:val="0"/>
        <w:spacing w:after="0" w:line="360" w:lineRule="auto"/>
        <w:ind w:firstLine="709"/>
        <w:contextualSpacing/>
        <w:jc w:val="both"/>
        <w:rPr>
          <w:rFonts w:ascii="Times New Roman" w:hAnsi="Times New Roman" w:cs="Times New Roman"/>
          <w:sz w:val="28"/>
          <w:szCs w:val="28"/>
          <w:lang w:eastAsia="ru-RU"/>
        </w:rPr>
      </w:pPr>
      <w:proofErr w:type="gramStart"/>
      <w:r w:rsidRPr="00672B53">
        <w:rPr>
          <w:rFonts w:ascii="Times New Roman" w:hAnsi="Times New Roman" w:cs="Times New Roman"/>
          <w:sz w:val="28"/>
          <w:szCs w:val="28"/>
          <w:lang w:eastAsia="ru-RU"/>
        </w:rPr>
        <w:t>Таким образом, как принятие Федерального закона «Об особо охраняемых природных территориях», так и принятие в соответствии с ним Законов субъектов РФ, нормативно правовых актов органов исполнительной власти субъектов РФ послужило толчком для решения многих вопросов, связанных с землями особо охраняемых природных территорий, а также реализации государственной политики по развитию и сохранению объектов особой экологической значимости.</w:t>
      </w:r>
      <w:proofErr w:type="gramEnd"/>
    </w:p>
    <w:p w:rsidR="00245FF8" w:rsidRDefault="00245FF8" w:rsidP="0008628C">
      <w:pPr>
        <w:autoSpaceDE w:val="0"/>
        <w:autoSpaceDN w:val="0"/>
        <w:adjustRightInd w:val="0"/>
        <w:spacing w:after="0" w:line="360" w:lineRule="auto"/>
        <w:contextualSpacing/>
        <w:jc w:val="both"/>
        <w:rPr>
          <w:rFonts w:ascii="Times New Roman" w:hAnsi="Times New Roman" w:cs="Times New Roman"/>
          <w:sz w:val="28"/>
          <w:szCs w:val="28"/>
          <w:lang w:eastAsia="ru-RU"/>
        </w:rPr>
      </w:pPr>
    </w:p>
    <w:p w:rsidR="000234E9" w:rsidRDefault="000234E9" w:rsidP="0008628C">
      <w:pPr>
        <w:autoSpaceDE w:val="0"/>
        <w:autoSpaceDN w:val="0"/>
        <w:adjustRightInd w:val="0"/>
        <w:spacing w:after="0" w:line="360" w:lineRule="auto"/>
        <w:contextualSpacing/>
        <w:jc w:val="both"/>
        <w:rPr>
          <w:rFonts w:ascii="Times New Roman" w:hAnsi="Times New Roman" w:cs="Times New Roman"/>
          <w:sz w:val="28"/>
          <w:szCs w:val="28"/>
          <w:lang w:eastAsia="ru-RU"/>
        </w:rPr>
      </w:pPr>
    </w:p>
    <w:p w:rsidR="000234E9" w:rsidRDefault="000234E9" w:rsidP="0008628C">
      <w:pPr>
        <w:autoSpaceDE w:val="0"/>
        <w:autoSpaceDN w:val="0"/>
        <w:adjustRightInd w:val="0"/>
        <w:spacing w:after="0" w:line="360" w:lineRule="auto"/>
        <w:contextualSpacing/>
        <w:jc w:val="both"/>
        <w:rPr>
          <w:rFonts w:ascii="Times New Roman" w:hAnsi="Times New Roman" w:cs="Times New Roman"/>
          <w:sz w:val="28"/>
          <w:szCs w:val="28"/>
          <w:lang w:eastAsia="ru-RU"/>
        </w:rPr>
      </w:pPr>
    </w:p>
    <w:p w:rsidR="000234E9" w:rsidRDefault="000234E9" w:rsidP="0008628C">
      <w:pPr>
        <w:autoSpaceDE w:val="0"/>
        <w:autoSpaceDN w:val="0"/>
        <w:adjustRightInd w:val="0"/>
        <w:spacing w:after="0" w:line="360" w:lineRule="auto"/>
        <w:contextualSpacing/>
        <w:jc w:val="both"/>
        <w:rPr>
          <w:rFonts w:ascii="Times New Roman" w:hAnsi="Times New Roman" w:cs="Times New Roman"/>
          <w:sz w:val="28"/>
          <w:szCs w:val="28"/>
          <w:lang w:eastAsia="ru-RU"/>
        </w:rPr>
      </w:pPr>
    </w:p>
    <w:p w:rsidR="000234E9" w:rsidRDefault="000234E9" w:rsidP="0008628C">
      <w:pPr>
        <w:autoSpaceDE w:val="0"/>
        <w:autoSpaceDN w:val="0"/>
        <w:adjustRightInd w:val="0"/>
        <w:spacing w:after="0" w:line="360" w:lineRule="auto"/>
        <w:contextualSpacing/>
        <w:jc w:val="both"/>
        <w:rPr>
          <w:rFonts w:ascii="Times New Roman" w:hAnsi="Times New Roman" w:cs="Times New Roman"/>
          <w:sz w:val="28"/>
          <w:szCs w:val="28"/>
          <w:lang w:eastAsia="ru-RU"/>
        </w:rPr>
      </w:pPr>
    </w:p>
    <w:p w:rsidR="000234E9" w:rsidRDefault="000234E9" w:rsidP="0008628C">
      <w:pPr>
        <w:autoSpaceDE w:val="0"/>
        <w:autoSpaceDN w:val="0"/>
        <w:adjustRightInd w:val="0"/>
        <w:spacing w:after="0" w:line="360" w:lineRule="auto"/>
        <w:contextualSpacing/>
        <w:jc w:val="both"/>
        <w:rPr>
          <w:rFonts w:ascii="Times New Roman" w:hAnsi="Times New Roman" w:cs="Times New Roman"/>
          <w:sz w:val="28"/>
          <w:szCs w:val="28"/>
          <w:lang w:eastAsia="ru-RU"/>
        </w:rPr>
      </w:pPr>
    </w:p>
    <w:p w:rsidR="000234E9" w:rsidRDefault="000234E9" w:rsidP="0008628C">
      <w:pPr>
        <w:autoSpaceDE w:val="0"/>
        <w:autoSpaceDN w:val="0"/>
        <w:adjustRightInd w:val="0"/>
        <w:spacing w:after="0" w:line="360" w:lineRule="auto"/>
        <w:contextualSpacing/>
        <w:jc w:val="both"/>
        <w:rPr>
          <w:rFonts w:ascii="Times New Roman" w:hAnsi="Times New Roman" w:cs="Times New Roman"/>
          <w:sz w:val="28"/>
          <w:szCs w:val="28"/>
          <w:lang w:eastAsia="ru-RU"/>
        </w:rPr>
      </w:pPr>
    </w:p>
    <w:p w:rsidR="000234E9" w:rsidRDefault="000234E9" w:rsidP="0008628C">
      <w:pPr>
        <w:autoSpaceDE w:val="0"/>
        <w:autoSpaceDN w:val="0"/>
        <w:adjustRightInd w:val="0"/>
        <w:spacing w:after="0" w:line="360" w:lineRule="auto"/>
        <w:contextualSpacing/>
        <w:jc w:val="both"/>
        <w:rPr>
          <w:rFonts w:ascii="Times New Roman" w:hAnsi="Times New Roman" w:cs="Times New Roman"/>
          <w:sz w:val="28"/>
          <w:szCs w:val="28"/>
          <w:lang w:eastAsia="ru-RU"/>
        </w:rPr>
      </w:pPr>
    </w:p>
    <w:p w:rsidR="000234E9" w:rsidRDefault="000234E9" w:rsidP="0008628C">
      <w:pPr>
        <w:autoSpaceDE w:val="0"/>
        <w:autoSpaceDN w:val="0"/>
        <w:adjustRightInd w:val="0"/>
        <w:spacing w:after="0" w:line="360" w:lineRule="auto"/>
        <w:contextualSpacing/>
        <w:jc w:val="both"/>
        <w:rPr>
          <w:rFonts w:ascii="Times New Roman" w:hAnsi="Times New Roman" w:cs="Times New Roman"/>
          <w:sz w:val="28"/>
          <w:szCs w:val="28"/>
          <w:lang w:eastAsia="ru-RU"/>
        </w:rPr>
      </w:pPr>
    </w:p>
    <w:p w:rsidR="000234E9" w:rsidRDefault="000234E9" w:rsidP="0008628C">
      <w:pPr>
        <w:autoSpaceDE w:val="0"/>
        <w:autoSpaceDN w:val="0"/>
        <w:adjustRightInd w:val="0"/>
        <w:spacing w:after="0" w:line="360" w:lineRule="auto"/>
        <w:contextualSpacing/>
        <w:jc w:val="both"/>
        <w:rPr>
          <w:rFonts w:ascii="Times New Roman" w:hAnsi="Times New Roman" w:cs="Times New Roman"/>
          <w:sz w:val="28"/>
          <w:szCs w:val="28"/>
          <w:lang w:eastAsia="ru-RU"/>
        </w:rPr>
      </w:pPr>
    </w:p>
    <w:p w:rsidR="000234E9" w:rsidRDefault="000234E9" w:rsidP="0008628C">
      <w:pPr>
        <w:autoSpaceDE w:val="0"/>
        <w:autoSpaceDN w:val="0"/>
        <w:adjustRightInd w:val="0"/>
        <w:spacing w:after="0" w:line="360" w:lineRule="auto"/>
        <w:contextualSpacing/>
        <w:jc w:val="both"/>
        <w:rPr>
          <w:rFonts w:ascii="Times New Roman" w:hAnsi="Times New Roman" w:cs="Times New Roman"/>
          <w:sz w:val="28"/>
          <w:szCs w:val="28"/>
          <w:lang w:eastAsia="ru-RU"/>
        </w:rPr>
      </w:pPr>
    </w:p>
    <w:p w:rsidR="000234E9" w:rsidRDefault="000234E9" w:rsidP="0008628C">
      <w:pPr>
        <w:autoSpaceDE w:val="0"/>
        <w:autoSpaceDN w:val="0"/>
        <w:adjustRightInd w:val="0"/>
        <w:spacing w:after="0" w:line="360" w:lineRule="auto"/>
        <w:contextualSpacing/>
        <w:jc w:val="both"/>
        <w:rPr>
          <w:rFonts w:ascii="Times New Roman" w:hAnsi="Times New Roman" w:cs="Times New Roman"/>
          <w:sz w:val="28"/>
          <w:szCs w:val="28"/>
          <w:lang w:eastAsia="ru-RU"/>
        </w:rPr>
      </w:pPr>
    </w:p>
    <w:p w:rsidR="000234E9" w:rsidRDefault="000234E9" w:rsidP="0008628C">
      <w:pPr>
        <w:autoSpaceDE w:val="0"/>
        <w:autoSpaceDN w:val="0"/>
        <w:adjustRightInd w:val="0"/>
        <w:spacing w:after="0" w:line="360" w:lineRule="auto"/>
        <w:contextualSpacing/>
        <w:jc w:val="both"/>
        <w:rPr>
          <w:rFonts w:ascii="Times New Roman" w:hAnsi="Times New Roman" w:cs="Times New Roman"/>
          <w:sz w:val="28"/>
          <w:szCs w:val="28"/>
          <w:lang w:eastAsia="ru-RU"/>
        </w:rPr>
      </w:pPr>
    </w:p>
    <w:p w:rsidR="000234E9" w:rsidRDefault="000234E9" w:rsidP="0008628C">
      <w:pPr>
        <w:autoSpaceDE w:val="0"/>
        <w:autoSpaceDN w:val="0"/>
        <w:adjustRightInd w:val="0"/>
        <w:spacing w:after="0" w:line="360" w:lineRule="auto"/>
        <w:contextualSpacing/>
        <w:jc w:val="both"/>
        <w:rPr>
          <w:rFonts w:ascii="Times New Roman" w:hAnsi="Times New Roman" w:cs="Times New Roman"/>
          <w:sz w:val="28"/>
          <w:szCs w:val="28"/>
          <w:lang w:eastAsia="ru-RU"/>
        </w:rPr>
      </w:pPr>
    </w:p>
    <w:p w:rsidR="000234E9" w:rsidRDefault="000234E9" w:rsidP="0008628C">
      <w:pPr>
        <w:autoSpaceDE w:val="0"/>
        <w:autoSpaceDN w:val="0"/>
        <w:adjustRightInd w:val="0"/>
        <w:spacing w:after="0" w:line="360" w:lineRule="auto"/>
        <w:contextualSpacing/>
        <w:jc w:val="both"/>
        <w:rPr>
          <w:rFonts w:ascii="Times New Roman" w:hAnsi="Times New Roman" w:cs="Times New Roman"/>
          <w:sz w:val="28"/>
          <w:szCs w:val="28"/>
          <w:lang w:eastAsia="ru-RU"/>
        </w:rPr>
      </w:pPr>
    </w:p>
    <w:p w:rsidR="000234E9" w:rsidRDefault="000234E9" w:rsidP="0008628C">
      <w:pPr>
        <w:autoSpaceDE w:val="0"/>
        <w:autoSpaceDN w:val="0"/>
        <w:adjustRightInd w:val="0"/>
        <w:spacing w:after="0" w:line="360" w:lineRule="auto"/>
        <w:contextualSpacing/>
        <w:jc w:val="both"/>
        <w:rPr>
          <w:rFonts w:ascii="Times New Roman" w:hAnsi="Times New Roman" w:cs="Times New Roman"/>
          <w:sz w:val="28"/>
          <w:szCs w:val="28"/>
          <w:lang w:eastAsia="ru-RU"/>
        </w:rPr>
      </w:pPr>
    </w:p>
    <w:p w:rsidR="000234E9" w:rsidRDefault="000234E9" w:rsidP="0008628C">
      <w:pPr>
        <w:autoSpaceDE w:val="0"/>
        <w:autoSpaceDN w:val="0"/>
        <w:adjustRightInd w:val="0"/>
        <w:spacing w:after="0" w:line="360" w:lineRule="auto"/>
        <w:contextualSpacing/>
        <w:jc w:val="both"/>
        <w:rPr>
          <w:rFonts w:ascii="Times New Roman" w:hAnsi="Times New Roman" w:cs="Times New Roman"/>
          <w:sz w:val="28"/>
          <w:szCs w:val="28"/>
          <w:lang w:eastAsia="ru-RU"/>
        </w:rPr>
      </w:pPr>
    </w:p>
    <w:p w:rsidR="0008628C" w:rsidRPr="001A7884" w:rsidRDefault="0008628C" w:rsidP="0008628C">
      <w:pPr>
        <w:autoSpaceDE w:val="0"/>
        <w:autoSpaceDN w:val="0"/>
        <w:adjustRightInd w:val="0"/>
        <w:spacing w:after="0" w:line="360" w:lineRule="auto"/>
        <w:contextualSpacing/>
        <w:jc w:val="both"/>
        <w:rPr>
          <w:rFonts w:ascii="Times New Roman" w:hAnsi="Times New Roman" w:cs="Times New Roman"/>
          <w:sz w:val="28"/>
          <w:szCs w:val="28"/>
          <w:lang w:eastAsia="ru-RU"/>
        </w:rPr>
      </w:pPr>
    </w:p>
    <w:p w:rsidR="00120E94" w:rsidRDefault="00C00AE8" w:rsidP="00C00AE8">
      <w:pPr>
        <w:autoSpaceDE w:val="0"/>
        <w:autoSpaceDN w:val="0"/>
        <w:adjustRightInd w:val="0"/>
        <w:spacing w:after="0" w:line="360" w:lineRule="auto"/>
        <w:ind w:firstLine="709"/>
        <w:contextualSpacing/>
        <w:jc w:val="center"/>
        <w:rPr>
          <w:rFonts w:ascii="Times New Roman" w:hAnsi="Times New Roman" w:cs="Times New Roman"/>
          <w:b/>
          <w:color w:val="000000" w:themeColor="text1"/>
          <w:sz w:val="28"/>
          <w:szCs w:val="28"/>
          <w:lang w:eastAsia="ru-RU"/>
        </w:rPr>
      </w:pPr>
      <w:r>
        <w:rPr>
          <w:rFonts w:ascii="Times New Roman" w:hAnsi="Times New Roman" w:cs="Times New Roman"/>
          <w:b/>
          <w:color w:val="000000" w:themeColor="text1"/>
          <w:sz w:val="28"/>
          <w:szCs w:val="28"/>
          <w:lang w:eastAsia="ru-RU"/>
        </w:rPr>
        <w:lastRenderedPageBreak/>
        <w:t>2</w:t>
      </w:r>
      <w:r w:rsidR="00080527">
        <w:rPr>
          <w:rFonts w:ascii="Times New Roman" w:hAnsi="Times New Roman" w:cs="Times New Roman"/>
          <w:b/>
          <w:color w:val="000000" w:themeColor="text1"/>
          <w:sz w:val="28"/>
          <w:szCs w:val="28"/>
          <w:lang w:eastAsia="ru-RU"/>
        </w:rPr>
        <w:t xml:space="preserve">. </w:t>
      </w:r>
      <w:r w:rsidR="00320306">
        <w:rPr>
          <w:rFonts w:ascii="Times New Roman" w:hAnsi="Times New Roman" w:cs="Times New Roman"/>
          <w:b/>
          <w:color w:val="000000" w:themeColor="text1"/>
          <w:sz w:val="28"/>
          <w:szCs w:val="28"/>
          <w:lang w:eastAsia="ru-RU"/>
        </w:rPr>
        <w:t>Понятие и категории особо охраняемых природных территорий</w:t>
      </w:r>
      <w:r w:rsidR="00245FF8" w:rsidRPr="00245FF8">
        <w:rPr>
          <w:rFonts w:ascii="Times New Roman" w:hAnsi="Times New Roman" w:cs="Times New Roman"/>
          <w:b/>
          <w:color w:val="000000" w:themeColor="text1"/>
          <w:sz w:val="28"/>
          <w:szCs w:val="28"/>
          <w:lang w:eastAsia="ru-RU"/>
        </w:rPr>
        <w:t xml:space="preserve"> регионального значения</w:t>
      </w:r>
    </w:p>
    <w:p w:rsidR="00245FF8" w:rsidRPr="00245FF8" w:rsidRDefault="00245FF8" w:rsidP="00245FF8">
      <w:pPr>
        <w:widowControl w:val="0"/>
        <w:spacing w:after="0" w:line="360" w:lineRule="auto"/>
        <w:ind w:left="20" w:firstLine="720"/>
        <w:jc w:val="both"/>
        <w:rPr>
          <w:rFonts w:ascii="Times New Roman" w:hAnsi="Times New Roman" w:cs="Times New Roman"/>
          <w:sz w:val="28"/>
          <w:szCs w:val="28"/>
        </w:rPr>
      </w:pPr>
      <w:r w:rsidRPr="00245FF8">
        <w:rPr>
          <w:rFonts w:ascii="Times New Roman" w:hAnsi="Times New Roman" w:cs="Times New Roman"/>
          <w:sz w:val="28"/>
          <w:szCs w:val="28"/>
        </w:rPr>
        <w:t>Как уже было сказано, особо охраняемые природные территории относятся к объектам общенационального достояния, и все отношения, складывающиеся вокруг них, регулируются Федеральным законом от 14 марта 1995 г. № 33-ФЗ «Об особо охраняемых природных территориях».</w:t>
      </w:r>
    </w:p>
    <w:p w:rsidR="00245FF8" w:rsidRPr="00245FF8" w:rsidRDefault="00245FF8" w:rsidP="00245FF8">
      <w:pPr>
        <w:widowControl w:val="0"/>
        <w:spacing w:after="0" w:line="360" w:lineRule="auto"/>
        <w:ind w:left="20" w:firstLine="720"/>
        <w:jc w:val="both"/>
        <w:rPr>
          <w:rFonts w:ascii="Times New Roman" w:hAnsi="Times New Roman" w:cs="Times New Roman"/>
          <w:sz w:val="28"/>
          <w:szCs w:val="28"/>
        </w:rPr>
      </w:pPr>
      <w:proofErr w:type="gramStart"/>
      <w:r w:rsidRPr="00245FF8">
        <w:rPr>
          <w:rFonts w:ascii="Times New Roman" w:hAnsi="Times New Roman" w:cs="Times New Roman"/>
          <w:sz w:val="28"/>
          <w:szCs w:val="28"/>
        </w:rPr>
        <w:t>Так, ФЗ "Об особо охраняемых природных территориях" в преамбуле определяет особо охраняемые природные территории как участки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w:t>
      </w:r>
      <w:r w:rsidR="00A322ED">
        <w:rPr>
          <w:rStyle w:val="ae"/>
          <w:rFonts w:ascii="Times New Roman" w:hAnsi="Times New Roman" w:cs="Times New Roman"/>
          <w:sz w:val="28"/>
          <w:szCs w:val="28"/>
        </w:rPr>
        <w:footnoteReference w:id="9"/>
      </w:r>
      <w:proofErr w:type="gramEnd"/>
    </w:p>
    <w:p w:rsidR="00245FF8" w:rsidRPr="00245FF8" w:rsidRDefault="00245FF8" w:rsidP="00245FF8">
      <w:pPr>
        <w:widowControl w:val="0"/>
        <w:spacing w:after="0" w:line="360" w:lineRule="auto"/>
        <w:ind w:left="20" w:firstLine="720"/>
        <w:jc w:val="both"/>
        <w:rPr>
          <w:rFonts w:ascii="Times New Roman" w:hAnsi="Times New Roman" w:cs="Times New Roman"/>
          <w:sz w:val="28"/>
          <w:szCs w:val="28"/>
        </w:rPr>
      </w:pPr>
      <w:proofErr w:type="gramStart"/>
      <w:r w:rsidRPr="00245FF8">
        <w:rPr>
          <w:rFonts w:ascii="Times New Roman" w:hAnsi="Times New Roman" w:cs="Times New Roman"/>
          <w:sz w:val="28"/>
          <w:szCs w:val="28"/>
        </w:rPr>
        <w:t>Таким образом, ООПТ – это такие участки земли, водной поверхности и воздушного пространства над ними, которые, во-первых, имеют особое значение для государства и для каждого гражданина в частности, во-вторых, полностью или частично изъяты из активного хозяйственного освоения и создания с целью их сохранения в неприкосновенности как эталонов естественной природной среды, мест обитания растений и животных.</w:t>
      </w:r>
      <w:proofErr w:type="gramEnd"/>
    </w:p>
    <w:p w:rsidR="00245FF8" w:rsidRPr="00245FF8" w:rsidRDefault="00245FF8" w:rsidP="00245FF8">
      <w:pPr>
        <w:widowControl w:val="0"/>
        <w:spacing w:after="0" w:line="360" w:lineRule="auto"/>
        <w:ind w:left="20" w:firstLine="720"/>
        <w:jc w:val="both"/>
        <w:rPr>
          <w:rFonts w:ascii="Times New Roman" w:hAnsi="Times New Roman" w:cs="Times New Roman"/>
          <w:sz w:val="28"/>
          <w:szCs w:val="28"/>
        </w:rPr>
      </w:pPr>
      <w:r w:rsidRPr="00245FF8">
        <w:rPr>
          <w:rFonts w:ascii="Times New Roman" w:hAnsi="Times New Roman" w:cs="Times New Roman"/>
          <w:sz w:val="28"/>
          <w:szCs w:val="28"/>
        </w:rPr>
        <w:t xml:space="preserve">Более того, </w:t>
      </w:r>
      <w:proofErr w:type="spellStart"/>
      <w:r w:rsidRPr="00245FF8">
        <w:rPr>
          <w:rFonts w:ascii="Times New Roman" w:hAnsi="Times New Roman" w:cs="Times New Roman"/>
          <w:sz w:val="28"/>
          <w:szCs w:val="28"/>
        </w:rPr>
        <w:t>Гульманова</w:t>
      </w:r>
      <w:proofErr w:type="spellEnd"/>
      <w:r w:rsidRPr="00245FF8">
        <w:rPr>
          <w:rFonts w:ascii="Times New Roman" w:hAnsi="Times New Roman" w:cs="Times New Roman"/>
          <w:sz w:val="28"/>
          <w:szCs w:val="28"/>
        </w:rPr>
        <w:t xml:space="preserve"> Г.А. в своем учебнике по экологическому праву раскрывает особенности режима особой охраны над ООПТ:</w:t>
      </w:r>
    </w:p>
    <w:p w:rsidR="00245FF8" w:rsidRPr="00245FF8" w:rsidRDefault="00245FF8" w:rsidP="00245FF8">
      <w:pPr>
        <w:widowControl w:val="0"/>
        <w:spacing w:after="0" w:line="360" w:lineRule="auto"/>
        <w:ind w:left="20" w:firstLine="720"/>
        <w:jc w:val="both"/>
        <w:rPr>
          <w:rFonts w:ascii="Times New Roman" w:hAnsi="Times New Roman" w:cs="Times New Roman"/>
          <w:sz w:val="28"/>
          <w:szCs w:val="28"/>
        </w:rPr>
      </w:pPr>
      <w:r w:rsidRPr="00245FF8">
        <w:rPr>
          <w:rFonts w:ascii="Times New Roman" w:hAnsi="Times New Roman" w:cs="Times New Roman"/>
          <w:sz w:val="28"/>
          <w:szCs w:val="28"/>
        </w:rPr>
        <w:t>1) На этих территориях в зависимости от категории особо охраняемой территории могут выделять зоны с различным режимом природопользования, например, в пределах природных заповедников могут выделяться участки, на которых исключается всякое вмешательство человека в природные процессы</w:t>
      </w:r>
    </w:p>
    <w:p w:rsidR="00245FF8" w:rsidRPr="00245FF8" w:rsidRDefault="00245FF8" w:rsidP="00245FF8">
      <w:pPr>
        <w:widowControl w:val="0"/>
        <w:spacing w:after="0" w:line="360" w:lineRule="auto"/>
        <w:ind w:left="20" w:firstLine="720"/>
        <w:jc w:val="both"/>
        <w:rPr>
          <w:rFonts w:ascii="Times New Roman" w:hAnsi="Times New Roman" w:cs="Times New Roman"/>
          <w:sz w:val="28"/>
          <w:szCs w:val="28"/>
        </w:rPr>
      </w:pPr>
      <w:r w:rsidRPr="00245FF8">
        <w:rPr>
          <w:rFonts w:ascii="Times New Roman" w:hAnsi="Times New Roman" w:cs="Times New Roman"/>
          <w:sz w:val="28"/>
          <w:szCs w:val="28"/>
        </w:rPr>
        <w:t xml:space="preserve">2) На прилегающих к особо охраняемой природной территории </w:t>
      </w:r>
      <w:r w:rsidRPr="00245FF8">
        <w:rPr>
          <w:rFonts w:ascii="Times New Roman" w:hAnsi="Times New Roman" w:cs="Times New Roman"/>
          <w:sz w:val="28"/>
          <w:szCs w:val="28"/>
        </w:rPr>
        <w:lastRenderedPageBreak/>
        <w:t>участках земли и водного пространства могут создаваться охранные зоны с ограниченным режимом природопользования</w:t>
      </w:r>
    </w:p>
    <w:p w:rsidR="00BF0F69" w:rsidRPr="00245FF8" w:rsidRDefault="00245FF8" w:rsidP="00BF0F69">
      <w:pPr>
        <w:widowControl w:val="0"/>
        <w:spacing w:after="0" w:line="360" w:lineRule="auto"/>
        <w:ind w:left="20" w:firstLine="720"/>
        <w:jc w:val="both"/>
        <w:rPr>
          <w:rFonts w:ascii="Times New Roman" w:hAnsi="Times New Roman" w:cs="Times New Roman"/>
          <w:sz w:val="28"/>
          <w:szCs w:val="28"/>
        </w:rPr>
      </w:pPr>
      <w:r w:rsidRPr="00245FF8">
        <w:rPr>
          <w:rFonts w:ascii="Times New Roman" w:hAnsi="Times New Roman" w:cs="Times New Roman"/>
          <w:sz w:val="28"/>
          <w:szCs w:val="28"/>
        </w:rPr>
        <w:t>3) В пределах особо охраняемых природных территорий могут быть полностью запрещены отдельные виды природопользования. Например, на территории природных заповедников запрещается разведение животных с целью их акклиматизации</w:t>
      </w:r>
      <w:r w:rsidR="00A322ED">
        <w:rPr>
          <w:rFonts w:ascii="Times New Roman" w:hAnsi="Times New Roman" w:cs="Times New Roman"/>
          <w:sz w:val="28"/>
          <w:szCs w:val="28"/>
        </w:rPr>
        <w:t>.</w:t>
      </w:r>
      <w:r w:rsidR="00A322ED">
        <w:rPr>
          <w:rStyle w:val="ae"/>
          <w:rFonts w:ascii="Times New Roman" w:hAnsi="Times New Roman" w:cs="Times New Roman"/>
          <w:sz w:val="28"/>
          <w:szCs w:val="28"/>
        </w:rPr>
        <w:footnoteReference w:id="10"/>
      </w:r>
    </w:p>
    <w:p w:rsidR="00245FF8" w:rsidRPr="00245FF8" w:rsidRDefault="00245FF8" w:rsidP="00245FF8">
      <w:pPr>
        <w:widowControl w:val="0"/>
        <w:spacing w:after="0" w:line="360" w:lineRule="auto"/>
        <w:ind w:left="20" w:firstLine="720"/>
        <w:jc w:val="both"/>
        <w:rPr>
          <w:rFonts w:ascii="Times New Roman" w:hAnsi="Times New Roman" w:cs="Times New Roman"/>
          <w:sz w:val="28"/>
          <w:szCs w:val="28"/>
        </w:rPr>
      </w:pPr>
      <w:r w:rsidRPr="00245FF8">
        <w:rPr>
          <w:rFonts w:ascii="Times New Roman" w:hAnsi="Times New Roman" w:cs="Times New Roman"/>
          <w:sz w:val="28"/>
          <w:szCs w:val="28"/>
        </w:rPr>
        <w:t>Особо охраняемые природные территории могут иметь федеральное, региональное и местное значение. Так как тема моего исследования затрагивает особенности функционирования ООПТ регионального значения, можно выделить следующие особенности их правового регулирования:</w:t>
      </w:r>
    </w:p>
    <w:p w:rsidR="00245FF8" w:rsidRPr="00245FF8" w:rsidRDefault="00245FF8" w:rsidP="00245FF8">
      <w:pPr>
        <w:widowControl w:val="0"/>
        <w:spacing w:after="0" w:line="360" w:lineRule="auto"/>
        <w:ind w:left="20" w:firstLine="720"/>
        <w:jc w:val="both"/>
        <w:rPr>
          <w:rFonts w:ascii="Times New Roman" w:hAnsi="Times New Roman" w:cs="Times New Roman"/>
          <w:sz w:val="28"/>
          <w:szCs w:val="28"/>
        </w:rPr>
      </w:pPr>
      <w:r w:rsidRPr="00245FF8">
        <w:rPr>
          <w:rFonts w:ascii="Times New Roman" w:hAnsi="Times New Roman" w:cs="Times New Roman"/>
          <w:sz w:val="28"/>
          <w:szCs w:val="28"/>
        </w:rPr>
        <w:t>1. ООПТ регионального значения являются собственностью субъектов РФ и находятся в ведении органов государственности власти субъектов РФ</w:t>
      </w:r>
    </w:p>
    <w:p w:rsidR="00245FF8" w:rsidRPr="00245FF8" w:rsidRDefault="00245FF8" w:rsidP="00245FF8">
      <w:pPr>
        <w:widowControl w:val="0"/>
        <w:spacing w:after="0" w:line="360" w:lineRule="auto"/>
        <w:ind w:left="20" w:firstLine="720"/>
        <w:jc w:val="both"/>
        <w:rPr>
          <w:rFonts w:ascii="Times New Roman" w:hAnsi="Times New Roman" w:cs="Times New Roman"/>
          <w:sz w:val="28"/>
          <w:szCs w:val="28"/>
        </w:rPr>
      </w:pPr>
      <w:r w:rsidRPr="00245FF8">
        <w:rPr>
          <w:rFonts w:ascii="Times New Roman" w:hAnsi="Times New Roman" w:cs="Times New Roman"/>
          <w:sz w:val="28"/>
          <w:szCs w:val="28"/>
        </w:rPr>
        <w:t>2. Государственное управление в области организации и функционирования ООПТ регионального значения осуществляется органами государственной власти субъектов РФ</w:t>
      </w:r>
    </w:p>
    <w:p w:rsidR="00245FF8" w:rsidRPr="00245FF8" w:rsidRDefault="00245FF8" w:rsidP="00245FF8">
      <w:pPr>
        <w:widowControl w:val="0"/>
        <w:spacing w:after="0" w:line="360" w:lineRule="auto"/>
        <w:ind w:left="20" w:firstLine="720"/>
        <w:jc w:val="both"/>
        <w:rPr>
          <w:rFonts w:ascii="Times New Roman" w:hAnsi="Times New Roman" w:cs="Times New Roman"/>
          <w:sz w:val="28"/>
          <w:szCs w:val="28"/>
        </w:rPr>
      </w:pPr>
      <w:r w:rsidRPr="00245FF8">
        <w:rPr>
          <w:rFonts w:ascii="Times New Roman" w:hAnsi="Times New Roman" w:cs="Times New Roman"/>
          <w:sz w:val="28"/>
          <w:szCs w:val="28"/>
        </w:rPr>
        <w:t xml:space="preserve">3. На ООПТ регионального значения государственный надзор в области охраны и использования ООПТ осуществляется уполномоченными органами исполнительной власти субъектов РФ </w:t>
      </w:r>
      <w:proofErr w:type="gramStart"/>
      <w:r w:rsidRPr="00245FF8">
        <w:rPr>
          <w:rFonts w:ascii="Times New Roman" w:hAnsi="Times New Roman" w:cs="Times New Roman"/>
          <w:sz w:val="28"/>
          <w:szCs w:val="28"/>
        </w:rPr>
        <w:t>при осуществлении ими регионального государственного экологического надзора в соответствии с законодательством РФ об охране окружающей среды в порядке</w:t>
      </w:r>
      <w:proofErr w:type="gramEnd"/>
      <w:r w:rsidRPr="00245FF8">
        <w:rPr>
          <w:rFonts w:ascii="Times New Roman" w:hAnsi="Times New Roman" w:cs="Times New Roman"/>
          <w:sz w:val="28"/>
          <w:szCs w:val="28"/>
        </w:rPr>
        <w:t>, установленном высшим исполнительным органом государственной власти субъекта РФ.</w:t>
      </w:r>
    </w:p>
    <w:p w:rsidR="00245FF8" w:rsidRPr="00245FF8" w:rsidRDefault="00245FF8" w:rsidP="00245FF8">
      <w:pPr>
        <w:widowControl w:val="0"/>
        <w:spacing w:after="0" w:line="360" w:lineRule="auto"/>
        <w:ind w:left="20" w:firstLine="720"/>
        <w:jc w:val="both"/>
        <w:rPr>
          <w:rFonts w:ascii="Times New Roman" w:hAnsi="Times New Roman" w:cs="Times New Roman"/>
          <w:sz w:val="28"/>
          <w:szCs w:val="28"/>
        </w:rPr>
      </w:pPr>
      <w:r w:rsidRPr="00245FF8">
        <w:rPr>
          <w:rFonts w:ascii="Times New Roman" w:hAnsi="Times New Roman" w:cs="Times New Roman"/>
          <w:sz w:val="28"/>
          <w:szCs w:val="28"/>
        </w:rPr>
        <w:t xml:space="preserve">В зависимости от особенностей режима особо охраняемых природных территорий и </w:t>
      </w:r>
      <w:proofErr w:type="gramStart"/>
      <w:r w:rsidRPr="00245FF8">
        <w:rPr>
          <w:rFonts w:ascii="Times New Roman" w:hAnsi="Times New Roman" w:cs="Times New Roman"/>
          <w:sz w:val="28"/>
          <w:szCs w:val="28"/>
        </w:rPr>
        <w:t>статуса</w:t>
      </w:r>
      <w:proofErr w:type="gramEnd"/>
      <w:r w:rsidRPr="00245FF8">
        <w:rPr>
          <w:rFonts w:ascii="Times New Roman" w:hAnsi="Times New Roman" w:cs="Times New Roman"/>
          <w:sz w:val="28"/>
          <w:szCs w:val="28"/>
        </w:rPr>
        <w:t xml:space="preserve"> находящихся на них природоохранных учреждени</w:t>
      </w:r>
      <w:r w:rsidR="00B26BF8">
        <w:rPr>
          <w:rFonts w:ascii="Times New Roman" w:hAnsi="Times New Roman" w:cs="Times New Roman"/>
          <w:sz w:val="28"/>
          <w:szCs w:val="28"/>
        </w:rPr>
        <w:t>й законодатель в ст. 2 ФЗ «Об особо охраняемых природных территориях</w:t>
      </w:r>
      <w:r w:rsidRPr="00245FF8">
        <w:rPr>
          <w:rFonts w:ascii="Times New Roman" w:hAnsi="Times New Roman" w:cs="Times New Roman"/>
          <w:sz w:val="28"/>
          <w:szCs w:val="28"/>
        </w:rPr>
        <w:t xml:space="preserve">» различает следующие их категории:  а) государственные природные заповедники, в том числе биосферные заповедники; б) национальные парки; в) природные парки; г) государственные природные заказники; </w:t>
      </w:r>
      <w:proofErr w:type="spellStart"/>
      <w:r w:rsidRPr="00245FF8">
        <w:rPr>
          <w:rFonts w:ascii="Times New Roman" w:hAnsi="Times New Roman" w:cs="Times New Roman"/>
          <w:sz w:val="28"/>
          <w:szCs w:val="28"/>
        </w:rPr>
        <w:t>д</w:t>
      </w:r>
      <w:proofErr w:type="spellEnd"/>
      <w:r w:rsidRPr="00245FF8">
        <w:rPr>
          <w:rFonts w:ascii="Times New Roman" w:hAnsi="Times New Roman" w:cs="Times New Roman"/>
          <w:sz w:val="28"/>
          <w:szCs w:val="28"/>
        </w:rPr>
        <w:t xml:space="preserve">) памятники </w:t>
      </w:r>
      <w:r w:rsidRPr="00245FF8">
        <w:rPr>
          <w:rFonts w:ascii="Times New Roman" w:hAnsi="Times New Roman" w:cs="Times New Roman"/>
          <w:sz w:val="28"/>
          <w:szCs w:val="28"/>
        </w:rPr>
        <w:lastRenderedPageBreak/>
        <w:t>природы; е) дендрологические парки и ботанические сады.</w:t>
      </w:r>
      <w:r w:rsidR="00B26BF8">
        <w:rPr>
          <w:rStyle w:val="ae"/>
          <w:rFonts w:ascii="Times New Roman" w:hAnsi="Times New Roman" w:cs="Times New Roman"/>
          <w:sz w:val="28"/>
          <w:szCs w:val="28"/>
        </w:rPr>
        <w:footnoteReference w:id="11"/>
      </w:r>
    </w:p>
    <w:p w:rsidR="00245FF8" w:rsidRPr="00245FF8" w:rsidRDefault="00245FF8" w:rsidP="00245FF8">
      <w:pPr>
        <w:widowControl w:val="0"/>
        <w:spacing w:after="0" w:line="360" w:lineRule="auto"/>
        <w:ind w:left="20" w:firstLine="720"/>
        <w:jc w:val="both"/>
        <w:rPr>
          <w:rFonts w:ascii="Times New Roman" w:hAnsi="Times New Roman" w:cs="Times New Roman"/>
          <w:sz w:val="28"/>
          <w:szCs w:val="28"/>
        </w:rPr>
      </w:pPr>
      <w:r w:rsidRPr="00245FF8">
        <w:rPr>
          <w:rFonts w:ascii="Times New Roman" w:hAnsi="Times New Roman" w:cs="Times New Roman"/>
          <w:sz w:val="28"/>
          <w:szCs w:val="28"/>
        </w:rPr>
        <w:t xml:space="preserve">При этом к ООПТ регионального значения относятся: </w:t>
      </w:r>
    </w:p>
    <w:p w:rsidR="00245FF8" w:rsidRPr="00245FF8" w:rsidRDefault="00245FF8" w:rsidP="00245FF8">
      <w:pPr>
        <w:widowControl w:val="0"/>
        <w:spacing w:after="0" w:line="360" w:lineRule="auto"/>
        <w:ind w:left="20" w:firstLine="720"/>
        <w:jc w:val="both"/>
        <w:rPr>
          <w:rFonts w:ascii="Times New Roman" w:hAnsi="Times New Roman" w:cs="Times New Roman"/>
          <w:sz w:val="28"/>
          <w:szCs w:val="28"/>
        </w:rPr>
      </w:pPr>
      <w:r w:rsidRPr="00245FF8">
        <w:rPr>
          <w:rFonts w:ascii="Times New Roman" w:hAnsi="Times New Roman" w:cs="Times New Roman"/>
          <w:sz w:val="28"/>
          <w:szCs w:val="28"/>
        </w:rPr>
        <w:t>1.</w:t>
      </w:r>
      <w:r w:rsidRPr="00245FF8">
        <w:rPr>
          <w:rFonts w:ascii="Times New Roman" w:hAnsi="Times New Roman" w:cs="Times New Roman"/>
          <w:sz w:val="28"/>
          <w:szCs w:val="28"/>
        </w:rPr>
        <w:tab/>
        <w:t>Природные парки (являются ООПТ исключительно регионального значения)</w:t>
      </w:r>
    </w:p>
    <w:p w:rsidR="00245FF8" w:rsidRPr="00245FF8" w:rsidRDefault="00245FF8" w:rsidP="00245FF8">
      <w:pPr>
        <w:widowControl w:val="0"/>
        <w:spacing w:after="0" w:line="360" w:lineRule="auto"/>
        <w:ind w:left="20" w:firstLine="720"/>
        <w:jc w:val="both"/>
        <w:rPr>
          <w:rFonts w:ascii="Times New Roman" w:hAnsi="Times New Roman" w:cs="Times New Roman"/>
          <w:sz w:val="28"/>
          <w:szCs w:val="28"/>
        </w:rPr>
      </w:pPr>
      <w:r w:rsidRPr="00245FF8">
        <w:rPr>
          <w:rFonts w:ascii="Times New Roman" w:hAnsi="Times New Roman" w:cs="Times New Roman"/>
          <w:sz w:val="28"/>
          <w:szCs w:val="28"/>
        </w:rPr>
        <w:t>2.</w:t>
      </w:r>
      <w:r w:rsidRPr="00245FF8">
        <w:rPr>
          <w:rFonts w:ascii="Times New Roman" w:hAnsi="Times New Roman" w:cs="Times New Roman"/>
          <w:sz w:val="28"/>
          <w:szCs w:val="28"/>
        </w:rPr>
        <w:tab/>
        <w:t>Государственные природные заказники (могут быть федерального или регионального значения)</w:t>
      </w:r>
    </w:p>
    <w:p w:rsidR="00245FF8" w:rsidRPr="00245FF8" w:rsidRDefault="00245FF8" w:rsidP="00245FF8">
      <w:pPr>
        <w:widowControl w:val="0"/>
        <w:spacing w:after="0" w:line="360" w:lineRule="auto"/>
        <w:ind w:left="20" w:firstLine="720"/>
        <w:jc w:val="both"/>
        <w:rPr>
          <w:rFonts w:ascii="Times New Roman" w:hAnsi="Times New Roman" w:cs="Times New Roman"/>
          <w:sz w:val="28"/>
          <w:szCs w:val="28"/>
        </w:rPr>
      </w:pPr>
      <w:r w:rsidRPr="00245FF8">
        <w:rPr>
          <w:rFonts w:ascii="Times New Roman" w:hAnsi="Times New Roman" w:cs="Times New Roman"/>
          <w:sz w:val="28"/>
          <w:szCs w:val="28"/>
        </w:rPr>
        <w:t>3.</w:t>
      </w:r>
      <w:r w:rsidRPr="00245FF8">
        <w:rPr>
          <w:rFonts w:ascii="Times New Roman" w:hAnsi="Times New Roman" w:cs="Times New Roman"/>
          <w:sz w:val="28"/>
          <w:szCs w:val="28"/>
        </w:rPr>
        <w:tab/>
        <w:t>Памятники природы (могут быть федерального или регионального значения)</w:t>
      </w:r>
    </w:p>
    <w:p w:rsidR="00245FF8" w:rsidRPr="00245FF8" w:rsidRDefault="00245FF8" w:rsidP="00245FF8">
      <w:pPr>
        <w:widowControl w:val="0"/>
        <w:spacing w:after="0" w:line="360" w:lineRule="auto"/>
        <w:ind w:left="20" w:firstLine="720"/>
        <w:jc w:val="both"/>
        <w:rPr>
          <w:rFonts w:ascii="Times New Roman" w:hAnsi="Times New Roman" w:cs="Times New Roman"/>
          <w:sz w:val="28"/>
          <w:szCs w:val="28"/>
        </w:rPr>
      </w:pPr>
      <w:r w:rsidRPr="00245FF8">
        <w:rPr>
          <w:rFonts w:ascii="Times New Roman" w:hAnsi="Times New Roman" w:cs="Times New Roman"/>
          <w:sz w:val="28"/>
          <w:szCs w:val="28"/>
        </w:rPr>
        <w:t>4.</w:t>
      </w:r>
      <w:r w:rsidRPr="00245FF8">
        <w:rPr>
          <w:rFonts w:ascii="Times New Roman" w:hAnsi="Times New Roman" w:cs="Times New Roman"/>
          <w:sz w:val="28"/>
          <w:szCs w:val="28"/>
        </w:rPr>
        <w:tab/>
        <w:t>Дендрологические парки и ботанические сады (могут быть федерального или регионального значения)</w:t>
      </w:r>
    </w:p>
    <w:p w:rsidR="00245FF8" w:rsidRPr="00245FF8" w:rsidRDefault="00245FF8" w:rsidP="00245FF8">
      <w:pPr>
        <w:widowControl w:val="0"/>
        <w:spacing w:after="0" w:line="360" w:lineRule="auto"/>
        <w:ind w:left="20" w:firstLine="720"/>
        <w:jc w:val="both"/>
        <w:rPr>
          <w:rFonts w:ascii="Times New Roman" w:hAnsi="Times New Roman" w:cs="Times New Roman"/>
          <w:sz w:val="28"/>
          <w:szCs w:val="28"/>
        </w:rPr>
      </w:pPr>
      <w:r w:rsidRPr="00245FF8">
        <w:rPr>
          <w:rFonts w:ascii="Times New Roman" w:hAnsi="Times New Roman" w:cs="Times New Roman"/>
          <w:sz w:val="28"/>
          <w:szCs w:val="28"/>
        </w:rPr>
        <w:t>Разберем каждую категорию ООПТ регионального значения применительно к Тверской области.</w:t>
      </w:r>
    </w:p>
    <w:p w:rsidR="00245FF8" w:rsidRPr="00245FF8" w:rsidRDefault="00245FF8" w:rsidP="00245FF8">
      <w:pPr>
        <w:widowControl w:val="0"/>
        <w:spacing w:after="0" w:line="360" w:lineRule="auto"/>
        <w:ind w:left="20" w:firstLine="720"/>
        <w:jc w:val="both"/>
        <w:rPr>
          <w:rFonts w:ascii="Times New Roman" w:hAnsi="Times New Roman" w:cs="Times New Roman"/>
          <w:sz w:val="28"/>
          <w:szCs w:val="28"/>
        </w:rPr>
      </w:pPr>
      <w:r w:rsidRPr="00245FF8">
        <w:rPr>
          <w:rFonts w:ascii="Times New Roman" w:hAnsi="Times New Roman" w:cs="Times New Roman"/>
          <w:sz w:val="28"/>
          <w:szCs w:val="28"/>
        </w:rPr>
        <w:t>В соответствии с Перечнем особо охраняемых природных территорий регионального значения, расположенных на территории Тверской области в настоящее время в области образованы: 992 особо охраняемых природных территорий регионального значения (574 государственных природных заказника,417 памятников природы,1 ботанический сад).</w:t>
      </w:r>
      <w:r w:rsidR="00B26BF8">
        <w:rPr>
          <w:rStyle w:val="ae"/>
          <w:rFonts w:ascii="Times New Roman" w:hAnsi="Times New Roman" w:cs="Times New Roman"/>
          <w:sz w:val="28"/>
          <w:szCs w:val="28"/>
        </w:rPr>
        <w:footnoteReference w:id="12"/>
      </w:r>
      <w:r w:rsidRPr="00245FF8">
        <w:rPr>
          <w:rFonts w:ascii="Times New Roman" w:hAnsi="Times New Roman" w:cs="Times New Roman"/>
          <w:sz w:val="28"/>
          <w:szCs w:val="28"/>
        </w:rPr>
        <w:t xml:space="preserve"> </w:t>
      </w:r>
    </w:p>
    <w:p w:rsidR="00245FF8" w:rsidRDefault="00245FF8" w:rsidP="00245FF8">
      <w:pPr>
        <w:widowControl w:val="0"/>
        <w:spacing w:after="0" w:line="360" w:lineRule="auto"/>
        <w:ind w:left="20" w:firstLine="720"/>
        <w:jc w:val="both"/>
        <w:rPr>
          <w:rFonts w:ascii="Times New Roman" w:hAnsi="Times New Roman" w:cs="Times New Roman"/>
          <w:sz w:val="28"/>
          <w:szCs w:val="28"/>
        </w:rPr>
      </w:pPr>
      <w:r w:rsidRPr="00245FF8">
        <w:rPr>
          <w:rFonts w:ascii="Times New Roman" w:hAnsi="Times New Roman" w:cs="Times New Roman"/>
          <w:sz w:val="28"/>
          <w:szCs w:val="28"/>
        </w:rPr>
        <w:t>Сог</w:t>
      </w:r>
      <w:r w:rsidR="00B26BF8">
        <w:rPr>
          <w:rFonts w:ascii="Times New Roman" w:hAnsi="Times New Roman" w:cs="Times New Roman"/>
          <w:sz w:val="28"/>
          <w:szCs w:val="28"/>
        </w:rPr>
        <w:t>ласно ст.22 ФЗ «Об особо охраняемых природных территориях» г</w:t>
      </w:r>
      <w:r w:rsidRPr="00245FF8">
        <w:rPr>
          <w:rFonts w:ascii="Times New Roman" w:hAnsi="Times New Roman" w:cs="Times New Roman"/>
          <w:sz w:val="28"/>
          <w:szCs w:val="28"/>
        </w:rPr>
        <w:t>осударственными природными заказниками являются территории (акватории), имеющие особое значение для сохранения или восстановления природных комплексов или их компонентов и поддержания экологического баланса.</w:t>
      </w:r>
      <w:r w:rsidR="005F69C4">
        <w:rPr>
          <w:rStyle w:val="ae"/>
          <w:rFonts w:ascii="Times New Roman" w:hAnsi="Times New Roman" w:cs="Times New Roman"/>
          <w:sz w:val="28"/>
          <w:szCs w:val="28"/>
        </w:rPr>
        <w:footnoteReference w:id="13"/>
      </w:r>
    </w:p>
    <w:p w:rsidR="00A21AA5" w:rsidRPr="00245FF8" w:rsidRDefault="00A21AA5" w:rsidP="00245FF8">
      <w:pPr>
        <w:widowControl w:val="0"/>
        <w:spacing w:after="0" w:line="360" w:lineRule="auto"/>
        <w:ind w:left="20" w:firstLine="720"/>
        <w:jc w:val="both"/>
        <w:rPr>
          <w:rFonts w:ascii="Times New Roman" w:hAnsi="Times New Roman" w:cs="Times New Roman"/>
          <w:sz w:val="28"/>
          <w:szCs w:val="28"/>
        </w:rPr>
      </w:pPr>
      <w:r>
        <w:rPr>
          <w:rFonts w:ascii="Times New Roman" w:hAnsi="Times New Roman" w:cs="Times New Roman"/>
          <w:sz w:val="28"/>
          <w:szCs w:val="28"/>
        </w:rPr>
        <w:t xml:space="preserve">Как отмечает Казанцева Л.А.: «государственные природные заказники предназначены для сохранения одних природных объектов или воспроизводства природных ресурсов в сочетании с ограниченным или </w:t>
      </w:r>
      <w:r>
        <w:rPr>
          <w:rFonts w:ascii="Times New Roman" w:hAnsi="Times New Roman" w:cs="Times New Roman"/>
          <w:sz w:val="28"/>
          <w:szCs w:val="28"/>
        </w:rPr>
        <w:lastRenderedPageBreak/>
        <w:t>согласованным использованием других».</w:t>
      </w:r>
      <w:r>
        <w:rPr>
          <w:rStyle w:val="ae"/>
          <w:rFonts w:ascii="Times New Roman" w:hAnsi="Times New Roman" w:cs="Times New Roman"/>
          <w:sz w:val="28"/>
          <w:szCs w:val="28"/>
        </w:rPr>
        <w:footnoteReference w:id="14"/>
      </w:r>
    </w:p>
    <w:p w:rsidR="00245FF8" w:rsidRPr="00245FF8" w:rsidRDefault="00245FF8" w:rsidP="00245FF8">
      <w:pPr>
        <w:widowControl w:val="0"/>
        <w:spacing w:after="0" w:line="360" w:lineRule="auto"/>
        <w:ind w:left="20" w:firstLine="720"/>
        <w:jc w:val="both"/>
        <w:rPr>
          <w:rFonts w:ascii="Times New Roman" w:hAnsi="Times New Roman" w:cs="Times New Roman"/>
          <w:sz w:val="28"/>
          <w:szCs w:val="28"/>
        </w:rPr>
      </w:pPr>
      <w:r w:rsidRPr="00245FF8">
        <w:rPr>
          <w:rFonts w:ascii="Times New Roman" w:hAnsi="Times New Roman" w:cs="Times New Roman"/>
          <w:sz w:val="28"/>
          <w:szCs w:val="28"/>
        </w:rPr>
        <w:t>Главной особенностью государственных природных заказников является то, что в них объявление территории государственным природным заказником допускается как с изъятием, так и без изъятия у пользователей, владельцев и собственников земельных участков.</w:t>
      </w:r>
      <w:r w:rsidR="00A21AA5">
        <w:rPr>
          <w:rFonts w:ascii="Times New Roman" w:hAnsi="Times New Roman" w:cs="Times New Roman"/>
          <w:sz w:val="28"/>
          <w:szCs w:val="28"/>
        </w:rPr>
        <w:t xml:space="preserve"> Вместе с тем указанные субъекты прав на земельные участки, находящиеся в границах заказников, обязаны соблюдать соответствующий режим особой охраны на территории заказника, и несут за его нарушение предусмотренную законом ответственность.</w:t>
      </w:r>
    </w:p>
    <w:p w:rsidR="00245FF8" w:rsidRPr="00245FF8" w:rsidRDefault="00245FF8" w:rsidP="00245FF8">
      <w:pPr>
        <w:widowControl w:val="0"/>
        <w:spacing w:after="0" w:line="360" w:lineRule="auto"/>
        <w:ind w:left="20" w:firstLine="720"/>
        <w:jc w:val="both"/>
        <w:rPr>
          <w:rFonts w:ascii="Times New Roman" w:hAnsi="Times New Roman" w:cs="Times New Roman"/>
          <w:sz w:val="28"/>
          <w:szCs w:val="28"/>
        </w:rPr>
      </w:pPr>
      <w:r w:rsidRPr="00245FF8">
        <w:rPr>
          <w:rFonts w:ascii="Times New Roman" w:hAnsi="Times New Roman" w:cs="Times New Roman"/>
          <w:sz w:val="28"/>
          <w:szCs w:val="28"/>
        </w:rPr>
        <w:t xml:space="preserve">Другой особенностью государственных природных заказников является их </w:t>
      </w:r>
      <w:proofErr w:type="spellStart"/>
      <w:r w:rsidRPr="00245FF8">
        <w:rPr>
          <w:rFonts w:ascii="Times New Roman" w:hAnsi="Times New Roman" w:cs="Times New Roman"/>
          <w:sz w:val="28"/>
          <w:szCs w:val="28"/>
        </w:rPr>
        <w:t>разнопрофильность</w:t>
      </w:r>
      <w:proofErr w:type="spellEnd"/>
      <w:r w:rsidRPr="00245FF8">
        <w:rPr>
          <w:rFonts w:ascii="Times New Roman" w:hAnsi="Times New Roman" w:cs="Times New Roman"/>
          <w:sz w:val="28"/>
          <w:szCs w:val="28"/>
        </w:rPr>
        <w:t xml:space="preserve">, </w:t>
      </w:r>
      <w:proofErr w:type="gramStart"/>
      <w:r w:rsidRPr="00245FF8">
        <w:rPr>
          <w:rFonts w:ascii="Times New Roman" w:hAnsi="Times New Roman" w:cs="Times New Roman"/>
          <w:sz w:val="28"/>
          <w:szCs w:val="28"/>
        </w:rPr>
        <w:t>обусловленная</w:t>
      </w:r>
      <w:proofErr w:type="gramEnd"/>
      <w:r w:rsidRPr="00245FF8">
        <w:rPr>
          <w:rFonts w:ascii="Times New Roman" w:hAnsi="Times New Roman" w:cs="Times New Roman"/>
          <w:sz w:val="28"/>
          <w:szCs w:val="28"/>
        </w:rPr>
        <w:t xml:space="preserve"> тем, что под охрану берется либо природных комплекс целиком, либо отдельные природные компоненты.</w:t>
      </w:r>
    </w:p>
    <w:p w:rsidR="00245FF8" w:rsidRPr="00245FF8" w:rsidRDefault="005F69C4" w:rsidP="00245FF8">
      <w:pPr>
        <w:widowControl w:val="0"/>
        <w:spacing w:after="0" w:line="360" w:lineRule="auto"/>
        <w:ind w:left="20" w:firstLine="720"/>
        <w:jc w:val="both"/>
        <w:rPr>
          <w:rFonts w:ascii="Times New Roman" w:hAnsi="Times New Roman" w:cs="Times New Roman"/>
          <w:sz w:val="28"/>
          <w:szCs w:val="28"/>
        </w:rPr>
      </w:pPr>
      <w:r>
        <w:rPr>
          <w:rFonts w:ascii="Times New Roman" w:hAnsi="Times New Roman" w:cs="Times New Roman"/>
          <w:sz w:val="28"/>
          <w:szCs w:val="28"/>
        </w:rPr>
        <w:t xml:space="preserve">В </w:t>
      </w:r>
      <w:proofErr w:type="gramStart"/>
      <w:r>
        <w:rPr>
          <w:rFonts w:ascii="Times New Roman" w:hAnsi="Times New Roman" w:cs="Times New Roman"/>
          <w:sz w:val="28"/>
          <w:szCs w:val="28"/>
        </w:rPr>
        <w:t>ч</w:t>
      </w:r>
      <w:proofErr w:type="gramEnd"/>
      <w:r>
        <w:rPr>
          <w:rFonts w:ascii="Times New Roman" w:hAnsi="Times New Roman" w:cs="Times New Roman"/>
          <w:sz w:val="28"/>
          <w:szCs w:val="28"/>
        </w:rPr>
        <w:t>.4 ст.22 ФЗ «Об особо охраняемых природных территориях</w:t>
      </w:r>
      <w:r w:rsidR="00245FF8" w:rsidRPr="00245FF8">
        <w:rPr>
          <w:rFonts w:ascii="Times New Roman" w:hAnsi="Times New Roman" w:cs="Times New Roman"/>
          <w:sz w:val="28"/>
          <w:szCs w:val="28"/>
        </w:rPr>
        <w:t>» выделены следующие профили государственных природных заказников:</w:t>
      </w:r>
    </w:p>
    <w:p w:rsidR="00245FF8" w:rsidRPr="00245FF8" w:rsidRDefault="00245FF8" w:rsidP="00245FF8">
      <w:pPr>
        <w:widowControl w:val="0"/>
        <w:spacing w:after="0" w:line="360" w:lineRule="auto"/>
        <w:ind w:left="20" w:firstLine="720"/>
        <w:jc w:val="both"/>
        <w:rPr>
          <w:rFonts w:ascii="Times New Roman" w:hAnsi="Times New Roman" w:cs="Times New Roman"/>
          <w:sz w:val="28"/>
          <w:szCs w:val="28"/>
        </w:rPr>
      </w:pPr>
      <w:r w:rsidRPr="00245FF8">
        <w:rPr>
          <w:rFonts w:ascii="Times New Roman" w:hAnsi="Times New Roman" w:cs="Times New Roman"/>
          <w:sz w:val="28"/>
          <w:szCs w:val="28"/>
        </w:rPr>
        <w:t>А) комплексные (ландшафтные), предназначенные для сохранения и восстановления природных комплексов (природных ландшафтов);</w:t>
      </w:r>
    </w:p>
    <w:p w:rsidR="00245FF8" w:rsidRPr="00245FF8" w:rsidRDefault="00245FF8" w:rsidP="00245FF8">
      <w:pPr>
        <w:widowControl w:val="0"/>
        <w:spacing w:after="0" w:line="360" w:lineRule="auto"/>
        <w:ind w:left="20" w:firstLine="720"/>
        <w:jc w:val="both"/>
        <w:rPr>
          <w:rFonts w:ascii="Times New Roman" w:hAnsi="Times New Roman" w:cs="Times New Roman"/>
          <w:sz w:val="28"/>
          <w:szCs w:val="28"/>
        </w:rPr>
      </w:pPr>
      <w:proofErr w:type="gramStart"/>
      <w:r w:rsidRPr="00245FF8">
        <w:rPr>
          <w:rFonts w:ascii="Times New Roman" w:hAnsi="Times New Roman" w:cs="Times New Roman"/>
          <w:sz w:val="28"/>
          <w:szCs w:val="28"/>
        </w:rPr>
        <w:t>б) биологические (ботанические и зоологические) - предназначены для сохранения и восстановления редких и исчезающих видов растений и животных, в том числе ценных видов в хозяйственном, научном и культурном отношениях;</w:t>
      </w:r>
      <w:proofErr w:type="gramEnd"/>
    </w:p>
    <w:p w:rsidR="00245FF8" w:rsidRPr="00245FF8" w:rsidRDefault="00245FF8" w:rsidP="00245FF8">
      <w:pPr>
        <w:widowControl w:val="0"/>
        <w:spacing w:after="0" w:line="360" w:lineRule="auto"/>
        <w:ind w:left="20" w:firstLine="720"/>
        <w:jc w:val="both"/>
        <w:rPr>
          <w:rFonts w:ascii="Times New Roman" w:hAnsi="Times New Roman" w:cs="Times New Roman"/>
          <w:sz w:val="28"/>
          <w:szCs w:val="28"/>
        </w:rPr>
      </w:pPr>
      <w:proofErr w:type="gramStart"/>
      <w:r w:rsidRPr="00245FF8">
        <w:rPr>
          <w:rFonts w:ascii="Times New Roman" w:hAnsi="Times New Roman" w:cs="Times New Roman"/>
          <w:sz w:val="28"/>
          <w:szCs w:val="28"/>
        </w:rPr>
        <w:t>в) палеонтологические, предназначенные для сохранения ископаемых объектов;</w:t>
      </w:r>
      <w:proofErr w:type="gramEnd"/>
    </w:p>
    <w:p w:rsidR="00245FF8" w:rsidRPr="00245FF8" w:rsidRDefault="00245FF8" w:rsidP="00245FF8">
      <w:pPr>
        <w:widowControl w:val="0"/>
        <w:spacing w:after="0" w:line="360" w:lineRule="auto"/>
        <w:ind w:left="20" w:firstLine="720"/>
        <w:jc w:val="both"/>
        <w:rPr>
          <w:rFonts w:ascii="Times New Roman" w:hAnsi="Times New Roman" w:cs="Times New Roman"/>
          <w:sz w:val="28"/>
          <w:szCs w:val="28"/>
        </w:rPr>
      </w:pPr>
      <w:r w:rsidRPr="00245FF8">
        <w:rPr>
          <w:rFonts w:ascii="Times New Roman" w:hAnsi="Times New Roman" w:cs="Times New Roman"/>
          <w:sz w:val="28"/>
          <w:szCs w:val="28"/>
        </w:rPr>
        <w:t>г) гидрологические (болотные, озерные, речные, морские), предназначенные для сохранения и восстановления ценных водных объектов и экологических систем;</w:t>
      </w:r>
    </w:p>
    <w:p w:rsidR="00245FF8" w:rsidRPr="00245FF8" w:rsidRDefault="00245FF8" w:rsidP="00245FF8">
      <w:pPr>
        <w:widowControl w:val="0"/>
        <w:spacing w:after="0" w:line="360" w:lineRule="auto"/>
        <w:ind w:left="20" w:firstLine="720"/>
        <w:jc w:val="both"/>
        <w:rPr>
          <w:rFonts w:ascii="Times New Roman" w:hAnsi="Times New Roman" w:cs="Times New Roman"/>
          <w:sz w:val="28"/>
          <w:szCs w:val="28"/>
        </w:rPr>
      </w:pPr>
      <w:proofErr w:type="spellStart"/>
      <w:proofErr w:type="gramStart"/>
      <w:r w:rsidRPr="00245FF8">
        <w:rPr>
          <w:rFonts w:ascii="Times New Roman" w:hAnsi="Times New Roman" w:cs="Times New Roman"/>
          <w:sz w:val="28"/>
          <w:szCs w:val="28"/>
        </w:rPr>
        <w:t>д</w:t>
      </w:r>
      <w:proofErr w:type="spellEnd"/>
      <w:r w:rsidRPr="00245FF8">
        <w:rPr>
          <w:rFonts w:ascii="Times New Roman" w:hAnsi="Times New Roman" w:cs="Times New Roman"/>
          <w:sz w:val="28"/>
          <w:szCs w:val="28"/>
        </w:rPr>
        <w:t>) геологические, предназначенные для сохранения ценных объектов и комплексов неживой природы.</w:t>
      </w:r>
      <w:r w:rsidR="00B26BF8">
        <w:rPr>
          <w:rStyle w:val="ae"/>
          <w:rFonts w:ascii="Times New Roman" w:hAnsi="Times New Roman" w:cs="Times New Roman"/>
          <w:sz w:val="28"/>
          <w:szCs w:val="28"/>
        </w:rPr>
        <w:footnoteReference w:id="15"/>
      </w:r>
      <w:proofErr w:type="gramEnd"/>
    </w:p>
    <w:p w:rsidR="00245FF8" w:rsidRPr="00245FF8" w:rsidRDefault="00245FF8" w:rsidP="00245FF8">
      <w:pPr>
        <w:widowControl w:val="0"/>
        <w:spacing w:after="0" w:line="360" w:lineRule="auto"/>
        <w:ind w:left="20" w:firstLine="720"/>
        <w:jc w:val="both"/>
        <w:rPr>
          <w:rFonts w:ascii="Times New Roman" w:hAnsi="Times New Roman" w:cs="Times New Roman"/>
          <w:sz w:val="28"/>
          <w:szCs w:val="28"/>
        </w:rPr>
      </w:pPr>
      <w:r w:rsidRPr="00245FF8">
        <w:rPr>
          <w:rFonts w:ascii="Times New Roman" w:hAnsi="Times New Roman" w:cs="Times New Roman"/>
          <w:sz w:val="28"/>
          <w:szCs w:val="28"/>
        </w:rPr>
        <w:lastRenderedPageBreak/>
        <w:t>Наиболее ярким примером государственного природного заказника на территории Тверской области является Исток реки Волги. В настоящее время исток Волги - экскурсионный, туристический объект международного масштаба, характеризуется природными ландшафтами, имеющими высокую эстетическую ценность.</w:t>
      </w:r>
    </w:p>
    <w:p w:rsidR="00245FF8" w:rsidRPr="00245FF8" w:rsidRDefault="00245FF8" w:rsidP="00245FF8">
      <w:pPr>
        <w:widowControl w:val="0"/>
        <w:spacing w:after="0" w:line="360" w:lineRule="auto"/>
        <w:ind w:left="20" w:firstLine="720"/>
        <w:jc w:val="both"/>
        <w:rPr>
          <w:rFonts w:ascii="Times New Roman" w:hAnsi="Times New Roman" w:cs="Times New Roman"/>
          <w:sz w:val="28"/>
          <w:szCs w:val="28"/>
        </w:rPr>
      </w:pPr>
      <w:r w:rsidRPr="00245FF8">
        <w:rPr>
          <w:rFonts w:ascii="Times New Roman" w:hAnsi="Times New Roman" w:cs="Times New Roman"/>
          <w:sz w:val="28"/>
          <w:szCs w:val="28"/>
        </w:rPr>
        <w:t xml:space="preserve">Целью создания государственного природного заказника являлось восстановление и поддержание на максимально возможном уровне </w:t>
      </w:r>
      <w:proofErr w:type="spellStart"/>
      <w:r w:rsidRPr="00245FF8">
        <w:rPr>
          <w:rFonts w:ascii="Times New Roman" w:hAnsi="Times New Roman" w:cs="Times New Roman"/>
          <w:sz w:val="28"/>
          <w:szCs w:val="28"/>
        </w:rPr>
        <w:t>водоохранных</w:t>
      </w:r>
      <w:proofErr w:type="spellEnd"/>
      <w:r w:rsidRPr="00245FF8">
        <w:rPr>
          <w:rFonts w:ascii="Times New Roman" w:hAnsi="Times New Roman" w:cs="Times New Roman"/>
          <w:sz w:val="28"/>
          <w:szCs w:val="28"/>
        </w:rPr>
        <w:t xml:space="preserve"> свойств естественных экосистем; сохранение биологического разнообразия типичных и уникальных экосистем и видов животных и растений; ограничение и оптимизация лесохозяйственного и сельскохозяйственного природопользования путем устранения вредного</w:t>
      </w:r>
      <w:r w:rsidR="00B26BF8">
        <w:rPr>
          <w:rFonts w:ascii="Times New Roman" w:hAnsi="Times New Roman" w:cs="Times New Roman"/>
          <w:sz w:val="28"/>
          <w:szCs w:val="28"/>
        </w:rPr>
        <w:t xml:space="preserve"> воздействия на живую природу.</w:t>
      </w:r>
      <w:r w:rsidR="00B26BF8">
        <w:rPr>
          <w:rStyle w:val="ae"/>
          <w:rFonts w:ascii="Times New Roman" w:hAnsi="Times New Roman" w:cs="Times New Roman"/>
          <w:sz w:val="28"/>
          <w:szCs w:val="28"/>
        </w:rPr>
        <w:footnoteReference w:id="16"/>
      </w:r>
    </w:p>
    <w:p w:rsidR="00245FF8" w:rsidRPr="00245FF8" w:rsidRDefault="00245FF8" w:rsidP="00245FF8">
      <w:pPr>
        <w:widowControl w:val="0"/>
        <w:spacing w:after="0" w:line="360" w:lineRule="auto"/>
        <w:ind w:left="20" w:firstLine="720"/>
        <w:jc w:val="both"/>
        <w:rPr>
          <w:rFonts w:ascii="Times New Roman" w:hAnsi="Times New Roman" w:cs="Times New Roman"/>
          <w:sz w:val="28"/>
          <w:szCs w:val="28"/>
        </w:rPr>
      </w:pPr>
      <w:r w:rsidRPr="00245FF8">
        <w:rPr>
          <w:rFonts w:ascii="Times New Roman" w:hAnsi="Times New Roman" w:cs="Times New Roman"/>
          <w:sz w:val="28"/>
          <w:szCs w:val="28"/>
        </w:rPr>
        <w:t>Одним из основных факторов негативного воздействия на государственный природный заказник было отсутствие точных границ территории заказника, что влекло за собой незаконную рубку лесов, продажу земель в собственность в районе истока. Например, приговором Тверского областного суда от 28 октября 2010 года были осуждены лица, осуществлявшие незаконную рубку лесных насаждений в пределах территории заказника. В результате «государственному природному заказнику «ИРВ» на участке незаконной рубки причинен существенный ущерб - были созданы предпосылки для изменения естественного баланса биологического разнообразия типичных и уникальных экосистем и видов растений, нарушены условия произрастания растений</w:t>
      </w:r>
      <w:proofErr w:type="gramStart"/>
      <w:r w:rsidRPr="00245FF8">
        <w:rPr>
          <w:rFonts w:ascii="Times New Roman" w:hAnsi="Times New Roman" w:cs="Times New Roman"/>
          <w:sz w:val="28"/>
          <w:szCs w:val="28"/>
        </w:rPr>
        <w:t>.»</w:t>
      </w:r>
      <w:r w:rsidR="00B26BF8">
        <w:rPr>
          <w:rStyle w:val="ae"/>
          <w:rFonts w:ascii="Times New Roman" w:hAnsi="Times New Roman" w:cs="Times New Roman"/>
          <w:sz w:val="28"/>
          <w:szCs w:val="28"/>
        </w:rPr>
        <w:footnoteReference w:id="17"/>
      </w:r>
      <w:proofErr w:type="gramEnd"/>
    </w:p>
    <w:p w:rsidR="00245FF8" w:rsidRPr="00245FF8" w:rsidRDefault="00245FF8" w:rsidP="00245FF8">
      <w:pPr>
        <w:widowControl w:val="0"/>
        <w:spacing w:after="0" w:line="360" w:lineRule="auto"/>
        <w:ind w:left="20" w:firstLine="720"/>
        <w:jc w:val="both"/>
        <w:rPr>
          <w:rFonts w:ascii="Times New Roman" w:hAnsi="Times New Roman" w:cs="Times New Roman"/>
          <w:sz w:val="28"/>
          <w:szCs w:val="28"/>
        </w:rPr>
      </w:pPr>
      <w:r w:rsidRPr="00245FF8">
        <w:rPr>
          <w:rFonts w:ascii="Times New Roman" w:hAnsi="Times New Roman" w:cs="Times New Roman"/>
          <w:sz w:val="28"/>
          <w:szCs w:val="28"/>
        </w:rPr>
        <w:t xml:space="preserve">Без регистрации границ существующих ООПТ невозможно контролировать соблюдение режима особой охраны. В связи с этим  </w:t>
      </w:r>
      <w:proofErr w:type="spellStart"/>
      <w:r w:rsidRPr="00245FF8">
        <w:rPr>
          <w:rFonts w:ascii="Times New Roman" w:hAnsi="Times New Roman" w:cs="Times New Roman"/>
          <w:sz w:val="28"/>
          <w:szCs w:val="28"/>
        </w:rPr>
        <w:t>Осташковский</w:t>
      </w:r>
      <w:proofErr w:type="spellEnd"/>
      <w:r w:rsidRPr="00245FF8">
        <w:rPr>
          <w:rFonts w:ascii="Times New Roman" w:hAnsi="Times New Roman" w:cs="Times New Roman"/>
          <w:sz w:val="28"/>
          <w:szCs w:val="28"/>
        </w:rPr>
        <w:t xml:space="preserve"> межрайонный природоохранный прокурор все-таки обратился в суд с иском к Правительству Тверской области, Министерству природных </w:t>
      </w:r>
      <w:r w:rsidRPr="00245FF8">
        <w:rPr>
          <w:rFonts w:ascii="Times New Roman" w:hAnsi="Times New Roman" w:cs="Times New Roman"/>
          <w:sz w:val="28"/>
          <w:szCs w:val="28"/>
        </w:rPr>
        <w:lastRenderedPageBreak/>
        <w:t>ресурсов и экологии Тверской области о возложении обязанности установить и описать границы особо охраняемой природной территории регионального значения государственного природного заказника «Исток реки Волги».</w:t>
      </w:r>
      <w:r w:rsidR="00B26BF8">
        <w:rPr>
          <w:rStyle w:val="ae"/>
          <w:rFonts w:ascii="Times New Roman" w:hAnsi="Times New Roman" w:cs="Times New Roman"/>
          <w:sz w:val="28"/>
          <w:szCs w:val="28"/>
        </w:rPr>
        <w:footnoteReference w:id="18"/>
      </w:r>
      <w:r w:rsidRPr="00245FF8">
        <w:rPr>
          <w:rFonts w:ascii="Times New Roman" w:hAnsi="Times New Roman" w:cs="Times New Roman"/>
          <w:sz w:val="28"/>
          <w:szCs w:val="28"/>
        </w:rPr>
        <w:t xml:space="preserve"> Суд в свою очередь заявление прокурора удовлетворил. </w:t>
      </w:r>
    </w:p>
    <w:p w:rsidR="00245FF8" w:rsidRDefault="00245FF8" w:rsidP="00245FF8">
      <w:pPr>
        <w:widowControl w:val="0"/>
        <w:spacing w:after="0" w:line="360" w:lineRule="auto"/>
        <w:ind w:left="20" w:firstLine="720"/>
        <w:jc w:val="both"/>
        <w:rPr>
          <w:rFonts w:ascii="Times New Roman" w:hAnsi="Times New Roman" w:cs="Times New Roman"/>
          <w:sz w:val="28"/>
          <w:szCs w:val="28"/>
        </w:rPr>
      </w:pPr>
      <w:proofErr w:type="gramStart"/>
      <w:r w:rsidRPr="00245FF8">
        <w:rPr>
          <w:rFonts w:ascii="Times New Roman" w:hAnsi="Times New Roman" w:cs="Times New Roman"/>
          <w:sz w:val="28"/>
          <w:szCs w:val="28"/>
        </w:rPr>
        <w:t>Памятники природы согласно ст</w:t>
      </w:r>
      <w:r w:rsidR="00B26BF8">
        <w:rPr>
          <w:rFonts w:ascii="Times New Roman" w:hAnsi="Times New Roman" w:cs="Times New Roman"/>
          <w:sz w:val="28"/>
          <w:szCs w:val="28"/>
        </w:rPr>
        <w:t>.</w:t>
      </w:r>
      <w:r w:rsidRPr="00245FF8">
        <w:rPr>
          <w:rFonts w:ascii="Times New Roman" w:hAnsi="Times New Roman" w:cs="Times New Roman"/>
          <w:sz w:val="28"/>
          <w:szCs w:val="28"/>
        </w:rPr>
        <w:t xml:space="preserve"> </w:t>
      </w:r>
      <w:r w:rsidR="00B26BF8">
        <w:rPr>
          <w:rFonts w:ascii="Times New Roman" w:hAnsi="Times New Roman" w:cs="Times New Roman"/>
          <w:sz w:val="28"/>
          <w:szCs w:val="28"/>
        </w:rPr>
        <w:t>25 ФЗ «Об</w:t>
      </w:r>
      <w:r w:rsidR="008F7C34">
        <w:rPr>
          <w:rFonts w:ascii="Times New Roman" w:hAnsi="Times New Roman" w:cs="Times New Roman"/>
          <w:sz w:val="28"/>
          <w:szCs w:val="28"/>
        </w:rPr>
        <w:t xml:space="preserve"> особо охраняемых природных территориях</w:t>
      </w:r>
      <w:r w:rsidRPr="00245FF8">
        <w:rPr>
          <w:rFonts w:ascii="Times New Roman" w:hAnsi="Times New Roman" w:cs="Times New Roman"/>
          <w:sz w:val="28"/>
          <w:szCs w:val="28"/>
        </w:rPr>
        <w:t>»  представляют собой уникальные, невосполнимые, ценные в экологическом, научном, культурном и эстетическом отношениях природные комплексы, а также объекты естественного и искусственного происхождения.</w:t>
      </w:r>
      <w:r w:rsidR="008F7C34">
        <w:rPr>
          <w:rStyle w:val="ae"/>
          <w:rFonts w:ascii="Times New Roman" w:hAnsi="Times New Roman" w:cs="Times New Roman"/>
          <w:sz w:val="28"/>
          <w:szCs w:val="28"/>
        </w:rPr>
        <w:footnoteReference w:id="19"/>
      </w:r>
      <w:proofErr w:type="gramEnd"/>
    </w:p>
    <w:p w:rsidR="00BF0F69" w:rsidRDefault="00BF0F69" w:rsidP="00245FF8">
      <w:pPr>
        <w:widowControl w:val="0"/>
        <w:spacing w:after="0" w:line="360" w:lineRule="auto"/>
        <w:ind w:left="20" w:firstLine="720"/>
        <w:jc w:val="both"/>
        <w:rPr>
          <w:rFonts w:ascii="Times New Roman" w:hAnsi="Times New Roman" w:cs="Times New Roman"/>
          <w:sz w:val="28"/>
          <w:szCs w:val="28"/>
        </w:rPr>
      </w:pPr>
      <w:r>
        <w:rPr>
          <w:rFonts w:ascii="Times New Roman" w:hAnsi="Times New Roman" w:cs="Times New Roman"/>
          <w:sz w:val="28"/>
          <w:szCs w:val="28"/>
        </w:rPr>
        <w:t>Особо охраняемая природная территория такой категории также подлежит всемирной охране, и ее использование допускается только в определенных целях.</w:t>
      </w:r>
      <w:r w:rsidR="008B3E24">
        <w:rPr>
          <w:rFonts w:ascii="Times New Roman" w:hAnsi="Times New Roman" w:cs="Times New Roman"/>
          <w:sz w:val="28"/>
          <w:szCs w:val="28"/>
        </w:rPr>
        <w:t xml:space="preserve"> </w:t>
      </w:r>
      <w:proofErr w:type="spellStart"/>
      <w:r w:rsidR="008B3E24">
        <w:rPr>
          <w:rFonts w:ascii="Times New Roman" w:hAnsi="Times New Roman" w:cs="Times New Roman"/>
          <w:sz w:val="28"/>
          <w:szCs w:val="28"/>
        </w:rPr>
        <w:t>Крассов</w:t>
      </w:r>
      <w:proofErr w:type="spellEnd"/>
      <w:r w:rsidR="008B3E24">
        <w:rPr>
          <w:rFonts w:ascii="Times New Roman" w:hAnsi="Times New Roman" w:cs="Times New Roman"/>
          <w:sz w:val="28"/>
          <w:szCs w:val="28"/>
        </w:rPr>
        <w:t xml:space="preserve"> О.И.</w:t>
      </w:r>
      <w:r>
        <w:rPr>
          <w:rFonts w:ascii="Times New Roman" w:hAnsi="Times New Roman" w:cs="Times New Roman"/>
          <w:sz w:val="28"/>
          <w:szCs w:val="28"/>
        </w:rPr>
        <w:t xml:space="preserve"> выделил следующие цели:</w:t>
      </w:r>
    </w:p>
    <w:p w:rsidR="00BF0F69" w:rsidRDefault="00BF0F69" w:rsidP="00245FF8">
      <w:pPr>
        <w:widowControl w:val="0"/>
        <w:spacing w:after="0" w:line="360" w:lineRule="auto"/>
        <w:ind w:left="20" w:firstLine="720"/>
        <w:jc w:val="both"/>
        <w:rPr>
          <w:rFonts w:ascii="Times New Roman" w:hAnsi="Times New Roman" w:cs="Times New Roman"/>
          <w:sz w:val="28"/>
          <w:szCs w:val="28"/>
        </w:rPr>
      </w:pPr>
      <w:r>
        <w:rPr>
          <w:rFonts w:ascii="Times New Roman" w:hAnsi="Times New Roman" w:cs="Times New Roman"/>
          <w:sz w:val="28"/>
          <w:szCs w:val="28"/>
        </w:rPr>
        <w:t>1. Научная</w:t>
      </w:r>
      <w:r w:rsidR="008B3E24">
        <w:rPr>
          <w:rFonts w:ascii="Times New Roman" w:hAnsi="Times New Roman" w:cs="Times New Roman"/>
          <w:sz w:val="28"/>
          <w:szCs w:val="28"/>
        </w:rPr>
        <w:t xml:space="preserve"> цель</w:t>
      </w:r>
      <w:r>
        <w:rPr>
          <w:rFonts w:ascii="Times New Roman" w:hAnsi="Times New Roman" w:cs="Times New Roman"/>
          <w:sz w:val="28"/>
          <w:szCs w:val="28"/>
        </w:rPr>
        <w:t xml:space="preserve"> (мониторинг состояние окружающей природной среды, </w:t>
      </w:r>
      <w:r w:rsidR="00DC436C">
        <w:rPr>
          <w:rFonts w:ascii="Times New Roman" w:hAnsi="Times New Roman" w:cs="Times New Roman"/>
          <w:sz w:val="28"/>
          <w:szCs w:val="28"/>
        </w:rPr>
        <w:t>изучение функционирования и развития природных экосистем и их компонентов и т.п.)</w:t>
      </w:r>
    </w:p>
    <w:p w:rsidR="00DC436C" w:rsidRDefault="00DC436C" w:rsidP="00245FF8">
      <w:pPr>
        <w:widowControl w:val="0"/>
        <w:spacing w:after="0" w:line="360" w:lineRule="auto"/>
        <w:ind w:left="20" w:firstLine="720"/>
        <w:jc w:val="both"/>
        <w:rPr>
          <w:rFonts w:ascii="Times New Roman" w:hAnsi="Times New Roman" w:cs="Times New Roman"/>
          <w:sz w:val="28"/>
          <w:szCs w:val="28"/>
        </w:rPr>
      </w:pPr>
      <w:r>
        <w:rPr>
          <w:rFonts w:ascii="Times New Roman" w:hAnsi="Times New Roman" w:cs="Times New Roman"/>
          <w:sz w:val="28"/>
          <w:szCs w:val="28"/>
        </w:rPr>
        <w:t>2. Эколого-просветительская</w:t>
      </w:r>
      <w:r w:rsidR="008B3E24">
        <w:rPr>
          <w:rFonts w:ascii="Times New Roman" w:hAnsi="Times New Roman" w:cs="Times New Roman"/>
          <w:sz w:val="28"/>
          <w:szCs w:val="28"/>
        </w:rPr>
        <w:t xml:space="preserve"> цель</w:t>
      </w:r>
      <w:r>
        <w:rPr>
          <w:rFonts w:ascii="Times New Roman" w:hAnsi="Times New Roman" w:cs="Times New Roman"/>
          <w:sz w:val="28"/>
          <w:szCs w:val="28"/>
        </w:rPr>
        <w:t xml:space="preserve"> (проведение учебно-познавательных экскурсий)</w:t>
      </w:r>
    </w:p>
    <w:p w:rsidR="00DC436C" w:rsidRDefault="00DC436C" w:rsidP="00245FF8">
      <w:pPr>
        <w:widowControl w:val="0"/>
        <w:spacing w:after="0" w:line="360" w:lineRule="auto"/>
        <w:ind w:left="20" w:firstLine="720"/>
        <w:jc w:val="both"/>
        <w:rPr>
          <w:rFonts w:ascii="Times New Roman" w:hAnsi="Times New Roman" w:cs="Times New Roman"/>
          <w:sz w:val="28"/>
          <w:szCs w:val="28"/>
        </w:rPr>
      </w:pPr>
      <w:r>
        <w:rPr>
          <w:rFonts w:ascii="Times New Roman" w:hAnsi="Times New Roman" w:cs="Times New Roman"/>
          <w:sz w:val="28"/>
          <w:szCs w:val="28"/>
        </w:rPr>
        <w:t>3. Природоохранная</w:t>
      </w:r>
      <w:r w:rsidR="008B3E24">
        <w:rPr>
          <w:rFonts w:ascii="Times New Roman" w:hAnsi="Times New Roman" w:cs="Times New Roman"/>
          <w:sz w:val="28"/>
          <w:szCs w:val="28"/>
        </w:rPr>
        <w:t xml:space="preserve"> цель</w:t>
      </w:r>
      <w:r>
        <w:rPr>
          <w:rFonts w:ascii="Times New Roman" w:hAnsi="Times New Roman" w:cs="Times New Roman"/>
          <w:sz w:val="28"/>
          <w:szCs w:val="28"/>
        </w:rPr>
        <w:t xml:space="preserve"> (сохранение генофонда видов живых организмов, обеспечение условий обитания редких и исчезающих видов растений и животных и т.п.)</w:t>
      </w:r>
    </w:p>
    <w:p w:rsidR="00DC436C" w:rsidRPr="00245FF8" w:rsidRDefault="00DC436C" w:rsidP="00245FF8">
      <w:pPr>
        <w:widowControl w:val="0"/>
        <w:spacing w:after="0" w:line="360" w:lineRule="auto"/>
        <w:ind w:left="20" w:firstLine="720"/>
        <w:jc w:val="both"/>
        <w:rPr>
          <w:rFonts w:ascii="Times New Roman" w:hAnsi="Times New Roman" w:cs="Times New Roman"/>
          <w:sz w:val="28"/>
          <w:szCs w:val="28"/>
        </w:rPr>
      </w:pPr>
      <w:r>
        <w:rPr>
          <w:rFonts w:ascii="Times New Roman" w:hAnsi="Times New Roman" w:cs="Times New Roman"/>
          <w:sz w:val="28"/>
          <w:szCs w:val="28"/>
        </w:rPr>
        <w:t>4. Производственная</w:t>
      </w:r>
      <w:r w:rsidR="008B3E24">
        <w:rPr>
          <w:rFonts w:ascii="Times New Roman" w:hAnsi="Times New Roman" w:cs="Times New Roman"/>
          <w:sz w:val="28"/>
          <w:szCs w:val="28"/>
        </w:rPr>
        <w:t xml:space="preserve"> цель, если производственная</w:t>
      </w:r>
      <w:r>
        <w:rPr>
          <w:rFonts w:ascii="Times New Roman" w:hAnsi="Times New Roman" w:cs="Times New Roman"/>
          <w:sz w:val="28"/>
          <w:szCs w:val="28"/>
        </w:rPr>
        <w:t xml:space="preserve"> деятельность не противоречит задачам </w:t>
      </w:r>
      <w:r w:rsidR="008B3E24">
        <w:rPr>
          <w:rFonts w:ascii="Times New Roman" w:hAnsi="Times New Roman" w:cs="Times New Roman"/>
          <w:sz w:val="28"/>
          <w:szCs w:val="28"/>
        </w:rPr>
        <w:t>объявления</w:t>
      </w:r>
      <w:r>
        <w:rPr>
          <w:rFonts w:ascii="Times New Roman" w:hAnsi="Times New Roman" w:cs="Times New Roman"/>
          <w:sz w:val="28"/>
          <w:szCs w:val="28"/>
        </w:rPr>
        <w:t xml:space="preserve"> данных природных объектов</w:t>
      </w:r>
      <w:r w:rsidR="008B3E24">
        <w:rPr>
          <w:rFonts w:ascii="Times New Roman" w:hAnsi="Times New Roman" w:cs="Times New Roman"/>
          <w:sz w:val="28"/>
          <w:szCs w:val="28"/>
        </w:rPr>
        <w:t xml:space="preserve"> и комплексов памятниками природы и установленному режиму охраны.</w:t>
      </w:r>
      <w:r w:rsidR="008B3E24">
        <w:rPr>
          <w:rStyle w:val="ae"/>
          <w:rFonts w:ascii="Times New Roman" w:hAnsi="Times New Roman" w:cs="Times New Roman"/>
          <w:sz w:val="28"/>
          <w:szCs w:val="28"/>
        </w:rPr>
        <w:footnoteReference w:id="20"/>
      </w:r>
    </w:p>
    <w:p w:rsidR="00245FF8" w:rsidRPr="00245FF8" w:rsidRDefault="00245FF8" w:rsidP="00245FF8">
      <w:pPr>
        <w:widowControl w:val="0"/>
        <w:spacing w:after="0" w:line="360" w:lineRule="auto"/>
        <w:ind w:left="20" w:firstLine="720"/>
        <w:jc w:val="both"/>
        <w:rPr>
          <w:rFonts w:ascii="Times New Roman" w:hAnsi="Times New Roman" w:cs="Times New Roman"/>
          <w:sz w:val="28"/>
          <w:szCs w:val="28"/>
        </w:rPr>
      </w:pPr>
      <w:r w:rsidRPr="00245FF8">
        <w:rPr>
          <w:rFonts w:ascii="Times New Roman" w:hAnsi="Times New Roman" w:cs="Times New Roman"/>
          <w:sz w:val="28"/>
          <w:szCs w:val="28"/>
        </w:rPr>
        <w:t xml:space="preserve">На территориях, на которых находятся памятники природы, и в границах их охранных зон запрещается всякая деятельность, влекущая за </w:t>
      </w:r>
      <w:r w:rsidRPr="00245FF8">
        <w:rPr>
          <w:rFonts w:ascii="Times New Roman" w:hAnsi="Times New Roman" w:cs="Times New Roman"/>
          <w:sz w:val="28"/>
          <w:szCs w:val="28"/>
        </w:rPr>
        <w:lastRenderedPageBreak/>
        <w:t>собой нарушение сохранности памятников природы.</w:t>
      </w:r>
    </w:p>
    <w:p w:rsidR="00245FF8" w:rsidRPr="00245FF8" w:rsidRDefault="004E0E98" w:rsidP="00245FF8">
      <w:pPr>
        <w:widowControl w:val="0"/>
        <w:spacing w:after="0" w:line="360" w:lineRule="auto"/>
        <w:ind w:left="20" w:firstLine="720"/>
        <w:jc w:val="both"/>
        <w:rPr>
          <w:rFonts w:ascii="Times New Roman" w:hAnsi="Times New Roman" w:cs="Times New Roman"/>
          <w:sz w:val="28"/>
          <w:szCs w:val="28"/>
        </w:rPr>
      </w:pPr>
      <w:r>
        <w:rPr>
          <w:rFonts w:ascii="Times New Roman" w:hAnsi="Times New Roman" w:cs="Times New Roman"/>
          <w:sz w:val="28"/>
          <w:szCs w:val="28"/>
        </w:rPr>
        <w:t xml:space="preserve">Существует </w:t>
      </w:r>
      <w:r w:rsidR="00245FF8" w:rsidRPr="00245FF8">
        <w:rPr>
          <w:rFonts w:ascii="Times New Roman" w:hAnsi="Times New Roman" w:cs="Times New Roman"/>
          <w:sz w:val="28"/>
          <w:szCs w:val="28"/>
        </w:rPr>
        <w:t>проблема определения правового режима государственных природных заказников и памятников природы. По смыслу с</w:t>
      </w:r>
      <w:r w:rsidR="00B26BF8">
        <w:rPr>
          <w:rFonts w:ascii="Times New Roman" w:hAnsi="Times New Roman" w:cs="Times New Roman"/>
          <w:sz w:val="28"/>
          <w:szCs w:val="28"/>
        </w:rPr>
        <w:t xml:space="preserve">оответствующих статей ФЗ №33 </w:t>
      </w:r>
      <w:r w:rsidR="00245FF8" w:rsidRPr="00245FF8">
        <w:rPr>
          <w:rFonts w:ascii="Times New Roman" w:hAnsi="Times New Roman" w:cs="Times New Roman"/>
          <w:sz w:val="28"/>
          <w:szCs w:val="28"/>
        </w:rPr>
        <w:t xml:space="preserve">с категорией памятник природы и государственный природный заказник не предполагает организации рекреационной и туристической деятельности на их территории. Однако на территории Тверской области такие особо охраняемые природные территории были созданы еще до того как был принят ФЗ </w:t>
      </w:r>
      <w:r w:rsidR="00B26BF8">
        <w:rPr>
          <w:rFonts w:ascii="Times New Roman" w:hAnsi="Times New Roman" w:cs="Times New Roman"/>
          <w:sz w:val="28"/>
          <w:szCs w:val="28"/>
        </w:rPr>
        <w:t>№</w:t>
      </w:r>
      <w:r w:rsidR="00245FF8" w:rsidRPr="00245FF8">
        <w:rPr>
          <w:rFonts w:ascii="Times New Roman" w:hAnsi="Times New Roman" w:cs="Times New Roman"/>
          <w:sz w:val="28"/>
          <w:szCs w:val="28"/>
        </w:rPr>
        <w:t xml:space="preserve">33, и в решениях об их принятии часто прямо указано, что территория является местом отдыха населения. </w:t>
      </w:r>
    </w:p>
    <w:p w:rsidR="00245FF8" w:rsidRPr="00245FF8" w:rsidRDefault="00245FF8" w:rsidP="00245FF8">
      <w:pPr>
        <w:widowControl w:val="0"/>
        <w:spacing w:after="0" w:line="360" w:lineRule="auto"/>
        <w:ind w:left="20" w:firstLine="720"/>
        <w:jc w:val="both"/>
        <w:rPr>
          <w:rFonts w:ascii="Times New Roman" w:hAnsi="Times New Roman" w:cs="Times New Roman"/>
          <w:sz w:val="28"/>
          <w:szCs w:val="28"/>
        </w:rPr>
      </w:pPr>
      <w:r w:rsidRPr="00245FF8">
        <w:rPr>
          <w:rFonts w:ascii="Times New Roman" w:hAnsi="Times New Roman" w:cs="Times New Roman"/>
          <w:sz w:val="28"/>
          <w:szCs w:val="28"/>
        </w:rPr>
        <w:t xml:space="preserve">Подтверждением является сам правовой режим государственного природного заказника и памятника природы. На территориях и одной особо охраняемой природной территории и другой запрещается любая деятельность, противоречащая целям их создания и нарушающая их сохранность. </w:t>
      </w:r>
    </w:p>
    <w:p w:rsidR="00245FF8" w:rsidRPr="00245FF8" w:rsidRDefault="00245FF8" w:rsidP="00245FF8">
      <w:pPr>
        <w:widowControl w:val="0"/>
        <w:spacing w:after="0" w:line="360" w:lineRule="auto"/>
        <w:ind w:left="20" w:firstLine="720"/>
        <w:jc w:val="both"/>
        <w:rPr>
          <w:rFonts w:ascii="Times New Roman" w:hAnsi="Times New Roman" w:cs="Times New Roman"/>
          <w:sz w:val="28"/>
          <w:szCs w:val="28"/>
        </w:rPr>
      </w:pPr>
      <w:r w:rsidRPr="00245FF8">
        <w:rPr>
          <w:rFonts w:ascii="Times New Roman" w:hAnsi="Times New Roman" w:cs="Times New Roman"/>
          <w:sz w:val="28"/>
          <w:szCs w:val="28"/>
        </w:rPr>
        <w:t>Таким образом, организация рекреационной деятельности, кроме проведения экскурсий, на территории государственных природных заказников и памятников природы практически невозможна. Не предусмотрено и зонирование ООПТ с указанными категориями охраны.</w:t>
      </w:r>
    </w:p>
    <w:p w:rsidR="00245FF8" w:rsidRPr="00245FF8" w:rsidRDefault="00245FF8" w:rsidP="00245FF8">
      <w:pPr>
        <w:widowControl w:val="0"/>
        <w:spacing w:after="0" w:line="360" w:lineRule="auto"/>
        <w:ind w:left="20" w:firstLine="720"/>
        <w:jc w:val="both"/>
        <w:rPr>
          <w:rFonts w:ascii="Times New Roman" w:hAnsi="Times New Roman" w:cs="Times New Roman"/>
          <w:sz w:val="28"/>
          <w:szCs w:val="28"/>
        </w:rPr>
      </w:pPr>
      <w:r w:rsidRPr="00245FF8">
        <w:rPr>
          <w:rFonts w:ascii="Times New Roman" w:hAnsi="Times New Roman" w:cs="Times New Roman"/>
          <w:sz w:val="28"/>
          <w:szCs w:val="28"/>
        </w:rPr>
        <w:t xml:space="preserve">В связи с этим представляется возможным изменение категорий особо охраняемых природных территорий на такую категорию как природные парки, на которых вопреки установленному режиму охраны традиционно высока посещаемость в туристических и рекреационных целях. Прежде всего, для изменения должны рассматриваться рощи и парки в Тверской области, которые чаще всего имеют категорию памятников природы. </w:t>
      </w:r>
    </w:p>
    <w:p w:rsidR="008F0264" w:rsidRPr="00245FF8" w:rsidRDefault="00B26BF8" w:rsidP="000279CD">
      <w:pPr>
        <w:widowControl w:val="0"/>
        <w:spacing w:after="0" w:line="360" w:lineRule="auto"/>
        <w:ind w:left="20" w:firstLine="720"/>
        <w:jc w:val="both"/>
        <w:rPr>
          <w:rFonts w:ascii="Times New Roman" w:hAnsi="Times New Roman" w:cs="Times New Roman"/>
          <w:sz w:val="28"/>
          <w:szCs w:val="28"/>
        </w:rPr>
      </w:pPr>
      <w:proofErr w:type="gramStart"/>
      <w:r>
        <w:rPr>
          <w:rFonts w:ascii="Times New Roman" w:hAnsi="Times New Roman" w:cs="Times New Roman"/>
          <w:sz w:val="28"/>
          <w:szCs w:val="28"/>
        </w:rPr>
        <w:t>«</w:t>
      </w:r>
      <w:r w:rsidR="00245FF8" w:rsidRPr="00245FF8">
        <w:rPr>
          <w:rFonts w:ascii="Times New Roman" w:hAnsi="Times New Roman" w:cs="Times New Roman"/>
          <w:sz w:val="28"/>
          <w:szCs w:val="28"/>
        </w:rPr>
        <w:t xml:space="preserve">Создание на основе территорий, испытывающих интенсивную рекреационную нагрузку от туризма, природных парков может позволить выделить функциональные зоны с различным режимом, одни из которых предполагают регулируемый туризм (с обозначенными и оборудованными местами туристических стоянок), другие только однодневные пешие экскурсии с сопровождением, третьи рассчитаны на поддержание </w:t>
      </w:r>
      <w:r w:rsidR="00245FF8" w:rsidRPr="00245FF8">
        <w:rPr>
          <w:rFonts w:ascii="Times New Roman" w:hAnsi="Times New Roman" w:cs="Times New Roman"/>
          <w:sz w:val="28"/>
          <w:szCs w:val="28"/>
        </w:rPr>
        <w:lastRenderedPageBreak/>
        <w:t>традиционного, экологического ведения хозяйства (без применения химических удобрений, генетически модифицированного семенного материала и т.п.)</w:t>
      </w:r>
      <w:r>
        <w:rPr>
          <w:rFonts w:ascii="Times New Roman" w:hAnsi="Times New Roman" w:cs="Times New Roman"/>
          <w:sz w:val="28"/>
          <w:szCs w:val="28"/>
        </w:rPr>
        <w:t>»</w:t>
      </w:r>
      <w:r>
        <w:rPr>
          <w:rStyle w:val="ae"/>
          <w:rFonts w:ascii="Times New Roman" w:hAnsi="Times New Roman" w:cs="Times New Roman"/>
          <w:sz w:val="28"/>
          <w:szCs w:val="28"/>
        </w:rPr>
        <w:footnoteReference w:id="21"/>
      </w:r>
      <w:proofErr w:type="gramEnd"/>
    </w:p>
    <w:p w:rsidR="008F0264" w:rsidRDefault="00245FF8" w:rsidP="000234E9">
      <w:pPr>
        <w:widowControl w:val="0"/>
        <w:spacing w:after="0" w:line="360" w:lineRule="auto"/>
        <w:ind w:left="20" w:firstLine="720"/>
        <w:jc w:val="both"/>
        <w:rPr>
          <w:rFonts w:ascii="Times New Roman" w:hAnsi="Times New Roman" w:cs="Times New Roman"/>
          <w:sz w:val="28"/>
          <w:szCs w:val="28"/>
        </w:rPr>
      </w:pPr>
      <w:r w:rsidRPr="00245FF8">
        <w:rPr>
          <w:rFonts w:ascii="Times New Roman" w:hAnsi="Times New Roman" w:cs="Times New Roman"/>
          <w:sz w:val="28"/>
          <w:szCs w:val="28"/>
        </w:rPr>
        <w:t>Проанализировав понятие и категории особо охраняемых природных территорий регионального значения на примере Тверской области можно с</w:t>
      </w:r>
      <w:r w:rsidR="008F0264">
        <w:rPr>
          <w:rFonts w:ascii="Times New Roman" w:hAnsi="Times New Roman" w:cs="Times New Roman"/>
          <w:sz w:val="28"/>
          <w:szCs w:val="28"/>
        </w:rPr>
        <w:t>делать несколько выводов: 1. О</w:t>
      </w:r>
      <w:r w:rsidR="008F0264" w:rsidRPr="008F0264">
        <w:rPr>
          <w:rFonts w:ascii="Times New Roman" w:hAnsi="Times New Roman" w:cs="Times New Roman"/>
          <w:sz w:val="28"/>
          <w:szCs w:val="28"/>
        </w:rPr>
        <w:t xml:space="preserve">собо охраняемым природным территориям принадлежит ключевая роль в обеспечении решения проблем сохранения и защиты биологического разнообразия и генетического богатства планеты </w:t>
      </w:r>
      <w:r w:rsidRPr="00245FF8">
        <w:rPr>
          <w:rFonts w:ascii="Times New Roman" w:hAnsi="Times New Roman" w:cs="Times New Roman"/>
          <w:sz w:val="28"/>
          <w:szCs w:val="28"/>
        </w:rPr>
        <w:t xml:space="preserve">2. Необходимо установление границ всех ООПТ регионального значения на территории Тверской области и внесение сведений о них 3. В рамках изменения законодательства Тверской области об особо охраняемых природных </w:t>
      </w:r>
      <w:r w:rsidR="00E54E32">
        <w:rPr>
          <w:rFonts w:ascii="Times New Roman" w:hAnsi="Times New Roman" w:cs="Times New Roman"/>
          <w:sz w:val="28"/>
          <w:szCs w:val="28"/>
        </w:rPr>
        <w:t>территорий возможно рассмотрение</w:t>
      </w:r>
      <w:r w:rsidRPr="00245FF8">
        <w:rPr>
          <w:rFonts w:ascii="Times New Roman" w:hAnsi="Times New Roman" w:cs="Times New Roman"/>
          <w:sz w:val="28"/>
          <w:szCs w:val="28"/>
        </w:rPr>
        <w:t xml:space="preserve"> вопроса об изменении некоторых категорий ООПТ регионального значения и создания нормативно-право</w:t>
      </w:r>
      <w:r w:rsidR="000234E9">
        <w:rPr>
          <w:rFonts w:ascii="Times New Roman" w:hAnsi="Times New Roman" w:cs="Times New Roman"/>
          <w:sz w:val="28"/>
          <w:szCs w:val="28"/>
        </w:rPr>
        <w:t>вой основы для развития туризма.</w:t>
      </w:r>
    </w:p>
    <w:p w:rsidR="000234E9" w:rsidRDefault="000234E9" w:rsidP="000234E9">
      <w:pPr>
        <w:widowControl w:val="0"/>
        <w:spacing w:after="0" w:line="360" w:lineRule="auto"/>
        <w:ind w:left="20" w:firstLine="720"/>
        <w:jc w:val="both"/>
        <w:rPr>
          <w:rFonts w:ascii="Times New Roman" w:hAnsi="Times New Roman" w:cs="Times New Roman"/>
          <w:sz w:val="28"/>
          <w:szCs w:val="28"/>
        </w:rPr>
      </w:pPr>
    </w:p>
    <w:p w:rsidR="000234E9" w:rsidRDefault="000234E9" w:rsidP="000234E9">
      <w:pPr>
        <w:widowControl w:val="0"/>
        <w:spacing w:after="0" w:line="360" w:lineRule="auto"/>
        <w:ind w:left="20" w:firstLine="720"/>
        <w:jc w:val="both"/>
        <w:rPr>
          <w:rFonts w:ascii="Times New Roman" w:hAnsi="Times New Roman" w:cs="Times New Roman"/>
          <w:sz w:val="28"/>
          <w:szCs w:val="28"/>
        </w:rPr>
      </w:pPr>
    </w:p>
    <w:p w:rsidR="000234E9" w:rsidRDefault="000234E9" w:rsidP="000234E9">
      <w:pPr>
        <w:widowControl w:val="0"/>
        <w:spacing w:after="0" w:line="360" w:lineRule="auto"/>
        <w:ind w:left="20" w:firstLine="720"/>
        <w:jc w:val="both"/>
        <w:rPr>
          <w:rFonts w:ascii="Times New Roman" w:hAnsi="Times New Roman" w:cs="Times New Roman"/>
          <w:sz w:val="28"/>
          <w:szCs w:val="28"/>
        </w:rPr>
      </w:pPr>
    </w:p>
    <w:p w:rsidR="000234E9" w:rsidRDefault="000234E9" w:rsidP="000234E9">
      <w:pPr>
        <w:widowControl w:val="0"/>
        <w:spacing w:after="0" w:line="360" w:lineRule="auto"/>
        <w:ind w:left="20" w:firstLine="720"/>
        <w:jc w:val="both"/>
        <w:rPr>
          <w:rFonts w:ascii="Times New Roman" w:hAnsi="Times New Roman" w:cs="Times New Roman"/>
          <w:sz w:val="28"/>
          <w:szCs w:val="28"/>
        </w:rPr>
      </w:pPr>
    </w:p>
    <w:p w:rsidR="000234E9" w:rsidRDefault="000234E9" w:rsidP="000234E9">
      <w:pPr>
        <w:widowControl w:val="0"/>
        <w:spacing w:after="0" w:line="360" w:lineRule="auto"/>
        <w:ind w:left="20" w:firstLine="720"/>
        <w:jc w:val="both"/>
        <w:rPr>
          <w:rFonts w:ascii="Times New Roman" w:hAnsi="Times New Roman" w:cs="Times New Roman"/>
          <w:sz w:val="28"/>
          <w:szCs w:val="28"/>
        </w:rPr>
      </w:pPr>
    </w:p>
    <w:p w:rsidR="000234E9" w:rsidRDefault="000234E9" w:rsidP="000234E9">
      <w:pPr>
        <w:widowControl w:val="0"/>
        <w:spacing w:after="0" w:line="360" w:lineRule="auto"/>
        <w:ind w:left="20" w:firstLine="720"/>
        <w:jc w:val="both"/>
        <w:rPr>
          <w:rFonts w:ascii="Times New Roman" w:hAnsi="Times New Roman" w:cs="Times New Roman"/>
          <w:sz w:val="28"/>
          <w:szCs w:val="28"/>
        </w:rPr>
      </w:pPr>
    </w:p>
    <w:p w:rsidR="000234E9" w:rsidRDefault="000234E9" w:rsidP="000234E9">
      <w:pPr>
        <w:widowControl w:val="0"/>
        <w:spacing w:after="0" w:line="360" w:lineRule="auto"/>
        <w:ind w:left="20" w:firstLine="720"/>
        <w:jc w:val="both"/>
        <w:rPr>
          <w:rFonts w:ascii="Times New Roman" w:hAnsi="Times New Roman" w:cs="Times New Roman"/>
          <w:sz w:val="28"/>
          <w:szCs w:val="28"/>
        </w:rPr>
      </w:pPr>
    </w:p>
    <w:p w:rsidR="000234E9" w:rsidRDefault="000234E9" w:rsidP="000234E9">
      <w:pPr>
        <w:widowControl w:val="0"/>
        <w:spacing w:after="0" w:line="360" w:lineRule="auto"/>
        <w:ind w:left="20" w:firstLine="720"/>
        <w:jc w:val="both"/>
        <w:rPr>
          <w:rFonts w:ascii="Times New Roman" w:hAnsi="Times New Roman" w:cs="Times New Roman"/>
          <w:sz w:val="28"/>
          <w:szCs w:val="28"/>
        </w:rPr>
      </w:pPr>
    </w:p>
    <w:p w:rsidR="000234E9" w:rsidRDefault="000234E9" w:rsidP="000234E9">
      <w:pPr>
        <w:widowControl w:val="0"/>
        <w:spacing w:after="0" w:line="360" w:lineRule="auto"/>
        <w:ind w:left="20" w:firstLine="720"/>
        <w:jc w:val="both"/>
        <w:rPr>
          <w:rFonts w:ascii="Times New Roman" w:hAnsi="Times New Roman" w:cs="Times New Roman"/>
          <w:sz w:val="28"/>
          <w:szCs w:val="28"/>
        </w:rPr>
      </w:pPr>
    </w:p>
    <w:p w:rsidR="000234E9" w:rsidRDefault="000234E9" w:rsidP="000234E9">
      <w:pPr>
        <w:widowControl w:val="0"/>
        <w:spacing w:after="0" w:line="360" w:lineRule="auto"/>
        <w:ind w:left="20" w:firstLine="720"/>
        <w:jc w:val="both"/>
        <w:rPr>
          <w:rFonts w:ascii="Times New Roman" w:hAnsi="Times New Roman" w:cs="Times New Roman"/>
          <w:sz w:val="28"/>
          <w:szCs w:val="28"/>
        </w:rPr>
      </w:pPr>
    </w:p>
    <w:p w:rsidR="000234E9" w:rsidRDefault="000234E9" w:rsidP="000234E9">
      <w:pPr>
        <w:widowControl w:val="0"/>
        <w:spacing w:after="0" w:line="360" w:lineRule="auto"/>
        <w:ind w:left="20" w:firstLine="720"/>
        <w:jc w:val="both"/>
        <w:rPr>
          <w:rFonts w:ascii="Times New Roman" w:hAnsi="Times New Roman" w:cs="Times New Roman"/>
          <w:sz w:val="28"/>
          <w:szCs w:val="28"/>
        </w:rPr>
      </w:pPr>
    </w:p>
    <w:p w:rsidR="000234E9" w:rsidRDefault="000234E9" w:rsidP="000234E9">
      <w:pPr>
        <w:widowControl w:val="0"/>
        <w:spacing w:after="0" w:line="360" w:lineRule="auto"/>
        <w:ind w:left="20" w:firstLine="720"/>
        <w:jc w:val="both"/>
        <w:rPr>
          <w:rFonts w:ascii="Times New Roman" w:hAnsi="Times New Roman" w:cs="Times New Roman"/>
          <w:sz w:val="28"/>
          <w:szCs w:val="28"/>
        </w:rPr>
      </w:pPr>
    </w:p>
    <w:p w:rsidR="008F0264" w:rsidRPr="00B26BF8" w:rsidRDefault="008F0264" w:rsidP="008F0264">
      <w:pPr>
        <w:widowControl w:val="0"/>
        <w:spacing w:after="0" w:line="360" w:lineRule="auto"/>
        <w:jc w:val="both"/>
        <w:rPr>
          <w:rFonts w:ascii="Times New Roman" w:hAnsi="Times New Roman" w:cs="Times New Roman"/>
          <w:sz w:val="28"/>
          <w:szCs w:val="28"/>
        </w:rPr>
      </w:pPr>
    </w:p>
    <w:p w:rsidR="006F4F77" w:rsidRPr="00D6132C" w:rsidRDefault="00B26BF8" w:rsidP="006F4F77">
      <w:pPr>
        <w:spacing w:after="0" w:line="360" w:lineRule="auto"/>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lastRenderedPageBreak/>
        <w:t>3.</w:t>
      </w:r>
      <w:r w:rsidR="006F4F77">
        <w:rPr>
          <w:rFonts w:ascii="Times New Roman" w:hAnsi="Times New Roman" w:cs="Times New Roman"/>
          <w:b/>
          <w:sz w:val="28"/>
          <w:szCs w:val="28"/>
          <w:lang w:eastAsia="ru-RU"/>
        </w:rPr>
        <w:t xml:space="preserve"> </w:t>
      </w:r>
      <w:r w:rsidR="008F0264">
        <w:rPr>
          <w:rFonts w:ascii="Times New Roman" w:hAnsi="Times New Roman" w:cs="Times New Roman"/>
          <w:b/>
          <w:sz w:val="28"/>
          <w:szCs w:val="28"/>
          <w:lang w:eastAsia="ru-RU"/>
        </w:rPr>
        <w:t>Особенности порядка</w:t>
      </w:r>
      <w:r w:rsidR="0003011C">
        <w:rPr>
          <w:rFonts w:ascii="Times New Roman" w:hAnsi="Times New Roman" w:cs="Times New Roman"/>
          <w:b/>
          <w:sz w:val="28"/>
          <w:szCs w:val="28"/>
          <w:lang w:eastAsia="ru-RU"/>
        </w:rPr>
        <w:t xml:space="preserve"> создания особо охраняемых природных территорий</w:t>
      </w:r>
      <w:r w:rsidRPr="00B26BF8">
        <w:rPr>
          <w:rFonts w:ascii="Times New Roman" w:hAnsi="Times New Roman" w:cs="Times New Roman"/>
          <w:b/>
          <w:sz w:val="28"/>
          <w:szCs w:val="28"/>
          <w:lang w:eastAsia="ru-RU"/>
        </w:rPr>
        <w:t xml:space="preserve"> регионального значения</w:t>
      </w:r>
    </w:p>
    <w:p w:rsidR="008F0264" w:rsidRPr="008F0264" w:rsidRDefault="008F0264" w:rsidP="008F0264">
      <w:pPr>
        <w:spacing w:after="0" w:line="360" w:lineRule="auto"/>
        <w:ind w:left="20" w:firstLine="709"/>
        <w:jc w:val="both"/>
        <w:rPr>
          <w:rFonts w:ascii="Times New Roman" w:hAnsi="Times New Roman" w:cs="Times New Roman"/>
          <w:sz w:val="28"/>
          <w:szCs w:val="28"/>
          <w:lang w:eastAsia="ru-RU"/>
        </w:rPr>
      </w:pPr>
      <w:r w:rsidRPr="008F0264">
        <w:rPr>
          <w:rFonts w:ascii="Times New Roman" w:hAnsi="Times New Roman" w:cs="Times New Roman"/>
          <w:sz w:val="28"/>
          <w:szCs w:val="28"/>
          <w:lang w:eastAsia="ru-RU"/>
        </w:rPr>
        <w:t>Для того чтобы создать особо охраняемую природную территорию регионального значения необходимо провести целый ряд юридически значимых действий, который ре</w:t>
      </w:r>
      <w:r>
        <w:rPr>
          <w:rFonts w:ascii="Times New Roman" w:hAnsi="Times New Roman" w:cs="Times New Roman"/>
          <w:sz w:val="28"/>
          <w:szCs w:val="28"/>
          <w:lang w:eastAsia="ru-RU"/>
        </w:rPr>
        <w:t>гламентируется помимо ФЗ «Об особо охраняемых природных территориях»</w:t>
      </w:r>
      <w:r w:rsidRPr="008F0264">
        <w:rPr>
          <w:rFonts w:ascii="Times New Roman" w:hAnsi="Times New Roman" w:cs="Times New Roman"/>
          <w:sz w:val="28"/>
          <w:szCs w:val="28"/>
          <w:lang w:eastAsia="ru-RU"/>
        </w:rPr>
        <w:t xml:space="preserve"> также законодательством субъектов РФ.</w:t>
      </w:r>
    </w:p>
    <w:p w:rsidR="008F0264" w:rsidRPr="008F0264" w:rsidRDefault="008F0264" w:rsidP="008F0264">
      <w:pPr>
        <w:spacing w:after="0" w:line="360" w:lineRule="auto"/>
        <w:ind w:left="20" w:firstLine="709"/>
        <w:jc w:val="both"/>
        <w:rPr>
          <w:rFonts w:ascii="Times New Roman" w:hAnsi="Times New Roman" w:cs="Times New Roman"/>
          <w:sz w:val="28"/>
          <w:szCs w:val="28"/>
          <w:lang w:eastAsia="ru-RU"/>
        </w:rPr>
      </w:pPr>
      <w:r w:rsidRPr="008F0264">
        <w:rPr>
          <w:rFonts w:ascii="Times New Roman" w:hAnsi="Times New Roman" w:cs="Times New Roman"/>
          <w:sz w:val="28"/>
          <w:szCs w:val="28"/>
          <w:lang w:eastAsia="ru-RU"/>
        </w:rPr>
        <w:t>Нео</w:t>
      </w:r>
      <w:r>
        <w:rPr>
          <w:rFonts w:ascii="Times New Roman" w:hAnsi="Times New Roman" w:cs="Times New Roman"/>
          <w:sz w:val="28"/>
          <w:szCs w:val="28"/>
          <w:lang w:eastAsia="ru-RU"/>
        </w:rPr>
        <w:t>бходимо отметить, что ФЗ №33</w:t>
      </w:r>
      <w:r w:rsidRPr="008F0264">
        <w:rPr>
          <w:rFonts w:ascii="Times New Roman" w:hAnsi="Times New Roman" w:cs="Times New Roman"/>
          <w:sz w:val="28"/>
          <w:szCs w:val="28"/>
          <w:lang w:eastAsia="ru-RU"/>
        </w:rPr>
        <w:t xml:space="preserve"> содержит лишь общие положения  о порядке создания особо охраняемых природных территорий. Такой порядок конкретизируется для каждой особо охраняемой природной территории отдельно, но не раскрывает особенности и даже дублируется нормами, что позволяет сделать вывод о том, что на федеральном уровне порядок создания ООПТ в недостаточной степени регламентируется. </w:t>
      </w:r>
    </w:p>
    <w:p w:rsidR="008F0264" w:rsidRPr="008F0264" w:rsidRDefault="008F0264" w:rsidP="008F0264">
      <w:pPr>
        <w:spacing w:after="0" w:line="360" w:lineRule="auto"/>
        <w:ind w:left="20" w:firstLine="709"/>
        <w:jc w:val="both"/>
        <w:rPr>
          <w:rFonts w:ascii="Times New Roman" w:hAnsi="Times New Roman" w:cs="Times New Roman"/>
          <w:sz w:val="28"/>
          <w:szCs w:val="28"/>
          <w:lang w:eastAsia="ru-RU"/>
        </w:rPr>
      </w:pPr>
      <w:r w:rsidRPr="008F0264">
        <w:rPr>
          <w:rFonts w:ascii="Times New Roman" w:hAnsi="Times New Roman" w:cs="Times New Roman"/>
          <w:sz w:val="28"/>
          <w:szCs w:val="28"/>
          <w:lang w:eastAsia="ru-RU"/>
        </w:rPr>
        <w:t>Более того среди ученых, занимающихся экологическим правом, существует критика по отно</w:t>
      </w:r>
      <w:r w:rsidR="00D673A7">
        <w:rPr>
          <w:rFonts w:ascii="Times New Roman" w:hAnsi="Times New Roman" w:cs="Times New Roman"/>
          <w:sz w:val="28"/>
          <w:szCs w:val="28"/>
          <w:lang w:eastAsia="ru-RU"/>
        </w:rPr>
        <w:t>шению к определенным нормам ФЗ №</w:t>
      </w:r>
      <w:r w:rsidRPr="008F0264">
        <w:rPr>
          <w:rFonts w:ascii="Times New Roman" w:hAnsi="Times New Roman" w:cs="Times New Roman"/>
          <w:sz w:val="28"/>
          <w:szCs w:val="28"/>
          <w:lang w:eastAsia="ru-RU"/>
        </w:rPr>
        <w:t xml:space="preserve">33. Исходя из п.6 ст.2 ФЗ создание особо охраняемой природной территории на региональном уровне или изменение их режима осуществляется в рамках согласования органов регионального уровня и федеральными исполнительными органами. Однако такое </w:t>
      </w:r>
      <w:r w:rsidR="00D673A7" w:rsidRPr="008F0264">
        <w:rPr>
          <w:rFonts w:ascii="Times New Roman" w:hAnsi="Times New Roman" w:cs="Times New Roman"/>
          <w:sz w:val="28"/>
          <w:szCs w:val="28"/>
          <w:lang w:eastAsia="ru-RU"/>
        </w:rPr>
        <w:t>положение,</w:t>
      </w:r>
      <w:r w:rsidRPr="008F0264">
        <w:rPr>
          <w:rFonts w:ascii="Times New Roman" w:hAnsi="Times New Roman" w:cs="Times New Roman"/>
          <w:sz w:val="28"/>
          <w:szCs w:val="28"/>
          <w:lang w:eastAsia="ru-RU"/>
        </w:rPr>
        <w:t xml:space="preserve"> по мнению Хмелевой Е.Н. негативно сказывается на функционировании ООПТ регионального значения. </w:t>
      </w:r>
      <w:proofErr w:type="gramStart"/>
      <w:r w:rsidRPr="008F0264">
        <w:rPr>
          <w:rFonts w:ascii="Times New Roman" w:hAnsi="Times New Roman" w:cs="Times New Roman"/>
          <w:sz w:val="28"/>
          <w:szCs w:val="28"/>
          <w:lang w:eastAsia="ru-RU"/>
        </w:rPr>
        <w:t xml:space="preserve">«Несмотря на то, что таким образом снимается вопрос, который ранее часто был </w:t>
      </w:r>
      <w:proofErr w:type="spellStart"/>
      <w:r w:rsidRPr="008F0264">
        <w:rPr>
          <w:rFonts w:ascii="Times New Roman" w:hAnsi="Times New Roman" w:cs="Times New Roman"/>
          <w:sz w:val="28"/>
          <w:szCs w:val="28"/>
          <w:lang w:eastAsia="ru-RU"/>
        </w:rPr>
        <w:t>препоном</w:t>
      </w:r>
      <w:proofErr w:type="spellEnd"/>
      <w:r w:rsidRPr="008F0264">
        <w:rPr>
          <w:rFonts w:ascii="Times New Roman" w:hAnsi="Times New Roman" w:cs="Times New Roman"/>
          <w:sz w:val="28"/>
          <w:szCs w:val="28"/>
          <w:lang w:eastAsia="ru-RU"/>
        </w:rPr>
        <w:t xml:space="preserve"> - отсутствие четкого порядка создания ООПТ регионального значения, расположенных на землях лесного, водного фондов и других объектах, являющихся федеральной собственностью, на практике теперь создание региональных ООПТ может быть сильно затруднено.</w:t>
      </w:r>
      <w:proofErr w:type="gramEnd"/>
      <w:r w:rsidRPr="008F0264">
        <w:rPr>
          <w:rFonts w:ascii="Times New Roman" w:hAnsi="Times New Roman" w:cs="Times New Roman"/>
          <w:sz w:val="28"/>
          <w:szCs w:val="28"/>
          <w:lang w:eastAsia="ru-RU"/>
        </w:rPr>
        <w:t xml:space="preserve"> Вызывает вопрос достаточность потенциала Минприроды, его возможностей (кадровых, организационных) оперативно обработать, оценить, согласовать все проекты решений о создании ООПТ во всех 83 субъектах России, которых может быть значительное количество. Ограниченность этого </w:t>
      </w:r>
      <w:r w:rsidRPr="008F0264">
        <w:rPr>
          <w:rFonts w:ascii="Times New Roman" w:hAnsi="Times New Roman" w:cs="Times New Roman"/>
          <w:sz w:val="28"/>
          <w:szCs w:val="28"/>
          <w:lang w:eastAsia="ru-RU"/>
        </w:rPr>
        <w:lastRenderedPageBreak/>
        <w:t xml:space="preserve">потенциала может на практике затянуть процессы создания </w:t>
      </w:r>
      <w:proofErr w:type="gramStart"/>
      <w:r w:rsidRPr="008F0264">
        <w:rPr>
          <w:rFonts w:ascii="Times New Roman" w:hAnsi="Times New Roman" w:cs="Times New Roman"/>
          <w:sz w:val="28"/>
          <w:szCs w:val="28"/>
          <w:lang w:eastAsia="ru-RU"/>
        </w:rPr>
        <w:t>новых</w:t>
      </w:r>
      <w:proofErr w:type="gramEnd"/>
      <w:r w:rsidRPr="008F0264">
        <w:rPr>
          <w:rFonts w:ascii="Times New Roman" w:hAnsi="Times New Roman" w:cs="Times New Roman"/>
          <w:sz w:val="28"/>
          <w:szCs w:val="28"/>
          <w:lang w:eastAsia="ru-RU"/>
        </w:rPr>
        <w:t xml:space="preserve"> ООПТ регионального значения»</w:t>
      </w:r>
      <w:r w:rsidR="000A449B">
        <w:rPr>
          <w:rStyle w:val="ae"/>
          <w:rFonts w:ascii="Times New Roman" w:hAnsi="Times New Roman" w:cs="Times New Roman"/>
          <w:sz w:val="28"/>
          <w:szCs w:val="28"/>
          <w:lang w:eastAsia="ru-RU"/>
        </w:rPr>
        <w:footnoteReference w:id="22"/>
      </w:r>
      <w:r w:rsidR="00875F02">
        <w:rPr>
          <w:rFonts w:ascii="Times New Roman" w:hAnsi="Times New Roman" w:cs="Times New Roman"/>
          <w:sz w:val="28"/>
          <w:szCs w:val="28"/>
          <w:lang w:eastAsia="ru-RU"/>
        </w:rPr>
        <w:t>.</w:t>
      </w:r>
    </w:p>
    <w:p w:rsidR="008F0264" w:rsidRPr="008F0264" w:rsidRDefault="008F0264" w:rsidP="008F0264">
      <w:pPr>
        <w:spacing w:after="0" w:line="360" w:lineRule="auto"/>
        <w:ind w:left="20" w:firstLine="709"/>
        <w:jc w:val="both"/>
        <w:rPr>
          <w:rFonts w:ascii="Times New Roman" w:hAnsi="Times New Roman" w:cs="Times New Roman"/>
          <w:sz w:val="28"/>
          <w:szCs w:val="28"/>
          <w:lang w:eastAsia="ru-RU"/>
        </w:rPr>
      </w:pPr>
      <w:r w:rsidRPr="008F0264">
        <w:rPr>
          <w:rFonts w:ascii="Times New Roman" w:hAnsi="Times New Roman" w:cs="Times New Roman"/>
          <w:sz w:val="28"/>
          <w:szCs w:val="28"/>
          <w:lang w:eastAsia="ru-RU"/>
        </w:rPr>
        <w:t>На региональ</w:t>
      </w:r>
      <w:r w:rsidR="00875F02">
        <w:rPr>
          <w:rFonts w:ascii="Times New Roman" w:hAnsi="Times New Roman" w:cs="Times New Roman"/>
          <w:sz w:val="28"/>
          <w:szCs w:val="28"/>
          <w:lang w:eastAsia="ru-RU"/>
        </w:rPr>
        <w:t>ном уровне порядок создания ООПТ</w:t>
      </w:r>
      <w:r w:rsidRPr="008F0264">
        <w:rPr>
          <w:rFonts w:ascii="Times New Roman" w:hAnsi="Times New Roman" w:cs="Times New Roman"/>
          <w:sz w:val="28"/>
          <w:szCs w:val="28"/>
          <w:lang w:eastAsia="ru-RU"/>
        </w:rPr>
        <w:t xml:space="preserve"> значительно шире и регламентируется</w:t>
      </w:r>
      <w:r w:rsidR="00875F02">
        <w:rPr>
          <w:rFonts w:ascii="Times New Roman" w:hAnsi="Times New Roman" w:cs="Times New Roman"/>
          <w:sz w:val="28"/>
          <w:szCs w:val="28"/>
          <w:lang w:eastAsia="ru-RU"/>
        </w:rPr>
        <w:t xml:space="preserve"> как законом субъекта РФ об ООПТ</w:t>
      </w:r>
      <w:r w:rsidRPr="008F0264">
        <w:rPr>
          <w:rFonts w:ascii="Times New Roman" w:hAnsi="Times New Roman" w:cs="Times New Roman"/>
          <w:sz w:val="28"/>
          <w:szCs w:val="28"/>
          <w:lang w:eastAsia="ru-RU"/>
        </w:rPr>
        <w:t xml:space="preserve">, так и нормативно правовыми актами органа исполнительной власти субъекта РФ. </w:t>
      </w:r>
    </w:p>
    <w:p w:rsidR="008F0264" w:rsidRPr="008F0264" w:rsidRDefault="008F0264" w:rsidP="008F0264">
      <w:pPr>
        <w:spacing w:after="0" w:line="360" w:lineRule="auto"/>
        <w:ind w:left="20" w:firstLine="709"/>
        <w:jc w:val="both"/>
        <w:rPr>
          <w:rFonts w:ascii="Times New Roman" w:hAnsi="Times New Roman" w:cs="Times New Roman"/>
          <w:sz w:val="28"/>
          <w:szCs w:val="28"/>
          <w:lang w:eastAsia="ru-RU"/>
        </w:rPr>
      </w:pPr>
      <w:r w:rsidRPr="008F0264">
        <w:rPr>
          <w:rFonts w:ascii="Times New Roman" w:hAnsi="Times New Roman" w:cs="Times New Roman"/>
          <w:sz w:val="28"/>
          <w:szCs w:val="28"/>
          <w:lang w:eastAsia="ru-RU"/>
        </w:rPr>
        <w:t>В Тверской об</w:t>
      </w:r>
      <w:r w:rsidR="00875F02">
        <w:rPr>
          <w:rFonts w:ascii="Times New Roman" w:hAnsi="Times New Roman" w:cs="Times New Roman"/>
          <w:sz w:val="28"/>
          <w:szCs w:val="28"/>
          <w:lang w:eastAsia="ru-RU"/>
        </w:rPr>
        <w:t>ласти отношения по созданию ООПТ</w:t>
      </w:r>
      <w:r w:rsidRPr="008F0264">
        <w:rPr>
          <w:rFonts w:ascii="Times New Roman" w:hAnsi="Times New Roman" w:cs="Times New Roman"/>
          <w:sz w:val="28"/>
          <w:szCs w:val="28"/>
          <w:lang w:eastAsia="ru-RU"/>
        </w:rPr>
        <w:t xml:space="preserve"> регионального значения регулирует Постановление Правительства Тверской области  от 12 апреля 2012 года N 163-пп «О Порядке рассмотрения документов и материалов, обосновывающих необходимость создания особо охраняемой природной территории регионального значения, и принятия решения о создании особо охраняемой территории регионального значения». В Приложении 1 на основании этого нормативно-правового акта проиллюстрирова</w:t>
      </w:r>
      <w:r w:rsidR="00875F02">
        <w:rPr>
          <w:rFonts w:ascii="Times New Roman" w:hAnsi="Times New Roman" w:cs="Times New Roman"/>
          <w:sz w:val="28"/>
          <w:szCs w:val="28"/>
          <w:lang w:eastAsia="ru-RU"/>
        </w:rPr>
        <w:t>нная схема порядка создания ООПТ</w:t>
      </w:r>
      <w:r w:rsidRPr="008F0264">
        <w:rPr>
          <w:rFonts w:ascii="Times New Roman" w:hAnsi="Times New Roman" w:cs="Times New Roman"/>
          <w:sz w:val="28"/>
          <w:szCs w:val="28"/>
          <w:lang w:eastAsia="ru-RU"/>
        </w:rPr>
        <w:t xml:space="preserve"> в </w:t>
      </w:r>
      <w:r w:rsidR="00875F02">
        <w:rPr>
          <w:rFonts w:ascii="Times New Roman" w:hAnsi="Times New Roman" w:cs="Times New Roman"/>
          <w:sz w:val="28"/>
          <w:szCs w:val="28"/>
          <w:lang w:eastAsia="ru-RU"/>
        </w:rPr>
        <w:t>Т</w:t>
      </w:r>
      <w:r w:rsidRPr="008F0264">
        <w:rPr>
          <w:rFonts w:ascii="Times New Roman" w:hAnsi="Times New Roman" w:cs="Times New Roman"/>
          <w:sz w:val="28"/>
          <w:szCs w:val="28"/>
          <w:lang w:eastAsia="ru-RU"/>
        </w:rPr>
        <w:t>верской области.</w:t>
      </w:r>
    </w:p>
    <w:p w:rsidR="008F0264" w:rsidRPr="008F0264" w:rsidRDefault="008F0264" w:rsidP="008F0264">
      <w:pPr>
        <w:spacing w:after="0" w:line="360" w:lineRule="auto"/>
        <w:ind w:left="20" w:firstLine="709"/>
        <w:jc w:val="both"/>
        <w:rPr>
          <w:rFonts w:ascii="Times New Roman" w:hAnsi="Times New Roman" w:cs="Times New Roman"/>
          <w:sz w:val="28"/>
          <w:szCs w:val="28"/>
          <w:lang w:eastAsia="ru-RU"/>
        </w:rPr>
      </w:pPr>
      <w:r w:rsidRPr="008F0264">
        <w:rPr>
          <w:rFonts w:ascii="Times New Roman" w:hAnsi="Times New Roman" w:cs="Times New Roman"/>
          <w:sz w:val="28"/>
          <w:szCs w:val="28"/>
          <w:lang w:eastAsia="ru-RU"/>
        </w:rPr>
        <w:t xml:space="preserve">Для того чтобы выявить особенности </w:t>
      </w:r>
      <w:r w:rsidR="00875F02">
        <w:rPr>
          <w:rFonts w:ascii="Times New Roman" w:hAnsi="Times New Roman" w:cs="Times New Roman"/>
          <w:sz w:val="28"/>
          <w:szCs w:val="28"/>
          <w:lang w:eastAsia="ru-RU"/>
        </w:rPr>
        <w:t>и проблемы порядка создания ООПТ</w:t>
      </w:r>
      <w:r w:rsidRPr="008F0264">
        <w:rPr>
          <w:rFonts w:ascii="Times New Roman" w:hAnsi="Times New Roman" w:cs="Times New Roman"/>
          <w:sz w:val="28"/>
          <w:szCs w:val="28"/>
          <w:lang w:eastAsia="ru-RU"/>
        </w:rPr>
        <w:t xml:space="preserve"> регионального значения сравним порядок, который действует на территории Тверской области и на территории Ярославской области.</w:t>
      </w:r>
    </w:p>
    <w:p w:rsidR="008F0264" w:rsidRPr="008F0264" w:rsidRDefault="008F0264" w:rsidP="008F0264">
      <w:pPr>
        <w:spacing w:after="0" w:line="360" w:lineRule="auto"/>
        <w:ind w:left="20" w:firstLine="709"/>
        <w:jc w:val="both"/>
        <w:rPr>
          <w:rFonts w:ascii="Times New Roman" w:hAnsi="Times New Roman" w:cs="Times New Roman"/>
          <w:sz w:val="28"/>
          <w:szCs w:val="28"/>
          <w:lang w:eastAsia="ru-RU"/>
        </w:rPr>
      </w:pPr>
      <w:proofErr w:type="gramStart"/>
      <w:r w:rsidRPr="008F0264">
        <w:rPr>
          <w:rFonts w:ascii="Times New Roman" w:hAnsi="Times New Roman" w:cs="Times New Roman"/>
          <w:sz w:val="28"/>
          <w:szCs w:val="28"/>
          <w:lang w:eastAsia="ru-RU"/>
        </w:rPr>
        <w:t>Проанализировав Постановление Правительства Ярославской области от 27 сентября 2012 года N 981-п «Об утверждении Порядка создания, реорганизации и упразднения особо охраняемых природных территорий регионального значения в Ярославской области» и Постановление Правительства Тверской области  от 12 апреля 2012 года N 163-пп «О Порядке рассмотрения документов и материалов, обосновывающих необходимость создания особо охраняемой природной территории регионального значения, и принятия решения о создании</w:t>
      </w:r>
      <w:proofErr w:type="gramEnd"/>
      <w:r w:rsidRPr="008F0264">
        <w:rPr>
          <w:rFonts w:ascii="Times New Roman" w:hAnsi="Times New Roman" w:cs="Times New Roman"/>
          <w:sz w:val="28"/>
          <w:szCs w:val="28"/>
          <w:lang w:eastAsia="ru-RU"/>
        </w:rPr>
        <w:t xml:space="preserve"> особо охраняемой территории регионального значения» можно говорить о нижеследующем:</w:t>
      </w:r>
    </w:p>
    <w:p w:rsidR="008F0264" w:rsidRPr="008F0264" w:rsidRDefault="008F0264" w:rsidP="008F0264">
      <w:pPr>
        <w:spacing w:after="0" w:line="360" w:lineRule="auto"/>
        <w:ind w:left="20" w:firstLine="709"/>
        <w:jc w:val="both"/>
        <w:rPr>
          <w:rFonts w:ascii="Times New Roman" w:hAnsi="Times New Roman" w:cs="Times New Roman"/>
          <w:sz w:val="28"/>
          <w:szCs w:val="28"/>
          <w:lang w:eastAsia="ru-RU"/>
        </w:rPr>
      </w:pPr>
      <w:r w:rsidRPr="008F0264">
        <w:rPr>
          <w:rFonts w:ascii="Times New Roman" w:hAnsi="Times New Roman" w:cs="Times New Roman"/>
          <w:sz w:val="28"/>
          <w:szCs w:val="28"/>
          <w:lang w:eastAsia="ru-RU"/>
        </w:rPr>
        <w:t xml:space="preserve">1. Отсутствует единый перечень документов, подаваемых с заявлением о создании ООПТ. По буквальному толкованию норм в Ярославской области необходимо лишь обоснование того, что предложенная природная </w:t>
      </w:r>
      <w:r w:rsidRPr="008F0264">
        <w:rPr>
          <w:rFonts w:ascii="Times New Roman" w:hAnsi="Times New Roman" w:cs="Times New Roman"/>
          <w:sz w:val="28"/>
          <w:szCs w:val="28"/>
          <w:lang w:eastAsia="ru-RU"/>
        </w:rPr>
        <w:lastRenderedPageBreak/>
        <w:t>территория имеет особое природоохранное, научное, культурное и т.д. значение, с приложением карты-схемы ее размещения, остальные документы заявитель вправе предоставить, но не обязан, в то время как в Тверской области к за</w:t>
      </w:r>
      <w:r w:rsidR="00875F02">
        <w:rPr>
          <w:rFonts w:ascii="Times New Roman" w:hAnsi="Times New Roman" w:cs="Times New Roman"/>
          <w:sz w:val="28"/>
          <w:szCs w:val="28"/>
          <w:lang w:eastAsia="ru-RU"/>
        </w:rPr>
        <w:t>явлению прилагается существенно большой</w:t>
      </w:r>
      <w:r w:rsidRPr="008F0264">
        <w:rPr>
          <w:rFonts w:ascii="Times New Roman" w:hAnsi="Times New Roman" w:cs="Times New Roman"/>
          <w:sz w:val="28"/>
          <w:szCs w:val="28"/>
          <w:lang w:eastAsia="ru-RU"/>
        </w:rPr>
        <w:t xml:space="preserve"> перечень документов</w:t>
      </w:r>
      <w:proofErr w:type="gramStart"/>
      <w:r w:rsidRPr="008F0264">
        <w:rPr>
          <w:rFonts w:ascii="Times New Roman" w:hAnsi="Times New Roman" w:cs="Times New Roman"/>
          <w:sz w:val="28"/>
          <w:szCs w:val="28"/>
          <w:lang w:eastAsia="ru-RU"/>
        </w:rPr>
        <w:t>.</w:t>
      </w:r>
      <w:proofErr w:type="gramEnd"/>
      <w:r w:rsidRPr="008F0264">
        <w:rPr>
          <w:rFonts w:ascii="Times New Roman" w:hAnsi="Times New Roman" w:cs="Times New Roman"/>
          <w:sz w:val="28"/>
          <w:szCs w:val="28"/>
          <w:lang w:eastAsia="ru-RU"/>
        </w:rPr>
        <w:t xml:space="preserve"> (</w:t>
      </w:r>
      <w:proofErr w:type="gramStart"/>
      <w:r w:rsidRPr="008F0264">
        <w:rPr>
          <w:rFonts w:ascii="Times New Roman" w:hAnsi="Times New Roman" w:cs="Times New Roman"/>
          <w:sz w:val="28"/>
          <w:szCs w:val="28"/>
          <w:lang w:eastAsia="ru-RU"/>
        </w:rPr>
        <w:t>п</w:t>
      </w:r>
      <w:proofErr w:type="gramEnd"/>
      <w:r w:rsidRPr="008F0264">
        <w:rPr>
          <w:rFonts w:ascii="Times New Roman" w:hAnsi="Times New Roman" w:cs="Times New Roman"/>
          <w:sz w:val="28"/>
          <w:szCs w:val="28"/>
          <w:lang w:eastAsia="ru-RU"/>
        </w:rPr>
        <w:t xml:space="preserve">.2.2. </w:t>
      </w:r>
      <w:proofErr w:type="gramStart"/>
      <w:r w:rsidRPr="008F0264">
        <w:rPr>
          <w:rFonts w:ascii="Times New Roman" w:hAnsi="Times New Roman" w:cs="Times New Roman"/>
          <w:sz w:val="28"/>
          <w:szCs w:val="28"/>
          <w:lang w:eastAsia="ru-RU"/>
        </w:rPr>
        <w:t>ПП №981-п и п.5 ПП №163-п)</w:t>
      </w:r>
      <w:proofErr w:type="gramEnd"/>
    </w:p>
    <w:p w:rsidR="008F0264" w:rsidRPr="008F0264" w:rsidRDefault="008F0264" w:rsidP="008F0264">
      <w:pPr>
        <w:spacing w:after="0" w:line="360" w:lineRule="auto"/>
        <w:ind w:left="20" w:firstLine="709"/>
        <w:jc w:val="both"/>
        <w:rPr>
          <w:rFonts w:ascii="Times New Roman" w:hAnsi="Times New Roman" w:cs="Times New Roman"/>
          <w:sz w:val="28"/>
          <w:szCs w:val="28"/>
          <w:lang w:eastAsia="ru-RU"/>
        </w:rPr>
      </w:pPr>
      <w:r w:rsidRPr="008F0264">
        <w:rPr>
          <w:rFonts w:ascii="Times New Roman" w:hAnsi="Times New Roman" w:cs="Times New Roman"/>
          <w:sz w:val="28"/>
          <w:szCs w:val="28"/>
          <w:lang w:eastAsia="ru-RU"/>
        </w:rPr>
        <w:t xml:space="preserve">2. Отсутствует единый регламент по срокам совершения тех или иных действий. </w:t>
      </w:r>
      <w:proofErr w:type="gramStart"/>
      <w:r w:rsidRPr="008F0264">
        <w:rPr>
          <w:rFonts w:ascii="Times New Roman" w:hAnsi="Times New Roman" w:cs="Times New Roman"/>
          <w:sz w:val="28"/>
          <w:szCs w:val="28"/>
          <w:lang w:eastAsia="ru-RU"/>
        </w:rPr>
        <w:t>Сроки в Ярославской и Тверской областях либо не совпадают, либо в Тверской области отсутствуют (срок рассмотрения заявления комиссией, срок направления проекта постановления Правительства области о создании ООПТ, срок предоставления Постановления Правительства о создании ООПТ в федеральный орган кадастрового учета)</w:t>
      </w:r>
      <w:proofErr w:type="gramEnd"/>
    </w:p>
    <w:p w:rsidR="008F0264" w:rsidRPr="008F0264" w:rsidRDefault="008F0264" w:rsidP="008F0264">
      <w:pPr>
        <w:spacing w:after="0" w:line="360" w:lineRule="auto"/>
        <w:ind w:left="20" w:firstLine="709"/>
        <w:jc w:val="both"/>
        <w:rPr>
          <w:rFonts w:ascii="Times New Roman" w:hAnsi="Times New Roman" w:cs="Times New Roman"/>
          <w:sz w:val="28"/>
          <w:szCs w:val="28"/>
          <w:lang w:eastAsia="ru-RU"/>
        </w:rPr>
      </w:pPr>
      <w:r w:rsidRPr="008F0264">
        <w:rPr>
          <w:rFonts w:ascii="Times New Roman" w:hAnsi="Times New Roman" w:cs="Times New Roman"/>
          <w:sz w:val="28"/>
          <w:szCs w:val="28"/>
          <w:lang w:eastAsia="ru-RU"/>
        </w:rPr>
        <w:t>3. В наименовании Постановления Правительства Тверской области содержатся такие понятия как «документы» и «материалы», однако по сравнению с Постановлением Правительства Ярославской области, не ясно, что должны содержать в себе те или иные решения и материалы.</w:t>
      </w:r>
    </w:p>
    <w:p w:rsidR="008F0264" w:rsidRPr="008F0264" w:rsidRDefault="008F0264" w:rsidP="008F0264">
      <w:pPr>
        <w:spacing w:after="0" w:line="360" w:lineRule="auto"/>
        <w:ind w:left="20" w:firstLine="709"/>
        <w:jc w:val="both"/>
        <w:rPr>
          <w:rFonts w:ascii="Times New Roman" w:hAnsi="Times New Roman" w:cs="Times New Roman"/>
          <w:sz w:val="28"/>
          <w:szCs w:val="28"/>
          <w:lang w:eastAsia="ru-RU"/>
        </w:rPr>
      </w:pPr>
      <w:r w:rsidRPr="008F0264">
        <w:rPr>
          <w:rFonts w:ascii="Times New Roman" w:hAnsi="Times New Roman" w:cs="Times New Roman"/>
          <w:sz w:val="28"/>
          <w:szCs w:val="28"/>
          <w:lang w:eastAsia="ru-RU"/>
        </w:rPr>
        <w:t xml:space="preserve">Анализ законодательства Ярославской и Тверской областей выявил, что процедура организации и </w:t>
      </w:r>
      <w:proofErr w:type="gramStart"/>
      <w:r w:rsidRPr="008F0264">
        <w:rPr>
          <w:rFonts w:ascii="Times New Roman" w:hAnsi="Times New Roman" w:cs="Times New Roman"/>
          <w:sz w:val="28"/>
          <w:szCs w:val="28"/>
          <w:lang w:eastAsia="ru-RU"/>
        </w:rPr>
        <w:t>создания</w:t>
      </w:r>
      <w:proofErr w:type="gramEnd"/>
      <w:r w:rsidRPr="008F0264">
        <w:rPr>
          <w:rFonts w:ascii="Times New Roman" w:hAnsi="Times New Roman" w:cs="Times New Roman"/>
          <w:sz w:val="28"/>
          <w:szCs w:val="28"/>
          <w:lang w:eastAsia="ru-RU"/>
        </w:rPr>
        <w:t xml:space="preserve"> региональных ООПТ определена недостаточно четко, не существует регламента по порядку их создания, не определен перечень документов необходимых для подготовки решения органа исполнительной власти субъекта Российской Федерации о создании ООПТ. Кроме того, Постановление Правительства Тверской области вызывает противоречия в его достаточной эффективности правового регулирования, по моему мнению, нормативно-правовой акт должен быть изменен и более расширен. </w:t>
      </w:r>
    </w:p>
    <w:p w:rsidR="008F0264" w:rsidRDefault="008F0264" w:rsidP="008F0264">
      <w:pPr>
        <w:spacing w:after="0" w:line="360" w:lineRule="auto"/>
        <w:ind w:left="20" w:firstLine="709"/>
        <w:jc w:val="both"/>
        <w:rPr>
          <w:rFonts w:ascii="Times New Roman" w:hAnsi="Times New Roman" w:cs="Times New Roman"/>
          <w:sz w:val="28"/>
          <w:szCs w:val="28"/>
          <w:lang w:eastAsia="ru-RU"/>
        </w:rPr>
      </w:pPr>
      <w:r w:rsidRPr="008F0264">
        <w:rPr>
          <w:rFonts w:ascii="Times New Roman" w:hAnsi="Times New Roman" w:cs="Times New Roman"/>
          <w:sz w:val="28"/>
          <w:szCs w:val="28"/>
          <w:lang w:eastAsia="ru-RU"/>
        </w:rPr>
        <w:t xml:space="preserve">Также представляется возможным комплексный подход к созданию ООПТ регионального значения. Беляева Е. в своей научной статье отмечает «Создание и преобразование ООПТ должны способствовать реорганизации системы </w:t>
      </w:r>
      <w:proofErr w:type="gramStart"/>
      <w:r w:rsidRPr="008F0264">
        <w:rPr>
          <w:rFonts w:ascii="Times New Roman" w:hAnsi="Times New Roman" w:cs="Times New Roman"/>
          <w:sz w:val="28"/>
          <w:szCs w:val="28"/>
          <w:lang w:eastAsia="ru-RU"/>
        </w:rPr>
        <w:t>региональных</w:t>
      </w:r>
      <w:proofErr w:type="gramEnd"/>
      <w:r w:rsidRPr="008F0264">
        <w:rPr>
          <w:rFonts w:ascii="Times New Roman" w:hAnsi="Times New Roman" w:cs="Times New Roman"/>
          <w:sz w:val="28"/>
          <w:szCs w:val="28"/>
          <w:lang w:eastAsia="ru-RU"/>
        </w:rPr>
        <w:t xml:space="preserve"> ООПТ в единую экологическую сеть. Для этого размещение ООП</w:t>
      </w:r>
      <w:r w:rsidR="004E0E98">
        <w:rPr>
          <w:rFonts w:ascii="Times New Roman" w:hAnsi="Times New Roman" w:cs="Times New Roman"/>
          <w:sz w:val="28"/>
          <w:szCs w:val="28"/>
          <w:lang w:eastAsia="ru-RU"/>
        </w:rPr>
        <w:t>Т</w:t>
      </w:r>
      <w:r w:rsidRPr="008F0264">
        <w:rPr>
          <w:rFonts w:ascii="Times New Roman" w:hAnsi="Times New Roman" w:cs="Times New Roman"/>
          <w:sz w:val="28"/>
          <w:szCs w:val="28"/>
          <w:lang w:eastAsia="ru-RU"/>
        </w:rPr>
        <w:t xml:space="preserve"> должно происходить с учетом обеспечения непосредственного соприкосновения границ с иными ООПТ, их охранными </w:t>
      </w:r>
      <w:r w:rsidRPr="008F0264">
        <w:rPr>
          <w:rFonts w:ascii="Times New Roman" w:hAnsi="Times New Roman" w:cs="Times New Roman"/>
          <w:sz w:val="28"/>
          <w:szCs w:val="28"/>
          <w:lang w:eastAsia="ru-RU"/>
        </w:rPr>
        <w:lastRenderedPageBreak/>
        <w:t xml:space="preserve">зонами, другими видами особо охраняемых территорий (защитные леса различных категорий, особо защитные участки леса, </w:t>
      </w:r>
      <w:proofErr w:type="spellStart"/>
      <w:r w:rsidRPr="008F0264">
        <w:rPr>
          <w:rFonts w:ascii="Times New Roman" w:hAnsi="Times New Roman" w:cs="Times New Roman"/>
          <w:sz w:val="28"/>
          <w:szCs w:val="28"/>
          <w:lang w:eastAsia="ru-RU"/>
        </w:rPr>
        <w:t>водоохранные</w:t>
      </w:r>
      <w:proofErr w:type="spellEnd"/>
      <w:r w:rsidRPr="008F0264">
        <w:rPr>
          <w:rFonts w:ascii="Times New Roman" w:hAnsi="Times New Roman" w:cs="Times New Roman"/>
          <w:sz w:val="28"/>
          <w:szCs w:val="28"/>
          <w:lang w:eastAsia="ru-RU"/>
        </w:rPr>
        <w:t xml:space="preserve"> зоны и прибрежные защитные полосы и др.) в целях формирования в регионе единой экологической сети</w:t>
      </w:r>
      <w:proofErr w:type="gramStart"/>
      <w:r w:rsidRPr="008F0264">
        <w:rPr>
          <w:rFonts w:ascii="Times New Roman" w:hAnsi="Times New Roman" w:cs="Times New Roman"/>
          <w:sz w:val="28"/>
          <w:szCs w:val="28"/>
          <w:lang w:eastAsia="ru-RU"/>
        </w:rPr>
        <w:t>.»</w:t>
      </w:r>
      <w:r w:rsidR="00875F02">
        <w:rPr>
          <w:rStyle w:val="ae"/>
          <w:rFonts w:ascii="Times New Roman" w:hAnsi="Times New Roman" w:cs="Times New Roman"/>
          <w:sz w:val="28"/>
          <w:szCs w:val="28"/>
          <w:lang w:eastAsia="ru-RU"/>
        </w:rPr>
        <w:footnoteReference w:id="23"/>
      </w:r>
      <w:r w:rsidRPr="008F0264">
        <w:rPr>
          <w:rFonts w:ascii="Times New Roman" w:hAnsi="Times New Roman" w:cs="Times New Roman"/>
          <w:sz w:val="28"/>
          <w:szCs w:val="28"/>
          <w:lang w:eastAsia="ru-RU"/>
        </w:rPr>
        <w:t xml:space="preserve"> </w:t>
      </w:r>
      <w:proofErr w:type="gramEnd"/>
    </w:p>
    <w:p w:rsidR="004E0E98" w:rsidRDefault="004E0E98" w:rsidP="008F0264">
      <w:pPr>
        <w:spacing w:after="0" w:line="360" w:lineRule="auto"/>
        <w:ind w:left="2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Выделим основные проблемы, которые возникают в связи с созданием ООПТ регионального значения на территории Тверской области.</w:t>
      </w:r>
    </w:p>
    <w:p w:rsidR="004E0E98" w:rsidRDefault="004E0E98" w:rsidP="004E0E98">
      <w:pPr>
        <w:widowControl w:val="0"/>
        <w:spacing w:after="0" w:line="360" w:lineRule="auto"/>
        <w:ind w:left="20" w:firstLine="720"/>
        <w:jc w:val="both"/>
        <w:rPr>
          <w:rFonts w:ascii="Times New Roman" w:hAnsi="Times New Roman" w:cs="Times New Roman"/>
          <w:sz w:val="28"/>
          <w:szCs w:val="28"/>
        </w:rPr>
      </w:pPr>
      <w:r>
        <w:rPr>
          <w:rFonts w:ascii="Times New Roman" w:hAnsi="Times New Roman" w:cs="Times New Roman"/>
          <w:sz w:val="28"/>
          <w:szCs w:val="28"/>
        </w:rPr>
        <w:t>Наиболее важной проблемой является п</w:t>
      </w:r>
      <w:r w:rsidRPr="00245FF8">
        <w:rPr>
          <w:rFonts w:ascii="Times New Roman" w:hAnsi="Times New Roman" w:cs="Times New Roman"/>
          <w:sz w:val="28"/>
          <w:szCs w:val="28"/>
        </w:rPr>
        <w:t xml:space="preserve">роблема отсутствия точных границ территорий и сведений в государственном кадастре недвижимости о границах ООПТ. </w:t>
      </w:r>
      <w:r w:rsidRPr="004E0E98">
        <w:rPr>
          <w:rFonts w:ascii="Times New Roman" w:hAnsi="Times New Roman" w:cs="Times New Roman"/>
          <w:sz w:val="28"/>
          <w:szCs w:val="28"/>
        </w:rPr>
        <w:t>Такое бездействие органов государственной власти влечет за собой нарушение экологического баланса на территории, режима особой охраны, возникают такие правонарушения как незаконная рубка лесо</w:t>
      </w:r>
      <w:r>
        <w:rPr>
          <w:rFonts w:ascii="Times New Roman" w:hAnsi="Times New Roman" w:cs="Times New Roman"/>
          <w:sz w:val="28"/>
          <w:szCs w:val="28"/>
        </w:rPr>
        <w:t>в, незаконная охота, возможна</w:t>
      </w:r>
      <w:r w:rsidRPr="004E0E98">
        <w:rPr>
          <w:rFonts w:ascii="Times New Roman" w:hAnsi="Times New Roman" w:cs="Times New Roman"/>
          <w:sz w:val="28"/>
          <w:szCs w:val="28"/>
        </w:rPr>
        <w:t xml:space="preserve"> продажа земель в собственность</w:t>
      </w:r>
      <w:r w:rsidR="0003011C">
        <w:rPr>
          <w:rFonts w:ascii="Times New Roman" w:hAnsi="Times New Roman" w:cs="Times New Roman"/>
          <w:sz w:val="28"/>
          <w:szCs w:val="28"/>
        </w:rPr>
        <w:t xml:space="preserve">, </w:t>
      </w:r>
      <w:r w:rsidR="0003011C">
        <w:rPr>
          <w:rFonts w:ascii="Times New Roman" w:hAnsi="Times New Roman" w:cs="Times New Roman"/>
          <w:sz w:val="28"/>
          <w:szCs w:val="28"/>
          <w:lang w:eastAsia="ru-RU"/>
        </w:rPr>
        <w:t>создаются</w:t>
      </w:r>
      <w:r w:rsidR="0003011C" w:rsidRPr="008F0264">
        <w:rPr>
          <w:rFonts w:ascii="Times New Roman" w:hAnsi="Times New Roman" w:cs="Times New Roman"/>
          <w:sz w:val="28"/>
          <w:szCs w:val="28"/>
          <w:lang w:eastAsia="ru-RU"/>
        </w:rPr>
        <w:t xml:space="preserve"> проблемы при предоставлении земельных участков, а также строительстве разл</w:t>
      </w:r>
      <w:r w:rsidR="0003011C">
        <w:rPr>
          <w:rFonts w:ascii="Times New Roman" w:hAnsi="Times New Roman" w:cs="Times New Roman"/>
          <w:sz w:val="28"/>
          <w:szCs w:val="28"/>
          <w:lang w:eastAsia="ru-RU"/>
        </w:rPr>
        <w:t>ичных объектов вблизи их границ</w:t>
      </w:r>
      <w:r>
        <w:rPr>
          <w:rFonts w:ascii="Times New Roman" w:hAnsi="Times New Roman" w:cs="Times New Roman"/>
          <w:sz w:val="28"/>
          <w:szCs w:val="28"/>
        </w:rPr>
        <w:t xml:space="preserve">. При этом привлечение к административной ответственности по ст. ст. 8.39, 8.28 </w:t>
      </w:r>
      <w:proofErr w:type="spellStart"/>
      <w:r>
        <w:rPr>
          <w:rFonts w:ascii="Times New Roman" w:hAnsi="Times New Roman" w:cs="Times New Roman"/>
          <w:sz w:val="28"/>
          <w:szCs w:val="28"/>
        </w:rPr>
        <w:t>КоАП</w:t>
      </w:r>
      <w:proofErr w:type="spellEnd"/>
      <w:r>
        <w:rPr>
          <w:rFonts w:ascii="Times New Roman" w:hAnsi="Times New Roman" w:cs="Times New Roman"/>
          <w:sz w:val="28"/>
          <w:szCs w:val="28"/>
        </w:rPr>
        <w:t xml:space="preserve"> РФ является затруднительным, т.к. обязательный признак правонарушения – место совершения правонарушения отсутствует, что влечет за собой невозможность привлечения лиц к данному виду ответственности.</w:t>
      </w:r>
    </w:p>
    <w:p w:rsidR="004E0E98" w:rsidRPr="008F0264" w:rsidRDefault="004E0E98" w:rsidP="00804CD3">
      <w:pPr>
        <w:widowControl w:val="0"/>
        <w:spacing w:after="0" w:line="360" w:lineRule="auto"/>
        <w:ind w:left="20" w:firstLine="720"/>
        <w:jc w:val="both"/>
        <w:rPr>
          <w:rFonts w:ascii="Times New Roman" w:hAnsi="Times New Roman" w:cs="Times New Roman"/>
          <w:sz w:val="28"/>
          <w:szCs w:val="28"/>
        </w:rPr>
      </w:pPr>
      <w:r>
        <w:rPr>
          <w:rFonts w:ascii="Times New Roman" w:hAnsi="Times New Roman" w:cs="Times New Roman"/>
          <w:sz w:val="28"/>
          <w:szCs w:val="28"/>
        </w:rPr>
        <w:t>В связи с этой проблемой</w:t>
      </w:r>
      <w:r w:rsidRPr="00245FF8">
        <w:rPr>
          <w:rFonts w:ascii="Times New Roman" w:hAnsi="Times New Roman" w:cs="Times New Roman"/>
          <w:sz w:val="28"/>
          <w:szCs w:val="28"/>
        </w:rPr>
        <w:t xml:space="preserve"> сложилась практика обращений природоохранного прокурора в суд с требованиями эти границы установить. </w:t>
      </w:r>
      <w:proofErr w:type="gramStart"/>
      <w:r w:rsidRPr="00245FF8">
        <w:rPr>
          <w:rFonts w:ascii="Times New Roman" w:hAnsi="Times New Roman" w:cs="Times New Roman"/>
          <w:sz w:val="28"/>
          <w:szCs w:val="28"/>
        </w:rPr>
        <w:t>Свои требования в большинство сл</w:t>
      </w:r>
      <w:r>
        <w:rPr>
          <w:rFonts w:ascii="Times New Roman" w:hAnsi="Times New Roman" w:cs="Times New Roman"/>
          <w:sz w:val="28"/>
          <w:szCs w:val="28"/>
        </w:rPr>
        <w:t>учаев мотивирует тем, что «при о</w:t>
      </w:r>
      <w:r w:rsidRPr="00245FF8">
        <w:rPr>
          <w:rFonts w:ascii="Times New Roman" w:hAnsi="Times New Roman" w:cs="Times New Roman"/>
          <w:sz w:val="28"/>
          <w:szCs w:val="28"/>
        </w:rPr>
        <w:t xml:space="preserve">тсутствии соответствующих сведений, при рассмотрении вопросов, в частности предоставления земельных участков, в отношении территорий, фактически являющихся зонами с особыми условиями, возможно принятие неправомерного решения об использовании соответствующих земель с отступлением от установленных требований, нарушением прав неопределенного круга лиц на благоприятную окружающую среду и </w:t>
      </w:r>
      <w:r w:rsidRPr="00245FF8">
        <w:rPr>
          <w:rFonts w:ascii="Times New Roman" w:hAnsi="Times New Roman" w:cs="Times New Roman"/>
          <w:sz w:val="28"/>
          <w:szCs w:val="28"/>
        </w:rPr>
        <w:lastRenderedPageBreak/>
        <w:t>достоверн</w:t>
      </w:r>
      <w:r>
        <w:rPr>
          <w:rFonts w:ascii="Times New Roman" w:hAnsi="Times New Roman" w:cs="Times New Roman"/>
          <w:sz w:val="28"/>
          <w:szCs w:val="28"/>
        </w:rPr>
        <w:t>ую информацию о ее состоянии.»</w:t>
      </w:r>
      <w:r>
        <w:rPr>
          <w:rStyle w:val="ae"/>
          <w:rFonts w:ascii="Times New Roman" w:hAnsi="Times New Roman" w:cs="Times New Roman"/>
          <w:sz w:val="28"/>
          <w:szCs w:val="28"/>
        </w:rPr>
        <w:footnoteReference w:id="24"/>
      </w:r>
      <w:r>
        <w:rPr>
          <w:rFonts w:ascii="Times New Roman" w:hAnsi="Times New Roman" w:cs="Times New Roman"/>
          <w:sz w:val="28"/>
          <w:szCs w:val="28"/>
        </w:rPr>
        <w:t xml:space="preserve"> </w:t>
      </w:r>
      <w:r w:rsidRPr="00245FF8">
        <w:rPr>
          <w:rFonts w:ascii="Times New Roman" w:hAnsi="Times New Roman" w:cs="Times New Roman"/>
          <w:sz w:val="28"/>
          <w:szCs w:val="28"/>
        </w:rPr>
        <w:t>В 2015 году</w:t>
      </w:r>
      <w:proofErr w:type="gramEnd"/>
      <w:r w:rsidRPr="00245FF8">
        <w:rPr>
          <w:rFonts w:ascii="Times New Roman" w:hAnsi="Times New Roman" w:cs="Times New Roman"/>
          <w:sz w:val="28"/>
          <w:szCs w:val="28"/>
        </w:rPr>
        <w:t xml:space="preserve"> при рассмотрении дел суды обязали соответствующие органы установить границы следующих памятников природы: «Лесопарковая зона дома отдыха «</w:t>
      </w:r>
      <w:proofErr w:type="spellStart"/>
      <w:r w:rsidRPr="00245FF8">
        <w:rPr>
          <w:rFonts w:ascii="Times New Roman" w:hAnsi="Times New Roman" w:cs="Times New Roman"/>
          <w:sz w:val="28"/>
          <w:szCs w:val="28"/>
        </w:rPr>
        <w:t>Фонвизино</w:t>
      </w:r>
      <w:proofErr w:type="spellEnd"/>
      <w:r w:rsidRPr="00245FF8">
        <w:rPr>
          <w:rFonts w:ascii="Times New Roman" w:hAnsi="Times New Roman" w:cs="Times New Roman"/>
          <w:sz w:val="28"/>
          <w:szCs w:val="28"/>
        </w:rPr>
        <w:t>», «Лесопарковая зона курорта «Митино», «</w:t>
      </w:r>
      <w:proofErr w:type="spellStart"/>
      <w:r w:rsidRPr="00245FF8">
        <w:rPr>
          <w:rFonts w:ascii="Times New Roman" w:hAnsi="Times New Roman" w:cs="Times New Roman"/>
          <w:sz w:val="28"/>
          <w:szCs w:val="28"/>
        </w:rPr>
        <w:t>Лисицкий</w:t>
      </w:r>
      <w:proofErr w:type="spellEnd"/>
      <w:r w:rsidRPr="00245FF8">
        <w:rPr>
          <w:rFonts w:ascii="Times New Roman" w:hAnsi="Times New Roman" w:cs="Times New Roman"/>
          <w:sz w:val="28"/>
          <w:szCs w:val="28"/>
        </w:rPr>
        <w:t xml:space="preserve"> бор».</w:t>
      </w:r>
    </w:p>
    <w:p w:rsidR="00804CD3" w:rsidRDefault="008F0264" w:rsidP="008F0264">
      <w:pPr>
        <w:spacing w:after="0" w:line="360" w:lineRule="auto"/>
        <w:ind w:left="20" w:firstLine="709"/>
        <w:jc w:val="both"/>
        <w:rPr>
          <w:rFonts w:ascii="Times New Roman" w:hAnsi="Times New Roman" w:cs="Times New Roman"/>
          <w:sz w:val="28"/>
          <w:szCs w:val="28"/>
          <w:lang w:eastAsia="ru-RU"/>
        </w:rPr>
      </w:pPr>
      <w:r w:rsidRPr="008F0264">
        <w:rPr>
          <w:rFonts w:ascii="Times New Roman" w:hAnsi="Times New Roman" w:cs="Times New Roman"/>
          <w:sz w:val="28"/>
          <w:szCs w:val="28"/>
          <w:lang w:eastAsia="ru-RU"/>
        </w:rPr>
        <w:t>Проблемы, связанные с созданием ООПТ на региональном уровне тесно связаны с проблемой недостаточности бюджетных средств у субъекта РФ</w:t>
      </w:r>
      <w:r w:rsidR="00804CD3">
        <w:rPr>
          <w:rFonts w:ascii="Times New Roman" w:hAnsi="Times New Roman" w:cs="Times New Roman"/>
          <w:sz w:val="28"/>
          <w:szCs w:val="28"/>
          <w:lang w:eastAsia="ru-RU"/>
        </w:rPr>
        <w:t>, а также длительности процесса установления границ</w:t>
      </w:r>
      <w:r w:rsidRPr="008F0264">
        <w:rPr>
          <w:rFonts w:ascii="Times New Roman" w:hAnsi="Times New Roman" w:cs="Times New Roman"/>
          <w:sz w:val="28"/>
          <w:szCs w:val="28"/>
          <w:lang w:eastAsia="ru-RU"/>
        </w:rPr>
        <w:t xml:space="preserve">. </w:t>
      </w:r>
      <w:r w:rsidR="00804CD3">
        <w:rPr>
          <w:rFonts w:ascii="Times New Roman" w:hAnsi="Times New Roman" w:cs="Times New Roman"/>
          <w:sz w:val="28"/>
          <w:szCs w:val="28"/>
          <w:lang w:eastAsia="ru-RU"/>
        </w:rPr>
        <w:t>Для каждой ООПТ</w:t>
      </w:r>
      <w:r w:rsidR="00804CD3" w:rsidRPr="00804CD3">
        <w:rPr>
          <w:rFonts w:ascii="Times New Roman" w:hAnsi="Times New Roman" w:cs="Times New Roman"/>
          <w:sz w:val="28"/>
          <w:szCs w:val="28"/>
          <w:lang w:eastAsia="ru-RU"/>
        </w:rPr>
        <w:t xml:space="preserve"> необходимо проведение комплекса экологических (природоохранных) и геодезических работ</w:t>
      </w:r>
      <w:r w:rsidR="007C2CA0">
        <w:rPr>
          <w:rFonts w:ascii="Times New Roman" w:hAnsi="Times New Roman" w:cs="Times New Roman"/>
          <w:sz w:val="28"/>
          <w:szCs w:val="28"/>
          <w:lang w:eastAsia="ru-RU"/>
        </w:rPr>
        <w:t xml:space="preserve">, в частности проведения комплексного экологического обследования. </w:t>
      </w:r>
      <w:r w:rsidR="002203D1">
        <w:rPr>
          <w:rFonts w:ascii="Times New Roman" w:hAnsi="Times New Roman" w:cs="Times New Roman"/>
          <w:sz w:val="28"/>
          <w:szCs w:val="28"/>
          <w:lang w:eastAsia="ru-RU"/>
        </w:rPr>
        <w:t xml:space="preserve">Как следствие органы государственной власти Тверской области подают исковые заявления в суд </w:t>
      </w:r>
      <w:r w:rsidR="002203D1" w:rsidRPr="002203D1">
        <w:rPr>
          <w:rFonts w:ascii="Times New Roman" w:hAnsi="Times New Roman" w:cs="Times New Roman"/>
          <w:sz w:val="28"/>
          <w:szCs w:val="28"/>
          <w:lang w:eastAsia="ru-RU"/>
        </w:rPr>
        <w:t>о предоставлении отсрочки исполнения</w:t>
      </w:r>
      <w:r w:rsidR="002203D1">
        <w:rPr>
          <w:rFonts w:ascii="Times New Roman" w:hAnsi="Times New Roman" w:cs="Times New Roman"/>
          <w:sz w:val="28"/>
          <w:szCs w:val="28"/>
          <w:lang w:eastAsia="ru-RU"/>
        </w:rPr>
        <w:t xml:space="preserve"> судебных решений, обязывающих их установить границы ООПТ. </w:t>
      </w:r>
      <w:proofErr w:type="gramStart"/>
      <w:r w:rsidR="002203D1">
        <w:rPr>
          <w:rFonts w:ascii="Times New Roman" w:hAnsi="Times New Roman" w:cs="Times New Roman"/>
          <w:sz w:val="28"/>
          <w:szCs w:val="28"/>
          <w:lang w:eastAsia="ru-RU"/>
        </w:rPr>
        <w:t>Так, «</w:t>
      </w:r>
      <w:r w:rsidR="002203D1" w:rsidRPr="002203D1">
        <w:rPr>
          <w:rFonts w:ascii="Times New Roman" w:hAnsi="Times New Roman" w:cs="Times New Roman"/>
          <w:sz w:val="28"/>
          <w:szCs w:val="28"/>
          <w:lang w:eastAsia="ru-RU"/>
        </w:rPr>
        <w:t xml:space="preserve">Министерство природных ресурсов и экологии Тверской области обратилось в суд с заявлением о предоставлении отсрочки исполнения решения </w:t>
      </w:r>
      <w:proofErr w:type="spellStart"/>
      <w:r w:rsidR="002203D1" w:rsidRPr="002203D1">
        <w:rPr>
          <w:rFonts w:ascii="Times New Roman" w:hAnsi="Times New Roman" w:cs="Times New Roman"/>
          <w:sz w:val="28"/>
          <w:szCs w:val="28"/>
          <w:lang w:eastAsia="ru-RU"/>
        </w:rPr>
        <w:t>Калязинского</w:t>
      </w:r>
      <w:proofErr w:type="spellEnd"/>
      <w:r w:rsidR="002203D1" w:rsidRPr="002203D1">
        <w:rPr>
          <w:rFonts w:ascii="Times New Roman" w:hAnsi="Times New Roman" w:cs="Times New Roman"/>
          <w:sz w:val="28"/>
          <w:szCs w:val="28"/>
          <w:lang w:eastAsia="ru-RU"/>
        </w:rPr>
        <w:t xml:space="preserve"> районного суда Тверской области от 07.04.2015г. по гражданскому делу № 2-164/2015, ссылаясь на то, что на настоящий момент Министерству природных ресурсов и экологии Тверской области не выделены бюджетные ассигнования на работы по проведению комплексного обследования особо охраняемых природных территорий регионального</w:t>
      </w:r>
      <w:proofErr w:type="gramEnd"/>
      <w:r w:rsidR="002203D1" w:rsidRPr="002203D1">
        <w:rPr>
          <w:rFonts w:ascii="Times New Roman" w:hAnsi="Times New Roman" w:cs="Times New Roman"/>
          <w:sz w:val="28"/>
          <w:szCs w:val="28"/>
          <w:lang w:eastAsia="ru-RU"/>
        </w:rPr>
        <w:t xml:space="preserve"> значения</w:t>
      </w:r>
      <w:proofErr w:type="gramStart"/>
      <w:r w:rsidR="002203D1" w:rsidRPr="002203D1">
        <w:rPr>
          <w:rFonts w:ascii="Times New Roman" w:hAnsi="Times New Roman" w:cs="Times New Roman"/>
          <w:sz w:val="28"/>
          <w:szCs w:val="28"/>
          <w:lang w:eastAsia="ru-RU"/>
        </w:rPr>
        <w:t>.</w:t>
      </w:r>
      <w:r w:rsidR="002203D1">
        <w:rPr>
          <w:rFonts w:ascii="Times New Roman" w:hAnsi="Times New Roman" w:cs="Times New Roman"/>
          <w:sz w:val="28"/>
          <w:szCs w:val="28"/>
          <w:lang w:eastAsia="ru-RU"/>
        </w:rPr>
        <w:t>»</w:t>
      </w:r>
      <w:r w:rsidR="002203D1">
        <w:rPr>
          <w:rStyle w:val="ae"/>
          <w:rFonts w:ascii="Times New Roman" w:hAnsi="Times New Roman" w:cs="Times New Roman"/>
          <w:sz w:val="28"/>
          <w:szCs w:val="28"/>
          <w:lang w:eastAsia="ru-RU"/>
        </w:rPr>
        <w:footnoteReference w:id="25"/>
      </w:r>
      <w:r w:rsidR="001870B5">
        <w:rPr>
          <w:rFonts w:ascii="Times New Roman" w:hAnsi="Times New Roman" w:cs="Times New Roman"/>
          <w:sz w:val="28"/>
          <w:szCs w:val="28"/>
          <w:lang w:eastAsia="ru-RU"/>
        </w:rPr>
        <w:t xml:space="preserve"> </w:t>
      </w:r>
      <w:proofErr w:type="gramEnd"/>
    </w:p>
    <w:p w:rsidR="008F0264" w:rsidRPr="008F0264" w:rsidRDefault="008F0264" w:rsidP="00875F02">
      <w:pPr>
        <w:spacing w:after="0" w:line="360" w:lineRule="auto"/>
        <w:ind w:left="20" w:firstLine="709"/>
        <w:jc w:val="both"/>
        <w:rPr>
          <w:rFonts w:ascii="Times New Roman" w:hAnsi="Times New Roman" w:cs="Times New Roman"/>
          <w:sz w:val="28"/>
          <w:szCs w:val="28"/>
          <w:lang w:eastAsia="ru-RU"/>
        </w:rPr>
      </w:pPr>
      <w:r w:rsidRPr="008F0264">
        <w:rPr>
          <w:rFonts w:ascii="Times New Roman" w:hAnsi="Times New Roman" w:cs="Times New Roman"/>
          <w:sz w:val="28"/>
          <w:szCs w:val="28"/>
          <w:lang w:eastAsia="ru-RU"/>
        </w:rPr>
        <w:t xml:space="preserve">Толмачев А.В. в связи с этим отмечает: «В целях оптимизации процесса постановки границ ООПТ, образованных без изъятия земель у собственников, землевладельцев, землепользователей и арендаторов на кадастровый учет  необходимо внести изменения в данный порядок, предусмотрев возможность описания границ ООПТ с использованием </w:t>
      </w:r>
      <w:r w:rsidRPr="008F0264">
        <w:rPr>
          <w:rFonts w:ascii="Times New Roman" w:hAnsi="Times New Roman" w:cs="Times New Roman"/>
          <w:sz w:val="28"/>
          <w:szCs w:val="28"/>
          <w:lang w:eastAsia="ru-RU"/>
        </w:rPr>
        <w:lastRenderedPageBreak/>
        <w:t>данных о текущей квартальной сети, сведений, предоставленных в рамках Генерального плана муниципальных образований, градостроительной и иной документации. В противном случае постановка на кадастровый</w:t>
      </w:r>
      <w:r w:rsidR="00875F02">
        <w:rPr>
          <w:rFonts w:ascii="Times New Roman" w:hAnsi="Times New Roman" w:cs="Times New Roman"/>
          <w:sz w:val="28"/>
          <w:szCs w:val="28"/>
          <w:lang w:eastAsia="ru-RU"/>
        </w:rPr>
        <w:t xml:space="preserve"> </w:t>
      </w:r>
      <w:r w:rsidRPr="008F0264">
        <w:rPr>
          <w:rFonts w:ascii="Times New Roman" w:hAnsi="Times New Roman" w:cs="Times New Roman"/>
          <w:sz w:val="28"/>
          <w:szCs w:val="28"/>
          <w:lang w:eastAsia="ru-RU"/>
        </w:rPr>
        <w:t>учет границ ООПТ в ближайшей перспективе не будет завершена, поскольку существующий порядок предусматривает выполнение при постановке границ ООПТ образованных без изъятия у собственников, землевладельцев, землепользователей и арендаторов таких же работ, как и для ООПТ образованных с изъятием и имеющих статус земель ООПТ.»</w:t>
      </w:r>
      <w:r w:rsidR="00875F02">
        <w:rPr>
          <w:rStyle w:val="ae"/>
          <w:rFonts w:ascii="Times New Roman" w:hAnsi="Times New Roman" w:cs="Times New Roman"/>
          <w:sz w:val="28"/>
          <w:szCs w:val="28"/>
          <w:lang w:eastAsia="ru-RU"/>
        </w:rPr>
        <w:footnoteReference w:id="26"/>
      </w:r>
    </w:p>
    <w:p w:rsidR="005268CC" w:rsidRDefault="008F0264" w:rsidP="008F0264">
      <w:pPr>
        <w:spacing w:after="0" w:line="360" w:lineRule="auto"/>
        <w:ind w:left="20" w:firstLine="709"/>
        <w:jc w:val="both"/>
        <w:rPr>
          <w:rFonts w:ascii="Times New Roman" w:hAnsi="Times New Roman" w:cs="Times New Roman"/>
          <w:sz w:val="28"/>
          <w:szCs w:val="28"/>
          <w:lang w:eastAsia="ru-RU"/>
        </w:rPr>
      </w:pPr>
      <w:r w:rsidRPr="008F0264">
        <w:rPr>
          <w:rFonts w:ascii="Times New Roman" w:hAnsi="Times New Roman" w:cs="Times New Roman"/>
          <w:sz w:val="28"/>
          <w:szCs w:val="28"/>
          <w:lang w:eastAsia="ru-RU"/>
        </w:rPr>
        <w:t>Таким образом, необходимо, прежде всего, совершенствование действующего регионального законодательства по порядку создания ООПТ регионального значения и проведение работ по актуализации информации и сведений о границах ООПТ.</w:t>
      </w:r>
    </w:p>
    <w:p w:rsidR="005268CC" w:rsidRPr="005268CC" w:rsidRDefault="005268CC" w:rsidP="005268CC">
      <w:pPr>
        <w:spacing w:after="0" w:line="360" w:lineRule="auto"/>
        <w:ind w:left="20" w:firstLine="709"/>
        <w:jc w:val="both"/>
        <w:rPr>
          <w:rFonts w:ascii="Times New Roman" w:hAnsi="Times New Roman" w:cs="Times New Roman"/>
          <w:sz w:val="28"/>
          <w:szCs w:val="28"/>
          <w:lang w:eastAsia="ru-RU"/>
        </w:rPr>
      </w:pPr>
    </w:p>
    <w:p w:rsidR="00E058E7" w:rsidRDefault="00E058E7" w:rsidP="00E058E7">
      <w:pPr>
        <w:spacing w:after="0" w:line="360" w:lineRule="auto"/>
        <w:rPr>
          <w:rFonts w:ascii="Times New Roman" w:hAnsi="Times New Roman" w:cs="Times New Roman"/>
          <w:sz w:val="28"/>
          <w:szCs w:val="28"/>
          <w:lang w:eastAsia="ru-RU"/>
        </w:rPr>
      </w:pPr>
    </w:p>
    <w:p w:rsidR="00397210" w:rsidRDefault="00397210" w:rsidP="0040581F">
      <w:pPr>
        <w:spacing w:line="360" w:lineRule="auto"/>
        <w:jc w:val="center"/>
        <w:rPr>
          <w:rFonts w:ascii="Times New Roman" w:hAnsi="Times New Roman" w:cs="Times New Roman"/>
          <w:b/>
          <w:sz w:val="28"/>
          <w:szCs w:val="28"/>
          <w:lang w:eastAsia="ru-RU"/>
        </w:rPr>
      </w:pPr>
    </w:p>
    <w:p w:rsidR="00323C91" w:rsidRDefault="00323C91" w:rsidP="0040581F">
      <w:pPr>
        <w:spacing w:line="360" w:lineRule="auto"/>
        <w:jc w:val="center"/>
        <w:rPr>
          <w:rFonts w:ascii="Times New Roman" w:hAnsi="Times New Roman" w:cs="Times New Roman"/>
          <w:b/>
          <w:sz w:val="28"/>
          <w:szCs w:val="28"/>
          <w:lang w:eastAsia="ru-RU"/>
        </w:rPr>
      </w:pPr>
    </w:p>
    <w:p w:rsidR="00323C91" w:rsidRDefault="00323C91" w:rsidP="0040581F">
      <w:pPr>
        <w:spacing w:line="360" w:lineRule="auto"/>
        <w:jc w:val="center"/>
        <w:rPr>
          <w:rFonts w:ascii="Times New Roman" w:hAnsi="Times New Roman" w:cs="Times New Roman"/>
          <w:b/>
          <w:sz w:val="28"/>
          <w:szCs w:val="28"/>
          <w:lang w:eastAsia="ru-RU"/>
        </w:rPr>
      </w:pPr>
    </w:p>
    <w:p w:rsidR="00323C91" w:rsidRDefault="00323C91" w:rsidP="0040581F">
      <w:pPr>
        <w:spacing w:line="360" w:lineRule="auto"/>
        <w:jc w:val="center"/>
        <w:rPr>
          <w:rFonts w:ascii="Times New Roman" w:hAnsi="Times New Roman" w:cs="Times New Roman"/>
          <w:b/>
          <w:sz w:val="28"/>
          <w:szCs w:val="28"/>
          <w:lang w:eastAsia="ru-RU"/>
        </w:rPr>
      </w:pPr>
    </w:p>
    <w:p w:rsidR="00323C91" w:rsidRDefault="00323C91" w:rsidP="0040581F">
      <w:pPr>
        <w:spacing w:line="360" w:lineRule="auto"/>
        <w:jc w:val="center"/>
        <w:rPr>
          <w:rFonts w:ascii="Times New Roman" w:hAnsi="Times New Roman" w:cs="Times New Roman"/>
          <w:b/>
          <w:sz w:val="28"/>
          <w:szCs w:val="28"/>
          <w:lang w:eastAsia="ru-RU"/>
        </w:rPr>
      </w:pPr>
    </w:p>
    <w:p w:rsidR="00323C91" w:rsidRDefault="00323C91" w:rsidP="000234E9">
      <w:pPr>
        <w:spacing w:line="360" w:lineRule="auto"/>
        <w:rPr>
          <w:rFonts w:ascii="Times New Roman" w:hAnsi="Times New Roman" w:cs="Times New Roman"/>
          <w:b/>
          <w:sz w:val="28"/>
          <w:szCs w:val="28"/>
          <w:lang w:eastAsia="ru-RU"/>
        </w:rPr>
      </w:pPr>
    </w:p>
    <w:p w:rsidR="000234E9" w:rsidRDefault="000234E9" w:rsidP="000234E9">
      <w:pPr>
        <w:spacing w:line="360" w:lineRule="auto"/>
        <w:rPr>
          <w:rFonts w:ascii="Times New Roman" w:hAnsi="Times New Roman" w:cs="Times New Roman"/>
          <w:b/>
          <w:sz w:val="28"/>
          <w:szCs w:val="28"/>
          <w:lang w:eastAsia="ru-RU"/>
        </w:rPr>
      </w:pPr>
    </w:p>
    <w:p w:rsidR="00323C91" w:rsidRDefault="00323C91" w:rsidP="0040581F">
      <w:pPr>
        <w:spacing w:line="360" w:lineRule="auto"/>
        <w:jc w:val="center"/>
        <w:rPr>
          <w:rFonts w:ascii="Times New Roman" w:hAnsi="Times New Roman" w:cs="Times New Roman"/>
          <w:b/>
          <w:sz w:val="28"/>
          <w:szCs w:val="28"/>
          <w:lang w:eastAsia="ru-RU"/>
        </w:rPr>
      </w:pPr>
    </w:p>
    <w:p w:rsidR="00323C91" w:rsidRDefault="00323C91" w:rsidP="0040581F">
      <w:pPr>
        <w:spacing w:line="360" w:lineRule="auto"/>
        <w:jc w:val="center"/>
        <w:rPr>
          <w:rFonts w:ascii="Times New Roman" w:hAnsi="Times New Roman" w:cs="Times New Roman"/>
          <w:b/>
          <w:sz w:val="28"/>
          <w:szCs w:val="28"/>
          <w:lang w:eastAsia="ru-RU"/>
        </w:rPr>
      </w:pPr>
    </w:p>
    <w:p w:rsidR="00987ACB" w:rsidRDefault="00987ACB" w:rsidP="004E3369">
      <w:pPr>
        <w:spacing w:after="0" w:line="360" w:lineRule="auto"/>
        <w:rPr>
          <w:rFonts w:ascii="Times New Roman" w:hAnsi="Times New Roman" w:cs="Times New Roman"/>
          <w:b/>
          <w:color w:val="000000" w:themeColor="text1"/>
          <w:sz w:val="28"/>
          <w:szCs w:val="28"/>
        </w:rPr>
      </w:pPr>
    </w:p>
    <w:p w:rsidR="00DE048F" w:rsidRDefault="00837DFB" w:rsidP="00987ACB">
      <w:pPr>
        <w:spacing w:after="0"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Заключение</w:t>
      </w:r>
    </w:p>
    <w:p w:rsidR="00987ACB" w:rsidRPr="00987ACB" w:rsidRDefault="00987ACB" w:rsidP="00987ACB">
      <w:pPr>
        <w:spacing w:after="0" w:line="360" w:lineRule="auto"/>
        <w:jc w:val="center"/>
        <w:rPr>
          <w:rFonts w:ascii="Times New Roman" w:hAnsi="Times New Roman" w:cs="Times New Roman"/>
          <w:b/>
          <w:color w:val="000000" w:themeColor="text1"/>
          <w:sz w:val="28"/>
          <w:szCs w:val="28"/>
        </w:rPr>
      </w:pPr>
    </w:p>
    <w:p w:rsidR="00F71DDD" w:rsidRDefault="009276C4" w:rsidP="00F71DDD">
      <w:pPr>
        <w:spacing w:after="0" w:line="360" w:lineRule="auto"/>
        <w:ind w:firstLine="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работе было рассмотрено правовое регулирование создания и функционирования ООПТ регионального значения, особое внимание было уделено развитию законодательства по вопросу регулирования ООПТ регионального значения, правовому режиму ООПТ в Тверской области, </w:t>
      </w:r>
      <w:r w:rsidR="00F71DDD">
        <w:rPr>
          <w:rFonts w:ascii="Times New Roman" w:hAnsi="Times New Roman" w:cs="Times New Roman"/>
          <w:color w:val="000000" w:themeColor="text1"/>
          <w:sz w:val="28"/>
          <w:szCs w:val="28"/>
        </w:rPr>
        <w:t xml:space="preserve">а также анализу правового регулирования порядка создания ООПТ регионального значения. </w:t>
      </w:r>
    </w:p>
    <w:p w:rsidR="00F71DDD" w:rsidRDefault="00F71DDD" w:rsidP="001D23A7">
      <w:pPr>
        <w:spacing w:after="0" w:line="360" w:lineRule="auto"/>
        <w:ind w:firstLine="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Можно сделать несколько выводов:</w:t>
      </w:r>
    </w:p>
    <w:p w:rsidR="00F71DDD" w:rsidRDefault="00F71DDD" w:rsidP="00E54E32">
      <w:pPr>
        <w:spacing w:after="0" w:line="360" w:lineRule="auto"/>
        <w:ind w:firstLine="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На законодательном уровне действует и развивается система нормативно-правовых актов, определяющих правовой режим ООПТ регионального значения</w:t>
      </w:r>
    </w:p>
    <w:p w:rsidR="00E54E32" w:rsidRPr="00E54E32" w:rsidRDefault="00E54E32" w:rsidP="00E54E32">
      <w:pPr>
        <w:spacing w:after="0" w:line="360" w:lineRule="auto"/>
        <w:ind w:firstLine="709"/>
        <w:rPr>
          <w:rFonts w:ascii="Times New Roman" w:hAnsi="Times New Roman" w:cs="Times New Roman"/>
          <w:sz w:val="28"/>
          <w:szCs w:val="28"/>
        </w:rPr>
      </w:pPr>
      <w:r>
        <w:rPr>
          <w:rFonts w:ascii="Times New Roman" w:hAnsi="Times New Roman" w:cs="Times New Roman"/>
          <w:color w:val="000000" w:themeColor="text1"/>
          <w:sz w:val="28"/>
          <w:szCs w:val="28"/>
        </w:rPr>
        <w:t>2</w:t>
      </w:r>
      <w:r w:rsidR="00F71DDD">
        <w:rPr>
          <w:rFonts w:ascii="Times New Roman" w:hAnsi="Times New Roman" w:cs="Times New Roman"/>
          <w:color w:val="000000" w:themeColor="text1"/>
          <w:sz w:val="28"/>
          <w:szCs w:val="28"/>
        </w:rPr>
        <w:t xml:space="preserve">. </w:t>
      </w:r>
      <w:r w:rsidRPr="00245FF8">
        <w:rPr>
          <w:rFonts w:ascii="Times New Roman" w:hAnsi="Times New Roman" w:cs="Times New Roman"/>
          <w:sz w:val="28"/>
          <w:szCs w:val="28"/>
        </w:rPr>
        <w:t xml:space="preserve">В рамках изменения законодательства Тверской области об особо охраняемых природных </w:t>
      </w:r>
      <w:r>
        <w:rPr>
          <w:rFonts w:ascii="Times New Roman" w:hAnsi="Times New Roman" w:cs="Times New Roman"/>
          <w:sz w:val="28"/>
          <w:szCs w:val="28"/>
        </w:rPr>
        <w:t>территорий возможно рассмотрение</w:t>
      </w:r>
      <w:r w:rsidRPr="00245FF8">
        <w:rPr>
          <w:rFonts w:ascii="Times New Roman" w:hAnsi="Times New Roman" w:cs="Times New Roman"/>
          <w:sz w:val="28"/>
          <w:szCs w:val="28"/>
        </w:rPr>
        <w:t xml:space="preserve"> вопроса об изменении некоторых категорий ООПТ регионального значения и создания нормативно-право</w:t>
      </w:r>
      <w:r>
        <w:rPr>
          <w:rFonts w:ascii="Times New Roman" w:hAnsi="Times New Roman" w:cs="Times New Roman"/>
          <w:sz w:val="28"/>
          <w:szCs w:val="28"/>
        </w:rPr>
        <w:t>вой основы для развития туризма.</w:t>
      </w:r>
    </w:p>
    <w:p w:rsidR="004A65AE" w:rsidRDefault="00E54E32" w:rsidP="004E3369">
      <w:pPr>
        <w:spacing w:after="0" w:line="360" w:lineRule="auto"/>
        <w:ind w:firstLine="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00987ACB">
        <w:rPr>
          <w:rFonts w:ascii="Times New Roman" w:hAnsi="Times New Roman" w:cs="Times New Roman"/>
          <w:color w:val="000000" w:themeColor="text1"/>
          <w:sz w:val="28"/>
          <w:szCs w:val="28"/>
        </w:rPr>
        <w:t xml:space="preserve">. Необходимо внести изменения и уточнения в порядок создания ООПТ регионального </w:t>
      </w:r>
      <w:r w:rsidR="004E3369">
        <w:rPr>
          <w:rFonts w:ascii="Times New Roman" w:hAnsi="Times New Roman" w:cs="Times New Roman"/>
          <w:color w:val="000000" w:themeColor="text1"/>
          <w:sz w:val="28"/>
          <w:szCs w:val="28"/>
        </w:rPr>
        <w:t>значения в Тверской области</w:t>
      </w:r>
      <w:r>
        <w:rPr>
          <w:rFonts w:ascii="Times New Roman" w:hAnsi="Times New Roman" w:cs="Times New Roman"/>
          <w:color w:val="000000" w:themeColor="text1"/>
          <w:sz w:val="28"/>
          <w:szCs w:val="28"/>
        </w:rPr>
        <w:t>, касающиеся вопросов предоставления документов при подачи заявления о создании ООПТ, содержания решений, документов, материалов</w:t>
      </w:r>
      <w:proofErr w:type="gramStart"/>
      <w:r>
        <w:rPr>
          <w:rFonts w:ascii="Times New Roman" w:hAnsi="Times New Roman" w:cs="Times New Roman"/>
          <w:color w:val="000000" w:themeColor="text1"/>
          <w:sz w:val="28"/>
          <w:szCs w:val="28"/>
        </w:rPr>
        <w:t xml:space="preserve"> ,</w:t>
      </w:r>
      <w:proofErr w:type="gramEnd"/>
      <w:r>
        <w:rPr>
          <w:rFonts w:ascii="Times New Roman" w:hAnsi="Times New Roman" w:cs="Times New Roman"/>
          <w:color w:val="000000" w:themeColor="text1"/>
          <w:sz w:val="28"/>
          <w:szCs w:val="28"/>
        </w:rPr>
        <w:t xml:space="preserve"> введение дополнительных сроков для совершения тех или иных действий</w:t>
      </w:r>
      <w:r w:rsidR="00346533">
        <w:rPr>
          <w:rFonts w:ascii="Times New Roman" w:hAnsi="Times New Roman" w:cs="Times New Roman"/>
          <w:color w:val="000000" w:themeColor="text1"/>
          <w:sz w:val="28"/>
          <w:szCs w:val="28"/>
        </w:rPr>
        <w:t>.</w:t>
      </w:r>
    </w:p>
    <w:p w:rsidR="00346533" w:rsidRDefault="00346533" w:rsidP="004E3369">
      <w:pPr>
        <w:spacing w:after="0" w:line="360" w:lineRule="auto"/>
        <w:ind w:firstLine="709"/>
        <w:rPr>
          <w:rFonts w:ascii="Times New Roman" w:hAnsi="Times New Roman" w:cs="Times New Roman"/>
          <w:sz w:val="28"/>
          <w:szCs w:val="28"/>
        </w:rPr>
      </w:pPr>
      <w:r>
        <w:rPr>
          <w:rFonts w:ascii="Times New Roman" w:hAnsi="Times New Roman" w:cs="Times New Roman"/>
          <w:color w:val="000000" w:themeColor="text1"/>
          <w:sz w:val="28"/>
          <w:szCs w:val="28"/>
        </w:rPr>
        <w:t xml:space="preserve">4. </w:t>
      </w:r>
      <w:r w:rsidRPr="00245FF8">
        <w:rPr>
          <w:rFonts w:ascii="Times New Roman" w:hAnsi="Times New Roman" w:cs="Times New Roman"/>
          <w:sz w:val="28"/>
          <w:szCs w:val="28"/>
        </w:rPr>
        <w:t>Необходимо установление границ всех ООПТ регионального значения на территории Тверской области и внесение сведений о них</w:t>
      </w:r>
      <w:r>
        <w:rPr>
          <w:rFonts w:ascii="Times New Roman" w:hAnsi="Times New Roman" w:cs="Times New Roman"/>
          <w:sz w:val="28"/>
          <w:szCs w:val="28"/>
        </w:rPr>
        <w:t>.</w:t>
      </w:r>
    </w:p>
    <w:p w:rsidR="00346533" w:rsidRDefault="00346533" w:rsidP="004E3369">
      <w:pPr>
        <w:spacing w:after="0" w:line="360" w:lineRule="auto"/>
        <w:ind w:firstLine="709"/>
        <w:rPr>
          <w:rFonts w:ascii="Times New Roman" w:hAnsi="Times New Roman" w:cs="Times New Roman"/>
          <w:color w:val="000000" w:themeColor="text1"/>
          <w:sz w:val="28"/>
          <w:szCs w:val="28"/>
        </w:rPr>
      </w:pPr>
    </w:p>
    <w:p w:rsidR="004E3369" w:rsidRDefault="004E3369" w:rsidP="004E3369">
      <w:pPr>
        <w:spacing w:after="0" w:line="360" w:lineRule="auto"/>
        <w:ind w:firstLine="709"/>
        <w:rPr>
          <w:rFonts w:ascii="Times New Roman" w:hAnsi="Times New Roman" w:cs="Times New Roman"/>
          <w:color w:val="000000" w:themeColor="text1"/>
          <w:sz w:val="28"/>
          <w:szCs w:val="28"/>
        </w:rPr>
      </w:pPr>
    </w:p>
    <w:p w:rsidR="004E3369" w:rsidRDefault="004E3369" w:rsidP="004E3369">
      <w:pPr>
        <w:spacing w:after="0" w:line="360" w:lineRule="auto"/>
        <w:ind w:firstLine="709"/>
        <w:rPr>
          <w:rFonts w:ascii="Times New Roman" w:hAnsi="Times New Roman" w:cs="Times New Roman"/>
          <w:color w:val="000000" w:themeColor="text1"/>
          <w:sz w:val="28"/>
          <w:szCs w:val="28"/>
        </w:rPr>
      </w:pPr>
    </w:p>
    <w:p w:rsidR="004E3369" w:rsidRDefault="004E3369" w:rsidP="004E3369">
      <w:pPr>
        <w:spacing w:after="0" w:line="360" w:lineRule="auto"/>
        <w:ind w:firstLine="709"/>
        <w:rPr>
          <w:rFonts w:ascii="Times New Roman" w:hAnsi="Times New Roman" w:cs="Times New Roman"/>
          <w:color w:val="000000" w:themeColor="text1"/>
          <w:sz w:val="28"/>
          <w:szCs w:val="28"/>
        </w:rPr>
      </w:pPr>
    </w:p>
    <w:p w:rsidR="004E3369" w:rsidRPr="001A7884" w:rsidRDefault="004E3369" w:rsidP="004E3369">
      <w:pPr>
        <w:spacing w:after="0" w:line="360" w:lineRule="auto"/>
        <w:ind w:firstLine="709"/>
        <w:rPr>
          <w:rFonts w:ascii="Times New Roman" w:hAnsi="Times New Roman" w:cs="Times New Roman"/>
          <w:color w:val="000000" w:themeColor="text1"/>
          <w:sz w:val="28"/>
          <w:szCs w:val="28"/>
        </w:rPr>
      </w:pPr>
    </w:p>
    <w:p w:rsidR="00837DFB" w:rsidRDefault="00837DFB" w:rsidP="00D03E36">
      <w:pPr>
        <w:spacing w:line="360" w:lineRule="auto"/>
        <w:jc w:val="center"/>
        <w:rPr>
          <w:rFonts w:ascii="Times New Roman" w:hAnsi="Times New Roman" w:cs="Times New Roman"/>
          <w:b/>
          <w:color w:val="000000" w:themeColor="text1"/>
          <w:sz w:val="28"/>
          <w:szCs w:val="28"/>
        </w:rPr>
      </w:pPr>
    </w:p>
    <w:p w:rsidR="00270D1F" w:rsidRPr="001A7884" w:rsidRDefault="00270D1F" w:rsidP="00D03E36">
      <w:pPr>
        <w:spacing w:line="360" w:lineRule="auto"/>
        <w:jc w:val="center"/>
        <w:rPr>
          <w:rFonts w:ascii="Times New Roman" w:hAnsi="Times New Roman" w:cs="Times New Roman"/>
          <w:b/>
          <w:color w:val="000000" w:themeColor="text1"/>
          <w:sz w:val="28"/>
          <w:szCs w:val="28"/>
        </w:rPr>
      </w:pPr>
      <w:r w:rsidRPr="001A7884">
        <w:rPr>
          <w:rFonts w:ascii="Times New Roman" w:hAnsi="Times New Roman" w:cs="Times New Roman"/>
          <w:b/>
          <w:color w:val="000000" w:themeColor="text1"/>
          <w:sz w:val="28"/>
          <w:szCs w:val="28"/>
        </w:rPr>
        <w:lastRenderedPageBreak/>
        <w:t>Библиография</w:t>
      </w:r>
    </w:p>
    <w:p w:rsidR="00214872" w:rsidRPr="00214872" w:rsidRDefault="000234E9" w:rsidP="00E5341D">
      <w:pPr>
        <w:pStyle w:val="a5"/>
        <w:numPr>
          <w:ilvl w:val="0"/>
          <w:numId w:val="4"/>
        </w:numPr>
        <w:spacing w:line="360" w:lineRule="auto"/>
        <w:jc w:val="both"/>
        <w:rPr>
          <w:rFonts w:ascii="Times New Roman" w:hAnsi="Times New Roman" w:cs="Times New Roman"/>
          <w:color w:val="000000" w:themeColor="text1"/>
          <w:sz w:val="28"/>
          <w:szCs w:val="28"/>
        </w:rPr>
      </w:pPr>
      <w:r w:rsidRPr="000234E9">
        <w:rPr>
          <w:rFonts w:ascii="Times New Roman" w:hAnsi="Times New Roman" w:cs="Times New Roman"/>
          <w:color w:val="000000" w:themeColor="text1"/>
          <w:sz w:val="28"/>
          <w:szCs w:val="28"/>
        </w:rPr>
        <w:t>Федеральный закон "Об особо охраняемых природных территориях" от 14.03.19</w:t>
      </w:r>
      <w:r w:rsidR="00B87EE9">
        <w:rPr>
          <w:rFonts w:ascii="Times New Roman" w:hAnsi="Times New Roman" w:cs="Times New Roman"/>
          <w:color w:val="000000" w:themeColor="text1"/>
          <w:sz w:val="28"/>
          <w:szCs w:val="28"/>
        </w:rPr>
        <w:t>95 N 33-ФЗ (последняя редакция)</w:t>
      </w:r>
      <w:r w:rsidR="00B87EE9" w:rsidRPr="00B87EE9">
        <w:rPr>
          <w:rFonts w:ascii="Times New Roman" w:hAnsi="Times New Roman" w:cs="Times New Roman"/>
          <w:color w:val="000000" w:themeColor="text1"/>
          <w:sz w:val="28"/>
          <w:szCs w:val="28"/>
        </w:rPr>
        <w:t>//</w:t>
      </w:r>
      <w:r w:rsidR="00F5674A" w:rsidRPr="00F5674A">
        <w:rPr>
          <w:rFonts w:ascii="Times New Roman" w:hAnsi="Times New Roman" w:cs="Times New Roman"/>
          <w:color w:val="000000" w:themeColor="text1"/>
          <w:sz w:val="28"/>
          <w:szCs w:val="28"/>
        </w:rPr>
        <w:t>Справочно-правовая систем</w:t>
      </w:r>
      <w:proofErr w:type="gramStart"/>
      <w:r w:rsidR="00F5674A" w:rsidRPr="00F5674A">
        <w:rPr>
          <w:rFonts w:ascii="Times New Roman" w:hAnsi="Times New Roman" w:cs="Times New Roman"/>
          <w:color w:val="000000" w:themeColor="text1"/>
          <w:sz w:val="28"/>
          <w:szCs w:val="28"/>
        </w:rPr>
        <w:t>а«</w:t>
      </w:r>
      <w:proofErr w:type="gramEnd"/>
      <w:r w:rsidR="00F5674A" w:rsidRPr="00F5674A">
        <w:rPr>
          <w:rFonts w:ascii="Times New Roman" w:hAnsi="Times New Roman" w:cs="Times New Roman"/>
          <w:color w:val="000000" w:themeColor="text1"/>
          <w:sz w:val="28"/>
          <w:szCs w:val="28"/>
        </w:rPr>
        <w:t>КонсультантПлюс».Информ.банк.»ВерсияПроф».Разд.»Законодательство»</w:t>
      </w:r>
      <w:r w:rsidR="00214872" w:rsidRPr="00214872">
        <w:t xml:space="preserve"> </w:t>
      </w:r>
    </w:p>
    <w:p w:rsidR="00B87EE9" w:rsidRDefault="00B87EE9" w:rsidP="00E5341D">
      <w:pPr>
        <w:pStyle w:val="a5"/>
        <w:numPr>
          <w:ilvl w:val="0"/>
          <w:numId w:val="4"/>
        </w:numPr>
        <w:spacing w:line="360" w:lineRule="auto"/>
        <w:jc w:val="both"/>
        <w:rPr>
          <w:rFonts w:ascii="Times New Roman" w:hAnsi="Times New Roman" w:cs="Times New Roman"/>
          <w:color w:val="000000" w:themeColor="text1"/>
          <w:sz w:val="28"/>
          <w:szCs w:val="28"/>
        </w:rPr>
      </w:pPr>
      <w:r w:rsidRPr="00B87EE9">
        <w:rPr>
          <w:rFonts w:ascii="Times New Roman" w:hAnsi="Times New Roman" w:cs="Times New Roman"/>
          <w:color w:val="000000" w:themeColor="text1"/>
          <w:sz w:val="28"/>
          <w:szCs w:val="28"/>
        </w:rPr>
        <w:t xml:space="preserve">Закон Тверской области от 08 декабря 2010 года N 108-ЗО «Об особо охраняемых природных территориях в Тверской области»// Доступ из </w:t>
      </w:r>
      <w:proofErr w:type="spellStart"/>
      <w:r w:rsidRPr="00B87EE9">
        <w:rPr>
          <w:rFonts w:ascii="Times New Roman" w:hAnsi="Times New Roman" w:cs="Times New Roman"/>
          <w:color w:val="000000" w:themeColor="text1"/>
          <w:sz w:val="28"/>
          <w:szCs w:val="28"/>
        </w:rPr>
        <w:t>справ</w:t>
      </w:r>
      <w:proofErr w:type="gramStart"/>
      <w:r w:rsidRPr="00B87EE9">
        <w:rPr>
          <w:rFonts w:ascii="Times New Roman" w:hAnsi="Times New Roman" w:cs="Times New Roman"/>
          <w:color w:val="000000" w:themeColor="text1"/>
          <w:sz w:val="28"/>
          <w:szCs w:val="28"/>
        </w:rPr>
        <w:t>.-</w:t>
      </w:r>
      <w:proofErr w:type="gramEnd"/>
      <w:r w:rsidRPr="00B87EE9">
        <w:rPr>
          <w:rFonts w:ascii="Times New Roman" w:hAnsi="Times New Roman" w:cs="Times New Roman"/>
          <w:color w:val="000000" w:themeColor="text1"/>
          <w:sz w:val="28"/>
          <w:szCs w:val="28"/>
        </w:rPr>
        <w:t>правовой</w:t>
      </w:r>
      <w:proofErr w:type="spellEnd"/>
      <w:r w:rsidRPr="00B87EE9">
        <w:rPr>
          <w:rFonts w:ascii="Times New Roman" w:hAnsi="Times New Roman" w:cs="Times New Roman"/>
          <w:color w:val="000000" w:themeColor="text1"/>
          <w:sz w:val="28"/>
          <w:szCs w:val="28"/>
        </w:rPr>
        <w:t xml:space="preserve"> системы «</w:t>
      </w:r>
      <w:proofErr w:type="spellStart"/>
      <w:r w:rsidRPr="00B87EE9">
        <w:rPr>
          <w:rFonts w:ascii="Times New Roman" w:hAnsi="Times New Roman" w:cs="Times New Roman"/>
          <w:color w:val="000000" w:themeColor="text1"/>
          <w:sz w:val="28"/>
          <w:szCs w:val="28"/>
        </w:rPr>
        <w:t>КонсультантПлюс</w:t>
      </w:r>
      <w:proofErr w:type="spellEnd"/>
      <w:r w:rsidRPr="00B87EE9">
        <w:rPr>
          <w:rFonts w:ascii="Times New Roman" w:hAnsi="Times New Roman" w:cs="Times New Roman"/>
          <w:color w:val="000000" w:themeColor="text1"/>
          <w:sz w:val="28"/>
          <w:szCs w:val="28"/>
        </w:rPr>
        <w:t>»</w:t>
      </w:r>
    </w:p>
    <w:p w:rsidR="00B87EE9" w:rsidRDefault="00B87EE9" w:rsidP="00E5341D">
      <w:pPr>
        <w:pStyle w:val="a5"/>
        <w:numPr>
          <w:ilvl w:val="0"/>
          <w:numId w:val="4"/>
        </w:numPr>
        <w:spacing w:line="360" w:lineRule="auto"/>
        <w:jc w:val="both"/>
        <w:rPr>
          <w:rFonts w:ascii="Times New Roman" w:hAnsi="Times New Roman" w:cs="Times New Roman"/>
          <w:color w:val="000000" w:themeColor="text1"/>
          <w:sz w:val="28"/>
          <w:szCs w:val="28"/>
        </w:rPr>
      </w:pPr>
      <w:r w:rsidRPr="00B87EE9">
        <w:rPr>
          <w:rFonts w:ascii="Times New Roman" w:hAnsi="Times New Roman" w:cs="Times New Roman"/>
          <w:color w:val="000000" w:themeColor="text1"/>
          <w:sz w:val="28"/>
          <w:szCs w:val="28"/>
        </w:rPr>
        <w:t xml:space="preserve">Закон Брянской области от 30 декабря 2005 г. № 121-З «Об особо охраняемых природных территориях в Брянской области»// Доступ из </w:t>
      </w:r>
      <w:proofErr w:type="spellStart"/>
      <w:r w:rsidRPr="00B87EE9">
        <w:rPr>
          <w:rFonts w:ascii="Times New Roman" w:hAnsi="Times New Roman" w:cs="Times New Roman"/>
          <w:color w:val="000000" w:themeColor="text1"/>
          <w:sz w:val="28"/>
          <w:szCs w:val="28"/>
        </w:rPr>
        <w:t>справ</w:t>
      </w:r>
      <w:proofErr w:type="gramStart"/>
      <w:r w:rsidRPr="00B87EE9">
        <w:rPr>
          <w:rFonts w:ascii="Times New Roman" w:hAnsi="Times New Roman" w:cs="Times New Roman"/>
          <w:color w:val="000000" w:themeColor="text1"/>
          <w:sz w:val="28"/>
          <w:szCs w:val="28"/>
        </w:rPr>
        <w:t>.-</w:t>
      </w:r>
      <w:proofErr w:type="gramEnd"/>
      <w:r w:rsidRPr="00B87EE9">
        <w:rPr>
          <w:rFonts w:ascii="Times New Roman" w:hAnsi="Times New Roman" w:cs="Times New Roman"/>
          <w:color w:val="000000" w:themeColor="text1"/>
          <w:sz w:val="28"/>
          <w:szCs w:val="28"/>
        </w:rPr>
        <w:t>правовой</w:t>
      </w:r>
      <w:proofErr w:type="spellEnd"/>
      <w:r w:rsidRPr="00B87EE9">
        <w:rPr>
          <w:rFonts w:ascii="Times New Roman" w:hAnsi="Times New Roman" w:cs="Times New Roman"/>
          <w:color w:val="000000" w:themeColor="text1"/>
          <w:sz w:val="28"/>
          <w:szCs w:val="28"/>
        </w:rPr>
        <w:t xml:space="preserve"> системы «</w:t>
      </w:r>
      <w:proofErr w:type="spellStart"/>
      <w:r w:rsidRPr="00B87EE9">
        <w:rPr>
          <w:rFonts w:ascii="Times New Roman" w:hAnsi="Times New Roman" w:cs="Times New Roman"/>
          <w:color w:val="000000" w:themeColor="text1"/>
          <w:sz w:val="28"/>
          <w:szCs w:val="28"/>
        </w:rPr>
        <w:t>КонсультантПлюс</w:t>
      </w:r>
      <w:proofErr w:type="spellEnd"/>
      <w:r w:rsidRPr="00B87EE9">
        <w:rPr>
          <w:rFonts w:ascii="Times New Roman" w:hAnsi="Times New Roman" w:cs="Times New Roman"/>
          <w:color w:val="000000" w:themeColor="text1"/>
          <w:sz w:val="28"/>
          <w:szCs w:val="28"/>
        </w:rPr>
        <w:t>»</w:t>
      </w:r>
    </w:p>
    <w:p w:rsidR="00B87EE9" w:rsidRDefault="00B87EE9" w:rsidP="00E5341D">
      <w:pPr>
        <w:pStyle w:val="a5"/>
        <w:numPr>
          <w:ilvl w:val="0"/>
          <w:numId w:val="4"/>
        </w:numPr>
        <w:spacing w:line="360" w:lineRule="auto"/>
        <w:jc w:val="both"/>
        <w:rPr>
          <w:rFonts w:ascii="Times New Roman" w:hAnsi="Times New Roman" w:cs="Times New Roman"/>
          <w:color w:val="000000" w:themeColor="text1"/>
          <w:sz w:val="28"/>
          <w:szCs w:val="28"/>
        </w:rPr>
      </w:pPr>
      <w:r w:rsidRPr="00B87EE9">
        <w:rPr>
          <w:rFonts w:ascii="Times New Roman" w:hAnsi="Times New Roman" w:cs="Times New Roman"/>
          <w:color w:val="000000" w:themeColor="text1"/>
          <w:sz w:val="28"/>
          <w:szCs w:val="28"/>
        </w:rPr>
        <w:t xml:space="preserve">Закон Ярославской области от 28 декабря 2015 года № 112-з «Об особо охраняемых природных территориях регионального и местного значения в Ярославской области»// Доступ из </w:t>
      </w:r>
      <w:proofErr w:type="spellStart"/>
      <w:r w:rsidRPr="00B87EE9">
        <w:rPr>
          <w:rFonts w:ascii="Times New Roman" w:hAnsi="Times New Roman" w:cs="Times New Roman"/>
          <w:color w:val="000000" w:themeColor="text1"/>
          <w:sz w:val="28"/>
          <w:szCs w:val="28"/>
        </w:rPr>
        <w:t>справ</w:t>
      </w:r>
      <w:proofErr w:type="gramStart"/>
      <w:r w:rsidRPr="00B87EE9">
        <w:rPr>
          <w:rFonts w:ascii="Times New Roman" w:hAnsi="Times New Roman" w:cs="Times New Roman"/>
          <w:color w:val="000000" w:themeColor="text1"/>
          <w:sz w:val="28"/>
          <w:szCs w:val="28"/>
        </w:rPr>
        <w:t>.-</w:t>
      </w:r>
      <w:proofErr w:type="gramEnd"/>
      <w:r w:rsidRPr="00B87EE9">
        <w:rPr>
          <w:rFonts w:ascii="Times New Roman" w:hAnsi="Times New Roman" w:cs="Times New Roman"/>
          <w:color w:val="000000" w:themeColor="text1"/>
          <w:sz w:val="28"/>
          <w:szCs w:val="28"/>
        </w:rPr>
        <w:t>правовой</w:t>
      </w:r>
      <w:proofErr w:type="spellEnd"/>
      <w:r w:rsidRPr="00B87EE9">
        <w:rPr>
          <w:rFonts w:ascii="Times New Roman" w:hAnsi="Times New Roman" w:cs="Times New Roman"/>
          <w:color w:val="000000" w:themeColor="text1"/>
          <w:sz w:val="28"/>
          <w:szCs w:val="28"/>
        </w:rPr>
        <w:t xml:space="preserve"> системы «</w:t>
      </w:r>
      <w:proofErr w:type="spellStart"/>
      <w:r w:rsidRPr="00B87EE9">
        <w:rPr>
          <w:rFonts w:ascii="Times New Roman" w:hAnsi="Times New Roman" w:cs="Times New Roman"/>
          <w:color w:val="000000" w:themeColor="text1"/>
          <w:sz w:val="28"/>
          <w:szCs w:val="28"/>
        </w:rPr>
        <w:t>КонсультантПлюс</w:t>
      </w:r>
      <w:proofErr w:type="spellEnd"/>
      <w:r w:rsidRPr="00B87EE9">
        <w:rPr>
          <w:rFonts w:ascii="Times New Roman" w:hAnsi="Times New Roman" w:cs="Times New Roman"/>
          <w:color w:val="000000" w:themeColor="text1"/>
          <w:sz w:val="28"/>
          <w:szCs w:val="28"/>
        </w:rPr>
        <w:t>»</w:t>
      </w:r>
    </w:p>
    <w:p w:rsidR="00B87EE9" w:rsidRDefault="00B87EE9" w:rsidP="00B87EE9">
      <w:pPr>
        <w:pStyle w:val="a5"/>
        <w:numPr>
          <w:ilvl w:val="0"/>
          <w:numId w:val="4"/>
        </w:numPr>
        <w:spacing w:line="360" w:lineRule="auto"/>
        <w:jc w:val="both"/>
        <w:rPr>
          <w:rFonts w:ascii="Times New Roman" w:hAnsi="Times New Roman" w:cs="Times New Roman"/>
          <w:color w:val="000000" w:themeColor="text1"/>
          <w:sz w:val="28"/>
          <w:szCs w:val="28"/>
        </w:rPr>
      </w:pPr>
      <w:r w:rsidRPr="00B87EE9">
        <w:rPr>
          <w:rFonts w:ascii="Times New Roman" w:hAnsi="Times New Roman" w:cs="Times New Roman"/>
          <w:color w:val="000000" w:themeColor="text1"/>
          <w:sz w:val="28"/>
          <w:szCs w:val="28"/>
        </w:rPr>
        <w:t xml:space="preserve">Закон г. Москвы от 6 июля 2005 г. N 37 "О схеме развития и </w:t>
      </w:r>
      <w:proofErr w:type="gramStart"/>
      <w:r w:rsidRPr="00B87EE9">
        <w:rPr>
          <w:rFonts w:ascii="Times New Roman" w:hAnsi="Times New Roman" w:cs="Times New Roman"/>
          <w:color w:val="000000" w:themeColor="text1"/>
          <w:sz w:val="28"/>
          <w:szCs w:val="28"/>
        </w:rPr>
        <w:t>размещения</w:t>
      </w:r>
      <w:proofErr w:type="gramEnd"/>
      <w:r w:rsidRPr="00B87EE9">
        <w:rPr>
          <w:rFonts w:ascii="Times New Roman" w:hAnsi="Times New Roman" w:cs="Times New Roman"/>
          <w:color w:val="000000" w:themeColor="text1"/>
          <w:sz w:val="28"/>
          <w:szCs w:val="28"/>
        </w:rPr>
        <w:t xml:space="preserve"> особо охраняемых природных территорий в городе Москве" //Система ГАРАНТ: </w:t>
      </w:r>
      <w:hyperlink r:id="rId9" w:anchor="ixzz5DPKGsCID" w:history="1">
        <w:r w:rsidRPr="007C6D35">
          <w:rPr>
            <w:rStyle w:val="af4"/>
            <w:rFonts w:ascii="Times New Roman" w:hAnsi="Times New Roman" w:cs="Times New Roman"/>
            <w:sz w:val="28"/>
            <w:szCs w:val="28"/>
          </w:rPr>
          <w:t>http://base.garant.ru/383597/#ixzz5DPKGsCID</w:t>
        </w:r>
      </w:hyperlink>
    </w:p>
    <w:p w:rsidR="008E7D59" w:rsidRDefault="008E7D59" w:rsidP="00B87EE9">
      <w:pPr>
        <w:pStyle w:val="a5"/>
        <w:numPr>
          <w:ilvl w:val="0"/>
          <w:numId w:val="4"/>
        </w:numPr>
        <w:spacing w:line="360" w:lineRule="auto"/>
        <w:jc w:val="both"/>
        <w:rPr>
          <w:rFonts w:ascii="Times New Roman" w:hAnsi="Times New Roman" w:cs="Times New Roman"/>
          <w:color w:val="000000" w:themeColor="text1"/>
          <w:sz w:val="28"/>
          <w:szCs w:val="28"/>
        </w:rPr>
      </w:pPr>
      <w:r w:rsidRPr="008E7D59">
        <w:rPr>
          <w:rFonts w:ascii="Times New Roman" w:hAnsi="Times New Roman" w:cs="Times New Roman"/>
          <w:color w:val="000000" w:themeColor="text1"/>
          <w:sz w:val="28"/>
          <w:szCs w:val="28"/>
        </w:rPr>
        <w:t xml:space="preserve">Постановление администрации Тверской области от 11.03.2004 №24-па  «О государственном природном заказнике «Исток реки Волги» и Ботаническом саде Тверского государственного университета»// Доступ из </w:t>
      </w:r>
      <w:proofErr w:type="spellStart"/>
      <w:r w:rsidRPr="008E7D59">
        <w:rPr>
          <w:rFonts w:ascii="Times New Roman" w:hAnsi="Times New Roman" w:cs="Times New Roman"/>
          <w:color w:val="000000" w:themeColor="text1"/>
          <w:sz w:val="28"/>
          <w:szCs w:val="28"/>
        </w:rPr>
        <w:t>справ</w:t>
      </w:r>
      <w:proofErr w:type="gramStart"/>
      <w:r w:rsidRPr="008E7D59">
        <w:rPr>
          <w:rFonts w:ascii="Times New Roman" w:hAnsi="Times New Roman" w:cs="Times New Roman"/>
          <w:color w:val="000000" w:themeColor="text1"/>
          <w:sz w:val="28"/>
          <w:szCs w:val="28"/>
        </w:rPr>
        <w:t>.-</w:t>
      </w:r>
      <w:proofErr w:type="gramEnd"/>
      <w:r w:rsidRPr="008E7D59">
        <w:rPr>
          <w:rFonts w:ascii="Times New Roman" w:hAnsi="Times New Roman" w:cs="Times New Roman"/>
          <w:color w:val="000000" w:themeColor="text1"/>
          <w:sz w:val="28"/>
          <w:szCs w:val="28"/>
        </w:rPr>
        <w:t>правовой</w:t>
      </w:r>
      <w:proofErr w:type="spellEnd"/>
      <w:r w:rsidRPr="008E7D59">
        <w:rPr>
          <w:rFonts w:ascii="Times New Roman" w:hAnsi="Times New Roman" w:cs="Times New Roman"/>
          <w:color w:val="000000" w:themeColor="text1"/>
          <w:sz w:val="28"/>
          <w:szCs w:val="28"/>
        </w:rPr>
        <w:t xml:space="preserve"> системы «</w:t>
      </w:r>
      <w:proofErr w:type="spellStart"/>
      <w:r w:rsidRPr="008E7D59">
        <w:rPr>
          <w:rFonts w:ascii="Times New Roman" w:hAnsi="Times New Roman" w:cs="Times New Roman"/>
          <w:color w:val="000000" w:themeColor="text1"/>
          <w:sz w:val="28"/>
          <w:szCs w:val="28"/>
        </w:rPr>
        <w:t>КонсультантПлюс</w:t>
      </w:r>
      <w:proofErr w:type="spellEnd"/>
      <w:r w:rsidRPr="008E7D59">
        <w:rPr>
          <w:rFonts w:ascii="Times New Roman" w:hAnsi="Times New Roman" w:cs="Times New Roman"/>
          <w:color w:val="000000" w:themeColor="text1"/>
          <w:sz w:val="28"/>
          <w:szCs w:val="28"/>
        </w:rPr>
        <w:t>»</w:t>
      </w:r>
    </w:p>
    <w:p w:rsidR="008E7D59" w:rsidRDefault="008E7D59" w:rsidP="00B87EE9">
      <w:pPr>
        <w:pStyle w:val="a5"/>
        <w:numPr>
          <w:ilvl w:val="0"/>
          <w:numId w:val="4"/>
        </w:numPr>
        <w:spacing w:line="360" w:lineRule="auto"/>
        <w:jc w:val="both"/>
        <w:rPr>
          <w:rFonts w:ascii="Times New Roman" w:hAnsi="Times New Roman" w:cs="Times New Roman"/>
          <w:color w:val="000000" w:themeColor="text1"/>
          <w:sz w:val="28"/>
          <w:szCs w:val="28"/>
        </w:rPr>
      </w:pPr>
      <w:r w:rsidRPr="008E7D59">
        <w:rPr>
          <w:rFonts w:ascii="Times New Roman" w:hAnsi="Times New Roman" w:cs="Times New Roman"/>
          <w:color w:val="000000" w:themeColor="text1"/>
          <w:sz w:val="28"/>
          <w:szCs w:val="28"/>
        </w:rPr>
        <w:t xml:space="preserve">Постановление Правительства г. Москвы от 19 октября 2004 г. № 714-ПП «О природном заказнике «Долина реки </w:t>
      </w:r>
      <w:proofErr w:type="spellStart"/>
      <w:r w:rsidRPr="008E7D59">
        <w:rPr>
          <w:rFonts w:ascii="Times New Roman" w:hAnsi="Times New Roman" w:cs="Times New Roman"/>
          <w:color w:val="000000" w:themeColor="text1"/>
          <w:sz w:val="28"/>
          <w:szCs w:val="28"/>
        </w:rPr>
        <w:t>Сетунь</w:t>
      </w:r>
      <w:proofErr w:type="spellEnd"/>
      <w:r w:rsidRPr="008E7D59">
        <w:rPr>
          <w:rFonts w:ascii="Times New Roman" w:hAnsi="Times New Roman" w:cs="Times New Roman"/>
          <w:color w:val="000000" w:themeColor="text1"/>
          <w:sz w:val="28"/>
          <w:szCs w:val="28"/>
        </w:rPr>
        <w:t xml:space="preserve">»// Доступ из </w:t>
      </w:r>
      <w:proofErr w:type="spellStart"/>
      <w:r w:rsidRPr="008E7D59">
        <w:rPr>
          <w:rFonts w:ascii="Times New Roman" w:hAnsi="Times New Roman" w:cs="Times New Roman"/>
          <w:color w:val="000000" w:themeColor="text1"/>
          <w:sz w:val="28"/>
          <w:szCs w:val="28"/>
        </w:rPr>
        <w:t>справ</w:t>
      </w:r>
      <w:proofErr w:type="gramStart"/>
      <w:r w:rsidRPr="008E7D59">
        <w:rPr>
          <w:rFonts w:ascii="Times New Roman" w:hAnsi="Times New Roman" w:cs="Times New Roman"/>
          <w:color w:val="000000" w:themeColor="text1"/>
          <w:sz w:val="28"/>
          <w:szCs w:val="28"/>
        </w:rPr>
        <w:t>.-</w:t>
      </w:r>
      <w:proofErr w:type="gramEnd"/>
      <w:r w:rsidRPr="008E7D59">
        <w:rPr>
          <w:rFonts w:ascii="Times New Roman" w:hAnsi="Times New Roman" w:cs="Times New Roman"/>
          <w:color w:val="000000" w:themeColor="text1"/>
          <w:sz w:val="28"/>
          <w:szCs w:val="28"/>
        </w:rPr>
        <w:t>правовой</w:t>
      </w:r>
      <w:proofErr w:type="spellEnd"/>
      <w:r w:rsidRPr="008E7D59">
        <w:rPr>
          <w:rFonts w:ascii="Times New Roman" w:hAnsi="Times New Roman" w:cs="Times New Roman"/>
          <w:color w:val="000000" w:themeColor="text1"/>
          <w:sz w:val="28"/>
          <w:szCs w:val="28"/>
        </w:rPr>
        <w:t xml:space="preserve"> системы «</w:t>
      </w:r>
      <w:proofErr w:type="spellStart"/>
      <w:r w:rsidRPr="008E7D59">
        <w:rPr>
          <w:rFonts w:ascii="Times New Roman" w:hAnsi="Times New Roman" w:cs="Times New Roman"/>
          <w:color w:val="000000" w:themeColor="text1"/>
          <w:sz w:val="28"/>
          <w:szCs w:val="28"/>
        </w:rPr>
        <w:t>КонсультантПлюс</w:t>
      </w:r>
      <w:proofErr w:type="spellEnd"/>
      <w:r w:rsidRPr="008E7D59">
        <w:rPr>
          <w:rFonts w:ascii="Times New Roman" w:hAnsi="Times New Roman" w:cs="Times New Roman"/>
          <w:color w:val="000000" w:themeColor="text1"/>
          <w:sz w:val="28"/>
          <w:szCs w:val="28"/>
        </w:rPr>
        <w:t>»</w:t>
      </w:r>
    </w:p>
    <w:p w:rsidR="008E7D59" w:rsidRDefault="008E7D59" w:rsidP="00B87EE9">
      <w:pPr>
        <w:pStyle w:val="a5"/>
        <w:numPr>
          <w:ilvl w:val="0"/>
          <w:numId w:val="4"/>
        </w:numPr>
        <w:spacing w:line="360" w:lineRule="auto"/>
        <w:jc w:val="both"/>
        <w:rPr>
          <w:rFonts w:ascii="Times New Roman" w:hAnsi="Times New Roman" w:cs="Times New Roman"/>
          <w:color w:val="000000" w:themeColor="text1"/>
          <w:sz w:val="28"/>
          <w:szCs w:val="28"/>
        </w:rPr>
      </w:pPr>
      <w:r w:rsidRPr="008E7D59">
        <w:rPr>
          <w:rFonts w:ascii="Times New Roman" w:hAnsi="Times New Roman" w:cs="Times New Roman"/>
          <w:color w:val="000000" w:themeColor="text1"/>
          <w:sz w:val="28"/>
          <w:szCs w:val="28"/>
        </w:rPr>
        <w:t xml:space="preserve">Постановление Правительства Тверской области от 26 декабря 2016 г. N 414-пп "О государственной программе Тверской области "Управление природными ресурсами и охрана окружающей среды </w:t>
      </w:r>
      <w:r w:rsidRPr="008E7D59">
        <w:rPr>
          <w:rFonts w:ascii="Times New Roman" w:hAnsi="Times New Roman" w:cs="Times New Roman"/>
          <w:color w:val="000000" w:themeColor="text1"/>
          <w:sz w:val="28"/>
          <w:szCs w:val="28"/>
        </w:rPr>
        <w:lastRenderedPageBreak/>
        <w:t>Тверской области</w:t>
      </w:r>
      <w:proofErr w:type="gramStart"/>
      <w:r w:rsidRPr="008E7D59">
        <w:rPr>
          <w:rFonts w:ascii="Times New Roman" w:hAnsi="Times New Roman" w:cs="Times New Roman"/>
          <w:color w:val="000000" w:themeColor="text1"/>
          <w:sz w:val="28"/>
          <w:szCs w:val="28"/>
        </w:rPr>
        <w:t>"н</w:t>
      </w:r>
      <w:proofErr w:type="gramEnd"/>
      <w:r w:rsidRPr="008E7D59">
        <w:rPr>
          <w:rFonts w:ascii="Times New Roman" w:hAnsi="Times New Roman" w:cs="Times New Roman"/>
          <w:color w:val="000000" w:themeColor="text1"/>
          <w:sz w:val="28"/>
          <w:szCs w:val="28"/>
        </w:rPr>
        <w:t xml:space="preserve">а 2017-2022 годы"// Доступ из </w:t>
      </w:r>
      <w:proofErr w:type="spellStart"/>
      <w:r w:rsidRPr="008E7D59">
        <w:rPr>
          <w:rFonts w:ascii="Times New Roman" w:hAnsi="Times New Roman" w:cs="Times New Roman"/>
          <w:color w:val="000000" w:themeColor="text1"/>
          <w:sz w:val="28"/>
          <w:szCs w:val="28"/>
        </w:rPr>
        <w:t>справ.-правовой</w:t>
      </w:r>
      <w:proofErr w:type="spellEnd"/>
      <w:r w:rsidRPr="008E7D59">
        <w:rPr>
          <w:rFonts w:ascii="Times New Roman" w:hAnsi="Times New Roman" w:cs="Times New Roman"/>
          <w:color w:val="000000" w:themeColor="text1"/>
          <w:sz w:val="28"/>
          <w:szCs w:val="28"/>
        </w:rPr>
        <w:t xml:space="preserve"> системы «</w:t>
      </w:r>
      <w:proofErr w:type="spellStart"/>
      <w:r w:rsidRPr="008E7D59">
        <w:rPr>
          <w:rFonts w:ascii="Times New Roman" w:hAnsi="Times New Roman" w:cs="Times New Roman"/>
          <w:color w:val="000000" w:themeColor="text1"/>
          <w:sz w:val="28"/>
          <w:szCs w:val="28"/>
        </w:rPr>
        <w:t>КонсультантПлюс</w:t>
      </w:r>
      <w:proofErr w:type="spellEnd"/>
      <w:r w:rsidRPr="008E7D59">
        <w:rPr>
          <w:rFonts w:ascii="Times New Roman" w:hAnsi="Times New Roman" w:cs="Times New Roman"/>
          <w:color w:val="000000" w:themeColor="text1"/>
          <w:sz w:val="28"/>
          <w:szCs w:val="28"/>
        </w:rPr>
        <w:t>»</w:t>
      </w:r>
    </w:p>
    <w:p w:rsidR="008E7D59" w:rsidRDefault="008E7D59" w:rsidP="00B87EE9">
      <w:pPr>
        <w:pStyle w:val="a5"/>
        <w:numPr>
          <w:ilvl w:val="0"/>
          <w:numId w:val="4"/>
        </w:numPr>
        <w:spacing w:line="360" w:lineRule="auto"/>
        <w:jc w:val="both"/>
        <w:rPr>
          <w:rFonts w:ascii="Times New Roman" w:hAnsi="Times New Roman" w:cs="Times New Roman"/>
          <w:color w:val="000000" w:themeColor="text1"/>
          <w:sz w:val="28"/>
          <w:szCs w:val="28"/>
        </w:rPr>
      </w:pPr>
      <w:r w:rsidRPr="008E7D59">
        <w:rPr>
          <w:rFonts w:ascii="Times New Roman" w:hAnsi="Times New Roman" w:cs="Times New Roman"/>
          <w:color w:val="000000" w:themeColor="text1"/>
          <w:sz w:val="28"/>
          <w:szCs w:val="28"/>
        </w:rPr>
        <w:t xml:space="preserve">Приказ Министерства природных ресурсов и экологии Тверской области от 11.01.2018 № 6-кв "Об утверждении перечней особо охраняемых природных территорий регионального и местного значения Тверской области в 2018 году"// Доступ из </w:t>
      </w:r>
      <w:proofErr w:type="spellStart"/>
      <w:r w:rsidRPr="008E7D59">
        <w:rPr>
          <w:rFonts w:ascii="Times New Roman" w:hAnsi="Times New Roman" w:cs="Times New Roman"/>
          <w:color w:val="000000" w:themeColor="text1"/>
          <w:sz w:val="28"/>
          <w:szCs w:val="28"/>
        </w:rPr>
        <w:t>справ</w:t>
      </w:r>
      <w:proofErr w:type="gramStart"/>
      <w:r w:rsidRPr="008E7D59">
        <w:rPr>
          <w:rFonts w:ascii="Times New Roman" w:hAnsi="Times New Roman" w:cs="Times New Roman"/>
          <w:color w:val="000000" w:themeColor="text1"/>
          <w:sz w:val="28"/>
          <w:szCs w:val="28"/>
        </w:rPr>
        <w:t>.-</w:t>
      </w:r>
      <w:proofErr w:type="gramEnd"/>
      <w:r w:rsidRPr="008E7D59">
        <w:rPr>
          <w:rFonts w:ascii="Times New Roman" w:hAnsi="Times New Roman" w:cs="Times New Roman"/>
          <w:color w:val="000000" w:themeColor="text1"/>
          <w:sz w:val="28"/>
          <w:szCs w:val="28"/>
        </w:rPr>
        <w:t>правовой</w:t>
      </w:r>
      <w:proofErr w:type="spellEnd"/>
      <w:r w:rsidRPr="008E7D59">
        <w:rPr>
          <w:rFonts w:ascii="Times New Roman" w:hAnsi="Times New Roman" w:cs="Times New Roman"/>
          <w:color w:val="000000" w:themeColor="text1"/>
          <w:sz w:val="28"/>
          <w:szCs w:val="28"/>
        </w:rPr>
        <w:t xml:space="preserve"> системы «</w:t>
      </w:r>
      <w:proofErr w:type="spellStart"/>
      <w:r w:rsidRPr="008E7D59">
        <w:rPr>
          <w:rFonts w:ascii="Times New Roman" w:hAnsi="Times New Roman" w:cs="Times New Roman"/>
          <w:color w:val="000000" w:themeColor="text1"/>
          <w:sz w:val="28"/>
          <w:szCs w:val="28"/>
        </w:rPr>
        <w:t>КонсультантПлюс</w:t>
      </w:r>
      <w:proofErr w:type="spellEnd"/>
      <w:r w:rsidRPr="008E7D59">
        <w:rPr>
          <w:rFonts w:ascii="Times New Roman" w:hAnsi="Times New Roman" w:cs="Times New Roman"/>
          <w:color w:val="000000" w:themeColor="text1"/>
          <w:sz w:val="28"/>
          <w:szCs w:val="28"/>
        </w:rPr>
        <w:t>»</w:t>
      </w:r>
    </w:p>
    <w:p w:rsidR="008E7D59" w:rsidRDefault="008E7D59" w:rsidP="008E7D59">
      <w:pPr>
        <w:pStyle w:val="a5"/>
        <w:numPr>
          <w:ilvl w:val="0"/>
          <w:numId w:val="4"/>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roofErr w:type="spellStart"/>
      <w:r w:rsidRPr="00B87EE9">
        <w:rPr>
          <w:rFonts w:ascii="Times New Roman" w:hAnsi="Times New Roman" w:cs="Times New Roman"/>
          <w:color w:val="000000" w:themeColor="text1"/>
          <w:sz w:val="28"/>
          <w:szCs w:val="28"/>
        </w:rPr>
        <w:t>Гульманова</w:t>
      </w:r>
      <w:proofErr w:type="spellEnd"/>
      <w:r w:rsidRPr="00B87EE9">
        <w:rPr>
          <w:rFonts w:ascii="Times New Roman" w:hAnsi="Times New Roman" w:cs="Times New Roman"/>
          <w:color w:val="000000" w:themeColor="text1"/>
          <w:sz w:val="28"/>
          <w:szCs w:val="28"/>
        </w:rPr>
        <w:t xml:space="preserve"> Г.А., </w:t>
      </w:r>
      <w:proofErr w:type="spellStart"/>
      <w:r w:rsidRPr="00B87EE9">
        <w:rPr>
          <w:rFonts w:ascii="Times New Roman" w:hAnsi="Times New Roman" w:cs="Times New Roman"/>
          <w:color w:val="000000" w:themeColor="text1"/>
          <w:sz w:val="28"/>
          <w:szCs w:val="28"/>
        </w:rPr>
        <w:t>Шагвалиев</w:t>
      </w:r>
      <w:proofErr w:type="spellEnd"/>
      <w:r w:rsidRPr="00B87EE9">
        <w:rPr>
          <w:rFonts w:ascii="Times New Roman" w:hAnsi="Times New Roman" w:cs="Times New Roman"/>
          <w:color w:val="000000" w:themeColor="text1"/>
          <w:sz w:val="28"/>
          <w:szCs w:val="28"/>
        </w:rPr>
        <w:t xml:space="preserve"> Р.М. Экологическое право: </w:t>
      </w:r>
      <w:proofErr w:type="spellStart"/>
      <w:r w:rsidRPr="00B87EE9">
        <w:rPr>
          <w:rFonts w:ascii="Times New Roman" w:hAnsi="Times New Roman" w:cs="Times New Roman"/>
          <w:color w:val="000000" w:themeColor="text1"/>
          <w:sz w:val="28"/>
          <w:szCs w:val="28"/>
        </w:rPr>
        <w:t>учеб</w:t>
      </w:r>
      <w:proofErr w:type="gramStart"/>
      <w:r w:rsidRPr="00B87EE9">
        <w:rPr>
          <w:rFonts w:ascii="Times New Roman" w:hAnsi="Times New Roman" w:cs="Times New Roman"/>
          <w:color w:val="000000" w:themeColor="text1"/>
          <w:sz w:val="28"/>
          <w:szCs w:val="28"/>
        </w:rPr>
        <w:t>.п</w:t>
      </w:r>
      <w:proofErr w:type="gramEnd"/>
      <w:r w:rsidRPr="00B87EE9">
        <w:rPr>
          <w:rFonts w:ascii="Times New Roman" w:hAnsi="Times New Roman" w:cs="Times New Roman"/>
          <w:color w:val="000000" w:themeColor="text1"/>
          <w:sz w:val="28"/>
          <w:szCs w:val="28"/>
        </w:rPr>
        <w:t>особие</w:t>
      </w:r>
      <w:proofErr w:type="spellEnd"/>
      <w:r w:rsidRPr="00B87EE9">
        <w:rPr>
          <w:rFonts w:ascii="Times New Roman" w:hAnsi="Times New Roman" w:cs="Times New Roman"/>
          <w:color w:val="000000" w:themeColor="text1"/>
          <w:sz w:val="28"/>
          <w:szCs w:val="28"/>
        </w:rPr>
        <w:t>. – Казань: Изд-во «Познание» Института экономики, управления и права, 2014.</w:t>
      </w:r>
      <w:r>
        <w:rPr>
          <w:rFonts w:ascii="Times New Roman" w:hAnsi="Times New Roman" w:cs="Times New Roman"/>
          <w:color w:val="000000" w:themeColor="text1"/>
          <w:sz w:val="28"/>
          <w:szCs w:val="28"/>
        </w:rPr>
        <w:t xml:space="preserve"> </w:t>
      </w:r>
      <w:r w:rsidR="00F279F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BF6992">
        <w:rPr>
          <w:rFonts w:ascii="Times New Roman" w:hAnsi="Times New Roman" w:cs="Times New Roman"/>
          <w:color w:val="000000" w:themeColor="text1"/>
          <w:sz w:val="28"/>
          <w:szCs w:val="28"/>
        </w:rPr>
        <w:t>312 с.</w:t>
      </w:r>
    </w:p>
    <w:p w:rsidR="00F279F0" w:rsidRDefault="00F279F0" w:rsidP="008E7D59">
      <w:pPr>
        <w:pStyle w:val="a5"/>
        <w:numPr>
          <w:ilvl w:val="0"/>
          <w:numId w:val="4"/>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Ерофеев Б.В.</w:t>
      </w:r>
      <w:r w:rsidR="00B65CFD">
        <w:rPr>
          <w:rFonts w:ascii="Times New Roman" w:hAnsi="Times New Roman" w:cs="Times New Roman"/>
          <w:color w:val="000000" w:themeColor="text1"/>
          <w:sz w:val="28"/>
          <w:szCs w:val="28"/>
        </w:rPr>
        <w:t xml:space="preserve"> Экологическое право: учебник – 5-е изд., </w:t>
      </w:r>
      <w:proofErr w:type="spellStart"/>
      <w:r w:rsidR="00B65CFD">
        <w:rPr>
          <w:rFonts w:ascii="Times New Roman" w:hAnsi="Times New Roman" w:cs="Times New Roman"/>
          <w:color w:val="000000" w:themeColor="text1"/>
          <w:sz w:val="28"/>
          <w:szCs w:val="28"/>
        </w:rPr>
        <w:t>перераб</w:t>
      </w:r>
      <w:proofErr w:type="spellEnd"/>
      <w:r w:rsidR="00B65CFD">
        <w:rPr>
          <w:rFonts w:ascii="Times New Roman" w:hAnsi="Times New Roman" w:cs="Times New Roman"/>
          <w:color w:val="000000" w:themeColor="text1"/>
          <w:sz w:val="28"/>
          <w:szCs w:val="28"/>
        </w:rPr>
        <w:t>. И доп. – М.: ИД »ФОРУМ»</w:t>
      </w:r>
      <w:proofErr w:type="gramStart"/>
      <w:r w:rsidR="00B65CFD">
        <w:rPr>
          <w:rFonts w:ascii="Times New Roman" w:hAnsi="Times New Roman" w:cs="Times New Roman"/>
          <w:color w:val="000000" w:themeColor="text1"/>
          <w:sz w:val="28"/>
          <w:szCs w:val="28"/>
        </w:rPr>
        <w:t>:И</w:t>
      </w:r>
      <w:proofErr w:type="gramEnd"/>
      <w:r w:rsidR="00B65CFD">
        <w:rPr>
          <w:rFonts w:ascii="Times New Roman" w:hAnsi="Times New Roman" w:cs="Times New Roman"/>
          <w:color w:val="000000" w:themeColor="text1"/>
          <w:sz w:val="28"/>
          <w:szCs w:val="28"/>
        </w:rPr>
        <w:t>НФРА-М, 2017. – 399 с.</w:t>
      </w:r>
    </w:p>
    <w:p w:rsidR="008E7D59" w:rsidRDefault="008E7D59" w:rsidP="00B87EE9">
      <w:pPr>
        <w:pStyle w:val="a5"/>
        <w:numPr>
          <w:ilvl w:val="0"/>
          <w:numId w:val="4"/>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8E7D59">
        <w:rPr>
          <w:rFonts w:ascii="Times New Roman" w:hAnsi="Times New Roman" w:cs="Times New Roman"/>
          <w:color w:val="000000" w:themeColor="text1"/>
          <w:sz w:val="28"/>
          <w:szCs w:val="28"/>
        </w:rPr>
        <w:t xml:space="preserve">Казанцева Л.А., Саркисов О.Р., Любарский Е.А. Экологическое </w:t>
      </w:r>
      <w:proofErr w:type="spellStart"/>
      <w:r w:rsidRPr="008E7D59">
        <w:rPr>
          <w:rFonts w:ascii="Times New Roman" w:hAnsi="Times New Roman" w:cs="Times New Roman"/>
          <w:color w:val="000000" w:themeColor="text1"/>
          <w:sz w:val="28"/>
          <w:szCs w:val="28"/>
        </w:rPr>
        <w:t>право</w:t>
      </w:r>
      <w:proofErr w:type="gramStart"/>
      <w:r w:rsidRPr="008E7D59">
        <w:rPr>
          <w:rFonts w:ascii="Times New Roman" w:hAnsi="Times New Roman" w:cs="Times New Roman"/>
          <w:color w:val="000000" w:themeColor="text1"/>
          <w:sz w:val="28"/>
          <w:szCs w:val="28"/>
        </w:rPr>
        <w:t>:у</w:t>
      </w:r>
      <w:proofErr w:type="gramEnd"/>
      <w:r w:rsidRPr="008E7D59">
        <w:rPr>
          <w:rFonts w:ascii="Times New Roman" w:hAnsi="Times New Roman" w:cs="Times New Roman"/>
          <w:color w:val="000000" w:themeColor="text1"/>
          <w:sz w:val="28"/>
          <w:szCs w:val="28"/>
        </w:rPr>
        <w:t>чебное</w:t>
      </w:r>
      <w:proofErr w:type="spellEnd"/>
      <w:r w:rsidRPr="008E7D59">
        <w:rPr>
          <w:rFonts w:ascii="Times New Roman" w:hAnsi="Times New Roman" w:cs="Times New Roman"/>
          <w:color w:val="000000" w:themeColor="text1"/>
          <w:sz w:val="28"/>
          <w:szCs w:val="28"/>
        </w:rPr>
        <w:t xml:space="preserve"> пособие – 6-е </w:t>
      </w:r>
      <w:proofErr w:type="spellStart"/>
      <w:r w:rsidRPr="008E7D59">
        <w:rPr>
          <w:rFonts w:ascii="Times New Roman" w:hAnsi="Times New Roman" w:cs="Times New Roman"/>
          <w:color w:val="000000" w:themeColor="text1"/>
          <w:sz w:val="28"/>
          <w:szCs w:val="28"/>
        </w:rPr>
        <w:t>изд.,стер.-М.;Берлин:Директ-Медиа</w:t>
      </w:r>
      <w:proofErr w:type="spellEnd"/>
      <w:r w:rsidRPr="008E7D59">
        <w:rPr>
          <w:rFonts w:ascii="Times New Roman" w:hAnsi="Times New Roman" w:cs="Times New Roman"/>
          <w:color w:val="000000" w:themeColor="text1"/>
          <w:sz w:val="28"/>
          <w:szCs w:val="28"/>
        </w:rPr>
        <w:t>, 2017.</w:t>
      </w:r>
      <w:r>
        <w:rPr>
          <w:rFonts w:ascii="Times New Roman" w:hAnsi="Times New Roman" w:cs="Times New Roman"/>
          <w:color w:val="000000" w:themeColor="text1"/>
          <w:sz w:val="28"/>
          <w:szCs w:val="28"/>
        </w:rPr>
        <w:t xml:space="preserve"> – с.485</w:t>
      </w:r>
    </w:p>
    <w:p w:rsidR="008E7D59" w:rsidRDefault="008E7D59" w:rsidP="00B87EE9">
      <w:pPr>
        <w:pStyle w:val="a5"/>
        <w:numPr>
          <w:ilvl w:val="0"/>
          <w:numId w:val="4"/>
        </w:numPr>
        <w:spacing w:line="360" w:lineRule="auto"/>
        <w:jc w:val="both"/>
        <w:rPr>
          <w:rFonts w:ascii="Times New Roman" w:hAnsi="Times New Roman" w:cs="Times New Roman"/>
          <w:color w:val="000000" w:themeColor="text1"/>
          <w:sz w:val="28"/>
          <w:szCs w:val="28"/>
        </w:rPr>
      </w:pPr>
      <w:proofErr w:type="spellStart"/>
      <w:r w:rsidRPr="008E7D59">
        <w:rPr>
          <w:rFonts w:ascii="Times New Roman" w:hAnsi="Times New Roman" w:cs="Times New Roman"/>
          <w:color w:val="000000" w:themeColor="text1"/>
          <w:sz w:val="28"/>
          <w:szCs w:val="28"/>
        </w:rPr>
        <w:t>Крассов</w:t>
      </w:r>
      <w:proofErr w:type="spellEnd"/>
      <w:r w:rsidRPr="008E7D59">
        <w:rPr>
          <w:rFonts w:ascii="Times New Roman" w:hAnsi="Times New Roman" w:cs="Times New Roman"/>
          <w:color w:val="000000" w:themeColor="text1"/>
          <w:sz w:val="28"/>
          <w:szCs w:val="28"/>
        </w:rPr>
        <w:t xml:space="preserve"> О.И. Экологическое </w:t>
      </w:r>
      <w:proofErr w:type="spellStart"/>
      <w:r w:rsidRPr="008E7D59">
        <w:rPr>
          <w:rFonts w:ascii="Times New Roman" w:hAnsi="Times New Roman" w:cs="Times New Roman"/>
          <w:color w:val="000000" w:themeColor="text1"/>
          <w:sz w:val="28"/>
          <w:szCs w:val="28"/>
        </w:rPr>
        <w:t>право</w:t>
      </w:r>
      <w:proofErr w:type="gramStart"/>
      <w:r w:rsidRPr="008E7D59">
        <w:rPr>
          <w:rFonts w:ascii="Times New Roman" w:hAnsi="Times New Roman" w:cs="Times New Roman"/>
          <w:color w:val="000000" w:themeColor="text1"/>
          <w:sz w:val="28"/>
          <w:szCs w:val="28"/>
        </w:rPr>
        <w:t>:у</w:t>
      </w:r>
      <w:proofErr w:type="gramEnd"/>
      <w:r w:rsidRPr="008E7D59">
        <w:rPr>
          <w:rFonts w:ascii="Times New Roman" w:hAnsi="Times New Roman" w:cs="Times New Roman"/>
          <w:color w:val="000000" w:themeColor="text1"/>
          <w:sz w:val="28"/>
          <w:szCs w:val="28"/>
        </w:rPr>
        <w:t>чебник</w:t>
      </w:r>
      <w:proofErr w:type="spellEnd"/>
      <w:r w:rsidRPr="008E7D59">
        <w:rPr>
          <w:rFonts w:ascii="Times New Roman" w:hAnsi="Times New Roman" w:cs="Times New Roman"/>
          <w:color w:val="000000" w:themeColor="text1"/>
          <w:sz w:val="28"/>
          <w:szCs w:val="28"/>
        </w:rPr>
        <w:t xml:space="preserve"> – 4-е </w:t>
      </w:r>
      <w:proofErr w:type="spellStart"/>
      <w:r w:rsidRPr="008E7D59">
        <w:rPr>
          <w:rFonts w:ascii="Times New Roman" w:hAnsi="Times New Roman" w:cs="Times New Roman"/>
          <w:color w:val="000000" w:themeColor="text1"/>
          <w:sz w:val="28"/>
          <w:szCs w:val="28"/>
        </w:rPr>
        <w:t>изд.,пересмотр.-М.:Норма:Инфра-М</w:t>
      </w:r>
      <w:proofErr w:type="spellEnd"/>
      <w:r w:rsidRPr="008E7D59">
        <w:rPr>
          <w:rFonts w:ascii="Times New Roman" w:hAnsi="Times New Roman" w:cs="Times New Roman"/>
          <w:color w:val="000000" w:themeColor="text1"/>
          <w:sz w:val="28"/>
          <w:szCs w:val="28"/>
        </w:rPr>
        <w:t>, 2017.</w:t>
      </w:r>
      <w:r>
        <w:rPr>
          <w:rFonts w:ascii="Times New Roman" w:hAnsi="Times New Roman" w:cs="Times New Roman"/>
          <w:color w:val="000000" w:themeColor="text1"/>
          <w:sz w:val="28"/>
          <w:szCs w:val="28"/>
        </w:rPr>
        <w:t xml:space="preserve"> – 528 с.</w:t>
      </w:r>
    </w:p>
    <w:p w:rsidR="00B65CFD" w:rsidRDefault="00B65CFD" w:rsidP="00B87EE9">
      <w:pPr>
        <w:pStyle w:val="a5"/>
        <w:numPr>
          <w:ilvl w:val="0"/>
          <w:numId w:val="4"/>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B65CFD">
        <w:rPr>
          <w:rFonts w:ascii="Times New Roman" w:hAnsi="Times New Roman" w:cs="Times New Roman"/>
          <w:color w:val="000000" w:themeColor="text1"/>
          <w:sz w:val="28"/>
          <w:szCs w:val="28"/>
        </w:rPr>
        <w:t xml:space="preserve">Беляева Е., </w:t>
      </w:r>
      <w:proofErr w:type="spellStart"/>
      <w:r w:rsidRPr="00B65CFD">
        <w:rPr>
          <w:rFonts w:ascii="Times New Roman" w:hAnsi="Times New Roman" w:cs="Times New Roman"/>
          <w:color w:val="000000" w:themeColor="text1"/>
          <w:sz w:val="28"/>
          <w:szCs w:val="28"/>
        </w:rPr>
        <w:t>Панасейкина</w:t>
      </w:r>
      <w:proofErr w:type="spellEnd"/>
      <w:r w:rsidRPr="00B65CFD">
        <w:rPr>
          <w:rFonts w:ascii="Times New Roman" w:hAnsi="Times New Roman" w:cs="Times New Roman"/>
          <w:color w:val="000000" w:themeColor="text1"/>
          <w:sz w:val="28"/>
          <w:szCs w:val="28"/>
        </w:rPr>
        <w:t xml:space="preserve"> В. Региональный механизм управления особо охраняемыми природными территориями// WSCHODNIOEUROPEJSKIE CZASOPISMO NAUKOWE Том: 8Номер: 1 Год: 2016 Стр. 30</w:t>
      </w:r>
    </w:p>
    <w:p w:rsidR="00B65CFD" w:rsidRDefault="00B65CFD" w:rsidP="00B87EE9">
      <w:pPr>
        <w:pStyle w:val="a5"/>
        <w:numPr>
          <w:ilvl w:val="0"/>
          <w:numId w:val="4"/>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B65CFD">
        <w:rPr>
          <w:rFonts w:ascii="Times New Roman" w:hAnsi="Times New Roman" w:cs="Times New Roman"/>
          <w:color w:val="000000" w:themeColor="text1"/>
          <w:sz w:val="28"/>
          <w:szCs w:val="28"/>
        </w:rPr>
        <w:t xml:space="preserve">Наумов А.В., Дементьева С.М., Воробьев С.А. Оценка современного состояния и направления развития системы ООПТ регионального значения Тверской области// Вестник </w:t>
      </w:r>
      <w:proofErr w:type="spellStart"/>
      <w:r w:rsidRPr="00B65CFD">
        <w:rPr>
          <w:rFonts w:ascii="Times New Roman" w:hAnsi="Times New Roman" w:cs="Times New Roman"/>
          <w:color w:val="000000" w:themeColor="text1"/>
          <w:sz w:val="28"/>
          <w:szCs w:val="28"/>
        </w:rPr>
        <w:t>ТвГУ</w:t>
      </w:r>
      <w:proofErr w:type="spellEnd"/>
      <w:r w:rsidRPr="00B65CFD">
        <w:rPr>
          <w:rFonts w:ascii="Times New Roman" w:hAnsi="Times New Roman" w:cs="Times New Roman"/>
          <w:color w:val="000000" w:themeColor="text1"/>
          <w:sz w:val="28"/>
          <w:szCs w:val="28"/>
        </w:rPr>
        <w:t>. Серия: биология и экология, 2017 г., №1. С.242</w:t>
      </w:r>
    </w:p>
    <w:p w:rsidR="00F279F0" w:rsidRDefault="00B65CFD" w:rsidP="00B87EE9">
      <w:pPr>
        <w:pStyle w:val="a5"/>
        <w:numPr>
          <w:ilvl w:val="0"/>
          <w:numId w:val="4"/>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B65CFD">
        <w:rPr>
          <w:rFonts w:ascii="Times New Roman" w:hAnsi="Times New Roman" w:cs="Times New Roman"/>
          <w:color w:val="000000" w:themeColor="text1"/>
          <w:sz w:val="28"/>
          <w:szCs w:val="28"/>
        </w:rPr>
        <w:t>Толмачев А.В. К вопросу о правовых проблемах управления особо охраняемыми природными территориями субъектов РФ// Российская наука в современном мире</w:t>
      </w:r>
      <w:proofErr w:type="gramStart"/>
      <w:r w:rsidRPr="00B65CFD">
        <w:rPr>
          <w:rFonts w:ascii="Times New Roman" w:hAnsi="Times New Roman" w:cs="Times New Roman"/>
          <w:color w:val="000000" w:themeColor="text1"/>
          <w:sz w:val="28"/>
          <w:szCs w:val="28"/>
        </w:rPr>
        <w:t xml:space="preserve"> .</w:t>
      </w:r>
      <w:proofErr w:type="gramEnd"/>
      <w:r w:rsidRPr="00B65CFD">
        <w:rPr>
          <w:rFonts w:ascii="Times New Roman" w:hAnsi="Times New Roman" w:cs="Times New Roman"/>
          <w:color w:val="000000" w:themeColor="text1"/>
          <w:sz w:val="28"/>
          <w:szCs w:val="28"/>
        </w:rPr>
        <w:t>Сборник статей XII международной научно-практической конференции. 2017. С.365</w:t>
      </w:r>
    </w:p>
    <w:p w:rsidR="00B65CFD" w:rsidRPr="00B87EE9" w:rsidRDefault="00B65CFD" w:rsidP="00B87EE9">
      <w:pPr>
        <w:pStyle w:val="a5"/>
        <w:numPr>
          <w:ilvl w:val="0"/>
          <w:numId w:val="4"/>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w:t>
      </w:r>
      <w:r w:rsidRPr="00B65CFD">
        <w:rPr>
          <w:rFonts w:ascii="Times New Roman" w:hAnsi="Times New Roman" w:cs="Times New Roman"/>
          <w:color w:val="000000" w:themeColor="text1"/>
          <w:sz w:val="28"/>
          <w:szCs w:val="28"/>
        </w:rPr>
        <w:t>Хмелева Е.Н. Правовое регулирование особо охраняемых природных территорий: проблемы, их решения и вопросы без ответов// Астраханский вестник экологического образования 2014 №1(27) С.20</w:t>
      </w:r>
    </w:p>
    <w:p w:rsidR="00B51D00" w:rsidRDefault="00B65CFD" w:rsidP="00A54BA8">
      <w:pPr>
        <w:pStyle w:val="a5"/>
        <w:numPr>
          <w:ilvl w:val="0"/>
          <w:numId w:val="4"/>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B65CFD">
        <w:rPr>
          <w:rFonts w:ascii="Times New Roman" w:hAnsi="Times New Roman" w:cs="Times New Roman"/>
          <w:color w:val="000000" w:themeColor="text1"/>
          <w:sz w:val="28"/>
          <w:szCs w:val="28"/>
        </w:rPr>
        <w:t xml:space="preserve">Решение </w:t>
      </w:r>
      <w:proofErr w:type="spellStart"/>
      <w:r w:rsidRPr="00B65CFD">
        <w:rPr>
          <w:rFonts w:ascii="Times New Roman" w:hAnsi="Times New Roman" w:cs="Times New Roman"/>
          <w:color w:val="000000" w:themeColor="text1"/>
          <w:sz w:val="28"/>
          <w:szCs w:val="28"/>
        </w:rPr>
        <w:t>Калязинского</w:t>
      </w:r>
      <w:proofErr w:type="spellEnd"/>
      <w:r w:rsidRPr="00B65CFD">
        <w:rPr>
          <w:rFonts w:ascii="Times New Roman" w:hAnsi="Times New Roman" w:cs="Times New Roman"/>
          <w:color w:val="000000" w:themeColor="text1"/>
          <w:sz w:val="28"/>
          <w:szCs w:val="28"/>
        </w:rPr>
        <w:t xml:space="preserve"> районного суда Тверской области от 03 апреля 2015 года Дело № 2–164/2015//</w:t>
      </w:r>
      <w:r>
        <w:rPr>
          <w:rFonts w:ascii="Times New Roman" w:hAnsi="Times New Roman" w:cs="Times New Roman"/>
          <w:color w:val="000000" w:themeColor="text1"/>
          <w:sz w:val="28"/>
          <w:szCs w:val="28"/>
        </w:rPr>
        <w:t xml:space="preserve"> </w:t>
      </w:r>
      <w:r w:rsidRPr="00B65CFD">
        <w:rPr>
          <w:rFonts w:ascii="Times New Roman" w:hAnsi="Times New Roman" w:cs="Times New Roman"/>
          <w:color w:val="000000" w:themeColor="text1"/>
          <w:sz w:val="28"/>
          <w:szCs w:val="28"/>
        </w:rPr>
        <w:t>https://rospravosudie.com/court-kalyazinskij-rajonnyj-sud-tverskaya-oblast-s/act-488081281/</w:t>
      </w:r>
    </w:p>
    <w:p w:rsidR="00B65CFD" w:rsidRPr="004E3369" w:rsidRDefault="00B65CFD" w:rsidP="00A54BA8">
      <w:pPr>
        <w:pStyle w:val="a5"/>
        <w:numPr>
          <w:ilvl w:val="0"/>
          <w:numId w:val="4"/>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B65CFD">
        <w:rPr>
          <w:rFonts w:ascii="Times New Roman" w:hAnsi="Times New Roman" w:cs="Times New Roman"/>
          <w:color w:val="000000" w:themeColor="text1"/>
          <w:sz w:val="28"/>
          <w:szCs w:val="28"/>
        </w:rPr>
        <w:t xml:space="preserve">Решение </w:t>
      </w:r>
      <w:proofErr w:type="spellStart"/>
      <w:r w:rsidRPr="00B65CFD">
        <w:rPr>
          <w:rFonts w:ascii="Times New Roman" w:hAnsi="Times New Roman" w:cs="Times New Roman"/>
          <w:color w:val="000000" w:themeColor="text1"/>
          <w:sz w:val="28"/>
          <w:szCs w:val="28"/>
        </w:rPr>
        <w:t>Осташковского</w:t>
      </w:r>
      <w:proofErr w:type="spellEnd"/>
      <w:r w:rsidRPr="00B65CFD">
        <w:rPr>
          <w:rFonts w:ascii="Times New Roman" w:hAnsi="Times New Roman" w:cs="Times New Roman"/>
          <w:color w:val="000000" w:themeColor="text1"/>
          <w:sz w:val="28"/>
          <w:szCs w:val="28"/>
        </w:rPr>
        <w:t xml:space="preserve"> городского суда Тверской области от 07 мая 2015 года Дело № 2-210/2015 год// </w:t>
      </w:r>
      <w:hyperlink r:id="rId10" w:history="1">
        <w:r w:rsidRPr="007C6D35">
          <w:rPr>
            <w:rStyle w:val="af4"/>
            <w:rFonts w:ascii="Times New Roman" w:hAnsi="Times New Roman" w:cs="Times New Roman"/>
            <w:sz w:val="28"/>
            <w:szCs w:val="28"/>
          </w:rPr>
          <w:t>https://rospravosudie.com/court-ostashkovskij-gorodskoj-sud-tverskaya-oblast-s/act-491058740/</w:t>
        </w:r>
      </w:hyperlink>
    </w:p>
    <w:p w:rsidR="004E3369" w:rsidRDefault="004E3369" w:rsidP="00A54BA8">
      <w:pPr>
        <w:pStyle w:val="a5"/>
        <w:numPr>
          <w:ilvl w:val="0"/>
          <w:numId w:val="4"/>
        </w:numPr>
        <w:spacing w:line="360" w:lineRule="auto"/>
        <w:jc w:val="both"/>
        <w:rPr>
          <w:rFonts w:ascii="Times New Roman" w:hAnsi="Times New Roman" w:cs="Times New Roman"/>
          <w:color w:val="000000" w:themeColor="text1"/>
          <w:sz w:val="28"/>
          <w:szCs w:val="28"/>
        </w:rPr>
      </w:pPr>
      <w:r w:rsidRPr="004E3369">
        <w:rPr>
          <w:rFonts w:ascii="Times New Roman" w:hAnsi="Times New Roman" w:cs="Times New Roman"/>
          <w:color w:val="000000" w:themeColor="text1"/>
          <w:sz w:val="28"/>
          <w:szCs w:val="28"/>
        </w:rPr>
        <w:t xml:space="preserve">Решение Калининского районного суда Тверской области от 29 мая 2015 года Дело № 2-789/2015г. // </w:t>
      </w:r>
      <w:hyperlink r:id="rId11" w:history="1">
        <w:r w:rsidRPr="00F375C1">
          <w:rPr>
            <w:rStyle w:val="af4"/>
            <w:rFonts w:ascii="Times New Roman" w:hAnsi="Times New Roman" w:cs="Times New Roman"/>
            <w:sz w:val="28"/>
            <w:szCs w:val="28"/>
          </w:rPr>
          <w:t>https://rospravosudie.com/court-kalininskij-rajonnyj-sud-tverskaya-oblast-s/act-494554813/</w:t>
        </w:r>
      </w:hyperlink>
    </w:p>
    <w:p w:rsidR="004E3369" w:rsidRDefault="004E3369" w:rsidP="00A54BA8">
      <w:pPr>
        <w:pStyle w:val="a5"/>
        <w:numPr>
          <w:ilvl w:val="0"/>
          <w:numId w:val="4"/>
        </w:numPr>
        <w:spacing w:line="360" w:lineRule="auto"/>
        <w:jc w:val="both"/>
        <w:rPr>
          <w:rFonts w:ascii="Times New Roman" w:hAnsi="Times New Roman" w:cs="Times New Roman"/>
          <w:color w:val="000000" w:themeColor="text1"/>
          <w:sz w:val="28"/>
          <w:szCs w:val="28"/>
        </w:rPr>
      </w:pPr>
      <w:r w:rsidRPr="004E3369">
        <w:rPr>
          <w:rFonts w:ascii="Times New Roman" w:hAnsi="Times New Roman" w:cs="Times New Roman"/>
          <w:color w:val="000000" w:themeColor="text1"/>
          <w:sz w:val="28"/>
          <w:szCs w:val="28"/>
        </w:rPr>
        <w:t xml:space="preserve">Решение </w:t>
      </w:r>
      <w:proofErr w:type="spellStart"/>
      <w:r w:rsidRPr="004E3369">
        <w:rPr>
          <w:rFonts w:ascii="Times New Roman" w:hAnsi="Times New Roman" w:cs="Times New Roman"/>
          <w:color w:val="000000" w:themeColor="text1"/>
          <w:sz w:val="28"/>
          <w:szCs w:val="28"/>
        </w:rPr>
        <w:t>Калязинского</w:t>
      </w:r>
      <w:proofErr w:type="spellEnd"/>
      <w:r w:rsidRPr="004E3369">
        <w:rPr>
          <w:rFonts w:ascii="Times New Roman" w:hAnsi="Times New Roman" w:cs="Times New Roman"/>
          <w:color w:val="000000" w:themeColor="text1"/>
          <w:sz w:val="28"/>
          <w:szCs w:val="28"/>
        </w:rPr>
        <w:t xml:space="preserve"> районного суда Тверской области от «18»февраля 2016 года Дело № 13-8/2016 // https://rospravosudie.com/court-kalyazinskij-rajonnyj-sud-tverskaya-oblast-s/act-509867335/</w:t>
      </w:r>
    </w:p>
    <w:p w:rsidR="00B65CFD" w:rsidRPr="00272ECC" w:rsidRDefault="00B65CFD" w:rsidP="00A54BA8">
      <w:pPr>
        <w:pStyle w:val="a5"/>
        <w:numPr>
          <w:ilvl w:val="0"/>
          <w:numId w:val="4"/>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B65CFD">
        <w:rPr>
          <w:rFonts w:ascii="Times New Roman" w:hAnsi="Times New Roman" w:cs="Times New Roman"/>
          <w:color w:val="000000" w:themeColor="text1"/>
          <w:sz w:val="28"/>
          <w:szCs w:val="28"/>
        </w:rPr>
        <w:t>Приговор Тверского областного суда от 28 октября 2010 года дело №–48 / 2010 г.// https://rospravosudie.com/court-tverskoj-oblastnoj-sud-tverskaya-oblast-s/act-100635336/</w:t>
      </w:r>
    </w:p>
    <w:sectPr w:rsidR="00B65CFD" w:rsidRPr="00272ECC" w:rsidSect="00413BC3">
      <w:footerReference w:type="default" r:id="rId12"/>
      <w:footnotePr>
        <w:numRestart w:val="eachPage"/>
      </w:footnotePr>
      <w:pgSz w:w="11906" w:h="16838"/>
      <w:pgMar w:top="1134" w:right="850" w:bottom="1134" w:left="1701" w:header="708" w:footer="708"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2E5A" w:rsidRDefault="00BC2E5A" w:rsidP="00EB1FF8">
      <w:pPr>
        <w:spacing w:after="0" w:line="240" w:lineRule="auto"/>
      </w:pPr>
      <w:r>
        <w:separator/>
      </w:r>
    </w:p>
  </w:endnote>
  <w:endnote w:type="continuationSeparator" w:id="0">
    <w:p w:rsidR="00BC2E5A" w:rsidRDefault="00BC2E5A" w:rsidP="00EB1F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472435"/>
      <w:docPartObj>
        <w:docPartGallery w:val="Page Numbers (Bottom of Page)"/>
        <w:docPartUnique/>
      </w:docPartObj>
    </w:sdtPr>
    <w:sdtContent>
      <w:p w:rsidR="002203D1" w:rsidRDefault="002203D1">
        <w:pPr>
          <w:pStyle w:val="a8"/>
          <w:jc w:val="center"/>
        </w:pPr>
        <w:fldSimple w:instr=" PAGE   \* MERGEFORMAT ">
          <w:r>
            <w:rPr>
              <w:noProof/>
            </w:rPr>
            <w:t>1</w:t>
          </w:r>
        </w:fldSimple>
      </w:p>
    </w:sdtContent>
  </w:sdt>
  <w:p w:rsidR="002203D1" w:rsidRDefault="002203D1">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472430"/>
      <w:docPartObj>
        <w:docPartGallery w:val="Page Numbers (Bottom of Page)"/>
        <w:docPartUnique/>
      </w:docPartObj>
    </w:sdtPr>
    <w:sdtContent>
      <w:p w:rsidR="002203D1" w:rsidRDefault="002203D1">
        <w:pPr>
          <w:pStyle w:val="a8"/>
          <w:jc w:val="center"/>
        </w:pPr>
        <w:fldSimple w:instr=" PAGE   \* MERGEFORMAT ">
          <w:r w:rsidR="00346533">
            <w:rPr>
              <w:noProof/>
            </w:rPr>
            <w:t>20</w:t>
          </w:r>
        </w:fldSimple>
      </w:p>
    </w:sdtContent>
  </w:sdt>
  <w:p w:rsidR="002203D1" w:rsidRDefault="002203D1">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2E5A" w:rsidRDefault="00BC2E5A" w:rsidP="00EB1FF8">
      <w:pPr>
        <w:spacing w:after="0" w:line="240" w:lineRule="auto"/>
      </w:pPr>
      <w:r>
        <w:separator/>
      </w:r>
    </w:p>
  </w:footnote>
  <w:footnote w:type="continuationSeparator" w:id="0">
    <w:p w:rsidR="00BC2E5A" w:rsidRDefault="00BC2E5A" w:rsidP="00EB1FF8">
      <w:pPr>
        <w:spacing w:after="0" w:line="240" w:lineRule="auto"/>
      </w:pPr>
      <w:r>
        <w:continuationSeparator/>
      </w:r>
    </w:p>
  </w:footnote>
  <w:footnote w:id="1">
    <w:p w:rsidR="002203D1" w:rsidRPr="00014CFA" w:rsidRDefault="002203D1">
      <w:pPr>
        <w:pStyle w:val="ac"/>
        <w:rPr>
          <w:rFonts w:ascii="Times New Roman" w:hAnsi="Times New Roman" w:cs="Times New Roman"/>
          <w:sz w:val="22"/>
          <w:szCs w:val="22"/>
        </w:rPr>
      </w:pPr>
      <w:r w:rsidRPr="00A16EBC">
        <w:rPr>
          <w:rStyle w:val="ae"/>
          <w:rFonts w:ascii="Times New Roman" w:hAnsi="Times New Roman" w:cs="Times New Roman"/>
          <w:sz w:val="22"/>
          <w:szCs w:val="22"/>
        </w:rPr>
        <w:footnoteRef/>
      </w:r>
      <w:r w:rsidRPr="00A16EBC">
        <w:rPr>
          <w:rFonts w:ascii="Times New Roman" w:hAnsi="Times New Roman" w:cs="Times New Roman"/>
          <w:sz w:val="22"/>
          <w:szCs w:val="22"/>
        </w:rPr>
        <w:t xml:space="preserve"> Федеральный закон "Об особо охраняемых природных территориях" от 14.03.1995 N 33-ФЗ</w:t>
      </w:r>
      <w:r w:rsidRPr="00014CFA">
        <w:t xml:space="preserve"> </w:t>
      </w:r>
      <w:r w:rsidRPr="00014CFA">
        <w:rPr>
          <w:rFonts w:ascii="Times New Roman" w:hAnsi="Times New Roman" w:cs="Times New Roman"/>
          <w:sz w:val="22"/>
          <w:szCs w:val="22"/>
        </w:rPr>
        <w:t>(последняя редакция)//</w:t>
      </w:r>
      <w:r w:rsidRPr="00014CFA">
        <w:rPr>
          <w:rFonts w:ascii="Times New Roman" w:hAnsi="Times New Roman" w:cs="Times New Roman"/>
          <w:sz w:val="24"/>
          <w:szCs w:val="24"/>
        </w:rPr>
        <w:t xml:space="preserve"> Доступ из </w:t>
      </w:r>
      <w:proofErr w:type="spellStart"/>
      <w:r w:rsidRPr="00014CFA">
        <w:rPr>
          <w:rFonts w:ascii="Times New Roman" w:hAnsi="Times New Roman" w:cs="Times New Roman"/>
          <w:sz w:val="24"/>
          <w:szCs w:val="24"/>
        </w:rPr>
        <w:t>справ</w:t>
      </w:r>
      <w:proofErr w:type="gramStart"/>
      <w:r w:rsidRPr="00014CFA">
        <w:rPr>
          <w:rFonts w:ascii="Times New Roman" w:hAnsi="Times New Roman" w:cs="Times New Roman"/>
          <w:sz w:val="24"/>
          <w:szCs w:val="24"/>
        </w:rPr>
        <w:t>.-</w:t>
      </w:r>
      <w:proofErr w:type="gramEnd"/>
      <w:r w:rsidRPr="00014CFA">
        <w:rPr>
          <w:rFonts w:ascii="Times New Roman" w:hAnsi="Times New Roman" w:cs="Times New Roman"/>
          <w:sz w:val="24"/>
          <w:szCs w:val="24"/>
        </w:rPr>
        <w:t>правовой</w:t>
      </w:r>
      <w:proofErr w:type="spellEnd"/>
      <w:r w:rsidRPr="00014CFA">
        <w:rPr>
          <w:rFonts w:ascii="Times New Roman" w:hAnsi="Times New Roman" w:cs="Times New Roman"/>
          <w:sz w:val="24"/>
          <w:szCs w:val="24"/>
        </w:rPr>
        <w:t xml:space="preserve"> системы «</w:t>
      </w:r>
      <w:proofErr w:type="spellStart"/>
      <w:r w:rsidRPr="00014CFA">
        <w:rPr>
          <w:rFonts w:ascii="Times New Roman" w:hAnsi="Times New Roman" w:cs="Times New Roman"/>
          <w:sz w:val="24"/>
          <w:szCs w:val="24"/>
        </w:rPr>
        <w:t>КонсультантПлюс</w:t>
      </w:r>
      <w:proofErr w:type="spellEnd"/>
      <w:r w:rsidRPr="00014CFA">
        <w:rPr>
          <w:rFonts w:ascii="Times New Roman" w:hAnsi="Times New Roman" w:cs="Times New Roman"/>
          <w:sz w:val="24"/>
          <w:szCs w:val="24"/>
        </w:rPr>
        <w:t>»</w:t>
      </w:r>
    </w:p>
  </w:footnote>
  <w:footnote w:id="2">
    <w:p w:rsidR="002203D1" w:rsidRPr="00014CFA" w:rsidRDefault="002203D1">
      <w:pPr>
        <w:pStyle w:val="ac"/>
        <w:rPr>
          <w:rFonts w:ascii="Times New Roman" w:hAnsi="Times New Roman" w:cs="Times New Roman"/>
          <w:sz w:val="22"/>
          <w:szCs w:val="22"/>
        </w:rPr>
      </w:pPr>
      <w:r w:rsidRPr="00A16EBC">
        <w:rPr>
          <w:rStyle w:val="ae"/>
          <w:rFonts w:ascii="Times New Roman" w:hAnsi="Times New Roman" w:cs="Times New Roman"/>
          <w:sz w:val="22"/>
          <w:szCs w:val="22"/>
        </w:rPr>
        <w:footnoteRef/>
      </w:r>
      <w:r w:rsidRPr="00A16EBC">
        <w:rPr>
          <w:rFonts w:ascii="Times New Roman" w:hAnsi="Times New Roman" w:cs="Times New Roman"/>
          <w:sz w:val="22"/>
          <w:szCs w:val="22"/>
        </w:rPr>
        <w:t xml:space="preserve"> Закон Брянской области от 30 декабря 2005 г. № 121-З «Об особо охраняемых природных территориях в Брянской области»</w:t>
      </w:r>
      <w:r w:rsidRPr="00014CFA">
        <w:rPr>
          <w:rFonts w:ascii="Times New Roman" w:hAnsi="Times New Roman" w:cs="Times New Roman"/>
          <w:sz w:val="22"/>
          <w:szCs w:val="22"/>
        </w:rPr>
        <w:t>//</w:t>
      </w:r>
      <w:r w:rsidRPr="00014CFA">
        <w:t xml:space="preserve"> </w:t>
      </w:r>
      <w:r w:rsidRPr="00014CFA">
        <w:rPr>
          <w:rFonts w:ascii="Times New Roman" w:hAnsi="Times New Roman" w:cs="Times New Roman"/>
          <w:sz w:val="22"/>
          <w:szCs w:val="22"/>
        </w:rPr>
        <w:t xml:space="preserve">Доступ из </w:t>
      </w:r>
      <w:proofErr w:type="spellStart"/>
      <w:r w:rsidRPr="00014CFA">
        <w:rPr>
          <w:rFonts w:ascii="Times New Roman" w:hAnsi="Times New Roman" w:cs="Times New Roman"/>
          <w:sz w:val="22"/>
          <w:szCs w:val="22"/>
        </w:rPr>
        <w:t>справ</w:t>
      </w:r>
      <w:proofErr w:type="gramStart"/>
      <w:r w:rsidRPr="00014CFA">
        <w:rPr>
          <w:rFonts w:ascii="Times New Roman" w:hAnsi="Times New Roman" w:cs="Times New Roman"/>
          <w:sz w:val="22"/>
          <w:szCs w:val="22"/>
        </w:rPr>
        <w:t>.-</w:t>
      </w:r>
      <w:proofErr w:type="gramEnd"/>
      <w:r w:rsidRPr="00014CFA">
        <w:rPr>
          <w:rFonts w:ascii="Times New Roman" w:hAnsi="Times New Roman" w:cs="Times New Roman"/>
          <w:sz w:val="22"/>
          <w:szCs w:val="22"/>
        </w:rPr>
        <w:t>правовой</w:t>
      </w:r>
      <w:proofErr w:type="spellEnd"/>
      <w:r w:rsidRPr="00014CFA">
        <w:rPr>
          <w:rFonts w:ascii="Times New Roman" w:hAnsi="Times New Roman" w:cs="Times New Roman"/>
          <w:sz w:val="22"/>
          <w:szCs w:val="22"/>
        </w:rPr>
        <w:t xml:space="preserve"> системы «</w:t>
      </w:r>
      <w:proofErr w:type="spellStart"/>
      <w:r w:rsidRPr="00014CFA">
        <w:rPr>
          <w:rFonts w:ascii="Times New Roman" w:hAnsi="Times New Roman" w:cs="Times New Roman"/>
          <w:sz w:val="22"/>
          <w:szCs w:val="22"/>
        </w:rPr>
        <w:t>КонсультантПлюс</w:t>
      </w:r>
      <w:proofErr w:type="spellEnd"/>
      <w:r w:rsidRPr="00014CFA">
        <w:rPr>
          <w:rFonts w:ascii="Times New Roman" w:hAnsi="Times New Roman" w:cs="Times New Roman"/>
          <w:sz w:val="22"/>
          <w:szCs w:val="22"/>
        </w:rPr>
        <w:t>»</w:t>
      </w:r>
    </w:p>
  </w:footnote>
  <w:footnote w:id="3">
    <w:p w:rsidR="002203D1" w:rsidRPr="00014CFA" w:rsidRDefault="002203D1">
      <w:pPr>
        <w:pStyle w:val="ac"/>
        <w:rPr>
          <w:rFonts w:ascii="Times New Roman" w:hAnsi="Times New Roman" w:cs="Times New Roman"/>
          <w:sz w:val="22"/>
          <w:szCs w:val="22"/>
        </w:rPr>
      </w:pPr>
      <w:r w:rsidRPr="00A16EBC">
        <w:rPr>
          <w:rStyle w:val="ae"/>
          <w:rFonts w:ascii="Times New Roman" w:hAnsi="Times New Roman" w:cs="Times New Roman"/>
          <w:sz w:val="22"/>
          <w:szCs w:val="22"/>
        </w:rPr>
        <w:footnoteRef/>
      </w:r>
      <w:r w:rsidRPr="00A16EBC">
        <w:rPr>
          <w:rFonts w:ascii="Times New Roman" w:hAnsi="Times New Roman" w:cs="Times New Roman"/>
          <w:sz w:val="22"/>
          <w:szCs w:val="22"/>
        </w:rPr>
        <w:t xml:space="preserve"> Закон Ярославской области от 28 декабря 2015 года № 112-з​ «Об особо охраняемых природных территориях регионального и местного значения в Ярославской области»</w:t>
      </w:r>
      <w:r w:rsidRPr="00014CFA">
        <w:rPr>
          <w:rFonts w:ascii="Times New Roman" w:hAnsi="Times New Roman" w:cs="Times New Roman"/>
          <w:sz w:val="22"/>
          <w:szCs w:val="22"/>
        </w:rPr>
        <w:t>//</w:t>
      </w:r>
      <w:r w:rsidRPr="00014CFA">
        <w:t xml:space="preserve"> </w:t>
      </w:r>
      <w:r w:rsidRPr="00014CFA">
        <w:rPr>
          <w:rFonts w:ascii="Times New Roman" w:hAnsi="Times New Roman" w:cs="Times New Roman"/>
          <w:sz w:val="22"/>
          <w:szCs w:val="22"/>
        </w:rPr>
        <w:t xml:space="preserve">Доступ из </w:t>
      </w:r>
      <w:proofErr w:type="spellStart"/>
      <w:r w:rsidRPr="00014CFA">
        <w:rPr>
          <w:rFonts w:ascii="Times New Roman" w:hAnsi="Times New Roman" w:cs="Times New Roman"/>
          <w:sz w:val="22"/>
          <w:szCs w:val="22"/>
        </w:rPr>
        <w:t>справ</w:t>
      </w:r>
      <w:proofErr w:type="gramStart"/>
      <w:r w:rsidRPr="00014CFA">
        <w:rPr>
          <w:rFonts w:ascii="Times New Roman" w:hAnsi="Times New Roman" w:cs="Times New Roman"/>
          <w:sz w:val="22"/>
          <w:szCs w:val="22"/>
        </w:rPr>
        <w:t>.-</w:t>
      </w:r>
      <w:proofErr w:type="gramEnd"/>
      <w:r w:rsidRPr="00014CFA">
        <w:rPr>
          <w:rFonts w:ascii="Times New Roman" w:hAnsi="Times New Roman" w:cs="Times New Roman"/>
          <w:sz w:val="22"/>
          <w:szCs w:val="22"/>
        </w:rPr>
        <w:t>правовой</w:t>
      </w:r>
      <w:proofErr w:type="spellEnd"/>
      <w:r w:rsidRPr="00014CFA">
        <w:rPr>
          <w:rFonts w:ascii="Times New Roman" w:hAnsi="Times New Roman" w:cs="Times New Roman"/>
          <w:sz w:val="22"/>
          <w:szCs w:val="22"/>
        </w:rPr>
        <w:t xml:space="preserve"> системы «</w:t>
      </w:r>
      <w:proofErr w:type="spellStart"/>
      <w:r w:rsidRPr="00014CFA">
        <w:rPr>
          <w:rFonts w:ascii="Times New Roman" w:hAnsi="Times New Roman" w:cs="Times New Roman"/>
          <w:sz w:val="22"/>
          <w:szCs w:val="22"/>
        </w:rPr>
        <w:t>КонсультантПлюс</w:t>
      </w:r>
      <w:proofErr w:type="spellEnd"/>
      <w:r w:rsidRPr="00014CFA">
        <w:rPr>
          <w:rFonts w:ascii="Times New Roman" w:hAnsi="Times New Roman" w:cs="Times New Roman"/>
          <w:sz w:val="22"/>
          <w:szCs w:val="22"/>
        </w:rPr>
        <w:t>»</w:t>
      </w:r>
    </w:p>
  </w:footnote>
  <w:footnote w:id="4">
    <w:p w:rsidR="002203D1" w:rsidRPr="00014CFA" w:rsidRDefault="002203D1">
      <w:pPr>
        <w:pStyle w:val="ac"/>
        <w:rPr>
          <w:rFonts w:ascii="Times New Roman" w:hAnsi="Times New Roman" w:cs="Times New Roman"/>
          <w:sz w:val="22"/>
          <w:szCs w:val="22"/>
        </w:rPr>
      </w:pPr>
      <w:r w:rsidRPr="00A16EBC">
        <w:rPr>
          <w:rStyle w:val="ae"/>
          <w:rFonts w:ascii="Times New Roman" w:hAnsi="Times New Roman" w:cs="Times New Roman"/>
          <w:sz w:val="22"/>
          <w:szCs w:val="22"/>
        </w:rPr>
        <w:footnoteRef/>
      </w:r>
      <w:r w:rsidRPr="00A16EBC">
        <w:rPr>
          <w:rFonts w:ascii="Times New Roman" w:hAnsi="Times New Roman" w:cs="Times New Roman"/>
          <w:sz w:val="22"/>
          <w:szCs w:val="22"/>
        </w:rPr>
        <w:t xml:space="preserve"> Закон Тверской области от 08 декабря 2010 года N 108-ЗО «Об особо охраняемых природных территориях в Тверской области»</w:t>
      </w:r>
      <w:r w:rsidRPr="00014CFA">
        <w:rPr>
          <w:rFonts w:ascii="Times New Roman" w:hAnsi="Times New Roman" w:cs="Times New Roman"/>
          <w:sz w:val="22"/>
          <w:szCs w:val="22"/>
        </w:rPr>
        <w:t>//</w:t>
      </w:r>
      <w:r w:rsidRPr="00014CFA">
        <w:t xml:space="preserve"> </w:t>
      </w:r>
      <w:r w:rsidRPr="00014CFA">
        <w:rPr>
          <w:rFonts w:ascii="Times New Roman" w:hAnsi="Times New Roman" w:cs="Times New Roman"/>
          <w:sz w:val="22"/>
          <w:szCs w:val="22"/>
        </w:rPr>
        <w:t xml:space="preserve">Доступ из </w:t>
      </w:r>
      <w:proofErr w:type="spellStart"/>
      <w:r w:rsidRPr="00014CFA">
        <w:rPr>
          <w:rFonts w:ascii="Times New Roman" w:hAnsi="Times New Roman" w:cs="Times New Roman"/>
          <w:sz w:val="22"/>
          <w:szCs w:val="22"/>
        </w:rPr>
        <w:t>справ</w:t>
      </w:r>
      <w:proofErr w:type="gramStart"/>
      <w:r w:rsidRPr="00014CFA">
        <w:rPr>
          <w:rFonts w:ascii="Times New Roman" w:hAnsi="Times New Roman" w:cs="Times New Roman"/>
          <w:sz w:val="22"/>
          <w:szCs w:val="22"/>
        </w:rPr>
        <w:t>.-</w:t>
      </w:r>
      <w:proofErr w:type="gramEnd"/>
      <w:r w:rsidRPr="00014CFA">
        <w:rPr>
          <w:rFonts w:ascii="Times New Roman" w:hAnsi="Times New Roman" w:cs="Times New Roman"/>
          <w:sz w:val="22"/>
          <w:szCs w:val="22"/>
        </w:rPr>
        <w:t>правовой</w:t>
      </w:r>
      <w:proofErr w:type="spellEnd"/>
      <w:r w:rsidRPr="00014CFA">
        <w:rPr>
          <w:rFonts w:ascii="Times New Roman" w:hAnsi="Times New Roman" w:cs="Times New Roman"/>
          <w:sz w:val="22"/>
          <w:szCs w:val="22"/>
        </w:rPr>
        <w:t xml:space="preserve"> системы «</w:t>
      </w:r>
      <w:proofErr w:type="spellStart"/>
      <w:r w:rsidRPr="00014CFA">
        <w:rPr>
          <w:rFonts w:ascii="Times New Roman" w:hAnsi="Times New Roman" w:cs="Times New Roman"/>
          <w:sz w:val="22"/>
          <w:szCs w:val="22"/>
        </w:rPr>
        <w:t>КонсультантПлюс</w:t>
      </w:r>
      <w:proofErr w:type="spellEnd"/>
      <w:r w:rsidRPr="00014CFA">
        <w:rPr>
          <w:rFonts w:ascii="Times New Roman" w:hAnsi="Times New Roman" w:cs="Times New Roman"/>
          <w:sz w:val="22"/>
          <w:szCs w:val="22"/>
        </w:rPr>
        <w:t>»</w:t>
      </w:r>
    </w:p>
  </w:footnote>
  <w:footnote w:id="5">
    <w:p w:rsidR="002203D1" w:rsidRPr="004A2B76" w:rsidRDefault="002203D1" w:rsidP="00A16EBC">
      <w:pPr>
        <w:pStyle w:val="ac"/>
        <w:rPr>
          <w:rFonts w:ascii="Times New Roman" w:hAnsi="Times New Roman" w:cs="Times New Roman"/>
          <w:sz w:val="24"/>
          <w:szCs w:val="24"/>
        </w:rPr>
      </w:pPr>
      <w:r w:rsidRPr="004A2B76">
        <w:rPr>
          <w:rStyle w:val="ae"/>
          <w:rFonts w:ascii="Times New Roman" w:hAnsi="Times New Roman" w:cs="Times New Roman"/>
          <w:sz w:val="24"/>
          <w:szCs w:val="24"/>
        </w:rPr>
        <w:footnoteRef/>
      </w:r>
      <w:r w:rsidRPr="004A2B76">
        <w:rPr>
          <w:rFonts w:ascii="Times New Roman" w:hAnsi="Times New Roman" w:cs="Times New Roman"/>
          <w:sz w:val="24"/>
          <w:szCs w:val="24"/>
        </w:rPr>
        <w:t xml:space="preserve"> Постановление администрации Тверской области от 11.03.2004 №24-па  «О государственном природном заказнике «Исток реки Волги» и Ботаническом саде Тверского государственного университета»//</w:t>
      </w:r>
      <w:r w:rsidRPr="004A2B76">
        <w:rPr>
          <w:sz w:val="24"/>
          <w:szCs w:val="24"/>
        </w:rPr>
        <w:t xml:space="preserve"> </w:t>
      </w:r>
      <w:r w:rsidRPr="004A2B76">
        <w:rPr>
          <w:rFonts w:ascii="Times New Roman" w:hAnsi="Times New Roman" w:cs="Times New Roman"/>
          <w:sz w:val="24"/>
          <w:szCs w:val="24"/>
        </w:rPr>
        <w:t xml:space="preserve">Доступ из </w:t>
      </w:r>
      <w:proofErr w:type="spellStart"/>
      <w:r w:rsidRPr="004A2B76">
        <w:rPr>
          <w:rFonts w:ascii="Times New Roman" w:hAnsi="Times New Roman" w:cs="Times New Roman"/>
          <w:sz w:val="24"/>
          <w:szCs w:val="24"/>
        </w:rPr>
        <w:t>справ</w:t>
      </w:r>
      <w:proofErr w:type="gramStart"/>
      <w:r w:rsidRPr="004A2B76">
        <w:rPr>
          <w:rFonts w:ascii="Times New Roman" w:hAnsi="Times New Roman" w:cs="Times New Roman"/>
          <w:sz w:val="24"/>
          <w:szCs w:val="24"/>
        </w:rPr>
        <w:t>.-</w:t>
      </w:r>
      <w:proofErr w:type="gramEnd"/>
      <w:r w:rsidRPr="004A2B76">
        <w:rPr>
          <w:rFonts w:ascii="Times New Roman" w:hAnsi="Times New Roman" w:cs="Times New Roman"/>
          <w:sz w:val="24"/>
          <w:szCs w:val="24"/>
        </w:rPr>
        <w:t>правовой</w:t>
      </w:r>
      <w:proofErr w:type="spellEnd"/>
      <w:r w:rsidRPr="004A2B76">
        <w:rPr>
          <w:rFonts w:ascii="Times New Roman" w:hAnsi="Times New Roman" w:cs="Times New Roman"/>
          <w:sz w:val="24"/>
          <w:szCs w:val="24"/>
        </w:rPr>
        <w:t xml:space="preserve"> системы «</w:t>
      </w:r>
      <w:proofErr w:type="spellStart"/>
      <w:r w:rsidRPr="004A2B76">
        <w:rPr>
          <w:rFonts w:ascii="Times New Roman" w:hAnsi="Times New Roman" w:cs="Times New Roman"/>
          <w:sz w:val="24"/>
          <w:szCs w:val="24"/>
        </w:rPr>
        <w:t>КонсультантПлюс</w:t>
      </w:r>
      <w:proofErr w:type="spellEnd"/>
      <w:r w:rsidRPr="004A2B76">
        <w:rPr>
          <w:rFonts w:ascii="Times New Roman" w:hAnsi="Times New Roman" w:cs="Times New Roman"/>
          <w:sz w:val="24"/>
          <w:szCs w:val="24"/>
        </w:rPr>
        <w:t>»</w:t>
      </w:r>
    </w:p>
  </w:footnote>
  <w:footnote w:id="6">
    <w:p w:rsidR="002203D1" w:rsidRPr="004A2B76" w:rsidRDefault="002203D1">
      <w:pPr>
        <w:pStyle w:val="ac"/>
        <w:rPr>
          <w:rFonts w:ascii="Times New Roman" w:hAnsi="Times New Roman" w:cs="Times New Roman"/>
          <w:sz w:val="24"/>
          <w:szCs w:val="24"/>
        </w:rPr>
      </w:pPr>
      <w:r w:rsidRPr="004A2B76">
        <w:rPr>
          <w:rStyle w:val="ae"/>
          <w:rFonts w:ascii="Times New Roman" w:hAnsi="Times New Roman" w:cs="Times New Roman"/>
          <w:sz w:val="24"/>
          <w:szCs w:val="24"/>
        </w:rPr>
        <w:footnoteRef/>
      </w:r>
      <w:r w:rsidRPr="004A2B76">
        <w:rPr>
          <w:rFonts w:ascii="Times New Roman" w:hAnsi="Times New Roman" w:cs="Times New Roman"/>
          <w:sz w:val="24"/>
          <w:szCs w:val="24"/>
        </w:rPr>
        <w:t xml:space="preserve"> Постановление Правительства г. Москвы от 19 октября 2004 г. № 714-ПП «О природном заказнике «Долина реки </w:t>
      </w:r>
      <w:proofErr w:type="spellStart"/>
      <w:r w:rsidRPr="004A2B76">
        <w:rPr>
          <w:rFonts w:ascii="Times New Roman" w:hAnsi="Times New Roman" w:cs="Times New Roman"/>
          <w:sz w:val="24"/>
          <w:szCs w:val="24"/>
        </w:rPr>
        <w:t>Сетунь</w:t>
      </w:r>
      <w:proofErr w:type="spellEnd"/>
      <w:r w:rsidRPr="004A2B76">
        <w:rPr>
          <w:rFonts w:ascii="Times New Roman" w:hAnsi="Times New Roman" w:cs="Times New Roman"/>
          <w:sz w:val="24"/>
          <w:szCs w:val="24"/>
        </w:rPr>
        <w:t>»//</w:t>
      </w:r>
      <w:r w:rsidRPr="004A2B76">
        <w:rPr>
          <w:sz w:val="24"/>
          <w:szCs w:val="24"/>
        </w:rPr>
        <w:t xml:space="preserve"> </w:t>
      </w:r>
      <w:r w:rsidRPr="004A2B76">
        <w:rPr>
          <w:rFonts w:ascii="Times New Roman" w:hAnsi="Times New Roman" w:cs="Times New Roman"/>
          <w:sz w:val="24"/>
          <w:szCs w:val="24"/>
        </w:rPr>
        <w:t xml:space="preserve">Доступ из </w:t>
      </w:r>
      <w:proofErr w:type="spellStart"/>
      <w:r w:rsidRPr="004A2B76">
        <w:rPr>
          <w:rFonts w:ascii="Times New Roman" w:hAnsi="Times New Roman" w:cs="Times New Roman"/>
          <w:sz w:val="24"/>
          <w:szCs w:val="24"/>
        </w:rPr>
        <w:t>справ</w:t>
      </w:r>
      <w:proofErr w:type="gramStart"/>
      <w:r w:rsidRPr="004A2B76">
        <w:rPr>
          <w:rFonts w:ascii="Times New Roman" w:hAnsi="Times New Roman" w:cs="Times New Roman"/>
          <w:sz w:val="24"/>
          <w:szCs w:val="24"/>
        </w:rPr>
        <w:t>.-</w:t>
      </w:r>
      <w:proofErr w:type="gramEnd"/>
      <w:r w:rsidRPr="004A2B76">
        <w:rPr>
          <w:rFonts w:ascii="Times New Roman" w:hAnsi="Times New Roman" w:cs="Times New Roman"/>
          <w:sz w:val="24"/>
          <w:szCs w:val="24"/>
        </w:rPr>
        <w:t>правовой</w:t>
      </w:r>
      <w:proofErr w:type="spellEnd"/>
      <w:r w:rsidRPr="004A2B76">
        <w:rPr>
          <w:rFonts w:ascii="Times New Roman" w:hAnsi="Times New Roman" w:cs="Times New Roman"/>
          <w:sz w:val="24"/>
          <w:szCs w:val="24"/>
        </w:rPr>
        <w:t xml:space="preserve"> системы «</w:t>
      </w:r>
      <w:proofErr w:type="spellStart"/>
      <w:r w:rsidRPr="004A2B76">
        <w:rPr>
          <w:rFonts w:ascii="Times New Roman" w:hAnsi="Times New Roman" w:cs="Times New Roman"/>
          <w:sz w:val="24"/>
          <w:szCs w:val="24"/>
        </w:rPr>
        <w:t>КонсультантПлюс</w:t>
      </w:r>
      <w:proofErr w:type="spellEnd"/>
      <w:r w:rsidRPr="004A2B76">
        <w:rPr>
          <w:rFonts w:ascii="Times New Roman" w:hAnsi="Times New Roman" w:cs="Times New Roman"/>
          <w:sz w:val="24"/>
          <w:szCs w:val="24"/>
        </w:rPr>
        <w:t>»</w:t>
      </w:r>
    </w:p>
  </w:footnote>
  <w:footnote w:id="7">
    <w:p w:rsidR="002203D1" w:rsidRPr="00245FF8" w:rsidRDefault="002203D1" w:rsidP="00245FF8">
      <w:pPr>
        <w:pStyle w:val="ac"/>
        <w:rPr>
          <w:rFonts w:ascii="Times New Roman" w:hAnsi="Times New Roman" w:cs="Times New Roman"/>
          <w:sz w:val="24"/>
          <w:szCs w:val="24"/>
        </w:rPr>
      </w:pPr>
      <w:r w:rsidRPr="004A2B76">
        <w:rPr>
          <w:rStyle w:val="ae"/>
          <w:rFonts w:ascii="Times New Roman" w:hAnsi="Times New Roman" w:cs="Times New Roman"/>
          <w:sz w:val="24"/>
          <w:szCs w:val="24"/>
        </w:rPr>
        <w:footnoteRef/>
      </w:r>
      <w:r w:rsidRPr="004A2B76">
        <w:rPr>
          <w:rFonts w:ascii="Times New Roman" w:hAnsi="Times New Roman" w:cs="Times New Roman"/>
          <w:sz w:val="24"/>
          <w:szCs w:val="24"/>
        </w:rPr>
        <w:t xml:space="preserve"> Закон г. Москвы от 6 июля 2005 г. N 37 "О схеме развития и </w:t>
      </w:r>
      <w:proofErr w:type="gramStart"/>
      <w:r w:rsidRPr="004A2B76">
        <w:rPr>
          <w:rFonts w:ascii="Times New Roman" w:hAnsi="Times New Roman" w:cs="Times New Roman"/>
          <w:sz w:val="24"/>
          <w:szCs w:val="24"/>
        </w:rPr>
        <w:t>размещения</w:t>
      </w:r>
      <w:proofErr w:type="gramEnd"/>
      <w:r w:rsidRPr="004A2B76">
        <w:rPr>
          <w:rFonts w:ascii="Times New Roman" w:hAnsi="Times New Roman" w:cs="Times New Roman"/>
          <w:sz w:val="24"/>
          <w:szCs w:val="24"/>
        </w:rPr>
        <w:t xml:space="preserve"> особо охраняемых природных территорий в городе Москве"</w:t>
      </w:r>
      <w:r w:rsidRPr="004A2B76">
        <w:rPr>
          <w:sz w:val="24"/>
          <w:szCs w:val="24"/>
        </w:rPr>
        <w:t xml:space="preserve"> </w:t>
      </w:r>
      <w:r w:rsidRPr="004A2B76">
        <w:rPr>
          <w:rFonts w:ascii="Times New Roman" w:hAnsi="Times New Roman" w:cs="Times New Roman"/>
          <w:sz w:val="24"/>
          <w:szCs w:val="24"/>
        </w:rPr>
        <w:t>//Система ГАРАНТ: http://base.garant.ru/383597/#ixzz5DPKGsCID</w:t>
      </w:r>
    </w:p>
  </w:footnote>
  <w:footnote w:id="8">
    <w:p w:rsidR="002203D1" w:rsidRPr="0008628C" w:rsidRDefault="002203D1">
      <w:pPr>
        <w:pStyle w:val="ac"/>
        <w:rPr>
          <w:rFonts w:ascii="Times New Roman" w:hAnsi="Times New Roman" w:cs="Times New Roman"/>
          <w:sz w:val="24"/>
          <w:szCs w:val="24"/>
        </w:rPr>
      </w:pPr>
      <w:r w:rsidRPr="0008628C">
        <w:rPr>
          <w:rStyle w:val="ae"/>
          <w:rFonts w:ascii="Times New Roman" w:hAnsi="Times New Roman" w:cs="Times New Roman"/>
          <w:sz w:val="24"/>
          <w:szCs w:val="24"/>
        </w:rPr>
        <w:footnoteRef/>
      </w:r>
      <w:r w:rsidRPr="0008628C">
        <w:rPr>
          <w:rFonts w:ascii="Times New Roman" w:hAnsi="Times New Roman" w:cs="Times New Roman"/>
          <w:sz w:val="24"/>
          <w:szCs w:val="24"/>
        </w:rPr>
        <w:t xml:space="preserve"> Постановление Правительства Тверской области от 26 декабря 2016 г. N 414-пп "О государственной программе Тверской области "Управление природными ресурсами и охрана окружающей среды Тверской области</w:t>
      </w:r>
      <w:proofErr w:type="gramStart"/>
      <w:r w:rsidRPr="0008628C">
        <w:rPr>
          <w:rFonts w:ascii="Times New Roman" w:hAnsi="Times New Roman" w:cs="Times New Roman"/>
          <w:sz w:val="24"/>
          <w:szCs w:val="24"/>
        </w:rPr>
        <w:t>"н</w:t>
      </w:r>
      <w:proofErr w:type="gramEnd"/>
      <w:r w:rsidRPr="0008628C">
        <w:rPr>
          <w:rFonts w:ascii="Times New Roman" w:hAnsi="Times New Roman" w:cs="Times New Roman"/>
          <w:sz w:val="24"/>
          <w:szCs w:val="24"/>
        </w:rPr>
        <w:t xml:space="preserve">а 2017-2022 годы"// Доступ из </w:t>
      </w:r>
      <w:proofErr w:type="spellStart"/>
      <w:r w:rsidRPr="0008628C">
        <w:rPr>
          <w:rFonts w:ascii="Times New Roman" w:hAnsi="Times New Roman" w:cs="Times New Roman"/>
          <w:sz w:val="24"/>
          <w:szCs w:val="24"/>
        </w:rPr>
        <w:t>справ.-правовой</w:t>
      </w:r>
      <w:proofErr w:type="spellEnd"/>
      <w:r w:rsidRPr="0008628C">
        <w:rPr>
          <w:rFonts w:ascii="Times New Roman" w:hAnsi="Times New Roman" w:cs="Times New Roman"/>
          <w:sz w:val="24"/>
          <w:szCs w:val="24"/>
        </w:rPr>
        <w:t xml:space="preserve"> системы «</w:t>
      </w:r>
      <w:proofErr w:type="spellStart"/>
      <w:r w:rsidRPr="0008628C">
        <w:rPr>
          <w:rFonts w:ascii="Times New Roman" w:hAnsi="Times New Roman" w:cs="Times New Roman"/>
          <w:sz w:val="24"/>
          <w:szCs w:val="24"/>
        </w:rPr>
        <w:t>КонсультантПлюс</w:t>
      </w:r>
      <w:proofErr w:type="spellEnd"/>
      <w:r w:rsidRPr="0008628C">
        <w:rPr>
          <w:rFonts w:ascii="Times New Roman" w:hAnsi="Times New Roman" w:cs="Times New Roman"/>
          <w:sz w:val="24"/>
          <w:szCs w:val="24"/>
        </w:rPr>
        <w:t>»</w:t>
      </w:r>
    </w:p>
  </w:footnote>
  <w:footnote w:id="9">
    <w:p w:rsidR="002203D1" w:rsidRPr="0008628C" w:rsidRDefault="002203D1">
      <w:pPr>
        <w:pStyle w:val="ac"/>
        <w:rPr>
          <w:rFonts w:ascii="Times New Roman" w:hAnsi="Times New Roman" w:cs="Times New Roman"/>
          <w:sz w:val="24"/>
          <w:szCs w:val="24"/>
        </w:rPr>
      </w:pPr>
      <w:r w:rsidRPr="00A322ED">
        <w:rPr>
          <w:rStyle w:val="ae"/>
          <w:rFonts w:ascii="Times New Roman" w:hAnsi="Times New Roman" w:cs="Times New Roman"/>
          <w:sz w:val="24"/>
          <w:szCs w:val="24"/>
        </w:rPr>
        <w:footnoteRef/>
      </w:r>
      <w:r w:rsidRPr="00A322ED">
        <w:rPr>
          <w:rFonts w:ascii="Times New Roman" w:hAnsi="Times New Roman" w:cs="Times New Roman"/>
          <w:sz w:val="24"/>
          <w:szCs w:val="24"/>
        </w:rPr>
        <w:t xml:space="preserve"> Федеральный закон "Об особо охраняемых природных территориях" от 14.03.1995 N 33-ФЗ</w:t>
      </w:r>
      <w:r w:rsidRPr="0008628C">
        <w:rPr>
          <w:rFonts w:ascii="Times New Roman" w:hAnsi="Times New Roman" w:cs="Times New Roman"/>
          <w:sz w:val="24"/>
          <w:szCs w:val="24"/>
        </w:rPr>
        <w:t>//</w:t>
      </w:r>
      <w:r w:rsidRPr="0008628C">
        <w:t xml:space="preserve"> </w:t>
      </w:r>
      <w:r w:rsidRPr="0008628C">
        <w:rPr>
          <w:rFonts w:ascii="Times New Roman" w:hAnsi="Times New Roman" w:cs="Times New Roman"/>
          <w:sz w:val="24"/>
          <w:szCs w:val="24"/>
        </w:rPr>
        <w:t xml:space="preserve">Доступ из </w:t>
      </w:r>
      <w:proofErr w:type="spellStart"/>
      <w:r w:rsidRPr="0008628C">
        <w:rPr>
          <w:rFonts w:ascii="Times New Roman" w:hAnsi="Times New Roman" w:cs="Times New Roman"/>
          <w:sz w:val="24"/>
          <w:szCs w:val="24"/>
        </w:rPr>
        <w:t>справ</w:t>
      </w:r>
      <w:proofErr w:type="gramStart"/>
      <w:r w:rsidRPr="0008628C">
        <w:rPr>
          <w:rFonts w:ascii="Times New Roman" w:hAnsi="Times New Roman" w:cs="Times New Roman"/>
          <w:sz w:val="24"/>
          <w:szCs w:val="24"/>
        </w:rPr>
        <w:t>.-</w:t>
      </w:r>
      <w:proofErr w:type="gramEnd"/>
      <w:r w:rsidRPr="0008628C">
        <w:rPr>
          <w:rFonts w:ascii="Times New Roman" w:hAnsi="Times New Roman" w:cs="Times New Roman"/>
          <w:sz w:val="24"/>
          <w:szCs w:val="24"/>
        </w:rPr>
        <w:t>правовой</w:t>
      </w:r>
      <w:proofErr w:type="spellEnd"/>
      <w:r w:rsidRPr="0008628C">
        <w:rPr>
          <w:rFonts w:ascii="Times New Roman" w:hAnsi="Times New Roman" w:cs="Times New Roman"/>
          <w:sz w:val="24"/>
          <w:szCs w:val="24"/>
        </w:rPr>
        <w:t xml:space="preserve"> системы «</w:t>
      </w:r>
      <w:proofErr w:type="spellStart"/>
      <w:r w:rsidRPr="0008628C">
        <w:rPr>
          <w:rFonts w:ascii="Times New Roman" w:hAnsi="Times New Roman" w:cs="Times New Roman"/>
          <w:sz w:val="24"/>
          <w:szCs w:val="24"/>
        </w:rPr>
        <w:t>КонсультантПлюс</w:t>
      </w:r>
      <w:proofErr w:type="spellEnd"/>
      <w:r w:rsidRPr="0008628C">
        <w:rPr>
          <w:rFonts w:ascii="Times New Roman" w:hAnsi="Times New Roman" w:cs="Times New Roman"/>
          <w:sz w:val="24"/>
          <w:szCs w:val="24"/>
        </w:rPr>
        <w:t>»</w:t>
      </w:r>
    </w:p>
  </w:footnote>
  <w:footnote w:id="10">
    <w:p w:rsidR="002203D1" w:rsidRPr="00A322ED" w:rsidRDefault="002203D1">
      <w:pPr>
        <w:pStyle w:val="ac"/>
        <w:rPr>
          <w:rFonts w:ascii="Times New Roman" w:hAnsi="Times New Roman" w:cs="Times New Roman"/>
          <w:sz w:val="24"/>
          <w:szCs w:val="24"/>
        </w:rPr>
      </w:pPr>
      <w:r w:rsidRPr="00A322ED">
        <w:rPr>
          <w:rStyle w:val="ae"/>
          <w:rFonts w:ascii="Times New Roman" w:hAnsi="Times New Roman" w:cs="Times New Roman"/>
          <w:sz w:val="24"/>
          <w:szCs w:val="24"/>
        </w:rPr>
        <w:footnoteRef/>
      </w:r>
      <w:r w:rsidRPr="00A322ED">
        <w:rPr>
          <w:rFonts w:ascii="Times New Roman" w:hAnsi="Times New Roman" w:cs="Times New Roman"/>
          <w:sz w:val="24"/>
          <w:szCs w:val="24"/>
        </w:rPr>
        <w:t xml:space="preserve"> </w:t>
      </w:r>
      <w:proofErr w:type="spellStart"/>
      <w:r w:rsidRPr="00A322ED">
        <w:rPr>
          <w:rFonts w:ascii="Times New Roman" w:hAnsi="Times New Roman" w:cs="Times New Roman"/>
          <w:sz w:val="24"/>
          <w:szCs w:val="24"/>
        </w:rPr>
        <w:t>Гульманова</w:t>
      </w:r>
      <w:proofErr w:type="spellEnd"/>
      <w:r w:rsidRPr="00A322ED">
        <w:rPr>
          <w:rFonts w:ascii="Times New Roman" w:hAnsi="Times New Roman" w:cs="Times New Roman"/>
          <w:sz w:val="24"/>
          <w:szCs w:val="24"/>
        </w:rPr>
        <w:t xml:space="preserve"> Г.А., </w:t>
      </w:r>
      <w:proofErr w:type="spellStart"/>
      <w:r w:rsidRPr="00A322ED">
        <w:rPr>
          <w:rFonts w:ascii="Times New Roman" w:hAnsi="Times New Roman" w:cs="Times New Roman"/>
          <w:sz w:val="24"/>
          <w:szCs w:val="24"/>
        </w:rPr>
        <w:t>Шагвалиев</w:t>
      </w:r>
      <w:proofErr w:type="spellEnd"/>
      <w:r w:rsidRPr="00A322ED">
        <w:rPr>
          <w:rFonts w:ascii="Times New Roman" w:hAnsi="Times New Roman" w:cs="Times New Roman"/>
          <w:sz w:val="24"/>
          <w:szCs w:val="24"/>
        </w:rPr>
        <w:t xml:space="preserve"> Р.М. Экологическое право: </w:t>
      </w:r>
      <w:proofErr w:type="spellStart"/>
      <w:r w:rsidRPr="00A322ED">
        <w:rPr>
          <w:rFonts w:ascii="Times New Roman" w:hAnsi="Times New Roman" w:cs="Times New Roman"/>
          <w:sz w:val="24"/>
          <w:szCs w:val="24"/>
        </w:rPr>
        <w:t>учеб</w:t>
      </w:r>
      <w:proofErr w:type="gramStart"/>
      <w:r w:rsidRPr="00A322ED">
        <w:rPr>
          <w:rFonts w:ascii="Times New Roman" w:hAnsi="Times New Roman" w:cs="Times New Roman"/>
          <w:sz w:val="24"/>
          <w:szCs w:val="24"/>
        </w:rPr>
        <w:t>.п</w:t>
      </w:r>
      <w:proofErr w:type="gramEnd"/>
      <w:r w:rsidRPr="00A322ED">
        <w:rPr>
          <w:rFonts w:ascii="Times New Roman" w:hAnsi="Times New Roman" w:cs="Times New Roman"/>
          <w:sz w:val="24"/>
          <w:szCs w:val="24"/>
        </w:rPr>
        <w:t>особие</w:t>
      </w:r>
      <w:proofErr w:type="spellEnd"/>
      <w:r w:rsidRPr="00A322ED">
        <w:rPr>
          <w:rFonts w:ascii="Times New Roman" w:hAnsi="Times New Roman" w:cs="Times New Roman"/>
          <w:sz w:val="24"/>
          <w:szCs w:val="24"/>
        </w:rPr>
        <w:t xml:space="preserve">. – Казань: Изд-во «Познание» Института экономики, управления и права, 2014. С. 104 </w:t>
      </w:r>
    </w:p>
  </w:footnote>
  <w:footnote w:id="11">
    <w:p w:rsidR="002203D1" w:rsidRPr="0008628C" w:rsidRDefault="002203D1">
      <w:pPr>
        <w:pStyle w:val="ac"/>
      </w:pPr>
      <w:r>
        <w:rPr>
          <w:rStyle w:val="ae"/>
        </w:rPr>
        <w:footnoteRef/>
      </w:r>
      <w:r>
        <w:t xml:space="preserve"> </w:t>
      </w:r>
      <w:r w:rsidRPr="00A322ED">
        <w:rPr>
          <w:rFonts w:ascii="Times New Roman" w:hAnsi="Times New Roman" w:cs="Times New Roman"/>
          <w:sz w:val="24"/>
          <w:szCs w:val="24"/>
        </w:rPr>
        <w:t>Федеральный закон "Об особо охраняемых природных территориях" от 14.03.1995 N 33-ФЗ</w:t>
      </w:r>
      <w:r w:rsidRPr="0008628C">
        <w:rPr>
          <w:rFonts w:ascii="Times New Roman" w:hAnsi="Times New Roman" w:cs="Times New Roman"/>
          <w:sz w:val="24"/>
          <w:szCs w:val="24"/>
        </w:rPr>
        <w:t>//</w:t>
      </w:r>
      <w:r w:rsidRPr="0008628C">
        <w:t xml:space="preserve"> </w:t>
      </w:r>
      <w:r w:rsidRPr="0008628C">
        <w:rPr>
          <w:rFonts w:ascii="Times New Roman" w:hAnsi="Times New Roman" w:cs="Times New Roman"/>
          <w:sz w:val="24"/>
          <w:szCs w:val="24"/>
        </w:rPr>
        <w:t xml:space="preserve">Доступ из </w:t>
      </w:r>
      <w:proofErr w:type="spellStart"/>
      <w:r w:rsidRPr="0008628C">
        <w:rPr>
          <w:rFonts w:ascii="Times New Roman" w:hAnsi="Times New Roman" w:cs="Times New Roman"/>
          <w:sz w:val="24"/>
          <w:szCs w:val="24"/>
        </w:rPr>
        <w:t>справ</w:t>
      </w:r>
      <w:proofErr w:type="gramStart"/>
      <w:r w:rsidRPr="0008628C">
        <w:rPr>
          <w:rFonts w:ascii="Times New Roman" w:hAnsi="Times New Roman" w:cs="Times New Roman"/>
          <w:sz w:val="24"/>
          <w:szCs w:val="24"/>
        </w:rPr>
        <w:t>.-</w:t>
      </w:r>
      <w:proofErr w:type="gramEnd"/>
      <w:r w:rsidRPr="0008628C">
        <w:rPr>
          <w:rFonts w:ascii="Times New Roman" w:hAnsi="Times New Roman" w:cs="Times New Roman"/>
          <w:sz w:val="24"/>
          <w:szCs w:val="24"/>
        </w:rPr>
        <w:t>правовой</w:t>
      </w:r>
      <w:proofErr w:type="spellEnd"/>
      <w:r w:rsidRPr="0008628C">
        <w:rPr>
          <w:rFonts w:ascii="Times New Roman" w:hAnsi="Times New Roman" w:cs="Times New Roman"/>
          <w:sz w:val="24"/>
          <w:szCs w:val="24"/>
        </w:rPr>
        <w:t xml:space="preserve"> системы «</w:t>
      </w:r>
      <w:proofErr w:type="spellStart"/>
      <w:r w:rsidRPr="0008628C">
        <w:rPr>
          <w:rFonts w:ascii="Times New Roman" w:hAnsi="Times New Roman" w:cs="Times New Roman"/>
          <w:sz w:val="24"/>
          <w:szCs w:val="24"/>
        </w:rPr>
        <w:t>КонсультантПлюс</w:t>
      </w:r>
      <w:proofErr w:type="spellEnd"/>
      <w:r w:rsidRPr="0008628C">
        <w:rPr>
          <w:rFonts w:ascii="Times New Roman" w:hAnsi="Times New Roman" w:cs="Times New Roman"/>
          <w:sz w:val="24"/>
          <w:szCs w:val="24"/>
        </w:rPr>
        <w:t>»</w:t>
      </w:r>
    </w:p>
  </w:footnote>
  <w:footnote w:id="12">
    <w:p w:rsidR="002203D1" w:rsidRPr="005F69C4" w:rsidRDefault="002203D1">
      <w:pPr>
        <w:pStyle w:val="ac"/>
        <w:rPr>
          <w:rFonts w:ascii="Times New Roman" w:hAnsi="Times New Roman" w:cs="Times New Roman"/>
          <w:sz w:val="24"/>
          <w:szCs w:val="24"/>
        </w:rPr>
      </w:pPr>
      <w:r w:rsidRPr="005F69C4">
        <w:rPr>
          <w:rStyle w:val="ae"/>
          <w:rFonts w:ascii="Times New Roman" w:hAnsi="Times New Roman" w:cs="Times New Roman"/>
          <w:sz w:val="24"/>
          <w:szCs w:val="24"/>
        </w:rPr>
        <w:footnoteRef/>
      </w:r>
      <w:r w:rsidRPr="005F69C4">
        <w:rPr>
          <w:rFonts w:ascii="Times New Roman" w:hAnsi="Times New Roman" w:cs="Times New Roman"/>
          <w:sz w:val="24"/>
          <w:szCs w:val="24"/>
        </w:rPr>
        <w:t xml:space="preserve"> Приказ Министерства природных ресурсов и экологии Тверской области от 11.01.2018 № 6-кв "Об утверждении перечней особо охраняемых природных территорий регионального и местного значения Тверской области в 2018 году"// Доступ из </w:t>
      </w:r>
      <w:proofErr w:type="spellStart"/>
      <w:r w:rsidRPr="005F69C4">
        <w:rPr>
          <w:rFonts w:ascii="Times New Roman" w:hAnsi="Times New Roman" w:cs="Times New Roman"/>
          <w:sz w:val="24"/>
          <w:szCs w:val="24"/>
        </w:rPr>
        <w:t>справ</w:t>
      </w:r>
      <w:proofErr w:type="gramStart"/>
      <w:r w:rsidRPr="005F69C4">
        <w:rPr>
          <w:rFonts w:ascii="Times New Roman" w:hAnsi="Times New Roman" w:cs="Times New Roman"/>
          <w:sz w:val="24"/>
          <w:szCs w:val="24"/>
        </w:rPr>
        <w:t>.-</w:t>
      </w:r>
      <w:proofErr w:type="gramEnd"/>
      <w:r w:rsidRPr="005F69C4">
        <w:rPr>
          <w:rFonts w:ascii="Times New Roman" w:hAnsi="Times New Roman" w:cs="Times New Roman"/>
          <w:sz w:val="24"/>
          <w:szCs w:val="24"/>
        </w:rPr>
        <w:t>правовой</w:t>
      </w:r>
      <w:proofErr w:type="spellEnd"/>
      <w:r w:rsidRPr="005F69C4">
        <w:rPr>
          <w:rFonts w:ascii="Times New Roman" w:hAnsi="Times New Roman" w:cs="Times New Roman"/>
          <w:sz w:val="24"/>
          <w:szCs w:val="24"/>
        </w:rPr>
        <w:t xml:space="preserve"> системы «</w:t>
      </w:r>
      <w:proofErr w:type="spellStart"/>
      <w:r w:rsidRPr="005F69C4">
        <w:rPr>
          <w:rFonts w:ascii="Times New Roman" w:hAnsi="Times New Roman" w:cs="Times New Roman"/>
          <w:sz w:val="24"/>
          <w:szCs w:val="24"/>
        </w:rPr>
        <w:t>КонсультантПлюс</w:t>
      </w:r>
      <w:proofErr w:type="spellEnd"/>
      <w:r w:rsidRPr="005F69C4">
        <w:rPr>
          <w:rFonts w:ascii="Times New Roman" w:hAnsi="Times New Roman" w:cs="Times New Roman"/>
          <w:sz w:val="24"/>
          <w:szCs w:val="24"/>
        </w:rPr>
        <w:t>»</w:t>
      </w:r>
    </w:p>
  </w:footnote>
  <w:footnote w:id="13">
    <w:p w:rsidR="002203D1" w:rsidRPr="005F69C4" w:rsidRDefault="002203D1">
      <w:pPr>
        <w:pStyle w:val="ac"/>
        <w:rPr>
          <w:rFonts w:ascii="Times New Roman" w:hAnsi="Times New Roman" w:cs="Times New Roman"/>
          <w:sz w:val="24"/>
          <w:szCs w:val="24"/>
        </w:rPr>
      </w:pPr>
      <w:r w:rsidRPr="005F69C4">
        <w:rPr>
          <w:rStyle w:val="ae"/>
          <w:rFonts w:ascii="Times New Roman" w:hAnsi="Times New Roman" w:cs="Times New Roman"/>
          <w:sz w:val="24"/>
          <w:szCs w:val="24"/>
        </w:rPr>
        <w:footnoteRef/>
      </w:r>
      <w:r w:rsidRPr="005F69C4">
        <w:rPr>
          <w:rFonts w:ascii="Times New Roman" w:hAnsi="Times New Roman" w:cs="Times New Roman"/>
          <w:sz w:val="24"/>
          <w:szCs w:val="24"/>
        </w:rPr>
        <w:t xml:space="preserve"> </w:t>
      </w:r>
      <w:r>
        <w:rPr>
          <w:rFonts w:ascii="Times New Roman" w:hAnsi="Times New Roman" w:cs="Times New Roman"/>
          <w:sz w:val="24"/>
          <w:szCs w:val="24"/>
        </w:rPr>
        <w:t>ФЗ</w:t>
      </w:r>
      <w:r w:rsidRPr="00A322ED">
        <w:rPr>
          <w:rFonts w:ascii="Times New Roman" w:hAnsi="Times New Roman" w:cs="Times New Roman"/>
          <w:sz w:val="24"/>
          <w:szCs w:val="24"/>
        </w:rPr>
        <w:t xml:space="preserve"> "Об особо охраняемых природных территориях"</w:t>
      </w:r>
    </w:p>
  </w:footnote>
  <w:footnote w:id="14">
    <w:p w:rsidR="002203D1" w:rsidRPr="00765BB6" w:rsidRDefault="002203D1">
      <w:pPr>
        <w:pStyle w:val="ac"/>
        <w:rPr>
          <w:rFonts w:ascii="Times New Roman" w:hAnsi="Times New Roman" w:cs="Times New Roman"/>
          <w:sz w:val="24"/>
          <w:szCs w:val="24"/>
        </w:rPr>
      </w:pPr>
      <w:r w:rsidRPr="00765BB6">
        <w:rPr>
          <w:rStyle w:val="ae"/>
          <w:rFonts w:ascii="Times New Roman" w:hAnsi="Times New Roman" w:cs="Times New Roman"/>
          <w:sz w:val="24"/>
          <w:szCs w:val="24"/>
        </w:rPr>
        <w:footnoteRef/>
      </w:r>
      <w:r w:rsidRPr="00765BB6">
        <w:rPr>
          <w:rFonts w:ascii="Times New Roman" w:hAnsi="Times New Roman" w:cs="Times New Roman"/>
          <w:sz w:val="24"/>
          <w:szCs w:val="24"/>
        </w:rPr>
        <w:t xml:space="preserve"> Казанцева Л.А., Саркисов О.Р., Любарский Е.А. Экологическое </w:t>
      </w:r>
      <w:proofErr w:type="spellStart"/>
      <w:r w:rsidRPr="00765BB6">
        <w:rPr>
          <w:rFonts w:ascii="Times New Roman" w:hAnsi="Times New Roman" w:cs="Times New Roman"/>
          <w:sz w:val="24"/>
          <w:szCs w:val="24"/>
        </w:rPr>
        <w:t>право</w:t>
      </w:r>
      <w:proofErr w:type="gramStart"/>
      <w:r w:rsidRPr="00765BB6">
        <w:rPr>
          <w:rFonts w:ascii="Times New Roman" w:hAnsi="Times New Roman" w:cs="Times New Roman"/>
          <w:sz w:val="24"/>
          <w:szCs w:val="24"/>
        </w:rPr>
        <w:t>:у</w:t>
      </w:r>
      <w:proofErr w:type="gramEnd"/>
      <w:r w:rsidRPr="00765BB6">
        <w:rPr>
          <w:rFonts w:ascii="Times New Roman" w:hAnsi="Times New Roman" w:cs="Times New Roman"/>
          <w:sz w:val="24"/>
          <w:szCs w:val="24"/>
        </w:rPr>
        <w:t>чебное</w:t>
      </w:r>
      <w:proofErr w:type="spellEnd"/>
      <w:r w:rsidRPr="00765BB6">
        <w:rPr>
          <w:rFonts w:ascii="Times New Roman" w:hAnsi="Times New Roman" w:cs="Times New Roman"/>
          <w:sz w:val="24"/>
          <w:szCs w:val="24"/>
        </w:rPr>
        <w:t xml:space="preserve"> пособие – 6-е </w:t>
      </w:r>
      <w:proofErr w:type="spellStart"/>
      <w:r w:rsidRPr="00765BB6">
        <w:rPr>
          <w:rFonts w:ascii="Times New Roman" w:hAnsi="Times New Roman" w:cs="Times New Roman"/>
          <w:sz w:val="24"/>
          <w:szCs w:val="24"/>
        </w:rPr>
        <w:t>изд.,стер.-М.;Берлин:Директ-Медиа</w:t>
      </w:r>
      <w:proofErr w:type="spellEnd"/>
      <w:r w:rsidRPr="00765BB6">
        <w:rPr>
          <w:rFonts w:ascii="Times New Roman" w:hAnsi="Times New Roman" w:cs="Times New Roman"/>
          <w:sz w:val="24"/>
          <w:szCs w:val="24"/>
        </w:rPr>
        <w:t>, 2017. С.431</w:t>
      </w:r>
    </w:p>
  </w:footnote>
  <w:footnote w:id="15">
    <w:p w:rsidR="002203D1" w:rsidRPr="005F69C4" w:rsidRDefault="002203D1">
      <w:pPr>
        <w:pStyle w:val="ac"/>
      </w:pPr>
      <w:r>
        <w:rPr>
          <w:rStyle w:val="ae"/>
        </w:rPr>
        <w:footnoteRef/>
      </w:r>
      <w:r>
        <w:t xml:space="preserve"> </w:t>
      </w:r>
      <w:r w:rsidRPr="00A322ED">
        <w:rPr>
          <w:rFonts w:ascii="Times New Roman" w:hAnsi="Times New Roman" w:cs="Times New Roman"/>
          <w:sz w:val="24"/>
          <w:szCs w:val="24"/>
        </w:rPr>
        <w:t>Федеральный закон "Об особо охраняемых природных территориях" от 14.03.1995 N 33-ФЗ</w:t>
      </w:r>
      <w:r w:rsidRPr="005F69C4">
        <w:rPr>
          <w:rFonts w:ascii="Times New Roman" w:hAnsi="Times New Roman" w:cs="Times New Roman"/>
          <w:sz w:val="24"/>
          <w:szCs w:val="24"/>
        </w:rPr>
        <w:t>//</w:t>
      </w:r>
      <w:r w:rsidRPr="005F69C4">
        <w:t xml:space="preserve"> </w:t>
      </w:r>
      <w:r w:rsidRPr="005F69C4">
        <w:rPr>
          <w:rFonts w:ascii="Times New Roman" w:hAnsi="Times New Roman" w:cs="Times New Roman"/>
          <w:sz w:val="24"/>
          <w:szCs w:val="24"/>
        </w:rPr>
        <w:t xml:space="preserve">Доступ из </w:t>
      </w:r>
      <w:proofErr w:type="spellStart"/>
      <w:r w:rsidRPr="005F69C4">
        <w:rPr>
          <w:rFonts w:ascii="Times New Roman" w:hAnsi="Times New Roman" w:cs="Times New Roman"/>
          <w:sz w:val="24"/>
          <w:szCs w:val="24"/>
        </w:rPr>
        <w:t>справ</w:t>
      </w:r>
      <w:proofErr w:type="gramStart"/>
      <w:r w:rsidRPr="005F69C4">
        <w:rPr>
          <w:rFonts w:ascii="Times New Roman" w:hAnsi="Times New Roman" w:cs="Times New Roman"/>
          <w:sz w:val="24"/>
          <w:szCs w:val="24"/>
        </w:rPr>
        <w:t>.-</w:t>
      </w:r>
      <w:proofErr w:type="gramEnd"/>
      <w:r w:rsidRPr="005F69C4">
        <w:rPr>
          <w:rFonts w:ascii="Times New Roman" w:hAnsi="Times New Roman" w:cs="Times New Roman"/>
          <w:sz w:val="24"/>
          <w:szCs w:val="24"/>
        </w:rPr>
        <w:t>правовой</w:t>
      </w:r>
      <w:proofErr w:type="spellEnd"/>
      <w:r w:rsidRPr="005F69C4">
        <w:rPr>
          <w:rFonts w:ascii="Times New Roman" w:hAnsi="Times New Roman" w:cs="Times New Roman"/>
          <w:sz w:val="24"/>
          <w:szCs w:val="24"/>
        </w:rPr>
        <w:t xml:space="preserve"> системы «</w:t>
      </w:r>
      <w:proofErr w:type="spellStart"/>
      <w:r w:rsidRPr="005F69C4">
        <w:rPr>
          <w:rFonts w:ascii="Times New Roman" w:hAnsi="Times New Roman" w:cs="Times New Roman"/>
          <w:sz w:val="24"/>
          <w:szCs w:val="24"/>
        </w:rPr>
        <w:t>КонсультантПлюс</w:t>
      </w:r>
      <w:proofErr w:type="spellEnd"/>
      <w:r w:rsidRPr="005F69C4">
        <w:rPr>
          <w:rFonts w:ascii="Times New Roman" w:hAnsi="Times New Roman" w:cs="Times New Roman"/>
          <w:sz w:val="24"/>
          <w:szCs w:val="24"/>
        </w:rPr>
        <w:t>»</w:t>
      </w:r>
    </w:p>
  </w:footnote>
  <w:footnote w:id="16">
    <w:p w:rsidR="002203D1" w:rsidRPr="004A2B76" w:rsidRDefault="002203D1">
      <w:pPr>
        <w:pStyle w:val="ac"/>
        <w:rPr>
          <w:rFonts w:ascii="Times New Roman" w:hAnsi="Times New Roman" w:cs="Times New Roman"/>
          <w:sz w:val="22"/>
          <w:szCs w:val="22"/>
        </w:rPr>
      </w:pPr>
      <w:r w:rsidRPr="004A2B76">
        <w:rPr>
          <w:rStyle w:val="ae"/>
          <w:rFonts w:ascii="Times New Roman" w:hAnsi="Times New Roman" w:cs="Times New Roman"/>
          <w:sz w:val="22"/>
          <w:szCs w:val="22"/>
        </w:rPr>
        <w:footnoteRef/>
      </w:r>
      <w:r w:rsidRPr="004A2B76">
        <w:rPr>
          <w:rFonts w:ascii="Times New Roman" w:hAnsi="Times New Roman" w:cs="Times New Roman"/>
          <w:sz w:val="22"/>
          <w:szCs w:val="22"/>
        </w:rPr>
        <w:t xml:space="preserve"> Постановление администрации Тверской области от 11.03.2004 №24-па  «О государственном природном заказнике «Исток реки Волги» и Ботаническом саде Тверского государственного университета»// Доступ из </w:t>
      </w:r>
      <w:proofErr w:type="spellStart"/>
      <w:r w:rsidRPr="004A2B76">
        <w:rPr>
          <w:rFonts w:ascii="Times New Roman" w:hAnsi="Times New Roman" w:cs="Times New Roman"/>
          <w:sz w:val="22"/>
          <w:szCs w:val="22"/>
        </w:rPr>
        <w:t>справ</w:t>
      </w:r>
      <w:proofErr w:type="gramStart"/>
      <w:r w:rsidRPr="004A2B76">
        <w:rPr>
          <w:rFonts w:ascii="Times New Roman" w:hAnsi="Times New Roman" w:cs="Times New Roman"/>
          <w:sz w:val="22"/>
          <w:szCs w:val="22"/>
        </w:rPr>
        <w:t>.-</w:t>
      </w:r>
      <w:proofErr w:type="gramEnd"/>
      <w:r w:rsidRPr="004A2B76">
        <w:rPr>
          <w:rFonts w:ascii="Times New Roman" w:hAnsi="Times New Roman" w:cs="Times New Roman"/>
          <w:sz w:val="22"/>
          <w:szCs w:val="22"/>
        </w:rPr>
        <w:t>правовой</w:t>
      </w:r>
      <w:proofErr w:type="spellEnd"/>
      <w:r w:rsidRPr="004A2B76">
        <w:rPr>
          <w:rFonts w:ascii="Times New Roman" w:hAnsi="Times New Roman" w:cs="Times New Roman"/>
          <w:sz w:val="22"/>
          <w:szCs w:val="22"/>
        </w:rPr>
        <w:t xml:space="preserve"> системы «</w:t>
      </w:r>
      <w:proofErr w:type="spellStart"/>
      <w:r w:rsidRPr="004A2B76">
        <w:rPr>
          <w:rFonts w:ascii="Times New Roman" w:hAnsi="Times New Roman" w:cs="Times New Roman"/>
          <w:sz w:val="22"/>
          <w:szCs w:val="22"/>
        </w:rPr>
        <w:t>КонсультантПлюс</w:t>
      </w:r>
      <w:proofErr w:type="spellEnd"/>
      <w:r w:rsidRPr="004A2B76">
        <w:rPr>
          <w:rFonts w:ascii="Times New Roman" w:hAnsi="Times New Roman" w:cs="Times New Roman"/>
          <w:sz w:val="22"/>
          <w:szCs w:val="22"/>
        </w:rPr>
        <w:t>»</w:t>
      </w:r>
    </w:p>
  </w:footnote>
  <w:footnote w:id="17">
    <w:p w:rsidR="002203D1" w:rsidRPr="004A2B76" w:rsidRDefault="002203D1">
      <w:pPr>
        <w:pStyle w:val="ac"/>
        <w:rPr>
          <w:rFonts w:ascii="Times New Roman" w:hAnsi="Times New Roman" w:cs="Times New Roman"/>
          <w:sz w:val="22"/>
          <w:szCs w:val="22"/>
        </w:rPr>
      </w:pPr>
      <w:r w:rsidRPr="004A2B76">
        <w:rPr>
          <w:rStyle w:val="ae"/>
          <w:rFonts w:ascii="Times New Roman" w:hAnsi="Times New Roman" w:cs="Times New Roman"/>
          <w:sz w:val="22"/>
          <w:szCs w:val="22"/>
        </w:rPr>
        <w:footnoteRef/>
      </w:r>
      <w:r w:rsidRPr="004A2B76">
        <w:rPr>
          <w:rFonts w:ascii="Times New Roman" w:hAnsi="Times New Roman" w:cs="Times New Roman"/>
          <w:sz w:val="22"/>
          <w:szCs w:val="22"/>
        </w:rPr>
        <w:t xml:space="preserve"> Приговор Тверского областного суда от 28 октября 2010 года дело №–48 / 2010 г.// https://rospravosudie.com/court-tverskoj-oblastnoj-sud-tverskaya-oblast-s/act-100635336/</w:t>
      </w:r>
    </w:p>
  </w:footnote>
  <w:footnote w:id="18">
    <w:p w:rsidR="002203D1" w:rsidRPr="008B3E24" w:rsidRDefault="002203D1">
      <w:pPr>
        <w:pStyle w:val="ac"/>
        <w:rPr>
          <w:rFonts w:ascii="Times New Roman" w:hAnsi="Times New Roman" w:cs="Times New Roman"/>
          <w:sz w:val="24"/>
          <w:szCs w:val="24"/>
        </w:rPr>
      </w:pPr>
      <w:r w:rsidRPr="008B3E24">
        <w:rPr>
          <w:rStyle w:val="ae"/>
          <w:rFonts w:ascii="Times New Roman" w:hAnsi="Times New Roman" w:cs="Times New Roman"/>
          <w:sz w:val="24"/>
          <w:szCs w:val="24"/>
        </w:rPr>
        <w:footnoteRef/>
      </w:r>
      <w:r w:rsidRPr="008B3E24">
        <w:rPr>
          <w:rFonts w:ascii="Times New Roman" w:hAnsi="Times New Roman" w:cs="Times New Roman"/>
          <w:sz w:val="24"/>
          <w:szCs w:val="24"/>
        </w:rPr>
        <w:t xml:space="preserve"> Решение </w:t>
      </w:r>
      <w:proofErr w:type="spellStart"/>
      <w:r w:rsidRPr="008B3E24">
        <w:rPr>
          <w:rFonts w:ascii="Times New Roman" w:hAnsi="Times New Roman" w:cs="Times New Roman"/>
          <w:sz w:val="24"/>
          <w:szCs w:val="24"/>
        </w:rPr>
        <w:t>Осташковского</w:t>
      </w:r>
      <w:proofErr w:type="spellEnd"/>
      <w:r w:rsidRPr="008B3E24">
        <w:rPr>
          <w:rFonts w:ascii="Times New Roman" w:hAnsi="Times New Roman" w:cs="Times New Roman"/>
          <w:sz w:val="24"/>
          <w:szCs w:val="24"/>
        </w:rPr>
        <w:t xml:space="preserve"> городского суда Тверской области от 07 мая 2015 года Дело № 2-210/2015 год// https://rospravosudie.com/court-ostashkovskij-gorodskoj-sud-tverskaya-oblast-s/act-491058740/</w:t>
      </w:r>
    </w:p>
  </w:footnote>
  <w:footnote w:id="19">
    <w:p w:rsidR="002203D1" w:rsidRPr="008B3E24" w:rsidRDefault="002203D1">
      <w:pPr>
        <w:pStyle w:val="ac"/>
        <w:rPr>
          <w:rFonts w:ascii="Times New Roman" w:hAnsi="Times New Roman" w:cs="Times New Roman"/>
          <w:sz w:val="24"/>
          <w:szCs w:val="24"/>
        </w:rPr>
      </w:pPr>
      <w:r w:rsidRPr="008B3E24">
        <w:rPr>
          <w:rStyle w:val="ae"/>
          <w:rFonts w:ascii="Times New Roman" w:hAnsi="Times New Roman" w:cs="Times New Roman"/>
          <w:sz w:val="24"/>
          <w:szCs w:val="24"/>
        </w:rPr>
        <w:footnoteRef/>
      </w:r>
      <w:r w:rsidRPr="008B3E24">
        <w:rPr>
          <w:rFonts w:ascii="Times New Roman" w:hAnsi="Times New Roman" w:cs="Times New Roman"/>
          <w:sz w:val="24"/>
          <w:szCs w:val="24"/>
        </w:rPr>
        <w:t xml:space="preserve">   Федеральный закон "Об особо охраняемых природных территориях" от 14.03.1995 N 33-ФЗ// Доступ из </w:t>
      </w:r>
      <w:proofErr w:type="spellStart"/>
      <w:r w:rsidRPr="008B3E24">
        <w:rPr>
          <w:rFonts w:ascii="Times New Roman" w:hAnsi="Times New Roman" w:cs="Times New Roman"/>
          <w:sz w:val="24"/>
          <w:szCs w:val="24"/>
        </w:rPr>
        <w:t>справ</w:t>
      </w:r>
      <w:proofErr w:type="gramStart"/>
      <w:r w:rsidRPr="008B3E24">
        <w:rPr>
          <w:rFonts w:ascii="Times New Roman" w:hAnsi="Times New Roman" w:cs="Times New Roman"/>
          <w:sz w:val="24"/>
          <w:szCs w:val="24"/>
        </w:rPr>
        <w:t>.-</w:t>
      </w:r>
      <w:proofErr w:type="gramEnd"/>
      <w:r w:rsidRPr="008B3E24">
        <w:rPr>
          <w:rFonts w:ascii="Times New Roman" w:hAnsi="Times New Roman" w:cs="Times New Roman"/>
          <w:sz w:val="24"/>
          <w:szCs w:val="24"/>
        </w:rPr>
        <w:t>правовой</w:t>
      </w:r>
      <w:proofErr w:type="spellEnd"/>
      <w:r w:rsidRPr="008B3E24">
        <w:rPr>
          <w:rFonts w:ascii="Times New Roman" w:hAnsi="Times New Roman" w:cs="Times New Roman"/>
          <w:sz w:val="24"/>
          <w:szCs w:val="24"/>
        </w:rPr>
        <w:t xml:space="preserve"> системы «</w:t>
      </w:r>
      <w:proofErr w:type="spellStart"/>
      <w:r w:rsidRPr="008B3E24">
        <w:rPr>
          <w:rFonts w:ascii="Times New Roman" w:hAnsi="Times New Roman" w:cs="Times New Roman"/>
          <w:sz w:val="24"/>
          <w:szCs w:val="24"/>
        </w:rPr>
        <w:t>КонсультантПлюс</w:t>
      </w:r>
      <w:proofErr w:type="spellEnd"/>
      <w:r w:rsidRPr="008B3E24">
        <w:rPr>
          <w:rFonts w:ascii="Times New Roman" w:hAnsi="Times New Roman" w:cs="Times New Roman"/>
          <w:sz w:val="24"/>
          <w:szCs w:val="24"/>
        </w:rPr>
        <w:t>»</w:t>
      </w:r>
    </w:p>
  </w:footnote>
  <w:footnote w:id="20">
    <w:p w:rsidR="002203D1" w:rsidRDefault="002203D1">
      <w:pPr>
        <w:pStyle w:val="ac"/>
      </w:pPr>
      <w:r w:rsidRPr="008B3E24">
        <w:rPr>
          <w:rStyle w:val="ae"/>
          <w:rFonts w:ascii="Times New Roman" w:hAnsi="Times New Roman" w:cs="Times New Roman"/>
          <w:sz w:val="24"/>
          <w:szCs w:val="24"/>
        </w:rPr>
        <w:footnoteRef/>
      </w:r>
      <w:r w:rsidRPr="008B3E24">
        <w:rPr>
          <w:rFonts w:ascii="Times New Roman" w:hAnsi="Times New Roman" w:cs="Times New Roman"/>
          <w:sz w:val="24"/>
          <w:szCs w:val="24"/>
        </w:rPr>
        <w:t xml:space="preserve"> </w:t>
      </w:r>
      <w:proofErr w:type="spellStart"/>
      <w:r w:rsidRPr="008B3E24">
        <w:rPr>
          <w:rFonts w:ascii="Times New Roman" w:hAnsi="Times New Roman" w:cs="Times New Roman"/>
          <w:sz w:val="24"/>
          <w:szCs w:val="24"/>
        </w:rPr>
        <w:t>Крассов</w:t>
      </w:r>
      <w:proofErr w:type="spellEnd"/>
      <w:r w:rsidRPr="008B3E24">
        <w:rPr>
          <w:rFonts w:ascii="Times New Roman" w:hAnsi="Times New Roman" w:cs="Times New Roman"/>
          <w:sz w:val="24"/>
          <w:szCs w:val="24"/>
        </w:rPr>
        <w:t xml:space="preserve"> О.И. Экологическое </w:t>
      </w:r>
      <w:proofErr w:type="spellStart"/>
      <w:r w:rsidRPr="008B3E24">
        <w:rPr>
          <w:rFonts w:ascii="Times New Roman" w:hAnsi="Times New Roman" w:cs="Times New Roman"/>
          <w:sz w:val="24"/>
          <w:szCs w:val="24"/>
        </w:rPr>
        <w:t>право</w:t>
      </w:r>
      <w:proofErr w:type="gramStart"/>
      <w:r w:rsidRPr="008B3E24">
        <w:rPr>
          <w:rFonts w:ascii="Times New Roman" w:hAnsi="Times New Roman" w:cs="Times New Roman"/>
          <w:sz w:val="24"/>
          <w:szCs w:val="24"/>
        </w:rPr>
        <w:t>:у</w:t>
      </w:r>
      <w:proofErr w:type="gramEnd"/>
      <w:r w:rsidRPr="008B3E24">
        <w:rPr>
          <w:rFonts w:ascii="Times New Roman" w:hAnsi="Times New Roman" w:cs="Times New Roman"/>
          <w:sz w:val="24"/>
          <w:szCs w:val="24"/>
        </w:rPr>
        <w:t>чебник</w:t>
      </w:r>
      <w:proofErr w:type="spellEnd"/>
      <w:r w:rsidRPr="008B3E24">
        <w:rPr>
          <w:rFonts w:ascii="Times New Roman" w:hAnsi="Times New Roman" w:cs="Times New Roman"/>
          <w:sz w:val="24"/>
          <w:szCs w:val="24"/>
        </w:rPr>
        <w:t xml:space="preserve"> – 4-е </w:t>
      </w:r>
      <w:proofErr w:type="spellStart"/>
      <w:r w:rsidRPr="008B3E24">
        <w:rPr>
          <w:rFonts w:ascii="Times New Roman" w:hAnsi="Times New Roman" w:cs="Times New Roman"/>
          <w:sz w:val="24"/>
          <w:szCs w:val="24"/>
        </w:rPr>
        <w:t>изд.,пересмотр.-М.:Норма:Инфра-М</w:t>
      </w:r>
      <w:proofErr w:type="spellEnd"/>
      <w:r w:rsidRPr="008B3E24">
        <w:rPr>
          <w:rFonts w:ascii="Times New Roman" w:hAnsi="Times New Roman" w:cs="Times New Roman"/>
          <w:sz w:val="24"/>
          <w:szCs w:val="24"/>
        </w:rPr>
        <w:t>, 2017. С.513</w:t>
      </w:r>
    </w:p>
  </w:footnote>
  <w:footnote w:id="21">
    <w:p w:rsidR="002203D1" w:rsidRPr="008F0264" w:rsidRDefault="002203D1">
      <w:pPr>
        <w:pStyle w:val="ac"/>
        <w:rPr>
          <w:rFonts w:ascii="Times New Roman" w:hAnsi="Times New Roman" w:cs="Times New Roman"/>
          <w:sz w:val="24"/>
          <w:szCs w:val="24"/>
        </w:rPr>
      </w:pPr>
      <w:r w:rsidRPr="008F0264">
        <w:rPr>
          <w:rStyle w:val="ae"/>
          <w:rFonts w:ascii="Times New Roman" w:hAnsi="Times New Roman" w:cs="Times New Roman"/>
          <w:sz w:val="24"/>
          <w:szCs w:val="24"/>
        </w:rPr>
        <w:footnoteRef/>
      </w:r>
      <w:r w:rsidRPr="008F0264">
        <w:rPr>
          <w:rFonts w:ascii="Times New Roman" w:hAnsi="Times New Roman" w:cs="Times New Roman"/>
          <w:sz w:val="24"/>
          <w:szCs w:val="24"/>
        </w:rPr>
        <w:t xml:space="preserve"> Наумов А.В., Дементьева С.М., Воробьев С.А. Оценка современного состояния и направления развития системы ООПТ регионального значения Тверской области// Вестник </w:t>
      </w:r>
      <w:proofErr w:type="spellStart"/>
      <w:r w:rsidRPr="008F0264">
        <w:rPr>
          <w:rFonts w:ascii="Times New Roman" w:hAnsi="Times New Roman" w:cs="Times New Roman"/>
          <w:sz w:val="24"/>
          <w:szCs w:val="24"/>
        </w:rPr>
        <w:t>ТвГУ</w:t>
      </w:r>
      <w:proofErr w:type="spellEnd"/>
      <w:r w:rsidRPr="008F0264">
        <w:rPr>
          <w:rFonts w:ascii="Times New Roman" w:hAnsi="Times New Roman" w:cs="Times New Roman"/>
          <w:sz w:val="24"/>
          <w:szCs w:val="24"/>
        </w:rPr>
        <w:t xml:space="preserve">. Серия: биология и экология, 2017 г., №1. С.242 </w:t>
      </w:r>
    </w:p>
  </w:footnote>
  <w:footnote w:id="22">
    <w:p w:rsidR="002203D1" w:rsidRPr="00875F02" w:rsidRDefault="002203D1">
      <w:pPr>
        <w:pStyle w:val="ac"/>
        <w:rPr>
          <w:rFonts w:ascii="Times New Roman" w:hAnsi="Times New Roman" w:cs="Times New Roman"/>
          <w:sz w:val="24"/>
          <w:szCs w:val="24"/>
        </w:rPr>
      </w:pPr>
      <w:r w:rsidRPr="00875F02">
        <w:rPr>
          <w:rStyle w:val="ae"/>
          <w:rFonts w:ascii="Times New Roman" w:hAnsi="Times New Roman" w:cs="Times New Roman"/>
          <w:sz w:val="24"/>
          <w:szCs w:val="24"/>
        </w:rPr>
        <w:footnoteRef/>
      </w:r>
      <w:r w:rsidRPr="00875F02">
        <w:rPr>
          <w:rFonts w:ascii="Times New Roman" w:hAnsi="Times New Roman" w:cs="Times New Roman"/>
          <w:sz w:val="24"/>
          <w:szCs w:val="24"/>
        </w:rPr>
        <w:t xml:space="preserve"> Хмелева Е.Н. Правовое регулирование особо охраняемых природных территорий: проблемы, их решения и вопросы без ответов// Астраханский вестник экологического образования 2014 №1(27) С.20</w:t>
      </w:r>
    </w:p>
  </w:footnote>
  <w:footnote w:id="23">
    <w:p w:rsidR="002203D1" w:rsidRPr="00875F02" w:rsidRDefault="002203D1">
      <w:pPr>
        <w:pStyle w:val="ac"/>
        <w:rPr>
          <w:rFonts w:ascii="Times New Roman" w:hAnsi="Times New Roman" w:cs="Times New Roman"/>
          <w:sz w:val="24"/>
          <w:szCs w:val="24"/>
        </w:rPr>
      </w:pPr>
      <w:r w:rsidRPr="00875F02">
        <w:rPr>
          <w:rStyle w:val="ae"/>
          <w:rFonts w:ascii="Times New Roman" w:hAnsi="Times New Roman" w:cs="Times New Roman"/>
          <w:sz w:val="24"/>
          <w:szCs w:val="24"/>
        </w:rPr>
        <w:footnoteRef/>
      </w:r>
      <w:r w:rsidRPr="00875F02">
        <w:rPr>
          <w:rFonts w:ascii="Times New Roman" w:hAnsi="Times New Roman" w:cs="Times New Roman"/>
          <w:sz w:val="24"/>
          <w:szCs w:val="24"/>
        </w:rPr>
        <w:t xml:space="preserve"> Беляева Е., </w:t>
      </w:r>
      <w:proofErr w:type="spellStart"/>
      <w:r w:rsidRPr="00875F02">
        <w:rPr>
          <w:rFonts w:ascii="Times New Roman" w:hAnsi="Times New Roman" w:cs="Times New Roman"/>
          <w:sz w:val="24"/>
          <w:szCs w:val="24"/>
        </w:rPr>
        <w:t>Панасейкина</w:t>
      </w:r>
      <w:proofErr w:type="spellEnd"/>
      <w:r w:rsidRPr="00875F02">
        <w:rPr>
          <w:rFonts w:ascii="Times New Roman" w:hAnsi="Times New Roman" w:cs="Times New Roman"/>
          <w:sz w:val="24"/>
          <w:szCs w:val="24"/>
        </w:rPr>
        <w:t xml:space="preserve"> В. Региональный механизм управления особо охраняемыми природными территориями// WSCHODNIOEUROPEJSKIE CZASOPISMO NAUKOWE Том: 8Номер: 1 Год: 2016 Стр. 30</w:t>
      </w:r>
    </w:p>
  </w:footnote>
  <w:footnote w:id="24">
    <w:p w:rsidR="002203D1" w:rsidRPr="001870B5" w:rsidRDefault="002203D1" w:rsidP="004E0E98">
      <w:pPr>
        <w:pStyle w:val="ac"/>
        <w:rPr>
          <w:rFonts w:ascii="Times New Roman" w:hAnsi="Times New Roman" w:cs="Times New Roman"/>
          <w:sz w:val="24"/>
          <w:szCs w:val="24"/>
        </w:rPr>
      </w:pPr>
      <w:r w:rsidRPr="008F7C34">
        <w:rPr>
          <w:rStyle w:val="ae"/>
          <w:rFonts w:ascii="Times New Roman" w:hAnsi="Times New Roman" w:cs="Times New Roman"/>
          <w:sz w:val="24"/>
          <w:szCs w:val="24"/>
        </w:rPr>
        <w:footnoteRef/>
      </w:r>
      <w:r w:rsidRPr="008F7C34">
        <w:rPr>
          <w:rFonts w:ascii="Times New Roman" w:hAnsi="Times New Roman" w:cs="Times New Roman"/>
          <w:sz w:val="24"/>
          <w:szCs w:val="24"/>
        </w:rPr>
        <w:t xml:space="preserve"> Решение </w:t>
      </w:r>
      <w:r w:rsidR="001870B5">
        <w:rPr>
          <w:rFonts w:ascii="Times New Roman" w:hAnsi="Times New Roman" w:cs="Times New Roman"/>
          <w:sz w:val="24"/>
          <w:szCs w:val="24"/>
        </w:rPr>
        <w:t>Калининского районного</w:t>
      </w:r>
      <w:r w:rsidR="001870B5" w:rsidRPr="001870B5">
        <w:rPr>
          <w:rFonts w:ascii="Times New Roman" w:hAnsi="Times New Roman" w:cs="Times New Roman"/>
          <w:sz w:val="24"/>
          <w:szCs w:val="24"/>
        </w:rPr>
        <w:t xml:space="preserve"> суд</w:t>
      </w:r>
      <w:r w:rsidR="001870B5">
        <w:rPr>
          <w:rFonts w:ascii="Times New Roman" w:hAnsi="Times New Roman" w:cs="Times New Roman"/>
          <w:sz w:val="24"/>
          <w:szCs w:val="24"/>
        </w:rPr>
        <w:t>а</w:t>
      </w:r>
      <w:r w:rsidR="001870B5" w:rsidRPr="001870B5">
        <w:rPr>
          <w:rFonts w:ascii="Times New Roman" w:hAnsi="Times New Roman" w:cs="Times New Roman"/>
          <w:sz w:val="24"/>
          <w:szCs w:val="24"/>
        </w:rPr>
        <w:t xml:space="preserve"> Тверской области</w:t>
      </w:r>
      <w:r w:rsidR="001870B5">
        <w:rPr>
          <w:rFonts w:ascii="Times New Roman" w:hAnsi="Times New Roman" w:cs="Times New Roman"/>
          <w:sz w:val="24"/>
          <w:szCs w:val="24"/>
        </w:rPr>
        <w:t xml:space="preserve"> от </w:t>
      </w:r>
      <w:r w:rsidR="001870B5" w:rsidRPr="001870B5">
        <w:rPr>
          <w:rFonts w:ascii="Times New Roman" w:hAnsi="Times New Roman" w:cs="Times New Roman"/>
          <w:sz w:val="24"/>
          <w:szCs w:val="24"/>
        </w:rPr>
        <w:t>29 мая 2015 года</w:t>
      </w:r>
      <w:r w:rsidR="001870B5">
        <w:rPr>
          <w:rFonts w:ascii="Times New Roman" w:hAnsi="Times New Roman" w:cs="Times New Roman"/>
          <w:sz w:val="24"/>
          <w:szCs w:val="24"/>
        </w:rPr>
        <w:t xml:space="preserve"> </w:t>
      </w:r>
      <w:r w:rsidR="001870B5" w:rsidRPr="001870B5">
        <w:rPr>
          <w:rFonts w:ascii="Times New Roman" w:hAnsi="Times New Roman" w:cs="Times New Roman"/>
          <w:sz w:val="24"/>
          <w:szCs w:val="24"/>
        </w:rPr>
        <w:t>Дело № 2-789/2015г.</w:t>
      </w:r>
      <w:r w:rsidR="001870B5">
        <w:rPr>
          <w:rFonts w:ascii="Times New Roman" w:hAnsi="Times New Roman" w:cs="Times New Roman"/>
          <w:sz w:val="24"/>
          <w:szCs w:val="24"/>
        </w:rPr>
        <w:t xml:space="preserve"> </w:t>
      </w:r>
      <w:r w:rsidR="001870B5" w:rsidRPr="001870B5">
        <w:rPr>
          <w:rFonts w:ascii="Times New Roman" w:hAnsi="Times New Roman" w:cs="Times New Roman"/>
          <w:sz w:val="24"/>
          <w:szCs w:val="24"/>
        </w:rPr>
        <w:t>//</w:t>
      </w:r>
      <w:r w:rsidR="001870B5">
        <w:rPr>
          <w:rFonts w:ascii="Times New Roman" w:hAnsi="Times New Roman" w:cs="Times New Roman"/>
          <w:sz w:val="24"/>
          <w:szCs w:val="24"/>
        </w:rPr>
        <w:t xml:space="preserve"> </w:t>
      </w:r>
      <w:r w:rsidR="001870B5" w:rsidRPr="001870B5">
        <w:rPr>
          <w:rFonts w:ascii="Times New Roman" w:hAnsi="Times New Roman" w:cs="Times New Roman"/>
          <w:sz w:val="24"/>
          <w:szCs w:val="24"/>
        </w:rPr>
        <w:t>https://rospravosudie.com/court-kalininskij-rajonnyj-sud-tverskaya-oblast-s/act-494554813/</w:t>
      </w:r>
    </w:p>
  </w:footnote>
  <w:footnote w:id="25">
    <w:p w:rsidR="002203D1" w:rsidRPr="002203D1" w:rsidRDefault="002203D1" w:rsidP="002203D1">
      <w:pPr>
        <w:rPr>
          <w:rFonts w:ascii="Times New Roman" w:hAnsi="Times New Roman" w:cs="Times New Roman"/>
          <w:sz w:val="24"/>
          <w:szCs w:val="24"/>
        </w:rPr>
      </w:pPr>
      <w:r w:rsidRPr="002203D1">
        <w:rPr>
          <w:rStyle w:val="ae"/>
          <w:rFonts w:ascii="Times New Roman" w:hAnsi="Times New Roman" w:cs="Times New Roman"/>
          <w:sz w:val="24"/>
          <w:szCs w:val="24"/>
        </w:rPr>
        <w:footnoteRef/>
      </w:r>
      <w:r w:rsidRPr="002203D1">
        <w:rPr>
          <w:rFonts w:ascii="Times New Roman" w:hAnsi="Times New Roman" w:cs="Times New Roman"/>
          <w:sz w:val="24"/>
          <w:szCs w:val="24"/>
        </w:rPr>
        <w:t xml:space="preserve"> Решение </w:t>
      </w:r>
      <w:proofErr w:type="spellStart"/>
      <w:r w:rsidRPr="002203D1">
        <w:rPr>
          <w:rFonts w:ascii="Times New Roman" w:hAnsi="Times New Roman" w:cs="Times New Roman"/>
          <w:sz w:val="24"/>
          <w:szCs w:val="24"/>
        </w:rPr>
        <w:t>Калязинского</w:t>
      </w:r>
      <w:proofErr w:type="spellEnd"/>
      <w:r w:rsidRPr="002203D1">
        <w:rPr>
          <w:rFonts w:ascii="Times New Roman" w:hAnsi="Times New Roman" w:cs="Times New Roman"/>
          <w:sz w:val="24"/>
          <w:szCs w:val="24"/>
        </w:rPr>
        <w:t xml:space="preserve"> районного суда Тверской области от «18»февраля 2016 года Дело № 13-8/2016 // https://rospravosudie.com/court-kalyazinskij-rajonnyj-sud-tverskaya-oblast-s/act-509867335/</w:t>
      </w:r>
    </w:p>
  </w:footnote>
  <w:footnote w:id="26">
    <w:p w:rsidR="002203D1" w:rsidRPr="000234E9" w:rsidRDefault="002203D1">
      <w:pPr>
        <w:pStyle w:val="ac"/>
        <w:rPr>
          <w:rFonts w:ascii="Times New Roman" w:hAnsi="Times New Roman" w:cs="Times New Roman"/>
          <w:sz w:val="24"/>
          <w:szCs w:val="24"/>
        </w:rPr>
      </w:pPr>
      <w:r w:rsidRPr="000234E9">
        <w:rPr>
          <w:rStyle w:val="ae"/>
          <w:rFonts w:ascii="Times New Roman" w:hAnsi="Times New Roman" w:cs="Times New Roman"/>
          <w:sz w:val="24"/>
          <w:szCs w:val="24"/>
        </w:rPr>
        <w:footnoteRef/>
      </w:r>
      <w:r w:rsidRPr="000234E9">
        <w:rPr>
          <w:rFonts w:ascii="Times New Roman" w:hAnsi="Times New Roman" w:cs="Times New Roman"/>
          <w:sz w:val="24"/>
          <w:szCs w:val="24"/>
        </w:rPr>
        <w:t xml:space="preserve"> Толмачев А.В. К вопросу о правовых проблемах управления особо охраняемыми природными территориями субъектов РФ// Российская наука в современном мире</w:t>
      </w:r>
      <w:proofErr w:type="gramStart"/>
      <w:r w:rsidRPr="000234E9">
        <w:rPr>
          <w:rFonts w:ascii="Times New Roman" w:hAnsi="Times New Roman" w:cs="Times New Roman"/>
          <w:sz w:val="24"/>
          <w:szCs w:val="24"/>
        </w:rPr>
        <w:t xml:space="preserve"> .</w:t>
      </w:r>
      <w:proofErr w:type="gramEnd"/>
      <w:r w:rsidRPr="000234E9">
        <w:rPr>
          <w:rFonts w:ascii="Times New Roman" w:hAnsi="Times New Roman" w:cs="Times New Roman"/>
          <w:sz w:val="24"/>
          <w:szCs w:val="24"/>
        </w:rPr>
        <w:t xml:space="preserve">Сборник статей </w:t>
      </w:r>
      <w:r w:rsidRPr="000234E9">
        <w:rPr>
          <w:rFonts w:ascii="Times New Roman" w:hAnsi="Times New Roman" w:cs="Times New Roman"/>
          <w:sz w:val="24"/>
          <w:szCs w:val="24"/>
          <w:lang w:val="en-US"/>
        </w:rPr>
        <w:t>XII</w:t>
      </w:r>
      <w:r w:rsidRPr="000234E9">
        <w:rPr>
          <w:rFonts w:ascii="Times New Roman" w:hAnsi="Times New Roman" w:cs="Times New Roman"/>
          <w:sz w:val="24"/>
          <w:szCs w:val="24"/>
        </w:rPr>
        <w:t xml:space="preserve"> международной научно-практической конференции. 2017. С.365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210EB8"/>
    <w:multiLevelType w:val="hybridMultilevel"/>
    <w:tmpl w:val="1F64A9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345647"/>
    <w:multiLevelType w:val="multilevel"/>
    <w:tmpl w:val="E5D0F86C"/>
    <w:lvl w:ilvl="0">
      <w:start w:val="1"/>
      <w:numFmt w:val="decimal"/>
      <w:lvlText w:val="%1."/>
      <w:lvlJc w:val="left"/>
      <w:pPr>
        <w:ind w:left="380" w:hanging="360"/>
      </w:pPr>
      <w:rPr>
        <w:rFonts w:hint="default"/>
        <w:i/>
      </w:rPr>
    </w:lvl>
    <w:lvl w:ilvl="1">
      <w:start w:val="1"/>
      <w:numFmt w:val="decimal"/>
      <w:isLgl/>
      <w:lvlText w:val="%1.%2"/>
      <w:lvlJc w:val="left"/>
      <w:pPr>
        <w:ind w:left="440" w:hanging="420"/>
      </w:pPr>
      <w:rPr>
        <w:rFonts w:ascii="Times New Roman" w:hAnsi="Times New Roman" w:cs="Times New Roman" w:hint="default"/>
        <w:b/>
        <w:sz w:val="28"/>
      </w:rPr>
    </w:lvl>
    <w:lvl w:ilvl="2">
      <w:start w:val="1"/>
      <w:numFmt w:val="decimal"/>
      <w:isLgl/>
      <w:lvlText w:val="%1.%2.%3"/>
      <w:lvlJc w:val="left"/>
      <w:pPr>
        <w:ind w:left="740" w:hanging="720"/>
      </w:pPr>
      <w:rPr>
        <w:rFonts w:ascii="Times New Roman" w:hAnsi="Times New Roman" w:cs="Times New Roman" w:hint="default"/>
        <w:sz w:val="28"/>
      </w:rPr>
    </w:lvl>
    <w:lvl w:ilvl="3">
      <w:start w:val="1"/>
      <w:numFmt w:val="decimal"/>
      <w:isLgl/>
      <w:lvlText w:val="%1.%2.%3.%4"/>
      <w:lvlJc w:val="left"/>
      <w:pPr>
        <w:ind w:left="740" w:hanging="720"/>
      </w:pPr>
      <w:rPr>
        <w:rFonts w:ascii="Times New Roman" w:hAnsi="Times New Roman" w:cs="Times New Roman" w:hint="default"/>
        <w:sz w:val="28"/>
      </w:rPr>
    </w:lvl>
    <w:lvl w:ilvl="4">
      <w:start w:val="1"/>
      <w:numFmt w:val="decimal"/>
      <w:isLgl/>
      <w:lvlText w:val="%1.%2.%3.%4.%5"/>
      <w:lvlJc w:val="left"/>
      <w:pPr>
        <w:ind w:left="1100" w:hanging="1080"/>
      </w:pPr>
      <w:rPr>
        <w:rFonts w:ascii="Times New Roman" w:hAnsi="Times New Roman" w:cs="Times New Roman" w:hint="default"/>
        <w:sz w:val="28"/>
      </w:rPr>
    </w:lvl>
    <w:lvl w:ilvl="5">
      <w:start w:val="1"/>
      <w:numFmt w:val="decimal"/>
      <w:isLgl/>
      <w:lvlText w:val="%1.%2.%3.%4.%5.%6"/>
      <w:lvlJc w:val="left"/>
      <w:pPr>
        <w:ind w:left="1100" w:hanging="1080"/>
      </w:pPr>
      <w:rPr>
        <w:rFonts w:ascii="Times New Roman" w:hAnsi="Times New Roman" w:cs="Times New Roman" w:hint="default"/>
        <w:sz w:val="28"/>
      </w:rPr>
    </w:lvl>
    <w:lvl w:ilvl="6">
      <w:start w:val="1"/>
      <w:numFmt w:val="decimal"/>
      <w:isLgl/>
      <w:lvlText w:val="%1.%2.%3.%4.%5.%6.%7"/>
      <w:lvlJc w:val="left"/>
      <w:pPr>
        <w:ind w:left="1460" w:hanging="1440"/>
      </w:pPr>
      <w:rPr>
        <w:rFonts w:ascii="Times New Roman" w:hAnsi="Times New Roman" w:cs="Times New Roman" w:hint="default"/>
        <w:sz w:val="28"/>
      </w:rPr>
    </w:lvl>
    <w:lvl w:ilvl="7">
      <w:start w:val="1"/>
      <w:numFmt w:val="decimal"/>
      <w:isLgl/>
      <w:lvlText w:val="%1.%2.%3.%4.%5.%6.%7.%8"/>
      <w:lvlJc w:val="left"/>
      <w:pPr>
        <w:ind w:left="1460" w:hanging="1440"/>
      </w:pPr>
      <w:rPr>
        <w:rFonts w:ascii="Times New Roman" w:hAnsi="Times New Roman" w:cs="Times New Roman" w:hint="default"/>
        <w:sz w:val="28"/>
      </w:rPr>
    </w:lvl>
    <w:lvl w:ilvl="8">
      <w:start w:val="1"/>
      <w:numFmt w:val="decimal"/>
      <w:isLgl/>
      <w:lvlText w:val="%1.%2.%3.%4.%5.%6.%7.%8.%9"/>
      <w:lvlJc w:val="left"/>
      <w:pPr>
        <w:ind w:left="1460" w:hanging="1440"/>
      </w:pPr>
      <w:rPr>
        <w:rFonts w:ascii="Times New Roman" w:hAnsi="Times New Roman" w:cs="Times New Roman" w:hint="default"/>
        <w:sz w:val="28"/>
      </w:rPr>
    </w:lvl>
  </w:abstractNum>
  <w:abstractNum w:abstractNumId="2">
    <w:nsid w:val="2DDA44FD"/>
    <w:multiLevelType w:val="multilevel"/>
    <w:tmpl w:val="9818488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317B6789"/>
    <w:multiLevelType w:val="multilevel"/>
    <w:tmpl w:val="9E468FE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3B432723"/>
    <w:multiLevelType w:val="hybridMultilevel"/>
    <w:tmpl w:val="1F64A9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5482FBF"/>
    <w:multiLevelType w:val="hybridMultilevel"/>
    <w:tmpl w:val="1F64A9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6E4638D"/>
    <w:multiLevelType w:val="hybridMultilevel"/>
    <w:tmpl w:val="2048B622"/>
    <w:lvl w:ilvl="0" w:tplc="E2849F3A">
      <w:start w:val="3"/>
      <w:numFmt w:val="decimal"/>
      <w:lvlText w:val="%1."/>
      <w:lvlJc w:val="left"/>
      <w:pPr>
        <w:ind w:left="380" w:hanging="360"/>
      </w:pPr>
      <w:rPr>
        <w:rFonts w:hint="default"/>
        <w:i/>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7">
    <w:nsid w:val="61FF41C0"/>
    <w:multiLevelType w:val="hybridMultilevel"/>
    <w:tmpl w:val="9F5647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576111C"/>
    <w:multiLevelType w:val="hybridMultilevel"/>
    <w:tmpl w:val="1F64A9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97B2D86"/>
    <w:multiLevelType w:val="hybridMultilevel"/>
    <w:tmpl w:val="1F64A9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FA5277A"/>
    <w:multiLevelType w:val="multilevel"/>
    <w:tmpl w:val="7A92BDE4"/>
    <w:lvl w:ilvl="0">
      <w:start w:val="1"/>
      <w:numFmt w:val="decimal"/>
      <w:lvlText w:val="%1."/>
      <w:lvlJc w:val="left"/>
      <w:pPr>
        <w:ind w:left="780" w:hanging="360"/>
      </w:pPr>
      <w:rPr>
        <w:rFonts w:hint="default"/>
      </w:rPr>
    </w:lvl>
    <w:lvl w:ilvl="1">
      <w:start w:val="2"/>
      <w:numFmt w:val="decimal"/>
      <w:isLgl/>
      <w:lvlText w:val="%1.%2"/>
      <w:lvlJc w:val="left"/>
      <w:pPr>
        <w:ind w:left="855" w:hanging="375"/>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80" w:hanging="1080"/>
      </w:pPr>
      <w:rPr>
        <w:rFonts w:hint="default"/>
      </w:rPr>
    </w:lvl>
    <w:lvl w:ilvl="4">
      <w:start w:val="1"/>
      <w:numFmt w:val="decimal"/>
      <w:isLgl/>
      <w:lvlText w:val="%1.%2.%3.%4.%5"/>
      <w:lvlJc w:val="left"/>
      <w:pPr>
        <w:ind w:left="174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640" w:hanging="1800"/>
      </w:pPr>
      <w:rPr>
        <w:rFonts w:hint="default"/>
      </w:rPr>
    </w:lvl>
    <w:lvl w:ilvl="8">
      <w:start w:val="1"/>
      <w:numFmt w:val="decimal"/>
      <w:isLgl/>
      <w:lvlText w:val="%1.%2.%3.%4.%5.%6.%7.%8.%9"/>
      <w:lvlJc w:val="left"/>
      <w:pPr>
        <w:ind w:left="3060" w:hanging="2160"/>
      </w:pPr>
      <w:rPr>
        <w:rFonts w:hint="default"/>
      </w:rPr>
    </w:lvl>
  </w:abstractNum>
  <w:num w:numId="1">
    <w:abstractNumId w:val="2"/>
  </w:num>
  <w:num w:numId="2">
    <w:abstractNumId w:val="10"/>
  </w:num>
  <w:num w:numId="3">
    <w:abstractNumId w:val="3"/>
  </w:num>
  <w:num w:numId="4">
    <w:abstractNumId w:val="7"/>
  </w:num>
  <w:num w:numId="5">
    <w:abstractNumId w:val="1"/>
  </w:num>
  <w:num w:numId="6">
    <w:abstractNumId w:val="9"/>
  </w:num>
  <w:num w:numId="7">
    <w:abstractNumId w:val="8"/>
  </w:num>
  <w:num w:numId="8">
    <w:abstractNumId w:val="5"/>
  </w:num>
  <w:num w:numId="9">
    <w:abstractNumId w:val="6"/>
  </w:num>
  <w:num w:numId="10">
    <w:abstractNumId w:val="4"/>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numRestart w:val="eachPage"/>
    <w:footnote w:id="-1"/>
    <w:footnote w:id="0"/>
  </w:footnotePr>
  <w:endnotePr>
    <w:endnote w:id="-1"/>
    <w:endnote w:id="0"/>
  </w:endnotePr>
  <w:compat/>
  <w:rsids>
    <w:rsidRoot w:val="00270D1F"/>
    <w:rsid w:val="00014CFA"/>
    <w:rsid w:val="0002062E"/>
    <w:rsid w:val="000234E9"/>
    <w:rsid w:val="00024A11"/>
    <w:rsid w:val="000279CD"/>
    <w:rsid w:val="0003011C"/>
    <w:rsid w:val="00031486"/>
    <w:rsid w:val="0003792F"/>
    <w:rsid w:val="000468A2"/>
    <w:rsid w:val="00061660"/>
    <w:rsid w:val="00073507"/>
    <w:rsid w:val="00074F92"/>
    <w:rsid w:val="00075422"/>
    <w:rsid w:val="00080527"/>
    <w:rsid w:val="00080EE7"/>
    <w:rsid w:val="00085722"/>
    <w:rsid w:val="0008628C"/>
    <w:rsid w:val="00095637"/>
    <w:rsid w:val="000A449B"/>
    <w:rsid w:val="000A4725"/>
    <w:rsid w:val="000B5D29"/>
    <w:rsid w:val="000C2C29"/>
    <w:rsid w:val="000C37C0"/>
    <w:rsid w:val="000C7FD4"/>
    <w:rsid w:val="000D07E0"/>
    <w:rsid w:val="000E18AF"/>
    <w:rsid w:val="001074E3"/>
    <w:rsid w:val="00111603"/>
    <w:rsid w:val="00120E94"/>
    <w:rsid w:val="00134A2C"/>
    <w:rsid w:val="001611FC"/>
    <w:rsid w:val="001870B5"/>
    <w:rsid w:val="001951D5"/>
    <w:rsid w:val="00195369"/>
    <w:rsid w:val="001A7884"/>
    <w:rsid w:val="001B3C7F"/>
    <w:rsid w:val="001D1BF5"/>
    <w:rsid w:val="001D23A7"/>
    <w:rsid w:val="001D4759"/>
    <w:rsid w:val="001D6B9B"/>
    <w:rsid w:val="001E2D4C"/>
    <w:rsid w:val="001F7037"/>
    <w:rsid w:val="00214872"/>
    <w:rsid w:val="002203D1"/>
    <w:rsid w:val="00223B5C"/>
    <w:rsid w:val="00224D7A"/>
    <w:rsid w:val="00237FC7"/>
    <w:rsid w:val="00245FF8"/>
    <w:rsid w:val="002520F1"/>
    <w:rsid w:val="00254203"/>
    <w:rsid w:val="00270D1F"/>
    <w:rsid w:val="00272ECC"/>
    <w:rsid w:val="00275683"/>
    <w:rsid w:val="00275A48"/>
    <w:rsid w:val="002874E8"/>
    <w:rsid w:val="002A0397"/>
    <w:rsid w:val="002A2007"/>
    <w:rsid w:val="002A5D9D"/>
    <w:rsid w:val="002B14BE"/>
    <w:rsid w:val="002B5723"/>
    <w:rsid w:val="002E242A"/>
    <w:rsid w:val="00300C80"/>
    <w:rsid w:val="00303DAB"/>
    <w:rsid w:val="00305494"/>
    <w:rsid w:val="00320306"/>
    <w:rsid w:val="00323C91"/>
    <w:rsid w:val="003313BF"/>
    <w:rsid w:val="00346533"/>
    <w:rsid w:val="00361563"/>
    <w:rsid w:val="00365005"/>
    <w:rsid w:val="003868C5"/>
    <w:rsid w:val="00393E1B"/>
    <w:rsid w:val="00397210"/>
    <w:rsid w:val="003A193D"/>
    <w:rsid w:val="003A3C35"/>
    <w:rsid w:val="003A7EBD"/>
    <w:rsid w:val="003C1309"/>
    <w:rsid w:val="003C6FA9"/>
    <w:rsid w:val="003E0DE5"/>
    <w:rsid w:val="003E47F2"/>
    <w:rsid w:val="00401FB9"/>
    <w:rsid w:val="0040581F"/>
    <w:rsid w:val="00413BC3"/>
    <w:rsid w:val="00424140"/>
    <w:rsid w:val="00430FC3"/>
    <w:rsid w:val="0045331B"/>
    <w:rsid w:val="004626A4"/>
    <w:rsid w:val="00477007"/>
    <w:rsid w:val="004A2B76"/>
    <w:rsid w:val="004A4BFA"/>
    <w:rsid w:val="004A65AE"/>
    <w:rsid w:val="004C12F8"/>
    <w:rsid w:val="004D4011"/>
    <w:rsid w:val="004D5221"/>
    <w:rsid w:val="004E0E98"/>
    <w:rsid w:val="004E3369"/>
    <w:rsid w:val="004F70CB"/>
    <w:rsid w:val="00503A56"/>
    <w:rsid w:val="00513F69"/>
    <w:rsid w:val="00523E05"/>
    <w:rsid w:val="00524C68"/>
    <w:rsid w:val="00525987"/>
    <w:rsid w:val="005268CC"/>
    <w:rsid w:val="00532EF0"/>
    <w:rsid w:val="005438DA"/>
    <w:rsid w:val="00551255"/>
    <w:rsid w:val="00573C35"/>
    <w:rsid w:val="005855DE"/>
    <w:rsid w:val="005A39E6"/>
    <w:rsid w:val="005A5E95"/>
    <w:rsid w:val="005B2A24"/>
    <w:rsid w:val="005B4D1D"/>
    <w:rsid w:val="005D2E6C"/>
    <w:rsid w:val="005E6CA8"/>
    <w:rsid w:val="005F34BE"/>
    <w:rsid w:val="005F59BE"/>
    <w:rsid w:val="005F69C4"/>
    <w:rsid w:val="00600E4E"/>
    <w:rsid w:val="00604655"/>
    <w:rsid w:val="00610B10"/>
    <w:rsid w:val="0062588A"/>
    <w:rsid w:val="00636DFD"/>
    <w:rsid w:val="0064188C"/>
    <w:rsid w:val="00657203"/>
    <w:rsid w:val="00657388"/>
    <w:rsid w:val="00660A1C"/>
    <w:rsid w:val="00671630"/>
    <w:rsid w:val="00672B53"/>
    <w:rsid w:val="006746B5"/>
    <w:rsid w:val="00680CA4"/>
    <w:rsid w:val="00687AE2"/>
    <w:rsid w:val="006A3A36"/>
    <w:rsid w:val="006B506F"/>
    <w:rsid w:val="006D3D30"/>
    <w:rsid w:val="006F2694"/>
    <w:rsid w:val="006F4F77"/>
    <w:rsid w:val="00700F99"/>
    <w:rsid w:val="00711F30"/>
    <w:rsid w:val="00726DC1"/>
    <w:rsid w:val="007313A9"/>
    <w:rsid w:val="00760A17"/>
    <w:rsid w:val="00762C15"/>
    <w:rsid w:val="007640CA"/>
    <w:rsid w:val="00764FE1"/>
    <w:rsid w:val="00765346"/>
    <w:rsid w:val="00765BB6"/>
    <w:rsid w:val="00775719"/>
    <w:rsid w:val="00782AE9"/>
    <w:rsid w:val="00782E9B"/>
    <w:rsid w:val="007879B6"/>
    <w:rsid w:val="007A3BA1"/>
    <w:rsid w:val="007C2CA0"/>
    <w:rsid w:val="007C2EAF"/>
    <w:rsid w:val="007E08EF"/>
    <w:rsid w:val="007E1502"/>
    <w:rsid w:val="007E1C4C"/>
    <w:rsid w:val="007E462E"/>
    <w:rsid w:val="007E48E4"/>
    <w:rsid w:val="007E64B9"/>
    <w:rsid w:val="007E7136"/>
    <w:rsid w:val="007F26D6"/>
    <w:rsid w:val="007F379E"/>
    <w:rsid w:val="007F60F0"/>
    <w:rsid w:val="00804CD3"/>
    <w:rsid w:val="008148B6"/>
    <w:rsid w:val="00815FC6"/>
    <w:rsid w:val="00824252"/>
    <w:rsid w:val="008377E3"/>
    <w:rsid w:val="00837DFB"/>
    <w:rsid w:val="008417B6"/>
    <w:rsid w:val="00842695"/>
    <w:rsid w:val="00855F03"/>
    <w:rsid w:val="0086383D"/>
    <w:rsid w:val="008645E7"/>
    <w:rsid w:val="008709B8"/>
    <w:rsid w:val="00875E41"/>
    <w:rsid w:val="00875F02"/>
    <w:rsid w:val="008837AE"/>
    <w:rsid w:val="00895699"/>
    <w:rsid w:val="008B3E24"/>
    <w:rsid w:val="008D3509"/>
    <w:rsid w:val="008D4824"/>
    <w:rsid w:val="008D6602"/>
    <w:rsid w:val="008E46EF"/>
    <w:rsid w:val="008E7D59"/>
    <w:rsid w:val="008F0264"/>
    <w:rsid w:val="008F2D4D"/>
    <w:rsid w:val="008F35C8"/>
    <w:rsid w:val="008F5632"/>
    <w:rsid w:val="008F7C34"/>
    <w:rsid w:val="0090311D"/>
    <w:rsid w:val="00927284"/>
    <w:rsid w:val="009276C4"/>
    <w:rsid w:val="0094461E"/>
    <w:rsid w:val="00980FC4"/>
    <w:rsid w:val="00986A48"/>
    <w:rsid w:val="00987ACB"/>
    <w:rsid w:val="00991DE6"/>
    <w:rsid w:val="009A1A11"/>
    <w:rsid w:val="009B0A2A"/>
    <w:rsid w:val="009D7CA8"/>
    <w:rsid w:val="009E284E"/>
    <w:rsid w:val="009E55D2"/>
    <w:rsid w:val="009F48BC"/>
    <w:rsid w:val="009F6683"/>
    <w:rsid w:val="00A03A8E"/>
    <w:rsid w:val="00A04B98"/>
    <w:rsid w:val="00A1021A"/>
    <w:rsid w:val="00A16C82"/>
    <w:rsid w:val="00A16EBC"/>
    <w:rsid w:val="00A21AA5"/>
    <w:rsid w:val="00A322ED"/>
    <w:rsid w:val="00A32964"/>
    <w:rsid w:val="00A4474B"/>
    <w:rsid w:val="00A54BA8"/>
    <w:rsid w:val="00AA291D"/>
    <w:rsid w:val="00AA2E55"/>
    <w:rsid w:val="00AB5679"/>
    <w:rsid w:val="00AC5EF3"/>
    <w:rsid w:val="00AC6A2F"/>
    <w:rsid w:val="00AE2B8F"/>
    <w:rsid w:val="00AF1F30"/>
    <w:rsid w:val="00B028C7"/>
    <w:rsid w:val="00B03B27"/>
    <w:rsid w:val="00B26BF8"/>
    <w:rsid w:val="00B50B3A"/>
    <w:rsid w:val="00B513C4"/>
    <w:rsid w:val="00B51D00"/>
    <w:rsid w:val="00B5468D"/>
    <w:rsid w:val="00B56C2A"/>
    <w:rsid w:val="00B60F55"/>
    <w:rsid w:val="00B65CFD"/>
    <w:rsid w:val="00B7712D"/>
    <w:rsid w:val="00B8459F"/>
    <w:rsid w:val="00B87311"/>
    <w:rsid w:val="00B87EE9"/>
    <w:rsid w:val="00B960BF"/>
    <w:rsid w:val="00B97018"/>
    <w:rsid w:val="00BA2A7E"/>
    <w:rsid w:val="00BA7F1A"/>
    <w:rsid w:val="00BC2E5A"/>
    <w:rsid w:val="00BC4A85"/>
    <w:rsid w:val="00BC67CB"/>
    <w:rsid w:val="00BC7FA0"/>
    <w:rsid w:val="00BE2390"/>
    <w:rsid w:val="00BF04F3"/>
    <w:rsid w:val="00BF0F69"/>
    <w:rsid w:val="00BF6992"/>
    <w:rsid w:val="00C00AE8"/>
    <w:rsid w:val="00C15D80"/>
    <w:rsid w:val="00C16459"/>
    <w:rsid w:val="00C21653"/>
    <w:rsid w:val="00C22216"/>
    <w:rsid w:val="00C364F1"/>
    <w:rsid w:val="00C44E9F"/>
    <w:rsid w:val="00C50B81"/>
    <w:rsid w:val="00C533C0"/>
    <w:rsid w:val="00C71682"/>
    <w:rsid w:val="00C767D5"/>
    <w:rsid w:val="00C835DC"/>
    <w:rsid w:val="00CA561D"/>
    <w:rsid w:val="00CB0770"/>
    <w:rsid w:val="00CB263A"/>
    <w:rsid w:val="00CB3F0B"/>
    <w:rsid w:val="00CB5CB8"/>
    <w:rsid w:val="00CC092F"/>
    <w:rsid w:val="00CC371B"/>
    <w:rsid w:val="00CD1DB8"/>
    <w:rsid w:val="00CE028B"/>
    <w:rsid w:val="00CF33D3"/>
    <w:rsid w:val="00D03E36"/>
    <w:rsid w:val="00D051F0"/>
    <w:rsid w:val="00D07C71"/>
    <w:rsid w:val="00D17222"/>
    <w:rsid w:val="00D4032A"/>
    <w:rsid w:val="00D54288"/>
    <w:rsid w:val="00D61076"/>
    <w:rsid w:val="00D6132C"/>
    <w:rsid w:val="00D61FE0"/>
    <w:rsid w:val="00D62B4B"/>
    <w:rsid w:val="00D673A7"/>
    <w:rsid w:val="00D7426E"/>
    <w:rsid w:val="00D77F0B"/>
    <w:rsid w:val="00D84540"/>
    <w:rsid w:val="00D850F5"/>
    <w:rsid w:val="00D8533A"/>
    <w:rsid w:val="00D97A2F"/>
    <w:rsid w:val="00DB307F"/>
    <w:rsid w:val="00DB66FF"/>
    <w:rsid w:val="00DB7B1B"/>
    <w:rsid w:val="00DC436C"/>
    <w:rsid w:val="00DD2034"/>
    <w:rsid w:val="00DD37D8"/>
    <w:rsid w:val="00DE048F"/>
    <w:rsid w:val="00E02303"/>
    <w:rsid w:val="00E058E7"/>
    <w:rsid w:val="00E12719"/>
    <w:rsid w:val="00E15EE5"/>
    <w:rsid w:val="00E16D18"/>
    <w:rsid w:val="00E5341D"/>
    <w:rsid w:val="00E54262"/>
    <w:rsid w:val="00E54668"/>
    <w:rsid w:val="00E54E32"/>
    <w:rsid w:val="00E56B79"/>
    <w:rsid w:val="00E602F6"/>
    <w:rsid w:val="00E64BA0"/>
    <w:rsid w:val="00E65188"/>
    <w:rsid w:val="00E66B40"/>
    <w:rsid w:val="00E95547"/>
    <w:rsid w:val="00EA2DF5"/>
    <w:rsid w:val="00EB1FF8"/>
    <w:rsid w:val="00ED16D5"/>
    <w:rsid w:val="00EE0D89"/>
    <w:rsid w:val="00EE2603"/>
    <w:rsid w:val="00EE2FDA"/>
    <w:rsid w:val="00EE766C"/>
    <w:rsid w:val="00F017B8"/>
    <w:rsid w:val="00F01CDF"/>
    <w:rsid w:val="00F023F8"/>
    <w:rsid w:val="00F0703C"/>
    <w:rsid w:val="00F100A1"/>
    <w:rsid w:val="00F14B31"/>
    <w:rsid w:val="00F21A37"/>
    <w:rsid w:val="00F24DC9"/>
    <w:rsid w:val="00F279F0"/>
    <w:rsid w:val="00F32D7F"/>
    <w:rsid w:val="00F45CCA"/>
    <w:rsid w:val="00F46571"/>
    <w:rsid w:val="00F560D9"/>
    <w:rsid w:val="00F5674A"/>
    <w:rsid w:val="00F62C89"/>
    <w:rsid w:val="00F71DDD"/>
    <w:rsid w:val="00FB20AF"/>
    <w:rsid w:val="00FC7D34"/>
    <w:rsid w:val="00FD54DE"/>
    <w:rsid w:val="00FE1D45"/>
    <w:rsid w:val="00FF2CB6"/>
    <w:rsid w:val="00FF5B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0D1F"/>
  </w:style>
  <w:style w:type="paragraph" w:styleId="1">
    <w:name w:val="heading 1"/>
    <w:basedOn w:val="a"/>
    <w:link w:val="10"/>
    <w:uiPriority w:val="9"/>
    <w:qFormat/>
    <w:rsid w:val="00573C3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270D1F"/>
    <w:rPr>
      <w:i/>
      <w:iCs/>
    </w:rPr>
  </w:style>
  <w:style w:type="character" w:customStyle="1" w:styleId="apple-converted-space">
    <w:name w:val="apple-converted-space"/>
    <w:basedOn w:val="a0"/>
    <w:rsid w:val="00270D1F"/>
  </w:style>
  <w:style w:type="paragraph" w:styleId="a4">
    <w:name w:val="Normal (Web)"/>
    <w:basedOn w:val="a"/>
    <w:uiPriority w:val="99"/>
    <w:semiHidden/>
    <w:unhideWhenUsed/>
    <w:rsid w:val="000379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73C35"/>
    <w:rPr>
      <w:rFonts w:ascii="Times New Roman" w:eastAsia="Times New Roman" w:hAnsi="Times New Roman" w:cs="Times New Roman"/>
      <w:b/>
      <w:bCs/>
      <w:kern w:val="36"/>
      <w:sz w:val="48"/>
      <w:szCs w:val="48"/>
      <w:lang w:eastAsia="ru-RU"/>
    </w:rPr>
  </w:style>
  <w:style w:type="paragraph" w:styleId="a5">
    <w:name w:val="List Paragraph"/>
    <w:basedOn w:val="a"/>
    <w:uiPriority w:val="34"/>
    <w:qFormat/>
    <w:rsid w:val="00EB1FF8"/>
    <w:pPr>
      <w:ind w:left="720"/>
      <w:contextualSpacing/>
    </w:pPr>
  </w:style>
  <w:style w:type="paragraph" w:styleId="a6">
    <w:name w:val="header"/>
    <w:basedOn w:val="a"/>
    <w:link w:val="a7"/>
    <w:uiPriority w:val="99"/>
    <w:semiHidden/>
    <w:unhideWhenUsed/>
    <w:rsid w:val="00EB1FF8"/>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EB1FF8"/>
  </w:style>
  <w:style w:type="paragraph" w:styleId="a8">
    <w:name w:val="footer"/>
    <w:basedOn w:val="a"/>
    <w:link w:val="a9"/>
    <w:uiPriority w:val="99"/>
    <w:unhideWhenUsed/>
    <w:rsid w:val="00EB1FF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B1FF8"/>
  </w:style>
  <w:style w:type="character" w:customStyle="1" w:styleId="aa">
    <w:name w:val="Стиль По центру Знак"/>
    <w:basedOn w:val="a0"/>
    <w:link w:val="ab"/>
    <w:locked/>
    <w:rsid w:val="00B60F55"/>
    <w:rPr>
      <w:sz w:val="28"/>
    </w:rPr>
  </w:style>
  <w:style w:type="paragraph" w:customStyle="1" w:styleId="ab">
    <w:name w:val="Стиль По центру"/>
    <w:basedOn w:val="a"/>
    <w:link w:val="aa"/>
    <w:rsid w:val="00B60F55"/>
    <w:pPr>
      <w:spacing w:after="0" w:line="240" w:lineRule="auto"/>
      <w:jc w:val="center"/>
    </w:pPr>
    <w:rPr>
      <w:sz w:val="28"/>
    </w:rPr>
  </w:style>
  <w:style w:type="paragraph" w:styleId="ac">
    <w:name w:val="footnote text"/>
    <w:aliases w:val="Знак,Текст сноски Знак1,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Текст сноски-FN,Oaeno niinee-FN,Oaeno niinee Ciae"/>
    <w:basedOn w:val="a"/>
    <w:link w:val="ad"/>
    <w:uiPriority w:val="99"/>
    <w:unhideWhenUsed/>
    <w:rsid w:val="000468A2"/>
    <w:pPr>
      <w:spacing w:after="0" w:line="240" w:lineRule="auto"/>
    </w:pPr>
    <w:rPr>
      <w:sz w:val="20"/>
      <w:szCs w:val="20"/>
    </w:rPr>
  </w:style>
  <w:style w:type="character" w:customStyle="1" w:styleId="ad">
    <w:name w:val="Текст сноски Знак"/>
    <w:aliases w:val="Знак Знак,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basedOn w:val="a0"/>
    <w:link w:val="ac"/>
    <w:uiPriority w:val="99"/>
    <w:rsid w:val="000468A2"/>
    <w:rPr>
      <w:sz w:val="20"/>
      <w:szCs w:val="20"/>
    </w:rPr>
  </w:style>
  <w:style w:type="character" w:styleId="ae">
    <w:name w:val="footnote reference"/>
    <w:basedOn w:val="a0"/>
    <w:uiPriority w:val="99"/>
    <w:semiHidden/>
    <w:unhideWhenUsed/>
    <w:rsid w:val="000468A2"/>
    <w:rPr>
      <w:vertAlign w:val="superscript"/>
    </w:rPr>
  </w:style>
  <w:style w:type="paragraph" w:styleId="af">
    <w:name w:val="Body Text"/>
    <w:basedOn w:val="a"/>
    <w:link w:val="af0"/>
    <w:unhideWhenUsed/>
    <w:rsid w:val="00C50B81"/>
    <w:pPr>
      <w:autoSpaceDE w:val="0"/>
      <w:autoSpaceDN w:val="0"/>
      <w:adjustRightInd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0">
    <w:name w:val="Основной текст Знак"/>
    <w:basedOn w:val="a0"/>
    <w:link w:val="af"/>
    <w:rsid w:val="00C50B81"/>
    <w:rPr>
      <w:rFonts w:ascii="Times New Roman" w:eastAsia="Times New Roman" w:hAnsi="Times New Roman" w:cs="Times New Roman"/>
      <w:sz w:val="24"/>
      <w:szCs w:val="20"/>
      <w:lang w:eastAsia="ru-RU"/>
    </w:rPr>
  </w:style>
  <w:style w:type="paragraph" w:styleId="af1">
    <w:name w:val="TOC Heading"/>
    <w:basedOn w:val="1"/>
    <w:next w:val="a"/>
    <w:uiPriority w:val="39"/>
    <w:semiHidden/>
    <w:unhideWhenUsed/>
    <w:qFormat/>
    <w:rsid w:val="006F2694"/>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2">
    <w:name w:val="toc 2"/>
    <w:basedOn w:val="a"/>
    <w:next w:val="a"/>
    <w:autoRedefine/>
    <w:uiPriority w:val="39"/>
    <w:semiHidden/>
    <w:unhideWhenUsed/>
    <w:qFormat/>
    <w:rsid w:val="006F2694"/>
    <w:pPr>
      <w:spacing w:after="100"/>
      <w:ind w:left="220"/>
    </w:pPr>
    <w:rPr>
      <w:rFonts w:eastAsiaTheme="minorEastAsia"/>
    </w:rPr>
  </w:style>
  <w:style w:type="paragraph" w:styleId="11">
    <w:name w:val="toc 1"/>
    <w:basedOn w:val="a"/>
    <w:next w:val="a"/>
    <w:autoRedefine/>
    <w:uiPriority w:val="39"/>
    <w:semiHidden/>
    <w:unhideWhenUsed/>
    <w:qFormat/>
    <w:rsid w:val="006F2694"/>
    <w:pPr>
      <w:spacing w:after="100"/>
    </w:pPr>
    <w:rPr>
      <w:rFonts w:eastAsiaTheme="minorEastAsia"/>
    </w:rPr>
  </w:style>
  <w:style w:type="paragraph" w:styleId="3">
    <w:name w:val="toc 3"/>
    <w:basedOn w:val="a"/>
    <w:next w:val="a"/>
    <w:autoRedefine/>
    <w:uiPriority w:val="39"/>
    <w:semiHidden/>
    <w:unhideWhenUsed/>
    <w:qFormat/>
    <w:rsid w:val="006F2694"/>
    <w:pPr>
      <w:spacing w:after="100"/>
      <w:ind w:left="440"/>
    </w:pPr>
    <w:rPr>
      <w:rFonts w:eastAsiaTheme="minorEastAsia"/>
    </w:rPr>
  </w:style>
  <w:style w:type="paragraph" w:styleId="af2">
    <w:name w:val="Balloon Text"/>
    <w:basedOn w:val="a"/>
    <w:link w:val="af3"/>
    <w:uiPriority w:val="99"/>
    <w:semiHidden/>
    <w:unhideWhenUsed/>
    <w:rsid w:val="006F2694"/>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6F2694"/>
    <w:rPr>
      <w:rFonts w:ascii="Tahoma" w:hAnsi="Tahoma" w:cs="Tahoma"/>
      <w:sz w:val="16"/>
      <w:szCs w:val="16"/>
    </w:rPr>
  </w:style>
  <w:style w:type="character" w:styleId="af4">
    <w:name w:val="Hyperlink"/>
    <w:basedOn w:val="a0"/>
    <w:uiPriority w:val="99"/>
    <w:unhideWhenUsed/>
    <w:rsid w:val="000234E9"/>
    <w:rPr>
      <w:color w:val="0000FF"/>
      <w:u w:val="single"/>
    </w:rPr>
  </w:style>
</w:styles>
</file>

<file path=word/webSettings.xml><?xml version="1.0" encoding="utf-8"?>
<w:webSettings xmlns:r="http://schemas.openxmlformats.org/officeDocument/2006/relationships" xmlns:w="http://schemas.openxmlformats.org/wordprocessingml/2006/main">
  <w:divs>
    <w:div w:id="140927759">
      <w:bodyDiv w:val="1"/>
      <w:marLeft w:val="0"/>
      <w:marRight w:val="0"/>
      <w:marTop w:val="0"/>
      <w:marBottom w:val="0"/>
      <w:divBdr>
        <w:top w:val="none" w:sz="0" w:space="0" w:color="auto"/>
        <w:left w:val="none" w:sz="0" w:space="0" w:color="auto"/>
        <w:bottom w:val="none" w:sz="0" w:space="0" w:color="auto"/>
        <w:right w:val="none" w:sz="0" w:space="0" w:color="auto"/>
      </w:divBdr>
    </w:div>
    <w:div w:id="156697656">
      <w:bodyDiv w:val="1"/>
      <w:marLeft w:val="0"/>
      <w:marRight w:val="0"/>
      <w:marTop w:val="0"/>
      <w:marBottom w:val="0"/>
      <w:divBdr>
        <w:top w:val="none" w:sz="0" w:space="0" w:color="auto"/>
        <w:left w:val="none" w:sz="0" w:space="0" w:color="auto"/>
        <w:bottom w:val="none" w:sz="0" w:space="0" w:color="auto"/>
        <w:right w:val="none" w:sz="0" w:space="0" w:color="auto"/>
      </w:divBdr>
    </w:div>
    <w:div w:id="290744331">
      <w:bodyDiv w:val="1"/>
      <w:marLeft w:val="0"/>
      <w:marRight w:val="0"/>
      <w:marTop w:val="0"/>
      <w:marBottom w:val="0"/>
      <w:divBdr>
        <w:top w:val="none" w:sz="0" w:space="0" w:color="auto"/>
        <w:left w:val="none" w:sz="0" w:space="0" w:color="auto"/>
        <w:bottom w:val="none" w:sz="0" w:space="0" w:color="auto"/>
        <w:right w:val="none" w:sz="0" w:space="0" w:color="auto"/>
      </w:divBdr>
      <w:divsChild>
        <w:div w:id="1592356185">
          <w:marLeft w:val="0"/>
          <w:marRight w:val="0"/>
          <w:marTop w:val="0"/>
          <w:marBottom w:val="0"/>
          <w:divBdr>
            <w:top w:val="none" w:sz="0" w:space="0" w:color="auto"/>
            <w:left w:val="none" w:sz="0" w:space="0" w:color="auto"/>
            <w:bottom w:val="none" w:sz="0" w:space="0" w:color="auto"/>
            <w:right w:val="none" w:sz="0" w:space="0" w:color="auto"/>
          </w:divBdr>
          <w:divsChild>
            <w:div w:id="1483235964">
              <w:marLeft w:val="-390"/>
              <w:marRight w:val="-390"/>
              <w:marTop w:val="0"/>
              <w:marBottom w:val="360"/>
              <w:divBdr>
                <w:top w:val="none" w:sz="0" w:space="0" w:color="auto"/>
                <w:left w:val="none" w:sz="0" w:space="0" w:color="auto"/>
                <w:bottom w:val="single" w:sz="6" w:space="18" w:color="EBEBEB"/>
                <w:right w:val="none" w:sz="0" w:space="0" w:color="auto"/>
              </w:divBdr>
              <w:divsChild>
                <w:div w:id="783771484">
                  <w:marLeft w:val="0"/>
                  <w:marRight w:val="0"/>
                  <w:marTop w:val="144"/>
                  <w:marBottom w:val="144"/>
                  <w:divBdr>
                    <w:top w:val="none" w:sz="0" w:space="0" w:color="auto"/>
                    <w:left w:val="none" w:sz="0" w:space="0" w:color="auto"/>
                    <w:bottom w:val="none" w:sz="0" w:space="0" w:color="auto"/>
                    <w:right w:val="none" w:sz="0" w:space="0" w:color="auto"/>
                  </w:divBdr>
                  <w:divsChild>
                    <w:div w:id="41917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595459">
      <w:bodyDiv w:val="1"/>
      <w:marLeft w:val="0"/>
      <w:marRight w:val="0"/>
      <w:marTop w:val="0"/>
      <w:marBottom w:val="0"/>
      <w:divBdr>
        <w:top w:val="none" w:sz="0" w:space="0" w:color="auto"/>
        <w:left w:val="none" w:sz="0" w:space="0" w:color="auto"/>
        <w:bottom w:val="none" w:sz="0" w:space="0" w:color="auto"/>
        <w:right w:val="none" w:sz="0" w:space="0" w:color="auto"/>
      </w:divBdr>
    </w:div>
    <w:div w:id="674574569">
      <w:bodyDiv w:val="1"/>
      <w:marLeft w:val="0"/>
      <w:marRight w:val="0"/>
      <w:marTop w:val="0"/>
      <w:marBottom w:val="0"/>
      <w:divBdr>
        <w:top w:val="none" w:sz="0" w:space="0" w:color="auto"/>
        <w:left w:val="none" w:sz="0" w:space="0" w:color="auto"/>
        <w:bottom w:val="none" w:sz="0" w:space="0" w:color="auto"/>
        <w:right w:val="none" w:sz="0" w:space="0" w:color="auto"/>
      </w:divBdr>
    </w:div>
    <w:div w:id="827483419">
      <w:bodyDiv w:val="1"/>
      <w:marLeft w:val="0"/>
      <w:marRight w:val="0"/>
      <w:marTop w:val="0"/>
      <w:marBottom w:val="0"/>
      <w:divBdr>
        <w:top w:val="none" w:sz="0" w:space="0" w:color="auto"/>
        <w:left w:val="none" w:sz="0" w:space="0" w:color="auto"/>
        <w:bottom w:val="none" w:sz="0" w:space="0" w:color="auto"/>
        <w:right w:val="none" w:sz="0" w:space="0" w:color="auto"/>
      </w:divBdr>
    </w:div>
    <w:div w:id="995458046">
      <w:bodyDiv w:val="1"/>
      <w:marLeft w:val="0"/>
      <w:marRight w:val="0"/>
      <w:marTop w:val="0"/>
      <w:marBottom w:val="0"/>
      <w:divBdr>
        <w:top w:val="none" w:sz="0" w:space="0" w:color="auto"/>
        <w:left w:val="none" w:sz="0" w:space="0" w:color="auto"/>
        <w:bottom w:val="none" w:sz="0" w:space="0" w:color="auto"/>
        <w:right w:val="none" w:sz="0" w:space="0" w:color="auto"/>
      </w:divBdr>
      <w:divsChild>
        <w:div w:id="363137256">
          <w:marLeft w:val="0"/>
          <w:marRight w:val="0"/>
          <w:marTop w:val="0"/>
          <w:marBottom w:val="0"/>
          <w:divBdr>
            <w:top w:val="none" w:sz="0" w:space="0" w:color="auto"/>
            <w:left w:val="none" w:sz="0" w:space="0" w:color="auto"/>
            <w:bottom w:val="none" w:sz="0" w:space="0" w:color="auto"/>
            <w:right w:val="none" w:sz="0" w:space="0" w:color="auto"/>
          </w:divBdr>
        </w:div>
      </w:divsChild>
    </w:div>
    <w:div w:id="1024478782">
      <w:bodyDiv w:val="1"/>
      <w:marLeft w:val="0"/>
      <w:marRight w:val="0"/>
      <w:marTop w:val="0"/>
      <w:marBottom w:val="0"/>
      <w:divBdr>
        <w:top w:val="none" w:sz="0" w:space="0" w:color="auto"/>
        <w:left w:val="none" w:sz="0" w:space="0" w:color="auto"/>
        <w:bottom w:val="none" w:sz="0" w:space="0" w:color="auto"/>
        <w:right w:val="none" w:sz="0" w:space="0" w:color="auto"/>
      </w:divBdr>
      <w:divsChild>
        <w:div w:id="772363622">
          <w:marLeft w:val="0"/>
          <w:marRight w:val="0"/>
          <w:marTop w:val="0"/>
          <w:marBottom w:val="0"/>
          <w:divBdr>
            <w:top w:val="none" w:sz="0" w:space="0" w:color="auto"/>
            <w:left w:val="none" w:sz="0" w:space="0" w:color="auto"/>
            <w:bottom w:val="none" w:sz="0" w:space="0" w:color="auto"/>
            <w:right w:val="none" w:sz="0" w:space="0" w:color="auto"/>
          </w:divBdr>
        </w:div>
      </w:divsChild>
    </w:div>
    <w:div w:id="1035698024">
      <w:bodyDiv w:val="1"/>
      <w:marLeft w:val="0"/>
      <w:marRight w:val="0"/>
      <w:marTop w:val="0"/>
      <w:marBottom w:val="0"/>
      <w:divBdr>
        <w:top w:val="none" w:sz="0" w:space="0" w:color="auto"/>
        <w:left w:val="none" w:sz="0" w:space="0" w:color="auto"/>
        <w:bottom w:val="none" w:sz="0" w:space="0" w:color="auto"/>
        <w:right w:val="none" w:sz="0" w:space="0" w:color="auto"/>
      </w:divBdr>
    </w:div>
    <w:div w:id="1209221108">
      <w:bodyDiv w:val="1"/>
      <w:marLeft w:val="0"/>
      <w:marRight w:val="0"/>
      <w:marTop w:val="0"/>
      <w:marBottom w:val="0"/>
      <w:divBdr>
        <w:top w:val="none" w:sz="0" w:space="0" w:color="auto"/>
        <w:left w:val="none" w:sz="0" w:space="0" w:color="auto"/>
        <w:bottom w:val="none" w:sz="0" w:space="0" w:color="auto"/>
        <w:right w:val="none" w:sz="0" w:space="0" w:color="auto"/>
      </w:divBdr>
    </w:div>
    <w:div w:id="1269846950">
      <w:bodyDiv w:val="1"/>
      <w:marLeft w:val="0"/>
      <w:marRight w:val="0"/>
      <w:marTop w:val="0"/>
      <w:marBottom w:val="0"/>
      <w:divBdr>
        <w:top w:val="none" w:sz="0" w:space="0" w:color="auto"/>
        <w:left w:val="none" w:sz="0" w:space="0" w:color="auto"/>
        <w:bottom w:val="none" w:sz="0" w:space="0" w:color="auto"/>
        <w:right w:val="none" w:sz="0" w:space="0" w:color="auto"/>
      </w:divBdr>
    </w:div>
    <w:div w:id="1317489958">
      <w:bodyDiv w:val="1"/>
      <w:marLeft w:val="0"/>
      <w:marRight w:val="0"/>
      <w:marTop w:val="0"/>
      <w:marBottom w:val="0"/>
      <w:divBdr>
        <w:top w:val="none" w:sz="0" w:space="0" w:color="auto"/>
        <w:left w:val="none" w:sz="0" w:space="0" w:color="auto"/>
        <w:bottom w:val="none" w:sz="0" w:space="0" w:color="auto"/>
        <w:right w:val="none" w:sz="0" w:space="0" w:color="auto"/>
      </w:divBdr>
    </w:div>
    <w:div w:id="1318027184">
      <w:bodyDiv w:val="1"/>
      <w:marLeft w:val="0"/>
      <w:marRight w:val="0"/>
      <w:marTop w:val="0"/>
      <w:marBottom w:val="0"/>
      <w:divBdr>
        <w:top w:val="none" w:sz="0" w:space="0" w:color="auto"/>
        <w:left w:val="none" w:sz="0" w:space="0" w:color="auto"/>
        <w:bottom w:val="none" w:sz="0" w:space="0" w:color="auto"/>
        <w:right w:val="none" w:sz="0" w:space="0" w:color="auto"/>
      </w:divBdr>
    </w:div>
    <w:div w:id="1327442146">
      <w:bodyDiv w:val="1"/>
      <w:marLeft w:val="0"/>
      <w:marRight w:val="0"/>
      <w:marTop w:val="0"/>
      <w:marBottom w:val="0"/>
      <w:divBdr>
        <w:top w:val="none" w:sz="0" w:space="0" w:color="auto"/>
        <w:left w:val="none" w:sz="0" w:space="0" w:color="auto"/>
        <w:bottom w:val="none" w:sz="0" w:space="0" w:color="auto"/>
        <w:right w:val="none" w:sz="0" w:space="0" w:color="auto"/>
      </w:divBdr>
      <w:divsChild>
        <w:div w:id="892886628">
          <w:marLeft w:val="0"/>
          <w:marRight w:val="0"/>
          <w:marTop w:val="0"/>
          <w:marBottom w:val="0"/>
          <w:divBdr>
            <w:top w:val="none" w:sz="0" w:space="0" w:color="auto"/>
            <w:left w:val="none" w:sz="0" w:space="0" w:color="auto"/>
            <w:bottom w:val="none" w:sz="0" w:space="0" w:color="auto"/>
            <w:right w:val="none" w:sz="0" w:space="0" w:color="auto"/>
          </w:divBdr>
        </w:div>
      </w:divsChild>
    </w:div>
    <w:div w:id="1331252694">
      <w:bodyDiv w:val="1"/>
      <w:marLeft w:val="0"/>
      <w:marRight w:val="0"/>
      <w:marTop w:val="0"/>
      <w:marBottom w:val="0"/>
      <w:divBdr>
        <w:top w:val="none" w:sz="0" w:space="0" w:color="auto"/>
        <w:left w:val="none" w:sz="0" w:space="0" w:color="auto"/>
        <w:bottom w:val="none" w:sz="0" w:space="0" w:color="auto"/>
        <w:right w:val="none" w:sz="0" w:space="0" w:color="auto"/>
      </w:divBdr>
    </w:div>
    <w:div w:id="1435176278">
      <w:bodyDiv w:val="1"/>
      <w:marLeft w:val="0"/>
      <w:marRight w:val="0"/>
      <w:marTop w:val="0"/>
      <w:marBottom w:val="0"/>
      <w:divBdr>
        <w:top w:val="none" w:sz="0" w:space="0" w:color="auto"/>
        <w:left w:val="none" w:sz="0" w:space="0" w:color="auto"/>
        <w:bottom w:val="none" w:sz="0" w:space="0" w:color="auto"/>
        <w:right w:val="none" w:sz="0" w:space="0" w:color="auto"/>
      </w:divBdr>
    </w:div>
    <w:div w:id="1497722340">
      <w:bodyDiv w:val="1"/>
      <w:marLeft w:val="0"/>
      <w:marRight w:val="0"/>
      <w:marTop w:val="0"/>
      <w:marBottom w:val="0"/>
      <w:divBdr>
        <w:top w:val="none" w:sz="0" w:space="0" w:color="auto"/>
        <w:left w:val="none" w:sz="0" w:space="0" w:color="auto"/>
        <w:bottom w:val="none" w:sz="0" w:space="0" w:color="auto"/>
        <w:right w:val="none" w:sz="0" w:space="0" w:color="auto"/>
      </w:divBdr>
    </w:div>
    <w:div w:id="1559971786">
      <w:bodyDiv w:val="1"/>
      <w:marLeft w:val="0"/>
      <w:marRight w:val="0"/>
      <w:marTop w:val="0"/>
      <w:marBottom w:val="0"/>
      <w:divBdr>
        <w:top w:val="none" w:sz="0" w:space="0" w:color="auto"/>
        <w:left w:val="none" w:sz="0" w:space="0" w:color="auto"/>
        <w:bottom w:val="none" w:sz="0" w:space="0" w:color="auto"/>
        <w:right w:val="none" w:sz="0" w:space="0" w:color="auto"/>
      </w:divBdr>
    </w:div>
    <w:div w:id="1620722988">
      <w:bodyDiv w:val="1"/>
      <w:marLeft w:val="0"/>
      <w:marRight w:val="0"/>
      <w:marTop w:val="0"/>
      <w:marBottom w:val="0"/>
      <w:divBdr>
        <w:top w:val="none" w:sz="0" w:space="0" w:color="auto"/>
        <w:left w:val="none" w:sz="0" w:space="0" w:color="auto"/>
        <w:bottom w:val="none" w:sz="0" w:space="0" w:color="auto"/>
        <w:right w:val="none" w:sz="0" w:space="0" w:color="auto"/>
      </w:divBdr>
    </w:div>
    <w:div w:id="1645892516">
      <w:bodyDiv w:val="1"/>
      <w:marLeft w:val="0"/>
      <w:marRight w:val="0"/>
      <w:marTop w:val="0"/>
      <w:marBottom w:val="0"/>
      <w:divBdr>
        <w:top w:val="none" w:sz="0" w:space="0" w:color="auto"/>
        <w:left w:val="none" w:sz="0" w:space="0" w:color="auto"/>
        <w:bottom w:val="none" w:sz="0" w:space="0" w:color="auto"/>
        <w:right w:val="none" w:sz="0" w:space="0" w:color="auto"/>
      </w:divBdr>
    </w:div>
    <w:div w:id="1754206506">
      <w:bodyDiv w:val="1"/>
      <w:marLeft w:val="0"/>
      <w:marRight w:val="0"/>
      <w:marTop w:val="0"/>
      <w:marBottom w:val="0"/>
      <w:divBdr>
        <w:top w:val="none" w:sz="0" w:space="0" w:color="auto"/>
        <w:left w:val="none" w:sz="0" w:space="0" w:color="auto"/>
        <w:bottom w:val="none" w:sz="0" w:space="0" w:color="auto"/>
        <w:right w:val="none" w:sz="0" w:space="0" w:color="auto"/>
      </w:divBdr>
    </w:div>
    <w:div w:id="1777555067">
      <w:bodyDiv w:val="1"/>
      <w:marLeft w:val="0"/>
      <w:marRight w:val="0"/>
      <w:marTop w:val="0"/>
      <w:marBottom w:val="0"/>
      <w:divBdr>
        <w:top w:val="none" w:sz="0" w:space="0" w:color="auto"/>
        <w:left w:val="none" w:sz="0" w:space="0" w:color="auto"/>
        <w:bottom w:val="none" w:sz="0" w:space="0" w:color="auto"/>
        <w:right w:val="none" w:sz="0" w:space="0" w:color="auto"/>
      </w:divBdr>
      <w:divsChild>
        <w:div w:id="433402362">
          <w:marLeft w:val="0"/>
          <w:marRight w:val="0"/>
          <w:marTop w:val="120"/>
          <w:marBottom w:val="0"/>
          <w:divBdr>
            <w:top w:val="none" w:sz="0" w:space="0" w:color="auto"/>
            <w:left w:val="none" w:sz="0" w:space="0" w:color="auto"/>
            <w:bottom w:val="none" w:sz="0" w:space="0" w:color="auto"/>
            <w:right w:val="none" w:sz="0" w:space="0" w:color="auto"/>
          </w:divBdr>
        </w:div>
        <w:div w:id="1832284901">
          <w:marLeft w:val="0"/>
          <w:marRight w:val="0"/>
          <w:marTop w:val="120"/>
          <w:marBottom w:val="0"/>
          <w:divBdr>
            <w:top w:val="none" w:sz="0" w:space="0" w:color="auto"/>
            <w:left w:val="none" w:sz="0" w:space="0" w:color="auto"/>
            <w:bottom w:val="none" w:sz="0" w:space="0" w:color="auto"/>
            <w:right w:val="none" w:sz="0" w:space="0" w:color="auto"/>
          </w:divBdr>
        </w:div>
        <w:div w:id="1990160817">
          <w:marLeft w:val="0"/>
          <w:marRight w:val="0"/>
          <w:marTop w:val="120"/>
          <w:marBottom w:val="0"/>
          <w:divBdr>
            <w:top w:val="none" w:sz="0" w:space="0" w:color="auto"/>
            <w:left w:val="none" w:sz="0" w:space="0" w:color="auto"/>
            <w:bottom w:val="none" w:sz="0" w:space="0" w:color="auto"/>
            <w:right w:val="none" w:sz="0" w:space="0" w:color="auto"/>
          </w:divBdr>
        </w:div>
        <w:div w:id="731777180">
          <w:marLeft w:val="0"/>
          <w:marRight w:val="0"/>
          <w:marTop w:val="120"/>
          <w:marBottom w:val="0"/>
          <w:divBdr>
            <w:top w:val="none" w:sz="0" w:space="0" w:color="auto"/>
            <w:left w:val="none" w:sz="0" w:space="0" w:color="auto"/>
            <w:bottom w:val="none" w:sz="0" w:space="0" w:color="auto"/>
            <w:right w:val="none" w:sz="0" w:space="0" w:color="auto"/>
          </w:divBdr>
        </w:div>
        <w:div w:id="1073242515">
          <w:marLeft w:val="0"/>
          <w:marRight w:val="0"/>
          <w:marTop w:val="120"/>
          <w:marBottom w:val="0"/>
          <w:divBdr>
            <w:top w:val="none" w:sz="0" w:space="0" w:color="auto"/>
            <w:left w:val="none" w:sz="0" w:space="0" w:color="auto"/>
            <w:bottom w:val="none" w:sz="0" w:space="0" w:color="auto"/>
            <w:right w:val="none" w:sz="0" w:space="0" w:color="auto"/>
          </w:divBdr>
        </w:div>
        <w:div w:id="1562250875">
          <w:marLeft w:val="0"/>
          <w:marRight w:val="0"/>
          <w:marTop w:val="120"/>
          <w:marBottom w:val="0"/>
          <w:divBdr>
            <w:top w:val="none" w:sz="0" w:space="0" w:color="auto"/>
            <w:left w:val="none" w:sz="0" w:space="0" w:color="auto"/>
            <w:bottom w:val="none" w:sz="0" w:space="0" w:color="auto"/>
            <w:right w:val="none" w:sz="0" w:space="0" w:color="auto"/>
          </w:divBdr>
        </w:div>
        <w:div w:id="162092184">
          <w:marLeft w:val="0"/>
          <w:marRight w:val="0"/>
          <w:marTop w:val="120"/>
          <w:marBottom w:val="0"/>
          <w:divBdr>
            <w:top w:val="none" w:sz="0" w:space="0" w:color="auto"/>
            <w:left w:val="none" w:sz="0" w:space="0" w:color="auto"/>
            <w:bottom w:val="none" w:sz="0" w:space="0" w:color="auto"/>
            <w:right w:val="none" w:sz="0" w:space="0" w:color="auto"/>
          </w:divBdr>
        </w:div>
      </w:divsChild>
    </w:div>
    <w:div w:id="1856963878">
      <w:bodyDiv w:val="1"/>
      <w:marLeft w:val="0"/>
      <w:marRight w:val="0"/>
      <w:marTop w:val="0"/>
      <w:marBottom w:val="0"/>
      <w:divBdr>
        <w:top w:val="none" w:sz="0" w:space="0" w:color="auto"/>
        <w:left w:val="none" w:sz="0" w:space="0" w:color="auto"/>
        <w:bottom w:val="none" w:sz="0" w:space="0" w:color="auto"/>
        <w:right w:val="none" w:sz="0" w:space="0" w:color="auto"/>
      </w:divBdr>
    </w:div>
    <w:div w:id="1875728691">
      <w:bodyDiv w:val="1"/>
      <w:marLeft w:val="0"/>
      <w:marRight w:val="0"/>
      <w:marTop w:val="0"/>
      <w:marBottom w:val="0"/>
      <w:divBdr>
        <w:top w:val="none" w:sz="0" w:space="0" w:color="auto"/>
        <w:left w:val="none" w:sz="0" w:space="0" w:color="auto"/>
        <w:bottom w:val="none" w:sz="0" w:space="0" w:color="auto"/>
        <w:right w:val="none" w:sz="0" w:space="0" w:color="auto"/>
      </w:divBdr>
    </w:div>
    <w:div w:id="1889796592">
      <w:bodyDiv w:val="1"/>
      <w:marLeft w:val="0"/>
      <w:marRight w:val="0"/>
      <w:marTop w:val="0"/>
      <w:marBottom w:val="0"/>
      <w:divBdr>
        <w:top w:val="none" w:sz="0" w:space="0" w:color="auto"/>
        <w:left w:val="none" w:sz="0" w:space="0" w:color="auto"/>
        <w:bottom w:val="none" w:sz="0" w:space="0" w:color="auto"/>
        <w:right w:val="none" w:sz="0" w:space="0" w:color="auto"/>
      </w:divBdr>
    </w:div>
    <w:div w:id="1907447190">
      <w:bodyDiv w:val="1"/>
      <w:marLeft w:val="0"/>
      <w:marRight w:val="0"/>
      <w:marTop w:val="0"/>
      <w:marBottom w:val="0"/>
      <w:divBdr>
        <w:top w:val="none" w:sz="0" w:space="0" w:color="auto"/>
        <w:left w:val="none" w:sz="0" w:space="0" w:color="auto"/>
        <w:bottom w:val="none" w:sz="0" w:space="0" w:color="auto"/>
        <w:right w:val="none" w:sz="0" w:space="0" w:color="auto"/>
      </w:divBdr>
      <w:divsChild>
        <w:div w:id="1434787610">
          <w:marLeft w:val="0"/>
          <w:marRight w:val="0"/>
          <w:marTop w:val="0"/>
          <w:marBottom w:val="0"/>
          <w:divBdr>
            <w:top w:val="none" w:sz="0" w:space="0" w:color="auto"/>
            <w:left w:val="none" w:sz="0" w:space="0" w:color="auto"/>
            <w:bottom w:val="none" w:sz="0" w:space="0" w:color="auto"/>
            <w:right w:val="none" w:sz="0" w:space="0" w:color="auto"/>
          </w:divBdr>
        </w:div>
        <w:div w:id="1257054577">
          <w:marLeft w:val="0"/>
          <w:marRight w:val="0"/>
          <w:marTop w:val="0"/>
          <w:marBottom w:val="0"/>
          <w:divBdr>
            <w:top w:val="none" w:sz="0" w:space="0" w:color="auto"/>
            <w:left w:val="none" w:sz="0" w:space="0" w:color="auto"/>
            <w:bottom w:val="none" w:sz="0" w:space="0" w:color="auto"/>
            <w:right w:val="none" w:sz="0" w:space="0" w:color="auto"/>
          </w:divBdr>
        </w:div>
      </w:divsChild>
    </w:div>
    <w:div w:id="2080251321">
      <w:bodyDiv w:val="1"/>
      <w:marLeft w:val="0"/>
      <w:marRight w:val="0"/>
      <w:marTop w:val="0"/>
      <w:marBottom w:val="0"/>
      <w:divBdr>
        <w:top w:val="none" w:sz="0" w:space="0" w:color="auto"/>
        <w:left w:val="none" w:sz="0" w:space="0" w:color="auto"/>
        <w:bottom w:val="none" w:sz="0" w:space="0" w:color="auto"/>
        <w:right w:val="none" w:sz="0" w:space="0" w:color="auto"/>
      </w:divBdr>
    </w:div>
    <w:div w:id="2100905709">
      <w:bodyDiv w:val="1"/>
      <w:marLeft w:val="0"/>
      <w:marRight w:val="0"/>
      <w:marTop w:val="0"/>
      <w:marBottom w:val="0"/>
      <w:divBdr>
        <w:top w:val="none" w:sz="0" w:space="0" w:color="auto"/>
        <w:left w:val="none" w:sz="0" w:space="0" w:color="auto"/>
        <w:bottom w:val="none" w:sz="0" w:space="0" w:color="auto"/>
        <w:right w:val="none" w:sz="0" w:space="0" w:color="auto"/>
      </w:divBdr>
    </w:div>
    <w:div w:id="210221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spravosudie.com/court-kalininskij-rajonnyj-sud-tverskaya-oblast-s/act-494554813/" TargetMode="External"/><Relationship Id="rId5" Type="http://schemas.openxmlformats.org/officeDocument/2006/relationships/webSettings" Target="webSettings.xml"/><Relationship Id="rId10" Type="http://schemas.openxmlformats.org/officeDocument/2006/relationships/hyperlink" Target="https://rospravosudie.com/court-ostashkovskij-gorodskoj-sud-tverskaya-oblast-s/act-491058740/" TargetMode="External"/><Relationship Id="rId4" Type="http://schemas.openxmlformats.org/officeDocument/2006/relationships/settings" Target="settings.xml"/><Relationship Id="rId9" Type="http://schemas.openxmlformats.org/officeDocument/2006/relationships/hyperlink" Target="http://base.garant.ru/38359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44B0EE-4835-4C73-9635-A312BC3F9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4513</TotalTime>
  <Pages>25</Pages>
  <Words>5297</Words>
  <Characters>30194</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qwerty</dc:creator>
  <cp:lastModifiedBy>Nastya</cp:lastModifiedBy>
  <cp:revision>42</cp:revision>
  <cp:lastPrinted>2018-05-04T09:50:00Z</cp:lastPrinted>
  <dcterms:created xsi:type="dcterms:W3CDTF">2017-11-27T16:36:00Z</dcterms:created>
  <dcterms:modified xsi:type="dcterms:W3CDTF">2018-05-21T09:08:00Z</dcterms:modified>
</cp:coreProperties>
</file>