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23" w:rsidRPr="005F0156" w:rsidRDefault="003659CF" w:rsidP="003659CF">
      <w:pPr>
        <w:jc w:val="center"/>
        <w:rPr>
          <w:b/>
        </w:rPr>
      </w:pPr>
      <w:r w:rsidRPr="005F0156">
        <w:rPr>
          <w:b/>
        </w:rPr>
        <w:t>Список вопросов</w:t>
      </w:r>
      <w:r w:rsidR="00B43443" w:rsidRPr="005F0156">
        <w:rPr>
          <w:b/>
        </w:rPr>
        <w:t xml:space="preserve"> к экзамену</w:t>
      </w:r>
      <w:r w:rsidRPr="005F0156">
        <w:rPr>
          <w:b/>
        </w:rPr>
        <w:t xml:space="preserve"> по курсу «</w:t>
      </w:r>
      <w:r w:rsidR="00344689" w:rsidRPr="005F0156">
        <w:rPr>
          <w:b/>
        </w:rPr>
        <w:t>История зарубежной литературы</w:t>
      </w:r>
      <w:r w:rsidRPr="005F0156">
        <w:rPr>
          <w:b/>
        </w:rPr>
        <w:t>» (1 семестр)</w:t>
      </w:r>
    </w:p>
    <w:p w:rsidR="003659CF" w:rsidRPr="005F0156" w:rsidRDefault="003659CF" w:rsidP="003659CF">
      <w:pPr>
        <w:jc w:val="both"/>
      </w:pPr>
    </w:p>
    <w:p w:rsidR="003659CF" w:rsidRPr="005F0156" w:rsidRDefault="00903F38" w:rsidP="00903F38">
      <w:pPr>
        <w:numPr>
          <w:ilvl w:val="0"/>
          <w:numId w:val="10"/>
        </w:numPr>
        <w:jc w:val="both"/>
      </w:pPr>
      <w:r w:rsidRPr="005F0156">
        <w:t>Общая характеристика античной литературы: периодизация, мифология как духовная осн</w:t>
      </w:r>
      <w:r w:rsidRPr="005F0156">
        <w:t>о</w:t>
      </w:r>
      <w:r w:rsidRPr="005F0156">
        <w:t>ва античной литературы и культуры.</w:t>
      </w:r>
    </w:p>
    <w:p w:rsidR="00903F38" w:rsidRPr="005F0156" w:rsidRDefault="00903F38" w:rsidP="00903F38">
      <w:pPr>
        <w:numPr>
          <w:ilvl w:val="0"/>
          <w:numId w:val="10"/>
        </w:numPr>
        <w:jc w:val="both"/>
      </w:pPr>
      <w:r w:rsidRPr="005F0156">
        <w:t>Поэмы Гомера.</w:t>
      </w:r>
    </w:p>
    <w:p w:rsidR="00903F38" w:rsidRDefault="00903F38" w:rsidP="00903F38">
      <w:pPr>
        <w:numPr>
          <w:ilvl w:val="0"/>
          <w:numId w:val="10"/>
        </w:numPr>
        <w:jc w:val="both"/>
      </w:pPr>
      <w:r w:rsidRPr="005F0156">
        <w:t>Г</w:t>
      </w:r>
      <w:r w:rsidR="00650D46">
        <w:t>реческий театр и г</w:t>
      </w:r>
      <w:r w:rsidRPr="005F0156">
        <w:t>реческая трагедия.</w:t>
      </w:r>
    </w:p>
    <w:p w:rsidR="00650D46" w:rsidRDefault="00650D46" w:rsidP="00903F38">
      <w:pPr>
        <w:numPr>
          <w:ilvl w:val="0"/>
          <w:numId w:val="10"/>
        </w:numPr>
        <w:jc w:val="both"/>
      </w:pPr>
      <w:r>
        <w:t>Трилогия Эсхила «Орестея».</w:t>
      </w:r>
    </w:p>
    <w:p w:rsidR="00650D46" w:rsidRDefault="00650D46" w:rsidP="00903F38">
      <w:pPr>
        <w:numPr>
          <w:ilvl w:val="0"/>
          <w:numId w:val="10"/>
        </w:numPr>
        <w:jc w:val="both"/>
      </w:pPr>
      <w:r>
        <w:t>«Царь Эдип» Софокла как «трагедия рока».</w:t>
      </w:r>
    </w:p>
    <w:p w:rsidR="00650D46" w:rsidRPr="005F0156" w:rsidRDefault="00650D46" w:rsidP="00903F38">
      <w:pPr>
        <w:numPr>
          <w:ilvl w:val="0"/>
          <w:numId w:val="10"/>
        </w:numPr>
        <w:jc w:val="both"/>
      </w:pPr>
      <w:r>
        <w:t>Особенности трагического в «Медее» Еврипида.</w:t>
      </w:r>
    </w:p>
    <w:p w:rsidR="00903F38" w:rsidRPr="005F0156" w:rsidRDefault="00903F38" w:rsidP="00903F38">
      <w:pPr>
        <w:numPr>
          <w:ilvl w:val="0"/>
          <w:numId w:val="10"/>
        </w:numPr>
        <w:jc w:val="both"/>
      </w:pPr>
      <w:r w:rsidRPr="005F0156">
        <w:t>Греческая комедия</w:t>
      </w:r>
      <w:r w:rsidR="00D71EF9" w:rsidRPr="005F0156">
        <w:t xml:space="preserve"> (Аристофан)</w:t>
      </w:r>
      <w:r w:rsidRPr="005F0156">
        <w:t>.</w:t>
      </w:r>
    </w:p>
    <w:p w:rsidR="00903F38" w:rsidRPr="005F0156" w:rsidRDefault="00903F38" w:rsidP="00903F38">
      <w:pPr>
        <w:numPr>
          <w:ilvl w:val="0"/>
          <w:numId w:val="10"/>
        </w:numPr>
        <w:jc w:val="both"/>
      </w:pPr>
      <w:r w:rsidRPr="005F0156">
        <w:t>Римская литература.</w:t>
      </w:r>
      <w:r w:rsidR="00D71EF9" w:rsidRPr="005F0156">
        <w:t xml:space="preserve"> «Энеида» Вергилия.</w:t>
      </w:r>
    </w:p>
    <w:p w:rsidR="00D71EF9" w:rsidRPr="005F0156" w:rsidRDefault="00903F38" w:rsidP="00DD06B6">
      <w:pPr>
        <w:numPr>
          <w:ilvl w:val="0"/>
          <w:numId w:val="10"/>
        </w:numPr>
        <w:jc w:val="both"/>
      </w:pPr>
      <w:r w:rsidRPr="005F0156">
        <w:t xml:space="preserve">Общая характеристика средневековой </w:t>
      </w:r>
      <w:r w:rsidR="00DD06B6" w:rsidRPr="005F0156">
        <w:t>литературы</w:t>
      </w:r>
      <w:r w:rsidRPr="005F0156">
        <w:t>.</w:t>
      </w:r>
    </w:p>
    <w:p w:rsidR="00C460C4" w:rsidRDefault="00C460C4" w:rsidP="00DD06B6">
      <w:pPr>
        <w:numPr>
          <w:ilvl w:val="0"/>
          <w:numId w:val="10"/>
        </w:numPr>
        <w:jc w:val="both"/>
      </w:pPr>
      <w:r w:rsidRPr="005F0156">
        <w:t>Эпос раннего Средневековья. Поэзия скальдов.</w:t>
      </w:r>
    </w:p>
    <w:p w:rsidR="00403F10" w:rsidRPr="005F0156" w:rsidRDefault="00403F10" w:rsidP="00DD06B6">
      <w:pPr>
        <w:numPr>
          <w:ilvl w:val="0"/>
          <w:numId w:val="10"/>
        </w:numPr>
        <w:jc w:val="both"/>
      </w:pPr>
      <w:r>
        <w:t>Поэма о Беовульфе как древнейший памятник англо-саксонской литературы.</w:t>
      </w:r>
    </w:p>
    <w:p w:rsidR="00C460C4" w:rsidRPr="005F0156" w:rsidRDefault="00C460C4" w:rsidP="00DD06B6">
      <w:pPr>
        <w:numPr>
          <w:ilvl w:val="0"/>
          <w:numId w:val="10"/>
        </w:numPr>
        <w:jc w:val="both"/>
      </w:pPr>
      <w:r w:rsidRPr="005F0156">
        <w:t>Литература эпохи развитого феодализма. Рыцарская поэзия и рыцарский роман.</w:t>
      </w:r>
    </w:p>
    <w:p w:rsidR="00903F38" w:rsidRPr="005F0156" w:rsidRDefault="00403F10" w:rsidP="00DD06B6">
      <w:pPr>
        <w:numPr>
          <w:ilvl w:val="0"/>
          <w:numId w:val="10"/>
        </w:numPr>
        <w:jc w:val="both"/>
      </w:pPr>
      <w:r>
        <w:t>Песнь о нибелунгах как эпос зрелого Средневековья.</w:t>
      </w:r>
    </w:p>
    <w:p w:rsidR="00903F38" w:rsidRPr="005F0156" w:rsidRDefault="00903F38" w:rsidP="00903F38">
      <w:pPr>
        <w:numPr>
          <w:ilvl w:val="0"/>
          <w:numId w:val="10"/>
        </w:numPr>
        <w:jc w:val="both"/>
      </w:pPr>
      <w:r w:rsidRPr="005F0156">
        <w:t>Общая характеристика эпохи Возрождения.</w:t>
      </w:r>
    </w:p>
    <w:p w:rsidR="00903F38" w:rsidRPr="005F0156" w:rsidRDefault="00903F38" w:rsidP="00903F38">
      <w:pPr>
        <w:numPr>
          <w:ilvl w:val="0"/>
          <w:numId w:val="10"/>
        </w:numPr>
        <w:jc w:val="both"/>
      </w:pPr>
      <w:r w:rsidRPr="005F0156">
        <w:t>Возрождение в Италии. Данте как последний поэт средневековья и первый поэт Возрожд</w:t>
      </w:r>
      <w:r w:rsidRPr="005F0156">
        <w:t>е</w:t>
      </w:r>
      <w:r w:rsidRPr="005F0156">
        <w:t>ния.</w:t>
      </w:r>
    </w:p>
    <w:p w:rsidR="00903F38" w:rsidRPr="005F0156" w:rsidRDefault="00903F38" w:rsidP="00903F38">
      <w:pPr>
        <w:numPr>
          <w:ilvl w:val="0"/>
          <w:numId w:val="10"/>
        </w:numPr>
        <w:jc w:val="both"/>
      </w:pPr>
      <w:r w:rsidRPr="005F0156">
        <w:t>Творчество Боккаччо: «Декамерон».</w:t>
      </w:r>
    </w:p>
    <w:p w:rsidR="00903F38" w:rsidRPr="005F0156" w:rsidRDefault="00903F38" w:rsidP="00903F38">
      <w:pPr>
        <w:numPr>
          <w:ilvl w:val="0"/>
          <w:numId w:val="10"/>
        </w:numPr>
        <w:jc w:val="both"/>
      </w:pPr>
      <w:r w:rsidRPr="005F0156">
        <w:t>Гуманизм в Англии: «Кентерберийские рассказы» Дж. Чосера.</w:t>
      </w:r>
    </w:p>
    <w:p w:rsidR="00903F38" w:rsidRPr="005F0156" w:rsidRDefault="0078559B" w:rsidP="00903F38">
      <w:pPr>
        <w:numPr>
          <w:ilvl w:val="0"/>
          <w:numId w:val="10"/>
        </w:numPr>
        <w:jc w:val="both"/>
      </w:pPr>
      <w:r w:rsidRPr="005F0156">
        <w:t>Карнавальная культура Возрождения. Жизнь и творчество Ф. Рабле.</w:t>
      </w:r>
    </w:p>
    <w:p w:rsidR="0078559B" w:rsidRPr="005F0156" w:rsidRDefault="0078559B" w:rsidP="00903F38">
      <w:pPr>
        <w:numPr>
          <w:ilvl w:val="0"/>
          <w:numId w:val="10"/>
        </w:numPr>
        <w:jc w:val="both"/>
      </w:pPr>
      <w:r w:rsidRPr="005F0156">
        <w:t>Общая характеристика и периодизация творчества У. Шекспира.</w:t>
      </w:r>
    </w:p>
    <w:p w:rsidR="0078559B" w:rsidRPr="005F0156" w:rsidRDefault="0078559B" w:rsidP="00903F38">
      <w:pPr>
        <w:numPr>
          <w:ilvl w:val="0"/>
          <w:numId w:val="10"/>
        </w:numPr>
        <w:jc w:val="both"/>
      </w:pPr>
      <w:r w:rsidRPr="005F0156">
        <w:t>Творчество М. Сервантеса. «Дон Кихот» как пародия на рыцарский роман.</w:t>
      </w:r>
    </w:p>
    <w:p w:rsidR="0078559B" w:rsidRPr="005F0156" w:rsidRDefault="0078559B" w:rsidP="00903F38">
      <w:pPr>
        <w:numPr>
          <w:ilvl w:val="0"/>
          <w:numId w:val="10"/>
        </w:numPr>
        <w:jc w:val="both"/>
      </w:pPr>
      <w:r w:rsidRPr="005F0156">
        <w:t>Общая характеристика творчества Лопе де Вега.</w:t>
      </w:r>
    </w:p>
    <w:p w:rsidR="0078559B" w:rsidRPr="005F0156" w:rsidRDefault="0078559B" w:rsidP="0078559B">
      <w:pPr>
        <w:numPr>
          <w:ilvl w:val="0"/>
          <w:numId w:val="10"/>
        </w:numPr>
        <w:jc w:val="both"/>
      </w:pPr>
      <w:r w:rsidRPr="005F0156">
        <w:t xml:space="preserve">Основные направления в литературе </w:t>
      </w:r>
      <w:r w:rsidRPr="005F0156">
        <w:rPr>
          <w:lang w:val="en-US"/>
        </w:rPr>
        <w:t>XVII</w:t>
      </w:r>
      <w:r w:rsidRPr="005F0156">
        <w:t xml:space="preserve"> века. Сущность эстетики классицизма.</w:t>
      </w:r>
    </w:p>
    <w:p w:rsidR="0078559B" w:rsidRPr="005F0156" w:rsidRDefault="003621F3" w:rsidP="0078559B">
      <w:pPr>
        <w:numPr>
          <w:ilvl w:val="0"/>
          <w:numId w:val="10"/>
        </w:numPr>
        <w:jc w:val="both"/>
      </w:pPr>
      <w:r w:rsidRPr="005F0156">
        <w:t>Драма классицизма. Творчество Корнеля,</w:t>
      </w:r>
      <w:r w:rsidR="0078559B" w:rsidRPr="005F0156">
        <w:t xml:space="preserve"> Расина</w:t>
      </w:r>
      <w:r w:rsidRPr="005F0156">
        <w:t>, Мольера</w:t>
      </w:r>
      <w:r w:rsidR="0078559B" w:rsidRPr="005F0156">
        <w:t>.</w:t>
      </w:r>
    </w:p>
    <w:p w:rsidR="0078559B" w:rsidRPr="005F0156" w:rsidRDefault="004B327E" w:rsidP="0078559B">
      <w:pPr>
        <w:numPr>
          <w:ilvl w:val="0"/>
          <w:numId w:val="10"/>
        </w:numPr>
        <w:jc w:val="both"/>
      </w:pPr>
      <w:r w:rsidRPr="005F0156">
        <w:t xml:space="preserve">Просвещение – ведущее философское и художественное движение </w:t>
      </w:r>
      <w:r w:rsidRPr="005F0156">
        <w:rPr>
          <w:lang w:val="en-US"/>
        </w:rPr>
        <w:t>XVIII</w:t>
      </w:r>
      <w:r w:rsidRPr="005F0156">
        <w:t xml:space="preserve"> века.</w:t>
      </w:r>
    </w:p>
    <w:p w:rsidR="004B327E" w:rsidRPr="005F0156" w:rsidRDefault="004B327E" w:rsidP="0078559B">
      <w:pPr>
        <w:numPr>
          <w:ilvl w:val="0"/>
          <w:numId w:val="10"/>
        </w:numPr>
        <w:jc w:val="both"/>
      </w:pPr>
      <w:r w:rsidRPr="005F0156">
        <w:t>Английское Просвещение: творчество Дж. Свифта.</w:t>
      </w:r>
    </w:p>
    <w:p w:rsidR="00C460C4" w:rsidRPr="005F0156" w:rsidRDefault="00C460C4" w:rsidP="0078559B">
      <w:pPr>
        <w:numPr>
          <w:ilvl w:val="0"/>
          <w:numId w:val="10"/>
        </w:numPr>
        <w:jc w:val="both"/>
      </w:pPr>
      <w:r w:rsidRPr="005F0156">
        <w:t>Проблематика романа Дж. Свифта «Путешествие Гулливера».</w:t>
      </w:r>
    </w:p>
    <w:p w:rsidR="004B327E" w:rsidRPr="005F0156" w:rsidRDefault="004B327E" w:rsidP="0078559B">
      <w:pPr>
        <w:numPr>
          <w:ilvl w:val="0"/>
          <w:numId w:val="10"/>
        </w:numPr>
        <w:jc w:val="both"/>
      </w:pPr>
      <w:r w:rsidRPr="005F0156">
        <w:t>Просвещение во Франции: творческий путь Вольтера.</w:t>
      </w:r>
    </w:p>
    <w:p w:rsidR="00C460C4" w:rsidRPr="005F0156" w:rsidRDefault="007C29C2" w:rsidP="0078559B">
      <w:pPr>
        <w:numPr>
          <w:ilvl w:val="0"/>
          <w:numId w:val="10"/>
        </w:numPr>
        <w:jc w:val="both"/>
      </w:pPr>
      <w:r w:rsidRPr="005F0156">
        <w:t>«Кандид»</w:t>
      </w:r>
      <w:r>
        <w:t xml:space="preserve"> </w:t>
      </w:r>
      <w:r w:rsidR="00C460C4" w:rsidRPr="005F0156">
        <w:t xml:space="preserve">Вольтера  как </w:t>
      </w:r>
      <w:r>
        <w:t>ф</w:t>
      </w:r>
      <w:r w:rsidRPr="005F0156">
        <w:t xml:space="preserve">илософская повесть </w:t>
      </w:r>
      <w:r w:rsidR="00C460C4" w:rsidRPr="005F0156">
        <w:t>эпохи Просвеще</w:t>
      </w:r>
      <w:r w:rsidR="005F0156">
        <w:t>ния</w:t>
      </w:r>
      <w:r w:rsidR="00C460C4" w:rsidRPr="005F0156">
        <w:t>.</w:t>
      </w:r>
    </w:p>
    <w:p w:rsidR="004B327E" w:rsidRPr="005F0156" w:rsidRDefault="005F0156" w:rsidP="0078559B">
      <w:pPr>
        <w:numPr>
          <w:ilvl w:val="0"/>
          <w:numId w:val="10"/>
        </w:numPr>
        <w:jc w:val="both"/>
      </w:pPr>
      <w:r w:rsidRPr="005F0156">
        <w:t xml:space="preserve">Д. </w:t>
      </w:r>
      <w:r w:rsidR="004B327E" w:rsidRPr="005F0156">
        <w:t>Дидро и энциклопедисты.</w:t>
      </w:r>
    </w:p>
    <w:p w:rsidR="005F0156" w:rsidRPr="005F0156" w:rsidRDefault="005F0156" w:rsidP="0078559B">
      <w:pPr>
        <w:numPr>
          <w:ilvl w:val="0"/>
          <w:numId w:val="10"/>
        </w:numPr>
        <w:jc w:val="both"/>
      </w:pPr>
      <w:r w:rsidRPr="005F0156">
        <w:t>Проблематика романа Д. Дидро «Монахиня».</w:t>
      </w:r>
    </w:p>
    <w:p w:rsidR="004B327E" w:rsidRDefault="004B327E" w:rsidP="0078559B">
      <w:pPr>
        <w:numPr>
          <w:ilvl w:val="0"/>
          <w:numId w:val="10"/>
        </w:numPr>
        <w:jc w:val="both"/>
      </w:pPr>
      <w:r w:rsidRPr="005F0156">
        <w:t xml:space="preserve">Творчество </w:t>
      </w:r>
      <w:r w:rsidR="0031274A">
        <w:t xml:space="preserve">Ж.-Ж. </w:t>
      </w:r>
      <w:r w:rsidRPr="005F0156">
        <w:t>Руссо как пример французского сентиментализма.</w:t>
      </w:r>
    </w:p>
    <w:p w:rsidR="0031274A" w:rsidRPr="005F0156" w:rsidRDefault="0031274A" w:rsidP="0078559B">
      <w:pPr>
        <w:numPr>
          <w:ilvl w:val="0"/>
          <w:numId w:val="10"/>
        </w:numPr>
        <w:jc w:val="both"/>
      </w:pPr>
      <w:r>
        <w:t xml:space="preserve">Особенности романа Ж.-Ж. </w:t>
      </w:r>
      <w:r w:rsidRPr="005F0156">
        <w:t>Руссо</w:t>
      </w:r>
      <w:r>
        <w:t xml:space="preserve"> «Юлия, или Новая Элоиза».</w:t>
      </w:r>
    </w:p>
    <w:p w:rsidR="0074148B" w:rsidRDefault="0074148B" w:rsidP="00D71EF9">
      <w:pPr>
        <w:numPr>
          <w:ilvl w:val="0"/>
          <w:numId w:val="10"/>
        </w:numPr>
        <w:jc w:val="both"/>
      </w:pPr>
      <w:r>
        <w:t xml:space="preserve">Творчество </w:t>
      </w:r>
      <w:r w:rsidRPr="0074148B">
        <w:t xml:space="preserve">И.-В. </w:t>
      </w:r>
      <w:r>
        <w:t>Гёте.</w:t>
      </w:r>
    </w:p>
    <w:p w:rsidR="00D71EF9" w:rsidRPr="005F0156" w:rsidRDefault="00D71EF9" w:rsidP="00D71EF9">
      <w:pPr>
        <w:numPr>
          <w:ilvl w:val="0"/>
          <w:numId w:val="10"/>
        </w:numPr>
        <w:jc w:val="both"/>
      </w:pPr>
      <w:r w:rsidRPr="005F0156">
        <w:t xml:space="preserve">Трагедия </w:t>
      </w:r>
      <w:r w:rsidR="0074148B" w:rsidRPr="0074148B">
        <w:t xml:space="preserve">И.-В. </w:t>
      </w:r>
      <w:r w:rsidR="0074148B">
        <w:t>Гёте</w:t>
      </w:r>
      <w:r w:rsidR="0074148B" w:rsidRPr="005F0156">
        <w:t xml:space="preserve"> </w:t>
      </w:r>
      <w:r w:rsidRPr="005F0156">
        <w:t>«Фауст»: идейное содержание, система образов, поэтика.</w:t>
      </w:r>
    </w:p>
    <w:p w:rsidR="00163C70" w:rsidRPr="005F0156" w:rsidRDefault="00163C70" w:rsidP="00163C70">
      <w:pPr>
        <w:numPr>
          <w:ilvl w:val="0"/>
          <w:numId w:val="10"/>
        </w:numPr>
        <w:jc w:val="both"/>
      </w:pPr>
      <w:r w:rsidRPr="005F0156">
        <w:t>Романтизм в Германии.</w:t>
      </w:r>
    </w:p>
    <w:p w:rsidR="00163C70" w:rsidRPr="005F0156" w:rsidRDefault="00163C70" w:rsidP="00163C70">
      <w:pPr>
        <w:numPr>
          <w:ilvl w:val="0"/>
          <w:numId w:val="10"/>
        </w:numPr>
        <w:jc w:val="both"/>
      </w:pPr>
      <w:r w:rsidRPr="005F0156">
        <w:t>Романтизм в Англии. Творчество С.Т. Кольриджа.</w:t>
      </w:r>
    </w:p>
    <w:p w:rsidR="00163C70" w:rsidRDefault="00163C70" w:rsidP="00163C70">
      <w:pPr>
        <w:numPr>
          <w:ilvl w:val="0"/>
          <w:numId w:val="10"/>
        </w:numPr>
        <w:jc w:val="both"/>
      </w:pPr>
      <w:r w:rsidRPr="005F0156">
        <w:t>Особенности романтического метода Э.Т.А. Гофмана.</w:t>
      </w:r>
    </w:p>
    <w:p w:rsidR="006F147A" w:rsidRPr="005F0156" w:rsidRDefault="006F147A" w:rsidP="00163C70">
      <w:pPr>
        <w:numPr>
          <w:ilvl w:val="0"/>
          <w:numId w:val="10"/>
        </w:numPr>
        <w:jc w:val="both"/>
      </w:pPr>
      <w:r>
        <w:t>Жизнь и творчество</w:t>
      </w:r>
      <w:r w:rsidRPr="006F147A">
        <w:t xml:space="preserve"> </w:t>
      </w:r>
      <w:r w:rsidRPr="005F0156">
        <w:t>Дж. Байрона</w:t>
      </w:r>
      <w:r>
        <w:t>.</w:t>
      </w:r>
    </w:p>
    <w:p w:rsidR="00163C70" w:rsidRPr="005F0156" w:rsidRDefault="00163C70" w:rsidP="00163C70">
      <w:pPr>
        <w:numPr>
          <w:ilvl w:val="0"/>
          <w:numId w:val="10"/>
        </w:numPr>
        <w:jc w:val="both"/>
      </w:pPr>
      <w:r w:rsidRPr="005F0156">
        <w:t>Поэма Дж. Байрона «Паломничество Чайльд Гарольда»: идейное содержание, система обр</w:t>
      </w:r>
      <w:r w:rsidRPr="005F0156">
        <w:t>а</w:t>
      </w:r>
      <w:r w:rsidRPr="005F0156">
        <w:t>зов, поэтика.</w:t>
      </w:r>
    </w:p>
    <w:p w:rsidR="00163C70" w:rsidRPr="005F0156" w:rsidRDefault="00163C70" w:rsidP="00163C70">
      <w:pPr>
        <w:numPr>
          <w:ilvl w:val="0"/>
          <w:numId w:val="10"/>
        </w:numPr>
        <w:jc w:val="both"/>
      </w:pPr>
      <w:r w:rsidRPr="005F0156">
        <w:t>Особенности романтического метода В. Скотта.</w:t>
      </w:r>
    </w:p>
    <w:p w:rsidR="00163C70" w:rsidRDefault="00F716B9" w:rsidP="00F716B9">
      <w:pPr>
        <w:numPr>
          <w:ilvl w:val="0"/>
          <w:numId w:val="10"/>
        </w:numPr>
        <w:jc w:val="both"/>
      </w:pPr>
      <w:r>
        <w:t xml:space="preserve">Романтизм во Франции. </w:t>
      </w:r>
      <w:r w:rsidR="00163C70" w:rsidRPr="005F0156">
        <w:t>Творчество В. Гюго.</w:t>
      </w:r>
    </w:p>
    <w:p w:rsidR="00F716B9" w:rsidRPr="005F0156" w:rsidRDefault="00F716B9" w:rsidP="00F716B9">
      <w:pPr>
        <w:numPr>
          <w:ilvl w:val="0"/>
          <w:numId w:val="10"/>
        </w:numPr>
        <w:jc w:val="both"/>
      </w:pPr>
      <w:r>
        <w:t>«Собор Парижской Богоматери» В. Гюго как исторический роман эпохи романтизма.</w:t>
      </w:r>
    </w:p>
    <w:sectPr w:rsidR="00F716B9" w:rsidRPr="005F0156" w:rsidSect="003659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CBD" w:rsidRDefault="00004CBD" w:rsidP="00F01C0C">
      <w:r>
        <w:separator/>
      </w:r>
    </w:p>
  </w:endnote>
  <w:endnote w:type="continuationSeparator" w:id="1">
    <w:p w:rsidR="00004CBD" w:rsidRDefault="00004CBD" w:rsidP="00F01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CBD" w:rsidRDefault="00004CBD" w:rsidP="00F01C0C">
      <w:r>
        <w:separator/>
      </w:r>
    </w:p>
  </w:footnote>
  <w:footnote w:type="continuationSeparator" w:id="1">
    <w:p w:rsidR="00004CBD" w:rsidRDefault="00004CBD" w:rsidP="00F01C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F7D4E"/>
    <w:multiLevelType w:val="hybridMultilevel"/>
    <w:tmpl w:val="FB9AD4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2153D2"/>
    <w:multiLevelType w:val="hybridMultilevel"/>
    <w:tmpl w:val="CDF0E4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61618"/>
    <w:multiLevelType w:val="hybridMultilevel"/>
    <w:tmpl w:val="8996C23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A696D46"/>
    <w:multiLevelType w:val="hybridMultilevel"/>
    <w:tmpl w:val="C8BED6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D10DBB"/>
    <w:multiLevelType w:val="hybridMultilevel"/>
    <w:tmpl w:val="66DA1FD0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55D7729D"/>
    <w:multiLevelType w:val="hybridMultilevel"/>
    <w:tmpl w:val="79B6BC5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6CBB1472"/>
    <w:multiLevelType w:val="hybridMultilevel"/>
    <w:tmpl w:val="BA0007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5BBE0DE8">
      <w:start w:val="5"/>
      <w:numFmt w:val="decimal"/>
      <w:lvlText w:val="%2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72684775"/>
    <w:multiLevelType w:val="hybridMultilevel"/>
    <w:tmpl w:val="1E200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0D107B"/>
    <w:multiLevelType w:val="hybridMultilevel"/>
    <w:tmpl w:val="E546637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7A5F73A1"/>
    <w:multiLevelType w:val="hybridMultilevel"/>
    <w:tmpl w:val="E87EA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B13"/>
    <w:rsid w:val="00004CBD"/>
    <w:rsid w:val="000865F2"/>
    <w:rsid w:val="00130816"/>
    <w:rsid w:val="00136344"/>
    <w:rsid w:val="00163C70"/>
    <w:rsid w:val="00307947"/>
    <w:rsid w:val="0031274A"/>
    <w:rsid w:val="00325A05"/>
    <w:rsid w:val="00344689"/>
    <w:rsid w:val="003621F3"/>
    <w:rsid w:val="003659CF"/>
    <w:rsid w:val="003666A3"/>
    <w:rsid w:val="0038168A"/>
    <w:rsid w:val="003C7BBB"/>
    <w:rsid w:val="00401223"/>
    <w:rsid w:val="00403F10"/>
    <w:rsid w:val="00483848"/>
    <w:rsid w:val="004B327E"/>
    <w:rsid w:val="005F0156"/>
    <w:rsid w:val="005F39B2"/>
    <w:rsid w:val="006442F0"/>
    <w:rsid w:val="00650D46"/>
    <w:rsid w:val="006632F8"/>
    <w:rsid w:val="006F147A"/>
    <w:rsid w:val="0074148B"/>
    <w:rsid w:val="0078559B"/>
    <w:rsid w:val="007C29C2"/>
    <w:rsid w:val="00833CBF"/>
    <w:rsid w:val="00903F38"/>
    <w:rsid w:val="00906B13"/>
    <w:rsid w:val="00A86904"/>
    <w:rsid w:val="00AB086B"/>
    <w:rsid w:val="00AC56F6"/>
    <w:rsid w:val="00B43443"/>
    <w:rsid w:val="00BD67E6"/>
    <w:rsid w:val="00C460C4"/>
    <w:rsid w:val="00C9196D"/>
    <w:rsid w:val="00CD2C80"/>
    <w:rsid w:val="00D4052A"/>
    <w:rsid w:val="00D52025"/>
    <w:rsid w:val="00D71EF9"/>
    <w:rsid w:val="00DA7D01"/>
    <w:rsid w:val="00DD06B6"/>
    <w:rsid w:val="00E22B38"/>
    <w:rsid w:val="00E40ADA"/>
    <w:rsid w:val="00E5019F"/>
    <w:rsid w:val="00F01C0C"/>
    <w:rsid w:val="00F716B9"/>
    <w:rsid w:val="00FC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B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D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E22B3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22B38"/>
    <w:rPr>
      <w:sz w:val="24"/>
      <w:szCs w:val="24"/>
    </w:rPr>
  </w:style>
  <w:style w:type="paragraph" w:styleId="a4">
    <w:name w:val="header"/>
    <w:basedOn w:val="a"/>
    <w:link w:val="a5"/>
    <w:rsid w:val="00F01C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01C0C"/>
    <w:rPr>
      <w:sz w:val="24"/>
      <w:szCs w:val="24"/>
    </w:rPr>
  </w:style>
  <w:style w:type="paragraph" w:styleId="a6">
    <w:name w:val="footer"/>
    <w:basedOn w:val="a"/>
    <w:link w:val="a7"/>
    <w:rsid w:val="00F01C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01C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</dc:creator>
  <cp:keywords/>
  <cp:lastModifiedBy>Василевская</cp:lastModifiedBy>
  <cp:revision>5</cp:revision>
  <dcterms:created xsi:type="dcterms:W3CDTF">2014-01-22T11:19:00Z</dcterms:created>
  <dcterms:modified xsi:type="dcterms:W3CDTF">2014-01-22T12:03:00Z</dcterms:modified>
</cp:coreProperties>
</file>