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D4" w:rsidRDefault="004A02D4" w:rsidP="004A02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</w:t>
      </w:r>
      <w:r>
        <w:rPr>
          <w:rFonts w:ascii="Times New Roman" w:hAnsi="Times New Roman" w:cs="Times New Roman"/>
          <w:b/>
          <w:sz w:val="28"/>
          <w:szCs w:val="28"/>
        </w:rPr>
        <w:br/>
        <w:t>ФЕДЕРАЛЬНОЕ ГОСУДАРСТВЕННОЕ БЮДЖЕТНОЕ ОБРАЗОВАТЕЛЬНОЕ УЧРЕЖДЕНИЕ ВЫСШЕГО ОБРАЗОВАНИЯ «ТВЕРСКОЙ ГОСУДАРСТВЕННЫЙ УНИВЕРСИТЕТ»</w:t>
      </w:r>
    </w:p>
    <w:p w:rsidR="004A02D4" w:rsidRDefault="004A02D4" w:rsidP="004A02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ЮРИДИЧЕСКИЙ ФАКУЛЬТЕТ </w:t>
      </w:r>
    </w:p>
    <w:p w:rsidR="004A02D4" w:rsidRDefault="004A02D4" w:rsidP="004A02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</w:t>
      </w:r>
      <w:r w:rsidRPr="004A02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ЭКОЛОГИЧЕСКОГО ПРАВА</w:t>
      </w:r>
      <w:r w:rsidR="00C7343C" w:rsidRPr="00C734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 ПРАВОВОГО ОБЕСПЕЧЕНИЯ  ПРОФЕССИОНАЛЬНОЙ ДЕЯТЕЛЬНОСТИ</w:t>
      </w:r>
    </w:p>
    <w:p w:rsidR="004A02D4" w:rsidRDefault="004A02D4" w:rsidP="004A02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:rsidR="004A02D4" w:rsidRDefault="004A02D4" w:rsidP="004A02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02D4" w:rsidRDefault="004A02D4" w:rsidP="004A02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2D4" w:rsidRDefault="004A02D4" w:rsidP="004A02D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A02D4" w:rsidRDefault="004A02D4" w:rsidP="004A02D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КУРСОВАЯ РАБОТА</w:t>
      </w:r>
    </w:p>
    <w:p w:rsidR="004A02D4" w:rsidRDefault="004A02D4" w:rsidP="004A02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ПРАВОВОЕ РЕГУЛИРОВАНИЕ ОБРАЩЕНИЯ С МЕДИЦИНСКИМИ ОТХОДАМИ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2C3169" w:rsidRDefault="004A02D4" w:rsidP="004A02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студентка 3 курса 31 гр.</w:t>
      </w:r>
      <w:r>
        <w:rPr>
          <w:rFonts w:ascii="Times New Roman" w:hAnsi="Times New Roman" w:cs="Times New Roman"/>
          <w:sz w:val="28"/>
          <w:szCs w:val="28"/>
        </w:rPr>
        <w:br/>
        <w:t>Жгилева Т. А.</w:t>
      </w:r>
    </w:p>
    <w:p w:rsidR="004A02D4" w:rsidRDefault="004A02D4" w:rsidP="004A02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Научный руководитель: к.ю.н., доцент</w:t>
      </w:r>
      <w:r>
        <w:rPr>
          <w:rFonts w:ascii="Times New Roman" w:hAnsi="Times New Roman" w:cs="Times New Roman"/>
          <w:sz w:val="28"/>
          <w:szCs w:val="28"/>
        </w:rPr>
        <w:br/>
        <w:t>Васильчук Ю. В.</w:t>
      </w:r>
    </w:p>
    <w:p w:rsidR="004A02D4" w:rsidRDefault="004A02D4" w:rsidP="004A02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02D4" w:rsidRDefault="004A02D4" w:rsidP="004A02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02D4" w:rsidRDefault="004A02D4" w:rsidP="004A02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02D4" w:rsidRDefault="004A02D4" w:rsidP="004A02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02D4" w:rsidRDefault="004A02D4" w:rsidP="004A02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02D4" w:rsidRDefault="004A02D4" w:rsidP="002C31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  <w:r w:rsidR="002C31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2018</w:t>
      </w:r>
    </w:p>
    <w:p w:rsidR="00E052EB" w:rsidRDefault="00E052EB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11701180"/>
        <w:docPartObj>
          <w:docPartGallery w:val="Table of Contents"/>
          <w:docPartUnique/>
        </w:docPartObj>
      </w:sdtPr>
      <w:sdtContent>
        <w:p w:rsidR="00320357" w:rsidRPr="00320357" w:rsidRDefault="00320357" w:rsidP="00320357">
          <w:pPr>
            <w:pStyle w:val="af"/>
            <w:spacing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320357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320357" w:rsidRPr="00320357" w:rsidRDefault="004048C4" w:rsidP="00320357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32035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320357" w:rsidRPr="0032035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2035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10811493" w:history="1">
            <w:r w:rsidR="00320357" w:rsidRPr="00320357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  <w:r w:rsidR="00320357"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20357"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_Toc510811493 \h </w:instrText>
            </w:r>
            <w:r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0357"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20357" w:rsidRPr="00320357" w:rsidRDefault="004048C4" w:rsidP="00320357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0811494" w:history="1">
            <w:r w:rsidR="00BA4B37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§1 Медицинские отходы: понятие и к</w:t>
            </w:r>
            <w:r w:rsidR="00320357" w:rsidRPr="00320357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лассификация.</w:t>
            </w:r>
            <w:r w:rsidR="00320357"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20357"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_Toc510811494 \h </w:instrText>
            </w:r>
            <w:r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0357"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20357" w:rsidRPr="00320357" w:rsidRDefault="004048C4" w:rsidP="00320357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0811495" w:history="1">
            <w:r w:rsidR="00320357" w:rsidRPr="00320357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§2 Правовое ре</w:t>
            </w:r>
            <w:r w:rsidR="0062742C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гулирование обращения с </w:t>
            </w:r>
            <w:r w:rsidR="00320357" w:rsidRPr="00320357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медицинскими отходами</w:t>
            </w:r>
            <w:r w:rsidR="00320357"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760CEE" w:rsidRPr="00760CEE">
            <w:rPr>
              <w:rFonts w:ascii="Times New Roman" w:hAnsi="Times New Roman" w:cs="Times New Roman"/>
              <w:sz w:val="28"/>
              <w:szCs w:val="28"/>
            </w:rPr>
            <w:t>8</w:t>
          </w:r>
        </w:p>
        <w:p w:rsidR="00320357" w:rsidRPr="00320357" w:rsidRDefault="004048C4" w:rsidP="00320357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0811496" w:history="1">
            <w:r w:rsidR="00320357" w:rsidRPr="00320357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§3 Экологические требования при сборе, использовании, обезвреживании, размещении, хранении, транспортир</w:t>
            </w:r>
            <w:r w:rsidR="0062742C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овке, учете и утилизации </w:t>
            </w:r>
            <w:r w:rsidR="00320357" w:rsidRPr="00320357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медицинских отходов</w:t>
            </w:r>
            <w:r w:rsidR="00320357"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60C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</w:hyperlink>
        </w:p>
        <w:p w:rsidR="00320357" w:rsidRPr="00320357" w:rsidRDefault="004048C4" w:rsidP="00320357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0811497" w:history="1">
            <w:r w:rsidR="00320357" w:rsidRPr="00320357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§4 Ответственность за нарушение законодательства в области обращения с медицинскими отходами</w:t>
            </w:r>
            <w:r w:rsidR="00320357"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20357"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_Toc510811497 \h </w:instrText>
            </w:r>
            <w:r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0357"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760CE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20357" w:rsidRPr="00320357" w:rsidRDefault="004048C4" w:rsidP="00320357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0811498" w:history="1">
            <w:r w:rsidR="00320357" w:rsidRPr="00320357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Заключение</w:t>
            </w:r>
            <w:r w:rsidR="00320357"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20357"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_Toc510811498 \h </w:instrText>
            </w:r>
            <w:r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0357"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2633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20357" w:rsidRPr="00320357" w:rsidRDefault="004048C4" w:rsidP="00320357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0811499" w:history="1">
            <w:r w:rsidR="00CE1A2F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используемой литературы</w:t>
            </w:r>
            <w:r w:rsidR="00320357"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20357"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_Toc510811499 \h </w:instrText>
            </w:r>
            <w:r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20357"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2633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3203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20357" w:rsidRDefault="004048C4" w:rsidP="00320357">
          <w:pPr>
            <w:spacing w:line="360" w:lineRule="auto"/>
            <w:jc w:val="both"/>
          </w:pPr>
          <w:r w:rsidRPr="00320357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72242D" w:rsidRDefault="0072242D" w:rsidP="00722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42D" w:rsidRDefault="0072242D" w:rsidP="004A02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242D" w:rsidRPr="004A02D4" w:rsidRDefault="0072242D" w:rsidP="004A02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242D" w:rsidRDefault="0072242D"/>
    <w:p w:rsidR="0072242D" w:rsidRPr="0072242D" w:rsidRDefault="0072242D" w:rsidP="0072242D"/>
    <w:p w:rsidR="0072242D" w:rsidRPr="0072242D" w:rsidRDefault="0072242D" w:rsidP="0072242D"/>
    <w:p w:rsidR="0072242D" w:rsidRPr="0072242D" w:rsidRDefault="0072242D" w:rsidP="0072242D"/>
    <w:p w:rsidR="0072242D" w:rsidRPr="0072242D" w:rsidRDefault="0072242D" w:rsidP="0072242D"/>
    <w:p w:rsidR="00320357" w:rsidRDefault="00320357" w:rsidP="00544E36">
      <w:pPr>
        <w:spacing w:line="360" w:lineRule="auto"/>
      </w:pPr>
    </w:p>
    <w:p w:rsidR="0062742C" w:rsidRDefault="0062742C" w:rsidP="00544E36">
      <w:pPr>
        <w:spacing w:line="360" w:lineRule="auto"/>
      </w:pPr>
    </w:p>
    <w:p w:rsidR="00320357" w:rsidRDefault="00320357" w:rsidP="00544E36">
      <w:pPr>
        <w:spacing w:line="360" w:lineRule="auto"/>
      </w:pPr>
    </w:p>
    <w:p w:rsidR="00234E9F" w:rsidRDefault="00234E9F" w:rsidP="00234E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242D" w:rsidRPr="0034518F" w:rsidRDefault="0072242D" w:rsidP="00320357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0" w:name="_Toc510811493"/>
      <w:r w:rsidRPr="0034518F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</w:p>
    <w:p w:rsidR="003B5146" w:rsidRDefault="00235B6B" w:rsidP="003B514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3C13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9A7">
        <w:rPr>
          <w:rFonts w:ascii="Times New Roman" w:hAnsi="Times New Roman" w:cs="Times New Roman"/>
          <w:color w:val="000000"/>
          <w:sz w:val="28"/>
          <w:szCs w:val="28"/>
        </w:rPr>
        <w:t>В настоящее время</w:t>
      </w:r>
      <w:r w:rsidR="003B51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9A7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0B08B0" w:rsidRPr="000B08B0">
        <w:rPr>
          <w:rFonts w:ascii="Times New Roman" w:hAnsi="Times New Roman" w:cs="Times New Roman"/>
          <w:color w:val="000000"/>
          <w:sz w:val="28"/>
          <w:szCs w:val="28"/>
        </w:rPr>
        <w:t xml:space="preserve">езопасное обращение с </w:t>
      </w:r>
      <w:r w:rsidR="003B5146">
        <w:rPr>
          <w:rFonts w:ascii="Times New Roman" w:hAnsi="Times New Roman" w:cs="Times New Roman"/>
          <w:color w:val="000000"/>
          <w:sz w:val="28"/>
          <w:szCs w:val="28"/>
        </w:rPr>
        <w:t xml:space="preserve">медицинскими </w:t>
      </w:r>
      <w:r w:rsidR="000B08B0" w:rsidRPr="000B08B0">
        <w:rPr>
          <w:rFonts w:ascii="Times New Roman" w:hAnsi="Times New Roman" w:cs="Times New Roman"/>
          <w:color w:val="000000"/>
          <w:sz w:val="28"/>
          <w:szCs w:val="28"/>
        </w:rPr>
        <w:t>отход</w:t>
      </w:r>
      <w:r w:rsidR="002329A7">
        <w:rPr>
          <w:rFonts w:ascii="Times New Roman" w:hAnsi="Times New Roman" w:cs="Times New Roman"/>
          <w:color w:val="000000"/>
          <w:sz w:val="28"/>
          <w:szCs w:val="28"/>
        </w:rPr>
        <w:t>ами относится к важнейшим</w:t>
      </w:r>
      <w:r w:rsidR="000B08B0">
        <w:rPr>
          <w:rFonts w:ascii="Times New Roman" w:hAnsi="Times New Roman" w:cs="Times New Roman"/>
          <w:color w:val="000000"/>
          <w:sz w:val="28"/>
          <w:szCs w:val="28"/>
        </w:rPr>
        <w:t xml:space="preserve"> экологи</w:t>
      </w:r>
      <w:r w:rsidR="000B08B0" w:rsidRPr="000B08B0">
        <w:rPr>
          <w:rFonts w:ascii="Times New Roman" w:hAnsi="Times New Roman" w:cs="Times New Roman"/>
          <w:color w:val="000000"/>
          <w:sz w:val="28"/>
          <w:szCs w:val="28"/>
        </w:rPr>
        <w:t xml:space="preserve">ческим проблемам. Отходы </w:t>
      </w:r>
      <w:r w:rsidR="003B5146">
        <w:rPr>
          <w:rFonts w:ascii="Times New Roman" w:hAnsi="Times New Roman" w:cs="Times New Roman"/>
          <w:color w:val="000000"/>
          <w:sz w:val="28"/>
          <w:szCs w:val="28"/>
        </w:rPr>
        <w:t xml:space="preserve">являются </w:t>
      </w:r>
      <w:r w:rsidR="000B08B0" w:rsidRPr="000B08B0">
        <w:rPr>
          <w:rFonts w:ascii="Times New Roman" w:hAnsi="Times New Roman" w:cs="Times New Roman"/>
          <w:color w:val="000000"/>
          <w:sz w:val="28"/>
          <w:szCs w:val="28"/>
        </w:rPr>
        <w:t>источник</w:t>
      </w:r>
      <w:r w:rsidR="003B5146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0B08B0" w:rsidRPr="000B08B0">
        <w:rPr>
          <w:rFonts w:ascii="Times New Roman" w:hAnsi="Times New Roman" w:cs="Times New Roman"/>
          <w:color w:val="000000"/>
          <w:sz w:val="28"/>
          <w:szCs w:val="28"/>
        </w:rPr>
        <w:t xml:space="preserve"> загрязнения окружа</w:t>
      </w:r>
      <w:r w:rsidR="003B5146">
        <w:rPr>
          <w:rFonts w:ascii="Times New Roman" w:hAnsi="Times New Roman" w:cs="Times New Roman"/>
          <w:color w:val="000000"/>
          <w:sz w:val="28"/>
          <w:szCs w:val="28"/>
        </w:rPr>
        <w:t>ющей среды и</w:t>
      </w:r>
      <w:r w:rsidR="000B08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5146">
        <w:rPr>
          <w:rFonts w:ascii="Times New Roman" w:hAnsi="Times New Roman" w:cs="Times New Roman"/>
          <w:color w:val="000000"/>
          <w:sz w:val="28"/>
          <w:szCs w:val="28"/>
        </w:rPr>
        <w:t xml:space="preserve">содействуют </w:t>
      </w:r>
      <w:r w:rsidR="000B08B0">
        <w:rPr>
          <w:rFonts w:ascii="Times New Roman" w:hAnsi="Times New Roman" w:cs="Times New Roman"/>
          <w:color w:val="000000"/>
          <w:sz w:val="28"/>
          <w:szCs w:val="28"/>
        </w:rPr>
        <w:t>распро</w:t>
      </w:r>
      <w:r w:rsidR="000B08B0" w:rsidRPr="000B08B0">
        <w:rPr>
          <w:rFonts w:ascii="Times New Roman" w:hAnsi="Times New Roman" w:cs="Times New Roman"/>
          <w:color w:val="000000"/>
          <w:sz w:val="28"/>
          <w:szCs w:val="28"/>
        </w:rPr>
        <w:t>странению</w:t>
      </w:r>
      <w:r w:rsidR="003B5146">
        <w:rPr>
          <w:rFonts w:ascii="Times New Roman" w:hAnsi="Times New Roman" w:cs="Times New Roman"/>
          <w:color w:val="000000"/>
          <w:sz w:val="28"/>
          <w:szCs w:val="28"/>
        </w:rPr>
        <w:t xml:space="preserve"> и увеличению</w:t>
      </w:r>
      <w:r w:rsidR="000B08B0" w:rsidRPr="000B08B0">
        <w:rPr>
          <w:rFonts w:ascii="Times New Roman" w:hAnsi="Times New Roman" w:cs="Times New Roman"/>
          <w:color w:val="000000"/>
          <w:sz w:val="28"/>
          <w:szCs w:val="28"/>
        </w:rPr>
        <w:t xml:space="preserve"> опасных веществ, </w:t>
      </w:r>
      <w:r w:rsidR="003B5146">
        <w:rPr>
          <w:rFonts w:ascii="Times New Roman" w:hAnsi="Times New Roman" w:cs="Times New Roman"/>
          <w:color w:val="000000"/>
          <w:sz w:val="28"/>
          <w:szCs w:val="28"/>
        </w:rPr>
        <w:t>негативно влияющих на здоровье на</w:t>
      </w:r>
      <w:r w:rsidR="000B08B0" w:rsidRPr="000B08B0">
        <w:rPr>
          <w:rFonts w:ascii="Times New Roman" w:hAnsi="Times New Roman" w:cs="Times New Roman"/>
          <w:color w:val="000000"/>
          <w:sz w:val="28"/>
          <w:szCs w:val="28"/>
        </w:rPr>
        <w:t>селения</w:t>
      </w:r>
      <w:r w:rsidR="003B51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3B1A" w:rsidRDefault="00235B6B" w:rsidP="003B514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3C1337">
        <w:rPr>
          <w:rFonts w:ascii="Times New Roman" w:hAnsi="Times New Roman" w:cs="Times New Roman"/>
          <w:sz w:val="28"/>
          <w:szCs w:val="28"/>
        </w:rPr>
        <w:t>Актуальность данной курсовой работы обусловлена огромной значимостью</w:t>
      </w:r>
      <w:r w:rsidR="003C1337">
        <w:rPr>
          <w:rFonts w:ascii="Times New Roman" w:hAnsi="Times New Roman" w:cs="Times New Roman"/>
          <w:color w:val="000000"/>
          <w:sz w:val="28"/>
          <w:szCs w:val="28"/>
        </w:rPr>
        <w:t xml:space="preserve">  безопасного обращения с отходами.</w:t>
      </w:r>
      <w:r w:rsidR="002329A7">
        <w:rPr>
          <w:rFonts w:ascii="Times New Roman" w:hAnsi="Times New Roman" w:cs="Times New Roman"/>
          <w:color w:val="000000"/>
          <w:sz w:val="28"/>
          <w:szCs w:val="28"/>
        </w:rPr>
        <w:t xml:space="preserve"> Стремительное развитие медицинской </w:t>
      </w:r>
      <w:r w:rsidR="002329A7" w:rsidRPr="002329A7">
        <w:rPr>
          <w:rFonts w:ascii="Times New Roman" w:hAnsi="Times New Roman" w:cs="Times New Roman"/>
          <w:color w:val="000000"/>
          <w:sz w:val="28"/>
          <w:szCs w:val="28"/>
        </w:rPr>
        <w:t xml:space="preserve">промышленности </w:t>
      </w:r>
      <w:r w:rsidR="002329A7" w:rsidRPr="00232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приводит </w:t>
      </w:r>
      <w:r w:rsidR="002329A7" w:rsidRPr="0062742C">
        <w:rPr>
          <w:rFonts w:ascii="Times New Roman" w:hAnsi="Times New Roman" w:cs="Times New Roman"/>
          <w:sz w:val="28"/>
          <w:szCs w:val="28"/>
          <w:shd w:val="clear" w:color="auto" w:fill="FFFFFF"/>
        </w:rPr>
        <w:t>к образованию и накоплению медицинских</w:t>
      </w:r>
      <w:r w:rsidR="002329A7" w:rsidRPr="00232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329A7" w:rsidRPr="007F4A79">
        <w:rPr>
          <w:rFonts w:ascii="Times New Roman" w:hAnsi="Times New Roman" w:cs="Times New Roman"/>
          <w:sz w:val="28"/>
          <w:szCs w:val="28"/>
          <w:shd w:val="clear" w:color="auto" w:fill="FFFFFF"/>
        </w:rPr>
        <w:t>отходов</w:t>
      </w:r>
      <w:r w:rsidR="004817CD" w:rsidRPr="007F4A79">
        <w:rPr>
          <w:rFonts w:ascii="Times New Roman" w:hAnsi="Times New Roman" w:cs="Times New Roman"/>
          <w:sz w:val="28"/>
          <w:szCs w:val="28"/>
          <w:shd w:val="clear" w:color="auto" w:fill="FFFFFF"/>
        </w:rPr>
        <w:t>, в результате чего</w:t>
      </w:r>
      <w:r w:rsidR="004817CD" w:rsidRPr="007F4A79">
        <w:t xml:space="preserve"> </w:t>
      </w:r>
      <w:r w:rsidR="004817CD" w:rsidRPr="007F4A79">
        <w:rPr>
          <w:rFonts w:ascii="Times New Roman" w:hAnsi="Times New Roman" w:cs="Times New Roman"/>
          <w:sz w:val="28"/>
          <w:szCs w:val="28"/>
        </w:rPr>
        <w:t xml:space="preserve">появилась </w:t>
      </w:r>
      <w:r w:rsidR="004817CD" w:rsidRPr="007F4A79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важность решения проблемы обезвреживания отходов лечебно-профилактических организаций.</w:t>
      </w:r>
      <w:r w:rsidR="004817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318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4B37" w:rsidRPr="00BA4B37">
        <w:rPr>
          <w:rFonts w:ascii="Times New Roman" w:hAnsi="Times New Roman" w:cs="Times New Roman"/>
          <w:color w:val="000000"/>
          <w:sz w:val="28"/>
          <w:szCs w:val="28"/>
        </w:rPr>
        <w:t>Неправильное обращение с медицинскими отходами подвергает работников здравоохранения, тех, кто контактирует с этими отходами и население риску заражения.</w:t>
      </w:r>
      <w:r w:rsidR="00E03C81">
        <w:rPr>
          <w:rFonts w:ascii="Times New Roman" w:hAnsi="Times New Roman" w:cs="Times New Roman"/>
          <w:color w:val="000000"/>
          <w:sz w:val="28"/>
          <w:szCs w:val="28"/>
        </w:rPr>
        <w:t xml:space="preserve"> Кроме того, в</w:t>
      </w:r>
      <w:r w:rsidR="00E03C81" w:rsidRPr="00E03C81">
        <w:rPr>
          <w:rFonts w:ascii="Times New Roman" w:hAnsi="Times New Roman" w:cs="Times New Roman"/>
          <w:color w:val="000000"/>
          <w:sz w:val="28"/>
          <w:szCs w:val="28"/>
        </w:rPr>
        <w:t xml:space="preserve"> мусорных баках</w:t>
      </w:r>
      <w:r w:rsidR="00E03C81">
        <w:rPr>
          <w:rFonts w:ascii="Times New Roman" w:hAnsi="Times New Roman" w:cs="Times New Roman"/>
          <w:color w:val="000000"/>
          <w:sz w:val="28"/>
          <w:szCs w:val="28"/>
        </w:rPr>
        <w:t xml:space="preserve"> часто находят </w:t>
      </w:r>
      <w:r w:rsidR="00E03C81" w:rsidRPr="00E03C81">
        <w:rPr>
          <w:rFonts w:ascii="Times New Roman" w:hAnsi="Times New Roman" w:cs="Times New Roman"/>
          <w:color w:val="000000"/>
          <w:sz w:val="28"/>
          <w:szCs w:val="28"/>
        </w:rPr>
        <w:t>использованные шприцы, перчатки, запачканные кровью. А на свал</w:t>
      </w:r>
      <w:r w:rsidR="00E03C81">
        <w:rPr>
          <w:rFonts w:ascii="Times New Roman" w:hAnsi="Times New Roman" w:cs="Times New Roman"/>
          <w:color w:val="000000"/>
          <w:sz w:val="28"/>
          <w:szCs w:val="28"/>
        </w:rPr>
        <w:t>ках оказываются кожные лоскуты</w:t>
      </w:r>
      <w:r w:rsidR="00E03C81" w:rsidRPr="00E03C81">
        <w:rPr>
          <w:rFonts w:ascii="Times New Roman" w:hAnsi="Times New Roman" w:cs="Times New Roman"/>
          <w:color w:val="000000"/>
          <w:sz w:val="28"/>
          <w:szCs w:val="28"/>
        </w:rPr>
        <w:t xml:space="preserve">, скальпели, ампулы с остатками лекарственных препаратов. </w:t>
      </w:r>
      <w:r w:rsidR="00E03C81">
        <w:rPr>
          <w:rFonts w:ascii="Times New Roman" w:hAnsi="Times New Roman" w:cs="Times New Roman"/>
          <w:color w:val="000000"/>
          <w:sz w:val="28"/>
          <w:szCs w:val="28"/>
        </w:rPr>
        <w:t>Такие отходы, которые несут</w:t>
      </w:r>
      <w:r w:rsidR="00E03C81" w:rsidRPr="00E03C81">
        <w:rPr>
          <w:rFonts w:ascii="Times New Roman" w:hAnsi="Times New Roman" w:cs="Times New Roman"/>
          <w:color w:val="000000"/>
          <w:sz w:val="28"/>
          <w:szCs w:val="28"/>
        </w:rPr>
        <w:t xml:space="preserve"> эпидемиологическую опасность, положено особым образом обеззараживать, сжигать, но </w:t>
      </w:r>
      <w:r w:rsidR="00E03C8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E3B1A">
        <w:rPr>
          <w:rFonts w:ascii="Times New Roman" w:hAnsi="Times New Roman" w:cs="Times New Roman"/>
          <w:color w:val="000000"/>
          <w:sz w:val="28"/>
          <w:szCs w:val="28"/>
        </w:rPr>
        <w:t xml:space="preserve">реградой </w:t>
      </w:r>
      <w:r w:rsidR="008E3B1A" w:rsidRPr="008E3B1A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E03C81">
        <w:rPr>
          <w:rFonts w:ascii="Times New Roman" w:hAnsi="Times New Roman" w:cs="Times New Roman"/>
          <w:color w:val="000000"/>
          <w:sz w:val="28"/>
          <w:szCs w:val="28"/>
        </w:rPr>
        <w:t xml:space="preserve">этого </w:t>
      </w:r>
      <w:r w:rsidR="008E3B1A">
        <w:rPr>
          <w:rFonts w:ascii="Times New Roman" w:hAnsi="Times New Roman" w:cs="Times New Roman"/>
          <w:color w:val="000000"/>
          <w:sz w:val="28"/>
          <w:szCs w:val="28"/>
        </w:rPr>
        <w:t>служит отсутствие надлежащей инфраструктуры и</w:t>
      </w:r>
      <w:r w:rsidR="008E3B1A" w:rsidRPr="008E3B1A">
        <w:rPr>
          <w:rFonts w:ascii="Times New Roman" w:hAnsi="Times New Roman" w:cs="Times New Roman"/>
          <w:color w:val="000000"/>
          <w:sz w:val="28"/>
          <w:szCs w:val="28"/>
        </w:rPr>
        <w:t xml:space="preserve"> пробелы в нормативно</w:t>
      </w:r>
      <w:r w:rsidR="003C1337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8E3B1A" w:rsidRPr="008E3B1A">
        <w:rPr>
          <w:rFonts w:ascii="Times New Roman" w:hAnsi="Times New Roman" w:cs="Times New Roman"/>
          <w:color w:val="000000"/>
          <w:sz w:val="28"/>
          <w:szCs w:val="28"/>
        </w:rPr>
        <w:t>правовой базе</w:t>
      </w:r>
      <w:r w:rsidR="008E3B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1337" w:rsidRDefault="00235B6B" w:rsidP="003C13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C1337">
        <w:rPr>
          <w:rFonts w:ascii="Times New Roman" w:hAnsi="Times New Roman" w:cs="Times New Roman"/>
          <w:sz w:val="28"/>
          <w:szCs w:val="28"/>
        </w:rPr>
        <w:t>Объектом курсовой работы выступают общественные отношения, которые возникают в результате обращения с медицинскими отходами.</w:t>
      </w:r>
    </w:p>
    <w:p w:rsidR="003C1337" w:rsidRPr="003C1337" w:rsidRDefault="003C1337" w:rsidP="00A379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35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Предметом курсовой работы – нормативно-правовое регулирование обращения с опасными медицинскими отходами.</w:t>
      </w:r>
    </w:p>
    <w:p w:rsidR="008E3B1A" w:rsidRDefault="008E3B1A" w:rsidP="00A3796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35B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1223">
        <w:rPr>
          <w:rFonts w:ascii="Times New Roman" w:hAnsi="Times New Roman" w:cs="Times New Roman"/>
          <w:color w:val="000000"/>
          <w:sz w:val="28"/>
          <w:szCs w:val="28"/>
        </w:rPr>
        <w:t>Целью</w:t>
      </w:r>
      <w:r w:rsidRPr="008E3B1A">
        <w:rPr>
          <w:rFonts w:ascii="Times New Roman" w:hAnsi="Times New Roman" w:cs="Times New Roman"/>
          <w:color w:val="000000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color w:val="000000"/>
          <w:sz w:val="28"/>
          <w:szCs w:val="28"/>
        </w:rPr>
        <w:t>ой курсовой работы</w:t>
      </w:r>
      <w:r w:rsidR="00FC1223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</w:t>
      </w:r>
      <w:r w:rsidRPr="008E3B1A">
        <w:rPr>
          <w:rFonts w:ascii="Times New Roman" w:hAnsi="Times New Roman" w:cs="Times New Roman"/>
          <w:color w:val="000000"/>
          <w:sz w:val="28"/>
          <w:szCs w:val="28"/>
        </w:rPr>
        <w:t xml:space="preserve"> анализ и совершенствование системы управления и обращения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опасными </w:t>
      </w:r>
      <w:r w:rsidRPr="008E3B1A">
        <w:rPr>
          <w:rFonts w:ascii="Times New Roman" w:hAnsi="Times New Roman" w:cs="Times New Roman"/>
          <w:color w:val="000000"/>
          <w:sz w:val="28"/>
          <w:szCs w:val="28"/>
        </w:rPr>
        <w:t>медицинскими отходами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C1223" w:rsidRDefault="00FC1223" w:rsidP="00A3796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35B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1337">
        <w:rPr>
          <w:rFonts w:ascii="Times New Roman" w:hAnsi="Times New Roman" w:cs="Times New Roman"/>
          <w:sz w:val="28"/>
          <w:szCs w:val="28"/>
        </w:rPr>
        <w:t>Для достижения вышеуказанной цели, я выявила ряд задач:</w:t>
      </w:r>
    </w:p>
    <w:p w:rsidR="00FC1223" w:rsidRDefault="00FC1223" w:rsidP="00A3796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Исследовать юридическую природу медицинских отходов;</w:t>
      </w:r>
    </w:p>
    <w:p w:rsidR="00E03C81" w:rsidRDefault="004B413B" w:rsidP="004B413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413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C122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5148B">
        <w:rPr>
          <w:rFonts w:ascii="Times New Roman" w:hAnsi="Times New Roman" w:cs="Times New Roman"/>
          <w:color w:val="000000"/>
          <w:sz w:val="28"/>
          <w:szCs w:val="28"/>
        </w:rPr>
        <w:t>Выявить</w:t>
      </w:r>
      <w:r w:rsidR="00FC1223">
        <w:rPr>
          <w:rFonts w:ascii="Times New Roman" w:hAnsi="Times New Roman" w:cs="Times New Roman"/>
          <w:color w:val="000000"/>
          <w:sz w:val="28"/>
          <w:szCs w:val="28"/>
        </w:rPr>
        <w:t xml:space="preserve"> проблемы, возникающие в области об</w:t>
      </w:r>
      <w:bookmarkStart w:id="1" w:name="_Toc510811494"/>
      <w:r w:rsidR="00B5148B">
        <w:rPr>
          <w:rFonts w:ascii="Times New Roman" w:hAnsi="Times New Roman" w:cs="Times New Roman"/>
          <w:color w:val="000000"/>
          <w:sz w:val="28"/>
          <w:szCs w:val="28"/>
        </w:rPr>
        <w:t>ращения с медицинскими отходами;</w:t>
      </w:r>
    </w:p>
    <w:p w:rsidR="00B5148B" w:rsidRPr="00707427" w:rsidRDefault="00B5148B" w:rsidP="004B413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3)Найти способы решения выявленных проблем.</w:t>
      </w:r>
    </w:p>
    <w:bookmarkEnd w:id="1"/>
    <w:p w:rsidR="00E03C81" w:rsidRPr="0034518F" w:rsidRDefault="00E03C81" w:rsidP="004B413B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34518F">
        <w:rPr>
          <w:rFonts w:ascii="Times New Roman" w:hAnsi="Times New Roman" w:cs="Times New Roman"/>
          <w:color w:val="auto"/>
        </w:rPr>
        <w:lastRenderedPageBreak/>
        <w:t xml:space="preserve">§1 </w:t>
      </w:r>
      <w:r>
        <w:rPr>
          <w:rFonts w:ascii="Times New Roman" w:hAnsi="Times New Roman" w:cs="Times New Roman"/>
          <w:color w:val="auto"/>
        </w:rPr>
        <w:t>Медицинские отходы: понятие и их к</w:t>
      </w:r>
      <w:r w:rsidR="002C3169">
        <w:rPr>
          <w:rFonts w:ascii="Times New Roman" w:hAnsi="Times New Roman" w:cs="Times New Roman"/>
          <w:color w:val="auto"/>
        </w:rPr>
        <w:t>лассификация</w:t>
      </w:r>
    </w:p>
    <w:p w:rsidR="00F91F4A" w:rsidRPr="00F91F4A" w:rsidRDefault="00235B6B" w:rsidP="00F91F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1F4A" w:rsidRPr="00F91F4A">
        <w:rPr>
          <w:rFonts w:ascii="Times New Roman" w:hAnsi="Times New Roman" w:cs="Times New Roman"/>
          <w:sz w:val="28"/>
          <w:szCs w:val="28"/>
        </w:rPr>
        <w:t>Впервые понятие медицинских отходов было выделено в особую группу отходов в Базельской конвенции. В соответствии с ней медицинские отходы – отходы, полученные в результате врачебного ухода за пациентами в больницах, поликлиниках и клиниках.</w:t>
      </w:r>
    </w:p>
    <w:p w:rsidR="0049663A" w:rsidRDefault="0049663A" w:rsidP="0049663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5B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В результате ратификации Россией </w:t>
      </w:r>
      <w:r w:rsidRPr="0049663A">
        <w:rPr>
          <w:rFonts w:ascii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hAnsi="Times New Roman" w:cs="Times New Roman"/>
          <w:color w:val="000000"/>
          <w:sz w:val="28"/>
          <w:szCs w:val="28"/>
        </w:rPr>
        <w:t>зельской конвенции о контроле за</w:t>
      </w:r>
      <w:r w:rsidRPr="0049663A">
        <w:rPr>
          <w:rFonts w:ascii="Times New Roman" w:hAnsi="Times New Roman" w:cs="Times New Roman"/>
          <w:color w:val="000000"/>
          <w:sz w:val="28"/>
          <w:szCs w:val="28"/>
        </w:rPr>
        <w:t xml:space="preserve"> трансграничной перевозкой опасных отходов и их удалением в 1994 году</w:t>
      </w:r>
      <w:r w:rsidR="00BA7893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2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на Российскую Федерацию легло «бремя», которое выразилось в обязанности сформировать совокупность норм, касающихся медицинских отходов. </w:t>
      </w:r>
    </w:p>
    <w:p w:rsidR="00235B6B" w:rsidRDefault="00235B6B" w:rsidP="0049663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F91F4A" w:rsidRPr="00F91F4A">
        <w:rPr>
          <w:rFonts w:ascii="Times New Roman" w:hAnsi="Times New Roman" w:cs="Times New Roman"/>
          <w:color w:val="000000"/>
          <w:sz w:val="28"/>
          <w:szCs w:val="28"/>
        </w:rPr>
        <w:t>По Санитарно-эпидемиологическим требованиям к обра</w:t>
      </w:r>
      <w:r w:rsidR="00F91F4A">
        <w:rPr>
          <w:rFonts w:ascii="Times New Roman" w:hAnsi="Times New Roman" w:cs="Times New Roman"/>
          <w:color w:val="000000"/>
          <w:sz w:val="28"/>
          <w:szCs w:val="28"/>
        </w:rPr>
        <w:t xml:space="preserve">щению с медицинскими отходами, </w:t>
      </w:r>
      <w:r w:rsidR="00F91F4A" w:rsidRPr="00F91F4A">
        <w:rPr>
          <w:rFonts w:ascii="Times New Roman" w:hAnsi="Times New Roman" w:cs="Times New Roman"/>
          <w:color w:val="000000"/>
          <w:sz w:val="28"/>
          <w:szCs w:val="28"/>
        </w:rPr>
        <w:t>медицинские отходы</w:t>
      </w:r>
      <w:r w:rsidR="00F91F4A">
        <w:rPr>
          <w:rFonts w:ascii="Times New Roman" w:hAnsi="Times New Roman" w:cs="Times New Roman"/>
          <w:color w:val="000000"/>
          <w:sz w:val="28"/>
          <w:szCs w:val="28"/>
        </w:rPr>
        <w:t xml:space="preserve"> – это отходы, образую</w:t>
      </w:r>
      <w:r w:rsidR="00F91F4A" w:rsidRPr="00F91F4A">
        <w:rPr>
          <w:rFonts w:ascii="Times New Roman" w:hAnsi="Times New Roman" w:cs="Times New Roman"/>
          <w:color w:val="000000"/>
          <w:sz w:val="28"/>
          <w:szCs w:val="28"/>
        </w:rPr>
        <w:t>щиеся в организациях при осуществлени</w:t>
      </w:r>
      <w:r w:rsidR="006E2DA6">
        <w:rPr>
          <w:rFonts w:ascii="Times New Roman" w:hAnsi="Times New Roman" w:cs="Times New Roman"/>
          <w:color w:val="000000"/>
          <w:sz w:val="28"/>
          <w:szCs w:val="28"/>
        </w:rPr>
        <w:t>и медицинской и/</w:t>
      </w:r>
      <w:r w:rsidR="00F91F4A">
        <w:rPr>
          <w:rFonts w:ascii="Times New Roman" w:hAnsi="Times New Roman" w:cs="Times New Roman"/>
          <w:color w:val="000000"/>
          <w:sz w:val="28"/>
          <w:szCs w:val="28"/>
        </w:rPr>
        <w:t>или фармацев</w:t>
      </w:r>
      <w:r w:rsidR="00F91F4A" w:rsidRPr="00F91F4A">
        <w:rPr>
          <w:rFonts w:ascii="Times New Roman" w:hAnsi="Times New Roman" w:cs="Times New Roman"/>
          <w:color w:val="000000"/>
          <w:sz w:val="28"/>
          <w:szCs w:val="28"/>
        </w:rPr>
        <w:t>тической деятельности, выполнении лече</w:t>
      </w:r>
      <w:r w:rsidR="00F91F4A">
        <w:rPr>
          <w:rFonts w:ascii="Times New Roman" w:hAnsi="Times New Roman" w:cs="Times New Roman"/>
          <w:color w:val="000000"/>
          <w:sz w:val="28"/>
          <w:szCs w:val="28"/>
        </w:rPr>
        <w:t>бно-диагностических и оздорови</w:t>
      </w:r>
      <w:r w:rsidR="00F91F4A" w:rsidRPr="00F91F4A">
        <w:rPr>
          <w:rFonts w:ascii="Times New Roman" w:hAnsi="Times New Roman" w:cs="Times New Roman"/>
          <w:color w:val="000000"/>
          <w:sz w:val="28"/>
          <w:szCs w:val="28"/>
        </w:rPr>
        <w:t>тельных процедур</w:t>
      </w:r>
      <w:r w:rsidR="00B329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91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9663A" w:rsidRDefault="00235B6B" w:rsidP="0049663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9663A">
        <w:rPr>
          <w:rFonts w:ascii="Times New Roman" w:hAnsi="Times New Roman" w:cs="Times New Roman"/>
          <w:color w:val="000000"/>
          <w:sz w:val="28"/>
          <w:szCs w:val="28"/>
        </w:rPr>
        <w:t xml:space="preserve"> В Федеральном законе</w:t>
      </w:r>
      <w:r w:rsidR="0049663A" w:rsidRPr="0049663A">
        <w:rPr>
          <w:rFonts w:ascii="Times New Roman" w:hAnsi="Times New Roman" w:cs="Times New Roman"/>
          <w:color w:val="000000"/>
          <w:sz w:val="28"/>
          <w:szCs w:val="28"/>
        </w:rPr>
        <w:t xml:space="preserve"> «Об основах охраны здоровья граждан в Российской Федерации»</w:t>
      </w:r>
      <w:r w:rsidR="00BA7893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3"/>
      </w:r>
      <w:r w:rsidR="0049663A">
        <w:rPr>
          <w:rFonts w:ascii="Times New Roman" w:hAnsi="Times New Roman" w:cs="Times New Roman"/>
          <w:color w:val="000000"/>
          <w:sz w:val="28"/>
          <w:szCs w:val="28"/>
        </w:rPr>
        <w:t xml:space="preserve"> впервые был закреплен нормативно термин «медицинские отходы». Так, с</w:t>
      </w:r>
      <w:r w:rsidR="0049663A" w:rsidRPr="0049663A">
        <w:rPr>
          <w:rFonts w:ascii="Times New Roman" w:hAnsi="Times New Roman" w:cs="Times New Roman"/>
          <w:color w:val="000000"/>
          <w:sz w:val="28"/>
          <w:szCs w:val="28"/>
        </w:rPr>
        <w:t>огласно ст. 49 ФЗ «Об основах охраны здоровья граждан в РФ», медицинскими являются все виды отходов, в том числе анатомические, патологоанатомические, биохимические, микробиологические и физиологические, образующиеся в процессе осуществления медицинской деятельности и фармацевтической деятельности, деятельности по производству лекарственных средств и медицинских изделий.</w:t>
      </w:r>
    </w:p>
    <w:p w:rsidR="006E2DA6" w:rsidRPr="00705458" w:rsidRDefault="00235B6B" w:rsidP="006E2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E2DA6" w:rsidRPr="00705458">
        <w:rPr>
          <w:rFonts w:ascii="Times New Roman" w:hAnsi="Times New Roman" w:cs="Times New Roman"/>
          <w:sz w:val="28"/>
          <w:szCs w:val="28"/>
        </w:rPr>
        <w:t xml:space="preserve">Изучим две существующих классификации медицинских отходов. В мире применяется классификация отходов, которая развита Всемирной </w:t>
      </w:r>
      <w:r w:rsidR="006E2DA6" w:rsidRPr="00705458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организацией  здравоохранения, а в России медицинские отходы классифицируются на основании CанПиН 2.1.7.2790-10. </w:t>
      </w:r>
    </w:p>
    <w:p w:rsidR="006E2DA6" w:rsidRPr="00705458" w:rsidRDefault="006E2DA6" w:rsidP="006E2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458">
        <w:rPr>
          <w:rFonts w:ascii="Times New Roman" w:hAnsi="Times New Roman" w:cs="Times New Roman"/>
          <w:sz w:val="28"/>
          <w:szCs w:val="28"/>
        </w:rPr>
        <w:t xml:space="preserve">   </w:t>
      </w:r>
      <w:r w:rsidR="00235B6B">
        <w:rPr>
          <w:rFonts w:ascii="Times New Roman" w:hAnsi="Times New Roman" w:cs="Times New Roman"/>
          <w:sz w:val="28"/>
          <w:szCs w:val="28"/>
        </w:rPr>
        <w:t xml:space="preserve"> </w:t>
      </w:r>
      <w:r w:rsidRPr="00705458">
        <w:rPr>
          <w:rFonts w:ascii="Times New Roman" w:hAnsi="Times New Roman" w:cs="Times New Roman"/>
          <w:sz w:val="28"/>
          <w:szCs w:val="28"/>
        </w:rPr>
        <w:t xml:space="preserve">Классификация медицинских отходов Всемирной организации здравоохранения построена следующим образом. </w:t>
      </w:r>
    </w:p>
    <w:p w:rsidR="006E2DA6" w:rsidRPr="00705458" w:rsidRDefault="006E2DA6" w:rsidP="006E2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458">
        <w:rPr>
          <w:rFonts w:ascii="Times New Roman" w:hAnsi="Times New Roman" w:cs="Times New Roman"/>
          <w:sz w:val="28"/>
          <w:szCs w:val="28"/>
        </w:rPr>
        <w:t xml:space="preserve">   </w:t>
      </w:r>
      <w:r w:rsidR="00235B6B">
        <w:rPr>
          <w:rFonts w:ascii="Times New Roman" w:hAnsi="Times New Roman" w:cs="Times New Roman"/>
          <w:sz w:val="28"/>
          <w:szCs w:val="28"/>
        </w:rPr>
        <w:t xml:space="preserve"> </w:t>
      </w:r>
      <w:r w:rsidR="00705458">
        <w:rPr>
          <w:rFonts w:ascii="Times New Roman" w:hAnsi="Times New Roman" w:cs="Times New Roman"/>
          <w:sz w:val="28"/>
          <w:szCs w:val="28"/>
        </w:rPr>
        <w:t xml:space="preserve">Инфекционные отходы – </w:t>
      </w:r>
      <w:r w:rsidRPr="00705458">
        <w:rPr>
          <w:rFonts w:ascii="Times New Roman" w:hAnsi="Times New Roman" w:cs="Times New Roman"/>
          <w:sz w:val="28"/>
          <w:szCs w:val="28"/>
        </w:rPr>
        <w:t xml:space="preserve">отходы, которые могут содержать патогенные микроорганизмы и инфекции, </w:t>
      </w:r>
      <w:r w:rsidR="00705458">
        <w:rPr>
          <w:rFonts w:ascii="Times New Roman" w:hAnsi="Times New Roman" w:cs="Times New Roman"/>
          <w:sz w:val="28"/>
          <w:szCs w:val="28"/>
        </w:rPr>
        <w:t>к примеру</w:t>
      </w:r>
      <w:r w:rsidRPr="00705458">
        <w:rPr>
          <w:rFonts w:ascii="Times New Roman" w:hAnsi="Times New Roman" w:cs="Times New Roman"/>
          <w:sz w:val="28"/>
          <w:szCs w:val="28"/>
        </w:rPr>
        <w:t xml:space="preserve">, лабораторные культуры бактерий, отходы из инфекционных изоляторов, материалы или оборудование, которые вступали в контакт с зараженными пациентами. </w:t>
      </w:r>
    </w:p>
    <w:p w:rsidR="006E2DA6" w:rsidRPr="00705458" w:rsidRDefault="006E2DA6" w:rsidP="006E2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458">
        <w:rPr>
          <w:rFonts w:ascii="Times New Roman" w:hAnsi="Times New Roman" w:cs="Times New Roman"/>
          <w:sz w:val="28"/>
          <w:szCs w:val="28"/>
        </w:rPr>
        <w:t xml:space="preserve">  </w:t>
      </w:r>
      <w:r w:rsidR="00235B6B">
        <w:rPr>
          <w:rFonts w:ascii="Times New Roman" w:hAnsi="Times New Roman" w:cs="Times New Roman"/>
          <w:sz w:val="28"/>
          <w:szCs w:val="28"/>
        </w:rPr>
        <w:t xml:space="preserve"> </w:t>
      </w:r>
      <w:r w:rsidRPr="00705458">
        <w:rPr>
          <w:rFonts w:ascii="Times New Roman" w:hAnsi="Times New Roman" w:cs="Times New Roman"/>
          <w:sz w:val="28"/>
          <w:szCs w:val="28"/>
        </w:rPr>
        <w:t xml:space="preserve"> Патологоанатомические отходы – это человеческие ткани и жидкости, например, части тела, кровь и другие жидкости организма, зараженные трупы животных. </w:t>
      </w:r>
    </w:p>
    <w:p w:rsidR="006E2DA6" w:rsidRPr="00705458" w:rsidRDefault="006E2DA6" w:rsidP="006E2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458">
        <w:rPr>
          <w:rFonts w:ascii="Times New Roman" w:hAnsi="Times New Roman" w:cs="Times New Roman"/>
          <w:sz w:val="28"/>
          <w:szCs w:val="28"/>
        </w:rPr>
        <w:t xml:space="preserve"> </w:t>
      </w:r>
      <w:r w:rsidR="00235B6B">
        <w:rPr>
          <w:rFonts w:ascii="Times New Roman" w:hAnsi="Times New Roman" w:cs="Times New Roman"/>
          <w:sz w:val="28"/>
          <w:szCs w:val="28"/>
        </w:rPr>
        <w:t xml:space="preserve"> </w:t>
      </w:r>
      <w:r w:rsidRPr="00705458">
        <w:rPr>
          <w:rFonts w:ascii="Times New Roman" w:hAnsi="Times New Roman" w:cs="Times New Roman"/>
          <w:sz w:val="28"/>
          <w:szCs w:val="28"/>
        </w:rPr>
        <w:t xml:space="preserve">  Острые отходы – отходы с острыми конечностями, такие как иглы, наборы для введения лекарств, скальпели, ножи, лезвия, разбитое стекло.  </w:t>
      </w:r>
    </w:p>
    <w:p w:rsidR="006E2DA6" w:rsidRPr="00705458" w:rsidRDefault="006E2DA6" w:rsidP="006E2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458">
        <w:rPr>
          <w:rFonts w:ascii="Times New Roman" w:hAnsi="Times New Roman" w:cs="Times New Roman"/>
          <w:sz w:val="28"/>
          <w:szCs w:val="28"/>
        </w:rPr>
        <w:t xml:space="preserve">  </w:t>
      </w:r>
      <w:r w:rsidR="00235B6B">
        <w:rPr>
          <w:rFonts w:ascii="Times New Roman" w:hAnsi="Times New Roman" w:cs="Times New Roman"/>
          <w:sz w:val="28"/>
          <w:szCs w:val="28"/>
        </w:rPr>
        <w:t xml:space="preserve"> </w:t>
      </w:r>
      <w:r w:rsidRPr="00705458">
        <w:rPr>
          <w:rFonts w:ascii="Times New Roman" w:hAnsi="Times New Roman" w:cs="Times New Roman"/>
          <w:sz w:val="28"/>
          <w:szCs w:val="28"/>
        </w:rPr>
        <w:t xml:space="preserve"> Фармацевтические отходы – отходы, содержащие фармацевтические препараты, например, лекарства, у которых истек срок годности, а также вакцины и сыворотки. </w:t>
      </w:r>
    </w:p>
    <w:p w:rsidR="006E2DA6" w:rsidRPr="00705458" w:rsidRDefault="006E2DA6" w:rsidP="006E2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458">
        <w:rPr>
          <w:rFonts w:ascii="Times New Roman" w:hAnsi="Times New Roman" w:cs="Times New Roman"/>
          <w:sz w:val="28"/>
          <w:szCs w:val="28"/>
        </w:rPr>
        <w:t xml:space="preserve"> </w:t>
      </w:r>
      <w:r w:rsidR="00235B6B">
        <w:rPr>
          <w:rFonts w:ascii="Times New Roman" w:hAnsi="Times New Roman" w:cs="Times New Roman"/>
          <w:sz w:val="28"/>
          <w:szCs w:val="28"/>
        </w:rPr>
        <w:t xml:space="preserve"> </w:t>
      </w:r>
      <w:r w:rsidRPr="00705458">
        <w:rPr>
          <w:rFonts w:ascii="Times New Roman" w:hAnsi="Times New Roman" w:cs="Times New Roman"/>
          <w:sz w:val="28"/>
          <w:szCs w:val="28"/>
        </w:rPr>
        <w:t xml:space="preserve">  Генотоксичные отходы – отходы, содержащие вещества, которые могут оказывать вредное воздействие на ДНК, это крайне опасные, мутагенные, тератогенные или канцерогенные вещества, например, отходы, содержащие цитостатические лекарства, используемые для лечения рака, и их метаболиты. </w:t>
      </w:r>
    </w:p>
    <w:p w:rsidR="006E2DA6" w:rsidRPr="00705458" w:rsidRDefault="006E2DA6" w:rsidP="006E2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458">
        <w:rPr>
          <w:rFonts w:ascii="Times New Roman" w:hAnsi="Times New Roman" w:cs="Times New Roman"/>
          <w:sz w:val="28"/>
          <w:szCs w:val="28"/>
        </w:rPr>
        <w:t xml:space="preserve">  </w:t>
      </w:r>
      <w:r w:rsidR="00235B6B">
        <w:rPr>
          <w:rFonts w:ascii="Times New Roman" w:hAnsi="Times New Roman" w:cs="Times New Roman"/>
          <w:sz w:val="28"/>
          <w:szCs w:val="28"/>
        </w:rPr>
        <w:t xml:space="preserve"> </w:t>
      </w:r>
      <w:r w:rsidRPr="00705458">
        <w:rPr>
          <w:rFonts w:ascii="Times New Roman" w:hAnsi="Times New Roman" w:cs="Times New Roman"/>
          <w:sz w:val="28"/>
          <w:szCs w:val="28"/>
        </w:rPr>
        <w:t xml:space="preserve"> Химические отходы – отходы, содержащие химические вещества, например, лабораторные реактивы, дезинфицируюдщие средства. Отходы с высоким содержанием тяжелых металлов, такие как разбитые ртутные термометры, приборы для измерения кровяного давления и др.  </w:t>
      </w:r>
    </w:p>
    <w:p w:rsidR="00535815" w:rsidRDefault="006E2DA6" w:rsidP="006E2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458">
        <w:rPr>
          <w:rFonts w:ascii="Times New Roman" w:hAnsi="Times New Roman" w:cs="Times New Roman"/>
          <w:sz w:val="28"/>
          <w:szCs w:val="28"/>
        </w:rPr>
        <w:t xml:space="preserve"> </w:t>
      </w:r>
      <w:r w:rsidR="00235B6B">
        <w:rPr>
          <w:rFonts w:ascii="Times New Roman" w:hAnsi="Times New Roman" w:cs="Times New Roman"/>
          <w:sz w:val="28"/>
          <w:szCs w:val="28"/>
        </w:rPr>
        <w:t xml:space="preserve"> </w:t>
      </w:r>
      <w:r w:rsidRPr="00705458">
        <w:rPr>
          <w:rFonts w:ascii="Times New Roman" w:hAnsi="Times New Roman" w:cs="Times New Roman"/>
          <w:sz w:val="28"/>
          <w:szCs w:val="28"/>
        </w:rPr>
        <w:t xml:space="preserve">  Радиоактивные отходы – растворы, изделия, материалы, вещества и биологические объекты, загрязненные радионуклидами в количествах, превышающих установленные санитарные нормы, и не подлежащие дальнейшему использованию</w:t>
      </w:r>
      <w:r w:rsidR="00705458">
        <w:rPr>
          <w:rFonts w:ascii="Times New Roman" w:hAnsi="Times New Roman" w:cs="Times New Roman"/>
          <w:sz w:val="28"/>
          <w:szCs w:val="28"/>
        </w:rPr>
        <w:t>.</w:t>
      </w:r>
    </w:p>
    <w:p w:rsidR="00705458" w:rsidRDefault="00CE1A2F" w:rsidP="006E2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35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DA6" w:rsidRPr="00705458">
        <w:rPr>
          <w:rFonts w:ascii="Times New Roman" w:hAnsi="Times New Roman" w:cs="Times New Roman"/>
          <w:sz w:val="28"/>
          <w:szCs w:val="28"/>
        </w:rPr>
        <w:t>Неопасные отходы – отходы, которые не были в контакте с инфекционными агентами, опасными химическими или радиоактивными веществами, которые не содержат острых предметов.</w:t>
      </w:r>
      <w:r w:rsidR="00705458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="00E03C81">
        <w:rPr>
          <w:rFonts w:ascii="Times New Roman" w:hAnsi="Times New Roman" w:cs="Times New Roman"/>
          <w:sz w:val="28"/>
          <w:szCs w:val="28"/>
        </w:rPr>
        <w:t xml:space="preserve">  </w:t>
      </w:r>
      <w:r w:rsidR="00E03C81" w:rsidRPr="00E03C81">
        <w:rPr>
          <w:rFonts w:ascii="Times New Roman" w:hAnsi="Times New Roman" w:cs="Times New Roman"/>
          <w:sz w:val="28"/>
          <w:szCs w:val="28"/>
        </w:rPr>
        <w:t>Всемирн</w:t>
      </w:r>
      <w:r w:rsidR="006522E9">
        <w:rPr>
          <w:rFonts w:ascii="Times New Roman" w:hAnsi="Times New Roman" w:cs="Times New Roman"/>
          <w:sz w:val="28"/>
          <w:szCs w:val="28"/>
        </w:rPr>
        <w:t xml:space="preserve">ая Организация Здравоохранения </w:t>
      </w:r>
      <w:r w:rsidR="00E03C81" w:rsidRPr="00E03C81">
        <w:rPr>
          <w:rFonts w:ascii="Times New Roman" w:hAnsi="Times New Roman" w:cs="Times New Roman"/>
          <w:sz w:val="28"/>
          <w:szCs w:val="28"/>
        </w:rPr>
        <w:t>относит эти отходы к категории «опасных» и поддерживает идею создания служб и комитетов, работа которых начинается со сбора и хранения, а заканчивается этапом удаления и захоронения утильсырья</w:t>
      </w:r>
      <w:r w:rsidR="006522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22E9" w:rsidRDefault="006522E9" w:rsidP="006E2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22E9">
        <w:rPr>
          <w:rFonts w:ascii="Times New Roman" w:hAnsi="Times New Roman" w:cs="Times New Roman"/>
          <w:sz w:val="28"/>
          <w:szCs w:val="28"/>
        </w:rPr>
        <w:t>Классификация отходов имеет принципиальное значение, поскольку выделяемые таким образом группы в различных подразделениях ЛПУ требуют конкретных условий сбора, хранения и транспортировки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54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5458" w:rsidRDefault="006522E9" w:rsidP="006E2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5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458" w:rsidRPr="00705458">
        <w:rPr>
          <w:rFonts w:ascii="Times New Roman" w:hAnsi="Times New Roman" w:cs="Times New Roman"/>
          <w:sz w:val="28"/>
          <w:szCs w:val="28"/>
        </w:rPr>
        <w:t>В соответствии с российской классификацией</w:t>
      </w:r>
      <w:r w:rsidR="0041123C">
        <w:rPr>
          <w:rFonts w:ascii="Times New Roman" w:hAnsi="Times New Roman" w:cs="Times New Roman"/>
          <w:sz w:val="28"/>
          <w:szCs w:val="28"/>
        </w:rPr>
        <w:t xml:space="preserve">, которая содержится в </w:t>
      </w:r>
      <w:r w:rsidR="00705458" w:rsidRPr="00705458">
        <w:rPr>
          <w:rFonts w:ascii="Times New Roman" w:hAnsi="Times New Roman" w:cs="Times New Roman"/>
          <w:sz w:val="28"/>
          <w:szCs w:val="28"/>
        </w:rPr>
        <w:t xml:space="preserve"> </w:t>
      </w:r>
      <w:r w:rsidR="0041123C" w:rsidRPr="0041123C">
        <w:rPr>
          <w:rFonts w:ascii="Times New Roman" w:hAnsi="Times New Roman" w:cs="Times New Roman"/>
          <w:sz w:val="28"/>
          <w:szCs w:val="28"/>
        </w:rPr>
        <w:t>CанПиН 2.1.7.2790-10</w:t>
      </w:r>
      <w:r w:rsidR="0041123C">
        <w:rPr>
          <w:rFonts w:ascii="Times New Roman" w:hAnsi="Times New Roman" w:cs="Times New Roman"/>
          <w:sz w:val="28"/>
          <w:szCs w:val="28"/>
        </w:rPr>
        <w:t xml:space="preserve">, </w:t>
      </w:r>
      <w:r w:rsidR="00705458" w:rsidRPr="00705458">
        <w:rPr>
          <w:rFonts w:ascii="Times New Roman" w:hAnsi="Times New Roman" w:cs="Times New Roman"/>
          <w:sz w:val="28"/>
          <w:szCs w:val="28"/>
        </w:rPr>
        <w:t xml:space="preserve">медицинские отходы </w:t>
      </w:r>
      <w:r w:rsidR="00C8475F">
        <w:rPr>
          <w:rFonts w:ascii="Times New Roman" w:hAnsi="Times New Roman" w:cs="Times New Roman"/>
          <w:sz w:val="28"/>
          <w:szCs w:val="28"/>
        </w:rPr>
        <w:t xml:space="preserve">разделены </w:t>
      </w:r>
      <w:r w:rsidR="00705458" w:rsidRPr="00705458">
        <w:rPr>
          <w:rFonts w:ascii="Times New Roman" w:hAnsi="Times New Roman" w:cs="Times New Roman"/>
          <w:sz w:val="28"/>
          <w:szCs w:val="28"/>
        </w:rPr>
        <w:t>на пять классов опасности в зависимости от степени их эпидемиологической, токсикологической и радиационной опасности, а так- же негативного в</w:t>
      </w:r>
      <w:r w:rsidR="00705458">
        <w:rPr>
          <w:rFonts w:ascii="Times New Roman" w:hAnsi="Times New Roman" w:cs="Times New Roman"/>
          <w:sz w:val="28"/>
          <w:szCs w:val="28"/>
        </w:rPr>
        <w:t>оздействия на среду обитания.</w:t>
      </w:r>
      <w:r w:rsidR="00705458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</w:p>
    <w:p w:rsidR="0041123C" w:rsidRDefault="00705458" w:rsidP="006E2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5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DA6" w:rsidRPr="00705458">
        <w:rPr>
          <w:rFonts w:ascii="Times New Roman" w:hAnsi="Times New Roman" w:cs="Times New Roman"/>
          <w:sz w:val="28"/>
          <w:szCs w:val="28"/>
        </w:rPr>
        <w:t>Таким образом, класс А медицинских отходов – это эпидемиологически безопасные отходы, приближенные по составу к твердым бытовым от</w:t>
      </w:r>
      <w:r w:rsidR="0041123C">
        <w:rPr>
          <w:rFonts w:ascii="Times New Roman" w:hAnsi="Times New Roman" w:cs="Times New Roman"/>
          <w:sz w:val="28"/>
          <w:szCs w:val="28"/>
        </w:rPr>
        <w:t>ходам.</w:t>
      </w:r>
      <w:r w:rsidR="00BA3E99">
        <w:rPr>
          <w:rFonts w:ascii="Times New Roman" w:hAnsi="Times New Roman" w:cs="Times New Roman"/>
          <w:sz w:val="28"/>
          <w:szCs w:val="28"/>
        </w:rPr>
        <w:t xml:space="preserve"> К ним относятся о</w:t>
      </w:r>
      <w:r w:rsidR="00BA3E99" w:rsidRPr="00BA3E99">
        <w:rPr>
          <w:rFonts w:ascii="Times New Roman" w:hAnsi="Times New Roman" w:cs="Times New Roman"/>
          <w:sz w:val="28"/>
          <w:szCs w:val="28"/>
        </w:rPr>
        <w:t>тходы, не имеющие контакта с биологическими жидкостями</w:t>
      </w:r>
      <w:r w:rsidR="00BA3E99">
        <w:rPr>
          <w:rFonts w:ascii="Times New Roman" w:hAnsi="Times New Roman" w:cs="Times New Roman"/>
          <w:sz w:val="28"/>
          <w:szCs w:val="28"/>
        </w:rPr>
        <w:t xml:space="preserve"> пациентов, инфекционными больными, например, к</w:t>
      </w:r>
      <w:r w:rsidR="00BA3E99" w:rsidRPr="00BA3E99">
        <w:rPr>
          <w:rFonts w:ascii="Times New Roman" w:hAnsi="Times New Roman" w:cs="Times New Roman"/>
          <w:sz w:val="28"/>
          <w:szCs w:val="28"/>
        </w:rPr>
        <w:t>анцелярские принадлежности, упа</w:t>
      </w:r>
      <w:r w:rsidR="00BA3E99">
        <w:rPr>
          <w:rFonts w:ascii="Times New Roman" w:hAnsi="Times New Roman" w:cs="Times New Roman"/>
          <w:sz w:val="28"/>
          <w:szCs w:val="28"/>
        </w:rPr>
        <w:t>ковка, мебель, инвентарь, потерявшие потребительские свойства,  п</w:t>
      </w:r>
      <w:r w:rsidR="00BA3E99" w:rsidRPr="00BA3E99">
        <w:rPr>
          <w:rFonts w:ascii="Times New Roman" w:hAnsi="Times New Roman" w:cs="Times New Roman"/>
          <w:sz w:val="28"/>
          <w:szCs w:val="28"/>
        </w:rPr>
        <w:t>ищевые отходы</w:t>
      </w:r>
      <w:r w:rsidR="00BA3E99">
        <w:rPr>
          <w:rFonts w:ascii="Times New Roman" w:hAnsi="Times New Roman" w:cs="Times New Roman"/>
          <w:sz w:val="28"/>
          <w:szCs w:val="28"/>
        </w:rPr>
        <w:t xml:space="preserve"> центральных пищеблоков и т. д.</w:t>
      </w:r>
    </w:p>
    <w:p w:rsidR="00235B6B" w:rsidRDefault="00BA3E99" w:rsidP="006E2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5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123C">
        <w:rPr>
          <w:rFonts w:ascii="Times New Roman" w:hAnsi="Times New Roman" w:cs="Times New Roman"/>
          <w:sz w:val="28"/>
          <w:szCs w:val="28"/>
        </w:rPr>
        <w:t>К</w:t>
      </w:r>
      <w:r w:rsidR="00705458">
        <w:rPr>
          <w:rFonts w:ascii="Times New Roman" w:hAnsi="Times New Roman" w:cs="Times New Roman"/>
          <w:sz w:val="28"/>
          <w:szCs w:val="28"/>
        </w:rPr>
        <w:t xml:space="preserve">ласс Б </w:t>
      </w:r>
      <w:r w:rsidR="006E2DA6" w:rsidRPr="00705458">
        <w:rPr>
          <w:rFonts w:ascii="Times New Roman" w:hAnsi="Times New Roman" w:cs="Times New Roman"/>
          <w:sz w:val="28"/>
          <w:szCs w:val="28"/>
        </w:rPr>
        <w:t>– э</w:t>
      </w:r>
      <w:r>
        <w:rPr>
          <w:rFonts w:ascii="Times New Roman" w:hAnsi="Times New Roman" w:cs="Times New Roman"/>
          <w:sz w:val="28"/>
          <w:szCs w:val="28"/>
        </w:rPr>
        <w:t>пидемиологически опасные отходы.  Это материалы и инструменты, предме</w:t>
      </w:r>
      <w:r w:rsidRPr="00BA3E99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загрязненные кровью и дру</w:t>
      </w:r>
      <w:r w:rsidRPr="00BA3E9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ими биологическими жидкостями, патологоанатомические отходы, о</w:t>
      </w:r>
      <w:r w:rsidRPr="00BA3E99">
        <w:rPr>
          <w:rFonts w:ascii="Times New Roman" w:hAnsi="Times New Roman" w:cs="Times New Roman"/>
          <w:sz w:val="28"/>
          <w:szCs w:val="28"/>
        </w:rPr>
        <w:t>рганические оп</w:t>
      </w:r>
      <w:r>
        <w:rPr>
          <w:rFonts w:ascii="Times New Roman" w:hAnsi="Times New Roman" w:cs="Times New Roman"/>
          <w:sz w:val="28"/>
          <w:szCs w:val="28"/>
        </w:rPr>
        <w:t>ерационные отхо</w:t>
      </w:r>
      <w:r w:rsidRPr="00BA3E99">
        <w:rPr>
          <w:rFonts w:ascii="Times New Roman" w:hAnsi="Times New Roman" w:cs="Times New Roman"/>
          <w:sz w:val="28"/>
          <w:szCs w:val="28"/>
        </w:rPr>
        <w:t>ды (органы, ткани и так далее</w:t>
      </w:r>
      <w:r w:rsidR="00235B6B">
        <w:rPr>
          <w:rFonts w:ascii="Times New Roman" w:hAnsi="Times New Roman" w:cs="Times New Roman"/>
          <w:sz w:val="28"/>
          <w:szCs w:val="28"/>
        </w:rPr>
        <w:t>)</w:t>
      </w:r>
    </w:p>
    <w:p w:rsidR="00BA3E99" w:rsidRDefault="00BA3E99" w:rsidP="006E2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</w:t>
      </w:r>
      <w:r w:rsidR="006E2DA6" w:rsidRPr="00705458">
        <w:rPr>
          <w:rFonts w:ascii="Times New Roman" w:hAnsi="Times New Roman" w:cs="Times New Roman"/>
          <w:sz w:val="28"/>
          <w:szCs w:val="28"/>
        </w:rPr>
        <w:t>ласс В – чрезвычайно э</w:t>
      </w:r>
      <w:r>
        <w:rPr>
          <w:rFonts w:ascii="Times New Roman" w:hAnsi="Times New Roman" w:cs="Times New Roman"/>
          <w:sz w:val="28"/>
          <w:szCs w:val="28"/>
        </w:rPr>
        <w:t xml:space="preserve">пидемиологически опасные отходы. </w:t>
      </w:r>
      <w:r w:rsidRPr="00BA3E99">
        <w:rPr>
          <w:rFonts w:ascii="Times New Roman" w:hAnsi="Times New Roman" w:cs="Times New Roman"/>
          <w:sz w:val="28"/>
          <w:szCs w:val="28"/>
        </w:rPr>
        <w:t>Отходы лечебно-диагностических подразделений фтизиатрических ста</w:t>
      </w:r>
      <w:r w:rsidR="00B33361">
        <w:rPr>
          <w:rFonts w:ascii="Times New Roman" w:hAnsi="Times New Roman" w:cs="Times New Roman"/>
          <w:sz w:val="28"/>
          <w:szCs w:val="28"/>
        </w:rPr>
        <w:t xml:space="preserve">ционаров, </w:t>
      </w:r>
      <w:r>
        <w:rPr>
          <w:rFonts w:ascii="Times New Roman" w:hAnsi="Times New Roman" w:cs="Times New Roman"/>
          <w:sz w:val="28"/>
          <w:szCs w:val="28"/>
        </w:rPr>
        <w:lastRenderedPageBreak/>
        <w:t>загряз</w:t>
      </w:r>
      <w:r w:rsidRPr="00BA3E9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енные мокротой пациентов, отходы микробиологических лаборато</w:t>
      </w:r>
      <w:r w:rsidRPr="00BA3E99">
        <w:rPr>
          <w:rFonts w:ascii="Times New Roman" w:hAnsi="Times New Roman" w:cs="Times New Roman"/>
          <w:sz w:val="28"/>
          <w:szCs w:val="28"/>
        </w:rPr>
        <w:t>рий, осуществляющих работы с возбудителями туберкулеза</w:t>
      </w:r>
      <w:r w:rsidR="00B33361">
        <w:rPr>
          <w:rFonts w:ascii="Times New Roman" w:hAnsi="Times New Roman" w:cs="Times New Roman"/>
          <w:sz w:val="28"/>
          <w:szCs w:val="28"/>
        </w:rPr>
        <w:t>.</w:t>
      </w:r>
    </w:p>
    <w:p w:rsidR="00B33361" w:rsidRDefault="00B33361" w:rsidP="006E2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</w:t>
      </w:r>
      <w:r w:rsidR="006E2DA6" w:rsidRPr="00705458">
        <w:rPr>
          <w:rFonts w:ascii="Times New Roman" w:hAnsi="Times New Roman" w:cs="Times New Roman"/>
          <w:sz w:val="28"/>
          <w:szCs w:val="28"/>
        </w:rPr>
        <w:t>ласс Г – токсилогически опасн</w:t>
      </w:r>
      <w:r>
        <w:rPr>
          <w:rFonts w:ascii="Times New Roman" w:hAnsi="Times New Roman" w:cs="Times New Roman"/>
          <w:sz w:val="28"/>
          <w:szCs w:val="28"/>
        </w:rPr>
        <w:t>ые отходы 1-4 классов опасности.</w:t>
      </w:r>
      <w:r w:rsidR="006E2DA6" w:rsidRPr="00705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ним относят л</w:t>
      </w:r>
      <w:r w:rsidRPr="00B33361">
        <w:rPr>
          <w:rFonts w:ascii="Times New Roman" w:hAnsi="Times New Roman" w:cs="Times New Roman"/>
          <w:sz w:val="28"/>
          <w:szCs w:val="28"/>
        </w:rPr>
        <w:t>екарственные</w:t>
      </w:r>
      <w:r>
        <w:rPr>
          <w:rFonts w:ascii="Times New Roman" w:hAnsi="Times New Roman" w:cs="Times New Roman"/>
          <w:sz w:val="28"/>
          <w:szCs w:val="28"/>
        </w:rPr>
        <w:t>, диагностические, дезин</w:t>
      </w:r>
      <w:r w:rsidRPr="00B3336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ицирующие средства, не подлежащие использованию, </w:t>
      </w:r>
      <w:r w:rsidRPr="00B33361">
        <w:rPr>
          <w:rFonts w:ascii="Times New Roman" w:hAnsi="Times New Roman" w:cs="Times New Roman"/>
          <w:sz w:val="28"/>
          <w:szCs w:val="28"/>
        </w:rPr>
        <w:t>ртутьсодержащие предметы, приборы и оборудование.</w:t>
      </w:r>
    </w:p>
    <w:p w:rsidR="00B33361" w:rsidRDefault="00B33361" w:rsidP="006E2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0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6E2DA6" w:rsidRPr="00705458">
        <w:rPr>
          <w:rFonts w:ascii="Times New Roman" w:hAnsi="Times New Roman" w:cs="Times New Roman"/>
          <w:sz w:val="28"/>
          <w:szCs w:val="28"/>
        </w:rPr>
        <w:t xml:space="preserve">ласс Д </w:t>
      </w:r>
      <w:r w:rsidR="00705458">
        <w:rPr>
          <w:rFonts w:ascii="Times New Roman" w:hAnsi="Times New Roman" w:cs="Times New Roman"/>
          <w:sz w:val="28"/>
          <w:szCs w:val="28"/>
        </w:rPr>
        <w:t>– радиоактивные отходы.</w:t>
      </w:r>
      <w:r>
        <w:rPr>
          <w:rFonts w:ascii="Times New Roman" w:hAnsi="Times New Roman" w:cs="Times New Roman"/>
          <w:sz w:val="28"/>
          <w:szCs w:val="28"/>
        </w:rPr>
        <w:t xml:space="preserve"> Это в</w:t>
      </w:r>
      <w:r w:rsidRPr="00B333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 виды отходов в любом агрегат</w:t>
      </w:r>
      <w:r w:rsidRPr="00B33361">
        <w:rPr>
          <w:rFonts w:ascii="Times New Roman" w:hAnsi="Times New Roman" w:cs="Times New Roman"/>
          <w:sz w:val="28"/>
          <w:szCs w:val="28"/>
        </w:rPr>
        <w:t>ном</w:t>
      </w:r>
      <w:r>
        <w:rPr>
          <w:rFonts w:ascii="Times New Roman" w:hAnsi="Times New Roman" w:cs="Times New Roman"/>
          <w:sz w:val="28"/>
          <w:szCs w:val="28"/>
        </w:rPr>
        <w:t xml:space="preserve"> состоянии, в которых содер</w:t>
      </w:r>
      <w:r w:rsidRPr="00B33361">
        <w:rPr>
          <w:rFonts w:ascii="Times New Roman" w:hAnsi="Times New Roman" w:cs="Times New Roman"/>
          <w:sz w:val="28"/>
          <w:szCs w:val="28"/>
        </w:rPr>
        <w:t>жание радионуклидов превышает допустимые уровни, установленны</w:t>
      </w:r>
      <w:r>
        <w:rPr>
          <w:rFonts w:ascii="Times New Roman" w:hAnsi="Times New Roman" w:cs="Times New Roman"/>
          <w:sz w:val="28"/>
          <w:szCs w:val="28"/>
        </w:rPr>
        <w:t>е нормами радиационной безопас</w:t>
      </w:r>
      <w:r w:rsidRPr="00B33361">
        <w:rPr>
          <w:rFonts w:ascii="Times New Roman" w:hAnsi="Times New Roman" w:cs="Times New Roman"/>
          <w:sz w:val="28"/>
          <w:szCs w:val="28"/>
        </w:rPr>
        <w:t>ности</w:t>
      </w:r>
      <w:r w:rsidR="00705458"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F73" w:rsidRDefault="00760CEE" w:rsidP="006E2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5458" w:rsidRPr="00705458">
        <w:rPr>
          <w:rFonts w:ascii="Times New Roman" w:hAnsi="Times New Roman" w:cs="Times New Roman"/>
          <w:sz w:val="28"/>
          <w:szCs w:val="28"/>
        </w:rPr>
        <w:t>Исходя из анализа специалистов</w:t>
      </w:r>
      <w:r w:rsidR="007D78E5">
        <w:rPr>
          <w:rStyle w:val="aa"/>
          <w:rFonts w:ascii="Times New Roman" w:hAnsi="Times New Roman" w:cs="Times New Roman"/>
          <w:sz w:val="28"/>
          <w:szCs w:val="28"/>
        </w:rPr>
        <w:footnoteReference w:id="7"/>
      </w:r>
      <w:r w:rsidR="00705458" w:rsidRPr="00705458">
        <w:rPr>
          <w:rFonts w:ascii="Times New Roman" w:hAnsi="Times New Roman" w:cs="Times New Roman"/>
          <w:sz w:val="28"/>
          <w:szCs w:val="28"/>
        </w:rPr>
        <w:t xml:space="preserve"> около</w:t>
      </w:r>
      <w:r w:rsidR="007D78E5">
        <w:rPr>
          <w:rFonts w:ascii="Times New Roman" w:hAnsi="Times New Roman" w:cs="Times New Roman"/>
          <w:sz w:val="28"/>
          <w:szCs w:val="28"/>
        </w:rPr>
        <w:t xml:space="preserve"> </w:t>
      </w:r>
      <w:r w:rsidR="006E2DA6" w:rsidRPr="00705458">
        <w:rPr>
          <w:rFonts w:ascii="Times New Roman" w:hAnsi="Times New Roman" w:cs="Times New Roman"/>
          <w:sz w:val="28"/>
          <w:szCs w:val="28"/>
        </w:rPr>
        <w:t xml:space="preserve">80 % от </w:t>
      </w:r>
      <w:r w:rsidR="007D78E5">
        <w:rPr>
          <w:rFonts w:ascii="Times New Roman" w:hAnsi="Times New Roman" w:cs="Times New Roman"/>
          <w:sz w:val="28"/>
          <w:szCs w:val="28"/>
        </w:rPr>
        <w:t xml:space="preserve">всей суммы </w:t>
      </w:r>
      <w:r w:rsidR="006E2DA6" w:rsidRPr="00705458">
        <w:rPr>
          <w:rFonts w:ascii="Times New Roman" w:hAnsi="Times New Roman" w:cs="Times New Roman"/>
          <w:sz w:val="28"/>
          <w:szCs w:val="28"/>
        </w:rPr>
        <w:t xml:space="preserve">медицинских отходов являются эпедимиологически безопасными отходами, </w:t>
      </w:r>
      <w:r w:rsidR="007D78E5">
        <w:rPr>
          <w:rFonts w:ascii="Times New Roman" w:hAnsi="Times New Roman" w:cs="Times New Roman"/>
          <w:sz w:val="28"/>
          <w:szCs w:val="28"/>
        </w:rPr>
        <w:t xml:space="preserve">т. е. </w:t>
      </w:r>
      <w:r w:rsidR="006E2DA6" w:rsidRPr="00705458">
        <w:rPr>
          <w:rFonts w:ascii="Times New Roman" w:hAnsi="Times New Roman" w:cs="Times New Roman"/>
          <w:sz w:val="28"/>
          <w:szCs w:val="28"/>
        </w:rPr>
        <w:t xml:space="preserve">отходами класса опасности А, остальные 20 % </w:t>
      </w:r>
      <w:r w:rsidR="007D78E5">
        <w:rPr>
          <w:rFonts w:ascii="Times New Roman" w:hAnsi="Times New Roman" w:cs="Times New Roman"/>
          <w:sz w:val="28"/>
          <w:szCs w:val="28"/>
        </w:rPr>
        <w:t xml:space="preserve">приписывают </w:t>
      </w:r>
      <w:r w:rsidR="006E2DA6" w:rsidRPr="00705458">
        <w:rPr>
          <w:rFonts w:ascii="Times New Roman" w:hAnsi="Times New Roman" w:cs="Times New Roman"/>
          <w:sz w:val="28"/>
          <w:szCs w:val="28"/>
        </w:rPr>
        <w:t>к опасным отходам</w:t>
      </w:r>
      <w:r w:rsidR="007D78E5">
        <w:rPr>
          <w:rFonts w:ascii="Times New Roman" w:hAnsi="Times New Roman" w:cs="Times New Roman"/>
          <w:sz w:val="28"/>
          <w:szCs w:val="28"/>
        </w:rPr>
        <w:t xml:space="preserve">. Большую часть опасных отходов, а именно 15 % </w:t>
      </w:r>
      <w:r w:rsidR="006E2DA6" w:rsidRPr="00705458">
        <w:rPr>
          <w:rFonts w:ascii="Times New Roman" w:hAnsi="Times New Roman" w:cs="Times New Roman"/>
          <w:sz w:val="28"/>
          <w:szCs w:val="28"/>
        </w:rPr>
        <w:t>составляют инфекционные и анатомические отходы, около 1 % всех отходов</w:t>
      </w:r>
      <w:r w:rsidR="007D78E5">
        <w:rPr>
          <w:rFonts w:ascii="Times New Roman" w:hAnsi="Times New Roman" w:cs="Times New Roman"/>
          <w:sz w:val="28"/>
          <w:szCs w:val="28"/>
        </w:rPr>
        <w:t xml:space="preserve"> составляют острые отходы, а </w:t>
      </w:r>
      <w:r w:rsidR="006E2DA6" w:rsidRPr="00705458">
        <w:rPr>
          <w:rFonts w:ascii="Times New Roman" w:hAnsi="Times New Roman" w:cs="Times New Roman"/>
          <w:sz w:val="28"/>
          <w:szCs w:val="28"/>
        </w:rPr>
        <w:t>химические веще</w:t>
      </w:r>
      <w:r w:rsidR="007D78E5">
        <w:rPr>
          <w:rFonts w:ascii="Times New Roman" w:hAnsi="Times New Roman" w:cs="Times New Roman"/>
          <w:sz w:val="28"/>
          <w:szCs w:val="28"/>
        </w:rPr>
        <w:t xml:space="preserve">ства и лекарственные препараты - </w:t>
      </w:r>
      <w:r w:rsidR="006E2DA6" w:rsidRPr="00705458">
        <w:rPr>
          <w:rFonts w:ascii="Times New Roman" w:hAnsi="Times New Roman" w:cs="Times New Roman"/>
          <w:sz w:val="28"/>
          <w:szCs w:val="28"/>
        </w:rPr>
        <w:t>пример</w:t>
      </w:r>
      <w:r w:rsidR="00705458" w:rsidRPr="00705458">
        <w:rPr>
          <w:rFonts w:ascii="Times New Roman" w:hAnsi="Times New Roman" w:cs="Times New Roman"/>
          <w:sz w:val="28"/>
          <w:szCs w:val="28"/>
        </w:rPr>
        <w:t>но 3 % всех медицинских отходов.</w:t>
      </w:r>
      <w:r w:rsidR="00CA1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169" w:rsidRDefault="002C3169" w:rsidP="0034518F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2" w:name="_Toc510811495"/>
    </w:p>
    <w:p w:rsidR="002C3169" w:rsidRDefault="002C3169" w:rsidP="0034518F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2C3169" w:rsidRDefault="002C3169" w:rsidP="0034518F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2C3169" w:rsidRPr="002C3169" w:rsidRDefault="002C3169" w:rsidP="002C3169"/>
    <w:p w:rsidR="00CF4DA9" w:rsidRDefault="007D78E5" w:rsidP="0034518F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34518F">
        <w:rPr>
          <w:rFonts w:ascii="Times New Roman" w:hAnsi="Times New Roman" w:cs="Times New Roman"/>
          <w:color w:val="auto"/>
        </w:rPr>
        <w:lastRenderedPageBreak/>
        <w:t>§2 Правовое регулирование обращения с опасными медицинскими отходами</w:t>
      </w:r>
      <w:bookmarkEnd w:id="2"/>
    </w:p>
    <w:p w:rsidR="00B5148B" w:rsidRDefault="00760CEE" w:rsidP="00B514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B51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Федеральными зако</w:t>
      </w:r>
      <w:r w:rsidR="00B5148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нами № 309-ФЗ от 30.12.2008 и № 317-ФЗ от 25.11.2013 </w:t>
      </w:r>
      <w:r w:rsidR="00B51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были </w:t>
      </w:r>
      <w:r w:rsidR="00B5148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внесены изменения</w:t>
      </w:r>
      <w:r w:rsidR="00B51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148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в п. 2 ст. 2 Федерального закона</w:t>
      </w:r>
      <w:r w:rsidR="00B51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148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№ 89 «Об отхо</w:t>
      </w:r>
      <w:r w:rsidR="00B5148B">
        <w:rPr>
          <w:rFonts w:ascii="Times New Roman" w:eastAsia="Times New Roman" w:hAnsi="Times New Roman" w:cs="Times New Roman"/>
          <w:color w:val="000000"/>
          <w:sz w:val="28"/>
          <w:szCs w:val="28"/>
        </w:rPr>
        <w:t>дах производства и потребления»</w:t>
      </w:r>
      <w:r w:rsidR="00B5148B">
        <w:rPr>
          <w:rStyle w:val="aa"/>
          <w:rFonts w:ascii="Times New Roman" w:eastAsia="Times New Roman" w:hAnsi="Times New Roman" w:cs="Times New Roman"/>
          <w:color w:val="000000"/>
          <w:sz w:val="28"/>
          <w:szCs w:val="28"/>
        </w:rPr>
        <w:footnoteReference w:id="8"/>
      </w:r>
      <w:r w:rsidR="00B5148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1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которые определяли, </w:t>
      </w:r>
      <w:r w:rsidR="00B5148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 w:rsidR="00B51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</w:t>
      </w:r>
      <w:r w:rsidR="00B5148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отношения в области обращения с</w:t>
      </w:r>
      <w:r w:rsidR="00B514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48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медицинскими отходами регулируются соотв</w:t>
      </w:r>
      <w:r w:rsidR="00B5148B"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етствующим законодательством РФ и</w:t>
      </w:r>
      <w:r w:rsidR="00B5148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1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означает, что </w:t>
      </w:r>
      <w:r w:rsidR="00B5148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</w:t>
      </w:r>
      <w:r w:rsidR="00B51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B5148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отходы </w:t>
      </w:r>
      <w:r w:rsidR="00B51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находятся вне рамок закона </w:t>
      </w:r>
      <w:r w:rsidR="00B5148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№ 89-ФЗ.</w:t>
      </w:r>
    </w:p>
    <w:p w:rsidR="00235B6B" w:rsidRDefault="00235B6B" w:rsidP="00C847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35B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Критерии</w:t>
      </w:r>
      <w:r w:rsidRPr="00235B6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35B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разделения</w:t>
      </w:r>
      <w:r w:rsidRPr="00235B6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35B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медицинских</w:t>
      </w:r>
      <w:r w:rsidRPr="00235B6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35B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отходов</w:t>
      </w:r>
      <w:r w:rsidRPr="00235B6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35B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235B6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35B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классы</w:t>
      </w:r>
      <w:r w:rsidRPr="00235B6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35B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235B6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35B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степени</w:t>
      </w:r>
      <w:r w:rsidRPr="00235B6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35B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35B6B">
        <w:rPr>
          <w:rFonts w:ascii="Times New Roman" w:eastAsia="Times New Roman" w:hAnsi="Times New Roman" w:cs="Times New Roman"/>
          <w:color w:val="000000"/>
          <w:sz w:val="28"/>
          <w:szCs w:val="28"/>
        </w:rPr>
        <w:t>эпидемиологической, токсикологической, радиационной </w:t>
      </w:r>
      <w:r w:rsidRPr="00235B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опасности</w:t>
      </w:r>
      <w:r w:rsidRPr="00235B6B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негативного воздействия на среду обитания утверждены Постановлением Правительства РФ № 681 от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июля 2012 года «</w:t>
      </w:r>
      <w:r w:rsidRPr="00235B6B">
        <w:rPr>
          <w:rFonts w:ascii="Times New Roman" w:eastAsia="Times New Roman" w:hAnsi="Times New Roman" w:cs="Times New Roman"/>
          <w:color w:val="000000"/>
          <w:sz w:val="28"/>
          <w:szCs w:val="28"/>
        </w:rPr>
        <w:t>"Об утверждении критериев разделения медицинских отходов на классы по степени их эпидемиологической, токсикологической, радиационной опасности, а также негативного воздействия на среду обитания"</w:t>
      </w:r>
    </w:p>
    <w:p w:rsidR="00655E3B" w:rsidRPr="00235B6B" w:rsidRDefault="00235B6B" w:rsidP="00C847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B5148B">
        <w:t xml:space="preserve">  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Российской Федерации правовое 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регулирование обращения с медицинскими отходами </w:t>
      </w:r>
      <w:r w:rsidR="00C84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началось с 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>1999 г. с введением Санитарных прави</w:t>
      </w:r>
      <w:r w:rsidR="00BD6F73">
        <w:rPr>
          <w:rFonts w:ascii="Times New Roman" w:eastAsia="Times New Roman" w:hAnsi="Times New Roman" w:cs="Times New Roman"/>
          <w:color w:val="000000"/>
          <w:sz w:val="28"/>
          <w:szCs w:val="28"/>
        </w:rPr>
        <w:t>л и норм СанПиН 2.1.7.728-99</w:t>
      </w:r>
      <w:r w:rsidR="00BD6F73">
        <w:rPr>
          <w:rStyle w:val="aa"/>
          <w:rFonts w:ascii="Times New Roman" w:eastAsia="Times New Roman" w:hAnsi="Times New Roman" w:cs="Times New Roman"/>
          <w:color w:val="000000"/>
          <w:sz w:val="28"/>
          <w:szCs w:val="28"/>
        </w:rPr>
        <w:footnoteReference w:id="9"/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F4DA9" w:rsidRPr="00CF4D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Данными СанПиН </w:t>
      </w:r>
      <w:r w:rsidR="00C8475F">
        <w:rPr>
          <w:rFonts w:ascii="Times New Roman" w:eastAsia="Times New Roman" w:hAnsi="Times New Roman" w:cs="Times New Roman"/>
          <w:color w:val="000000"/>
          <w:sz w:val="28"/>
          <w:szCs w:val="28"/>
        </w:rPr>
        <w:t>была введена обязанность  для медицинских учреждений осуществлять общеобязательную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дезинфек</w:t>
      </w:r>
      <w:r w:rsidR="00C8475F">
        <w:rPr>
          <w:rFonts w:ascii="Times New Roman" w:eastAsia="Times New Roman" w:hAnsi="Times New Roman" w:cs="Times New Roman"/>
          <w:color w:val="000000"/>
          <w:sz w:val="28"/>
          <w:szCs w:val="28"/>
        </w:rPr>
        <w:t>цию медицинских отходов на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месте их образования. Для этого </w:t>
      </w:r>
      <w:r w:rsidR="00C8475F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применялась специально предназначенная тара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сбора отходов, средства обеззараживания, а после </w:t>
      </w:r>
      <w:r w:rsidR="00C84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проделанной 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дезинфекции с </w:t>
      </w:r>
      <w:r w:rsidR="00C84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данными 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отходами </w:t>
      </w:r>
      <w:r w:rsidR="00C8475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обращались как с ТБО.  Н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>еобеззараженные на месте образования отходы нельзя было хранить</w:t>
      </w:r>
      <w:r w:rsidR="00CF4DA9" w:rsidRPr="00CF4D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>и  транспортировать</w:t>
      </w:r>
      <w:r w:rsidR="00CF4DA9" w:rsidRPr="00CF4D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C8475F">
        <w:rPr>
          <w:rFonts w:ascii="Times New Roman" w:eastAsia="Times New Roman" w:hAnsi="Times New Roman" w:cs="Times New Roman"/>
          <w:color w:val="000000"/>
          <w:sz w:val="28"/>
          <w:szCs w:val="28"/>
        </w:rPr>
        <w:t>обеззараженными.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5E3B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Главной</w:t>
      </w:r>
      <w:r w:rsidR="00C84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5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</w:t>
      </w:r>
      <w:r w:rsidR="00C84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СанПиН 2.1.7.728-99 </w:t>
      </w:r>
      <w:r w:rsidR="00655E3B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выступало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4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осуществление 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дезинфекции </w:t>
      </w:r>
      <w:r w:rsidR="00C8475F">
        <w:rPr>
          <w:rFonts w:ascii="Times New Roman" w:eastAsia="Times New Roman" w:hAnsi="Times New Roman" w:cs="Times New Roman"/>
          <w:color w:val="000000"/>
          <w:sz w:val="28"/>
          <w:szCs w:val="28"/>
        </w:rPr>
        <w:t>мед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отходов </w:t>
      </w:r>
      <w:r w:rsidR="00C84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незамедлительно 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их образования, </w:t>
      </w:r>
      <w:r w:rsidR="00C84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следующие 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действия с </w:t>
      </w:r>
      <w:r w:rsidR="00C84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такими 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>отходами</w:t>
      </w:r>
      <w:r w:rsidR="00C84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>не предусматривались.</w:t>
      </w:r>
      <w:r w:rsidR="00C84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Данные мероприятия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4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принимались 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для </w:t>
      </w:r>
      <w:r w:rsidR="00C84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сопротивления 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эпидемиологической опасностью при отсутствии </w:t>
      </w:r>
      <w:r w:rsidR="00655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предназначенных 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обеззараживания отходов физическими методами</w:t>
      </w:r>
      <w:r w:rsidR="00655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устройств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>, специальн</w:t>
      </w:r>
      <w:r w:rsidR="00655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предприятий, которые могли </w:t>
      </w:r>
      <w:r w:rsidR="00655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гарантировать надежное 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обращение с отходами. </w:t>
      </w:r>
    </w:p>
    <w:p w:rsidR="00BC2328" w:rsidRDefault="00655E3B" w:rsidP="00BC23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235B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Затем в </w:t>
      </w:r>
      <w:r w:rsidR="00CF4DA9" w:rsidRPr="00CF4DA9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 стали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производиться специализированные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механизмы 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беззараживания медицинских отходов</w:t>
      </w:r>
      <w:r w:rsidR="00BC232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результате чего 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медицинских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отходов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нарастал</w:t>
      </w:r>
      <w:r w:rsidR="00BC2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огромной скоростью.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23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азвитие </w:t>
      </w:r>
      <w:r w:rsidR="00BC2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способов 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ащения с опас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медицинскими отходами и </w:t>
      </w:r>
      <w:r w:rsidR="00BC2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огромный 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рост их объемов </w:t>
      </w:r>
      <w:r w:rsidR="00BC2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потребовали пересмотра 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СанПиН-1999  и </w:t>
      </w:r>
      <w:r w:rsidR="00BC2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появления 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 Са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итарно-эпидемиологических требо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ваний к обращению с медицинскими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отходами СанПиН </w:t>
      </w:r>
      <w:r w:rsidR="00BD6F73">
        <w:rPr>
          <w:rFonts w:ascii="Times New Roman" w:eastAsia="Times New Roman" w:hAnsi="Times New Roman" w:cs="Times New Roman"/>
          <w:color w:val="000000"/>
          <w:sz w:val="28"/>
          <w:szCs w:val="28"/>
        </w:rPr>
        <w:t>2.1.7.2790-10</w:t>
      </w:r>
      <w:r w:rsidR="00BD6F73">
        <w:rPr>
          <w:rStyle w:val="aa"/>
          <w:rFonts w:ascii="Times New Roman" w:eastAsia="Times New Roman" w:hAnsi="Times New Roman" w:cs="Times New Roman"/>
          <w:color w:val="000000"/>
          <w:sz w:val="28"/>
          <w:szCs w:val="28"/>
        </w:rPr>
        <w:footnoteReference w:id="10"/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которые действуют </w:t>
      </w:r>
      <w:r w:rsidR="00BC2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 сегодняшний день. </w:t>
      </w:r>
    </w:p>
    <w:p w:rsidR="00BC2328" w:rsidRDefault="00235B6B" w:rsidP="00BC23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43786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Главные различия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новых СанПиН</w:t>
      </w:r>
      <w:r w:rsidR="00BC2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старыми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235B6B" w:rsidRDefault="00760CEE" w:rsidP="00BC23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BC23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азрешено централизованное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беззараживание медицинских отхо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дезинфекции на месте их образования;  разрешена транспортировка нео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беззараженных отходов специальным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транспортом в специальной упаковке;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разрешено использование отхо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качестве вторичного сырья по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сле обеззаражив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ания отходов аппа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ратными физическими методами;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установлены правила организа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ции и работы специального участка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обращения с медицинскими отходами; установлено обязательное изме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ие внешнего вида отходов, исклю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чающее их повторное применение.</w:t>
      </w:r>
      <w:r w:rsidR="00235B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5B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533C3B" w:rsidRPr="00536D60" w:rsidRDefault="00760CEE" w:rsidP="00BC23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2C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уже было отмечено ранее, 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отношения в области обращения с</w:t>
      </w:r>
      <w:r w:rsidR="00BC23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медицинскими отходами регулируются соотв</w:t>
      </w:r>
      <w:r w:rsidR="002C3527"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етствующим законодательством РФ, что означает тот факт, что медицинские отходы не регулируются Федеральным законом «Об отходах производства и потребления»</w:t>
      </w:r>
    </w:p>
    <w:p w:rsidR="00533C3B" w:rsidRDefault="00BD6F73" w:rsidP="00533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14736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</w:t>
      </w:r>
      <w:r w:rsidR="00902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выведения из федерального закона №89 медицинских отходов 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сложилась</w:t>
      </w:r>
      <w:r w:rsidR="00902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такая обстановка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когда для обращения с 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действительно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опасными медицинскими отходами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классов Б и В не нужны разрешительные документы, не требуется обязательного прохождения экологической 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экспертизы, соблюдения санитарных зон, разработки разрешительной документации и даже получения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лицензии на обращение с отходами.</w:t>
      </w:r>
      <w:r w:rsidR="00902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3C3B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этим видом деятельности может заниматься кто угодно и как угодно, Роспотребнадзор может проверить фирму раз в три года, а проведенная вовремя перерегистрация</w:t>
      </w:r>
      <w:r w:rsid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7369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исключает и этот контроль»</w:t>
      </w:r>
      <w:r w:rsidR="00147369">
        <w:rPr>
          <w:rStyle w:val="aa"/>
          <w:rFonts w:ascii="Times New Roman" w:eastAsia="Times New Roman" w:hAnsi="Times New Roman" w:cs="Times New Roman"/>
          <w:color w:val="000000"/>
          <w:sz w:val="28"/>
          <w:szCs w:val="28"/>
        </w:rPr>
        <w:footnoteReference w:id="11"/>
      </w:r>
    </w:p>
    <w:p w:rsidR="00E052C6" w:rsidRPr="00E052C6" w:rsidRDefault="00760CEE" w:rsidP="00E052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007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Примером может послужить </w:t>
      </w:r>
      <w:r w:rsidR="000076F0" w:rsidRPr="000076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решение</w:t>
      </w:r>
      <w:r w:rsidR="000076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Ленинского районного</w:t>
      </w:r>
      <w:r w:rsidR="000076F0" w:rsidRPr="000076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суд</w:t>
      </w:r>
      <w:r w:rsidR="000076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0076F0" w:rsidRPr="000076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 Кирова (Кировская область) № 12-338/2017 от 29 мая 2017 г. по делу № 12-338/2017</w:t>
      </w:r>
      <w:r w:rsidR="00EB50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EB50C7" w:rsidRPr="00EB50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 следует из постановления по делу об административном правонарушении</w:t>
      </w:r>
      <w:r w:rsidR="00EB50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EB50C7" w:rsidRPr="00EB50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в ходе плановой проверки установлено несоблюдение экологических и санитарно-эпидемиологических требований при обращении с отходами производства и потребления, или иными опасными веществами, допущенные начальником технического отдела</w:t>
      </w:r>
      <w:r w:rsidR="00EB50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Цветковым А. А. О</w:t>
      </w:r>
      <w:r w:rsidR="00EB50C7" w:rsidRPr="00EB50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 не проходил обучение по правилам обращения с медицинскими отходами; он не имеет ни медицинского, ни эпидемиологического образования</w:t>
      </w:r>
      <w:r w:rsidR="00EB50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но при этом допущен к обращению с ними.</w:t>
      </w:r>
      <w:r w:rsidR="00E778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052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Еще одним примером является  </w:t>
      </w:r>
      <w:r w:rsidR="00E052C6" w:rsidRPr="00E052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 от 18 января 2016 г. по делу № А50-20441/2015</w:t>
      </w:r>
      <w:r w:rsidR="00E052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052C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Семнадцатого арбитражного апелляционного</w:t>
      </w:r>
      <w:r w:rsidR="00E052C6" w:rsidRPr="00E052C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суд</w:t>
      </w:r>
      <w:r w:rsidR="00E052C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а г. Перми, где </w:t>
      </w:r>
      <w:r w:rsidR="00E052C6" w:rsidRPr="00E052C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  <w:t>Пермский межрайонный природоохранный прокурор обратился в Арбит</w:t>
      </w:r>
      <w:r w:rsidR="00E052C6" w:rsidRPr="00E052C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softHyphen/>
        <w:t>ражный суд Пермского края с заявлением о привлечении общества с ограниченной ответственностью «Кама-1») к административной ответственности по ч. 2 ст. 14.1 Кодекса Российской Федерации об администра</w:t>
      </w:r>
      <w:r w:rsidR="00E052C6" w:rsidRPr="00E052C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softHyphen/>
        <w:t>тивных правонарушениях, за осуществление деятельности по обращению с медицинскими отходами класса «Б» в отсутствие лицензии.</w:t>
      </w:r>
      <w:r w:rsidR="00E052C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Прокурор пришел к выводу, что данные отходы подлежат обязательному лицензированию. Однако суд отметил, что </w:t>
      </w:r>
      <w:r w:rsidR="00E052C6" w:rsidRPr="00E05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законодательного акта, в соответствии с которым предполагалось бы лицензирование деятельности по обращению с медицинскими отходами, в российском законодательстве нет</w:t>
      </w:r>
      <w:r w:rsidR="00E05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C7C1B" w:rsidRPr="00EB50C7" w:rsidRDefault="00760CEE" w:rsidP="00E052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   </w:t>
      </w:r>
      <w:r w:rsidR="001679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>Медицинские отходы не относятся в полной мере к отходам производства, по</w:t>
      </w:r>
      <w:r w:rsidR="0016799B">
        <w:rPr>
          <w:rFonts w:ascii="Times New Roman" w:hAnsi="Times New Roman" w:cs="Times New Roman"/>
          <w:sz w:val="28"/>
          <w:szCs w:val="28"/>
          <w:shd w:val="clear" w:color="auto" w:fill="FFFFFF"/>
        </w:rPr>
        <w:t>тому что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обращение с медицинскими отходами</w:t>
      </w:r>
      <w:r w:rsid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осуществляется иным образом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A0D19">
        <w:rPr>
          <w:rFonts w:ascii="Times New Roman" w:hAnsi="Times New Roman" w:cs="Times New Roman"/>
          <w:sz w:val="28"/>
          <w:szCs w:val="28"/>
        </w:rPr>
        <w:t xml:space="preserve"> 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Так, в Федеральном законе от 24 июня 1998 г. N 89-ФЗ "Об отходах производства и потребления" </w:t>
      </w:r>
      <w:r w:rsidR="00FC7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закреплена 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классификация отходов по классам опасности в зависимости от степени негативного воздействия на окружающую среду I - V. </w:t>
      </w:r>
      <w:r w:rsid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Одновременно с этим, 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>в ч. 2 ст. 2 указанного Федерального закона</w:t>
      </w:r>
      <w:r w:rsid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сказано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отношения в области обращения с отходами лечебно-профилактических учреждений регулируются "соответствующим законодательством Российской Федерации"</w:t>
      </w:r>
      <w:r w:rsidR="0016799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987AE0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footnoteReference w:id="12"/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Таким образом, нормы </w:t>
      </w:r>
      <w:r w:rsid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вышеуказанного 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не </w:t>
      </w:r>
      <w:r w:rsid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признаются общими 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отношению к обращению с медицинскими отходами. </w:t>
      </w:r>
      <w:r w:rsidR="00FC7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Рассчитывается наличие специального свода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правовых норм, регулирующих обращение с</w:t>
      </w:r>
      <w:r w:rsidR="00FC7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медицинскими отходами, отличающихся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норм ФЗ "Об отходах производства и потребления". </w:t>
      </w:r>
    </w:p>
    <w:p w:rsidR="009475D7" w:rsidRDefault="00760CEE" w:rsidP="006E2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>Подразумевается, что "соответствующим" комплекс</w:t>
      </w:r>
      <w:r w:rsidR="00F87468">
        <w:rPr>
          <w:rFonts w:ascii="Times New Roman" w:hAnsi="Times New Roman" w:cs="Times New Roman"/>
          <w:sz w:val="28"/>
          <w:szCs w:val="28"/>
          <w:shd w:val="clear" w:color="auto" w:fill="FFFFFF"/>
        </w:rPr>
        <w:t>ом правовых норм являются нормы, которые определяют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основы охраны окружающей среды, здоровья граждан, их права и обязанности в данной сфере, гара</w:t>
      </w:r>
      <w:r w:rsidR="00F87468">
        <w:rPr>
          <w:rFonts w:ascii="Times New Roman" w:hAnsi="Times New Roman" w:cs="Times New Roman"/>
          <w:sz w:val="28"/>
          <w:szCs w:val="28"/>
          <w:shd w:val="clear" w:color="auto" w:fill="FFFFFF"/>
        </w:rPr>
        <w:t>нтии их реализации; закрепляют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полномочия и ответственность, права и обязанности медицинских организаций и медицин</w:t>
      </w:r>
      <w:r w:rsidR="00F87468">
        <w:rPr>
          <w:rFonts w:ascii="Times New Roman" w:hAnsi="Times New Roman" w:cs="Times New Roman"/>
          <w:sz w:val="28"/>
          <w:szCs w:val="28"/>
          <w:shd w:val="clear" w:color="auto" w:fill="FFFFFF"/>
        </w:rPr>
        <w:t>ских работников; устанавливают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обязательные санитарно-эпидемиологические (специальные) требования к обращению с отходами, образующимися в организациях при осуществлении медицинской и/или фармацевтической деятельности.</w:t>
      </w:r>
      <w:r w:rsidR="00BA0D19" w:rsidRPr="00BA0D19">
        <w:rPr>
          <w:rFonts w:ascii="Times New Roman" w:hAnsi="Times New Roman" w:cs="Times New Roman"/>
          <w:sz w:val="28"/>
          <w:szCs w:val="28"/>
        </w:rPr>
        <w:t xml:space="preserve"> </w:t>
      </w:r>
      <w:r w:rsidR="00F87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Исходя из рассматриваемой выше 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>нормы статьи, Федеральный закон от 24 июня 1998 г. N 89-ФЗ "Об отходах производства и потребления</w:t>
      </w:r>
      <w:r w:rsidR="009475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</w:t>
      </w:r>
      <w:r w:rsidR="00F87468"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подтверждает своеобразност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</w:t>
      </w:r>
      <w:r w:rsidR="009475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медицинских 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>отходов</w:t>
      </w:r>
      <w:r w:rsidR="009475D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D78E5" w:rsidRPr="00BA0D19" w:rsidRDefault="00760CEE" w:rsidP="006E2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F87468">
        <w:rPr>
          <w:rFonts w:ascii="Times New Roman" w:hAnsi="Times New Roman" w:cs="Times New Roman"/>
          <w:sz w:val="28"/>
          <w:szCs w:val="28"/>
          <w:shd w:val="clear" w:color="auto" w:fill="FFFFFF"/>
        </w:rPr>
        <w:t>Опираясь на вышеозначенное</w:t>
      </w:r>
      <w:r w:rsidR="009475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указанный Федеральный закон не регулиру</w:t>
      </w:r>
      <w:r w:rsidR="009475D7">
        <w:rPr>
          <w:rFonts w:ascii="Times New Roman" w:hAnsi="Times New Roman" w:cs="Times New Roman"/>
          <w:sz w:val="28"/>
          <w:szCs w:val="28"/>
          <w:shd w:val="clear" w:color="auto" w:fill="FFFFFF"/>
        </w:rPr>
        <w:t>ет отношения в области обращения с медицинскими отходов.</w:t>
      </w:r>
      <w:r w:rsidR="00987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Так,</w:t>
      </w:r>
      <w:r w:rsidR="00987AE0" w:rsidRPr="00987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Федеральным арбитражным судом Западно-Сибирского округа в </w:t>
      </w:r>
      <w:r w:rsidR="00987AE0" w:rsidRPr="00987AE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Постановлении от 18</w:t>
      </w:r>
      <w:r w:rsidR="00987AE0">
        <w:rPr>
          <w:rFonts w:ascii="Times New Roman" w:hAnsi="Times New Roman" w:cs="Times New Roman"/>
          <w:sz w:val="28"/>
          <w:szCs w:val="28"/>
          <w:shd w:val="clear" w:color="auto" w:fill="FFFFFF"/>
        </w:rPr>
        <w:t>.12.2012 по делу А46-11542/2012</w:t>
      </w:r>
      <w:r w:rsidR="00987AE0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footnoteReference w:id="13"/>
      </w:r>
      <w:r w:rsidR="00987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87AE0" w:rsidRPr="00987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оставлено в силе решение нижестоящей инстанции, </w:t>
      </w:r>
      <w:r w:rsidR="00F87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которое признает </w:t>
      </w:r>
      <w:r w:rsidR="00987AE0" w:rsidRPr="00987AE0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правомерным Предписание Роспотребнадзора, выданное организации, осуществляющей обращение с медицинскими отходами об устранении нарушений СанПин 2.1.7.2790-10, при этом суды обоснованно сослались на неприменение к рассматриваемым правоотношениям по обращению с медицинскими отходами положений об</w:t>
      </w:r>
      <w:r w:rsidR="00987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87AE0" w:rsidRPr="00987AE0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обращении отходов, содержащихся в ФЗ "Об отходах производства и потребления".</w:t>
      </w:r>
    </w:p>
    <w:p w:rsidR="00BA0D19" w:rsidRDefault="00760CEE" w:rsidP="006E2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не существует </w:t>
      </w:r>
      <w:r w:rsidR="00B361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единой 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законодательной базы об об</w:t>
      </w:r>
      <w:r w:rsidR="00B36100">
        <w:rPr>
          <w:rFonts w:ascii="Times New Roman" w:hAnsi="Times New Roman" w:cs="Times New Roman"/>
          <w:sz w:val="28"/>
          <w:szCs w:val="28"/>
          <w:shd w:val="clear" w:color="auto" w:fill="FFFFFF"/>
        </w:rPr>
        <w:t>ращении с медицинскими отходами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361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Приписывать </w:t>
      </w:r>
      <w:r w:rsidR="00B36100" w:rsidRPr="00B36100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нарушения в области обращения с отходами лечебно-профилактических учреждений полномочен орган, на которого возложен контроль за соблюдением санитарно-эпидемиологических требований. Такой службой является Роспотребнадзор</w:t>
      </w:r>
      <w:r w:rsidR="00B361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Однако 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>Роспотребнадзор следит только за тем, как обращаются с мусором на территории лечебного учреждения. Что происходит с медицинским мусором</w:t>
      </w:r>
      <w:r w:rsidR="00B361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пределами ЛПУ, неизвестно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3610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BA0D19" w:rsidRPr="00BA0D19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пробел в законодательстве возник в 2012 году, когда деятельность по работе с категорией отходов медицинских учреждений перестала лицензироваться. Возникла странная ситуация: опасные медицинские отходы находятся на жесточайшем контроле, пока они на территории больницы, но как только покидают ее пределы, то, по мнению законодателей, перестают быть опасными</w:t>
      </w:r>
      <w:r w:rsidR="00B3610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9475D7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footnoteReference w:id="14"/>
      </w:r>
    </w:p>
    <w:p w:rsidR="00B36100" w:rsidRDefault="00B36100" w:rsidP="006E2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475D7" w:rsidRPr="00320357" w:rsidRDefault="009475D7" w:rsidP="0034518F">
      <w:pPr>
        <w:pStyle w:val="1"/>
        <w:spacing w:line="360" w:lineRule="auto"/>
        <w:jc w:val="center"/>
        <w:rPr>
          <w:color w:val="auto"/>
        </w:rPr>
      </w:pPr>
      <w:bookmarkStart w:id="3" w:name="_Toc510811496"/>
      <w:r w:rsidRPr="00320357">
        <w:rPr>
          <w:color w:val="auto"/>
        </w:rPr>
        <w:lastRenderedPageBreak/>
        <w:t>§</w:t>
      </w:r>
      <w:r w:rsidRPr="0034518F">
        <w:rPr>
          <w:rFonts w:ascii="Times New Roman" w:hAnsi="Times New Roman" w:cs="Times New Roman"/>
          <w:color w:val="auto"/>
        </w:rPr>
        <w:t>3 Экологические требования при сборе, использовании, обезвреживании, размещении, хранении, транспортировке, учете и утилизации опасных медицинских отходов</w:t>
      </w:r>
      <w:bookmarkEnd w:id="3"/>
    </w:p>
    <w:p w:rsidR="00B12E5A" w:rsidRDefault="00760CEE" w:rsidP="003B514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B12E5A" w:rsidRPr="00B12E5A">
        <w:rPr>
          <w:rFonts w:ascii="Times New Roman" w:hAnsi="Times New Roman" w:cs="Times New Roman"/>
          <w:color w:val="000000"/>
          <w:sz w:val="28"/>
          <w:szCs w:val="28"/>
        </w:rPr>
        <w:t>В настоящий момент в России нет отдельного федерального закона о медицинских отходах, где было бы четко прописано понятие "медицинские отходы", содержались правила по их сбору, временному хранению, транспортировке, захоронению или уничтожению, определялась ответственность за исполнения каждого из этапов, а также меры, применяемые в случае нарушений.</w:t>
      </w:r>
      <w:r w:rsidR="00B12E5A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15"/>
      </w:r>
    </w:p>
    <w:p w:rsidR="00760CEE" w:rsidRDefault="00B12E5A" w:rsidP="00B3526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8B5FEB" w:rsidRPr="008B5FEB">
        <w:rPr>
          <w:rFonts w:ascii="Times New Roman" w:hAnsi="Times New Roman" w:cs="Times New Roman"/>
          <w:color w:val="000000"/>
          <w:sz w:val="28"/>
          <w:szCs w:val="28"/>
        </w:rPr>
        <w:t>В ходе осуществления деятельности у лечебно-профилактических учреждений образуются различные по фракционному составу и степени опасности медицинские отходы, которые подлежат сбору, хранению и утилизации (уничтожению)</w:t>
      </w:r>
      <w:r w:rsidR="0039202F" w:rsidRPr="003920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5FEB" w:rsidRPr="008B5FEB">
        <w:rPr>
          <w:rFonts w:ascii="Times New Roman" w:hAnsi="Times New Roman" w:cs="Times New Roman"/>
          <w:color w:val="000000"/>
          <w:sz w:val="28"/>
          <w:szCs w:val="28"/>
        </w:rPr>
        <w:t>в порядке, установленном законодательством в области обеспечения санитарно-эпидемиологического благополучия населения.</w:t>
      </w:r>
    </w:p>
    <w:p w:rsidR="00760CEE" w:rsidRDefault="00760CEE" w:rsidP="00D4095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B12E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2E5A" w:rsidRPr="00B12E5A">
        <w:rPr>
          <w:rFonts w:ascii="Times New Roman" w:hAnsi="Times New Roman" w:cs="Times New Roman"/>
          <w:color w:val="000000"/>
          <w:sz w:val="28"/>
          <w:szCs w:val="28"/>
        </w:rPr>
        <w:t>К отходам, в зависимости от их класса, пре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дъявляются различные требования </w:t>
      </w:r>
      <w:r w:rsidR="00B12E5A" w:rsidRPr="00B12E5A">
        <w:rPr>
          <w:rFonts w:ascii="Times New Roman" w:hAnsi="Times New Roman" w:cs="Times New Roman"/>
          <w:color w:val="000000"/>
          <w:sz w:val="28"/>
          <w:szCs w:val="28"/>
        </w:rPr>
        <w:t>по сбору, временному хранению и транспортированию</w:t>
      </w:r>
      <w:r w:rsidR="00B12E5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40956" w:rsidRDefault="00760CEE" w:rsidP="00D4095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B304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40956" w:rsidRPr="00D40956">
        <w:rPr>
          <w:rFonts w:ascii="Times New Roman" w:hAnsi="Times New Roman" w:cs="Times New Roman"/>
          <w:color w:val="000000"/>
          <w:sz w:val="28"/>
          <w:szCs w:val="28"/>
        </w:rPr>
        <w:t>Отходы класса А утилизируются как обычные твердые бытовые отходы.</w:t>
      </w:r>
      <w:r w:rsidR="00D409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0956" w:rsidRPr="00D40956">
        <w:rPr>
          <w:rFonts w:ascii="Times New Roman" w:hAnsi="Times New Roman" w:cs="Times New Roman"/>
          <w:color w:val="000000"/>
          <w:sz w:val="28"/>
          <w:szCs w:val="28"/>
        </w:rPr>
        <w:t>Отходы класса Б уже опасны для людей и окружающей среды. К ним относятся материалы, инструменты и предметы, загрязненные кровью или другими биологическими жидкостями, удаленные органы, ткани, зубы, ампутированные конечности. Все это собирают в маркированные желтые пакеты и помещают в соответствующие контейнеры.</w:t>
      </w:r>
      <w:r w:rsidR="00D409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0956" w:rsidRPr="00D40956">
        <w:rPr>
          <w:rFonts w:ascii="Times New Roman" w:hAnsi="Times New Roman" w:cs="Times New Roman"/>
          <w:color w:val="000000"/>
          <w:sz w:val="28"/>
          <w:szCs w:val="28"/>
        </w:rPr>
        <w:t xml:space="preserve">Отходы класса </w:t>
      </w:r>
      <w:r w:rsidR="00D4095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D40956" w:rsidRPr="00D40956">
        <w:rPr>
          <w:rFonts w:ascii="Times New Roman" w:hAnsi="Times New Roman" w:cs="Times New Roman"/>
          <w:color w:val="000000"/>
          <w:sz w:val="28"/>
          <w:szCs w:val="28"/>
        </w:rPr>
        <w:t>чрезвычайно опасные. К ним относятся материалы, контактировавшие с опасными инфекционными болезнями. Их надлежит упаковывать в красные пакеты.</w:t>
      </w:r>
      <w:r w:rsidR="00D409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0956" w:rsidRPr="00D40956">
        <w:rPr>
          <w:rFonts w:ascii="Times New Roman" w:hAnsi="Times New Roman" w:cs="Times New Roman"/>
          <w:color w:val="000000"/>
          <w:sz w:val="28"/>
          <w:szCs w:val="28"/>
        </w:rPr>
        <w:t xml:space="preserve">Класс Г — это отходы, содержащие ртуть, а также лекарства с </w:t>
      </w:r>
      <w:r w:rsidR="00D40956" w:rsidRPr="00D40956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истекшим сроком годности. Отходы класса Д — радиоактивные. Их утилизация строго нормируется</w:t>
      </w:r>
      <w:r w:rsidR="00D409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0CEE" w:rsidRDefault="00760CEE" w:rsidP="002C352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B304D">
        <w:rPr>
          <w:rFonts w:ascii="Times New Roman" w:hAnsi="Times New Roman" w:cs="Times New Roman"/>
          <w:color w:val="000000"/>
          <w:sz w:val="28"/>
          <w:szCs w:val="28"/>
        </w:rPr>
        <w:t>Для того, чтобы сделать отходы класса Б и В</w:t>
      </w:r>
      <w:r w:rsidR="002C3527">
        <w:rPr>
          <w:rFonts w:ascii="Times New Roman" w:hAnsi="Times New Roman" w:cs="Times New Roman"/>
          <w:color w:val="000000"/>
          <w:sz w:val="28"/>
          <w:szCs w:val="28"/>
        </w:rPr>
        <w:t xml:space="preserve"> безопасными</w:t>
      </w:r>
      <w:r w:rsidR="00FB304D">
        <w:rPr>
          <w:rFonts w:ascii="Times New Roman" w:hAnsi="Times New Roman" w:cs="Times New Roman"/>
          <w:color w:val="000000"/>
          <w:sz w:val="28"/>
          <w:szCs w:val="28"/>
        </w:rPr>
        <w:t>, ЛПУ могут поступить следующим образом</w:t>
      </w:r>
      <w:r w:rsidR="00D40956" w:rsidRPr="00D40956">
        <w:rPr>
          <w:rFonts w:ascii="Times New Roman" w:hAnsi="Times New Roman" w:cs="Times New Roman"/>
          <w:color w:val="000000"/>
          <w:sz w:val="28"/>
          <w:szCs w:val="28"/>
        </w:rPr>
        <w:t>. У крупных медицинских центров имеются специальные аппараты, где отходы обеззараживаются с применением физических и химических методов. Остальные больницы вынуждены заключать договора с подрядчиками, которые по определенному графику должны забрать у них желтые и красные пакеты и сжечь их в специальных печах — инсинераторах.</w:t>
      </w:r>
      <w:r w:rsidR="00FB304D">
        <w:rPr>
          <w:rFonts w:ascii="Times New Roman" w:hAnsi="Times New Roman" w:cs="Times New Roman"/>
          <w:color w:val="000000"/>
          <w:sz w:val="28"/>
          <w:szCs w:val="28"/>
        </w:rPr>
        <w:t xml:space="preserve">  Однако не всегда это делается и, как говорилось уже ранее, дальнейшая судьба медицинских отходов остается неизвестной. Так, </w:t>
      </w:r>
      <w:r w:rsidR="00FB304D" w:rsidRPr="00FB304D">
        <w:rPr>
          <w:rFonts w:ascii="Times New Roman" w:hAnsi="Times New Roman" w:cs="Times New Roman"/>
          <w:bCs/>
          <w:color w:val="000000"/>
          <w:sz w:val="28"/>
          <w:szCs w:val="28"/>
        </w:rPr>
        <w:t>в лесном овраге Невьянского района Свердловской области </w:t>
      </w:r>
      <w:r w:rsidR="00FB30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были найдены ч</w:t>
      </w:r>
      <w:r w:rsidR="00FB304D" w:rsidRPr="00FB304D">
        <w:rPr>
          <w:rFonts w:ascii="Times New Roman" w:hAnsi="Times New Roman" w:cs="Times New Roman"/>
          <w:bCs/>
          <w:color w:val="000000"/>
          <w:sz w:val="28"/>
          <w:szCs w:val="28"/>
        </w:rPr>
        <w:t>етыре пластиковых контейнера с человеческими эмбрионами</w:t>
      </w:r>
      <w:r w:rsidR="00FB30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DE0DFC" w:rsidRPr="00DE0D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Как оказалось, это отходы, по крайней мере, трех медицинских учреждений из Екатеринбурга, а не одной больницы. </w:t>
      </w:r>
      <w:r w:rsidR="00DE0D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Видно, </w:t>
      </w:r>
      <w:r w:rsidR="00DE0DFC" w:rsidRPr="00DE0DFC">
        <w:rPr>
          <w:rFonts w:ascii="Times New Roman" w:hAnsi="Times New Roman" w:cs="Times New Roman"/>
          <w:bCs/>
          <w:color w:val="000000"/>
          <w:sz w:val="28"/>
          <w:szCs w:val="28"/>
        </w:rPr>
        <w:t>что организация, которая занимается утилизацией этих отходов, не выполнила требования, которые ей предъявляютс</w:t>
      </w:r>
      <w:r w:rsidR="00DE0DFC">
        <w:rPr>
          <w:rFonts w:ascii="Times New Roman" w:hAnsi="Times New Roman" w:cs="Times New Roman"/>
          <w:bCs/>
          <w:color w:val="000000"/>
          <w:sz w:val="28"/>
          <w:szCs w:val="28"/>
        </w:rPr>
        <w:t>я.</w:t>
      </w:r>
      <w:r w:rsidR="00DE0DFC">
        <w:rPr>
          <w:rStyle w:val="aa"/>
          <w:rFonts w:ascii="Times New Roman" w:hAnsi="Times New Roman" w:cs="Times New Roman"/>
          <w:bCs/>
          <w:color w:val="000000"/>
          <w:sz w:val="28"/>
          <w:szCs w:val="28"/>
        </w:rPr>
        <w:footnoteReference w:id="16"/>
      </w:r>
      <w:r w:rsidR="00DE0D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</w:t>
      </w:r>
      <w:r w:rsidR="00DE0DFC" w:rsidRPr="00DE0DFC">
        <w:rPr>
          <w:rFonts w:ascii="Times New Roman" w:hAnsi="Times New Roman" w:cs="Times New Roman"/>
          <w:color w:val="000000"/>
          <w:sz w:val="28"/>
          <w:szCs w:val="28"/>
        </w:rPr>
        <w:t xml:space="preserve">од Нижним Новгородом </w:t>
      </w:r>
      <w:r w:rsidR="00DE0DFC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DE0DFC" w:rsidRPr="00DE0DFC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местного кладбища </w:t>
      </w:r>
      <w:r w:rsidR="00DE0DFC">
        <w:rPr>
          <w:rFonts w:ascii="Times New Roman" w:hAnsi="Times New Roman" w:cs="Times New Roman"/>
          <w:color w:val="000000"/>
          <w:sz w:val="28"/>
          <w:szCs w:val="28"/>
        </w:rPr>
        <w:t xml:space="preserve">были </w:t>
      </w:r>
      <w:r w:rsidR="00DE0DFC" w:rsidRPr="00DE0DFC">
        <w:rPr>
          <w:rFonts w:ascii="Times New Roman" w:hAnsi="Times New Roman" w:cs="Times New Roman"/>
          <w:color w:val="000000"/>
          <w:sz w:val="28"/>
          <w:szCs w:val="28"/>
        </w:rPr>
        <w:t>разбросаны человеческие останки.</w:t>
      </w:r>
      <w:r w:rsidR="00DE0D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0DFC" w:rsidRPr="00DE0DFC">
        <w:rPr>
          <w:rFonts w:ascii="Times New Roman" w:hAnsi="Times New Roman" w:cs="Times New Roman"/>
          <w:color w:val="000000"/>
          <w:sz w:val="28"/>
          <w:szCs w:val="28"/>
        </w:rPr>
        <w:t xml:space="preserve">Местные жители пришли на погост и обнаружили беспорядок — какие-то свертки, пакеты. Увидев на том, что поначалу приняли за обычный мусор, медицинскую маркировку и кровь, решили на всякий случай сделать несколько снимков и приложить их к заявлению в полицию. Оказалось, что это так называемые </w:t>
      </w:r>
      <w:r w:rsidR="00DE0DFC">
        <w:rPr>
          <w:rFonts w:ascii="Times New Roman" w:hAnsi="Times New Roman" w:cs="Times New Roman"/>
          <w:color w:val="000000"/>
          <w:sz w:val="28"/>
          <w:szCs w:val="28"/>
        </w:rPr>
        <w:t xml:space="preserve">медицинские </w:t>
      </w:r>
      <w:r w:rsidR="00DE0DFC" w:rsidRPr="00DE0DFC">
        <w:rPr>
          <w:rFonts w:ascii="Times New Roman" w:hAnsi="Times New Roman" w:cs="Times New Roman"/>
          <w:color w:val="000000"/>
          <w:sz w:val="28"/>
          <w:szCs w:val="28"/>
        </w:rPr>
        <w:t>отходы — то, что после хирургического вмешательства подлежит обязательной утилизации.</w:t>
      </w:r>
      <w:r w:rsidR="00DE0DFC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17"/>
      </w:r>
      <w:r w:rsidR="00DE0D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0DFC" w:rsidRPr="00DE0DFC">
        <w:rPr>
          <w:rFonts w:ascii="Times New Roman" w:hAnsi="Times New Roman" w:cs="Times New Roman"/>
          <w:color w:val="000000"/>
          <w:sz w:val="28"/>
          <w:szCs w:val="28"/>
        </w:rPr>
        <w:t xml:space="preserve">В Пермском крае, в частности, в Березняках были обнаружены желтые пакеты с опасными отходами в контейнерах для бытовых отходов. Сотрудники подрядной организации, вместо того чтобы сжечь всю эту заразу, просто разбросали пакеты по мусорным бакам, </w:t>
      </w:r>
      <w:r w:rsidR="00DE0DFC" w:rsidRPr="00DE0DF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стоящим возле жилых домов. А потом в них рылись бомжи. </w:t>
      </w:r>
      <w:r w:rsidR="00A50851" w:rsidRPr="00A50851">
        <w:rPr>
          <w:rFonts w:ascii="Times New Roman" w:hAnsi="Times New Roman" w:cs="Times New Roman"/>
          <w:color w:val="000000"/>
          <w:sz w:val="28"/>
          <w:szCs w:val="28"/>
        </w:rPr>
        <w:t xml:space="preserve">Желтые пакеты с опасными отходами класса Б и красные мешки с чрезвычайно опасными отходами класса В, которые должны храниться в специальных контейнерах, валялись под открытым небом, причем многие из них были порваны. К ним имели доступ и крысы, и птицы, которые потом могли стать переносчиками инфекции. </w:t>
      </w:r>
      <w:r w:rsidR="00DE0DFC" w:rsidRPr="00DE0DFC">
        <w:rPr>
          <w:rFonts w:ascii="Times New Roman" w:hAnsi="Times New Roman" w:cs="Times New Roman"/>
          <w:color w:val="000000"/>
          <w:sz w:val="28"/>
          <w:szCs w:val="28"/>
        </w:rPr>
        <w:t>Виновные так и не были наказаны.</w:t>
      </w:r>
      <w:r w:rsidR="00DE0DFC">
        <w:rPr>
          <w:color w:val="000000"/>
          <w:sz w:val="28"/>
          <w:szCs w:val="28"/>
        </w:rPr>
        <w:t xml:space="preserve"> </w:t>
      </w:r>
      <w:r w:rsidR="00DE0DFC" w:rsidRPr="00DE0DFC">
        <w:rPr>
          <w:rFonts w:ascii="Times New Roman" w:hAnsi="Times New Roman" w:cs="Times New Roman"/>
          <w:color w:val="000000"/>
          <w:sz w:val="28"/>
          <w:szCs w:val="28"/>
        </w:rPr>
        <w:t xml:space="preserve">Позже на полигоне ТБО «Сафроны» специалисты «Экологической инспекции» обнаружили марлевые полотенца в крови, капельницы, шприцы, ампулы </w:t>
      </w:r>
      <w:r w:rsidR="00DE0DFC">
        <w:rPr>
          <w:rFonts w:ascii="Times New Roman" w:hAnsi="Times New Roman" w:cs="Times New Roman"/>
          <w:color w:val="000000"/>
          <w:sz w:val="28"/>
          <w:szCs w:val="28"/>
        </w:rPr>
        <w:t>из-под медицинских препаратов, п</w:t>
      </w:r>
      <w:r w:rsidR="00DE0DFC" w:rsidRPr="00DE0DFC">
        <w:rPr>
          <w:rFonts w:ascii="Times New Roman" w:hAnsi="Times New Roman" w:cs="Times New Roman"/>
          <w:color w:val="000000"/>
          <w:sz w:val="28"/>
          <w:szCs w:val="28"/>
        </w:rPr>
        <w:t>ричем часть опасных медицинских отходов с использованными шприцами, катетерами, банками из-под анализов находилась в обычных черных мешках для мусора.</w:t>
      </w:r>
      <w:r w:rsidR="00A50851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18"/>
      </w:r>
      <w:r w:rsidR="00DE0DFC">
        <w:rPr>
          <w:rFonts w:ascii="Times New Roman" w:hAnsi="Times New Roman" w:cs="Times New Roman"/>
          <w:color w:val="000000"/>
          <w:sz w:val="28"/>
          <w:szCs w:val="28"/>
        </w:rPr>
        <w:t>Данные примеры свидетельствуют о грубых нарушениях требований, в результате которых могут возникнуть негативные последствия</w:t>
      </w:r>
      <w:r w:rsidR="00A50851" w:rsidRPr="00A508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C3527" w:rsidRDefault="00760CEE" w:rsidP="002C352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2C35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3527" w:rsidRPr="00B3526E">
        <w:rPr>
          <w:rFonts w:ascii="Times New Roman" w:hAnsi="Times New Roman" w:cs="Times New Roman"/>
          <w:color w:val="000000"/>
          <w:sz w:val="28"/>
          <w:szCs w:val="28"/>
        </w:rPr>
        <w:t>Главная задача при обращении с опасными медицинскими отходами – сде</w:t>
      </w:r>
      <w:r w:rsidR="002C3527">
        <w:rPr>
          <w:rFonts w:ascii="Times New Roman" w:hAnsi="Times New Roman" w:cs="Times New Roman"/>
          <w:color w:val="000000"/>
          <w:sz w:val="28"/>
          <w:szCs w:val="28"/>
        </w:rPr>
        <w:t>лать эти отходы эпидемиологиче</w:t>
      </w:r>
      <w:r w:rsidR="002C3527" w:rsidRPr="00B3526E">
        <w:rPr>
          <w:rFonts w:ascii="Times New Roman" w:hAnsi="Times New Roman" w:cs="Times New Roman"/>
          <w:color w:val="000000"/>
          <w:sz w:val="28"/>
          <w:szCs w:val="28"/>
        </w:rPr>
        <w:t>ски безопасными, то есть уничтожить инфекционную составляющую. Это достигается только дезинфекцией и стерилизацией. Вторая задача  – исключить повторное применение одноразовых медицинских изделий</w:t>
      </w:r>
      <w:r w:rsidR="002C35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85FD6" w:rsidRPr="004B413B" w:rsidRDefault="00760CEE" w:rsidP="00A50851">
      <w:p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332D96" w:rsidRPr="00332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Вопросы </w:t>
      </w:r>
      <w:r w:rsidR="002C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охраны окружающей среды </w:t>
      </w:r>
      <w:r w:rsidR="00332D96" w:rsidRPr="00332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обращении с медицинскими отходами </w:t>
      </w:r>
      <w:r w:rsidR="00B85F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чаще всего </w:t>
      </w:r>
      <w:r w:rsidR="00332D96" w:rsidRPr="00332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рассматриваются. Используемые в нашей стране технологии обращения с </w:t>
      </w:r>
      <w:r w:rsidR="00332D96">
        <w:rPr>
          <w:rFonts w:ascii="Times New Roman" w:eastAsia="Times New Roman" w:hAnsi="Times New Roman" w:cs="Times New Roman"/>
          <w:color w:val="000000"/>
          <w:sz w:val="28"/>
          <w:szCs w:val="28"/>
        </w:rPr>
        <w:t>медотходами чаще всего неэффек</w:t>
      </w:r>
      <w:r w:rsidR="00332D96" w:rsidRPr="00332D96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 и не только вредны для ныне живущего населения, но  и создают о</w:t>
      </w:r>
      <w:r w:rsidR="00DB05FE">
        <w:rPr>
          <w:rFonts w:ascii="Times New Roman" w:eastAsia="Times New Roman" w:hAnsi="Times New Roman" w:cs="Times New Roman"/>
          <w:color w:val="000000"/>
          <w:sz w:val="28"/>
          <w:szCs w:val="28"/>
        </w:rPr>
        <w:t>пасные предпосылки для накопле</w:t>
      </w:r>
      <w:r w:rsidR="00332D96" w:rsidRPr="00332D96">
        <w:rPr>
          <w:rFonts w:ascii="Times New Roman" w:eastAsia="Times New Roman" w:hAnsi="Times New Roman" w:cs="Times New Roman"/>
          <w:color w:val="000000"/>
          <w:sz w:val="28"/>
          <w:szCs w:val="28"/>
        </w:rPr>
        <w:t>ния вредных эффектов для будущего ноосферы</w:t>
      </w:r>
      <w:r w:rsidR="00332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85FD6">
        <w:rPr>
          <w:rFonts w:ascii="Times New Roman" w:hAnsi="Times New Roman" w:cs="Times New Roman"/>
          <w:sz w:val="28"/>
          <w:szCs w:val="28"/>
        </w:rPr>
        <w:t>Вредно также сжигание медицинских отходов. Ведь понятно</w:t>
      </w:r>
      <w:r w:rsidR="00332D96" w:rsidRPr="00DB05FE">
        <w:rPr>
          <w:rFonts w:ascii="Times New Roman" w:hAnsi="Times New Roman" w:cs="Times New Roman"/>
          <w:sz w:val="28"/>
          <w:szCs w:val="28"/>
        </w:rPr>
        <w:t>, что</w:t>
      </w:r>
      <w:r w:rsidR="00B85FD6">
        <w:rPr>
          <w:rFonts w:ascii="Times New Roman" w:hAnsi="Times New Roman" w:cs="Times New Roman"/>
          <w:sz w:val="28"/>
          <w:szCs w:val="28"/>
        </w:rPr>
        <w:t>, к примеру,</w:t>
      </w:r>
      <w:r w:rsidR="00332D96" w:rsidRPr="00DB05FE">
        <w:rPr>
          <w:rFonts w:ascii="Times New Roman" w:hAnsi="Times New Roman" w:cs="Times New Roman"/>
          <w:sz w:val="28"/>
          <w:szCs w:val="28"/>
        </w:rPr>
        <w:t xml:space="preserve"> </w:t>
      </w:r>
      <w:r w:rsidR="00B85FD6">
        <w:rPr>
          <w:rFonts w:ascii="Times New Roman" w:hAnsi="Times New Roman" w:cs="Times New Roman"/>
          <w:sz w:val="28"/>
          <w:szCs w:val="28"/>
        </w:rPr>
        <w:t xml:space="preserve">шприц эффективней </w:t>
      </w:r>
      <w:r w:rsidR="00332D96" w:rsidRPr="00DB05FE">
        <w:rPr>
          <w:rFonts w:ascii="Times New Roman" w:hAnsi="Times New Roman" w:cs="Times New Roman"/>
          <w:sz w:val="28"/>
          <w:szCs w:val="28"/>
        </w:rPr>
        <w:t>переработать, а не сжечь, иглу – переплавить, а н</w:t>
      </w:r>
      <w:r w:rsidR="00B85FD6">
        <w:rPr>
          <w:rFonts w:ascii="Times New Roman" w:hAnsi="Times New Roman" w:cs="Times New Roman"/>
          <w:sz w:val="28"/>
          <w:szCs w:val="28"/>
        </w:rPr>
        <w:t xml:space="preserve">е выкинуть на свалку, даже вата и </w:t>
      </w:r>
      <w:r w:rsidR="00332D96" w:rsidRPr="00DB05FE">
        <w:rPr>
          <w:rFonts w:ascii="Times New Roman" w:hAnsi="Times New Roman" w:cs="Times New Roman"/>
          <w:sz w:val="28"/>
          <w:szCs w:val="28"/>
        </w:rPr>
        <w:t xml:space="preserve">бинт – это </w:t>
      </w:r>
      <w:r w:rsidR="00B85FD6">
        <w:rPr>
          <w:rFonts w:ascii="Times New Roman" w:hAnsi="Times New Roman" w:cs="Times New Roman"/>
          <w:sz w:val="28"/>
          <w:szCs w:val="28"/>
        </w:rPr>
        <w:t>целлюлоза, которую</w:t>
      </w:r>
      <w:r w:rsidR="00332D96" w:rsidRPr="00DB05FE">
        <w:rPr>
          <w:rFonts w:ascii="Times New Roman" w:hAnsi="Times New Roman" w:cs="Times New Roman"/>
          <w:sz w:val="28"/>
          <w:szCs w:val="28"/>
        </w:rPr>
        <w:t xml:space="preserve"> </w:t>
      </w:r>
      <w:r w:rsidR="00B85FD6">
        <w:rPr>
          <w:rFonts w:ascii="Times New Roman" w:hAnsi="Times New Roman" w:cs="Times New Roman"/>
          <w:sz w:val="28"/>
          <w:szCs w:val="28"/>
        </w:rPr>
        <w:t xml:space="preserve">разумно </w:t>
      </w:r>
      <w:r w:rsidR="00332D96" w:rsidRPr="00DB05FE">
        <w:rPr>
          <w:rFonts w:ascii="Times New Roman" w:hAnsi="Times New Roman" w:cs="Times New Roman"/>
          <w:sz w:val="28"/>
          <w:szCs w:val="28"/>
        </w:rPr>
        <w:t xml:space="preserve">после обеззараживания использовать в качестве вторичного сырья или </w:t>
      </w:r>
      <w:r w:rsidR="00332D96" w:rsidRPr="00DB05FE">
        <w:rPr>
          <w:rFonts w:ascii="Times New Roman" w:hAnsi="Times New Roman" w:cs="Times New Roman"/>
          <w:sz w:val="28"/>
          <w:szCs w:val="28"/>
        </w:rPr>
        <w:lastRenderedPageBreak/>
        <w:t>альтернативного топли</w:t>
      </w:r>
      <w:r w:rsidR="00B85FD6">
        <w:rPr>
          <w:rFonts w:ascii="Times New Roman" w:hAnsi="Times New Roman" w:cs="Times New Roman"/>
          <w:sz w:val="28"/>
          <w:szCs w:val="28"/>
        </w:rPr>
        <w:t>ва для выработки электроэнергии и</w:t>
      </w:r>
      <w:r w:rsidR="00332D96" w:rsidRPr="00DB05FE">
        <w:rPr>
          <w:rFonts w:ascii="Times New Roman" w:hAnsi="Times New Roman" w:cs="Times New Roman"/>
          <w:sz w:val="28"/>
          <w:szCs w:val="28"/>
        </w:rPr>
        <w:t xml:space="preserve"> тепла.</w:t>
      </w:r>
      <w:r w:rsidR="00DB05FE" w:rsidRPr="00DB05FE">
        <w:rPr>
          <w:rFonts w:ascii="Times New Roman" w:hAnsi="Times New Roman" w:cs="Times New Roman"/>
          <w:sz w:val="28"/>
          <w:szCs w:val="28"/>
        </w:rPr>
        <w:t xml:space="preserve"> </w:t>
      </w:r>
      <w:r w:rsidR="00DB05FE">
        <w:rPr>
          <w:rFonts w:ascii="Times New Roman" w:hAnsi="Times New Roman" w:cs="Times New Roman"/>
          <w:sz w:val="28"/>
          <w:szCs w:val="28"/>
        </w:rPr>
        <w:t>С</w:t>
      </w:r>
      <w:r w:rsidR="00B85FD6">
        <w:rPr>
          <w:rFonts w:ascii="Times New Roman" w:hAnsi="Times New Roman" w:cs="Times New Roman"/>
          <w:sz w:val="28"/>
          <w:szCs w:val="28"/>
        </w:rPr>
        <w:t xml:space="preserve">жигание – это отжившая </w:t>
      </w:r>
      <w:r w:rsidR="00DB05FE">
        <w:rPr>
          <w:rFonts w:ascii="Times New Roman" w:hAnsi="Times New Roman" w:cs="Times New Roman"/>
          <w:sz w:val="28"/>
          <w:szCs w:val="28"/>
        </w:rPr>
        <w:t>форма обращения с меди</w:t>
      </w:r>
      <w:r w:rsidR="00B85FD6">
        <w:rPr>
          <w:rFonts w:ascii="Times New Roman" w:hAnsi="Times New Roman" w:cs="Times New Roman"/>
          <w:sz w:val="28"/>
          <w:szCs w:val="28"/>
        </w:rPr>
        <w:t xml:space="preserve">цинскими отходами. </w:t>
      </w:r>
    </w:p>
    <w:p w:rsidR="00332D96" w:rsidRPr="00212C24" w:rsidRDefault="00760CEE" w:rsidP="00B352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5FD6">
        <w:rPr>
          <w:rFonts w:ascii="Times New Roman" w:hAnsi="Times New Roman" w:cs="Times New Roman"/>
          <w:sz w:val="28"/>
          <w:szCs w:val="28"/>
        </w:rPr>
        <w:t>Так</w:t>
      </w:r>
      <w:r w:rsidR="00DB05FE" w:rsidRPr="00212C24">
        <w:rPr>
          <w:rFonts w:ascii="Times New Roman" w:hAnsi="Times New Roman" w:cs="Times New Roman"/>
          <w:sz w:val="28"/>
          <w:szCs w:val="28"/>
        </w:rPr>
        <w:t xml:space="preserve">, медицинские отходы ни </w:t>
      </w:r>
      <w:r w:rsidR="00B85FD6">
        <w:rPr>
          <w:rFonts w:ascii="Times New Roman" w:hAnsi="Times New Roman" w:cs="Times New Roman"/>
          <w:sz w:val="28"/>
          <w:szCs w:val="28"/>
        </w:rPr>
        <w:t xml:space="preserve">сжигать, ни вывозить на полигон </w:t>
      </w:r>
      <w:r w:rsidR="00DB05FE" w:rsidRPr="00212C24">
        <w:rPr>
          <w:rFonts w:ascii="Times New Roman" w:hAnsi="Times New Roman" w:cs="Times New Roman"/>
          <w:sz w:val="28"/>
          <w:szCs w:val="28"/>
        </w:rPr>
        <w:t xml:space="preserve">нежелательно. Проблему обращения с медицинскими отходами можно решить их обеззараживанием и использованием после сортировки в качестве вторичного сырья. </w:t>
      </w:r>
      <w:r w:rsidR="00B85FD6" w:rsidRPr="00B85FD6">
        <w:rPr>
          <w:rFonts w:ascii="Times New Roman" w:hAnsi="Times New Roman" w:cs="Times New Roman"/>
          <w:sz w:val="28"/>
          <w:szCs w:val="28"/>
        </w:rPr>
        <w:t>“</w:t>
      </w:r>
      <w:r w:rsidR="00DB05FE" w:rsidRPr="00212C24">
        <w:rPr>
          <w:rFonts w:ascii="Times New Roman" w:hAnsi="Times New Roman" w:cs="Times New Roman"/>
          <w:sz w:val="28"/>
          <w:szCs w:val="28"/>
        </w:rPr>
        <w:t>Для этих целей целесообразно применение установок СВЧ-обеззараживания медицинских отходов. Под действием микроволнового излучения происходит импульсный ввод тепла, температура нарастает очен</w:t>
      </w:r>
      <w:r w:rsidR="002F774F" w:rsidRPr="00212C24">
        <w:rPr>
          <w:rFonts w:ascii="Times New Roman" w:hAnsi="Times New Roman" w:cs="Times New Roman"/>
          <w:sz w:val="28"/>
          <w:szCs w:val="28"/>
        </w:rPr>
        <w:t>ь быстро, что приводит к разрушению клеточных мембран микро</w:t>
      </w:r>
      <w:r w:rsidR="00DB05FE" w:rsidRPr="00212C24">
        <w:rPr>
          <w:rFonts w:ascii="Times New Roman" w:hAnsi="Times New Roman" w:cs="Times New Roman"/>
          <w:sz w:val="28"/>
          <w:szCs w:val="28"/>
        </w:rPr>
        <w:t>ор</w:t>
      </w:r>
      <w:r w:rsidR="002F774F" w:rsidRPr="00212C24">
        <w:rPr>
          <w:rFonts w:ascii="Times New Roman" w:hAnsi="Times New Roman" w:cs="Times New Roman"/>
          <w:sz w:val="28"/>
          <w:szCs w:val="28"/>
        </w:rPr>
        <w:t>ганизмов. Этим обусловлено стерилизующее действие СВЧ-излуче</w:t>
      </w:r>
      <w:r w:rsidR="00DB05FE" w:rsidRPr="00212C24">
        <w:rPr>
          <w:rFonts w:ascii="Times New Roman" w:hAnsi="Times New Roman" w:cs="Times New Roman"/>
          <w:sz w:val="28"/>
          <w:szCs w:val="28"/>
        </w:rPr>
        <w:t xml:space="preserve">ния в отношении стафилококков, </w:t>
      </w:r>
      <w:r w:rsidR="002F774F" w:rsidRPr="00212C24">
        <w:rPr>
          <w:rFonts w:ascii="Times New Roman" w:hAnsi="Times New Roman" w:cs="Times New Roman"/>
          <w:sz w:val="28"/>
          <w:szCs w:val="28"/>
        </w:rPr>
        <w:t>кишечной палочки и других микро</w:t>
      </w:r>
      <w:r w:rsidR="00DB05FE" w:rsidRPr="00212C24">
        <w:rPr>
          <w:rFonts w:ascii="Times New Roman" w:hAnsi="Times New Roman" w:cs="Times New Roman"/>
          <w:sz w:val="28"/>
          <w:szCs w:val="28"/>
        </w:rPr>
        <w:t>организмов, вирусов, спор, грибов и пл</w:t>
      </w:r>
      <w:r w:rsidR="002F774F" w:rsidRPr="00212C24">
        <w:rPr>
          <w:rFonts w:ascii="Times New Roman" w:hAnsi="Times New Roman" w:cs="Times New Roman"/>
          <w:sz w:val="28"/>
          <w:szCs w:val="28"/>
        </w:rPr>
        <w:t>есени. При этом эффект стерили</w:t>
      </w:r>
      <w:r w:rsidR="00DB05FE" w:rsidRPr="00212C24">
        <w:rPr>
          <w:rFonts w:ascii="Times New Roman" w:hAnsi="Times New Roman" w:cs="Times New Roman"/>
          <w:sz w:val="28"/>
          <w:szCs w:val="28"/>
        </w:rPr>
        <w:t>заци</w:t>
      </w:r>
      <w:r w:rsidR="002F774F" w:rsidRPr="00212C24">
        <w:rPr>
          <w:rFonts w:ascii="Times New Roman" w:hAnsi="Times New Roman" w:cs="Times New Roman"/>
          <w:sz w:val="28"/>
          <w:szCs w:val="28"/>
        </w:rPr>
        <w:t>и в разы выше, чем при термиче</w:t>
      </w:r>
      <w:r w:rsidR="00DB05FE" w:rsidRPr="00212C24">
        <w:rPr>
          <w:rFonts w:ascii="Times New Roman" w:hAnsi="Times New Roman" w:cs="Times New Roman"/>
          <w:sz w:val="28"/>
          <w:szCs w:val="28"/>
        </w:rPr>
        <w:t>ском нагреве</w:t>
      </w:r>
      <w:r w:rsidR="00B85FD6" w:rsidRPr="00B85FD6">
        <w:rPr>
          <w:rFonts w:ascii="Times New Roman" w:hAnsi="Times New Roman" w:cs="Times New Roman"/>
          <w:sz w:val="28"/>
          <w:szCs w:val="28"/>
        </w:rPr>
        <w:t>”</w:t>
      </w:r>
      <w:r w:rsidR="00B85FD6">
        <w:rPr>
          <w:rStyle w:val="aa"/>
          <w:rFonts w:ascii="Times New Roman" w:hAnsi="Times New Roman" w:cs="Times New Roman"/>
          <w:sz w:val="28"/>
          <w:szCs w:val="28"/>
        </w:rPr>
        <w:footnoteReference w:id="19"/>
      </w:r>
    </w:p>
    <w:p w:rsidR="00B85FD6" w:rsidRDefault="00760CEE" w:rsidP="00B352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F774F" w:rsidRPr="00212C24">
        <w:rPr>
          <w:rFonts w:ascii="Times New Roman" w:hAnsi="Times New Roman" w:cs="Times New Roman"/>
          <w:sz w:val="28"/>
          <w:szCs w:val="28"/>
        </w:rPr>
        <w:t>На основании изложенного сч</w:t>
      </w:r>
      <w:r w:rsidR="00AF4B6C">
        <w:rPr>
          <w:rFonts w:ascii="Times New Roman" w:hAnsi="Times New Roman" w:cs="Times New Roman"/>
          <w:sz w:val="28"/>
          <w:szCs w:val="28"/>
        </w:rPr>
        <w:t xml:space="preserve">итаю, что </w:t>
      </w:r>
      <w:r w:rsidR="00B85FD6">
        <w:rPr>
          <w:rFonts w:ascii="Times New Roman" w:hAnsi="Times New Roman" w:cs="Times New Roman"/>
          <w:sz w:val="28"/>
          <w:szCs w:val="28"/>
        </w:rPr>
        <w:t xml:space="preserve">имеет место быть </w:t>
      </w:r>
      <w:r w:rsidR="00212C24" w:rsidRPr="00212C24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2F774F" w:rsidRPr="00212C24">
        <w:rPr>
          <w:rFonts w:ascii="Times New Roman" w:hAnsi="Times New Roman" w:cs="Times New Roman"/>
          <w:sz w:val="28"/>
          <w:szCs w:val="28"/>
        </w:rPr>
        <w:t xml:space="preserve">законодательно решить </w:t>
      </w:r>
      <w:r w:rsidR="00212C24" w:rsidRPr="00212C24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2F774F" w:rsidRPr="00212C24">
        <w:rPr>
          <w:rFonts w:ascii="Times New Roman" w:hAnsi="Times New Roman" w:cs="Times New Roman"/>
          <w:sz w:val="28"/>
          <w:szCs w:val="28"/>
        </w:rPr>
        <w:t>вопросы: утвердить на законодательном уровне принципы обраще</w:t>
      </w:r>
      <w:r w:rsidR="008F768E" w:rsidRPr="00212C24">
        <w:rPr>
          <w:rFonts w:ascii="Times New Roman" w:hAnsi="Times New Roman" w:cs="Times New Roman"/>
          <w:sz w:val="28"/>
          <w:szCs w:val="28"/>
        </w:rPr>
        <w:t>ния</w:t>
      </w:r>
      <w:r w:rsidR="002F774F" w:rsidRPr="00212C24">
        <w:rPr>
          <w:rFonts w:ascii="Times New Roman" w:hAnsi="Times New Roman" w:cs="Times New Roman"/>
          <w:sz w:val="28"/>
          <w:szCs w:val="28"/>
        </w:rPr>
        <w:t xml:space="preserve"> с отходами медицинских организаций, </w:t>
      </w:r>
      <w:r w:rsidR="00212C24" w:rsidRPr="00212C24">
        <w:rPr>
          <w:rFonts w:ascii="Times New Roman" w:hAnsi="Times New Roman" w:cs="Times New Roman"/>
          <w:sz w:val="28"/>
          <w:szCs w:val="28"/>
        </w:rPr>
        <w:t xml:space="preserve">которые будут согласоваться </w:t>
      </w:r>
      <w:r w:rsidR="002F774F" w:rsidRPr="00212C24">
        <w:rPr>
          <w:rFonts w:ascii="Times New Roman" w:hAnsi="Times New Roman" w:cs="Times New Roman"/>
          <w:sz w:val="28"/>
          <w:szCs w:val="28"/>
        </w:rPr>
        <w:t>с общепринятыми требованиями Федерального закона «Об отходах производст</w:t>
      </w:r>
      <w:r w:rsidR="00212C24" w:rsidRPr="00212C24">
        <w:rPr>
          <w:rFonts w:ascii="Times New Roman" w:hAnsi="Times New Roman" w:cs="Times New Roman"/>
          <w:sz w:val="28"/>
          <w:szCs w:val="28"/>
        </w:rPr>
        <w:t xml:space="preserve">ва и потребления»; </w:t>
      </w:r>
      <w:r w:rsidR="002F774F" w:rsidRPr="00212C24">
        <w:rPr>
          <w:rFonts w:ascii="Times New Roman" w:hAnsi="Times New Roman" w:cs="Times New Roman"/>
          <w:sz w:val="28"/>
          <w:szCs w:val="28"/>
        </w:rPr>
        <w:t>установить приоритет использования эффективных в части дезинфекц</w:t>
      </w:r>
      <w:r w:rsidR="00212C24" w:rsidRPr="00212C24">
        <w:rPr>
          <w:rFonts w:ascii="Times New Roman" w:hAnsi="Times New Roman" w:cs="Times New Roman"/>
          <w:sz w:val="28"/>
          <w:szCs w:val="28"/>
        </w:rPr>
        <w:t>ии и экологической безопасности техно</w:t>
      </w:r>
      <w:r w:rsidR="002F774F" w:rsidRPr="00212C24">
        <w:rPr>
          <w:rFonts w:ascii="Times New Roman" w:hAnsi="Times New Roman" w:cs="Times New Roman"/>
          <w:sz w:val="28"/>
          <w:szCs w:val="28"/>
        </w:rPr>
        <w:t>логий обращения с медицинскими отходами и исключить использование х</w:t>
      </w:r>
      <w:r w:rsidR="00212C24" w:rsidRPr="00212C24">
        <w:rPr>
          <w:rFonts w:ascii="Times New Roman" w:hAnsi="Times New Roman" w:cs="Times New Roman"/>
          <w:sz w:val="28"/>
          <w:szCs w:val="28"/>
        </w:rPr>
        <w:t>имических методов обеззаражива</w:t>
      </w:r>
      <w:r w:rsidR="002F774F" w:rsidRPr="00212C24">
        <w:rPr>
          <w:rFonts w:ascii="Times New Roman" w:hAnsi="Times New Roman" w:cs="Times New Roman"/>
          <w:sz w:val="28"/>
          <w:szCs w:val="28"/>
        </w:rPr>
        <w:t>ния</w:t>
      </w:r>
      <w:r w:rsidR="00212C24" w:rsidRPr="00212C24">
        <w:rPr>
          <w:rFonts w:ascii="Times New Roman" w:hAnsi="Times New Roman" w:cs="Times New Roman"/>
          <w:sz w:val="28"/>
          <w:szCs w:val="28"/>
        </w:rPr>
        <w:t xml:space="preserve"> как неэффективных и экологически вредных (опасных); </w:t>
      </w:r>
      <w:r w:rsidR="002F774F" w:rsidRPr="00212C24">
        <w:rPr>
          <w:rFonts w:ascii="Times New Roman" w:hAnsi="Times New Roman" w:cs="Times New Roman"/>
          <w:sz w:val="28"/>
          <w:szCs w:val="28"/>
        </w:rPr>
        <w:t xml:space="preserve"> разрешить сжигание отходов толь</w:t>
      </w:r>
      <w:r w:rsidR="00212C24" w:rsidRPr="00212C24">
        <w:rPr>
          <w:rFonts w:ascii="Times New Roman" w:hAnsi="Times New Roman" w:cs="Times New Roman"/>
          <w:sz w:val="28"/>
          <w:szCs w:val="28"/>
        </w:rPr>
        <w:t>ко после их первичной дезинфек</w:t>
      </w:r>
      <w:r w:rsidR="002F774F" w:rsidRPr="00212C24">
        <w:rPr>
          <w:rFonts w:ascii="Times New Roman" w:hAnsi="Times New Roman" w:cs="Times New Roman"/>
          <w:sz w:val="28"/>
          <w:szCs w:val="28"/>
        </w:rPr>
        <w:t>ци</w:t>
      </w:r>
      <w:r w:rsidR="00212C24" w:rsidRPr="00212C24">
        <w:rPr>
          <w:rFonts w:ascii="Times New Roman" w:hAnsi="Times New Roman" w:cs="Times New Roman"/>
          <w:sz w:val="28"/>
          <w:szCs w:val="28"/>
        </w:rPr>
        <w:t>и, сортировки на полезные фрак</w:t>
      </w:r>
      <w:r w:rsidR="002F774F" w:rsidRPr="00212C24">
        <w:rPr>
          <w:rFonts w:ascii="Times New Roman" w:hAnsi="Times New Roman" w:cs="Times New Roman"/>
          <w:sz w:val="28"/>
          <w:szCs w:val="28"/>
        </w:rPr>
        <w:t>ции вто</w:t>
      </w:r>
      <w:r w:rsidR="00212C24" w:rsidRPr="00212C24">
        <w:rPr>
          <w:rFonts w:ascii="Times New Roman" w:hAnsi="Times New Roman" w:cs="Times New Roman"/>
          <w:sz w:val="28"/>
          <w:szCs w:val="28"/>
        </w:rPr>
        <w:t>ричного сырья; ввести разрешительные проце</w:t>
      </w:r>
      <w:r w:rsidR="002F774F" w:rsidRPr="00212C24">
        <w:rPr>
          <w:rFonts w:ascii="Times New Roman" w:hAnsi="Times New Roman" w:cs="Times New Roman"/>
          <w:sz w:val="28"/>
          <w:szCs w:val="28"/>
        </w:rPr>
        <w:t>дур</w:t>
      </w:r>
      <w:r w:rsidR="00212C24" w:rsidRPr="00212C24">
        <w:rPr>
          <w:rFonts w:ascii="Times New Roman" w:hAnsi="Times New Roman" w:cs="Times New Roman"/>
          <w:sz w:val="28"/>
          <w:szCs w:val="28"/>
        </w:rPr>
        <w:t>ы для осуществления деятельнос</w:t>
      </w:r>
      <w:r w:rsidR="002F774F" w:rsidRPr="00212C24">
        <w:rPr>
          <w:rFonts w:ascii="Times New Roman" w:hAnsi="Times New Roman" w:cs="Times New Roman"/>
          <w:sz w:val="28"/>
          <w:szCs w:val="28"/>
        </w:rPr>
        <w:t>ти по обращению с медицинскими от</w:t>
      </w:r>
      <w:r w:rsidR="00850C98">
        <w:rPr>
          <w:rFonts w:ascii="Times New Roman" w:hAnsi="Times New Roman" w:cs="Times New Roman"/>
          <w:sz w:val="28"/>
          <w:szCs w:val="28"/>
        </w:rPr>
        <w:t>ходами (лицензирование, экспер</w:t>
      </w:r>
      <w:r w:rsidR="002F774F" w:rsidRPr="00212C24">
        <w:rPr>
          <w:rFonts w:ascii="Times New Roman" w:hAnsi="Times New Roman" w:cs="Times New Roman"/>
          <w:sz w:val="28"/>
          <w:szCs w:val="28"/>
        </w:rPr>
        <w:t>тиза, нормирование и т. п.).</w:t>
      </w:r>
    </w:p>
    <w:p w:rsidR="00B85FD6" w:rsidRPr="0034518F" w:rsidRDefault="00212C24" w:rsidP="00A50851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4" w:name="_Toc510811497"/>
      <w:r w:rsidRPr="0034518F">
        <w:rPr>
          <w:rFonts w:ascii="Times New Roman" w:hAnsi="Times New Roman" w:cs="Times New Roman"/>
          <w:color w:val="auto"/>
        </w:rPr>
        <w:lastRenderedPageBreak/>
        <w:t>§4 Ответственность за нарушение законодательства в области обращения с медицинскими отходами</w:t>
      </w:r>
      <w:bookmarkEnd w:id="4"/>
    </w:p>
    <w:p w:rsidR="00A50851" w:rsidRPr="004B413B" w:rsidRDefault="00760CEE" w:rsidP="003729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5FD6">
        <w:rPr>
          <w:rFonts w:ascii="Times New Roman" w:hAnsi="Times New Roman" w:cs="Times New Roman"/>
          <w:sz w:val="28"/>
          <w:szCs w:val="28"/>
        </w:rPr>
        <w:t xml:space="preserve"> В </w:t>
      </w:r>
      <w:r w:rsidR="003729AC" w:rsidRPr="003729AC">
        <w:rPr>
          <w:rFonts w:ascii="Times New Roman" w:hAnsi="Times New Roman" w:cs="Times New Roman"/>
          <w:sz w:val="28"/>
          <w:szCs w:val="28"/>
        </w:rPr>
        <w:t>Базельской Конвенции, были определены и разработаны принципы об</w:t>
      </w:r>
      <w:r w:rsidR="003729AC">
        <w:rPr>
          <w:rFonts w:ascii="Times New Roman" w:hAnsi="Times New Roman" w:cs="Times New Roman"/>
          <w:sz w:val="28"/>
          <w:szCs w:val="28"/>
        </w:rPr>
        <w:t>ращения с отходами производства. Один из них</w:t>
      </w:r>
      <w:r w:rsidR="003729AC" w:rsidRPr="003729AC">
        <w:rPr>
          <w:rFonts w:ascii="Times New Roman" w:hAnsi="Times New Roman" w:cs="Times New Roman"/>
          <w:sz w:val="28"/>
          <w:szCs w:val="28"/>
        </w:rPr>
        <w:t xml:space="preserve"> -</w:t>
      </w:r>
      <w:r w:rsidR="003729AC">
        <w:rPr>
          <w:rFonts w:ascii="Times New Roman" w:hAnsi="Times New Roman" w:cs="Times New Roman"/>
          <w:sz w:val="28"/>
          <w:szCs w:val="28"/>
        </w:rPr>
        <w:t xml:space="preserve"> </w:t>
      </w:r>
      <w:r w:rsidR="003729AC" w:rsidRPr="003729AC">
        <w:rPr>
          <w:rFonts w:ascii="Times New Roman" w:hAnsi="Times New Roman" w:cs="Times New Roman"/>
          <w:sz w:val="28"/>
          <w:szCs w:val="28"/>
        </w:rPr>
        <w:t>“загрязнитель платит”, означает, что все производители отходов, несут юридическую и финансовую ответственность за безопасное и экологически надежное размещение отходов, которые у них образуются.</w:t>
      </w:r>
      <w:r w:rsidR="003729AC">
        <w:rPr>
          <w:rStyle w:val="aa"/>
          <w:rFonts w:ascii="Times New Roman" w:hAnsi="Times New Roman" w:cs="Times New Roman"/>
          <w:sz w:val="28"/>
          <w:szCs w:val="28"/>
        </w:rPr>
        <w:footnoteReference w:id="20"/>
      </w:r>
    </w:p>
    <w:p w:rsidR="002F6394" w:rsidRPr="004B413B" w:rsidRDefault="00760CEE" w:rsidP="003729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F6394" w:rsidRPr="002F6394">
        <w:rPr>
          <w:rFonts w:ascii="Times New Roman" w:hAnsi="Times New Roman" w:cs="Times New Roman"/>
          <w:sz w:val="28"/>
          <w:szCs w:val="28"/>
        </w:rPr>
        <w:t>Во многих лечебно-профилактических учреждениях отмечается неправильное обращение с медицинскими отходами, что создает возможность повторного применения использованного разового медицинского оборудования, подвергая работников здравоохранения и население риску возникновения травм и социально значимых заболеваний.</w:t>
      </w:r>
    </w:p>
    <w:p w:rsidR="00A50851" w:rsidRPr="00A50851" w:rsidRDefault="00760CEE" w:rsidP="003729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5085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50851" w:rsidRPr="00293883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контрольных проверок, которые проводятся органами Роспотребнадзора, выделены следующие типовые нарушения порядка обращения с отходами в больницах, а также нормативной документации: персонал не прошел обучение по правилам безопасного обращения отходов в медучреждении в учреждениях здравоохранения; нарушены сроки обучения; в больнице отсутствует необходимое оборудование для безопасного перемещения отходов в медучреждении по территории больницы до временного места их хранения и обеззараживания (тележки, урны, приемники и т.д.); медотходы разного класса опасности в учреждении хранятся и перемещаются вместе; нарушение правил хранения острых отходов (использованных шприцев и др.), например, хранение их в непредусмотренной таре – в пакетах, бутылках и т.д.; в больнице не созданы приемлемые условия для очистки и обработки многоразовой тары; несоблюдение в местах временного хранения отходов класса «Б» необходимых технологических условий (отсутствие вентиляции, бактерицидных облучателей и т.д.); несвоевременная утилизация в виде ламп, содержащих ртуть и т.д.; использование для хранения медицинских </w:t>
      </w:r>
      <w:r w:rsidR="00A50851" w:rsidRPr="0029388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отходов не приспособленной тары; нарушений правил учета медицинских отходов в местах их образования; оставление без изменения внешнего вида отходов класса Б, которые были обеззаражены и подлежат дальнейшей транспортировке, что должно препятствовать их повторному приме</w:t>
      </w:r>
      <w:r w:rsidR="00A50851">
        <w:rPr>
          <w:rFonts w:ascii="Times New Roman" w:hAnsi="Times New Roman" w:cs="Times New Roman"/>
          <w:color w:val="000000"/>
          <w:sz w:val="28"/>
          <w:szCs w:val="28"/>
        </w:rPr>
        <w:t xml:space="preserve">нению» </w:t>
      </w:r>
      <w:r w:rsidR="00A50851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21"/>
      </w:r>
      <w:r w:rsidR="00A50851" w:rsidRPr="0039202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760CEE" w:rsidRDefault="00760CEE" w:rsidP="007C0B16">
      <w:pPr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50C98" w:rsidRPr="00850C98">
        <w:rPr>
          <w:rFonts w:ascii="Times New Roman" w:hAnsi="Times New Roman" w:cs="Times New Roman"/>
          <w:sz w:val="28"/>
          <w:szCs w:val="28"/>
        </w:rPr>
        <w:t>В связи с нарушениями в области обращения с медицинскими отходами проверяющие и судебные органы привлекают лечебно-профилактические учреждения к</w:t>
      </w:r>
      <w:r w:rsidR="007C0B16">
        <w:rPr>
          <w:color w:val="000000"/>
          <w:sz w:val="21"/>
          <w:szCs w:val="21"/>
        </w:rPr>
        <w:t>  </w:t>
      </w:r>
      <w:r w:rsidR="007C0B16" w:rsidRPr="007C0B16">
        <w:rPr>
          <w:rFonts w:ascii="Times New Roman" w:hAnsi="Times New Roman" w:cs="Times New Roman"/>
          <w:color w:val="000000"/>
          <w:sz w:val="28"/>
          <w:szCs w:val="28"/>
        </w:rPr>
        <w:t>административной ответственности, которая предусмотрена ст.8.2. КоАП РФ. Так, нарушение правил и порядка обращения с медицинскими отходами, для граждан влечет наложение административного штрафа в размере от одной тысячи до двух тысяч рублей; для должностных лиц наложение административного штрафа в размере от десяти тысяч до тридцати тысяч рублей; для индивидуальных предпринимателей и юридических лиц наложение административного штрафа в размере от тридцати тысяч до двухсот пятидесяти тысяч рублей или приостановление деятельности.</w:t>
      </w:r>
      <w:r w:rsidR="00C7343C" w:rsidRPr="00C734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1265">
        <w:rPr>
          <w:rFonts w:ascii="Times New Roman" w:hAnsi="Times New Roman" w:cs="Times New Roman"/>
          <w:color w:val="000000"/>
          <w:sz w:val="28"/>
          <w:szCs w:val="28"/>
        </w:rPr>
        <w:t xml:space="preserve">Так, в </w:t>
      </w:r>
      <w:r w:rsidR="004F1265" w:rsidRPr="004F1265">
        <w:rPr>
          <w:rFonts w:ascii="Times New Roman" w:hAnsi="Times New Roman" w:cs="Times New Roman"/>
          <w:bCs/>
          <w:color w:val="000000"/>
          <w:sz w:val="28"/>
          <w:szCs w:val="28"/>
        </w:rPr>
        <w:t>решении № 21-104/2015 от 23 марта 2015 г. по делу № 21-104/2015</w:t>
      </w:r>
      <w:r w:rsidR="004F12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Тверского областного</w:t>
      </w:r>
      <w:r w:rsidR="004F1265" w:rsidRPr="004F12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суд</w:t>
      </w:r>
      <w:r w:rsidR="004F12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</w:t>
      </w:r>
      <w:r w:rsidR="004F1265" w:rsidRPr="004F1265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постановлением Управления Роспотребнадзора по Тверской области Соколова Е.Г. признана виновной в совершении административного правонар</w:t>
      </w:r>
      <w:r w:rsidR="004F1265">
        <w:rPr>
          <w:rFonts w:ascii="Times New Roman" w:hAnsi="Times New Roman" w:cs="Times New Roman"/>
          <w:bCs/>
          <w:color w:val="000000"/>
          <w:sz w:val="28"/>
          <w:szCs w:val="28"/>
        </w:rPr>
        <w:t>ушения, предусмотренного ст.</w:t>
      </w:r>
      <w:r w:rsidR="004F1265" w:rsidRPr="004F1265">
        <w:rPr>
          <w:rFonts w:ascii="Times New Roman" w:hAnsi="Times New Roman" w:cs="Times New Roman"/>
          <w:bCs/>
          <w:color w:val="000000"/>
          <w:sz w:val="28"/>
          <w:szCs w:val="28"/>
        </w:rPr>
        <w:t> 8.2 </w:t>
      </w:r>
      <w:r w:rsidR="004F1265">
        <w:rPr>
          <w:rFonts w:ascii="Times New Roman" w:hAnsi="Times New Roman" w:cs="Times New Roman"/>
          <w:bCs/>
          <w:color w:val="000000"/>
          <w:sz w:val="28"/>
          <w:szCs w:val="28"/>
        </w:rPr>
        <w:t>КоАП РФ.</w:t>
      </w:r>
      <w:r w:rsidR="004F1265" w:rsidRPr="004F126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F126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4F1265" w:rsidRPr="00760CEE" w:rsidRDefault="00760CEE" w:rsidP="007C0B16">
      <w:p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</w:t>
      </w:r>
      <w:r w:rsidR="004F126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F1265" w:rsidRPr="004F1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материалов дела об административном правонарушении усматривается, что на основании распоряжения Управления Роспотребнадзора</w:t>
      </w:r>
      <w:r w:rsidR="004F1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1265" w:rsidRPr="004F1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Тверской области, проведена плановая докуме</w:t>
      </w:r>
      <w:r w:rsidR="004F1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нтарная и выездная проверка </w:t>
      </w:r>
      <w:r w:rsidR="004F1265" w:rsidRPr="004F1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ООО, которое оказывает платные</w:t>
      </w:r>
      <w:r w:rsidR="004F1265" w:rsidRPr="004F126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F1265" w:rsidRPr="004F1265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медицинские</w:t>
      </w:r>
      <w:r w:rsidR="004F1265" w:rsidRPr="004F1265">
        <w:rPr>
          <w:rStyle w:val="apple-converted-space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="004F1265" w:rsidRPr="004F1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стоматологические услуги населению, с целью проверки соблюдения требований санитарного законодательства РФ, предъявляемых к лечебно-профилактическим учреждениям, обязательных требований законов и иных НПА РФ. В ходе проверки были выявлены нарушения обязательных требований, а именно:</w:t>
      </w:r>
      <w:r w:rsidR="004F1265" w:rsidRPr="004F126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F1265" w:rsidRPr="004F1265" w:rsidRDefault="004F1265" w:rsidP="007C0B1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1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схема обращения с</w:t>
      </w:r>
      <w:r w:rsidRPr="004F126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F1265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медицинскими</w:t>
      </w:r>
      <w:r w:rsidRPr="004F1265">
        <w:rPr>
          <w:rStyle w:val="apple-converted-space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4F1265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отходами</w:t>
      </w:r>
      <w:r w:rsidRPr="004F1265">
        <w:rPr>
          <w:rStyle w:val="apple-converted-space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4F1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отсутствует;</w:t>
      </w:r>
    </w:p>
    <w:p w:rsidR="004F1265" w:rsidRPr="004F1265" w:rsidRDefault="004F1265" w:rsidP="007C0B1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1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в представленной инструкции по обращению с</w:t>
      </w:r>
      <w:r w:rsidRPr="004F126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F1265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отходами</w:t>
      </w:r>
      <w:r w:rsidRPr="004F1265">
        <w:rPr>
          <w:rStyle w:val="apple-converted-space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4F1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 информация о количественном составе образующихся</w:t>
      </w:r>
      <w:r w:rsidRPr="004F126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F1265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отходов</w:t>
      </w:r>
      <w:r w:rsidRPr="004F1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порядке и месте временного хранения</w:t>
      </w:r>
      <w:r w:rsidRPr="004F126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F1265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отходов</w:t>
      </w:r>
      <w:r w:rsidRPr="004F1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кратность их вывоза;</w:t>
      </w:r>
    </w:p>
    <w:p w:rsidR="004F1265" w:rsidRPr="004F1265" w:rsidRDefault="004F1265" w:rsidP="007C0B1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1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отсутствует информация о сборе и утилизации</w:t>
      </w:r>
      <w:r w:rsidRPr="004F126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F1265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отходов;</w:t>
      </w:r>
      <w:r w:rsidRPr="004F1265">
        <w:rPr>
          <w:rStyle w:val="apple-converted-space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 </w:t>
      </w:r>
    </w:p>
    <w:p w:rsidR="00E67A62" w:rsidRDefault="004F1265" w:rsidP="007C0B1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1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контейнерная площадка общая с жилым сектором. Контейнер для сбора</w:t>
      </w:r>
      <w:r w:rsidRPr="004F126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F1265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отходов</w:t>
      </w:r>
      <w:r w:rsidRPr="004F1265">
        <w:rPr>
          <w:rStyle w:val="apple-converted-space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4F1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класса А не выделен</w:t>
      </w:r>
      <w:r w:rsidR="00E67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60CEE" w:rsidRDefault="00760CEE" w:rsidP="0053581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7C0B16" w:rsidRPr="007C0B16">
        <w:rPr>
          <w:rFonts w:ascii="Times New Roman" w:hAnsi="Times New Roman" w:cs="Times New Roman"/>
          <w:color w:val="000000"/>
          <w:sz w:val="28"/>
          <w:szCs w:val="28"/>
        </w:rPr>
        <w:t>Уголовная ответственность, преду</w:t>
      </w:r>
      <w:r w:rsidR="007C0B16">
        <w:rPr>
          <w:rFonts w:ascii="Times New Roman" w:hAnsi="Times New Roman" w:cs="Times New Roman"/>
          <w:color w:val="000000"/>
          <w:sz w:val="28"/>
          <w:szCs w:val="28"/>
        </w:rPr>
        <w:t>смотрена ст. 247 УК РФ. Н</w:t>
      </w:r>
      <w:r w:rsidR="007C0B16" w:rsidRPr="007C0B16">
        <w:rPr>
          <w:rFonts w:ascii="Times New Roman" w:hAnsi="Times New Roman" w:cs="Times New Roman"/>
          <w:color w:val="000000"/>
          <w:sz w:val="28"/>
          <w:szCs w:val="28"/>
        </w:rPr>
        <w:t>арушение правил обращения с медицинскими отходами, если эти деяния создали угрозу причинения существенного вреда здоровью человека или окружающей среде, либо массовую гибель животных, а равно совершенные в зоне экологического бедствия или в зоне чрезвычайной экологической ситуации влечет наложение штрафа в размере от ста тысяч до трехсот тысяч рублей или в размере заработной платы или иного дохода осужденного за период от одного года до двух лет, либо принудительными работами на срок до пяти лет, либо лишением свободы на тот же срок.</w:t>
      </w:r>
      <w:r w:rsidR="007C0B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0B16" w:rsidRPr="007C0B16">
        <w:rPr>
          <w:rFonts w:ascii="Times New Roman" w:hAnsi="Times New Roman" w:cs="Times New Roman"/>
          <w:color w:val="000000"/>
          <w:sz w:val="28"/>
          <w:szCs w:val="28"/>
        </w:rPr>
        <w:t>В п. 6 Постановления Пленума ВС РФ от 18.10.2012 N 21 разъяснено, что применительно к ч. 1 ст. 247 УК существенный вред здоровью человека выражается в тяжком или средней тяжести вреде здоровью хотя бы одного лица, а существенный вред окружающей среде — в ее загрязнении, отравлении или заражении, изменении радиоактивного фона до величин, представляющих опасность для здоровья или жизни человека, и т.п.</w:t>
      </w:r>
    </w:p>
    <w:p w:rsidR="00535815" w:rsidRPr="00760CEE" w:rsidRDefault="00760CEE" w:rsidP="0053581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690F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0B16" w:rsidRPr="007C0B16">
        <w:rPr>
          <w:rFonts w:ascii="Times New Roman" w:hAnsi="Times New Roman" w:cs="Times New Roman"/>
          <w:color w:val="000000"/>
          <w:sz w:val="28"/>
          <w:szCs w:val="28"/>
        </w:rPr>
        <w:t>Статья 247 УК подлежит применению только в том случае, если нарушение правил производства, транспортировки, хранения, применения указанных в ст. 8.2</w:t>
      </w:r>
      <w:r w:rsidR="00690F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0B16" w:rsidRPr="007C0B16">
        <w:rPr>
          <w:rFonts w:ascii="Times New Roman" w:hAnsi="Times New Roman" w:cs="Times New Roman"/>
          <w:color w:val="000000"/>
          <w:sz w:val="28"/>
          <w:szCs w:val="28"/>
        </w:rPr>
        <w:t xml:space="preserve">КоАП химических веществ или отходов создало реальную угрозу причинения существенного вреда здоровью человека или </w:t>
      </w:r>
      <w:r w:rsidR="00690FC3">
        <w:rPr>
          <w:rFonts w:ascii="Times New Roman" w:hAnsi="Times New Roman" w:cs="Times New Roman"/>
          <w:color w:val="000000"/>
          <w:sz w:val="28"/>
          <w:szCs w:val="28"/>
        </w:rPr>
        <w:t xml:space="preserve">окружающей среде, </w:t>
      </w:r>
      <w:r w:rsidR="007C0B16" w:rsidRPr="007C0B16">
        <w:rPr>
          <w:rFonts w:ascii="Times New Roman" w:hAnsi="Times New Roman" w:cs="Times New Roman"/>
          <w:color w:val="000000"/>
          <w:sz w:val="28"/>
          <w:szCs w:val="28"/>
        </w:rPr>
        <w:t xml:space="preserve">включая атмосферный воздух и животный мир, или повлекло загрязнение, отравление, заражение окружающей среды, причинение вреда здоровью человека, массовую гибель животных либо хотя и не повлекло указанных последствий, но совершено в зоне экологического бедствия или в зоне чрезвычайной экологической. </w:t>
      </w:r>
      <w:r w:rsidR="00535815">
        <w:rPr>
          <w:rFonts w:ascii="Times New Roman" w:hAnsi="Times New Roman" w:cs="Times New Roman"/>
          <w:color w:val="000000"/>
          <w:sz w:val="28"/>
          <w:szCs w:val="28"/>
        </w:rPr>
        <w:t xml:space="preserve"> Так, </w:t>
      </w:r>
      <w:r w:rsidR="00535815" w:rsidRPr="00535815">
        <w:rPr>
          <w:rFonts w:ascii="Times New Roman" w:hAnsi="Times New Roman" w:cs="Times New Roman"/>
          <w:bCs/>
          <w:color w:val="000000"/>
          <w:sz w:val="28"/>
          <w:szCs w:val="28"/>
        </w:rPr>
        <w:t>Приговором № 1-</w:t>
      </w:r>
      <w:r w:rsidR="00535815" w:rsidRPr="0053581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1454/2013 1-71/2014 1-71/2014(1-1454/2013;) от 28 марта 2014 г. </w:t>
      </w:r>
      <w:r w:rsidR="00535815" w:rsidRPr="00535815">
        <w:rPr>
          <w:rFonts w:ascii="Times New Roman" w:hAnsi="Times New Roman" w:cs="Times New Roman"/>
          <w:color w:val="000000"/>
          <w:sz w:val="28"/>
          <w:szCs w:val="28"/>
        </w:rPr>
        <w:t xml:space="preserve">Курганский городской суд </w:t>
      </w:r>
      <w:r w:rsidR="00535815">
        <w:rPr>
          <w:rFonts w:ascii="Times New Roman" w:hAnsi="Times New Roman" w:cs="Times New Roman"/>
          <w:color w:val="000000"/>
          <w:sz w:val="28"/>
          <w:szCs w:val="28"/>
        </w:rPr>
        <w:t>привлек к ответственности обвиняемого по ч. 1 ст. 247 УК РФ</w:t>
      </w:r>
      <w:r w:rsidR="00535815" w:rsidRPr="0053581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35815" w:rsidRPr="0053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Чудов принял и поместил без предварительного обезвреживания и обеззараживания аппаратными методами, на хранение в склад (ангар) не менее 9467,9 кг.</w:t>
      </w:r>
      <w:r w:rsidR="00535815" w:rsidRPr="0053581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35815" w:rsidRPr="00535815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медицинских</w:t>
      </w:r>
      <w:r w:rsidR="00535815" w:rsidRPr="00535815">
        <w:rPr>
          <w:rStyle w:val="apple-converted-space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="00535815" w:rsidRPr="00535815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отходов</w:t>
      </w:r>
      <w:r w:rsidR="00535815" w:rsidRPr="00535815">
        <w:rPr>
          <w:rStyle w:val="apple-converted-space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="00535815" w:rsidRPr="0053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том числе не менее 9161,9 кг. класса «Б» и не менее 127 кг. класса «В». применяемые Чудовым способы хранения и обращения с химическими веществами и</w:t>
      </w:r>
      <w:r w:rsidR="00535815" w:rsidRPr="0053581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35815" w:rsidRPr="00535815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отходами</w:t>
      </w:r>
      <w:r w:rsidR="00535815" w:rsidRPr="00535815">
        <w:rPr>
          <w:rStyle w:val="apple-converted-space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="00535815" w:rsidRPr="0053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 опасны для здоровья населения и окружающей среды. Они не обеспечивали целей нераспространения возбудителей инфекционных болезней человека и животных, предупреждения заболеваний людей, охраны окружающей среды от загрязнения, вследствие чего возникла угроза причинения существенного вреда здоровью человека и окружающей среде, выразившаяся в создании реальной опасности инфицирования организма человека возбудителями инфекционных заболеваний, что могло привести к возникновению чрезвычайных ситуаций в области санитарно-эпидемиологического благополучия населения. Так, обвиняемый выбросил на поверхность земли не менее 9467,9 кг. опасных</w:t>
      </w:r>
      <w:r w:rsidR="00535815" w:rsidRPr="0053581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35815" w:rsidRPr="00535815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медицинских</w:t>
      </w:r>
      <w:r w:rsidR="00535815" w:rsidRPr="00535815">
        <w:rPr>
          <w:rStyle w:val="apple-converted-space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="00535815" w:rsidRPr="00535815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отходов</w:t>
      </w:r>
      <w:r w:rsidR="00535815" w:rsidRPr="0053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том числе не менее 9161,9 кг. эпидемиологически опасных</w:t>
      </w:r>
      <w:r w:rsidR="00535815" w:rsidRPr="0053581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35815" w:rsidRPr="00535815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отходов</w:t>
      </w:r>
      <w:r w:rsidR="00535815" w:rsidRPr="00535815">
        <w:rPr>
          <w:rStyle w:val="apple-converted-space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="00535815" w:rsidRPr="0053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класса «Б» и не менее 127 кг. чрезвычайно эпидемиологически опасных</w:t>
      </w:r>
      <w:r w:rsidR="00535815" w:rsidRPr="0053581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35815" w:rsidRPr="00535815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отходов</w:t>
      </w:r>
      <w:r w:rsidR="00535815" w:rsidRPr="00535815">
        <w:rPr>
          <w:rStyle w:val="apple-converted-space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="00535815" w:rsidRPr="0053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класса «В». При этом к месту сброса</w:t>
      </w:r>
      <w:r w:rsidR="00535815" w:rsidRPr="0053581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35815" w:rsidRPr="00535815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отходов</w:t>
      </w:r>
      <w:r w:rsidR="00535815" w:rsidRPr="00535815">
        <w:rPr>
          <w:rStyle w:val="apple-converted-space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="00535815" w:rsidRPr="00535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имелся бесконтрольный доступ людей и животных.</w:t>
      </w:r>
      <w:r w:rsidR="00535815" w:rsidRPr="0053581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633C9" w:rsidRDefault="00760CEE" w:rsidP="002633C9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7C0B16" w:rsidRPr="007C0B16">
        <w:rPr>
          <w:rFonts w:ascii="Times New Roman" w:hAnsi="Times New Roman" w:cs="Times New Roman"/>
          <w:color w:val="000000"/>
          <w:sz w:val="28"/>
          <w:szCs w:val="28"/>
        </w:rPr>
        <w:t>Таким образом, в основу разграничения преступления и проступка положены такие признаки состава, как деяние, последствия  и</w:t>
      </w:r>
      <w:r w:rsidR="00690FC3">
        <w:rPr>
          <w:rFonts w:ascii="Times New Roman" w:hAnsi="Times New Roman" w:cs="Times New Roman"/>
          <w:color w:val="000000"/>
          <w:sz w:val="28"/>
          <w:szCs w:val="28"/>
        </w:rPr>
        <w:t xml:space="preserve"> место совершения деяния. Статья</w:t>
      </w:r>
      <w:r w:rsidR="007C0B16" w:rsidRPr="007C0B16">
        <w:rPr>
          <w:rFonts w:ascii="Times New Roman" w:hAnsi="Times New Roman" w:cs="Times New Roman"/>
          <w:color w:val="000000"/>
          <w:sz w:val="28"/>
          <w:szCs w:val="28"/>
        </w:rPr>
        <w:t xml:space="preserve"> 8.2 в отличие от статьи</w:t>
      </w:r>
      <w:r w:rsidR="00690FC3">
        <w:rPr>
          <w:rFonts w:ascii="Times New Roman" w:hAnsi="Times New Roman" w:cs="Times New Roman"/>
          <w:color w:val="000000"/>
          <w:sz w:val="28"/>
          <w:szCs w:val="28"/>
        </w:rPr>
        <w:t xml:space="preserve"> 247 не предусматривае</w:t>
      </w:r>
      <w:r w:rsidR="007C0B16" w:rsidRPr="007C0B16">
        <w:rPr>
          <w:rFonts w:ascii="Times New Roman" w:hAnsi="Times New Roman" w:cs="Times New Roman"/>
          <w:color w:val="000000"/>
          <w:sz w:val="28"/>
          <w:szCs w:val="28"/>
        </w:rPr>
        <w:t>т ответственности за производство опасных веществ и отходов. В ч. 1 статьи</w:t>
      </w:r>
      <w:r w:rsidR="00690FC3">
        <w:rPr>
          <w:rFonts w:ascii="Times New Roman" w:hAnsi="Times New Roman" w:cs="Times New Roman"/>
          <w:color w:val="000000"/>
          <w:sz w:val="28"/>
          <w:szCs w:val="28"/>
        </w:rPr>
        <w:t xml:space="preserve"> 247 УК РФ</w:t>
      </w:r>
      <w:r w:rsidR="007C0B16" w:rsidRPr="007C0B16">
        <w:rPr>
          <w:rFonts w:ascii="Times New Roman" w:hAnsi="Times New Roman" w:cs="Times New Roman"/>
          <w:color w:val="000000"/>
          <w:sz w:val="28"/>
          <w:szCs w:val="28"/>
        </w:rPr>
        <w:t xml:space="preserve"> сказано о создании угрозы причинения окружающей среде существенного вреда, в соответствии с ч. 2 этой статьи такой вред должен быть причинен реально. Если деяние не повлекло никаких последствий</w:t>
      </w:r>
      <w:r w:rsidR="00690FC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C0B16" w:rsidRPr="007C0B16">
        <w:rPr>
          <w:rFonts w:ascii="Times New Roman" w:hAnsi="Times New Roman" w:cs="Times New Roman"/>
          <w:color w:val="000000"/>
          <w:sz w:val="28"/>
          <w:szCs w:val="28"/>
        </w:rPr>
        <w:t xml:space="preserve"> либо только создало абстрактную возможность причинения вреда окружающей среде, речь должна идти</w:t>
      </w:r>
      <w:r w:rsidR="00690FC3">
        <w:rPr>
          <w:rFonts w:ascii="Times New Roman" w:hAnsi="Times New Roman" w:cs="Times New Roman"/>
          <w:color w:val="000000"/>
          <w:sz w:val="28"/>
          <w:szCs w:val="28"/>
        </w:rPr>
        <w:t xml:space="preserve"> об административном проступке, </w:t>
      </w:r>
      <w:r w:rsidR="007C0B16" w:rsidRPr="007C0B16">
        <w:rPr>
          <w:rFonts w:ascii="Times New Roman" w:hAnsi="Times New Roman" w:cs="Times New Roman"/>
          <w:color w:val="000000"/>
          <w:sz w:val="28"/>
          <w:szCs w:val="28"/>
        </w:rPr>
        <w:t>соответственно ст. 8.2</w:t>
      </w:r>
      <w:r w:rsidR="00690FC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C0B16" w:rsidRPr="007C0B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5" w:name="_Toc510811498"/>
    </w:p>
    <w:p w:rsidR="0034518F" w:rsidRPr="002633C9" w:rsidRDefault="0034518F" w:rsidP="002633C9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1A2F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4B413B" w:rsidRPr="004B413B" w:rsidRDefault="00760CEE" w:rsidP="00CE1A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518F" w:rsidRPr="0034518F">
        <w:rPr>
          <w:rFonts w:ascii="Times New Roman" w:hAnsi="Times New Roman" w:cs="Times New Roman"/>
          <w:sz w:val="28"/>
          <w:szCs w:val="28"/>
        </w:rPr>
        <w:t>Проанализировав сущность медицинских отходов, а также их правовое регулирование, можно сделать следующие выводы.</w:t>
      </w:r>
    </w:p>
    <w:bookmarkEnd w:id="5"/>
    <w:p w:rsidR="00760CEE" w:rsidRDefault="00AF4B6C" w:rsidP="00AF4B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0CEE">
        <w:rPr>
          <w:rFonts w:ascii="Times New Roman" w:hAnsi="Times New Roman" w:cs="Times New Roman"/>
          <w:sz w:val="28"/>
          <w:szCs w:val="28"/>
        </w:rPr>
        <w:t xml:space="preserve"> </w:t>
      </w:r>
      <w:r w:rsidR="00CF4DF3" w:rsidRPr="00706479">
        <w:rPr>
          <w:rFonts w:ascii="Times New Roman" w:hAnsi="Times New Roman" w:cs="Times New Roman"/>
          <w:sz w:val="28"/>
          <w:szCs w:val="28"/>
        </w:rPr>
        <w:t>В</w:t>
      </w:r>
      <w:r w:rsidR="004B413B">
        <w:rPr>
          <w:rFonts w:ascii="Times New Roman" w:hAnsi="Times New Roman" w:cs="Times New Roman"/>
          <w:sz w:val="28"/>
          <w:szCs w:val="28"/>
        </w:rPr>
        <w:t>о-первых, в</w:t>
      </w:r>
      <w:r w:rsidR="00CF4DF3" w:rsidRPr="00706479">
        <w:rPr>
          <w:rFonts w:ascii="Times New Roman" w:hAnsi="Times New Roman" w:cs="Times New Roman"/>
          <w:sz w:val="28"/>
          <w:szCs w:val="28"/>
        </w:rPr>
        <w:t xml:space="preserve"> нашей стране не разработана до сих пор долгосрочная политика обращения с медицинскими и биологическими отходами. Не решаются задачи формирования нормативно-правового и технического базиса.</w:t>
      </w:r>
      <w:r w:rsidR="00707427">
        <w:rPr>
          <w:rFonts w:ascii="Times New Roman" w:hAnsi="Times New Roman" w:cs="Times New Roman"/>
          <w:sz w:val="28"/>
          <w:szCs w:val="28"/>
        </w:rPr>
        <w:t xml:space="preserve"> </w:t>
      </w:r>
      <w:r w:rsidR="00707427" w:rsidRPr="00B12E5A">
        <w:rPr>
          <w:rFonts w:ascii="Times New Roman" w:hAnsi="Times New Roman" w:cs="Times New Roman"/>
          <w:color w:val="000000"/>
          <w:sz w:val="28"/>
          <w:szCs w:val="28"/>
        </w:rPr>
        <w:t>В России нет отдельного федерального закона о медицинских отходах, где было бы четко прописано понятие "медицинские отходы", содержались правила по их сбору, временному хранению, транспортировке, захоронению или уничтожению, определялась ответственность за исполнения каждого из этапов, а также меры, применяемые в случае нарушений.</w:t>
      </w:r>
      <w:r w:rsidR="00CF4DF3" w:rsidRPr="00706479">
        <w:rPr>
          <w:rFonts w:ascii="Times New Roman" w:hAnsi="Times New Roman" w:cs="Times New Roman"/>
          <w:sz w:val="28"/>
          <w:szCs w:val="28"/>
        </w:rPr>
        <w:t xml:space="preserve"> </w:t>
      </w:r>
      <w:r w:rsidR="004B413B">
        <w:rPr>
          <w:rFonts w:ascii="Times New Roman" w:hAnsi="Times New Roman" w:cs="Times New Roman"/>
          <w:sz w:val="28"/>
          <w:szCs w:val="28"/>
        </w:rPr>
        <w:t xml:space="preserve">Обращение с медицинскими отходами </w:t>
      </w:r>
      <w:r w:rsidR="007F1A7C">
        <w:rPr>
          <w:rFonts w:ascii="Times New Roman" w:hAnsi="Times New Roman" w:cs="Times New Roman"/>
          <w:sz w:val="28"/>
          <w:szCs w:val="28"/>
        </w:rPr>
        <w:t xml:space="preserve">срочно </w:t>
      </w:r>
      <w:r w:rsidR="004B413B">
        <w:rPr>
          <w:rFonts w:ascii="Times New Roman" w:hAnsi="Times New Roman" w:cs="Times New Roman"/>
          <w:sz w:val="28"/>
          <w:szCs w:val="28"/>
        </w:rPr>
        <w:t xml:space="preserve">требует наличие своего законодательства, поскольку на практике имеют место быть случаи, когда опасные медицинские отходы, которые содержат в себе </w:t>
      </w:r>
      <w:r w:rsidR="007F1A7C">
        <w:rPr>
          <w:rFonts w:ascii="Times New Roman" w:hAnsi="Times New Roman" w:cs="Times New Roman"/>
          <w:sz w:val="28"/>
          <w:szCs w:val="28"/>
        </w:rPr>
        <w:t>возбудителей инфекционных заболеваний, подлежащие утилизации, зачастую оказываются в местах, доступных для людей и животных. Все это происходит из-за отсутствия надлежащего законодательства,</w:t>
      </w:r>
      <w:r w:rsidR="00CF68F6">
        <w:rPr>
          <w:rFonts w:ascii="Times New Roman" w:hAnsi="Times New Roman" w:cs="Times New Roman"/>
          <w:sz w:val="28"/>
          <w:szCs w:val="28"/>
        </w:rPr>
        <w:t xml:space="preserve"> недостаточности действующего законодательства,</w:t>
      </w:r>
      <w:r w:rsidR="007F1A7C">
        <w:rPr>
          <w:rFonts w:ascii="Times New Roman" w:hAnsi="Times New Roman" w:cs="Times New Roman"/>
          <w:sz w:val="28"/>
          <w:szCs w:val="28"/>
        </w:rPr>
        <w:t xml:space="preserve"> которое бы строго регулировало деятельность по обращению с отходами.</w:t>
      </w:r>
    </w:p>
    <w:p w:rsidR="00AF4B6C" w:rsidRPr="00760CEE" w:rsidRDefault="00760CEE" w:rsidP="00AF4B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4B6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F1A7C">
        <w:rPr>
          <w:rFonts w:ascii="Times New Roman" w:eastAsia="Times New Roman" w:hAnsi="Times New Roman" w:cs="Times New Roman"/>
          <w:color w:val="000000"/>
          <w:sz w:val="28"/>
          <w:szCs w:val="28"/>
        </w:rPr>
        <w:t>о-вторых</w:t>
      </w:r>
      <w:r w:rsidR="00AF4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F4B6C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отношения в области обращения с</w:t>
      </w:r>
      <w:r w:rsidR="00AF4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B6C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медицинскими отходами регулируются соответствующим законодательством РФ, </w:t>
      </w:r>
      <w:r w:rsidR="00AF4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означает, что </w:t>
      </w:r>
      <w:r w:rsidR="00AF4B6C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</w:t>
      </w:r>
      <w:r w:rsidR="00AF4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AF4B6C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отходы</w:t>
      </w:r>
      <w:r w:rsidR="00AF4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выведены за рамки </w:t>
      </w:r>
      <w:r w:rsidR="007F1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</w:t>
      </w:r>
      <w:r w:rsidR="00AF4B6C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="007F1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отходах производства и потребления</w:t>
      </w:r>
      <w:r w:rsidR="00AF4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F4B6C">
        <w:rPr>
          <w:rFonts w:ascii="Times New Roman" w:hAnsi="Times New Roman" w:cs="Times New Roman"/>
          <w:sz w:val="28"/>
          <w:szCs w:val="28"/>
        </w:rPr>
        <w:t>Из-за этого имеет место быть серьезная проблема</w:t>
      </w:r>
      <w:r w:rsidR="00AF4B6C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F4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4B6C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когда для обращения с </w:t>
      </w:r>
      <w:r w:rsidR="00AF4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AF4B6C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действительно</w:t>
      </w:r>
      <w:r w:rsidR="00AF4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4B6C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опасными медицинскими отходами</w:t>
      </w:r>
      <w:r w:rsidR="00AF4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4B6C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не нужны разрешительные документы, не требуется обязательного прохождения экологической экспертизы, соблюдения санитарных зон, разработки разрешительной документации и даже получения</w:t>
      </w:r>
      <w:r w:rsidR="00AF4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4B6C" w:rsidRPr="00533C3B">
        <w:rPr>
          <w:rFonts w:ascii="Times New Roman" w:eastAsia="Times New Roman" w:hAnsi="Times New Roman" w:cs="Times New Roman"/>
          <w:color w:val="000000"/>
          <w:sz w:val="28"/>
          <w:szCs w:val="28"/>
        </w:rPr>
        <w:t>лицензии на обращение с отходами.</w:t>
      </w:r>
      <w:r w:rsidR="007074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Так, на практике есть такие случаи, когда прокуроры подают иски в суд с жалобами на медицинские организации из-за того, что они осуществляют деятельность по обращению с опасными медицинскими </w:t>
      </w:r>
      <w:r w:rsidR="0070742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отходами без соответствующей лицензии, однако суды такие иски не удовлетворяют, поскольку законодательно не предусмотрено наличие лицензии на такую деятельность. </w:t>
      </w:r>
    </w:p>
    <w:p w:rsidR="004F1C3D" w:rsidRPr="004F1C3D" w:rsidRDefault="00760CEE" w:rsidP="004F1C3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4F1C3D">
        <w:rPr>
          <w:rFonts w:ascii="Times New Roman" w:eastAsia="Times New Roman" w:hAnsi="Times New Roman" w:cs="Times New Roman"/>
          <w:color w:val="000000"/>
          <w:sz w:val="28"/>
          <w:szCs w:val="28"/>
        </w:rPr>
        <w:t>В-третьих, следует урегулировать и ужесточить вопросы утилизации отходов, чтобы не имела место быть такая ситуация, когда судьба медицинских отходов интересна только в пределах лечебно-профилактических учреждениях, тогда как за пределами таких учреждений их судьба неизвестна</w:t>
      </w:r>
      <w:bookmarkStart w:id="6" w:name="_Toc510811499"/>
      <w:r w:rsidR="004F1C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1C3D" w:rsidRDefault="004F1C3D" w:rsidP="0034518F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4F1C3D" w:rsidRDefault="004F1C3D" w:rsidP="0034518F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4F1C3D" w:rsidRDefault="004F1C3D" w:rsidP="0034518F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4F1C3D" w:rsidRDefault="004F1C3D" w:rsidP="0034518F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bookmarkEnd w:id="6"/>
    <w:p w:rsidR="004F1C3D" w:rsidRDefault="004F1C3D" w:rsidP="0034518F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2C3169" w:rsidRDefault="002C3169" w:rsidP="0034518F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2C3169" w:rsidRDefault="002C3169" w:rsidP="0034518F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2C3169" w:rsidRDefault="002C3169" w:rsidP="0034518F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2C3169" w:rsidRDefault="002C3169" w:rsidP="0034518F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2C3169" w:rsidRDefault="002C3169" w:rsidP="0034518F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2C3169" w:rsidRDefault="002C3169" w:rsidP="0034518F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2C3169" w:rsidRDefault="002C3169" w:rsidP="0034518F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2C3169" w:rsidRDefault="002C3169" w:rsidP="0034518F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2C3169" w:rsidRDefault="002C3169" w:rsidP="0034518F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2C3169" w:rsidRDefault="002C3169" w:rsidP="00345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169" w:rsidRDefault="002C3169" w:rsidP="004F1C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169" w:rsidRDefault="002C3169" w:rsidP="004F1C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169" w:rsidRDefault="002C3169" w:rsidP="004F1C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C3D" w:rsidRPr="004F1C3D" w:rsidRDefault="004F1C3D" w:rsidP="004F1C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C3D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литературы:</w:t>
      </w:r>
    </w:p>
    <w:p w:rsidR="00694898" w:rsidRDefault="00694898" w:rsidP="00345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 – правовые акты:</w:t>
      </w:r>
    </w:p>
    <w:p w:rsidR="00B933DE" w:rsidRDefault="00B933DE" w:rsidP="00AF4B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B933DE">
        <w:t xml:space="preserve"> </w:t>
      </w:r>
      <w:r w:rsidRPr="00B933DE">
        <w:rPr>
          <w:rFonts w:ascii="Times New Roman" w:hAnsi="Times New Roman" w:cs="Times New Roman"/>
          <w:sz w:val="28"/>
          <w:szCs w:val="28"/>
        </w:rPr>
        <w:t>Базельская конвенция о конт</w:t>
      </w:r>
      <w:r w:rsidR="00D32119">
        <w:rPr>
          <w:rFonts w:ascii="Times New Roman" w:hAnsi="Times New Roman" w:cs="Times New Roman"/>
          <w:sz w:val="28"/>
          <w:szCs w:val="28"/>
        </w:rPr>
        <w:t>роле за трансграничной перевоз</w:t>
      </w:r>
      <w:r w:rsidRPr="00B933DE">
        <w:rPr>
          <w:rFonts w:ascii="Times New Roman" w:hAnsi="Times New Roman" w:cs="Times New Roman"/>
          <w:sz w:val="28"/>
          <w:szCs w:val="28"/>
        </w:rPr>
        <w:t>кой опасных отходов и их удалением: [от</w:t>
      </w:r>
      <w:r w:rsidR="00D32119">
        <w:rPr>
          <w:rFonts w:ascii="Times New Roman" w:hAnsi="Times New Roman" w:cs="Times New Roman"/>
          <w:sz w:val="28"/>
          <w:szCs w:val="28"/>
        </w:rPr>
        <w:t xml:space="preserve"> 22.03.1989 г.] // Собрание за</w:t>
      </w:r>
      <w:r w:rsidRPr="00B933DE">
        <w:rPr>
          <w:rFonts w:ascii="Times New Roman" w:hAnsi="Times New Roman" w:cs="Times New Roman"/>
          <w:sz w:val="28"/>
          <w:szCs w:val="28"/>
        </w:rPr>
        <w:t>конодательства РФ. – 1996. – № 18. – Ст. 2066.</w:t>
      </w:r>
    </w:p>
    <w:p w:rsidR="00B933DE" w:rsidRDefault="00B933DE" w:rsidP="00AF4B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4898">
        <w:rPr>
          <w:rFonts w:ascii="Times New Roman" w:hAnsi="Times New Roman" w:cs="Times New Roman"/>
          <w:sz w:val="28"/>
          <w:szCs w:val="28"/>
        </w:rPr>
        <w:t>)</w:t>
      </w:r>
      <w:r w:rsidR="00234E9F">
        <w:rPr>
          <w:rFonts w:ascii="Times New Roman" w:hAnsi="Times New Roman" w:cs="Times New Roman"/>
          <w:sz w:val="28"/>
          <w:szCs w:val="28"/>
        </w:rPr>
        <w:t xml:space="preserve"> </w:t>
      </w:r>
      <w:r w:rsidR="00D32119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694898" w:rsidRPr="00694898">
        <w:t xml:space="preserve"> </w:t>
      </w:r>
      <w:r w:rsidR="00D32119" w:rsidRPr="00B933DE">
        <w:rPr>
          <w:rFonts w:ascii="Times New Roman" w:hAnsi="Times New Roman" w:cs="Times New Roman"/>
          <w:sz w:val="28"/>
          <w:szCs w:val="28"/>
        </w:rPr>
        <w:t>от 24.11.1994</w:t>
      </w:r>
      <w:r w:rsidR="00234E9F">
        <w:rPr>
          <w:rFonts w:ascii="Times New Roman" w:hAnsi="Times New Roman" w:cs="Times New Roman"/>
          <w:sz w:val="28"/>
          <w:szCs w:val="28"/>
        </w:rPr>
        <w:t xml:space="preserve"> </w:t>
      </w:r>
      <w:r w:rsidR="00234E9F" w:rsidRPr="00B933DE">
        <w:rPr>
          <w:rFonts w:ascii="Times New Roman" w:hAnsi="Times New Roman" w:cs="Times New Roman"/>
          <w:sz w:val="28"/>
          <w:szCs w:val="28"/>
        </w:rPr>
        <w:t>№ 49-ФЗ</w:t>
      </w:r>
      <w:r w:rsidR="00D32119">
        <w:rPr>
          <w:rFonts w:ascii="Times New Roman" w:hAnsi="Times New Roman" w:cs="Times New Roman"/>
          <w:sz w:val="28"/>
          <w:szCs w:val="28"/>
        </w:rPr>
        <w:t xml:space="preserve"> </w:t>
      </w:r>
      <w:r w:rsidR="00234E9F">
        <w:rPr>
          <w:rFonts w:ascii="Times New Roman" w:hAnsi="Times New Roman" w:cs="Times New Roman"/>
          <w:sz w:val="28"/>
          <w:szCs w:val="28"/>
        </w:rPr>
        <w:t>«</w:t>
      </w:r>
      <w:r w:rsidRPr="00B933DE">
        <w:rPr>
          <w:rFonts w:ascii="Times New Roman" w:hAnsi="Times New Roman" w:cs="Times New Roman"/>
          <w:sz w:val="28"/>
          <w:szCs w:val="28"/>
        </w:rPr>
        <w:t>О ратификации Базельской конвенции о контроле за трансграничной перевозкой опасных отходов и их удалением</w:t>
      </w:r>
      <w:r w:rsidR="00234E9F">
        <w:rPr>
          <w:rFonts w:ascii="Times New Roman" w:hAnsi="Times New Roman" w:cs="Times New Roman"/>
          <w:sz w:val="28"/>
          <w:szCs w:val="28"/>
        </w:rPr>
        <w:t>»</w:t>
      </w:r>
      <w:r w:rsidRPr="00B933DE">
        <w:rPr>
          <w:rFonts w:ascii="Times New Roman" w:hAnsi="Times New Roman" w:cs="Times New Roman"/>
          <w:sz w:val="28"/>
          <w:szCs w:val="28"/>
        </w:rPr>
        <w:t>: [принят Гос. Думой 28 октября 2004 г.] // Собрание законодательства РФ. – 1994. – № 31. – Ст. 3200.</w:t>
      </w:r>
    </w:p>
    <w:p w:rsidR="00D32119" w:rsidRDefault="00234E9F" w:rsidP="00AF4B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3)Федеральный закон от 30.03.1999 №</w:t>
      </w:r>
      <w:r w:rsidRPr="00D32119">
        <w:rPr>
          <w:rFonts w:ascii="Times New Roman" w:hAnsi="Times New Roman" w:cs="Times New Roman"/>
          <w:sz w:val="28"/>
          <w:szCs w:val="28"/>
        </w:rPr>
        <w:t>52-ФЗ</w:t>
      </w:r>
      <w:r>
        <w:t xml:space="preserve"> «</w:t>
      </w:r>
      <w:r w:rsidR="00D32119" w:rsidRPr="00D32119">
        <w:rPr>
          <w:rFonts w:ascii="Times New Roman" w:hAnsi="Times New Roman" w:cs="Times New Roman"/>
          <w:sz w:val="28"/>
          <w:szCs w:val="28"/>
        </w:rPr>
        <w:t xml:space="preserve">О санитарно-эпидемиологическом благополучии населения: [принят Гос. Думой 12 марта 1999 </w:t>
      </w:r>
      <w:r w:rsidR="00D32119">
        <w:rPr>
          <w:rFonts w:ascii="Times New Roman" w:hAnsi="Times New Roman" w:cs="Times New Roman"/>
          <w:sz w:val="28"/>
          <w:szCs w:val="28"/>
        </w:rPr>
        <w:t>г.]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119">
        <w:rPr>
          <w:rFonts w:ascii="Times New Roman" w:hAnsi="Times New Roman" w:cs="Times New Roman"/>
          <w:sz w:val="28"/>
          <w:szCs w:val="28"/>
        </w:rPr>
        <w:t xml:space="preserve"> // Собра</w:t>
      </w:r>
      <w:r w:rsidR="00D32119" w:rsidRPr="00D32119">
        <w:rPr>
          <w:rFonts w:ascii="Times New Roman" w:hAnsi="Times New Roman" w:cs="Times New Roman"/>
          <w:sz w:val="28"/>
          <w:szCs w:val="28"/>
        </w:rPr>
        <w:t>ние законодательства РФ. – 1999. – № 14. – Ст. 1650.</w:t>
      </w:r>
    </w:p>
    <w:p w:rsidR="00234E9F" w:rsidRDefault="00234E9F" w:rsidP="00AF4B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4)Федеральный закон «</w:t>
      </w:r>
      <w:r w:rsidRPr="00234E9F">
        <w:rPr>
          <w:rFonts w:ascii="Times New Roman" w:hAnsi="Times New Roman" w:cs="Times New Roman"/>
          <w:sz w:val="28"/>
          <w:szCs w:val="28"/>
        </w:rPr>
        <w:t>Об отходах производства и потребления</w:t>
      </w:r>
      <w:r>
        <w:rPr>
          <w:rFonts w:ascii="Times New Roman" w:hAnsi="Times New Roman" w:cs="Times New Roman"/>
          <w:sz w:val="28"/>
          <w:szCs w:val="28"/>
        </w:rPr>
        <w:t>» от 24.06.1998</w:t>
      </w:r>
      <w:r w:rsidRPr="00234E9F">
        <w:rPr>
          <w:rFonts w:ascii="Times New Roman" w:hAnsi="Times New Roman" w:cs="Times New Roman"/>
          <w:sz w:val="28"/>
          <w:szCs w:val="28"/>
        </w:rPr>
        <w:t xml:space="preserve"> № 89-ФЗ: [принят Гос. Думой 22 мая 1998 г.] // Собрание законодательства РФ. – 1998. – № 26. – Ст. 3009.</w:t>
      </w:r>
    </w:p>
    <w:p w:rsidR="003C15C3" w:rsidRDefault="003C15C3" w:rsidP="00AF4B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3C15C3">
        <w:rPr>
          <w:rFonts w:ascii="Arial" w:hAnsi="Arial" w:cs="Arial"/>
          <w:color w:val="000000"/>
          <w:sz w:val="21"/>
          <w:szCs w:val="21"/>
        </w:rPr>
        <w:t xml:space="preserve"> </w:t>
      </w:r>
      <w:r w:rsidRPr="003C15C3">
        <w:rPr>
          <w:rFonts w:ascii="Times New Roman" w:hAnsi="Times New Roman" w:cs="Times New Roman"/>
          <w:sz w:val="28"/>
          <w:szCs w:val="28"/>
        </w:rPr>
        <w:t>Федеральный закон от 21.11.2011 г. N 323-ФЗ «Об основах охраны здоровья граждан в Российской Федерации» (ред. 25.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5C3">
        <w:rPr>
          <w:rFonts w:ascii="Times New Roman" w:hAnsi="Times New Roman" w:cs="Times New Roman"/>
          <w:sz w:val="28"/>
          <w:szCs w:val="28"/>
        </w:rPr>
        <w:t>06. 2012 г.) // Российская газета. 2011.</w:t>
      </w:r>
    </w:p>
    <w:p w:rsidR="00B933DE" w:rsidRDefault="007F4A79" w:rsidP="00AF4B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A79">
        <w:rPr>
          <w:rFonts w:ascii="Times New Roman" w:hAnsi="Times New Roman" w:cs="Times New Roman"/>
          <w:sz w:val="28"/>
          <w:szCs w:val="28"/>
        </w:rPr>
        <w:t>5</w:t>
      </w:r>
      <w:r w:rsidR="00D32119">
        <w:rPr>
          <w:rFonts w:ascii="Times New Roman" w:hAnsi="Times New Roman" w:cs="Times New Roman"/>
          <w:sz w:val="28"/>
          <w:szCs w:val="28"/>
        </w:rPr>
        <w:t>)</w:t>
      </w:r>
      <w:r w:rsidR="00234E9F">
        <w:rPr>
          <w:rFonts w:ascii="Times New Roman" w:hAnsi="Times New Roman" w:cs="Times New Roman"/>
          <w:sz w:val="28"/>
          <w:szCs w:val="28"/>
        </w:rPr>
        <w:t xml:space="preserve"> Федеральный закон «</w:t>
      </w:r>
      <w:r w:rsidR="00234E9F" w:rsidRPr="00234E9F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 w:rsidR="00234E9F">
        <w:rPr>
          <w:rFonts w:ascii="Times New Roman" w:hAnsi="Times New Roman" w:cs="Times New Roman"/>
          <w:sz w:val="28"/>
          <w:szCs w:val="28"/>
        </w:rPr>
        <w:t>» от 10.01.2001</w:t>
      </w:r>
      <w:r w:rsidR="00234E9F" w:rsidRPr="00234E9F">
        <w:rPr>
          <w:rFonts w:ascii="Times New Roman" w:hAnsi="Times New Roman" w:cs="Times New Roman"/>
          <w:sz w:val="28"/>
          <w:szCs w:val="28"/>
        </w:rPr>
        <w:t xml:space="preserve"> № 7-ФЗ: [принят Гос. Думой 20 декабря</w:t>
      </w:r>
      <w:r w:rsidR="00234E9F">
        <w:rPr>
          <w:rFonts w:ascii="Times New Roman" w:hAnsi="Times New Roman" w:cs="Times New Roman"/>
          <w:sz w:val="28"/>
          <w:szCs w:val="28"/>
        </w:rPr>
        <w:t xml:space="preserve"> 2001 г.] // Собрание законода</w:t>
      </w:r>
      <w:r w:rsidR="00234E9F" w:rsidRPr="00234E9F">
        <w:rPr>
          <w:rFonts w:ascii="Times New Roman" w:hAnsi="Times New Roman" w:cs="Times New Roman"/>
          <w:sz w:val="28"/>
          <w:szCs w:val="28"/>
        </w:rPr>
        <w:t>тельства РФ. – 2002. – № 2. – Ст. 23.</w:t>
      </w:r>
    </w:p>
    <w:p w:rsidR="006E068C" w:rsidRDefault="007F4A79" w:rsidP="006E06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A79">
        <w:rPr>
          <w:rFonts w:ascii="Times New Roman" w:hAnsi="Times New Roman" w:cs="Times New Roman"/>
          <w:sz w:val="28"/>
          <w:szCs w:val="28"/>
        </w:rPr>
        <w:t>6</w:t>
      </w:r>
      <w:r w:rsidR="003C15C3">
        <w:rPr>
          <w:rFonts w:ascii="Times New Roman" w:hAnsi="Times New Roman" w:cs="Times New Roman"/>
          <w:sz w:val="28"/>
          <w:szCs w:val="28"/>
        </w:rPr>
        <w:t>)</w:t>
      </w:r>
      <w:r w:rsidR="003C15C3" w:rsidRPr="003C15C3">
        <w:rPr>
          <w:rFonts w:ascii="Helvetica" w:hAnsi="Helvetica"/>
          <w:color w:val="333333"/>
          <w:sz w:val="23"/>
          <w:szCs w:val="23"/>
          <w:shd w:val="clear" w:color="auto" w:fill="FFFFFF"/>
        </w:rPr>
        <w:t xml:space="preserve"> </w:t>
      </w:r>
      <w:r w:rsidR="003C15C3" w:rsidRPr="003C15C3">
        <w:rPr>
          <w:rFonts w:ascii="Times New Roman" w:hAnsi="Times New Roman" w:cs="Times New Roman"/>
          <w:sz w:val="28"/>
          <w:szCs w:val="28"/>
        </w:rPr>
        <w:t>Уголовный кодекс Российской Федерации от 13.06.1996 N 63-ФЗ (ред. от 29.07.2017) // Собр. законодательства РФ. – 1996. - N 25. - Ст. 2954</w:t>
      </w:r>
    </w:p>
    <w:p w:rsidR="006E068C" w:rsidRDefault="007F4A79" w:rsidP="006E068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F4A79">
        <w:rPr>
          <w:rFonts w:ascii="Times New Roman" w:hAnsi="Times New Roman" w:cs="Times New Roman"/>
          <w:sz w:val="28"/>
          <w:szCs w:val="28"/>
        </w:rPr>
        <w:t>7</w:t>
      </w:r>
      <w:r w:rsidR="006E068C" w:rsidRPr="006318CC">
        <w:rPr>
          <w:rFonts w:ascii="Times New Roman" w:hAnsi="Times New Roman" w:cs="Times New Roman"/>
          <w:sz w:val="28"/>
          <w:szCs w:val="28"/>
        </w:rPr>
        <w:t>)</w:t>
      </w:r>
      <w:r w:rsidR="006E068C" w:rsidRPr="006318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Кодекс Российской Федерации об административных правонарушениях от 03.04.2014 № 195-ФЗ   (ред. от 03.04.2017) // Российская газета.- N 256.- 31.12.2001.</w:t>
      </w:r>
    </w:p>
    <w:p w:rsidR="006318CC" w:rsidRPr="007F4A79" w:rsidRDefault="007F4A79" w:rsidP="006318C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F4A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="006318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6318CC" w:rsidRPr="006318CC">
        <w:rPr>
          <w:rFonts w:ascii="Times New Roman" w:hAnsi="Times New Roman" w:cs="Times New Roman"/>
        </w:rPr>
        <w:t xml:space="preserve"> </w:t>
      </w:r>
      <w:r w:rsidR="006318CC" w:rsidRPr="006318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Постановление Правительства РФ от 04.07.2012 №681 «Об утверждении критериев разделения медицинских отходов на классы по степени их эпидемиологической, токсикологической, радиационной опасности, а также негативного воздействия на среду обитания»</w:t>
      </w:r>
    </w:p>
    <w:p w:rsidR="007F4A79" w:rsidRDefault="007F4A79" w:rsidP="007F4A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786">
        <w:rPr>
          <w:rFonts w:ascii="Times New Roman" w:hAnsi="Times New Roman" w:cs="Times New Roman"/>
          <w:sz w:val="28"/>
          <w:szCs w:val="28"/>
        </w:rPr>
        <w:lastRenderedPageBreak/>
        <w:t>9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94898">
        <w:t xml:space="preserve"> </w:t>
      </w:r>
      <w:r w:rsidRPr="00694898">
        <w:rPr>
          <w:rFonts w:ascii="Times New Roman" w:hAnsi="Times New Roman" w:cs="Times New Roman"/>
          <w:sz w:val="28"/>
          <w:szCs w:val="28"/>
        </w:rPr>
        <w:t>Санитарные правила и нормы. CанПиН 2.1.7.2790-10. Санитарно- эпидемиологические требования к обращению с медицинскими отходами. – М.: Министерство Здравоохранения РФ, 2010. – 56 с.</w:t>
      </w:r>
    </w:p>
    <w:p w:rsidR="007F4A79" w:rsidRDefault="007F4A79" w:rsidP="007F4A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A7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933DE">
        <w:t xml:space="preserve"> </w:t>
      </w:r>
      <w:r w:rsidRPr="00B933DE">
        <w:rPr>
          <w:rFonts w:ascii="Times New Roman" w:hAnsi="Times New Roman" w:cs="Times New Roman"/>
          <w:sz w:val="28"/>
          <w:szCs w:val="28"/>
        </w:rPr>
        <w:t>Санитарные правила и нормы СанПиН 2.1.7.728-99 Правила сбора, хранения и удаления отходов лечебно-профилактических учреждений.- 1999.- 49 с.</w:t>
      </w:r>
    </w:p>
    <w:p w:rsidR="006318CC" w:rsidRDefault="006318CC" w:rsidP="006E06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учебников и научной литературы:</w:t>
      </w:r>
    </w:p>
    <w:p w:rsidR="004F0690" w:rsidRDefault="004F0690" w:rsidP="006E06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4F0690">
        <w:t xml:space="preserve"> </w:t>
      </w:r>
      <w:r w:rsidRPr="004F0690">
        <w:rPr>
          <w:rFonts w:ascii="Times New Roman" w:hAnsi="Times New Roman" w:cs="Times New Roman"/>
          <w:sz w:val="28"/>
          <w:szCs w:val="28"/>
        </w:rPr>
        <w:t>Акимкин, В. Г. Анализ нормативной базы по обращению с медицинскими отходами в Российской Федерации / В. Г. Акимкин, А. В. Бормашов // Медицинский алфавит. – 2013. – Т.24, № 24. – С. 45-48.</w:t>
      </w:r>
    </w:p>
    <w:p w:rsidR="006318CC" w:rsidRDefault="007840D7" w:rsidP="006E06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18CC" w:rsidRPr="006318CC">
        <w:rPr>
          <w:rFonts w:ascii="Times New Roman" w:hAnsi="Times New Roman" w:cs="Times New Roman"/>
          <w:sz w:val="28"/>
          <w:szCs w:val="28"/>
        </w:rPr>
        <w:t>)</w:t>
      </w:r>
      <w:r w:rsidR="006318CC" w:rsidRPr="006318CC">
        <w:rPr>
          <w:rFonts w:ascii="Times New Roman" w:hAnsi="Times New Roman" w:cs="Times New Roman"/>
          <w:bCs/>
          <w:sz w:val="28"/>
          <w:szCs w:val="28"/>
        </w:rPr>
        <w:t>Громова</w:t>
      </w:r>
      <w:r w:rsidR="006318CC" w:rsidRPr="006318CC">
        <w:rPr>
          <w:rFonts w:ascii="Times New Roman" w:hAnsi="Times New Roman" w:cs="Times New Roman"/>
          <w:sz w:val="28"/>
          <w:szCs w:val="28"/>
        </w:rPr>
        <w:t> </w:t>
      </w:r>
      <w:r w:rsidR="006318CC" w:rsidRPr="006318CC">
        <w:rPr>
          <w:rFonts w:ascii="Times New Roman" w:hAnsi="Times New Roman" w:cs="Times New Roman"/>
          <w:bCs/>
          <w:sz w:val="28"/>
          <w:szCs w:val="28"/>
        </w:rPr>
        <w:t>Г</w:t>
      </w:r>
      <w:r w:rsidR="006318CC" w:rsidRPr="006318CC">
        <w:rPr>
          <w:rFonts w:ascii="Times New Roman" w:hAnsi="Times New Roman" w:cs="Times New Roman"/>
          <w:sz w:val="28"/>
          <w:szCs w:val="28"/>
        </w:rPr>
        <w:t>. </w:t>
      </w:r>
      <w:r w:rsidR="006318CC" w:rsidRPr="006318CC">
        <w:rPr>
          <w:rFonts w:ascii="Times New Roman" w:hAnsi="Times New Roman" w:cs="Times New Roman"/>
          <w:bCs/>
          <w:sz w:val="28"/>
          <w:szCs w:val="28"/>
        </w:rPr>
        <w:t>А</w:t>
      </w:r>
      <w:r w:rsidR="006318CC" w:rsidRPr="006318CC">
        <w:rPr>
          <w:rFonts w:ascii="Times New Roman" w:hAnsi="Times New Roman" w:cs="Times New Roman"/>
          <w:sz w:val="28"/>
          <w:szCs w:val="28"/>
        </w:rPr>
        <w:t>. </w:t>
      </w:r>
      <w:r w:rsidR="006318CC" w:rsidRPr="006318CC">
        <w:rPr>
          <w:rFonts w:ascii="Times New Roman" w:hAnsi="Times New Roman" w:cs="Times New Roman"/>
          <w:bCs/>
          <w:sz w:val="28"/>
          <w:szCs w:val="28"/>
        </w:rPr>
        <w:t>Некоторые</w:t>
      </w:r>
      <w:r w:rsidR="006318CC" w:rsidRPr="006318CC">
        <w:rPr>
          <w:rFonts w:ascii="Times New Roman" w:hAnsi="Times New Roman" w:cs="Times New Roman"/>
          <w:sz w:val="28"/>
          <w:szCs w:val="28"/>
        </w:rPr>
        <w:t> </w:t>
      </w:r>
      <w:r w:rsidR="006318CC" w:rsidRPr="006318CC">
        <w:rPr>
          <w:rFonts w:ascii="Times New Roman" w:hAnsi="Times New Roman" w:cs="Times New Roman"/>
          <w:bCs/>
          <w:sz w:val="28"/>
          <w:szCs w:val="28"/>
        </w:rPr>
        <w:t>проблемы</w:t>
      </w:r>
      <w:r w:rsidR="006318CC" w:rsidRPr="006318CC">
        <w:rPr>
          <w:rFonts w:ascii="Times New Roman" w:hAnsi="Times New Roman" w:cs="Times New Roman"/>
          <w:sz w:val="28"/>
          <w:szCs w:val="28"/>
        </w:rPr>
        <w:t> </w:t>
      </w:r>
      <w:r w:rsidR="006318CC" w:rsidRPr="006318CC">
        <w:rPr>
          <w:rFonts w:ascii="Times New Roman" w:hAnsi="Times New Roman" w:cs="Times New Roman"/>
          <w:bCs/>
          <w:sz w:val="28"/>
          <w:szCs w:val="28"/>
        </w:rPr>
        <w:t>правового</w:t>
      </w:r>
      <w:r w:rsidR="006318CC" w:rsidRPr="006318CC">
        <w:rPr>
          <w:rFonts w:ascii="Times New Roman" w:hAnsi="Times New Roman" w:cs="Times New Roman"/>
          <w:sz w:val="28"/>
          <w:szCs w:val="28"/>
        </w:rPr>
        <w:t> </w:t>
      </w:r>
      <w:r w:rsidR="006318CC" w:rsidRPr="006318CC">
        <w:rPr>
          <w:rFonts w:ascii="Times New Roman" w:hAnsi="Times New Roman" w:cs="Times New Roman"/>
          <w:bCs/>
          <w:sz w:val="28"/>
          <w:szCs w:val="28"/>
        </w:rPr>
        <w:t>регулирования</w:t>
      </w:r>
      <w:r w:rsidR="006318CC" w:rsidRPr="006318CC">
        <w:rPr>
          <w:rFonts w:ascii="Times New Roman" w:hAnsi="Times New Roman" w:cs="Times New Roman"/>
          <w:sz w:val="28"/>
          <w:szCs w:val="28"/>
        </w:rPr>
        <w:t> </w:t>
      </w:r>
      <w:r w:rsidR="006318CC" w:rsidRPr="006318CC">
        <w:rPr>
          <w:rFonts w:ascii="Times New Roman" w:hAnsi="Times New Roman" w:cs="Times New Roman"/>
          <w:bCs/>
          <w:sz w:val="28"/>
          <w:szCs w:val="28"/>
        </w:rPr>
        <w:t>обращенияс</w:t>
      </w:r>
      <w:r w:rsidR="006318CC" w:rsidRPr="006318CC">
        <w:rPr>
          <w:rFonts w:ascii="Times New Roman" w:hAnsi="Times New Roman" w:cs="Times New Roman"/>
          <w:sz w:val="28"/>
          <w:szCs w:val="28"/>
        </w:rPr>
        <w:t> </w:t>
      </w:r>
      <w:r w:rsidR="006318CC" w:rsidRPr="006318CC">
        <w:rPr>
          <w:rFonts w:ascii="Times New Roman" w:hAnsi="Times New Roman" w:cs="Times New Roman"/>
          <w:bCs/>
          <w:sz w:val="28"/>
          <w:szCs w:val="28"/>
        </w:rPr>
        <w:t>медицинскими</w:t>
      </w:r>
      <w:r w:rsidR="006318CC" w:rsidRPr="006318CC">
        <w:rPr>
          <w:rFonts w:ascii="Times New Roman" w:hAnsi="Times New Roman" w:cs="Times New Roman"/>
          <w:sz w:val="28"/>
          <w:szCs w:val="28"/>
        </w:rPr>
        <w:t> </w:t>
      </w:r>
      <w:r w:rsidR="006318CC" w:rsidRPr="006318CC">
        <w:rPr>
          <w:rFonts w:ascii="Times New Roman" w:hAnsi="Times New Roman" w:cs="Times New Roman"/>
          <w:bCs/>
          <w:sz w:val="28"/>
          <w:szCs w:val="28"/>
        </w:rPr>
        <w:t>отходами</w:t>
      </w:r>
      <w:r w:rsidR="006318CC" w:rsidRPr="006318CC">
        <w:rPr>
          <w:rFonts w:ascii="Times New Roman" w:hAnsi="Times New Roman" w:cs="Times New Roman"/>
          <w:sz w:val="28"/>
          <w:szCs w:val="28"/>
        </w:rPr>
        <w:t> </w:t>
      </w:r>
      <w:r w:rsidR="006318CC" w:rsidRPr="006318CC">
        <w:rPr>
          <w:rFonts w:ascii="Times New Roman" w:hAnsi="Times New Roman" w:cs="Times New Roman"/>
          <w:bCs/>
          <w:sz w:val="28"/>
          <w:szCs w:val="28"/>
        </w:rPr>
        <w:t>и</w:t>
      </w:r>
      <w:r w:rsidR="006318CC" w:rsidRPr="006318CC">
        <w:rPr>
          <w:rFonts w:ascii="Times New Roman" w:hAnsi="Times New Roman" w:cs="Times New Roman"/>
          <w:sz w:val="28"/>
          <w:szCs w:val="28"/>
        </w:rPr>
        <w:t> </w:t>
      </w:r>
      <w:r w:rsidR="006318CC" w:rsidRPr="006318CC">
        <w:rPr>
          <w:rFonts w:ascii="Times New Roman" w:hAnsi="Times New Roman" w:cs="Times New Roman"/>
          <w:bCs/>
          <w:sz w:val="28"/>
          <w:szCs w:val="28"/>
        </w:rPr>
        <w:t>привлечения</w:t>
      </w:r>
      <w:r w:rsidR="006318CC" w:rsidRPr="006318CC">
        <w:rPr>
          <w:rFonts w:ascii="Times New Roman" w:hAnsi="Times New Roman" w:cs="Times New Roman"/>
          <w:sz w:val="28"/>
          <w:szCs w:val="28"/>
        </w:rPr>
        <w:t> </w:t>
      </w:r>
      <w:r w:rsidR="006318CC" w:rsidRPr="006318CC">
        <w:rPr>
          <w:rFonts w:ascii="Times New Roman" w:hAnsi="Times New Roman" w:cs="Times New Roman"/>
          <w:bCs/>
          <w:sz w:val="28"/>
          <w:szCs w:val="28"/>
        </w:rPr>
        <w:t>к</w:t>
      </w:r>
      <w:r w:rsidR="006318CC" w:rsidRPr="006318CC">
        <w:rPr>
          <w:rFonts w:ascii="Times New Roman" w:hAnsi="Times New Roman" w:cs="Times New Roman"/>
          <w:sz w:val="28"/>
          <w:szCs w:val="28"/>
        </w:rPr>
        <w:t> </w:t>
      </w:r>
      <w:r w:rsidR="006318CC" w:rsidRPr="006318CC">
        <w:rPr>
          <w:rFonts w:ascii="Times New Roman" w:hAnsi="Times New Roman" w:cs="Times New Roman"/>
          <w:bCs/>
          <w:sz w:val="28"/>
          <w:szCs w:val="28"/>
        </w:rPr>
        <w:t>административной</w:t>
      </w:r>
      <w:r w:rsidR="006318CC" w:rsidRPr="006318CC">
        <w:rPr>
          <w:rFonts w:ascii="Times New Roman" w:hAnsi="Times New Roman" w:cs="Times New Roman"/>
          <w:sz w:val="28"/>
          <w:szCs w:val="28"/>
        </w:rPr>
        <w:t> </w:t>
      </w:r>
      <w:r w:rsidR="006318CC" w:rsidRPr="006318CC">
        <w:rPr>
          <w:rFonts w:ascii="Times New Roman" w:hAnsi="Times New Roman" w:cs="Times New Roman"/>
          <w:bCs/>
          <w:sz w:val="28"/>
          <w:szCs w:val="28"/>
        </w:rPr>
        <w:t>ответственностиза</w:t>
      </w:r>
      <w:r w:rsidR="006318CC" w:rsidRPr="006318CC">
        <w:rPr>
          <w:rFonts w:ascii="Times New Roman" w:hAnsi="Times New Roman" w:cs="Times New Roman"/>
          <w:sz w:val="28"/>
          <w:szCs w:val="28"/>
        </w:rPr>
        <w:t> </w:t>
      </w:r>
      <w:r w:rsidR="006318CC" w:rsidRPr="006318CC">
        <w:rPr>
          <w:rFonts w:ascii="Times New Roman" w:hAnsi="Times New Roman" w:cs="Times New Roman"/>
          <w:bCs/>
          <w:sz w:val="28"/>
          <w:szCs w:val="28"/>
        </w:rPr>
        <w:t>нарушения</w:t>
      </w:r>
      <w:r w:rsidR="006318CC" w:rsidRPr="006318CC">
        <w:rPr>
          <w:rFonts w:ascii="Times New Roman" w:hAnsi="Times New Roman" w:cs="Times New Roman"/>
          <w:sz w:val="28"/>
          <w:szCs w:val="28"/>
        </w:rPr>
        <w:t> </w:t>
      </w:r>
      <w:r w:rsidR="006318CC" w:rsidRPr="006318CC">
        <w:rPr>
          <w:rFonts w:ascii="Times New Roman" w:hAnsi="Times New Roman" w:cs="Times New Roman"/>
          <w:bCs/>
          <w:sz w:val="28"/>
          <w:szCs w:val="28"/>
        </w:rPr>
        <w:t>при</w:t>
      </w:r>
      <w:r w:rsidR="006318CC" w:rsidRPr="006318CC">
        <w:rPr>
          <w:rFonts w:ascii="Times New Roman" w:hAnsi="Times New Roman" w:cs="Times New Roman"/>
          <w:sz w:val="28"/>
          <w:szCs w:val="28"/>
        </w:rPr>
        <w:t> </w:t>
      </w:r>
      <w:r w:rsidR="006318CC" w:rsidRPr="006318CC">
        <w:rPr>
          <w:rFonts w:ascii="Times New Roman" w:hAnsi="Times New Roman" w:cs="Times New Roman"/>
          <w:bCs/>
          <w:sz w:val="28"/>
          <w:szCs w:val="28"/>
        </w:rPr>
        <w:t>обращении</w:t>
      </w:r>
      <w:r w:rsidR="006318CC" w:rsidRPr="006318CC">
        <w:rPr>
          <w:rFonts w:ascii="Times New Roman" w:hAnsi="Times New Roman" w:cs="Times New Roman"/>
          <w:sz w:val="28"/>
          <w:szCs w:val="28"/>
        </w:rPr>
        <w:t> </w:t>
      </w:r>
      <w:r w:rsidR="006318CC" w:rsidRPr="006318CC">
        <w:rPr>
          <w:rFonts w:ascii="Times New Roman" w:hAnsi="Times New Roman" w:cs="Times New Roman"/>
          <w:bCs/>
          <w:sz w:val="28"/>
          <w:szCs w:val="28"/>
        </w:rPr>
        <w:t>с</w:t>
      </w:r>
      <w:r w:rsidR="006318CC" w:rsidRPr="006318CC">
        <w:rPr>
          <w:rFonts w:ascii="Times New Roman" w:hAnsi="Times New Roman" w:cs="Times New Roman"/>
          <w:sz w:val="28"/>
          <w:szCs w:val="28"/>
        </w:rPr>
        <w:t> </w:t>
      </w:r>
      <w:r w:rsidR="006318CC" w:rsidRPr="006318CC">
        <w:rPr>
          <w:rFonts w:ascii="Times New Roman" w:hAnsi="Times New Roman" w:cs="Times New Roman"/>
          <w:bCs/>
          <w:sz w:val="28"/>
          <w:szCs w:val="28"/>
        </w:rPr>
        <w:t>медицинскими</w:t>
      </w:r>
      <w:r w:rsidR="006318CC" w:rsidRPr="006318CC">
        <w:rPr>
          <w:rFonts w:ascii="Times New Roman" w:hAnsi="Times New Roman" w:cs="Times New Roman"/>
          <w:sz w:val="28"/>
          <w:szCs w:val="28"/>
        </w:rPr>
        <w:t> </w:t>
      </w:r>
      <w:r w:rsidR="006318CC" w:rsidRPr="006318CC">
        <w:rPr>
          <w:rFonts w:ascii="Times New Roman" w:hAnsi="Times New Roman" w:cs="Times New Roman"/>
          <w:bCs/>
          <w:sz w:val="28"/>
          <w:szCs w:val="28"/>
        </w:rPr>
        <w:t>отходами</w:t>
      </w:r>
      <w:r w:rsidR="006318CC" w:rsidRPr="006318CC">
        <w:rPr>
          <w:rFonts w:ascii="Times New Roman" w:hAnsi="Times New Roman" w:cs="Times New Roman"/>
          <w:sz w:val="28"/>
          <w:szCs w:val="28"/>
        </w:rPr>
        <w:t> // </w:t>
      </w:r>
      <w:r w:rsidR="006318CC" w:rsidRPr="006318CC">
        <w:rPr>
          <w:rFonts w:ascii="Times New Roman" w:hAnsi="Times New Roman" w:cs="Times New Roman"/>
          <w:bCs/>
          <w:sz w:val="28"/>
          <w:szCs w:val="28"/>
        </w:rPr>
        <w:t>Административное</w:t>
      </w:r>
      <w:r w:rsidR="006318CC" w:rsidRPr="006318CC">
        <w:rPr>
          <w:rFonts w:ascii="Times New Roman" w:hAnsi="Times New Roman" w:cs="Times New Roman"/>
          <w:sz w:val="28"/>
          <w:szCs w:val="28"/>
        </w:rPr>
        <w:t> и муниципальное право. 2014. № 10. С. 1031–1038.</w:t>
      </w:r>
    </w:p>
    <w:p w:rsidR="007840D7" w:rsidRDefault="007840D7" w:rsidP="006E06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7840D7">
        <w:rPr>
          <w:rFonts w:ascii="Arial" w:hAnsi="Arial" w:cs="Arial"/>
          <w:color w:val="000000"/>
          <w:sz w:val="23"/>
          <w:szCs w:val="23"/>
        </w:rPr>
        <w:t xml:space="preserve"> </w:t>
      </w:r>
      <w:r w:rsidRPr="007840D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840D7">
        <w:rPr>
          <w:rFonts w:ascii="Times New Roman" w:hAnsi="Times New Roman" w:cs="Times New Roman"/>
          <w:sz w:val="28"/>
          <w:szCs w:val="28"/>
        </w:rPr>
        <w:t>ршов А.Г. Медицинские и биологические отходы: проблемы и пути их решения / А.Г. Ершов, В.Л. Шубников // Экологический вестник России №3, 2011. С. 40-45 </w:t>
      </w:r>
    </w:p>
    <w:p w:rsidR="007840D7" w:rsidRDefault="007840D7" w:rsidP="006E06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7840D7">
        <w:t xml:space="preserve"> </w:t>
      </w:r>
      <w:r w:rsidRPr="007840D7">
        <w:rPr>
          <w:rFonts w:ascii="Times New Roman" w:hAnsi="Times New Roman" w:cs="Times New Roman"/>
          <w:sz w:val="28"/>
          <w:szCs w:val="28"/>
        </w:rPr>
        <w:t>Ланцов, С. И.</w:t>
      </w:r>
      <w:r w:rsidR="00147369">
        <w:rPr>
          <w:rFonts w:ascii="Times New Roman" w:hAnsi="Times New Roman" w:cs="Times New Roman"/>
          <w:sz w:val="28"/>
          <w:szCs w:val="28"/>
        </w:rPr>
        <w:t>, Подзорова Е. А.</w:t>
      </w:r>
      <w:r w:rsidRPr="007840D7">
        <w:rPr>
          <w:rFonts w:ascii="Times New Roman" w:hAnsi="Times New Roman" w:cs="Times New Roman"/>
          <w:sz w:val="28"/>
          <w:szCs w:val="28"/>
        </w:rPr>
        <w:t xml:space="preserve"> </w:t>
      </w:r>
      <w:r w:rsidR="00147369" w:rsidRPr="00147369">
        <w:rPr>
          <w:rFonts w:ascii="Times New Roman" w:hAnsi="Times New Roman" w:cs="Times New Roman"/>
          <w:sz w:val="28"/>
          <w:szCs w:val="28"/>
        </w:rPr>
        <w:t>О проблеме обращения с медицинскими отходами»</w:t>
      </w:r>
      <w:r w:rsidRPr="007840D7">
        <w:rPr>
          <w:rFonts w:ascii="Times New Roman" w:hAnsi="Times New Roman" w:cs="Times New Roman"/>
          <w:sz w:val="28"/>
          <w:szCs w:val="28"/>
        </w:rPr>
        <w:t>/ С. И. Ланцов //</w:t>
      </w:r>
      <w:r w:rsidR="00147369">
        <w:rPr>
          <w:rFonts w:ascii="Times New Roman" w:hAnsi="Times New Roman" w:cs="Times New Roman"/>
          <w:sz w:val="28"/>
          <w:szCs w:val="28"/>
        </w:rPr>
        <w:t>Твердые бытовые отходы. – 2015. - № 11. – С. 14-18</w:t>
      </w:r>
    </w:p>
    <w:p w:rsidR="007840D7" w:rsidRDefault="007840D7" w:rsidP="006E06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7840D7">
        <w:t xml:space="preserve"> </w:t>
      </w:r>
      <w:r w:rsidRPr="007840D7">
        <w:rPr>
          <w:rFonts w:ascii="Times New Roman" w:hAnsi="Times New Roman" w:cs="Times New Roman"/>
          <w:sz w:val="28"/>
          <w:szCs w:val="28"/>
        </w:rPr>
        <w:t>Мальвина А.С., Водопьянов А.Е., Неживая  Ю.Н., Брумштейн Ю.М. Отходы деятельности медучреждений – анализ направлений влияния на экологическую и санитарно-гигиеническую обстановку // Астраханский вестник экологического образования. – 2013. – № 2. – С. 142-146.</w:t>
      </w:r>
    </w:p>
    <w:p w:rsidR="007840D7" w:rsidRDefault="007840D7" w:rsidP="006E06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7840D7">
        <w:rPr>
          <w:rFonts w:ascii="Arial" w:hAnsi="Arial" w:cs="Arial"/>
          <w:color w:val="525252"/>
          <w:sz w:val="21"/>
        </w:rPr>
        <w:t xml:space="preserve"> </w:t>
      </w:r>
      <w:r w:rsidRPr="007840D7">
        <w:rPr>
          <w:rFonts w:ascii="Times New Roman" w:hAnsi="Times New Roman" w:cs="Times New Roman"/>
          <w:sz w:val="28"/>
          <w:szCs w:val="28"/>
        </w:rPr>
        <w:t>Пратура О. С. Закупки услуг в сфере обращения медицинских отходов // Прогосзаказ.рф. 2016. № 3. С. 13–32.</w:t>
      </w:r>
    </w:p>
    <w:p w:rsidR="007840D7" w:rsidRDefault="00ED580B" w:rsidP="006E06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840D7">
        <w:rPr>
          <w:rFonts w:ascii="Times New Roman" w:hAnsi="Times New Roman" w:cs="Times New Roman"/>
          <w:sz w:val="28"/>
          <w:szCs w:val="28"/>
        </w:rPr>
        <w:t>)</w:t>
      </w:r>
      <w:r w:rsidR="007840D7" w:rsidRPr="007840D7">
        <w:rPr>
          <w:rFonts w:ascii="Arial" w:hAnsi="Arial" w:cs="Arial"/>
          <w:color w:val="525252"/>
          <w:sz w:val="21"/>
        </w:rPr>
        <w:t xml:space="preserve"> </w:t>
      </w:r>
      <w:r w:rsidR="007840D7" w:rsidRPr="007840D7">
        <w:rPr>
          <w:rFonts w:ascii="Times New Roman" w:hAnsi="Times New Roman" w:cs="Times New Roman"/>
          <w:sz w:val="28"/>
          <w:szCs w:val="28"/>
        </w:rPr>
        <w:t>Репин А. Плата за негативное воздействие на окружающую среду // Бюджетные организации: бухгалтерский учет и налогообложение. 2015. № 5. С. 38–47.</w:t>
      </w:r>
    </w:p>
    <w:p w:rsidR="00ED580B" w:rsidRDefault="00ED580B" w:rsidP="006E06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</w:t>
      </w:r>
      <w:r w:rsidRPr="00ED580B">
        <w:t xml:space="preserve"> </w:t>
      </w:r>
      <w:r w:rsidRPr="00ED580B">
        <w:rPr>
          <w:rFonts w:ascii="Times New Roman" w:hAnsi="Times New Roman" w:cs="Times New Roman"/>
          <w:sz w:val="28"/>
          <w:szCs w:val="28"/>
        </w:rPr>
        <w:t>Соломай, Т. В. Проблема сбора, транспортировки, обеззараживания и утилизации отходов класса Б при оказании медицинской помощи на дому у пациента / Т. В. Соломай // Санитарный врач. - 2015. - N 7. - С. 25-29</w:t>
      </w:r>
    </w:p>
    <w:p w:rsidR="006318CC" w:rsidRDefault="00ED580B" w:rsidP="006E06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318CC">
        <w:rPr>
          <w:rFonts w:ascii="Times New Roman" w:hAnsi="Times New Roman" w:cs="Times New Roman"/>
          <w:sz w:val="28"/>
          <w:szCs w:val="28"/>
        </w:rPr>
        <w:t>)</w:t>
      </w:r>
      <w:r w:rsidR="004F0690" w:rsidRPr="004F0690">
        <w:t xml:space="preserve"> </w:t>
      </w:r>
      <w:r w:rsidR="004F0690" w:rsidRPr="004F0690">
        <w:rPr>
          <w:rFonts w:ascii="Times New Roman" w:hAnsi="Times New Roman" w:cs="Times New Roman"/>
          <w:sz w:val="28"/>
          <w:szCs w:val="28"/>
        </w:rPr>
        <w:t>Холявко, Т. И. Общие сведения о медицинских отходах / Т. И. Холявко // Приоритетные научные направления: от теории к практике. – 2014. - № 14. – С. 19- 23</w:t>
      </w:r>
    </w:p>
    <w:p w:rsidR="004F0690" w:rsidRDefault="00ED580B" w:rsidP="006E06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F0690">
        <w:rPr>
          <w:rFonts w:ascii="Times New Roman" w:hAnsi="Times New Roman" w:cs="Times New Roman"/>
          <w:sz w:val="28"/>
          <w:szCs w:val="28"/>
        </w:rPr>
        <w:t>)</w:t>
      </w:r>
      <w:r w:rsidR="004F0690" w:rsidRPr="004F0690">
        <w:t xml:space="preserve"> </w:t>
      </w:r>
      <w:r w:rsidR="004F0690" w:rsidRPr="004F0690">
        <w:rPr>
          <w:rFonts w:ascii="Times New Roman" w:hAnsi="Times New Roman" w:cs="Times New Roman"/>
          <w:sz w:val="28"/>
          <w:szCs w:val="28"/>
        </w:rPr>
        <w:t>Холявко, Т. И. Факторы негативного воздействия медицинских отходов при их утилизации / Т. И. Холявко // Наука и современность. – 2014. - № 34. – С. 11-15</w:t>
      </w:r>
      <w:r w:rsidR="007840D7">
        <w:rPr>
          <w:rFonts w:ascii="Times New Roman" w:hAnsi="Times New Roman" w:cs="Times New Roman"/>
          <w:sz w:val="28"/>
          <w:szCs w:val="28"/>
        </w:rPr>
        <w:t>.</w:t>
      </w:r>
    </w:p>
    <w:p w:rsidR="007840D7" w:rsidRPr="007840D7" w:rsidRDefault="00ED580B" w:rsidP="007840D7">
      <w:pPr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840D7">
        <w:rPr>
          <w:rFonts w:ascii="Times New Roman" w:hAnsi="Times New Roman" w:cs="Times New Roman"/>
          <w:sz w:val="28"/>
          <w:szCs w:val="28"/>
        </w:rPr>
        <w:t>)</w:t>
      </w:r>
      <w:r w:rsidR="007840D7" w:rsidRPr="007840D7">
        <w:t xml:space="preserve"> </w:t>
      </w:r>
      <w:r w:rsidR="007840D7" w:rsidRPr="00ED580B">
        <w:rPr>
          <w:rFonts w:ascii="Times New Roman" w:hAnsi="Times New Roman" w:cs="Times New Roman"/>
          <w:sz w:val="28"/>
          <w:szCs w:val="28"/>
        </w:rPr>
        <w:t>Щербо А.П. Больничная гигиена. Руководство для врачей. – СПб.: СПбМАПО, 2000. – 489 с</w:t>
      </w:r>
    </w:p>
    <w:p w:rsidR="007840D7" w:rsidRPr="00443786" w:rsidRDefault="00ED580B" w:rsidP="006E06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840D7">
        <w:rPr>
          <w:rFonts w:ascii="Times New Roman" w:hAnsi="Times New Roman" w:cs="Times New Roman"/>
          <w:sz w:val="28"/>
          <w:szCs w:val="28"/>
        </w:rPr>
        <w:t>)</w:t>
      </w:r>
      <w:r w:rsidR="007840D7" w:rsidRPr="007840D7">
        <w:t xml:space="preserve"> </w:t>
      </w:r>
      <w:r w:rsidR="007840D7" w:rsidRPr="007840D7">
        <w:rPr>
          <w:rFonts w:ascii="Times New Roman" w:hAnsi="Times New Roman" w:cs="Times New Roman"/>
          <w:sz w:val="28"/>
          <w:szCs w:val="28"/>
        </w:rPr>
        <w:t>Янин, В. С. Снижение рисков при обращении с медицинскими отходами / В. С. Янин, В. В. Юшина // Образование и наука в современном мире. Инновации. – 2017. - № 1. – С. 376-386</w:t>
      </w:r>
    </w:p>
    <w:p w:rsidR="007F4A79" w:rsidRDefault="007F4A79" w:rsidP="006E06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интернет-ресурсов:</w:t>
      </w:r>
    </w:p>
    <w:p w:rsidR="00706CA2" w:rsidRPr="00706CA2" w:rsidRDefault="00706CA2" w:rsidP="00706CA2">
      <w:pPr>
        <w:spacing w:after="0" w:line="360" w:lineRule="auto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706CA2">
        <w:rPr>
          <w:rFonts w:ascii="Times New Roman" w:hAnsi="Times New Roman" w:cs="Times New Roman"/>
          <w:bCs/>
        </w:rPr>
        <w:t xml:space="preserve"> </w:t>
      </w:r>
      <w:r w:rsidRPr="00706CA2">
        <w:rPr>
          <w:rFonts w:ascii="Times New Roman" w:hAnsi="Times New Roman" w:cs="Times New Roman"/>
          <w:bCs/>
          <w:sz w:val="28"/>
          <w:szCs w:val="28"/>
        </w:rPr>
        <w:t>Оперативники осматривают найденные бочки с человеческими эмбрионами[Электронный ресурс] // РИА Новости[сайт]. URL: https://ria.ru/incidents/20120723/707292013.html</w:t>
      </w:r>
    </w:p>
    <w:p w:rsidR="00706CA2" w:rsidRDefault="00706CA2" w:rsidP="00706CA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706CA2">
        <w:rPr>
          <w:bCs/>
        </w:rPr>
        <w:t xml:space="preserve"> </w:t>
      </w:r>
      <w:r w:rsidRPr="00706CA2">
        <w:rPr>
          <w:rFonts w:ascii="Times New Roman" w:hAnsi="Times New Roman" w:cs="Times New Roman"/>
          <w:bCs/>
          <w:sz w:val="28"/>
          <w:szCs w:val="28"/>
        </w:rPr>
        <w:t>Правила и методы утилизации медицинских отходов в РФ</w:t>
      </w:r>
      <w:r w:rsidRPr="00706CA2">
        <w:rPr>
          <w:rFonts w:ascii="Times New Roman" w:hAnsi="Times New Roman" w:cs="Times New Roman"/>
          <w:sz w:val="28"/>
          <w:szCs w:val="28"/>
        </w:rPr>
        <w:t xml:space="preserve"> </w:t>
      </w:r>
      <w:r w:rsidRPr="00706CA2">
        <w:rPr>
          <w:rFonts w:ascii="Times New Roman" w:hAnsi="Times New Roman" w:cs="Times New Roman"/>
          <w:bCs/>
          <w:sz w:val="28"/>
          <w:szCs w:val="28"/>
        </w:rPr>
        <w:t xml:space="preserve">[Электронный ресурс] // РИА Новости[сайт]. URL: </w:t>
      </w:r>
      <w:hyperlink r:id="rId8" w:history="1">
        <w:r w:rsidRPr="004B2E7F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https://ria.ru/spravka/20120724/708025497.html</w:t>
        </w:r>
      </w:hyperlink>
    </w:p>
    <w:p w:rsidR="007F4A79" w:rsidRPr="00706CA2" w:rsidRDefault="00706CA2" w:rsidP="00706CA2">
      <w:pPr>
        <w:spacing w:after="0" w:line="360" w:lineRule="auto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4A79" w:rsidRPr="007F4A79">
        <w:rPr>
          <w:rFonts w:ascii="Times New Roman" w:hAnsi="Times New Roman" w:cs="Times New Roman"/>
          <w:sz w:val="28"/>
          <w:szCs w:val="28"/>
        </w:rPr>
        <w:t>) Разбросанные по кладбищу человеческие останки шокировали жителей города Кулебаки</w:t>
      </w:r>
      <w:r w:rsidR="007F4A79">
        <w:rPr>
          <w:sz w:val="28"/>
          <w:szCs w:val="28"/>
        </w:rPr>
        <w:t xml:space="preserve"> </w:t>
      </w:r>
      <w:r w:rsidR="007F4A79" w:rsidRPr="007F4A79">
        <w:rPr>
          <w:rFonts w:ascii="Times New Roman" w:hAnsi="Times New Roman" w:cs="Times New Roman"/>
          <w:bCs/>
          <w:sz w:val="28"/>
          <w:szCs w:val="28"/>
        </w:rPr>
        <w:t>[Электронный ресурс] // НТВ[сайт]. URL: http://www.ntv.ru/novosti/2004004/</w:t>
      </w:r>
    </w:p>
    <w:p w:rsidR="007F4A79" w:rsidRPr="007F4A79" w:rsidRDefault="00706CA2" w:rsidP="007F4A79">
      <w:pPr>
        <w:pStyle w:val="a8"/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sz w:val="28"/>
          <w:szCs w:val="28"/>
        </w:rPr>
        <w:t>4</w:t>
      </w:r>
      <w:r w:rsidR="007F4A79" w:rsidRPr="007F4A79">
        <w:rPr>
          <w:sz w:val="28"/>
          <w:szCs w:val="28"/>
        </w:rPr>
        <w:t>)Утилизационная катастрофа: почему жители на свалках находят гланды и почки</w:t>
      </w:r>
      <w:r w:rsidR="007F4A79">
        <w:rPr>
          <w:sz w:val="28"/>
          <w:szCs w:val="28"/>
        </w:rPr>
        <w:t xml:space="preserve"> </w:t>
      </w:r>
      <w:r w:rsidR="007F4A79" w:rsidRPr="007F4A79">
        <w:rPr>
          <w:bCs/>
          <w:sz w:val="28"/>
          <w:szCs w:val="28"/>
        </w:rPr>
        <w:t xml:space="preserve">[Электронный ресурс] // </w:t>
      </w:r>
      <w:r w:rsidR="007F4A79" w:rsidRPr="007F4A79">
        <w:rPr>
          <w:bCs/>
          <w:sz w:val="28"/>
          <w:szCs w:val="28"/>
          <w:lang w:val="en-US"/>
        </w:rPr>
        <w:t>mk</w:t>
      </w:r>
      <w:r w:rsidR="007F4A79" w:rsidRPr="007F4A79">
        <w:rPr>
          <w:bCs/>
          <w:sz w:val="28"/>
          <w:szCs w:val="28"/>
        </w:rPr>
        <w:t>.</w:t>
      </w:r>
      <w:r w:rsidR="007F4A79" w:rsidRPr="007F4A79">
        <w:rPr>
          <w:bCs/>
          <w:sz w:val="28"/>
          <w:szCs w:val="28"/>
          <w:lang w:val="en-US"/>
        </w:rPr>
        <w:t>ru</w:t>
      </w:r>
      <w:r w:rsidR="007F4A79" w:rsidRPr="007F4A79">
        <w:rPr>
          <w:bCs/>
          <w:sz w:val="28"/>
          <w:szCs w:val="28"/>
        </w:rPr>
        <w:t xml:space="preserve">[сайт]. </w:t>
      </w:r>
      <w:r w:rsidR="007F4A79" w:rsidRPr="007F4A79">
        <w:rPr>
          <w:bCs/>
          <w:sz w:val="28"/>
          <w:szCs w:val="28"/>
          <w:lang w:val="en-US"/>
        </w:rPr>
        <w:t xml:space="preserve">URL: </w:t>
      </w:r>
      <w:hyperlink r:id="rId9" w:history="1">
        <w:r w:rsidR="007F4A79" w:rsidRPr="004B2E7F">
          <w:rPr>
            <w:rStyle w:val="a3"/>
            <w:bCs/>
            <w:sz w:val="28"/>
            <w:szCs w:val="28"/>
            <w:lang w:val="en-US"/>
          </w:rPr>
          <w:t>http://www.mk.ru/social/2017/04/16/utilizacionnaya-katastrofa-zhiteli-v-musornykh-bakakh-nakhodyat-glandy-i-pochki.html</w:t>
        </w:r>
      </w:hyperlink>
    </w:p>
    <w:p w:rsidR="007F4A79" w:rsidRPr="007F4A79" w:rsidRDefault="007F4A79" w:rsidP="007F4A79">
      <w:pPr>
        <w:pStyle w:val="a8"/>
        <w:spacing w:line="360" w:lineRule="auto"/>
        <w:jc w:val="both"/>
        <w:rPr>
          <w:sz w:val="28"/>
          <w:szCs w:val="28"/>
          <w:lang w:val="en-US"/>
        </w:rPr>
      </w:pPr>
    </w:p>
    <w:p w:rsidR="006E068C" w:rsidRDefault="00706CA2" w:rsidP="00AF4B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Судебная практика:</w:t>
      </w:r>
    </w:p>
    <w:p w:rsidR="002C3169" w:rsidRDefault="002C3169" w:rsidP="002C31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1) Постановление</w:t>
      </w:r>
      <w:r w:rsidRPr="00706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арбитражного суда</w:t>
      </w:r>
      <w:r w:rsidRPr="00987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Западно-Сибирского округа от 18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.12.2012 по делу А46-11542/2012.</w:t>
      </w:r>
    </w:p>
    <w:p w:rsidR="002C3169" w:rsidRPr="00706CA2" w:rsidRDefault="002C3169" w:rsidP="002C31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2)</w:t>
      </w:r>
      <w:r w:rsidRPr="000039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052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 от 18 января 2016 г. по делу № А50-20441/2015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Семнадцатого арбитражного апелляционного</w:t>
      </w:r>
      <w:r w:rsidRPr="00E052C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 г. Перми.</w:t>
      </w:r>
    </w:p>
    <w:p w:rsidR="00706CA2" w:rsidRDefault="002C3169" w:rsidP="00AF4B6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6CA2">
        <w:rPr>
          <w:rFonts w:ascii="Times New Roman" w:hAnsi="Times New Roman" w:cs="Times New Roman"/>
          <w:sz w:val="28"/>
          <w:szCs w:val="28"/>
        </w:rPr>
        <w:t>)</w:t>
      </w:r>
      <w:r w:rsidR="00706CA2" w:rsidRPr="00706C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06CA2">
        <w:rPr>
          <w:rFonts w:ascii="Times New Roman" w:hAnsi="Times New Roman" w:cs="Times New Roman"/>
          <w:bCs/>
          <w:color w:val="000000"/>
          <w:sz w:val="28"/>
          <w:szCs w:val="28"/>
        </w:rPr>
        <w:t>Приговор</w:t>
      </w:r>
      <w:r w:rsidR="00706CA2" w:rsidRPr="005358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1-1454/2013 1-71/2014 1-71/2014(1-1454/2013;) от 28 марта 2014 г. </w:t>
      </w:r>
      <w:r w:rsidR="00706CA2" w:rsidRPr="00535815">
        <w:rPr>
          <w:rFonts w:ascii="Times New Roman" w:hAnsi="Times New Roman" w:cs="Times New Roman"/>
          <w:color w:val="000000"/>
          <w:sz w:val="28"/>
          <w:szCs w:val="28"/>
        </w:rPr>
        <w:t>Курганский городской суд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06CA2" w:rsidRDefault="002C3169" w:rsidP="00AF4B6C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06CA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06CA2" w:rsidRPr="00706C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06CA2">
        <w:rPr>
          <w:rFonts w:ascii="Times New Roman" w:hAnsi="Times New Roman" w:cs="Times New Roman"/>
          <w:bCs/>
          <w:color w:val="000000"/>
          <w:sz w:val="28"/>
          <w:szCs w:val="28"/>
        </w:rPr>
        <w:t>Решение</w:t>
      </w:r>
      <w:r w:rsidR="00706CA2" w:rsidRPr="004F12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21-104/2015 от 23 марта 2015 г. по делу № 21-104/2015</w:t>
      </w:r>
      <w:r w:rsidR="00706C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Тверской областной</w:t>
      </w:r>
      <w:r w:rsidR="00706CA2" w:rsidRPr="004F12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06CA2" w:rsidRDefault="002C3169" w:rsidP="00AF4B6C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706CA2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706CA2" w:rsidRPr="00706C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06C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706CA2" w:rsidRPr="000076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ешение</w:t>
      </w:r>
      <w:r w:rsidR="00706C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Ленинского районного</w:t>
      </w:r>
      <w:r w:rsidR="00706CA2" w:rsidRPr="000076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суд</w:t>
      </w:r>
      <w:r w:rsidR="00706C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706CA2" w:rsidRPr="000076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 Кирова (Кировская область) № 12-338/2017 от 29 мая 2017 г. по делу № 12-338/2017</w:t>
      </w:r>
      <w:r w:rsidR="00706C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234E9F" w:rsidRPr="00706CA2" w:rsidRDefault="00234E9F" w:rsidP="00AF4B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4E9F" w:rsidRPr="00706CA2" w:rsidSect="00694898">
      <w:footerReference w:type="default" r:id="rId10"/>
      <w:footnotePr>
        <w:numRestart w:val="eachPage"/>
      </w:footnotePr>
      <w:pgSz w:w="11906" w:h="16838"/>
      <w:pgMar w:top="1134" w:right="850" w:bottom="1134" w:left="1701" w:header="0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10A" w:rsidRDefault="00A7210A" w:rsidP="00544E36">
      <w:pPr>
        <w:spacing w:after="0" w:line="240" w:lineRule="auto"/>
      </w:pPr>
      <w:r>
        <w:separator/>
      </w:r>
    </w:p>
  </w:endnote>
  <w:endnote w:type="continuationSeparator" w:id="1">
    <w:p w:rsidR="00A7210A" w:rsidRDefault="00A7210A" w:rsidP="0054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1178"/>
      <w:docPartObj>
        <w:docPartGallery w:val="Page Numbers (Bottom of Page)"/>
        <w:docPartUnique/>
      </w:docPartObj>
    </w:sdtPr>
    <w:sdtContent>
      <w:p w:rsidR="00D40956" w:rsidRDefault="00D40956" w:rsidP="00535815">
        <w:pPr>
          <w:pStyle w:val="a6"/>
          <w:tabs>
            <w:tab w:val="left" w:pos="3660"/>
          </w:tabs>
          <w:rPr>
            <w:rFonts w:ascii="Times New Roman" w:hAnsi="Times New Roman" w:cs="Times New Roman"/>
            <w:sz w:val="28"/>
            <w:szCs w:val="28"/>
          </w:rPr>
        </w:pPr>
        <w:r>
          <w:tab/>
        </w:r>
        <w:r>
          <w:tab/>
        </w:r>
        <w:r>
          <w:tab/>
        </w:r>
      </w:p>
      <w:p w:rsidR="00D40956" w:rsidRDefault="004048C4">
        <w:pPr>
          <w:pStyle w:val="a6"/>
          <w:jc w:val="center"/>
        </w:pPr>
        <w:r w:rsidRPr="00544E3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40956" w:rsidRPr="00544E3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44E3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33C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44E3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40956" w:rsidRDefault="00D4095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10A" w:rsidRDefault="00A7210A" w:rsidP="00544E36">
      <w:pPr>
        <w:spacing w:after="0" w:line="240" w:lineRule="auto"/>
      </w:pPr>
      <w:r>
        <w:separator/>
      </w:r>
    </w:p>
  </w:footnote>
  <w:footnote w:type="continuationSeparator" w:id="1">
    <w:p w:rsidR="00A7210A" w:rsidRDefault="00A7210A" w:rsidP="00544E36">
      <w:pPr>
        <w:spacing w:after="0" w:line="240" w:lineRule="auto"/>
      </w:pPr>
      <w:r>
        <w:continuationSeparator/>
      </w:r>
    </w:p>
  </w:footnote>
  <w:footnote w:id="2">
    <w:p w:rsidR="00D40956" w:rsidRDefault="00D40956" w:rsidP="00147369">
      <w:pPr>
        <w:pStyle w:val="a8"/>
      </w:pPr>
      <w:r>
        <w:rPr>
          <w:rStyle w:val="aa"/>
        </w:rPr>
        <w:footnoteRef/>
      </w:r>
      <w:r>
        <w:t xml:space="preserve"> Федеральный закон от 25.11.1994 N 49-ФЗ "О ратификации Базельской конвенции о контроле за трансграничной перевозкой опасных отходов и их удалением" "Собрание законодательства РФ", 28.11.1994, N 31, ст. 3200</w:t>
      </w:r>
    </w:p>
    <w:p w:rsidR="00D40956" w:rsidRDefault="00D40956" w:rsidP="00147369">
      <w:pPr>
        <w:pStyle w:val="a8"/>
      </w:pPr>
    </w:p>
  </w:footnote>
  <w:footnote w:id="3">
    <w:p w:rsidR="00D40956" w:rsidRDefault="00D40956" w:rsidP="00147369">
      <w:pPr>
        <w:pStyle w:val="a8"/>
      </w:pPr>
      <w:r>
        <w:rPr>
          <w:rStyle w:val="aa"/>
        </w:rPr>
        <w:footnoteRef/>
      </w:r>
      <w:r>
        <w:t xml:space="preserve"> Федеральный закон от 21.11.2011 № 323-ФЗ «Об основах охраны здоровья граждан Российской Федерации».</w:t>
      </w:r>
    </w:p>
  </w:footnote>
  <w:footnote w:id="4">
    <w:p w:rsidR="00D40956" w:rsidRPr="00705458" w:rsidRDefault="00D40956">
      <w:pPr>
        <w:pStyle w:val="a8"/>
        <w:rPr>
          <w:lang w:val="en-US"/>
        </w:rPr>
      </w:pPr>
      <w:r>
        <w:rPr>
          <w:rStyle w:val="aa"/>
        </w:rPr>
        <w:footnoteRef/>
      </w:r>
      <w:r w:rsidRPr="00705458">
        <w:rPr>
          <w:lang w:val="en-US"/>
        </w:rPr>
        <w:t xml:space="preserve"> Safe Management of Wastes from Health-care Activities / ed. by Y. Chartier et al. – 2nd ed. – World Health Organization, 2013. – 328 p</w:t>
      </w:r>
    </w:p>
  </w:footnote>
  <w:footnote w:id="5">
    <w:p w:rsidR="00D40956" w:rsidRDefault="00D40956">
      <w:pPr>
        <w:pStyle w:val="a8"/>
      </w:pPr>
      <w:r>
        <w:rPr>
          <w:rStyle w:val="aa"/>
        </w:rPr>
        <w:footnoteRef/>
      </w:r>
      <w:r>
        <w:t xml:space="preserve"> Постановление Правительства РФ от 04.07.2012 №681 «Об утверждении критериев разделения медицинских отходов на классы по степени их эпидемиологической, токсикологической, радиационной опасности, а также негативного воздействия на среду обитания»</w:t>
      </w:r>
    </w:p>
  </w:footnote>
  <w:footnote w:id="6">
    <w:p w:rsidR="00D40956" w:rsidRDefault="00D40956">
      <w:pPr>
        <w:pStyle w:val="a8"/>
      </w:pPr>
      <w:r>
        <w:rPr>
          <w:rStyle w:val="aa"/>
        </w:rPr>
        <w:footnoteRef/>
      </w:r>
      <w:r>
        <w:t xml:space="preserve"> Санитарные правила и нормы. CанПиН 2.1.7.2790-10. Санитарно- эпидемиологические требования к обращению с медицинскими отходами. – М.: Министерство Здравоохранения РФ, 2010. – 56 с.</w:t>
      </w:r>
    </w:p>
  </w:footnote>
  <w:footnote w:id="7">
    <w:p w:rsidR="00D40956" w:rsidRDefault="00D40956">
      <w:pPr>
        <w:pStyle w:val="a8"/>
      </w:pPr>
      <w:r>
        <w:rPr>
          <w:rStyle w:val="aa"/>
        </w:rPr>
        <w:footnoteRef/>
      </w:r>
      <w:r>
        <w:t xml:space="preserve"> Мальвина А.С., Водопьянов А.Е., Неживая  Ю.Н., Брумштейн Ю.М. Отходы деятельности медучреждений – анализ направлений влияния на экологическую и санитарно-гигиеническую обстановку // Астраханский вестник экологического образования. – 2013. – № 2. – С. 142-146.</w:t>
      </w:r>
    </w:p>
  </w:footnote>
  <w:footnote w:id="8">
    <w:p w:rsidR="00B5148B" w:rsidRDefault="00B5148B" w:rsidP="00B5148B">
      <w:pPr>
        <w:pStyle w:val="a8"/>
      </w:pPr>
      <w:r>
        <w:rPr>
          <w:rStyle w:val="aa"/>
        </w:rPr>
        <w:footnoteRef/>
      </w:r>
      <w:r>
        <w:t xml:space="preserve"> Федеральный закон от 24 июня 1998 г. № 89-ФЗ «Об отходах производства и потребления». Опубликовано: 30 июня 1998 г. на Интернет-портале «Российской Газеты»</w:t>
      </w:r>
    </w:p>
  </w:footnote>
  <w:footnote w:id="9">
    <w:p w:rsidR="00D40956" w:rsidRDefault="00D40956">
      <w:pPr>
        <w:pStyle w:val="a8"/>
      </w:pPr>
      <w:r>
        <w:rPr>
          <w:rStyle w:val="aa"/>
        </w:rPr>
        <w:footnoteRef/>
      </w:r>
      <w:r>
        <w:t xml:space="preserve"> Правила сбора, хранения и удаления отходов лечебно-профилактических учреждений: санитарные правила и нормы. (СанПиН 2.1.7.728-99). – М.: Федеральный центр госсанэпиднадзора МЗ РФ, 1999. – 20 с.</w:t>
      </w:r>
    </w:p>
  </w:footnote>
  <w:footnote w:id="10">
    <w:p w:rsidR="00D40956" w:rsidRDefault="00D40956">
      <w:pPr>
        <w:pStyle w:val="a8"/>
      </w:pPr>
      <w:r>
        <w:rPr>
          <w:rStyle w:val="aa"/>
        </w:rPr>
        <w:footnoteRef/>
      </w:r>
      <w:r>
        <w:t xml:space="preserve"> Санитарные правила и нормы. CанПиН 2.1.7.2790-10. Санитарно- эпидемиологические требования к обращению с медицинскими отходами. – М.: Министерство Здравоохранения РФ, 2010. – 56 с.</w:t>
      </w:r>
    </w:p>
  </w:footnote>
  <w:footnote w:id="11">
    <w:p w:rsidR="00D40956" w:rsidRPr="00147369" w:rsidRDefault="00D40956" w:rsidP="00147369">
      <w:pPr>
        <w:pStyle w:val="a8"/>
      </w:pPr>
      <w:r>
        <w:rPr>
          <w:rStyle w:val="aa"/>
        </w:rPr>
        <w:footnoteRef/>
      </w:r>
      <w:r>
        <w:t xml:space="preserve"> </w:t>
      </w:r>
      <w:r w:rsidRPr="00147369">
        <w:t>Ланцов, С. И., Подзорова Е. А. О проблеме обращения с медицинскими отходами»/ С. И. Ланцов //Твердые бытовые отходы. – 2015. - № 11. – С. 1</w:t>
      </w:r>
      <w:r>
        <w:t>5</w:t>
      </w:r>
    </w:p>
    <w:p w:rsidR="00D40956" w:rsidRDefault="00D40956">
      <w:pPr>
        <w:pStyle w:val="a8"/>
      </w:pPr>
    </w:p>
  </w:footnote>
  <w:footnote w:id="12">
    <w:p w:rsidR="00D40956" w:rsidRDefault="00D40956">
      <w:pPr>
        <w:pStyle w:val="a8"/>
      </w:pPr>
      <w:r>
        <w:rPr>
          <w:rStyle w:val="aa"/>
        </w:rPr>
        <w:footnoteRef/>
      </w:r>
      <w:r w:rsidRPr="00987AE0">
        <w:rPr>
          <w:bCs/>
        </w:rPr>
        <w:t>Громова</w:t>
      </w:r>
      <w:r w:rsidRPr="00987AE0">
        <w:t> </w:t>
      </w:r>
      <w:r w:rsidRPr="00987AE0">
        <w:rPr>
          <w:bCs/>
        </w:rPr>
        <w:t>Г</w:t>
      </w:r>
      <w:r w:rsidRPr="00987AE0">
        <w:t>. </w:t>
      </w:r>
      <w:r w:rsidRPr="00987AE0">
        <w:rPr>
          <w:bCs/>
        </w:rPr>
        <w:t>А</w:t>
      </w:r>
      <w:r w:rsidRPr="00987AE0">
        <w:t>. </w:t>
      </w:r>
      <w:r w:rsidRPr="00987AE0">
        <w:rPr>
          <w:bCs/>
        </w:rPr>
        <w:t>Некоторые</w:t>
      </w:r>
      <w:r w:rsidRPr="00987AE0">
        <w:t> </w:t>
      </w:r>
      <w:r w:rsidRPr="00987AE0">
        <w:rPr>
          <w:bCs/>
        </w:rPr>
        <w:t>проблемы</w:t>
      </w:r>
      <w:r w:rsidRPr="00987AE0">
        <w:t> </w:t>
      </w:r>
      <w:r w:rsidRPr="00987AE0">
        <w:rPr>
          <w:bCs/>
        </w:rPr>
        <w:t>правового</w:t>
      </w:r>
      <w:r w:rsidRPr="00987AE0">
        <w:t> </w:t>
      </w:r>
      <w:r w:rsidRPr="00987AE0">
        <w:rPr>
          <w:bCs/>
        </w:rPr>
        <w:t>регулирования</w:t>
      </w:r>
      <w:r w:rsidRPr="00987AE0">
        <w:t> </w:t>
      </w:r>
      <w:r w:rsidRPr="00987AE0">
        <w:rPr>
          <w:bCs/>
        </w:rPr>
        <w:t>обращенияс</w:t>
      </w:r>
      <w:r w:rsidRPr="00987AE0">
        <w:t> </w:t>
      </w:r>
      <w:r w:rsidRPr="00987AE0">
        <w:rPr>
          <w:bCs/>
        </w:rPr>
        <w:t>медицинскими</w:t>
      </w:r>
      <w:r w:rsidRPr="00987AE0">
        <w:t> </w:t>
      </w:r>
      <w:r w:rsidRPr="00987AE0">
        <w:rPr>
          <w:bCs/>
        </w:rPr>
        <w:t>отходами</w:t>
      </w:r>
      <w:r w:rsidRPr="00987AE0">
        <w:t> </w:t>
      </w:r>
      <w:r w:rsidRPr="00987AE0">
        <w:rPr>
          <w:bCs/>
        </w:rPr>
        <w:t>и</w:t>
      </w:r>
      <w:r w:rsidRPr="00987AE0">
        <w:t> </w:t>
      </w:r>
      <w:r w:rsidRPr="00987AE0">
        <w:rPr>
          <w:bCs/>
        </w:rPr>
        <w:t>привлечения</w:t>
      </w:r>
      <w:r w:rsidRPr="00987AE0">
        <w:t> </w:t>
      </w:r>
      <w:r w:rsidRPr="00987AE0">
        <w:rPr>
          <w:bCs/>
        </w:rPr>
        <w:t>к</w:t>
      </w:r>
      <w:r w:rsidRPr="00987AE0">
        <w:t> </w:t>
      </w:r>
      <w:r w:rsidRPr="00987AE0">
        <w:rPr>
          <w:bCs/>
        </w:rPr>
        <w:t>административной</w:t>
      </w:r>
      <w:r w:rsidRPr="00987AE0">
        <w:t> </w:t>
      </w:r>
      <w:r w:rsidRPr="00987AE0">
        <w:rPr>
          <w:bCs/>
        </w:rPr>
        <w:t>ответственностиза</w:t>
      </w:r>
      <w:r w:rsidRPr="00987AE0">
        <w:t> </w:t>
      </w:r>
      <w:r w:rsidRPr="00987AE0">
        <w:rPr>
          <w:bCs/>
        </w:rPr>
        <w:t>нарушения</w:t>
      </w:r>
      <w:r w:rsidRPr="00987AE0">
        <w:t> </w:t>
      </w:r>
      <w:r w:rsidRPr="00987AE0">
        <w:rPr>
          <w:bCs/>
        </w:rPr>
        <w:t>при</w:t>
      </w:r>
      <w:r w:rsidRPr="00987AE0">
        <w:t> </w:t>
      </w:r>
      <w:r w:rsidRPr="00987AE0">
        <w:rPr>
          <w:bCs/>
        </w:rPr>
        <w:t>обращении</w:t>
      </w:r>
      <w:r w:rsidRPr="00987AE0">
        <w:t> </w:t>
      </w:r>
      <w:r w:rsidRPr="00987AE0">
        <w:rPr>
          <w:bCs/>
        </w:rPr>
        <w:t>с</w:t>
      </w:r>
      <w:r w:rsidRPr="00987AE0">
        <w:t> </w:t>
      </w:r>
      <w:r w:rsidRPr="00987AE0">
        <w:rPr>
          <w:bCs/>
        </w:rPr>
        <w:t>медицинскими</w:t>
      </w:r>
      <w:r w:rsidRPr="00987AE0">
        <w:t> </w:t>
      </w:r>
      <w:r w:rsidRPr="00987AE0">
        <w:rPr>
          <w:bCs/>
        </w:rPr>
        <w:t>отходами</w:t>
      </w:r>
      <w:r w:rsidRPr="00987AE0">
        <w:t> // </w:t>
      </w:r>
      <w:r w:rsidRPr="00987AE0">
        <w:rPr>
          <w:bCs/>
        </w:rPr>
        <w:t>Административное</w:t>
      </w:r>
      <w:r w:rsidRPr="00987AE0">
        <w:t> и муниципальное право. 2014. № 10. С. 1031–1038</w:t>
      </w:r>
    </w:p>
  </w:footnote>
  <w:footnote w:id="13">
    <w:p w:rsidR="00D40956" w:rsidRDefault="00D40956">
      <w:pPr>
        <w:pStyle w:val="a8"/>
      </w:pPr>
      <w:r>
        <w:rPr>
          <w:rStyle w:val="aa"/>
        </w:rPr>
        <w:footnoteRef/>
      </w:r>
      <w:r>
        <w:t xml:space="preserve"> </w:t>
      </w:r>
      <w:r w:rsidRPr="00987AE0">
        <w:t> "Справочно-правовая система "КонсультантПлюс": Постановление от 18.12.2012 по делу N А46-11542/2012.</w:t>
      </w:r>
    </w:p>
  </w:footnote>
  <w:footnote w:id="14">
    <w:p w:rsidR="00D40956" w:rsidRDefault="00D40956">
      <w:pPr>
        <w:pStyle w:val="a8"/>
      </w:pPr>
      <w:r>
        <w:rPr>
          <w:rStyle w:val="aa"/>
        </w:rPr>
        <w:footnoteRef/>
      </w:r>
      <w:r>
        <w:t xml:space="preserve"> </w:t>
      </w:r>
      <w:r w:rsidRPr="009475D7">
        <w:t>Пратура О. С. Закупки услуг в сфере обращения медицинских отходов // Прогосзаказ.рф. 2016. № 3. С. 13–32.</w:t>
      </w:r>
    </w:p>
  </w:footnote>
  <w:footnote w:id="15">
    <w:p w:rsidR="00D40956" w:rsidRPr="00B12E5A" w:rsidRDefault="00D40956" w:rsidP="00B12E5A">
      <w:pPr>
        <w:pStyle w:val="a8"/>
        <w:rPr>
          <w:bCs/>
        </w:rPr>
      </w:pPr>
      <w:r>
        <w:rPr>
          <w:rStyle w:val="aa"/>
        </w:rPr>
        <w:footnoteRef/>
      </w:r>
      <w:r>
        <w:t xml:space="preserve"> </w:t>
      </w:r>
      <w:r w:rsidRPr="00B12E5A">
        <w:rPr>
          <w:bCs/>
        </w:rPr>
        <w:t>Правила и методы утилизации медицинских отходов в РФ</w:t>
      </w:r>
      <w:r w:rsidRPr="00B12E5A">
        <w:rPr>
          <w:rFonts w:ascii="Helvetica" w:eastAsiaTheme="minorEastAsia" w:hAnsi="Helvetica" w:cs="Helvetica"/>
          <w:sz w:val="23"/>
          <w:szCs w:val="23"/>
          <w:shd w:val="clear" w:color="auto" w:fill="FFFFFF"/>
        </w:rPr>
        <w:t xml:space="preserve"> </w:t>
      </w:r>
      <w:r w:rsidRPr="00B12E5A">
        <w:rPr>
          <w:bCs/>
        </w:rPr>
        <w:t>[Электронный ресурс] // РИА Новости[сайт]. URL: https://ria.ru/spravka/20120724/708025497.html</w:t>
      </w:r>
    </w:p>
    <w:p w:rsidR="00D40956" w:rsidRDefault="00D40956">
      <w:pPr>
        <w:pStyle w:val="a8"/>
      </w:pPr>
    </w:p>
  </w:footnote>
  <w:footnote w:id="16">
    <w:p w:rsidR="00DE0DFC" w:rsidRPr="00B12E5A" w:rsidRDefault="00DE0DFC" w:rsidP="00DE0DFC">
      <w:pPr>
        <w:pStyle w:val="a8"/>
        <w:rPr>
          <w:bCs/>
        </w:rPr>
      </w:pPr>
      <w:r>
        <w:rPr>
          <w:rStyle w:val="aa"/>
        </w:rPr>
        <w:footnoteRef/>
      </w:r>
      <w:r>
        <w:t xml:space="preserve"> </w:t>
      </w:r>
      <w:r w:rsidRPr="00DE0DFC">
        <w:rPr>
          <w:bCs/>
        </w:rPr>
        <w:t>Оперативники осматривают найденные бочки с человеческими эмбрионами</w:t>
      </w:r>
      <w:r w:rsidRPr="00B12E5A">
        <w:rPr>
          <w:bCs/>
        </w:rPr>
        <w:t xml:space="preserve">[Электронный ресурс] // РИА Новости[сайт]. URL: </w:t>
      </w:r>
      <w:r w:rsidRPr="00DE0DFC">
        <w:rPr>
          <w:bCs/>
        </w:rPr>
        <w:t>https://ria.ru/incidents/20120723/707292013.html</w:t>
      </w:r>
    </w:p>
    <w:p w:rsidR="00DE0DFC" w:rsidRPr="00DE0DFC" w:rsidRDefault="00DE0DFC" w:rsidP="00DE0DFC">
      <w:pPr>
        <w:pStyle w:val="a8"/>
        <w:rPr>
          <w:b/>
          <w:bCs/>
        </w:rPr>
      </w:pPr>
    </w:p>
    <w:p w:rsidR="00DE0DFC" w:rsidRDefault="00DE0DFC">
      <w:pPr>
        <w:pStyle w:val="a8"/>
      </w:pPr>
    </w:p>
  </w:footnote>
  <w:footnote w:id="17">
    <w:p w:rsidR="00DE0DFC" w:rsidRPr="00B12E5A" w:rsidRDefault="00DE0DFC" w:rsidP="00DE0DFC">
      <w:pPr>
        <w:pStyle w:val="a8"/>
        <w:rPr>
          <w:bCs/>
        </w:rPr>
      </w:pPr>
      <w:r>
        <w:rPr>
          <w:rStyle w:val="aa"/>
        </w:rPr>
        <w:footnoteRef/>
      </w:r>
      <w:r>
        <w:t xml:space="preserve"> </w:t>
      </w:r>
      <w:r w:rsidRPr="00DE0DFC">
        <w:t>Разбросанные по кладбищу человеческие останки шокировали жителей города Кулебаки</w:t>
      </w:r>
      <w:r w:rsidRPr="00B12E5A">
        <w:rPr>
          <w:bCs/>
        </w:rPr>
        <w:t xml:space="preserve">[Электронный ресурс] // </w:t>
      </w:r>
      <w:r>
        <w:rPr>
          <w:bCs/>
        </w:rPr>
        <w:t>НТВ</w:t>
      </w:r>
      <w:r w:rsidRPr="00B12E5A">
        <w:rPr>
          <w:bCs/>
        </w:rPr>
        <w:t xml:space="preserve">[сайт]. URL: </w:t>
      </w:r>
      <w:r w:rsidRPr="00DE0DFC">
        <w:rPr>
          <w:bCs/>
        </w:rPr>
        <w:t>http://www.ntv.ru/novosti/2004004/</w:t>
      </w:r>
    </w:p>
    <w:p w:rsidR="00DE0DFC" w:rsidRDefault="00DE0DFC">
      <w:pPr>
        <w:pStyle w:val="a8"/>
      </w:pPr>
    </w:p>
  </w:footnote>
  <w:footnote w:id="18">
    <w:p w:rsidR="00A50851" w:rsidRPr="00A50851" w:rsidRDefault="00A50851" w:rsidP="00A50851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A50851">
        <w:t>Утилизационная катастрофа: почему жители на свалках находят гланды и почки</w:t>
      </w:r>
    </w:p>
    <w:p w:rsidR="00A50851" w:rsidRPr="00A50851" w:rsidRDefault="00A50851" w:rsidP="00A50851">
      <w:pPr>
        <w:pStyle w:val="a8"/>
        <w:jc w:val="both"/>
        <w:rPr>
          <w:lang w:val="en-US"/>
        </w:rPr>
      </w:pPr>
      <w:r w:rsidRPr="00B12E5A">
        <w:rPr>
          <w:bCs/>
        </w:rPr>
        <w:t xml:space="preserve">[Электронный ресурс] // </w:t>
      </w:r>
      <w:r>
        <w:rPr>
          <w:bCs/>
          <w:lang w:val="en-US"/>
        </w:rPr>
        <w:t>mk</w:t>
      </w:r>
      <w:r w:rsidRPr="00A50851">
        <w:rPr>
          <w:bCs/>
        </w:rPr>
        <w:t>.</w:t>
      </w:r>
      <w:r>
        <w:rPr>
          <w:bCs/>
          <w:lang w:val="en-US"/>
        </w:rPr>
        <w:t>ru</w:t>
      </w:r>
      <w:r w:rsidRPr="00B12E5A">
        <w:rPr>
          <w:bCs/>
        </w:rPr>
        <w:t xml:space="preserve">[сайт]. </w:t>
      </w:r>
      <w:r w:rsidRPr="00A50851">
        <w:rPr>
          <w:bCs/>
          <w:lang w:val="en-US"/>
        </w:rPr>
        <w:t>URL: http://www.mk.ru/social/2017/04/16/utilizacionnaya-katastrofa-zhiteli-v-musornykh-bakakh-nakhodyat-glandy-i-pochki.html</w:t>
      </w:r>
    </w:p>
  </w:footnote>
  <w:footnote w:id="19">
    <w:p w:rsidR="00D40956" w:rsidRDefault="00D40956">
      <w:pPr>
        <w:pStyle w:val="a8"/>
      </w:pPr>
      <w:r>
        <w:rPr>
          <w:rStyle w:val="aa"/>
        </w:rPr>
        <w:footnoteRef/>
      </w:r>
      <w:r>
        <w:t xml:space="preserve"> Низкоинтенсивные СВЧ-технологии (проблемы и реализации) под ред. Г.А. Морозова и Ю.Е. Седельникова. М., Радиотехника, 2003г. 112 с</w:t>
      </w:r>
    </w:p>
  </w:footnote>
  <w:footnote w:id="20">
    <w:p w:rsidR="00D40956" w:rsidRDefault="00D40956">
      <w:pPr>
        <w:pStyle w:val="a8"/>
      </w:pPr>
      <w:r>
        <w:rPr>
          <w:rStyle w:val="aa"/>
        </w:rPr>
        <w:footnoteRef/>
      </w:r>
      <w:r>
        <w:t xml:space="preserve"> Щербо А.П. Больничная гигиена. Руководство для врачей. – СПб.: СПбМАПО, 2000. – 489 с</w:t>
      </w:r>
    </w:p>
  </w:footnote>
  <w:footnote w:id="21">
    <w:p w:rsidR="00A50851" w:rsidRDefault="00A50851" w:rsidP="00A50851">
      <w:pPr>
        <w:pStyle w:val="a8"/>
        <w:jc w:val="both"/>
        <w:rPr>
          <w:lang w:val="en-US"/>
        </w:rPr>
      </w:pPr>
      <w:r>
        <w:rPr>
          <w:rStyle w:val="aa"/>
        </w:rPr>
        <w:footnoteRef/>
      </w:r>
      <w:r>
        <w:t xml:space="preserve"> Медицинские отходы </w:t>
      </w:r>
      <w:r>
        <w:rPr>
          <w:bCs/>
        </w:rPr>
        <w:t>[Электронный ресурс]//</w:t>
      </w:r>
      <w:r>
        <w:rPr>
          <w:bCs/>
          <w:lang w:val="en-US"/>
        </w:rPr>
        <w:t>zdrav</w:t>
      </w:r>
      <w:r w:rsidRPr="0039202F">
        <w:rPr>
          <w:bCs/>
        </w:rPr>
        <w:t>.</w:t>
      </w:r>
      <w:r>
        <w:rPr>
          <w:bCs/>
          <w:lang w:val="en-US"/>
        </w:rPr>
        <w:t>ru</w:t>
      </w:r>
      <w:r>
        <w:rPr>
          <w:bCs/>
        </w:rPr>
        <w:t xml:space="preserve">[сайт]. </w:t>
      </w:r>
      <w:r w:rsidRPr="0039202F">
        <w:rPr>
          <w:bCs/>
          <w:lang w:val="en-US"/>
        </w:rPr>
        <w:t>URL: https://www.zdrav.ru/meditsinskie-othody</w:t>
      </w:r>
    </w:p>
    <w:p w:rsidR="00A50851" w:rsidRPr="0039202F" w:rsidRDefault="00A50851" w:rsidP="00A50851">
      <w:pPr>
        <w:pStyle w:val="a8"/>
        <w:rPr>
          <w:lang w:val="en-U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0AF8"/>
    <w:multiLevelType w:val="hybridMultilevel"/>
    <w:tmpl w:val="0012ED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1682"/>
  </w:hdrShapeDefaults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4A02D4"/>
    <w:rsid w:val="000039B6"/>
    <w:rsid w:val="000076F0"/>
    <w:rsid w:val="00055C71"/>
    <w:rsid w:val="00061100"/>
    <w:rsid w:val="000868E2"/>
    <w:rsid w:val="000A01E4"/>
    <w:rsid w:val="000B08B0"/>
    <w:rsid w:val="000D24F5"/>
    <w:rsid w:val="00101338"/>
    <w:rsid w:val="0011747D"/>
    <w:rsid w:val="00147369"/>
    <w:rsid w:val="00151606"/>
    <w:rsid w:val="00153FEE"/>
    <w:rsid w:val="00166830"/>
    <w:rsid w:val="0016799B"/>
    <w:rsid w:val="00174060"/>
    <w:rsid w:val="0019318D"/>
    <w:rsid w:val="001C4CA2"/>
    <w:rsid w:val="002109FE"/>
    <w:rsid w:val="002121CC"/>
    <w:rsid w:val="00212C24"/>
    <w:rsid w:val="00230C2B"/>
    <w:rsid w:val="002329A7"/>
    <w:rsid w:val="00234E9F"/>
    <w:rsid w:val="00235B6B"/>
    <w:rsid w:val="002633C9"/>
    <w:rsid w:val="00293883"/>
    <w:rsid w:val="002A6D8C"/>
    <w:rsid w:val="002B58CC"/>
    <w:rsid w:val="002C3169"/>
    <w:rsid w:val="002C3527"/>
    <w:rsid w:val="002E6C41"/>
    <w:rsid w:val="002F6394"/>
    <w:rsid w:val="002F774F"/>
    <w:rsid w:val="00320357"/>
    <w:rsid w:val="00332D96"/>
    <w:rsid w:val="0034518F"/>
    <w:rsid w:val="003729AC"/>
    <w:rsid w:val="0039202F"/>
    <w:rsid w:val="003A6745"/>
    <w:rsid w:val="003B5146"/>
    <w:rsid w:val="003C1337"/>
    <w:rsid w:val="003C15C3"/>
    <w:rsid w:val="003C4558"/>
    <w:rsid w:val="004048C4"/>
    <w:rsid w:val="0041123C"/>
    <w:rsid w:val="00433F64"/>
    <w:rsid w:val="00443786"/>
    <w:rsid w:val="004616A3"/>
    <w:rsid w:val="004817CD"/>
    <w:rsid w:val="0049663A"/>
    <w:rsid w:val="004A02D4"/>
    <w:rsid w:val="004A36EC"/>
    <w:rsid w:val="004B413B"/>
    <w:rsid w:val="004D75DD"/>
    <w:rsid w:val="004F0690"/>
    <w:rsid w:val="004F1265"/>
    <w:rsid w:val="004F1C3D"/>
    <w:rsid w:val="00533C3B"/>
    <w:rsid w:val="00535815"/>
    <w:rsid w:val="00536D60"/>
    <w:rsid w:val="00544E36"/>
    <w:rsid w:val="00551F69"/>
    <w:rsid w:val="005B0E1C"/>
    <w:rsid w:val="005E0EF7"/>
    <w:rsid w:val="0062742C"/>
    <w:rsid w:val="006318CC"/>
    <w:rsid w:val="006522E9"/>
    <w:rsid w:val="00655E3B"/>
    <w:rsid w:val="006725C0"/>
    <w:rsid w:val="00690FC3"/>
    <w:rsid w:val="00694898"/>
    <w:rsid w:val="006D7BC2"/>
    <w:rsid w:val="006E068C"/>
    <w:rsid w:val="006E2DA6"/>
    <w:rsid w:val="006F294D"/>
    <w:rsid w:val="00705458"/>
    <w:rsid w:val="00706479"/>
    <w:rsid w:val="00706CA2"/>
    <w:rsid w:val="00707427"/>
    <w:rsid w:val="0072242D"/>
    <w:rsid w:val="00746FBA"/>
    <w:rsid w:val="00760CEE"/>
    <w:rsid w:val="00783176"/>
    <w:rsid w:val="007840D7"/>
    <w:rsid w:val="007C0B16"/>
    <w:rsid w:val="007C615C"/>
    <w:rsid w:val="007D3D98"/>
    <w:rsid w:val="007D78E5"/>
    <w:rsid w:val="007F1A7C"/>
    <w:rsid w:val="007F4A79"/>
    <w:rsid w:val="00850C98"/>
    <w:rsid w:val="00862D0E"/>
    <w:rsid w:val="00875A30"/>
    <w:rsid w:val="00887698"/>
    <w:rsid w:val="00887C1A"/>
    <w:rsid w:val="008B5FEB"/>
    <w:rsid w:val="008E3B1A"/>
    <w:rsid w:val="008F768E"/>
    <w:rsid w:val="00902D2A"/>
    <w:rsid w:val="00926F44"/>
    <w:rsid w:val="009475D7"/>
    <w:rsid w:val="00987AE0"/>
    <w:rsid w:val="009C2CC9"/>
    <w:rsid w:val="00A37968"/>
    <w:rsid w:val="00A404D7"/>
    <w:rsid w:val="00A50851"/>
    <w:rsid w:val="00A508B9"/>
    <w:rsid w:val="00A7210A"/>
    <w:rsid w:val="00AF4B6C"/>
    <w:rsid w:val="00B12E5A"/>
    <w:rsid w:val="00B32952"/>
    <w:rsid w:val="00B33361"/>
    <w:rsid w:val="00B3526E"/>
    <w:rsid w:val="00B36100"/>
    <w:rsid w:val="00B5148B"/>
    <w:rsid w:val="00B736A9"/>
    <w:rsid w:val="00B73B04"/>
    <w:rsid w:val="00B743A9"/>
    <w:rsid w:val="00B85FD6"/>
    <w:rsid w:val="00B933DE"/>
    <w:rsid w:val="00BA0D19"/>
    <w:rsid w:val="00BA2990"/>
    <w:rsid w:val="00BA3E99"/>
    <w:rsid w:val="00BA4B37"/>
    <w:rsid w:val="00BA7893"/>
    <w:rsid w:val="00BC2328"/>
    <w:rsid w:val="00BD6F73"/>
    <w:rsid w:val="00C21E74"/>
    <w:rsid w:val="00C238C5"/>
    <w:rsid w:val="00C7343C"/>
    <w:rsid w:val="00C8475F"/>
    <w:rsid w:val="00C86C08"/>
    <w:rsid w:val="00C90450"/>
    <w:rsid w:val="00CA12DD"/>
    <w:rsid w:val="00CA17C2"/>
    <w:rsid w:val="00CB33C7"/>
    <w:rsid w:val="00CE161D"/>
    <w:rsid w:val="00CE1A2F"/>
    <w:rsid w:val="00CF4DA9"/>
    <w:rsid w:val="00CF4DF3"/>
    <w:rsid w:val="00CF68F6"/>
    <w:rsid w:val="00D32119"/>
    <w:rsid w:val="00D40956"/>
    <w:rsid w:val="00D41C37"/>
    <w:rsid w:val="00D90FFD"/>
    <w:rsid w:val="00DB05FE"/>
    <w:rsid w:val="00DE0DFC"/>
    <w:rsid w:val="00DF6C86"/>
    <w:rsid w:val="00E03C81"/>
    <w:rsid w:val="00E052C6"/>
    <w:rsid w:val="00E052EB"/>
    <w:rsid w:val="00E67A62"/>
    <w:rsid w:val="00E778D8"/>
    <w:rsid w:val="00EB50C7"/>
    <w:rsid w:val="00ED580B"/>
    <w:rsid w:val="00EE7991"/>
    <w:rsid w:val="00F35270"/>
    <w:rsid w:val="00F87468"/>
    <w:rsid w:val="00F91F4A"/>
    <w:rsid w:val="00FB304D"/>
    <w:rsid w:val="00FC0DBC"/>
    <w:rsid w:val="00FC1223"/>
    <w:rsid w:val="00FC7C1B"/>
    <w:rsid w:val="00FD7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2EB"/>
  </w:style>
  <w:style w:type="paragraph" w:styleId="1">
    <w:name w:val="heading 1"/>
    <w:basedOn w:val="a"/>
    <w:next w:val="a"/>
    <w:link w:val="10"/>
    <w:uiPriority w:val="9"/>
    <w:qFormat/>
    <w:rsid w:val="000076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D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B08B0"/>
  </w:style>
  <w:style w:type="character" w:styleId="a3">
    <w:name w:val="Hyperlink"/>
    <w:basedOn w:val="a0"/>
    <w:uiPriority w:val="99"/>
    <w:unhideWhenUsed/>
    <w:rsid w:val="000B08B0"/>
    <w:rPr>
      <w:color w:val="0000FF"/>
      <w:u w:val="single"/>
    </w:rPr>
  </w:style>
  <w:style w:type="character" w:customStyle="1" w:styleId="hl">
    <w:name w:val="hl"/>
    <w:basedOn w:val="a0"/>
    <w:rsid w:val="00FC1223"/>
  </w:style>
  <w:style w:type="paragraph" w:styleId="a4">
    <w:name w:val="header"/>
    <w:basedOn w:val="a"/>
    <w:link w:val="a5"/>
    <w:uiPriority w:val="99"/>
    <w:semiHidden/>
    <w:unhideWhenUsed/>
    <w:rsid w:val="00544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4E36"/>
  </w:style>
  <w:style w:type="paragraph" w:styleId="a6">
    <w:name w:val="footer"/>
    <w:basedOn w:val="a"/>
    <w:link w:val="a7"/>
    <w:uiPriority w:val="99"/>
    <w:unhideWhenUsed/>
    <w:rsid w:val="00544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E36"/>
  </w:style>
  <w:style w:type="paragraph" w:styleId="a8">
    <w:name w:val="footnote text"/>
    <w:basedOn w:val="a"/>
    <w:link w:val="a9"/>
    <w:semiHidden/>
    <w:rsid w:val="004966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49663A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49663A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BA7893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A7893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A7893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8B5FEB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76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nippetequal">
    <w:name w:val="snippet_equal"/>
    <w:basedOn w:val="a0"/>
    <w:rsid w:val="004F1265"/>
  </w:style>
  <w:style w:type="paragraph" w:styleId="af">
    <w:name w:val="TOC Heading"/>
    <w:basedOn w:val="1"/>
    <w:next w:val="a"/>
    <w:uiPriority w:val="39"/>
    <w:semiHidden/>
    <w:unhideWhenUsed/>
    <w:qFormat/>
    <w:rsid w:val="00320357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320357"/>
    <w:pPr>
      <w:spacing w:after="100"/>
    </w:pPr>
  </w:style>
  <w:style w:type="paragraph" w:styleId="af0">
    <w:name w:val="Balloon Text"/>
    <w:basedOn w:val="a"/>
    <w:link w:val="af1"/>
    <w:uiPriority w:val="99"/>
    <w:semiHidden/>
    <w:unhideWhenUsed/>
    <w:rsid w:val="0032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2035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E0D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07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4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.ru/spravka/20120724/70802549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k.ru/social/2017/04/16/utilizacionnaya-katastrofa-zhiteli-v-musornykh-bakakh-nakhodyat-glandy-i-poch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06799-C7F6-4DC8-BBD3-C1EAB9A9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1</Pages>
  <Words>5952</Words>
  <Characters>33927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44</cp:revision>
  <dcterms:created xsi:type="dcterms:W3CDTF">2018-03-24T11:38:00Z</dcterms:created>
  <dcterms:modified xsi:type="dcterms:W3CDTF">2018-04-30T12:48:00Z</dcterms:modified>
</cp:coreProperties>
</file>