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E7" w:rsidRPr="00AE4FCD" w:rsidRDefault="00A157E7" w:rsidP="00A157E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435116097"/>
      <w:bookmarkStart w:id="1" w:name="_Toc435116096"/>
      <w:r w:rsidRPr="00AE4FCD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A157E7" w:rsidRPr="00AE4FCD" w:rsidRDefault="00A157E7" w:rsidP="00A157E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A157E7" w:rsidRPr="00AE4FCD" w:rsidRDefault="00A157E7" w:rsidP="00A157E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Институт педагогического образования</w:t>
      </w:r>
    </w:p>
    <w:p w:rsidR="00A157E7" w:rsidRPr="00AE4FCD" w:rsidRDefault="00A157E7" w:rsidP="00A157E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Кафедра дошкольной педагогики и психологии</w:t>
      </w:r>
    </w:p>
    <w:p w:rsidR="00A157E7" w:rsidRDefault="00A157E7" w:rsidP="00A157E7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Направление: 050400 Психолого-педагогическое образование</w:t>
      </w:r>
    </w:p>
    <w:p w:rsidR="00A157E7" w:rsidRPr="00AE4FCD" w:rsidRDefault="00A157E7" w:rsidP="00A157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157E7" w:rsidRPr="00AE4FCD" w:rsidRDefault="00A157E7" w:rsidP="00A157E7">
      <w:pPr>
        <w:pStyle w:val="af4"/>
        <w:rPr>
          <w:rFonts w:ascii="Times New Roman" w:hAnsi="Times New Roman"/>
          <w:szCs w:val="28"/>
        </w:rPr>
      </w:pPr>
    </w:p>
    <w:p w:rsidR="00A157E7" w:rsidRPr="00AE4FCD" w:rsidRDefault="00A157E7" w:rsidP="00A157E7">
      <w:pPr>
        <w:pStyle w:val="af4"/>
        <w:spacing w:line="360" w:lineRule="auto"/>
        <w:jc w:val="both"/>
        <w:rPr>
          <w:rFonts w:ascii="Times New Roman" w:hAnsi="Times New Roman"/>
          <w:szCs w:val="28"/>
        </w:rPr>
      </w:pPr>
    </w:p>
    <w:p w:rsidR="00A157E7" w:rsidRPr="00AE4FCD" w:rsidRDefault="00A157E7" w:rsidP="00A157E7">
      <w:pPr>
        <w:pStyle w:val="af4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Курсовая работа по теме</w:t>
      </w:r>
    </w:p>
    <w:p w:rsidR="00A157E7" w:rsidRPr="00BF3EB6" w:rsidRDefault="00A157E7" w:rsidP="00A157E7">
      <w:pPr>
        <w:pStyle w:val="ab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2" w:name="_GoBack"/>
      <w:r w:rsidRPr="00BF3EB6">
        <w:rPr>
          <w:rFonts w:ascii="Times New Roman" w:hAnsi="Times New Roman"/>
          <w:color w:val="auto"/>
        </w:rPr>
        <w:t>Связь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тревожности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детей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дошкольного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возраста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с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их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статусом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группе</w:t>
      </w:r>
      <w:r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ДОО</w:t>
      </w:r>
      <w:r>
        <w:rPr>
          <w:rFonts w:ascii="Times New Roman" w:hAnsi="Times New Roman"/>
          <w:color w:val="auto"/>
        </w:rPr>
        <w:t xml:space="preserve"> </w:t>
      </w:r>
    </w:p>
    <w:p w:rsidR="00A157E7" w:rsidRPr="00A157E7" w:rsidRDefault="00A157E7" w:rsidP="00A157E7">
      <w:pPr>
        <w:pStyle w:val="af4"/>
        <w:spacing w:line="360" w:lineRule="auto"/>
        <w:rPr>
          <w:rFonts w:ascii="Times New Roman" w:hAnsi="Times New Roman"/>
          <w:b/>
          <w:szCs w:val="28"/>
          <w:lang w:val="x-none"/>
        </w:rPr>
      </w:pPr>
    </w:p>
    <w:bookmarkEnd w:id="2"/>
    <w:p w:rsidR="00A157E7" w:rsidRPr="00AE4FCD" w:rsidRDefault="00A157E7" w:rsidP="00A157E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157E7" w:rsidRDefault="00A157E7" w:rsidP="00A157E7">
      <w:pPr>
        <w:pStyle w:val="af4"/>
        <w:spacing w:line="360" w:lineRule="auto"/>
        <w:jc w:val="left"/>
        <w:rPr>
          <w:rFonts w:ascii="Times New Roman" w:hAnsi="Times New Roman"/>
          <w:szCs w:val="28"/>
        </w:rPr>
      </w:pPr>
    </w:p>
    <w:p w:rsidR="00A157E7" w:rsidRPr="00AE4FCD" w:rsidRDefault="00A157E7" w:rsidP="00A157E7">
      <w:pPr>
        <w:pStyle w:val="af4"/>
        <w:spacing w:line="360" w:lineRule="auto"/>
        <w:jc w:val="left"/>
        <w:rPr>
          <w:rFonts w:ascii="Times New Roman" w:hAnsi="Times New Roman"/>
          <w:szCs w:val="28"/>
        </w:rPr>
      </w:pPr>
    </w:p>
    <w:p w:rsidR="00A157E7" w:rsidRPr="00AE4FCD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Автор: Розанова</w:t>
      </w:r>
      <w:r w:rsidRPr="00AE4FCD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Анна Сергеевна</w:t>
      </w:r>
    </w:p>
    <w:p w:rsidR="00A157E7" w:rsidRPr="00AE4FCD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3</w:t>
      </w:r>
      <w:r w:rsidRPr="00AE4FCD">
        <w:rPr>
          <w:rFonts w:ascii="Times New Roman" w:hAnsi="Times New Roman"/>
          <w:sz w:val="28"/>
          <w:szCs w:val="28"/>
        </w:rPr>
        <w:t>1 группы</w:t>
      </w:r>
    </w:p>
    <w:p w:rsidR="00A157E7" w:rsidRPr="00AE4FCD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очной формы обучения</w:t>
      </w:r>
    </w:p>
    <w:p w:rsidR="00A157E7" w:rsidRPr="00AE4FCD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Научный руководитель:</w:t>
      </w:r>
    </w:p>
    <w:p w:rsidR="00A157E7" w:rsidRPr="00AE4FCD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психолог. наук</w:t>
      </w:r>
      <w:r w:rsidRPr="00AE4FCD">
        <w:rPr>
          <w:rFonts w:ascii="Times New Roman" w:hAnsi="Times New Roman"/>
          <w:sz w:val="28"/>
          <w:szCs w:val="28"/>
        </w:rPr>
        <w:t>, доцент</w:t>
      </w:r>
    </w:p>
    <w:p w:rsidR="00A157E7" w:rsidRDefault="00A157E7" w:rsidP="00A157E7">
      <w:pPr>
        <w:spacing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Тюлин Михаил Юрьевич</w:t>
      </w:r>
    </w:p>
    <w:p w:rsidR="00A157E7" w:rsidRDefault="00A157E7" w:rsidP="00A157E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157E7" w:rsidRPr="00AE4FCD" w:rsidRDefault="00A157E7" w:rsidP="00A157E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4FCD">
        <w:rPr>
          <w:rFonts w:ascii="Times New Roman" w:hAnsi="Times New Roman"/>
          <w:sz w:val="28"/>
          <w:szCs w:val="28"/>
        </w:rPr>
        <w:t>Тверь 2016</w:t>
      </w:r>
    </w:p>
    <w:p w:rsidR="00A157E7" w:rsidRDefault="00A157E7" w:rsidP="00A157E7">
      <w:pPr>
        <w:pStyle w:val="ab"/>
        <w:spacing w:before="0" w:line="360" w:lineRule="auto"/>
        <w:rPr>
          <w:rFonts w:ascii="Times New Roman" w:hAnsi="Times New Roman"/>
          <w:color w:val="auto"/>
          <w:lang w:val="ru-RU"/>
        </w:rPr>
      </w:pPr>
    </w:p>
    <w:p w:rsidR="00A157E7" w:rsidRPr="00A157E7" w:rsidRDefault="00A157E7" w:rsidP="00A157E7">
      <w:pPr>
        <w:rPr>
          <w:lang w:eastAsia="ru-RU"/>
        </w:rPr>
      </w:pPr>
    </w:p>
    <w:p w:rsidR="00A157E7" w:rsidRDefault="00A157E7" w:rsidP="00A157E7">
      <w:pPr>
        <w:pStyle w:val="ab"/>
        <w:spacing w:before="0" w:line="360" w:lineRule="auto"/>
        <w:rPr>
          <w:rFonts w:ascii="Times New Roman" w:hAnsi="Times New Roman"/>
          <w:color w:val="auto"/>
          <w:lang w:val="ru-RU"/>
        </w:rPr>
      </w:pPr>
    </w:p>
    <w:p w:rsidR="00C45FD7" w:rsidRDefault="00C45FD7" w:rsidP="00A157E7">
      <w:pPr>
        <w:pStyle w:val="ab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F3EB6">
        <w:rPr>
          <w:rFonts w:ascii="Times New Roman" w:hAnsi="Times New Roman"/>
          <w:color w:val="auto"/>
        </w:rPr>
        <w:t>Содержание:</w:t>
      </w:r>
    </w:p>
    <w:p w:rsidR="00BF3EB6" w:rsidRPr="00BF3EB6" w:rsidRDefault="00BF3EB6" w:rsidP="00BF3EB6">
      <w:pPr>
        <w:rPr>
          <w:lang w:eastAsia="ru-RU"/>
        </w:rPr>
      </w:pPr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fldChar w:fldCharType="begin"/>
      </w:r>
      <w:r w:rsidRPr="00BF3EB6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BF3EB6">
        <w:rPr>
          <w:rFonts w:ascii="Times New Roman" w:hAnsi="Times New Roman"/>
          <w:sz w:val="28"/>
          <w:szCs w:val="28"/>
        </w:rPr>
        <w:fldChar w:fldCharType="separate"/>
      </w:r>
      <w:hyperlink w:anchor="_Toc484206190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Введение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_Toc484206190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1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Глава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1.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Теоретические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аспекты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 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изучения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связи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тревожности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детей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дошкольного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возраста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их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статусом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группе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ДОО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_Toc484206191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2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1.1.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Тревожность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как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эмоциональное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состояние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_Toc484206192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3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1.2.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Влияние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тревожности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на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общение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социометрический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статус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ребенка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группе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ДОО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_Toc484206193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4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Глава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2.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Эмпирическое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исследование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связи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тревожности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детей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дошкольного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возраста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их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статусом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в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группе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lang w:eastAsia="ru-RU"/>
          </w:rPr>
          <w:t>ДОО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_Toc484206194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5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2.1.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Организация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исследования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_Toc484206195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6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2.2.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Результаты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и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их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обсуждение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_Toc484206196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32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7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Заключение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_Toc484206197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8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  <w:shd w:val="clear" w:color="auto" w:fill="FFFFFF"/>
          </w:rPr>
          <w:t>Список</w:t>
        </w:r>
        <w:r w:rsidR="004A409B">
          <w:rPr>
            <w:rStyle w:val="a7"/>
            <w:rFonts w:ascii="Times New Roman" w:hAnsi="Times New Roman"/>
            <w:noProof/>
            <w:sz w:val="28"/>
            <w:szCs w:val="28"/>
            <w:shd w:val="clear" w:color="auto" w:fill="FFFFFF"/>
          </w:rPr>
          <w:t xml:space="preserve"> </w:t>
        </w:r>
        <w:r w:rsidRPr="00BF3EB6">
          <w:rPr>
            <w:rStyle w:val="a7"/>
            <w:rFonts w:ascii="Times New Roman" w:hAnsi="Times New Roman"/>
            <w:noProof/>
            <w:sz w:val="28"/>
            <w:szCs w:val="28"/>
            <w:shd w:val="clear" w:color="auto" w:fill="FFFFFF"/>
          </w:rPr>
          <w:t>литературы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_Toc484206198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pStyle w:val="11"/>
        <w:tabs>
          <w:tab w:val="right" w:leader="dot" w:pos="9345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4206199" w:history="1">
        <w:r w:rsidRPr="00BF3EB6">
          <w:rPr>
            <w:rStyle w:val="a7"/>
            <w:rFonts w:ascii="Times New Roman" w:hAnsi="Times New Roman"/>
            <w:noProof/>
            <w:sz w:val="28"/>
            <w:szCs w:val="28"/>
          </w:rPr>
          <w:t>Приложение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_Toc484206199 \h </w:instrTex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Pr="00BF3EB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F3EB6" w:rsidRPr="00BF3EB6" w:rsidRDefault="00BF3EB6" w:rsidP="00BF3E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C45FD7" w:rsidRPr="00BF3EB6" w:rsidRDefault="00C45FD7" w:rsidP="00BF3EB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</w:p>
    <w:p w:rsidR="00C45FD7" w:rsidRPr="00BF3EB6" w:rsidRDefault="00C45FD7" w:rsidP="00BF3EB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</w:p>
    <w:p w:rsidR="00C45FD7" w:rsidRPr="00BF3EB6" w:rsidRDefault="00C45FD7" w:rsidP="00BF3EB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r w:rsidRPr="00BF3EB6">
        <w:rPr>
          <w:rFonts w:ascii="Times New Roman" w:hAnsi="Times New Roman"/>
          <w:color w:val="auto"/>
          <w:lang w:eastAsia="ru-RU"/>
        </w:rPr>
        <w:br w:type="page"/>
      </w:r>
      <w:bookmarkStart w:id="3" w:name="_Toc436690106"/>
      <w:bookmarkStart w:id="4" w:name="_Toc436690433"/>
      <w:bookmarkStart w:id="5" w:name="_Toc484206131"/>
      <w:bookmarkStart w:id="6" w:name="_Toc484206190"/>
      <w:r w:rsidRPr="00BF3EB6">
        <w:rPr>
          <w:rFonts w:ascii="Times New Roman" w:hAnsi="Times New Roman"/>
          <w:color w:val="auto"/>
          <w:lang w:eastAsia="ru-RU"/>
        </w:rPr>
        <w:lastRenderedPageBreak/>
        <w:t>Введение</w:t>
      </w:r>
      <w:bookmarkEnd w:id="1"/>
      <w:bookmarkEnd w:id="3"/>
      <w:bookmarkEnd w:id="4"/>
      <w:bookmarkEnd w:id="5"/>
      <w:bookmarkEnd w:id="6"/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5FD7" w:rsidRPr="00BF3EB6" w:rsidRDefault="00EA29FA" w:rsidP="00357A2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Актуальность.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настоящее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время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современном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обществе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нужно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доказывать,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межличностное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общение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совершенно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необходимое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условие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жизнедеятельности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людей,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без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невозможно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полноценное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формирование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личности.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процессом,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котором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индивид,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ребенок,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мнению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 </w:t>
      </w:r>
      <w:r w:rsidR="00C45FD7" w:rsidRPr="00BF3EB6">
        <w:rPr>
          <w:rFonts w:ascii="Times New Roman" w:hAnsi="Times New Roman"/>
          <w:sz w:val="28"/>
          <w:szCs w:val="28"/>
        </w:rPr>
        <w:t>Андреевой,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Акоффа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Ф.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Эмери,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Л.С.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Выготского,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находит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пути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взаимодействия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окружающими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людьми,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самым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проходим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процесс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социализации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обществе.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процессе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межличностных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отношений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взаимодействий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современного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дошкольника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возникает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ряд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проблем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связанных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созданием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новых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способов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отношений.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время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формирования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нового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уклада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общества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непроизвольно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накладывается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отпечаток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навыках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межличностных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отношений,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сохранением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старых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устоев,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многом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применимы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современном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обществе.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отмечают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Л.С.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Выготский,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Б.Ф.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Ломов,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А.М.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Матюшкин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др.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Особенно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сформировать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навыки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т.к.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неспособность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налаживания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Барменкова,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Глухов,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Ю.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Демьянов,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явиться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барьером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благоприятного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освоения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социуме.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учитывать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межличностных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учетом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специфики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интересов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ценностей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переживаемого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периода.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навыков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межличностного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актуальной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исследований.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вклад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изучение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работы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Обозова,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Андреевой,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Акоффа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Эмери,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Выготского,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Б.Ф.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Ломова,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Матюшкина,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Лири,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совместные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работы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Хустона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Левингера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др.</w:t>
      </w:r>
    </w:p>
    <w:p w:rsidR="00C45FD7" w:rsidRPr="00BF3EB6" w:rsidRDefault="00C45FD7" w:rsidP="00357A2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Межличностные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являясь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значимыми,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будучи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целенаправленно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формируемыми,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существенно</w:t>
      </w:r>
      <w:r w:rsidR="004A409B">
        <w:rPr>
          <w:rFonts w:ascii="Times New Roman" w:hAnsi="Times New Roman"/>
          <w:sz w:val="28"/>
          <w:szCs w:val="28"/>
        </w:rPr>
        <w:t xml:space="preserve"> за</w:t>
      </w:r>
      <w:r w:rsidRPr="00BF3EB6">
        <w:rPr>
          <w:rFonts w:ascii="Times New Roman" w:hAnsi="Times New Roman"/>
          <w:sz w:val="28"/>
          <w:szCs w:val="28"/>
        </w:rPr>
        <w:t>трудняют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адаптацию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среде</w:t>
      </w:r>
      <w:r w:rsidR="004A409B">
        <w:rPr>
          <w:rFonts w:ascii="Times New Roman" w:hAnsi="Times New Roman"/>
          <w:sz w:val="28"/>
          <w:szCs w:val="28"/>
        </w:rPr>
        <w:t xml:space="preserve"> сверстни</w:t>
      </w:r>
      <w:r w:rsidRPr="00BF3EB6">
        <w:rPr>
          <w:rFonts w:ascii="Times New Roman" w:hAnsi="Times New Roman"/>
          <w:sz w:val="28"/>
          <w:szCs w:val="28"/>
        </w:rPr>
        <w:t>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социуме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целом.</w:t>
      </w:r>
      <w:r w:rsidR="004A409B">
        <w:rPr>
          <w:rFonts w:ascii="Times New Roman" w:hAnsi="Times New Roman"/>
          <w:sz w:val="28"/>
          <w:szCs w:val="28"/>
        </w:rPr>
        <w:t xml:space="preserve">  </w:t>
      </w:r>
    </w:p>
    <w:p w:rsidR="00C45FD7" w:rsidRPr="00BF3EB6" w:rsidRDefault="00C45FD7" w:rsidP="00357A2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целеустремленности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необходимо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начинать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период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закладывается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фундамент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будущей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развиваются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многообразные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людям,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статусное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положение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группе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множество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факторов.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уровень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сформированности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дошкольников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коммуникативных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навыков,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особенности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мейного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воспитания,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характеристики,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числе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Вопрос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взаимосвязи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социометрич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ского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статуса</w:t>
      </w:r>
      <w:r w:rsidR="004A409B">
        <w:rPr>
          <w:rStyle w:val="apple-converted-space"/>
          <w:sz w:val="28"/>
          <w:szCs w:val="28"/>
        </w:rPr>
        <w:t xml:space="preserve"> </w:t>
      </w:r>
      <w:r w:rsidRPr="00BF3EB6">
        <w:rPr>
          <w:rStyle w:val="apple-converted-space"/>
          <w:sz w:val="28"/>
          <w:szCs w:val="28"/>
        </w:rPr>
        <w:t>ребенка</w:t>
      </w:r>
      <w:r w:rsidR="004A409B">
        <w:rPr>
          <w:rStyle w:val="apple-converted-space"/>
          <w:sz w:val="28"/>
          <w:szCs w:val="28"/>
        </w:rPr>
        <w:t xml:space="preserve"> </w:t>
      </w:r>
      <w:r w:rsidRPr="00BF3EB6">
        <w:rPr>
          <w:rStyle w:val="apple-converted-space"/>
          <w:sz w:val="28"/>
          <w:szCs w:val="28"/>
        </w:rPr>
        <w:t>дошкольного</w:t>
      </w:r>
      <w:r w:rsidR="004A409B">
        <w:rPr>
          <w:rStyle w:val="apple-converted-space"/>
          <w:sz w:val="28"/>
          <w:szCs w:val="28"/>
        </w:rPr>
        <w:t xml:space="preserve"> </w:t>
      </w:r>
      <w:r w:rsidRPr="00BF3EB6">
        <w:rPr>
          <w:rStyle w:val="apple-converted-space"/>
          <w:sz w:val="28"/>
          <w:szCs w:val="28"/>
        </w:rPr>
        <w:t>возраста</w:t>
      </w:r>
      <w:r w:rsidR="004A409B">
        <w:rPr>
          <w:rStyle w:val="apple-converted-space"/>
          <w:sz w:val="28"/>
          <w:szCs w:val="28"/>
        </w:rPr>
        <w:t xml:space="preserve"> </w:t>
      </w:r>
      <w:r w:rsidRPr="00BF3EB6">
        <w:rPr>
          <w:sz w:val="28"/>
          <w:szCs w:val="28"/>
        </w:rPr>
        <w:t>до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сих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пор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получил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конкретного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ответа,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же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время,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многие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учёные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подчёркивают,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социометрический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статус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неп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средственно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уровень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эмоциональной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Следовательно,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вопрос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важен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требует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более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детального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из</w:t>
      </w:r>
      <w:r w:rsidRPr="00BF3EB6">
        <w:rPr>
          <w:sz w:val="28"/>
          <w:szCs w:val="28"/>
        </w:rPr>
        <w:t>у</w:t>
      </w:r>
      <w:r w:rsidRPr="00BF3EB6">
        <w:rPr>
          <w:sz w:val="28"/>
          <w:szCs w:val="28"/>
        </w:rPr>
        <w:t>чения.</w:t>
      </w:r>
    </w:p>
    <w:p w:rsidR="00C45FD7" w:rsidRPr="00BF3EB6" w:rsidRDefault="00C45FD7" w:rsidP="00357A2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Вышеизложенное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позволило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выбрать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следующую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тему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для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настоящего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исследования: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«Связь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детей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дошкольного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возраста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статусом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группе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ДОО</w:t>
      </w:r>
      <w:r w:rsidRPr="00BF3EB6">
        <w:rPr>
          <w:kern w:val="36"/>
          <w:sz w:val="28"/>
          <w:szCs w:val="28"/>
        </w:rPr>
        <w:t>»</w:t>
      </w:r>
      <w:r w:rsidRPr="00BF3EB6">
        <w:rPr>
          <w:sz w:val="28"/>
          <w:szCs w:val="28"/>
        </w:rPr>
        <w:t>.</w:t>
      </w:r>
    </w:p>
    <w:p w:rsidR="00E00E3E" w:rsidRPr="00BF3EB6" w:rsidRDefault="00E00E3E" w:rsidP="00357A2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Исходя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из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темы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исследования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его</w:t>
      </w:r>
      <w:r w:rsidR="004A409B">
        <w:rPr>
          <w:sz w:val="28"/>
          <w:szCs w:val="28"/>
        </w:rPr>
        <w:t xml:space="preserve"> </w:t>
      </w:r>
      <w:r w:rsidRPr="00BF3EB6">
        <w:rPr>
          <w:b/>
          <w:sz w:val="28"/>
          <w:szCs w:val="28"/>
        </w:rPr>
        <w:t>проблемой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ответ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вопрос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–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ребенка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дошкольного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возраста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статусное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положение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группе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ДОО?</w:t>
      </w:r>
    </w:p>
    <w:p w:rsidR="00E00E3E" w:rsidRPr="00BF3EB6" w:rsidRDefault="00E00E3E" w:rsidP="00E00E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ст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тусное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ДОО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0E3E" w:rsidRPr="00BF3EB6" w:rsidRDefault="00E00E3E" w:rsidP="00E00E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исследования: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нашего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изучить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исследования:</w:t>
      </w:r>
    </w:p>
    <w:p w:rsidR="00C45FD7" w:rsidRPr="00BF3EB6" w:rsidRDefault="00C45FD7" w:rsidP="00357A21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1.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изучить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тревожность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как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эмоциональное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состояние</w:t>
      </w:r>
      <w:r w:rsidRPr="00BF3EB6">
        <w:rPr>
          <w:rFonts w:ascii="Times New Roman" w:hAnsi="Times New Roman"/>
          <w:noProof/>
          <w:webHidden/>
          <w:sz w:val="28"/>
          <w:szCs w:val="28"/>
        </w:rPr>
        <w:t>;</w:t>
      </w:r>
    </w:p>
    <w:p w:rsidR="00C45FD7" w:rsidRPr="00BF3EB6" w:rsidRDefault="00C45FD7" w:rsidP="00357A21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2.описать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влияние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тревожности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на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общение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социометрический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статус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ребенка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дошкольного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возраста</w:t>
      </w:r>
      <w:r w:rsidRPr="00BF3EB6">
        <w:rPr>
          <w:rFonts w:ascii="Times New Roman" w:hAnsi="Times New Roman"/>
          <w:noProof/>
          <w:webHidden/>
          <w:sz w:val="28"/>
          <w:szCs w:val="28"/>
        </w:rPr>
        <w:t>;</w:t>
      </w:r>
    </w:p>
    <w:p w:rsidR="00C45FD7" w:rsidRPr="00BF3EB6" w:rsidRDefault="00C45FD7" w:rsidP="00357A21">
      <w:pPr>
        <w:pStyle w:val="11"/>
        <w:tabs>
          <w:tab w:val="right" w:leader="dot" w:pos="9345"/>
        </w:tabs>
        <w:spacing w:after="0" w:line="360" w:lineRule="auto"/>
        <w:jc w:val="both"/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lastRenderedPageBreak/>
        <w:t>3.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эмпирическим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путем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выявить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уровень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тревожности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детей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дошкольного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возраста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их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социальных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статус.</w:t>
      </w:r>
    </w:p>
    <w:p w:rsidR="00C45FD7" w:rsidRPr="00BF3EB6" w:rsidRDefault="00C45FD7" w:rsidP="00BF3EB6">
      <w:pPr>
        <w:pStyle w:val="11"/>
        <w:tabs>
          <w:tab w:val="right" w:leader="dot" w:pos="9345"/>
        </w:tabs>
        <w:spacing w:after="0" w:line="360" w:lineRule="auto"/>
        <w:jc w:val="both"/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4.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изучить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корреляционные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связи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Гипотеза: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предполагаем,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взаимосвязь.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статус.</w:t>
      </w:r>
    </w:p>
    <w:p w:rsidR="00C45FD7" w:rsidRPr="00BF3EB6" w:rsidRDefault="00C45FD7" w:rsidP="00BF3EB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Методологическим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основанием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послужили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теории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(А.Адлер);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принципы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подхода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(Б.Г.Ананьев,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П.Я.Гальперин,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С.Л.Рубинштейн,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А.И.Леонтьев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др.);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теоретико-методологическое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обоснование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сензитивного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периода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(Л.С.Выготский,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П.Я.Гальперин,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Запорожец,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А.И.Леонтьев,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Н.А.Менчинская,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С.Л.Рубинштейн,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В.А.Смирнов,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Д.Б.Эльконин).</w:t>
      </w:r>
    </w:p>
    <w:p w:rsidR="00E00E3E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рассмотрении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исследуемой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использовались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исследования: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E00E3E" w:rsidRPr="00BF3EB6" w:rsidRDefault="00E00E3E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теоретические: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научной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литерат</w:t>
      </w:r>
      <w:r w:rsidR="00C45FD7" w:rsidRPr="00BF3EB6">
        <w:rPr>
          <w:rFonts w:ascii="Times New Roman" w:hAnsi="Times New Roman"/>
          <w:sz w:val="28"/>
          <w:szCs w:val="28"/>
        </w:rPr>
        <w:t>у</w:t>
      </w:r>
      <w:r w:rsidR="00C45FD7" w:rsidRPr="00BF3EB6">
        <w:rPr>
          <w:rFonts w:ascii="Times New Roman" w:hAnsi="Times New Roman"/>
          <w:sz w:val="28"/>
          <w:szCs w:val="28"/>
        </w:rPr>
        <w:t>ры,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сравнение,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обобщение,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конкретизация,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E00E3E" w:rsidRPr="00BF3EB6" w:rsidRDefault="00E00E3E" w:rsidP="00E00E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эмпирические: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C45FD7" w:rsidRPr="00BF3EB6">
        <w:rPr>
          <w:rFonts w:ascii="Times New Roman" w:hAnsi="Times New Roman"/>
          <w:sz w:val="28"/>
          <w:szCs w:val="28"/>
        </w:rPr>
        <w:t>тестирование,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наблюдение,</w:t>
      </w:r>
    </w:p>
    <w:p w:rsidR="00E00E3E" w:rsidRPr="00BF3EB6" w:rsidRDefault="00E00E3E" w:rsidP="00E00E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методы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обработки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данных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(качественный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количественный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анализ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результатов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исследования).</w:t>
      </w:r>
    </w:p>
    <w:p w:rsidR="00955CEF" w:rsidRPr="00BF3EB6" w:rsidRDefault="00955CEF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Методики:</w:t>
      </w:r>
    </w:p>
    <w:p w:rsidR="00955CEF" w:rsidRPr="00BF3EB6" w:rsidRDefault="00955CEF" w:rsidP="00357A2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«Капитан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(социометрия);</w:t>
      </w:r>
    </w:p>
    <w:p w:rsidR="00955CEF" w:rsidRPr="00BF3EB6" w:rsidRDefault="004A409B" w:rsidP="00357A2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</w:rPr>
        <w:t>Тест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</w:rPr>
        <w:t>тревожности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</w:rPr>
        <w:t>Теммл</w:t>
      </w:r>
      <w:r>
        <w:rPr>
          <w:rFonts w:ascii="Times New Roman" w:hAnsi="Times New Roman"/>
          <w:sz w:val="28"/>
          <w:szCs w:val="28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</w:rPr>
        <w:t>Дорки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</w:rPr>
        <w:t>Амен.</w:t>
      </w:r>
    </w:p>
    <w:p w:rsidR="00C45FD7" w:rsidRPr="00BF3EB6" w:rsidRDefault="00C45FD7" w:rsidP="00357A2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Работа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состоит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введения,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глав,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заключения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списка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используемых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источников.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45FD7" w:rsidRPr="00BF3EB6" w:rsidRDefault="00C45FD7" w:rsidP="00357A21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r w:rsidRPr="00BF3EB6">
        <w:rPr>
          <w:rFonts w:ascii="Times New Roman" w:hAnsi="Times New Roman"/>
          <w:color w:val="auto"/>
          <w:lang w:eastAsia="ru-RU"/>
        </w:rPr>
        <w:br w:type="page"/>
      </w:r>
      <w:bookmarkStart w:id="7" w:name="_Toc436690107"/>
      <w:bookmarkStart w:id="8" w:name="_Toc436690434"/>
      <w:bookmarkStart w:id="9" w:name="_Toc484206132"/>
      <w:bookmarkStart w:id="10" w:name="_Toc484206191"/>
      <w:r w:rsidRPr="00BF3EB6">
        <w:rPr>
          <w:rFonts w:ascii="Times New Roman" w:hAnsi="Times New Roman"/>
          <w:color w:val="auto"/>
          <w:lang w:eastAsia="ru-RU"/>
        </w:rPr>
        <w:lastRenderedPageBreak/>
        <w:t>Глава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1.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Теоретические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аспекты</w:t>
      </w:r>
      <w:r w:rsidR="004A409B">
        <w:rPr>
          <w:rFonts w:ascii="Times New Roman" w:hAnsi="Times New Roman"/>
          <w:color w:val="auto"/>
          <w:lang w:eastAsia="ru-RU"/>
        </w:rPr>
        <w:t xml:space="preserve">  </w:t>
      </w:r>
      <w:r w:rsidR="004A409B">
        <w:rPr>
          <w:rFonts w:ascii="Times New Roman" w:hAnsi="Times New Roman"/>
          <w:color w:val="auto"/>
        </w:rPr>
        <w:t xml:space="preserve"> </w:t>
      </w:r>
      <w:bookmarkEnd w:id="7"/>
      <w:bookmarkEnd w:id="8"/>
      <w:r w:rsidRPr="00BF3EB6">
        <w:rPr>
          <w:rFonts w:ascii="Times New Roman" w:hAnsi="Times New Roman"/>
          <w:color w:val="auto"/>
          <w:lang w:eastAsia="ru-RU"/>
        </w:rPr>
        <w:t>изучения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связи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тревожности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детей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дошкольного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возраста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их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статусом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в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группе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ДОО</w:t>
      </w:r>
      <w:bookmarkEnd w:id="9"/>
      <w:bookmarkEnd w:id="10"/>
    </w:p>
    <w:p w:rsidR="00C45FD7" w:rsidRPr="00BF3EB6" w:rsidRDefault="00C45FD7" w:rsidP="00357A21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</w:p>
    <w:p w:rsidR="00C45FD7" w:rsidRPr="00BF3EB6" w:rsidRDefault="00C45FD7" w:rsidP="00357A21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11" w:name="_Toc436690108"/>
      <w:bookmarkStart w:id="12" w:name="_Toc436690435"/>
      <w:bookmarkStart w:id="13" w:name="_Toc484206133"/>
      <w:bookmarkStart w:id="14" w:name="_Toc484206192"/>
      <w:bookmarkEnd w:id="0"/>
      <w:r w:rsidRPr="00BF3EB6">
        <w:rPr>
          <w:rFonts w:ascii="Times New Roman" w:hAnsi="Times New Roman"/>
          <w:color w:val="auto"/>
        </w:rPr>
        <w:t>1.1.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Тревожность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как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эмоциональное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состояние</w:t>
      </w:r>
      <w:bookmarkEnd w:id="11"/>
      <w:bookmarkEnd w:id="12"/>
      <w:bookmarkEnd w:id="13"/>
      <w:bookmarkEnd w:id="14"/>
    </w:p>
    <w:p w:rsidR="00C45FD7" w:rsidRPr="00BF3EB6" w:rsidRDefault="00C45FD7" w:rsidP="00357A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45FD7" w:rsidRPr="00BF3EB6" w:rsidRDefault="00C45FD7" w:rsidP="00357A2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смысла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термина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«тр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вожность»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[23,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6].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Во-первых,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описания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неприятного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характеризуется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субъективным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ощущен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напряжения,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ожидания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неблагополучного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событий.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кает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неопределенной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опасности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(ожидание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негативной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агрессивной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реакции,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восприятие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самоуважению,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престижу)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обусловлено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неосознаваемым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источн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опасности.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4A409B" w:rsidRDefault="00C45FD7" w:rsidP="004A40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Во-вторых,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ризует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относительно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склонность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воспринимать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ситуациях.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4A409B" w:rsidRPr="004A409B" w:rsidRDefault="00C45FD7" w:rsidP="004A409B">
      <w:pPr>
        <w:spacing w:after="0" w:line="360" w:lineRule="auto"/>
        <w:ind w:firstLine="851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Понимание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тревожности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было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внесено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психологию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психоаналитик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психиатрами.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Слово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«тревожный»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отмечается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словарях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1771года.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Многие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представители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психоанализа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рассматривали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тревожность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как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врожденное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свойство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личности,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как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изначально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присущее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ч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ловеку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состояние.</w:t>
      </w:r>
    </w:p>
    <w:p w:rsidR="00C45FD7" w:rsidRPr="004A409B" w:rsidRDefault="00C45FD7" w:rsidP="004A409B">
      <w:pPr>
        <w:spacing w:after="0" w:line="360" w:lineRule="auto"/>
        <w:ind w:firstLine="851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Понятие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тревожности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занимает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важное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место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психологических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риях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исследованиях,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с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тех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пор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как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Фрейд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(в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1959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году)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подчеркнул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её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роль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при</w:t>
      </w:r>
      <w:r w:rsidR="004A409B"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A409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неврозах.</w:t>
      </w:r>
    </w:p>
    <w:p w:rsidR="00C45FD7" w:rsidRPr="00BF3EB6" w:rsidRDefault="00C45FD7" w:rsidP="00357A21">
      <w:pPr>
        <w:pStyle w:val="21"/>
        <w:tabs>
          <w:tab w:val="clear" w:pos="156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Изучением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проблемы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занимались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З.Фрейд,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Адлер,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Хорни,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Салливен,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Фромм,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Г.Г.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Аракелов,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Н.Е.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Лысенко,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Е.Е.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Шотт,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Т.В.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Драгунова,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Л.С.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Славина,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Е.С.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Макслак,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М.С.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Неймарк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др.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Разные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авторы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дают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разные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определения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этому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эмоциональному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сост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янию.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Психологический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словарь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определяет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индивидуал</w:t>
      </w:r>
      <w:r w:rsidRPr="00BF3EB6">
        <w:rPr>
          <w:sz w:val="28"/>
          <w:szCs w:val="28"/>
        </w:rPr>
        <w:t>ь</w:t>
      </w:r>
      <w:r w:rsidRPr="00BF3EB6">
        <w:rPr>
          <w:sz w:val="28"/>
          <w:szCs w:val="28"/>
        </w:rPr>
        <w:t>ную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особенность,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проявляющуюся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склонности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lastRenderedPageBreak/>
        <w:t>частым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инте</w:t>
      </w:r>
      <w:r w:rsidRPr="00BF3EB6">
        <w:rPr>
          <w:sz w:val="28"/>
          <w:szCs w:val="28"/>
        </w:rPr>
        <w:t>н</w:t>
      </w:r>
      <w:r w:rsidRPr="00BF3EB6">
        <w:rPr>
          <w:sz w:val="28"/>
          <w:szCs w:val="28"/>
        </w:rPr>
        <w:t>сивным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переживаниям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состояния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тревоги,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также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низком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пороге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</w:t>
      </w:r>
      <w:r w:rsidRPr="00BF3EB6">
        <w:rPr>
          <w:sz w:val="28"/>
          <w:szCs w:val="28"/>
        </w:rPr>
        <w:t>з</w:t>
      </w:r>
      <w:r w:rsidRPr="00BF3EB6">
        <w:rPr>
          <w:sz w:val="28"/>
          <w:szCs w:val="28"/>
        </w:rPr>
        <w:t>никновения.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рассматривается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личностное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образование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и/или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свойство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темперамента,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обусловленное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слабостью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нервных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цессов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[19,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23].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Вопрос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причинах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открыт;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настоящее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время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преоблад</w:t>
      </w:r>
      <w:r w:rsidRPr="00BF3EB6">
        <w:rPr>
          <w:sz w:val="28"/>
          <w:szCs w:val="28"/>
        </w:rPr>
        <w:t>а</w:t>
      </w:r>
      <w:r w:rsidRPr="00BF3EB6">
        <w:rPr>
          <w:sz w:val="28"/>
          <w:szCs w:val="28"/>
        </w:rPr>
        <w:t>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точка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зрения,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согласно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которой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имея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природную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основу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(свойства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нервной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системы)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складывается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прижизненно,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результате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де</w:t>
      </w:r>
      <w:r w:rsidRPr="00BF3EB6">
        <w:rPr>
          <w:sz w:val="28"/>
          <w:szCs w:val="28"/>
        </w:rPr>
        <w:t>й</w:t>
      </w:r>
      <w:r w:rsidRPr="00BF3EB6">
        <w:rPr>
          <w:sz w:val="28"/>
          <w:szCs w:val="28"/>
        </w:rPr>
        <w:t>ствия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социальных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факторов.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  <w:highlight w:val="yellow"/>
        </w:rPr>
      </w:pPr>
      <w:r w:rsidRPr="00BF3EB6">
        <w:rPr>
          <w:sz w:val="28"/>
          <w:szCs w:val="28"/>
        </w:rPr>
        <w:t>Различают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несколько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видов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Общая,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которая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появл</w:t>
      </w:r>
      <w:r w:rsidRPr="00BF3EB6">
        <w:rPr>
          <w:sz w:val="28"/>
          <w:szCs w:val="28"/>
        </w:rPr>
        <w:t>я</w:t>
      </w:r>
      <w:r w:rsidRPr="00BF3EB6">
        <w:rPr>
          <w:sz w:val="28"/>
          <w:szCs w:val="28"/>
        </w:rPr>
        <w:t>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отношении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различных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объектов,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зависимости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значимости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для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ка.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вид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называется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«разлитая».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частная,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</w:t>
      </w:r>
      <w:r w:rsidRPr="00BF3EB6">
        <w:rPr>
          <w:sz w:val="28"/>
          <w:szCs w:val="28"/>
        </w:rPr>
        <w:t>ж</w:t>
      </w:r>
      <w:r w:rsidRPr="00BF3EB6">
        <w:rPr>
          <w:sz w:val="28"/>
          <w:szCs w:val="28"/>
        </w:rPr>
        <w:t>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отношении</w:t>
      </w:r>
      <w:r w:rsidR="004A409B">
        <w:rPr>
          <w:sz w:val="28"/>
          <w:szCs w:val="28"/>
        </w:rPr>
        <w:t xml:space="preserve"> </w:t>
      </w:r>
      <w:r w:rsidR="00955CEF" w:rsidRPr="00BF3EB6">
        <w:rPr>
          <w:sz w:val="28"/>
          <w:szCs w:val="28"/>
        </w:rPr>
        <w:t>какой-либо</w:t>
      </w:r>
      <w:r w:rsidR="004A409B">
        <w:rPr>
          <w:sz w:val="28"/>
          <w:szCs w:val="28"/>
        </w:rPr>
        <w:t xml:space="preserve"> </w:t>
      </w:r>
      <w:r w:rsidR="00955CEF" w:rsidRPr="00BF3EB6">
        <w:rPr>
          <w:sz w:val="28"/>
          <w:szCs w:val="28"/>
        </w:rPr>
        <w:t>сферы,</w:t>
      </w:r>
      <w:r w:rsidR="004A409B">
        <w:rPr>
          <w:sz w:val="28"/>
          <w:szCs w:val="28"/>
        </w:rPr>
        <w:t xml:space="preserve"> </w:t>
      </w:r>
      <w:r w:rsidR="00955CEF" w:rsidRPr="00BF3EB6">
        <w:rPr>
          <w:sz w:val="28"/>
          <w:szCs w:val="28"/>
        </w:rPr>
        <w:t>например</w:t>
      </w:r>
      <w:r w:rsidRPr="00BF3EB6">
        <w:rPr>
          <w:sz w:val="28"/>
          <w:szCs w:val="28"/>
        </w:rPr>
        <w:t>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межличностная,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экзаменационная.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вид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называется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«связанной»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стью.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Кроме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того,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существует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адекватная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показывает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благополучие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какой-либо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области,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даже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случае,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когда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сит</w:t>
      </w:r>
      <w:r w:rsidRPr="00BF3EB6">
        <w:rPr>
          <w:sz w:val="28"/>
          <w:szCs w:val="28"/>
        </w:rPr>
        <w:t>у</w:t>
      </w:r>
      <w:r w:rsidRPr="00BF3EB6">
        <w:rPr>
          <w:sz w:val="28"/>
          <w:szCs w:val="28"/>
        </w:rPr>
        <w:t>ация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несет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себе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угрозы.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Неадекватная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отношении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областей,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</w:t>
      </w:r>
      <w:r w:rsidRPr="00BF3EB6">
        <w:rPr>
          <w:sz w:val="28"/>
          <w:szCs w:val="28"/>
        </w:rPr>
        <w:t>л</w:t>
      </w:r>
      <w:r w:rsidRPr="00BF3EB6">
        <w:rPr>
          <w:sz w:val="28"/>
          <w:szCs w:val="28"/>
        </w:rPr>
        <w:t>ностью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для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благополучных.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своей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книге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«Психофизиология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стресса»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Суворова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опред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ление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состояние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психики,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котором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испытыв</w:t>
      </w:r>
      <w:r w:rsidRPr="00BF3EB6">
        <w:rPr>
          <w:sz w:val="28"/>
          <w:szCs w:val="28"/>
        </w:rPr>
        <w:t>а</w:t>
      </w:r>
      <w:r w:rsidRPr="00BF3EB6">
        <w:rPr>
          <w:sz w:val="28"/>
          <w:szCs w:val="28"/>
        </w:rPr>
        <w:t>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внутреннее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беспокойство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неуравновешенность.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отличие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страха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бывает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беспредметной,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часто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зависит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субъективных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факт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ров,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которые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приобретают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значение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лишь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контексте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индивидуального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</w:t>
      </w:r>
      <w:r w:rsidRPr="00BF3EB6">
        <w:rPr>
          <w:sz w:val="28"/>
          <w:szCs w:val="28"/>
        </w:rPr>
        <w:t>ы</w:t>
      </w:r>
      <w:r w:rsidRPr="00BF3EB6">
        <w:rPr>
          <w:sz w:val="28"/>
          <w:szCs w:val="28"/>
        </w:rPr>
        <w:t>та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Суворова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своем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труде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относит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отрицательным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эмоциям,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область,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где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доминирует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ф</w:t>
      </w:r>
      <w:r w:rsidRPr="00BF3EB6">
        <w:rPr>
          <w:sz w:val="28"/>
          <w:szCs w:val="28"/>
        </w:rPr>
        <w:t>и</w:t>
      </w:r>
      <w:r w:rsidRPr="00BF3EB6">
        <w:rPr>
          <w:sz w:val="28"/>
          <w:szCs w:val="28"/>
        </w:rPr>
        <w:t>зиологический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аспект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[21,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49].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Исследователь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Прихожан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образования,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сохраняться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течение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длительного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времени.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Прихожан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отмечает,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</w:t>
      </w:r>
      <w:r w:rsidRPr="00BF3EB6">
        <w:rPr>
          <w:rFonts w:ascii="Times New Roman" w:hAnsi="Times New Roman"/>
          <w:sz w:val="28"/>
          <w:szCs w:val="28"/>
        </w:rPr>
        <w:t>ж</w:t>
      </w:r>
      <w:r w:rsidRPr="00BF3EB6">
        <w:rPr>
          <w:rFonts w:ascii="Times New Roman" w:hAnsi="Times New Roman"/>
          <w:sz w:val="28"/>
          <w:szCs w:val="28"/>
        </w:rPr>
        <w:t>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имеет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побудительную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реализации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дения.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компенсаторные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защитные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</w:t>
      </w:r>
      <w:r w:rsidRPr="00BF3EB6">
        <w:rPr>
          <w:rFonts w:ascii="Times New Roman" w:hAnsi="Times New Roman"/>
          <w:sz w:val="28"/>
          <w:szCs w:val="28"/>
        </w:rPr>
        <w:t>о</w:t>
      </w:r>
      <w:r w:rsidR="00357A21" w:rsidRPr="00BF3EB6">
        <w:rPr>
          <w:rFonts w:ascii="Times New Roman" w:hAnsi="Times New Roman"/>
          <w:sz w:val="28"/>
          <w:szCs w:val="28"/>
        </w:rPr>
        <w:t>ведения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[20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56].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Еще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одно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определение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можно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обнаружить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книге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Ролло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Мэй: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–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склонность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переживать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тревогу,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характ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ризуется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низким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порогом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возникновения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реакции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тревоги.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Этот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параметр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я</w:t>
      </w:r>
      <w:r w:rsidRPr="00BF3EB6">
        <w:rPr>
          <w:sz w:val="28"/>
          <w:szCs w:val="28"/>
        </w:rPr>
        <w:t>в</w:t>
      </w:r>
      <w:r w:rsidRPr="00BF3EB6">
        <w:rPr>
          <w:sz w:val="28"/>
          <w:szCs w:val="28"/>
        </w:rPr>
        <w:t>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одним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из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основных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индивидуальных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различий»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[2</w:t>
      </w:r>
      <w:r w:rsidR="00357A21" w:rsidRPr="00BF3EB6">
        <w:rPr>
          <w:sz w:val="28"/>
          <w:szCs w:val="28"/>
        </w:rPr>
        <w:t>5</w:t>
      </w:r>
      <w:r w:rsidRPr="00BF3EB6">
        <w:rPr>
          <w:sz w:val="28"/>
          <w:szCs w:val="28"/>
        </w:rPr>
        <w:t>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27].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Итак,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субъективным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проявлением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неблагопол</w:t>
      </w:r>
      <w:r w:rsidRPr="00BF3EB6">
        <w:rPr>
          <w:sz w:val="28"/>
          <w:szCs w:val="28"/>
        </w:rPr>
        <w:t>у</w:t>
      </w:r>
      <w:r w:rsidRPr="00BF3EB6">
        <w:rPr>
          <w:sz w:val="28"/>
          <w:szCs w:val="28"/>
        </w:rPr>
        <w:t>чия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показывает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дезадаптацию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проявляется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переживание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эмоционального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дискомфорта</w:t>
      </w:r>
      <w:r w:rsidRPr="00BF3EB6">
        <w:rPr>
          <w:sz w:val="28"/>
          <w:szCs w:val="28"/>
        </w:rPr>
        <w:t>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выражением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того,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значимые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потребности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удовлетворены,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иногда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появляется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предчувствие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грядущей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опасности.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Если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человек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ситуативно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переживает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вогу,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заметно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преобладание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признаков,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характерных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для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гипертроф</w:t>
      </w:r>
      <w:r w:rsidRPr="00BF3EB6">
        <w:rPr>
          <w:sz w:val="28"/>
          <w:szCs w:val="28"/>
        </w:rPr>
        <w:t>и</w:t>
      </w:r>
      <w:r w:rsidRPr="00BF3EB6">
        <w:rPr>
          <w:sz w:val="28"/>
          <w:szCs w:val="28"/>
        </w:rPr>
        <w:t>рованной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[7,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42].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утверждать,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указывает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гото</w:t>
      </w:r>
      <w:r w:rsidRPr="00BF3EB6">
        <w:rPr>
          <w:rFonts w:ascii="Times New Roman" w:hAnsi="Times New Roman"/>
          <w:sz w:val="28"/>
          <w:szCs w:val="28"/>
        </w:rPr>
        <w:t>в</w:t>
      </w:r>
      <w:r w:rsidRPr="00BF3EB6">
        <w:rPr>
          <w:rFonts w:ascii="Times New Roman" w:hAnsi="Times New Roman"/>
          <w:sz w:val="28"/>
          <w:szCs w:val="28"/>
        </w:rPr>
        <w:t>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чувство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страха.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характеризуется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целенаправленным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повышением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моторным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сенсорным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напряжен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возникновении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среагировать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быс</w:t>
      </w:r>
      <w:r w:rsidRPr="00BF3EB6">
        <w:rPr>
          <w:rFonts w:ascii="Times New Roman" w:hAnsi="Times New Roman"/>
          <w:sz w:val="28"/>
          <w:szCs w:val="28"/>
        </w:rPr>
        <w:t>т</w:t>
      </w:r>
      <w:r w:rsidRPr="00BF3EB6">
        <w:rPr>
          <w:rFonts w:ascii="Times New Roman" w:hAnsi="Times New Roman"/>
          <w:sz w:val="28"/>
          <w:szCs w:val="28"/>
        </w:rPr>
        <w:t>рее.</w:t>
      </w:r>
      <w:r w:rsidR="004A409B">
        <w:rPr>
          <w:rFonts w:ascii="Times New Roman" w:hAnsi="Times New Roman"/>
          <w:sz w:val="28"/>
          <w:szCs w:val="28"/>
        </w:rPr>
        <w:t xml:space="preserve">   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F3EB6">
        <w:rPr>
          <w:bCs/>
          <w:sz w:val="28"/>
          <w:szCs w:val="28"/>
        </w:rPr>
        <w:t>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современных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исследованиях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ученые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различают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личностную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</w:t>
      </w:r>
      <w:r w:rsidRPr="00BF3EB6">
        <w:rPr>
          <w:bCs/>
          <w:sz w:val="28"/>
          <w:szCs w:val="28"/>
        </w:rPr>
        <w:t>ж</w:t>
      </w:r>
      <w:r w:rsidRPr="00BF3EB6">
        <w:rPr>
          <w:bCs/>
          <w:sz w:val="28"/>
          <w:szCs w:val="28"/>
        </w:rPr>
        <w:t>ность,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которая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представляет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собой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свойство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личности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ситуативную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которая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связана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некими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внешними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обстоятельствами.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Кроме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того,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проводятся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работы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области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разработки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новых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методов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анализа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тревожности,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которая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может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появиться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результате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взаимоде</w:t>
      </w:r>
      <w:r w:rsidRPr="00BF3EB6">
        <w:rPr>
          <w:bCs/>
          <w:sz w:val="28"/>
          <w:szCs w:val="28"/>
        </w:rPr>
        <w:t>й</w:t>
      </w:r>
      <w:r w:rsidRPr="00BF3EB6">
        <w:rPr>
          <w:bCs/>
          <w:sz w:val="28"/>
          <w:szCs w:val="28"/>
        </w:rPr>
        <w:t>ствия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человека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его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окружения.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Различают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категории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открытую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скрытую.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т</w:t>
      </w:r>
      <w:r w:rsidRPr="00BF3EB6">
        <w:rPr>
          <w:rFonts w:ascii="Times New Roman" w:hAnsi="Times New Roman"/>
          <w:sz w:val="28"/>
          <w:szCs w:val="28"/>
        </w:rPr>
        <w:t>крытая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переживается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сознательно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Скрытую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осознавать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конца.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нечувств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чрезмерно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спокоен.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проявиться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косвенно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через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цифическое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поведение.</w:t>
      </w:r>
      <w:r w:rsidR="004A409B">
        <w:rPr>
          <w:rFonts w:ascii="Times New Roman" w:hAnsi="Times New Roman"/>
          <w:sz w:val="28"/>
          <w:szCs w:val="28"/>
        </w:rPr>
        <w:t xml:space="preserve">   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F3EB6">
        <w:rPr>
          <w:bCs/>
          <w:sz w:val="28"/>
          <w:szCs w:val="28"/>
        </w:rPr>
        <w:t>У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представителей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этих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категорий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были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обнаружены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формы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откр</w:t>
      </w:r>
      <w:r w:rsidRPr="00BF3EB6">
        <w:rPr>
          <w:bCs/>
          <w:sz w:val="28"/>
          <w:szCs w:val="28"/>
        </w:rPr>
        <w:t>ы</w:t>
      </w:r>
      <w:r w:rsidRPr="00BF3EB6">
        <w:rPr>
          <w:bCs/>
          <w:sz w:val="28"/>
          <w:szCs w:val="28"/>
        </w:rPr>
        <w:t>той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[15,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166].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F3EB6">
        <w:rPr>
          <w:bCs/>
          <w:sz w:val="28"/>
          <w:szCs w:val="28"/>
        </w:rPr>
        <w:t>1.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Острая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нерегулируемая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или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регулируемая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Осознава</w:t>
      </w:r>
      <w:r w:rsidRPr="00BF3EB6">
        <w:rPr>
          <w:bCs/>
          <w:sz w:val="28"/>
          <w:szCs w:val="28"/>
        </w:rPr>
        <w:t>е</w:t>
      </w:r>
      <w:r w:rsidRPr="00BF3EB6">
        <w:rPr>
          <w:bCs/>
          <w:sz w:val="28"/>
          <w:szCs w:val="28"/>
        </w:rPr>
        <w:t>мая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сильная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которая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проявляется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посредством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внешних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сигн</w:t>
      </w:r>
      <w:r w:rsidRPr="00BF3EB6">
        <w:rPr>
          <w:bCs/>
          <w:sz w:val="28"/>
          <w:szCs w:val="28"/>
        </w:rPr>
        <w:t>а</w:t>
      </w:r>
      <w:r w:rsidRPr="00BF3EB6">
        <w:rPr>
          <w:bCs/>
          <w:sz w:val="28"/>
          <w:szCs w:val="28"/>
        </w:rPr>
        <w:t>лов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тревоги.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Эту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форму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можно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обнаружить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у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людей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вне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зав</w:t>
      </w:r>
      <w:r w:rsidRPr="00BF3EB6">
        <w:rPr>
          <w:bCs/>
          <w:sz w:val="28"/>
          <w:szCs w:val="28"/>
        </w:rPr>
        <w:t>и</w:t>
      </w:r>
      <w:r w:rsidRPr="00BF3EB6">
        <w:rPr>
          <w:bCs/>
          <w:sz w:val="28"/>
          <w:szCs w:val="28"/>
        </w:rPr>
        <w:t>симости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возраста.</w:t>
      </w:r>
      <w:r w:rsidR="004A409B">
        <w:rPr>
          <w:bCs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F3EB6">
        <w:rPr>
          <w:bCs/>
          <w:sz w:val="28"/>
          <w:szCs w:val="28"/>
        </w:rPr>
        <w:t>2.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Компенсируемая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(регулируемая)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тревожность.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При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этом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виде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дети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вырабатывают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довольно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эффективные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способы,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чтобы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спр</w:t>
      </w:r>
      <w:r w:rsidRPr="00BF3EB6">
        <w:rPr>
          <w:bCs/>
          <w:sz w:val="28"/>
          <w:szCs w:val="28"/>
        </w:rPr>
        <w:t>а</w:t>
      </w:r>
      <w:r w:rsidRPr="00BF3EB6">
        <w:rPr>
          <w:bCs/>
          <w:sz w:val="28"/>
          <w:szCs w:val="28"/>
        </w:rPr>
        <w:t>виться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своей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тревожностью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самостоятельно.</w:t>
      </w:r>
    </w:p>
    <w:p w:rsidR="00C45FD7" w:rsidRPr="00BF3EB6" w:rsidRDefault="00C45FD7" w:rsidP="00357A21">
      <w:pPr>
        <w:pStyle w:val="a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F3EB6">
        <w:rPr>
          <w:bCs/>
          <w:sz w:val="28"/>
          <w:szCs w:val="28"/>
        </w:rPr>
        <w:t>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первом,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втором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случае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дети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оценивают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тревожность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как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тяжелое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неприятное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переживание,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которого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они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очень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хотят</w:t>
      </w:r>
      <w:r w:rsidR="004A409B">
        <w:rPr>
          <w:bCs/>
          <w:sz w:val="28"/>
          <w:szCs w:val="28"/>
        </w:rPr>
        <w:t xml:space="preserve"> </w:t>
      </w:r>
      <w:r w:rsidRPr="00BF3EB6">
        <w:rPr>
          <w:bCs/>
          <w:sz w:val="28"/>
          <w:szCs w:val="28"/>
        </w:rPr>
        <w:t>изб</w:t>
      </w:r>
      <w:r w:rsidRPr="00BF3EB6">
        <w:rPr>
          <w:bCs/>
          <w:sz w:val="28"/>
          <w:szCs w:val="28"/>
        </w:rPr>
        <w:t>а</w:t>
      </w:r>
      <w:r w:rsidRPr="00BF3EB6">
        <w:rPr>
          <w:bCs/>
          <w:sz w:val="28"/>
          <w:szCs w:val="28"/>
        </w:rPr>
        <w:t>виться.</w:t>
      </w:r>
      <w:r w:rsidR="004A409B">
        <w:rPr>
          <w:bCs/>
          <w:sz w:val="28"/>
          <w:szCs w:val="28"/>
        </w:rPr>
        <w:t xml:space="preserve"> 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3.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Культивируемая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осознается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переживается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неотъемлемое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ценное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очень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помогает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добиться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желаемого.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Культивируемая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встреч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нескольких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вариантах.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жущий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фактор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регулятор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могает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повысить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индивидуальную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ответственность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организованность.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Кроме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культивируемая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мирово</w:t>
      </w:r>
      <w:r w:rsidRPr="00BF3EB6">
        <w:rPr>
          <w:rFonts w:ascii="Times New Roman" w:hAnsi="Times New Roman"/>
          <w:sz w:val="28"/>
          <w:szCs w:val="28"/>
        </w:rPr>
        <w:t>з</w:t>
      </w:r>
      <w:r w:rsidRPr="00BF3EB6">
        <w:rPr>
          <w:rFonts w:ascii="Times New Roman" w:hAnsi="Times New Roman"/>
          <w:sz w:val="28"/>
          <w:szCs w:val="28"/>
        </w:rPr>
        <w:t>зренческая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позиция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система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ценностей.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начинает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заниматься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поисками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некоторой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выгоды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наличия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водит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усилению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симптомов.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встретить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д</w:t>
      </w:r>
      <w:r w:rsidRPr="00BF3EB6">
        <w:rPr>
          <w:rFonts w:ascii="Times New Roman" w:hAnsi="Times New Roman"/>
          <w:sz w:val="28"/>
          <w:szCs w:val="28"/>
        </w:rPr>
        <w:t>новременно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варианта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Каждый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возрастной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период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включает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объекты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действительности,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опр</w:t>
      </w:r>
      <w:r w:rsidRPr="00BF3EB6">
        <w:rPr>
          <w:rFonts w:ascii="Times New Roman" w:hAnsi="Times New Roman"/>
          <w:bCs/>
          <w:sz w:val="28"/>
          <w:szCs w:val="28"/>
        </w:rPr>
        <w:t>е</w:t>
      </w:r>
      <w:r w:rsidRPr="00BF3EB6">
        <w:rPr>
          <w:rFonts w:ascii="Times New Roman" w:hAnsi="Times New Roman"/>
          <w:bCs/>
          <w:sz w:val="28"/>
          <w:szCs w:val="28"/>
        </w:rPr>
        <w:t>деленные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области,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которые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большинства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детей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вызывают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повышенную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тревогу,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причем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вне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зависимости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того,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существует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реальная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угроза.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Данные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пики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которые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также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называются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во</w:t>
      </w:r>
      <w:r w:rsidRPr="00BF3EB6">
        <w:rPr>
          <w:rFonts w:ascii="Times New Roman" w:hAnsi="Times New Roman"/>
          <w:bCs/>
          <w:sz w:val="28"/>
          <w:szCs w:val="28"/>
        </w:rPr>
        <w:t>з</w:t>
      </w:r>
      <w:r w:rsidRPr="00BF3EB6">
        <w:rPr>
          <w:rFonts w:ascii="Times New Roman" w:hAnsi="Times New Roman"/>
          <w:bCs/>
          <w:sz w:val="28"/>
          <w:szCs w:val="28"/>
        </w:rPr>
        <w:t>растными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пиками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являются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следствием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социальных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потребностей,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наиболее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зн</w:t>
      </w:r>
      <w:r w:rsidRPr="00BF3EB6">
        <w:rPr>
          <w:rFonts w:ascii="Times New Roman" w:hAnsi="Times New Roman"/>
          <w:bCs/>
          <w:sz w:val="28"/>
          <w:szCs w:val="28"/>
        </w:rPr>
        <w:t>а</w:t>
      </w:r>
      <w:r w:rsidRPr="00BF3EB6">
        <w:rPr>
          <w:rFonts w:ascii="Times New Roman" w:hAnsi="Times New Roman"/>
          <w:bCs/>
          <w:sz w:val="28"/>
          <w:szCs w:val="28"/>
        </w:rPr>
        <w:t>чимых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для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человека.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lastRenderedPageBreak/>
        <w:t>Для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любого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возраста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присущи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различные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формы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скрытой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</w:t>
      </w:r>
      <w:r w:rsidRPr="00BF3EB6">
        <w:rPr>
          <w:rFonts w:ascii="Times New Roman" w:hAnsi="Times New Roman"/>
          <w:bCs/>
          <w:sz w:val="28"/>
          <w:szCs w:val="28"/>
        </w:rPr>
        <w:t>ж</w:t>
      </w:r>
      <w:r w:rsidRPr="00BF3EB6">
        <w:rPr>
          <w:rFonts w:ascii="Times New Roman" w:hAnsi="Times New Roman"/>
          <w:bCs/>
          <w:sz w:val="28"/>
          <w:szCs w:val="28"/>
        </w:rPr>
        <w:t>ности.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из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ее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проявлений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–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«неадекватное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спокойствие».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Дети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показывают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внешних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признаков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напротив,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они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чрезмерно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спокойны.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Бывают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случаи,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когда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ребенка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чередуются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состояния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чре</w:t>
      </w:r>
      <w:r w:rsidRPr="00BF3EB6">
        <w:rPr>
          <w:rFonts w:ascii="Times New Roman" w:hAnsi="Times New Roman"/>
          <w:bCs/>
          <w:sz w:val="28"/>
          <w:szCs w:val="28"/>
        </w:rPr>
        <w:t>з</w:t>
      </w:r>
      <w:r w:rsidRPr="00BF3EB6">
        <w:rPr>
          <w:rFonts w:ascii="Times New Roman" w:hAnsi="Times New Roman"/>
          <w:bCs/>
          <w:sz w:val="28"/>
          <w:szCs w:val="28"/>
        </w:rPr>
        <w:t>мерного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спокойствия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открытой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тревожности.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Существует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также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так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называемая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«замаскированная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тревожность».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Самой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распространенной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маской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подобной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особенно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юнош</w:t>
      </w:r>
      <w:r w:rsidRPr="00BF3EB6">
        <w:rPr>
          <w:rFonts w:ascii="Times New Roman" w:hAnsi="Times New Roman"/>
          <w:bCs/>
          <w:sz w:val="28"/>
          <w:szCs w:val="28"/>
        </w:rPr>
        <w:t>е</w:t>
      </w:r>
      <w:r w:rsidRPr="00BF3EB6">
        <w:rPr>
          <w:rFonts w:ascii="Times New Roman" w:hAnsi="Times New Roman"/>
          <w:bCs/>
          <w:sz w:val="28"/>
          <w:szCs w:val="28"/>
        </w:rPr>
        <w:t>ском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пожилом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возрасте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являются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проявления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открытой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враждебности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окружающим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людям.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Иногда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она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может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принимать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вид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повышенной,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</w:t>
      </w:r>
      <w:r w:rsidRPr="00BF3EB6">
        <w:rPr>
          <w:rFonts w:ascii="Times New Roman" w:hAnsi="Times New Roman"/>
          <w:bCs/>
          <w:sz w:val="28"/>
          <w:szCs w:val="28"/>
        </w:rPr>
        <w:t>а</w:t>
      </w:r>
      <w:r w:rsidRPr="00BF3EB6">
        <w:rPr>
          <w:rFonts w:ascii="Times New Roman" w:hAnsi="Times New Roman"/>
          <w:bCs/>
          <w:sz w:val="28"/>
          <w:szCs w:val="28"/>
        </w:rPr>
        <w:t>лоэффективной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трудовой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деятельности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[3,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27].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больши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высказываний,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увидеть,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потребность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поскольку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отражает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привы</w:t>
      </w:r>
      <w:r w:rsidRPr="00BF3EB6">
        <w:rPr>
          <w:rFonts w:ascii="Times New Roman" w:hAnsi="Times New Roman"/>
          <w:sz w:val="28"/>
          <w:szCs w:val="28"/>
        </w:rPr>
        <w:t>ч</w:t>
      </w:r>
      <w:r w:rsidRPr="00BF3EB6">
        <w:rPr>
          <w:rFonts w:ascii="Times New Roman" w:hAnsi="Times New Roman"/>
          <w:sz w:val="28"/>
          <w:szCs w:val="28"/>
        </w:rPr>
        <w:t>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самооценку,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привычное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преставление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привычное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нальное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самочувствие.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как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устойчивое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образование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тесно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связано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Я-концепцией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человека,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«</w:t>
      </w:r>
      <w:r w:rsidR="00357A21" w:rsidRPr="00BF3EB6">
        <w:rPr>
          <w:rFonts w:ascii="Times New Roman" w:hAnsi="Times New Roman"/>
          <w:bCs/>
          <w:sz w:val="28"/>
          <w:szCs w:val="28"/>
        </w:rPr>
        <w:t>вовлеченностью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Я»,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чрезмерным,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мешающим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деятельности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самонаблюдением,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вниманием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своим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переживаниям.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</w:t>
      </w:r>
      <w:r w:rsidRPr="00BF3EB6">
        <w:rPr>
          <w:rFonts w:ascii="Times New Roman" w:hAnsi="Times New Roman"/>
          <w:bCs/>
          <w:sz w:val="28"/>
          <w:szCs w:val="28"/>
        </w:rPr>
        <w:t>ж</w:t>
      </w:r>
      <w:r w:rsidRPr="00BF3EB6">
        <w:rPr>
          <w:rFonts w:ascii="Times New Roman" w:hAnsi="Times New Roman"/>
          <w:bCs/>
          <w:sz w:val="28"/>
          <w:szCs w:val="28"/>
        </w:rPr>
        <w:t>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обладает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собственной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побудительной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силой,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выступает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как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мотив,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имеющий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достаточно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устойчивые,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привычные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формы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его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реализации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поведении,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является,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Л.И.Божович,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специфической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ос</w:t>
      </w:r>
      <w:r w:rsidRPr="00BF3EB6">
        <w:rPr>
          <w:rFonts w:ascii="Times New Roman" w:hAnsi="Times New Roman"/>
          <w:bCs/>
          <w:sz w:val="28"/>
          <w:szCs w:val="28"/>
        </w:rPr>
        <w:t>о</w:t>
      </w:r>
      <w:r w:rsidRPr="00BF3EB6">
        <w:rPr>
          <w:rFonts w:ascii="Times New Roman" w:hAnsi="Times New Roman"/>
          <w:bCs/>
          <w:sz w:val="28"/>
          <w:szCs w:val="28"/>
        </w:rPr>
        <w:t>бенностью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сложных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психологических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новообразований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аффективно-потребностной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сферы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[7,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51].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Всё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это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позволяет,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моему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мнению,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рассматривать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име</w:t>
      </w:r>
      <w:r w:rsidRPr="00BF3EB6">
        <w:rPr>
          <w:rFonts w:ascii="Times New Roman" w:hAnsi="Times New Roman"/>
          <w:bCs/>
          <w:sz w:val="28"/>
          <w:szCs w:val="28"/>
        </w:rPr>
        <w:t>н</w:t>
      </w:r>
      <w:r w:rsidRPr="00BF3EB6">
        <w:rPr>
          <w:rFonts w:ascii="Times New Roman" w:hAnsi="Times New Roman"/>
          <w:bCs/>
          <w:sz w:val="28"/>
          <w:szCs w:val="28"/>
        </w:rPr>
        <w:t>но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как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личностное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образование,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характеризующееся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сложным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строен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Pr="00BF3EB6">
        <w:rPr>
          <w:rFonts w:ascii="Times New Roman" w:hAnsi="Times New Roman"/>
          <w:bCs/>
          <w:sz w:val="28"/>
          <w:szCs w:val="28"/>
        </w:rPr>
        <w:t>ем.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Изучающие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авторы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–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Фрейд,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Гольдштейн,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Хорни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г</w:t>
      </w:r>
      <w:r w:rsidRPr="00BF3EB6">
        <w:rPr>
          <w:rFonts w:ascii="Times New Roman" w:hAnsi="Times New Roman"/>
          <w:bCs/>
          <w:sz w:val="28"/>
          <w:szCs w:val="28"/>
        </w:rPr>
        <w:t>о</w:t>
      </w:r>
      <w:r w:rsidRPr="00BF3EB6">
        <w:rPr>
          <w:rFonts w:ascii="Times New Roman" w:hAnsi="Times New Roman"/>
          <w:bCs/>
          <w:sz w:val="28"/>
          <w:szCs w:val="28"/>
        </w:rPr>
        <w:t>ворят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том,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есть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диффузное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опасение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главное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различие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между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тревожностью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страхом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состоит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том,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страх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</w:t>
      </w:r>
      <w:r w:rsidRPr="00BF3EB6">
        <w:rPr>
          <w:rFonts w:ascii="Times New Roman" w:hAnsi="Times New Roman"/>
          <w:bCs/>
          <w:sz w:val="28"/>
          <w:szCs w:val="28"/>
        </w:rPr>
        <w:t>я</w:t>
      </w:r>
      <w:r w:rsidRPr="00BF3EB6">
        <w:rPr>
          <w:rFonts w:ascii="Times New Roman" w:hAnsi="Times New Roman"/>
          <w:bCs/>
          <w:sz w:val="28"/>
          <w:szCs w:val="28"/>
        </w:rPr>
        <w:t>ется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реакцией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специальную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(определённую)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опасность,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тогда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как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неспец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Pr="00BF3EB6">
        <w:rPr>
          <w:rFonts w:ascii="Times New Roman" w:hAnsi="Times New Roman"/>
          <w:bCs/>
          <w:sz w:val="28"/>
          <w:szCs w:val="28"/>
        </w:rPr>
        <w:t>фична,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рассеянна,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беспредметна.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Особой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характеристикой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lastRenderedPageBreak/>
        <w:t>тревожности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является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ощущение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неопределённости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беспомо</w:t>
      </w:r>
      <w:r w:rsidRPr="00BF3EB6">
        <w:rPr>
          <w:rFonts w:ascii="Times New Roman" w:hAnsi="Times New Roman"/>
          <w:bCs/>
          <w:sz w:val="28"/>
          <w:szCs w:val="28"/>
        </w:rPr>
        <w:t>щ</w:t>
      </w:r>
      <w:r w:rsidRPr="00BF3EB6">
        <w:rPr>
          <w:rFonts w:ascii="Times New Roman" w:hAnsi="Times New Roman"/>
          <w:bCs/>
          <w:sz w:val="28"/>
          <w:szCs w:val="28"/>
        </w:rPr>
        <w:t>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перед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лицом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опасности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[13,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с.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70].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есть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опасение,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выраженное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угрозе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некоторым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ценностям,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которые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индивид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считает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значимыми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для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собственной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личн</w:t>
      </w:r>
      <w:r w:rsidRPr="00BF3EB6">
        <w:rPr>
          <w:rFonts w:ascii="Times New Roman" w:hAnsi="Times New Roman"/>
          <w:bCs/>
          <w:sz w:val="28"/>
          <w:szCs w:val="28"/>
        </w:rPr>
        <w:t>о</w:t>
      </w:r>
      <w:r w:rsidRPr="00BF3EB6">
        <w:rPr>
          <w:rFonts w:ascii="Times New Roman" w:hAnsi="Times New Roman"/>
          <w:bCs/>
          <w:sz w:val="28"/>
          <w:szCs w:val="28"/>
        </w:rPr>
        <w:t>сти.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F3EB6">
        <w:rPr>
          <w:rFonts w:ascii="Times New Roman" w:hAnsi="Times New Roman"/>
          <w:bCs/>
          <w:sz w:val="28"/>
          <w:szCs w:val="28"/>
        </w:rPr>
        <w:t>Правильнее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считать,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тревожность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является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беспредметной,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</w:t>
      </w:r>
      <w:r w:rsidRPr="00BF3EB6">
        <w:rPr>
          <w:rFonts w:ascii="Times New Roman" w:hAnsi="Times New Roman"/>
          <w:bCs/>
          <w:sz w:val="28"/>
          <w:szCs w:val="28"/>
        </w:rPr>
        <w:t>о</w:t>
      </w:r>
      <w:r w:rsidRPr="00BF3EB6">
        <w:rPr>
          <w:rFonts w:ascii="Times New Roman" w:hAnsi="Times New Roman"/>
          <w:bCs/>
          <w:sz w:val="28"/>
          <w:szCs w:val="28"/>
        </w:rPr>
        <w:t>тому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что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она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наносит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удар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основе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психологической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структуры,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на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которой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строится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восприятие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«Я»,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отличное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от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внешнего</w:t>
      </w:r>
      <w:r w:rsidR="004A409B">
        <w:rPr>
          <w:rFonts w:ascii="Times New Roman" w:hAnsi="Times New Roman"/>
          <w:bCs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</w:rPr>
        <w:t>мира.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Различают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Р.С.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Немова,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</w:t>
      </w:r>
      <w:r w:rsidRPr="00BF3EB6">
        <w:rPr>
          <w:rFonts w:ascii="Times New Roman" w:hAnsi="Times New Roman"/>
          <w:sz w:val="28"/>
          <w:szCs w:val="28"/>
        </w:rPr>
        <w:t>ж</w:t>
      </w:r>
      <w:r w:rsidRPr="00BF3EB6">
        <w:rPr>
          <w:rFonts w:ascii="Times New Roman" w:hAnsi="Times New Roman"/>
          <w:sz w:val="28"/>
          <w:szCs w:val="28"/>
        </w:rPr>
        <w:t>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ситуативно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проявляемое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приходить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беспокойства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испытывать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страх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тревогу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специфически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ситуациях.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специализированной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психолого-педагогической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литературе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встречаются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описания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немотивированной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характеризуется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беспричинным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плохо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объяснимым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ожиданием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приятностей,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лихими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предчувствиями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близкой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утраты.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отличатся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напряжением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психики.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Обычно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выделяют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цифическую,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[6].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Причем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специалисты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хронический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вожности,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ситуациями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окружающей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обст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новки.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Некоторые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исследователи,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Астапов,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полагают,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немотивированная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сигнализировать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психическом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</w:t>
      </w:r>
      <w:r w:rsidRPr="00BF3EB6">
        <w:rPr>
          <w:rFonts w:ascii="Times New Roman" w:hAnsi="Times New Roman"/>
          <w:sz w:val="28"/>
          <w:szCs w:val="28"/>
        </w:rPr>
        <w:t>с</w:t>
      </w:r>
      <w:r w:rsidRPr="00BF3EB6">
        <w:rPr>
          <w:rFonts w:ascii="Times New Roman" w:hAnsi="Times New Roman"/>
          <w:sz w:val="28"/>
          <w:szCs w:val="28"/>
        </w:rPr>
        <w:t>стройстве.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непосредственно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относится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патопсихотическим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отклонен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ям,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ищет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источник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опасности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находит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людях.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научное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название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«бред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ущерба».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теле,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ипохо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дрии,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действиях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психастении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[3,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24].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Определение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«личностная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применяется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обозн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чения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индивидуальных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испытывать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тревогу.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контексте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обычно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определяют,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исходя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интенси</w:t>
      </w:r>
      <w:r w:rsidRPr="00BF3EB6">
        <w:rPr>
          <w:rFonts w:ascii="Times New Roman" w:hAnsi="Times New Roman"/>
          <w:sz w:val="28"/>
          <w:szCs w:val="28"/>
        </w:rPr>
        <w:t>в</w:t>
      </w:r>
      <w:r w:rsidRPr="00BF3EB6">
        <w:rPr>
          <w:rFonts w:ascii="Times New Roman" w:hAnsi="Times New Roman"/>
          <w:sz w:val="28"/>
          <w:szCs w:val="28"/>
        </w:rPr>
        <w:t>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возникновения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тревоги.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рассматривают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ристику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мере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отражает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правильно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предмет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содержания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угрозы.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контактах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эффе</w:t>
      </w:r>
      <w:r w:rsidRPr="00BF3EB6">
        <w:rPr>
          <w:rFonts w:ascii="Times New Roman" w:hAnsi="Times New Roman"/>
          <w:sz w:val="28"/>
          <w:szCs w:val="28"/>
        </w:rPr>
        <w:t>к</w:t>
      </w:r>
      <w:r w:rsidRPr="00BF3EB6">
        <w:rPr>
          <w:rFonts w:ascii="Times New Roman" w:hAnsi="Times New Roman"/>
          <w:sz w:val="28"/>
          <w:szCs w:val="28"/>
        </w:rPr>
        <w:t>тивность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эффективность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действий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руководителя,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руководитель-подчиненный,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товар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щами.</w:t>
      </w:r>
      <w:r w:rsidR="004A409B">
        <w:rPr>
          <w:rFonts w:ascii="Times New Roman" w:hAnsi="Times New Roman"/>
          <w:sz w:val="28"/>
          <w:szCs w:val="28"/>
        </w:rPr>
        <w:t xml:space="preserve">  </w:t>
      </w:r>
      <w:r w:rsidRPr="00BF3EB6">
        <w:rPr>
          <w:rFonts w:ascii="Times New Roman" w:hAnsi="Times New Roman"/>
          <w:sz w:val="28"/>
          <w:szCs w:val="28"/>
        </w:rPr>
        <w:t>Порой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контактах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могут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возникать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конфликты.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рассмотреть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психологическую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сферу,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повлиять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притязаний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снизить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самооценку,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подорвать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уверенность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лишить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решительн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Кроме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оказывает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значительное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мотивацию.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активностью,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добросовестностью,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принципиальностью,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степенью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невротизма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интрове</w:t>
      </w:r>
      <w:r w:rsidRPr="00BF3EB6">
        <w:rPr>
          <w:rFonts w:ascii="Times New Roman" w:hAnsi="Times New Roman"/>
          <w:sz w:val="28"/>
          <w:szCs w:val="28"/>
        </w:rPr>
        <w:t>р</w:t>
      </w:r>
      <w:r w:rsidRPr="00BF3EB6">
        <w:rPr>
          <w:rFonts w:ascii="Times New Roman" w:hAnsi="Times New Roman"/>
          <w:sz w:val="28"/>
          <w:szCs w:val="28"/>
        </w:rPr>
        <w:t>тированности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[10,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144].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Проявление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психологическом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</w:t>
      </w:r>
      <w:r w:rsidRPr="00BF3EB6">
        <w:rPr>
          <w:rFonts w:ascii="Times New Roman" w:hAnsi="Times New Roman"/>
          <w:sz w:val="28"/>
          <w:szCs w:val="28"/>
        </w:rPr>
        <w:t>ы</w:t>
      </w:r>
      <w:r w:rsidRPr="00BF3EB6">
        <w:rPr>
          <w:rFonts w:ascii="Times New Roman" w:hAnsi="Times New Roman"/>
          <w:sz w:val="28"/>
          <w:szCs w:val="28"/>
        </w:rPr>
        <w:t>ваться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неадекватном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восприятии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самого.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Пинчук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труде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обусловлена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построением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самооценки.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становятся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актуальными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разнородные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тенденции.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стороны,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мо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стороны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испытывает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серьезное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чувство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неуверенности.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неадекватный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эффект,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являясь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выражением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самооценки,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спровоцировать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</w:t>
      </w:r>
      <w:r w:rsidRPr="00BF3EB6">
        <w:rPr>
          <w:rFonts w:ascii="Times New Roman" w:hAnsi="Times New Roman"/>
          <w:sz w:val="28"/>
          <w:szCs w:val="28"/>
        </w:rPr>
        <w:t>з</w:t>
      </w:r>
      <w:r w:rsidRPr="00BF3EB6">
        <w:rPr>
          <w:rFonts w:ascii="Times New Roman" w:hAnsi="Times New Roman"/>
          <w:sz w:val="28"/>
          <w:szCs w:val="28"/>
        </w:rPr>
        <w:t>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неадекватной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факт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отмечается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авторами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[5,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50].</w:t>
      </w:r>
    </w:p>
    <w:p w:rsidR="00C45FD7" w:rsidRPr="00BF3EB6" w:rsidRDefault="00C45FD7" w:rsidP="00357A2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Проявления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заметить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дении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выражает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субъективное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неблагополучие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угнетает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психику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создает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специфический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неблагополу</w:t>
      </w:r>
      <w:r w:rsidRPr="00BF3EB6">
        <w:rPr>
          <w:rFonts w:ascii="Times New Roman" w:hAnsi="Times New Roman"/>
          <w:sz w:val="28"/>
          <w:szCs w:val="28"/>
        </w:rPr>
        <w:t>ч</w:t>
      </w:r>
      <w:r w:rsidRPr="00BF3EB6">
        <w:rPr>
          <w:rFonts w:ascii="Times New Roman" w:hAnsi="Times New Roman"/>
          <w:sz w:val="28"/>
          <w:szCs w:val="28"/>
        </w:rPr>
        <w:t>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жизненный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внимательного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публикаций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появилась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б</w:t>
      </w:r>
      <w:r w:rsidRPr="00BF3EB6">
        <w:rPr>
          <w:rFonts w:ascii="Times New Roman" w:hAnsi="Times New Roman"/>
          <w:sz w:val="28"/>
          <w:szCs w:val="28"/>
        </w:rPr>
        <w:t>наружить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негативные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</w:t>
      </w:r>
      <w:r w:rsidRPr="00BF3EB6">
        <w:rPr>
          <w:rFonts w:ascii="Times New Roman" w:hAnsi="Times New Roman"/>
          <w:sz w:val="28"/>
          <w:szCs w:val="28"/>
        </w:rPr>
        <w:t>ж</w:t>
      </w:r>
      <w:r w:rsidRPr="00BF3EB6">
        <w:rPr>
          <w:rFonts w:ascii="Times New Roman" w:hAnsi="Times New Roman"/>
          <w:sz w:val="28"/>
          <w:szCs w:val="28"/>
        </w:rPr>
        <w:t>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39]:</w:t>
      </w:r>
    </w:p>
    <w:p w:rsidR="00C45FD7" w:rsidRPr="00BF3EB6" w:rsidRDefault="00C45FD7" w:rsidP="00357A21">
      <w:pPr>
        <w:pStyle w:val="21"/>
        <w:tabs>
          <w:tab w:val="clear" w:pos="1560"/>
          <w:tab w:val="left" w:pos="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1.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Если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обладает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высоким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уровнем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быстрее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склонна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воспринимать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окружающий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мир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как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таящий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себе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угрозу,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низким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уровнем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Например,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своем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труде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А.М.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Прих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жан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пишет,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что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«в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качестве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переживания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эмоционального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дискомфорта,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или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предчувствия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несуществующей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опасности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показывает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неудовлетворенность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значимых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потребностей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челов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ка»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[20,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с.</w:t>
      </w:r>
      <w:r w:rsidR="004A409B">
        <w:rPr>
          <w:sz w:val="28"/>
          <w:szCs w:val="28"/>
        </w:rPr>
        <w:t xml:space="preserve"> </w:t>
      </w:r>
      <w:r w:rsidR="00357A21" w:rsidRPr="00BF3EB6">
        <w:rPr>
          <w:sz w:val="28"/>
          <w:szCs w:val="28"/>
        </w:rPr>
        <w:t>25]</w:t>
      </w:r>
      <w:r w:rsidRPr="00BF3EB6">
        <w:rPr>
          <w:sz w:val="28"/>
          <w:szCs w:val="28"/>
        </w:rPr>
        <w:t>.</w:t>
      </w:r>
    </w:p>
    <w:p w:rsidR="00C45FD7" w:rsidRPr="00BF3EB6" w:rsidRDefault="00C45FD7" w:rsidP="00357A21">
      <w:pPr>
        <w:pStyle w:val="21"/>
        <w:tabs>
          <w:tab w:val="clear" w:pos="1560"/>
          <w:tab w:val="left" w:pos="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2.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Повышенный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уровень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таит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угрозу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для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психического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здоровья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личности,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кроме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того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он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может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спровоцировать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развитие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стояний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предневроза.</w:t>
      </w:r>
    </w:p>
    <w:p w:rsidR="00C45FD7" w:rsidRPr="00BF3EB6" w:rsidRDefault="00C45FD7" w:rsidP="00357A21">
      <w:pPr>
        <w:pStyle w:val="21"/>
        <w:tabs>
          <w:tab w:val="clear" w:pos="1560"/>
          <w:tab w:val="left" w:pos="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3.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Высокий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уровень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негативно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деятельность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</w:t>
      </w:r>
      <w:r w:rsidRPr="00BF3EB6">
        <w:rPr>
          <w:sz w:val="28"/>
          <w:szCs w:val="28"/>
        </w:rPr>
        <w:t>е</w:t>
      </w:r>
      <w:r w:rsidRPr="00BF3EB6">
        <w:rPr>
          <w:sz w:val="28"/>
          <w:szCs w:val="28"/>
        </w:rPr>
        <w:t>ловека.</w:t>
      </w:r>
    </w:p>
    <w:p w:rsidR="00C45FD7" w:rsidRPr="00BF3EB6" w:rsidRDefault="00C45FD7" w:rsidP="00357A21">
      <w:pPr>
        <w:pStyle w:val="21"/>
        <w:tabs>
          <w:tab w:val="clear" w:pos="1560"/>
          <w:tab w:val="left" w:pos="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4.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качестве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индивидуально-психологической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особенн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личности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существенно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выбор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профессии.</w:t>
      </w:r>
    </w:p>
    <w:p w:rsidR="00C45FD7" w:rsidRPr="00BF3EB6" w:rsidRDefault="00C45FD7" w:rsidP="00357A21">
      <w:pPr>
        <w:pStyle w:val="21"/>
        <w:tabs>
          <w:tab w:val="clear" w:pos="1560"/>
          <w:tab w:val="left" w:pos="0"/>
        </w:tabs>
        <w:ind w:firstLine="709"/>
        <w:rPr>
          <w:sz w:val="28"/>
          <w:szCs w:val="28"/>
        </w:rPr>
      </w:pPr>
      <w:r w:rsidRPr="00BF3EB6">
        <w:rPr>
          <w:sz w:val="28"/>
          <w:szCs w:val="28"/>
        </w:rPr>
        <w:t>5.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Тревожность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влияет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устойчивость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поведения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навыки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сам</w:t>
      </w:r>
      <w:r w:rsidRPr="00BF3EB6">
        <w:rPr>
          <w:sz w:val="28"/>
          <w:szCs w:val="28"/>
        </w:rPr>
        <w:t>о</w:t>
      </w:r>
      <w:r w:rsidRPr="00BF3EB6">
        <w:rPr>
          <w:sz w:val="28"/>
          <w:szCs w:val="28"/>
        </w:rPr>
        <w:t>контроля.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мешает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обрести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уверенность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вызывает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фликты.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ярко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выраженной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окружающий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мир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потенциальную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опасность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большей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степени,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низким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[11,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39].</w:t>
      </w:r>
    </w:p>
    <w:p w:rsidR="00C45FD7" w:rsidRPr="00BF3EB6" w:rsidRDefault="00C45FD7" w:rsidP="00357A2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Принято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считать,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естестве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обязательная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оптимальный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желательный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тревожн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называемая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полезная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стояния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существенным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компонентом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самоконтроля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самовоспитания.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повышенный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субъективным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неблагополучия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FD7" w:rsidRPr="00BF3EB6" w:rsidRDefault="00C45FD7" w:rsidP="00357A21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bookmarkStart w:id="15" w:name="_Toc436690109"/>
      <w:bookmarkStart w:id="16" w:name="_Toc436690436"/>
      <w:bookmarkStart w:id="17" w:name="_Toc484206134"/>
      <w:bookmarkStart w:id="18" w:name="_Toc484206193"/>
      <w:r w:rsidRPr="00BF3EB6">
        <w:rPr>
          <w:rFonts w:ascii="Times New Roman" w:hAnsi="Times New Roman"/>
          <w:color w:val="auto"/>
          <w:lang w:eastAsia="ru-RU"/>
        </w:rPr>
        <w:t>1.2.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bookmarkEnd w:id="15"/>
      <w:bookmarkEnd w:id="16"/>
      <w:r w:rsidRPr="00BF3EB6">
        <w:rPr>
          <w:rFonts w:ascii="Times New Roman" w:hAnsi="Times New Roman"/>
          <w:color w:val="auto"/>
          <w:lang w:eastAsia="ru-RU"/>
        </w:rPr>
        <w:t>Влияние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тревожности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на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общение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социометрический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статус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ребенка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в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группе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ДОО</w:t>
      </w:r>
      <w:bookmarkEnd w:id="17"/>
      <w:bookmarkEnd w:id="18"/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внутригрупповых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определяющее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авторитет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остальных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[1,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62].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позицией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заключаются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представляет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собой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реальную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социально-психологическую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характер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стику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внутригрупповых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авторитетности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остальных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[29,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115].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Впервые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понятие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«социометрический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предложил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использовать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Морено.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понятием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понимал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причем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систему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выделял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циональных,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интеллектуальных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деловых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данной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[4,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98].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Изучение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тесно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связано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именами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Ядова,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Кузьмина,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Волкова,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Коломинского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внутренняя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установка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суб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ективное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восприятие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т.е.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оценивает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авторитет,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степень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влияния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остальных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Реально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существующий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восприятие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соотве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ствовать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другому,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расходиться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[8,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94].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Каждый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оценивает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остальных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очередь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оценив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течением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формируются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предпочтения,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обозначается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шаблон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влечений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отвержения.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Разнообразные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комбинации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межличностных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ролей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исходят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реакций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отдельных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показали,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шаблоны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доминирования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обязательно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возводятся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ранг,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«порядке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клевания»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среди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цыплят.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«А»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доминирует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«Б»,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очередь,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доминирует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«В»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«Г».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«В»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«Г»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доминируют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«А».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продолжительном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контакта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шаблоны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оформляются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отчетливо.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каждом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отдельном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уникальная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моотношений.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возможно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возникновение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следующих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[26,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68]: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притяжение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отталкивание.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привлекательным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одних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безразл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привлекательным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одних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неприятных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других.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Вероятно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безразличия.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Социометрический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индивидуальных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свойств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соответствует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колич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ству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выборов,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предпочтений,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каждый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получает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итогам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социометрического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опроса.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Позитивный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социометрический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соответствует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лидерской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позиции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97].</w:t>
      </w:r>
    </w:p>
    <w:p w:rsidR="00C45FD7" w:rsidRPr="00BF3EB6" w:rsidRDefault="00C45FD7" w:rsidP="0035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Роль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роль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способен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оказывать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намного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большее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влияние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коллектив,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члены.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нах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дятся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центре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коммуникативной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структуры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Проявляемые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инициативы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эффективными,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инициативы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словами,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намечают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деятельности,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направляют,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руководят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членами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следуют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русле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намеченного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пути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придерживаются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рекомендаций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играют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главную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роль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выборе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направления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группы,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сохранении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обычаев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традиций.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вселяют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уверенность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поста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ленные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будут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достигнуты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[9,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48].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Отрицательный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отражает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дезорганизующие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тенденции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члена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простой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процедура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тайного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голосования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кандидата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конкурсу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</w:t>
      </w:r>
      <w:r w:rsidR="00357A21" w:rsidRPr="00BF3EB6">
        <w:rPr>
          <w:rFonts w:ascii="Times New Roman" w:hAnsi="Times New Roman"/>
          <w:sz w:val="28"/>
          <w:szCs w:val="28"/>
        </w:rPr>
        <w:t>17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112].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социальное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положение,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зан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маемое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социальным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индивидом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социальной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группой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обществе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дельной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социальной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подсистеме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общества.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Согласно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Фортунатова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учетом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отнести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[11]: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1)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организаторы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твердой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целеустремленностью;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2)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дети-активисты,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инициативой,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необязательно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твердым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характером;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3)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исполнители;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4)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дети-одиночки,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живут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жизнью;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5)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бунтари,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выступают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против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установлений,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принятых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вступают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противостояние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вожаками;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6)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затравленные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члены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коллектива.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Обратим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список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степени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могут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присущи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обычным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людям.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Умение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ясно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выражать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мысли,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компетентность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обаяние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ряд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общительные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лишенные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обаяния,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Энергичность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напористость,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наличие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оратора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гарантируют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доверие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окружающих.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Независимость,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уверенность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умение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аргументировано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отстаивать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собственную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точку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зрения,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присущи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многим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людям,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хотят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присуща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практически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мальчика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девочки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увлечь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остальных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первыми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принимаются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какое-нибудь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дело,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смотрят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принимаются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делать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умением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привлекают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заметить,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ставит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достижения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принятыми.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труда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вовлекают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авантюры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нормальные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проекты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приятелей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одноклассников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возрасте.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Существование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внутри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объясняется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исключительно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избирательностью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детям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нравятся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подвижные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пассивные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тихие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друзья.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находиться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рядом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решительными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предпочитают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оказывать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покровительство,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дружат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робкими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слабыми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Лидер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инициативная,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изменить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внешнюю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скоординировать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действия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[2].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Дети-лидеры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берутся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ролей,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указания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руководить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«лидер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последователи»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увидеть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сотрудничества,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соперничества,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зависимости.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поддерживать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доброжелательные,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дружеские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взаимоотношения.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причине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вынуждены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занимать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зависимое,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подчиненное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уступают,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соглашаются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мнением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желания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учитываются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первую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очередь,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грубости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ошибкам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снисходительно.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Очень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завидуют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происходит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ряду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причин: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персонам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интерес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сотрудничать,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инициативы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обычно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поддерживают,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любят.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подражают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из-за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происходит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идеализация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объекта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подражания.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дети-лидеры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отлично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привилегированном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придает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уверенности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доминировании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Доминирование,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также,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доминирование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наделено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чертами: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доброжелательное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помочь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совместной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задачи,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поддержать,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похвалить,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объяснить,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товарища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что-то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отнесенные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ярко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выраженными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организаторскими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способностями.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доминирования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отличаются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драчливостью,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конфликтуют,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демонстрируют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агрессию,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заставить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требования,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любыми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подчиняют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[20]</w:t>
      </w:r>
      <w:r w:rsidRPr="00BF3EB6">
        <w:rPr>
          <w:rFonts w:ascii="Times New Roman" w:hAnsi="Times New Roman"/>
          <w:sz w:val="28"/>
          <w:szCs w:val="28"/>
        </w:rPr>
        <w:t>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демонстрирующие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уступчивы,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отличает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готовность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соглашаться.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доверительное,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успехи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замечены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воодушевить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новые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свершения.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заметны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негативного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разрешение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обходится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застенчивы,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весьма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обидчивы,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отличаются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уступчивостью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[25]</w:t>
      </w:r>
      <w:r w:rsidRPr="00BF3EB6">
        <w:rPr>
          <w:rFonts w:ascii="Times New Roman" w:hAnsi="Times New Roman"/>
          <w:sz w:val="28"/>
          <w:szCs w:val="28"/>
        </w:rPr>
        <w:t>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Исследователь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Залужный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работе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взаимоотношениями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предложил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типологию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разделил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постоянных.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ситуативным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отнес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категорий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интеллектуал,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организатор,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т.п.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Существующее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мнение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некоторых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недоступно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природы»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далеко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истины.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жизни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соответствующих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условиях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бывает)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момент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времени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ребенок,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момент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словами,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условиях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выделяются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члены,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превосходят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остальных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какому-либо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одному,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нескольким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качествам.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оказывается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востребованным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необходимым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обладающий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становится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[10,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с.26].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сделать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вывод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появлению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сочетание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времени,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обстоятельств,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необходимые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достигнутый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максимально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соответствовал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ожиданиям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успешности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полученный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успешности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раннего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потенциала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сочетание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биологических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факторов,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здоровья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Физическое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здоровье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хорошее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здоровье,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системы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нормально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функционируют.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функции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организатора,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инициирует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вдохновляет,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поэтому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необходимо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нервной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системой,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энергичным,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выносливым,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физически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демонстрировать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окружающим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степень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поведенческой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2.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автономной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(внутренней)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позиции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Исследователи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установили,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чувство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автономии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начинает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два-три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постепенно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усиливается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четырем-пяти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годам.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период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совершение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самостоятельных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действий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осознанию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собственной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отдельности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самостоятельности.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время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начинает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понимать,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ограничены.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Исследовательские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интересы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уводят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чувство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опасности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страха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возвращают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нему.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Исходя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вышесказанного,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родителей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безопасного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простора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удовлетворении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необходимой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защиты,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требуется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воспитании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присутствует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гиперопека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наоборот,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хватает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должной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защиты,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самостоятельность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замещается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нерешительностью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неуверенностью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собственной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компетенции.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обращается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помощью,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очередь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закреплению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будущем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подчиненного,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зависимого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положения.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3.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Достижение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успеха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переживание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успеха.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4.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превосходству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реализация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притязания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После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«хорошему»,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новое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необходимое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признанию.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наиболее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значимых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человеческих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потребностей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притязание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начинают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чаще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обращаться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достижения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Притязание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принимается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ему,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братишке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сверстнику.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стараются,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довольны,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заслужили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порицание,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исправить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притязание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признание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остается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нереализованным,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привести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нежелательного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принимается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говорить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неправду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хвастать.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Стремление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лидерству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иное,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реализация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собственного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потенциала,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стремление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занять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главенствующее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остальными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привычной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заметить,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изначально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предполагает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конкуренцию,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причине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могут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возникнуть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родители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могут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обратиться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стратегий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поведения: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судьи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(взрослый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предполагает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возникновение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своевременно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нейтрализует)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либо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невмешательства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(детям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предоставляется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самостоятельно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разрешать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конфликтные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предполагается,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дети-лидеры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приобретут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опыт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действуя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условиях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равного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соперничества)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[24,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с.64].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5.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взрослыми.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младших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преобладающей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либо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хороший»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плохой».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успехи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видах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деятельности: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«хорошо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дежурит»,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«хорошо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рисует»,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«быстро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самостоятельно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одевается»,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«хорошо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танцует».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внешности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группах,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воспитатель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обращает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внимание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обедом,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отмечают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хорошо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кушает».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Коломинский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первых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говорил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осознают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поведения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чаще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воспитатель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следствие,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[10].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2.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особенностей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воспитательной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работе.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заметить,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любой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сильные,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слабые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стороны.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случае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любого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нежелательных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характеристик: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флегматик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вялым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безучастным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окружающему;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холерик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резким,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несдержанным;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меланхолик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неуверенным,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замкнутым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застенчивым;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сангвиник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распыленным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т.п.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[22,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с.54-55].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Однако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нервная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система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обладает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свойством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пластичность,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поэтому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влиять,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выбирать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воздействия,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помогли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стороны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темперамента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[19,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с.77].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лидерских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качеств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влияют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относится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Одним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первых,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ввел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феномене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научный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обиход,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Салливен.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Понятие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Салливен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считал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фундаментальным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теории.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различия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страхом,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Салливен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отмечал,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хотя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дост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точной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силе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переживаются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одинаково,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жизни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альтернативные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процессы: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возникает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эмпатической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значимым,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старшим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страх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обнаруживае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тогда,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удовлетворение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откладывается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пор,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приобретают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исключительную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силу»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[27,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104].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словами,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единственный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источник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значимый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страх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связан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возможн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стью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депривации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потребностей.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вытекают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два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важных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концепции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ливен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следствия.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Во-первых,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порождается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межличностными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отношениями.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Во-вторых,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избегании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устранении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сути,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равна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надежности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безопасн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приводит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заключению,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сопутствует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везде,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вступает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контакт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людьми,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среди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людей,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сопровождает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всюду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постоя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основным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источником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психической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энергии,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многом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новывается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динамика: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«Тревожность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начинается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раннем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опыте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проходит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жизнь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уникальное,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значимое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эмоциональное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живание.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связана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людьми.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порождает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чувство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ненадежности,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портим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людьми»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[22,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с.72].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Салливен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отмечал,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начала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будет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создано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чувство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надежности,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даст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развиться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существенно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отличаются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уровню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Основной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источник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неодобрение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значимых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дей.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роль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неудовлетворения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надежности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подчеркивается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работах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Хорни.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Рассматривая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кач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стве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стремление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самореализации,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Хорни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оценив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тревогу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основное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противодействие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тенденции.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Вклад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Хорни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Г.С.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Салливен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психологию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целом,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психологическое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исследование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чрезвычайно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велик.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частн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касается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предложенных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концепций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достаточно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точно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описывают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процесс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возникновения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закрепления,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типа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наиболее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значимым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представляется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выделение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неудовлетворения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потребности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безопасности,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надежности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основного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источника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прежде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подростков.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наиболее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точка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зрения,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представляется,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жена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Фроммом,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подчеркивал,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основным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источником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внутреннего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беспокойства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переживание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отчужденности,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занное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представлением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отдельной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ствующей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беспомощность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перед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силами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природы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общества.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новным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путем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преодоления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известно,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считал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различные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любви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людьми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[14,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63].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окрашивает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мрачные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людям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действительности.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уже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уверен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недоверчив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каждому.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ожидает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ничего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хорошего.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обостренном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больном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чувстве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достои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ства.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Теперь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преломляет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призму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мнительности.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сверстников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говорят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полагает,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говорят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конечно,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плохое.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подходит,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упорно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стоит,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выз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недоумение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испытывая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чувство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стыда.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отойти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сторону,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отрешиться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мнительности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силах.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вдруг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упустит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информацию,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угр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жающую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безопасности.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Тревожные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развиты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навыки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пользоваться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всеобщим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признанием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оказываются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изол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ции,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чаще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входят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число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наименее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популярных,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очень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часто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крайне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неуверенные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замкнутые,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малообщительные,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напротив,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сверхобщительные,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назойливые,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озлобленные.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причиной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непопулярности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безынициативность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из-за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неуверенности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следовательно,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всегда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взаимоотношениях.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Результатом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безынициати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стремление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доминировать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ними,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ведет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снижению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эмоционального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тенденции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избегать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возник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внутренние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конфликты,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связанные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сферой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общения,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усиливается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неуверенность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себе.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отсутствия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благоприятных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взаимоотношений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сверстниками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состояние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напряженности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создают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чувство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неполноценности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подавленности,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агрессивности.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низкой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популярностью,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ясь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сочувствие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помощь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стороны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сверстников,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нередко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становится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эгоцентричным,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отчужденным.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будет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обижаться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жаловаться,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фальшивить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обманывать.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[16,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с.121]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плохо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обоих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случаях,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способствовать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формированию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отрицательного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детям,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людям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вообще,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мстительность,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враждебность,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стремл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уединению.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повышенным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уровнем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именно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склонна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воспринимать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угрозу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самооценке.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вило,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неадекватная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заниженная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самооценка.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Типичным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лением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заниженной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самооценки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повышенная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жающаяся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склонности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испытывать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беспокойство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жизне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ситуациях,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таких,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объективные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характеристики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этому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предрасполагают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[28,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59].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Очевидно,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имеющие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мооценку,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находятся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постоянном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психическом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перенапряжении,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выражается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состоянии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напряженного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ожидания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неприятностей,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нарастающей,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несдерживаемой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раздражительности,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эмоц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ональной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неустойчивости.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очередь,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меш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лидерами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CEF" w:rsidRPr="00BF3EB6">
        <w:rPr>
          <w:rFonts w:ascii="Times New Roman" w:eastAsia="Times New Roman" w:hAnsi="Times New Roman"/>
          <w:sz w:val="28"/>
          <w:szCs w:val="28"/>
          <w:lang w:eastAsia="ru-RU"/>
        </w:rPr>
        <w:t>детском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коллективе.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Style w:val="aa"/>
          <w:rFonts w:ascii="Times New Roman" w:hAnsi="Times New Roman"/>
          <w:sz w:val="28"/>
          <w:szCs w:val="28"/>
          <w:shd w:val="clear" w:color="auto" w:fill="FFFFFF"/>
        </w:rPr>
        <w:t>Выводы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Социальный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является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одним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существенных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параме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ров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положения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группе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сверстников.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межличностных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отношен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ях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существует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своя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статусно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ролевая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структура,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которой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закреплены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мальные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неформальные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члены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группы.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Интегральным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понятием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характеристики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места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системе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внутригрупп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социально-психологических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координат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является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понятие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“статусная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позиция”,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слиты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воедино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объективные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факторы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положения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субъекти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отражение,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рефлексия,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интеллектуально-эмоциональный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отклик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который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выражается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осознании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переживании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этого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своего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полож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ния.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формирование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статусной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позиции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существенное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влияние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оказывает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ребенка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55CEF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как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свойство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многом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обуславливает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повед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субъекта.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Уровень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казывает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внутреннее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отношение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ребенка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определенному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типу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ситуаций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дает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косвенную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информацию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характере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взаимоо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шений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ребенка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сверстниками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взрослыми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повышенным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уровнем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именно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личностной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вожностью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склонна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воспринимать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угрозу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своей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самооценке.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Как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правило,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формируется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неадекватная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заниженная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самооценка.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Типичным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проявл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нием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заниженной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самооценки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является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повышенная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тревожность,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выража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щаяся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склонности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испытывать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беспокойство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разных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жизне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ситуациях,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числе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таких,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объективные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характеристики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которых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эт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предрасп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олагают.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Очевидно,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имеющие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такую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сам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оценку,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находятся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постоянном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психическом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перенапряжении,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которое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выраж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состоянии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напряженного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ожидания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неприятностей,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нарастающей,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несдерживаемой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раздражител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ности,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эмоциональной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неустойчивости.</w:t>
      </w:r>
    </w:p>
    <w:p w:rsidR="00C45FD7" w:rsidRPr="00BF3EB6" w:rsidRDefault="00C45FD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Как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известно,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большинстве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случаев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5CEF" w:rsidRPr="00BF3EB6"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испытывающие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расстройство,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становятся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либо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агрессивными,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конфликтными,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драчливыми,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либо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более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замкнутыми,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апатичными,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свою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очередь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влияет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вза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моотношения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сверстниками,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т.е.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социальный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D67B7" w:rsidRPr="00BF3EB6" w:rsidRDefault="004D67B7" w:rsidP="00357A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122A4" w:rsidRPr="00BF3EB6" w:rsidRDefault="003122A4" w:rsidP="00BF3EB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lang w:eastAsia="ru-RU"/>
        </w:rPr>
      </w:pPr>
      <w:bookmarkStart w:id="19" w:name="_Toc436690110"/>
      <w:bookmarkStart w:id="20" w:name="_Toc436690437"/>
      <w:r w:rsidRPr="00BF3EB6">
        <w:br w:type="page"/>
      </w:r>
      <w:bookmarkStart w:id="21" w:name="_Toc484206194"/>
      <w:bookmarkEnd w:id="19"/>
      <w:bookmarkEnd w:id="20"/>
      <w:r w:rsidRPr="00BF3EB6">
        <w:rPr>
          <w:rFonts w:ascii="Times New Roman" w:hAnsi="Times New Roman"/>
          <w:color w:val="auto"/>
          <w:lang w:eastAsia="ru-RU"/>
        </w:rPr>
        <w:lastRenderedPageBreak/>
        <w:t>Глава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2.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Эмпирическое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исследование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связи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тревожности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детей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дошкольного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возраста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их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статусом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в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группе</w:t>
      </w:r>
      <w:r w:rsidR="004A409B">
        <w:rPr>
          <w:rFonts w:ascii="Times New Roman" w:hAnsi="Times New Roman"/>
          <w:color w:val="auto"/>
          <w:lang w:eastAsia="ru-RU"/>
        </w:rPr>
        <w:t xml:space="preserve"> </w:t>
      </w:r>
      <w:r w:rsidRPr="00BF3EB6">
        <w:rPr>
          <w:rFonts w:ascii="Times New Roman" w:hAnsi="Times New Roman"/>
          <w:color w:val="auto"/>
          <w:lang w:eastAsia="ru-RU"/>
        </w:rPr>
        <w:t>ДОО</w:t>
      </w:r>
      <w:bookmarkEnd w:id="21"/>
    </w:p>
    <w:p w:rsidR="004D67B7" w:rsidRPr="00BF3EB6" w:rsidRDefault="004D67B7" w:rsidP="003122A4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</w:p>
    <w:p w:rsidR="004D67B7" w:rsidRPr="00BF3EB6" w:rsidRDefault="004D67B7" w:rsidP="004D67B7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22" w:name="_Toc436690111"/>
      <w:bookmarkStart w:id="23" w:name="_Toc436690438"/>
      <w:bookmarkStart w:id="24" w:name="_Toc484206135"/>
      <w:bookmarkStart w:id="25" w:name="_Toc484206195"/>
      <w:r w:rsidRPr="00BF3EB6">
        <w:rPr>
          <w:rFonts w:ascii="Times New Roman" w:hAnsi="Times New Roman"/>
          <w:color w:val="auto"/>
        </w:rPr>
        <w:t>2.1.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Организация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исследования</w:t>
      </w:r>
      <w:bookmarkEnd w:id="22"/>
      <w:bookmarkEnd w:id="23"/>
      <w:bookmarkEnd w:id="24"/>
      <w:bookmarkEnd w:id="25"/>
    </w:p>
    <w:p w:rsidR="004D67B7" w:rsidRPr="00BF3EB6" w:rsidRDefault="004D67B7" w:rsidP="004D67B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67B7" w:rsidRPr="00BF3EB6" w:rsidRDefault="003122A4" w:rsidP="004D6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Исследование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проходило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мае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7B7" w:rsidRPr="00BF3EB6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122A4" w:rsidRPr="00BF3EB6" w:rsidRDefault="003122A4" w:rsidP="003122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Toc386456531"/>
      <w:bookmarkStart w:id="27" w:name="_Toc386660479"/>
      <w:bookmarkStart w:id="28" w:name="_Toc435054089"/>
      <w:bookmarkStart w:id="29" w:name="_Toc436690112"/>
      <w:bookmarkStart w:id="30" w:name="_Toc436690439"/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ст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тусное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положение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ДОО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2A4" w:rsidRPr="00BF3EB6" w:rsidRDefault="003122A4" w:rsidP="003122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исследования: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ДОО.</w:t>
      </w:r>
    </w:p>
    <w:p w:rsidR="003122A4" w:rsidRPr="00BF3EB6" w:rsidRDefault="003122A4" w:rsidP="003122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нашего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изучить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ДОО.</w:t>
      </w:r>
    </w:p>
    <w:p w:rsidR="003122A4" w:rsidRPr="00BF3EB6" w:rsidRDefault="003122A4" w:rsidP="003122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="004A40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sz w:val="28"/>
          <w:szCs w:val="28"/>
          <w:lang w:eastAsia="ru-RU"/>
        </w:rPr>
        <w:t>исследования:</w:t>
      </w:r>
    </w:p>
    <w:p w:rsidR="003122A4" w:rsidRPr="00BF3EB6" w:rsidRDefault="003122A4" w:rsidP="004A409B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1.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изучить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тревожность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как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эмоциональное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состояние</w:t>
      </w:r>
      <w:r w:rsidRPr="00BF3EB6">
        <w:rPr>
          <w:rFonts w:ascii="Times New Roman" w:hAnsi="Times New Roman"/>
          <w:noProof/>
          <w:webHidden/>
          <w:sz w:val="28"/>
          <w:szCs w:val="28"/>
        </w:rPr>
        <w:t>;</w:t>
      </w:r>
    </w:p>
    <w:p w:rsidR="003122A4" w:rsidRPr="00BF3EB6" w:rsidRDefault="003122A4" w:rsidP="004A409B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2.описать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влияние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тревожности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на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общение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социометрический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статус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ребенка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дошкольного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возраста</w:t>
      </w:r>
      <w:r w:rsidRPr="00BF3EB6">
        <w:rPr>
          <w:rFonts w:ascii="Times New Roman" w:hAnsi="Times New Roman"/>
          <w:noProof/>
          <w:webHidden/>
          <w:sz w:val="28"/>
          <w:szCs w:val="28"/>
        </w:rPr>
        <w:t>;</w:t>
      </w:r>
    </w:p>
    <w:p w:rsidR="003122A4" w:rsidRPr="00BF3EB6" w:rsidRDefault="003122A4" w:rsidP="004A409B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3.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эмпирическим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путем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выявить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уровень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тревожности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детей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дошкольного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возраста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их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социальных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статус.</w:t>
      </w:r>
    </w:p>
    <w:p w:rsidR="003122A4" w:rsidRPr="00BF3EB6" w:rsidRDefault="003122A4" w:rsidP="004A409B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4.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изучить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корреляционные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связи</w:t>
      </w:r>
      <w:r w:rsidR="004A409B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Pr="00BF3EB6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Гипотеза: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предполагаем,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взаимосвязь.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статус.</w:t>
      </w:r>
    </w:p>
    <w:p w:rsidR="003122A4" w:rsidRPr="00BF3EB6" w:rsidRDefault="003122A4" w:rsidP="003122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рассмотрении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состояния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исследуемой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использовались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исследования: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3122A4" w:rsidRPr="00BF3EB6" w:rsidRDefault="003122A4" w:rsidP="003122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теоретические: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научной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литерат</w:t>
      </w:r>
      <w:r w:rsidRPr="00BF3EB6">
        <w:rPr>
          <w:rFonts w:ascii="Times New Roman" w:hAnsi="Times New Roman"/>
          <w:sz w:val="28"/>
          <w:szCs w:val="28"/>
        </w:rPr>
        <w:t>у</w:t>
      </w:r>
      <w:r w:rsidRPr="00BF3EB6">
        <w:rPr>
          <w:rFonts w:ascii="Times New Roman" w:hAnsi="Times New Roman"/>
          <w:sz w:val="28"/>
          <w:szCs w:val="28"/>
        </w:rPr>
        <w:t>ры,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сравнение,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обобщение,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конкретизация,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3122A4" w:rsidRPr="00BF3EB6" w:rsidRDefault="003122A4" w:rsidP="003122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эмпирические: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тестирование,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наблюдение,</w:t>
      </w:r>
    </w:p>
    <w:p w:rsidR="003122A4" w:rsidRPr="00BF3EB6" w:rsidRDefault="003122A4" w:rsidP="003122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методы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обработки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данных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(качественный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количественный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анализ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результатов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исследования).</w:t>
      </w:r>
    </w:p>
    <w:p w:rsidR="003122A4" w:rsidRPr="00BF3EB6" w:rsidRDefault="003122A4" w:rsidP="003122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Методики:</w:t>
      </w:r>
    </w:p>
    <w:p w:rsidR="003122A4" w:rsidRPr="00BF3EB6" w:rsidRDefault="003122A4" w:rsidP="00954A3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«Капитан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(социометрия);</w:t>
      </w:r>
    </w:p>
    <w:p w:rsidR="003122A4" w:rsidRPr="00BF3EB6" w:rsidRDefault="004A409B" w:rsidP="00954A3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22A4" w:rsidRPr="00BF3EB6">
        <w:rPr>
          <w:rFonts w:ascii="Times New Roman" w:hAnsi="Times New Roman"/>
          <w:sz w:val="28"/>
          <w:szCs w:val="28"/>
        </w:rPr>
        <w:t>Тест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3122A4" w:rsidRPr="00BF3EB6">
        <w:rPr>
          <w:rFonts w:ascii="Times New Roman" w:hAnsi="Times New Roman"/>
          <w:sz w:val="28"/>
          <w:szCs w:val="28"/>
        </w:rPr>
        <w:t>тревожности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122A4" w:rsidRPr="00BF3EB6">
        <w:rPr>
          <w:rFonts w:ascii="Times New Roman" w:hAnsi="Times New Roman"/>
          <w:sz w:val="28"/>
          <w:szCs w:val="28"/>
        </w:rPr>
        <w:t>Теммл</w:t>
      </w:r>
      <w:r>
        <w:rPr>
          <w:rFonts w:ascii="Times New Roman" w:hAnsi="Times New Roman"/>
          <w:sz w:val="28"/>
          <w:szCs w:val="28"/>
        </w:rPr>
        <w:t xml:space="preserve"> </w:t>
      </w:r>
      <w:r w:rsidR="003122A4" w:rsidRPr="00BF3EB6">
        <w:rPr>
          <w:rFonts w:ascii="Times New Roman" w:hAnsi="Times New Roman"/>
          <w:sz w:val="28"/>
          <w:szCs w:val="28"/>
        </w:rPr>
        <w:t>Дорки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122A4" w:rsidRPr="00BF3EB6">
        <w:rPr>
          <w:rFonts w:ascii="Times New Roman" w:hAnsi="Times New Roman"/>
          <w:sz w:val="28"/>
          <w:szCs w:val="28"/>
        </w:rPr>
        <w:t>Амен.</w:t>
      </w:r>
    </w:p>
    <w:bookmarkEnd w:id="26"/>
    <w:bookmarkEnd w:id="27"/>
    <w:bookmarkEnd w:id="28"/>
    <w:bookmarkEnd w:id="29"/>
    <w:bookmarkEnd w:id="30"/>
    <w:p w:rsidR="00954A30" w:rsidRPr="00BF3EB6" w:rsidRDefault="00954A30" w:rsidP="00954A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1.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Методика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«Капитан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корабля».</w:t>
      </w:r>
    </w:p>
    <w:p w:rsidR="00954A30" w:rsidRPr="00BF3EB6" w:rsidRDefault="00954A30" w:rsidP="0095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Цель: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изучение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межличностных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предпочтений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возраста.</w:t>
      </w:r>
    </w:p>
    <w:p w:rsidR="00954A30" w:rsidRPr="00BF3EB6" w:rsidRDefault="00954A30" w:rsidP="0095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Стимульный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материал.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игрушечный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кораблик.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Проведение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методики.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время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индивидуальной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беседы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игрушечный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кораблик)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задают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вопросы: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капитаном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взял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себе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помощники,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когда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отправился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дальнее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путешествие?</w:t>
      </w:r>
    </w:p>
    <w:p w:rsidR="00954A30" w:rsidRPr="00BF3EB6" w:rsidRDefault="004A409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пригласил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корабль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гостей?</w:t>
      </w:r>
    </w:p>
    <w:p w:rsidR="00954A30" w:rsidRPr="00BF3EB6" w:rsidRDefault="004A409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взял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собой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плавание?</w:t>
      </w:r>
    </w:p>
    <w:p w:rsidR="00954A30" w:rsidRPr="00BF3EB6" w:rsidRDefault="004A409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Кто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еще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остался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54A30" w:rsidRPr="00BF3EB6">
        <w:rPr>
          <w:rFonts w:ascii="Times New Roman" w:hAnsi="Times New Roman"/>
          <w:sz w:val="28"/>
          <w:szCs w:val="28"/>
        </w:rPr>
        <w:t>берегу?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правило,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вызывают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особых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затруднений.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уверенно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называют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два-три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предпочли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«плыть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корабле».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наибольшее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(1-й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2-й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вопросы),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могут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считаться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популярными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(3-й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4-й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вопросы),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попадают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отверженных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игнорируемых).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Обработка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результатов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количество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стороны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Ответы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выборы)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заносятся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специальный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протокол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Сумма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полученных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позволяет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выявить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(социометрический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несколько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вариантов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статуса: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•</w:t>
      </w:r>
      <w:r w:rsidRPr="00BF3EB6">
        <w:rPr>
          <w:rFonts w:ascii="Times New Roman" w:hAnsi="Times New Roman"/>
          <w:sz w:val="28"/>
          <w:szCs w:val="28"/>
        </w:rPr>
        <w:tab/>
        <w:t>популярные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(«звезды»)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наибольшее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количество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четырех)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выборов,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•</w:t>
      </w:r>
      <w:r w:rsidRPr="00BF3EB6">
        <w:rPr>
          <w:rFonts w:ascii="Times New Roman" w:hAnsi="Times New Roman"/>
          <w:sz w:val="28"/>
          <w:szCs w:val="28"/>
        </w:rPr>
        <w:tab/>
        <w:t>предпочитаемые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—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один-два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выбора,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•</w:t>
      </w:r>
      <w:r w:rsidRPr="00BF3EB6">
        <w:rPr>
          <w:rFonts w:ascii="Times New Roman" w:hAnsi="Times New Roman"/>
          <w:sz w:val="28"/>
          <w:szCs w:val="28"/>
        </w:rPr>
        <w:tab/>
        <w:t>игнорируемые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—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положительных,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остаются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незамеченными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сверстниками),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•</w:t>
      </w:r>
      <w:r w:rsidRPr="00BF3EB6">
        <w:rPr>
          <w:rFonts w:ascii="Times New Roman" w:hAnsi="Times New Roman"/>
          <w:sz w:val="28"/>
          <w:szCs w:val="28"/>
        </w:rPr>
        <w:tab/>
        <w:t>отвергаемые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—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получившие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отрицательные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выборы.</w:t>
      </w:r>
    </w:p>
    <w:p w:rsidR="00954A30" w:rsidRPr="00BF3EB6" w:rsidRDefault="00954A30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Оценка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(табл.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1).</w:t>
      </w:r>
    </w:p>
    <w:p w:rsidR="00954A30" w:rsidRPr="00BF3EB6" w:rsidRDefault="00954A30" w:rsidP="00145D5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Таблица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1</w:t>
      </w:r>
    </w:p>
    <w:p w:rsidR="00954A30" w:rsidRPr="00BF3EB6" w:rsidRDefault="00954A30" w:rsidP="00145D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Критерии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оценки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291"/>
        <w:gridCol w:w="7177"/>
      </w:tblGrid>
      <w:tr w:rsidR="00954A30" w:rsidRPr="00BF3EB6" w:rsidTr="004A409B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954A30" w:rsidRPr="00BF3EB6" w:rsidTr="004A409B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3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балла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Дети,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получившие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5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и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-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«звезды»,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3-4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–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«предпочитаемые»</w:t>
            </w:r>
          </w:p>
        </w:tc>
      </w:tr>
      <w:tr w:rsidR="00954A30" w:rsidRPr="00BF3EB6" w:rsidTr="004A409B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2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балла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1-2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–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«принятые»</w:t>
            </w:r>
          </w:p>
        </w:tc>
      </w:tr>
      <w:tr w:rsidR="00954A30" w:rsidRPr="00BF3EB6" w:rsidTr="004A409B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1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30" w:rsidRPr="00BF3EB6" w:rsidRDefault="00954A30" w:rsidP="00145D5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«отверженные»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(или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«игнорируемые»)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-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дети,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которых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никто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не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выбрал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(0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положительных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выборов),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дети,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у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кого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отрицательных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превышает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положительных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выборов.</w:t>
            </w:r>
          </w:p>
        </w:tc>
      </w:tr>
    </w:tbl>
    <w:p w:rsidR="00954A30" w:rsidRPr="00BF3EB6" w:rsidRDefault="00954A30" w:rsidP="00145D5B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145D5B" w:rsidRPr="00BF3EB6" w:rsidRDefault="00145D5B" w:rsidP="00145D5B">
      <w:pPr>
        <w:tabs>
          <w:tab w:val="left" w:pos="1892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F3EB6">
        <w:rPr>
          <w:rFonts w:ascii="Times New Roman" w:hAnsi="Times New Roman"/>
          <w:b/>
          <w:i/>
          <w:sz w:val="28"/>
          <w:szCs w:val="28"/>
        </w:rPr>
        <w:t>Тест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тревожности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(Р.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Тэммл,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М.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Дорки,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В.</w:t>
      </w:r>
      <w:r w:rsidR="004A40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i/>
          <w:sz w:val="28"/>
          <w:szCs w:val="28"/>
        </w:rPr>
        <w:t>Амен)</w:t>
      </w:r>
    </w:p>
    <w:p w:rsidR="00145D5B" w:rsidRPr="00BF3EB6" w:rsidRDefault="00145D5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Цель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ребенка.</w:t>
      </w:r>
    </w:p>
    <w:p w:rsidR="00145D5B" w:rsidRPr="00BF3EB6" w:rsidRDefault="00145D5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14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размером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8,5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x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11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представляет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собой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некоторую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типичную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жизни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ситуацию.</w:t>
      </w:r>
    </w:p>
    <w:p w:rsidR="00145D5B" w:rsidRPr="00BF3EB6" w:rsidRDefault="00145D5B" w:rsidP="00145D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двух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вариантах: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девочки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изображена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девочка)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мальчика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изображен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мальчик).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прорисовано,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лишь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контур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головы.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снабжен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двумя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дополнительными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головы,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размерам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соответствующими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контуру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lastRenderedPageBreak/>
        <w:t>дополнительных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изображено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улыбающееся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печальное.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Рисунки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перечисленном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порядке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Беседа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проходит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отдельной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комнате.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Предъявив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рисунок,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учитель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инструкцию.</w:t>
      </w:r>
    </w:p>
    <w:p w:rsidR="00145D5B" w:rsidRPr="00BF3EB6" w:rsidRDefault="00145D5B" w:rsidP="00145D5B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3EB6">
        <w:rPr>
          <w:bCs/>
          <w:sz w:val="28"/>
          <w:szCs w:val="28"/>
        </w:rPr>
        <w:t>Инструкция.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Игра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младшими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малышами»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Ребенок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младенцем.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гуляет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малышом»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Объект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агрессии.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Одевание.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одевается»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Игра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Укладывание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одиночестве.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спать»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Умывание.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ванной»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Выговор.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Игнорирование.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Агрессивное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нападение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Собирание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игрушек.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убирает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игрушки»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Изоляция.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Ребенок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родителями.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папой»</w:t>
      </w:r>
    </w:p>
    <w:p w:rsidR="00145D5B" w:rsidRPr="00BF3EB6" w:rsidRDefault="00145D5B" w:rsidP="00145D5B">
      <w:pPr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Еда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одиночестве.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думаешь,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веселое?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(она)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ест».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избежание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персеверативных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инструкции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чередуется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название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Дополнительные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вопросы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задаются.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Обработка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интерпретация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результатов.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(ИТ),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равен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процентному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негативных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(печальное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лицо)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числу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рисунков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(14):</w:t>
      </w:r>
    </w:p>
    <w:tbl>
      <w:tblPr>
        <w:tblW w:w="0" w:type="auto"/>
        <w:jc w:val="center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5284"/>
        <w:gridCol w:w="894"/>
      </w:tblGrid>
      <w:tr w:rsidR="00BF3EB6" w:rsidRPr="00BF3EB6" w:rsidTr="00272E72">
        <w:trPr>
          <w:jc w:val="center"/>
        </w:trPr>
        <w:tc>
          <w:tcPr>
            <w:tcW w:w="0" w:type="auto"/>
            <w:vAlign w:val="center"/>
            <w:hideMark/>
          </w:tcPr>
          <w:p w:rsidR="00145D5B" w:rsidRPr="00BF3EB6" w:rsidRDefault="00145D5B" w:rsidP="00145D5B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ИТ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145D5B" w:rsidRPr="00BF3EB6" w:rsidRDefault="00145D5B" w:rsidP="00145D5B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  <w:u w:val="single"/>
              </w:rPr>
              <w:t>Число</w:t>
            </w:r>
            <w:r w:rsidR="004A40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  <w:u w:val="single"/>
              </w:rPr>
              <w:t>эмоциональных</w:t>
            </w:r>
            <w:r w:rsidR="004A40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  <w:u w:val="single"/>
              </w:rPr>
              <w:t>негативных</w:t>
            </w:r>
            <w:r w:rsidR="004A40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  <w:u w:val="single"/>
              </w:rPr>
              <w:t>выборов</w:t>
            </w:r>
            <w:r w:rsidRPr="00BF3EB6">
              <w:rPr>
                <w:rFonts w:ascii="Times New Roman" w:hAnsi="Times New Roman"/>
                <w:sz w:val="28"/>
                <w:szCs w:val="28"/>
              </w:rPr>
              <w:br/>
              <w:t>14</w:t>
            </w:r>
          </w:p>
        </w:tc>
        <w:tc>
          <w:tcPr>
            <w:tcW w:w="0" w:type="auto"/>
            <w:vAlign w:val="center"/>
            <w:hideMark/>
          </w:tcPr>
          <w:p w:rsidR="00145D5B" w:rsidRPr="00BF3EB6" w:rsidRDefault="00145D5B" w:rsidP="00145D5B">
            <w:pPr>
              <w:spacing w:after="0"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х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зависимости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индекса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подразделяются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группы: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а)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50%);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б)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50%);</w:t>
      </w:r>
    </w:p>
    <w:p w:rsidR="00145D5B" w:rsidRPr="00BF3EB6" w:rsidRDefault="00145D5B" w:rsidP="00145D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низкий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(ИТ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20%).</w:t>
      </w:r>
    </w:p>
    <w:p w:rsidR="004D67B7" w:rsidRPr="00BF3EB6" w:rsidRDefault="004D67B7" w:rsidP="00145D5B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выявления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корреляционных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эффективности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деятельн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характеристик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испытуемых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проведены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расчёты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эффициентов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методик.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Достоинством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определить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только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силу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взаимодействия,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характер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(прямой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обратной).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Прямая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показывает,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измеряемой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достаточно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измеряемой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личины.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напротив,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демонстрирует,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наиболее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значениям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первой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соответствуют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наиболее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низкие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второй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измеряемой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наоборот.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После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ранжирования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(присвоения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производился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расчёт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</w:t>
      </w:r>
      <w:r w:rsidRPr="00BF3EB6">
        <w:rPr>
          <w:rFonts w:ascii="Times New Roman" w:hAnsi="Times New Roman"/>
          <w:sz w:val="28"/>
          <w:szCs w:val="28"/>
        </w:rPr>
        <w:t>ф</w:t>
      </w:r>
      <w:r w:rsidRPr="00BF3EB6">
        <w:rPr>
          <w:rFonts w:ascii="Times New Roman" w:hAnsi="Times New Roman"/>
          <w:sz w:val="28"/>
          <w:szCs w:val="28"/>
        </w:rPr>
        <w:t>фициентов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каждой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формуле:</w:t>
      </w:r>
    </w:p>
    <w:p w:rsidR="004D67B7" w:rsidRPr="00BF3EB6" w:rsidRDefault="004D67B7" w:rsidP="004A409B">
      <w:pPr>
        <w:pStyle w:val="af2"/>
        <w:tabs>
          <w:tab w:val="left" w:pos="1080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A409B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1.5pt;height:59.25pt;visibility:visible">
            <v:imagedata r:id="rId8" o:title=""/>
          </v:shape>
        </w:pic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Расчёт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коэффициентов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где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r</w:t>
      </w:r>
      <w:r w:rsidRPr="00BF3EB6">
        <w:rPr>
          <w:rFonts w:ascii="Times New Roman" w:hAnsi="Times New Roman"/>
          <w:sz w:val="28"/>
          <w:szCs w:val="28"/>
          <w:vertAlign w:val="subscript"/>
        </w:rPr>
        <w:t>s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коэффициент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Спирмена,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di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соответствующих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X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Y,</w:t>
      </w:r>
    </w:p>
    <w:p w:rsidR="004D67B7" w:rsidRPr="00BF3EB6" w:rsidRDefault="004D67B7" w:rsidP="004D67B7">
      <w:pPr>
        <w:pStyle w:val="af2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n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объём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выборки.</w:t>
      </w:r>
    </w:p>
    <w:p w:rsidR="004D67B7" w:rsidRPr="00BF3EB6" w:rsidRDefault="00DE09B2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База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МБДОУ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№3.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исследовании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приняли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участие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22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возрасте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5-6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лет</w:t>
      </w:r>
      <w:r w:rsidR="004D67B7" w:rsidRPr="00BF3EB6">
        <w:rPr>
          <w:rFonts w:ascii="Times New Roman" w:hAnsi="Times New Roman"/>
          <w:sz w:val="28"/>
          <w:szCs w:val="28"/>
        </w:rPr>
        <w:t>.</w:t>
      </w:r>
    </w:p>
    <w:p w:rsidR="00145D5B" w:rsidRPr="00BF3EB6" w:rsidRDefault="00145D5B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7B7" w:rsidRPr="00BF3EB6" w:rsidRDefault="004D67B7" w:rsidP="004D67B7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1" w:name="_Toc436690113"/>
      <w:bookmarkStart w:id="32" w:name="_Toc436690440"/>
      <w:bookmarkStart w:id="33" w:name="_Toc484206136"/>
      <w:bookmarkStart w:id="34" w:name="_Toc484206196"/>
      <w:r w:rsidRPr="00BF3EB6">
        <w:rPr>
          <w:rFonts w:ascii="Times New Roman" w:hAnsi="Times New Roman"/>
          <w:color w:val="auto"/>
        </w:rPr>
        <w:t>2.2.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Результаты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и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их</w:t>
      </w:r>
      <w:r w:rsidR="004A409B">
        <w:rPr>
          <w:rFonts w:ascii="Times New Roman" w:hAnsi="Times New Roman"/>
          <w:color w:val="auto"/>
        </w:rPr>
        <w:t xml:space="preserve"> </w:t>
      </w:r>
      <w:r w:rsidRPr="00BF3EB6">
        <w:rPr>
          <w:rFonts w:ascii="Times New Roman" w:hAnsi="Times New Roman"/>
          <w:color w:val="auto"/>
        </w:rPr>
        <w:t>обсуждение</w:t>
      </w:r>
      <w:bookmarkEnd w:id="31"/>
      <w:bookmarkEnd w:id="32"/>
      <w:bookmarkEnd w:id="33"/>
      <w:bookmarkEnd w:id="34"/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Первой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проведенной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методикой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стала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методика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«Капитан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корабля».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Выбор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заносился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матрицу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выборов.</w:t>
      </w:r>
      <w:r w:rsidR="004A409B">
        <w:rPr>
          <w:rFonts w:ascii="Times New Roman" w:hAnsi="Times New Roman"/>
          <w:sz w:val="28"/>
          <w:szCs w:val="28"/>
        </w:rPr>
        <w:t xml:space="preserve">  </w:t>
      </w: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социометрического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представлены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ложении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1</w:t>
      </w:r>
      <w:r w:rsidRPr="00BF3EB6">
        <w:rPr>
          <w:rFonts w:ascii="Times New Roman" w:hAnsi="Times New Roman"/>
          <w:sz w:val="28"/>
          <w:szCs w:val="28"/>
        </w:rPr>
        <w:t>.</w:t>
      </w:r>
    </w:p>
    <w:p w:rsidR="004D67B7" w:rsidRPr="00BF3EB6" w:rsidRDefault="004D67B7" w:rsidP="004D67B7">
      <w:pPr>
        <w:spacing w:after="0" w:line="360" w:lineRule="auto"/>
        <w:ind w:right="357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Обработка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матрицы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следующее.</w:t>
      </w:r>
      <w:r w:rsidR="004A409B">
        <w:rPr>
          <w:rFonts w:ascii="Times New Roman" w:hAnsi="Times New Roman"/>
          <w:sz w:val="28"/>
          <w:szCs w:val="28"/>
        </w:rPr>
        <w:t xml:space="preserve">   </w:t>
      </w:r>
    </w:p>
    <w:p w:rsidR="004D67B7" w:rsidRPr="00BF3EB6" w:rsidRDefault="004D67B7" w:rsidP="004D67B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1)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22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принял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участие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процедуре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21,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часто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леющая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девочка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избиралась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</w:t>
      </w:r>
    </w:p>
    <w:p w:rsidR="004D67B7" w:rsidRPr="00BF3EB6" w:rsidRDefault="004D67B7" w:rsidP="004D67B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2)Всего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сделано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66.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Величина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метрического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ограничения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равнялась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сделано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отношение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общему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числу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0F6195"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составило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=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0,15.</w:t>
      </w:r>
    </w:p>
    <w:p w:rsidR="004D67B7" w:rsidRPr="00BF3EB6" w:rsidRDefault="000F6195" w:rsidP="004D67B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3)В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обнаружены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«звезды»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(те,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кто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получает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более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выб</w:t>
      </w:r>
      <w:r w:rsidR="004D67B7"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D67B7" w:rsidRPr="00BF3EB6">
        <w:rPr>
          <w:rFonts w:ascii="Times New Roman" w:hAnsi="Times New Roman"/>
          <w:sz w:val="28"/>
          <w:szCs w:val="28"/>
        </w:rPr>
        <w:t>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Катя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(№7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списке),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Маша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(№9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списке)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Артем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(№11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списке)</w:t>
      </w:r>
      <w:r w:rsidRPr="00BF3EB6">
        <w:rPr>
          <w:rFonts w:ascii="Times New Roman" w:hAnsi="Times New Roman"/>
          <w:sz w:val="28"/>
          <w:szCs w:val="28"/>
        </w:rPr>
        <w:t>.</w:t>
      </w:r>
      <w:r w:rsidR="004A409B">
        <w:rPr>
          <w:rFonts w:ascii="Times New Roman" w:hAnsi="Times New Roman"/>
          <w:sz w:val="28"/>
          <w:szCs w:val="28"/>
        </w:rPr>
        <w:t xml:space="preserve">  </w:t>
      </w:r>
      <w:r w:rsidR="004D67B7"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каждого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одному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два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</w:t>
      </w:r>
      <w:r w:rsidR="004D67B7" w:rsidRPr="00BF3EB6">
        <w:rPr>
          <w:rFonts w:ascii="Times New Roman" w:hAnsi="Times New Roman"/>
          <w:sz w:val="28"/>
          <w:szCs w:val="28"/>
        </w:rPr>
        <w:t>ы</w:t>
      </w:r>
      <w:r w:rsidR="004D67B7" w:rsidRPr="00BF3EB6">
        <w:rPr>
          <w:rFonts w:ascii="Times New Roman" w:hAnsi="Times New Roman"/>
          <w:sz w:val="28"/>
          <w:szCs w:val="28"/>
        </w:rPr>
        <w:t>бора.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Остальные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выбирают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без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взаимности.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4D67B7" w:rsidRPr="00BF3EB6" w:rsidRDefault="000F6195" w:rsidP="004D67B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4)Принятых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(тех,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кто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получают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тре</w:t>
      </w:r>
      <w:r w:rsidRPr="00BF3EB6">
        <w:rPr>
          <w:rFonts w:ascii="Times New Roman" w:hAnsi="Times New Roman"/>
          <w:sz w:val="28"/>
          <w:szCs w:val="28"/>
        </w:rPr>
        <w:t>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пяти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1,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3,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4,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5,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6,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8,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12,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13,19,22).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Каждый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имеет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один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два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выбора,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исключением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3,5,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выборов).</w:t>
      </w:r>
    </w:p>
    <w:p w:rsidR="004D67B7" w:rsidRPr="00BF3EB6" w:rsidRDefault="000F6195" w:rsidP="000F6195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5)Пренебрегаемые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(один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полученных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D67B7" w:rsidRPr="00BF3EB6">
        <w:rPr>
          <w:rFonts w:ascii="Times New Roman" w:hAnsi="Times New Roman"/>
          <w:sz w:val="28"/>
          <w:szCs w:val="28"/>
        </w:rPr>
        <w:t>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человек.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10,14,15,16,17,18,20,21.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Семь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человек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имеют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взаимных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выборов.</w:t>
      </w:r>
    </w:p>
    <w:p w:rsidR="004D67B7" w:rsidRPr="00BF3EB6" w:rsidRDefault="000F6195" w:rsidP="000F6195">
      <w:pPr>
        <w:spacing w:after="0" w:line="360" w:lineRule="auto"/>
        <w:ind w:right="357"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6)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Изолированная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детей)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-</w:t>
      </w:r>
      <w:r w:rsidR="004D67B7" w:rsidRPr="00BF3EB6">
        <w:rPr>
          <w:rFonts w:ascii="Times New Roman" w:hAnsi="Times New Roman"/>
          <w:sz w:val="28"/>
          <w:szCs w:val="28"/>
        </w:rPr>
        <w:t>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2.</w:t>
      </w:r>
    </w:p>
    <w:p w:rsidR="000F6195" w:rsidRPr="00BF3EB6" w:rsidRDefault="000F6195" w:rsidP="000F61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Далее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провели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Тэммл,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Дорки,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Амен).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представлены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таблице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рис.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1.</w:t>
      </w:r>
    </w:p>
    <w:p w:rsidR="000F6195" w:rsidRPr="00BF3EB6" w:rsidRDefault="000F6195" w:rsidP="000F619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Таблица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1</w:t>
      </w:r>
    </w:p>
    <w:p w:rsidR="000F6195" w:rsidRPr="00BF3EB6" w:rsidRDefault="000F6195" w:rsidP="000F61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Результаты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теста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тревожности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(Р.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Тэммл,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М.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Дорки,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В.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Амен)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2871"/>
        <w:gridCol w:w="3154"/>
      </w:tblGrid>
      <w:tr w:rsidR="00BF3EB6" w:rsidRPr="00BF3EB6" w:rsidTr="000F6195">
        <w:trPr>
          <w:trHeight w:val="311"/>
        </w:trPr>
        <w:tc>
          <w:tcPr>
            <w:tcW w:w="3546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  <w:r w:rsidR="004A4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тревожности</w:t>
            </w:r>
          </w:p>
        </w:tc>
        <w:tc>
          <w:tcPr>
            <w:tcW w:w="2871" w:type="dxa"/>
          </w:tcPr>
          <w:p w:rsidR="000F6195" w:rsidRPr="00BF3EB6" w:rsidRDefault="000F6195" w:rsidP="000F6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 w:rsidR="004A4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человек</w:t>
            </w:r>
            <w:r w:rsidR="004A4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r w:rsidR="004A40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3EB6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BF3EB6" w:rsidRPr="00BF3EB6" w:rsidTr="000F6195">
        <w:trPr>
          <w:trHeight w:val="311"/>
        </w:trPr>
        <w:tc>
          <w:tcPr>
            <w:tcW w:w="3546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Высокий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</w:tcPr>
          <w:p w:rsidR="000F6195" w:rsidRPr="00BF3EB6" w:rsidRDefault="000F0ED9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0F6195" w:rsidRPr="00BF3EB6" w:rsidRDefault="000F0ED9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36,4</w:t>
            </w:r>
          </w:p>
        </w:tc>
      </w:tr>
      <w:tr w:rsidR="00BF3EB6" w:rsidRPr="00BF3EB6" w:rsidTr="000F6195">
        <w:trPr>
          <w:trHeight w:val="311"/>
        </w:trPr>
        <w:tc>
          <w:tcPr>
            <w:tcW w:w="3546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Средний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</w:tcPr>
          <w:p w:rsidR="000F6195" w:rsidRPr="00BF3EB6" w:rsidRDefault="000F0ED9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40</w:t>
            </w:r>
            <w:r w:rsidR="000F0ED9" w:rsidRPr="00BF3EB6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BF3EB6" w:rsidRPr="00BF3EB6" w:rsidTr="000F6195">
        <w:trPr>
          <w:trHeight w:val="326"/>
        </w:trPr>
        <w:tc>
          <w:tcPr>
            <w:tcW w:w="3546" w:type="dxa"/>
            <w:shd w:val="clear" w:color="auto" w:fill="auto"/>
          </w:tcPr>
          <w:p w:rsidR="000F6195" w:rsidRPr="00BF3EB6" w:rsidRDefault="000F6195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Низкий</w:t>
            </w:r>
            <w:r w:rsidR="004A4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</w:tcPr>
          <w:p w:rsidR="000F6195" w:rsidRPr="00BF3EB6" w:rsidRDefault="000F0ED9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</w:tcPr>
          <w:p w:rsidR="000F6195" w:rsidRPr="00BF3EB6" w:rsidRDefault="000F0ED9" w:rsidP="000F6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EB6"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</w:tbl>
    <w:p w:rsidR="000F6195" w:rsidRPr="00BF3EB6" w:rsidRDefault="000F6195" w:rsidP="000F61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3777" w:rsidRPr="00BF3EB6" w:rsidRDefault="00993777" w:rsidP="000F619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BF3EB6">
        <w:rPr>
          <w:noProof/>
        </w:rPr>
        <w:pict>
          <v:shape id="Диаграмма 1" o:spid="_x0000_i1026" type="#_x0000_t75" style="width:360.75pt;height:216.7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">
            <v:imagedata r:id="rId9" o:title=""/>
            <o:lock v:ext="edit" aspectratio="f"/>
          </v:shape>
        </w:pict>
      </w:r>
    </w:p>
    <w:p w:rsidR="00993777" w:rsidRPr="00BF3EB6" w:rsidRDefault="00993777" w:rsidP="00993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Рис.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1.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Результаты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теста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тревожности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(Р.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Тэммл,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М.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Дорки,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В.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Амен,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</w:p>
    <w:p w:rsidR="00993777" w:rsidRPr="00BF3EB6" w:rsidRDefault="00993777" w:rsidP="00993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в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%)</w:t>
      </w:r>
    </w:p>
    <w:p w:rsidR="00993777" w:rsidRPr="00BF3EB6" w:rsidRDefault="00993777" w:rsidP="009937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ab/>
      </w: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выявлен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36,4%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40,9%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Низкий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диагностирован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22,7%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993777" w:rsidRPr="00BF3EB6" w:rsidRDefault="00993777" w:rsidP="00993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Качественный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методики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показывает,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исследуемые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встречаются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постоянно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повседневной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жизни,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вызывают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множественные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страхи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волнение.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ситуациям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относятся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игры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младшими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старшими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укладывание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одиночестве,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выговор,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игнорирования,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изоляции,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агрессии.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проявляется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отношениях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родителями.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серьезно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затрудняет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процесс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общения.</w:t>
      </w:r>
    </w:p>
    <w:p w:rsidR="000F6195" w:rsidRPr="00BF3EB6" w:rsidRDefault="000F6195" w:rsidP="000F619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3EB6">
        <w:rPr>
          <w:sz w:val="28"/>
          <w:szCs w:val="28"/>
        </w:rPr>
        <w:t>Таким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образом,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мы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видим,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что</w:t>
      </w:r>
      <w:r w:rsidR="004A409B">
        <w:rPr>
          <w:sz w:val="28"/>
          <w:szCs w:val="28"/>
        </w:rPr>
        <w:t xml:space="preserve"> </w:t>
      </w:r>
      <w:r w:rsidR="00BF3EB6" w:rsidRPr="00BF3EB6">
        <w:rPr>
          <w:sz w:val="28"/>
          <w:szCs w:val="28"/>
        </w:rPr>
        <w:t>у</w:t>
      </w:r>
      <w:r w:rsidR="004A409B">
        <w:rPr>
          <w:sz w:val="28"/>
          <w:szCs w:val="28"/>
        </w:rPr>
        <w:t xml:space="preserve"> </w:t>
      </w:r>
      <w:r w:rsidR="00BF3EB6" w:rsidRPr="00BF3EB6">
        <w:rPr>
          <w:sz w:val="28"/>
          <w:szCs w:val="28"/>
        </w:rPr>
        <w:t>детей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отмечается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высокий</w:t>
      </w:r>
      <w:r w:rsidR="004A409B">
        <w:rPr>
          <w:sz w:val="28"/>
          <w:szCs w:val="28"/>
        </w:rPr>
        <w:t xml:space="preserve"> </w:t>
      </w:r>
      <w:r w:rsidRPr="00BF3EB6">
        <w:rPr>
          <w:sz w:val="28"/>
          <w:szCs w:val="28"/>
        </w:rPr>
        <w:t>уровень</w:t>
      </w:r>
      <w:r w:rsidR="004A409B">
        <w:rPr>
          <w:sz w:val="28"/>
          <w:szCs w:val="28"/>
        </w:rPr>
        <w:t xml:space="preserve"> </w:t>
      </w:r>
      <w:r w:rsidR="00BF3EB6" w:rsidRPr="00BF3EB6">
        <w:rPr>
          <w:sz w:val="28"/>
          <w:szCs w:val="28"/>
        </w:rPr>
        <w:t>эмоциональной</w:t>
      </w:r>
      <w:r w:rsidR="004A409B">
        <w:rPr>
          <w:sz w:val="28"/>
          <w:szCs w:val="28"/>
        </w:rPr>
        <w:t xml:space="preserve"> </w:t>
      </w:r>
      <w:r w:rsidR="00BF3EB6" w:rsidRPr="00BF3EB6">
        <w:rPr>
          <w:sz w:val="28"/>
          <w:szCs w:val="28"/>
        </w:rPr>
        <w:t>тревожности</w:t>
      </w:r>
      <w:r w:rsidRPr="00BF3EB6">
        <w:rPr>
          <w:sz w:val="28"/>
          <w:szCs w:val="28"/>
        </w:rPr>
        <w:t>.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Далее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мы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выдвинули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следующие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гипотезы: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Pr="00BF3EB6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0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  <w:shd w:val="clear" w:color="auto" w:fill="FFFFFF"/>
        </w:rPr>
        <w:t>дошкольном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возрасте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корреляция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между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тревожностью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альным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отличается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нуля.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Pr="00BF3EB6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1</w:t>
      </w:r>
      <w:r w:rsidR="00993777" w:rsidRPr="00BF3EB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  <w:shd w:val="clear" w:color="auto" w:fill="FFFFFF"/>
        </w:rPr>
        <w:t>дошкольном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возрасте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корреляция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между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тревожностью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альным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статусом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отличается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нуля.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Обработку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эмпирических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выполним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статистическом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пакете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  <w:lang w:val="en-US"/>
        </w:rPr>
        <w:t>SPSS</w:t>
      </w:r>
      <w:r w:rsidRPr="00BF3EB6">
        <w:rPr>
          <w:rFonts w:ascii="Times New Roman" w:hAnsi="Times New Roman"/>
          <w:sz w:val="28"/>
          <w:szCs w:val="28"/>
        </w:rPr>
        <w:t>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Используем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параметрический,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непараметрический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</w:t>
      </w:r>
      <w:r w:rsidRPr="00BF3EB6">
        <w:rPr>
          <w:rFonts w:ascii="Times New Roman" w:hAnsi="Times New Roman"/>
          <w:sz w:val="28"/>
          <w:szCs w:val="28"/>
        </w:rPr>
        <w:t>я</w:t>
      </w:r>
      <w:r w:rsidRPr="00BF3EB6">
        <w:rPr>
          <w:rFonts w:ascii="Times New Roman" w:hAnsi="Times New Roman"/>
          <w:sz w:val="28"/>
          <w:szCs w:val="28"/>
        </w:rPr>
        <w:t>ционный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будем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коэффициент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Оценим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коэффициент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паре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</w:t>
      </w:r>
      <w:r w:rsidRPr="00BF3EB6">
        <w:rPr>
          <w:rFonts w:ascii="Times New Roman" w:hAnsi="Times New Roman"/>
          <w:sz w:val="28"/>
          <w:szCs w:val="28"/>
        </w:rPr>
        <w:t>е</w:t>
      </w:r>
      <w:r w:rsidR="00993777" w:rsidRPr="00BF3EB6">
        <w:rPr>
          <w:rFonts w:ascii="Times New Roman" w:hAnsi="Times New Roman"/>
          <w:sz w:val="28"/>
          <w:szCs w:val="28"/>
        </w:rPr>
        <w:t>тодик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«Капитан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корабля»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тест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(Р.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Тэммл,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Дорки,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Амен)</w:t>
      </w:r>
      <w:r w:rsidRPr="00BF3EB6">
        <w:rPr>
          <w:rFonts w:ascii="Times New Roman" w:hAnsi="Times New Roman"/>
          <w:sz w:val="28"/>
          <w:szCs w:val="28"/>
        </w:rPr>
        <w:t>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представлены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табл</w:t>
      </w:r>
      <w:r w:rsidRPr="00BF3EB6">
        <w:rPr>
          <w:rFonts w:ascii="Times New Roman" w:hAnsi="Times New Roman"/>
          <w:sz w:val="28"/>
          <w:szCs w:val="28"/>
        </w:rPr>
        <w:t>и</w:t>
      </w:r>
      <w:r w:rsidR="00993777" w:rsidRPr="00BF3EB6">
        <w:rPr>
          <w:rFonts w:ascii="Times New Roman" w:hAnsi="Times New Roman"/>
          <w:sz w:val="28"/>
          <w:szCs w:val="28"/>
        </w:rPr>
        <w:t>це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2</w:t>
      </w:r>
      <w:r w:rsidRPr="00BF3EB6">
        <w:rPr>
          <w:rFonts w:ascii="Times New Roman" w:hAnsi="Times New Roman"/>
          <w:sz w:val="28"/>
          <w:szCs w:val="28"/>
        </w:rPr>
        <w:t>.</w:t>
      </w:r>
    </w:p>
    <w:p w:rsidR="004D67B7" w:rsidRPr="00BF3EB6" w:rsidRDefault="00993777" w:rsidP="004D67B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Таблица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2</w:t>
      </w:r>
    </w:p>
    <w:p w:rsidR="004D67B7" w:rsidRPr="00BF3EB6" w:rsidRDefault="004D67B7" w:rsidP="00993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Результаты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корреляционного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анализа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по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паре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методик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«Капитан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корабля»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–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тест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тревожности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(Р.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Тэммл,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М.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Дорки,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В.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b/>
          <w:sz w:val="28"/>
          <w:szCs w:val="28"/>
        </w:rPr>
        <w:t>Амен)</w:t>
      </w:r>
    </w:p>
    <w:tbl>
      <w:tblPr>
        <w:tblW w:w="500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"/>
        <w:gridCol w:w="1809"/>
        <w:gridCol w:w="861"/>
        <w:gridCol w:w="1809"/>
        <w:gridCol w:w="861"/>
        <w:gridCol w:w="1810"/>
        <w:gridCol w:w="1335"/>
      </w:tblGrid>
      <w:tr w:rsidR="00BF3EB6" w:rsidRPr="00BF3EB6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Значения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Ранг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Значения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Ранг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(ранг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ранг</w:t>
            </w:r>
            <w:r w:rsidR="004A40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</w:t>
            </w:r>
            <w:r w:rsidRPr="0099377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-13.5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-16.5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6.25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518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Суммы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4A409B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4A409B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95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5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5F5F5"/>
            <w:vAlign w:val="center"/>
            <w:hideMark/>
          </w:tcPr>
          <w:p w:rsidR="00993777" w:rsidRPr="00993777" w:rsidRDefault="00993777" w:rsidP="00993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3194</w:t>
            </w:r>
          </w:p>
        </w:tc>
      </w:tr>
    </w:tbl>
    <w:p w:rsidR="00993777" w:rsidRPr="00993777" w:rsidRDefault="00993777" w:rsidP="00993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Pr="00BF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Результат:</w:t>
      </w:r>
      <w:r w:rsidR="004A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r</w:t>
      </w:r>
      <w:r w:rsidRPr="00BF3EB6">
        <w:rPr>
          <w:rFonts w:ascii="Times New Roman" w:eastAsia="Times New Roman" w:hAnsi="Times New Roman"/>
          <w:b/>
          <w:bCs/>
          <w:sz w:val="28"/>
          <w:szCs w:val="28"/>
          <w:vertAlign w:val="subscript"/>
          <w:lang w:eastAsia="ru-RU"/>
        </w:rPr>
        <w:t>s</w:t>
      </w:r>
      <w:r w:rsidR="004A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=</w:t>
      </w:r>
      <w:r w:rsidR="004A40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-0.804</w:t>
      </w:r>
    </w:p>
    <w:tbl>
      <w:tblPr>
        <w:tblW w:w="5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BF3EB6" w:rsidRPr="00993777" w:rsidTr="00993777">
        <w:trPr>
          <w:tblCellSpacing w:w="0" w:type="dxa"/>
          <w:jc w:val="center"/>
        </w:trPr>
        <w:tc>
          <w:tcPr>
            <w:tcW w:w="5250" w:type="dxa"/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3777" w:rsidRPr="00993777" w:rsidRDefault="00993777" w:rsidP="0099377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Критические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tbl>
      <w:tblPr>
        <w:tblW w:w="125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"/>
        <w:gridCol w:w="950"/>
        <w:gridCol w:w="950"/>
      </w:tblGrid>
      <w:tr w:rsidR="00BF3EB6" w:rsidRPr="00993777" w:rsidTr="00993777">
        <w:trPr>
          <w:tblCellSpacing w:w="0" w:type="dxa"/>
          <w:jc w:val="center"/>
        </w:trPr>
        <w:tc>
          <w:tcPr>
            <w:tcW w:w="250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993777" w:rsidRPr="00993777" w:rsidRDefault="00BF3EB6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0.01</w:t>
            </w:r>
          </w:p>
        </w:tc>
      </w:tr>
      <w:tr w:rsidR="00BF3EB6" w:rsidRPr="00993777" w:rsidTr="00993777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37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0.43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93777" w:rsidRPr="00993777" w:rsidRDefault="00993777" w:rsidP="009937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3E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0.54</w:t>
            </w:r>
          </w:p>
        </w:tc>
      </w:tr>
    </w:tbl>
    <w:p w:rsidR="00993777" w:rsidRPr="00993777" w:rsidRDefault="00993777" w:rsidP="0099377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9377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отвергается.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Корреляция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статистически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777">
        <w:rPr>
          <w:rFonts w:ascii="Times New Roman" w:eastAsia="Times New Roman" w:hAnsi="Times New Roman"/>
          <w:sz w:val="28"/>
          <w:szCs w:val="28"/>
          <w:lang w:eastAsia="ru-RU"/>
        </w:rPr>
        <w:t>значима.</w:t>
      </w:r>
    </w:p>
    <w:p w:rsidR="004D67B7" w:rsidRPr="00BF3EB6" w:rsidRDefault="004D67B7" w:rsidP="009937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Коэффициенты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отрицательны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значимы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  <w:lang w:val="en-US"/>
        </w:rPr>
        <w:t>p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&lt;</w:t>
      </w:r>
      <w:r w:rsidRPr="00BF3EB6">
        <w:rPr>
          <w:rFonts w:ascii="Times New Roman" w:hAnsi="Times New Roman"/>
          <w:sz w:val="28"/>
          <w:szCs w:val="28"/>
        </w:rPr>
        <w:t>0.01.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означает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существов</w:t>
      </w:r>
      <w:r w:rsidRPr="00BF3EB6">
        <w:rPr>
          <w:rFonts w:ascii="Times New Roman" w:hAnsi="Times New Roman"/>
          <w:sz w:val="28"/>
          <w:szCs w:val="28"/>
        </w:rPr>
        <w:t>а</w:t>
      </w:r>
      <w:r w:rsidR="00993777" w:rsidRPr="00BF3EB6">
        <w:rPr>
          <w:rFonts w:ascii="Times New Roman" w:hAnsi="Times New Roman"/>
          <w:sz w:val="28"/>
          <w:szCs w:val="28"/>
        </w:rPr>
        <w:t>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обратной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корреляционной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дошкольников,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ниже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993777" w:rsidRPr="00BF3EB6">
        <w:rPr>
          <w:rFonts w:ascii="Times New Roman" w:hAnsi="Times New Roman"/>
          <w:sz w:val="28"/>
          <w:szCs w:val="28"/>
        </w:rPr>
        <w:t>тревожности</w:t>
      </w:r>
      <w:r w:rsidRPr="00BF3EB6">
        <w:rPr>
          <w:rFonts w:ascii="Times New Roman" w:hAnsi="Times New Roman"/>
          <w:sz w:val="28"/>
          <w:szCs w:val="28"/>
        </w:rPr>
        <w:t>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тесная.</w:t>
      </w:r>
      <w:r w:rsidR="004A409B">
        <w:rPr>
          <w:rFonts w:ascii="Times New Roman" w:hAnsi="Times New Roman"/>
          <w:sz w:val="28"/>
          <w:szCs w:val="28"/>
        </w:rPr>
        <w:t xml:space="preserve">  </w:t>
      </w:r>
    </w:p>
    <w:p w:rsidR="00BF3EB6" w:rsidRPr="00BF3EB6" w:rsidRDefault="004D67B7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гипотеза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подтверждае</w:t>
      </w:r>
      <w:r w:rsidRPr="00BF3EB6">
        <w:rPr>
          <w:rFonts w:ascii="Times New Roman" w:hAnsi="Times New Roman"/>
          <w:sz w:val="28"/>
          <w:szCs w:val="28"/>
        </w:rPr>
        <w:t>т</w:t>
      </w:r>
      <w:r w:rsidRPr="00BF3EB6">
        <w:rPr>
          <w:rFonts w:ascii="Times New Roman" w:hAnsi="Times New Roman"/>
          <w:sz w:val="28"/>
          <w:szCs w:val="28"/>
        </w:rPr>
        <w:t>ся.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Между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социальным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статусом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дошкольника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уровнем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существует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тесная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взаимосвязь.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Так,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ниже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статус.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Выводы: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2017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проведено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эмпирическое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целью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изучения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статусом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ДОО.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методики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«Капитан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корабля»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имеется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«звезды».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Катя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(№7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списке),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Маша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(№9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списке)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Артем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(№11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списке).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Принятых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8,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13,19,22).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Пренебрегаемые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10,14,15,16,17,18,20,21.</w:t>
      </w:r>
      <w:r w:rsidR="004A409B">
        <w:rPr>
          <w:rFonts w:ascii="Times New Roman" w:hAnsi="Times New Roman"/>
          <w:sz w:val="28"/>
          <w:szCs w:val="28"/>
        </w:rPr>
        <w:t xml:space="preserve">  </w:t>
      </w:r>
      <w:r w:rsidRPr="00BF3EB6">
        <w:rPr>
          <w:rFonts w:ascii="Times New Roman" w:hAnsi="Times New Roman"/>
          <w:sz w:val="28"/>
          <w:szCs w:val="28"/>
        </w:rPr>
        <w:t>Изолированная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выборов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других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2.</w:t>
      </w:r>
    </w:p>
    <w:p w:rsidR="00BF3EB6" w:rsidRPr="00BF3EB6" w:rsidRDefault="00BF3EB6" w:rsidP="00BF3E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Тэммл,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Дорки,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Амен)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высокий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выявлен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36,4%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Средний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40,9%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Низкий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диагностирован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22,7%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Выявлена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корреляционная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означает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существов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корреляционной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выше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ниже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тесная.</w:t>
      </w:r>
      <w:r w:rsidR="004A409B">
        <w:rPr>
          <w:rFonts w:ascii="Times New Roman" w:hAnsi="Times New Roman"/>
          <w:sz w:val="28"/>
          <w:szCs w:val="28"/>
        </w:rPr>
        <w:t xml:space="preserve">  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Таким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образом,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гипотеза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доказана.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4D67B7" w:rsidRPr="00BF3EB6" w:rsidRDefault="00BF3EB6" w:rsidP="004D67B7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35" w:name="_Toc435054092"/>
      <w:bookmarkStart w:id="36" w:name="_Toc436690114"/>
      <w:bookmarkStart w:id="37" w:name="_Toc436690441"/>
      <w:r w:rsidRPr="00BF3EB6">
        <w:rPr>
          <w:rFonts w:ascii="Times New Roman" w:hAnsi="Times New Roman"/>
          <w:color w:val="auto"/>
        </w:rPr>
        <w:br w:type="page"/>
      </w:r>
      <w:bookmarkStart w:id="38" w:name="_Toc484206137"/>
      <w:bookmarkStart w:id="39" w:name="_Toc484206197"/>
      <w:r w:rsidR="004D67B7" w:rsidRPr="00BF3EB6">
        <w:rPr>
          <w:rFonts w:ascii="Times New Roman" w:hAnsi="Times New Roman"/>
          <w:color w:val="auto"/>
        </w:rPr>
        <w:lastRenderedPageBreak/>
        <w:t>Заключение</w:t>
      </w:r>
      <w:bookmarkEnd w:id="35"/>
      <w:bookmarkEnd w:id="36"/>
      <w:bookmarkEnd w:id="37"/>
      <w:bookmarkEnd w:id="38"/>
      <w:bookmarkEnd w:id="39"/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pacing w:val="6"/>
          <w:sz w:val="28"/>
          <w:szCs w:val="28"/>
        </w:rPr>
      </w:pP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Проведенное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исследование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было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посвящено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изучению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проблемы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влияния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тревожности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на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социальный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статус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возраста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.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достижения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данной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проведен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анализ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теоретических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подходов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статуса,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взаимосвязи.</w:t>
      </w:r>
    </w:p>
    <w:p w:rsidR="00BF3EB6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Проведенный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теоретический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анализ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показал,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napToGrid w:val="0"/>
          <w:spacing w:val="6"/>
          <w:sz w:val="28"/>
          <w:szCs w:val="28"/>
        </w:rPr>
        <w:t>что</w:t>
      </w:r>
      <w:r w:rsidR="004A409B">
        <w:rPr>
          <w:rFonts w:ascii="Times New Roman" w:hAnsi="Times New Roman"/>
          <w:snapToGrid w:val="0"/>
          <w:spacing w:val="6"/>
          <w:sz w:val="28"/>
          <w:szCs w:val="28"/>
        </w:rPr>
        <w:t xml:space="preserve"> </w:t>
      </w:r>
      <w:r w:rsidRPr="00BF3EB6">
        <w:rPr>
          <w:rFonts w:ascii="Times New Roman" w:hAnsi="Times New Roman"/>
          <w:spacing w:val="-6"/>
          <w:sz w:val="28"/>
          <w:szCs w:val="28"/>
        </w:rPr>
        <w:t>п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роблема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межличностного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взаимодействия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относится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числу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важне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BF3EB6" w:rsidRPr="00BF3EB6">
        <w:rPr>
          <w:rFonts w:ascii="Times New Roman" w:hAnsi="Times New Roman"/>
          <w:sz w:val="28"/>
          <w:szCs w:val="28"/>
          <w:shd w:val="clear" w:color="auto" w:fill="FFFFFF"/>
        </w:rPr>
        <w:t>ших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  <w:shd w:val="clear" w:color="auto" w:fill="FFFFFF"/>
        </w:rPr>
        <w:t>ребенка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сфер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жизнедеятельности.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Межличностное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взаимодействие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имеет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значение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мировании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F3EB6" w:rsidRPr="00BF3EB6" w:rsidRDefault="004D67B7" w:rsidP="004D67B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Важнейшим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показателем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межличностных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социометрический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представляет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собой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страктное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понятие,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отражение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реального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подростка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сверстников.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ведь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то,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него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друзья,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прислушиваются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предложениям,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мнению,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приглашают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совместные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игры,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напрямую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влияет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сам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оценку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Анализ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литературы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показал,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соци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альный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влияет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ности,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которая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выступает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серьезным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эмоциональным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барье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ром,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осложняющим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жизнь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выступает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как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относительно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устойчивая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склонность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человека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воспринимать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угрозу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своему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«Я»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различных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ситуац</w:t>
      </w:r>
      <w:r w:rsidRPr="00BF3EB6">
        <w:rPr>
          <w:rFonts w:ascii="Times New Roman" w:hAnsi="Times New Roman"/>
          <w:sz w:val="28"/>
          <w:szCs w:val="28"/>
        </w:rPr>
        <w:t>и</w:t>
      </w:r>
      <w:r w:rsidRPr="00BF3EB6">
        <w:rPr>
          <w:rFonts w:ascii="Times New Roman" w:hAnsi="Times New Roman"/>
          <w:sz w:val="28"/>
          <w:szCs w:val="28"/>
        </w:rPr>
        <w:t>ях.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Практика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показывает,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связана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мотивацией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достижения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успеха.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Люди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</w:t>
      </w:r>
      <w:r w:rsidRPr="00BF3EB6">
        <w:rPr>
          <w:rFonts w:ascii="Times New Roman" w:hAnsi="Times New Roman"/>
          <w:sz w:val="28"/>
          <w:szCs w:val="28"/>
        </w:rPr>
        <w:t>е</w:t>
      </w:r>
      <w:r w:rsidRPr="00BF3EB6">
        <w:rPr>
          <w:rFonts w:ascii="Times New Roman" w:hAnsi="Times New Roman"/>
          <w:sz w:val="28"/>
          <w:szCs w:val="28"/>
        </w:rPr>
        <w:t>успешные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мотивированные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избегание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неудач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находят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мало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находят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Pr="00BF3EB6">
        <w:rPr>
          <w:rFonts w:ascii="Times New Roman" w:hAnsi="Times New Roman"/>
          <w:sz w:val="28"/>
          <w:szCs w:val="28"/>
        </w:rPr>
        <w:t>а</w:t>
      </w:r>
      <w:r w:rsidRPr="00BF3EB6">
        <w:rPr>
          <w:rFonts w:ascii="Times New Roman" w:hAnsi="Times New Roman"/>
          <w:sz w:val="28"/>
          <w:szCs w:val="28"/>
        </w:rPr>
        <w:t>мостоятельно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такую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сферу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активности,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где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можно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реализовать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свои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потенциальные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возможности.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эт</w:t>
      </w:r>
      <w:r w:rsidR="00BF3EB6" w:rsidRPr="00BF3EB6">
        <w:rPr>
          <w:rFonts w:ascii="Times New Roman" w:hAnsi="Times New Roman"/>
          <w:sz w:val="28"/>
          <w:szCs w:val="28"/>
        </w:rPr>
        <w:t>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снижает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шансы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успех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детском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коллективе.</w:t>
      </w:r>
    </w:p>
    <w:p w:rsidR="004D67B7" w:rsidRPr="00BF3EB6" w:rsidRDefault="004D67B7" w:rsidP="004D67B7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эмпирическом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</w:t>
      </w:r>
      <w:r w:rsidR="00BF3EB6" w:rsidRPr="00BF3EB6">
        <w:rPr>
          <w:rFonts w:ascii="Times New Roman" w:hAnsi="Times New Roman"/>
          <w:sz w:val="28"/>
          <w:szCs w:val="28"/>
        </w:rPr>
        <w:t>вании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приняли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участие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22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ребенка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которых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«звезды»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(№7,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№9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№11),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принятых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классе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учащихся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6,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8,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12,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13,19,22),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пренебрегаемых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8,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изолированных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1.</w:t>
      </w:r>
    </w:p>
    <w:p w:rsidR="00BF3EB6" w:rsidRPr="00BF3EB6" w:rsidRDefault="00BF3EB6" w:rsidP="00BF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lastRenderedPageBreak/>
        <w:t>Результаты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(Р.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Тэммл,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Дорки,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Амен)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что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36,4</w:t>
      </w:r>
      <w:r w:rsidR="004D67B7" w:rsidRPr="00BF3EB6">
        <w:rPr>
          <w:rFonts w:ascii="Times New Roman" w:hAnsi="Times New Roman"/>
          <w:sz w:val="28"/>
          <w:szCs w:val="28"/>
        </w:rPr>
        <w:t>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подростков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имеют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высокий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тр</w:t>
      </w:r>
      <w:r w:rsidR="004D67B7" w:rsidRPr="00BF3EB6">
        <w:rPr>
          <w:rFonts w:ascii="Times New Roman" w:hAnsi="Times New Roman"/>
          <w:sz w:val="28"/>
          <w:szCs w:val="28"/>
        </w:rPr>
        <w:t>е</w:t>
      </w:r>
      <w:r w:rsidR="004D67B7" w:rsidRPr="00BF3EB6">
        <w:rPr>
          <w:rFonts w:ascii="Times New Roman" w:hAnsi="Times New Roman"/>
          <w:sz w:val="28"/>
          <w:szCs w:val="28"/>
        </w:rPr>
        <w:t>вожности,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40,</w:t>
      </w:r>
      <w:r w:rsidR="004D67B7" w:rsidRPr="00BF3EB6">
        <w:rPr>
          <w:rFonts w:ascii="Times New Roman" w:hAnsi="Times New Roman"/>
          <w:sz w:val="28"/>
          <w:szCs w:val="28"/>
        </w:rPr>
        <w:t>9%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имеют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сре</w:t>
      </w:r>
      <w:r w:rsidR="004D67B7" w:rsidRPr="00BF3EB6">
        <w:rPr>
          <w:rFonts w:ascii="Times New Roman" w:hAnsi="Times New Roman"/>
          <w:sz w:val="28"/>
          <w:szCs w:val="28"/>
        </w:rPr>
        <w:t>д</w:t>
      </w:r>
      <w:r w:rsidR="004D67B7" w:rsidRPr="00BF3EB6">
        <w:rPr>
          <w:rFonts w:ascii="Times New Roman" w:hAnsi="Times New Roman"/>
          <w:sz w:val="28"/>
          <w:szCs w:val="28"/>
        </w:rPr>
        <w:t>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уровень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личностной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тревожности,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22,7</w:t>
      </w:r>
      <w:r w:rsidR="004D67B7" w:rsidRPr="00BF3EB6">
        <w:rPr>
          <w:rFonts w:ascii="Times New Roman" w:hAnsi="Times New Roman"/>
          <w:sz w:val="28"/>
          <w:szCs w:val="28"/>
        </w:rPr>
        <w:t>%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имеют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низкий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4D67B7" w:rsidRPr="00BF3EB6">
        <w:rPr>
          <w:rFonts w:ascii="Times New Roman" w:hAnsi="Times New Roman"/>
          <w:sz w:val="28"/>
          <w:szCs w:val="28"/>
        </w:rPr>
        <w:t>у</w:t>
      </w:r>
      <w:r w:rsidRPr="00BF3EB6">
        <w:rPr>
          <w:rFonts w:ascii="Times New Roman" w:hAnsi="Times New Roman"/>
          <w:sz w:val="28"/>
          <w:szCs w:val="28"/>
        </w:rPr>
        <w:t>ровень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4D67B7" w:rsidRPr="00BF3EB6" w:rsidRDefault="004D67B7" w:rsidP="00BF3EB6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F3EB6">
        <w:rPr>
          <w:rFonts w:ascii="Times New Roman" w:hAnsi="Times New Roman"/>
          <w:sz w:val="28"/>
          <w:szCs w:val="28"/>
        </w:rPr>
        <w:t>Оценка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коэффициента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ранговой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корреляции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Спирмена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показала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наличие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обратной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корреляционной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связи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социального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статуса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ребенка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BF3EB6" w:rsidRPr="00BF3EB6">
        <w:rPr>
          <w:rFonts w:ascii="Times New Roman" w:hAnsi="Times New Roman"/>
          <w:sz w:val="28"/>
          <w:szCs w:val="28"/>
        </w:rPr>
        <w:t>возраста.</w:t>
      </w:r>
    </w:p>
    <w:p w:rsidR="004D67B7" w:rsidRPr="00BF3EB6" w:rsidRDefault="004D67B7" w:rsidP="004D6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Таким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образом,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своем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исследовании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установили,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формир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ван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статуса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3EB6" w:rsidRPr="00BF3EB6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влияет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тревожности.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67B7" w:rsidRPr="00BF3EB6" w:rsidRDefault="004D67B7" w:rsidP="004D67B7">
      <w:pPr>
        <w:pStyle w:val="ac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завершении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отметим,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гипотеза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подтверждена,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раб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ты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достигнута,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решены.</w:t>
      </w:r>
    </w:p>
    <w:p w:rsidR="004D67B7" w:rsidRPr="00BF3EB6" w:rsidRDefault="004D67B7" w:rsidP="004D67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7B7" w:rsidRPr="00BF3EB6" w:rsidRDefault="004D67B7" w:rsidP="00357A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FD7" w:rsidRPr="00BF3EB6" w:rsidRDefault="00C45FD7" w:rsidP="00BF3EB6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hd w:val="clear" w:color="auto" w:fill="FFFFFF"/>
        </w:rPr>
      </w:pPr>
      <w:r w:rsidRPr="00BF3EB6">
        <w:br w:type="page"/>
      </w:r>
      <w:bookmarkStart w:id="40" w:name="_Toc435054093"/>
      <w:bookmarkStart w:id="41" w:name="_Toc436690115"/>
      <w:bookmarkStart w:id="42" w:name="_Toc436690442"/>
      <w:bookmarkStart w:id="43" w:name="_Toc484206198"/>
      <w:r w:rsidRPr="00BF3EB6">
        <w:rPr>
          <w:rFonts w:ascii="Times New Roman" w:hAnsi="Times New Roman"/>
          <w:color w:val="auto"/>
          <w:shd w:val="clear" w:color="auto" w:fill="FFFFFF"/>
        </w:rPr>
        <w:lastRenderedPageBreak/>
        <w:t>Список</w:t>
      </w:r>
      <w:r w:rsidR="004A409B">
        <w:rPr>
          <w:rFonts w:ascii="Times New Roman" w:hAnsi="Times New Roman"/>
          <w:color w:val="auto"/>
          <w:shd w:val="clear" w:color="auto" w:fill="FFFFFF"/>
        </w:rPr>
        <w:t xml:space="preserve"> </w:t>
      </w:r>
      <w:r w:rsidRPr="00BF3EB6">
        <w:rPr>
          <w:rFonts w:ascii="Times New Roman" w:hAnsi="Times New Roman"/>
          <w:color w:val="auto"/>
          <w:shd w:val="clear" w:color="auto" w:fill="FFFFFF"/>
        </w:rPr>
        <w:t>литературы</w:t>
      </w:r>
      <w:bookmarkEnd w:id="40"/>
      <w:bookmarkEnd w:id="41"/>
      <w:bookmarkEnd w:id="42"/>
      <w:bookmarkEnd w:id="43"/>
    </w:p>
    <w:p w:rsidR="00C45FD7" w:rsidRPr="00BF3EB6" w:rsidRDefault="00C45FD7" w:rsidP="00357A21">
      <w:pPr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Андреева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Г.М.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Психология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социального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познания.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М.: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Аспект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Пресс,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2005.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186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Андреева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Г.М.,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Богомолова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Н.Н.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Петровская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Л.А.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Зарубежная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альная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психология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ХХ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столетия.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М.: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Аспект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Пресс,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2012.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248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Астапов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2-е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СПб: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Питер,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2014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224с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  <w:lang w:eastAsia="ru-RU"/>
        </w:rPr>
        <w:t>Власова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H.H.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Изучение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особенностей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доминирования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у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младшего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возраста//Вопр.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психологии.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1997.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№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1.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-С.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97-106.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Волков,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Б.С.,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Б.С.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Волков,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Волкова.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Педагогика,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2015.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282с.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Габдреева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Г.Ш.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Основные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аспекты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проблемы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гии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//Тонус.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2010.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№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5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Данилина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Т.А.,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Зедгенидзе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Я.,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Степина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мире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детских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</w:t>
      </w:r>
      <w:r w:rsidRPr="00BF3EB6">
        <w:rPr>
          <w:rFonts w:ascii="Times New Roman" w:hAnsi="Times New Roman"/>
          <w:sz w:val="28"/>
          <w:szCs w:val="28"/>
        </w:rPr>
        <w:t>о</w:t>
      </w:r>
      <w:r w:rsidRPr="00BF3EB6">
        <w:rPr>
          <w:rFonts w:ascii="Times New Roman" w:hAnsi="Times New Roman"/>
          <w:sz w:val="28"/>
          <w:szCs w:val="28"/>
        </w:rPr>
        <w:t>ций.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Айрис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пресс,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2014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160с.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К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люева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Н.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В.,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Касаткина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Ю.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В.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Учим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общению.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Популярное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пособие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родителей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педагогов.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Яр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славль,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2014.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184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Коломинский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Я.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Л.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Психология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детского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коллектива: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личных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взаимоотношений.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Минск,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2014.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182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Костина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Игровая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терапия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детьми.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СПб.: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Речь,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2013.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168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Костяк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ребенок: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младший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школьный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Академия,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2008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96с</w:t>
      </w:r>
      <w:r w:rsidR="004A409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Style w:val="hl"/>
          <w:rFonts w:ascii="Times New Roman" w:hAnsi="Times New Roman"/>
          <w:sz w:val="28"/>
          <w:szCs w:val="28"/>
        </w:rPr>
        <w:t>Кричевский,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Р.Л.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Психология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лидерства: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Учебное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пособие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/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Р.П.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Кричевский.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-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М.: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Статут,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2014.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-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542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Кряжева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эмоционального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мира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Популярное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пособие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для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родителей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Ярославль: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Академия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</w:t>
      </w:r>
      <w:r w:rsidRPr="00BF3EB6">
        <w:rPr>
          <w:rFonts w:ascii="Times New Roman" w:hAnsi="Times New Roman"/>
          <w:sz w:val="28"/>
          <w:szCs w:val="28"/>
        </w:rPr>
        <w:t>з</w:t>
      </w:r>
      <w:r w:rsidRPr="00BF3EB6">
        <w:rPr>
          <w:rFonts w:ascii="Times New Roman" w:hAnsi="Times New Roman"/>
          <w:sz w:val="28"/>
          <w:szCs w:val="28"/>
        </w:rPr>
        <w:t>вития,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2011.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</w:rPr>
        <w:t>-</w:t>
      </w:r>
      <w:r w:rsidRPr="00BF3EB6">
        <w:rPr>
          <w:rFonts w:ascii="Times New Roman" w:hAnsi="Times New Roman"/>
          <w:sz w:val="28"/>
          <w:szCs w:val="28"/>
        </w:rPr>
        <w:t>208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bCs/>
          <w:sz w:val="28"/>
          <w:szCs w:val="28"/>
          <w:shd w:val="clear" w:color="auto" w:fill="FFFFFF"/>
        </w:rPr>
        <w:t>Леви</w:t>
      </w:r>
      <w:r w:rsidR="004A409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В.Л.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Приручение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страха.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М.: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Метафора,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2006.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192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  <w:lang w:eastAsia="ru-RU"/>
        </w:rPr>
        <w:lastRenderedPageBreak/>
        <w:t>Леонтьев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А.Н.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Избранные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психологические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прои</w:t>
      </w:r>
      <w:r w:rsidRPr="00BF3EB6">
        <w:rPr>
          <w:rFonts w:ascii="Times New Roman" w:hAnsi="Times New Roman"/>
          <w:sz w:val="28"/>
          <w:szCs w:val="28"/>
          <w:lang w:eastAsia="ru-RU"/>
        </w:rPr>
        <w:t>з</w:t>
      </w:r>
      <w:r w:rsidRPr="00BF3EB6">
        <w:rPr>
          <w:rFonts w:ascii="Times New Roman" w:hAnsi="Times New Roman"/>
          <w:sz w:val="28"/>
          <w:szCs w:val="28"/>
          <w:lang w:eastAsia="ru-RU"/>
        </w:rPr>
        <w:t>ведения: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2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т.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—M.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2013.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284</w:t>
      </w:r>
      <w:r w:rsidR="004A4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hAnsi="Times New Roman"/>
          <w:sz w:val="28"/>
          <w:szCs w:val="28"/>
          <w:lang w:eastAsia="ru-RU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>Лисина</w:t>
      </w:r>
      <w:r w:rsidR="004A409B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BF3EB6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>М.</w:t>
      </w:r>
      <w:r w:rsidR="004A409B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BF3EB6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>И.</w:t>
      </w:r>
      <w:r w:rsidR="004A40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Общение,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личность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психика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ребенка.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М.,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2008.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284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</w:rPr>
        <w:t>Маркова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СПб: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Питер,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2012.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114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Style w:val="hl"/>
          <w:rFonts w:ascii="Times New Roman" w:hAnsi="Times New Roman"/>
          <w:sz w:val="28"/>
          <w:szCs w:val="28"/>
        </w:rPr>
        <w:t>Нечаева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Формирование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коллективных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взаимоотношений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старшего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Нечаева,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Маркова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Жуковская,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Пеньевская</w:t>
      </w:r>
      <w:r w:rsidRPr="00BF3EB6">
        <w:rPr>
          <w:rFonts w:ascii="Times New Roman" w:hAnsi="Times New Roman"/>
          <w:sz w:val="28"/>
          <w:szCs w:val="28"/>
        </w:rPr>
        <w:t>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—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Просвещение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2014.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384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</w:rPr>
        <w:t>Отношения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между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группе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сада: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опыт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социально-психологического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исследования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Репиной.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—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Педагогика,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2011.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200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Пасечник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Коррекция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гиперактивности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детском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СПб.: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ТЦ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Сфера,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2007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112с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Прихожан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А.М.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Психология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тревожности: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школьный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школьный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возраст.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СПб.: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Питер,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  <w:shd w:val="clear" w:color="auto" w:fill="FFFFFF"/>
        </w:rPr>
        <w:t>2007.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7A21" w:rsidRPr="00BF3EB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228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Прихожан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Тревожность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детей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подростков: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психологическая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природа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возрастная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динамика.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Москва-Воронеж,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2010.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186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Психологические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тесты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двух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томах.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А.А.Карелина,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т.1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Москва: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Гуманитарный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издательский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центр,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2012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116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под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ред.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Рузской.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Педагогика,2015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216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Репина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Т.</w:t>
      </w:r>
      <w:r w:rsidR="004A409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iCs/>
          <w:sz w:val="28"/>
          <w:szCs w:val="28"/>
          <w:lang w:eastAsia="ru-RU"/>
        </w:rPr>
        <w:t>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Отношения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сверстниками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группе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детского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да.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МГУ,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2008.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184</w:t>
      </w:r>
      <w:r w:rsidR="004A40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EB6">
        <w:rPr>
          <w:rFonts w:ascii="Times New Roman" w:eastAsia="Times New Roman" w:hAnsi="Times New Roman"/>
          <w:sz w:val="28"/>
          <w:szCs w:val="28"/>
          <w:lang w:eastAsia="ru-RU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</w:rPr>
        <w:t>Ролло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Мэй.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Смысл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тревоги.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2007.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–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137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с.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Фельдштейн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Д.И.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Социальное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развитие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пространстве-времени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де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ства.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М.: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Флинта,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2007.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-228</w:t>
      </w:r>
      <w:r w:rsidR="004A40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3EB6">
        <w:rPr>
          <w:rFonts w:ascii="Times New Roman" w:hAnsi="Times New Roman"/>
          <w:sz w:val="28"/>
          <w:szCs w:val="28"/>
          <w:shd w:val="clear" w:color="auto" w:fill="FFFFFF"/>
        </w:rPr>
        <w:t>с.</w:t>
      </w:r>
      <w:bookmarkStart w:id="44" w:name="_Toc386456538"/>
      <w:bookmarkStart w:id="45" w:name="_Toc386660489"/>
      <w:bookmarkStart w:id="46" w:name="_Toc435054095"/>
      <w:bookmarkStart w:id="47" w:name="_Toc436690116"/>
      <w:bookmarkStart w:id="48" w:name="_Toc436690443"/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</w:rPr>
        <w:t>Чернецкая,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JI.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коммуникативных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способностей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у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дошкольников.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Чернецкая.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Ростов-на-Дону: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Феникс,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2015.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-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256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Fonts w:ascii="Times New Roman" w:hAnsi="Times New Roman"/>
          <w:sz w:val="28"/>
          <w:szCs w:val="28"/>
        </w:rPr>
        <w:t>Цукерман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Г.А.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Виды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обучении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.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Томск,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Пеленг,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2010.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–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268</w:t>
      </w:r>
      <w:r w:rsidR="004A409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apple-converted-space"/>
          <w:rFonts w:ascii="Times New Roman" w:hAnsi="Times New Roman"/>
          <w:sz w:val="28"/>
          <w:szCs w:val="28"/>
        </w:rPr>
        <w:t>с.</w:t>
      </w:r>
      <w:bookmarkEnd w:id="44"/>
      <w:bookmarkEnd w:id="45"/>
      <w:bookmarkEnd w:id="46"/>
      <w:bookmarkEnd w:id="47"/>
      <w:bookmarkEnd w:id="48"/>
    </w:p>
    <w:p w:rsidR="00695D07" w:rsidRPr="00BF3EB6" w:rsidRDefault="00695D07" w:rsidP="00357A21">
      <w:pPr>
        <w:pStyle w:val="ac"/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0"/>
        <w:jc w:val="both"/>
        <w:rPr>
          <w:rStyle w:val="hl"/>
          <w:rFonts w:ascii="Times New Roman" w:hAnsi="Times New Roman"/>
          <w:sz w:val="28"/>
          <w:szCs w:val="28"/>
          <w:shd w:val="clear" w:color="auto" w:fill="FFFFFF"/>
        </w:rPr>
      </w:pPr>
      <w:r w:rsidRPr="00BF3EB6">
        <w:rPr>
          <w:rStyle w:val="hl"/>
          <w:rFonts w:ascii="Times New Roman" w:hAnsi="Times New Roman"/>
          <w:sz w:val="28"/>
          <w:szCs w:val="28"/>
        </w:rPr>
        <w:lastRenderedPageBreak/>
        <w:t>Шипицына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JI.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Азбука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общения: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развитие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личности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ребенка,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навыков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общения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взрослыми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сверстниками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/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JI.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М.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Шипицына,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О.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Защиринская</w:t>
      </w:r>
      <w:r w:rsidRPr="00BF3EB6">
        <w:rPr>
          <w:rFonts w:ascii="Times New Roman" w:hAnsi="Times New Roman"/>
          <w:sz w:val="28"/>
          <w:szCs w:val="28"/>
        </w:rPr>
        <w:t>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П.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Воронова,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Т.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Fonts w:ascii="Times New Roman" w:hAnsi="Times New Roman"/>
          <w:sz w:val="28"/>
          <w:szCs w:val="28"/>
        </w:rPr>
        <w:t>А.</w:t>
      </w:r>
      <w:r w:rsidR="004A409B">
        <w:rPr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Нилова.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 </w:t>
      </w:r>
      <w:r w:rsidRPr="00BF3EB6">
        <w:rPr>
          <w:rStyle w:val="hl"/>
          <w:rFonts w:ascii="Times New Roman" w:hAnsi="Times New Roman"/>
          <w:sz w:val="28"/>
          <w:szCs w:val="28"/>
        </w:rPr>
        <w:t>–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М.: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Генезис,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2012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–</w:t>
      </w:r>
      <w:r w:rsidR="004A409B">
        <w:rPr>
          <w:rStyle w:val="hl"/>
          <w:rFonts w:ascii="Times New Roman" w:hAnsi="Times New Roman"/>
          <w:sz w:val="28"/>
          <w:szCs w:val="28"/>
        </w:rPr>
        <w:t xml:space="preserve"> </w:t>
      </w:r>
      <w:r w:rsidRPr="00BF3EB6">
        <w:rPr>
          <w:rStyle w:val="hl"/>
          <w:rFonts w:ascii="Times New Roman" w:hAnsi="Times New Roman"/>
          <w:sz w:val="28"/>
          <w:szCs w:val="28"/>
        </w:rPr>
        <w:t>283с</w:t>
      </w:r>
    </w:p>
    <w:p w:rsidR="004D67B7" w:rsidRPr="00BF3EB6" w:rsidRDefault="004D67B7" w:rsidP="004D67B7">
      <w:pPr>
        <w:pStyle w:val="1"/>
        <w:spacing w:before="0"/>
        <w:jc w:val="right"/>
        <w:rPr>
          <w:rFonts w:ascii="Times New Roman" w:hAnsi="Times New Roman"/>
          <w:color w:val="auto"/>
        </w:rPr>
      </w:pPr>
      <w:r w:rsidRPr="00BF3EB6">
        <w:rPr>
          <w:rFonts w:ascii="Times New Roman" w:hAnsi="Times New Roman"/>
          <w:color w:val="auto"/>
        </w:rPr>
        <w:br w:type="page"/>
      </w:r>
      <w:bookmarkStart w:id="49" w:name="_Toc436690117"/>
      <w:bookmarkStart w:id="50" w:name="_Toc436690444"/>
      <w:bookmarkStart w:id="51" w:name="_Toc484206138"/>
      <w:bookmarkStart w:id="52" w:name="_Toc484206199"/>
      <w:r w:rsidRPr="00BF3EB6">
        <w:rPr>
          <w:rFonts w:ascii="Times New Roman" w:hAnsi="Times New Roman"/>
          <w:color w:val="auto"/>
        </w:rPr>
        <w:lastRenderedPageBreak/>
        <w:t>Приложение</w:t>
      </w:r>
      <w:bookmarkEnd w:id="49"/>
      <w:bookmarkEnd w:id="50"/>
      <w:bookmarkEnd w:id="51"/>
      <w:bookmarkEnd w:id="52"/>
      <w:r w:rsidR="004A409B">
        <w:rPr>
          <w:rFonts w:ascii="Times New Roman" w:hAnsi="Times New Roman"/>
          <w:color w:val="auto"/>
        </w:rPr>
        <w:t xml:space="preserve"> </w:t>
      </w:r>
    </w:p>
    <w:p w:rsidR="004D67B7" w:rsidRPr="00BF3EB6" w:rsidRDefault="004D67B7" w:rsidP="004D67B7"/>
    <w:p w:rsidR="004D67B7" w:rsidRPr="00BF3EB6" w:rsidRDefault="004D67B7" w:rsidP="004D6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3EB6">
        <w:rPr>
          <w:rFonts w:ascii="Times New Roman" w:hAnsi="Times New Roman"/>
          <w:b/>
          <w:sz w:val="28"/>
          <w:szCs w:val="28"/>
        </w:rPr>
        <w:t>Результаты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социометрического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  <w:r w:rsidRPr="00BF3EB6">
        <w:rPr>
          <w:rFonts w:ascii="Times New Roman" w:hAnsi="Times New Roman"/>
          <w:b/>
          <w:sz w:val="28"/>
          <w:szCs w:val="28"/>
        </w:rPr>
        <w:t>обследования</w:t>
      </w:r>
      <w:r w:rsidR="004A409B">
        <w:rPr>
          <w:rFonts w:ascii="Times New Roman" w:hAnsi="Times New Roman"/>
          <w:b/>
          <w:sz w:val="28"/>
          <w:szCs w:val="28"/>
        </w:rPr>
        <w:t xml:space="preserve"> </w:t>
      </w:r>
    </w:p>
    <w:p w:rsidR="004D67B7" w:rsidRPr="00BF3EB6" w:rsidRDefault="004D67B7" w:rsidP="004D6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133"/>
        <w:gridCol w:w="236"/>
        <w:gridCol w:w="336"/>
        <w:gridCol w:w="352"/>
        <w:gridCol w:w="352"/>
        <w:gridCol w:w="352"/>
        <w:gridCol w:w="352"/>
        <w:gridCol w:w="352"/>
        <w:gridCol w:w="352"/>
        <w:gridCol w:w="35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Барин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Катя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Вороб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ь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ева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гелина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rPr>
          <w:trHeight w:val="2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Воро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цов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С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ша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Гае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ский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Андр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Гужева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rPr>
          <w:trHeight w:val="30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Гусев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Влад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Добрик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тя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Дьячк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Звяг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и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Маша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Зязин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Д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и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ма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Кожевн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и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Артем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Копейк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и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Марин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Лучеза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р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ный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Сима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Маслов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Паша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Осокина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ря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Попова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Сав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е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лов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Данила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Трои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ц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кая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Кс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е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  <w:highlight w:val="magenta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Тур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е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вич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Артем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сов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Кирилл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rPr>
          <w:trHeight w:val="3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Хр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мов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Никита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Цой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С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о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D67B7" w:rsidRPr="00BF3EB6" w:rsidTr="00D06F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Сумма</w:t>
            </w:r>
            <w:r w:rsidR="004A4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3EB6">
              <w:rPr>
                <w:rFonts w:ascii="Times New Roman" w:hAnsi="Times New Roman"/>
                <w:sz w:val="20"/>
                <w:szCs w:val="20"/>
              </w:rPr>
              <w:t>вз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B7" w:rsidRPr="00BF3EB6" w:rsidRDefault="004D67B7" w:rsidP="00D06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E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D67B7" w:rsidRPr="00BF3EB6" w:rsidRDefault="004D67B7" w:rsidP="004D67B7">
      <w:pPr>
        <w:spacing w:after="0" w:line="240" w:lineRule="auto"/>
        <w:ind w:right="357" w:firstLine="709"/>
        <w:jc w:val="both"/>
        <w:rPr>
          <w:rFonts w:ascii="Times New Roman" w:hAnsi="Times New Roman"/>
          <w:sz w:val="20"/>
          <w:szCs w:val="20"/>
        </w:rPr>
      </w:pPr>
    </w:p>
    <w:p w:rsidR="004D67B7" w:rsidRPr="00BF3EB6" w:rsidRDefault="004D67B7" w:rsidP="004D67B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D67B7" w:rsidRPr="00BF3EB6" w:rsidRDefault="004D67B7" w:rsidP="004D67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42B2" w:rsidRPr="00695D07" w:rsidRDefault="00DE42B2">
      <w:pPr>
        <w:rPr>
          <w:rFonts w:ascii="Times New Roman" w:hAnsi="Times New Roman"/>
          <w:sz w:val="28"/>
          <w:szCs w:val="28"/>
        </w:rPr>
      </w:pPr>
    </w:p>
    <w:sectPr w:rsidR="00DE42B2" w:rsidRPr="00695D07" w:rsidSect="00BF3EB6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E9" w:rsidRDefault="00CC56E9" w:rsidP="00357A21">
      <w:pPr>
        <w:spacing w:after="0" w:line="240" w:lineRule="auto"/>
      </w:pPr>
      <w:r>
        <w:separator/>
      </w:r>
    </w:p>
  </w:endnote>
  <w:endnote w:type="continuationSeparator" w:id="0">
    <w:p w:rsidR="00CC56E9" w:rsidRDefault="00CC56E9" w:rsidP="0035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A21" w:rsidRDefault="00357A21" w:rsidP="00357A2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01BB6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E9" w:rsidRDefault="00CC56E9" w:rsidP="00357A21">
      <w:pPr>
        <w:spacing w:after="0" w:line="240" w:lineRule="auto"/>
      </w:pPr>
      <w:r>
        <w:separator/>
      </w:r>
    </w:p>
  </w:footnote>
  <w:footnote w:type="continuationSeparator" w:id="0">
    <w:p w:rsidR="00CC56E9" w:rsidRDefault="00CC56E9" w:rsidP="0035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46234"/>
    <w:multiLevelType w:val="multilevel"/>
    <w:tmpl w:val="744C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D1F93"/>
    <w:multiLevelType w:val="hybridMultilevel"/>
    <w:tmpl w:val="13D2CC58"/>
    <w:lvl w:ilvl="0" w:tplc="06FC6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7833"/>
    <w:multiLevelType w:val="hybridMultilevel"/>
    <w:tmpl w:val="8FB20F74"/>
    <w:lvl w:ilvl="0" w:tplc="104E0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C94078"/>
    <w:multiLevelType w:val="multilevel"/>
    <w:tmpl w:val="A6CEB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17869B3"/>
    <w:multiLevelType w:val="hybridMultilevel"/>
    <w:tmpl w:val="8E70F6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FD7"/>
    <w:rsid w:val="00001BB6"/>
    <w:rsid w:val="0000519F"/>
    <w:rsid w:val="000F0ED9"/>
    <w:rsid w:val="000F6195"/>
    <w:rsid w:val="00145D5B"/>
    <w:rsid w:val="0017373D"/>
    <w:rsid w:val="001D0BAD"/>
    <w:rsid w:val="00272E72"/>
    <w:rsid w:val="003122A4"/>
    <w:rsid w:val="00357A21"/>
    <w:rsid w:val="004A409B"/>
    <w:rsid w:val="004D67B7"/>
    <w:rsid w:val="00695D07"/>
    <w:rsid w:val="007D7E74"/>
    <w:rsid w:val="0082469B"/>
    <w:rsid w:val="00826355"/>
    <w:rsid w:val="00954A30"/>
    <w:rsid w:val="00955CEF"/>
    <w:rsid w:val="00993777"/>
    <w:rsid w:val="00A157E7"/>
    <w:rsid w:val="00AA5083"/>
    <w:rsid w:val="00AF0D20"/>
    <w:rsid w:val="00B431CA"/>
    <w:rsid w:val="00BF3EB6"/>
    <w:rsid w:val="00C45FD7"/>
    <w:rsid w:val="00CC56E9"/>
    <w:rsid w:val="00D06F2E"/>
    <w:rsid w:val="00D40559"/>
    <w:rsid w:val="00DE09B2"/>
    <w:rsid w:val="00DE42B2"/>
    <w:rsid w:val="00E00E3E"/>
    <w:rsid w:val="00E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45FD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45F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C45FD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C4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5FD7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C45FD7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uiPriority w:val="99"/>
    <w:rsid w:val="00C45FD7"/>
    <w:pPr>
      <w:tabs>
        <w:tab w:val="num" w:pos="1560"/>
      </w:tabs>
      <w:spacing w:after="0" w:line="360" w:lineRule="auto"/>
      <w:jc w:val="both"/>
    </w:pPr>
    <w:rPr>
      <w:rFonts w:ascii="Times New Roman" w:eastAsia="Times New Roman" w:hAnsi="Times New Roman"/>
      <w:kern w:val="28"/>
      <w:sz w:val="24"/>
      <w:szCs w:val="20"/>
      <w:lang w:eastAsia="ru-RU"/>
    </w:rPr>
  </w:style>
  <w:style w:type="character" w:customStyle="1" w:styleId="apple-converted-space">
    <w:name w:val="apple-converted-space"/>
    <w:rsid w:val="00C45FD7"/>
  </w:style>
  <w:style w:type="character" w:styleId="a7">
    <w:name w:val="Hyperlink"/>
    <w:uiPriority w:val="99"/>
    <w:unhideWhenUsed/>
    <w:rsid w:val="00C45FD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45FD7"/>
    <w:pPr>
      <w:spacing w:after="100" w:line="240" w:lineRule="auto"/>
    </w:pPr>
  </w:style>
  <w:style w:type="paragraph" w:styleId="a8">
    <w:name w:val="Normal (Web)"/>
    <w:aliases w:val="Знак,Знак Знак Знак Знак"/>
    <w:basedOn w:val="a"/>
    <w:link w:val="a9"/>
    <w:uiPriority w:val="99"/>
    <w:unhideWhenUsed/>
    <w:rsid w:val="00C45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styleId="aa">
    <w:name w:val="Strong"/>
    <w:uiPriority w:val="22"/>
    <w:qFormat/>
    <w:rsid w:val="00C45FD7"/>
    <w:rPr>
      <w:b/>
      <w:bCs/>
    </w:rPr>
  </w:style>
  <w:style w:type="character" w:customStyle="1" w:styleId="a9">
    <w:name w:val="Обычный (веб) Знак"/>
    <w:aliases w:val="Знак Знак,Знак Знак Знак Знак Знак"/>
    <w:link w:val="a8"/>
    <w:uiPriority w:val="99"/>
    <w:locked/>
    <w:rsid w:val="00C4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C45FD7"/>
    <w:pPr>
      <w:spacing w:line="276" w:lineRule="auto"/>
      <w:outlineLvl w:val="9"/>
    </w:pPr>
    <w:rPr>
      <w:lang w:eastAsia="ru-RU"/>
    </w:rPr>
  </w:style>
  <w:style w:type="character" w:customStyle="1" w:styleId="found">
    <w:name w:val="found"/>
    <w:rsid w:val="00C45FD7"/>
  </w:style>
  <w:style w:type="character" w:customStyle="1" w:styleId="shadow">
    <w:name w:val="shadow"/>
    <w:rsid w:val="00C45FD7"/>
  </w:style>
  <w:style w:type="paragraph" w:styleId="ac">
    <w:name w:val="List Paragraph"/>
    <w:basedOn w:val="a"/>
    <w:uiPriority w:val="34"/>
    <w:qFormat/>
    <w:rsid w:val="00C45FD7"/>
    <w:pPr>
      <w:spacing w:after="80" w:line="240" w:lineRule="auto"/>
      <w:ind w:left="720"/>
      <w:contextualSpacing/>
    </w:pPr>
  </w:style>
  <w:style w:type="character" w:styleId="ad">
    <w:name w:val="Emphasis"/>
    <w:uiPriority w:val="20"/>
    <w:qFormat/>
    <w:rsid w:val="00C45FD7"/>
    <w:rPr>
      <w:i/>
      <w:iCs/>
    </w:rPr>
  </w:style>
  <w:style w:type="character" w:customStyle="1" w:styleId="hl">
    <w:name w:val="hl"/>
    <w:uiPriority w:val="99"/>
    <w:rsid w:val="00C45FD7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357A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357A21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57A2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357A21"/>
    <w:rPr>
      <w:sz w:val="22"/>
      <w:szCs w:val="22"/>
      <w:lang w:eastAsia="en-US"/>
    </w:rPr>
  </w:style>
  <w:style w:type="paragraph" w:customStyle="1" w:styleId="lrblocktext">
    <w:name w:val="lrblocktext"/>
    <w:basedOn w:val="a"/>
    <w:rsid w:val="004D67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4D67B7"/>
    <w:rPr>
      <w:rFonts w:eastAsia="Times New Roman"/>
      <w:sz w:val="22"/>
      <w:szCs w:val="22"/>
      <w:lang w:eastAsia="en-US"/>
    </w:rPr>
  </w:style>
  <w:style w:type="character" w:customStyle="1" w:styleId="af3">
    <w:name w:val="Стиль По центру Знак"/>
    <w:link w:val="af4"/>
    <w:uiPriority w:val="99"/>
    <w:locked/>
    <w:rsid w:val="00A157E7"/>
    <w:rPr>
      <w:sz w:val="28"/>
    </w:rPr>
  </w:style>
  <w:style w:type="paragraph" w:customStyle="1" w:styleId="af4">
    <w:name w:val="Стиль По центру"/>
    <w:basedOn w:val="a"/>
    <w:link w:val="af3"/>
    <w:uiPriority w:val="99"/>
    <w:rsid w:val="00A157E7"/>
    <w:pPr>
      <w:spacing w:after="0" w:line="240" w:lineRule="auto"/>
      <w:jc w:val="center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4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DEB8-07E6-43F4-8D95-AA00E625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9372</Words>
  <Characters>53425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62672</CharactersWithSpaces>
  <SharedDoc>false</SharedDoc>
  <HLinks>
    <vt:vector size="60" baseType="variant"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_Toc484206199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_Toc484206198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_Toc484206197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_Toc484206196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_Toc484206195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_Toc484206194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_Toc484206193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_Toc484206192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_Toc484206191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_Toc484206190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2018-05-30T13:10:00Z</dcterms:created>
  <dcterms:modified xsi:type="dcterms:W3CDTF">2018-05-30T13:10:00Z</dcterms:modified>
</cp:coreProperties>
</file>