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«Тверской государственный университет»</w:t>
      </w: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 факультет</w:t>
      </w: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права</w:t>
      </w: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40.04.01 Юриспруденция</w:t>
      </w: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Магистерская программа</w:t>
      </w: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Теория и практика конституционного правопользования</w:t>
      </w: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tabs>
          <w:tab w:val="left" w:pos="28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C6013D" w:rsidRDefault="00C6013D" w:rsidP="00C601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 «Юридическая техника»</w:t>
      </w:r>
    </w:p>
    <w:p w:rsidR="00C6013D" w:rsidRPr="00977EA0" w:rsidRDefault="00C6013D" w:rsidP="00C6013D">
      <w:pPr>
        <w:jc w:val="center"/>
        <w:rPr>
          <w:sz w:val="32"/>
          <w:szCs w:val="32"/>
        </w:rPr>
      </w:pPr>
    </w:p>
    <w:p w:rsidR="00C6013D" w:rsidRPr="00977EA0" w:rsidRDefault="00FF22C9" w:rsidP="00C6013D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Тема: «Юридико-технический</w:t>
      </w:r>
      <w:r w:rsidR="00C6013D" w:rsidRPr="00977EA0">
        <w:rPr>
          <w:sz w:val="32"/>
          <w:szCs w:val="32"/>
        </w:rPr>
        <w:t xml:space="preserve"> </w:t>
      </w:r>
      <w:r>
        <w:rPr>
          <w:sz w:val="32"/>
          <w:szCs w:val="32"/>
        </w:rPr>
        <w:t>анализ правовых норм, связанных с конституционным  правом граждан на альтернативную гражданскую службу</w:t>
      </w:r>
      <w:r w:rsidR="009A5D01">
        <w:rPr>
          <w:sz w:val="32"/>
          <w:szCs w:val="32"/>
        </w:rPr>
        <w:t>»</w:t>
      </w: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p w:rsidR="00C6013D" w:rsidRDefault="00C6013D" w:rsidP="00C6013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69"/>
        <w:gridCol w:w="5245"/>
      </w:tblGrid>
      <w:tr w:rsidR="00C6013D" w:rsidTr="007754E0">
        <w:tc>
          <w:tcPr>
            <w:tcW w:w="3969" w:type="dxa"/>
          </w:tcPr>
          <w:p w:rsidR="00C6013D" w:rsidRDefault="00C6013D" w:rsidP="007754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hideMark/>
          </w:tcPr>
          <w:p w:rsidR="00C6013D" w:rsidRDefault="00C6013D" w:rsidP="007754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Выполнила: студентка 1 курса магистратуры юридического факультета группы 10 «А» Гуленко И.В.</w:t>
            </w:r>
          </w:p>
          <w:p w:rsidR="00C6013D" w:rsidRDefault="00C6013D" w:rsidP="007754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6013D" w:rsidRDefault="00C6013D" w:rsidP="007754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6013D" w:rsidRDefault="00C6013D" w:rsidP="007754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Проверил: </w:t>
            </w:r>
            <w:proofErr w:type="spellStart"/>
            <w:r>
              <w:rPr>
                <w:sz w:val="28"/>
                <w:szCs w:val="28"/>
                <w:lang w:eastAsia="en-US"/>
              </w:rPr>
              <w:t>д.ю.н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профессор </w:t>
            </w:r>
            <w:proofErr w:type="spellStart"/>
            <w:r>
              <w:rPr>
                <w:sz w:val="28"/>
                <w:szCs w:val="28"/>
                <w:lang w:eastAsia="en-US"/>
              </w:rPr>
              <w:t>Крусс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В.И.   </w:t>
            </w:r>
          </w:p>
        </w:tc>
      </w:tr>
    </w:tbl>
    <w:p w:rsidR="00C6013D" w:rsidRDefault="00C6013D" w:rsidP="00C6013D">
      <w:pPr>
        <w:jc w:val="both"/>
        <w:rPr>
          <w:sz w:val="28"/>
          <w:szCs w:val="28"/>
        </w:rPr>
      </w:pPr>
    </w:p>
    <w:p w:rsidR="00C6013D" w:rsidRDefault="00C6013D" w:rsidP="00C601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013D" w:rsidRDefault="00C6013D" w:rsidP="00C6013D">
      <w:pPr>
        <w:spacing w:line="360" w:lineRule="auto"/>
        <w:jc w:val="both"/>
        <w:rPr>
          <w:sz w:val="28"/>
          <w:szCs w:val="28"/>
        </w:rPr>
      </w:pPr>
    </w:p>
    <w:p w:rsidR="00C6013D" w:rsidRDefault="00C6013D" w:rsidP="00C601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Тверь, 2017</w:t>
      </w:r>
    </w:p>
    <w:p w:rsidR="009A5D01" w:rsidRDefault="009A5D01" w:rsidP="00C6013D">
      <w:pPr>
        <w:spacing w:line="360" w:lineRule="auto"/>
        <w:jc w:val="center"/>
        <w:rPr>
          <w:sz w:val="28"/>
          <w:szCs w:val="28"/>
        </w:rPr>
      </w:pPr>
    </w:p>
    <w:p w:rsidR="009A5D01" w:rsidRPr="009A5D01" w:rsidRDefault="009A5D01" w:rsidP="006F1BAA">
      <w:pPr>
        <w:pStyle w:val="a3"/>
        <w:spacing w:line="360" w:lineRule="auto"/>
        <w:jc w:val="center"/>
        <w:rPr>
          <w:color w:val="auto"/>
        </w:rPr>
      </w:pPr>
      <w:r w:rsidRPr="009A5D01">
        <w:rPr>
          <w:color w:val="auto"/>
        </w:rPr>
        <w:lastRenderedPageBreak/>
        <w:t>Содержание</w:t>
      </w:r>
    </w:p>
    <w:sdt>
      <w:sdtPr>
        <w:rPr>
          <w:rFonts w:eastAsiaTheme="minorEastAsia"/>
          <w:b/>
          <w:sz w:val="28"/>
          <w:szCs w:val="28"/>
          <w:lang w:eastAsia="en-US"/>
        </w:rPr>
        <w:id w:val="205493751"/>
        <w:docPartObj>
          <w:docPartGallery w:val="Table of Contents"/>
          <w:docPartUnique/>
        </w:docPartObj>
      </w:sdtPr>
      <w:sdtContent>
        <w:p w:rsidR="009A5D01" w:rsidRPr="009A5D01" w:rsidRDefault="009A5D01" w:rsidP="006F1BAA">
          <w:pPr>
            <w:spacing w:line="360" w:lineRule="auto"/>
            <w:jc w:val="center"/>
            <w:rPr>
              <w:lang w:eastAsia="en-US"/>
            </w:rPr>
          </w:pPr>
        </w:p>
        <w:p w:rsidR="009A5D01" w:rsidRPr="00DB4ADB" w:rsidRDefault="009A5D01" w:rsidP="00DB4ADB">
          <w:pPr>
            <w:pStyle w:val="11"/>
            <w:jc w:val="both"/>
            <w:rPr>
              <w:b w:val="0"/>
            </w:rPr>
          </w:pPr>
          <w:r w:rsidRPr="00DB4ADB">
            <w:rPr>
              <w:b w:val="0"/>
            </w:rPr>
            <w:t>Введение</w:t>
          </w:r>
          <w:r w:rsidRPr="00DB4ADB">
            <w:rPr>
              <w:b w:val="0"/>
            </w:rPr>
            <w:ptab w:relativeTo="margin" w:alignment="right" w:leader="dot"/>
          </w:r>
          <w:r w:rsidRPr="00DB4ADB">
            <w:rPr>
              <w:b w:val="0"/>
            </w:rPr>
            <w:t>3</w:t>
          </w:r>
          <w:r w:rsidR="00DB4ADB">
            <w:rPr>
              <w:b w:val="0"/>
            </w:rPr>
            <w:br/>
          </w:r>
          <w:r w:rsidRPr="00DB4ADB">
            <w:rPr>
              <w:b w:val="0"/>
            </w:rPr>
            <w:t>Глава 1</w:t>
          </w:r>
          <w:r w:rsidR="007C04D0" w:rsidRPr="00DB4ADB">
            <w:rPr>
              <w:b w:val="0"/>
            </w:rPr>
            <w:t xml:space="preserve">. </w:t>
          </w:r>
          <w:r w:rsidR="000D06AE">
            <w:rPr>
              <w:b w:val="0"/>
            </w:rPr>
            <w:t xml:space="preserve">Основные приемы и способы юридической техники, используемые в законодательстве, регламентирующем </w:t>
          </w:r>
          <w:r w:rsidR="007C04D0" w:rsidRPr="00DB4ADB">
            <w:rPr>
              <w:b w:val="0"/>
            </w:rPr>
            <w:t>право граждан на замену венной службы альтернативной гражданской</w:t>
          </w:r>
          <w:r w:rsidRPr="00DB4ADB">
            <w:rPr>
              <w:b w:val="0"/>
            </w:rPr>
            <w:ptab w:relativeTo="margin" w:alignment="right" w:leader="dot"/>
          </w:r>
          <w:r w:rsidR="003951C0">
            <w:rPr>
              <w:b w:val="0"/>
            </w:rPr>
            <w:t>5</w:t>
          </w:r>
          <w:r w:rsidR="00DB4ADB">
            <w:rPr>
              <w:b w:val="0"/>
            </w:rPr>
            <w:br/>
          </w:r>
          <w:r w:rsidRPr="00DB4ADB">
            <w:rPr>
              <w:b w:val="0"/>
            </w:rPr>
            <w:t>Глава 2</w:t>
          </w:r>
          <w:r w:rsidR="00DB4ADB">
            <w:rPr>
              <w:b w:val="0"/>
            </w:rPr>
            <w:t>.</w:t>
          </w:r>
          <w:r w:rsidR="00BA49E8">
            <w:rPr>
              <w:b w:val="0"/>
            </w:rPr>
            <w:t xml:space="preserve"> </w:t>
          </w:r>
          <w:r w:rsidR="00C40999" w:rsidRPr="000D06AE">
            <w:rPr>
              <w:b w:val="0"/>
            </w:rPr>
            <w:t xml:space="preserve">Юридико-технические недостатки правовых норм, регулирующих </w:t>
          </w:r>
          <w:r w:rsidR="00C40999">
            <w:rPr>
              <w:b w:val="0"/>
            </w:rPr>
            <w:t>процедуру доказывания права</w:t>
          </w:r>
          <w:r w:rsidR="00C40999" w:rsidRPr="000D06AE">
            <w:rPr>
              <w:b w:val="0"/>
            </w:rPr>
            <w:t xml:space="preserve"> граждан на замену венной службы альтернативной гражданской</w:t>
          </w:r>
          <w:r w:rsidR="00C40999" w:rsidRPr="00DB4ADB">
            <w:rPr>
              <w:b w:val="0"/>
            </w:rPr>
            <w:t xml:space="preserve"> </w:t>
          </w:r>
          <w:r w:rsidR="000D06AE" w:rsidRPr="00DB4ADB">
            <w:rPr>
              <w:b w:val="0"/>
            </w:rPr>
            <w:ptab w:relativeTo="margin" w:alignment="right" w:leader="dot"/>
          </w:r>
          <w:r w:rsidR="003951C0">
            <w:rPr>
              <w:b w:val="0"/>
            </w:rPr>
            <w:t>8</w:t>
          </w:r>
          <w:r w:rsidR="00BA49E8">
            <w:rPr>
              <w:b w:val="0"/>
            </w:rPr>
            <w:t xml:space="preserve"> </w:t>
          </w:r>
        </w:p>
        <w:p w:rsidR="009A5D01" w:rsidRPr="00DB4ADB" w:rsidRDefault="009A5D01" w:rsidP="00604C0B">
          <w:pPr>
            <w:pStyle w:val="11"/>
            <w:rPr>
              <w:b w:val="0"/>
            </w:rPr>
          </w:pPr>
          <w:r w:rsidRPr="00DB4ADB">
            <w:rPr>
              <w:b w:val="0"/>
            </w:rPr>
            <w:t>Заключение</w:t>
          </w:r>
          <w:r w:rsidRPr="00DB4ADB">
            <w:rPr>
              <w:b w:val="0"/>
            </w:rPr>
            <w:ptab w:relativeTo="margin" w:alignment="right" w:leader="dot"/>
          </w:r>
          <w:r w:rsidR="003951C0">
            <w:rPr>
              <w:b w:val="0"/>
            </w:rPr>
            <w:t>12</w:t>
          </w:r>
        </w:p>
        <w:p w:rsidR="009A5D01" w:rsidRDefault="009A5D01" w:rsidP="00604C0B">
          <w:pPr>
            <w:pStyle w:val="11"/>
          </w:pPr>
          <w:r w:rsidRPr="00DB4ADB">
            <w:rPr>
              <w:b w:val="0"/>
            </w:rPr>
            <w:t>Библиографический список</w:t>
          </w:r>
          <w:r w:rsidRPr="00DB4ADB">
            <w:rPr>
              <w:b w:val="0"/>
            </w:rPr>
            <w:ptab w:relativeTo="margin" w:alignment="right" w:leader="dot"/>
          </w:r>
          <w:r w:rsidR="003951C0">
            <w:rPr>
              <w:b w:val="0"/>
            </w:rPr>
            <w:t>13</w:t>
          </w:r>
        </w:p>
      </w:sdtContent>
    </w:sdt>
    <w:p w:rsidR="009A5D01" w:rsidRDefault="009A5D01" w:rsidP="009A5D01">
      <w:pPr>
        <w:overflowPunct/>
        <w:autoSpaceDE/>
        <w:autoSpaceDN/>
        <w:adjustRightInd/>
        <w:spacing w:after="200" w:line="276" w:lineRule="auto"/>
      </w:pPr>
    </w:p>
    <w:p w:rsidR="009A5D01" w:rsidRDefault="009A5D01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8C456B" w:rsidRPr="00A70344" w:rsidRDefault="009A5D01" w:rsidP="00A70344">
      <w:pPr>
        <w:overflowPunct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A70344">
        <w:rPr>
          <w:b/>
          <w:sz w:val="28"/>
          <w:szCs w:val="28"/>
        </w:rPr>
        <w:lastRenderedPageBreak/>
        <w:t>Введение</w:t>
      </w:r>
    </w:p>
    <w:p w:rsidR="00687156" w:rsidRPr="00A70344" w:rsidRDefault="005802C9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>Конституция Российской Ф</w:t>
      </w:r>
      <w:r w:rsidR="00AF3499" w:rsidRPr="00A70344">
        <w:rPr>
          <w:sz w:val="28"/>
          <w:szCs w:val="28"/>
        </w:rPr>
        <w:t>едерации</w:t>
      </w:r>
      <w:r w:rsidRPr="00A70344">
        <w:rPr>
          <w:rStyle w:val="a9"/>
          <w:sz w:val="28"/>
          <w:szCs w:val="28"/>
        </w:rPr>
        <w:footnoteReference w:id="1"/>
      </w:r>
      <w:r w:rsidR="00AF3499" w:rsidRPr="00A70344">
        <w:rPr>
          <w:sz w:val="28"/>
          <w:szCs w:val="28"/>
        </w:rPr>
        <w:t xml:space="preserve"> (далее – Конституция РФ) в главе 2 провозглашает права и свободы человека и гражданина, что</w:t>
      </w:r>
      <w:r w:rsidR="003C5526" w:rsidRPr="00A70344">
        <w:rPr>
          <w:sz w:val="28"/>
          <w:szCs w:val="28"/>
        </w:rPr>
        <w:t>,</w:t>
      </w:r>
      <w:r w:rsidR="00AF3499" w:rsidRPr="00A70344">
        <w:rPr>
          <w:sz w:val="28"/>
          <w:szCs w:val="28"/>
        </w:rPr>
        <w:t xml:space="preserve"> безусловно</w:t>
      </w:r>
      <w:r w:rsidR="003C5526" w:rsidRPr="00A70344">
        <w:rPr>
          <w:sz w:val="28"/>
          <w:szCs w:val="28"/>
        </w:rPr>
        <w:t>,</w:t>
      </w:r>
      <w:r w:rsidR="00AF3499" w:rsidRPr="00A70344">
        <w:rPr>
          <w:sz w:val="28"/>
          <w:szCs w:val="28"/>
        </w:rPr>
        <w:t xml:space="preserve"> является основополагающей и первостепенной ценностью. </w:t>
      </w:r>
      <w:r w:rsidR="00643F62" w:rsidRPr="00A70344">
        <w:rPr>
          <w:sz w:val="28"/>
          <w:szCs w:val="28"/>
        </w:rPr>
        <w:t>Следует подчеркнуть, что там</w:t>
      </w:r>
      <w:r w:rsidRPr="00A70344">
        <w:rPr>
          <w:sz w:val="28"/>
          <w:szCs w:val="28"/>
        </w:rPr>
        <w:t>,</w:t>
      </w:r>
      <w:r w:rsidR="00643F62" w:rsidRPr="00A70344">
        <w:rPr>
          <w:sz w:val="28"/>
          <w:szCs w:val="28"/>
        </w:rPr>
        <w:t xml:space="preserve"> где существуют права, появляются и обязанности. Так, например, ст. 59 Конституции РФ закрепляет в себе такую конституционную обязанность как несение военной службы гражданами Российской Федерации. Однако, даже в этом случае</w:t>
      </w:r>
      <w:r w:rsidR="00BF703B" w:rsidRPr="00A70344">
        <w:rPr>
          <w:sz w:val="28"/>
          <w:szCs w:val="28"/>
        </w:rPr>
        <w:t>,</w:t>
      </w:r>
      <w:r w:rsidR="00643F62" w:rsidRPr="00A70344">
        <w:rPr>
          <w:sz w:val="28"/>
          <w:szCs w:val="28"/>
        </w:rPr>
        <w:t xml:space="preserve"> законодатель разработал положение, направленное на защиту основных </w:t>
      </w:r>
      <w:r w:rsidR="00AB17EC" w:rsidRPr="00A70344">
        <w:rPr>
          <w:sz w:val="28"/>
          <w:szCs w:val="28"/>
        </w:rPr>
        <w:t>прав</w:t>
      </w:r>
      <w:r w:rsidR="00643F62" w:rsidRPr="00A70344">
        <w:rPr>
          <w:sz w:val="28"/>
          <w:szCs w:val="28"/>
        </w:rPr>
        <w:t xml:space="preserve"> и </w:t>
      </w:r>
      <w:r w:rsidR="00AB17EC" w:rsidRPr="00A70344">
        <w:rPr>
          <w:sz w:val="28"/>
          <w:szCs w:val="28"/>
        </w:rPr>
        <w:t>свобод</w:t>
      </w:r>
      <w:r w:rsidR="00643F62" w:rsidRPr="00A70344">
        <w:rPr>
          <w:sz w:val="28"/>
          <w:szCs w:val="28"/>
        </w:rPr>
        <w:t xml:space="preserve"> человека и гражданина. Во избежание ущемления </w:t>
      </w:r>
      <w:proofErr w:type="gramStart"/>
      <w:r w:rsidR="00643F62" w:rsidRPr="00A70344">
        <w:rPr>
          <w:sz w:val="28"/>
          <w:szCs w:val="28"/>
        </w:rPr>
        <w:t>последних</w:t>
      </w:r>
      <w:proofErr w:type="gramEnd"/>
      <w:r w:rsidRPr="00A70344">
        <w:rPr>
          <w:sz w:val="28"/>
          <w:szCs w:val="28"/>
        </w:rPr>
        <w:t>,</w:t>
      </w:r>
      <w:r w:rsidR="00643F62" w:rsidRPr="00A70344">
        <w:rPr>
          <w:sz w:val="28"/>
          <w:szCs w:val="28"/>
        </w:rPr>
        <w:t xml:space="preserve"> в указанной статье предусмотрена замена несения военной службы – альтернативной гражданской службой.</w:t>
      </w:r>
    </w:p>
    <w:p w:rsidR="00687156" w:rsidRPr="00A70344" w:rsidRDefault="00687156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  <w:r w:rsidR="00AB17EC" w:rsidRPr="00A70344">
        <w:rPr>
          <w:sz w:val="28"/>
          <w:szCs w:val="28"/>
        </w:rPr>
        <w:t>К сожалению, законодателю не всегда удается в полной мере отразить все аспекты заявленного положения в нормативных актах, ввиду определенных недоработок в сфере юридической техники.</w:t>
      </w:r>
    </w:p>
    <w:p w:rsidR="00F90009" w:rsidRPr="00A70344" w:rsidRDefault="00687156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  <w:r w:rsidR="00820D93" w:rsidRPr="00A70344">
        <w:rPr>
          <w:sz w:val="28"/>
          <w:szCs w:val="28"/>
        </w:rPr>
        <w:t>Прежде, чем переходить</w:t>
      </w:r>
      <w:r w:rsidR="00CD7983" w:rsidRPr="00A70344">
        <w:rPr>
          <w:sz w:val="28"/>
          <w:szCs w:val="28"/>
        </w:rPr>
        <w:t xml:space="preserve"> непосредственно </w:t>
      </w:r>
      <w:r w:rsidR="00820D93" w:rsidRPr="00A70344">
        <w:rPr>
          <w:sz w:val="28"/>
          <w:szCs w:val="28"/>
        </w:rPr>
        <w:t xml:space="preserve">к </w:t>
      </w:r>
      <w:r w:rsidR="00CD7983" w:rsidRPr="00A70344">
        <w:rPr>
          <w:sz w:val="28"/>
          <w:szCs w:val="28"/>
        </w:rPr>
        <w:t xml:space="preserve">освещению вопроса об юридико-технических недостатках правовых норм, которые регулируют конституционное право граждан на замену военной службы альтернативной гражданской службой, следует определиться </w:t>
      </w:r>
      <w:r w:rsidR="00820D93" w:rsidRPr="00A70344">
        <w:rPr>
          <w:sz w:val="28"/>
          <w:szCs w:val="28"/>
        </w:rPr>
        <w:t xml:space="preserve">в общих чертах </w:t>
      </w:r>
      <w:r w:rsidR="00CD7983" w:rsidRPr="00A70344">
        <w:rPr>
          <w:sz w:val="28"/>
          <w:szCs w:val="28"/>
        </w:rPr>
        <w:t>с вопросом о том, что представляет собой юридическая техника</w:t>
      </w:r>
      <w:r w:rsidR="00820D93" w:rsidRPr="00A70344">
        <w:rPr>
          <w:sz w:val="28"/>
          <w:szCs w:val="28"/>
        </w:rPr>
        <w:t>,</w:t>
      </w:r>
      <w:r w:rsidR="00CD7983" w:rsidRPr="00A70344">
        <w:rPr>
          <w:sz w:val="28"/>
          <w:szCs w:val="28"/>
        </w:rPr>
        <w:t xml:space="preserve"> и какова её роль в современных социальных реалиях</w:t>
      </w:r>
      <w:r w:rsidR="00F90009" w:rsidRPr="00A70344">
        <w:rPr>
          <w:sz w:val="28"/>
          <w:szCs w:val="28"/>
        </w:rPr>
        <w:t>.</w:t>
      </w:r>
    </w:p>
    <w:p w:rsidR="00F90009" w:rsidRPr="00A70344" w:rsidRDefault="00F90009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 xml:space="preserve">Касаемо возникновения юридической техники как социального и правового феномена, следует согласиться с Г.И. </w:t>
      </w:r>
      <w:proofErr w:type="spellStart"/>
      <w:r w:rsidRPr="00A70344">
        <w:rPr>
          <w:sz w:val="28"/>
          <w:szCs w:val="28"/>
        </w:rPr>
        <w:t>Муромцевым</w:t>
      </w:r>
      <w:proofErr w:type="spellEnd"/>
      <w:r w:rsidRPr="00A70344">
        <w:rPr>
          <w:sz w:val="28"/>
          <w:szCs w:val="28"/>
        </w:rPr>
        <w:t xml:space="preserve"> в том, что исторически юридическая техника возникает одновременно с правом.</w:t>
      </w:r>
      <w:r w:rsidR="00820D93" w:rsidRPr="00A70344">
        <w:rPr>
          <w:sz w:val="28"/>
          <w:szCs w:val="28"/>
        </w:rPr>
        <w:t xml:space="preserve"> Не представляется возможным мыслить становление права отдельно от развития юридической техники. Она буквально пронизывает все сферы жизни</w:t>
      </w:r>
      <w:r w:rsidR="00D43AF5" w:rsidRPr="00A70344">
        <w:rPr>
          <w:sz w:val="28"/>
          <w:szCs w:val="28"/>
        </w:rPr>
        <w:t xml:space="preserve"> человека,</w:t>
      </w:r>
      <w:r w:rsidR="00820D93" w:rsidRPr="00A70344">
        <w:rPr>
          <w:sz w:val="28"/>
          <w:szCs w:val="28"/>
        </w:rPr>
        <w:t xml:space="preserve"> общества</w:t>
      </w:r>
      <w:r w:rsidR="00D43AF5" w:rsidRPr="00A70344">
        <w:rPr>
          <w:sz w:val="28"/>
          <w:szCs w:val="28"/>
        </w:rPr>
        <w:t xml:space="preserve">  в целом,</w:t>
      </w:r>
      <w:r w:rsidR="00820D93" w:rsidRPr="00A70344">
        <w:rPr>
          <w:sz w:val="28"/>
          <w:szCs w:val="28"/>
        </w:rPr>
        <w:t xml:space="preserve"> государства и их </w:t>
      </w:r>
      <w:r w:rsidR="00D43AF5" w:rsidRPr="00A70344">
        <w:rPr>
          <w:sz w:val="28"/>
          <w:szCs w:val="28"/>
        </w:rPr>
        <w:t>взаимодействия.</w:t>
      </w:r>
    </w:p>
    <w:p w:rsidR="00D43AF5" w:rsidRPr="00A70344" w:rsidRDefault="0047326E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>Существует два подхода в толковании того, что представляет собой юридическая техника</w:t>
      </w:r>
      <w:r w:rsidR="00BA49E8" w:rsidRPr="00A70344">
        <w:rPr>
          <w:sz w:val="28"/>
          <w:szCs w:val="28"/>
        </w:rPr>
        <w:t xml:space="preserve"> (далее – ЮТ)</w:t>
      </w:r>
      <w:r w:rsidRPr="00A70344">
        <w:rPr>
          <w:sz w:val="28"/>
          <w:szCs w:val="28"/>
        </w:rPr>
        <w:t xml:space="preserve">. </w:t>
      </w:r>
      <w:r w:rsidR="00D43AF5" w:rsidRPr="00A70344">
        <w:rPr>
          <w:sz w:val="28"/>
          <w:szCs w:val="28"/>
        </w:rPr>
        <w:t xml:space="preserve">Первый подход, наиболее распространенный в юридической литературе, условно можно назвать </w:t>
      </w:r>
      <w:r w:rsidR="00D43AF5" w:rsidRPr="00A70344">
        <w:rPr>
          <w:sz w:val="28"/>
          <w:szCs w:val="28"/>
        </w:rPr>
        <w:lastRenderedPageBreak/>
        <w:t>инструментальным. В рамках него ЮТ рассматривается как совокупность определенных средств (приемов, методов, способов, инструментов</w:t>
      </w:r>
      <w:r w:rsidRPr="00A70344">
        <w:rPr>
          <w:sz w:val="28"/>
          <w:szCs w:val="28"/>
        </w:rPr>
        <w:t>), необходимых для со</w:t>
      </w:r>
      <w:r w:rsidR="00D43AF5" w:rsidRPr="00A70344">
        <w:rPr>
          <w:sz w:val="28"/>
          <w:szCs w:val="28"/>
        </w:rPr>
        <w:t xml:space="preserve">вершенствования права. </w:t>
      </w:r>
      <w:r w:rsidRPr="00A70344">
        <w:rPr>
          <w:sz w:val="28"/>
          <w:szCs w:val="28"/>
        </w:rPr>
        <w:t>Второй подход – качественный, или описательный</w:t>
      </w:r>
      <w:r w:rsidR="00D43AF5" w:rsidRPr="00A70344">
        <w:rPr>
          <w:sz w:val="28"/>
          <w:szCs w:val="28"/>
        </w:rPr>
        <w:t>. Его сторонники видят</w:t>
      </w:r>
      <w:r w:rsidRPr="00A70344">
        <w:rPr>
          <w:sz w:val="28"/>
          <w:szCs w:val="28"/>
        </w:rPr>
        <w:t xml:space="preserve"> в ЮТ уровень совершенства дей</w:t>
      </w:r>
      <w:r w:rsidR="00D43AF5" w:rsidRPr="00A70344">
        <w:rPr>
          <w:sz w:val="28"/>
          <w:szCs w:val="28"/>
        </w:rPr>
        <w:t>ствующего права.</w:t>
      </w:r>
      <w:r w:rsidRPr="00A70344">
        <w:rPr>
          <w:sz w:val="28"/>
          <w:szCs w:val="28"/>
        </w:rPr>
        <w:t xml:space="preserve"> Таким образом, в</w:t>
      </w:r>
      <w:r w:rsidR="00D43AF5" w:rsidRPr="00A70344">
        <w:rPr>
          <w:sz w:val="28"/>
          <w:szCs w:val="28"/>
        </w:rPr>
        <w:t xml:space="preserve"> самом общем виде под ЮТ, как правило, понимается совокупность различных средств</w:t>
      </w:r>
      <w:r w:rsidRPr="00A70344">
        <w:rPr>
          <w:sz w:val="28"/>
          <w:szCs w:val="28"/>
        </w:rPr>
        <w:t>, способов, приемов, инструмен</w:t>
      </w:r>
      <w:r w:rsidR="00D43AF5" w:rsidRPr="00A70344">
        <w:rPr>
          <w:sz w:val="28"/>
          <w:szCs w:val="28"/>
        </w:rPr>
        <w:t>тов, позволяющих обеспечить высокое качество правовых актов, рационализировать юридическую деятельность</w:t>
      </w:r>
      <w:r w:rsidR="00D43AF5" w:rsidRPr="00A70344">
        <w:rPr>
          <w:rStyle w:val="a9"/>
          <w:sz w:val="28"/>
          <w:szCs w:val="28"/>
        </w:rPr>
        <w:footnoteReference w:id="2"/>
      </w:r>
      <w:r w:rsidR="00687156" w:rsidRPr="00A70344">
        <w:rPr>
          <w:sz w:val="28"/>
          <w:szCs w:val="28"/>
        </w:rPr>
        <w:t>.</w:t>
      </w:r>
    </w:p>
    <w:p w:rsidR="00604C0B" w:rsidRPr="00A70344" w:rsidRDefault="00F90009" w:rsidP="00A70344">
      <w:pPr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 xml:space="preserve"> </w:t>
      </w:r>
      <w:r w:rsidR="00DB4ADB" w:rsidRPr="00A70344">
        <w:rPr>
          <w:sz w:val="28"/>
          <w:szCs w:val="28"/>
        </w:rPr>
        <w:t xml:space="preserve">Целью работы является </w:t>
      </w:r>
      <w:r w:rsidR="004D55ED" w:rsidRPr="00A70344">
        <w:rPr>
          <w:sz w:val="28"/>
          <w:szCs w:val="28"/>
        </w:rPr>
        <w:t>юридико-технический анализ правовых норм, связанных с конституционным  правом граждан на альтернативную гражданскую службу. Для достижения поставленной цели, мной были сформулированы сл</w:t>
      </w:r>
      <w:r w:rsidR="00687156" w:rsidRPr="00A70344">
        <w:rPr>
          <w:sz w:val="28"/>
          <w:szCs w:val="28"/>
        </w:rPr>
        <w:t>е</w:t>
      </w:r>
      <w:r w:rsidR="004D55ED" w:rsidRPr="00A70344">
        <w:rPr>
          <w:sz w:val="28"/>
          <w:szCs w:val="28"/>
        </w:rPr>
        <w:t xml:space="preserve">дующие задачи: </w:t>
      </w:r>
    </w:p>
    <w:p w:rsidR="00DB4ADB" w:rsidRPr="00A70344" w:rsidRDefault="00687156" w:rsidP="00A70344">
      <w:pPr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>1)</w:t>
      </w:r>
      <w:r w:rsidR="00A70344">
        <w:rPr>
          <w:sz w:val="28"/>
          <w:szCs w:val="28"/>
        </w:rPr>
        <w:t xml:space="preserve">провести </w:t>
      </w:r>
      <w:r w:rsidRPr="00A70344">
        <w:rPr>
          <w:sz w:val="28"/>
          <w:szCs w:val="28"/>
        </w:rPr>
        <w:t>а</w:t>
      </w:r>
      <w:r w:rsidR="004D55ED" w:rsidRPr="00A70344">
        <w:rPr>
          <w:sz w:val="28"/>
          <w:szCs w:val="28"/>
        </w:rPr>
        <w:t>нализ основны</w:t>
      </w:r>
      <w:r w:rsidR="00A70344">
        <w:rPr>
          <w:sz w:val="28"/>
          <w:szCs w:val="28"/>
        </w:rPr>
        <w:t>х</w:t>
      </w:r>
      <w:r w:rsidR="004D55ED" w:rsidRPr="00A70344">
        <w:rPr>
          <w:sz w:val="28"/>
          <w:szCs w:val="28"/>
        </w:rPr>
        <w:t xml:space="preserve"> прием</w:t>
      </w:r>
      <w:r w:rsidR="00A70344">
        <w:rPr>
          <w:sz w:val="28"/>
          <w:szCs w:val="28"/>
        </w:rPr>
        <w:t>ов</w:t>
      </w:r>
      <w:r w:rsidR="004D55ED" w:rsidRPr="00A70344">
        <w:rPr>
          <w:sz w:val="28"/>
          <w:szCs w:val="28"/>
        </w:rPr>
        <w:t xml:space="preserve"> и способ</w:t>
      </w:r>
      <w:r w:rsidR="00A70344">
        <w:rPr>
          <w:sz w:val="28"/>
          <w:szCs w:val="28"/>
        </w:rPr>
        <w:t>ов</w:t>
      </w:r>
      <w:r w:rsidR="004D55ED" w:rsidRPr="00A70344">
        <w:rPr>
          <w:sz w:val="28"/>
          <w:szCs w:val="28"/>
        </w:rPr>
        <w:t xml:space="preserve"> ю</w:t>
      </w:r>
      <w:r w:rsidR="00A70344">
        <w:rPr>
          <w:sz w:val="28"/>
          <w:szCs w:val="28"/>
        </w:rPr>
        <w:t>ридической техники, используемых</w:t>
      </w:r>
      <w:r w:rsidR="004D55ED" w:rsidRPr="00A70344">
        <w:rPr>
          <w:sz w:val="28"/>
          <w:szCs w:val="28"/>
        </w:rPr>
        <w:t xml:space="preserve"> в за</w:t>
      </w:r>
      <w:r w:rsidR="00A70344">
        <w:rPr>
          <w:sz w:val="28"/>
          <w:szCs w:val="28"/>
        </w:rPr>
        <w:t>конодательстве, регламентирующих</w:t>
      </w:r>
      <w:r w:rsidR="004D55ED" w:rsidRPr="00A70344">
        <w:rPr>
          <w:sz w:val="28"/>
          <w:szCs w:val="28"/>
        </w:rPr>
        <w:t xml:space="preserve"> право граждан на замену в</w:t>
      </w:r>
      <w:r w:rsidR="00A70344">
        <w:rPr>
          <w:sz w:val="28"/>
          <w:szCs w:val="28"/>
        </w:rPr>
        <w:t>о</w:t>
      </w:r>
      <w:r w:rsidR="004D55ED" w:rsidRPr="00A70344">
        <w:rPr>
          <w:sz w:val="28"/>
          <w:szCs w:val="28"/>
        </w:rPr>
        <w:t>енной службы альтернативной гражданской</w:t>
      </w:r>
      <w:r w:rsidR="00DB4ADB" w:rsidRPr="00A70344">
        <w:rPr>
          <w:sz w:val="28"/>
          <w:szCs w:val="28"/>
        </w:rPr>
        <w:t>;</w:t>
      </w:r>
    </w:p>
    <w:p w:rsidR="00DB4ADB" w:rsidRPr="00A70344" w:rsidRDefault="00A70344" w:rsidP="00A703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2)выявить</w:t>
      </w:r>
      <w:r w:rsidR="004D55ED" w:rsidRPr="00A70344">
        <w:rPr>
          <w:sz w:val="28"/>
          <w:szCs w:val="28"/>
        </w:rPr>
        <w:t xml:space="preserve"> юридико-т</w:t>
      </w:r>
      <w:r>
        <w:rPr>
          <w:sz w:val="28"/>
          <w:szCs w:val="28"/>
        </w:rPr>
        <w:t>ехнические недостатки</w:t>
      </w:r>
      <w:r w:rsidR="004D55ED" w:rsidRPr="00A70344">
        <w:rPr>
          <w:sz w:val="28"/>
          <w:szCs w:val="28"/>
        </w:rPr>
        <w:t xml:space="preserve"> правовых норм, регулирующих процедуру доказывания права граждан на замену венной службы альтернативной гражданской службой.</w:t>
      </w:r>
    </w:p>
    <w:p w:rsidR="00604C0B" w:rsidRPr="00A70344" w:rsidRDefault="00604C0B" w:rsidP="00A70344">
      <w:pPr>
        <w:overflowPunct/>
        <w:autoSpaceDE/>
        <w:autoSpaceDN/>
        <w:adjustRightInd/>
        <w:spacing w:line="360" w:lineRule="auto"/>
        <w:rPr>
          <w:sz w:val="28"/>
          <w:szCs w:val="28"/>
        </w:rPr>
      </w:pPr>
      <w:r w:rsidRPr="00A70344">
        <w:rPr>
          <w:sz w:val="28"/>
          <w:szCs w:val="28"/>
        </w:rPr>
        <w:br w:type="page"/>
      </w:r>
    </w:p>
    <w:p w:rsidR="00604C0B" w:rsidRPr="00A70344" w:rsidRDefault="00604C0B" w:rsidP="00A70344">
      <w:pPr>
        <w:pStyle w:val="11"/>
        <w:spacing w:after="0"/>
      </w:pPr>
      <w:r w:rsidRPr="00A70344">
        <w:lastRenderedPageBreak/>
        <w:t xml:space="preserve">Глава 1. </w:t>
      </w:r>
      <w:r w:rsidR="000D06AE" w:rsidRPr="00A70344">
        <w:t>Основные приемы и способы юридической техники, используемые в законодательстве, регламентирующем право граждан на замену венной службы альтернативной гражданской</w:t>
      </w:r>
    </w:p>
    <w:p w:rsidR="00687156" w:rsidRPr="00A70344" w:rsidRDefault="00DB4ADB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  <w:r w:rsidR="00BA49E8" w:rsidRPr="00A70344">
        <w:rPr>
          <w:sz w:val="28"/>
          <w:szCs w:val="28"/>
        </w:rPr>
        <w:t xml:space="preserve">Один из родоначальников теории </w:t>
      </w:r>
      <w:r w:rsidR="002D4A17" w:rsidRPr="00A70344">
        <w:rPr>
          <w:sz w:val="28"/>
          <w:szCs w:val="28"/>
        </w:rPr>
        <w:t xml:space="preserve">ЮТ, </w:t>
      </w:r>
      <w:r w:rsidR="00BA49E8" w:rsidRPr="00A70344">
        <w:rPr>
          <w:sz w:val="28"/>
          <w:szCs w:val="28"/>
        </w:rPr>
        <w:t xml:space="preserve">Р. </w:t>
      </w:r>
      <w:proofErr w:type="spellStart"/>
      <w:r w:rsidR="00BA49E8" w:rsidRPr="00A70344">
        <w:rPr>
          <w:sz w:val="28"/>
          <w:szCs w:val="28"/>
        </w:rPr>
        <w:t>Иеринг</w:t>
      </w:r>
      <w:proofErr w:type="spellEnd"/>
      <w:r w:rsidR="00022E4B" w:rsidRPr="00A70344">
        <w:rPr>
          <w:sz w:val="28"/>
          <w:szCs w:val="28"/>
        </w:rPr>
        <w:t>,</w:t>
      </w:r>
      <w:r w:rsidR="00BA49E8" w:rsidRPr="00A70344">
        <w:rPr>
          <w:sz w:val="28"/>
          <w:szCs w:val="28"/>
        </w:rPr>
        <w:t xml:space="preserve"> выделил две</w:t>
      </w:r>
      <w:r w:rsidR="002D4A17" w:rsidRPr="00A70344">
        <w:rPr>
          <w:sz w:val="28"/>
          <w:szCs w:val="28"/>
        </w:rPr>
        <w:t xml:space="preserve"> ее главные цели</w:t>
      </w:r>
      <w:r w:rsidR="00BA49E8" w:rsidRPr="00A70344">
        <w:rPr>
          <w:sz w:val="28"/>
          <w:szCs w:val="28"/>
        </w:rPr>
        <w:t>: 1) возможно большее количественное и качественное упрощение права; 2) достижение практичности права.</w:t>
      </w:r>
      <w:r w:rsidR="00BA49E8" w:rsidRPr="00A70344">
        <w:rPr>
          <w:rStyle w:val="a9"/>
          <w:sz w:val="28"/>
          <w:szCs w:val="28"/>
        </w:rPr>
        <w:footnoteReference w:id="3"/>
      </w:r>
      <w:r w:rsidR="00BA49E8" w:rsidRPr="00A70344">
        <w:rPr>
          <w:sz w:val="28"/>
          <w:szCs w:val="28"/>
        </w:rPr>
        <w:t xml:space="preserve"> В данном случае речь идет о создании законов, которые будут доступы для понимания, а также, об их надлежащем, квалифицированном применении.</w:t>
      </w:r>
    </w:p>
    <w:p w:rsidR="00687156" w:rsidRPr="00A70344" w:rsidRDefault="00687156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  <w:r w:rsidR="00BA49E8" w:rsidRPr="00A70344">
        <w:rPr>
          <w:sz w:val="28"/>
          <w:szCs w:val="28"/>
        </w:rPr>
        <w:t xml:space="preserve">Современные ученые, выделяя аналогичные цели ЮТ, формулируют их несколько шире. Так, А.Ф. </w:t>
      </w:r>
      <w:proofErr w:type="spellStart"/>
      <w:r w:rsidR="00BA49E8" w:rsidRPr="00A70344">
        <w:rPr>
          <w:sz w:val="28"/>
          <w:szCs w:val="28"/>
        </w:rPr>
        <w:t>Черданцев</w:t>
      </w:r>
      <w:proofErr w:type="spellEnd"/>
      <w:r w:rsidR="00BA49E8" w:rsidRPr="00A70344">
        <w:rPr>
          <w:sz w:val="28"/>
          <w:szCs w:val="28"/>
        </w:rPr>
        <w:t xml:space="preserve"> в качестве целей ЮТ называет: 1) достижение ясности, простоты, краткости и унифицированности юридических документов; 2) рационализацию юридической деятельности</w:t>
      </w:r>
      <w:r w:rsidR="00BA49E8" w:rsidRPr="00A70344">
        <w:rPr>
          <w:rStyle w:val="a9"/>
          <w:sz w:val="28"/>
          <w:szCs w:val="28"/>
        </w:rPr>
        <w:footnoteReference w:id="4"/>
      </w:r>
      <w:r w:rsidRPr="00A70344">
        <w:rPr>
          <w:sz w:val="28"/>
          <w:szCs w:val="28"/>
        </w:rPr>
        <w:t>.</w:t>
      </w:r>
    </w:p>
    <w:p w:rsidR="00DA47B2" w:rsidRPr="00A70344" w:rsidRDefault="00687156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  <w:r w:rsidR="00DA47B2" w:rsidRPr="00A70344">
        <w:rPr>
          <w:sz w:val="28"/>
          <w:szCs w:val="28"/>
        </w:rPr>
        <w:t xml:space="preserve">Юридическая деятельность осуществляется для людей и любой юридический акт должен быть им понятен. В особенности это касается правотворчества, однако, не менее важно соблюдение языковых правил в процессе реализации норм права. Точность, ясность и доступность понимания – непременные условия эффективности того или иного акта. В данном случае, можно согласиться с английским юристом и философом И. Бентамом, который говорил, что «закон только тогда будет доведен до максимума совершенствования, когда он будет краток, понятен, </w:t>
      </w:r>
      <w:proofErr w:type="spellStart"/>
      <w:r w:rsidR="00DA47B2" w:rsidRPr="00A70344">
        <w:rPr>
          <w:sz w:val="28"/>
          <w:szCs w:val="28"/>
        </w:rPr>
        <w:t>недвусмысле</w:t>
      </w:r>
      <w:r w:rsidR="00BD0645" w:rsidRPr="00A70344">
        <w:rPr>
          <w:sz w:val="28"/>
          <w:szCs w:val="28"/>
        </w:rPr>
        <w:t>н</w:t>
      </w:r>
      <w:r w:rsidR="00DA47B2" w:rsidRPr="00A70344">
        <w:rPr>
          <w:sz w:val="28"/>
          <w:szCs w:val="28"/>
        </w:rPr>
        <w:t>нен</w:t>
      </w:r>
      <w:proofErr w:type="spellEnd"/>
      <w:r w:rsidR="00DA47B2" w:rsidRPr="00A70344">
        <w:rPr>
          <w:sz w:val="28"/>
          <w:szCs w:val="28"/>
        </w:rPr>
        <w:t xml:space="preserve"> и доступен каждому».</w:t>
      </w:r>
    </w:p>
    <w:p w:rsidR="00BD0645" w:rsidRPr="00A70344" w:rsidRDefault="00BD0645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>К сожалению, в российском законодательстве существует большое количество норм, которые не соответствуют принципам краткости, понятности, недвусмысленности и доступности.</w:t>
      </w:r>
    </w:p>
    <w:p w:rsidR="0024732E" w:rsidRPr="00A70344" w:rsidRDefault="00455600" w:rsidP="00A70344">
      <w:pPr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70344">
        <w:rPr>
          <w:sz w:val="28"/>
          <w:szCs w:val="28"/>
        </w:rPr>
        <w:tab/>
      </w:r>
      <w:r w:rsidR="008073BC" w:rsidRPr="00A70344">
        <w:rPr>
          <w:sz w:val="28"/>
          <w:szCs w:val="28"/>
        </w:rPr>
        <w:t xml:space="preserve">Так, например, рассматривая провозглашенное </w:t>
      </w:r>
      <w:proofErr w:type="gramStart"/>
      <w:r w:rsidR="008073BC" w:rsidRPr="00A70344">
        <w:rPr>
          <w:sz w:val="28"/>
          <w:szCs w:val="28"/>
        </w:rPr>
        <w:t>ч</w:t>
      </w:r>
      <w:proofErr w:type="gramEnd"/>
      <w:r w:rsidR="008073BC" w:rsidRPr="00A70344">
        <w:rPr>
          <w:sz w:val="28"/>
          <w:szCs w:val="28"/>
        </w:rPr>
        <w:t>.3 ст.59 Конституции РФ право граждан на замену военной службы альтернативной гражданской службой, мы обращаемся к соответствующему Федеральному закону «Об альтернативной гражданской службе»</w:t>
      </w:r>
      <w:r w:rsidR="008073BC" w:rsidRPr="00A70344">
        <w:rPr>
          <w:rStyle w:val="a9"/>
          <w:sz w:val="28"/>
          <w:szCs w:val="28"/>
        </w:rPr>
        <w:footnoteReference w:id="5"/>
      </w:r>
      <w:r w:rsidR="008073BC" w:rsidRPr="00A70344">
        <w:rPr>
          <w:sz w:val="28"/>
          <w:szCs w:val="28"/>
        </w:rPr>
        <w:t xml:space="preserve"> (далее – ФЗ «Об альтернативной </w:t>
      </w:r>
      <w:r w:rsidR="008073BC" w:rsidRPr="00A70344">
        <w:rPr>
          <w:sz w:val="28"/>
          <w:szCs w:val="28"/>
        </w:rPr>
        <w:lastRenderedPageBreak/>
        <w:t xml:space="preserve">гражданской службе»). В </w:t>
      </w:r>
      <w:r w:rsidR="00F664C2" w:rsidRPr="00A70344">
        <w:rPr>
          <w:sz w:val="28"/>
          <w:szCs w:val="28"/>
        </w:rPr>
        <w:t>п.1 ст. 1</w:t>
      </w:r>
      <w:r w:rsidR="008073BC" w:rsidRPr="00A70344">
        <w:rPr>
          <w:sz w:val="28"/>
          <w:szCs w:val="28"/>
        </w:rPr>
        <w:t xml:space="preserve"> указанного </w:t>
      </w:r>
      <w:r w:rsidR="003B5F3D" w:rsidRPr="00A70344">
        <w:rPr>
          <w:sz w:val="28"/>
          <w:szCs w:val="28"/>
        </w:rPr>
        <w:t>закона содержится определение альтернативной гражданской службы</w:t>
      </w:r>
      <w:r w:rsidRPr="00A70344">
        <w:rPr>
          <w:sz w:val="28"/>
          <w:szCs w:val="28"/>
        </w:rPr>
        <w:t xml:space="preserve"> (далее –</w:t>
      </w:r>
      <w:r w:rsidR="00F952C5" w:rsidRPr="00A70344">
        <w:rPr>
          <w:sz w:val="28"/>
          <w:szCs w:val="28"/>
        </w:rPr>
        <w:t xml:space="preserve"> АГ</w:t>
      </w:r>
      <w:r w:rsidRPr="00A70344">
        <w:rPr>
          <w:sz w:val="28"/>
          <w:szCs w:val="28"/>
        </w:rPr>
        <w:t>С)</w:t>
      </w:r>
      <w:r w:rsidR="003B5F3D" w:rsidRPr="00A70344">
        <w:rPr>
          <w:sz w:val="28"/>
          <w:szCs w:val="28"/>
        </w:rPr>
        <w:t xml:space="preserve"> и звучит оно как «особый вид трудовой деятельности в интересах общества и государства, осуществляемой гражданами взамен военной службы по призыву».</w:t>
      </w:r>
      <w:r w:rsidR="00F664C2" w:rsidRPr="00A70344">
        <w:rPr>
          <w:sz w:val="28"/>
          <w:szCs w:val="28"/>
        </w:rPr>
        <w:t xml:space="preserve"> Для достоверного понимания данного термина необходимо разобраться с понятиями «особый вид трудовой деятельности» и «интересы общества и государства».</w:t>
      </w:r>
      <w:r w:rsidR="0024732E" w:rsidRPr="00A70344">
        <w:rPr>
          <w:sz w:val="28"/>
          <w:szCs w:val="28"/>
        </w:rPr>
        <w:t xml:space="preserve"> </w:t>
      </w:r>
      <w:r w:rsidR="00F664C2" w:rsidRPr="00A70344">
        <w:rPr>
          <w:sz w:val="28"/>
          <w:szCs w:val="28"/>
        </w:rPr>
        <w:t>Таким образом, указанное определение предполагает «отсылку» к иным нормативным актам, о чем прямо свидетельствует положен</w:t>
      </w:r>
      <w:r w:rsidR="0024732E" w:rsidRPr="00A70344">
        <w:rPr>
          <w:sz w:val="28"/>
          <w:szCs w:val="28"/>
        </w:rPr>
        <w:t>ие п. 2 ст. 1 настоящего закона</w:t>
      </w:r>
      <w:r w:rsidRPr="00A70344">
        <w:rPr>
          <w:sz w:val="28"/>
          <w:szCs w:val="28"/>
        </w:rPr>
        <w:t>, а</w:t>
      </w:r>
      <w:r w:rsidR="0024732E" w:rsidRPr="00A70344">
        <w:rPr>
          <w:sz w:val="28"/>
          <w:szCs w:val="28"/>
        </w:rPr>
        <w:t xml:space="preserve"> также, закрепленное в </w:t>
      </w:r>
      <w:r w:rsidR="00F664C2" w:rsidRPr="00A70344">
        <w:rPr>
          <w:sz w:val="28"/>
          <w:szCs w:val="28"/>
        </w:rPr>
        <w:t>абзаце 2 пункта 3</w:t>
      </w:r>
      <w:r w:rsidR="0024732E" w:rsidRPr="00A70344">
        <w:rPr>
          <w:sz w:val="28"/>
          <w:szCs w:val="28"/>
        </w:rPr>
        <w:t xml:space="preserve"> этой статьи, указание на регулирование трудовой деятельности граждан, проходящих альтернативную гражданскую службу Трудовым кодексом Российской Федерации</w:t>
      </w:r>
      <w:r w:rsidR="0024732E" w:rsidRPr="00A70344">
        <w:rPr>
          <w:rStyle w:val="a9"/>
          <w:sz w:val="28"/>
          <w:szCs w:val="28"/>
        </w:rPr>
        <w:footnoteReference w:id="6"/>
      </w:r>
      <w:r w:rsidR="0024732E" w:rsidRPr="00A70344">
        <w:rPr>
          <w:sz w:val="28"/>
          <w:szCs w:val="28"/>
        </w:rPr>
        <w:t xml:space="preserve"> (далее – ТК РФ).</w:t>
      </w:r>
      <w:r w:rsidR="00631911" w:rsidRPr="00A70344">
        <w:rPr>
          <w:sz w:val="28"/>
          <w:szCs w:val="28"/>
        </w:rPr>
        <w:t xml:space="preserve"> Соответственно, в ТК РФ существует специальная норма, которая, казалось бы, должна четко сформулировать, что за вид трудовой деятельности усматривается данным конституционным правом для граждан, чьим убеждениям и вероисповеданию может противоречить несение воинской службы. Однако, в ст.</w:t>
      </w:r>
      <w:r w:rsidR="000D06AE" w:rsidRPr="00A70344">
        <w:rPr>
          <w:sz w:val="28"/>
          <w:szCs w:val="28"/>
        </w:rPr>
        <w:t xml:space="preserve"> </w:t>
      </w:r>
      <w:r w:rsidR="00631911" w:rsidRPr="00A70344">
        <w:rPr>
          <w:sz w:val="28"/>
          <w:szCs w:val="28"/>
        </w:rPr>
        <w:t xml:space="preserve">349 ТК РФ мы вновь сталкиваемся к отсылке на положения, установленные настоящим кодексом </w:t>
      </w:r>
      <w:r w:rsidR="00631911" w:rsidRPr="00A70344">
        <w:rPr>
          <w:color w:val="000000"/>
          <w:sz w:val="28"/>
          <w:szCs w:val="28"/>
          <w:shd w:val="clear" w:color="auto" w:fill="FFFFFF"/>
        </w:rPr>
        <w:t>другими федеральными </w:t>
      </w:r>
      <w:r w:rsidR="00631911" w:rsidRPr="00A70344">
        <w:rPr>
          <w:sz w:val="28"/>
          <w:szCs w:val="28"/>
        </w:rPr>
        <w:t>законами</w:t>
      </w:r>
      <w:r w:rsidR="00631911" w:rsidRPr="00A70344">
        <w:rPr>
          <w:color w:val="000000"/>
          <w:sz w:val="28"/>
          <w:szCs w:val="28"/>
          <w:shd w:val="clear" w:color="auto" w:fill="FFFFFF"/>
        </w:rPr>
        <w:t> и иными нормативными правовыми актами Российской Федерации.</w:t>
      </w:r>
    </w:p>
    <w:p w:rsidR="000D06AE" w:rsidRPr="00A70344" w:rsidRDefault="00A16973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  <w:r w:rsidR="005B14CD" w:rsidRPr="00A70344">
        <w:rPr>
          <w:sz w:val="28"/>
          <w:szCs w:val="28"/>
        </w:rPr>
        <w:t xml:space="preserve">Данный подход, хоть и призван обеспечить некоторую системность среди правовых актов, в определенной степени сбивает с толку лицо, желающее разобраться в интересующем его вопросе. </w:t>
      </w:r>
    </w:p>
    <w:p w:rsidR="00EF32E2" w:rsidRPr="00A70344" w:rsidRDefault="005B14CD" w:rsidP="00A70344">
      <w:pPr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 xml:space="preserve">Для разрешения </w:t>
      </w:r>
      <w:r w:rsidR="00ED6348" w:rsidRPr="00A70344">
        <w:rPr>
          <w:sz w:val="28"/>
          <w:szCs w:val="28"/>
        </w:rPr>
        <w:t>ряда</w:t>
      </w:r>
      <w:r w:rsidRPr="00A70344">
        <w:rPr>
          <w:sz w:val="28"/>
          <w:szCs w:val="28"/>
        </w:rPr>
        <w:t xml:space="preserve"> вопросов</w:t>
      </w:r>
      <w:r w:rsidR="00ED6348" w:rsidRPr="00A70344">
        <w:rPr>
          <w:sz w:val="28"/>
          <w:szCs w:val="28"/>
        </w:rPr>
        <w:t>,</w:t>
      </w:r>
      <w:r w:rsidRPr="00A70344">
        <w:rPr>
          <w:sz w:val="28"/>
          <w:szCs w:val="28"/>
        </w:rPr>
        <w:t xml:space="preserve"> </w:t>
      </w:r>
      <w:r w:rsidR="00003E38" w:rsidRPr="00A70344">
        <w:rPr>
          <w:sz w:val="28"/>
          <w:szCs w:val="28"/>
        </w:rPr>
        <w:t>приняты</w:t>
      </w:r>
      <w:r w:rsidR="00ED6348" w:rsidRPr="00A70344">
        <w:rPr>
          <w:sz w:val="28"/>
          <w:szCs w:val="28"/>
        </w:rPr>
        <w:t xml:space="preserve"> такие акты, как</w:t>
      </w:r>
      <w:r w:rsidR="00003E38" w:rsidRPr="00A70344">
        <w:rPr>
          <w:sz w:val="28"/>
          <w:szCs w:val="28"/>
        </w:rPr>
        <w:t xml:space="preserve">: </w:t>
      </w:r>
      <w:proofErr w:type="gramStart"/>
      <w:r w:rsidR="00003E38" w:rsidRPr="00A70344">
        <w:rPr>
          <w:sz w:val="28"/>
          <w:szCs w:val="28"/>
        </w:rPr>
        <w:t>Приказ Минтруда Росс</w:t>
      </w:r>
      <w:r w:rsidR="00A70344">
        <w:rPr>
          <w:sz w:val="28"/>
          <w:szCs w:val="28"/>
        </w:rPr>
        <w:t>ии от 13.02.2015 №</w:t>
      </w:r>
      <w:r w:rsidR="00003E38" w:rsidRPr="00A70344">
        <w:rPr>
          <w:sz w:val="28"/>
          <w:szCs w:val="28"/>
        </w:rPr>
        <w:t xml:space="preserve"> 85н "Об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службы, и признании утратившими силу некоторых актов </w:t>
      </w:r>
      <w:proofErr w:type="spellStart"/>
      <w:r w:rsidR="00003E38" w:rsidRPr="00A70344">
        <w:rPr>
          <w:sz w:val="28"/>
          <w:szCs w:val="28"/>
        </w:rPr>
        <w:t>Минздравсоцразвития</w:t>
      </w:r>
      <w:proofErr w:type="spellEnd"/>
      <w:r w:rsidR="00003E38" w:rsidRPr="00A70344">
        <w:rPr>
          <w:sz w:val="28"/>
          <w:szCs w:val="28"/>
        </w:rPr>
        <w:t xml:space="preserve"> России и Минтруда России в области организации альтернативной гражданской  </w:t>
      </w:r>
      <w:r w:rsidR="00003E38" w:rsidRPr="00A70344">
        <w:rPr>
          <w:sz w:val="28"/>
          <w:szCs w:val="28"/>
        </w:rPr>
        <w:lastRenderedPageBreak/>
        <w:t>службы»</w:t>
      </w:r>
      <w:r w:rsidR="00003E38" w:rsidRPr="00A70344">
        <w:rPr>
          <w:rStyle w:val="a9"/>
          <w:sz w:val="28"/>
          <w:szCs w:val="28"/>
        </w:rPr>
        <w:footnoteReference w:id="7"/>
      </w:r>
      <w:r w:rsidR="00003E38" w:rsidRPr="00A70344">
        <w:rPr>
          <w:sz w:val="28"/>
          <w:szCs w:val="28"/>
        </w:rPr>
        <w:t xml:space="preserve"> (далее – Приказ) и Постановление Правительства РФ от 28.05.2004 </w:t>
      </w:r>
      <w:r w:rsidR="00A70344">
        <w:rPr>
          <w:sz w:val="28"/>
          <w:szCs w:val="28"/>
        </w:rPr>
        <w:t>№</w:t>
      </w:r>
      <w:r w:rsidR="00003E38" w:rsidRPr="00A70344">
        <w:rPr>
          <w:sz w:val="28"/>
          <w:szCs w:val="28"/>
        </w:rPr>
        <w:t xml:space="preserve"> 256 (ред. от 04.07.2017</w:t>
      </w:r>
      <w:proofErr w:type="gramEnd"/>
      <w:r w:rsidR="00003E38" w:rsidRPr="00A70344">
        <w:rPr>
          <w:sz w:val="28"/>
          <w:szCs w:val="28"/>
        </w:rPr>
        <w:t>) "Об утверждении Положения о порядке прохождения альтернативной гражданской службы"</w:t>
      </w:r>
      <w:r w:rsidR="00003E38" w:rsidRPr="00A70344">
        <w:rPr>
          <w:rStyle w:val="a9"/>
          <w:sz w:val="28"/>
          <w:szCs w:val="28"/>
        </w:rPr>
        <w:footnoteReference w:id="8"/>
      </w:r>
      <w:r w:rsidR="00003E38" w:rsidRPr="00A70344">
        <w:rPr>
          <w:sz w:val="28"/>
          <w:szCs w:val="28"/>
        </w:rPr>
        <w:t xml:space="preserve"> (далее – Постановление). </w:t>
      </w:r>
      <w:r w:rsidR="00ED6348" w:rsidRPr="00A70344">
        <w:rPr>
          <w:sz w:val="28"/>
          <w:szCs w:val="28"/>
        </w:rPr>
        <w:t xml:space="preserve">Указанные документы призваны конкретизировать основополагающие нормы, закрепленные в ранее </w:t>
      </w:r>
      <w:proofErr w:type="gramStart"/>
      <w:r w:rsidR="00ED6348" w:rsidRPr="00A70344">
        <w:rPr>
          <w:sz w:val="28"/>
          <w:szCs w:val="28"/>
        </w:rPr>
        <w:t>названных</w:t>
      </w:r>
      <w:proofErr w:type="gramEnd"/>
      <w:r w:rsidR="00ED6348" w:rsidRPr="00A70344">
        <w:rPr>
          <w:sz w:val="28"/>
          <w:szCs w:val="28"/>
        </w:rPr>
        <w:t>: Конституции РФ, ТК РФ, ФЗ «Об альтернативной гражданской службе».</w:t>
      </w:r>
    </w:p>
    <w:p w:rsidR="00EF32E2" w:rsidRPr="00A70344" w:rsidRDefault="00EF32E2" w:rsidP="00A70344">
      <w:pPr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>Всё это многообразие норм, по сути</w:t>
      </w:r>
      <w:r w:rsidR="000E2FC4" w:rsidRPr="00A70344">
        <w:rPr>
          <w:sz w:val="28"/>
          <w:szCs w:val="28"/>
        </w:rPr>
        <w:t>,</w:t>
      </w:r>
      <w:r w:rsidRPr="00A70344">
        <w:rPr>
          <w:sz w:val="28"/>
          <w:szCs w:val="28"/>
        </w:rPr>
        <w:t xml:space="preserve"> представляет собой юридический текст</w:t>
      </w:r>
      <w:r w:rsidR="000E2FC4" w:rsidRPr="00A70344">
        <w:rPr>
          <w:sz w:val="28"/>
          <w:szCs w:val="28"/>
        </w:rPr>
        <w:t>. Многие ученые рассматривает термин «текст» в его лингвистическом значении</w:t>
      </w:r>
      <w:r w:rsidR="000E2FC4" w:rsidRPr="00A70344">
        <w:t xml:space="preserve"> </w:t>
      </w:r>
      <w:r w:rsidR="000E2FC4" w:rsidRPr="00A70344">
        <w:rPr>
          <w:sz w:val="28"/>
          <w:szCs w:val="28"/>
        </w:rPr>
        <w:t>как объединенную смысловой и грамматической связью последовательность речевых единиц: высказываний, фрагментов, разделов и так далее.</w:t>
      </w:r>
      <w:r w:rsidR="000E2FC4" w:rsidRPr="00A70344">
        <w:t xml:space="preserve"> </w:t>
      </w:r>
      <w:r w:rsidR="000E2FC4" w:rsidRPr="00A70344">
        <w:rPr>
          <w:sz w:val="28"/>
          <w:szCs w:val="28"/>
        </w:rPr>
        <w:t>Другая группа исследователей, основываясь на семиотическом понимании текста как всякой комбинации знаков, говорит о правовом тексте, обозначающем все, что так или иначе связано с правом.</w:t>
      </w:r>
      <w:r w:rsidR="000E2FC4" w:rsidRPr="00A70344">
        <w:rPr>
          <w:rStyle w:val="a9"/>
          <w:sz w:val="28"/>
          <w:szCs w:val="28"/>
        </w:rPr>
        <w:footnoteReference w:id="9"/>
      </w:r>
      <w:r w:rsidR="000E2FC4" w:rsidRPr="00A70344">
        <w:rPr>
          <w:sz w:val="28"/>
          <w:szCs w:val="28"/>
        </w:rPr>
        <w:t xml:space="preserve"> </w:t>
      </w:r>
      <w:r w:rsidRPr="00A70344">
        <w:rPr>
          <w:sz w:val="28"/>
          <w:szCs w:val="28"/>
        </w:rPr>
        <w:t xml:space="preserve">В этой связи, стоит обратить внимание на основополагающий инструмент юридической </w:t>
      </w:r>
      <w:r w:rsidR="000E2FC4" w:rsidRPr="00A70344">
        <w:rPr>
          <w:sz w:val="28"/>
          <w:szCs w:val="28"/>
        </w:rPr>
        <w:t>техники – язык.</w:t>
      </w:r>
      <w:r w:rsidR="00081538" w:rsidRPr="00A70344">
        <w:rPr>
          <w:sz w:val="28"/>
          <w:szCs w:val="28"/>
        </w:rPr>
        <w:t xml:space="preserve"> Именно ему отведена существенная роль в юридической технике. По сути всё, что мыслиться нами, является языком. Даже сам человек с определенной точки зрения, ничто без языка.</w:t>
      </w:r>
    </w:p>
    <w:p w:rsidR="00C86591" w:rsidRPr="00A70344" w:rsidRDefault="00C86591" w:rsidP="00A70344">
      <w:pPr>
        <w:spacing w:line="360" w:lineRule="auto"/>
        <w:jc w:val="both"/>
        <w:rPr>
          <w:sz w:val="28"/>
          <w:szCs w:val="28"/>
        </w:rPr>
      </w:pPr>
    </w:p>
    <w:p w:rsidR="00C40999" w:rsidRPr="00A70344" w:rsidRDefault="000E2FC4" w:rsidP="00A70344">
      <w:pPr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</w:p>
    <w:p w:rsidR="00C40999" w:rsidRPr="00A70344" w:rsidRDefault="00C40999" w:rsidP="00A70344">
      <w:pPr>
        <w:overflowPunct/>
        <w:autoSpaceDE/>
        <w:autoSpaceDN/>
        <w:adjustRightInd/>
        <w:spacing w:line="360" w:lineRule="auto"/>
        <w:rPr>
          <w:sz w:val="28"/>
          <w:szCs w:val="28"/>
        </w:rPr>
      </w:pPr>
      <w:r w:rsidRPr="00A70344">
        <w:rPr>
          <w:sz w:val="28"/>
          <w:szCs w:val="28"/>
        </w:rPr>
        <w:br w:type="page"/>
      </w:r>
    </w:p>
    <w:p w:rsidR="00BA49E8" w:rsidRPr="00A70344" w:rsidRDefault="000D06AE" w:rsidP="00A70344">
      <w:pPr>
        <w:overflowPunct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A70344">
        <w:rPr>
          <w:b/>
          <w:sz w:val="28"/>
          <w:szCs w:val="28"/>
        </w:rPr>
        <w:lastRenderedPageBreak/>
        <w:t xml:space="preserve">Глава 2. Юридико-технические недостатки правовых норм, регулирующих </w:t>
      </w:r>
      <w:r w:rsidR="00C40999" w:rsidRPr="00A70344">
        <w:rPr>
          <w:b/>
          <w:sz w:val="28"/>
          <w:szCs w:val="28"/>
        </w:rPr>
        <w:t>процедуру доказывания права</w:t>
      </w:r>
      <w:r w:rsidRPr="00A70344">
        <w:rPr>
          <w:b/>
          <w:sz w:val="28"/>
          <w:szCs w:val="28"/>
        </w:rPr>
        <w:t xml:space="preserve"> граждан на замену венной службы альтернативной гражданской</w:t>
      </w:r>
    </w:p>
    <w:p w:rsidR="00687156" w:rsidRPr="00A70344" w:rsidRDefault="000D06AE" w:rsidP="00A70344">
      <w:pPr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70344">
        <w:rPr>
          <w:sz w:val="28"/>
          <w:szCs w:val="28"/>
        </w:rPr>
        <w:tab/>
      </w:r>
      <w:r w:rsidR="00C40999" w:rsidRPr="00A70344">
        <w:rPr>
          <w:sz w:val="28"/>
          <w:szCs w:val="28"/>
        </w:rPr>
        <w:t xml:space="preserve">В </w:t>
      </w:r>
      <w:proofErr w:type="gramStart"/>
      <w:r w:rsidR="00C40999" w:rsidRPr="00A70344">
        <w:rPr>
          <w:sz w:val="28"/>
          <w:szCs w:val="28"/>
        </w:rPr>
        <w:t>ч</w:t>
      </w:r>
      <w:proofErr w:type="gramEnd"/>
      <w:r w:rsidR="00C40999" w:rsidRPr="00A70344">
        <w:rPr>
          <w:sz w:val="28"/>
          <w:szCs w:val="28"/>
        </w:rPr>
        <w:t>. 3 ст. 59 Конституции РФ сказано, что г</w:t>
      </w:r>
      <w:r w:rsidR="00C40999" w:rsidRPr="00A70344">
        <w:rPr>
          <w:color w:val="000000"/>
          <w:sz w:val="28"/>
          <w:szCs w:val="28"/>
          <w:shd w:val="clear" w:color="auto" w:fill="FFFFFF"/>
        </w:rPr>
        <w:t>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 </w:t>
      </w:r>
      <w:r w:rsidR="00C40999" w:rsidRPr="00A70344">
        <w:rPr>
          <w:rFonts w:eastAsiaTheme="majorEastAsia"/>
          <w:sz w:val="28"/>
          <w:szCs w:val="28"/>
          <w:shd w:val="clear" w:color="auto" w:fill="FFFFFF"/>
        </w:rPr>
        <w:t>законом</w:t>
      </w:r>
      <w:r w:rsidR="00C40999" w:rsidRPr="00A70344">
        <w:rPr>
          <w:color w:val="000000"/>
          <w:sz w:val="28"/>
          <w:szCs w:val="28"/>
          <w:shd w:val="clear" w:color="auto" w:fill="FFFFFF"/>
        </w:rPr>
        <w:t xml:space="preserve"> случаях имеет право на замену ее альтернативной гражданской службой. Ст. 2 Ф</w:t>
      </w:r>
      <w:r w:rsidR="00687156" w:rsidRPr="00A70344">
        <w:rPr>
          <w:color w:val="000000"/>
          <w:sz w:val="28"/>
          <w:szCs w:val="28"/>
          <w:shd w:val="clear" w:color="auto" w:fill="FFFFFF"/>
        </w:rPr>
        <w:t>едерального закона</w:t>
      </w:r>
      <w:r w:rsidR="00C40999" w:rsidRPr="00A70344">
        <w:rPr>
          <w:color w:val="000000"/>
          <w:sz w:val="28"/>
          <w:szCs w:val="28"/>
          <w:shd w:val="clear" w:color="auto" w:fill="FFFFFF"/>
        </w:rPr>
        <w:t xml:space="preserve"> «Об альтернативной гражданской службе усматривает случаи, когда гражданин имеет право на замену военной сл</w:t>
      </w:r>
      <w:r w:rsidR="00F952C5" w:rsidRPr="00A70344">
        <w:rPr>
          <w:color w:val="000000"/>
          <w:sz w:val="28"/>
          <w:szCs w:val="28"/>
          <w:shd w:val="clear" w:color="auto" w:fill="FFFFFF"/>
        </w:rPr>
        <w:t>ужбы АГ</w:t>
      </w:r>
      <w:r w:rsidR="00C40999" w:rsidRPr="00A70344">
        <w:rPr>
          <w:color w:val="000000"/>
          <w:sz w:val="28"/>
          <w:szCs w:val="28"/>
          <w:shd w:val="clear" w:color="auto" w:fill="FFFFFF"/>
        </w:rPr>
        <w:t xml:space="preserve">С. В частности, указанная статья, расширяет перечень случаев, при которых гражданин может воспользоваться таким правом, а именно  - дополняет перечисленные в Конституции РФ убеждения и вероисповедание гражданина, которым может противоречить несение воинской службы. Так, абзац 3 ст. 2 гласит, что </w:t>
      </w:r>
      <w:r w:rsidR="007754E0" w:rsidRPr="00A70344">
        <w:rPr>
          <w:color w:val="000000"/>
          <w:sz w:val="28"/>
          <w:szCs w:val="28"/>
          <w:shd w:val="clear" w:color="auto" w:fill="FFFFFF"/>
        </w:rPr>
        <w:t xml:space="preserve">если </w:t>
      </w:r>
      <w:r w:rsidR="00C40999" w:rsidRPr="00A70344">
        <w:rPr>
          <w:color w:val="000000"/>
          <w:sz w:val="28"/>
          <w:szCs w:val="28"/>
          <w:shd w:val="clear" w:color="auto" w:fill="FFFFFF"/>
        </w:rPr>
        <w:t>гражданин относится к коренному малочисленному народу, ведет традиционный образ жизни, осуществляет традиционное хозяйство и занимается традиционными промыслами</w:t>
      </w:r>
      <w:r w:rsidR="007754E0" w:rsidRPr="00A70344">
        <w:rPr>
          <w:color w:val="000000"/>
          <w:sz w:val="28"/>
          <w:szCs w:val="28"/>
          <w:shd w:val="clear" w:color="auto" w:fill="FFFFFF"/>
        </w:rPr>
        <w:t xml:space="preserve"> – он также имеет право на замену военной с</w:t>
      </w:r>
      <w:r w:rsidR="00F952C5" w:rsidRPr="00A70344">
        <w:rPr>
          <w:color w:val="000000"/>
          <w:sz w:val="28"/>
          <w:szCs w:val="28"/>
          <w:shd w:val="clear" w:color="auto" w:fill="FFFFFF"/>
        </w:rPr>
        <w:t>лужбы АГ</w:t>
      </w:r>
      <w:r w:rsidR="007754E0" w:rsidRPr="00A70344">
        <w:rPr>
          <w:color w:val="000000"/>
          <w:sz w:val="28"/>
          <w:szCs w:val="28"/>
          <w:shd w:val="clear" w:color="auto" w:fill="FFFFFF"/>
        </w:rPr>
        <w:t>С</w:t>
      </w:r>
      <w:r w:rsidR="00C40999" w:rsidRPr="00A70344">
        <w:rPr>
          <w:color w:val="000000"/>
          <w:sz w:val="28"/>
          <w:szCs w:val="28"/>
          <w:shd w:val="clear" w:color="auto" w:fill="FFFFFF"/>
        </w:rPr>
        <w:t>.</w:t>
      </w:r>
    </w:p>
    <w:p w:rsidR="00687156" w:rsidRPr="00A70344" w:rsidRDefault="00687156" w:rsidP="00A70344">
      <w:pPr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70344">
        <w:rPr>
          <w:color w:val="000000"/>
          <w:sz w:val="28"/>
          <w:szCs w:val="28"/>
          <w:shd w:val="clear" w:color="auto" w:fill="FFFFFF"/>
        </w:rPr>
        <w:tab/>
      </w:r>
      <w:r w:rsidR="007754E0" w:rsidRPr="00A70344">
        <w:rPr>
          <w:color w:val="000000"/>
          <w:sz w:val="28"/>
          <w:szCs w:val="28"/>
          <w:shd w:val="clear" w:color="auto" w:fill="FFFFFF"/>
        </w:rPr>
        <w:t>Сразу возникает вопрос о процедуре доказывания гражданином тех или иных обстоятельств, предполагающих, что он надлежащий субъект такого права.</w:t>
      </w:r>
    </w:p>
    <w:p w:rsidR="007754E0" w:rsidRPr="00A70344" w:rsidRDefault="00687156" w:rsidP="00A70344">
      <w:pPr>
        <w:overflowPunct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70344">
        <w:rPr>
          <w:color w:val="000000"/>
          <w:sz w:val="28"/>
          <w:szCs w:val="28"/>
          <w:shd w:val="clear" w:color="auto" w:fill="FFFFFF"/>
        </w:rPr>
        <w:tab/>
      </w:r>
      <w:r w:rsidR="007754E0" w:rsidRPr="00A70344">
        <w:rPr>
          <w:rFonts w:eastAsiaTheme="minorHAnsi"/>
          <w:sz w:val="28"/>
          <w:szCs w:val="28"/>
          <w:lang w:eastAsia="en-US"/>
        </w:rPr>
        <w:t>Что касается отнесения гражданина к коренному малочисленному народу</w:t>
      </w:r>
      <w:r w:rsidR="00074A9A" w:rsidRPr="00A70344">
        <w:rPr>
          <w:rFonts w:eastAsiaTheme="minorHAnsi"/>
          <w:sz w:val="28"/>
          <w:szCs w:val="28"/>
          <w:lang w:eastAsia="en-US"/>
        </w:rPr>
        <w:t xml:space="preserve"> – более </w:t>
      </w:r>
      <w:r w:rsidR="007754E0" w:rsidRPr="00A70344">
        <w:rPr>
          <w:rFonts w:eastAsiaTheme="minorHAnsi"/>
          <w:sz w:val="28"/>
          <w:szCs w:val="28"/>
          <w:lang w:eastAsia="en-US"/>
        </w:rPr>
        <w:t>или менее понятно</w:t>
      </w:r>
      <w:r w:rsidR="00074A9A" w:rsidRPr="00A70344">
        <w:rPr>
          <w:rFonts w:eastAsiaTheme="minorHAnsi"/>
          <w:sz w:val="28"/>
          <w:szCs w:val="28"/>
          <w:lang w:eastAsia="en-US"/>
        </w:rPr>
        <w:t xml:space="preserve">. Существует соответствующий Федеральный закон </w:t>
      </w:r>
      <w:r w:rsidR="00074A9A" w:rsidRPr="00A70344">
        <w:rPr>
          <w:bCs/>
          <w:color w:val="000000"/>
          <w:sz w:val="28"/>
          <w:szCs w:val="28"/>
          <w:shd w:val="clear" w:color="auto" w:fill="FFFFFF"/>
        </w:rPr>
        <w:t>"О гарантиях прав коренных малочисленных народов Российской Федерации"</w:t>
      </w:r>
      <w:r w:rsidR="00074A9A" w:rsidRPr="00A70344">
        <w:rPr>
          <w:rStyle w:val="a9"/>
          <w:bCs/>
          <w:color w:val="000000"/>
          <w:sz w:val="28"/>
          <w:szCs w:val="28"/>
          <w:shd w:val="clear" w:color="auto" w:fill="FFFFFF"/>
        </w:rPr>
        <w:footnoteReference w:id="10"/>
      </w:r>
      <w:r w:rsidR="00074A9A" w:rsidRPr="00A70344">
        <w:rPr>
          <w:bCs/>
          <w:color w:val="000000"/>
          <w:sz w:val="28"/>
          <w:szCs w:val="28"/>
          <w:shd w:val="clear" w:color="auto" w:fill="FFFFFF"/>
        </w:rPr>
        <w:t xml:space="preserve">, в статье 9 </w:t>
      </w:r>
      <w:proofErr w:type="gramStart"/>
      <w:r w:rsidR="00074A9A" w:rsidRPr="00A70344">
        <w:rPr>
          <w:bCs/>
          <w:color w:val="000000"/>
          <w:sz w:val="28"/>
          <w:szCs w:val="28"/>
          <w:shd w:val="clear" w:color="auto" w:fill="FFFFFF"/>
        </w:rPr>
        <w:t>которого</w:t>
      </w:r>
      <w:proofErr w:type="gramEnd"/>
      <w:r w:rsidR="00074A9A" w:rsidRPr="00A70344">
        <w:rPr>
          <w:bCs/>
          <w:color w:val="000000"/>
          <w:sz w:val="28"/>
          <w:szCs w:val="28"/>
          <w:shd w:val="clear" w:color="auto" w:fill="FFFFFF"/>
        </w:rPr>
        <w:t xml:space="preserve"> еще раз подчеркивается указанное право. То </w:t>
      </w:r>
      <w:r w:rsidR="007754E0" w:rsidRPr="00A70344">
        <w:rPr>
          <w:rFonts w:eastAsiaTheme="minorHAnsi"/>
          <w:sz w:val="28"/>
          <w:szCs w:val="28"/>
          <w:lang w:eastAsia="en-US"/>
        </w:rPr>
        <w:t>такие категории, как «вероисповедание» и «убеждения» носят субъективный характер. И</w:t>
      </w:r>
      <w:r w:rsidR="00F952C5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не всегда имеют внешние проявления. Однако</w:t>
      </w:r>
      <w:proofErr w:type="gramStart"/>
      <w:r w:rsidR="007754E0" w:rsidRPr="00A70344">
        <w:rPr>
          <w:rFonts w:eastAsiaTheme="minorHAnsi"/>
          <w:sz w:val="28"/>
          <w:szCs w:val="28"/>
          <w:lang w:eastAsia="en-US"/>
        </w:rPr>
        <w:t>,</w:t>
      </w:r>
      <w:proofErr w:type="gramEnd"/>
      <w:r w:rsidR="007754E0" w:rsidRPr="00A70344">
        <w:rPr>
          <w:rFonts w:eastAsiaTheme="minorHAnsi"/>
          <w:sz w:val="28"/>
          <w:szCs w:val="28"/>
          <w:lang w:eastAsia="en-US"/>
        </w:rPr>
        <w:t xml:space="preserve"> закон предусматривает необходимость доказывать</w:t>
      </w:r>
      <w:r w:rsidR="00F952C5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свои убеждения</w:t>
      </w:r>
      <w:r w:rsidR="00772BE9" w:rsidRPr="00A70344">
        <w:rPr>
          <w:rStyle w:val="a9"/>
          <w:rFonts w:eastAsiaTheme="minorHAnsi"/>
          <w:sz w:val="28"/>
          <w:szCs w:val="28"/>
          <w:lang w:eastAsia="en-US"/>
        </w:rPr>
        <w:footnoteReference w:id="11"/>
      </w:r>
      <w:r w:rsidR="0075335F" w:rsidRPr="00A70344">
        <w:rPr>
          <w:rFonts w:eastAsiaTheme="minorHAnsi"/>
          <w:sz w:val="28"/>
          <w:szCs w:val="28"/>
          <w:lang w:eastAsia="en-US"/>
        </w:rPr>
        <w:t>.</w:t>
      </w:r>
    </w:p>
    <w:p w:rsidR="007754E0" w:rsidRPr="00A70344" w:rsidRDefault="00F952C5" w:rsidP="00A70344">
      <w:pPr>
        <w:overflowPunct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70344">
        <w:rPr>
          <w:rFonts w:eastAsiaTheme="minorHAnsi"/>
          <w:sz w:val="28"/>
          <w:szCs w:val="28"/>
          <w:lang w:eastAsia="en-US"/>
        </w:rPr>
        <w:tab/>
      </w:r>
      <w:r w:rsidR="00772BE9" w:rsidRPr="00A70344">
        <w:rPr>
          <w:rFonts w:eastAsiaTheme="minorHAnsi"/>
          <w:sz w:val="28"/>
          <w:szCs w:val="28"/>
          <w:lang w:eastAsia="en-US"/>
        </w:rPr>
        <w:t>Согласно ст. 11 и ст.12</w:t>
      </w:r>
      <w:r w:rsidR="007754E0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2BE9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6F4BC7" w:rsidRPr="00A70344">
        <w:rPr>
          <w:rFonts w:eastAsiaTheme="minorHAnsi"/>
          <w:sz w:val="28"/>
          <w:szCs w:val="28"/>
          <w:lang w:eastAsia="en-US"/>
        </w:rPr>
        <w:t>ФЗ</w:t>
      </w:r>
      <w:r w:rsidR="00772BE9" w:rsidRPr="00A70344">
        <w:rPr>
          <w:rFonts w:eastAsiaTheme="minorHAnsi"/>
          <w:sz w:val="28"/>
          <w:szCs w:val="28"/>
          <w:lang w:eastAsia="en-US"/>
        </w:rPr>
        <w:t xml:space="preserve"> «Об альтернативной гражданской службе» а также Постановлению, в </w:t>
      </w:r>
      <w:r w:rsidR="007754E0" w:rsidRPr="00A70344">
        <w:rPr>
          <w:rFonts w:eastAsiaTheme="minorHAnsi"/>
          <w:sz w:val="28"/>
          <w:szCs w:val="28"/>
          <w:lang w:eastAsia="en-US"/>
        </w:rPr>
        <w:t xml:space="preserve">заявлении о замене военной службы по призыву </w:t>
      </w:r>
      <w:r w:rsidR="007754E0" w:rsidRPr="00A70344">
        <w:rPr>
          <w:rFonts w:eastAsiaTheme="minorHAnsi"/>
          <w:sz w:val="28"/>
          <w:szCs w:val="28"/>
          <w:lang w:eastAsia="en-US"/>
        </w:rPr>
        <w:lastRenderedPageBreak/>
        <w:t xml:space="preserve">альтернативной гражданской службой гражданин указывает причины и обстоятельства, побудившие его ходатайствовать об этом. К </w:t>
      </w:r>
      <w:r w:rsidR="00772BE9" w:rsidRPr="00A70344">
        <w:rPr>
          <w:rFonts w:eastAsiaTheme="minorHAnsi"/>
          <w:sz w:val="28"/>
          <w:szCs w:val="28"/>
          <w:lang w:eastAsia="en-US"/>
        </w:rPr>
        <w:t xml:space="preserve">нему </w:t>
      </w:r>
      <w:r w:rsidR="007754E0" w:rsidRPr="00A70344">
        <w:rPr>
          <w:rFonts w:eastAsiaTheme="minorHAnsi"/>
          <w:sz w:val="28"/>
          <w:szCs w:val="28"/>
          <w:lang w:eastAsia="en-US"/>
        </w:rPr>
        <w:t xml:space="preserve">прикладывается автобиография и характеристика с места работы или учебы гражданина. </w:t>
      </w:r>
      <w:r w:rsidRPr="00A70344">
        <w:rPr>
          <w:rFonts w:eastAsiaTheme="minorHAnsi"/>
          <w:sz w:val="28"/>
          <w:szCs w:val="28"/>
          <w:lang w:eastAsia="en-US"/>
        </w:rPr>
        <w:tab/>
      </w:r>
      <w:r w:rsidR="007754E0" w:rsidRPr="00A70344">
        <w:rPr>
          <w:rFonts w:eastAsiaTheme="minorHAnsi"/>
          <w:sz w:val="28"/>
          <w:szCs w:val="28"/>
          <w:lang w:eastAsia="en-US"/>
        </w:rPr>
        <w:t>Также</w:t>
      </w:r>
      <w:r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к заявлению гражданин имеет право приложить другие доку</w:t>
      </w:r>
      <w:r w:rsidR="00772BE9" w:rsidRPr="00A70344">
        <w:rPr>
          <w:rFonts w:eastAsiaTheme="minorHAnsi"/>
          <w:sz w:val="28"/>
          <w:szCs w:val="28"/>
          <w:lang w:eastAsia="en-US"/>
        </w:rPr>
        <w:t>менты. Заявление</w:t>
      </w:r>
      <w:r w:rsidR="007754E0" w:rsidRPr="00A70344">
        <w:rPr>
          <w:rFonts w:eastAsiaTheme="minorHAnsi"/>
          <w:sz w:val="28"/>
          <w:szCs w:val="28"/>
          <w:lang w:eastAsia="en-US"/>
        </w:rPr>
        <w:t xml:space="preserve"> рассматри</w:t>
      </w:r>
      <w:r w:rsidR="00772BE9" w:rsidRPr="00A70344">
        <w:rPr>
          <w:rFonts w:eastAsiaTheme="minorHAnsi"/>
          <w:sz w:val="28"/>
          <w:szCs w:val="28"/>
          <w:lang w:eastAsia="en-US"/>
        </w:rPr>
        <w:t>вае</w:t>
      </w:r>
      <w:r w:rsidR="007754E0" w:rsidRPr="00A70344">
        <w:rPr>
          <w:rFonts w:eastAsiaTheme="minorHAnsi"/>
          <w:sz w:val="28"/>
          <w:szCs w:val="28"/>
          <w:lang w:eastAsia="en-US"/>
        </w:rPr>
        <w:t>тся на заседании призывной комиссии, где учитываются доводы гражданина о том, что несение военной службы противоречит его убеждениям или вероисповеданию. Заслушивается на заседании призывной комиссии гражданин, а также лица, согласившиеся подтвердить то, что несение военной службы противоречит его убеждениям или вероисповеданию. Производится анализа документов, представленных гражданином, а также анализ дополнительных материалов, полученных призывной комиссией.</w:t>
      </w:r>
    </w:p>
    <w:p w:rsidR="007754E0" w:rsidRPr="00A70344" w:rsidRDefault="00F952C5" w:rsidP="00A70344">
      <w:pPr>
        <w:overflowPunct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70344">
        <w:rPr>
          <w:rFonts w:eastAsiaTheme="minorHAnsi"/>
          <w:sz w:val="28"/>
          <w:szCs w:val="28"/>
          <w:lang w:eastAsia="en-US"/>
        </w:rPr>
        <w:tab/>
      </w:r>
      <w:r w:rsidR="007754E0" w:rsidRPr="00A70344">
        <w:rPr>
          <w:rFonts w:eastAsiaTheme="minorHAnsi"/>
          <w:sz w:val="28"/>
          <w:szCs w:val="28"/>
          <w:lang w:eastAsia="en-US"/>
        </w:rPr>
        <w:t>В случае принятия решения призывной комиссией об отказе в замене военной службы</w:t>
      </w:r>
      <w:r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по призыву альтернативной гражданской службой оно может быть обжаловано путём подачи заявления</w:t>
      </w:r>
      <w:r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в призывную комиссию субъекта или в суд.</w:t>
      </w:r>
      <w:r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Также не редки случаи принятия решения об отказе в замен</w:t>
      </w:r>
      <w:r w:rsidRPr="00A70344">
        <w:rPr>
          <w:rFonts w:eastAsiaTheme="minorHAnsi"/>
          <w:sz w:val="28"/>
          <w:szCs w:val="28"/>
          <w:lang w:eastAsia="en-US"/>
        </w:rPr>
        <w:t>е военной службы по призыву аль</w:t>
      </w:r>
      <w:r w:rsidR="007754E0" w:rsidRPr="00A70344">
        <w:rPr>
          <w:rFonts w:eastAsiaTheme="minorHAnsi"/>
          <w:sz w:val="28"/>
          <w:szCs w:val="28"/>
          <w:lang w:eastAsia="en-US"/>
        </w:rPr>
        <w:t>тернативной службой по иным основаниям, например, пропуск срока подачи заявления.</w:t>
      </w:r>
    </w:p>
    <w:p w:rsidR="007754E0" w:rsidRPr="00A70344" w:rsidRDefault="005802C9" w:rsidP="00A70344">
      <w:pPr>
        <w:overflowPunct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70344">
        <w:rPr>
          <w:rFonts w:eastAsiaTheme="minorHAnsi"/>
          <w:sz w:val="28"/>
          <w:szCs w:val="28"/>
          <w:lang w:eastAsia="en-US"/>
        </w:rPr>
        <w:tab/>
      </w:r>
      <w:r w:rsidR="007754E0" w:rsidRPr="00A70344">
        <w:rPr>
          <w:rFonts w:eastAsiaTheme="minorHAnsi"/>
          <w:sz w:val="28"/>
          <w:szCs w:val="28"/>
          <w:lang w:eastAsia="en-US"/>
        </w:rPr>
        <w:t>Заявление должно быть подано до 1 апреля гражданами, которые должны быть призваны</w:t>
      </w:r>
      <w:r w:rsidR="00F952C5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на военную службу в осенний призыв текущего года, и до 1 октября — гражданами, которые должны</w:t>
      </w:r>
      <w:r w:rsidR="00F952C5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быть призваны на военную службу в весенний призыв следующего года.</w:t>
      </w:r>
    </w:p>
    <w:p w:rsidR="007754E0" w:rsidRPr="00A70344" w:rsidRDefault="00772BE9" w:rsidP="00A70344">
      <w:pPr>
        <w:overflowPunct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70344">
        <w:rPr>
          <w:rFonts w:eastAsiaTheme="minorHAnsi"/>
          <w:sz w:val="28"/>
          <w:szCs w:val="28"/>
          <w:lang w:eastAsia="en-US"/>
        </w:rPr>
        <w:tab/>
      </w:r>
      <w:r w:rsidR="007754E0" w:rsidRPr="00A70344">
        <w:rPr>
          <w:rFonts w:eastAsiaTheme="minorHAnsi"/>
          <w:sz w:val="28"/>
          <w:szCs w:val="28"/>
          <w:lang w:eastAsia="en-US"/>
        </w:rPr>
        <w:t>Решение призывной комиссии должно быть вынесено в месячный срок со дня окончания срока</w:t>
      </w:r>
      <w:r w:rsidR="00F952C5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подачи заявления в военный комиссариат. При необходимости запроса призывной комиссией дополнительных материалов срок вынесения заключения или принятия решения может быть продлен председателем призывной комиссии, но не более чем на один месяц (п. 3 ст. 12 ФЗ «Об альтернативной гражданской службе»).</w:t>
      </w:r>
    </w:p>
    <w:p w:rsidR="00F952C5" w:rsidRPr="00A70344" w:rsidRDefault="00772BE9" w:rsidP="00A70344">
      <w:pPr>
        <w:overflowPunct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70344">
        <w:rPr>
          <w:rFonts w:eastAsiaTheme="minorHAnsi"/>
          <w:sz w:val="28"/>
          <w:szCs w:val="28"/>
          <w:lang w:eastAsia="en-US"/>
        </w:rPr>
        <w:lastRenderedPageBreak/>
        <w:tab/>
      </w:r>
      <w:r w:rsidR="007754E0" w:rsidRPr="00A70344">
        <w:rPr>
          <w:rFonts w:eastAsiaTheme="minorHAnsi"/>
          <w:sz w:val="28"/>
          <w:szCs w:val="28"/>
          <w:lang w:eastAsia="en-US"/>
        </w:rPr>
        <w:t>При возникновении разного рода препятствий на пути к реализации права на альтернативную</w:t>
      </w:r>
      <w:r w:rsidR="00F952C5" w:rsidRPr="00A70344">
        <w:rPr>
          <w:rFonts w:eastAsiaTheme="minorHAnsi"/>
          <w:sz w:val="28"/>
          <w:szCs w:val="28"/>
          <w:lang w:eastAsia="en-US"/>
        </w:rPr>
        <w:t xml:space="preserve"> </w:t>
      </w:r>
      <w:r w:rsidR="007754E0" w:rsidRPr="00A70344">
        <w:rPr>
          <w:rFonts w:eastAsiaTheme="minorHAnsi"/>
          <w:sz w:val="28"/>
          <w:szCs w:val="28"/>
          <w:lang w:eastAsia="en-US"/>
        </w:rPr>
        <w:t>гражданскую службу, следует обращаться в вышестоящую инстанцию или в суд.</w:t>
      </w:r>
    </w:p>
    <w:p w:rsidR="00772BE9" w:rsidRPr="00A70344" w:rsidRDefault="00772BE9" w:rsidP="00A70344">
      <w:pPr>
        <w:overflowPunct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70344">
        <w:rPr>
          <w:color w:val="333333"/>
          <w:sz w:val="21"/>
          <w:szCs w:val="21"/>
          <w:shd w:val="clear" w:color="auto" w:fill="FFFFFF"/>
        </w:rPr>
        <w:tab/>
      </w:r>
      <w:r w:rsidRPr="00A70344">
        <w:rPr>
          <w:sz w:val="28"/>
          <w:szCs w:val="28"/>
          <w:shd w:val="clear" w:color="auto" w:fill="FFFFFF"/>
        </w:rPr>
        <w:t>Проблемы судебной защиты исследуемого права представляются недостаточно исследованными в отечественной юриспруденции. Статья 46 Конституции РФ гарантирует каждому человеку право на судебную защиту. Теоретически судебная защита выступает в качестве наиболее эффективного, а часто, и единственного средства защиты нарушенных прав и свобод. В статье 8 Всеобщей декларации прав человека установлены аналогичные гарантии</w:t>
      </w:r>
      <w:r w:rsidRPr="00A70344">
        <w:rPr>
          <w:rStyle w:val="a9"/>
          <w:sz w:val="28"/>
          <w:szCs w:val="28"/>
          <w:shd w:val="clear" w:color="auto" w:fill="FFFFFF"/>
        </w:rPr>
        <w:footnoteReference w:id="12"/>
      </w:r>
      <w:r w:rsidR="0075335F" w:rsidRPr="00A70344">
        <w:rPr>
          <w:sz w:val="28"/>
          <w:szCs w:val="28"/>
          <w:shd w:val="clear" w:color="auto" w:fill="FFFFFF"/>
        </w:rPr>
        <w:t>.</w:t>
      </w:r>
    </w:p>
    <w:p w:rsidR="00C9109C" w:rsidRPr="00A70344" w:rsidRDefault="00772BE9" w:rsidP="00A70344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A70344">
        <w:rPr>
          <w:color w:val="333333"/>
          <w:sz w:val="21"/>
          <w:szCs w:val="21"/>
          <w:shd w:val="clear" w:color="auto" w:fill="FFFFFF"/>
        </w:rPr>
        <w:tab/>
      </w:r>
      <w:r w:rsidRPr="00A70344">
        <w:rPr>
          <w:sz w:val="28"/>
          <w:szCs w:val="28"/>
          <w:shd w:val="clear" w:color="auto" w:fill="FFFFFF"/>
        </w:rPr>
        <w:t xml:space="preserve">По целому ряду дел суды не признают уважительными доводы заявителей об окончательном формировании их взглядов после истечения срока подачи заявления, присваивая «убеждению» надуманные признаки: «устоявшийся взгляд»; «длительность формирования». Это одна из распространенных судебных ошибок. Например, Решением </w:t>
      </w:r>
      <w:proofErr w:type="spellStart"/>
      <w:r w:rsidRPr="00A70344">
        <w:rPr>
          <w:sz w:val="28"/>
          <w:szCs w:val="28"/>
          <w:shd w:val="clear" w:color="auto" w:fill="FFFFFF"/>
        </w:rPr>
        <w:t>Медведевского</w:t>
      </w:r>
      <w:proofErr w:type="spellEnd"/>
      <w:r w:rsidRPr="00A70344">
        <w:rPr>
          <w:sz w:val="28"/>
          <w:szCs w:val="28"/>
          <w:shd w:val="clear" w:color="auto" w:fill="FFFFFF"/>
        </w:rPr>
        <w:t xml:space="preserve"> районного суда Республики Марий Эл</w:t>
      </w:r>
      <w:r w:rsidR="00B87DDC" w:rsidRPr="00A70344">
        <w:rPr>
          <w:rStyle w:val="a9"/>
          <w:sz w:val="28"/>
          <w:szCs w:val="28"/>
          <w:shd w:val="clear" w:color="auto" w:fill="FFFFFF"/>
        </w:rPr>
        <w:footnoteReference w:id="13"/>
      </w:r>
      <w:r w:rsidRPr="00A70344">
        <w:rPr>
          <w:sz w:val="28"/>
          <w:szCs w:val="28"/>
          <w:shd w:val="clear" w:color="auto" w:fill="FFFFFF"/>
        </w:rPr>
        <w:t xml:space="preserve"> был признан законным отказ в замене военной службы альтернативной в отношении гражданина Н., поскольку по мнению суда: «понятие убеждения предполагает длительность его существования, а потому приведенный Н. довод о формировании у него убеждений в феврале 2016 г. не может расцениваться в качестве уважительной причины пропуска срока подачи заявления»</w:t>
      </w:r>
      <w:proofErr w:type="gramStart"/>
      <w:r w:rsidRPr="00A70344">
        <w:rPr>
          <w:sz w:val="28"/>
          <w:szCs w:val="28"/>
          <w:shd w:val="clear" w:color="auto" w:fill="FFFFFF"/>
        </w:rPr>
        <w:t>.Н</w:t>
      </w:r>
      <w:proofErr w:type="gramEnd"/>
      <w:r w:rsidRPr="00A70344">
        <w:rPr>
          <w:sz w:val="28"/>
          <w:szCs w:val="28"/>
          <w:shd w:val="clear" w:color="auto" w:fill="FFFFFF"/>
        </w:rPr>
        <w:t>о закон не может устанавливать продолжительность периода формирования убеждений. В Определении судебной коллегии по гражданским делам Красноярского краевого суда</w:t>
      </w:r>
      <w:r w:rsidR="00B87DDC" w:rsidRPr="00A70344">
        <w:rPr>
          <w:rStyle w:val="a9"/>
          <w:sz w:val="28"/>
          <w:szCs w:val="28"/>
          <w:shd w:val="clear" w:color="auto" w:fill="FFFFFF"/>
        </w:rPr>
        <w:footnoteReference w:id="14"/>
      </w:r>
      <w:r w:rsidRPr="00A70344">
        <w:rPr>
          <w:sz w:val="28"/>
          <w:szCs w:val="28"/>
          <w:shd w:val="clear" w:color="auto" w:fill="FFFFFF"/>
        </w:rPr>
        <w:t xml:space="preserve"> основанием отказа в признании </w:t>
      </w:r>
      <w:proofErr w:type="gramStart"/>
      <w:r w:rsidRPr="00A70344">
        <w:rPr>
          <w:sz w:val="28"/>
          <w:szCs w:val="28"/>
          <w:shd w:val="clear" w:color="auto" w:fill="FFFFFF"/>
        </w:rPr>
        <w:t>уважительности причин пропуска срока подачи заявлений</w:t>
      </w:r>
      <w:proofErr w:type="gramEnd"/>
      <w:r w:rsidRPr="00A70344">
        <w:rPr>
          <w:sz w:val="28"/>
          <w:szCs w:val="28"/>
          <w:shd w:val="clear" w:color="auto" w:fill="FFFFFF"/>
        </w:rPr>
        <w:t xml:space="preserve"> является ссылка судебного </w:t>
      </w:r>
      <w:r w:rsidRPr="00A70344">
        <w:rPr>
          <w:sz w:val="28"/>
          <w:szCs w:val="28"/>
          <w:shd w:val="clear" w:color="auto" w:fill="FFFFFF"/>
        </w:rPr>
        <w:lastRenderedPageBreak/>
        <w:t xml:space="preserve">правоприменителя на то, что «убеждения должны быть сформированы к указанному в законе моменту». </w:t>
      </w:r>
      <w:proofErr w:type="gramStart"/>
      <w:r w:rsidRPr="00A70344">
        <w:rPr>
          <w:sz w:val="28"/>
          <w:szCs w:val="28"/>
          <w:shd w:val="clear" w:color="auto" w:fill="FFFFFF"/>
        </w:rPr>
        <w:t>Таким образом, суды</w:t>
      </w:r>
      <w:r w:rsidR="00C9109C" w:rsidRPr="00A70344">
        <w:rPr>
          <w:sz w:val="28"/>
          <w:szCs w:val="28"/>
          <w:shd w:val="clear" w:color="auto" w:fill="FFFFFF"/>
        </w:rPr>
        <w:t>, осуществляя свою практику и обосновывая свою позицию по указанному вопросу, входят в своего рода противоречие с</w:t>
      </w:r>
      <w:r w:rsidR="00135439" w:rsidRPr="00A70344">
        <w:rPr>
          <w:sz w:val="28"/>
          <w:szCs w:val="28"/>
          <w:shd w:val="clear" w:color="auto" w:fill="FFFFFF"/>
        </w:rPr>
        <w:t xml:space="preserve"> </w:t>
      </w:r>
      <w:r w:rsidR="00C9109C" w:rsidRPr="00A70344">
        <w:rPr>
          <w:sz w:val="28"/>
          <w:szCs w:val="28"/>
          <w:shd w:val="clear" w:color="auto" w:fill="FFFFFF"/>
        </w:rPr>
        <w:t>закрепленным</w:t>
      </w:r>
      <w:r w:rsidRPr="00A70344">
        <w:rPr>
          <w:sz w:val="28"/>
          <w:szCs w:val="28"/>
          <w:shd w:val="clear" w:color="auto" w:fill="FFFFFF"/>
        </w:rPr>
        <w:t xml:space="preserve"> в статье 28 Конституции РФ право</w:t>
      </w:r>
      <w:r w:rsidR="00C9109C" w:rsidRPr="00A70344">
        <w:rPr>
          <w:sz w:val="28"/>
          <w:szCs w:val="28"/>
          <w:shd w:val="clear" w:color="auto" w:fill="FFFFFF"/>
        </w:rPr>
        <w:t>м</w:t>
      </w:r>
      <w:r w:rsidRPr="00A70344">
        <w:rPr>
          <w:sz w:val="28"/>
          <w:szCs w:val="28"/>
          <w:shd w:val="clear" w:color="auto" w:fill="FFFFFF"/>
        </w:rPr>
        <w:t xml:space="preserve"> граждан свободно иметь, менять свои убеждения и вероисповедание</w:t>
      </w:r>
      <w:r w:rsidR="00C9109C" w:rsidRPr="00A70344">
        <w:rPr>
          <w:sz w:val="28"/>
          <w:szCs w:val="28"/>
          <w:shd w:val="clear" w:color="auto" w:fill="FFFFFF"/>
        </w:rPr>
        <w:t>, что само по себе является недопустимым</w:t>
      </w:r>
      <w:r w:rsidRPr="00A70344">
        <w:rPr>
          <w:sz w:val="28"/>
          <w:szCs w:val="28"/>
          <w:shd w:val="clear" w:color="auto" w:fill="FFFFFF"/>
        </w:rPr>
        <w:t>.</w:t>
      </w:r>
      <w:proofErr w:type="gramEnd"/>
      <w:r w:rsidR="00C9109C" w:rsidRPr="00A70344">
        <w:rPr>
          <w:sz w:val="28"/>
          <w:szCs w:val="28"/>
          <w:shd w:val="clear" w:color="auto" w:fill="FFFFFF"/>
        </w:rPr>
        <w:t xml:space="preserve"> Тем самым, еще раз подтверждается необходимость выявления и устранения юридико-технических недостатков </w:t>
      </w:r>
      <w:r w:rsidR="00C9109C" w:rsidRPr="00A70344">
        <w:rPr>
          <w:bCs/>
          <w:sz w:val="28"/>
          <w:szCs w:val="28"/>
        </w:rPr>
        <w:t>в действующих нормативных правовых актах.</w:t>
      </w:r>
    </w:p>
    <w:p w:rsidR="00C9109C" w:rsidRPr="00A70344" w:rsidRDefault="00C9109C" w:rsidP="00A70344">
      <w:pPr>
        <w:overflowPunct/>
        <w:autoSpaceDE/>
        <w:autoSpaceDN/>
        <w:adjustRightInd/>
        <w:spacing w:line="360" w:lineRule="auto"/>
        <w:rPr>
          <w:sz w:val="28"/>
          <w:szCs w:val="28"/>
          <w:shd w:val="clear" w:color="auto" w:fill="FFFFFF"/>
        </w:rPr>
      </w:pPr>
      <w:r w:rsidRPr="00A70344">
        <w:rPr>
          <w:sz w:val="28"/>
          <w:szCs w:val="28"/>
          <w:shd w:val="clear" w:color="auto" w:fill="FFFFFF"/>
        </w:rPr>
        <w:br w:type="page"/>
      </w:r>
    </w:p>
    <w:p w:rsidR="007754E0" w:rsidRPr="00A70344" w:rsidRDefault="00F952C5" w:rsidP="00A70344">
      <w:pPr>
        <w:overflowPunct/>
        <w:spacing w:line="360" w:lineRule="auto"/>
        <w:jc w:val="center"/>
        <w:rPr>
          <w:b/>
          <w:sz w:val="28"/>
          <w:szCs w:val="28"/>
        </w:rPr>
      </w:pPr>
      <w:r w:rsidRPr="00A70344">
        <w:rPr>
          <w:b/>
          <w:sz w:val="28"/>
          <w:szCs w:val="28"/>
        </w:rPr>
        <w:lastRenderedPageBreak/>
        <w:t>Заключение</w:t>
      </w:r>
    </w:p>
    <w:p w:rsidR="00C9109C" w:rsidRPr="00A70344" w:rsidRDefault="005E4AC3" w:rsidP="00A7034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Подводя итог</w:t>
      </w:r>
      <w:r w:rsidR="00135439" w:rsidRPr="00A70344">
        <w:rPr>
          <w:sz w:val="28"/>
          <w:szCs w:val="28"/>
        </w:rPr>
        <w:t xml:space="preserve">, следует отметить, что </w:t>
      </w:r>
      <w:r w:rsidR="00135439" w:rsidRPr="00A70344">
        <w:rPr>
          <w:bCs/>
          <w:sz w:val="28"/>
          <w:szCs w:val="28"/>
        </w:rPr>
        <w:t>выявление юридико-технических недостатков в дейст</w:t>
      </w:r>
      <w:r w:rsidR="00C9109C" w:rsidRPr="00A70344">
        <w:rPr>
          <w:bCs/>
          <w:sz w:val="28"/>
          <w:szCs w:val="28"/>
        </w:rPr>
        <w:t>вующих нормативных правовых актах</w:t>
      </w:r>
      <w:r w:rsidR="00135439" w:rsidRPr="00A70344">
        <w:rPr>
          <w:bCs/>
          <w:sz w:val="28"/>
          <w:szCs w:val="28"/>
        </w:rPr>
        <w:t xml:space="preserve">, а также их устранение, является крайне важной и актуальной </w:t>
      </w:r>
      <w:proofErr w:type="gramStart"/>
      <w:r w:rsidR="00135439" w:rsidRPr="00A70344">
        <w:rPr>
          <w:bCs/>
          <w:sz w:val="28"/>
          <w:szCs w:val="28"/>
        </w:rPr>
        <w:t>задачей</w:t>
      </w:r>
      <w:proofErr w:type="gramEnd"/>
      <w:r w:rsidR="00135439" w:rsidRPr="00A70344">
        <w:rPr>
          <w:bCs/>
          <w:sz w:val="28"/>
          <w:szCs w:val="28"/>
        </w:rPr>
        <w:t xml:space="preserve"> как для законодателя, так и для правоприменителей. В данном случае, немаловажную </w:t>
      </w:r>
      <w:r w:rsidR="00590B21">
        <w:rPr>
          <w:bCs/>
          <w:sz w:val="28"/>
          <w:szCs w:val="28"/>
        </w:rPr>
        <w:t>роль приобретаю</w:t>
      </w:r>
      <w:r w:rsidR="00135439" w:rsidRPr="00A70344">
        <w:rPr>
          <w:bCs/>
          <w:sz w:val="28"/>
          <w:szCs w:val="28"/>
        </w:rPr>
        <w:t>т нормотворческий</w:t>
      </w:r>
      <w:r w:rsidR="00590B21">
        <w:rPr>
          <w:bCs/>
          <w:sz w:val="28"/>
          <w:szCs w:val="28"/>
        </w:rPr>
        <w:t xml:space="preserve"> и правоприменительный</w:t>
      </w:r>
      <w:r w:rsidR="00135439" w:rsidRPr="00A70344">
        <w:rPr>
          <w:bCs/>
          <w:sz w:val="28"/>
          <w:szCs w:val="28"/>
        </w:rPr>
        <w:t xml:space="preserve"> процесс</w:t>
      </w:r>
      <w:r w:rsidR="001A28B0">
        <w:rPr>
          <w:bCs/>
          <w:sz w:val="28"/>
          <w:szCs w:val="28"/>
        </w:rPr>
        <w:t>ы</w:t>
      </w:r>
      <w:r w:rsidR="00135439" w:rsidRPr="00A70344">
        <w:rPr>
          <w:bCs/>
          <w:sz w:val="28"/>
          <w:szCs w:val="28"/>
        </w:rPr>
        <w:t xml:space="preserve">. </w:t>
      </w:r>
    </w:p>
    <w:p w:rsidR="00475B95" w:rsidRPr="00A70344" w:rsidRDefault="00135439" w:rsidP="00A70344">
      <w:pPr>
        <w:spacing w:line="360" w:lineRule="auto"/>
        <w:ind w:firstLine="709"/>
        <w:jc w:val="both"/>
        <w:rPr>
          <w:sz w:val="28"/>
          <w:szCs w:val="28"/>
        </w:rPr>
      </w:pPr>
      <w:r w:rsidRPr="00A70344">
        <w:rPr>
          <w:bCs/>
          <w:sz w:val="28"/>
          <w:szCs w:val="28"/>
        </w:rPr>
        <w:t>Касательно непосредственно рассматриваемой темы, стоит выделить большую значимость правильного толкования и применения норм права. Так, например, в</w:t>
      </w:r>
      <w:r w:rsidR="00F952C5" w:rsidRPr="00A70344">
        <w:rPr>
          <w:sz w:val="28"/>
          <w:szCs w:val="28"/>
        </w:rPr>
        <w:t xml:space="preserve">опрос, насколько квалифицированно и обоснованно будет принятое </w:t>
      </w:r>
      <w:r w:rsidR="00C9109C" w:rsidRPr="00A70344">
        <w:rPr>
          <w:sz w:val="28"/>
          <w:szCs w:val="28"/>
        </w:rPr>
        <w:t xml:space="preserve">призывной </w:t>
      </w:r>
      <w:r w:rsidR="00F952C5" w:rsidRPr="00A70344">
        <w:rPr>
          <w:sz w:val="28"/>
          <w:szCs w:val="28"/>
        </w:rPr>
        <w:t xml:space="preserve">комиссией решение о дальнейшей судьбе заявления гражданина с прошением о замене несения военной службы АГС, на мой взгляд, является неоднозначным. Предполагается, что комиссия, на основе анализа представленных доказательств и сопоставлении их с непосредственными характеристиками той </w:t>
      </w:r>
      <w:proofErr w:type="gramStart"/>
      <w:r w:rsidR="00F952C5" w:rsidRPr="00A70344">
        <w:rPr>
          <w:sz w:val="28"/>
          <w:szCs w:val="28"/>
        </w:rPr>
        <w:t>веры</w:t>
      </w:r>
      <w:proofErr w:type="gramEnd"/>
      <w:r w:rsidR="00F952C5" w:rsidRPr="00A70344">
        <w:rPr>
          <w:sz w:val="28"/>
          <w:szCs w:val="28"/>
        </w:rPr>
        <w:t xml:space="preserve"> к которой принадлежит гражданин и на которую он ссылается в качестве основания для замены обязательной военной службы на альтернативную гражданскую, должна определить, действительность и соответствие указанных условий фактическим реалиям. </w:t>
      </w:r>
    </w:p>
    <w:p w:rsidR="00475B95" w:rsidRPr="00A70344" w:rsidRDefault="00475B95" w:rsidP="00A70344">
      <w:pPr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</w:r>
      <w:r w:rsidR="00F952C5" w:rsidRPr="00A70344">
        <w:rPr>
          <w:sz w:val="28"/>
          <w:szCs w:val="28"/>
        </w:rPr>
        <w:t>Однако</w:t>
      </w:r>
      <w:proofErr w:type="gramStart"/>
      <w:r w:rsidR="00F952C5" w:rsidRPr="00A70344">
        <w:rPr>
          <w:sz w:val="28"/>
          <w:szCs w:val="28"/>
        </w:rPr>
        <w:t>,</w:t>
      </w:r>
      <w:proofErr w:type="gramEnd"/>
      <w:r w:rsidR="00F952C5" w:rsidRPr="00A70344">
        <w:rPr>
          <w:sz w:val="28"/>
          <w:szCs w:val="28"/>
        </w:rPr>
        <w:t xml:space="preserve"> из изложенного  вытекают две проблемы. Во-первых,  может ли комиссия в течение определенного, регламентированного законом срока, в полной мере ознакомиться с основополагающими особенностями того вероисповедания, на которое ссылается гражданин, для того, чтобы взять на себя ответственность на разрешение вопроса о его принадлежности к данной вере. Во-вторых, наибольшее затруднение вызывает оценка заявленных в Конституции Российской Федерации</w:t>
      </w:r>
      <w:r w:rsidR="00772BE9" w:rsidRPr="00A70344">
        <w:rPr>
          <w:sz w:val="28"/>
          <w:szCs w:val="28"/>
        </w:rPr>
        <w:t xml:space="preserve"> убеждений и вероисповедания, которым противоречит</w:t>
      </w:r>
      <w:r w:rsidRPr="00A70344">
        <w:rPr>
          <w:sz w:val="28"/>
          <w:szCs w:val="28"/>
        </w:rPr>
        <w:t xml:space="preserve"> несение воинской службы. </w:t>
      </w:r>
    </w:p>
    <w:p w:rsidR="00F952C5" w:rsidRPr="00A70344" w:rsidRDefault="00475B95" w:rsidP="00A70344">
      <w:pPr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ab/>
        <w:t xml:space="preserve">В данной связи велика вероятность злоупотребления правом или даже умышленного введения правоприменителя в заблуждение в корыстных целях, а именно:  уклонения от обязательной воинской службы посредством </w:t>
      </w:r>
      <w:r w:rsidRPr="00A70344">
        <w:rPr>
          <w:sz w:val="28"/>
          <w:szCs w:val="28"/>
        </w:rPr>
        <w:lastRenderedPageBreak/>
        <w:t>прохождения АГС гражданами, которые изначально не подпадают под указанную законом категорию лиц.</w:t>
      </w:r>
    </w:p>
    <w:p w:rsidR="00F952C5" w:rsidRPr="00A70344" w:rsidRDefault="00F952C5" w:rsidP="00A70344">
      <w:pPr>
        <w:overflowPunct/>
        <w:spacing w:line="360" w:lineRule="auto"/>
        <w:jc w:val="both"/>
        <w:rPr>
          <w:sz w:val="28"/>
          <w:szCs w:val="28"/>
        </w:rPr>
      </w:pPr>
    </w:p>
    <w:p w:rsidR="00F952C5" w:rsidRPr="00A70344" w:rsidRDefault="00F952C5" w:rsidP="00A70344">
      <w:pPr>
        <w:overflowPunct/>
        <w:autoSpaceDE/>
        <w:autoSpaceDN/>
        <w:adjustRightInd/>
        <w:spacing w:line="360" w:lineRule="auto"/>
        <w:rPr>
          <w:sz w:val="28"/>
          <w:szCs w:val="28"/>
        </w:rPr>
      </w:pPr>
      <w:r w:rsidRPr="00A70344">
        <w:rPr>
          <w:sz w:val="28"/>
          <w:szCs w:val="28"/>
        </w:rPr>
        <w:br w:type="page"/>
      </w:r>
    </w:p>
    <w:p w:rsidR="00F952C5" w:rsidRPr="00A70344" w:rsidRDefault="00F952C5" w:rsidP="00A70344">
      <w:pPr>
        <w:overflowPunct/>
        <w:spacing w:line="360" w:lineRule="auto"/>
        <w:jc w:val="center"/>
        <w:rPr>
          <w:b/>
          <w:sz w:val="28"/>
          <w:szCs w:val="28"/>
        </w:rPr>
      </w:pPr>
      <w:r w:rsidRPr="00A70344">
        <w:rPr>
          <w:b/>
          <w:sz w:val="28"/>
          <w:szCs w:val="28"/>
        </w:rPr>
        <w:lastRenderedPageBreak/>
        <w:t>Библиографический список</w:t>
      </w:r>
    </w:p>
    <w:p w:rsidR="00F952C5" w:rsidRPr="00A70344" w:rsidRDefault="001A7040" w:rsidP="00A70344">
      <w:pPr>
        <w:overflowPunct/>
        <w:spacing w:line="360" w:lineRule="auto"/>
        <w:jc w:val="center"/>
        <w:rPr>
          <w:sz w:val="28"/>
          <w:szCs w:val="28"/>
        </w:rPr>
      </w:pPr>
      <w:r w:rsidRPr="00A70344">
        <w:rPr>
          <w:sz w:val="28"/>
          <w:szCs w:val="28"/>
        </w:rPr>
        <w:t>Источники права:</w:t>
      </w:r>
    </w:p>
    <w:p w:rsidR="00107FCC" w:rsidRPr="00A70344" w:rsidRDefault="00B87DDC" w:rsidP="00A70344">
      <w:pPr>
        <w:overflowPunct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 xml:space="preserve">1. </w:t>
      </w:r>
      <w:r w:rsidR="006E0B8A" w:rsidRPr="00A70344">
        <w:rPr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</w:t>
      </w:r>
      <w:r w:rsidR="005E4AC3">
        <w:rPr>
          <w:sz w:val="28"/>
          <w:szCs w:val="28"/>
        </w:rPr>
        <w:t>к Конституции РФ от 30.12.2008 №</w:t>
      </w:r>
      <w:r w:rsidR="006E0B8A" w:rsidRPr="00A70344">
        <w:rPr>
          <w:sz w:val="28"/>
          <w:szCs w:val="28"/>
        </w:rPr>
        <w:t xml:space="preserve"> 6-ФКЗ, от 30.</w:t>
      </w:r>
      <w:r w:rsidR="005E4AC3">
        <w:rPr>
          <w:sz w:val="28"/>
          <w:szCs w:val="28"/>
        </w:rPr>
        <w:t>12.2008 № 7-ФКЗ, от 05.02.2014 №</w:t>
      </w:r>
      <w:r w:rsidR="006E0B8A" w:rsidRPr="00A70344">
        <w:rPr>
          <w:sz w:val="28"/>
          <w:szCs w:val="28"/>
        </w:rPr>
        <w:t xml:space="preserve"> 2-ФКЗ, от 21.07</w:t>
      </w:r>
      <w:r w:rsidR="005E4AC3">
        <w:rPr>
          <w:sz w:val="28"/>
          <w:szCs w:val="28"/>
        </w:rPr>
        <w:t>.2014 № 11-ФКЗ)// СЗ РФ. 2014. №</w:t>
      </w:r>
      <w:r w:rsidR="006E0B8A" w:rsidRPr="00A70344">
        <w:rPr>
          <w:sz w:val="28"/>
          <w:szCs w:val="28"/>
        </w:rPr>
        <w:t xml:space="preserve"> 31. Ст. 4398.</w:t>
      </w:r>
    </w:p>
    <w:p w:rsidR="006E0B8A" w:rsidRPr="00A70344" w:rsidRDefault="005E4AC3" w:rsidP="00A70344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7DDC" w:rsidRPr="00A70344">
        <w:rPr>
          <w:sz w:val="28"/>
          <w:szCs w:val="28"/>
        </w:rPr>
        <w:t xml:space="preserve">. </w:t>
      </w:r>
      <w:r w:rsidR="006E0B8A" w:rsidRPr="00A70344">
        <w:rPr>
          <w:sz w:val="28"/>
          <w:szCs w:val="28"/>
        </w:rPr>
        <w:t xml:space="preserve">Трудовой кодекс Российской Федерации от 30.12.2001 </w:t>
      </w:r>
      <w:r>
        <w:rPr>
          <w:sz w:val="28"/>
          <w:szCs w:val="28"/>
        </w:rPr>
        <w:t>№</w:t>
      </w:r>
      <w:r w:rsidR="006E0B8A" w:rsidRPr="00A70344">
        <w:rPr>
          <w:sz w:val="28"/>
          <w:szCs w:val="28"/>
        </w:rPr>
        <w:t xml:space="preserve"> 197-ФЗ (ред. от 29.07.2017) (с </w:t>
      </w:r>
      <w:proofErr w:type="spellStart"/>
      <w:r w:rsidR="006E0B8A" w:rsidRPr="00A70344">
        <w:rPr>
          <w:sz w:val="28"/>
          <w:szCs w:val="28"/>
        </w:rPr>
        <w:t>изм</w:t>
      </w:r>
      <w:proofErr w:type="spellEnd"/>
      <w:r w:rsidR="006E0B8A" w:rsidRPr="00A70344">
        <w:rPr>
          <w:sz w:val="28"/>
          <w:szCs w:val="28"/>
        </w:rPr>
        <w:t>. и доп., вступ. в силу с 01.10.2017)</w:t>
      </w:r>
      <w:r w:rsidR="006E0B8A" w:rsidRPr="00A70344">
        <w:rPr>
          <w:kern w:val="36"/>
          <w:sz w:val="28"/>
          <w:szCs w:val="28"/>
        </w:rPr>
        <w:t xml:space="preserve"> //СЗ РФ.</w:t>
      </w:r>
      <w:r w:rsidR="002D4A17" w:rsidRPr="00A70344">
        <w:rPr>
          <w:kern w:val="36"/>
          <w:sz w:val="28"/>
          <w:szCs w:val="28"/>
        </w:rPr>
        <w:t xml:space="preserve"> </w:t>
      </w:r>
      <w:r>
        <w:rPr>
          <w:sz w:val="28"/>
          <w:szCs w:val="28"/>
        </w:rPr>
        <w:t>2002. №</w:t>
      </w:r>
      <w:r w:rsidR="006E0B8A" w:rsidRPr="00A70344">
        <w:rPr>
          <w:sz w:val="28"/>
          <w:szCs w:val="28"/>
        </w:rPr>
        <w:t xml:space="preserve"> 1 (ч. 1). Ст. 3</w:t>
      </w:r>
    </w:p>
    <w:p w:rsidR="006E0B8A" w:rsidRPr="00A70344" w:rsidRDefault="005E4AC3" w:rsidP="00A70344">
      <w:pPr>
        <w:shd w:val="clear" w:color="auto" w:fill="FFFFFF"/>
        <w:spacing w:line="360" w:lineRule="auto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3</w:t>
      </w:r>
      <w:r w:rsidR="00B87DDC" w:rsidRPr="00A70344">
        <w:rPr>
          <w:bCs/>
          <w:kern w:val="36"/>
          <w:sz w:val="28"/>
          <w:szCs w:val="28"/>
        </w:rPr>
        <w:t xml:space="preserve">. </w:t>
      </w:r>
      <w:r w:rsidR="006E0B8A" w:rsidRPr="00A70344">
        <w:rPr>
          <w:bCs/>
          <w:kern w:val="36"/>
          <w:sz w:val="28"/>
          <w:szCs w:val="28"/>
        </w:rPr>
        <w:t>Ф</w:t>
      </w:r>
      <w:r>
        <w:rPr>
          <w:bCs/>
          <w:kern w:val="36"/>
          <w:sz w:val="28"/>
          <w:szCs w:val="28"/>
        </w:rPr>
        <w:t>едеральный закон от 25.07.2002 №</w:t>
      </w:r>
      <w:r w:rsidR="006E0B8A" w:rsidRPr="00A70344">
        <w:rPr>
          <w:bCs/>
          <w:kern w:val="36"/>
          <w:sz w:val="28"/>
          <w:szCs w:val="28"/>
        </w:rPr>
        <w:t xml:space="preserve"> 113-ФЗ (ред. от 28.12.2016) "Об альтернативной гражданской службе"//</w:t>
      </w:r>
      <w:r w:rsidR="006E0B8A" w:rsidRPr="00A70344">
        <w:rPr>
          <w:sz w:val="28"/>
          <w:szCs w:val="28"/>
        </w:rPr>
        <w:t xml:space="preserve"> СЗ РФ.</w:t>
      </w:r>
      <w:r w:rsidR="00665DDA" w:rsidRPr="00A70344">
        <w:rPr>
          <w:sz w:val="28"/>
          <w:szCs w:val="28"/>
        </w:rPr>
        <w:t xml:space="preserve"> </w:t>
      </w:r>
      <w:r>
        <w:rPr>
          <w:sz w:val="28"/>
          <w:szCs w:val="28"/>
        </w:rPr>
        <w:t>2002. №</w:t>
      </w:r>
      <w:r w:rsidR="006E0B8A" w:rsidRPr="00A70344">
        <w:rPr>
          <w:sz w:val="28"/>
          <w:szCs w:val="28"/>
        </w:rPr>
        <w:t xml:space="preserve"> 30. Ст. 3030.</w:t>
      </w:r>
    </w:p>
    <w:p w:rsidR="006E0B8A" w:rsidRPr="00A70344" w:rsidRDefault="005E4AC3" w:rsidP="00A70344">
      <w:pPr>
        <w:pStyle w:val="a7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E0B8A" w:rsidRPr="00A70344">
        <w:rPr>
          <w:rFonts w:eastAsiaTheme="minorHAnsi"/>
          <w:sz w:val="28"/>
          <w:szCs w:val="28"/>
          <w:lang w:eastAsia="en-US"/>
        </w:rPr>
        <w:t xml:space="preserve">. Федеральный закон </w:t>
      </w:r>
      <w:r w:rsidR="006E0B8A" w:rsidRPr="00A70344">
        <w:rPr>
          <w:bCs/>
          <w:sz w:val="28"/>
          <w:szCs w:val="28"/>
          <w:shd w:val="clear" w:color="auto" w:fill="FFFFFF"/>
        </w:rPr>
        <w:t xml:space="preserve">от 30 апреля 1999 г. </w:t>
      </w:r>
      <w:r>
        <w:rPr>
          <w:bCs/>
          <w:sz w:val="28"/>
          <w:szCs w:val="28"/>
          <w:shd w:val="clear" w:color="auto" w:fill="FFFFFF"/>
        </w:rPr>
        <w:t>№</w:t>
      </w:r>
      <w:r w:rsidR="006E0B8A" w:rsidRPr="00A70344">
        <w:rPr>
          <w:bCs/>
          <w:sz w:val="28"/>
          <w:szCs w:val="28"/>
          <w:shd w:val="clear" w:color="auto" w:fill="FFFFFF"/>
        </w:rPr>
        <w:t xml:space="preserve"> 82-ФЗ "О гарантиях прав коренных малочисленных народов Российской Федерации"//СЗ РФ</w:t>
      </w:r>
      <w:r w:rsidR="002D4A17" w:rsidRPr="00A70344">
        <w:rPr>
          <w:bCs/>
          <w:sz w:val="28"/>
          <w:szCs w:val="28"/>
          <w:shd w:val="clear" w:color="auto" w:fill="FFFFFF"/>
        </w:rPr>
        <w:t>.</w:t>
      </w:r>
      <w:r w:rsidR="006E0B8A" w:rsidRPr="00A70344">
        <w:rPr>
          <w:bCs/>
          <w:sz w:val="28"/>
          <w:szCs w:val="28"/>
          <w:shd w:val="clear" w:color="auto" w:fill="FFFFFF"/>
        </w:rPr>
        <w:t xml:space="preserve"> 2015. </w:t>
      </w:r>
      <w:r>
        <w:rPr>
          <w:bCs/>
          <w:sz w:val="28"/>
          <w:szCs w:val="28"/>
          <w:shd w:val="clear" w:color="auto" w:fill="FFFFFF"/>
        </w:rPr>
        <w:t>№</w:t>
      </w:r>
      <w:r w:rsidR="006E0B8A" w:rsidRPr="00A70344">
        <w:rPr>
          <w:bCs/>
          <w:sz w:val="28"/>
          <w:szCs w:val="28"/>
          <w:shd w:val="clear" w:color="auto" w:fill="FFFFFF"/>
        </w:rPr>
        <w:t xml:space="preserve"> 29 (ч.1). Ст. 4382.</w:t>
      </w:r>
    </w:p>
    <w:p w:rsidR="006E0B8A" w:rsidRPr="00A70344" w:rsidRDefault="005E4AC3" w:rsidP="00A703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B8A" w:rsidRPr="00A70344">
        <w:rPr>
          <w:sz w:val="28"/>
          <w:szCs w:val="28"/>
        </w:rPr>
        <w:t xml:space="preserve">. Постановление Правительства РФ от 28.05.2004 </w:t>
      </w:r>
      <w:r>
        <w:rPr>
          <w:sz w:val="28"/>
          <w:szCs w:val="28"/>
        </w:rPr>
        <w:t>№</w:t>
      </w:r>
      <w:r w:rsidR="006E0B8A" w:rsidRPr="00A70344">
        <w:rPr>
          <w:sz w:val="28"/>
          <w:szCs w:val="28"/>
        </w:rPr>
        <w:t xml:space="preserve"> 256 (ред. от 04.07.2017) "Об утверждении Положения о порядке прохождения альтернативной гражданской службы"// СЗ РФ</w:t>
      </w:r>
      <w:r w:rsidR="002D4A17" w:rsidRPr="00A70344">
        <w:rPr>
          <w:sz w:val="28"/>
          <w:szCs w:val="28"/>
        </w:rPr>
        <w:t>.</w:t>
      </w:r>
      <w:r w:rsidR="006E0B8A" w:rsidRPr="00A70344">
        <w:rPr>
          <w:bCs/>
          <w:sz w:val="28"/>
          <w:szCs w:val="28"/>
          <w:shd w:val="clear" w:color="auto" w:fill="FFFFFF"/>
        </w:rPr>
        <w:t xml:space="preserve"> 2004 </w:t>
      </w:r>
      <w:r>
        <w:rPr>
          <w:bCs/>
          <w:sz w:val="28"/>
          <w:szCs w:val="28"/>
          <w:shd w:val="clear" w:color="auto" w:fill="FFFFFF"/>
        </w:rPr>
        <w:t>№</w:t>
      </w:r>
      <w:r w:rsidR="006E0B8A" w:rsidRPr="00A70344">
        <w:rPr>
          <w:bCs/>
          <w:sz w:val="28"/>
          <w:szCs w:val="28"/>
          <w:shd w:val="clear" w:color="auto" w:fill="FFFFFF"/>
        </w:rPr>
        <w:t xml:space="preserve"> 23. Ст. 2309</w:t>
      </w:r>
      <w:r w:rsidR="006E0B8A" w:rsidRPr="00A70344">
        <w:rPr>
          <w:sz w:val="28"/>
          <w:szCs w:val="28"/>
        </w:rPr>
        <w:t>.</w:t>
      </w:r>
    </w:p>
    <w:p w:rsidR="00A70344" w:rsidRPr="00A721F4" w:rsidRDefault="005E4AC3" w:rsidP="00A703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DDC" w:rsidRPr="00A70344">
        <w:rPr>
          <w:sz w:val="28"/>
          <w:szCs w:val="28"/>
        </w:rPr>
        <w:t xml:space="preserve">. </w:t>
      </w:r>
      <w:proofErr w:type="gramStart"/>
      <w:r w:rsidR="006E0B8A" w:rsidRPr="00A70344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Минтруда России от 13.02.2015 №</w:t>
      </w:r>
      <w:r w:rsidR="006E0B8A" w:rsidRPr="00A70344">
        <w:rPr>
          <w:sz w:val="28"/>
          <w:szCs w:val="28"/>
        </w:rPr>
        <w:t xml:space="preserve"> 85н (ред. от 17.11.2015) "Об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службы, и признании утратившими силу некоторых актов </w:t>
      </w:r>
      <w:proofErr w:type="spellStart"/>
      <w:r w:rsidR="006E0B8A" w:rsidRPr="00A70344">
        <w:rPr>
          <w:sz w:val="28"/>
          <w:szCs w:val="28"/>
        </w:rPr>
        <w:t>Минздравсоцразвития</w:t>
      </w:r>
      <w:proofErr w:type="spellEnd"/>
      <w:r w:rsidR="006E0B8A" w:rsidRPr="00A70344">
        <w:rPr>
          <w:sz w:val="28"/>
          <w:szCs w:val="28"/>
        </w:rPr>
        <w:t xml:space="preserve"> России и </w:t>
      </w:r>
      <w:r w:rsidR="006E0B8A" w:rsidRPr="00A721F4">
        <w:rPr>
          <w:sz w:val="28"/>
          <w:szCs w:val="28"/>
        </w:rPr>
        <w:t>Минтруда России в области организации альтернативной гражданской  службы»//</w:t>
      </w:r>
      <w:r w:rsidR="00590B21" w:rsidRPr="00A70344">
        <w:rPr>
          <w:sz w:val="28"/>
          <w:szCs w:val="28"/>
          <w:shd w:val="clear" w:color="auto" w:fill="FFFFFF"/>
        </w:rPr>
        <w:t xml:space="preserve">СПС </w:t>
      </w:r>
      <w:proofErr w:type="spellStart"/>
      <w:r w:rsidR="00590B21" w:rsidRPr="00A70344">
        <w:rPr>
          <w:sz w:val="28"/>
          <w:szCs w:val="28"/>
          <w:shd w:val="clear" w:color="auto" w:fill="FFFFFF"/>
        </w:rPr>
        <w:t>КонсультантПлюс</w:t>
      </w:r>
      <w:proofErr w:type="spellEnd"/>
      <w:r w:rsidR="00590B21" w:rsidRPr="00A70344">
        <w:rPr>
          <w:sz w:val="28"/>
          <w:szCs w:val="28"/>
        </w:rPr>
        <w:t>.</w:t>
      </w:r>
      <w:proofErr w:type="gramEnd"/>
    </w:p>
    <w:p w:rsidR="006E0B8A" w:rsidRPr="00A721F4" w:rsidRDefault="005E4AC3" w:rsidP="00A70344">
      <w:pPr>
        <w:spacing w:line="360" w:lineRule="auto"/>
        <w:jc w:val="both"/>
        <w:rPr>
          <w:sz w:val="28"/>
          <w:szCs w:val="28"/>
        </w:rPr>
      </w:pPr>
      <w:r w:rsidRPr="00A721F4">
        <w:rPr>
          <w:sz w:val="28"/>
          <w:szCs w:val="28"/>
        </w:rPr>
        <w:t>7.</w:t>
      </w:r>
      <w:r w:rsidR="00A70344" w:rsidRPr="00A721F4">
        <w:rPr>
          <w:sz w:val="28"/>
          <w:szCs w:val="28"/>
        </w:rPr>
        <w:t>Всеобщая декларация прав человека (принята Генеральн</w:t>
      </w:r>
      <w:r w:rsidR="00590B21">
        <w:rPr>
          <w:sz w:val="28"/>
          <w:szCs w:val="28"/>
        </w:rPr>
        <w:t>ой Ассамблеей ООН 10.12.1948)//Российская газета</w:t>
      </w:r>
      <w:r w:rsidR="00A721F4" w:rsidRPr="00A721F4">
        <w:rPr>
          <w:sz w:val="28"/>
          <w:szCs w:val="28"/>
        </w:rPr>
        <w:t>. 199</w:t>
      </w:r>
      <w:r w:rsidR="00590B21">
        <w:rPr>
          <w:sz w:val="28"/>
          <w:szCs w:val="28"/>
        </w:rPr>
        <w:t>8. 10 дек.</w:t>
      </w:r>
    </w:p>
    <w:p w:rsidR="00B87DDC" w:rsidRPr="00A70344" w:rsidRDefault="00B87DDC" w:rsidP="00A70344">
      <w:pPr>
        <w:spacing w:line="360" w:lineRule="auto"/>
        <w:jc w:val="center"/>
        <w:rPr>
          <w:sz w:val="28"/>
          <w:szCs w:val="28"/>
        </w:rPr>
      </w:pPr>
      <w:r w:rsidRPr="00A70344">
        <w:rPr>
          <w:sz w:val="28"/>
          <w:szCs w:val="28"/>
        </w:rPr>
        <w:t>Специальная литература</w:t>
      </w:r>
      <w:r w:rsidR="001A7040" w:rsidRPr="00A70344">
        <w:rPr>
          <w:sz w:val="28"/>
          <w:szCs w:val="28"/>
        </w:rPr>
        <w:t>:</w:t>
      </w:r>
    </w:p>
    <w:p w:rsidR="00B87DDC" w:rsidRPr="00A70344" w:rsidRDefault="00B87DDC" w:rsidP="00A70344">
      <w:pPr>
        <w:overflowPunct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>1. Давыдова М.Л. Юридическая техника: проблемы теории и методологии. Волгоград, 2009. С.36-40.</w:t>
      </w:r>
    </w:p>
    <w:p w:rsidR="00B87DDC" w:rsidRPr="00A70344" w:rsidRDefault="00B87DDC" w:rsidP="00A70344">
      <w:pPr>
        <w:pStyle w:val="a7"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 xml:space="preserve">2. </w:t>
      </w:r>
      <w:proofErr w:type="spellStart"/>
      <w:r w:rsidRPr="00A70344">
        <w:rPr>
          <w:sz w:val="28"/>
          <w:szCs w:val="28"/>
        </w:rPr>
        <w:t>Иеринг</w:t>
      </w:r>
      <w:proofErr w:type="spellEnd"/>
      <w:r w:rsidRPr="00A70344">
        <w:rPr>
          <w:sz w:val="28"/>
          <w:szCs w:val="28"/>
        </w:rPr>
        <w:t xml:space="preserve"> Р. Юридическая техника / сост. А. В. Поляков. М., 2008. С. 35.</w:t>
      </w:r>
    </w:p>
    <w:p w:rsidR="00B87DDC" w:rsidRPr="00A70344" w:rsidRDefault="00B87DDC" w:rsidP="00A70344">
      <w:pPr>
        <w:overflowPunct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lastRenderedPageBreak/>
        <w:t>3. Лихонина О.Ю. Право граждан на альтернативную гражданскую службу</w:t>
      </w:r>
      <w:r w:rsidR="006E0B8A" w:rsidRPr="00A70344">
        <w:rPr>
          <w:sz w:val="28"/>
          <w:szCs w:val="28"/>
        </w:rPr>
        <w:t>. М.,</w:t>
      </w:r>
      <w:r w:rsidRPr="00A70344">
        <w:rPr>
          <w:sz w:val="28"/>
          <w:szCs w:val="28"/>
        </w:rPr>
        <w:t xml:space="preserve"> 2016. С. 131-133.</w:t>
      </w:r>
    </w:p>
    <w:p w:rsidR="00107FCC" w:rsidRPr="00A70344" w:rsidRDefault="00B87DDC" w:rsidP="00A70344">
      <w:pPr>
        <w:overflowPunct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 xml:space="preserve">4. </w:t>
      </w:r>
      <w:proofErr w:type="spellStart"/>
      <w:r w:rsidR="00107FCC" w:rsidRPr="00A70344">
        <w:rPr>
          <w:sz w:val="28"/>
          <w:szCs w:val="28"/>
        </w:rPr>
        <w:t>Солганик</w:t>
      </w:r>
      <w:proofErr w:type="spellEnd"/>
      <w:r w:rsidR="00107FCC" w:rsidRPr="00A70344">
        <w:rPr>
          <w:sz w:val="28"/>
          <w:szCs w:val="28"/>
        </w:rPr>
        <w:t xml:space="preserve"> Г. Я. Стилистика текста. М., 2001. С. 16.</w:t>
      </w:r>
    </w:p>
    <w:p w:rsidR="00107FCC" w:rsidRPr="00A70344" w:rsidRDefault="00B87DDC" w:rsidP="00A70344">
      <w:pPr>
        <w:overflowPunct/>
        <w:spacing w:line="360" w:lineRule="auto"/>
        <w:jc w:val="both"/>
        <w:rPr>
          <w:sz w:val="28"/>
          <w:szCs w:val="28"/>
        </w:rPr>
      </w:pPr>
      <w:r w:rsidRPr="00A70344">
        <w:rPr>
          <w:sz w:val="28"/>
          <w:szCs w:val="28"/>
        </w:rPr>
        <w:t xml:space="preserve">5. </w:t>
      </w:r>
      <w:proofErr w:type="spellStart"/>
      <w:r w:rsidR="00107FCC" w:rsidRPr="00A70344">
        <w:rPr>
          <w:sz w:val="28"/>
          <w:szCs w:val="28"/>
        </w:rPr>
        <w:t>Черданцев</w:t>
      </w:r>
      <w:proofErr w:type="spellEnd"/>
      <w:r w:rsidR="00107FCC" w:rsidRPr="00A70344">
        <w:rPr>
          <w:sz w:val="28"/>
          <w:szCs w:val="28"/>
        </w:rPr>
        <w:t xml:space="preserve"> А. Ф. Теория государства и права. М., 2001. С. 336.</w:t>
      </w:r>
    </w:p>
    <w:p w:rsidR="00B87DDC" w:rsidRPr="00A70344" w:rsidRDefault="00B87DDC" w:rsidP="00A70344">
      <w:pPr>
        <w:overflowPunct/>
        <w:spacing w:line="360" w:lineRule="auto"/>
        <w:jc w:val="center"/>
        <w:rPr>
          <w:sz w:val="28"/>
          <w:szCs w:val="28"/>
        </w:rPr>
      </w:pPr>
      <w:r w:rsidRPr="00A70344">
        <w:rPr>
          <w:sz w:val="28"/>
          <w:szCs w:val="28"/>
        </w:rPr>
        <w:t>Судебная практика</w:t>
      </w:r>
      <w:r w:rsidR="001A7040" w:rsidRPr="00A70344">
        <w:rPr>
          <w:sz w:val="28"/>
          <w:szCs w:val="28"/>
        </w:rPr>
        <w:t>:</w:t>
      </w:r>
    </w:p>
    <w:p w:rsidR="00B87DDC" w:rsidRPr="00A70344" w:rsidRDefault="0002630E" w:rsidP="00A70344">
      <w:pPr>
        <w:overflowPunct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A70344">
        <w:rPr>
          <w:sz w:val="28"/>
          <w:szCs w:val="28"/>
          <w:shd w:val="clear" w:color="auto" w:fill="FFFFFF"/>
        </w:rPr>
        <w:t xml:space="preserve">1. </w:t>
      </w:r>
      <w:r w:rsidR="00B87DDC" w:rsidRPr="00A70344">
        <w:rPr>
          <w:sz w:val="28"/>
          <w:szCs w:val="28"/>
          <w:shd w:val="clear" w:color="auto" w:fill="FFFFFF"/>
        </w:rPr>
        <w:t xml:space="preserve">Решение </w:t>
      </w:r>
      <w:proofErr w:type="spellStart"/>
      <w:r w:rsidR="00B87DDC" w:rsidRPr="00A70344">
        <w:rPr>
          <w:sz w:val="28"/>
          <w:szCs w:val="28"/>
          <w:shd w:val="clear" w:color="auto" w:fill="FFFFFF"/>
        </w:rPr>
        <w:t>Верещагинского</w:t>
      </w:r>
      <w:proofErr w:type="spellEnd"/>
      <w:r w:rsidR="00B87DDC" w:rsidRPr="00A70344">
        <w:rPr>
          <w:sz w:val="28"/>
          <w:szCs w:val="28"/>
          <w:shd w:val="clear" w:color="auto" w:fill="FFFFFF"/>
        </w:rPr>
        <w:t xml:space="preserve"> районного суда Пермского края от 23.11.2015 г. № 2а-1142</w:t>
      </w:r>
      <w:r w:rsidRPr="00A70344">
        <w:rPr>
          <w:sz w:val="28"/>
          <w:szCs w:val="28"/>
        </w:rPr>
        <w:t>//Информационный портал судебных и нормативных актов. URL: http://sudact.ru/</w:t>
      </w:r>
      <w:r w:rsidR="001A7040" w:rsidRPr="00A70344">
        <w:rPr>
          <w:sz w:val="28"/>
          <w:szCs w:val="28"/>
        </w:rPr>
        <w:t>.</w:t>
      </w:r>
    </w:p>
    <w:p w:rsidR="00B87DDC" w:rsidRPr="00A70344" w:rsidRDefault="0002630E" w:rsidP="00A70344">
      <w:pPr>
        <w:overflowPunct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A70344">
        <w:rPr>
          <w:sz w:val="28"/>
          <w:szCs w:val="28"/>
          <w:shd w:val="clear" w:color="auto" w:fill="FFFFFF"/>
        </w:rPr>
        <w:t xml:space="preserve">2. </w:t>
      </w:r>
      <w:r w:rsidR="006E0B8A" w:rsidRPr="00A70344">
        <w:rPr>
          <w:sz w:val="28"/>
          <w:szCs w:val="28"/>
        </w:rPr>
        <w:t xml:space="preserve">Решение </w:t>
      </w:r>
      <w:proofErr w:type="spellStart"/>
      <w:r w:rsidR="006E0B8A" w:rsidRPr="00A70344">
        <w:rPr>
          <w:sz w:val="28"/>
          <w:szCs w:val="28"/>
        </w:rPr>
        <w:t>Медведевского</w:t>
      </w:r>
      <w:proofErr w:type="spellEnd"/>
      <w:r w:rsidR="006E0B8A" w:rsidRPr="00A70344">
        <w:rPr>
          <w:sz w:val="28"/>
          <w:szCs w:val="28"/>
        </w:rPr>
        <w:t xml:space="preserve"> районного суда Республики Марий Эл от 31.05.2016 г. по делу № 2а-1026/2016 «</w:t>
      </w:r>
      <w:r w:rsidR="006E0B8A" w:rsidRPr="00A70344">
        <w:rPr>
          <w:sz w:val="28"/>
          <w:szCs w:val="28"/>
          <w:shd w:val="clear" w:color="auto" w:fill="FFFFFF"/>
        </w:rPr>
        <w:t xml:space="preserve">о признании незаконным решения призывной комиссии об отказе в замене военной службы на альтернативную гражданскую службу и обязании вынести заключение о замене военной службы на альтернативную гражданскую службу»//СПС </w:t>
      </w:r>
      <w:proofErr w:type="spellStart"/>
      <w:r w:rsidR="006E0B8A" w:rsidRPr="00A70344">
        <w:rPr>
          <w:sz w:val="28"/>
          <w:szCs w:val="28"/>
          <w:shd w:val="clear" w:color="auto" w:fill="FFFFFF"/>
        </w:rPr>
        <w:t>КонсультантПлюс</w:t>
      </w:r>
      <w:proofErr w:type="spellEnd"/>
      <w:r w:rsidR="006E0B8A" w:rsidRPr="00A70344">
        <w:rPr>
          <w:sz w:val="28"/>
          <w:szCs w:val="28"/>
        </w:rPr>
        <w:t>.</w:t>
      </w:r>
    </w:p>
    <w:p w:rsidR="00B87DDC" w:rsidRPr="00A70344" w:rsidRDefault="0002630E" w:rsidP="00A70344">
      <w:pPr>
        <w:overflowPunct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A70344">
        <w:rPr>
          <w:sz w:val="28"/>
          <w:szCs w:val="28"/>
          <w:shd w:val="clear" w:color="auto" w:fill="FFFFFF"/>
        </w:rPr>
        <w:t xml:space="preserve">3. </w:t>
      </w:r>
      <w:proofErr w:type="gramStart"/>
      <w:r w:rsidR="00B87DDC" w:rsidRPr="00A70344">
        <w:rPr>
          <w:sz w:val="28"/>
          <w:szCs w:val="28"/>
          <w:shd w:val="clear" w:color="auto" w:fill="FFFFFF"/>
        </w:rPr>
        <w:t>Определении</w:t>
      </w:r>
      <w:proofErr w:type="gramEnd"/>
      <w:r w:rsidR="00B87DDC" w:rsidRPr="00A70344">
        <w:rPr>
          <w:sz w:val="28"/>
          <w:szCs w:val="28"/>
          <w:shd w:val="clear" w:color="auto" w:fill="FFFFFF"/>
        </w:rPr>
        <w:t xml:space="preserve"> судебной коллегии по гражданским делам Красноярского краевого суда от 02.02.201</w:t>
      </w:r>
      <w:r w:rsidR="00CA5451" w:rsidRPr="00A70344">
        <w:rPr>
          <w:sz w:val="28"/>
          <w:szCs w:val="28"/>
          <w:shd w:val="clear" w:color="auto" w:fill="FFFFFF"/>
        </w:rPr>
        <w:t>5 г. по делу № 33–1011/2015 А-6</w:t>
      </w:r>
      <w:r w:rsidRPr="00A70344">
        <w:rPr>
          <w:sz w:val="28"/>
          <w:szCs w:val="28"/>
        </w:rPr>
        <w:t>//Информационный портал судебных и нормативных актов. URL: http://sudact.ru/</w:t>
      </w:r>
      <w:r w:rsidR="001A7040" w:rsidRPr="00A70344">
        <w:rPr>
          <w:sz w:val="28"/>
          <w:szCs w:val="28"/>
        </w:rPr>
        <w:t>.</w:t>
      </w:r>
    </w:p>
    <w:sectPr w:rsidR="00B87DDC" w:rsidRPr="00A70344" w:rsidSect="008C456B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57" w:rsidRDefault="00B45257" w:rsidP="00162611">
      <w:r>
        <w:separator/>
      </w:r>
    </w:p>
  </w:endnote>
  <w:endnote w:type="continuationSeparator" w:id="0">
    <w:p w:rsidR="00B45257" w:rsidRDefault="00B45257" w:rsidP="0016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423327"/>
      <w:docPartObj>
        <w:docPartGallery w:val="Page Numbers (Bottom of Page)"/>
        <w:docPartUnique/>
      </w:docPartObj>
    </w:sdtPr>
    <w:sdtContent>
      <w:p w:rsidR="00081538" w:rsidRDefault="00D0122D">
        <w:pPr>
          <w:pStyle w:val="ad"/>
          <w:jc w:val="center"/>
        </w:pPr>
        <w:r>
          <w:fldChar w:fldCharType="begin"/>
        </w:r>
        <w:r w:rsidR="00081538">
          <w:instrText>PAGE   \* MERGEFORMAT</w:instrText>
        </w:r>
        <w:r>
          <w:fldChar w:fldCharType="separate"/>
        </w:r>
        <w:r w:rsidR="001A28B0">
          <w:rPr>
            <w:noProof/>
          </w:rPr>
          <w:t>7</w:t>
        </w:r>
        <w:r>
          <w:fldChar w:fldCharType="end"/>
        </w:r>
      </w:p>
    </w:sdtContent>
  </w:sdt>
  <w:p w:rsidR="00081538" w:rsidRDefault="0008153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57" w:rsidRDefault="00B45257" w:rsidP="00162611">
      <w:r>
        <w:separator/>
      </w:r>
    </w:p>
  </w:footnote>
  <w:footnote w:type="continuationSeparator" w:id="0">
    <w:p w:rsidR="00B45257" w:rsidRDefault="00B45257" w:rsidP="00162611">
      <w:r>
        <w:continuationSeparator/>
      </w:r>
    </w:p>
  </w:footnote>
  <w:footnote w:id="1">
    <w:p w:rsidR="005802C9" w:rsidRDefault="005802C9" w:rsidP="00687156">
      <w:pPr>
        <w:jc w:val="both"/>
      </w:pPr>
      <w:r w:rsidRPr="00732A83">
        <w:rPr>
          <w:vertAlign w:val="superscript"/>
        </w:rPr>
        <w:footnoteRef/>
      </w:r>
      <w:r w:rsidRPr="00732A83">
        <w:rPr>
          <w:vertAlign w:val="superscript"/>
        </w:rPr>
        <w:t xml:space="preserve"> </w:t>
      </w:r>
      <w:r w:rsidR="002D4A17">
        <w:t>СЗ РФ.</w:t>
      </w:r>
      <w:r w:rsidR="00BF703B">
        <w:t xml:space="preserve"> </w:t>
      </w:r>
      <w:r w:rsidR="00A70344">
        <w:t>2014. №</w:t>
      </w:r>
      <w:r w:rsidR="00687156" w:rsidRPr="00687156">
        <w:t xml:space="preserve"> 31. Ст. 4398.</w:t>
      </w:r>
    </w:p>
  </w:footnote>
  <w:footnote w:id="2">
    <w:p w:rsidR="007754E0" w:rsidRDefault="007754E0">
      <w:pPr>
        <w:pStyle w:val="a7"/>
      </w:pPr>
      <w:r>
        <w:rPr>
          <w:rStyle w:val="a9"/>
        </w:rPr>
        <w:footnoteRef/>
      </w:r>
      <w:r>
        <w:t xml:space="preserve"> Давыдова М.Л. Юридическая техника: проблемы теории и методологии. Волгоград, 2009. С.36-40.</w:t>
      </w:r>
    </w:p>
  </w:footnote>
  <w:footnote w:id="3">
    <w:p w:rsidR="007754E0" w:rsidRPr="0024732E" w:rsidRDefault="007754E0" w:rsidP="00BA49E8">
      <w:pPr>
        <w:pStyle w:val="a7"/>
      </w:pPr>
      <w:r w:rsidRPr="0024732E">
        <w:rPr>
          <w:rStyle w:val="a9"/>
        </w:rPr>
        <w:footnoteRef/>
      </w:r>
      <w:r w:rsidRPr="0024732E">
        <w:t xml:space="preserve"> </w:t>
      </w:r>
      <w:proofErr w:type="spellStart"/>
      <w:r w:rsidRPr="0024732E">
        <w:t>Иеринг</w:t>
      </w:r>
      <w:proofErr w:type="spellEnd"/>
      <w:r w:rsidRPr="0024732E">
        <w:t xml:space="preserve"> Р. Юридическая техника / сост. А. В. Поляков. М., 2008. С. 35.</w:t>
      </w:r>
    </w:p>
  </w:footnote>
  <w:footnote w:id="4">
    <w:p w:rsidR="007754E0" w:rsidRDefault="007754E0" w:rsidP="00BA49E8">
      <w:pPr>
        <w:pStyle w:val="a7"/>
      </w:pPr>
      <w:r w:rsidRPr="0024732E">
        <w:rPr>
          <w:rStyle w:val="a9"/>
        </w:rPr>
        <w:footnoteRef/>
      </w:r>
      <w:r w:rsidRPr="0024732E">
        <w:t xml:space="preserve"> </w:t>
      </w:r>
      <w:proofErr w:type="spellStart"/>
      <w:r w:rsidRPr="0024732E">
        <w:t>Черданцев</w:t>
      </w:r>
      <w:proofErr w:type="spellEnd"/>
      <w:r w:rsidRPr="0024732E">
        <w:t xml:space="preserve"> А. Ф. Теория государства и права. М., 2001. С. 336.</w:t>
      </w:r>
    </w:p>
  </w:footnote>
  <w:footnote w:id="5">
    <w:p w:rsidR="007754E0" w:rsidRPr="00687156" w:rsidRDefault="007754E0" w:rsidP="00687156">
      <w:pPr>
        <w:shd w:val="clear" w:color="auto" w:fill="FFFFFF"/>
        <w:jc w:val="both"/>
        <w:outlineLvl w:val="0"/>
        <w:rPr>
          <w:bCs/>
          <w:kern w:val="36"/>
        </w:rPr>
      </w:pPr>
      <w:r w:rsidRPr="00687156">
        <w:rPr>
          <w:rStyle w:val="a9"/>
        </w:rPr>
        <w:footnoteRef/>
      </w:r>
      <w:r w:rsidRPr="00687156">
        <w:t xml:space="preserve"> </w:t>
      </w:r>
      <w:r w:rsidR="00687156" w:rsidRPr="00687156">
        <w:t>СЗ РФ.</w:t>
      </w:r>
      <w:r w:rsidR="002D4A17">
        <w:t xml:space="preserve"> </w:t>
      </w:r>
      <w:r w:rsidR="00A70344">
        <w:t>2002. №</w:t>
      </w:r>
      <w:r w:rsidR="00687156" w:rsidRPr="00687156">
        <w:t xml:space="preserve"> 30. Ст. 3030.</w:t>
      </w:r>
    </w:p>
  </w:footnote>
  <w:footnote w:id="6">
    <w:p w:rsidR="007754E0" w:rsidRPr="00687156" w:rsidRDefault="007754E0" w:rsidP="00687156">
      <w:pPr>
        <w:jc w:val="both"/>
        <w:rPr>
          <w:sz w:val="21"/>
          <w:szCs w:val="21"/>
        </w:rPr>
      </w:pPr>
      <w:r w:rsidRPr="00687156">
        <w:rPr>
          <w:rStyle w:val="a9"/>
        </w:rPr>
        <w:footnoteRef/>
      </w:r>
      <w:r w:rsidRPr="00687156">
        <w:t xml:space="preserve"> </w:t>
      </w:r>
      <w:r w:rsidR="00687156" w:rsidRPr="00687156">
        <w:rPr>
          <w:kern w:val="36"/>
        </w:rPr>
        <w:t>СЗ РФ.</w:t>
      </w:r>
      <w:r w:rsidR="00ED6348">
        <w:rPr>
          <w:kern w:val="36"/>
        </w:rPr>
        <w:t xml:space="preserve"> </w:t>
      </w:r>
      <w:r w:rsidR="00687156" w:rsidRPr="00687156">
        <w:t xml:space="preserve">2002. </w:t>
      </w:r>
      <w:r w:rsidR="00A70344">
        <w:t>№</w:t>
      </w:r>
      <w:r w:rsidR="00687156" w:rsidRPr="00687156">
        <w:t xml:space="preserve"> 1 (ч. 1). Ст. 3</w:t>
      </w:r>
    </w:p>
  </w:footnote>
  <w:footnote w:id="7">
    <w:p w:rsidR="007754E0" w:rsidRDefault="007754E0" w:rsidP="00A721F4">
      <w:pPr>
        <w:spacing w:line="312" w:lineRule="auto"/>
        <w:jc w:val="both"/>
      </w:pPr>
      <w:r>
        <w:rPr>
          <w:rStyle w:val="a9"/>
        </w:rPr>
        <w:footnoteRef/>
      </w:r>
      <w:r>
        <w:t xml:space="preserve"> </w:t>
      </w:r>
      <w:r w:rsidRPr="00003E38">
        <w:t>Приказ Минтруда России от 13.02.</w:t>
      </w:r>
      <w:r w:rsidR="00315573">
        <w:t xml:space="preserve">2015 </w:t>
      </w:r>
      <w:r w:rsidR="00A70344">
        <w:t>№</w:t>
      </w:r>
      <w:r w:rsidR="00315573">
        <w:t xml:space="preserve"> 85н (ред. от 17.11.2015)</w:t>
      </w:r>
      <w:r w:rsidRPr="00003E38">
        <w:t>//</w:t>
      </w:r>
      <w:r w:rsidR="00590B21" w:rsidRPr="00590B21">
        <w:rPr>
          <w:shd w:val="clear" w:color="auto" w:fill="FFFFFF"/>
        </w:rPr>
        <w:t xml:space="preserve">СПС </w:t>
      </w:r>
      <w:proofErr w:type="spellStart"/>
      <w:r w:rsidR="00590B21" w:rsidRPr="00590B21">
        <w:rPr>
          <w:shd w:val="clear" w:color="auto" w:fill="FFFFFF"/>
        </w:rPr>
        <w:t>КонсультантПлюс</w:t>
      </w:r>
      <w:proofErr w:type="spellEnd"/>
      <w:r w:rsidR="00590B21" w:rsidRPr="00590B21">
        <w:t>.</w:t>
      </w:r>
    </w:p>
  </w:footnote>
  <w:footnote w:id="8">
    <w:p w:rsidR="007754E0" w:rsidRDefault="007754E0" w:rsidP="00687156">
      <w:pPr>
        <w:jc w:val="both"/>
      </w:pPr>
      <w:r>
        <w:rPr>
          <w:rStyle w:val="a9"/>
        </w:rPr>
        <w:footnoteRef/>
      </w:r>
      <w:r>
        <w:t xml:space="preserve"> </w:t>
      </w:r>
      <w:r w:rsidR="00687156" w:rsidRPr="00687156">
        <w:t>СЗ РФ</w:t>
      </w:r>
      <w:r w:rsidR="002D4A17">
        <w:t xml:space="preserve">. </w:t>
      </w:r>
      <w:r w:rsidR="00687156" w:rsidRPr="00687156">
        <w:rPr>
          <w:bCs/>
          <w:shd w:val="clear" w:color="auto" w:fill="FFFFFF"/>
        </w:rPr>
        <w:t xml:space="preserve">2004 </w:t>
      </w:r>
      <w:r w:rsidR="00A70344">
        <w:rPr>
          <w:bCs/>
          <w:shd w:val="clear" w:color="auto" w:fill="FFFFFF"/>
        </w:rPr>
        <w:t>№</w:t>
      </w:r>
      <w:r w:rsidR="00687156" w:rsidRPr="00687156">
        <w:rPr>
          <w:bCs/>
          <w:shd w:val="clear" w:color="auto" w:fill="FFFFFF"/>
        </w:rPr>
        <w:t xml:space="preserve"> 23. Ст. 2309</w:t>
      </w:r>
      <w:r w:rsidRPr="00687156">
        <w:t>.</w:t>
      </w:r>
    </w:p>
  </w:footnote>
  <w:footnote w:id="9">
    <w:p w:rsidR="007754E0" w:rsidRDefault="007754E0" w:rsidP="00687156">
      <w:pPr>
        <w:pStyle w:val="a7"/>
        <w:jc w:val="both"/>
      </w:pPr>
      <w:r w:rsidRPr="0024732E">
        <w:rPr>
          <w:rStyle w:val="a9"/>
        </w:rPr>
        <w:footnoteRef/>
      </w:r>
      <w:r w:rsidRPr="0024732E">
        <w:t xml:space="preserve"> </w:t>
      </w:r>
      <w:proofErr w:type="spellStart"/>
      <w:r w:rsidRPr="0024732E">
        <w:t>Солганик</w:t>
      </w:r>
      <w:proofErr w:type="spellEnd"/>
      <w:r w:rsidRPr="0024732E">
        <w:t xml:space="preserve"> Г. Я. Стилистика текста. М., 2001. С. 16.</w:t>
      </w:r>
    </w:p>
  </w:footnote>
  <w:footnote w:id="10">
    <w:p w:rsidR="00074A9A" w:rsidRDefault="00074A9A" w:rsidP="0075335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687156" w:rsidRPr="0075335F">
        <w:rPr>
          <w:bCs/>
          <w:color w:val="000000"/>
          <w:shd w:val="clear" w:color="auto" w:fill="FFFFFF"/>
        </w:rPr>
        <w:t>СЗ РФ</w:t>
      </w:r>
      <w:r w:rsidR="002D4A17">
        <w:rPr>
          <w:bCs/>
          <w:color w:val="000000"/>
          <w:shd w:val="clear" w:color="auto" w:fill="FFFFFF"/>
        </w:rPr>
        <w:t>.</w:t>
      </w:r>
      <w:r w:rsidR="00687156" w:rsidRPr="0075335F">
        <w:rPr>
          <w:bCs/>
          <w:color w:val="000000"/>
          <w:shd w:val="clear" w:color="auto" w:fill="FFFFFF"/>
        </w:rPr>
        <w:t xml:space="preserve"> 2015</w:t>
      </w:r>
      <w:r w:rsidR="0075335F" w:rsidRPr="0075335F">
        <w:rPr>
          <w:bCs/>
          <w:color w:val="000000"/>
          <w:shd w:val="clear" w:color="auto" w:fill="FFFFFF"/>
        </w:rPr>
        <w:t xml:space="preserve">. </w:t>
      </w:r>
      <w:r w:rsidR="00A70344">
        <w:rPr>
          <w:bCs/>
          <w:color w:val="000000"/>
          <w:shd w:val="clear" w:color="auto" w:fill="FFFFFF"/>
        </w:rPr>
        <w:t>№</w:t>
      </w:r>
      <w:r w:rsidR="0075335F" w:rsidRPr="0075335F">
        <w:rPr>
          <w:bCs/>
          <w:color w:val="000000"/>
          <w:shd w:val="clear" w:color="auto" w:fill="FFFFFF"/>
        </w:rPr>
        <w:t xml:space="preserve"> </w:t>
      </w:r>
      <w:r w:rsidR="00687156" w:rsidRPr="0075335F">
        <w:rPr>
          <w:bCs/>
          <w:color w:val="000000"/>
          <w:shd w:val="clear" w:color="auto" w:fill="FFFFFF"/>
        </w:rPr>
        <w:t>29 (ч.1)</w:t>
      </w:r>
      <w:r w:rsidR="0075335F" w:rsidRPr="0075335F">
        <w:rPr>
          <w:bCs/>
          <w:color w:val="000000"/>
          <w:shd w:val="clear" w:color="auto" w:fill="FFFFFF"/>
        </w:rPr>
        <w:t>.</w:t>
      </w:r>
      <w:r w:rsidR="00687156" w:rsidRPr="0075335F">
        <w:rPr>
          <w:bCs/>
          <w:color w:val="000000"/>
          <w:shd w:val="clear" w:color="auto" w:fill="FFFFFF"/>
        </w:rPr>
        <w:t xml:space="preserve"> </w:t>
      </w:r>
      <w:r w:rsidR="0075335F" w:rsidRPr="0075335F">
        <w:rPr>
          <w:bCs/>
          <w:color w:val="000000"/>
          <w:shd w:val="clear" w:color="auto" w:fill="FFFFFF"/>
        </w:rPr>
        <w:t>С</w:t>
      </w:r>
      <w:r w:rsidR="00687156" w:rsidRPr="0075335F">
        <w:rPr>
          <w:bCs/>
          <w:color w:val="000000"/>
          <w:shd w:val="clear" w:color="auto" w:fill="FFFFFF"/>
        </w:rPr>
        <w:t>т. 4382</w:t>
      </w:r>
      <w:r w:rsidR="0075335F">
        <w:rPr>
          <w:bCs/>
          <w:color w:val="000000"/>
          <w:shd w:val="clear" w:color="auto" w:fill="FFFFFF"/>
        </w:rPr>
        <w:t>.</w:t>
      </w:r>
    </w:p>
  </w:footnote>
  <w:footnote w:id="11">
    <w:p w:rsidR="00772BE9" w:rsidRDefault="00772BE9">
      <w:pPr>
        <w:pStyle w:val="a7"/>
      </w:pPr>
      <w:r>
        <w:rPr>
          <w:rStyle w:val="a9"/>
        </w:rPr>
        <w:footnoteRef/>
      </w:r>
      <w:r>
        <w:t xml:space="preserve"> Лихонина О.Ю. Право граждан на альтернативную гражданскую службу</w:t>
      </w:r>
      <w:r w:rsidR="0075335F">
        <w:t>. М.,</w:t>
      </w:r>
      <w:r>
        <w:t xml:space="preserve"> 2016. С. 131-133.</w:t>
      </w:r>
    </w:p>
  </w:footnote>
  <w:footnote w:id="12">
    <w:p w:rsidR="00772BE9" w:rsidRPr="0075335F" w:rsidRDefault="00772BE9" w:rsidP="00A721F4">
      <w:pPr>
        <w:spacing w:line="312" w:lineRule="auto"/>
        <w:jc w:val="both"/>
      </w:pPr>
      <w:r w:rsidRPr="0075335F">
        <w:footnoteRef/>
      </w:r>
      <w:r w:rsidRPr="0075335F">
        <w:t xml:space="preserve"> </w:t>
      </w:r>
      <w:r w:rsidR="00107FCC" w:rsidRPr="0075335F">
        <w:t>Всеобщая декларация прав человека (принята Генеральной Ассамблеей ООН 10.12.1948)//</w:t>
      </w:r>
      <w:r w:rsidR="00590B21">
        <w:rPr>
          <w:sz w:val="21"/>
          <w:szCs w:val="21"/>
        </w:rPr>
        <w:t>Российская газета</w:t>
      </w:r>
      <w:r w:rsidR="00A721F4" w:rsidRPr="00A721F4">
        <w:rPr>
          <w:sz w:val="21"/>
          <w:szCs w:val="21"/>
        </w:rPr>
        <w:t>.</w:t>
      </w:r>
      <w:r w:rsidR="00A721F4">
        <w:rPr>
          <w:sz w:val="21"/>
          <w:szCs w:val="21"/>
        </w:rPr>
        <w:t xml:space="preserve"> </w:t>
      </w:r>
      <w:r w:rsidR="00590B21">
        <w:rPr>
          <w:sz w:val="21"/>
          <w:szCs w:val="21"/>
        </w:rPr>
        <w:t>1998. 10 дек.</w:t>
      </w:r>
      <w:r w:rsidR="00A721F4">
        <w:rPr>
          <w:sz w:val="21"/>
          <w:szCs w:val="21"/>
        </w:rPr>
        <w:t xml:space="preserve"> </w:t>
      </w:r>
    </w:p>
  </w:footnote>
  <w:footnote w:id="13">
    <w:p w:rsidR="00B87DDC" w:rsidRPr="004D55ED" w:rsidRDefault="00B87DDC" w:rsidP="0075335F">
      <w:pPr>
        <w:jc w:val="both"/>
      </w:pPr>
      <w:r w:rsidRPr="0075335F">
        <w:footnoteRef/>
      </w:r>
      <w:r w:rsidRPr="0075335F">
        <w:t xml:space="preserve"> Решение </w:t>
      </w:r>
      <w:proofErr w:type="spellStart"/>
      <w:r w:rsidRPr="0075335F">
        <w:t>Медведевского</w:t>
      </w:r>
      <w:proofErr w:type="spellEnd"/>
      <w:r w:rsidRPr="0075335F">
        <w:t xml:space="preserve"> районного суда Республики Марий Эл от 31.05.2016 г. по делу № 2а-1026/2016</w:t>
      </w:r>
      <w:r w:rsidR="0075335F" w:rsidRPr="0075335F">
        <w:t xml:space="preserve"> «</w:t>
      </w:r>
      <w:r w:rsidR="0075335F" w:rsidRPr="0075335F">
        <w:rPr>
          <w:color w:val="000000"/>
          <w:shd w:val="clear" w:color="auto" w:fill="FFFFFF"/>
        </w:rPr>
        <w:t xml:space="preserve">о признании незаконным решения призывной комиссии об отказе в замене военной службы на альтернативную гражданскую службу и обязании вынести заключение о замене военной службы на альтернативную гражданскую службу»//СПС </w:t>
      </w:r>
      <w:proofErr w:type="spellStart"/>
      <w:r w:rsidR="0075335F" w:rsidRPr="0075335F">
        <w:rPr>
          <w:color w:val="000000"/>
          <w:shd w:val="clear" w:color="auto" w:fill="FFFFFF"/>
        </w:rPr>
        <w:t>КонсультантПлюс</w:t>
      </w:r>
      <w:proofErr w:type="spellEnd"/>
      <w:r w:rsidRPr="0075335F">
        <w:t>.</w:t>
      </w:r>
    </w:p>
  </w:footnote>
  <w:footnote w:id="14">
    <w:p w:rsidR="00B87DDC" w:rsidRDefault="00B87DDC">
      <w:pPr>
        <w:pStyle w:val="a7"/>
      </w:pPr>
      <w:r>
        <w:rPr>
          <w:rStyle w:val="a9"/>
        </w:rPr>
        <w:footnoteRef/>
      </w:r>
      <w:r>
        <w:t xml:space="preserve"> </w:t>
      </w:r>
      <w:r w:rsidRPr="004D55ED">
        <w:t>Определение судебной коллегии по гражданским делам Красноярского краевого суда от 02.02.2015 г. по делу № 33–1011/2015 А-63</w:t>
      </w:r>
      <w:r w:rsidR="005E4AC3" w:rsidRPr="005E4AC3">
        <w:t>//Информационный портал судебных и нормативных актов. URL: http://sudact.ru/.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1127"/>
    <w:multiLevelType w:val="hybridMultilevel"/>
    <w:tmpl w:val="2C88A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C421D"/>
    <w:multiLevelType w:val="hybridMultilevel"/>
    <w:tmpl w:val="DB946E1C"/>
    <w:lvl w:ilvl="0" w:tplc="880A5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C6013D"/>
    <w:rsid w:val="00003E38"/>
    <w:rsid w:val="00022E4B"/>
    <w:rsid w:val="0002630E"/>
    <w:rsid w:val="000568E2"/>
    <w:rsid w:val="0007419E"/>
    <w:rsid w:val="00074A9A"/>
    <w:rsid w:val="00081538"/>
    <w:rsid w:val="000C54E7"/>
    <w:rsid w:val="000D06AE"/>
    <w:rsid w:val="000D4447"/>
    <w:rsid w:val="000E2FC4"/>
    <w:rsid w:val="00107FCC"/>
    <w:rsid w:val="00135439"/>
    <w:rsid w:val="00162611"/>
    <w:rsid w:val="001A28B0"/>
    <w:rsid w:val="001A7040"/>
    <w:rsid w:val="001E1A21"/>
    <w:rsid w:val="001F257D"/>
    <w:rsid w:val="001F483A"/>
    <w:rsid w:val="002106F4"/>
    <w:rsid w:val="0024732E"/>
    <w:rsid w:val="002B6B68"/>
    <w:rsid w:val="002D4A17"/>
    <w:rsid w:val="00315573"/>
    <w:rsid w:val="0037124B"/>
    <w:rsid w:val="003951C0"/>
    <w:rsid w:val="003B5F3D"/>
    <w:rsid w:val="003C5526"/>
    <w:rsid w:val="00406CA4"/>
    <w:rsid w:val="00413BA8"/>
    <w:rsid w:val="00455600"/>
    <w:rsid w:val="0047326E"/>
    <w:rsid w:val="00475B95"/>
    <w:rsid w:val="004D55ED"/>
    <w:rsid w:val="004E42A4"/>
    <w:rsid w:val="005802C9"/>
    <w:rsid w:val="00590B21"/>
    <w:rsid w:val="005B14CD"/>
    <w:rsid w:val="005C63DD"/>
    <w:rsid w:val="005C6D0B"/>
    <w:rsid w:val="005E4AC3"/>
    <w:rsid w:val="005F006E"/>
    <w:rsid w:val="00604C0B"/>
    <w:rsid w:val="00631911"/>
    <w:rsid w:val="00643F62"/>
    <w:rsid w:val="00665DDA"/>
    <w:rsid w:val="00687156"/>
    <w:rsid w:val="006E0B8A"/>
    <w:rsid w:val="006F1BAA"/>
    <w:rsid w:val="006F4BC7"/>
    <w:rsid w:val="00732A83"/>
    <w:rsid w:val="0075335F"/>
    <w:rsid w:val="00760A2D"/>
    <w:rsid w:val="00772BE9"/>
    <w:rsid w:val="007754E0"/>
    <w:rsid w:val="007C04D0"/>
    <w:rsid w:val="007F2ABF"/>
    <w:rsid w:val="008073BC"/>
    <w:rsid w:val="00820D93"/>
    <w:rsid w:val="00862EF5"/>
    <w:rsid w:val="008C456B"/>
    <w:rsid w:val="00904995"/>
    <w:rsid w:val="009A5D01"/>
    <w:rsid w:val="00A016AC"/>
    <w:rsid w:val="00A16973"/>
    <w:rsid w:val="00A70344"/>
    <w:rsid w:val="00A721F4"/>
    <w:rsid w:val="00AB17EC"/>
    <w:rsid w:val="00AC0D84"/>
    <w:rsid w:val="00AF3499"/>
    <w:rsid w:val="00B45257"/>
    <w:rsid w:val="00B824FE"/>
    <w:rsid w:val="00B87DDC"/>
    <w:rsid w:val="00BA0A3F"/>
    <w:rsid w:val="00BA49E8"/>
    <w:rsid w:val="00BD0645"/>
    <w:rsid w:val="00BF703B"/>
    <w:rsid w:val="00C17C89"/>
    <w:rsid w:val="00C40999"/>
    <w:rsid w:val="00C44BC1"/>
    <w:rsid w:val="00C6013D"/>
    <w:rsid w:val="00C86591"/>
    <w:rsid w:val="00C9109C"/>
    <w:rsid w:val="00CA5451"/>
    <w:rsid w:val="00CD7983"/>
    <w:rsid w:val="00D0122D"/>
    <w:rsid w:val="00D43AF5"/>
    <w:rsid w:val="00DA3703"/>
    <w:rsid w:val="00DA47B2"/>
    <w:rsid w:val="00DB1432"/>
    <w:rsid w:val="00DB4ADB"/>
    <w:rsid w:val="00E7025E"/>
    <w:rsid w:val="00ED6348"/>
    <w:rsid w:val="00EF32E2"/>
    <w:rsid w:val="00F664C2"/>
    <w:rsid w:val="00F90009"/>
    <w:rsid w:val="00F952C5"/>
    <w:rsid w:val="00FE47B0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D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D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9A5D01"/>
    <w:pPr>
      <w:overflowPunct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9A5D01"/>
    <w:pPr>
      <w:overflowPunct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604C0B"/>
    <w:pPr>
      <w:overflowPunct/>
      <w:autoSpaceDE/>
      <w:autoSpaceDN/>
      <w:adjustRightInd/>
      <w:spacing w:after="100" w:line="360" w:lineRule="auto"/>
      <w:jc w:val="center"/>
    </w:pPr>
    <w:rPr>
      <w:rFonts w:eastAsiaTheme="minorEastAsia"/>
      <w:b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A5D01"/>
    <w:pPr>
      <w:overflowPunct/>
      <w:autoSpaceDE/>
      <w:autoSpaceDN/>
      <w:adjustRightInd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A5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B4ADB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162611"/>
  </w:style>
  <w:style w:type="character" w:customStyle="1" w:styleId="a8">
    <w:name w:val="Текст сноски Знак"/>
    <w:basedOn w:val="a0"/>
    <w:link w:val="a7"/>
    <w:uiPriority w:val="99"/>
    <w:rsid w:val="001626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62611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0E2FC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815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15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815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15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FF5C7-085A-4239-B9B8-D17BFF58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15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2364sr</dc:creator>
  <cp:lastModifiedBy>2364sr</cp:lastModifiedBy>
  <cp:revision>9</cp:revision>
  <cp:lastPrinted>2017-11-29T05:27:00Z</cp:lastPrinted>
  <dcterms:created xsi:type="dcterms:W3CDTF">2017-12-01T01:34:00Z</dcterms:created>
  <dcterms:modified xsi:type="dcterms:W3CDTF">2018-01-12T04:16:00Z</dcterms:modified>
</cp:coreProperties>
</file>