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41" w:rsidRPr="00BD0518" w:rsidRDefault="00472D41" w:rsidP="00C4302A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D0518">
        <w:rPr>
          <w:b/>
          <w:sz w:val="28"/>
          <w:szCs w:val="28"/>
        </w:rPr>
        <w:t>Отчет</w:t>
      </w:r>
    </w:p>
    <w:p w:rsidR="00472D41" w:rsidRPr="00BD0518" w:rsidRDefault="00472D41" w:rsidP="00C4302A">
      <w:pPr>
        <w:jc w:val="center"/>
        <w:rPr>
          <w:b/>
          <w:sz w:val="28"/>
          <w:szCs w:val="28"/>
        </w:rPr>
      </w:pPr>
      <w:r w:rsidRPr="00BD0518">
        <w:rPr>
          <w:b/>
          <w:sz w:val="28"/>
          <w:szCs w:val="28"/>
        </w:rPr>
        <w:t xml:space="preserve">по итогам прохождения производственной (преддипломной)  практики </w:t>
      </w:r>
    </w:p>
    <w:p w:rsidR="00472D41" w:rsidRPr="00BD0518" w:rsidRDefault="00472D41" w:rsidP="00C4302A">
      <w:pPr>
        <w:jc w:val="center"/>
        <w:rPr>
          <w:b/>
          <w:sz w:val="28"/>
          <w:szCs w:val="28"/>
        </w:rPr>
      </w:pPr>
      <w:r w:rsidRPr="00BD0518">
        <w:rPr>
          <w:b/>
          <w:sz w:val="28"/>
          <w:szCs w:val="28"/>
        </w:rPr>
        <w:t>Русовой Т.Е.</w:t>
      </w:r>
    </w:p>
    <w:p w:rsidR="00472D41" w:rsidRPr="00BD0518" w:rsidRDefault="00472D41" w:rsidP="00C430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>В период с 27 ноября 2017 по 31 декабря 2017 года и с 15 января 2018 года по 19 января 2018 года под руководством заместителя председателя Тверского областного суда Андреанова Г.Л., я проходила производственную практику в Тверском областном суде коллегии по уголовным делам.</w:t>
      </w:r>
    </w:p>
    <w:p w:rsidR="00472D41" w:rsidRPr="00BD0518" w:rsidRDefault="00472D41" w:rsidP="00C430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472D41" w:rsidRPr="00BD0518" w:rsidRDefault="00472D41" w:rsidP="00C430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smartTag w:uri="urn:schemas-microsoft-com:office:smarttags" w:element="place">
        <w:r w:rsidRPr="00BD0518">
          <w:rPr>
            <w:b/>
            <w:color w:val="000000"/>
            <w:sz w:val="28"/>
            <w:szCs w:val="28"/>
            <w:lang w:val="en-US"/>
          </w:rPr>
          <w:t>I</w:t>
        </w:r>
        <w:r w:rsidRPr="00BD0518">
          <w:rPr>
            <w:b/>
            <w:color w:val="000000"/>
            <w:sz w:val="28"/>
            <w:szCs w:val="28"/>
          </w:rPr>
          <w:t>.</w:t>
        </w:r>
      </w:smartTag>
      <w:r w:rsidRPr="00BD0518">
        <w:rPr>
          <w:b/>
          <w:color w:val="000000"/>
          <w:sz w:val="28"/>
          <w:szCs w:val="28"/>
        </w:rPr>
        <w:t xml:space="preserve"> Общие сведения о деятельности в рамках прохождения производственной практики.</w:t>
      </w:r>
    </w:p>
    <w:p w:rsidR="00472D41" w:rsidRPr="00BD0518" w:rsidRDefault="00472D41" w:rsidP="00C4302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 xml:space="preserve">Общие сведения об организации: </w:t>
      </w:r>
    </w:p>
    <w:p w:rsidR="00472D41" w:rsidRPr="00BD0518" w:rsidRDefault="00472D41" w:rsidP="005B3063">
      <w:pPr>
        <w:ind w:firstLine="567"/>
        <w:jc w:val="both"/>
        <w:rPr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ab/>
        <w:t>За время прохождения производственной практики я ознакомилась с работой Тверского областного суда.</w:t>
      </w:r>
    </w:p>
    <w:p w:rsidR="00472D41" w:rsidRPr="00BD0518" w:rsidRDefault="00472D41" w:rsidP="005B3063">
      <w:pPr>
        <w:ind w:firstLine="567"/>
        <w:jc w:val="both"/>
        <w:rPr>
          <w:sz w:val="28"/>
          <w:szCs w:val="28"/>
        </w:rPr>
      </w:pPr>
      <w:r w:rsidRPr="00BD0518">
        <w:rPr>
          <w:color w:val="000000"/>
          <w:sz w:val="28"/>
          <w:szCs w:val="28"/>
        </w:rPr>
        <w:t xml:space="preserve">Структура, порядок деятельности и функции Тверского областного суда, регламентируются различными законами, нормативно- правовыми актами, в том числе: Конституция Российской Федерации от 12 декабря 1992 года, глава 7; </w:t>
      </w:r>
      <w:r w:rsidRPr="00BD0518">
        <w:rPr>
          <w:bCs/>
          <w:iCs/>
          <w:spacing w:val="2"/>
          <w:sz w:val="28"/>
          <w:szCs w:val="28"/>
        </w:rPr>
        <w:t xml:space="preserve">Федеральный  Конституционный  Закон   «О  судебной </w:t>
      </w:r>
      <w:r w:rsidRPr="00BD0518">
        <w:rPr>
          <w:bCs/>
          <w:iCs/>
          <w:spacing w:val="-5"/>
          <w:sz w:val="28"/>
          <w:szCs w:val="28"/>
        </w:rPr>
        <w:t>системе Российской Федерации» от 31 декабря 1996 года №</w:t>
      </w:r>
      <w:r w:rsidRPr="00BD0518">
        <w:rPr>
          <w:bCs/>
          <w:iCs/>
          <w:spacing w:val="-9"/>
          <w:sz w:val="28"/>
          <w:szCs w:val="28"/>
        </w:rPr>
        <w:t>1-ФКЗ;</w:t>
      </w:r>
      <w:r w:rsidRPr="00BD0518">
        <w:rPr>
          <w:color w:val="000000"/>
          <w:sz w:val="28"/>
          <w:szCs w:val="28"/>
        </w:rPr>
        <w:t xml:space="preserve"> </w:t>
      </w:r>
      <w:r w:rsidRPr="00BD0518">
        <w:rPr>
          <w:bCs/>
          <w:iCs/>
          <w:spacing w:val="-2"/>
          <w:sz w:val="28"/>
          <w:szCs w:val="28"/>
        </w:rPr>
        <w:t xml:space="preserve">Закон Российской Федерации «О статусе судей в Российской Федерации» от 26 июня 1992 года № 3132-1; </w:t>
      </w:r>
      <w:hyperlink r:id="rId7" w:history="1">
        <w:r w:rsidRPr="00BD0518">
          <w:rPr>
            <w:rStyle w:val="Hyperlink"/>
            <w:color w:val="000000"/>
            <w:sz w:val="28"/>
            <w:szCs w:val="28"/>
            <w:u w:val="none"/>
          </w:rPr>
          <w:t>Федеральный конституционный закон от 7 февраля 2011 г. № 1-ФКЗ «О судах общей юрисдикции в Российской Федерации»</w:t>
        </w:r>
      </w:hyperlink>
      <w:r w:rsidRPr="00BD0518">
        <w:rPr>
          <w:sz w:val="28"/>
          <w:szCs w:val="28"/>
        </w:rPr>
        <w:t xml:space="preserve"> и другими федеральными законами, международными договорами Российской Федерации.</w:t>
      </w:r>
    </w:p>
    <w:p w:rsidR="00472D41" w:rsidRPr="00BD0518" w:rsidRDefault="00472D41" w:rsidP="005B3063">
      <w:pPr>
        <w:ind w:firstLine="567"/>
        <w:jc w:val="both"/>
        <w:rPr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ab/>
        <w:t>Областной суд осуществляет правосудие: как суд первой инстанции, рассматривая судебные дела с вынесением решений, приговоров, определений и постановлений; как суд второй инстанции, рассматривая дела по апелляционным жалобам и представлениям на решения, приговоры, определения и постановления районных судов, не вступившие в законную силу; как суд надзорной инстанции, рассматривая надзорные жалобы и представления на решения, приговоры, определения и постановления, вступившие в законную силу.</w:t>
      </w:r>
    </w:p>
    <w:p w:rsidR="00472D41" w:rsidRPr="00BD0518" w:rsidRDefault="00472D41" w:rsidP="005B3063">
      <w:pPr>
        <w:ind w:firstLine="567"/>
        <w:jc w:val="both"/>
        <w:rPr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ab/>
        <w:t xml:space="preserve">Рассматривая гражданские и уголовные дела по первой инстанции, областной суд действует в составе судьи, который председательствует в судебном заседании, или в составе председательствующего и двух профессиональных судей. В тех случаях, когда уголовное дело по первой инстанции рассматривается с участием присяжных заседателей, должно быть двенадцать основных и два запасных заседателя. Коллегию присяжных заседателей формирует профессиональный судья - председательствующий в судебном заседании. </w:t>
      </w:r>
    </w:p>
    <w:p w:rsidR="00472D41" w:rsidRPr="00BD0518" w:rsidRDefault="00472D41" w:rsidP="005B3063">
      <w:pPr>
        <w:ind w:firstLine="567"/>
        <w:jc w:val="both"/>
        <w:rPr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ab/>
        <w:t>Президиум областного суда является надзорной инстанцией. На него возлагается рассмотрение дел по надзорным жалобам и представлениям на вступившие в законную силу решения, приговоры и постановления районных судов, а также на кассационные определения этого суда.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ab/>
      </w:r>
      <w:r w:rsidRPr="00BD0518">
        <w:rPr>
          <w:sz w:val="28"/>
          <w:szCs w:val="28"/>
        </w:rPr>
        <w:t>В рамках прохождения практики я осуществляла следующие виды деятельности:</w:t>
      </w:r>
    </w:p>
    <w:p w:rsidR="00472D41" w:rsidRPr="00BD0518" w:rsidRDefault="00472D41" w:rsidP="005B3063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BD0518">
        <w:rPr>
          <w:sz w:val="28"/>
          <w:szCs w:val="28"/>
        </w:rPr>
        <w:t xml:space="preserve">- ознакомилась с нормативно-правовыми документами, регламентирующими деятельность областных судов, в частности Тверского областного суда коллегии по уголовным делам, а так же с нормативно-правовыми документами, регламентирующими деятельность секретаря судебного заседания отдела по обеспечению судопроизводства по уголовным делам, а именно с должностным регламентом федерального государственного гражданского служащего, замещающего в Тверском областном суде должность федеральной гражданской службы секретаря судебного заседания отдела по обеспечению судопроизводства по уголовным делам, утв. Председателем Тверского областного суда А.Ю. Карташовым 23.01.2013; 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BD0518">
        <w:rPr>
          <w:sz w:val="28"/>
          <w:szCs w:val="28"/>
        </w:rPr>
        <w:t>- участвовала в судебных заседаниях по первой инстанции, в том числе с участием присяжных заседателей, в судебных заседаниях по апелляционной инстанции, а также в президиуме Тверского областного суда коллегии по уголовным дела. Так в судебных заседаниях, проводимых в порядке первой инстанции, я присутствовала:</w:t>
      </w:r>
      <w:r w:rsidRPr="00BD0518">
        <w:rPr>
          <w:color w:val="FF0000"/>
          <w:sz w:val="28"/>
          <w:szCs w:val="28"/>
        </w:rPr>
        <w:t xml:space="preserve"> 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518">
        <w:rPr>
          <w:sz w:val="28"/>
          <w:szCs w:val="28"/>
        </w:rPr>
        <w:t>1) уголовное дело по обвинению Шатина С.А. в совершении преступления, предусмотренного ст. 317 УК РФ;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518">
        <w:rPr>
          <w:sz w:val="28"/>
          <w:szCs w:val="28"/>
        </w:rPr>
        <w:t>2) уголовное дело по обвинению Панова А.В., рассматриваемое с участием присяжных заседателей.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518">
        <w:rPr>
          <w:sz w:val="28"/>
          <w:szCs w:val="28"/>
        </w:rPr>
        <w:t>В судебных заседаниях, проводимых в порядке второй инстанции, я присутствовала: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>1) уголовное дело по апелляционной жалобе Загромова Е.Е.;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>2) уголовное дело по апелляционной жалобе Серова В.В.;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>3) уголовное дело по апелляционной жалобе Чукалина Е.А.;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>4) уголовное дело по апелляционной жалобе Бузьеова Д.А.;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color w:val="000000"/>
          <w:sz w:val="28"/>
          <w:szCs w:val="28"/>
        </w:rPr>
      </w:pPr>
      <w:r w:rsidRPr="00BD0518">
        <w:rPr>
          <w:color w:val="000000"/>
          <w:sz w:val="28"/>
          <w:szCs w:val="28"/>
        </w:rPr>
        <w:t>5) уголовное дело по апелляционной жалобе Морозова С.В., а также в иных судебных заседаний по апелляционным жалобам.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518">
        <w:rPr>
          <w:sz w:val="28"/>
          <w:szCs w:val="28"/>
        </w:rPr>
        <w:t xml:space="preserve">- подготовка проектов правовых документов, </w:t>
      </w:r>
      <w:r w:rsidRPr="00BD0518">
        <w:rPr>
          <w:color w:val="000000"/>
          <w:sz w:val="28"/>
          <w:szCs w:val="28"/>
        </w:rPr>
        <w:t>в том числе написание протоколов судебного заседания, а также составление судебных постановлений</w:t>
      </w:r>
      <w:r w:rsidRPr="00BD0518">
        <w:rPr>
          <w:sz w:val="28"/>
          <w:szCs w:val="28"/>
        </w:rPr>
        <w:t>;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518">
        <w:rPr>
          <w:color w:val="000000"/>
          <w:sz w:val="28"/>
          <w:szCs w:val="28"/>
        </w:rPr>
        <w:t xml:space="preserve">- ознакомление с </w:t>
      </w:r>
      <w:r w:rsidRPr="00BD0518">
        <w:rPr>
          <w:sz w:val="28"/>
          <w:szCs w:val="28"/>
        </w:rPr>
        <w:t>организацией делопроизводства в канцелярии суда (учет и регистрация дел, материалов, карточек).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left="720"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left="720"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left="720"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left="720"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left="720"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left="720"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left="720"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left="720"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D0518">
        <w:rPr>
          <w:b/>
          <w:sz w:val="28"/>
          <w:szCs w:val="28"/>
          <w:lang w:val="en-US"/>
        </w:rPr>
        <w:t>II</w:t>
      </w:r>
      <w:r w:rsidRPr="00BD0518">
        <w:rPr>
          <w:b/>
          <w:sz w:val="28"/>
          <w:szCs w:val="28"/>
        </w:rPr>
        <w:t>. Формирование общекультурных и профессиональных компетенций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left="720"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ind w:firstLine="567"/>
        <w:jc w:val="both"/>
        <w:rPr>
          <w:sz w:val="28"/>
          <w:szCs w:val="28"/>
        </w:rPr>
      </w:pPr>
      <w:bookmarkStart w:id="0" w:name="_Hlk503803101"/>
      <w:r w:rsidRPr="00BD0518">
        <w:rPr>
          <w:sz w:val="28"/>
          <w:szCs w:val="28"/>
        </w:rPr>
        <w:t>Прохождение производственной практики обеспечивает формирование следующих общекультурных и профессиональных компетенций на завершающем уровне посредством приобретения следующих знаний и навыков:</w:t>
      </w:r>
    </w:p>
    <w:p w:rsidR="00472D41" w:rsidRPr="00BD0518" w:rsidRDefault="00472D41" w:rsidP="005B3063">
      <w:pPr>
        <w:ind w:firstLine="567"/>
        <w:jc w:val="both"/>
        <w:rPr>
          <w:bCs/>
          <w:spacing w:val="-5"/>
          <w:sz w:val="28"/>
          <w:szCs w:val="28"/>
        </w:rPr>
      </w:pPr>
      <w:r w:rsidRPr="00BD0518">
        <w:rPr>
          <w:color w:val="000000"/>
          <w:sz w:val="28"/>
          <w:szCs w:val="28"/>
        </w:rPr>
        <w:t>1.</w:t>
      </w:r>
      <w:r w:rsidRPr="00BD0518">
        <w:rPr>
          <w:bCs/>
          <w:spacing w:val="-5"/>
          <w:sz w:val="28"/>
          <w:szCs w:val="28"/>
        </w:rPr>
        <w:t xml:space="preserve"> </w:t>
      </w:r>
      <w:r w:rsidRPr="00BD0518">
        <w:rPr>
          <w:b/>
          <w:bCs/>
          <w:spacing w:val="-5"/>
          <w:sz w:val="28"/>
          <w:szCs w:val="28"/>
        </w:rPr>
        <w:t xml:space="preserve">ОК-1: </w:t>
      </w:r>
      <w:r w:rsidRPr="00BD0518">
        <w:rPr>
          <w:bCs/>
          <w:spacing w:val="-5"/>
          <w:sz w:val="28"/>
          <w:szCs w:val="28"/>
        </w:rPr>
        <w:t>осознание социальной значимости своей будущей профессии, проявление нетерпимости к коррупционному поведению, уважительное отношение к праву и закону, обладание достаточным уровнем профессионального правосознания.</w:t>
      </w:r>
    </w:p>
    <w:p w:rsidR="00472D41" w:rsidRPr="00BD0518" w:rsidRDefault="00472D41" w:rsidP="005B3063">
      <w:pPr>
        <w:ind w:firstLine="567"/>
        <w:jc w:val="both"/>
        <w:rPr>
          <w:bCs/>
          <w:spacing w:val="-5"/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>В процессе прохождения практики я получила новые профессиональные знания и навыки, такие как:</w:t>
      </w:r>
    </w:p>
    <w:p w:rsidR="00472D41" w:rsidRPr="00BD0518" w:rsidRDefault="00472D41" w:rsidP="005B3063">
      <w:pPr>
        <w:ind w:firstLine="567"/>
        <w:jc w:val="both"/>
        <w:rPr>
          <w:color w:val="000000"/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 xml:space="preserve">- </w:t>
      </w:r>
      <w:r w:rsidRPr="00BD0518">
        <w:rPr>
          <w:sz w:val="28"/>
          <w:szCs w:val="28"/>
        </w:rPr>
        <w:t xml:space="preserve">написание правовых документов, </w:t>
      </w:r>
      <w:r w:rsidRPr="00BD0518">
        <w:rPr>
          <w:color w:val="000000"/>
          <w:sz w:val="28"/>
          <w:szCs w:val="28"/>
        </w:rPr>
        <w:t>в том числе написание протоколов судебного заседания, а также составление судебных постановлений;</w:t>
      </w:r>
    </w:p>
    <w:p w:rsidR="00472D41" w:rsidRPr="00BD0518" w:rsidRDefault="00472D41" w:rsidP="005B3063">
      <w:pPr>
        <w:ind w:firstLine="567"/>
        <w:jc w:val="both"/>
        <w:rPr>
          <w:sz w:val="28"/>
          <w:szCs w:val="28"/>
        </w:rPr>
      </w:pPr>
      <w:r w:rsidRPr="00BD0518">
        <w:rPr>
          <w:sz w:val="28"/>
          <w:szCs w:val="28"/>
        </w:rPr>
        <w:t>- изучила организацию делопроизводства в канцелярии суда (учет и регистрация дел, материалов, карточек.);</w:t>
      </w:r>
    </w:p>
    <w:p w:rsidR="00472D41" w:rsidRDefault="00472D41" w:rsidP="005B3063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BD0518">
        <w:rPr>
          <w:bCs/>
          <w:spacing w:val="-5"/>
          <w:sz w:val="28"/>
          <w:szCs w:val="28"/>
        </w:rPr>
        <w:t xml:space="preserve">- ознакомилась с полномочиями секретарей, помощников судей, судей.        </w:t>
      </w:r>
      <w:r w:rsidRPr="00BD0518">
        <w:rPr>
          <w:color w:val="000000"/>
          <w:sz w:val="28"/>
          <w:szCs w:val="28"/>
          <w:shd w:val="clear" w:color="auto" w:fill="FFFFFF"/>
        </w:rPr>
        <w:t>Осуществляла     иную, связанную с юриспруденцией деятельность в Тверском областном суде.</w:t>
      </w:r>
    </w:p>
    <w:p w:rsidR="00472D41" w:rsidRPr="00BD0518" w:rsidRDefault="00472D41" w:rsidP="005B3063">
      <w:pPr>
        <w:ind w:firstLine="567"/>
        <w:jc w:val="both"/>
        <w:rPr>
          <w:bCs/>
          <w:spacing w:val="-5"/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 xml:space="preserve"> Прохождение мной практики в Тверском областном суде коллегии по уголовным делам и освоенные мной навыки, и обретенные знания, открыли для меня социальную значимость </w:t>
      </w:r>
      <w:r>
        <w:rPr>
          <w:bCs/>
          <w:spacing w:val="-5"/>
          <w:sz w:val="28"/>
          <w:szCs w:val="28"/>
        </w:rPr>
        <w:t>действий судей в границах своих полномочий.</w:t>
      </w:r>
      <w:r w:rsidRPr="00BD0518">
        <w:rPr>
          <w:bCs/>
          <w:spacing w:val="-5"/>
          <w:sz w:val="28"/>
          <w:szCs w:val="28"/>
        </w:rPr>
        <w:t xml:space="preserve"> </w:t>
      </w:r>
    </w:p>
    <w:p w:rsidR="00472D41" w:rsidRPr="00BD0518" w:rsidRDefault="00472D41" w:rsidP="005B3063">
      <w:pPr>
        <w:ind w:firstLine="567"/>
        <w:jc w:val="both"/>
        <w:rPr>
          <w:bCs/>
          <w:spacing w:val="-5"/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 xml:space="preserve">2. </w:t>
      </w:r>
      <w:r w:rsidRPr="00BD0518">
        <w:rPr>
          <w:b/>
          <w:bCs/>
          <w:spacing w:val="-5"/>
          <w:sz w:val="28"/>
          <w:szCs w:val="28"/>
        </w:rPr>
        <w:t xml:space="preserve">ПК-3: </w:t>
      </w:r>
      <w:r w:rsidRPr="00BD0518">
        <w:rPr>
          <w:bCs/>
          <w:spacing w:val="-5"/>
          <w:sz w:val="28"/>
          <w:szCs w:val="28"/>
        </w:rPr>
        <w:t>готовность к выполнению должностных обязанностей по обеспечению законности и правопорядка, безопасности личности, общества, государства.</w:t>
      </w:r>
    </w:p>
    <w:p w:rsidR="00472D41" w:rsidRPr="00BD0518" w:rsidRDefault="00472D41" w:rsidP="005B3063">
      <w:pPr>
        <w:ind w:firstLine="567"/>
        <w:jc w:val="both"/>
        <w:rPr>
          <w:bCs/>
          <w:spacing w:val="-5"/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>В процессе прохождения производственной практики я усвоила должностные обязанности секретаря судебного заседания, помощника судьи, а также непосредственно самого судьи</w:t>
      </w:r>
      <w:r>
        <w:rPr>
          <w:bCs/>
          <w:spacing w:val="-5"/>
          <w:sz w:val="28"/>
          <w:szCs w:val="28"/>
        </w:rPr>
        <w:t>, которые</w:t>
      </w:r>
      <w:r w:rsidRPr="00BD0518">
        <w:rPr>
          <w:bCs/>
          <w:spacing w:val="-5"/>
          <w:sz w:val="28"/>
          <w:szCs w:val="28"/>
        </w:rPr>
        <w:t xml:space="preserve"> направлены на обеспечение законности и правопорядка, безопасности личности, общества и государства, такие </w:t>
      </w:r>
      <w:r w:rsidRPr="00BD0518">
        <w:rPr>
          <w:bCs/>
          <w:color w:val="000000"/>
          <w:spacing w:val="-5"/>
          <w:sz w:val="28"/>
          <w:szCs w:val="28"/>
        </w:rPr>
        <w:t>как:</w:t>
      </w:r>
      <w:r w:rsidRPr="00BD0518">
        <w:rPr>
          <w:bCs/>
          <w:spacing w:val="-5"/>
          <w:sz w:val="28"/>
          <w:szCs w:val="28"/>
        </w:rPr>
        <w:t xml:space="preserve"> принятие решений, определений, затрагивающих права и законные интересы граждан</w:t>
      </w:r>
      <w:r>
        <w:rPr>
          <w:bCs/>
          <w:spacing w:val="-5"/>
          <w:sz w:val="28"/>
          <w:szCs w:val="28"/>
        </w:rPr>
        <w:t>,</w:t>
      </w:r>
      <w:r w:rsidRPr="00BD0518">
        <w:rPr>
          <w:bCs/>
          <w:spacing w:val="-5"/>
          <w:sz w:val="28"/>
          <w:szCs w:val="28"/>
        </w:rPr>
        <w:t xml:space="preserve"> от них завис</w:t>
      </w:r>
      <w:r>
        <w:rPr>
          <w:bCs/>
          <w:spacing w:val="-5"/>
          <w:sz w:val="28"/>
          <w:szCs w:val="28"/>
        </w:rPr>
        <w:t>я</w:t>
      </w:r>
      <w:r w:rsidRPr="00BD0518">
        <w:rPr>
          <w:bCs/>
          <w:spacing w:val="-5"/>
          <w:sz w:val="28"/>
          <w:szCs w:val="28"/>
        </w:rPr>
        <w:t>т судьбы людей и благополучие</w:t>
      </w:r>
      <w:r>
        <w:rPr>
          <w:bCs/>
          <w:spacing w:val="-5"/>
          <w:sz w:val="28"/>
          <w:szCs w:val="28"/>
        </w:rPr>
        <w:t xml:space="preserve"> лиц, чьи интересы затрагиваются.</w:t>
      </w:r>
      <w:r w:rsidRPr="00BD0518">
        <w:rPr>
          <w:bCs/>
          <w:spacing w:val="-5"/>
          <w:sz w:val="28"/>
          <w:szCs w:val="28"/>
        </w:rPr>
        <w:t xml:space="preserve"> </w:t>
      </w:r>
      <w:r>
        <w:rPr>
          <w:bCs/>
          <w:spacing w:val="-5"/>
          <w:sz w:val="28"/>
          <w:szCs w:val="28"/>
        </w:rPr>
        <w:t>П</w:t>
      </w:r>
      <w:r w:rsidRPr="00BD0518">
        <w:rPr>
          <w:bCs/>
          <w:spacing w:val="-5"/>
          <w:sz w:val="28"/>
          <w:szCs w:val="28"/>
        </w:rPr>
        <w:t>оддерж</w:t>
      </w:r>
      <w:r>
        <w:rPr>
          <w:bCs/>
          <w:spacing w:val="-5"/>
          <w:sz w:val="28"/>
          <w:szCs w:val="28"/>
        </w:rPr>
        <w:t>ание законности и правопорядка осуществляется за счет вынесенных решений и постановлений, согласно правильному толкованию норм закона. О</w:t>
      </w:r>
      <w:r w:rsidRPr="00BD0518">
        <w:rPr>
          <w:bCs/>
          <w:spacing w:val="-5"/>
          <w:sz w:val="28"/>
          <w:szCs w:val="28"/>
        </w:rPr>
        <w:t>существл</w:t>
      </w:r>
      <w:r>
        <w:rPr>
          <w:bCs/>
          <w:spacing w:val="-5"/>
          <w:sz w:val="28"/>
          <w:szCs w:val="28"/>
        </w:rPr>
        <w:t>яя</w:t>
      </w:r>
      <w:r w:rsidRPr="00BD0518">
        <w:rPr>
          <w:bCs/>
          <w:spacing w:val="-5"/>
          <w:sz w:val="28"/>
          <w:szCs w:val="28"/>
        </w:rPr>
        <w:t xml:space="preserve"> правосудие, восстановление наруш</w:t>
      </w:r>
      <w:r>
        <w:rPr>
          <w:bCs/>
          <w:spacing w:val="-5"/>
          <w:sz w:val="28"/>
          <w:szCs w:val="28"/>
        </w:rPr>
        <w:t xml:space="preserve">енных прав и интересов граждан, судья обеспечивает безопасность общества в целом. </w:t>
      </w:r>
    </w:p>
    <w:p w:rsidR="00472D41" w:rsidRPr="00BD0518" w:rsidRDefault="00472D41" w:rsidP="005B3063">
      <w:pPr>
        <w:tabs>
          <w:tab w:val="left" w:pos="426"/>
        </w:tabs>
        <w:ind w:firstLine="567"/>
        <w:jc w:val="both"/>
        <w:rPr>
          <w:bCs/>
          <w:spacing w:val="-5"/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 xml:space="preserve">3. </w:t>
      </w:r>
      <w:r w:rsidRPr="00BD0518">
        <w:rPr>
          <w:b/>
          <w:bCs/>
          <w:spacing w:val="-5"/>
          <w:sz w:val="28"/>
          <w:szCs w:val="28"/>
        </w:rPr>
        <w:t xml:space="preserve">ПК-4: </w:t>
      </w:r>
      <w:r w:rsidRPr="00BD0518">
        <w:rPr>
          <w:bCs/>
          <w:spacing w:val="-5"/>
          <w:sz w:val="28"/>
          <w:szCs w:val="28"/>
        </w:rPr>
        <w:t>способность выявлять, пресекать, раскрывать и расследовать правонарушения и преступления.</w:t>
      </w:r>
    </w:p>
    <w:p w:rsidR="00472D41" w:rsidRPr="00BD0518" w:rsidRDefault="00472D41" w:rsidP="005B3063">
      <w:pPr>
        <w:ind w:firstLine="567"/>
        <w:jc w:val="both"/>
        <w:rPr>
          <w:bCs/>
          <w:spacing w:val="-5"/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>В процессе прохождения практики я углубила свои знания по вопросам методики пресечения, выявления, раскрытия и расследования правонарушений в различных сферах правоприменения, а именно: углубила свои знания в области предоставляемых прав сторонам процесса, углубила свои знания в изучении стадий процесса и особенностей ведения судебного процесса</w:t>
      </w:r>
      <w:r>
        <w:rPr>
          <w:bCs/>
          <w:spacing w:val="-5"/>
          <w:sz w:val="28"/>
          <w:szCs w:val="28"/>
        </w:rPr>
        <w:t>, увидела на практике их реализацию. Также мной была изучена нормативно- правовая база регулирующая деятельность судей.</w:t>
      </w:r>
    </w:p>
    <w:p w:rsidR="00472D41" w:rsidRPr="00D46F2A" w:rsidRDefault="00472D41" w:rsidP="00D46F2A">
      <w:pPr>
        <w:ind w:firstLine="567"/>
        <w:jc w:val="both"/>
        <w:rPr>
          <w:bCs/>
          <w:color w:val="000000"/>
          <w:spacing w:val="-5"/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ab/>
      </w:r>
      <w:r w:rsidRPr="00BD0518">
        <w:rPr>
          <w:bCs/>
          <w:color w:val="000000"/>
          <w:spacing w:val="-5"/>
          <w:sz w:val="28"/>
          <w:szCs w:val="28"/>
        </w:rPr>
        <w:t>Кроме того, у меня была возможность приобрести умения и навыки анализа различных правовых явлений, правовых норм и правовых отношений, являющихся объектами профессиональной деятельности, выявления и пресечения правонарушений, а именно: при вынесении приговоров и назначении наказания, судьям необходимо верно толковать и применять нормы права, а также анализировать доказательства сторон защиты и обвинения.</w:t>
      </w:r>
      <w:r>
        <w:rPr>
          <w:bCs/>
          <w:color w:val="000000"/>
          <w:spacing w:val="-5"/>
          <w:sz w:val="28"/>
          <w:szCs w:val="28"/>
        </w:rPr>
        <w:t xml:space="preserve"> Участвуя в судебных заседаниях я анализировала решения судей, согласно обстоятельствам дела.</w:t>
      </w:r>
    </w:p>
    <w:p w:rsidR="00472D41" w:rsidRPr="00BD0518" w:rsidRDefault="00472D41" w:rsidP="005B3063">
      <w:pPr>
        <w:ind w:firstLine="567"/>
        <w:jc w:val="both"/>
        <w:rPr>
          <w:bCs/>
          <w:color w:val="000000"/>
          <w:spacing w:val="-5"/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 xml:space="preserve">4. </w:t>
      </w:r>
      <w:r w:rsidRPr="00BD0518">
        <w:rPr>
          <w:b/>
          <w:bCs/>
          <w:spacing w:val="-5"/>
          <w:sz w:val="28"/>
          <w:szCs w:val="28"/>
        </w:rPr>
        <w:t xml:space="preserve">ПК-6: </w:t>
      </w:r>
      <w:r w:rsidRPr="00BD0518">
        <w:rPr>
          <w:bCs/>
          <w:color w:val="000000"/>
          <w:spacing w:val="-5"/>
          <w:sz w:val="28"/>
          <w:szCs w:val="28"/>
        </w:rPr>
        <w:t>быть способным выявлять, давать оценку и содействовать пресечению коррупционного поведения.</w:t>
      </w:r>
    </w:p>
    <w:p w:rsidR="00472D41" w:rsidRPr="00BD0518" w:rsidRDefault="00472D41" w:rsidP="005B3063">
      <w:pPr>
        <w:ind w:firstLine="567"/>
        <w:jc w:val="both"/>
        <w:rPr>
          <w:bCs/>
          <w:color w:val="000000"/>
          <w:spacing w:val="-5"/>
          <w:sz w:val="28"/>
          <w:szCs w:val="28"/>
        </w:rPr>
      </w:pPr>
      <w:r w:rsidRPr="00BD0518">
        <w:rPr>
          <w:bCs/>
          <w:color w:val="000000"/>
          <w:spacing w:val="-5"/>
          <w:sz w:val="28"/>
          <w:szCs w:val="28"/>
        </w:rPr>
        <w:t xml:space="preserve">В процессе прохождения практики я систематизировала и углубила знания по вопросам форм проявления способов выявления, оценки и квалификации коррупционного поведения, а именно: изучила нормативно-правовую основу противодействия коррупции, в том числе Федеральный закон «О противодействии коррупции» от 25 декабря 2008 года №273- ФЗ; </w:t>
      </w:r>
      <w:hyperlink r:id="rId8" w:tooltip="Федеральный закон от 17.07.2009 г. № 172-ФЗ " w:history="1">
        <w:r w:rsidRPr="00BD0518">
          <w:rPr>
            <w:rStyle w:val="Hyperlink"/>
            <w:color w:val="000000"/>
            <w:sz w:val="28"/>
            <w:szCs w:val="28"/>
            <w:u w:val="none"/>
          </w:rPr>
          <w:t xml:space="preserve">Федеральный закон от 17.07.2009 г. № 172-ФЗ </w:t>
        </w:r>
      </w:hyperlink>
      <w:hyperlink r:id="rId9" w:history="1">
        <w:r w:rsidRPr="00BD0518">
          <w:rPr>
            <w:rStyle w:val="Hyperlink"/>
            <w:color w:val="000000"/>
            <w:sz w:val="28"/>
            <w:szCs w:val="28"/>
            <w:u w:val="none"/>
          </w:rPr>
          <w:t>«</w:t>
        </w:r>
      </w:hyperlink>
      <w:hyperlink r:id="rId10" w:history="1">
        <w:r w:rsidRPr="00BD0518">
          <w:rPr>
            <w:rStyle w:val="Hyperlink"/>
            <w:color w:val="000000"/>
            <w:sz w:val="28"/>
            <w:szCs w:val="28"/>
            <w:u w:val="none"/>
          </w:rPr>
          <w:t>Об антикоррупционной экспертизе нормативных правовых актов и проектов нормативных правовых актов</w:t>
        </w:r>
      </w:hyperlink>
      <w:r w:rsidRPr="00BD0518">
        <w:rPr>
          <w:color w:val="000000"/>
          <w:sz w:val="28"/>
          <w:szCs w:val="28"/>
        </w:rPr>
        <w:t xml:space="preserve">» и многие другие. </w:t>
      </w:r>
    </w:p>
    <w:p w:rsidR="00472D41" w:rsidRPr="00BD0518" w:rsidRDefault="00472D41" w:rsidP="005B3063">
      <w:pPr>
        <w:ind w:firstLine="567"/>
        <w:jc w:val="both"/>
        <w:rPr>
          <w:color w:val="000000"/>
          <w:sz w:val="28"/>
          <w:szCs w:val="28"/>
        </w:rPr>
      </w:pPr>
      <w:r w:rsidRPr="00BD0518">
        <w:rPr>
          <w:bCs/>
          <w:color w:val="000000"/>
          <w:spacing w:val="-5"/>
          <w:sz w:val="28"/>
          <w:szCs w:val="28"/>
        </w:rPr>
        <w:tab/>
        <w:t xml:space="preserve">Кроме того, у меня была возможность приобрести умения и навыки по выявлению и оценке коррупционного поведения в конкретной сфере профессиональной деятельности, а именно: мной была изучена судебная практика по выявлению коррупциогенного фактора. </w:t>
      </w:r>
    </w:p>
    <w:p w:rsidR="00472D41" w:rsidRPr="00BD0518" w:rsidRDefault="00472D41" w:rsidP="005B3063">
      <w:pPr>
        <w:ind w:firstLine="567"/>
        <w:jc w:val="both"/>
        <w:rPr>
          <w:bCs/>
          <w:spacing w:val="-5"/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 xml:space="preserve">5. </w:t>
      </w:r>
      <w:r w:rsidRPr="00BD0518">
        <w:rPr>
          <w:b/>
          <w:bCs/>
          <w:spacing w:val="-5"/>
          <w:sz w:val="28"/>
          <w:szCs w:val="28"/>
        </w:rPr>
        <w:t xml:space="preserve">ПК-8: </w:t>
      </w:r>
      <w:r w:rsidRPr="00BD0518">
        <w:rPr>
          <w:bCs/>
          <w:spacing w:val="-5"/>
          <w:sz w:val="28"/>
          <w:szCs w:val="28"/>
        </w:rPr>
        <w:t>способность принимать оптимальные управленческие решения.</w:t>
      </w:r>
    </w:p>
    <w:p w:rsidR="00472D41" w:rsidRPr="00BD0518" w:rsidRDefault="00472D41" w:rsidP="005B3063">
      <w:pPr>
        <w:ind w:firstLine="567"/>
        <w:jc w:val="both"/>
        <w:rPr>
          <w:bCs/>
          <w:spacing w:val="-5"/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>В процессе прохождения практики я приобрела практические знания об основных формах и методах принятия управленческих решений, а именно: принятие решений необходимых для правильного разрешения ситуации, коллективное обсуждение.</w:t>
      </w:r>
      <w:bookmarkStart w:id="1" w:name="_GoBack"/>
      <w:bookmarkEnd w:id="1"/>
    </w:p>
    <w:p w:rsidR="00472D41" w:rsidRPr="00BD0518" w:rsidRDefault="00472D41" w:rsidP="005B3063">
      <w:pPr>
        <w:ind w:firstLine="567"/>
        <w:jc w:val="both"/>
        <w:rPr>
          <w:sz w:val="28"/>
          <w:szCs w:val="28"/>
        </w:rPr>
      </w:pPr>
      <w:r w:rsidRPr="00BD0518">
        <w:rPr>
          <w:bCs/>
          <w:spacing w:val="-5"/>
          <w:sz w:val="28"/>
          <w:szCs w:val="28"/>
        </w:rPr>
        <w:tab/>
        <w:t xml:space="preserve">Кроме того, у меня была возможность приобрести умения и навыки при решении проблемных ситуаций, возникающих в ходе профессиональной деятельности, а именно: вынесение судьей приговора, основанного на предоставленных доказательствах, а также на основании внутренних убеждений судьи. При принятии решений в профессиональной управленческой и юридической деятельности, я не столкнулась с трудностями. </w:t>
      </w:r>
      <w:r w:rsidRPr="00BD0518">
        <w:rPr>
          <w:sz w:val="28"/>
          <w:szCs w:val="28"/>
        </w:rPr>
        <w:t xml:space="preserve"> </w:t>
      </w:r>
    </w:p>
    <w:p w:rsidR="00472D41" w:rsidRPr="00A44B07" w:rsidRDefault="00472D41" w:rsidP="005B3063">
      <w:pPr>
        <w:ind w:firstLine="567"/>
        <w:jc w:val="both"/>
        <w:rPr>
          <w:rStyle w:val="a0"/>
        </w:rPr>
      </w:pPr>
      <w:r w:rsidRPr="00BD0518">
        <w:rPr>
          <w:sz w:val="28"/>
          <w:szCs w:val="28"/>
        </w:rPr>
        <w:t xml:space="preserve">Работа в </w:t>
      </w:r>
      <w:r w:rsidRPr="00BD0518">
        <w:rPr>
          <w:color w:val="000000"/>
          <w:sz w:val="28"/>
          <w:szCs w:val="28"/>
        </w:rPr>
        <w:t xml:space="preserve">качестве судьи требует таких качеств, как стрессоустойчивость, </w:t>
      </w:r>
      <w:r w:rsidRPr="00A44B07">
        <w:rPr>
          <w:rStyle w:val="a0"/>
        </w:rPr>
        <w:t xml:space="preserve">развитое логическое мышление, ответственность, самостоятельность, повышенная внимательность, умение грамотно формулировать свои мысли (как письменно, так и устно), беспристрастность. </w:t>
      </w:r>
    </w:p>
    <w:p w:rsidR="00472D41" w:rsidRPr="00BD0518" w:rsidRDefault="00472D41" w:rsidP="005B3063">
      <w:pPr>
        <w:ind w:firstLine="567"/>
        <w:jc w:val="both"/>
        <w:rPr>
          <w:sz w:val="28"/>
          <w:szCs w:val="28"/>
        </w:rPr>
      </w:pP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BD0518">
        <w:rPr>
          <w:sz w:val="28"/>
          <w:szCs w:val="28"/>
        </w:rPr>
        <w:t xml:space="preserve">19 января 2018 год          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BD0518">
        <w:rPr>
          <w:sz w:val="28"/>
          <w:szCs w:val="28"/>
        </w:rPr>
        <w:t xml:space="preserve">                                                                                </w:t>
      </w:r>
    </w:p>
    <w:p w:rsidR="00472D41" w:rsidRPr="00BD0518" w:rsidRDefault="00472D41" w:rsidP="005B3063">
      <w:pPr>
        <w:shd w:val="clear" w:color="auto" w:fill="FFFFFF"/>
        <w:autoSpaceDE w:val="0"/>
        <w:autoSpaceDN w:val="0"/>
        <w:adjustRightInd w:val="0"/>
        <w:ind w:firstLine="567"/>
        <w:rPr>
          <w:sz w:val="28"/>
          <w:szCs w:val="28"/>
        </w:rPr>
      </w:pPr>
      <w:r w:rsidRPr="00BD0518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</w:t>
      </w:r>
      <w:r w:rsidRPr="00BD0518">
        <w:rPr>
          <w:sz w:val="28"/>
          <w:szCs w:val="28"/>
        </w:rPr>
        <w:t xml:space="preserve">Подпись / Ф.И.О. магистранта                                     </w:t>
      </w:r>
      <w:bookmarkEnd w:id="0"/>
    </w:p>
    <w:sectPr w:rsidR="00472D41" w:rsidRPr="00BD0518" w:rsidSect="005D34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D41" w:rsidRDefault="00472D41" w:rsidP="005D34E6">
      <w:r>
        <w:separator/>
      </w:r>
    </w:p>
  </w:endnote>
  <w:endnote w:type="continuationSeparator" w:id="0">
    <w:p w:rsidR="00472D41" w:rsidRDefault="00472D41" w:rsidP="005D3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41" w:rsidRDefault="00472D4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41" w:rsidRDefault="00472D4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41" w:rsidRDefault="00472D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D41" w:rsidRDefault="00472D41" w:rsidP="005D34E6">
      <w:r>
        <w:separator/>
      </w:r>
    </w:p>
  </w:footnote>
  <w:footnote w:type="continuationSeparator" w:id="0">
    <w:p w:rsidR="00472D41" w:rsidRDefault="00472D41" w:rsidP="005D34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41" w:rsidRDefault="00472D4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41" w:rsidRDefault="00472D41">
    <w:pPr>
      <w:pStyle w:val="Header"/>
      <w:jc w:val="center"/>
    </w:pPr>
    <w:fldSimple w:instr="PAGE   \* MERGEFORMAT">
      <w:r>
        <w:rPr>
          <w:noProof/>
        </w:rPr>
        <w:t>5</w:t>
      </w:r>
    </w:fldSimple>
  </w:p>
  <w:p w:rsidR="00472D41" w:rsidRDefault="00472D4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D41" w:rsidRDefault="00472D4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56FC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748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622E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EC61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3AA32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BE0C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9FCB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1F2FA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63E23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08408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122C69"/>
    <w:multiLevelType w:val="hybridMultilevel"/>
    <w:tmpl w:val="616E1144"/>
    <w:lvl w:ilvl="0" w:tplc="AE7688D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FB04F1"/>
    <w:multiLevelType w:val="multilevel"/>
    <w:tmpl w:val="88E6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3792"/>
    <w:rsid w:val="0000049D"/>
    <w:rsid w:val="00015115"/>
    <w:rsid w:val="00025B81"/>
    <w:rsid w:val="00057CBD"/>
    <w:rsid w:val="000A45EC"/>
    <w:rsid w:val="000F4E85"/>
    <w:rsid w:val="00110FFC"/>
    <w:rsid w:val="00175BFD"/>
    <w:rsid w:val="00195C49"/>
    <w:rsid w:val="001A52FF"/>
    <w:rsid w:val="002033FF"/>
    <w:rsid w:val="00216FD7"/>
    <w:rsid w:val="0022004C"/>
    <w:rsid w:val="002449A7"/>
    <w:rsid w:val="00261B80"/>
    <w:rsid w:val="0026291C"/>
    <w:rsid w:val="002800EC"/>
    <w:rsid w:val="002D0DE7"/>
    <w:rsid w:val="0031089F"/>
    <w:rsid w:val="00311745"/>
    <w:rsid w:val="003153B4"/>
    <w:rsid w:val="003219EB"/>
    <w:rsid w:val="00333F27"/>
    <w:rsid w:val="00337D31"/>
    <w:rsid w:val="003A3116"/>
    <w:rsid w:val="003A7F83"/>
    <w:rsid w:val="003B3792"/>
    <w:rsid w:val="003C0523"/>
    <w:rsid w:val="003C52D9"/>
    <w:rsid w:val="003D464B"/>
    <w:rsid w:val="003D5638"/>
    <w:rsid w:val="003F2D4A"/>
    <w:rsid w:val="00422D8D"/>
    <w:rsid w:val="0043226E"/>
    <w:rsid w:val="00443821"/>
    <w:rsid w:val="00451ACA"/>
    <w:rsid w:val="00472D41"/>
    <w:rsid w:val="00473339"/>
    <w:rsid w:val="00496D0C"/>
    <w:rsid w:val="004A0435"/>
    <w:rsid w:val="004A0F04"/>
    <w:rsid w:val="004E47C7"/>
    <w:rsid w:val="004E5A93"/>
    <w:rsid w:val="00564477"/>
    <w:rsid w:val="00577BF7"/>
    <w:rsid w:val="00590515"/>
    <w:rsid w:val="005B3063"/>
    <w:rsid w:val="005B4B7B"/>
    <w:rsid w:val="005D34E6"/>
    <w:rsid w:val="00625FDF"/>
    <w:rsid w:val="006554B1"/>
    <w:rsid w:val="006613EA"/>
    <w:rsid w:val="006B7E72"/>
    <w:rsid w:val="006C576F"/>
    <w:rsid w:val="006F6180"/>
    <w:rsid w:val="006F6AE6"/>
    <w:rsid w:val="00701560"/>
    <w:rsid w:val="00772ECA"/>
    <w:rsid w:val="00786254"/>
    <w:rsid w:val="007C4D20"/>
    <w:rsid w:val="0082057B"/>
    <w:rsid w:val="008973D8"/>
    <w:rsid w:val="008B7811"/>
    <w:rsid w:val="008D699F"/>
    <w:rsid w:val="00907B51"/>
    <w:rsid w:val="00916C64"/>
    <w:rsid w:val="00922A92"/>
    <w:rsid w:val="00962EEB"/>
    <w:rsid w:val="00966143"/>
    <w:rsid w:val="00987F16"/>
    <w:rsid w:val="009C25E9"/>
    <w:rsid w:val="009D22EC"/>
    <w:rsid w:val="009E0A68"/>
    <w:rsid w:val="00A024A2"/>
    <w:rsid w:val="00A44B07"/>
    <w:rsid w:val="00A64556"/>
    <w:rsid w:val="00AA1A63"/>
    <w:rsid w:val="00AC5955"/>
    <w:rsid w:val="00AC6465"/>
    <w:rsid w:val="00AF63AE"/>
    <w:rsid w:val="00B075F2"/>
    <w:rsid w:val="00B14C52"/>
    <w:rsid w:val="00B20C7B"/>
    <w:rsid w:val="00B4673C"/>
    <w:rsid w:val="00B76C60"/>
    <w:rsid w:val="00B8046F"/>
    <w:rsid w:val="00BB1CBA"/>
    <w:rsid w:val="00BD0518"/>
    <w:rsid w:val="00BE2481"/>
    <w:rsid w:val="00C11FA6"/>
    <w:rsid w:val="00C30CB6"/>
    <w:rsid w:val="00C4302A"/>
    <w:rsid w:val="00C53918"/>
    <w:rsid w:val="00C55FF7"/>
    <w:rsid w:val="00C825DB"/>
    <w:rsid w:val="00C97DF0"/>
    <w:rsid w:val="00D07083"/>
    <w:rsid w:val="00D35FD9"/>
    <w:rsid w:val="00D423BB"/>
    <w:rsid w:val="00D442E3"/>
    <w:rsid w:val="00D46F2A"/>
    <w:rsid w:val="00D81FC5"/>
    <w:rsid w:val="00DB2E2C"/>
    <w:rsid w:val="00DE497A"/>
    <w:rsid w:val="00DF61E5"/>
    <w:rsid w:val="00E0210A"/>
    <w:rsid w:val="00E02EAB"/>
    <w:rsid w:val="00E1756D"/>
    <w:rsid w:val="00E64AA5"/>
    <w:rsid w:val="00E84FB3"/>
    <w:rsid w:val="00EB6DB5"/>
    <w:rsid w:val="00ED22D3"/>
    <w:rsid w:val="00F142BF"/>
    <w:rsid w:val="00F40C16"/>
    <w:rsid w:val="00F54506"/>
    <w:rsid w:val="00FA471A"/>
    <w:rsid w:val="00FB71EB"/>
    <w:rsid w:val="00FC7DAC"/>
    <w:rsid w:val="00FE6963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B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577BF7"/>
    <w:rPr>
      <w:rFonts w:cs="Times New Roman"/>
      <w:color w:val="0066CC"/>
      <w:u w:val="single"/>
    </w:rPr>
  </w:style>
  <w:style w:type="paragraph" w:styleId="NormalWeb">
    <w:name w:val="Normal (Web)"/>
    <w:basedOn w:val="Normal"/>
    <w:uiPriority w:val="99"/>
    <w:rsid w:val="0070156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5D34E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D34E6"/>
    <w:rPr>
      <w:rFonts w:ascii="Times New Roman" w:hAnsi="Times New Roman"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5D34E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D34E6"/>
    <w:rPr>
      <w:rFonts w:ascii="Times New Roman" w:hAnsi="Times New Roman" w:cs="Times New Roman"/>
      <w:sz w:val="24"/>
      <w:lang w:eastAsia="ru-RU"/>
    </w:rPr>
  </w:style>
  <w:style w:type="paragraph" w:customStyle="1" w:styleId="a">
    <w:name w:val="Нормальное"/>
    <w:basedOn w:val="Normal"/>
    <w:link w:val="a0"/>
    <w:uiPriority w:val="99"/>
    <w:rsid w:val="00A44B07"/>
    <w:pPr>
      <w:ind w:firstLine="567"/>
      <w:jc w:val="both"/>
    </w:pPr>
    <w:rPr>
      <w:color w:val="000000"/>
      <w:sz w:val="28"/>
      <w:szCs w:val="28"/>
    </w:rPr>
  </w:style>
  <w:style w:type="character" w:customStyle="1" w:styleId="a0">
    <w:name w:val="Нормальное Знак"/>
    <w:basedOn w:val="DefaultParagraphFont"/>
    <w:link w:val="a"/>
    <w:uiPriority w:val="99"/>
    <w:locked/>
    <w:rsid w:val="00A44B07"/>
    <w:rPr>
      <w:rFonts w:eastAsia="Times New Roman" w:cs="Times New Roman"/>
      <w:color w:val="000000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36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6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470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36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8471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mlin.ru/acts/bank/2964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blsud.twr.sudrf.ru/modules.php?name=norm_akt&amp;id=57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kremlin.ru/acts/bank/296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emlin.ru/acts/bank/2964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307</TotalTime>
  <Pages>4</Pages>
  <Words>1465</Words>
  <Characters>8352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Chernoleckaya</cp:lastModifiedBy>
  <cp:revision>70</cp:revision>
  <dcterms:created xsi:type="dcterms:W3CDTF">2018-01-15T14:13:00Z</dcterms:created>
  <dcterms:modified xsi:type="dcterms:W3CDTF">2018-01-18T11:12:00Z</dcterms:modified>
</cp:coreProperties>
</file>