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B4" w:rsidRPr="00EC78F7" w:rsidRDefault="000F75B4" w:rsidP="00BB35AC">
      <w:pPr>
        <w:widowControl w:val="0"/>
        <w:jc w:val="center"/>
        <w:rPr>
          <w:sz w:val="32"/>
          <w:szCs w:val="32"/>
        </w:rPr>
      </w:pPr>
      <w:r w:rsidRPr="00EC78F7">
        <w:rPr>
          <w:sz w:val="32"/>
          <w:szCs w:val="32"/>
        </w:rPr>
        <w:t xml:space="preserve">Министерство </w:t>
      </w:r>
      <w:r w:rsidR="00FF2812" w:rsidRPr="00EC78F7">
        <w:rPr>
          <w:sz w:val="32"/>
          <w:szCs w:val="32"/>
        </w:rPr>
        <w:t xml:space="preserve">науки и высшего </w:t>
      </w:r>
      <w:r w:rsidRPr="00EC78F7">
        <w:rPr>
          <w:sz w:val="32"/>
          <w:szCs w:val="32"/>
        </w:rPr>
        <w:t xml:space="preserve">образования </w:t>
      </w:r>
      <w:r w:rsidR="00FF2812" w:rsidRPr="00EC78F7">
        <w:rPr>
          <w:sz w:val="32"/>
          <w:szCs w:val="32"/>
        </w:rPr>
        <w:br/>
      </w:r>
      <w:r w:rsidRPr="00EC78F7">
        <w:rPr>
          <w:sz w:val="32"/>
          <w:szCs w:val="32"/>
        </w:rPr>
        <w:t>Российской Федерации</w:t>
      </w:r>
    </w:p>
    <w:p w:rsidR="000F75B4" w:rsidRPr="00EC78F7" w:rsidRDefault="000F75B4" w:rsidP="00BB35AC">
      <w:pPr>
        <w:widowControl w:val="0"/>
        <w:jc w:val="center"/>
        <w:rPr>
          <w:sz w:val="32"/>
          <w:szCs w:val="32"/>
        </w:rPr>
      </w:pPr>
      <w:r w:rsidRPr="00EC78F7">
        <w:rPr>
          <w:sz w:val="32"/>
          <w:szCs w:val="32"/>
        </w:rPr>
        <w:t>Федеральное государственное бюджетное</w:t>
      </w:r>
    </w:p>
    <w:p w:rsidR="000F75B4" w:rsidRPr="00EC78F7" w:rsidRDefault="000F75B4" w:rsidP="00BB35AC">
      <w:pPr>
        <w:widowControl w:val="0"/>
        <w:jc w:val="center"/>
        <w:rPr>
          <w:b/>
          <w:sz w:val="32"/>
          <w:szCs w:val="32"/>
        </w:rPr>
      </w:pPr>
      <w:r w:rsidRPr="00EC78F7">
        <w:rPr>
          <w:sz w:val="32"/>
          <w:szCs w:val="32"/>
        </w:rPr>
        <w:t>образовательное учреждение высшего образования</w:t>
      </w:r>
    </w:p>
    <w:p w:rsidR="000F75B4" w:rsidRPr="00EC78F7" w:rsidRDefault="000F75B4" w:rsidP="00BB35AC">
      <w:pPr>
        <w:widowControl w:val="0"/>
        <w:jc w:val="center"/>
        <w:rPr>
          <w:sz w:val="32"/>
          <w:szCs w:val="32"/>
        </w:rPr>
      </w:pPr>
      <w:r w:rsidRPr="00EC78F7">
        <w:rPr>
          <w:sz w:val="32"/>
          <w:szCs w:val="32"/>
        </w:rPr>
        <w:t>«Тверской государственный университет»</w:t>
      </w:r>
    </w:p>
    <w:p w:rsidR="00F5614F" w:rsidRPr="00EC78F7" w:rsidRDefault="00F5614F" w:rsidP="00BB35AC">
      <w:pPr>
        <w:widowControl w:val="0"/>
        <w:jc w:val="right"/>
        <w:rPr>
          <w:sz w:val="30"/>
          <w:szCs w:val="30"/>
        </w:rPr>
      </w:pPr>
    </w:p>
    <w:p w:rsidR="00F5614F" w:rsidRPr="00EC78F7" w:rsidRDefault="00F5614F" w:rsidP="00BB35AC">
      <w:pPr>
        <w:widowControl w:val="0"/>
        <w:jc w:val="right"/>
        <w:rPr>
          <w:sz w:val="30"/>
          <w:szCs w:val="30"/>
        </w:rPr>
      </w:pPr>
    </w:p>
    <w:p w:rsidR="00F5614F" w:rsidRPr="00EC78F7" w:rsidRDefault="00F5614F" w:rsidP="00BB35AC">
      <w:pPr>
        <w:widowControl w:val="0"/>
        <w:jc w:val="right"/>
        <w:rPr>
          <w:sz w:val="30"/>
          <w:szCs w:val="30"/>
        </w:rPr>
      </w:pPr>
    </w:p>
    <w:p w:rsidR="0011597F" w:rsidRPr="00EC78F7" w:rsidRDefault="00B46E37" w:rsidP="00BB35AC">
      <w:pPr>
        <w:widowControl w:val="0"/>
        <w:tabs>
          <w:tab w:val="left" w:pos="2580"/>
        </w:tabs>
        <w:rPr>
          <w:b/>
          <w:caps/>
          <w:sz w:val="30"/>
          <w:szCs w:val="30"/>
        </w:rPr>
      </w:pPr>
      <w:r w:rsidRPr="00EC78F7">
        <w:rPr>
          <w:b/>
          <w:caps/>
          <w:sz w:val="30"/>
          <w:szCs w:val="30"/>
        </w:rPr>
        <w:tab/>
      </w:r>
    </w:p>
    <w:p w:rsidR="0011597F" w:rsidRPr="00EC78F7" w:rsidRDefault="0011597F" w:rsidP="00BB35AC">
      <w:pPr>
        <w:widowControl w:val="0"/>
        <w:jc w:val="center"/>
        <w:rPr>
          <w:b/>
          <w:caps/>
          <w:sz w:val="30"/>
          <w:szCs w:val="30"/>
        </w:rPr>
      </w:pPr>
    </w:p>
    <w:p w:rsidR="00972568" w:rsidRPr="00EC78F7" w:rsidRDefault="00972568" w:rsidP="00BB35AC">
      <w:pPr>
        <w:widowControl w:val="0"/>
        <w:jc w:val="center"/>
        <w:rPr>
          <w:b/>
          <w:caps/>
          <w:sz w:val="30"/>
          <w:szCs w:val="30"/>
        </w:rPr>
      </w:pPr>
    </w:p>
    <w:p w:rsidR="00F5614F" w:rsidRPr="00EC78F7" w:rsidRDefault="00817023" w:rsidP="00BB35AC">
      <w:pPr>
        <w:widowControl w:val="0"/>
        <w:suppressAutoHyphens/>
        <w:jc w:val="center"/>
        <w:rPr>
          <w:caps/>
          <w:sz w:val="44"/>
          <w:szCs w:val="44"/>
        </w:rPr>
      </w:pPr>
      <w:r w:rsidRPr="00EC78F7">
        <w:rPr>
          <w:caps/>
          <w:sz w:val="44"/>
          <w:szCs w:val="44"/>
        </w:rPr>
        <w:t>социально-экономические систе</w:t>
      </w:r>
      <w:r w:rsidR="00301CBF" w:rsidRPr="00EC78F7">
        <w:rPr>
          <w:caps/>
          <w:sz w:val="44"/>
          <w:szCs w:val="44"/>
        </w:rPr>
        <w:t>м</w:t>
      </w:r>
      <w:r w:rsidRPr="00EC78F7">
        <w:rPr>
          <w:caps/>
          <w:sz w:val="44"/>
          <w:szCs w:val="44"/>
        </w:rPr>
        <w:t>ы</w:t>
      </w:r>
      <w:r w:rsidR="00972568" w:rsidRPr="00EC78F7">
        <w:rPr>
          <w:caps/>
          <w:sz w:val="44"/>
          <w:szCs w:val="44"/>
        </w:rPr>
        <w:t xml:space="preserve">: </w:t>
      </w:r>
      <w:r w:rsidRPr="00EC78F7">
        <w:rPr>
          <w:caps/>
          <w:sz w:val="44"/>
          <w:szCs w:val="44"/>
        </w:rPr>
        <w:br/>
        <w:t xml:space="preserve">организационно-экономические </w:t>
      </w:r>
      <w:r w:rsidRPr="00EC78F7">
        <w:rPr>
          <w:caps/>
          <w:sz w:val="44"/>
          <w:szCs w:val="44"/>
        </w:rPr>
        <w:br/>
        <w:t>и управленческие аспекты</w:t>
      </w:r>
    </w:p>
    <w:p w:rsidR="00F5614F" w:rsidRPr="00EC78F7" w:rsidRDefault="00F5614F" w:rsidP="00BB35AC">
      <w:pPr>
        <w:widowControl w:val="0"/>
        <w:jc w:val="center"/>
        <w:rPr>
          <w:caps/>
          <w:sz w:val="30"/>
          <w:szCs w:val="30"/>
        </w:rPr>
      </w:pPr>
    </w:p>
    <w:p w:rsidR="00F5614F" w:rsidRPr="00EC78F7" w:rsidRDefault="00F5614F" w:rsidP="00BB35AC">
      <w:pPr>
        <w:widowControl w:val="0"/>
        <w:jc w:val="center"/>
        <w:rPr>
          <w:caps/>
          <w:sz w:val="30"/>
          <w:szCs w:val="30"/>
        </w:rPr>
      </w:pPr>
    </w:p>
    <w:p w:rsidR="00D04F00" w:rsidRPr="00EC78F7" w:rsidRDefault="009916B3" w:rsidP="00BB35AC">
      <w:pPr>
        <w:widowControl w:val="0"/>
        <w:jc w:val="center"/>
        <w:rPr>
          <w:sz w:val="30"/>
          <w:szCs w:val="30"/>
        </w:rPr>
      </w:pPr>
      <w:r>
        <w:rPr>
          <w:noProof/>
          <w:sz w:val="30"/>
          <w:szCs w:val="30"/>
        </w:rPr>
        <w:pict>
          <v:shapetype id="_x0000_t202" coordsize="21600,21600" o:spt="202" path="m,l,21600r21600,l21600,xe">
            <v:stroke joinstyle="miter"/>
            <v:path gradientshapeok="t" o:connecttype="rect"/>
          </v:shapetype>
          <v:shape id="_x0000_s1110" type="#_x0000_t202" style="position:absolute;left:0;text-align:left;margin-left:209.2pt;margin-top:459.6pt;width:40.2pt;height:36.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" stroked="f">
            <v:textbox style="layout-flow:vertical;mso-layout-flow-alt:bottom-to-top;mso-next-textbox:#_x0000_s1110">
              <w:txbxContent>
                <w:p w:rsidR="005C4185" w:rsidRDefault="005C4185" w:rsidP="000E4604"/>
              </w:txbxContent>
            </v:textbox>
          </v:shape>
        </w:pict>
      </w:r>
      <w:r w:rsidR="00DD01B0" w:rsidRPr="00EC78F7">
        <w:rPr>
          <w:sz w:val="30"/>
          <w:szCs w:val="30"/>
        </w:rPr>
        <w:t xml:space="preserve">Материалы </w:t>
      </w:r>
      <w:r w:rsidR="00E34CF1" w:rsidRPr="00EC78F7">
        <w:rPr>
          <w:sz w:val="30"/>
          <w:szCs w:val="30"/>
        </w:rPr>
        <w:t>V</w:t>
      </w:r>
      <w:r w:rsidR="00D04F00" w:rsidRPr="00EC78F7">
        <w:rPr>
          <w:sz w:val="30"/>
          <w:szCs w:val="30"/>
        </w:rPr>
        <w:t xml:space="preserve"> </w:t>
      </w:r>
      <w:r w:rsidR="00FF2812" w:rsidRPr="00EC78F7">
        <w:rPr>
          <w:sz w:val="30"/>
          <w:szCs w:val="30"/>
        </w:rPr>
        <w:t>Региональной</w:t>
      </w:r>
      <w:r w:rsidR="00D04F00" w:rsidRPr="00EC78F7">
        <w:rPr>
          <w:sz w:val="30"/>
          <w:szCs w:val="30"/>
        </w:rPr>
        <w:t xml:space="preserve"> научно-практической</w:t>
      </w:r>
      <w:r w:rsidR="00D04F00" w:rsidRPr="00EC78F7">
        <w:rPr>
          <w:sz w:val="30"/>
          <w:szCs w:val="30"/>
        </w:rPr>
        <w:br/>
        <w:t>конференции</w:t>
      </w:r>
    </w:p>
    <w:p w:rsidR="00D04F00" w:rsidRPr="00EC78F7" w:rsidRDefault="00D04F00" w:rsidP="00BB35AC">
      <w:pPr>
        <w:widowControl w:val="0"/>
        <w:jc w:val="center"/>
        <w:rPr>
          <w:sz w:val="30"/>
          <w:szCs w:val="30"/>
        </w:rPr>
      </w:pPr>
    </w:p>
    <w:p w:rsidR="000F75B4" w:rsidRPr="00EC78F7" w:rsidRDefault="00F03E20" w:rsidP="00BB35AC">
      <w:pPr>
        <w:widowControl w:val="0"/>
        <w:jc w:val="center"/>
        <w:rPr>
          <w:sz w:val="30"/>
          <w:szCs w:val="30"/>
        </w:rPr>
      </w:pPr>
      <w:r w:rsidRPr="00EC78F7">
        <w:rPr>
          <w:sz w:val="30"/>
          <w:szCs w:val="30"/>
        </w:rPr>
        <w:t xml:space="preserve">Выпуск </w:t>
      </w:r>
      <w:r w:rsidR="00DD01B0" w:rsidRPr="00EC78F7">
        <w:rPr>
          <w:sz w:val="30"/>
          <w:szCs w:val="30"/>
        </w:rPr>
        <w:t>5</w:t>
      </w:r>
    </w:p>
    <w:p w:rsidR="00972568" w:rsidRPr="00EC78F7" w:rsidRDefault="00972568" w:rsidP="00BB35AC">
      <w:pPr>
        <w:widowControl w:val="0"/>
        <w:jc w:val="center"/>
        <w:rPr>
          <w:b/>
          <w:i/>
          <w:sz w:val="30"/>
          <w:szCs w:val="30"/>
        </w:rPr>
      </w:pPr>
    </w:p>
    <w:p w:rsidR="00D04F00" w:rsidRPr="00EC78F7" w:rsidRDefault="00D04F00" w:rsidP="00BB35AC">
      <w:pPr>
        <w:widowControl w:val="0"/>
        <w:jc w:val="center"/>
        <w:rPr>
          <w:b/>
          <w:i/>
          <w:sz w:val="30"/>
          <w:szCs w:val="30"/>
        </w:rPr>
      </w:pPr>
    </w:p>
    <w:p w:rsidR="00D04F00" w:rsidRPr="00EC78F7" w:rsidRDefault="00D04F00" w:rsidP="00BB35AC">
      <w:pPr>
        <w:widowControl w:val="0"/>
        <w:jc w:val="center"/>
        <w:rPr>
          <w:b/>
          <w:i/>
          <w:sz w:val="30"/>
          <w:szCs w:val="30"/>
        </w:rPr>
      </w:pPr>
    </w:p>
    <w:p w:rsidR="0011597F" w:rsidRPr="00EC78F7" w:rsidRDefault="0011597F" w:rsidP="00BB35AC">
      <w:pPr>
        <w:widowControl w:val="0"/>
        <w:rPr>
          <w:b/>
          <w:sz w:val="30"/>
          <w:szCs w:val="30"/>
        </w:rPr>
      </w:pPr>
    </w:p>
    <w:p w:rsidR="00F5614F" w:rsidRPr="00EC78F7" w:rsidRDefault="00F5614F" w:rsidP="00BB35AC">
      <w:pPr>
        <w:widowControl w:val="0"/>
        <w:jc w:val="center"/>
        <w:rPr>
          <w:sz w:val="30"/>
          <w:szCs w:val="30"/>
        </w:rPr>
      </w:pPr>
    </w:p>
    <w:p w:rsidR="00F5614F" w:rsidRPr="00EC78F7" w:rsidRDefault="00F5614F" w:rsidP="00BB35AC">
      <w:pPr>
        <w:widowControl w:val="0"/>
        <w:jc w:val="center"/>
        <w:rPr>
          <w:sz w:val="30"/>
          <w:szCs w:val="30"/>
        </w:rPr>
      </w:pPr>
    </w:p>
    <w:p w:rsidR="00F5614F" w:rsidRPr="00EC78F7" w:rsidRDefault="00F5614F" w:rsidP="00BB35AC">
      <w:pPr>
        <w:widowControl w:val="0"/>
        <w:jc w:val="center"/>
        <w:rPr>
          <w:sz w:val="30"/>
          <w:szCs w:val="30"/>
        </w:rPr>
      </w:pPr>
    </w:p>
    <w:p w:rsidR="00F5614F" w:rsidRPr="00EC78F7" w:rsidRDefault="00F5614F" w:rsidP="00BB35AC">
      <w:pPr>
        <w:widowControl w:val="0"/>
        <w:jc w:val="center"/>
        <w:rPr>
          <w:sz w:val="30"/>
          <w:szCs w:val="30"/>
        </w:rPr>
      </w:pPr>
    </w:p>
    <w:p w:rsidR="000F75B4" w:rsidRPr="00EC78F7" w:rsidRDefault="000F75B4" w:rsidP="00BB35AC">
      <w:pPr>
        <w:widowControl w:val="0"/>
        <w:jc w:val="center"/>
        <w:rPr>
          <w:sz w:val="30"/>
          <w:szCs w:val="30"/>
        </w:rPr>
      </w:pPr>
    </w:p>
    <w:p w:rsidR="00F5614F" w:rsidRPr="00EC78F7" w:rsidRDefault="00F5614F" w:rsidP="00BB35AC">
      <w:pPr>
        <w:widowControl w:val="0"/>
        <w:jc w:val="center"/>
        <w:rPr>
          <w:sz w:val="30"/>
          <w:szCs w:val="30"/>
        </w:rPr>
      </w:pPr>
    </w:p>
    <w:p w:rsidR="00AD4470" w:rsidRPr="00EC78F7" w:rsidRDefault="00AD4470" w:rsidP="00BB35AC">
      <w:pPr>
        <w:widowControl w:val="0"/>
        <w:jc w:val="center"/>
        <w:rPr>
          <w:sz w:val="30"/>
          <w:szCs w:val="30"/>
        </w:rPr>
      </w:pPr>
    </w:p>
    <w:p w:rsidR="00AD4470" w:rsidRPr="00EC78F7" w:rsidRDefault="00AD4470" w:rsidP="00BB35AC">
      <w:pPr>
        <w:widowControl w:val="0"/>
        <w:jc w:val="center"/>
        <w:rPr>
          <w:sz w:val="30"/>
          <w:szCs w:val="30"/>
        </w:rPr>
      </w:pPr>
    </w:p>
    <w:p w:rsidR="00F25007" w:rsidRPr="00EC78F7" w:rsidRDefault="00F25007" w:rsidP="00BB35AC">
      <w:pPr>
        <w:widowControl w:val="0"/>
        <w:jc w:val="center"/>
        <w:rPr>
          <w:sz w:val="30"/>
          <w:szCs w:val="30"/>
        </w:rPr>
      </w:pPr>
    </w:p>
    <w:p w:rsidR="00F25007" w:rsidRPr="00EC78F7" w:rsidRDefault="00F25007" w:rsidP="00BB35AC">
      <w:pPr>
        <w:widowControl w:val="0"/>
        <w:jc w:val="center"/>
        <w:rPr>
          <w:sz w:val="30"/>
          <w:szCs w:val="30"/>
        </w:rPr>
      </w:pPr>
    </w:p>
    <w:p w:rsidR="00F25007" w:rsidRPr="00EC78F7" w:rsidRDefault="00F25007" w:rsidP="00BB35AC">
      <w:pPr>
        <w:widowControl w:val="0"/>
        <w:jc w:val="center"/>
        <w:rPr>
          <w:sz w:val="30"/>
          <w:szCs w:val="30"/>
        </w:rPr>
      </w:pPr>
    </w:p>
    <w:p w:rsidR="00F25007" w:rsidRPr="00EC78F7" w:rsidRDefault="00F25007" w:rsidP="00BB35AC">
      <w:pPr>
        <w:widowControl w:val="0"/>
        <w:jc w:val="center"/>
        <w:rPr>
          <w:sz w:val="30"/>
          <w:szCs w:val="30"/>
        </w:rPr>
      </w:pPr>
    </w:p>
    <w:p w:rsidR="00F25007" w:rsidRPr="00EC78F7" w:rsidRDefault="00F25007" w:rsidP="00BB35AC">
      <w:pPr>
        <w:widowControl w:val="0"/>
        <w:jc w:val="center"/>
        <w:rPr>
          <w:sz w:val="30"/>
          <w:szCs w:val="30"/>
        </w:rPr>
      </w:pPr>
    </w:p>
    <w:p w:rsidR="00D04F00" w:rsidRPr="00EC78F7" w:rsidRDefault="00D04F00" w:rsidP="00BB35AC">
      <w:pPr>
        <w:widowControl w:val="0"/>
        <w:jc w:val="right"/>
        <w:rPr>
          <w:sz w:val="30"/>
          <w:szCs w:val="30"/>
        </w:rPr>
      </w:pPr>
    </w:p>
    <w:p w:rsidR="009172A5" w:rsidRPr="00EC78F7" w:rsidRDefault="009916B3" w:rsidP="00BB35AC">
      <w:pPr>
        <w:widowControl w:val="0"/>
        <w:jc w:val="center"/>
        <w:rPr>
          <w:sz w:val="30"/>
          <w:szCs w:val="30"/>
        </w:rPr>
      </w:pPr>
      <w:r>
        <w:rPr>
          <w:noProof/>
          <w:sz w:val="30"/>
          <w:szCs w:val="30"/>
        </w:rPr>
        <w:pict>
          <v:shape id="_x0000_s1448" type="#_x0000_t202" style="position:absolute;left:0;text-align:left;margin-left:212.65pt;margin-top:19.15pt;width:40.2pt;height:36.8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" stroked="f">
            <v:textbox style="layout-flow:vertical;mso-layout-flow-alt:bottom-to-top;mso-next-textbox:#_x0000_s1448">
              <w:txbxContent>
                <w:p w:rsidR="00F57965" w:rsidRDefault="00F57965" w:rsidP="00F57965"/>
              </w:txbxContent>
            </v:textbox>
          </v:shape>
        </w:pict>
      </w:r>
      <w:r w:rsidR="00F03E20" w:rsidRPr="00EC78F7">
        <w:rPr>
          <w:sz w:val="30"/>
          <w:szCs w:val="30"/>
        </w:rPr>
        <w:t>ТВЕРЬ 201</w:t>
      </w:r>
      <w:r w:rsidR="00FF2812" w:rsidRPr="00EC78F7">
        <w:rPr>
          <w:sz w:val="30"/>
          <w:szCs w:val="30"/>
        </w:rPr>
        <w:t>8</w:t>
      </w:r>
      <w:r w:rsidR="009172A5" w:rsidRPr="00EC78F7">
        <w:rPr>
          <w:sz w:val="28"/>
          <w:szCs w:val="28"/>
        </w:rPr>
        <w:br w:type="page"/>
      </w:r>
    </w:p>
    <w:p w:rsidR="000F75B4" w:rsidRPr="00E646D6" w:rsidRDefault="000F75B4" w:rsidP="00BB35AC">
      <w:pPr>
        <w:widowControl w:val="0"/>
        <w:rPr>
          <w:sz w:val="28"/>
          <w:szCs w:val="28"/>
        </w:rPr>
      </w:pPr>
      <w:r w:rsidRPr="00E646D6">
        <w:rPr>
          <w:sz w:val="28"/>
          <w:szCs w:val="28"/>
        </w:rPr>
        <w:lastRenderedPageBreak/>
        <w:t>УДК 3</w:t>
      </w:r>
      <w:r w:rsidR="00B12D77" w:rsidRPr="00E646D6">
        <w:rPr>
          <w:sz w:val="28"/>
          <w:szCs w:val="28"/>
        </w:rPr>
        <w:t>3</w:t>
      </w:r>
      <w:r w:rsidR="00E646D6" w:rsidRPr="00E646D6">
        <w:rPr>
          <w:sz w:val="28"/>
          <w:szCs w:val="28"/>
        </w:rPr>
        <w:t>0</w:t>
      </w:r>
      <w:r w:rsidRPr="00E646D6">
        <w:rPr>
          <w:sz w:val="28"/>
          <w:szCs w:val="28"/>
        </w:rPr>
        <w:t>(0</w:t>
      </w:r>
      <w:r w:rsidR="00B12D77" w:rsidRPr="00E646D6">
        <w:rPr>
          <w:sz w:val="28"/>
          <w:szCs w:val="28"/>
        </w:rPr>
        <w:t>82</w:t>
      </w:r>
      <w:r w:rsidRPr="00E646D6">
        <w:rPr>
          <w:sz w:val="28"/>
          <w:szCs w:val="28"/>
        </w:rPr>
        <w:t>)</w:t>
      </w:r>
    </w:p>
    <w:p w:rsidR="00F5614F" w:rsidRPr="00E646D6" w:rsidRDefault="00F5614F" w:rsidP="00BB35AC">
      <w:pPr>
        <w:widowControl w:val="0"/>
        <w:rPr>
          <w:sz w:val="28"/>
          <w:szCs w:val="28"/>
        </w:rPr>
      </w:pPr>
      <w:r w:rsidRPr="00E646D6">
        <w:rPr>
          <w:sz w:val="28"/>
          <w:szCs w:val="28"/>
        </w:rPr>
        <w:t xml:space="preserve">ББК </w:t>
      </w:r>
      <w:r w:rsidR="00B12D77" w:rsidRPr="00E646D6">
        <w:rPr>
          <w:sz w:val="28"/>
          <w:szCs w:val="28"/>
        </w:rPr>
        <w:t>У0</w:t>
      </w:r>
      <w:r w:rsidR="00E646D6" w:rsidRPr="00E646D6">
        <w:rPr>
          <w:sz w:val="28"/>
          <w:szCs w:val="28"/>
        </w:rPr>
        <w:t>1-212</w:t>
      </w:r>
      <w:r w:rsidR="00B12D77" w:rsidRPr="00E646D6">
        <w:rPr>
          <w:sz w:val="28"/>
          <w:szCs w:val="28"/>
        </w:rPr>
        <w:t>я43</w:t>
      </w:r>
      <w:r w:rsidR="00E646D6" w:rsidRPr="00E646D6">
        <w:rPr>
          <w:sz w:val="28"/>
          <w:szCs w:val="28"/>
        </w:rPr>
        <w:t>1</w:t>
      </w:r>
    </w:p>
    <w:p w:rsidR="00F5614F" w:rsidRPr="00E646D6" w:rsidRDefault="00F5614F" w:rsidP="00BB35AC">
      <w:pPr>
        <w:widowControl w:val="0"/>
        <w:rPr>
          <w:sz w:val="28"/>
          <w:szCs w:val="28"/>
        </w:rPr>
      </w:pPr>
      <w:r w:rsidRPr="00E646D6">
        <w:rPr>
          <w:sz w:val="28"/>
          <w:szCs w:val="28"/>
        </w:rPr>
        <w:t xml:space="preserve">        </w:t>
      </w:r>
      <w:r w:rsidR="00E646D6" w:rsidRPr="00E646D6">
        <w:rPr>
          <w:sz w:val="28"/>
          <w:szCs w:val="28"/>
        </w:rPr>
        <w:t>С69</w:t>
      </w:r>
    </w:p>
    <w:p w:rsidR="00F5614F" w:rsidRPr="00211D26" w:rsidRDefault="00F5614F" w:rsidP="00BB35AC">
      <w:pPr>
        <w:widowControl w:val="0"/>
        <w:jc w:val="center"/>
        <w:rPr>
          <w:b/>
          <w:i/>
          <w:sz w:val="26"/>
          <w:szCs w:val="26"/>
        </w:rPr>
      </w:pPr>
      <w:r w:rsidRPr="00211D26">
        <w:rPr>
          <w:b/>
          <w:i/>
          <w:sz w:val="26"/>
          <w:szCs w:val="26"/>
        </w:rPr>
        <w:t>Рецензент</w:t>
      </w:r>
    </w:p>
    <w:p w:rsidR="004E4349" w:rsidRPr="00211D26" w:rsidRDefault="004E4349" w:rsidP="004E4349">
      <w:pPr>
        <w:widowControl w:val="0"/>
        <w:jc w:val="center"/>
        <w:rPr>
          <w:sz w:val="26"/>
          <w:szCs w:val="26"/>
        </w:rPr>
      </w:pPr>
      <w:r w:rsidRPr="00211D26">
        <w:rPr>
          <w:bCs/>
          <w:sz w:val="26"/>
          <w:szCs w:val="26"/>
        </w:rPr>
        <w:t xml:space="preserve">А.А. Артемьев, доктор </w:t>
      </w:r>
      <w:r w:rsidRPr="00211D26">
        <w:rPr>
          <w:sz w:val="26"/>
          <w:szCs w:val="26"/>
        </w:rPr>
        <w:t xml:space="preserve">экономических наук, доцент, </w:t>
      </w:r>
      <w:r w:rsidRPr="00211D26">
        <w:rPr>
          <w:sz w:val="26"/>
          <w:szCs w:val="26"/>
        </w:rPr>
        <w:br/>
        <w:t xml:space="preserve">проректор по научной и инновационной деятельности </w:t>
      </w:r>
    </w:p>
    <w:p w:rsidR="004E4349" w:rsidRPr="00211D26" w:rsidRDefault="004E4349" w:rsidP="004E4349">
      <w:pPr>
        <w:widowControl w:val="0"/>
        <w:jc w:val="center"/>
        <w:rPr>
          <w:sz w:val="26"/>
          <w:szCs w:val="26"/>
        </w:rPr>
      </w:pPr>
      <w:r w:rsidRPr="00211D26">
        <w:rPr>
          <w:sz w:val="26"/>
          <w:szCs w:val="26"/>
        </w:rPr>
        <w:t>ФГБОУ ВО «Тверской государственный технический университет»</w:t>
      </w:r>
    </w:p>
    <w:p w:rsidR="00F5614F" w:rsidRPr="00211D26" w:rsidRDefault="00F5614F" w:rsidP="00BB35AC">
      <w:pPr>
        <w:widowControl w:val="0"/>
        <w:jc w:val="center"/>
        <w:rPr>
          <w:i/>
          <w:sz w:val="26"/>
          <w:szCs w:val="26"/>
        </w:rPr>
      </w:pPr>
    </w:p>
    <w:p w:rsidR="008F5E6A" w:rsidRPr="00211D26" w:rsidRDefault="008F5E6A" w:rsidP="00BB35AC">
      <w:pPr>
        <w:widowControl w:val="0"/>
        <w:jc w:val="center"/>
        <w:rPr>
          <w:b/>
          <w:i/>
          <w:sz w:val="26"/>
          <w:szCs w:val="26"/>
        </w:rPr>
      </w:pPr>
    </w:p>
    <w:p w:rsidR="00F5614F" w:rsidRPr="00211D26" w:rsidRDefault="00F5614F" w:rsidP="00BB35AC">
      <w:pPr>
        <w:widowControl w:val="0"/>
        <w:jc w:val="center"/>
        <w:rPr>
          <w:b/>
          <w:i/>
          <w:sz w:val="26"/>
          <w:szCs w:val="26"/>
        </w:rPr>
      </w:pPr>
      <w:r w:rsidRPr="00211D26">
        <w:rPr>
          <w:b/>
          <w:i/>
          <w:sz w:val="26"/>
          <w:szCs w:val="26"/>
        </w:rPr>
        <w:t>Ре</w:t>
      </w:r>
      <w:r w:rsidR="00526610" w:rsidRPr="00211D26">
        <w:rPr>
          <w:b/>
          <w:i/>
          <w:sz w:val="26"/>
          <w:szCs w:val="26"/>
        </w:rPr>
        <w:t>д</w:t>
      </w:r>
      <w:r w:rsidRPr="00211D26">
        <w:rPr>
          <w:b/>
          <w:i/>
          <w:sz w:val="26"/>
          <w:szCs w:val="26"/>
        </w:rPr>
        <w:t>коллегия:</w:t>
      </w:r>
    </w:p>
    <w:p w:rsidR="00917EC3" w:rsidRPr="00211D26" w:rsidRDefault="00830FAC" w:rsidP="00BB35AC">
      <w:pPr>
        <w:widowControl w:val="0"/>
        <w:jc w:val="center"/>
        <w:rPr>
          <w:spacing w:val="-4"/>
          <w:sz w:val="26"/>
          <w:szCs w:val="26"/>
        </w:rPr>
      </w:pPr>
      <w:r w:rsidRPr="00211D26">
        <w:rPr>
          <w:spacing w:val="-4"/>
          <w:sz w:val="26"/>
          <w:szCs w:val="26"/>
        </w:rPr>
        <w:t>Н.Н. Беденко</w:t>
      </w:r>
      <w:r w:rsidR="00F5614F" w:rsidRPr="00211D26">
        <w:rPr>
          <w:spacing w:val="-4"/>
          <w:sz w:val="26"/>
          <w:szCs w:val="26"/>
        </w:rPr>
        <w:t xml:space="preserve">, д.э.н., </w:t>
      </w:r>
      <w:r w:rsidR="00301CBF" w:rsidRPr="00211D26">
        <w:rPr>
          <w:spacing w:val="-4"/>
          <w:sz w:val="26"/>
          <w:szCs w:val="26"/>
        </w:rPr>
        <w:t>доцент</w:t>
      </w:r>
      <w:r w:rsidR="00D04F00" w:rsidRPr="00211D26">
        <w:rPr>
          <w:spacing w:val="-4"/>
          <w:sz w:val="26"/>
          <w:szCs w:val="26"/>
        </w:rPr>
        <w:t>, зав.</w:t>
      </w:r>
      <w:r w:rsidR="00526610" w:rsidRPr="00211D26">
        <w:rPr>
          <w:spacing w:val="-4"/>
          <w:sz w:val="26"/>
          <w:szCs w:val="26"/>
        </w:rPr>
        <w:t xml:space="preserve"> </w:t>
      </w:r>
      <w:r w:rsidR="00D04F00" w:rsidRPr="00211D26">
        <w:rPr>
          <w:spacing w:val="-4"/>
          <w:sz w:val="26"/>
          <w:szCs w:val="26"/>
        </w:rPr>
        <w:t xml:space="preserve">кафедрой </w:t>
      </w:r>
      <w:r w:rsidR="00301CBF" w:rsidRPr="00211D26">
        <w:rPr>
          <w:spacing w:val="-4"/>
          <w:sz w:val="26"/>
          <w:szCs w:val="26"/>
        </w:rPr>
        <w:t xml:space="preserve">экономики предприятия и </w:t>
      </w:r>
      <w:r w:rsidR="00D04F00" w:rsidRPr="00211D26">
        <w:rPr>
          <w:spacing w:val="-4"/>
          <w:sz w:val="26"/>
          <w:szCs w:val="26"/>
        </w:rPr>
        <w:t>менеджмента</w:t>
      </w:r>
      <w:r w:rsidR="005844A3" w:rsidRPr="00211D26">
        <w:rPr>
          <w:spacing w:val="-4"/>
          <w:sz w:val="26"/>
          <w:szCs w:val="26"/>
        </w:rPr>
        <w:br/>
      </w:r>
      <w:r w:rsidR="00F03E20" w:rsidRPr="00211D26">
        <w:rPr>
          <w:spacing w:val="-8"/>
          <w:sz w:val="26"/>
          <w:szCs w:val="26"/>
        </w:rPr>
        <w:t xml:space="preserve">С.В.Чегринцова, к.психол.н., доцент кафедры </w:t>
      </w:r>
      <w:r w:rsidR="00301CBF" w:rsidRPr="00211D26">
        <w:rPr>
          <w:spacing w:val="-8"/>
          <w:sz w:val="26"/>
          <w:szCs w:val="26"/>
        </w:rPr>
        <w:t xml:space="preserve">экономики предприятия и </w:t>
      </w:r>
      <w:r w:rsidR="00F03E20" w:rsidRPr="00211D26">
        <w:rPr>
          <w:spacing w:val="-8"/>
          <w:sz w:val="26"/>
          <w:szCs w:val="26"/>
        </w:rPr>
        <w:t>менеджмента</w:t>
      </w:r>
      <w:r w:rsidR="005844A3" w:rsidRPr="00211D26">
        <w:rPr>
          <w:spacing w:val="-8"/>
          <w:sz w:val="26"/>
          <w:szCs w:val="26"/>
        </w:rPr>
        <w:br/>
      </w:r>
      <w:r w:rsidR="00301CBF" w:rsidRPr="00211D26">
        <w:rPr>
          <w:spacing w:val="-4"/>
          <w:sz w:val="26"/>
          <w:szCs w:val="26"/>
        </w:rPr>
        <w:t>А.В.Бородина, технический редактор, старший преподаватель кафедры</w:t>
      </w:r>
      <w:r w:rsidR="00301CBF" w:rsidRPr="00211D26">
        <w:rPr>
          <w:spacing w:val="-4"/>
          <w:sz w:val="26"/>
          <w:szCs w:val="26"/>
        </w:rPr>
        <w:br/>
        <w:t>экономики предприятия и менеджмента</w:t>
      </w:r>
      <w:r w:rsidR="005844A3" w:rsidRPr="00211D26">
        <w:rPr>
          <w:spacing w:val="-4"/>
          <w:sz w:val="26"/>
          <w:szCs w:val="26"/>
        </w:rPr>
        <w:br/>
      </w:r>
      <w:r w:rsidR="00917EC3" w:rsidRPr="00211D26">
        <w:rPr>
          <w:spacing w:val="-4"/>
          <w:sz w:val="26"/>
          <w:szCs w:val="26"/>
        </w:rPr>
        <w:t>Л.Н. Николаева, технический редактор</w:t>
      </w:r>
    </w:p>
    <w:p w:rsidR="007C30A5" w:rsidRPr="00E646D6" w:rsidRDefault="007C30A5" w:rsidP="00BB35AC">
      <w:pPr>
        <w:widowControl w:val="0"/>
        <w:jc w:val="both"/>
        <w:rPr>
          <w:sz w:val="26"/>
          <w:szCs w:val="26"/>
        </w:rPr>
      </w:pPr>
    </w:p>
    <w:p w:rsidR="007C30A5" w:rsidRPr="00E646D6" w:rsidRDefault="007C30A5" w:rsidP="00BB35AC">
      <w:pPr>
        <w:widowControl w:val="0"/>
        <w:jc w:val="both"/>
        <w:rPr>
          <w:sz w:val="26"/>
          <w:szCs w:val="26"/>
        </w:rPr>
      </w:pPr>
    </w:p>
    <w:p w:rsidR="00956EA9" w:rsidRPr="00E646D6" w:rsidRDefault="00956EA9" w:rsidP="00BB35AC">
      <w:pPr>
        <w:widowControl w:val="0"/>
        <w:jc w:val="both"/>
        <w:rPr>
          <w:sz w:val="26"/>
          <w:szCs w:val="26"/>
        </w:rPr>
      </w:pPr>
    </w:p>
    <w:p w:rsidR="00956EA9" w:rsidRPr="00E646D6" w:rsidRDefault="00956EA9" w:rsidP="00BB35AC">
      <w:pPr>
        <w:widowControl w:val="0"/>
        <w:jc w:val="both"/>
        <w:rPr>
          <w:sz w:val="26"/>
          <w:szCs w:val="26"/>
        </w:rPr>
      </w:pPr>
    </w:p>
    <w:p w:rsidR="00F5614F" w:rsidRPr="00E646D6" w:rsidRDefault="00E646D6" w:rsidP="00B12D77">
      <w:pPr>
        <w:widowControl w:val="0"/>
        <w:jc w:val="both"/>
        <w:rPr>
          <w:sz w:val="26"/>
          <w:szCs w:val="26"/>
        </w:rPr>
      </w:pPr>
      <w:r w:rsidRPr="00E646D6">
        <w:rPr>
          <w:sz w:val="26"/>
          <w:szCs w:val="26"/>
        </w:rPr>
        <w:t>С69</w:t>
      </w:r>
      <w:r w:rsidR="008F5E6A" w:rsidRPr="00E646D6">
        <w:rPr>
          <w:b/>
          <w:sz w:val="26"/>
          <w:szCs w:val="26"/>
        </w:rPr>
        <w:t xml:space="preserve">  </w:t>
      </w:r>
      <w:r w:rsidR="00817023" w:rsidRPr="00E646D6">
        <w:rPr>
          <w:b/>
          <w:sz w:val="26"/>
          <w:szCs w:val="26"/>
        </w:rPr>
        <w:t>Социально-экономические системы: организационно-экономические и управленческие аспекты</w:t>
      </w:r>
      <w:r w:rsidR="008472AA" w:rsidRPr="00E646D6">
        <w:rPr>
          <w:sz w:val="26"/>
          <w:szCs w:val="26"/>
        </w:rPr>
        <w:t>:</w:t>
      </w:r>
      <w:r w:rsidR="00F5614F" w:rsidRPr="00E646D6">
        <w:rPr>
          <w:sz w:val="26"/>
          <w:szCs w:val="26"/>
        </w:rPr>
        <w:t xml:space="preserve"> </w:t>
      </w:r>
      <w:r w:rsidR="008F5E6A" w:rsidRPr="00E646D6">
        <w:rPr>
          <w:sz w:val="26"/>
          <w:szCs w:val="26"/>
        </w:rPr>
        <w:t>м</w:t>
      </w:r>
      <w:r w:rsidR="008472AA" w:rsidRPr="00E646D6">
        <w:rPr>
          <w:sz w:val="26"/>
          <w:szCs w:val="26"/>
        </w:rPr>
        <w:t>атериалы</w:t>
      </w:r>
      <w:r w:rsidR="00ED7BBE" w:rsidRPr="00E646D6">
        <w:rPr>
          <w:sz w:val="26"/>
          <w:szCs w:val="26"/>
        </w:rPr>
        <w:t xml:space="preserve"> </w:t>
      </w:r>
      <w:r w:rsidR="00AD4B71" w:rsidRPr="00E646D6">
        <w:rPr>
          <w:sz w:val="26"/>
          <w:szCs w:val="26"/>
        </w:rPr>
        <w:t>V</w:t>
      </w:r>
      <w:r w:rsidR="008472AA" w:rsidRPr="00E646D6">
        <w:rPr>
          <w:sz w:val="26"/>
          <w:szCs w:val="26"/>
        </w:rPr>
        <w:t xml:space="preserve"> </w:t>
      </w:r>
      <w:r w:rsidR="00FF2812" w:rsidRPr="00E646D6">
        <w:rPr>
          <w:sz w:val="26"/>
          <w:szCs w:val="26"/>
        </w:rPr>
        <w:t>Региональной</w:t>
      </w:r>
      <w:r w:rsidR="008472AA" w:rsidRPr="00E646D6">
        <w:rPr>
          <w:sz w:val="26"/>
          <w:szCs w:val="26"/>
        </w:rPr>
        <w:t xml:space="preserve"> </w:t>
      </w:r>
      <w:r w:rsidR="00022CA0" w:rsidRPr="00E646D6">
        <w:rPr>
          <w:sz w:val="26"/>
          <w:szCs w:val="26"/>
        </w:rPr>
        <w:t>н</w:t>
      </w:r>
      <w:r w:rsidR="008472AA" w:rsidRPr="00E646D6">
        <w:rPr>
          <w:sz w:val="26"/>
          <w:szCs w:val="26"/>
        </w:rPr>
        <w:t>ауч</w:t>
      </w:r>
      <w:r w:rsidR="00022CA0" w:rsidRPr="00E646D6">
        <w:rPr>
          <w:sz w:val="26"/>
          <w:szCs w:val="26"/>
        </w:rPr>
        <w:t>.</w:t>
      </w:r>
      <w:r w:rsidR="008472AA" w:rsidRPr="00E646D6">
        <w:rPr>
          <w:sz w:val="26"/>
          <w:szCs w:val="26"/>
        </w:rPr>
        <w:t>-практ</w:t>
      </w:r>
      <w:r w:rsidR="00022CA0" w:rsidRPr="00E646D6">
        <w:rPr>
          <w:sz w:val="26"/>
          <w:szCs w:val="26"/>
        </w:rPr>
        <w:t>.</w:t>
      </w:r>
      <w:r w:rsidR="008472AA" w:rsidRPr="00E646D6">
        <w:rPr>
          <w:sz w:val="26"/>
          <w:szCs w:val="26"/>
        </w:rPr>
        <w:t xml:space="preserve"> конф</w:t>
      </w:r>
      <w:r w:rsidR="007C30A5" w:rsidRPr="00E646D6">
        <w:rPr>
          <w:sz w:val="26"/>
          <w:szCs w:val="26"/>
        </w:rPr>
        <w:t>.</w:t>
      </w:r>
      <w:r w:rsidR="00CB151C" w:rsidRPr="00E646D6">
        <w:rPr>
          <w:sz w:val="26"/>
          <w:szCs w:val="26"/>
        </w:rPr>
        <w:t xml:space="preserve"> </w:t>
      </w:r>
      <w:r w:rsidR="00065145" w:rsidRPr="00E646D6">
        <w:rPr>
          <w:sz w:val="26"/>
          <w:szCs w:val="26"/>
        </w:rPr>
        <w:t>–</w:t>
      </w:r>
      <w:r w:rsidR="007C30A5" w:rsidRPr="00E646D6">
        <w:rPr>
          <w:sz w:val="26"/>
          <w:szCs w:val="26"/>
        </w:rPr>
        <w:t xml:space="preserve"> Тверь: Твер</w:t>
      </w:r>
      <w:r w:rsidR="00681B5B" w:rsidRPr="00E646D6">
        <w:rPr>
          <w:sz w:val="26"/>
          <w:szCs w:val="26"/>
        </w:rPr>
        <w:t>.</w:t>
      </w:r>
      <w:r w:rsidR="007C30A5" w:rsidRPr="00E646D6">
        <w:rPr>
          <w:sz w:val="26"/>
          <w:szCs w:val="26"/>
        </w:rPr>
        <w:t xml:space="preserve"> </w:t>
      </w:r>
      <w:r w:rsidR="00681B5B" w:rsidRPr="00E646D6">
        <w:rPr>
          <w:sz w:val="26"/>
          <w:szCs w:val="26"/>
        </w:rPr>
        <w:t>г</w:t>
      </w:r>
      <w:r w:rsidR="007C30A5" w:rsidRPr="00E646D6">
        <w:rPr>
          <w:sz w:val="26"/>
          <w:szCs w:val="26"/>
        </w:rPr>
        <w:t>ос</w:t>
      </w:r>
      <w:r w:rsidR="00681B5B" w:rsidRPr="00E646D6">
        <w:rPr>
          <w:sz w:val="26"/>
          <w:szCs w:val="26"/>
        </w:rPr>
        <w:t>.</w:t>
      </w:r>
      <w:r w:rsidR="007C30A5" w:rsidRPr="00E646D6">
        <w:rPr>
          <w:sz w:val="26"/>
          <w:szCs w:val="26"/>
        </w:rPr>
        <w:t xml:space="preserve"> </w:t>
      </w:r>
      <w:r w:rsidR="00F5614F" w:rsidRPr="00E646D6">
        <w:rPr>
          <w:sz w:val="26"/>
          <w:szCs w:val="26"/>
        </w:rPr>
        <w:t>ун</w:t>
      </w:r>
      <w:r w:rsidR="00681B5B" w:rsidRPr="00E646D6">
        <w:rPr>
          <w:sz w:val="26"/>
          <w:szCs w:val="26"/>
        </w:rPr>
        <w:t>-</w:t>
      </w:r>
      <w:r w:rsidR="00F03E20" w:rsidRPr="00E646D6">
        <w:rPr>
          <w:sz w:val="26"/>
          <w:szCs w:val="26"/>
        </w:rPr>
        <w:t>т, 201</w:t>
      </w:r>
      <w:r w:rsidR="002274CF" w:rsidRPr="00E646D6">
        <w:rPr>
          <w:sz w:val="26"/>
          <w:szCs w:val="26"/>
        </w:rPr>
        <w:t>8</w:t>
      </w:r>
      <w:r w:rsidR="00F5614F" w:rsidRPr="00E646D6">
        <w:rPr>
          <w:sz w:val="26"/>
          <w:szCs w:val="26"/>
        </w:rPr>
        <w:t xml:space="preserve">. </w:t>
      </w:r>
      <w:r w:rsidR="008F5E6A" w:rsidRPr="00E646D6">
        <w:rPr>
          <w:sz w:val="26"/>
          <w:szCs w:val="26"/>
        </w:rPr>
        <w:t xml:space="preserve">– </w:t>
      </w:r>
      <w:r w:rsidR="00F03E20" w:rsidRPr="00E646D6">
        <w:rPr>
          <w:sz w:val="26"/>
          <w:szCs w:val="26"/>
        </w:rPr>
        <w:t xml:space="preserve">Вып. </w:t>
      </w:r>
      <w:r w:rsidR="0083774C" w:rsidRPr="00E646D6">
        <w:rPr>
          <w:sz w:val="26"/>
          <w:szCs w:val="26"/>
        </w:rPr>
        <w:t>5</w:t>
      </w:r>
      <w:r w:rsidR="008F5E6A" w:rsidRPr="00E646D6">
        <w:rPr>
          <w:sz w:val="26"/>
          <w:szCs w:val="26"/>
        </w:rPr>
        <w:t xml:space="preserve">. </w:t>
      </w:r>
      <w:r w:rsidR="00F5614F" w:rsidRPr="00E646D6">
        <w:rPr>
          <w:sz w:val="26"/>
          <w:szCs w:val="26"/>
        </w:rPr>
        <w:t xml:space="preserve">– </w:t>
      </w:r>
      <w:r w:rsidR="00536525" w:rsidRPr="00E646D6">
        <w:rPr>
          <w:sz w:val="26"/>
          <w:szCs w:val="26"/>
        </w:rPr>
        <w:t>5</w:t>
      </w:r>
      <w:r w:rsidR="004E4349" w:rsidRPr="00E646D6">
        <w:rPr>
          <w:sz w:val="26"/>
          <w:szCs w:val="26"/>
        </w:rPr>
        <w:t>2</w:t>
      </w:r>
      <w:r w:rsidR="007B35D9" w:rsidRPr="00E646D6">
        <w:rPr>
          <w:sz w:val="26"/>
          <w:szCs w:val="26"/>
        </w:rPr>
        <w:t xml:space="preserve"> </w:t>
      </w:r>
      <w:r w:rsidR="00F5614F" w:rsidRPr="00E646D6">
        <w:rPr>
          <w:sz w:val="26"/>
          <w:szCs w:val="26"/>
        </w:rPr>
        <w:t>с.</w:t>
      </w:r>
    </w:p>
    <w:p w:rsidR="006F70F9" w:rsidRPr="00E646D6" w:rsidRDefault="006F70F9" w:rsidP="00BB35AC">
      <w:pPr>
        <w:widowControl w:val="0"/>
        <w:jc w:val="both"/>
        <w:rPr>
          <w:sz w:val="26"/>
          <w:szCs w:val="26"/>
        </w:rPr>
      </w:pPr>
    </w:p>
    <w:p w:rsidR="00CD45B0" w:rsidRPr="00E646D6" w:rsidRDefault="00CD45B0" w:rsidP="00817023">
      <w:pPr>
        <w:widowControl w:val="0"/>
        <w:shd w:val="clear" w:color="auto" w:fill="FFFFFF"/>
        <w:autoSpaceDE w:val="0"/>
        <w:autoSpaceDN w:val="0"/>
        <w:adjustRightInd w:val="0"/>
        <w:jc w:val="both"/>
        <w:rPr>
          <w:b/>
          <w:sz w:val="26"/>
          <w:szCs w:val="26"/>
        </w:rPr>
      </w:pPr>
    </w:p>
    <w:p w:rsidR="00301CBF" w:rsidRPr="00E646D6" w:rsidRDefault="00301CBF" w:rsidP="00BB35AC">
      <w:pPr>
        <w:widowControl w:val="0"/>
        <w:shd w:val="clear" w:color="auto" w:fill="FFFFFF"/>
        <w:autoSpaceDE w:val="0"/>
        <w:autoSpaceDN w:val="0"/>
        <w:adjustRightInd w:val="0"/>
        <w:jc w:val="both"/>
        <w:rPr>
          <w:sz w:val="26"/>
          <w:szCs w:val="26"/>
        </w:rPr>
      </w:pPr>
    </w:p>
    <w:p w:rsidR="00681B5B" w:rsidRPr="00211D26" w:rsidRDefault="00F5614F" w:rsidP="00BB35AC">
      <w:pPr>
        <w:widowControl w:val="0"/>
        <w:ind w:firstLine="709"/>
        <w:jc w:val="both"/>
        <w:rPr>
          <w:sz w:val="26"/>
          <w:szCs w:val="26"/>
        </w:rPr>
      </w:pPr>
      <w:r w:rsidRPr="00211D26">
        <w:rPr>
          <w:sz w:val="26"/>
          <w:szCs w:val="26"/>
        </w:rPr>
        <w:t xml:space="preserve">В сборнике представлены </w:t>
      </w:r>
      <w:r w:rsidR="007C30A5" w:rsidRPr="00211D26">
        <w:rPr>
          <w:sz w:val="26"/>
          <w:szCs w:val="26"/>
        </w:rPr>
        <w:t xml:space="preserve">теоретические и практические </w:t>
      </w:r>
      <w:r w:rsidRPr="00211D26">
        <w:rPr>
          <w:sz w:val="26"/>
          <w:szCs w:val="26"/>
        </w:rPr>
        <w:t>исследования по вопросам</w:t>
      </w:r>
      <w:r w:rsidR="00DD6A24" w:rsidRPr="00211D26">
        <w:rPr>
          <w:sz w:val="26"/>
          <w:szCs w:val="26"/>
        </w:rPr>
        <w:t xml:space="preserve"> экономи</w:t>
      </w:r>
      <w:r w:rsidR="00CD45B0" w:rsidRPr="00211D26">
        <w:rPr>
          <w:sz w:val="26"/>
          <w:szCs w:val="26"/>
        </w:rPr>
        <w:t>ки</w:t>
      </w:r>
      <w:r w:rsidR="00ED7BBE" w:rsidRPr="00211D26">
        <w:rPr>
          <w:sz w:val="26"/>
          <w:szCs w:val="26"/>
        </w:rPr>
        <w:t xml:space="preserve"> </w:t>
      </w:r>
      <w:r w:rsidR="00DD6A24" w:rsidRPr="00211D26">
        <w:rPr>
          <w:sz w:val="26"/>
          <w:szCs w:val="26"/>
        </w:rPr>
        <w:t>и эффективного управления предприятиями, отраслями, комплексами</w:t>
      </w:r>
      <w:r w:rsidR="00F03E20" w:rsidRPr="00211D26">
        <w:rPr>
          <w:sz w:val="26"/>
          <w:szCs w:val="26"/>
        </w:rPr>
        <w:t>, представленные на</w:t>
      </w:r>
      <w:r w:rsidR="008919DC" w:rsidRPr="00211D26">
        <w:rPr>
          <w:sz w:val="26"/>
          <w:szCs w:val="26"/>
        </w:rPr>
        <w:t xml:space="preserve"> </w:t>
      </w:r>
      <w:r w:rsidR="00956EA9" w:rsidRPr="00211D26">
        <w:rPr>
          <w:sz w:val="26"/>
          <w:szCs w:val="26"/>
          <w:lang w:val="en-US"/>
        </w:rPr>
        <w:t>V</w:t>
      </w:r>
      <w:r w:rsidR="00F03E20" w:rsidRPr="00211D26">
        <w:rPr>
          <w:sz w:val="26"/>
          <w:szCs w:val="26"/>
        </w:rPr>
        <w:t xml:space="preserve"> </w:t>
      </w:r>
      <w:r w:rsidR="00632538" w:rsidRPr="00211D26">
        <w:rPr>
          <w:sz w:val="26"/>
          <w:szCs w:val="26"/>
        </w:rPr>
        <w:t>Региональной</w:t>
      </w:r>
      <w:r w:rsidRPr="00211D26">
        <w:rPr>
          <w:sz w:val="26"/>
          <w:szCs w:val="26"/>
        </w:rPr>
        <w:t xml:space="preserve"> </w:t>
      </w:r>
      <w:r w:rsidR="00F03E20" w:rsidRPr="00211D26">
        <w:rPr>
          <w:sz w:val="26"/>
          <w:szCs w:val="26"/>
        </w:rPr>
        <w:t>научно-практической</w:t>
      </w:r>
      <w:r w:rsidR="00CD45B0" w:rsidRPr="00211D26">
        <w:rPr>
          <w:sz w:val="26"/>
          <w:szCs w:val="26"/>
        </w:rPr>
        <w:t xml:space="preserve"> </w:t>
      </w:r>
      <w:r w:rsidRPr="00211D26">
        <w:rPr>
          <w:sz w:val="26"/>
          <w:szCs w:val="26"/>
        </w:rPr>
        <w:t>конферен</w:t>
      </w:r>
      <w:r w:rsidR="00F03E20" w:rsidRPr="00211D26">
        <w:rPr>
          <w:sz w:val="26"/>
          <w:szCs w:val="26"/>
        </w:rPr>
        <w:t>ции</w:t>
      </w:r>
      <w:r w:rsidR="00CD45B0" w:rsidRPr="00211D26">
        <w:rPr>
          <w:sz w:val="26"/>
          <w:szCs w:val="26"/>
        </w:rPr>
        <w:t xml:space="preserve"> «</w:t>
      </w:r>
      <w:r w:rsidR="00632538" w:rsidRPr="00211D26">
        <w:rPr>
          <w:sz w:val="26"/>
          <w:szCs w:val="26"/>
        </w:rPr>
        <w:t>Социально-экономические системы: организационно-экономические и управленческие аспекты</w:t>
      </w:r>
      <w:r w:rsidR="00CD45B0" w:rsidRPr="00211D26">
        <w:rPr>
          <w:sz w:val="26"/>
          <w:szCs w:val="26"/>
        </w:rPr>
        <w:t>», организованн</w:t>
      </w:r>
      <w:r w:rsidR="00632538" w:rsidRPr="00211D26">
        <w:rPr>
          <w:sz w:val="26"/>
          <w:szCs w:val="26"/>
        </w:rPr>
        <w:t>ой</w:t>
      </w:r>
      <w:r w:rsidR="00CD45B0" w:rsidRPr="00211D26">
        <w:rPr>
          <w:sz w:val="26"/>
          <w:szCs w:val="26"/>
        </w:rPr>
        <w:t xml:space="preserve"> кафедрой </w:t>
      </w:r>
      <w:r w:rsidR="00301CBF" w:rsidRPr="00211D26">
        <w:rPr>
          <w:sz w:val="26"/>
          <w:szCs w:val="26"/>
        </w:rPr>
        <w:t xml:space="preserve">экономики предприятия и </w:t>
      </w:r>
      <w:r w:rsidR="00CD45B0" w:rsidRPr="00211D26">
        <w:rPr>
          <w:sz w:val="26"/>
          <w:szCs w:val="26"/>
        </w:rPr>
        <w:t xml:space="preserve">менеджмента </w:t>
      </w:r>
      <w:r w:rsidR="00632538" w:rsidRPr="00211D26">
        <w:rPr>
          <w:sz w:val="26"/>
          <w:szCs w:val="26"/>
        </w:rPr>
        <w:t xml:space="preserve">Института экономики и управления </w:t>
      </w:r>
      <w:r w:rsidR="00CD45B0" w:rsidRPr="00211D26">
        <w:rPr>
          <w:sz w:val="26"/>
          <w:szCs w:val="26"/>
        </w:rPr>
        <w:t>Тверского госу</w:t>
      </w:r>
      <w:r w:rsidR="00C51078" w:rsidRPr="00211D26">
        <w:rPr>
          <w:sz w:val="26"/>
          <w:szCs w:val="26"/>
        </w:rPr>
        <w:t>дарственного университет</w:t>
      </w:r>
      <w:r w:rsidR="00681B5B" w:rsidRPr="00211D26">
        <w:rPr>
          <w:sz w:val="26"/>
          <w:szCs w:val="26"/>
        </w:rPr>
        <w:t>а</w:t>
      </w:r>
      <w:r w:rsidR="00C51078" w:rsidRPr="00211D26">
        <w:rPr>
          <w:sz w:val="26"/>
          <w:szCs w:val="26"/>
        </w:rPr>
        <w:t xml:space="preserve"> </w:t>
      </w:r>
      <w:r w:rsidR="00681B5B" w:rsidRPr="00211D26">
        <w:rPr>
          <w:sz w:val="26"/>
          <w:szCs w:val="26"/>
        </w:rPr>
        <w:t>(</w:t>
      </w:r>
      <w:r w:rsidR="00C9701B">
        <w:rPr>
          <w:sz w:val="26"/>
          <w:szCs w:val="26"/>
        </w:rPr>
        <w:t xml:space="preserve">21 ноября </w:t>
      </w:r>
      <w:r w:rsidRPr="00211D26">
        <w:rPr>
          <w:sz w:val="26"/>
          <w:szCs w:val="26"/>
        </w:rPr>
        <w:t>201</w:t>
      </w:r>
      <w:r w:rsidR="002274CF" w:rsidRPr="00211D26">
        <w:rPr>
          <w:sz w:val="26"/>
          <w:szCs w:val="26"/>
        </w:rPr>
        <w:t>8</w:t>
      </w:r>
      <w:r w:rsidRPr="00211D26">
        <w:rPr>
          <w:sz w:val="26"/>
          <w:szCs w:val="26"/>
        </w:rPr>
        <w:t xml:space="preserve"> г</w:t>
      </w:r>
      <w:r w:rsidR="00681B5B" w:rsidRPr="00211D26">
        <w:rPr>
          <w:sz w:val="26"/>
          <w:szCs w:val="26"/>
        </w:rPr>
        <w:t>.)</w:t>
      </w:r>
      <w:r w:rsidRPr="00211D26">
        <w:rPr>
          <w:sz w:val="26"/>
          <w:szCs w:val="26"/>
        </w:rPr>
        <w:t xml:space="preserve">. </w:t>
      </w:r>
    </w:p>
    <w:p w:rsidR="00F5614F" w:rsidRPr="00211D26" w:rsidRDefault="007E4311" w:rsidP="00BB35AC">
      <w:pPr>
        <w:widowControl w:val="0"/>
        <w:ind w:firstLine="709"/>
        <w:jc w:val="both"/>
        <w:rPr>
          <w:sz w:val="26"/>
          <w:szCs w:val="26"/>
        </w:rPr>
      </w:pPr>
      <w:r w:rsidRPr="00211D26">
        <w:rPr>
          <w:sz w:val="26"/>
          <w:szCs w:val="26"/>
        </w:rPr>
        <w:t xml:space="preserve">Данное издание может представлять интерес для </w:t>
      </w:r>
      <w:r w:rsidR="00CD45B0" w:rsidRPr="00211D26">
        <w:rPr>
          <w:sz w:val="26"/>
          <w:szCs w:val="26"/>
        </w:rPr>
        <w:t>препода</w:t>
      </w:r>
      <w:r w:rsidRPr="00211D26">
        <w:rPr>
          <w:sz w:val="26"/>
          <w:szCs w:val="26"/>
        </w:rPr>
        <w:t>вателей, специалистов</w:t>
      </w:r>
      <w:r w:rsidR="00526610" w:rsidRPr="00211D26">
        <w:rPr>
          <w:sz w:val="26"/>
          <w:szCs w:val="26"/>
        </w:rPr>
        <w:t>-</w:t>
      </w:r>
      <w:r w:rsidRPr="00211D26">
        <w:rPr>
          <w:sz w:val="26"/>
          <w:szCs w:val="26"/>
        </w:rPr>
        <w:t>практиков, экспертов</w:t>
      </w:r>
      <w:r w:rsidR="00F5614F" w:rsidRPr="00211D26">
        <w:rPr>
          <w:sz w:val="26"/>
          <w:szCs w:val="26"/>
        </w:rPr>
        <w:t>, консультан</w:t>
      </w:r>
      <w:r w:rsidRPr="00211D26">
        <w:rPr>
          <w:sz w:val="26"/>
          <w:szCs w:val="26"/>
        </w:rPr>
        <w:t>тов</w:t>
      </w:r>
      <w:r w:rsidR="00F5614F" w:rsidRPr="00211D26">
        <w:rPr>
          <w:sz w:val="26"/>
          <w:szCs w:val="26"/>
        </w:rPr>
        <w:t>, исследовате</w:t>
      </w:r>
      <w:r w:rsidRPr="00211D26">
        <w:rPr>
          <w:sz w:val="26"/>
          <w:szCs w:val="26"/>
        </w:rPr>
        <w:t>лей</w:t>
      </w:r>
      <w:r w:rsidR="00F5614F" w:rsidRPr="00211D26">
        <w:rPr>
          <w:sz w:val="26"/>
          <w:szCs w:val="26"/>
        </w:rPr>
        <w:t>, занимающи</w:t>
      </w:r>
      <w:r w:rsidRPr="00211D26">
        <w:rPr>
          <w:sz w:val="26"/>
          <w:szCs w:val="26"/>
        </w:rPr>
        <w:t>х</w:t>
      </w:r>
      <w:r w:rsidR="00F5614F" w:rsidRPr="00211D26">
        <w:rPr>
          <w:sz w:val="26"/>
          <w:szCs w:val="26"/>
        </w:rPr>
        <w:t>ся проблема</w:t>
      </w:r>
      <w:r w:rsidR="00CD45B0" w:rsidRPr="00211D26">
        <w:rPr>
          <w:sz w:val="26"/>
          <w:szCs w:val="26"/>
        </w:rPr>
        <w:t xml:space="preserve">ми </w:t>
      </w:r>
      <w:r w:rsidRPr="00211D26">
        <w:rPr>
          <w:sz w:val="26"/>
          <w:szCs w:val="26"/>
        </w:rPr>
        <w:t xml:space="preserve">управления, </w:t>
      </w:r>
      <w:r w:rsidR="00CD45B0" w:rsidRPr="00211D26">
        <w:rPr>
          <w:sz w:val="26"/>
          <w:szCs w:val="26"/>
        </w:rPr>
        <w:t xml:space="preserve">экономики, </w:t>
      </w:r>
      <w:r w:rsidR="00F5614F" w:rsidRPr="00211D26">
        <w:rPr>
          <w:sz w:val="26"/>
          <w:szCs w:val="26"/>
        </w:rPr>
        <w:t>предпринима</w:t>
      </w:r>
      <w:r w:rsidRPr="00211D26">
        <w:rPr>
          <w:sz w:val="26"/>
          <w:szCs w:val="26"/>
        </w:rPr>
        <w:t xml:space="preserve">тельства, </w:t>
      </w:r>
      <w:r w:rsidR="00CD45B0" w:rsidRPr="00211D26">
        <w:rPr>
          <w:sz w:val="26"/>
          <w:szCs w:val="26"/>
        </w:rPr>
        <w:t xml:space="preserve">а также </w:t>
      </w:r>
      <w:r w:rsidRPr="00211D26">
        <w:rPr>
          <w:sz w:val="26"/>
          <w:szCs w:val="26"/>
        </w:rPr>
        <w:t xml:space="preserve">может оказать помощь </w:t>
      </w:r>
      <w:r w:rsidR="00CD45B0" w:rsidRPr="00211D26">
        <w:rPr>
          <w:sz w:val="26"/>
          <w:szCs w:val="26"/>
        </w:rPr>
        <w:t>студентам, магистра</w:t>
      </w:r>
      <w:r w:rsidRPr="00211D26">
        <w:rPr>
          <w:sz w:val="26"/>
          <w:szCs w:val="26"/>
        </w:rPr>
        <w:t>нта</w:t>
      </w:r>
      <w:r w:rsidR="00CD45B0" w:rsidRPr="00211D26">
        <w:rPr>
          <w:sz w:val="26"/>
          <w:szCs w:val="26"/>
        </w:rPr>
        <w:t xml:space="preserve">м, </w:t>
      </w:r>
      <w:r w:rsidR="00F5614F" w:rsidRPr="00211D26">
        <w:rPr>
          <w:sz w:val="26"/>
          <w:szCs w:val="26"/>
        </w:rPr>
        <w:t>аспирантам.</w:t>
      </w:r>
    </w:p>
    <w:p w:rsidR="00F5614F" w:rsidRPr="00EC78F7" w:rsidRDefault="00F5614F" w:rsidP="00BB35AC">
      <w:pPr>
        <w:widowControl w:val="0"/>
        <w:jc w:val="right"/>
        <w:rPr>
          <w:color w:val="FF0000"/>
          <w:sz w:val="30"/>
          <w:szCs w:val="30"/>
        </w:rPr>
      </w:pPr>
    </w:p>
    <w:p w:rsidR="00681B5B" w:rsidRPr="00EC78F7" w:rsidRDefault="00681B5B" w:rsidP="00BB35AC">
      <w:pPr>
        <w:widowControl w:val="0"/>
        <w:jc w:val="right"/>
        <w:rPr>
          <w:color w:val="FF0000"/>
          <w:sz w:val="26"/>
          <w:szCs w:val="26"/>
        </w:rPr>
      </w:pPr>
    </w:p>
    <w:p w:rsidR="004C3D1D" w:rsidRPr="00EC78F7" w:rsidRDefault="004C3D1D" w:rsidP="00BB35AC">
      <w:pPr>
        <w:widowControl w:val="0"/>
        <w:jc w:val="right"/>
        <w:rPr>
          <w:color w:val="FF0000"/>
          <w:sz w:val="26"/>
          <w:szCs w:val="26"/>
        </w:rPr>
      </w:pPr>
    </w:p>
    <w:p w:rsidR="008F5E6A" w:rsidRPr="00EC78F7" w:rsidRDefault="00E646D6" w:rsidP="00BB35AC">
      <w:pPr>
        <w:widowControl w:val="0"/>
        <w:ind w:left="5812"/>
        <w:rPr>
          <w:color w:val="FF0000"/>
          <w:sz w:val="28"/>
          <w:szCs w:val="28"/>
        </w:rPr>
      </w:pPr>
      <w:r w:rsidRPr="00E646D6">
        <w:rPr>
          <w:sz w:val="28"/>
          <w:szCs w:val="28"/>
        </w:rPr>
        <w:t>УДК 330(082)</w:t>
      </w:r>
    </w:p>
    <w:p w:rsidR="008F5E6A" w:rsidRPr="00EC78F7" w:rsidRDefault="00E646D6" w:rsidP="00BB35AC">
      <w:pPr>
        <w:widowControl w:val="0"/>
        <w:ind w:left="5812"/>
        <w:rPr>
          <w:color w:val="FF0000"/>
          <w:sz w:val="28"/>
          <w:szCs w:val="28"/>
        </w:rPr>
      </w:pPr>
      <w:r w:rsidRPr="00E646D6">
        <w:rPr>
          <w:sz w:val="28"/>
          <w:szCs w:val="28"/>
        </w:rPr>
        <w:t>ББК У01-212я431</w:t>
      </w:r>
    </w:p>
    <w:p w:rsidR="00681B5B" w:rsidRPr="00EC78F7" w:rsidRDefault="00681B5B" w:rsidP="00BB35AC">
      <w:pPr>
        <w:widowControl w:val="0"/>
        <w:jc w:val="right"/>
        <w:rPr>
          <w:color w:val="FF0000"/>
          <w:sz w:val="26"/>
          <w:szCs w:val="26"/>
        </w:rPr>
      </w:pPr>
    </w:p>
    <w:p w:rsidR="00E646D6" w:rsidRPr="00E646D6" w:rsidRDefault="00E646D6" w:rsidP="00E646D6">
      <w:pPr>
        <w:widowControl w:val="0"/>
        <w:rPr>
          <w:sz w:val="28"/>
          <w:szCs w:val="28"/>
        </w:rPr>
      </w:pPr>
    </w:p>
    <w:p w:rsidR="002C5BD5" w:rsidRPr="00EC78F7" w:rsidRDefault="002C5BD5" w:rsidP="00E646D6">
      <w:pPr>
        <w:widowControl w:val="0"/>
        <w:jc w:val="right"/>
        <w:rPr>
          <w:color w:val="FF0000"/>
          <w:sz w:val="26"/>
          <w:szCs w:val="26"/>
        </w:rPr>
      </w:pPr>
    </w:p>
    <w:p w:rsidR="009D06BC" w:rsidRPr="00EC78F7" w:rsidRDefault="009D06BC" w:rsidP="00BB35AC">
      <w:pPr>
        <w:widowControl w:val="0"/>
        <w:jc w:val="right"/>
        <w:rPr>
          <w:color w:val="FF0000"/>
          <w:sz w:val="26"/>
          <w:szCs w:val="26"/>
        </w:rPr>
      </w:pPr>
    </w:p>
    <w:p w:rsidR="008F5E6A" w:rsidRPr="00EC78F7" w:rsidRDefault="00F03E20" w:rsidP="00BB35AC">
      <w:pPr>
        <w:widowControl w:val="0"/>
        <w:ind w:left="5670"/>
        <w:rPr>
          <w:bCs/>
          <w:sz w:val="26"/>
          <w:szCs w:val="26"/>
        </w:rPr>
      </w:pPr>
      <w:r w:rsidRPr="00EC78F7">
        <w:rPr>
          <w:bCs/>
          <w:sz w:val="26"/>
          <w:szCs w:val="26"/>
        </w:rPr>
        <w:t>© Авторы статей, 201</w:t>
      </w:r>
      <w:r w:rsidR="00B237C0" w:rsidRPr="00EC78F7">
        <w:rPr>
          <w:bCs/>
          <w:sz w:val="26"/>
          <w:szCs w:val="26"/>
        </w:rPr>
        <w:t>8</w:t>
      </w:r>
    </w:p>
    <w:p w:rsidR="008F5E6A" w:rsidRPr="00EC78F7" w:rsidRDefault="008F5E6A" w:rsidP="00BB35AC">
      <w:pPr>
        <w:widowControl w:val="0"/>
        <w:ind w:left="5670"/>
        <w:rPr>
          <w:bCs/>
          <w:sz w:val="26"/>
          <w:szCs w:val="26"/>
        </w:rPr>
      </w:pPr>
      <w:r w:rsidRPr="00EC78F7">
        <w:rPr>
          <w:bCs/>
          <w:sz w:val="26"/>
          <w:szCs w:val="26"/>
        </w:rPr>
        <w:t xml:space="preserve">© Тверской государственный </w:t>
      </w:r>
    </w:p>
    <w:p w:rsidR="00296ED6" w:rsidRPr="00EC78F7" w:rsidRDefault="009916B3" w:rsidP="00BB35AC">
      <w:pPr>
        <w:widowControl w:val="0"/>
        <w:ind w:left="5670"/>
        <w:jc w:val="both"/>
        <w:rPr>
          <w:sz w:val="30"/>
          <w:szCs w:val="30"/>
        </w:rPr>
      </w:pPr>
      <w:r>
        <w:rPr>
          <w:noProof/>
          <w:sz w:val="30"/>
          <w:szCs w:val="30"/>
        </w:rPr>
        <w:pict>
          <v:shape id="Text Box 1727" o:spid="_x0000_s1027" type="#_x0000_t202" style="position:absolute;left:0;text-align:left;margin-left:210.15pt;margin-top:20.95pt;width:40.2pt;height:36.8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" stroked="f">
            <v:textbox style="layout-flow:vertical;mso-layout-flow-alt:bottom-to-top;mso-next-textbox:#Text Box 1727">
              <w:txbxContent>
                <w:p w:rsidR="005C4185" w:rsidRDefault="005C4185"/>
              </w:txbxContent>
            </v:textbox>
          </v:shape>
        </w:pict>
      </w:r>
      <w:r w:rsidR="00301CBF" w:rsidRPr="00EC78F7">
        <w:rPr>
          <w:bCs/>
          <w:sz w:val="26"/>
          <w:szCs w:val="26"/>
        </w:rPr>
        <w:t xml:space="preserve">    </w:t>
      </w:r>
      <w:r w:rsidR="00F03E20" w:rsidRPr="00EC78F7">
        <w:rPr>
          <w:bCs/>
          <w:sz w:val="26"/>
          <w:szCs w:val="26"/>
        </w:rPr>
        <w:t>университет, 201</w:t>
      </w:r>
      <w:r w:rsidR="00B237C0" w:rsidRPr="00EC78F7">
        <w:rPr>
          <w:bCs/>
          <w:sz w:val="26"/>
          <w:szCs w:val="26"/>
        </w:rPr>
        <w:t>8</w:t>
      </w:r>
      <w:r w:rsidR="0022132E" w:rsidRPr="00EC78F7">
        <w:rPr>
          <w:sz w:val="30"/>
          <w:szCs w:val="30"/>
        </w:rPr>
        <w:br w:type="page"/>
      </w:r>
    </w:p>
    <w:p w:rsidR="00053424" w:rsidRDefault="00053424" w:rsidP="00053424">
      <w:pPr>
        <w:widowControl w:val="0"/>
        <w:jc w:val="right"/>
        <w:rPr>
          <w:color w:val="000000"/>
          <w:sz w:val="26"/>
          <w:szCs w:val="26"/>
        </w:rPr>
      </w:pPr>
    </w:p>
    <w:p w:rsidR="00C8222F" w:rsidRPr="00EC78F7" w:rsidRDefault="00C8222F" w:rsidP="00053424">
      <w:pPr>
        <w:widowControl w:val="0"/>
        <w:jc w:val="right"/>
        <w:rPr>
          <w:b/>
          <w:i/>
          <w:sz w:val="30"/>
          <w:szCs w:val="30"/>
        </w:rPr>
      </w:pPr>
      <w:r w:rsidRPr="00EC78F7">
        <w:rPr>
          <w:b/>
          <w:i/>
          <w:sz w:val="30"/>
          <w:szCs w:val="30"/>
        </w:rPr>
        <w:t>Никитюк Н.Ю.</w:t>
      </w:r>
    </w:p>
    <w:p w:rsidR="00C8222F" w:rsidRPr="00EC78F7" w:rsidRDefault="00C8222F" w:rsidP="00C8222F">
      <w:pPr>
        <w:widowControl w:val="0"/>
        <w:jc w:val="right"/>
        <w:rPr>
          <w:b/>
          <w:i/>
          <w:sz w:val="30"/>
          <w:szCs w:val="30"/>
        </w:rPr>
      </w:pPr>
    </w:p>
    <w:p w:rsidR="00C8222F" w:rsidRPr="00EC78F7" w:rsidRDefault="00C8222F" w:rsidP="00C8222F">
      <w:pPr>
        <w:widowControl w:val="0"/>
        <w:spacing w:after="120"/>
        <w:jc w:val="center"/>
        <w:rPr>
          <w:b/>
          <w:sz w:val="30"/>
          <w:szCs w:val="30"/>
        </w:rPr>
      </w:pPr>
      <w:r w:rsidRPr="00EC78F7">
        <w:rPr>
          <w:b/>
          <w:sz w:val="30"/>
          <w:szCs w:val="30"/>
        </w:rPr>
        <w:t>АКТУАЛИЗАЦИЯ ПРОБЛЕМ УПРАВЛЕНИЯ</w:t>
      </w:r>
    </w:p>
    <w:p w:rsidR="00C8222F" w:rsidRPr="00EC78F7" w:rsidRDefault="00C8222F" w:rsidP="00C8222F">
      <w:pPr>
        <w:widowControl w:val="0"/>
        <w:ind w:firstLine="709"/>
        <w:jc w:val="both"/>
        <w:rPr>
          <w:sz w:val="26"/>
          <w:szCs w:val="26"/>
        </w:rPr>
      </w:pPr>
      <w:r w:rsidRPr="00EC78F7">
        <w:rPr>
          <w:sz w:val="26"/>
          <w:szCs w:val="26"/>
        </w:rPr>
        <w:t>В работе автором рассмотрено практика корпоративного управления. Представлены принципы корпоратвного управления в компании, а также их реализация в финансово-хозяйственной деятельности. Выявлены недостатки корпоративного управления и составлены пути их устранения.</w:t>
      </w:r>
    </w:p>
    <w:p w:rsidR="00C8222F" w:rsidRPr="00EC78F7" w:rsidRDefault="00C8222F" w:rsidP="00C8222F">
      <w:pPr>
        <w:widowControl w:val="0"/>
        <w:ind w:firstLine="709"/>
        <w:jc w:val="both"/>
        <w:rPr>
          <w:sz w:val="26"/>
          <w:szCs w:val="26"/>
        </w:rPr>
      </w:pPr>
      <w:r w:rsidRPr="00EC78F7">
        <w:rPr>
          <w:b/>
          <w:i/>
          <w:sz w:val="26"/>
          <w:szCs w:val="26"/>
        </w:rPr>
        <w:t>Ключевые слова:</w:t>
      </w:r>
      <w:r w:rsidRPr="00EC78F7">
        <w:rPr>
          <w:i/>
          <w:sz w:val="26"/>
          <w:szCs w:val="26"/>
        </w:rPr>
        <w:t xml:space="preserve"> </w:t>
      </w:r>
      <w:r w:rsidRPr="00EC78F7">
        <w:rPr>
          <w:sz w:val="26"/>
          <w:szCs w:val="26"/>
        </w:rPr>
        <w:t>управление, принципы корпоративного управления, стандарты корпоративного управления, совет директоров.</w:t>
      </w:r>
    </w:p>
    <w:p w:rsidR="00C8222F" w:rsidRPr="00EC78F7" w:rsidRDefault="00C8222F" w:rsidP="00C8222F">
      <w:pPr>
        <w:widowControl w:val="0"/>
        <w:rPr>
          <w:sz w:val="30"/>
          <w:szCs w:val="30"/>
        </w:rPr>
      </w:pPr>
    </w:p>
    <w:p w:rsidR="00C8222F" w:rsidRPr="00EC78F7" w:rsidRDefault="00C8222F" w:rsidP="00C8222F">
      <w:pPr>
        <w:widowControl w:val="0"/>
        <w:ind w:firstLine="709"/>
        <w:contextualSpacing/>
        <w:jc w:val="both"/>
        <w:rPr>
          <w:rFonts w:eastAsiaTheme="minorHAnsi"/>
          <w:bCs/>
          <w:sz w:val="30"/>
          <w:szCs w:val="30"/>
          <w:lang w:eastAsia="en-US"/>
        </w:rPr>
      </w:pPr>
      <w:r w:rsidRPr="00EC78F7">
        <w:rPr>
          <w:rFonts w:eastAsiaTheme="minorHAnsi"/>
          <w:bCs/>
          <w:sz w:val="30"/>
          <w:szCs w:val="30"/>
          <w:lang w:eastAsia="en-US"/>
        </w:rPr>
        <w:t>Автотранспорт – одно из значимых отраслей экономики, обеспечивающее деятельность любого современного общества. В наше время перед работниками автомобильного транспорта стоит ряд наиважнейших задач:</w:t>
      </w:r>
    </w:p>
    <w:p w:rsidR="00C8222F" w:rsidRPr="00EC78F7" w:rsidRDefault="00C8222F" w:rsidP="005D2CE6">
      <w:pPr>
        <w:pStyle w:val="a3"/>
        <w:widowControl w:val="0"/>
        <w:numPr>
          <w:ilvl w:val="0"/>
          <w:numId w:val="14"/>
        </w:numPr>
        <w:tabs>
          <w:tab w:val="left" w:pos="1134"/>
        </w:tabs>
        <w:ind w:left="0" w:firstLine="709"/>
        <w:jc w:val="both"/>
        <w:rPr>
          <w:rFonts w:eastAsiaTheme="minorHAnsi"/>
          <w:bCs/>
          <w:sz w:val="30"/>
          <w:szCs w:val="30"/>
          <w:lang w:eastAsia="en-US"/>
        </w:rPr>
      </w:pPr>
      <w:r w:rsidRPr="00EC78F7">
        <w:rPr>
          <w:rFonts w:eastAsiaTheme="minorHAnsi"/>
          <w:bCs/>
          <w:sz w:val="30"/>
          <w:szCs w:val="30"/>
          <w:lang w:eastAsia="en-US"/>
        </w:rPr>
        <w:t xml:space="preserve">дальнейшее совершенствование автомобильных перевозок, </w:t>
      </w:r>
    </w:p>
    <w:p w:rsidR="00C8222F" w:rsidRPr="00EC78F7" w:rsidRDefault="00C8222F" w:rsidP="005D2CE6">
      <w:pPr>
        <w:pStyle w:val="a3"/>
        <w:widowControl w:val="0"/>
        <w:numPr>
          <w:ilvl w:val="0"/>
          <w:numId w:val="14"/>
        </w:numPr>
        <w:tabs>
          <w:tab w:val="left" w:pos="1134"/>
        </w:tabs>
        <w:ind w:left="0" w:firstLine="709"/>
        <w:jc w:val="both"/>
        <w:rPr>
          <w:rFonts w:eastAsiaTheme="minorHAnsi"/>
          <w:bCs/>
          <w:sz w:val="30"/>
          <w:szCs w:val="30"/>
          <w:lang w:eastAsia="en-US"/>
        </w:rPr>
      </w:pPr>
      <w:r w:rsidRPr="00EC78F7">
        <w:rPr>
          <w:rFonts w:eastAsiaTheme="minorHAnsi"/>
          <w:bCs/>
          <w:sz w:val="30"/>
          <w:szCs w:val="30"/>
          <w:lang w:eastAsia="en-US"/>
        </w:rPr>
        <w:t>обеспечение их безопасности, расширение ассортимента, увелечение комфортности</w:t>
      </w:r>
    </w:p>
    <w:p w:rsidR="00C8222F" w:rsidRPr="00EC78F7" w:rsidRDefault="00C8222F" w:rsidP="005D2CE6">
      <w:pPr>
        <w:pStyle w:val="a3"/>
        <w:widowControl w:val="0"/>
        <w:numPr>
          <w:ilvl w:val="0"/>
          <w:numId w:val="14"/>
        </w:numPr>
        <w:tabs>
          <w:tab w:val="left" w:pos="1134"/>
        </w:tabs>
        <w:ind w:left="0" w:firstLine="709"/>
        <w:jc w:val="both"/>
        <w:rPr>
          <w:rFonts w:eastAsiaTheme="minorHAnsi"/>
          <w:bCs/>
          <w:sz w:val="30"/>
          <w:szCs w:val="30"/>
          <w:lang w:eastAsia="en-US"/>
        </w:rPr>
      </w:pPr>
      <w:r w:rsidRPr="00EC78F7">
        <w:rPr>
          <w:rFonts w:eastAsiaTheme="minorHAnsi"/>
          <w:bCs/>
          <w:sz w:val="30"/>
          <w:szCs w:val="30"/>
          <w:lang w:eastAsia="en-US"/>
        </w:rPr>
        <w:t>повышение качества оказываемых транспортных услуг [2].</w:t>
      </w:r>
    </w:p>
    <w:p w:rsidR="00C8222F" w:rsidRPr="00EC78F7" w:rsidRDefault="00C8222F" w:rsidP="00C8222F">
      <w:pPr>
        <w:widowControl w:val="0"/>
        <w:ind w:firstLine="709"/>
        <w:contextualSpacing/>
        <w:jc w:val="both"/>
        <w:rPr>
          <w:rFonts w:eastAsiaTheme="minorHAnsi"/>
          <w:bCs/>
          <w:sz w:val="30"/>
          <w:szCs w:val="30"/>
          <w:lang w:eastAsia="en-US"/>
        </w:rPr>
      </w:pPr>
      <w:r w:rsidRPr="00EC78F7">
        <w:rPr>
          <w:rFonts w:eastAsiaTheme="minorHAnsi"/>
          <w:bCs/>
          <w:sz w:val="30"/>
          <w:szCs w:val="30"/>
          <w:lang w:eastAsia="en-US"/>
        </w:rPr>
        <w:t>Открытое Акционерное Общество «Тверьавтотранс» следует классическим и современым практикам и стандартам корпоративного управлени,а так же признает его необходимым условием для успешной работы, эффективности и успешности своей финансово-хозяйственной деятельности, получение максимальной инвестицион-ной привлекательности компании и ее дочерних обществ, а также обеспечения надлежащего проведения реформы транспортной отрасли и ее развитие. Так же важным показателем является то, что организация является одним из членов некоммерческого партнерства «Национальный совет по корпоративному управлению» [5].</w:t>
      </w:r>
    </w:p>
    <w:p w:rsidR="00C8222F" w:rsidRPr="00EC78F7" w:rsidRDefault="00C8222F" w:rsidP="00C8222F">
      <w:pPr>
        <w:widowControl w:val="0"/>
        <w:ind w:firstLine="709"/>
        <w:contextualSpacing/>
        <w:jc w:val="both"/>
        <w:rPr>
          <w:rFonts w:eastAsiaTheme="minorHAnsi"/>
          <w:bCs/>
          <w:sz w:val="30"/>
          <w:szCs w:val="30"/>
          <w:lang w:eastAsia="en-US"/>
        </w:rPr>
      </w:pPr>
      <w:r w:rsidRPr="00EC78F7">
        <w:rPr>
          <w:rFonts w:eastAsiaTheme="minorHAnsi"/>
          <w:bCs/>
          <w:sz w:val="30"/>
          <w:szCs w:val="30"/>
          <w:lang w:eastAsia="en-US"/>
        </w:rPr>
        <w:t>На данный момент времени в ОАО «Тверьавтотранс» практически сформированы основные механизмы корпоративного управления, которые так же присутствуют у передовых публичных компаний. Лучшие экспертные организаци страны в отрасли корпоративного управления доказывают, что достигнуты высокие результаты в области управления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Компания делает титоническую, непрерывную работу по развитию системы корпоративного управления, полагаясь на российских и международных стандартах и передовой практике управления корпоративными организациями.</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 xml:space="preserve">Соблюдение основных принципов корпоративного управления можно рассмотреть по данным направлениям. </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Во-первых, обеспечение полной защиты прав акционера.</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lastRenderedPageBreak/>
        <w:t>В компании присутствует практика проведения тендеров на поставку услуг, что повышает защищенность интересов акционера и увиличивает его.</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Расширенные полномочия совета директоров по утверждению сделок дают сохранность активов и дают представителям акционера в совете директоров оценить экономическую выгоду предлагаемой сделки с крупными активами [11].</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Также компания придерживается практики по привлечению независимого от организации оценщика при осуществлении различных крупных сделок, а так же при продаже пакетов акций дочерних компаний или зависимых обществ.</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качестве внешнего аудитора ОАО «Тверьавтотранс» привлекаются высокоуважаемые российские и зарубежные аудиторские компании. Это дает высокий уровень корректных документов и достоверности отчетности [5]. Аудитор выбирается на условиях выше рассказанной практики, то есть на условиях тендера. Внутренний аудитор меняется в компании не чаще одного раза в пять лет.</w:t>
      </w:r>
    </w:p>
    <w:p w:rsidR="00C8222F" w:rsidRPr="00CD79CE" w:rsidRDefault="00C8222F" w:rsidP="00C8222F">
      <w:pPr>
        <w:widowControl w:val="0"/>
        <w:ind w:firstLine="709"/>
        <w:jc w:val="both"/>
        <w:rPr>
          <w:rFonts w:eastAsiaTheme="minorHAnsi"/>
          <w:bCs/>
          <w:spacing w:val="-6"/>
          <w:sz w:val="30"/>
          <w:szCs w:val="30"/>
          <w:lang w:eastAsia="en-US"/>
        </w:rPr>
      </w:pPr>
      <w:r w:rsidRPr="00CD79CE">
        <w:rPr>
          <w:rFonts w:eastAsiaTheme="minorHAnsi"/>
          <w:bCs/>
          <w:spacing w:val="-6"/>
          <w:sz w:val="30"/>
          <w:szCs w:val="30"/>
          <w:lang w:eastAsia="en-US"/>
        </w:rPr>
        <w:t>Регулирование оборота информации находится во внутреннем документе компании, который называется «Положение об информа-ционной политике». Данный документ дает акционеру и совету директоров практически полную уверенность в надлежащей защите его прав [3].</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Компания также осуществляет постоянные выплаты процентов акционеру с момента формирования компании.</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Во-вторых, наиболее эффективная работа органов управления и контроля.</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Совет директоров ОАО «Тверьавтотранс» состоит из менеджеров-профессионалов, обладающих особо необходимыми знаниями и компетенцией для исполнения долгосрочных стратегических задач развития общества, выполнения поставленных задач и планов имеющих большой опыт работы в коллегиальных органах управления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Практика работы совета директоров компании</w:t>
      </w:r>
      <w:r w:rsidRPr="00EC78F7">
        <w:rPr>
          <w:rFonts w:eastAsiaTheme="minorHAnsi"/>
          <w:bCs/>
          <w:sz w:val="30"/>
          <w:szCs w:val="30"/>
          <w:rtl/>
          <w:lang w:eastAsia="en-US"/>
        </w:rPr>
        <w:t xml:space="preserve"> </w:t>
      </w:r>
      <w:r w:rsidRPr="00EC78F7">
        <w:rPr>
          <w:rFonts w:eastAsiaTheme="minorHAnsi"/>
          <w:bCs/>
          <w:sz w:val="30"/>
          <w:szCs w:val="30"/>
          <w:lang w:eastAsia="en-US"/>
        </w:rPr>
        <w:t>показывает высокий уровень вовлеченности членов совета директоров в формирование стратегии ОАО «Тверьавтотранс» и определение позиции ОАО «Тверьавтотранс» по взаимодействию с заинтересован-ными лицами. В положении о совете директоров, утвержденным Правительством Российской Федерации указаны все права и обязанности, ответственность, порядок организации работы совета директоров и приянтия им решений [12].</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Для достижения принятия более качественных и своевременных решений при совете директоров ОАО «Тверьавтотранс» созданы:</w:t>
      </w:r>
    </w:p>
    <w:p w:rsidR="00C8222F" w:rsidRPr="005C4185" w:rsidRDefault="00C8222F" w:rsidP="005D2CE6">
      <w:pPr>
        <w:pStyle w:val="a3"/>
        <w:widowControl w:val="0"/>
        <w:numPr>
          <w:ilvl w:val="0"/>
          <w:numId w:val="15"/>
        </w:numPr>
        <w:tabs>
          <w:tab w:val="left" w:pos="1134"/>
          <w:tab w:val="left" w:pos="8080"/>
          <w:tab w:val="left" w:pos="8364"/>
          <w:tab w:val="left" w:pos="8931"/>
        </w:tabs>
        <w:ind w:left="0" w:firstLine="709"/>
        <w:jc w:val="both"/>
        <w:rPr>
          <w:rFonts w:eastAsiaTheme="minorHAnsi"/>
          <w:bCs/>
          <w:spacing w:val="-10"/>
          <w:sz w:val="30"/>
          <w:szCs w:val="30"/>
          <w:lang w:eastAsia="en-US"/>
        </w:rPr>
      </w:pPr>
      <w:r w:rsidRPr="005C4185">
        <w:rPr>
          <w:rFonts w:eastAsiaTheme="minorHAnsi"/>
          <w:bCs/>
          <w:spacing w:val="-10"/>
          <w:sz w:val="30"/>
          <w:szCs w:val="30"/>
          <w:lang w:eastAsia="en-US"/>
        </w:rPr>
        <w:t>комитет совета директоров по аудиту, рискам и вознаграждениям,</w:t>
      </w:r>
    </w:p>
    <w:p w:rsidR="00C8222F" w:rsidRPr="005C4185" w:rsidRDefault="00C8222F" w:rsidP="005D2CE6">
      <w:pPr>
        <w:pStyle w:val="a3"/>
        <w:widowControl w:val="0"/>
        <w:numPr>
          <w:ilvl w:val="0"/>
          <w:numId w:val="15"/>
        </w:numPr>
        <w:tabs>
          <w:tab w:val="left" w:pos="1134"/>
          <w:tab w:val="left" w:pos="8080"/>
          <w:tab w:val="left" w:pos="8364"/>
          <w:tab w:val="left" w:pos="8931"/>
        </w:tabs>
        <w:ind w:left="0" w:firstLine="709"/>
        <w:jc w:val="both"/>
        <w:rPr>
          <w:rFonts w:eastAsiaTheme="minorHAnsi"/>
          <w:bCs/>
          <w:spacing w:val="-10"/>
          <w:sz w:val="30"/>
          <w:szCs w:val="30"/>
          <w:lang w:eastAsia="en-US"/>
        </w:rPr>
      </w:pPr>
      <w:r w:rsidRPr="005C4185">
        <w:rPr>
          <w:rFonts w:eastAsiaTheme="minorHAnsi"/>
          <w:bCs/>
          <w:spacing w:val="-10"/>
          <w:sz w:val="30"/>
          <w:szCs w:val="30"/>
          <w:lang w:eastAsia="en-US"/>
        </w:rPr>
        <w:t>комитет совета директоров по стратегическому планированию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lastRenderedPageBreak/>
        <w:t>Собрания совета директоров проходят регулярно в соответствии с ежегодным планированием, материалы к заседаниям совета директоров подготавливаются заранее и качественно, большое колличество заседаний совета директоров проводятся в очной форме, что способствует принятию взвешенных решений и эффективности принимаемых действий советом директоров [3].</w:t>
      </w:r>
    </w:p>
    <w:p w:rsidR="00C8222F" w:rsidRPr="00CD79CE" w:rsidRDefault="00C8222F" w:rsidP="00C8222F">
      <w:pPr>
        <w:widowControl w:val="0"/>
        <w:ind w:firstLine="709"/>
        <w:jc w:val="both"/>
        <w:rPr>
          <w:rFonts w:eastAsiaTheme="minorHAnsi"/>
          <w:bCs/>
          <w:spacing w:val="-2"/>
          <w:sz w:val="30"/>
          <w:szCs w:val="30"/>
          <w:lang w:eastAsia="en-US"/>
        </w:rPr>
      </w:pPr>
      <w:r w:rsidRPr="00CD79CE">
        <w:rPr>
          <w:rFonts w:eastAsiaTheme="minorHAnsi"/>
          <w:bCs/>
          <w:spacing w:val="-2"/>
          <w:sz w:val="30"/>
          <w:szCs w:val="30"/>
          <w:lang w:eastAsia="en-US"/>
        </w:rPr>
        <w:t>За раскрытие информации о владении ценными бумагами и о сделках с ними отвечают члены совета директоров. Данная обязаность прописана во внутренних документах компании. Процедуры декларирования членами совета директоров своей аффилированности позволяют минимализировать риски возникновения конфликта интересов.</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компании создан коллегиальный исполнительный орган-правление, что обеспечивает принятие важных решений по ряду главных вопросов деятельности компании [2].</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Положении о правлении указаны наиболее важные принципы деятельности и функциональные обязанности правления и его членов.</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ОАО «Тверьавтотранс» существуют механизмы бонусов для членов исполнительных органов, которые зависят от успешных результатов деятельности компании. Данный мехонизм помогает создать адекватные стимулы и дополнительную мотивацию для сотрудников по достижению ими поставленных планов, задач и удовлетворения ожиданиям акционера [5].</w:t>
      </w:r>
    </w:p>
    <w:p w:rsidR="00C8222F" w:rsidRPr="00CD79CE" w:rsidRDefault="00C8222F" w:rsidP="00C8222F">
      <w:pPr>
        <w:widowControl w:val="0"/>
        <w:ind w:firstLine="709"/>
        <w:jc w:val="both"/>
        <w:rPr>
          <w:rFonts w:eastAsiaTheme="minorHAnsi"/>
          <w:bCs/>
          <w:spacing w:val="-2"/>
          <w:sz w:val="30"/>
          <w:szCs w:val="30"/>
          <w:lang w:eastAsia="en-US"/>
        </w:rPr>
      </w:pPr>
      <w:r w:rsidRPr="00CD79CE">
        <w:rPr>
          <w:rFonts w:eastAsiaTheme="minorHAnsi"/>
          <w:bCs/>
          <w:spacing w:val="-2"/>
          <w:sz w:val="30"/>
          <w:szCs w:val="30"/>
          <w:lang w:eastAsia="en-US"/>
        </w:rPr>
        <w:t>Внутренними документами компании предусмотрены процедуры информирования членами исполнительных органов компании о присутствии конфликта интересов и обязательного информирования совета директоров о случаях возникновения подобных конфликтов [1].</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Одной из главных практик для устойчивого развития ОАО «Тверьавтотранс» является наличие кадрового резерва который помогает замещать руководителей структурных подразделений, что позволяет обеспечить преемственность деятельности менеджмента среднего звена.</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Основные задачи и полномочия комитета совета директоров по аудиту, рискам и вознаграждениям в области контроля финансово-хозяйственной деятельности компании определены в утвержденном советом директоров Положении о данном комитете.</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ОАО занимается большой работой по развитию риск-ориентированной системы внутреннего контроля и аудита, отвечающей современной практике корпоративного управления.</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Одним из важных направлений является информация.</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Советом директоров ОАО «Тверьавтотранс» согласовано «Положение об информационной политике компании»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Предприятие показывает финансовую и бухгалтерскую отчет</w:t>
      </w:r>
      <w:r w:rsidRPr="00EC78F7">
        <w:rPr>
          <w:rFonts w:eastAsiaTheme="minorHAnsi"/>
          <w:bCs/>
          <w:sz w:val="30"/>
          <w:szCs w:val="30"/>
          <w:lang w:eastAsia="en-US"/>
        </w:rPr>
        <w:lastRenderedPageBreak/>
        <w:t>ность в соответствии с российскими (РСБУ) и международными (МСФО) требованиями.</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При подготовке к общему собранию акционеров подготавливается и предоставляется Годовой отчет компании, который содержит ряд важной для заинтересованных лиц информации и соответствует требованиям нормативных документов [6].</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Для полного раскрытия информации компания использует самые удобные для средства и способы. Максимально возможный объем информации размещен на рабочем веб-сайте. ОАО «Тверьавтотранс» доносит информацию также через информационные агентства и иные средства массовой информации. Каждое важное событие или ее действие обеспечивается пресс-релизом. Компания проводит регулярные пресс-конференции отвечая на важные вопросы по отношению к своей деятельности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На сайте компании показана информация о стратегии развития предприятия, выкладываются внутренние документы компании. Информация предоставляется как на русском языке так и на зарубежном.</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Соблюдение этических правил в компании осуществляется на основе кодекса деловой этики, который утвержден советом директоров. Он является набором правил и норм поведения, которым следует компания во взаимоотношениях с акционером, инвесторами, потребителями, поставщиками, дочерними и зависимыми обществами и которым должны следовать абсолютно все работники и должностные лица компании [10].</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Кодексе находится перечень заплонированных мероприятий, направленных на укрепление корпоративного духа,повышение мотивации, урегулирование корпоративных конфликтов. Данный документ показывает ценности компании всем сотрудникам, ориентирует сотрудников на общие корпоративные цели и тем самым повышает их корпоративную деятельность [2].</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 xml:space="preserve">Автовокзал реализует корпоративную стратегию высокой социальной ответственности. Всестороннее содействие региональному развитию, росту подвижности населения, информационная открытость и прозрачность деятельности, постоянная работа над улучшением качества предоставляемых услуг, осуществление в полном объеме всех государственных социальных программ </w:t>
      </w:r>
      <w:r w:rsidRPr="00EC78F7">
        <w:rPr>
          <w:rFonts w:eastAsiaTheme="minorHAnsi"/>
          <w:bCs/>
          <w:sz w:val="30"/>
          <w:szCs w:val="30"/>
          <w:rtl/>
          <w:lang w:eastAsia="en-US"/>
        </w:rPr>
        <w:t>–</w:t>
      </w:r>
      <w:r w:rsidRPr="00EC78F7">
        <w:rPr>
          <w:rFonts w:eastAsiaTheme="minorHAnsi"/>
          <w:bCs/>
          <w:sz w:val="30"/>
          <w:szCs w:val="30"/>
          <w:lang w:eastAsia="en-US"/>
        </w:rPr>
        <w:t xml:space="preserve"> категории выполнения ОАО «Тверьавтотранс» своих обязательств перед обществом и экономикой страны [4].</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компании существует Кодекс корпоративной социальной ответственности.</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 xml:space="preserve">Принятие Кодекса подтверждает и показывает стремление компании к такому осуществлению хозяйственной деятельности, которое </w:t>
      </w:r>
      <w:r w:rsidRPr="00EC78F7">
        <w:rPr>
          <w:rFonts w:eastAsiaTheme="minorHAnsi"/>
          <w:bCs/>
          <w:sz w:val="30"/>
          <w:szCs w:val="30"/>
          <w:lang w:eastAsia="en-US"/>
        </w:rPr>
        <w:lastRenderedPageBreak/>
        <w:t>будет отвечать всем интересам и будет способствовать сбалансированному устойчивому развитию всех заинтересованных сторон.</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Также необходимо отметить, что в компании существует практика по составлению постоянной социальной отчетности и представлению ее результатов широкой общественности.</w:t>
      </w:r>
    </w:p>
    <w:p w:rsidR="00C8222F" w:rsidRPr="00CD79CE" w:rsidRDefault="00C8222F" w:rsidP="00C8222F">
      <w:pPr>
        <w:widowControl w:val="0"/>
        <w:ind w:firstLine="709"/>
        <w:jc w:val="both"/>
        <w:rPr>
          <w:rFonts w:eastAsiaTheme="minorHAnsi"/>
          <w:bCs/>
          <w:spacing w:val="-6"/>
          <w:sz w:val="30"/>
          <w:szCs w:val="30"/>
          <w:lang w:eastAsia="en-US"/>
        </w:rPr>
      </w:pPr>
      <w:r w:rsidRPr="00CD79CE">
        <w:rPr>
          <w:rFonts w:eastAsiaTheme="minorHAnsi"/>
          <w:bCs/>
          <w:spacing w:val="-6"/>
          <w:sz w:val="30"/>
          <w:szCs w:val="30"/>
          <w:lang w:eastAsia="en-US"/>
        </w:rPr>
        <w:t>Не стоит забывать, что важное место в практике корпоративного управления занимают вопросы охраны труда и техники безопасности [7].</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компании существуют случаи производственного травматизма со смертельным исходом в структурных отделах компании, всего их было десять, что говорит о недостатках в организации профилактической работы в период их становления [5].</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При проведении работы по выявлению недостатков обнаружены следующие:</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главное у руководителей отделов подразделений выполнения производственных и плановых заданий перед обеспечением безопасных условий труда работников;</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не высокий интерес руководителей, ИТР и производственного персонала подразделений в работу по охране труда;</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плохо слаженная работа по внедрению корпоративной культуры безопасности труда и ответственного отношения к здоровью работников среди менеджеров среднего звена в структурных отделах;</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при исполнении работ допускаются опасные для здоровья ситуации, при этом ответственные за исполнения работ не обращают на это должного внимания и не принимают никаких решений и корректирующих действий к их исправлению;</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коллегиями при проведении расследования происшествий не всегда выявляются главные причины, которые в дальнейшем привели к травмированию работников, что не позволяет в полной мере разработать стратегию, гарантирующюю</w:t>
      </w:r>
      <w:r w:rsidR="00F938FF">
        <w:rPr>
          <w:rFonts w:eastAsiaTheme="minorHAnsi"/>
          <w:bCs/>
          <w:sz w:val="30"/>
          <w:szCs w:val="30"/>
          <w:lang w:eastAsia="en-US"/>
        </w:rPr>
        <w:t xml:space="preserve"> избежание повторных ситуаций в </w:t>
      </w:r>
      <w:r w:rsidRPr="00EC78F7">
        <w:rPr>
          <w:rFonts w:eastAsiaTheme="minorHAnsi"/>
          <w:bCs/>
          <w:sz w:val="30"/>
          <w:szCs w:val="30"/>
          <w:lang w:eastAsia="en-US"/>
        </w:rPr>
        <w:t>будущем;</w:t>
      </w:r>
    </w:p>
    <w:p w:rsidR="00C8222F" w:rsidRPr="00EC78F7"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z w:val="30"/>
          <w:szCs w:val="30"/>
          <w:lang w:eastAsia="en-US"/>
        </w:rPr>
      </w:pPr>
      <w:r w:rsidRPr="00EC78F7">
        <w:rPr>
          <w:rFonts w:eastAsiaTheme="minorHAnsi"/>
          <w:bCs/>
          <w:sz w:val="30"/>
          <w:szCs w:val="30"/>
          <w:lang w:eastAsia="en-US"/>
        </w:rPr>
        <w:t>допуск к работе сотрудников, которые вовремя не прошли медицинское освидетельствование;</w:t>
      </w:r>
    </w:p>
    <w:p w:rsidR="00C8222F" w:rsidRPr="00CD79CE" w:rsidRDefault="00C8222F" w:rsidP="005D2CE6">
      <w:pPr>
        <w:pStyle w:val="a3"/>
        <w:widowControl w:val="0"/>
        <w:numPr>
          <w:ilvl w:val="0"/>
          <w:numId w:val="17"/>
        </w:numPr>
        <w:tabs>
          <w:tab w:val="left" w:pos="1134"/>
          <w:tab w:val="left" w:pos="8080"/>
          <w:tab w:val="left" w:pos="8364"/>
          <w:tab w:val="left" w:pos="8931"/>
        </w:tabs>
        <w:ind w:left="0" w:firstLine="709"/>
        <w:jc w:val="both"/>
        <w:rPr>
          <w:rFonts w:eastAsiaTheme="minorHAnsi"/>
          <w:bCs/>
          <w:spacing w:val="-4"/>
          <w:sz w:val="30"/>
          <w:szCs w:val="30"/>
          <w:lang w:eastAsia="en-US"/>
        </w:rPr>
      </w:pPr>
      <w:r w:rsidRPr="00CD79CE">
        <w:rPr>
          <w:rFonts w:eastAsiaTheme="minorHAnsi"/>
          <w:bCs/>
          <w:spacing w:val="-4"/>
          <w:sz w:val="30"/>
          <w:szCs w:val="30"/>
          <w:lang w:eastAsia="en-US"/>
        </w:rPr>
        <w:t>малое колличество знаний у руководителей структурных подразделений и менеджеров среднего звена вопросов охраны труда [1].</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t>В отрасли перевозок ревизоры движения, имея значимые возможности влиять на предотвращение опасных ситуаций, не в полной мере вовлечены в работу по охране труда. В данных подразделениях компании сменяемость инженеров по охране труда составила больше половины. Главными причинами являлось возложение на них дополнительной информации, несвойственной им работы и привлечение их к ответственности за неисполнение обязанностей управленца [9].</w:t>
      </w:r>
    </w:p>
    <w:p w:rsidR="00C8222F" w:rsidRPr="00EC78F7" w:rsidRDefault="00C8222F" w:rsidP="00C8222F">
      <w:pPr>
        <w:widowControl w:val="0"/>
        <w:ind w:firstLine="709"/>
        <w:jc w:val="both"/>
        <w:rPr>
          <w:rFonts w:eastAsiaTheme="minorHAnsi"/>
          <w:bCs/>
          <w:sz w:val="30"/>
          <w:szCs w:val="30"/>
          <w:lang w:eastAsia="en-US"/>
        </w:rPr>
      </w:pPr>
      <w:r w:rsidRPr="00EC78F7">
        <w:rPr>
          <w:rFonts w:eastAsiaTheme="minorHAnsi"/>
          <w:bCs/>
          <w:sz w:val="30"/>
          <w:szCs w:val="30"/>
          <w:lang w:eastAsia="en-US"/>
        </w:rPr>
        <w:lastRenderedPageBreak/>
        <w:t>Подводя итог приходим к следующему заключению, в общем по компании ОАО «Тверьавтотранс» можно заметить тенденцию улучшения социальной среды за счет ее главного фактора – хороших условий труда, а также укрепления корпоративных духа и этики [5].</w:t>
      </w:r>
    </w:p>
    <w:p w:rsidR="00C8222F" w:rsidRPr="00EC78F7" w:rsidRDefault="00C8222F" w:rsidP="00C8222F">
      <w:pPr>
        <w:widowControl w:val="0"/>
        <w:spacing w:before="120"/>
        <w:ind w:firstLine="709"/>
        <w:rPr>
          <w:b/>
          <w:i/>
          <w:sz w:val="26"/>
          <w:szCs w:val="26"/>
        </w:rPr>
      </w:pPr>
      <w:r w:rsidRPr="00EC78F7">
        <w:rPr>
          <w:b/>
          <w:i/>
          <w:sz w:val="26"/>
          <w:szCs w:val="26"/>
        </w:rPr>
        <w:t>Библиографический список</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 xml:space="preserve">Национальный доклад по корпоративному управлению. – Выпуск </w:t>
      </w:r>
      <w:r w:rsidRPr="00EC78F7">
        <w:rPr>
          <w:bCs/>
          <w:sz w:val="26"/>
          <w:szCs w:val="26"/>
          <w:lang w:val="en-US"/>
        </w:rPr>
        <w:t>VI</w:t>
      </w:r>
      <w:r w:rsidRPr="00EC78F7">
        <w:rPr>
          <w:bCs/>
          <w:sz w:val="26"/>
          <w:szCs w:val="26"/>
        </w:rPr>
        <w:t xml:space="preserve">. </w:t>
      </w:r>
      <w:r w:rsidRPr="00EC78F7">
        <w:rPr>
          <w:rFonts w:eastAsiaTheme="minorHAnsi"/>
          <w:bCs/>
          <w:sz w:val="26"/>
          <w:szCs w:val="26"/>
          <w:lang w:eastAsia="en-US"/>
        </w:rPr>
        <w:t>– М., 2013. – С 11–31.</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Бахтурина, Ю.И. Корпоративная социальная ответственность: анализ определений / Ю.И. Бахтурина // Современная экономика: проблемы и решения. – 2012. – № 11. – С. 8–16.</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Вербицкий, В. Кому и какое корпоративное управление нужно сегодня? / В. Вербицкий // Рынок ценных бумаг. – 2013. – № 7. – С. 58–60.</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 xml:space="preserve">Иванова, Е.А. Корпоративное управление / Е.А. Иванова, Л.В. Шишикина. – М.: </w:t>
      </w:r>
      <w:r w:rsidRPr="00EC78F7">
        <w:rPr>
          <w:rFonts w:eastAsiaTheme="minorHAnsi"/>
          <w:sz w:val="26"/>
          <w:szCs w:val="26"/>
          <w:lang w:eastAsia="en-US"/>
        </w:rPr>
        <w:t>Наука</w:t>
      </w:r>
      <w:r w:rsidRPr="00EC78F7">
        <w:rPr>
          <w:rFonts w:eastAsiaTheme="minorHAnsi"/>
          <w:bCs/>
          <w:sz w:val="26"/>
          <w:szCs w:val="26"/>
          <w:lang w:eastAsia="en-US"/>
        </w:rPr>
        <w:t>, 2007. – 256 c.</w:t>
      </w:r>
    </w:p>
    <w:p w:rsidR="00C8222F" w:rsidRPr="00CD79CE"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pacing w:val="-6"/>
          <w:sz w:val="26"/>
          <w:szCs w:val="26"/>
          <w:lang w:eastAsia="en-US"/>
        </w:rPr>
      </w:pPr>
      <w:r w:rsidRPr="00CD79CE">
        <w:rPr>
          <w:rFonts w:eastAsiaTheme="minorHAnsi"/>
          <w:bCs/>
          <w:spacing w:val="-6"/>
          <w:sz w:val="26"/>
          <w:szCs w:val="26"/>
          <w:lang w:eastAsia="en-US"/>
        </w:rPr>
        <w:t>Исаев, Д.В. Корпоративное управление и стратегический менеджмент. Информационный аспект / Д.В. Исаев. – М.: Высшая школа экономики, 2010. – 229 с.</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Кузнецова, Л.В. Принципы современного корпоративного управления / Л.В. Кузнецова // Российское предпринимательство. – 2012. – № 14. – С. 44–51.</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 xml:space="preserve">Официальный сайт ОАО «ТверьАвтоТранс» [Электронный ресурс]. – Режим доступа: </w:t>
      </w:r>
      <w:hyperlink r:id="rId8" w:history="1">
        <w:r w:rsidRPr="00EC78F7">
          <w:rPr>
            <w:rFonts w:eastAsiaTheme="minorHAnsi"/>
            <w:bCs/>
            <w:sz w:val="26"/>
            <w:szCs w:val="26"/>
            <w:lang w:eastAsia="en-US"/>
          </w:rPr>
          <w:t>http://www.tverautotrans.ru</w:t>
        </w:r>
      </w:hyperlink>
      <w:r w:rsidRPr="00EC78F7">
        <w:t xml:space="preserve">. – </w:t>
      </w:r>
      <w:r w:rsidRPr="00EC78F7">
        <w:rPr>
          <w:rFonts w:eastAsiaTheme="minorHAnsi"/>
          <w:bCs/>
          <w:sz w:val="26"/>
          <w:szCs w:val="26"/>
          <w:lang w:eastAsia="en-US"/>
        </w:rPr>
        <w:t xml:space="preserve">Дата </w:t>
      </w:r>
      <w:r w:rsidRPr="00EC78F7">
        <w:rPr>
          <w:sz w:val="26"/>
          <w:szCs w:val="26"/>
        </w:rPr>
        <w:t>доступа</w:t>
      </w:r>
      <w:r w:rsidRPr="00EC78F7">
        <w:rPr>
          <w:rFonts w:eastAsiaTheme="minorHAnsi"/>
          <w:bCs/>
          <w:sz w:val="26"/>
          <w:szCs w:val="26"/>
          <w:lang w:eastAsia="en-US"/>
        </w:rPr>
        <w:t>: 25.04.2017.</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Саломатина, Е.В. Влияние кодексов корпоративного управления на систему управления коммерческой организации / Е.В. Саломатина // Наука и экономика. – 2012. – № 5. – С. 44–49.</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 xml:space="preserve">Спасенных, М. Ю. Инновационный бизнес: корпоративное управление НИОКР: учеб. пособие / М.Ю. Спасенных. М.: Изд-во «Дело» АНХ, 2010. – 148 с. – (Сер. Образовательные инновации). </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Трикер, Боб. Карманный справочник директора. Основы корпоративного управления. От А до Я / Боб Трикер. – М.: Олимп-Бизнес, 2005. – 304 c.</w:t>
      </w:r>
      <w:r w:rsidRPr="00EC78F7">
        <w:rPr>
          <w:rFonts w:ascii="Arial" w:hAnsi="Arial" w:cs="Arial"/>
        </w:rPr>
        <w:t xml:space="preserve"> </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Фридман, Майк Искусство и наука стратегии лидерства: новый подход к корпоративному управлению: моногр. / Майк Фридман, Бенджамин Трегоу. – М.: ФАИР-Пресс, 2004. – 272 c.</w:t>
      </w:r>
    </w:p>
    <w:p w:rsidR="00C8222F" w:rsidRPr="00EC78F7" w:rsidRDefault="00C8222F" w:rsidP="005D2CE6">
      <w:pPr>
        <w:pStyle w:val="a3"/>
        <w:widowControl w:val="0"/>
        <w:numPr>
          <w:ilvl w:val="0"/>
          <w:numId w:val="16"/>
        </w:numPr>
        <w:tabs>
          <w:tab w:val="left" w:pos="1134"/>
          <w:tab w:val="left" w:pos="8080"/>
          <w:tab w:val="left" w:pos="8364"/>
          <w:tab w:val="left" w:pos="8931"/>
        </w:tabs>
        <w:ind w:left="0" w:firstLine="709"/>
        <w:jc w:val="both"/>
        <w:rPr>
          <w:rFonts w:eastAsiaTheme="minorHAnsi"/>
          <w:bCs/>
          <w:sz w:val="26"/>
          <w:szCs w:val="26"/>
          <w:lang w:eastAsia="en-US"/>
        </w:rPr>
      </w:pPr>
      <w:r w:rsidRPr="00EC78F7">
        <w:rPr>
          <w:rFonts w:eastAsiaTheme="minorHAnsi"/>
          <w:bCs/>
          <w:sz w:val="26"/>
          <w:szCs w:val="26"/>
          <w:lang w:eastAsia="en-US"/>
        </w:rPr>
        <w:t>Харчилова, Х.П. Корпоративная социальная ответственность и корпоративное управление: сферы взаимодействия и взаимовлияния / Х.П. Харчилова // Вестник Университета (Государственный университет управления). – 2013. – № 2. – С. 175–181.</w:t>
      </w:r>
    </w:p>
    <w:p w:rsidR="00C8222F" w:rsidRPr="00EC78F7" w:rsidRDefault="00C8222F" w:rsidP="00C8222F">
      <w:pPr>
        <w:widowControl w:val="0"/>
        <w:jc w:val="center"/>
        <w:rPr>
          <w:b/>
          <w:sz w:val="30"/>
          <w:szCs w:val="30"/>
        </w:rPr>
      </w:pPr>
    </w:p>
    <w:p w:rsidR="00A929CF" w:rsidRDefault="00A929CF">
      <w:pPr>
        <w:rPr>
          <w:b/>
          <w:sz w:val="30"/>
          <w:szCs w:val="30"/>
        </w:rPr>
      </w:pPr>
      <w:r>
        <w:rPr>
          <w:b/>
          <w:sz w:val="30"/>
          <w:szCs w:val="30"/>
        </w:rPr>
        <w:br w:type="page"/>
      </w:r>
    </w:p>
    <w:p w:rsidR="00087AD7" w:rsidRPr="00EC78F7" w:rsidRDefault="00087AD7" w:rsidP="00BB35AC">
      <w:pPr>
        <w:widowControl w:val="0"/>
        <w:jc w:val="center"/>
        <w:rPr>
          <w:b/>
          <w:sz w:val="30"/>
          <w:szCs w:val="30"/>
        </w:rPr>
      </w:pPr>
      <w:bookmarkStart w:id="0" w:name="_GoBack"/>
      <w:bookmarkEnd w:id="0"/>
      <w:r w:rsidRPr="00EC78F7">
        <w:rPr>
          <w:b/>
          <w:sz w:val="30"/>
          <w:szCs w:val="30"/>
        </w:rPr>
        <w:lastRenderedPageBreak/>
        <w:t>СОДЕРЖАНИЕ</w:t>
      </w:r>
    </w:p>
    <w:tbl>
      <w:tblPr>
        <w:tblW w:w="5000" w:type="pct"/>
        <w:tblLook w:val="04A0" w:firstRow="1" w:lastRow="0" w:firstColumn="1" w:lastColumn="0" w:noHBand="0" w:noVBand="1"/>
      </w:tblPr>
      <w:tblGrid>
        <w:gridCol w:w="8606"/>
        <w:gridCol w:w="680"/>
      </w:tblGrid>
      <w:tr w:rsidR="00087AD7" w:rsidRPr="00EC78F7" w:rsidTr="00181F9E">
        <w:tc>
          <w:tcPr>
            <w:tcW w:w="4634" w:type="pct"/>
          </w:tcPr>
          <w:p w:rsidR="00087AD7" w:rsidRPr="00EC78F7" w:rsidRDefault="00087AD7" w:rsidP="00BB35AC">
            <w:pPr>
              <w:widowControl w:val="0"/>
              <w:tabs>
                <w:tab w:val="left" w:pos="851"/>
              </w:tabs>
              <w:jc w:val="both"/>
              <w:rPr>
                <w:bCs/>
              </w:rPr>
            </w:pPr>
          </w:p>
        </w:tc>
        <w:tc>
          <w:tcPr>
            <w:tcW w:w="366" w:type="pct"/>
            <w:vAlign w:val="bottom"/>
          </w:tcPr>
          <w:p w:rsidR="00087AD7" w:rsidRPr="00EC78F7" w:rsidRDefault="00087AD7" w:rsidP="00181F9E">
            <w:pPr>
              <w:pStyle w:val="12"/>
              <w:jc w:val="right"/>
            </w:pPr>
          </w:p>
        </w:tc>
      </w:tr>
      <w:tr w:rsidR="00087AD7" w:rsidRPr="00EC78F7" w:rsidTr="00181F9E">
        <w:trPr>
          <w:trHeight w:val="680"/>
        </w:trPr>
        <w:tc>
          <w:tcPr>
            <w:tcW w:w="4634" w:type="pct"/>
            <w:vAlign w:val="bottom"/>
          </w:tcPr>
          <w:p w:rsidR="00087AD7" w:rsidRPr="00EC78F7" w:rsidRDefault="00087AD7" w:rsidP="00BB35AC">
            <w:pPr>
              <w:pStyle w:val="12"/>
            </w:pPr>
            <w:r w:rsidRPr="00EC78F7">
              <w:t xml:space="preserve">РАЗДЕЛ 1. </w:t>
            </w:r>
            <w:r w:rsidR="003070DB" w:rsidRPr="00EC78F7">
              <w:t>Управление сложными социально-экономическими системами ……………………………...</w:t>
            </w:r>
            <w:r w:rsidR="00851737" w:rsidRPr="00EC78F7">
              <w:t>…………………………</w:t>
            </w:r>
            <w:r w:rsidR="00866951" w:rsidRPr="00EC78F7">
              <w:t>……….</w:t>
            </w:r>
          </w:p>
        </w:tc>
        <w:tc>
          <w:tcPr>
            <w:tcW w:w="366" w:type="pct"/>
            <w:vAlign w:val="bottom"/>
          </w:tcPr>
          <w:p w:rsidR="00087AD7" w:rsidRPr="00EC78F7" w:rsidRDefault="003A7FED" w:rsidP="00181F9E">
            <w:pPr>
              <w:pStyle w:val="12"/>
              <w:jc w:val="right"/>
            </w:pPr>
            <w:r>
              <w:t>3</w:t>
            </w:r>
          </w:p>
        </w:tc>
      </w:tr>
      <w:tr w:rsidR="002800B8" w:rsidRPr="00EC78F7" w:rsidTr="00181F9E">
        <w:trPr>
          <w:trHeight w:val="357"/>
        </w:trPr>
        <w:tc>
          <w:tcPr>
            <w:tcW w:w="4634" w:type="pct"/>
          </w:tcPr>
          <w:p w:rsidR="002800B8" w:rsidRPr="00EC78F7" w:rsidRDefault="003070DB" w:rsidP="003070DB">
            <w:pPr>
              <w:widowControl w:val="0"/>
              <w:jc w:val="both"/>
              <w:rPr>
                <w:i/>
                <w:sz w:val="28"/>
                <w:szCs w:val="28"/>
              </w:rPr>
            </w:pPr>
            <w:r w:rsidRPr="00EC78F7">
              <w:rPr>
                <w:sz w:val="28"/>
                <w:szCs w:val="28"/>
              </w:rPr>
              <w:t xml:space="preserve">Беденко Н.Н. Базовые принципы совершенствования управления качеством услуг высшего образования </w:t>
            </w:r>
            <w:r w:rsidR="002800B8" w:rsidRPr="00EC78F7">
              <w:rPr>
                <w:sz w:val="28"/>
                <w:szCs w:val="28"/>
              </w:rPr>
              <w:t>………………</w:t>
            </w:r>
            <w:r w:rsidRPr="00EC78F7">
              <w:rPr>
                <w:sz w:val="28"/>
                <w:szCs w:val="28"/>
              </w:rPr>
              <w:t>...</w:t>
            </w:r>
            <w:r w:rsidR="00851737" w:rsidRPr="00EC78F7">
              <w:rPr>
                <w:sz w:val="28"/>
                <w:szCs w:val="28"/>
              </w:rPr>
              <w:t>……………</w:t>
            </w:r>
            <w:r w:rsidR="002800B8" w:rsidRPr="00EC78F7">
              <w:rPr>
                <w:sz w:val="28"/>
                <w:szCs w:val="28"/>
              </w:rPr>
              <w:t>.……</w:t>
            </w:r>
          </w:p>
        </w:tc>
        <w:tc>
          <w:tcPr>
            <w:tcW w:w="366" w:type="pct"/>
            <w:vAlign w:val="bottom"/>
          </w:tcPr>
          <w:p w:rsidR="00FA2E01" w:rsidRPr="00EC78F7" w:rsidRDefault="003A7FED" w:rsidP="00181F9E">
            <w:pPr>
              <w:widowControl w:val="0"/>
              <w:jc w:val="right"/>
              <w:rPr>
                <w:sz w:val="28"/>
                <w:szCs w:val="28"/>
                <w:lang w:eastAsia="en-US"/>
              </w:rPr>
            </w:pPr>
            <w:r>
              <w:rPr>
                <w:sz w:val="28"/>
                <w:szCs w:val="28"/>
                <w:lang w:eastAsia="en-US"/>
              </w:rPr>
              <w:t>3</w:t>
            </w:r>
          </w:p>
        </w:tc>
      </w:tr>
      <w:tr w:rsidR="003070DB" w:rsidRPr="00EC78F7" w:rsidTr="00536525">
        <w:tc>
          <w:tcPr>
            <w:tcW w:w="4634" w:type="pct"/>
          </w:tcPr>
          <w:p w:rsidR="003070DB" w:rsidRPr="00EC78F7" w:rsidRDefault="003070DB" w:rsidP="003070DB">
            <w:pPr>
              <w:widowControl w:val="0"/>
              <w:jc w:val="both"/>
              <w:rPr>
                <w:sz w:val="28"/>
                <w:szCs w:val="28"/>
              </w:rPr>
            </w:pPr>
            <w:r w:rsidRPr="00EC78F7">
              <w:rPr>
                <w:bCs/>
                <w:sz w:val="28"/>
                <w:szCs w:val="28"/>
              </w:rPr>
              <w:t>Бородина А.В. Управленческая культура: научно-практические подходы ………………………….……………………………...…………….</w:t>
            </w:r>
          </w:p>
        </w:tc>
        <w:tc>
          <w:tcPr>
            <w:tcW w:w="366" w:type="pct"/>
            <w:vAlign w:val="bottom"/>
          </w:tcPr>
          <w:p w:rsidR="003070DB" w:rsidRPr="00EC78F7" w:rsidRDefault="003A7FED" w:rsidP="00536525">
            <w:pPr>
              <w:widowControl w:val="0"/>
              <w:jc w:val="right"/>
              <w:rPr>
                <w:sz w:val="28"/>
                <w:szCs w:val="28"/>
                <w:lang w:eastAsia="en-US"/>
              </w:rPr>
            </w:pPr>
            <w:r>
              <w:rPr>
                <w:sz w:val="28"/>
                <w:szCs w:val="28"/>
                <w:lang w:eastAsia="en-US"/>
              </w:rPr>
              <w:t>7</w:t>
            </w:r>
          </w:p>
        </w:tc>
      </w:tr>
      <w:tr w:rsidR="00C8222F" w:rsidRPr="00EC78F7" w:rsidTr="00536525">
        <w:tc>
          <w:tcPr>
            <w:tcW w:w="4634" w:type="pct"/>
          </w:tcPr>
          <w:p w:rsidR="00C8222F" w:rsidRPr="00EC78F7" w:rsidRDefault="00C8222F" w:rsidP="00033551">
            <w:pPr>
              <w:widowControl w:val="0"/>
              <w:jc w:val="both"/>
              <w:rPr>
                <w:caps/>
                <w:sz w:val="28"/>
                <w:szCs w:val="28"/>
              </w:rPr>
            </w:pPr>
            <w:r w:rsidRPr="00EC78F7">
              <w:rPr>
                <w:sz w:val="28"/>
                <w:szCs w:val="28"/>
              </w:rPr>
              <w:t xml:space="preserve">Зенюк А.В. </w:t>
            </w:r>
            <w:r w:rsidR="0010333E">
              <w:rPr>
                <w:sz w:val="28"/>
                <w:szCs w:val="28"/>
              </w:rPr>
              <w:t>Внедрение э</w:t>
            </w:r>
            <w:r w:rsidR="00033551" w:rsidRPr="00033551">
              <w:rPr>
                <w:sz w:val="28"/>
                <w:szCs w:val="28"/>
              </w:rPr>
              <w:t>лементов стратегического</w:t>
            </w:r>
            <w:r w:rsidR="00033551">
              <w:rPr>
                <w:sz w:val="28"/>
                <w:szCs w:val="28"/>
              </w:rPr>
              <w:t xml:space="preserve"> </w:t>
            </w:r>
            <w:r w:rsidR="00033551" w:rsidRPr="00033551">
              <w:rPr>
                <w:sz w:val="28"/>
                <w:szCs w:val="28"/>
              </w:rPr>
              <w:t xml:space="preserve">управления в муниципалитетах </w:t>
            </w:r>
            <w:r w:rsidRPr="00EC78F7">
              <w:rPr>
                <w:sz w:val="28"/>
                <w:szCs w:val="28"/>
              </w:rPr>
              <w:t>……………………..…………………</w:t>
            </w:r>
            <w:r w:rsidR="00033551">
              <w:rPr>
                <w:sz w:val="28"/>
                <w:szCs w:val="28"/>
              </w:rPr>
              <w:t>……………...</w:t>
            </w:r>
            <w:r w:rsidRPr="00EC78F7">
              <w:rPr>
                <w:sz w:val="28"/>
                <w:szCs w:val="28"/>
              </w:rPr>
              <w:t>……</w:t>
            </w:r>
          </w:p>
        </w:tc>
        <w:tc>
          <w:tcPr>
            <w:tcW w:w="366" w:type="pct"/>
            <w:vAlign w:val="bottom"/>
          </w:tcPr>
          <w:p w:rsidR="00C8222F" w:rsidRPr="00EC78F7" w:rsidRDefault="003A7FED" w:rsidP="00536525">
            <w:pPr>
              <w:widowControl w:val="0"/>
              <w:jc w:val="right"/>
              <w:rPr>
                <w:sz w:val="28"/>
                <w:szCs w:val="28"/>
                <w:lang w:eastAsia="en-US"/>
              </w:rPr>
            </w:pPr>
            <w:r>
              <w:rPr>
                <w:sz w:val="28"/>
                <w:szCs w:val="28"/>
                <w:lang w:eastAsia="en-US"/>
              </w:rPr>
              <w:t>16</w:t>
            </w:r>
          </w:p>
        </w:tc>
      </w:tr>
      <w:tr w:rsidR="00C8222F" w:rsidRPr="00EC78F7" w:rsidTr="00536525">
        <w:tc>
          <w:tcPr>
            <w:tcW w:w="4634" w:type="pct"/>
          </w:tcPr>
          <w:p w:rsidR="00C8222F" w:rsidRPr="00EC78F7" w:rsidRDefault="00C8222F" w:rsidP="00033551">
            <w:pPr>
              <w:widowControl w:val="0"/>
              <w:jc w:val="both"/>
              <w:rPr>
                <w:sz w:val="28"/>
                <w:szCs w:val="28"/>
              </w:rPr>
            </w:pPr>
            <w:r w:rsidRPr="00EC78F7">
              <w:rPr>
                <w:sz w:val="28"/>
                <w:szCs w:val="28"/>
              </w:rPr>
              <w:t xml:space="preserve">Никитюк Н.Ю. </w:t>
            </w:r>
            <w:r w:rsidR="00033551" w:rsidRPr="00033551">
              <w:rPr>
                <w:sz w:val="28"/>
                <w:szCs w:val="28"/>
              </w:rPr>
              <w:t xml:space="preserve">Актуализация проблем управления </w:t>
            </w:r>
            <w:r w:rsidR="00033551">
              <w:rPr>
                <w:sz w:val="28"/>
                <w:szCs w:val="28"/>
              </w:rPr>
              <w:t>…………………...</w:t>
            </w:r>
          </w:p>
        </w:tc>
        <w:tc>
          <w:tcPr>
            <w:tcW w:w="366" w:type="pct"/>
            <w:vAlign w:val="bottom"/>
          </w:tcPr>
          <w:p w:rsidR="00C8222F" w:rsidRPr="00EC78F7" w:rsidRDefault="00033551" w:rsidP="00536525">
            <w:pPr>
              <w:widowControl w:val="0"/>
              <w:jc w:val="right"/>
              <w:rPr>
                <w:sz w:val="28"/>
                <w:szCs w:val="28"/>
                <w:lang w:eastAsia="en-US"/>
              </w:rPr>
            </w:pPr>
            <w:r>
              <w:rPr>
                <w:sz w:val="28"/>
                <w:szCs w:val="28"/>
                <w:lang w:eastAsia="en-US"/>
              </w:rPr>
              <w:t>22</w:t>
            </w:r>
          </w:p>
        </w:tc>
      </w:tr>
      <w:tr w:rsidR="009717FA" w:rsidRPr="00EC78F7" w:rsidTr="00181F9E">
        <w:trPr>
          <w:trHeight w:val="647"/>
        </w:trPr>
        <w:tc>
          <w:tcPr>
            <w:tcW w:w="4634" w:type="pct"/>
          </w:tcPr>
          <w:p w:rsidR="009717FA" w:rsidRPr="00EC78F7" w:rsidRDefault="009717FA" w:rsidP="003070DB">
            <w:pPr>
              <w:widowControl w:val="0"/>
              <w:contextualSpacing/>
              <w:jc w:val="both"/>
              <w:rPr>
                <w:i/>
                <w:sz w:val="28"/>
                <w:szCs w:val="28"/>
              </w:rPr>
            </w:pPr>
            <w:r w:rsidRPr="00EC78F7">
              <w:rPr>
                <w:sz w:val="28"/>
                <w:szCs w:val="28"/>
              </w:rPr>
              <w:t xml:space="preserve">Савина А.И. </w:t>
            </w:r>
            <w:r w:rsidR="003070DB" w:rsidRPr="00EC78F7">
              <w:rPr>
                <w:sz w:val="28"/>
                <w:szCs w:val="28"/>
              </w:rPr>
              <w:t>Анализ уровня развития государственно-частного партнерства на уровне регионов</w:t>
            </w:r>
            <w:r w:rsidR="003070DB" w:rsidRPr="00EC78F7">
              <w:rPr>
                <w:rStyle w:val="a7"/>
                <w:i w:val="0"/>
                <w:sz w:val="28"/>
                <w:szCs w:val="28"/>
                <w:shd w:val="clear" w:color="auto" w:fill="FFFFFF"/>
              </w:rPr>
              <w:t xml:space="preserve"> ……………………………………..</w:t>
            </w:r>
            <w:r w:rsidRPr="00EC78F7">
              <w:rPr>
                <w:rStyle w:val="a7"/>
                <w:i w:val="0"/>
                <w:sz w:val="28"/>
                <w:szCs w:val="28"/>
                <w:shd w:val="clear" w:color="auto" w:fill="FFFFFF"/>
              </w:rPr>
              <w:t>……….</w:t>
            </w:r>
          </w:p>
        </w:tc>
        <w:tc>
          <w:tcPr>
            <w:tcW w:w="366" w:type="pct"/>
            <w:vAlign w:val="bottom"/>
          </w:tcPr>
          <w:p w:rsidR="00FA2E01" w:rsidRPr="00EC78F7" w:rsidRDefault="003A7FED" w:rsidP="00033551">
            <w:pPr>
              <w:widowControl w:val="0"/>
              <w:jc w:val="right"/>
              <w:rPr>
                <w:sz w:val="28"/>
                <w:szCs w:val="28"/>
                <w:lang w:eastAsia="en-US"/>
              </w:rPr>
            </w:pPr>
            <w:r>
              <w:rPr>
                <w:sz w:val="28"/>
                <w:szCs w:val="28"/>
                <w:lang w:eastAsia="en-US"/>
              </w:rPr>
              <w:t>2</w:t>
            </w:r>
            <w:r w:rsidR="00033551">
              <w:rPr>
                <w:sz w:val="28"/>
                <w:szCs w:val="28"/>
                <w:lang w:eastAsia="en-US"/>
              </w:rPr>
              <w:t>8</w:t>
            </w:r>
          </w:p>
        </w:tc>
      </w:tr>
      <w:tr w:rsidR="00087AD7" w:rsidRPr="00EC78F7" w:rsidTr="00744EE5">
        <w:trPr>
          <w:trHeight w:val="776"/>
        </w:trPr>
        <w:tc>
          <w:tcPr>
            <w:tcW w:w="4634" w:type="pct"/>
            <w:vAlign w:val="bottom"/>
          </w:tcPr>
          <w:p w:rsidR="00087AD7" w:rsidRPr="00EC78F7" w:rsidRDefault="00087AD7" w:rsidP="00B237C0">
            <w:pPr>
              <w:pStyle w:val="12"/>
            </w:pPr>
            <w:r w:rsidRPr="00EC78F7">
              <w:t xml:space="preserve">РАЗДЕЛ 2. </w:t>
            </w:r>
            <w:r w:rsidR="00A276A1" w:rsidRPr="00EC78F7">
              <w:t xml:space="preserve">Финансово-экономические аспекты развития сложных социально-экономических систем </w:t>
            </w:r>
            <w:r w:rsidR="00022623" w:rsidRPr="00EC78F7">
              <w:t>……………………</w:t>
            </w:r>
            <w:r w:rsidR="00B237C0" w:rsidRPr="00EC78F7">
              <w:t>.</w:t>
            </w:r>
            <w:r w:rsidR="004A7A85" w:rsidRPr="00EC78F7">
              <w:t>...</w:t>
            </w:r>
            <w:r w:rsidR="00A5432E" w:rsidRPr="00EC78F7">
              <w:t>………………</w:t>
            </w:r>
          </w:p>
        </w:tc>
        <w:tc>
          <w:tcPr>
            <w:tcW w:w="366" w:type="pct"/>
            <w:vAlign w:val="bottom"/>
          </w:tcPr>
          <w:p w:rsidR="00087AD7" w:rsidRPr="00EC78F7" w:rsidRDefault="003A7FED" w:rsidP="00033551">
            <w:pPr>
              <w:pStyle w:val="12"/>
              <w:jc w:val="right"/>
            </w:pPr>
            <w:r>
              <w:t>3</w:t>
            </w:r>
            <w:r w:rsidR="00033551">
              <w:t>6</w:t>
            </w:r>
          </w:p>
        </w:tc>
      </w:tr>
      <w:tr w:rsidR="00D73839" w:rsidRPr="00EC78F7" w:rsidTr="00181F9E">
        <w:trPr>
          <w:trHeight w:val="357"/>
        </w:trPr>
        <w:tc>
          <w:tcPr>
            <w:tcW w:w="4634" w:type="pct"/>
          </w:tcPr>
          <w:p w:rsidR="00D73839" w:rsidRPr="00EC78F7" w:rsidRDefault="00D73839" w:rsidP="00BB35AC">
            <w:pPr>
              <w:widowControl w:val="0"/>
              <w:jc w:val="both"/>
              <w:rPr>
                <w:sz w:val="28"/>
                <w:szCs w:val="28"/>
              </w:rPr>
            </w:pPr>
            <w:r w:rsidRPr="00EC78F7">
              <w:rPr>
                <w:sz w:val="28"/>
                <w:szCs w:val="28"/>
              </w:rPr>
              <w:t xml:space="preserve">Данилов С.А. </w:t>
            </w:r>
            <w:r w:rsidR="00A276A1" w:rsidRPr="00EC78F7">
              <w:rPr>
                <w:sz w:val="28"/>
                <w:szCs w:val="28"/>
              </w:rPr>
              <w:t>Методические подходы к определению финансовой устойчивости организации…………………………………………...</w:t>
            </w:r>
            <w:r w:rsidRPr="00EC78F7">
              <w:rPr>
                <w:sz w:val="28"/>
                <w:szCs w:val="28"/>
              </w:rPr>
              <w:t>…...</w:t>
            </w:r>
          </w:p>
        </w:tc>
        <w:tc>
          <w:tcPr>
            <w:tcW w:w="366" w:type="pct"/>
            <w:vAlign w:val="bottom"/>
          </w:tcPr>
          <w:p w:rsidR="00D73839" w:rsidRPr="00EC78F7" w:rsidRDefault="003A7FED" w:rsidP="00033551">
            <w:pPr>
              <w:widowControl w:val="0"/>
              <w:jc w:val="right"/>
              <w:rPr>
                <w:sz w:val="28"/>
                <w:szCs w:val="28"/>
                <w:lang w:eastAsia="en-US"/>
              </w:rPr>
            </w:pPr>
            <w:r>
              <w:rPr>
                <w:sz w:val="28"/>
                <w:szCs w:val="28"/>
                <w:lang w:eastAsia="en-US"/>
              </w:rPr>
              <w:t>3</w:t>
            </w:r>
            <w:r w:rsidR="00033551">
              <w:rPr>
                <w:sz w:val="28"/>
                <w:szCs w:val="28"/>
                <w:lang w:eastAsia="en-US"/>
              </w:rPr>
              <w:t>6</w:t>
            </w:r>
          </w:p>
        </w:tc>
      </w:tr>
      <w:tr w:rsidR="00A276A1" w:rsidRPr="00EC78F7" w:rsidTr="003A7FED">
        <w:trPr>
          <w:trHeight w:val="911"/>
        </w:trPr>
        <w:tc>
          <w:tcPr>
            <w:tcW w:w="4634" w:type="pct"/>
          </w:tcPr>
          <w:p w:rsidR="00A276A1" w:rsidRPr="00EC78F7" w:rsidRDefault="00A276A1" w:rsidP="00536525">
            <w:pPr>
              <w:widowControl w:val="0"/>
              <w:jc w:val="both"/>
              <w:rPr>
                <w:sz w:val="28"/>
                <w:szCs w:val="28"/>
              </w:rPr>
            </w:pPr>
            <w:r w:rsidRPr="00EC78F7">
              <w:rPr>
                <w:sz w:val="28"/>
                <w:szCs w:val="28"/>
              </w:rPr>
              <w:t>Толкаченко Г.Л. Управление финансовым обеспечением развития образования в России ……………</w:t>
            </w:r>
            <w:r w:rsidR="003A7FED">
              <w:rPr>
                <w:sz w:val="28"/>
                <w:szCs w:val="28"/>
              </w:rPr>
              <w:t>…...</w:t>
            </w:r>
            <w:r w:rsidRPr="00EC78F7">
              <w:rPr>
                <w:sz w:val="28"/>
                <w:szCs w:val="28"/>
              </w:rPr>
              <w:t>……………………………...…...</w:t>
            </w:r>
          </w:p>
        </w:tc>
        <w:tc>
          <w:tcPr>
            <w:tcW w:w="366" w:type="pct"/>
          </w:tcPr>
          <w:p w:rsidR="003A7FED" w:rsidRDefault="003A7FED" w:rsidP="003A7FED">
            <w:pPr>
              <w:widowControl w:val="0"/>
              <w:jc w:val="right"/>
              <w:rPr>
                <w:sz w:val="28"/>
                <w:szCs w:val="28"/>
                <w:lang w:eastAsia="en-US"/>
              </w:rPr>
            </w:pPr>
          </w:p>
          <w:p w:rsidR="00A276A1" w:rsidRPr="00EC78F7" w:rsidRDefault="00033551" w:rsidP="003A7FED">
            <w:pPr>
              <w:widowControl w:val="0"/>
              <w:jc w:val="right"/>
              <w:rPr>
                <w:sz w:val="28"/>
                <w:szCs w:val="28"/>
                <w:lang w:eastAsia="en-US"/>
              </w:rPr>
            </w:pPr>
            <w:r>
              <w:rPr>
                <w:sz w:val="28"/>
                <w:szCs w:val="28"/>
                <w:lang w:eastAsia="en-US"/>
              </w:rPr>
              <w:t>41</w:t>
            </w:r>
          </w:p>
        </w:tc>
      </w:tr>
      <w:tr w:rsidR="00181F9E" w:rsidRPr="00EC78F7" w:rsidTr="003A7FED">
        <w:trPr>
          <w:trHeight w:val="324"/>
        </w:trPr>
        <w:tc>
          <w:tcPr>
            <w:tcW w:w="4634" w:type="pct"/>
          </w:tcPr>
          <w:p w:rsidR="00181F9E" w:rsidRPr="00EC78F7" w:rsidRDefault="00181F9E" w:rsidP="00BB35AC">
            <w:pPr>
              <w:pStyle w:val="12"/>
            </w:pPr>
            <w:r w:rsidRPr="00EC78F7">
              <w:t>СВЕДЕНИЯ ОБ АВТОРАХ…………………………</w:t>
            </w:r>
            <w:r w:rsidR="003A7FED">
              <w:t>..</w:t>
            </w:r>
            <w:r w:rsidRPr="00EC78F7">
              <w:t>……………..……</w:t>
            </w:r>
          </w:p>
        </w:tc>
        <w:tc>
          <w:tcPr>
            <w:tcW w:w="366" w:type="pct"/>
            <w:vAlign w:val="bottom"/>
          </w:tcPr>
          <w:p w:rsidR="00181F9E" w:rsidRPr="00EC78F7" w:rsidRDefault="003A7FED" w:rsidP="00033551">
            <w:pPr>
              <w:pStyle w:val="12"/>
              <w:jc w:val="right"/>
            </w:pPr>
            <w:r>
              <w:t>5</w:t>
            </w:r>
            <w:r w:rsidR="00033551">
              <w:t>0</w:t>
            </w:r>
          </w:p>
        </w:tc>
      </w:tr>
    </w:tbl>
    <w:p w:rsidR="00A64B86" w:rsidRPr="00EC78F7" w:rsidRDefault="00A64B86" w:rsidP="00BB35AC">
      <w:pPr>
        <w:widowControl w:val="0"/>
        <w:ind w:firstLine="709"/>
        <w:contextualSpacing/>
        <w:jc w:val="center"/>
        <w:rPr>
          <w:sz w:val="30"/>
          <w:szCs w:val="30"/>
        </w:rPr>
      </w:pPr>
    </w:p>
    <w:p w:rsidR="00A64B86" w:rsidRPr="00EC78F7" w:rsidRDefault="00A64B86" w:rsidP="00BB35AC">
      <w:pPr>
        <w:widowControl w:val="0"/>
        <w:rPr>
          <w:sz w:val="30"/>
          <w:szCs w:val="30"/>
        </w:rPr>
      </w:pPr>
      <w:r w:rsidRPr="00EC78F7">
        <w:rPr>
          <w:sz w:val="30"/>
          <w:szCs w:val="30"/>
        </w:rPr>
        <w:br w:type="page"/>
      </w:r>
    </w:p>
    <w:p w:rsidR="007B35D9" w:rsidRPr="00EC78F7" w:rsidRDefault="007B35D9" w:rsidP="00BB35AC">
      <w:pPr>
        <w:widowControl w:val="0"/>
        <w:tabs>
          <w:tab w:val="left" w:pos="5940"/>
        </w:tabs>
        <w:jc w:val="center"/>
        <w:rPr>
          <w:bCs/>
          <w:i/>
          <w:sz w:val="36"/>
          <w:szCs w:val="36"/>
        </w:rPr>
      </w:pPr>
      <w:r w:rsidRPr="00EC78F7">
        <w:rPr>
          <w:bCs/>
          <w:i/>
          <w:sz w:val="36"/>
          <w:szCs w:val="36"/>
        </w:rPr>
        <w:lastRenderedPageBreak/>
        <w:t xml:space="preserve">Научное издание </w:t>
      </w:r>
    </w:p>
    <w:p w:rsidR="007B35D9" w:rsidRPr="00EC78F7" w:rsidRDefault="007B35D9" w:rsidP="00BB35AC">
      <w:pPr>
        <w:widowControl w:val="0"/>
        <w:ind w:firstLine="709"/>
        <w:rPr>
          <w:bCs/>
          <w:iCs/>
          <w:caps/>
          <w:sz w:val="30"/>
          <w:szCs w:val="30"/>
        </w:rPr>
      </w:pPr>
    </w:p>
    <w:p w:rsidR="007B35D9" w:rsidRPr="00EC78F7" w:rsidRDefault="007B35D9" w:rsidP="00BB35AC">
      <w:pPr>
        <w:widowControl w:val="0"/>
        <w:jc w:val="center"/>
        <w:rPr>
          <w:b/>
          <w:caps/>
          <w:sz w:val="30"/>
          <w:szCs w:val="30"/>
        </w:rPr>
      </w:pPr>
    </w:p>
    <w:p w:rsidR="007B35D9" w:rsidRPr="00EC78F7" w:rsidRDefault="007B35D9" w:rsidP="00BB35AC">
      <w:pPr>
        <w:widowControl w:val="0"/>
        <w:jc w:val="center"/>
        <w:rPr>
          <w:b/>
          <w:caps/>
          <w:sz w:val="30"/>
          <w:szCs w:val="30"/>
        </w:rPr>
      </w:pPr>
    </w:p>
    <w:p w:rsidR="007B35D9" w:rsidRPr="00EC78F7" w:rsidRDefault="007B35D9" w:rsidP="00BB35AC">
      <w:pPr>
        <w:widowControl w:val="0"/>
        <w:jc w:val="center"/>
        <w:rPr>
          <w:b/>
          <w:caps/>
          <w:sz w:val="30"/>
          <w:szCs w:val="30"/>
        </w:rPr>
      </w:pPr>
    </w:p>
    <w:p w:rsidR="007B35D9" w:rsidRPr="00EC78F7" w:rsidRDefault="00D5727A" w:rsidP="00BB35AC">
      <w:pPr>
        <w:widowControl w:val="0"/>
        <w:suppressAutoHyphens/>
        <w:jc w:val="center"/>
        <w:rPr>
          <w:caps/>
          <w:sz w:val="40"/>
          <w:szCs w:val="40"/>
        </w:rPr>
      </w:pPr>
      <w:r w:rsidRPr="00EC78F7">
        <w:rPr>
          <w:caps/>
          <w:sz w:val="40"/>
          <w:szCs w:val="40"/>
        </w:rPr>
        <w:t>социально-экономически</w:t>
      </w:r>
      <w:r w:rsidR="00744EE5">
        <w:rPr>
          <w:caps/>
          <w:sz w:val="40"/>
          <w:szCs w:val="40"/>
        </w:rPr>
        <w:t>е</w:t>
      </w:r>
      <w:r w:rsidRPr="00EC78F7">
        <w:rPr>
          <w:caps/>
          <w:sz w:val="40"/>
          <w:szCs w:val="40"/>
        </w:rPr>
        <w:t xml:space="preserve"> систем</w:t>
      </w:r>
      <w:r w:rsidR="00744EE5">
        <w:rPr>
          <w:caps/>
          <w:sz w:val="40"/>
          <w:szCs w:val="40"/>
        </w:rPr>
        <w:t>ы</w:t>
      </w:r>
      <w:r w:rsidR="007B35D9" w:rsidRPr="00EC78F7">
        <w:rPr>
          <w:caps/>
          <w:sz w:val="40"/>
          <w:szCs w:val="40"/>
        </w:rPr>
        <w:t xml:space="preserve">: </w:t>
      </w:r>
    </w:p>
    <w:p w:rsidR="007B35D9" w:rsidRPr="00EC78F7" w:rsidRDefault="00744EE5" w:rsidP="00BB35AC">
      <w:pPr>
        <w:widowControl w:val="0"/>
        <w:suppressAutoHyphens/>
        <w:jc w:val="center"/>
        <w:rPr>
          <w:caps/>
          <w:sz w:val="40"/>
          <w:szCs w:val="40"/>
        </w:rPr>
      </w:pPr>
      <w:r w:rsidRPr="00EC78F7">
        <w:rPr>
          <w:caps/>
          <w:sz w:val="44"/>
          <w:szCs w:val="44"/>
        </w:rPr>
        <w:t xml:space="preserve">организационно-экономические </w:t>
      </w:r>
      <w:r w:rsidRPr="00EC78F7">
        <w:rPr>
          <w:caps/>
          <w:sz w:val="44"/>
          <w:szCs w:val="44"/>
        </w:rPr>
        <w:br/>
        <w:t>и управленческие аспекты</w:t>
      </w:r>
    </w:p>
    <w:p w:rsidR="007B35D9" w:rsidRPr="00EC78F7" w:rsidRDefault="007B35D9" w:rsidP="00BB35AC">
      <w:pPr>
        <w:widowControl w:val="0"/>
        <w:jc w:val="center"/>
        <w:rPr>
          <w:caps/>
          <w:sz w:val="40"/>
          <w:szCs w:val="40"/>
        </w:rPr>
      </w:pPr>
    </w:p>
    <w:p w:rsidR="007B35D9" w:rsidRPr="00EC78F7" w:rsidRDefault="007B35D9" w:rsidP="00BB35AC">
      <w:pPr>
        <w:widowControl w:val="0"/>
        <w:jc w:val="center"/>
        <w:rPr>
          <w:caps/>
          <w:sz w:val="30"/>
          <w:szCs w:val="30"/>
        </w:rPr>
      </w:pPr>
    </w:p>
    <w:p w:rsidR="007B35D9" w:rsidRPr="00EC78F7" w:rsidRDefault="007B35D9" w:rsidP="00BB35AC">
      <w:pPr>
        <w:widowControl w:val="0"/>
        <w:jc w:val="center"/>
        <w:rPr>
          <w:sz w:val="30"/>
          <w:szCs w:val="30"/>
        </w:rPr>
      </w:pPr>
      <w:r w:rsidRPr="00EC78F7">
        <w:rPr>
          <w:sz w:val="30"/>
          <w:szCs w:val="30"/>
        </w:rPr>
        <w:t xml:space="preserve">Материалы </w:t>
      </w:r>
      <w:r w:rsidR="00022623" w:rsidRPr="00EC78F7">
        <w:rPr>
          <w:sz w:val="30"/>
          <w:szCs w:val="30"/>
        </w:rPr>
        <w:t>V</w:t>
      </w:r>
      <w:r w:rsidRPr="00EC78F7">
        <w:rPr>
          <w:sz w:val="30"/>
          <w:szCs w:val="30"/>
        </w:rPr>
        <w:t xml:space="preserve"> </w:t>
      </w:r>
      <w:r w:rsidR="00744EE5">
        <w:rPr>
          <w:sz w:val="30"/>
          <w:szCs w:val="30"/>
        </w:rPr>
        <w:t>Региональной</w:t>
      </w:r>
      <w:r w:rsidRPr="00EC78F7">
        <w:rPr>
          <w:sz w:val="30"/>
          <w:szCs w:val="30"/>
        </w:rPr>
        <w:t xml:space="preserve"> научно-практической</w:t>
      </w:r>
      <w:r w:rsidRPr="00EC78F7">
        <w:rPr>
          <w:sz w:val="30"/>
          <w:szCs w:val="30"/>
        </w:rPr>
        <w:br/>
        <w:t>конференции</w:t>
      </w:r>
    </w:p>
    <w:p w:rsidR="007B35D9" w:rsidRPr="00EC78F7" w:rsidRDefault="007B35D9" w:rsidP="00BB35AC">
      <w:pPr>
        <w:widowControl w:val="0"/>
        <w:jc w:val="center"/>
        <w:rPr>
          <w:sz w:val="30"/>
          <w:szCs w:val="30"/>
        </w:rPr>
      </w:pPr>
    </w:p>
    <w:p w:rsidR="007B35D9" w:rsidRPr="00EC78F7" w:rsidRDefault="00D5186F" w:rsidP="00BB35AC">
      <w:pPr>
        <w:widowControl w:val="0"/>
        <w:jc w:val="center"/>
        <w:rPr>
          <w:sz w:val="30"/>
          <w:szCs w:val="30"/>
        </w:rPr>
      </w:pPr>
      <w:r w:rsidRPr="00EC78F7">
        <w:rPr>
          <w:sz w:val="30"/>
          <w:szCs w:val="30"/>
        </w:rPr>
        <w:t xml:space="preserve">Выпуск </w:t>
      </w:r>
      <w:r w:rsidR="00DD01B0" w:rsidRPr="00EC78F7">
        <w:rPr>
          <w:sz w:val="30"/>
          <w:szCs w:val="30"/>
        </w:rPr>
        <w:t>5</w:t>
      </w: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735AE" w:rsidRPr="00EC78F7" w:rsidRDefault="007735AE" w:rsidP="00BB35AC">
      <w:pPr>
        <w:pStyle w:val="a3"/>
        <w:widowControl w:val="0"/>
        <w:ind w:left="0"/>
        <w:jc w:val="center"/>
      </w:pPr>
    </w:p>
    <w:p w:rsidR="007735AE" w:rsidRPr="00EC78F7" w:rsidRDefault="007735AE" w:rsidP="00BB35AC">
      <w:pPr>
        <w:pStyle w:val="a3"/>
        <w:widowControl w:val="0"/>
        <w:ind w:left="0"/>
        <w:jc w:val="center"/>
      </w:pPr>
    </w:p>
    <w:p w:rsidR="007735AE" w:rsidRPr="00EC78F7" w:rsidRDefault="007735AE" w:rsidP="00BB35AC">
      <w:pPr>
        <w:pStyle w:val="a3"/>
        <w:widowControl w:val="0"/>
        <w:ind w:left="0"/>
        <w:jc w:val="center"/>
      </w:pPr>
    </w:p>
    <w:p w:rsidR="007735AE" w:rsidRPr="00EC78F7" w:rsidRDefault="007735AE"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p>
    <w:p w:rsidR="007B35D9" w:rsidRPr="00EC78F7" w:rsidRDefault="007B35D9" w:rsidP="00BB35AC">
      <w:pPr>
        <w:pStyle w:val="a3"/>
        <w:widowControl w:val="0"/>
        <w:ind w:left="0"/>
        <w:jc w:val="center"/>
      </w:pPr>
      <w:r w:rsidRPr="00EC78F7">
        <w:t>Отпечатано с оригиналов авторов</w:t>
      </w:r>
    </w:p>
    <w:p w:rsidR="007B35D9" w:rsidRPr="00EC78F7" w:rsidRDefault="007B35D9" w:rsidP="00BB35AC">
      <w:pPr>
        <w:widowControl w:val="0"/>
        <w:rPr>
          <w:sz w:val="28"/>
          <w:szCs w:val="28"/>
        </w:rPr>
      </w:pPr>
    </w:p>
    <w:p w:rsidR="007B35D9" w:rsidRPr="00EC78F7" w:rsidRDefault="007B35D9" w:rsidP="00BB35AC">
      <w:pPr>
        <w:pStyle w:val="aff2"/>
        <w:widowControl w:val="0"/>
        <w:jc w:val="center"/>
        <w:rPr>
          <w:rFonts w:ascii="Times New Roman" w:hAnsi="Times New Roman"/>
          <w:sz w:val="28"/>
          <w:szCs w:val="28"/>
        </w:rPr>
      </w:pPr>
      <w:r w:rsidRPr="00EC78F7">
        <w:rPr>
          <w:rFonts w:ascii="Times New Roman" w:hAnsi="Times New Roman"/>
          <w:sz w:val="28"/>
          <w:szCs w:val="28"/>
        </w:rPr>
        <w:t xml:space="preserve">Подписано в печать </w:t>
      </w:r>
      <w:r w:rsidR="007735AE" w:rsidRPr="00211D26">
        <w:rPr>
          <w:rFonts w:ascii="Times New Roman" w:hAnsi="Times New Roman"/>
          <w:sz w:val="28"/>
          <w:szCs w:val="28"/>
        </w:rPr>
        <w:t>2</w:t>
      </w:r>
      <w:r w:rsidR="00211D26" w:rsidRPr="00211D26">
        <w:rPr>
          <w:rFonts w:ascii="Times New Roman" w:hAnsi="Times New Roman"/>
          <w:sz w:val="28"/>
          <w:szCs w:val="28"/>
        </w:rPr>
        <w:t>9</w:t>
      </w:r>
      <w:r w:rsidR="007735AE" w:rsidRPr="00211D26">
        <w:rPr>
          <w:rFonts w:ascii="Times New Roman" w:hAnsi="Times New Roman"/>
          <w:sz w:val="28"/>
          <w:szCs w:val="28"/>
        </w:rPr>
        <w:t>.</w:t>
      </w:r>
      <w:r w:rsidR="000B2BDD" w:rsidRPr="00211D26">
        <w:rPr>
          <w:rFonts w:ascii="Times New Roman" w:hAnsi="Times New Roman"/>
          <w:sz w:val="28"/>
          <w:szCs w:val="28"/>
        </w:rPr>
        <w:t>1</w:t>
      </w:r>
      <w:r w:rsidR="00211D26" w:rsidRPr="00211D26">
        <w:rPr>
          <w:rFonts w:ascii="Times New Roman" w:hAnsi="Times New Roman"/>
          <w:sz w:val="28"/>
          <w:szCs w:val="28"/>
        </w:rPr>
        <w:t>1</w:t>
      </w:r>
      <w:r w:rsidRPr="00211D26">
        <w:rPr>
          <w:rFonts w:ascii="Times New Roman" w:hAnsi="Times New Roman"/>
          <w:sz w:val="28"/>
          <w:szCs w:val="28"/>
        </w:rPr>
        <w:t>.201</w:t>
      </w:r>
      <w:r w:rsidR="00211D26" w:rsidRPr="00211D26">
        <w:rPr>
          <w:rFonts w:ascii="Times New Roman" w:hAnsi="Times New Roman"/>
          <w:sz w:val="28"/>
          <w:szCs w:val="28"/>
        </w:rPr>
        <w:t>8</w:t>
      </w:r>
      <w:r w:rsidRPr="00211D26">
        <w:rPr>
          <w:rFonts w:ascii="Times New Roman" w:hAnsi="Times New Roman"/>
          <w:sz w:val="28"/>
          <w:szCs w:val="28"/>
        </w:rPr>
        <w:t>.</w:t>
      </w:r>
      <w:r w:rsidRPr="00EC78F7">
        <w:rPr>
          <w:rFonts w:ascii="Times New Roman" w:hAnsi="Times New Roman"/>
          <w:sz w:val="28"/>
          <w:szCs w:val="28"/>
        </w:rPr>
        <w:t xml:space="preserve"> Формат 60x84 </w:t>
      </w:r>
      <w:r w:rsidRPr="00EC78F7">
        <w:rPr>
          <w:rFonts w:ascii="Times New Roman" w:hAnsi="Times New Roman"/>
          <w:sz w:val="28"/>
          <w:szCs w:val="28"/>
          <w:vertAlign w:val="superscript"/>
        </w:rPr>
        <w:t>1</w:t>
      </w:r>
      <w:r w:rsidRPr="00EC78F7">
        <w:rPr>
          <w:rFonts w:ascii="Times New Roman" w:hAnsi="Times New Roman"/>
          <w:sz w:val="28"/>
          <w:szCs w:val="28"/>
        </w:rPr>
        <w:t>/</w:t>
      </w:r>
      <w:r w:rsidRPr="00EC78F7">
        <w:rPr>
          <w:rFonts w:ascii="Times New Roman" w:hAnsi="Times New Roman"/>
          <w:sz w:val="28"/>
          <w:szCs w:val="28"/>
          <w:vertAlign w:val="subscript"/>
        </w:rPr>
        <w:t>16</w:t>
      </w:r>
      <w:r w:rsidRPr="00EC78F7">
        <w:rPr>
          <w:rFonts w:ascii="Times New Roman" w:hAnsi="Times New Roman"/>
          <w:sz w:val="28"/>
          <w:szCs w:val="28"/>
        </w:rPr>
        <w:t>.</w:t>
      </w:r>
    </w:p>
    <w:p w:rsidR="007B35D9" w:rsidRPr="00EC78F7" w:rsidRDefault="007735AE" w:rsidP="00BB35AC">
      <w:pPr>
        <w:pStyle w:val="aff2"/>
        <w:widowControl w:val="0"/>
        <w:jc w:val="center"/>
        <w:rPr>
          <w:rFonts w:ascii="Times New Roman" w:hAnsi="Times New Roman"/>
          <w:sz w:val="28"/>
          <w:szCs w:val="28"/>
        </w:rPr>
      </w:pPr>
      <w:r w:rsidRPr="00EC78F7">
        <w:rPr>
          <w:rFonts w:ascii="Times New Roman" w:hAnsi="Times New Roman"/>
          <w:sz w:val="28"/>
          <w:szCs w:val="28"/>
        </w:rPr>
        <w:t xml:space="preserve">Усл. печ. л. </w:t>
      </w:r>
      <w:r w:rsidR="00211D26">
        <w:rPr>
          <w:rFonts w:ascii="Times New Roman" w:hAnsi="Times New Roman"/>
          <w:sz w:val="28"/>
          <w:szCs w:val="28"/>
        </w:rPr>
        <w:t>3,25.</w:t>
      </w:r>
      <w:r w:rsidRPr="00EC78F7">
        <w:rPr>
          <w:rFonts w:ascii="Times New Roman" w:hAnsi="Times New Roman"/>
          <w:sz w:val="28"/>
          <w:szCs w:val="28"/>
        </w:rPr>
        <w:t xml:space="preserve">  Тираж </w:t>
      </w:r>
      <w:r w:rsidR="00A43CE9">
        <w:rPr>
          <w:rFonts w:ascii="Times New Roman" w:hAnsi="Times New Roman"/>
          <w:sz w:val="28"/>
          <w:szCs w:val="28"/>
        </w:rPr>
        <w:t>1</w:t>
      </w:r>
      <w:r w:rsidR="007B35D9" w:rsidRPr="00EC78F7">
        <w:rPr>
          <w:rFonts w:ascii="Times New Roman" w:hAnsi="Times New Roman"/>
          <w:sz w:val="28"/>
          <w:szCs w:val="28"/>
        </w:rPr>
        <w:t xml:space="preserve">00.  Заказ № </w:t>
      </w:r>
      <w:r w:rsidR="00211D26">
        <w:rPr>
          <w:rFonts w:ascii="Times New Roman" w:hAnsi="Times New Roman"/>
          <w:sz w:val="28"/>
          <w:szCs w:val="28"/>
        </w:rPr>
        <w:t>614.</w:t>
      </w:r>
    </w:p>
    <w:p w:rsidR="007B35D9" w:rsidRPr="00EC78F7" w:rsidRDefault="007B35D9" w:rsidP="00BB35AC">
      <w:pPr>
        <w:pStyle w:val="aff2"/>
        <w:widowControl w:val="0"/>
        <w:jc w:val="center"/>
        <w:rPr>
          <w:rFonts w:ascii="Times New Roman" w:hAnsi="Times New Roman"/>
          <w:sz w:val="28"/>
          <w:szCs w:val="28"/>
        </w:rPr>
      </w:pPr>
      <w:r w:rsidRPr="00EC78F7">
        <w:rPr>
          <w:rFonts w:ascii="Times New Roman" w:hAnsi="Times New Roman"/>
          <w:sz w:val="28"/>
          <w:szCs w:val="28"/>
        </w:rPr>
        <w:t xml:space="preserve">Редакционно-издательское управление </w:t>
      </w:r>
    </w:p>
    <w:p w:rsidR="007B35D9" w:rsidRPr="00EC78F7" w:rsidRDefault="007B35D9" w:rsidP="00BB35AC">
      <w:pPr>
        <w:pStyle w:val="aff2"/>
        <w:widowControl w:val="0"/>
        <w:jc w:val="center"/>
        <w:rPr>
          <w:rFonts w:ascii="Times New Roman" w:hAnsi="Times New Roman"/>
          <w:sz w:val="28"/>
          <w:szCs w:val="28"/>
        </w:rPr>
      </w:pPr>
      <w:r w:rsidRPr="00EC78F7">
        <w:rPr>
          <w:rFonts w:ascii="Times New Roman" w:hAnsi="Times New Roman"/>
          <w:sz w:val="28"/>
          <w:szCs w:val="28"/>
        </w:rPr>
        <w:t>Тверского государственного университета</w:t>
      </w:r>
    </w:p>
    <w:p w:rsidR="007B35D9" w:rsidRPr="00EC78F7" w:rsidRDefault="007B35D9" w:rsidP="00BB35AC">
      <w:pPr>
        <w:pStyle w:val="aff2"/>
        <w:widowControl w:val="0"/>
        <w:jc w:val="center"/>
        <w:rPr>
          <w:rFonts w:ascii="Times New Roman" w:hAnsi="Times New Roman"/>
          <w:sz w:val="28"/>
          <w:szCs w:val="28"/>
        </w:rPr>
      </w:pPr>
      <w:r w:rsidRPr="00EC78F7">
        <w:rPr>
          <w:rFonts w:ascii="Times New Roman" w:hAnsi="Times New Roman"/>
          <w:sz w:val="28"/>
          <w:szCs w:val="28"/>
        </w:rPr>
        <w:t>Адрес: 170100, г. Тверь, Студенческий пер. 12, корпус Б.</w:t>
      </w:r>
    </w:p>
    <w:p w:rsidR="007B35D9" w:rsidRPr="00EC78F7" w:rsidRDefault="009916B3" w:rsidP="00BB35AC">
      <w:pPr>
        <w:pStyle w:val="aff2"/>
        <w:widowControl w:val="0"/>
        <w:jc w:val="center"/>
        <w:rPr>
          <w:rFonts w:ascii="Times New Roman" w:hAnsi="Times New Roman"/>
        </w:rPr>
      </w:pPr>
      <w:r>
        <w:rPr>
          <w:bCs/>
          <w:iCs/>
          <w:caps/>
          <w:noProof/>
          <w:sz w:val="30"/>
          <w:szCs w:val="30"/>
        </w:rPr>
        <w:pict>
          <v:shape id="Text Box 1728" o:spid="_x0000_s1108" type="#_x0000_t202" style="position:absolute;left:0;text-align:left;margin-left:205.3pt;margin-top:49.2pt;width:45.1pt;height:35.4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" stroked="f">
            <v:textbox style="layout-flow:vertical;mso-layout-flow-alt:bottom-to-top;mso-next-textbox:#Text Box 1728">
              <w:txbxContent>
                <w:p w:rsidR="005C4185" w:rsidRDefault="005C4185"/>
              </w:txbxContent>
            </v:textbox>
          </v:shape>
        </w:pict>
      </w:r>
      <w:r w:rsidR="007B35D9" w:rsidRPr="00EC78F7">
        <w:rPr>
          <w:rFonts w:ascii="Times New Roman" w:hAnsi="Times New Roman"/>
          <w:sz w:val="28"/>
          <w:szCs w:val="28"/>
        </w:rPr>
        <w:t>Тел. РИУ (4822) 35-60-63.</w:t>
      </w:r>
    </w:p>
    <w:sectPr w:rsidR="007B35D9" w:rsidRPr="00EC78F7" w:rsidSect="00AD4470">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B3" w:rsidRDefault="009916B3" w:rsidP="00851D93">
      <w:r>
        <w:separator/>
      </w:r>
    </w:p>
  </w:endnote>
  <w:endnote w:type="continuationSeparator" w:id="0">
    <w:p w:rsidR="009916B3" w:rsidRDefault="009916B3" w:rsidP="008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HOOP F+ Officina Sans C">
    <w:altName w:val="Officina Sans 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457"/>
      <w:docPartObj>
        <w:docPartGallery w:val="Page Numbers (Bottom of Page)"/>
        <w:docPartUnique/>
      </w:docPartObj>
    </w:sdtPr>
    <w:sdtEndPr/>
    <w:sdtContent>
      <w:p w:rsidR="005C4185" w:rsidRDefault="005C4185" w:rsidP="00F420EF">
        <w:pPr>
          <w:pStyle w:val="ae"/>
          <w:jc w:val="center"/>
        </w:pPr>
        <w:r>
          <w:rPr>
            <w:noProof/>
          </w:rPr>
          <w:fldChar w:fldCharType="begin"/>
        </w:r>
        <w:r>
          <w:rPr>
            <w:noProof/>
          </w:rPr>
          <w:instrText xml:space="preserve"> PAGE   \* MERGEFORMAT </w:instrText>
        </w:r>
        <w:r>
          <w:rPr>
            <w:noProof/>
          </w:rPr>
          <w:fldChar w:fldCharType="separate"/>
        </w:r>
        <w:r w:rsidR="00A929C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B3" w:rsidRDefault="009916B3" w:rsidP="00851D93">
      <w:r>
        <w:separator/>
      </w:r>
    </w:p>
  </w:footnote>
  <w:footnote w:type="continuationSeparator" w:id="0">
    <w:p w:rsidR="009916B3" w:rsidRDefault="009916B3" w:rsidP="00851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41D"/>
    <w:multiLevelType w:val="hybridMultilevel"/>
    <w:tmpl w:val="5548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07AD8"/>
    <w:multiLevelType w:val="hybridMultilevel"/>
    <w:tmpl w:val="F8EAB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664B95"/>
    <w:multiLevelType w:val="hybridMultilevel"/>
    <w:tmpl w:val="C0DC3A5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A659A"/>
    <w:multiLevelType w:val="hybridMultilevel"/>
    <w:tmpl w:val="B7908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367A4E"/>
    <w:multiLevelType w:val="hybridMultilevel"/>
    <w:tmpl w:val="E7E2663E"/>
    <w:lvl w:ilvl="0" w:tplc="4C081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282671"/>
    <w:multiLevelType w:val="hybridMultilevel"/>
    <w:tmpl w:val="FD58D9D2"/>
    <w:styleLink w:val="1"/>
    <w:lvl w:ilvl="0" w:tplc="D128ACA6">
      <w:start w:val="1"/>
      <w:numFmt w:val="decimal"/>
      <w:lvlText w:val="%1)"/>
      <w:lvlJc w:val="left"/>
      <w:pPr>
        <w:tabs>
          <w:tab w:val="left" w:pos="1134"/>
          <w:tab w:val="num" w:pos="1920"/>
        </w:tabs>
        <w:ind w:left="1069" w:firstLine="491"/>
      </w:pPr>
      <w:rPr>
        <w:rFonts w:hAnsi="Arial Unicode MS"/>
        <w:caps w:val="0"/>
        <w:smallCaps w:val="0"/>
        <w:strike w:val="0"/>
        <w:dstrike w:val="0"/>
        <w:color w:val="000000"/>
        <w:spacing w:val="0"/>
        <w:w w:val="100"/>
        <w:kern w:val="0"/>
        <w:position w:val="0"/>
        <w:highlight w:val="none"/>
        <w:vertAlign w:val="baseline"/>
      </w:rPr>
    </w:lvl>
    <w:lvl w:ilvl="1" w:tplc="FFFC25C0">
      <w:start w:val="1"/>
      <w:numFmt w:val="decimal"/>
      <w:lvlText w:val="%2."/>
      <w:lvlJc w:val="left"/>
      <w:pPr>
        <w:tabs>
          <w:tab w:val="num" w:pos="1134"/>
        </w:tabs>
        <w:ind w:left="283" w:firstLine="568"/>
      </w:pPr>
      <w:rPr>
        <w:rFonts w:hAnsi="Arial Unicode MS"/>
        <w:caps w:val="0"/>
        <w:smallCaps w:val="0"/>
        <w:strike w:val="0"/>
        <w:dstrike w:val="0"/>
        <w:color w:val="000000"/>
        <w:spacing w:val="0"/>
        <w:w w:val="100"/>
        <w:kern w:val="0"/>
        <w:position w:val="0"/>
        <w:highlight w:val="none"/>
        <w:vertAlign w:val="baseline"/>
      </w:rPr>
    </w:lvl>
    <w:lvl w:ilvl="2" w:tplc="8730D4A4">
      <w:start w:val="1"/>
      <w:numFmt w:val="decimal"/>
      <w:lvlText w:val="%3."/>
      <w:lvlJc w:val="left"/>
      <w:pPr>
        <w:tabs>
          <w:tab w:val="num" w:pos="1571"/>
        </w:tabs>
        <w:ind w:left="720" w:firstLine="262"/>
      </w:pPr>
      <w:rPr>
        <w:rFonts w:hAnsi="Arial Unicode MS"/>
        <w:caps w:val="0"/>
        <w:smallCaps w:val="0"/>
        <w:strike w:val="0"/>
        <w:dstrike w:val="0"/>
        <w:color w:val="000000"/>
        <w:spacing w:val="0"/>
        <w:w w:val="100"/>
        <w:kern w:val="0"/>
        <w:position w:val="0"/>
        <w:highlight w:val="none"/>
        <w:vertAlign w:val="baseline"/>
      </w:rPr>
    </w:lvl>
    <w:lvl w:ilvl="3" w:tplc="3362AFF6">
      <w:start w:val="1"/>
      <w:numFmt w:val="decimal"/>
      <w:lvlText w:val="%4."/>
      <w:lvlJc w:val="left"/>
      <w:pPr>
        <w:tabs>
          <w:tab w:val="left" w:pos="1134"/>
          <w:tab w:val="num" w:pos="2291"/>
        </w:tabs>
        <w:ind w:left="1440" w:firstLine="262"/>
      </w:pPr>
      <w:rPr>
        <w:rFonts w:hAnsi="Arial Unicode MS"/>
        <w:caps w:val="0"/>
        <w:smallCaps w:val="0"/>
        <w:strike w:val="0"/>
        <w:dstrike w:val="0"/>
        <w:color w:val="000000"/>
        <w:spacing w:val="0"/>
        <w:w w:val="100"/>
        <w:kern w:val="0"/>
        <w:position w:val="0"/>
        <w:highlight w:val="none"/>
        <w:vertAlign w:val="baseline"/>
      </w:rPr>
    </w:lvl>
    <w:lvl w:ilvl="4" w:tplc="FA4CCC3E">
      <w:start w:val="1"/>
      <w:numFmt w:val="decimal"/>
      <w:lvlText w:val="%5."/>
      <w:lvlJc w:val="left"/>
      <w:pPr>
        <w:tabs>
          <w:tab w:val="left" w:pos="1134"/>
          <w:tab w:val="num" w:pos="3011"/>
        </w:tabs>
        <w:ind w:left="2160" w:firstLine="262"/>
      </w:pPr>
      <w:rPr>
        <w:rFonts w:hAnsi="Arial Unicode MS"/>
        <w:caps w:val="0"/>
        <w:smallCaps w:val="0"/>
        <w:strike w:val="0"/>
        <w:dstrike w:val="0"/>
        <w:color w:val="000000"/>
        <w:spacing w:val="0"/>
        <w:w w:val="100"/>
        <w:kern w:val="0"/>
        <w:position w:val="0"/>
        <w:highlight w:val="none"/>
        <w:vertAlign w:val="baseline"/>
      </w:rPr>
    </w:lvl>
    <w:lvl w:ilvl="5" w:tplc="FD66D486">
      <w:start w:val="1"/>
      <w:numFmt w:val="decimal"/>
      <w:lvlText w:val="%6."/>
      <w:lvlJc w:val="left"/>
      <w:pPr>
        <w:tabs>
          <w:tab w:val="left" w:pos="1134"/>
          <w:tab w:val="num" w:pos="3731"/>
        </w:tabs>
        <w:ind w:left="2880" w:firstLine="262"/>
      </w:pPr>
      <w:rPr>
        <w:rFonts w:hAnsi="Arial Unicode MS"/>
        <w:caps w:val="0"/>
        <w:smallCaps w:val="0"/>
        <w:strike w:val="0"/>
        <w:dstrike w:val="0"/>
        <w:color w:val="000000"/>
        <w:spacing w:val="0"/>
        <w:w w:val="100"/>
        <w:kern w:val="0"/>
        <w:position w:val="0"/>
        <w:highlight w:val="none"/>
        <w:vertAlign w:val="baseline"/>
      </w:rPr>
    </w:lvl>
    <w:lvl w:ilvl="6" w:tplc="D6A4F32A">
      <w:start w:val="1"/>
      <w:numFmt w:val="decimal"/>
      <w:lvlText w:val="%7."/>
      <w:lvlJc w:val="left"/>
      <w:pPr>
        <w:tabs>
          <w:tab w:val="left" w:pos="1134"/>
          <w:tab w:val="num" w:pos="4451"/>
        </w:tabs>
        <w:ind w:left="3600" w:firstLine="262"/>
      </w:pPr>
      <w:rPr>
        <w:rFonts w:hAnsi="Arial Unicode MS"/>
        <w:caps w:val="0"/>
        <w:smallCaps w:val="0"/>
        <w:strike w:val="0"/>
        <w:dstrike w:val="0"/>
        <w:color w:val="000000"/>
        <w:spacing w:val="0"/>
        <w:w w:val="100"/>
        <w:kern w:val="0"/>
        <w:position w:val="0"/>
        <w:highlight w:val="none"/>
        <w:vertAlign w:val="baseline"/>
      </w:rPr>
    </w:lvl>
    <w:lvl w:ilvl="7" w:tplc="1F8829D2">
      <w:start w:val="1"/>
      <w:numFmt w:val="decimal"/>
      <w:lvlText w:val="%8."/>
      <w:lvlJc w:val="left"/>
      <w:pPr>
        <w:tabs>
          <w:tab w:val="left" w:pos="1134"/>
          <w:tab w:val="num" w:pos="5171"/>
        </w:tabs>
        <w:ind w:left="4320" w:firstLine="262"/>
      </w:pPr>
      <w:rPr>
        <w:rFonts w:hAnsi="Arial Unicode MS"/>
        <w:caps w:val="0"/>
        <w:smallCaps w:val="0"/>
        <w:strike w:val="0"/>
        <w:dstrike w:val="0"/>
        <w:color w:val="000000"/>
        <w:spacing w:val="0"/>
        <w:w w:val="100"/>
        <w:kern w:val="0"/>
        <w:position w:val="0"/>
        <w:highlight w:val="none"/>
        <w:vertAlign w:val="baseline"/>
      </w:rPr>
    </w:lvl>
    <w:lvl w:ilvl="8" w:tplc="C7080BFA">
      <w:start w:val="1"/>
      <w:numFmt w:val="decimal"/>
      <w:lvlText w:val="%9."/>
      <w:lvlJc w:val="left"/>
      <w:pPr>
        <w:tabs>
          <w:tab w:val="left" w:pos="1134"/>
          <w:tab w:val="num" w:pos="5891"/>
        </w:tabs>
        <w:ind w:left="5040" w:firstLine="26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4C2640A"/>
    <w:multiLevelType w:val="hybridMultilevel"/>
    <w:tmpl w:val="2A9613D0"/>
    <w:lvl w:ilvl="0" w:tplc="85FED434">
      <w:start w:val="1"/>
      <w:numFmt w:val="decimal"/>
      <w:pStyle w:v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2A6AC3"/>
    <w:multiLevelType w:val="hybridMultilevel"/>
    <w:tmpl w:val="8190F90A"/>
    <w:lvl w:ilvl="0" w:tplc="A6EA1168">
      <w:start w:val="1"/>
      <w:numFmt w:val="decimal"/>
      <w:lvlText w:val="%1."/>
      <w:lvlJc w:val="left"/>
      <w:pPr>
        <w:tabs>
          <w:tab w:val="num" w:pos="0"/>
        </w:tabs>
        <w:ind w:left="357" w:hanging="357"/>
      </w:pPr>
      <w:rPr>
        <w:b w:val="0"/>
        <w:i w:val="0"/>
        <w:color w:val="auto"/>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6135DB2"/>
    <w:multiLevelType w:val="hybridMultilevel"/>
    <w:tmpl w:val="A40E2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652FC7"/>
    <w:multiLevelType w:val="hybridMultilevel"/>
    <w:tmpl w:val="B52AC4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0269B"/>
    <w:multiLevelType w:val="hybridMultilevel"/>
    <w:tmpl w:val="DD20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81EB4"/>
    <w:multiLevelType w:val="hybridMultilevel"/>
    <w:tmpl w:val="F1E68708"/>
    <w:lvl w:ilvl="0" w:tplc="0419000F">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03C24F5"/>
    <w:multiLevelType w:val="hybridMultilevel"/>
    <w:tmpl w:val="FA2CFB52"/>
    <w:lvl w:ilvl="0" w:tplc="821000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4D45484"/>
    <w:multiLevelType w:val="hybridMultilevel"/>
    <w:tmpl w:val="3192FD98"/>
    <w:lvl w:ilvl="0" w:tplc="044045D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4E3303D"/>
    <w:multiLevelType w:val="hybridMultilevel"/>
    <w:tmpl w:val="B08C61C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EC6B97"/>
    <w:multiLevelType w:val="hybridMultilevel"/>
    <w:tmpl w:val="FAAE8F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231D8F"/>
    <w:multiLevelType w:val="hybridMultilevel"/>
    <w:tmpl w:val="59A0A3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915C74"/>
    <w:multiLevelType w:val="hybridMultilevel"/>
    <w:tmpl w:val="305C8FCA"/>
    <w:lvl w:ilvl="0" w:tplc="821000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456035"/>
    <w:multiLevelType w:val="hybridMultilevel"/>
    <w:tmpl w:val="B3F8AC32"/>
    <w:lvl w:ilvl="0" w:tplc="CBDA1E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C1E5440"/>
    <w:multiLevelType w:val="hybridMultilevel"/>
    <w:tmpl w:val="D33C5834"/>
    <w:lvl w:ilvl="0" w:tplc="EC202B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D5C059E"/>
    <w:multiLevelType w:val="multilevel"/>
    <w:tmpl w:val="43CA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A3E01"/>
    <w:multiLevelType w:val="hybridMultilevel"/>
    <w:tmpl w:val="B90EDD7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C63D30"/>
    <w:multiLevelType w:val="hybridMultilevel"/>
    <w:tmpl w:val="FEC09A34"/>
    <w:lvl w:ilvl="0" w:tplc="14EE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D97DE3"/>
    <w:multiLevelType w:val="hybridMultilevel"/>
    <w:tmpl w:val="7FF2CD2A"/>
    <w:lvl w:ilvl="0" w:tplc="8C540F3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5DB7B5E"/>
    <w:multiLevelType w:val="hybridMultilevel"/>
    <w:tmpl w:val="141E2C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D71261"/>
    <w:multiLevelType w:val="hybridMultilevel"/>
    <w:tmpl w:val="A0F2D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1869C7"/>
    <w:multiLevelType w:val="hybridMultilevel"/>
    <w:tmpl w:val="6930F5C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02119E4"/>
    <w:multiLevelType w:val="hybridMultilevel"/>
    <w:tmpl w:val="DA3A8F40"/>
    <w:lvl w:ilvl="0" w:tplc="821000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A1B2092"/>
    <w:multiLevelType w:val="hybridMultilevel"/>
    <w:tmpl w:val="62CEED72"/>
    <w:lvl w:ilvl="0" w:tplc="00201094">
      <w:start w:val="1"/>
      <w:numFmt w:val="decimal"/>
      <w:lvlText w:val="%1."/>
      <w:lvlJc w:val="left"/>
      <w:pPr>
        <w:ind w:left="1069" w:hanging="360"/>
      </w:pPr>
      <w:rPr>
        <w:rFonts w:hint="default"/>
        <w:color w:val="auto"/>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3"/>
  </w:num>
  <w:num w:numId="6">
    <w:abstractNumId w:val="28"/>
  </w:num>
  <w:num w:numId="7">
    <w:abstractNumId w:val="1"/>
  </w:num>
  <w:num w:numId="8">
    <w:abstractNumId w:val="22"/>
  </w:num>
  <w:num w:numId="9">
    <w:abstractNumId w:val="11"/>
  </w:num>
  <w:num w:numId="10">
    <w:abstractNumId w:val="8"/>
  </w:num>
  <w:num w:numId="11">
    <w:abstractNumId w:val="20"/>
  </w:num>
  <w:num w:numId="12">
    <w:abstractNumId w:val="6"/>
  </w:num>
  <w:num w:numId="13">
    <w:abstractNumId w:val="9"/>
  </w:num>
  <w:num w:numId="14">
    <w:abstractNumId w:val="17"/>
  </w:num>
  <w:num w:numId="15">
    <w:abstractNumId w:val="27"/>
  </w:num>
  <w:num w:numId="16">
    <w:abstractNumId w:val="24"/>
  </w:num>
  <w:num w:numId="17">
    <w:abstractNumId w:val="12"/>
  </w:num>
  <w:num w:numId="18">
    <w:abstractNumId w:val="0"/>
  </w:num>
  <w:num w:numId="19">
    <w:abstractNumId w:val="23"/>
  </w:num>
  <w:num w:numId="20">
    <w:abstractNumId w:val="21"/>
  </w:num>
  <w:num w:numId="21">
    <w:abstractNumId w:val="2"/>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autoHyphenation/>
  <w:drawingGridHorizontalSpacing w:val="120"/>
  <w:displayHorizontalDrawingGridEvery w:val="2"/>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2"/>
  </w:compat>
  <w:rsids>
    <w:rsidRoot w:val="00C90F2C"/>
    <w:rsid w:val="000016A9"/>
    <w:rsid w:val="00002588"/>
    <w:rsid w:val="000028B6"/>
    <w:rsid w:val="00002A9A"/>
    <w:rsid w:val="000038AA"/>
    <w:rsid w:val="00005536"/>
    <w:rsid w:val="0000594B"/>
    <w:rsid w:val="0000693B"/>
    <w:rsid w:val="00006CE1"/>
    <w:rsid w:val="00012D32"/>
    <w:rsid w:val="00013CBC"/>
    <w:rsid w:val="00022623"/>
    <w:rsid w:val="000226D1"/>
    <w:rsid w:val="00022CA0"/>
    <w:rsid w:val="0002314E"/>
    <w:rsid w:val="00023E73"/>
    <w:rsid w:val="00025218"/>
    <w:rsid w:val="000266CD"/>
    <w:rsid w:val="00030A5E"/>
    <w:rsid w:val="000320D7"/>
    <w:rsid w:val="00033551"/>
    <w:rsid w:val="00033610"/>
    <w:rsid w:val="00035EAE"/>
    <w:rsid w:val="00041895"/>
    <w:rsid w:val="00041DCB"/>
    <w:rsid w:val="00043AD8"/>
    <w:rsid w:val="00044E1A"/>
    <w:rsid w:val="00046364"/>
    <w:rsid w:val="000515DB"/>
    <w:rsid w:val="00053424"/>
    <w:rsid w:val="000540A9"/>
    <w:rsid w:val="00055C4B"/>
    <w:rsid w:val="0005655B"/>
    <w:rsid w:val="000569EC"/>
    <w:rsid w:val="00060DCB"/>
    <w:rsid w:val="0006155E"/>
    <w:rsid w:val="000617FF"/>
    <w:rsid w:val="00061D95"/>
    <w:rsid w:val="000628A3"/>
    <w:rsid w:val="000635E2"/>
    <w:rsid w:val="0006398D"/>
    <w:rsid w:val="00064BE8"/>
    <w:rsid w:val="00065145"/>
    <w:rsid w:val="00072870"/>
    <w:rsid w:val="00072EF4"/>
    <w:rsid w:val="0007331B"/>
    <w:rsid w:val="000763F7"/>
    <w:rsid w:val="000769CD"/>
    <w:rsid w:val="000821F7"/>
    <w:rsid w:val="00082D64"/>
    <w:rsid w:val="00082FF9"/>
    <w:rsid w:val="00084F6B"/>
    <w:rsid w:val="00085912"/>
    <w:rsid w:val="0008592D"/>
    <w:rsid w:val="000864A6"/>
    <w:rsid w:val="00086A7B"/>
    <w:rsid w:val="0008777A"/>
    <w:rsid w:val="00087AD7"/>
    <w:rsid w:val="000907CB"/>
    <w:rsid w:val="000924B2"/>
    <w:rsid w:val="0009268B"/>
    <w:rsid w:val="00092D22"/>
    <w:rsid w:val="000945F8"/>
    <w:rsid w:val="0009527A"/>
    <w:rsid w:val="000961CC"/>
    <w:rsid w:val="0009660D"/>
    <w:rsid w:val="0009693C"/>
    <w:rsid w:val="00096B7C"/>
    <w:rsid w:val="000A180A"/>
    <w:rsid w:val="000A3159"/>
    <w:rsid w:val="000A316A"/>
    <w:rsid w:val="000A554E"/>
    <w:rsid w:val="000A63A9"/>
    <w:rsid w:val="000B1182"/>
    <w:rsid w:val="000B2088"/>
    <w:rsid w:val="000B2BDD"/>
    <w:rsid w:val="000B2C29"/>
    <w:rsid w:val="000B2EB4"/>
    <w:rsid w:val="000B3184"/>
    <w:rsid w:val="000B3846"/>
    <w:rsid w:val="000B455C"/>
    <w:rsid w:val="000B6D5A"/>
    <w:rsid w:val="000B7B25"/>
    <w:rsid w:val="000B7B51"/>
    <w:rsid w:val="000C0495"/>
    <w:rsid w:val="000C1ABE"/>
    <w:rsid w:val="000C30D2"/>
    <w:rsid w:val="000C3D2B"/>
    <w:rsid w:val="000C6354"/>
    <w:rsid w:val="000D063B"/>
    <w:rsid w:val="000D1A9B"/>
    <w:rsid w:val="000D439B"/>
    <w:rsid w:val="000E2D69"/>
    <w:rsid w:val="000E2E08"/>
    <w:rsid w:val="000E4604"/>
    <w:rsid w:val="000E5A07"/>
    <w:rsid w:val="000E6ECA"/>
    <w:rsid w:val="000F27C9"/>
    <w:rsid w:val="000F75A4"/>
    <w:rsid w:val="000F75B4"/>
    <w:rsid w:val="0010075C"/>
    <w:rsid w:val="00100C30"/>
    <w:rsid w:val="00102098"/>
    <w:rsid w:val="0010333E"/>
    <w:rsid w:val="00103A7C"/>
    <w:rsid w:val="001073B5"/>
    <w:rsid w:val="0011081E"/>
    <w:rsid w:val="00111BB5"/>
    <w:rsid w:val="00113C46"/>
    <w:rsid w:val="0011597F"/>
    <w:rsid w:val="001179DD"/>
    <w:rsid w:val="0012025B"/>
    <w:rsid w:val="00121132"/>
    <w:rsid w:val="001228FE"/>
    <w:rsid w:val="001229FD"/>
    <w:rsid w:val="001248B0"/>
    <w:rsid w:val="00125A9D"/>
    <w:rsid w:val="001270B5"/>
    <w:rsid w:val="00127B50"/>
    <w:rsid w:val="001302EC"/>
    <w:rsid w:val="00131888"/>
    <w:rsid w:val="00131B24"/>
    <w:rsid w:val="00132870"/>
    <w:rsid w:val="0013315B"/>
    <w:rsid w:val="00133FD5"/>
    <w:rsid w:val="00136AF2"/>
    <w:rsid w:val="0014273F"/>
    <w:rsid w:val="00144BF8"/>
    <w:rsid w:val="0014636E"/>
    <w:rsid w:val="00150224"/>
    <w:rsid w:val="00150ED1"/>
    <w:rsid w:val="001513EB"/>
    <w:rsid w:val="0015198C"/>
    <w:rsid w:val="00153225"/>
    <w:rsid w:val="00155294"/>
    <w:rsid w:val="0015560D"/>
    <w:rsid w:val="0015637D"/>
    <w:rsid w:val="00160431"/>
    <w:rsid w:val="00160A5C"/>
    <w:rsid w:val="00161D34"/>
    <w:rsid w:val="00162E84"/>
    <w:rsid w:val="0016328A"/>
    <w:rsid w:val="00163DEA"/>
    <w:rsid w:val="001640A0"/>
    <w:rsid w:val="00164E36"/>
    <w:rsid w:val="001666FA"/>
    <w:rsid w:val="001669F0"/>
    <w:rsid w:val="00167201"/>
    <w:rsid w:val="0017103C"/>
    <w:rsid w:val="00171F35"/>
    <w:rsid w:val="001745CF"/>
    <w:rsid w:val="0017523E"/>
    <w:rsid w:val="00175F3D"/>
    <w:rsid w:val="00180AFA"/>
    <w:rsid w:val="00181371"/>
    <w:rsid w:val="00181E07"/>
    <w:rsid w:val="00181F9E"/>
    <w:rsid w:val="00183130"/>
    <w:rsid w:val="001834A1"/>
    <w:rsid w:val="0018396D"/>
    <w:rsid w:val="00185F2E"/>
    <w:rsid w:val="00192179"/>
    <w:rsid w:val="00193692"/>
    <w:rsid w:val="0019383E"/>
    <w:rsid w:val="00193991"/>
    <w:rsid w:val="00197E67"/>
    <w:rsid w:val="001A0E9A"/>
    <w:rsid w:val="001A14E7"/>
    <w:rsid w:val="001A1622"/>
    <w:rsid w:val="001A17B4"/>
    <w:rsid w:val="001A23B9"/>
    <w:rsid w:val="001A30AB"/>
    <w:rsid w:val="001A3B62"/>
    <w:rsid w:val="001A3CB2"/>
    <w:rsid w:val="001A4768"/>
    <w:rsid w:val="001A4E52"/>
    <w:rsid w:val="001A5133"/>
    <w:rsid w:val="001A52D9"/>
    <w:rsid w:val="001A7678"/>
    <w:rsid w:val="001B02A3"/>
    <w:rsid w:val="001B0AF4"/>
    <w:rsid w:val="001B0DF4"/>
    <w:rsid w:val="001B2B33"/>
    <w:rsid w:val="001B444D"/>
    <w:rsid w:val="001B4DB3"/>
    <w:rsid w:val="001B5140"/>
    <w:rsid w:val="001B6BA2"/>
    <w:rsid w:val="001C1521"/>
    <w:rsid w:val="001C162B"/>
    <w:rsid w:val="001C207A"/>
    <w:rsid w:val="001C428F"/>
    <w:rsid w:val="001C4E1B"/>
    <w:rsid w:val="001C5515"/>
    <w:rsid w:val="001D0229"/>
    <w:rsid w:val="001D14B6"/>
    <w:rsid w:val="001D19E8"/>
    <w:rsid w:val="001D19FC"/>
    <w:rsid w:val="001D231D"/>
    <w:rsid w:val="001D2F2D"/>
    <w:rsid w:val="001D323D"/>
    <w:rsid w:val="001D4BD3"/>
    <w:rsid w:val="001D685A"/>
    <w:rsid w:val="001D753C"/>
    <w:rsid w:val="001E0699"/>
    <w:rsid w:val="001E0C6C"/>
    <w:rsid w:val="001E227F"/>
    <w:rsid w:val="001E3872"/>
    <w:rsid w:val="001E4381"/>
    <w:rsid w:val="001E5E2B"/>
    <w:rsid w:val="001E6614"/>
    <w:rsid w:val="001E6C1B"/>
    <w:rsid w:val="001E7764"/>
    <w:rsid w:val="001F07E0"/>
    <w:rsid w:val="001F1047"/>
    <w:rsid w:val="001F1C17"/>
    <w:rsid w:val="001F2E44"/>
    <w:rsid w:val="001F559F"/>
    <w:rsid w:val="001F5894"/>
    <w:rsid w:val="001F59C4"/>
    <w:rsid w:val="001F5F4B"/>
    <w:rsid w:val="00200057"/>
    <w:rsid w:val="0020057E"/>
    <w:rsid w:val="0020312C"/>
    <w:rsid w:val="00204B1B"/>
    <w:rsid w:val="0020561A"/>
    <w:rsid w:val="00210D59"/>
    <w:rsid w:val="002113C6"/>
    <w:rsid w:val="00211D26"/>
    <w:rsid w:val="002149CD"/>
    <w:rsid w:val="00217507"/>
    <w:rsid w:val="002207BE"/>
    <w:rsid w:val="002209FE"/>
    <w:rsid w:val="0022132E"/>
    <w:rsid w:val="00222FFC"/>
    <w:rsid w:val="00224755"/>
    <w:rsid w:val="002274CF"/>
    <w:rsid w:val="0023014E"/>
    <w:rsid w:val="00231A59"/>
    <w:rsid w:val="00231CAC"/>
    <w:rsid w:val="00231FA4"/>
    <w:rsid w:val="00232CD9"/>
    <w:rsid w:val="00234361"/>
    <w:rsid w:val="00235639"/>
    <w:rsid w:val="00235B25"/>
    <w:rsid w:val="002412E2"/>
    <w:rsid w:val="00244D70"/>
    <w:rsid w:val="002459E4"/>
    <w:rsid w:val="002461B8"/>
    <w:rsid w:val="00246C19"/>
    <w:rsid w:val="0024759A"/>
    <w:rsid w:val="002500AD"/>
    <w:rsid w:val="00254662"/>
    <w:rsid w:val="002564AA"/>
    <w:rsid w:val="00257B53"/>
    <w:rsid w:val="00260887"/>
    <w:rsid w:val="00260933"/>
    <w:rsid w:val="002615D5"/>
    <w:rsid w:val="002623BA"/>
    <w:rsid w:val="00263F59"/>
    <w:rsid w:val="0026425D"/>
    <w:rsid w:val="00265442"/>
    <w:rsid w:val="002659B6"/>
    <w:rsid w:val="00266E86"/>
    <w:rsid w:val="00267161"/>
    <w:rsid w:val="0026752E"/>
    <w:rsid w:val="00267CA7"/>
    <w:rsid w:val="00267FD9"/>
    <w:rsid w:val="002707B3"/>
    <w:rsid w:val="00271577"/>
    <w:rsid w:val="0027236B"/>
    <w:rsid w:val="00273076"/>
    <w:rsid w:val="002746EC"/>
    <w:rsid w:val="002775D4"/>
    <w:rsid w:val="002800B8"/>
    <w:rsid w:val="00282FD1"/>
    <w:rsid w:val="00282FD7"/>
    <w:rsid w:val="00283D8A"/>
    <w:rsid w:val="002846C3"/>
    <w:rsid w:val="00285A44"/>
    <w:rsid w:val="0028671E"/>
    <w:rsid w:val="0028680F"/>
    <w:rsid w:val="002868B2"/>
    <w:rsid w:val="00287802"/>
    <w:rsid w:val="00292459"/>
    <w:rsid w:val="00293C27"/>
    <w:rsid w:val="00293FB3"/>
    <w:rsid w:val="002942D8"/>
    <w:rsid w:val="00296655"/>
    <w:rsid w:val="00296CE7"/>
    <w:rsid w:val="00296ED6"/>
    <w:rsid w:val="002A03AC"/>
    <w:rsid w:val="002A06D8"/>
    <w:rsid w:val="002A5833"/>
    <w:rsid w:val="002A5B0B"/>
    <w:rsid w:val="002B0A18"/>
    <w:rsid w:val="002B131D"/>
    <w:rsid w:val="002B1322"/>
    <w:rsid w:val="002B3E3B"/>
    <w:rsid w:val="002B4442"/>
    <w:rsid w:val="002B6AF1"/>
    <w:rsid w:val="002B76E8"/>
    <w:rsid w:val="002B7BE0"/>
    <w:rsid w:val="002B7D5B"/>
    <w:rsid w:val="002C0F2C"/>
    <w:rsid w:val="002C2CDF"/>
    <w:rsid w:val="002C3F78"/>
    <w:rsid w:val="002C44DD"/>
    <w:rsid w:val="002C5BD5"/>
    <w:rsid w:val="002C75D5"/>
    <w:rsid w:val="002C7726"/>
    <w:rsid w:val="002D0C8F"/>
    <w:rsid w:val="002D1A5B"/>
    <w:rsid w:val="002D1E51"/>
    <w:rsid w:val="002D209E"/>
    <w:rsid w:val="002D2D99"/>
    <w:rsid w:val="002D4A4A"/>
    <w:rsid w:val="002D640E"/>
    <w:rsid w:val="002E01CE"/>
    <w:rsid w:val="002E1E5D"/>
    <w:rsid w:val="002E2224"/>
    <w:rsid w:val="002E4065"/>
    <w:rsid w:val="002E4497"/>
    <w:rsid w:val="002E469A"/>
    <w:rsid w:val="002E487E"/>
    <w:rsid w:val="002E65C3"/>
    <w:rsid w:val="002E6893"/>
    <w:rsid w:val="002E6C96"/>
    <w:rsid w:val="002E6EC4"/>
    <w:rsid w:val="002E7530"/>
    <w:rsid w:val="002F4D80"/>
    <w:rsid w:val="002F50DD"/>
    <w:rsid w:val="0030062F"/>
    <w:rsid w:val="00301CBF"/>
    <w:rsid w:val="00302820"/>
    <w:rsid w:val="00304FF1"/>
    <w:rsid w:val="00305FF7"/>
    <w:rsid w:val="00306CC7"/>
    <w:rsid w:val="003070DB"/>
    <w:rsid w:val="003128EC"/>
    <w:rsid w:val="00313D2D"/>
    <w:rsid w:val="00315006"/>
    <w:rsid w:val="003156C3"/>
    <w:rsid w:val="003166C8"/>
    <w:rsid w:val="00317855"/>
    <w:rsid w:val="00320144"/>
    <w:rsid w:val="00320EDB"/>
    <w:rsid w:val="003218D1"/>
    <w:rsid w:val="00323613"/>
    <w:rsid w:val="00323B00"/>
    <w:rsid w:val="00325171"/>
    <w:rsid w:val="00332127"/>
    <w:rsid w:val="00332360"/>
    <w:rsid w:val="00332434"/>
    <w:rsid w:val="00335C87"/>
    <w:rsid w:val="00336B08"/>
    <w:rsid w:val="00336E9B"/>
    <w:rsid w:val="003420B7"/>
    <w:rsid w:val="00343E75"/>
    <w:rsid w:val="003450E3"/>
    <w:rsid w:val="00345EA0"/>
    <w:rsid w:val="00345F46"/>
    <w:rsid w:val="003478B4"/>
    <w:rsid w:val="0035034D"/>
    <w:rsid w:val="00350D21"/>
    <w:rsid w:val="003513A7"/>
    <w:rsid w:val="00351435"/>
    <w:rsid w:val="00352A25"/>
    <w:rsid w:val="00355EE8"/>
    <w:rsid w:val="00356413"/>
    <w:rsid w:val="00356CBD"/>
    <w:rsid w:val="003603B2"/>
    <w:rsid w:val="0036243F"/>
    <w:rsid w:val="00363301"/>
    <w:rsid w:val="003645B7"/>
    <w:rsid w:val="0036466D"/>
    <w:rsid w:val="00364C2A"/>
    <w:rsid w:val="0036509F"/>
    <w:rsid w:val="00375427"/>
    <w:rsid w:val="003762B7"/>
    <w:rsid w:val="00376AAC"/>
    <w:rsid w:val="00377B07"/>
    <w:rsid w:val="00380E22"/>
    <w:rsid w:val="00381196"/>
    <w:rsid w:val="00382C55"/>
    <w:rsid w:val="0038499D"/>
    <w:rsid w:val="003A1337"/>
    <w:rsid w:val="003A301D"/>
    <w:rsid w:val="003A6D59"/>
    <w:rsid w:val="003A7FED"/>
    <w:rsid w:val="003B0CD7"/>
    <w:rsid w:val="003B0FC9"/>
    <w:rsid w:val="003B0FF0"/>
    <w:rsid w:val="003B1FCF"/>
    <w:rsid w:val="003B3307"/>
    <w:rsid w:val="003B3632"/>
    <w:rsid w:val="003B3C20"/>
    <w:rsid w:val="003B4F15"/>
    <w:rsid w:val="003B58C6"/>
    <w:rsid w:val="003C24D9"/>
    <w:rsid w:val="003C3283"/>
    <w:rsid w:val="003C50ED"/>
    <w:rsid w:val="003C5F8A"/>
    <w:rsid w:val="003D185C"/>
    <w:rsid w:val="003D1D38"/>
    <w:rsid w:val="003D433D"/>
    <w:rsid w:val="003D560A"/>
    <w:rsid w:val="003D7317"/>
    <w:rsid w:val="003D7AA6"/>
    <w:rsid w:val="003E0191"/>
    <w:rsid w:val="003E3E0D"/>
    <w:rsid w:val="003E4314"/>
    <w:rsid w:val="003E4CA1"/>
    <w:rsid w:val="003E5829"/>
    <w:rsid w:val="003E60EA"/>
    <w:rsid w:val="003E643B"/>
    <w:rsid w:val="003E7F79"/>
    <w:rsid w:val="003F013C"/>
    <w:rsid w:val="003F0196"/>
    <w:rsid w:val="003F0ABA"/>
    <w:rsid w:val="003F33F2"/>
    <w:rsid w:val="003F4721"/>
    <w:rsid w:val="003F774D"/>
    <w:rsid w:val="003F7934"/>
    <w:rsid w:val="00400103"/>
    <w:rsid w:val="004036A6"/>
    <w:rsid w:val="0040464C"/>
    <w:rsid w:val="00405DDC"/>
    <w:rsid w:val="004078F7"/>
    <w:rsid w:val="00410DA0"/>
    <w:rsid w:val="00412455"/>
    <w:rsid w:val="00412781"/>
    <w:rsid w:val="004130EE"/>
    <w:rsid w:val="004135C0"/>
    <w:rsid w:val="0041387D"/>
    <w:rsid w:val="004143A7"/>
    <w:rsid w:val="0041471D"/>
    <w:rsid w:val="00414A09"/>
    <w:rsid w:val="004177F5"/>
    <w:rsid w:val="00417F8F"/>
    <w:rsid w:val="00424997"/>
    <w:rsid w:val="00425756"/>
    <w:rsid w:val="0042592E"/>
    <w:rsid w:val="00427A70"/>
    <w:rsid w:val="00430073"/>
    <w:rsid w:val="00430157"/>
    <w:rsid w:val="0043241C"/>
    <w:rsid w:val="00434C7B"/>
    <w:rsid w:val="00435501"/>
    <w:rsid w:val="004371CE"/>
    <w:rsid w:val="00437789"/>
    <w:rsid w:val="00440305"/>
    <w:rsid w:val="004408F3"/>
    <w:rsid w:val="004416EE"/>
    <w:rsid w:val="00441DC9"/>
    <w:rsid w:val="0044248A"/>
    <w:rsid w:val="00444D80"/>
    <w:rsid w:val="00446BAB"/>
    <w:rsid w:val="00447BA0"/>
    <w:rsid w:val="00447BD2"/>
    <w:rsid w:val="004502E6"/>
    <w:rsid w:val="004507A8"/>
    <w:rsid w:val="004523BD"/>
    <w:rsid w:val="004543A3"/>
    <w:rsid w:val="004548D6"/>
    <w:rsid w:val="00454CFD"/>
    <w:rsid w:val="00454DB3"/>
    <w:rsid w:val="004563E5"/>
    <w:rsid w:val="00456DEA"/>
    <w:rsid w:val="00457FF3"/>
    <w:rsid w:val="00460BEE"/>
    <w:rsid w:val="00461C16"/>
    <w:rsid w:val="004623AB"/>
    <w:rsid w:val="00463319"/>
    <w:rsid w:val="00463B2B"/>
    <w:rsid w:val="004654B1"/>
    <w:rsid w:val="00466FA1"/>
    <w:rsid w:val="004673CF"/>
    <w:rsid w:val="00470606"/>
    <w:rsid w:val="004706A8"/>
    <w:rsid w:val="00473ECB"/>
    <w:rsid w:val="00475789"/>
    <w:rsid w:val="00480566"/>
    <w:rsid w:val="00481A03"/>
    <w:rsid w:val="00481A58"/>
    <w:rsid w:val="0048350D"/>
    <w:rsid w:val="004858F9"/>
    <w:rsid w:val="004860D4"/>
    <w:rsid w:val="00491406"/>
    <w:rsid w:val="00491E69"/>
    <w:rsid w:val="00491F31"/>
    <w:rsid w:val="004923FD"/>
    <w:rsid w:val="00494040"/>
    <w:rsid w:val="004948C9"/>
    <w:rsid w:val="004948DC"/>
    <w:rsid w:val="00495B33"/>
    <w:rsid w:val="00495CEA"/>
    <w:rsid w:val="00496ADC"/>
    <w:rsid w:val="004A0F45"/>
    <w:rsid w:val="004A2FA2"/>
    <w:rsid w:val="004A3513"/>
    <w:rsid w:val="004A7A85"/>
    <w:rsid w:val="004B0032"/>
    <w:rsid w:val="004B19A8"/>
    <w:rsid w:val="004B62F5"/>
    <w:rsid w:val="004B7638"/>
    <w:rsid w:val="004C1189"/>
    <w:rsid w:val="004C1A0C"/>
    <w:rsid w:val="004C3250"/>
    <w:rsid w:val="004C372F"/>
    <w:rsid w:val="004C3AED"/>
    <w:rsid w:val="004C3D1D"/>
    <w:rsid w:val="004C3DDE"/>
    <w:rsid w:val="004C446C"/>
    <w:rsid w:val="004C4684"/>
    <w:rsid w:val="004C4DBF"/>
    <w:rsid w:val="004C5030"/>
    <w:rsid w:val="004C5644"/>
    <w:rsid w:val="004C6FDA"/>
    <w:rsid w:val="004D13C0"/>
    <w:rsid w:val="004D140F"/>
    <w:rsid w:val="004D390F"/>
    <w:rsid w:val="004D6EAC"/>
    <w:rsid w:val="004E001E"/>
    <w:rsid w:val="004E0875"/>
    <w:rsid w:val="004E12B5"/>
    <w:rsid w:val="004E4349"/>
    <w:rsid w:val="004E4544"/>
    <w:rsid w:val="004E5459"/>
    <w:rsid w:val="004E55C3"/>
    <w:rsid w:val="004E7479"/>
    <w:rsid w:val="004E76E1"/>
    <w:rsid w:val="004E797F"/>
    <w:rsid w:val="004F2058"/>
    <w:rsid w:val="004F242B"/>
    <w:rsid w:val="004F259B"/>
    <w:rsid w:val="004F536F"/>
    <w:rsid w:val="004F613F"/>
    <w:rsid w:val="004F6FB2"/>
    <w:rsid w:val="004F7196"/>
    <w:rsid w:val="004F7F10"/>
    <w:rsid w:val="00500594"/>
    <w:rsid w:val="0050424B"/>
    <w:rsid w:val="0050609C"/>
    <w:rsid w:val="00507130"/>
    <w:rsid w:val="00507FA8"/>
    <w:rsid w:val="005117DD"/>
    <w:rsid w:val="00514DF8"/>
    <w:rsid w:val="00515014"/>
    <w:rsid w:val="00520145"/>
    <w:rsid w:val="00521E9F"/>
    <w:rsid w:val="00521F2C"/>
    <w:rsid w:val="005224CE"/>
    <w:rsid w:val="00522606"/>
    <w:rsid w:val="005233C3"/>
    <w:rsid w:val="00523747"/>
    <w:rsid w:val="005247D8"/>
    <w:rsid w:val="00526266"/>
    <w:rsid w:val="00526610"/>
    <w:rsid w:val="00527DB1"/>
    <w:rsid w:val="00530253"/>
    <w:rsid w:val="00530848"/>
    <w:rsid w:val="00530C85"/>
    <w:rsid w:val="0053100A"/>
    <w:rsid w:val="005319A3"/>
    <w:rsid w:val="005323E4"/>
    <w:rsid w:val="00532A77"/>
    <w:rsid w:val="00532AA3"/>
    <w:rsid w:val="00532D96"/>
    <w:rsid w:val="00533BC3"/>
    <w:rsid w:val="005351BF"/>
    <w:rsid w:val="005353D6"/>
    <w:rsid w:val="00536525"/>
    <w:rsid w:val="00537BCB"/>
    <w:rsid w:val="00541CCE"/>
    <w:rsid w:val="00541E2C"/>
    <w:rsid w:val="005423EF"/>
    <w:rsid w:val="0054272A"/>
    <w:rsid w:val="00542CD4"/>
    <w:rsid w:val="00543B91"/>
    <w:rsid w:val="0054753D"/>
    <w:rsid w:val="00550EA7"/>
    <w:rsid w:val="00553057"/>
    <w:rsid w:val="00553EC0"/>
    <w:rsid w:val="00560D69"/>
    <w:rsid w:val="005615DF"/>
    <w:rsid w:val="00561C2A"/>
    <w:rsid w:val="00561DAE"/>
    <w:rsid w:val="00563037"/>
    <w:rsid w:val="00564714"/>
    <w:rsid w:val="00565A66"/>
    <w:rsid w:val="00566946"/>
    <w:rsid w:val="005707F6"/>
    <w:rsid w:val="00571E88"/>
    <w:rsid w:val="005735A7"/>
    <w:rsid w:val="005758A3"/>
    <w:rsid w:val="00576FCA"/>
    <w:rsid w:val="00580968"/>
    <w:rsid w:val="00581831"/>
    <w:rsid w:val="00582218"/>
    <w:rsid w:val="005826BE"/>
    <w:rsid w:val="005828CF"/>
    <w:rsid w:val="00582971"/>
    <w:rsid w:val="00582F84"/>
    <w:rsid w:val="00582FB3"/>
    <w:rsid w:val="00582FFD"/>
    <w:rsid w:val="00583E16"/>
    <w:rsid w:val="005844A3"/>
    <w:rsid w:val="00585806"/>
    <w:rsid w:val="00586224"/>
    <w:rsid w:val="00586234"/>
    <w:rsid w:val="0058650D"/>
    <w:rsid w:val="00587484"/>
    <w:rsid w:val="00587D7D"/>
    <w:rsid w:val="00587F65"/>
    <w:rsid w:val="005903C2"/>
    <w:rsid w:val="00590CD7"/>
    <w:rsid w:val="00591E90"/>
    <w:rsid w:val="00592492"/>
    <w:rsid w:val="00593AF3"/>
    <w:rsid w:val="005942AA"/>
    <w:rsid w:val="005945D6"/>
    <w:rsid w:val="005949BA"/>
    <w:rsid w:val="00596163"/>
    <w:rsid w:val="00596789"/>
    <w:rsid w:val="005A02DE"/>
    <w:rsid w:val="005A0EA9"/>
    <w:rsid w:val="005A1985"/>
    <w:rsid w:val="005A1D25"/>
    <w:rsid w:val="005A1DDA"/>
    <w:rsid w:val="005A2158"/>
    <w:rsid w:val="005A313A"/>
    <w:rsid w:val="005A4E50"/>
    <w:rsid w:val="005A62CB"/>
    <w:rsid w:val="005A68F2"/>
    <w:rsid w:val="005B1546"/>
    <w:rsid w:val="005B237F"/>
    <w:rsid w:val="005B3FEE"/>
    <w:rsid w:val="005B42BC"/>
    <w:rsid w:val="005B4DD4"/>
    <w:rsid w:val="005B7896"/>
    <w:rsid w:val="005B7ABD"/>
    <w:rsid w:val="005C209E"/>
    <w:rsid w:val="005C23D7"/>
    <w:rsid w:val="005C276B"/>
    <w:rsid w:val="005C30D0"/>
    <w:rsid w:val="005C3277"/>
    <w:rsid w:val="005C3DE4"/>
    <w:rsid w:val="005C4185"/>
    <w:rsid w:val="005C66CD"/>
    <w:rsid w:val="005C6ADB"/>
    <w:rsid w:val="005D2CE6"/>
    <w:rsid w:val="005D4178"/>
    <w:rsid w:val="005D5923"/>
    <w:rsid w:val="005D7580"/>
    <w:rsid w:val="005D7B66"/>
    <w:rsid w:val="005E2056"/>
    <w:rsid w:val="005E32B0"/>
    <w:rsid w:val="005E4B6E"/>
    <w:rsid w:val="005E4FEC"/>
    <w:rsid w:val="005E5578"/>
    <w:rsid w:val="005E6D04"/>
    <w:rsid w:val="005F0224"/>
    <w:rsid w:val="005F1191"/>
    <w:rsid w:val="005F129B"/>
    <w:rsid w:val="005F3350"/>
    <w:rsid w:val="005F376D"/>
    <w:rsid w:val="005F4C9F"/>
    <w:rsid w:val="005F6A08"/>
    <w:rsid w:val="005F70D4"/>
    <w:rsid w:val="005F722E"/>
    <w:rsid w:val="00600190"/>
    <w:rsid w:val="00601D58"/>
    <w:rsid w:val="006025E9"/>
    <w:rsid w:val="00604971"/>
    <w:rsid w:val="0060543B"/>
    <w:rsid w:val="00605640"/>
    <w:rsid w:val="0060713E"/>
    <w:rsid w:val="0060758E"/>
    <w:rsid w:val="00611965"/>
    <w:rsid w:val="00611B1E"/>
    <w:rsid w:val="006143E7"/>
    <w:rsid w:val="00614AB7"/>
    <w:rsid w:val="00617988"/>
    <w:rsid w:val="00617A49"/>
    <w:rsid w:val="0062001E"/>
    <w:rsid w:val="0062141E"/>
    <w:rsid w:val="00622EEA"/>
    <w:rsid w:val="00623610"/>
    <w:rsid w:val="00623682"/>
    <w:rsid w:val="006237B8"/>
    <w:rsid w:val="00624172"/>
    <w:rsid w:val="00624D91"/>
    <w:rsid w:val="00625E51"/>
    <w:rsid w:val="00626504"/>
    <w:rsid w:val="0063145F"/>
    <w:rsid w:val="00632538"/>
    <w:rsid w:val="00633418"/>
    <w:rsid w:val="00636993"/>
    <w:rsid w:val="00637627"/>
    <w:rsid w:val="00644FA5"/>
    <w:rsid w:val="006450F3"/>
    <w:rsid w:val="00645571"/>
    <w:rsid w:val="00646BAF"/>
    <w:rsid w:val="00647443"/>
    <w:rsid w:val="00647BB7"/>
    <w:rsid w:val="00650B33"/>
    <w:rsid w:val="00650DCE"/>
    <w:rsid w:val="006515B0"/>
    <w:rsid w:val="00651AFC"/>
    <w:rsid w:val="006526C4"/>
    <w:rsid w:val="006543DE"/>
    <w:rsid w:val="00654FC0"/>
    <w:rsid w:val="00656A0E"/>
    <w:rsid w:val="00657603"/>
    <w:rsid w:val="00657DB0"/>
    <w:rsid w:val="006614EF"/>
    <w:rsid w:val="00663142"/>
    <w:rsid w:val="0066368A"/>
    <w:rsid w:val="0066562D"/>
    <w:rsid w:val="00665C68"/>
    <w:rsid w:val="00666D80"/>
    <w:rsid w:val="00667CE4"/>
    <w:rsid w:val="00672751"/>
    <w:rsid w:val="0067446B"/>
    <w:rsid w:val="00674A22"/>
    <w:rsid w:val="00674E4A"/>
    <w:rsid w:val="00675D7B"/>
    <w:rsid w:val="006774B4"/>
    <w:rsid w:val="00681B5B"/>
    <w:rsid w:val="006821D6"/>
    <w:rsid w:val="0068260C"/>
    <w:rsid w:val="00683644"/>
    <w:rsid w:val="00683C4D"/>
    <w:rsid w:val="00684E8E"/>
    <w:rsid w:val="006854DB"/>
    <w:rsid w:val="00690066"/>
    <w:rsid w:val="0069038A"/>
    <w:rsid w:val="00691D92"/>
    <w:rsid w:val="00692516"/>
    <w:rsid w:val="00693D3F"/>
    <w:rsid w:val="00693F8A"/>
    <w:rsid w:val="006956C8"/>
    <w:rsid w:val="00695BAC"/>
    <w:rsid w:val="0069643E"/>
    <w:rsid w:val="006968A7"/>
    <w:rsid w:val="00697B54"/>
    <w:rsid w:val="006A1D04"/>
    <w:rsid w:val="006A3F1C"/>
    <w:rsid w:val="006A5C05"/>
    <w:rsid w:val="006A5F89"/>
    <w:rsid w:val="006A6981"/>
    <w:rsid w:val="006B0731"/>
    <w:rsid w:val="006B5615"/>
    <w:rsid w:val="006B5CBA"/>
    <w:rsid w:val="006B6AAE"/>
    <w:rsid w:val="006B6F15"/>
    <w:rsid w:val="006B76F8"/>
    <w:rsid w:val="006B7A0A"/>
    <w:rsid w:val="006C0169"/>
    <w:rsid w:val="006C03A7"/>
    <w:rsid w:val="006C1708"/>
    <w:rsid w:val="006C2922"/>
    <w:rsid w:val="006C35D0"/>
    <w:rsid w:val="006C4399"/>
    <w:rsid w:val="006C6329"/>
    <w:rsid w:val="006D0AB7"/>
    <w:rsid w:val="006D22A3"/>
    <w:rsid w:val="006D2B39"/>
    <w:rsid w:val="006D3E09"/>
    <w:rsid w:val="006D4A23"/>
    <w:rsid w:val="006D506E"/>
    <w:rsid w:val="006D59E6"/>
    <w:rsid w:val="006D61AC"/>
    <w:rsid w:val="006D6F5F"/>
    <w:rsid w:val="006E0643"/>
    <w:rsid w:val="006E13E5"/>
    <w:rsid w:val="006E1E99"/>
    <w:rsid w:val="006E294A"/>
    <w:rsid w:val="006E3C30"/>
    <w:rsid w:val="006E462E"/>
    <w:rsid w:val="006E4B01"/>
    <w:rsid w:val="006E6674"/>
    <w:rsid w:val="006E7D9B"/>
    <w:rsid w:val="006F089E"/>
    <w:rsid w:val="006F0F41"/>
    <w:rsid w:val="006F2B59"/>
    <w:rsid w:val="006F59EA"/>
    <w:rsid w:val="006F70F9"/>
    <w:rsid w:val="00700565"/>
    <w:rsid w:val="00700DEC"/>
    <w:rsid w:val="00701BE5"/>
    <w:rsid w:val="00706791"/>
    <w:rsid w:val="00707B6E"/>
    <w:rsid w:val="00710706"/>
    <w:rsid w:val="00710825"/>
    <w:rsid w:val="00710BD8"/>
    <w:rsid w:val="00711444"/>
    <w:rsid w:val="00711D0A"/>
    <w:rsid w:val="0071208E"/>
    <w:rsid w:val="00712536"/>
    <w:rsid w:val="007128C6"/>
    <w:rsid w:val="0071529B"/>
    <w:rsid w:val="007157C5"/>
    <w:rsid w:val="00717330"/>
    <w:rsid w:val="0072191C"/>
    <w:rsid w:val="00721E06"/>
    <w:rsid w:val="00721FCC"/>
    <w:rsid w:val="00722C79"/>
    <w:rsid w:val="007251C9"/>
    <w:rsid w:val="00726B29"/>
    <w:rsid w:val="00726F21"/>
    <w:rsid w:val="00730EE2"/>
    <w:rsid w:val="007323D6"/>
    <w:rsid w:val="007347F0"/>
    <w:rsid w:val="00735690"/>
    <w:rsid w:val="00735E1D"/>
    <w:rsid w:val="00736F30"/>
    <w:rsid w:val="00737B42"/>
    <w:rsid w:val="00737FCC"/>
    <w:rsid w:val="007441C4"/>
    <w:rsid w:val="00744EE5"/>
    <w:rsid w:val="007452DD"/>
    <w:rsid w:val="00747C29"/>
    <w:rsid w:val="00750825"/>
    <w:rsid w:val="00752058"/>
    <w:rsid w:val="00753155"/>
    <w:rsid w:val="0075326B"/>
    <w:rsid w:val="00753BB1"/>
    <w:rsid w:val="007543E8"/>
    <w:rsid w:val="00756945"/>
    <w:rsid w:val="007579D9"/>
    <w:rsid w:val="00760DE0"/>
    <w:rsid w:val="0076248E"/>
    <w:rsid w:val="00762D4F"/>
    <w:rsid w:val="00763068"/>
    <w:rsid w:val="00764131"/>
    <w:rsid w:val="00765645"/>
    <w:rsid w:val="0077249F"/>
    <w:rsid w:val="007735AE"/>
    <w:rsid w:val="007740AD"/>
    <w:rsid w:val="007757A4"/>
    <w:rsid w:val="00780080"/>
    <w:rsid w:val="00780CC0"/>
    <w:rsid w:val="00781D97"/>
    <w:rsid w:val="00781E5F"/>
    <w:rsid w:val="00782051"/>
    <w:rsid w:val="00782318"/>
    <w:rsid w:val="0078462B"/>
    <w:rsid w:val="007846A9"/>
    <w:rsid w:val="00786D55"/>
    <w:rsid w:val="00790C8A"/>
    <w:rsid w:val="00790F9E"/>
    <w:rsid w:val="007917ED"/>
    <w:rsid w:val="007930E3"/>
    <w:rsid w:val="00794752"/>
    <w:rsid w:val="00794D58"/>
    <w:rsid w:val="0079774E"/>
    <w:rsid w:val="007A00C9"/>
    <w:rsid w:val="007A130D"/>
    <w:rsid w:val="007A1DFD"/>
    <w:rsid w:val="007A6085"/>
    <w:rsid w:val="007A6541"/>
    <w:rsid w:val="007A7B7C"/>
    <w:rsid w:val="007B1D40"/>
    <w:rsid w:val="007B1F2C"/>
    <w:rsid w:val="007B35D9"/>
    <w:rsid w:val="007B36CE"/>
    <w:rsid w:val="007B434F"/>
    <w:rsid w:val="007B46C2"/>
    <w:rsid w:val="007B483C"/>
    <w:rsid w:val="007B5FB6"/>
    <w:rsid w:val="007B658E"/>
    <w:rsid w:val="007B65B5"/>
    <w:rsid w:val="007B742F"/>
    <w:rsid w:val="007C0508"/>
    <w:rsid w:val="007C08B1"/>
    <w:rsid w:val="007C22B0"/>
    <w:rsid w:val="007C2301"/>
    <w:rsid w:val="007C30A5"/>
    <w:rsid w:val="007C3A06"/>
    <w:rsid w:val="007C3C05"/>
    <w:rsid w:val="007C4019"/>
    <w:rsid w:val="007C547E"/>
    <w:rsid w:val="007C5A2D"/>
    <w:rsid w:val="007C6F16"/>
    <w:rsid w:val="007D0A59"/>
    <w:rsid w:val="007D20AE"/>
    <w:rsid w:val="007D286C"/>
    <w:rsid w:val="007D31C2"/>
    <w:rsid w:val="007D6DAE"/>
    <w:rsid w:val="007D7626"/>
    <w:rsid w:val="007E3377"/>
    <w:rsid w:val="007E4311"/>
    <w:rsid w:val="007E5B38"/>
    <w:rsid w:val="007F36C7"/>
    <w:rsid w:val="007F436D"/>
    <w:rsid w:val="007F75DE"/>
    <w:rsid w:val="00801439"/>
    <w:rsid w:val="00802DA5"/>
    <w:rsid w:val="00802F80"/>
    <w:rsid w:val="008036D2"/>
    <w:rsid w:val="008039E2"/>
    <w:rsid w:val="00803F20"/>
    <w:rsid w:val="008044EB"/>
    <w:rsid w:val="008051C0"/>
    <w:rsid w:val="00805697"/>
    <w:rsid w:val="00805F41"/>
    <w:rsid w:val="00807963"/>
    <w:rsid w:val="0081210F"/>
    <w:rsid w:val="00812FDE"/>
    <w:rsid w:val="00817023"/>
    <w:rsid w:val="00817813"/>
    <w:rsid w:val="00820956"/>
    <w:rsid w:val="008216AF"/>
    <w:rsid w:val="00821AA7"/>
    <w:rsid w:val="00821D07"/>
    <w:rsid w:val="008229DC"/>
    <w:rsid w:val="0082372B"/>
    <w:rsid w:val="00824232"/>
    <w:rsid w:val="00824E01"/>
    <w:rsid w:val="00825049"/>
    <w:rsid w:val="008258EF"/>
    <w:rsid w:val="00827D88"/>
    <w:rsid w:val="008306AB"/>
    <w:rsid w:val="00830FAC"/>
    <w:rsid w:val="00831F58"/>
    <w:rsid w:val="0083255B"/>
    <w:rsid w:val="00834494"/>
    <w:rsid w:val="0083452B"/>
    <w:rsid w:val="0083747A"/>
    <w:rsid w:val="0083774C"/>
    <w:rsid w:val="00841289"/>
    <w:rsid w:val="00843A5A"/>
    <w:rsid w:val="008453E3"/>
    <w:rsid w:val="008458DF"/>
    <w:rsid w:val="008472AA"/>
    <w:rsid w:val="008505DD"/>
    <w:rsid w:val="00851737"/>
    <w:rsid w:val="00851D93"/>
    <w:rsid w:val="00851FAC"/>
    <w:rsid w:val="008520F6"/>
    <w:rsid w:val="00852D54"/>
    <w:rsid w:val="0085314D"/>
    <w:rsid w:val="00854107"/>
    <w:rsid w:val="00854B64"/>
    <w:rsid w:val="00854CF9"/>
    <w:rsid w:val="00862345"/>
    <w:rsid w:val="0086296C"/>
    <w:rsid w:val="00862D0A"/>
    <w:rsid w:val="008636B2"/>
    <w:rsid w:val="00863CFB"/>
    <w:rsid w:val="00863D1E"/>
    <w:rsid w:val="00866517"/>
    <w:rsid w:val="00866951"/>
    <w:rsid w:val="00866A25"/>
    <w:rsid w:val="008672F3"/>
    <w:rsid w:val="00867AB6"/>
    <w:rsid w:val="00873B12"/>
    <w:rsid w:val="00875C24"/>
    <w:rsid w:val="0087797B"/>
    <w:rsid w:val="0088100F"/>
    <w:rsid w:val="0088275C"/>
    <w:rsid w:val="0088297A"/>
    <w:rsid w:val="0088426A"/>
    <w:rsid w:val="0088691C"/>
    <w:rsid w:val="008871EE"/>
    <w:rsid w:val="008915D1"/>
    <w:rsid w:val="008919DC"/>
    <w:rsid w:val="00893135"/>
    <w:rsid w:val="00893726"/>
    <w:rsid w:val="00893E5A"/>
    <w:rsid w:val="008944DC"/>
    <w:rsid w:val="00897869"/>
    <w:rsid w:val="00897F4D"/>
    <w:rsid w:val="008A015B"/>
    <w:rsid w:val="008A1499"/>
    <w:rsid w:val="008A234B"/>
    <w:rsid w:val="008A3977"/>
    <w:rsid w:val="008A49E8"/>
    <w:rsid w:val="008A4DA2"/>
    <w:rsid w:val="008A50BA"/>
    <w:rsid w:val="008A5B5F"/>
    <w:rsid w:val="008A60FC"/>
    <w:rsid w:val="008A6C2C"/>
    <w:rsid w:val="008A7E23"/>
    <w:rsid w:val="008B11A1"/>
    <w:rsid w:val="008B42AE"/>
    <w:rsid w:val="008B471E"/>
    <w:rsid w:val="008B48C4"/>
    <w:rsid w:val="008B69CA"/>
    <w:rsid w:val="008C295A"/>
    <w:rsid w:val="008C32C3"/>
    <w:rsid w:val="008C4D52"/>
    <w:rsid w:val="008C64A1"/>
    <w:rsid w:val="008C6E81"/>
    <w:rsid w:val="008D0D1B"/>
    <w:rsid w:val="008D1222"/>
    <w:rsid w:val="008D1427"/>
    <w:rsid w:val="008D1EB1"/>
    <w:rsid w:val="008D1EE6"/>
    <w:rsid w:val="008D207D"/>
    <w:rsid w:val="008D32B7"/>
    <w:rsid w:val="008D455A"/>
    <w:rsid w:val="008D59D9"/>
    <w:rsid w:val="008D624A"/>
    <w:rsid w:val="008D644B"/>
    <w:rsid w:val="008D6D6C"/>
    <w:rsid w:val="008D7988"/>
    <w:rsid w:val="008E06C8"/>
    <w:rsid w:val="008E06E7"/>
    <w:rsid w:val="008E0DAF"/>
    <w:rsid w:val="008E0F31"/>
    <w:rsid w:val="008E3387"/>
    <w:rsid w:val="008E37E5"/>
    <w:rsid w:val="008E4079"/>
    <w:rsid w:val="008E5E85"/>
    <w:rsid w:val="008E665C"/>
    <w:rsid w:val="008E79D8"/>
    <w:rsid w:val="008F220E"/>
    <w:rsid w:val="008F22F6"/>
    <w:rsid w:val="008F30BC"/>
    <w:rsid w:val="008F3780"/>
    <w:rsid w:val="008F4733"/>
    <w:rsid w:val="008F4F46"/>
    <w:rsid w:val="008F5E6A"/>
    <w:rsid w:val="008F5EEB"/>
    <w:rsid w:val="008F64CD"/>
    <w:rsid w:val="008F6DC8"/>
    <w:rsid w:val="008F72CB"/>
    <w:rsid w:val="008F7F38"/>
    <w:rsid w:val="00903EFD"/>
    <w:rsid w:val="0090438D"/>
    <w:rsid w:val="00906F22"/>
    <w:rsid w:val="00907839"/>
    <w:rsid w:val="00914172"/>
    <w:rsid w:val="00915609"/>
    <w:rsid w:val="00915BC7"/>
    <w:rsid w:val="00916632"/>
    <w:rsid w:val="00916D0A"/>
    <w:rsid w:val="009172A5"/>
    <w:rsid w:val="00917CD1"/>
    <w:rsid w:val="00917EC3"/>
    <w:rsid w:val="00920837"/>
    <w:rsid w:val="00922147"/>
    <w:rsid w:val="00922267"/>
    <w:rsid w:val="00923DA4"/>
    <w:rsid w:val="00923EA2"/>
    <w:rsid w:val="00924AF4"/>
    <w:rsid w:val="009252B3"/>
    <w:rsid w:val="0092573C"/>
    <w:rsid w:val="00930235"/>
    <w:rsid w:val="009303A0"/>
    <w:rsid w:val="00931095"/>
    <w:rsid w:val="009315C3"/>
    <w:rsid w:val="00936B34"/>
    <w:rsid w:val="00936EFA"/>
    <w:rsid w:val="00940334"/>
    <w:rsid w:val="00941260"/>
    <w:rsid w:val="00943A86"/>
    <w:rsid w:val="00944896"/>
    <w:rsid w:val="00945219"/>
    <w:rsid w:val="00945EA9"/>
    <w:rsid w:val="009460C5"/>
    <w:rsid w:val="009463B2"/>
    <w:rsid w:val="00946DE0"/>
    <w:rsid w:val="009513D2"/>
    <w:rsid w:val="00954047"/>
    <w:rsid w:val="009542E0"/>
    <w:rsid w:val="0095443A"/>
    <w:rsid w:val="0095543F"/>
    <w:rsid w:val="00956EA9"/>
    <w:rsid w:val="00961B38"/>
    <w:rsid w:val="00961F7D"/>
    <w:rsid w:val="009622C9"/>
    <w:rsid w:val="0096419D"/>
    <w:rsid w:val="0096489B"/>
    <w:rsid w:val="00965918"/>
    <w:rsid w:val="009660DB"/>
    <w:rsid w:val="009661EC"/>
    <w:rsid w:val="00967A22"/>
    <w:rsid w:val="00967D23"/>
    <w:rsid w:val="009712E6"/>
    <w:rsid w:val="009716EC"/>
    <w:rsid w:val="009717FA"/>
    <w:rsid w:val="00972568"/>
    <w:rsid w:val="00973DB3"/>
    <w:rsid w:val="009741C1"/>
    <w:rsid w:val="00975224"/>
    <w:rsid w:val="00975739"/>
    <w:rsid w:val="00975B54"/>
    <w:rsid w:val="00976126"/>
    <w:rsid w:val="0097633A"/>
    <w:rsid w:val="00976EBB"/>
    <w:rsid w:val="009770B1"/>
    <w:rsid w:val="009805C0"/>
    <w:rsid w:val="009809C7"/>
    <w:rsid w:val="0098161E"/>
    <w:rsid w:val="00985387"/>
    <w:rsid w:val="00985B7C"/>
    <w:rsid w:val="00985D4A"/>
    <w:rsid w:val="009864B3"/>
    <w:rsid w:val="00990765"/>
    <w:rsid w:val="0099154B"/>
    <w:rsid w:val="009916B3"/>
    <w:rsid w:val="00994734"/>
    <w:rsid w:val="0099500A"/>
    <w:rsid w:val="0099653C"/>
    <w:rsid w:val="009969DA"/>
    <w:rsid w:val="009A139A"/>
    <w:rsid w:val="009A1984"/>
    <w:rsid w:val="009A4F2B"/>
    <w:rsid w:val="009A6196"/>
    <w:rsid w:val="009B00E9"/>
    <w:rsid w:val="009B33CE"/>
    <w:rsid w:val="009B3777"/>
    <w:rsid w:val="009B57CF"/>
    <w:rsid w:val="009B68BA"/>
    <w:rsid w:val="009B7327"/>
    <w:rsid w:val="009B746C"/>
    <w:rsid w:val="009C015A"/>
    <w:rsid w:val="009C0DEF"/>
    <w:rsid w:val="009C1C7D"/>
    <w:rsid w:val="009C3ABE"/>
    <w:rsid w:val="009C4D8A"/>
    <w:rsid w:val="009C6F31"/>
    <w:rsid w:val="009C7705"/>
    <w:rsid w:val="009C7F6A"/>
    <w:rsid w:val="009D06BC"/>
    <w:rsid w:val="009D0C9C"/>
    <w:rsid w:val="009D3D94"/>
    <w:rsid w:val="009D46B2"/>
    <w:rsid w:val="009D679E"/>
    <w:rsid w:val="009D6C3D"/>
    <w:rsid w:val="009D7D4C"/>
    <w:rsid w:val="009E1C40"/>
    <w:rsid w:val="009E1F94"/>
    <w:rsid w:val="009E330E"/>
    <w:rsid w:val="009E3D97"/>
    <w:rsid w:val="009E5C31"/>
    <w:rsid w:val="009E5DF3"/>
    <w:rsid w:val="009F09B2"/>
    <w:rsid w:val="009F0D1F"/>
    <w:rsid w:val="009F4DE5"/>
    <w:rsid w:val="009F75F0"/>
    <w:rsid w:val="00A075ED"/>
    <w:rsid w:val="00A07D21"/>
    <w:rsid w:val="00A07F42"/>
    <w:rsid w:val="00A104C9"/>
    <w:rsid w:val="00A1321F"/>
    <w:rsid w:val="00A14BBE"/>
    <w:rsid w:val="00A1629A"/>
    <w:rsid w:val="00A164A2"/>
    <w:rsid w:val="00A164EB"/>
    <w:rsid w:val="00A16E5E"/>
    <w:rsid w:val="00A229DD"/>
    <w:rsid w:val="00A232BC"/>
    <w:rsid w:val="00A276A1"/>
    <w:rsid w:val="00A309A2"/>
    <w:rsid w:val="00A30E88"/>
    <w:rsid w:val="00A313F4"/>
    <w:rsid w:val="00A32106"/>
    <w:rsid w:val="00A33E02"/>
    <w:rsid w:val="00A343CF"/>
    <w:rsid w:val="00A3468F"/>
    <w:rsid w:val="00A36ADE"/>
    <w:rsid w:val="00A37A2F"/>
    <w:rsid w:val="00A37C69"/>
    <w:rsid w:val="00A423E9"/>
    <w:rsid w:val="00A4275B"/>
    <w:rsid w:val="00A435AE"/>
    <w:rsid w:val="00A43CE9"/>
    <w:rsid w:val="00A44F61"/>
    <w:rsid w:val="00A4523F"/>
    <w:rsid w:val="00A455B3"/>
    <w:rsid w:val="00A478BF"/>
    <w:rsid w:val="00A479F2"/>
    <w:rsid w:val="00A505F9"/>
    <w:rsid w:val="00A510A0"/>
    <w:rsid w:val="00A52A04"/>
    <w:rsid w:val="00A52F3F"/>
    <w:rsid w:val="00A5432E"/>
    <w:rsid w:val="00A54F55"/>
    <w:rsid w:val="00A54F5E"/>
    <w:rsid w:val="00A55126"/>
    <w:rsid w:val="00A55839"/>
    <w:rsid w:val="00A572A9"/>
    <w:rsid w:val="00A57E1A"/>
    <w:rsid w:val="00A60629"/>
    <w:rsid w:val="00A6334D"/>
    <w:rsid w:val="00A63F2E"/>
    <w:rsid w:val="00A64676"/>
    <w:rsid w:val="00A64B86"/>
    <w:rsid w:val="00A64CDE"/>
    <w:rsid w:val="00A6588E"/>
    <w:rsid w:val="00A65AE2"/>
    <w:rsid w:val="00A661FE"/>
    <w:rsid w:val="00A6726F"/>
    <w:rsid w:val="00A70430"/>
    <w:rsid w:val="00A728E1"/>
    <w:rsid w:val="00A73AAD"/>
    <w:rsid w:val="00A747DA"/>
    <w:rsid w:val="00A806BE"/>
    <w:rsid w:val="00A812AB"/>
    <w:rsid w:val="00A81755"/>
    <w:rsid w:val="00A81BAB"/>
    <w:rsid w:val="00A825C5"/>
    <w:rsid w:val="00A829E1"/>
    <w:rsid w:val="00A82A54"/>
    <w:rsid w:val="00A82A60"/>
    <w:rsid w:val="00A82BC9"/>
    <w:rsid w:val="00A83613"/>
    <w:rsid w:val="00A8409C"/>
    <w:rsid w:val="00A849A6"/>
    <w:rsid w:val="00A857EE"/>
    <w:rsid w:val="00A85C62"/>
    <w:rsid w:val="00A86420"/>
    <w:rsid w:val="00A864B5"/>
    <w:rsid w:val="00A876DC"/>
    <w:rsid w:val="00A926CA"/>
    <w:rsid w:val="00A929CF"/>
    <w:rsid w:val="00A94645"/>
    <w:rsid w:val="00A95ACC"/>
    <w:rsid w:val="00A95C8B"/>
    <w:rsid w:val="00A97ADB"/>
    <w:rsid w:val="00AA0B0A"/>
    <w:rsid w:val="00AB03CF"/>
    <w:rsid w:val="00AB1E38"/>
    <w:rsid w:val="00AB26B5"/>
    <w:rsid w:val="00AB401F"/>
    <w:rsid w:val="00AB5003"/>
    <w:rsid w:val="00AB53DA"/>
    <w:rsid w:val="00AB63DF"/>
    <w:rsid w:val="00AB6E1C"/>
    <w:rsid w:val="00AB7106"/>
    <w:rsid w:val="00AC208A"/>
    <w:rsid w:val="00AC35A6"/>
    <w:rsid w:val="00AC3657"/>
    <w:rsid w:val="00AC3B64"/>
    <w:rsid w:val="00AC41A3"/>
    <w:rsid w:val="00AC470D"/>
    <w:rsid w:val="00AC47A7"/>
    <w:rsid w:val="00AC64FB"/>
    <w:rsid w:val="00AC6F6E"/>
    <w:rsid w:val="00AC7BE7"/>
    <w:rsid w:val="00AD01F7"/>
    <w:rsid w:val="00AD0E73"/>
    <w:rsid w:val="00AD1FF6"/>
    <w:rsid w:val="00AD2BC1"/>
    <w:rsid w:val="00AD35EF"/>
    <w:rsid w:val="00AD38EA"/>
    <w:rsid w:val="00AD4470"/>
    <w:rsid w:val="00AD4B71"/>
    <w:rsid w:val="00AD5BEA"/>
    <w:rsid w:val="00AE02AE"/>
    <w:rsid w:val="00AE1260"/>
    <w:rsid w:val="00AE2294"/>
    <w:rsid w:val="00AE2AF0"/>
    <w:rsid w:val="00AE314C"/>
    <w:rsid w:val="00AE3E56"/>
    <w:rsid w:val="00AE520F"/>
    <w:rsid w:val="00AE5F31"/>
    <w:rsid w:val="00AF2233"/>
    <w:rsid w:val="00AF38A3"/>
    <w:rsid w:val="00AF3BF1"/>
    <w:rsid w:val="00AF5397"/>
    <w:rsid w:val="00B0272D"/>
    <w:rsid w:val="00B02F40"/>
    <w:rsid w:val="00B03A66"/>
    <w:rsid w:val="00B06107"/>
    <w:rsid w:val="00B0642C"/>
    <w:rsid w:val="00B07D74"/>
    <w:rsid w:val="00B1049D"/>
    <w:rsid w:val="00B10886"/>
    <w:rsid w:val="00B12D77"/>
    <w:rsid w:val="00B14C93"/>
    <w:rsid w:val="00B1574F"/>
    <w:rsid w:val="00B17635"/>
    <w:rsid w:val="00B17A97"/>
    <w:rsid w:val="00B17FEA"/>
    <w:rsid w:val="00B20A8E"/>
    <w:rsid w:val="00B21D80"/>
    <w:rsid w:val="00B23623"/>
    <w:rsid w:val="00B237C0"/>
    <w:rsid w:val="00B2387F"/>
    <w:rsid w:val="00B24161"/>
    <w:rsid w:val="00B243FF"/>
    <w:rsid w:val="00B249DD"/>
    <w:rsid w:val="00B25381"/>
    <w:rsid w:val="00B25384"/>
    <w:rsid w:val="00B253E6"/>
    <w:rsid w:val="00B2548F"/>
    <w:rsid w:val="00B265C0"/>
    <w:rsid w:val="00B27920"/>
    <w:rsid w:val="00B32307"/>
    <w:rsid w:val="00B324A4"/>
    <w:rsid w:val="00B32593"/>
    <w:rsid w:val="00B3306A"/>
    <w:rsid w:val="00B33300"/>
    <w:rsid w:val="00B34D6B"/>
    <w:rsid w:val="00B3594A"/>
    <w:rsid w:val="00B42B90"/>
    <w:rsid w:val="00B439BD"/>
    <w:rsid w:val="00B44420"/>
    <w:rsid w:val="00B453C4"/>
    <w:rsid w:val="00B46A33"/>
    <w:rsid w:val="00B46CCF"/>
    <w:rsid w:val="00B46E37"/>
    <w:rsid w:val="00B46FB1"/>
    <w:rsid w:val="00B472D5"/>
    <w:rsid w:val="00B5086D"/>
    <w:rsid w:val="00B51057"/>
    <w:rsid w:val="00B53318"/>
    <w:rsid w:val="00B543AE"/>
    <w:rsid w:val="00B5552C"/>
    <w:rsid w:val="00B56DCB"/>
    <w:rsid w:val="00B6195F"/>
    <w:rsid w:val="00B652A3"/>
    <w:rsid w:val="00B65D74"/>
    <w:rsid w:val="00B67249"/>
    <w:rsid w:val="00B67E6B"/>
    <w:rsid w:val="00B67F38"/>
    <w:rsid w:val="00B71F44"/>
    <w:rsid w:val="00B72E77"/>
    <w:rsid w:val="00B74F9D"/>
    <w:rsid w:val="00B76F9B"/>
    <w:rsid w:val="00B800D5"/>
    <w:rsid w:val="00B8066E"/>
    <w:rsid w:val="00B81221"/>
    <w:rsid w:val="00B84344"/>
    <w:rsid w:val="00B84DB2"/>
    <w:rsid w:val="00B85F23"/>
    <w:rsid w:val="00B9044B"/>
    <w:rsid w:val="00B90AE7"/>
    <w:rsid w:val="00B91B89"/>
    <w:rsid w:val="00B91ED8"/>
    <w:rsid w:val="00B93962"/>
    <w:rsid w:val="00B9433A"/>
    <w:rsid w:val="00B952F2"/>
    <w:rsid w:val="00B96410"/>
    <w:rsid w:val="00B965BC"/>
    <w:rsid w:val="00B97A90"/>
    <w:rsid w:val="00BA167B"/>
    <w:rsid w:val="00BA1975"/>
    <w:rsid w:val="00BA2513"/>
    <w:rsid w:val="00BA2E49"/>
    <w:rsid w:val="00BA2F0B"/>
    <w:rsid w:val="00BA3D7F"/>
    <w:rsid w:val="00BA50EB"/>
    <w:rsid w:val="00BA55EF"/>
    <w:rsid w:val="00BA6F9A"/>
    <w:rsid w:val="00BA7D7F"/>
    <w:rsid w:val="00BB03F9"/>
    <w:rsid w:val="00BB236C"/>
    <w:rsid w:val="00BB35AC"/>
    <w:rsid w:val="00BB568E"/>
    <w:rsid w:val="00BB5D69"/>
    <w:rsid w:val="00BC2041"/>
    <w:rsid w:val="00BC3979"/>
    <w:rsid w:val="00BC3AC9"/>
    <w:rsid w:val="00BC4F6B"/>
    <w:rsid w:val="00BC64BC"/>
    <w:rsid w:val="00BC6AC9"/>
    <w:rsid w:val="00BD0B84"/>
    <w:rsid w:val="00BD1E3A"/>
    <w:rsid w:val="00BE1324"/>
    <w:rsid w:val="00BE3146"/>
    <w:rsid w:val="00BE365B"/>
    <w:rsid w:val="00BE39F1"/>
    <w:rsid w:val="00BE433E"/>
    <w:rsid w:val="00BE4F5B"/>
    <w:rsid w:val="00BE5A34"/>
    <w:rsid w:val="00BE5DD1"/>
    <w:rsid w:val="00BE7BE0"/>
    <w:rsid w:val="00BF06B3"/>
    <w:rsid w:val="00BF5416"/>
    <w:rsid w:val="00BF7E70"/>
    <w:rsid w:val="00C00C18"/>
    <w:rsid w:val="00C01FE4"/>
    <w:rsid w:val="00C0353D"/>
    <w:rsid w:val="00C0426C"/>
    <w:rsid w:val="00C043CF"/>
    <w:rsid w:val="00C04AEC"/>
    <w:rsid w:val="00C05F43"/>
    <w:rsid w:val="00C06A12"/>
    <w:rsid w:val="00C122FD"/>
    <w:rsid w:val="00C12CC3"/>
    <w:rsid w:val="00C1383D"/>
    <w:rsid w:val="00C175CB"/>
    <w:rsid w:val="00C21218"/>
    <w:rsid w:val="00C238A3"/>
    <w:rsid w:val="00C24F87"/>
    <w:rsid w:val="00C2521E"/>
    <w:rsid w:val="00C26741"/>
    <w:rsid w:val="00C26BD9"/>
    <w:rsid w:val="00C27233"/>
    <w:rsid w:val="00C31BD4"/>
    <w:rsid w:val="00C31D6D"/>
    <w:rsid w:val="00C32607"/>
    <w:rsid w:val="00C328D7"/>
    <w:rsid w:val="00C34780"/>
    <w:rsid w:val="00C35216"/>
    <w:rsid w:val="00C362FC"/>
    <w:rsid w:val="00C36506"/>
    <w:rsid w:val="00C372D4"/>
    <w:rsid w:val="00C37837"/>
    <w:rsid w:val="00C4082B"/>
    <w:rsid w:val="00C4320C"/>
    <w:rsid w:val="00C47BD0"/>
    <w:rsid w:val="00C50BE6"/>
    <w:rsid w:val="00C50FA3"/>
    <w:rsid w:val="00C51078"/>
    <w:rsid w:val="00C5505D"/>
    <w:rsid w:val="00C5540D"/>
    <w:rsid w:val="00C55D92"/>
    <w:rsid w:val="00C56052"/>
    <w:rsid w:val="00C57FE9"/>
    <w:rsid w:val="00C603D2"/>
    <w:rsid w:val="00C60E77"/>
    <w:rsid w:val="00C61341"/>
    <w:rsid w:val="00C618AB"/>
    <w:rsid w:val="00C6257B"/>
    <w:rsid w:val="00C64976"/>
    <w:rsid w:val="00C649E3"/>
    <w:rsid w:val="00C64D84"/>
    <w:rsid w:val="00C64F87"/>
    <w:rsid w:val="00C65010"/>
    <w:rsid w:val="00C65833"/>
    <w:rsid w:val="00C6625D"/>
    <w:rsid w:val="00C70F34"/>
    <w:rsid w:val="00C7539A"/>
    <w:rsid w:val="00C77B00"/>
    <w:rsid w:val="00C77C3F"/>
    <w:rsid w:val="00C80D71"/>
    <w:rsid w:val="00C8222F"/>
    <w:rsid w:val="00C82AE6"/>
    <w:rsid w:val="00C85372"/>
    <w:rsid w:val="00C90054"/>
    <w:rsid w:val="00C90939"/>
    <w:rsid w:val="00C90F2C"/>
    <w:rsid w:val="00C9167E"/>
    <w:rsid w:val="00C9227D"/>
    <w:rsid w:val="00C92A19"/>
    <w:rsid w:val="00C933EF"/>
    <w:rsid w:val="00C93DAC"/>
    <w:rsid w:val="00C94103"/>
    <w:rsid w:val="00C9428D"/>
    <w:rsid w:val="00C95866"/>
    <w:rsid w:val="00C95891"/>
    <w:rsid w:val="00C959CD"/>
    <w:rsid w:val="00C95A5B"/>
    <w:rsid w:val="00C9701B"/>
    <w:rsid w:val="00CA00DE"/>
    <w:rsid w:val="00CA0664"/>
    <w:rsid w:val="00CA105C"/>
    <w:rsid w:val="00CA16BC"/>
    <w:rsid w:val="00CA37C3"/>
    <w:rsid w:val="00CA3875"/>
    <w:rsid w:val="00CA43AF"/>
    <w:rsid w:val="00CA454A"/>
    <w:rsid w:val="00CA4663"/>
    <w:rsid w:val="00CA4941"/>
    <w:rsid w:val="00CA5564"/>
    <w:rsid w:val="00CA5927"/>
    <w:rsid w:val="00CA64BC"/>
    <w:rsid w:val="00CA672E"/>
    <w:rsid w:val="00CB0C75"/>
    <w:rsid w:val="00CB151C"/>
    <w:rsid w:val="00CB474D"/>
    <w:rsid w:val="00CB6D44"/>
    <w:rsid w:val="00CB70FE"/>
    <w:rsid w:val="00CC0489"/>
    <w:rsid w:val="00CC101D"/>
    <w:rsid w:val="00CC2368"/>
    <w:rsid w:val="00CC2D18"/>
    <w:rsid w:val="00CC4031"/>
    <w:rsid w:val="00CC6C75"/>
    <w:rsid w:val="00CD1736"/>
    <w:rsid w:val="00CD42B2"/>
    <w:rsid w:val="00CD457B"/>
    <w:rsid w:val="00CD45B0"/>
    <w:rsid w:val="00CD4D33"/>
    <w:rsid w:val="00CD5788"/>
    <w:rsid w:val="00CD79CE"/>
    <w:rsid w:val="00CE0375"/>
    <w:rsid w:val="00CE125F"/>
    <w:rsid w:val="00CE127B"/>
    <w:rsid w:val="00CE17A3"/>
    <w:rsid w:val="00CE2300"/>
    <w:rsid w:val="00CE2E94"/>
    <w:rsid w:val="00CE44B5"/>
    <w:rsid w:val="00CE69B2"/>
    <w:rsid w:val="00CE7D8E"/>
    <w:rsid w:val="00CF0198"/>
    <w:rsid w:val="00CF0F12"/>
    <w:rsid w:val="00CF0F24"/>
    <w:rsid w:val="00CF2261"/>
    <w:rsid w:val="00CF55FC"/>
    <w:rsid w:val="00CF58F1"/>
    <w:rsid w:val="00CF5C9D"/>
    <w:rsid w:val="00D01573"/>
    <w:rsid w:val="00D018ED"/>
    <w:rsid w:val="00D04F00"/>
    <w:rsid w:val="00D06037"/>
    <w:rsid w:val="00D1085F"/>
    <w:rsid w:val="00D1157D"/>
    <w:rsid w:val="00D13C99"/>
    <w:rsid w:val="00D154D4"/>
    <w:rsid w:val="00D16012"/>
    <w:rsid w:val="00D16205"/>
    <w:rsid w:val="00D17F62"/>
    <w:rsid w:val="00D2259C"/>
    <w:rsid w:val="00D2328C"/>
    <w:rsid w:val="00D24577"/>
    <w:rsid w:val="00D25CB7"/>
    <w:rsid w:val="00D25EB5"/>
    <w:rsid w:val="00D26011"/>
    <w:rsid w:val="00D30024"/>
    <w:rsid w:val="00D307AD"/>
    <w:rsid w:val="00D30A3E"/>
    <w:rsid w:val="00D316C6"/>
    <w:rsid w:val="00D32276"/>
    <w:rsid w:val="00D322DD"/>
    <w:rsid w:val="00D32E57"/>
    <w:rsid w:val="00D34C92"/>
    <w:rsid w:val="00D34FAB"/>
    <w:rsid w:val="00D36FD7"/>
    <w:rsid w:val="00D370DA"/>
    <w:rsid w:val="00D3774D"/>
    <w:rsid w:val="00D40026"/>
    <w:rsid w:val="00D4034C"/>
    <w:rsid w:val="00D4319C"/>
    <w:rsid w:val="00D437D2"/>
    <w:rsid w:val="00D437FF"/>
    <w:rsid w:val="00D45173"/>
    <w:rsid w:val="00D478C8"/>
    <w:rsid w:val="00D47C8A"/>
    <w:rsid w:val="00D516F2"/>
    <w:rsid w:val="00D5186F"/>
    <w:rsid w:val="00D523C9"/>
    <w:rsid w:val="00D52C3C"/>
    <w:rsid w:val="00D53582"/>
    <w:rsid w:val="00D54FA0"/>
    <w:rsid w:val="00D551F0"/>
    <w:rsid w:val="00D552F0"/>
    <w:rsid w:val="00D556D0"/>
    <w:rsid w:val="00D55DDF"/>
    <w:rsid w:val="00D56376"/>
    <w:rsid w:val="00D57082"/>
    <w:rsid w:val="00D5727A"/>
    <w:rsid w:val="00D57BFC"/>
    <w:rsid w:val="00D57D64"/>
    <w:rsid w:val="00D6013D"/>
    <w:rsid w:val="00D615D3"/>
    <w:rsid w:val="00D63084"/>
    <w:rsid w:val="00D63428"/>
    <w:rsid w:val="00D63719"/>
    <w:rsid w:val="00D63C9F"/>
    <w:rsid w:val="00D660BF"/>
    <w:rsid w:val="00D661B7"/>
    <w:rsid w:val="00D70F70"/>
    <w:rsid w:val="00D71E0C"/>
    <w:rsid w:val="00D73839"/>
    <w:rsid w:val="00D73D88"/>
    <w:rsid w:val="00D74CF1"/>
    <w:rsid w:val="00D75BFA"/>
    <w:rsid w:val="00D779D1"/>
    <w:rsid w:val="00D810E7"/>
    <w:rsid w:val="00D821A0"/>
    <w:rsid w:val="00D83BAD"/>
    <w:rsid w:val="00D85373"/>
    <w:rsid w:val="00D86FE7"/>
    <w:rsid w:val="00D92E7B"/>
    <w:rsid w:val="00D93E5F"/>
    <w:rsid w:val="00D9429F"/>
    <w:rsid w:val="00D9597A"/>
    <w:rsid w:val="00DA1328"/>
    <w:rsid w:val="00DA14D1"/>
    <w:rsid w:val="00DA452E"/>
    <w:rsid w:val="00DA485F"/>
    <w:rsid w:val="00DA6A4F"/>
    <w:rsid w:val="00DB1818"/>
    <w:rsid w:val="00DB18BF"/>
    <w:rsid w:val="00DB2CB3"/>
    <w:rsid w:val="00DB3868"/>
    <w:rsid w:val="00DB3B61"/>
    <w:rsid w:val="00DB3E1B"/>
    <w:rsid w:val="00DB55FB"/>
    <w:rsid w:val="00DB6515"/>
    <w:rsid w:val="00DB74FE"/>
    <w:rsid w:val="00DC0152"/>
    <w:rsid w:val="00DC357F"/>
    <w:rsid w:val="00DC3DEE"/>
    <w:rsid w:val="00DD0042"/>
    <w:rsid w:val="00DD01B0"/>
    <w:rsid w:val="00DD0488"/>
    <w:rsid w:val="00DD0C88"/>
    <w:rsid w:val="00DD24E6"/>
    <w:rsid w:val="00DD4F68"/>
    <w:rsid w:val="00DD6A24"/>
    <w:rsid w:val="00DD6F1F"/>
    <w:rsid w:val="00DD7563"/>
    <w:rsid w:val="00DE2585"/>
    <w:rsid w:val="00DE25B1"/>
    <w:rsid w:val="00DE2B3C"/>
    <w:rsid w:val="00DE3037"/>
    <w:rsid w:val="00DE35B5"/>
    <w:rsid w:val="00DE64D8"/>
    <w:rsid w:val="00DE6BF2"/>
    <w:rsid w:val="00DE6FBF"/>
    <w:rsid w:val="00DE7664"/>
    <w:rsid w:val="00DF0748"/>
    <w:rsid w:val="00DF34F1"/>
    <w:rsid w:val="00DF38FF"/>
    <w:rsid w:val="00DF3B4F"/>
    <w:rsid w:val="00DF4733"/>
    <w:rsid w:val="00DF6E8A"/>
    <w:rsid w:val="00DF7D81"/>
    <w:rsid w:val="00E0093B"/>
    <w:rsid w:val="00E00B37"/>
    <w:rsid w:val="00E01DD3"/>
    <w:rsid w:val="00E025BF"/>
    <w:rsid w:val="00E02AFC"/>
    <w:rsid w:val="00E02E4F"/>
    <w:rsid w:val="00E04CD5"/>
    <w:rsid w:val="00E07C8B"/>
    <w:rsid w:val="00E07E7F"/>
    <w:rsid w:val="00E1013C"/>
    <w:rsid w:val="00E10189"/>
    <w:rsid w:val="00E1064B"/>
    <w:rsid w:val="00E10C7A"/>
    <w:rsid w:val="00E11471"/>
    <w:rsid w:val="00E128B3"/>
    <w:rsid w:val="00E13ECD"/>
    <w:rsid w:val="00E14AEF"/>
    <w:rsid w:val="00E15DDB"/>
    <w:rsid w:val="00E17066"/>
    <w:rsid w:val="00E17A1A"/>
    <w:rsid w:val="00E204C1"/>
    <w:rsid w:val="00E21B3C"/>
    <w:rsid w:val="00E22C22"/>
    <w:rsid w:val="00E257B3"/>
    <w:rsid w:val="00E26A29"/>
    <w:rsid w:val="00E27ED4"/>
    <w:rsid w:val="00E30129"/>
    <w:rsid w:val="00E30A14"/>
    <w:rsid w:val="00E30F23"/>
    <w:rsid w:val="00E33A8B"/>
    <w:rsid w:val="00E34CF1"/>
    <w:rsid w:val="00E35960"/>
    <w:rsid w:val="00E36E6A"/>
    <w:rsid w:val="00E408F8"/>
    <w:rsid w:val="00E40F53"/>
    <w:rsid w:val="00E411E5"/>
    <w:rsid w:val="00E41FB9"/>
    <w:rsid w:val="00E43F74"/>
    <w:rsid w:val="00E44B52"/>
    <w:rsid w:val="00E450F7"/>
    <w:rsid w:val="00E461FE"/>
    <w:rsid w:val="00E46FCC"/>
    <w:rsid w:val="00E474C7"/>
    <w:rsid w:val="00E47693"/>
    <w:rsid w:val="00E47794"/>
    <w:rsid w:val="00E479C9"/>
    <w:rsid w:val="00E47F2C"/>
    <w:rsid w:val="00E51F04"/>
    <w:rsid w:val="00E52FFF"/>
    <w:rsid w:val="00E53619"/>
    <w:rsid w:val="00E53725"/>
    <w:rsid w:val="00E54111"/>
    <w:rsid w:val="00E541A6"/>
    <w:rsid w:val="00E54721"/>
    <w:rsid w:val="00E55722"/>
    <w:rsid w:val="00E575E0"/>
    <w:rsid w:val="00E57C4C"/>
    <w:rsid w:val="00E61CD5"/>
    <w:rsid w:val="00E646D6"/>
    <w:rsid w:val="00E64B3D"/>
    <w:rsid w:val="00E6530B"/>
    <w:rsid w:val="00E65DCE"/>
    <w:rsid w:val="00E705F8"/>
    <w:rsid w:val="00E70AA4"/>
    <w:rsid w:val="00E72626"/>
    <w:rsid w:val="00E72894"/>
    <w:rsid w:val="00E738FE"/>
    <w:rsid w:val="00E73EAA"/>
    <w:rsid w:val="00E75C0C"/>
    <w:rsid w:val="00E76093"/>
    <w:rsid w:val="00E766FA"/>
    <w:rsid w:val="00E77325"/>
    <w:rsid w:val="00E809CE"/>
    <w:rsid w:val="00E84B99"/>
    <w:rsid w:val="00E855D0"/>
    <w:rsid w:val="00E85977"/>
    <w:rsid w:val="00E85A49"/>
    <w:rsid w:val="00E8759A"/>
    <w:rsid w:val="00E90425"/>
    <w:rsid w:val="00E90EBA"/>
    <w:rsid w:val="00E93C7B"/>
    <w:rsid w:val="00E93CDC"/>
    <w:rsid w:val="00E95B86"/>
    <w:rsid w:val="00E96F97"/>
    <w:rsid w:val="00E97C47"/>
    <w:rsid w:val="00EA2FA7"/>
    <w:rsid w:val="00EA3E02"/>
    <w:rsid w:val="00EA40F6"/>
    <w:rsid w:val="00EA4C10"/>
    <w:rsid w:val="00EA592A"/>
    <w:rsid w:val="00EA63C1"/>
    <w:rsid w:val="00EA6627"/>
    <w:rsid w:val="00EB0B5C"/>
    <w:rsid w:val="00EB1818"/>
    <w:rsid w:val="00EB373D"/>
    <w:rsid w:val="00EB414D"/>
    <w:rsid w:val="00EB6E0E"/>
    <w:rsid w:val="00EC032E"/>
    <w:rsid w:val="00EC1649"/>
    <w:rsid w:val="00EC19A3"/>
    <w:rsid w:val="00EC2960"/>
    <w:rsid w:val="00EC2F4E"/>
    <w:rsid w:val="00EC2F66"/>
    <w:rsid w:val="00EC3D26"/>
    <w:rsid w:val="00EC3F34"/>
    <w:rsid w:val="00EC47C4"/>
    <w:rsid w:val="00EC6E35"/>
    <w:rsid w:val="00EC78F7"/>
    <w:rsid w:val="00ED033B"/>
    <w:rsid w:val="00ED072B"/>
    <w:rsid w:val="00ED0AAF"/>
    <w:rsid w:val="00ED1378"/>
    <w:rsid w:val="00ED3630"/>
    <w:rsid w:val="00ED4212"/>
    <w:rsid w:val="00ED4CE5"/>
    <w:rsid w:val="00ED5078"/>
    <w:rsid w:val="00ED513B"/>
    <w:rsid w:val="00ED55DC"/>
    <w:rsid w:val="00ED6492"/>
    <w:rsid w:val="00ED7BBE"/>
    <w:rsid w:val="00EE2017"/>
    <w:rsid w:val="00EE251C"/>
    <w:rsid w:val="00EE26F0"/>
    <w:rsid w:val="00EE311D"/>
    <w:rsid w:val="00EE4605"/>
    <w:rsid w:val="00EE6107"/>
    <w:rsid w:val="00EE6150"/>
    <w:rsid w:val="00EF1DB8"/>
    <w:rsid w:val="00EF2F54"/>
    <w:rsid w:val="00EF339B"/>
    <w:rsid w:val="00EF36F6"/>
    <w:rsid w:val="00EF5397"/>
    <w:rsid w:val="00EF53E9"/>
    <w:rsid w:val="00EF72ED"/>
    <w:rsid w:val="00EF78FF"/>
    <w:rsid w:val="00EF7D7C"/>
    <w:rsid w:val="00F03E20"/>
    <w:rsid w:val="00F04E69"/>
    <w:rsid w:val="00F10469"/>
    <w:rsid w:val="00F113A8"/>
    <w:rsid w:val="00F116A7"/>
    <w:rsid w:val="00F11967"/>
    <w:rsid w:val="00F11F66"/>
    <w:rsid w:val="00F12264"/>
    <w:rsid w:val="00F12C6F"/>
    <w:rsid w:val="00F16DAB"/>
    <w:rsid w:val="00F2199A"/>
    <w:rsid w:val="00F25007"/>
    <w:rsid w:val="00F2532C"/>
    <w:rsid w:val="00F25A21"/>
    <w:rsid w:val="00F26B90"/>
    <w:rsid w:val="00F275AF"/>
    <w:rsid w:val="00F279F4"/>
    <w:rsid w:val="00F304C1"/>
    <w:rsid w:val="00F323ED"/>
    <w:rsid w:val="00F33BBA"/>
    <w:rsid w:val="00F34A87"/>
    <w:rsid w:val="00F36573"/>
    <w:rsid w:val="00F417CC"/>
    <w:rsid w:val="00F420EF"/>
    <w:rsid w:val="00F44785"/>
    <w:rsid w:val="00F44C7A"/>
    <w:rsid w:val="00F462A9"/>
    <w:rsid w:val="00F50A65"/>
    <w:rsid w:val="00F51804"/>
    <w:rsid w:val="00F53952"/>
    <w:rsid w:val="00F54565"/>
    <w:rsid w:val="00F54F2D"/>
    <w:rsid w:val="00F5614F"/>
    <w:rsid w:val="00F57965"/>
    <w:rsid w:val="00F57D2B"/>
    <w:rsid w:val="00F6032F"/>
    <w:rsid w:val="00F61134"/>
    <w:rsid w:val="00F62797"/>
    <w:rsid w:val="00F64718"/>
    <w:rsid w:val="00F64E37"/>
    <w:rsid w:val="00F64F36"/>
    <w:rsid w:val="00F67B3B"/>
    <w:rsid w:val="00F7359B"/>
    <w:rsid w:val="00F74DA2"/>
    <w:rsid w:val="00F75408"/>
    <w:rsid w:val="00F77284"/>
    <w:rsid w:val="00F77675"/>
    <w:rsid w:val="00F77D0B"/>
    <w:rsid w:val="00F77E45"/>
    <w:rsid w:val="00F8258D"/>
    <w:rsid w:val="00F83981"/>
    <w:rsid w:val="00F84AD4"/>
    <w:rsid w:val="00F84B3E"/>
    <w:rsid w:val="00F86D8F"/>
    <w:rsid w:val="00F87A4B"/>
    <w:rsid w:val="00F916E6"/>
    <w:rsid w:val="00F938FF"/>
    <w:rsid w:val="00F94279"/>
    <w:rsid w:val="00F94D59"/>
    <w:rsid w:val="00F968E0"/>
    <w:rsid w:val="00FA0E34"/>
    <w:rsid w:val="00FA1EF6"/>
    <w:rsid w:val="00FA2CF6"/>
    <w:rsid w:val="00FA2E01"/>
    <w:rsid w:val="00FA320A"/>
    <w:rsid w:val="00FA6A53"/>
    <w:rsid w:val="00FB074D"/>
    <w:rsid w:val="00FB1A88"/>
    <w:rsid w:val="00FB1FA7"/>
    <w:rsid w:val="00FB32DA"/>
    <w:rsid w:val="00FB39C9"/>
    <w:rsid w:val="00FB655D"/>
    <w:rsid w:val="00FC060D"/>
    <w:rsid w:val="00FC08A5"/>
    <w:rsid w:val="00FC331B"/>
    <w:rsid w:val="00FC3937"/>
    <w:rsid w:val="00FC3C67"/>
    <w:rsid w:val="00FC5048"/>
    <w:rsid w:val="00FC5176"/>
    <w:rsid w:val="00FC59E2"/>
    <w:rsid w:val="00FD0A4C"/>
    <w:rsid w:val="00FD237E"/>
    <w:rsid w:val="00FD31B9"/>
    <w:rsid w:val="00FD5000"/>
    <w:rsid w:val="00FD59D5"/>
    <w:rsid w:val="00FD6E3F"/>
    <w:rsid w:val="00FD702E"/>
    <w:rsid w:val="00FE349B"/>
    <w:rsid w:val="00FE3BB8"/>
    <w:rsid w:val="00FE429C"/>
    <w:rsid w:val="00FE4BBC"/>
    <w:rsid w:val="00FE4DCF"/>
    <w:rsid w:val="00FF0CBA"/>
    <w:rsid w:val="00FF0FC7"/>
    <w:rsid w:val="00FF2167"/>
    <w:rsid w:val="00FF2812"/>
    <w:rsid w:val="00FF2FB6"/>
    <w:rsid w:val="00FF2FEA"/>
    <w:rsid w:val="00FF343F"/>
    <w:rsid w:val="00FF377F"/>
    <w:rsid w:val="00FF3EB8"/>
    <w:rsid w:val="00FF4337"/>
    <w:rsid w:val="00FF4437"/>
    <w:rsid w:val="00FF48B6"/>
    <w:rsid w:val="00FF4BCA"/>
    <w:rsid w:val="00FF4F61"/>
    <w:rsid w:val="00FF53A5"/>
    <w:rsid w:val="00FF79D8"/>
    <w:rsid w:val="00FF7B33"/>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1AC44510"/>
  <w15:docId w15:val="{A083D936-F8D0-45F7-9672-F4F8827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0F"/>
    <w:rPr>
      <w:rFonts w:ascii="Times New Roman" w:eastAsia="Times New Roman" w:hAnsi="Times New Roman"/>
      <w:sz w:val="24"/>
      <w:szCs w:val="24"/>
    </w:rPr>
  </w:style>
  <w:style w:type="paragraph" w:styleId="10">
    <w:name w:val="heading 1"/>
    <w:basedOn w:val="a"/>
    <w:next w:val="a"/>
    <w:link w:val="11"/>
    <w:uiPriority w:val="9"/>
    <w:qFormat/>
    <w:rsid w:val="00F5614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B6BA2"/>
    <w:pPr>
      <w:keepNext/>
      <w:keepLines/>
      <w:spacing w:before="40" w:line="259" w:lineRule="auto"/>
      <w:outlineLvl w:val="1"/>
    </w:pPr>
    <w:rPr>
      <w:rFonts w:ascii="Calibri Light" w:hAnsi="Calibri Light"/>
      <w:color w:val="2E74B5"/>
      <w:sz w:val="26"/>
      <w:szCs w:val="26"/>
      <w:lang w:eastAsia="en-US"/>
    </w:rPr>
  </w:style>
  <w:style w:type="paragraph" w:styleId="3">
    <w:name w:val="heading 3"/>
    <w:basedOn w:val="a"/>
    <w:link w:val="30"/>
    <w:uiPriority w:val="9"/>
    <w:qFormat/>
    <w:rsid w:val="00D86FE7"/>
    <w:pPr>
      <w:spacing w:before="100" w:beforeAutospacing="1" w:after="100" w:afterAutospacing="1"/>
      <w:outlineLvl w:val="2"/>
    </w:pPr>
    <w:rPr>
      <w:b/>
      <w:bCs/>
      <w:sz w:val="27"/>
      <w:szCs w:val="27"/>
    </w:rPr>
  </w:style>
  <w:style w:type="paragraph" w:styleId="8">
    <w:name w:val="heading 8"/>
    <w:basedOn w:val="a"/>
    <w:next w:val="a"/>
    <w:link w:val="80"/>
    <w:qFormat/>
    <w:rsid w:val="00AB53D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15D3"/>
    <w:pPr>
      <w:ind w:left="720"/>
      <w:contextualSpacing/>
    </w:pPr>
  </w:style>
  <w:style w:type="character" w:customStyle="1" w:styleId="30">
    <w:name w:val="Заголовок 3 Знак"/>
    <w:link w:val="3"/>
    <w:uiPriority w:val="9"/>
    <w:rsid w:val="00D86FE7"/>
    <w:rPr>
      <w:rFonts w:ascii="Times New Roman" w:eastAsia="Times New Roman" w:hAnsi="Times New Roman" w:cs="Times New Roman"/>
      <w:b/>
      <w:bCs/>
      <w:sz w:val="27"/>
      <w:szCs w:val="27"/>
      <w:lang w:eastAsia="ru-RU"/>
    </w:rPr>
  </w:style>
  <w:style w:type="paragraph" w:styleId="a5">
    <w:name w:val="Normal (Web)"/>
    <w:aliases w:val="Обычный (веб) Знак Знак,Обычный (веб) Знак Знак Знак,Обычный (веб)1,Обычный (веб) Знак2,Обычный (веб) Знак1 Знак1,Обычный (веб) Знак1 Знак Знак Знак,Обычный (веб) Знак Знак Знак Знак Знак,Обычный (Web),Обычный (веб) Знак2 Знак Знак"/>
    <w:basedOn w:val="a"/>
    <w:link w:val="a6"/>
    <w:unhideWhenUsed/>
    <w:qFormat/>
    <w:rsid w:val="00D86FE7"/>
    <w:pPr>
      <w:spacing w:before="100" w:beforeAutospacing="1" w:after="100" w:afterAutospacing="1"/>
    </w:pPr>
  </w:style>
  <w:style w:type="character" w:styleId="a7">
    <w:name w:val="Emphasis"/>
    <w:uiPriority w:val="20"/>
    <w:qFormat/>
    <w:rsid w:val="00D86FE7"/>
    <w:rPr>
      <w:i/>
      <w:iCs/>
    </w:rPr>
  </w:style>
  <w:style w:type="character" w:customStyle="1" w:styleId="apple-converted-space">
    <w:name w:val="apple-converted-space"/>
    <w:basedOn w:val="a0"/>
    <w:rsid w:val="00D86FE7"/>
  </w:style>
  <w:style w:type="character" w:styleId="a8">
    <w:name w:val="Strong"/>
    <w:uiPriority w:val="22"/>
    <w:qFormat/>
    <w:rsid w:val="00D86FE7"/>
    <w:rPr>
      <w:b/>
      <w:bCs/>
    </w:rPr>
  </w:style>
  <w:style w:type="paragraph" w:styleId="a9">
    <w:name w:val="Balloon Text"/>
    <w:basedOn w:val="a"/>
    <w:link w:val="aa"/>
    <w:uiPriority w:val="99"/>
    <w:semiHidden/>
    <w:unhideWhenUsed/>
    <w:rsid w:val="00D86FE7"/>
    <w:rPr>
      <w:rFonts w:ascii="Tahoma" w:hAnsi="Tahoma"/>
      <w:sz w:val="16"/>
      <w:szCs w:val="16"/>
    </w:rPr>
  </w:style>
  <w:style w:type="character" w:customStyle="1" w:styleId="aa">
    <w:name w:val="Текст выноски Знак"/>
    <w:link w:val="a9"/>
    <w:uiPriority w:val="99"/>
    <w:semiHidden/>
    <w:rsid w:val="00D86FE7"/>
    <w:rPr>
      <w:rFonts w:ascii="Tahoma" w:eastAsia="Times New Roman" w:hAnsi="Tahoma" w:cs="Tahoma"/>
      <w:sz w:val="16"/>
      <w:szCs w:val="16"/>
      <w:lang w:eastAsia="ru-RU"/>
    </w:rPr>
  </w:style>
  <w:style w:type="character" w:styleId="ab">
    <w:name w:val="Hyperlink"/>
    <w:uiPriority w:val="99"/>
    <w:unhideWhenUsed/>
    <w:rsid w:val="00522606"/>
    <w:rPr>
      <w:color w:val="0000FF"/>
      <w:u w:val="single"/>
    </w:rPr>
  </w:style>
  <w:style w:type="paragraph" w:styleId="ac">
    <w:name w:val="header"/>
    <w:basedOn w:val="a"/>
    <w:link w:val="ad"/>
    <w:uiPriority w:val="99"/>
    <w:unhideWhenUsed/>
    <w:rsid w:val="00851D93"/>
    <w:pPr>
      <w:tabs>
        <w:tab w:val="center" w:pos="4677"/>
        <w:tab w:val="right" w:pos="9355"/>
      </w:tabs>
    </w:pPr>
  </w:style>
  <w:style w:type="character" w:customStyle="1" w:styleId="ad">
    <w:name w:val="Верхний колонтитул Знак"/>
    <w:link w:val="ac"/>
    <w:uiPriority w:val="99"/>
    <w:rsid w:val="00851D93"/>
    <w:rPr>
      <w:rFonts w:ascii="Times New Roman" w:eastAsia="Times New Roman" w:hAnsi="Times New Roman"/>
      <w:sz w:val="24"/>
      <w:szCs w:val="24"/>
    </w:rPr>
  </w:style>
  <w:style w:type="paragraph" w:styleId="ae">
    <w:name w:val="footer"/>
    <w:basedOn w:val="a"/>
    <w:link w:val="af"/>
    <w:uiPriority w:val="99"/>
    <w:unhideWhenUsed/>
    <w:rsid w:val="00851D93"/>
    <w:pPr>
      <w:tabs>
        <w:tab w:val="center" w:pos="4677"/>
        <w:tab w:val="right" w:pos="9355"/>
      </w:tabs>
    </w:pPr>
  </w:style>
  <w:style w:type="character" w:customStyle="1" w:styleId="af">
    <w:name w:val="Нижний колонтитул Знак"/>
    <w:link w:val="ae"/>
    <w:uiPriority w:val="99"/>
    <w:rsid w:val="00851D93"/>
    <w:rPr>
      <w:rFonts w:ascii="Times New Roman" w:eastAsia="Times New Roman" w:hAnsi="Times New Roman"/>
      <w:sz w:val="24"/>
      <w:szCs w:val="24"/>
    </w:rPr>
  </w:style>
  <w:style w:type="table" w:styleId="af0">
    <w:name w:val="Table Grid"/>
    <w:basedOn w:val="a1"/>
    <w:uiPriority w:val="59"/>
    <w:rsid w:val="00E13E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F5614F"/>
    <w:rPr>
      <w:rFonts w:ascii="Cambria" w:eastAsia="Times New Roman" w:hAnsi="Cambria" w:cs="Times New Roman"/>
      <w:b/>
      <w:bCs/>
      <w:kern w:val="32"/>
      <w:sz w:val="32"/>
      <w:szCs w:val="32"/>
    </w:rPr>
  </w:style>
  <w:style w:type="paragraph" w:styleId="af1">
    <w:name w:val="TOC Heading"/>
    <w:basedOn w:val="10"/>
    <w:next w:val="a"/>
    <w:uiPriority w:val="39"/>
    <w:unhideWhenUsed/>
    <w:qFormat/>
    <w:rsid w:val="00F5614F"/>
    <w:pPr>
      <w:keepLines/>
      <w:spacing w:before="480" w:after="0" w:line="276" w:lineRule="auto"/>
      <w:outlineLvl w:val="9"/>
    </w:pPr>
    <w:rPr>
      <w:color w:val="365F91"/>
      <w:kern w:val="0"/>
      <w:sz w:val="28"/>
      <w:szCs w:val="28"/>
    </w:rPr>
  </w:style>
  <w:style w:type="paragraph" w:styleId="12">
    <w:name w:val="toc 1"/>
    <w:basedOn w:val="a"/>
    <w:next w:val="a"/>
    <w:autoRedefine/>
    <w:unhideWhenUsed/>
    <w:qFormat/>
    <w:rsid w:val="00851737"/>
    <w:pPr>
      <w:widowControl w:val="0"/>
      <w:tabs>
        <w:tab w:val="right" w:leader="dot" w:pos="9345"/>
      </w:tabs>
      <w:jc w:val="both"/>
    </w:pPr>
    <w:rPr>
      <w:noProof/>
      <w:sz w:val="28"/>
      <w:szCs w:val="28"/>
      <w:lang w:eastAsia="en-US"/>
    </w:rPr>
  </w:style>
  <w:style w:type="paragraph" w:customStyle="1" w:styleId="p1">
    <w:name w:val="p1"/>
    <w:basedOn w:val="a"/>
    <w:rsid w:val="00F5614F"/>
    <w:pPr>
      <w:spacing w:before="100" w:beforeAutospacing="1" w:after="100" w:afterAutospacing="1"/>
    </w:pPr>
  </w:style>
  <w:style w:type="character" w:customStyle="1" w:styleId="20">
    <w:name w:val="Заголовок 2 Знак"/>
    <w:basedOn w:val="a0"/>
    <w:link w:val="2"/>
    <w:rsid w:val="001B6BA2"/>
    <w:rPr>
      <w:rFonts w:ascii="Calibri Light" w:eastAsia="Times New Roman" w:hAnsi="Calibri Light"/>
      <w:color w:val="2E74B5"/>
      <w:sz w:val="26"/>
      <w:szCs w:val="26"/>
      <w:lang w:eastAsia="en-US"/>
    </w:rPr>
  </w:style>
  <w:style w:type="table" w:customStyle="1" w:styleId="13">
    <w:name w:val="Сетка таблицы1"/>
    <w:basedOn w:val="a1"/>
    <w:next w:val="af0"/>
    <w:uiPriority w:val="59"/>
    <w:rsid w:val="00A646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DA485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0">
    <w:name w:val="Заголовок 8 Знак"/>
    <w:basedOn w:val="a0"/>
    <w:link w:val="8"/>
    <w:rsid w:val="00AB53DA"/>
    <w:rPr>
      <w:rFonts w:ascii="Times New Roman" w:eastAsia="Times New Roman" w:hAnsi="Times New Roman"/>
      <w:i/>
      <w:iCs/>
      <w:sz w:val="24"/>
      <w:szCs w:val="24"/>
    </w:rPr>
  </w:style>
  <w:style w:type="numbering" w:customStyle="1" w:styleId="14">
    <w:name w:val="Нет списка1"/>
    <w:next w:val="a2"/>
    <w:uiPriority w:val="99"/>
    <w:semiHidden/>
    <w:unhideWhenUsed/>
    <w:rsid w:val="00AB53DA"/>
  </w:style>
  <w:style w:type="character" w:customStyle="1" w:styleId="rvts6">
    <w:name w:val="rvts6"/>
    <w:rsid w:val="00AB53DA"/>
    <w:rPr>
      <w:rFonts w:ascii="Times New Roman" w:hAnsi="Times New Roman" w:cs="Times New Roman" w:hint="default"/>
    </w:rPr>
  </w:style>
  <w:style w:type="paragraph" w:customStyle="1" w:styleId="31">
    <w:name w:val="Стиль3"/>
    <w:basedOn w:val="a"/>
    <w:rsid w:val="00AB53DA"/>
    <w:pPr>
      <w:spacing w:line="360" w:lineRule="auto"/>
      <w:ind w:firstLine="709"/>
      <w:jc w:val="both"/>
    </w:pPr>
    <w:rPr>
      <w:color w:val="000000"/>
      <w:sz w:val="28"/>
      <w:szCs w:val="28"/>
    </w:rPr>
  </w:style>
  <w:style w:type="paragraph" w:styleId="af2">
    <w:name w:val="footnote text"/>
    <w:aliases w:val="Текст сноски Знак1 Знак,Текст сноски Знак1 Знак Знак Знак,Текст сноски Знак Знак Знак Знак Знак,Текст сноски Знак1 Знак Знак Знак Знак Знак3,Текст сноски Знак Знак Знак Знак Знак Знак Знак3,Текст сноски Знак1,Текст сноски-,single space,o,fn"/>
    <w:basedOn w:val="a"/>
    <w:link w:val="af3"/>
    <w:uiPriority w:val="99"/>
    <w:qFormat/>
    <w:rsid w:val="00AB53DA"/>
    <w:rPr>
      <w:sz w:val="20"/>
      <w:szCs w:val="20"/>
    </w:rPr>
  </w:style>
  <w:style w:type="character" w:customStyle="1" w:styleId="af3">
    <w:name w:val="Текст сноски Знак"/>
    <w:aliases w:val="Текст сноски Знак1 Знак Знак,Текст сноски Знак1 Знак Знак Знак Знак,Текст сноски Знак Знак Знак Знак Знак Знак,Текст сноски Знак1 Знак Знак Знак Знак Знак3 Знак,Текст сноски Знак Знак Знак Знак Знак Знак Знак3 Знак,Текст сноски- Знак"/>
    <w:basedOn w:val="a0"/>
    <w:link w:val="af2"/>
    <w:uiPriority w:val="99"/>
    <w:rsid w:val="00AB53DA"/>
    <w:rPr>
      <w:rFonts w:ascii="Times New Roman" w:eastAsia="Times New Roman" w:hAnsi="Times New Roman"/>
    </w:rPr>
  </w:style>
  <w:style w:type="character" w:styleId="af4">
    <w:name w:val="footnote reference"/>
    <w:aliases w:val="Знак сноски-FN,Ciae niinee-FN,Знак сноски 1,Referencia nota al pie,SUPERS,Ссылка на сноску 45,fr,Used by Word for Help footnote symbols,FZ,анкета сноска"/>
    <w:uiPriority w:val="99"/>
    <w:rsid w:val="00AB53DA"/>
    <w:rPr>
      <w:vertAlign w:val="superscript"/>
    </w:rPr>
  </w:style>
  <w:style w:type="character" w:customStyle="1" w:styleId="a6">
    <w:name w:val="Обычный (веб) Знак"/>
    <w:aliases w:val="Обычный (веб) Знак Знак Знак2,Обычный (веб) Знак Знак Знак Знак1,Обычный (веб)1 Знак1,Обычный (веб) Знак2 Знак1,Обычный (веб) Знак1 Знак1 Знак1,Обычный (веб) Знак1 Знак Знак Знак Знак,Обычный (веб) Знак Знак Знак Знак Знак Знак"/>
    <w:link w:val="a5"/>
    <w:locked/>
    <w:rsid w:val="00AB53DA"/>
    <w:rPr>
      <w:rFonts w:ascii="Times New Roman" w:eastAsia="Times New Roman" w:hAnsi="Times New Roman"/>
      <w:sz w:val="24"/>
      <w:szCs w:val="24"/>
    </w:rPr>
  </w:style>
  <w:style w:type="table" w:customStyle="1" w:styleId="32">
    <w:name w:val="Сетка таблицы3"/>
    <w:basedOn w:val="a1"/>
    <w:next w:val="af0"/>
    <w:rsid w:val="00AB53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Intense Emphasis"/>
    <w:uiPriority w:val="99"/>
    <w:qFormat/>
    <w:rsid w:val="00AB53DA"/>
    <w:rPr>
      <w:rFonts w:cs="Times New Roman"/>
      <w:b/>
      <w:bCs/>
      <w:i/>
      <w:iCs/>
      <w:color w:val="4F81BD"/>
    </w:rPr>
  </w:style>
  <w:style w:type="character" w:customStyle="1" w:styleId="FontStyle28">
    <w:name w:val="Font Style28"/>
    <w:rsid w:val="00AB53DA"/>
    <w:rPr>
      <w:rFonts w:ascii="Times New Roman" w:hAnsi="Times New Roman" w:cs="Times New Roman"/>
      <w:sz w:val="20"/>
      <w:szCs w:val="20"/>
    </w:rPr>
  </w:style>
  <w:style w:type="paragraph" w:customStyle="1" w:styleId="-0">
    <w:name w:val="Таблица - заголовок"/>
    <w:basedOn w:val="a"/>
    <w:rsid w:val="00AB53DA"/>
    <w:pPr>
      <w:spacing w:before="60" w:after="60"/>
      <w:ind w:firstLine="709"/>
      <w:jc w:val="both"/>
    </w:pPr>
    <w:rPr>
      <w:rFonts w:ascii="Arial" w:hAnsi="Arial"/>
      <w:b/>
      <w:color w:val="000000"/>
      <w:sz w:val="20"/>
      <w:szCs w:val="20"/>
    </w:rPr>
  </w:style>
  <w:style w:type="paragraph" w:customStyle="1" w:styleId="-1">
    <w:name w:val="Таблица - текст"/>
    <w:basedOn w:val="a"/>
    <w:rsid w:val="00AB53DA"/>
    <w:pPr>
      <w:spacing w:before="60" w:after="60"/>
      <w:ind w:firstLine="709"/>
      <w:jc w:val="both"/>
    </w:pPr>
    <w:rPr>
      <w:rFonts w:ascii="Arial" w:hAnsi="Arial"/>
      <w:color w:val="000000"/>
      <w:sz w:val="20"/>
      <w:szCs w:val="20"/>
    </w:rPr>
  </w:style>
  <w:style w:type="paragraph" w:customStyle="1" w:styleId="Style5">
    <w:name w:val="Style5"/>
    <w:basedOn w:val="a"/>
    <w:rsid w:val="00AB53DA"/>
    <w:pPr>
      <w:widowControl w:val="0"/>
      <w:autoSpaceDE w:val="0"/>
      <w:autoSpaceDN w:val="0"/>
      <w:adjustRightInd w:val="0"/>
      <w:spacing w:line="242" w:lineRule="exact"/>
      <w:ind w:firstLine="283"/>
      <w:jc w:val="both"/>
    </w:pPr>
    <w:rPr>
      <w:color w:val="000000"/>
    </w:rPr>
  </w:style>
  <w:style w:type="character" w:customStyle="1" w:styleId="FontStyle31">
    <w:name w:val="Font Style31"/>
    <w:rsid w:val="00AB53DA"/>
    <w:rPr>
      <w:rFonts w:ascii="Times New Roman" w:hAnsi="Times New Roman" w:cs="Times New Roman"/>
      <w:i/>
      <w:iCs/>
      <w:sz w:val="14"/>
      <w:szCs w:val="14"/>
    </w:rPr>
  </w:style>
  <w:style w:type="character" w:customStyle="1" w:styleId="textsmall">
    <w:name w:val="textsmall"/>
    <w:rsid w:val="00AB53DA"/>
  </w:style>
  <w:style w:type="paragraph" w:styleId="af6">
    <w:name w:val="endnote text"/>
    <w:basedOn w:val="a"/>
    <w:link w:val="af7"/>
    <w:uiPriority w:val="99"/>
    <w:rsid w:val="00AB53DA"/>
    <w:rPr>
      <w:sz w:val="20"/>
      <w:szCs w:val="20"/>
    </w:rPr>
  </w:style>
  <w:style w:type="character" w:customStyle="1" w:styleId="af7">
    <w:name w:val="Текст концевой сноски Знак"/>
    <w:basedOn w:val="a0"/>
    <w:link w:val="af6"/>
    <w:uiPriority w:val="99"/>
    <w:rsid w:val="00AB53DA"/>
    <w:rPr>
      <w:rFonts w:ascii="Times New Roman" w:eastAsia="Times New Roman" w:hAnsi="Times New Roman"/>
    </w:rPr>
  </w:style>
  <w:style w:type="character" w:styleId="af8">
    <w:name w:val="endnote reference"/>
    <w:uiPriority w:val="99"/>
    <w:rsid w:val="00AB53DA"/>
    <w:rPr>
      <w:vertAlign w:val="superscript"/>
    </w:rPr>
  </w:style>
  <w:style w:type="paragraph" w:styleId="af9">
    <w:name w:val="Body Text"/>
    <w:basedOn w:val="a"/>
    <w:link w:val="afa"/>
    <w:rsid w:val="00AB53DA"/>
    <w:pPr>
      <w:spacing w:line="360" w:lineRule="auto"/>
      <w:jc w:val="both"/>
    </w:pPr>
    <w:rPr>
      <w:sz w:val="28"/>
      <w:szCs w:val="20"/>
    </w:rPr>
  </w:style>
  <w:style w:type="character" w:customStyle="1" w:styleId="afa">
    <w:name w:val="Основной текст Знак"/>
    <w:basedOn w:val="a0"/>
    <w:link w:val="af9"/>
    <w:rsid w:val="00AB53DA"/>
    <w:rPr>
      <w:rFonts w:ascii="Times New Roman" w:eastAsia="Times New Roman" w:hAnsi="Times New Roman"/>
      <w:sz w:val="28"/>
    </w:rPr>
  </w:style>
  <w:style w:type="paragraph" w:styleId="22">
    <w:name w:val="Body Text 2"/>
    <w:basedOn w:val="a"/>
    <w:link w:val="23"/>
    <w:rsid w:val="00AB53DA"/>
    <w:pPr>
      <w:jc w:val="center"/>
    </w:pPr>
    <w:rPr>
      <w:b/>
      <w:sz w:val="28"/>
      <w:szCs w:val="20"/>
    </w:rPr>
  </w:style>
  <w:style w:type="character" w:customStyle="1" w:styleId="23">
    <w:name w:val="Основной текст 2 Знак"/>
    <w:basedOn w:val="a0"/>
    <w:link w:val="22"/>
    <w:rsid w:val="00AB53DA"/>
    <w:rPr>
      <w:rFonts w:ascii="Times New Roman" w:eastAsia="Times New Roman" w:hAnsi="Times New Roman"/>
      <w:b/>
      <w:sz w:val="28"/>
    </w:rPr>
  </w:style>
  <w:style w:type="paragraph" w:styleId="afb">
    <w:name w:val="Body Text Indent"/>
    <w:basedOn w:val="a"/>
    <w:link w:val="afc"/>
    <w:rsid w:val="00AB53DA"/>
    <w:pPr>
      <w:spacing w:line="360" w:lineRule="auto"/>
      <w:ind w:firstLine="720"/>
      <w:jc w:val="both"/>
    </w:pPr>
    <w:rPr>
      <w:sz w:val="28"/>
      <w:szCs w:val="20"/>
    </w:rPr>
  </w:style>
  <w:style w:type="character" w:customStyle="1" w:styleId="afc">
    <w:name w:val="Основной текст с отступом Знак"/>
    <w:basedOn w:val="a0"/>
    <w:link w:val="afb"/>
    <w:rsid w:val="00AB53DA"/>
    <w:rPr>
      <w:rFonts w:ascii="Times New Roman" w:eastAsia="Times New Roman" w:hAnsi="Times New Roman"/>
      <w:sz w:val="28"/>
    </w:rPr>
  </w:style>
  <w:style w:type="paragraph" w:customStyle="1" w:styleId="Default">
    <w:name w:val="Default"/>
    <w:uiPriority w:val="99"/>
    <w:rsid w:val="00AB53DA"/>
    <w:pPr>
      <w:widowControl w:val="0"/>
      <w:autoSpaceDE w:val="0"/>
      <w:autoSpaceDN w:val="0"/>
      <w:adjustRightInd w:val="0"/>
    </w:pPr>
    <w:rPr>
      <w:rFonts w:ascii="MHOOP F+ Officina Sans C" w:eastAsia="Times New Roman" w:hAnsi="MHOOP F+ Officina Sans C" w:cs="MHOOP F+ Officina Sans C"/>
      <w:color w:val="000000"/>
      <w:sz w:val="24"/>
      <w:szCs w:val="24"/>
    </w:rPr>
  </w:style>
  <w:style w:type="paragraph" w:customStyle="1" w:styleId="CM10">
    <w:name w:val="CM10"/>
    <w:basedOn w:val="Default"/>
    <w:next w:val="Default"/>
    <w:rsid w:val="00AB53DA"/>
    <w:pPr>
      <w:spacing w:line="288" w:lineRule="atLeast"/>
    </w:pPr>
    <w:rPr>
      <w:rFonts w:cs="Times New Roman"/>
      <w:color w:val="auto"/>
    </w:rPr>
  </w:style>
  <w:style w:type="paragraph" w:customStyle="1" w:styleId="CM3">
    <w:name w:val="CM3"/>
    <w:basedOn w:val="Default"/>
    <w:next w:val="Default"/>
    <w:rsid w:val="00AB53DA"/>
    <w:pPr>
      <w:spacing w:line="288" w:lineRule="atLeast"/>
    </w:pPr>
    <w:rPr>
      <w:rFonts w:cs="Times New Roman"/>
      <w:color w:val="auto"/>
    </w:rPr>
  </w:style>
  <w:style w:type="paragraph" w:customStyle="1" w:styleId="CM11">
    <w:name w:val="CM11"/>
    <w:basedOn w:val="Default"/>
    <w:next w:val="Default"/>
    <w:rsid w:val="00AB53DA"/>
    <w:pPr>
      <w:spacing w:line="288" w:lineRule="atLeast"/>
    </w:pPr>
    <w:rPr>
      <w:rFonts w:cs="Times New Roman"/>
      <w:color w:val="auto"/>
    </w:rPr>
  </w:style>
  <w:style w:type="paragraph" w:customStyle="1" w:styleId="210">
    <w:name w:val="Основной текст с отступом 21"/>
    <w:basedOn w:val="a"/>
    <w:rsid w:val="00AB53DA"/>
    <w:pPr>
      <w:overflowPunct w:val="0"/>
      <w:autoSpaceDE w:val="0"/>
      <w:autoSpaceDN w:val="0"/>
      <w:adjustRightInd w:val="0"/>
      <w:spacing w:line="360" w:lineRule="auto"/>
      <w:ind w:firstLine="709"/>
      <w:jc w:val="both"/>
      <w:textAlignment w:val="baseline"/>
    </w:pPr>
    <w:rPr>
      <w:szCs w:val="20"/>
    </w:rPr>
  </w:style>
  <w:style w:type="paragraph" w:styleId="HTML">
    <w:name w:val="HTML Preformatted"/>
    <w:basedOn w:val="a"/>
    <w:link w:val="HTML0"/>
    <w:uiPriority w:val="99"/>
    <w:unhideWhenUsed/>
    <w:rsid w:val="00AB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53DA"/>
    <w:rPr>
      <w:rFonts w:ascii="Courier New" w:eastAsia="Times New Roman" w:hAnsi="Courier New"/>
    </w:rPr>
  </w:style>
  <w:style w:type="character" w:customStyle="1" w:styleId="afd">
    <w:name w:val="Текст сноски Знак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single space Знак"/>
    <w:rsid w:val="00AB53DA"/>
    <w:rPr>
      <w:sz w:val="24"/>
      <w:szCs w:val="24"/>
      <w:lang w:val="ru-RU" w:eastAsia="ru-RU" w:bidi="ar-SA"/>
    </w:rPr>
  </w:style>
  <w:style w:type="table" w:styleId="5">
    <w:name w:val="Table Grid 5"/>
    <w:basedOn w:val="a1"/>
    <w:rsid w:val="00AB53D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e">
    <w:name w:val="Знак Знак"/>
    <w:basedOn w:val="a"/>
    <w:rsid w:val="00AB53DA"/>
    <w:pPr>
      <w:pageBreakBefore/>
      <w:spacing w:after="160" w:line="360" w:lineRule="auto"/>
    </w:pPr>
    <w:rPr>
      <w:sz w:val="28"/>
      <w:szCs w:val="20"/>
      <w:lang w:val="en-US" w:eastAsia="en-US"/>
    </w:rPr>
  </w:style>
  <w:style w:type="paragraph" w:customStyle="1" w:styleId="220">
    <w:name w:val="Основной текст с отступом 22"/>
    <w:basedOn w:val="a"/>
    <w:rsid w:val="00AB53DA"/>
    <w:pPr>
      <w:overflowPunct w:val="0"/>
      <w:autoSpaceDE w:val="0"/>
      <w:autoSpaceDN w:val="0"/>
      <w:adjustRightInd w:val="0"/>
      <w:spacing w:line="360" w:lineRule="auto"/>
      <w:ind w:firstLine="709"/>
      <w:jc w:val="both"/>
      <w:textAlignment w:val="baseline"/>
    </w:pPr>
    <w:rPr>
      <w:szCs w:val="20"/>
    </w:rPr>
  </w:style>
  <w:style w:type="paragraph" w:customStyle="1" w:styleId="211">
    <w:name w:val="Основной текст 21"/>
    <w:basedOn w:val="a"/>
    <w:rsid w:val="00AB53DA"/>
    <w:pPr>
      <w:overflowPunct w:val="0"/>
      <w:autoSpaceDE w:val="0"/>
      <w:autoSpaceDN w:val="0"/>
      <w:adjustRightInd w:val="0"/>
      <w:spacing w:line="360" w:lineRule="auto"/>
      <w:ind w:firstLine="709"/>
      <w:jc w:val="both"/>
      <w:textAlignment w:val="baseline"/>
    </w:pPr>
    <w:rPr>
      <w:sz w:val="26"/>
      <w:szCs w:val="20"/>
    </w:rPr>
  </w:style>
  <w:style w:type="character" w:customStyle="1" w:styleId="24">
    <w:name w:val="Текст сноски Знак2"/>
    <w:aliases w:val="Текст сноски Знак1 Знак Знак2,Текст сноски Знак1 Знак Знак Знак Знак2,Текст сноски Знак Знак Знак Знак Знак Знак2,Текст сноски Знак1 Знак Знак Знак Знак Знак3 Знак2,Текст сноски Знак Знак Знак Знак Знак Знак Знак3 Знак2,o Знак"/>
    <w:uiPriority w:val="99"/>
    <w:locked/>
    <w:rsid w:val="00AB53DA"/>
    <w:rPr>
      <w:rFonts w:eastAsia="Times New Roman" w:cs="Times New Roman"/>
      <w:sz w:val="20"/>
      <w:szCs w:val="20"/>
      <w:lang w:eastAsia="ru-RU"/>
    </w:rPr>
  </w:style>
  <w:style w:type="character" w:customStyle="1" w:styleId="newstext">
    <w:name w:val="newstext"/>
    <w:rsid w:val="00AB53DA"/>
  </w:style>
  <w:style w:type="character" w:styleId="aff">
    <w:name w:val="page number"/>
    <w:rsid w:val="00AB53DA"/>
  </w:style>
  <w:style w:type="character" w:customStyle="1" w:styleId="citation">
    <w:name w:val="citation"/>
    <w:rsid w:val="00AB53DA"/>
  </w:style>
  <w:style w:type="paragraph" w:styleId="aff0">
    <w:name w:val="Plain Text"/>
    <w:basedOn w:val="a"/>
    <w:link w:val="aff1"/>
    <w:uiPriority w:val="99"/>
    <w:rsid w:val="00AB53DA"/>
    <w:rPr>
      <w:rFonts w:ascii="Courier New" w:hAnsi="Courier New"/>
      <w:sz w:val="20"/>
      <w:szCs w:val="20"/>
    </w:rPr>
  </w:style>
  <w:style w:type="character" w:customStyle="1" w:styleId="aff1">
    <w:name w:val="Текст Знак"/>
    <w:basedOn w:val="a0"/>
    <w:link w:val="aff0"/>
    <w:uiPriority w:val="99"/>
    <w:rsid w:val="00AB53DA"/>
    <w:rPr>
      <w:rFonts w:ascii="Courier New" w:eastAsia="Times New Roman" w:hAnsi="Courier New"/>
    </w:rPr>
  </w:style>
  <w:style w:type="paragraph" w:styleId="aff2">
    <w:name w:val="No Spacing"/>
    <w:uiPriority w:val="1"/>
    <w:qFormat/>
    <w:rsid w:val="002B3E3B"/>
    <w:rPr>
      <w:rFonts w:eastAsia="Times New Roman"/>
      <w:sz w:val="22"/>
      <w:szCs w:val="22"/>
    </w:rPr>
  </w:style>
  <w:style w:type="character" w:styleId="aff3">
    <w:name w:val="FollowedHyperlink"/>
    <w:basedOn w:val="a0"/>
    <w:uiPriority w:val="99"/>
    <w:semiHidden/>
    <w:unhideWhenUsed/>
    <w:rsid w:val="002B7BE0"/>
    <w:rPr>
      <w:color w:val="800080"/>
      <w:u w:val="single"/>
    </w:rPr>
  </w:style>
  <w:style w:type="paragraph" w:customStyle="1" w:styleId="aff4">
    <w:name w:val="Стиль По центру"/>
    <w:basedOn w:val="a"/>
    <w:link w:val="aff5"/>
    <w:rsid w:val="00666D80"/>
    <w:pPr>
      <w:jc w:val="center"/>
    </w:pPr>
    <w:rPr>
      <w:sz w:val="28"/>
      <w:szCs w:val="20"/>
    </w:rPr>
  </w:style>
  <w:style w:type="character" w:customStyle="1" w:styleId="aff5">
    <w:name w:val="Стиль По центру Знак"/>
    <w:basedOn w:val="a0"/>
    <w:link w:val="aff4"/>
    <w:rsid w:val="00666D80"/>
    <w:rPr>
      <w:rFonts w:ascii="Times New Roman" w:eastAsia="Times New Roman" w:hAnsi="Times New Roman"/>
      <w:sz w:val="28"/>
    </w:rPr>
  </w:style>
  <w:style w:type="character" w:customStyle="1" w:styleId="hl">
    <w:name w:val="hl"/>
    <w:basedOn w:val="a0"/>
    <w:rsid w:val="00666D80"/>
  </w:style>
  <w:style w:type="paragraph" w:styleId="25">
    <w:name w:val="Body Text Indent 2"/>
    <w:basedOn w:val="a"/>
    <w:link w:val="26"/>
    <w:uiPriority w:val="99"/>
    <w:semiHidden/>
    <w:unhideWhenUsed/>
    <w:rsid w:val="007B1F2C"/>
    <w:pPr>
      <w:spacing w:after="120" w:line="480" w:lineRule="auto"/>
      <w:ind w:left="283"/>
    </w:pPr>
  </w:style>
  <w:style w:type="character" w:customStyle="1" w:styleId="26">
    <w:name w:val="Основной текст с отступом 2 Знак"/>
    <w:basedOn w:val="a0"/>
    <w:link w:val="25"/>
    <w:uiPriority w:val="99"/>
    <w:semiHidden/>
    <w:rsid w:val="007B1F2C"/>
    <w:rPr>
      <w:rFonts w:ascii="Times New Roman" w:eastAsia="Times New Roman" w:hAnsi="Times New Roman"/>
      <w:sz w:val="24"/>
      <w:szCs w:val="24"/>
    </w:rPr>
  </w:style>
  <w:style w:type="paragraph" w:customStyle="1" w:styleId="Style2">
    <w:name w:val="Style2"/>
    <w:basedOn w:val="a"/>
    <w:uiPriority w:val="99"/>
    <w:rsid w:val="007B1F2C"/>
    <w:pPr>
      <w:widowControl w:val="0"/>
      <w:autoSpaceDE w:val="0"/>
      <w:autoSpaceDN w:val="0"/>
      <w:adjustRightInd w:val="0"/>
    </w:pPr>
  </w:style>
  <w:style w:type="character" w:customStyle="1" w:styleId="FontStyle21">
    <w:name w:val="Font Style21"/>
    <w:rsid w:val="007B1F2C"/>
    <w:rPr>
      <w:rFonts w:ascii="Times New Roman" w:hAnsi="Times New Roman"/>
      <w:sz w:val="20"/>
    </w:rPr>
  </w:style>
  <w:style w:type="character" w:customStyle="1" w:styleId="w">
    <w:name w:val="w"/>
    <w:basedOn w:val="a0"/>
    <w:rsid w:val="00654FC0"/>
  </w:style>
  <w:style w:type="character" w:customStyle="1" w:styleId="translation">
    <w:name w:val="translation"/>
    <w:basedOn w:val="a0"/>
    <w:rsid w:val="00654FC0"/>
  </w:style>
  <w:style w:type="character" w:customStyle="1" w:styleId="27">
    <w:name w:val="Основной текст (2) + Курсив"/>
    <w:basedOn w:val="a0"/>
    <w:rsid w:val="00E128B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
    <w:name w:val="Вестник - &quot;Список литературы:&quot;"/>
    <w:basedOn w:val="a"/>
    <w:link w:val="-3"/>
    <w:rsid w:val="00E128B3"/>
    <w:pPr>
      <w:spacing w:before="240" w:after="120"/>
      <w:ind w:firstLine="284"/>
      <w:jc w:val="both"/>
    </w:pPr>
    <w:rPr>
      <w:b/>
      <w:szCs w:val="22"/>
    </w:rPr>
  </w:style>
  <w:style w:type="paragraph" w:customStyle="1" w:styleId="-4">
    <w:name w:val="Вестник - Организация"/>
    <w:basedOn w:val="a"/>
    <w:rsid w:val="00E128B3"/>
    <w:pPr>
      <w:jc w:val="center"/>
    </w:pPr>
    <w:rPr>
      <w:sz w:val="22"/>
      <w:szCs w:val="20"/>
    </w:rPr>
  </w:style>
  <w:style w:type="paragraph" w:customStyle="1" w:styleId="aff6">
    <w:name w:val="Стиль"/>
    <w:rsid w:val="00F25A21"/>
    <w:pPr>
      <w:widowControl w:val="0"/>
      <w:autoSpaceDE w:val="0"/>
      <w:autoSpaceDN w:val="0"/>
      <w:adjustRightInd w:val="0"/>
    </w:pPr>
    <w:rPr>
      <w:rFonts w:ascii="Times New Roman" w:eastAsiaTheme="minorEastAsia" w:hAnsi="Times New Roman"/>
      <w:sz w:val="24"/>
      <w:szCs w:val="24"/>
    </w:rPr>
  </w:style>
  <w:style w:type="paragraph" w:customStyle="1" w:styleId="ConsPlusNormal">
    <w:name w:val="ConsPlusNormal"/>
    <w:rsid w:val="006A5F89"/>
    <w:pPr>
      <w:autoSpaceDE w:val="0"/>
      <w:autoSpaceDN w:val="0"/>
      <w:adjustRightInd w:val="0"/>
    </w:pPr>
    <w:rPr>
      <w:rFonts w:ascii="Times New Roman" w:eastAsiaTheme="minorHAnsi" w:hAnsi="Times New Roman"/>
      <w:sz w:val="28"/>
      <w:szCs w:val="28"/>
      <w:lang w:eastAsia="en-US"/>
    </w:rPr>
  </w:style>
  <w:style w:type="paragraph" w:customStyle="1" w:styleId="310">
    <w:name w:val="Основной текст 31"/>
    <w:basedOn w:val="a"/>
    <w:rsid w:val="00DF3B4F"/>
    <w:pPr>
      <w:widowControl w:val="0"/>
      <w:jc w:val="both"/>
    </w:pPr>
    <w:rPr>
      <w:szCs w:val="20"/>
    </w:rPr>
  </w:style>
  <w:style w:type="character" w:customStyle="1" w:styleId="Bodytext2">
    <w:name w:val="Body text (2)_"/>
    <w:basedOn w:val="a0"/>
    <w:link w:val="Bodytext20"/>
    <w:rsid w:val="00DF3B4F"/>
    <w:rPr>
      <w:rFonts w:ascii="Times New Roman" w:eastAsia="Times New Roman" w:hAnsi="Times New Roman"/>
      <w:shd w:val="clear" w:color="auto" w:fill="FFFFFF"/>
    </w:rPr>
  </w:style>
  <w:style w:type="paragraph" w:customStyle="1" w:styleId="Bodytext20">
    <w:name w:val="Body text (2)"/>
    <w:basedOn w:val="a"/>
    <w:link w:val="Bodytext2"/>
    <w:rsid w:val="00DF3B4F"/>
    <w:pPr>
      <w:widowControl w:val="0"/>
      <w:shd w:val="clear" w:color="auto" w:fill="FFFFFF"/>
      <w:spacing w:line="240" w:lineRule="exact"/>
      <w:jc w:val="both"/>
    </w:pPr>
    <w:rPr>
      <w:sz w:val="20"/>
      <w:szCs w:val="20"/>
    </w:rPr>
  </w:style>
  <w:style w:type="table" w:customStyle="1" w:styleId="4">
    <w:name w:val="Сетка таблицы4"/>
    <w:basedOn w:val="a1"/>
    <w:next w:val="af0"/>
    <w:uiPriority w:val="59"/>
    <w:rsid w:val="00CF019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rsid w:val="00AD4B71"/>
  </w:style>
  <w:style w:type="paragraph" w:customStyle="1" w:styleId="-5">
    <w:name w:val="Вестник - Ключевые слова"/>
    <w:basedOn w:val="a"/>
    <w:link w:val="-6"/>
    <w:rsid w:val="007D7626"/>
    <w:pPr>
      <w:ind w:left="284" w:right="284"/>
      <w:jc w:val="both"/>
    </w:pPr>
    <w:rPr>
      <w:i/>
      <w:sz w:val="22"/>
      <w:szCs w:val="20"/>
    </w:rPr>
  </w:style>
  <w:style w:type="paragraph" w:customStyle="1" w:styleId="aff7">
    <w:name w:val="Текстовый блок"/>
    <w:rsid w:val="007D762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1">
    <w:name w:val="Импортированный стиль 1"/>
    <w:rsid w:val="007D7626"/>
    <w:pPr>
      <w:numPr>
        <w:numId w:val="1"/>
      </w:numPr>
    </w:pPr>
  </w:style>
  <w:style w:type="character" w:customStyle="1" w:styleId="hps">
    <w:name w:val="hps"/>
    <w:rsid w:val="000F27C9"/>
  </w:style>
  <w:style w:type="character" w:customStyle="1" w:styleId="translation-chunk">
    <w:name w:val="translation-chunk"/>
    <w:rsid w:val="000F27C9"/>
  </w:style>
  <w:style w:type="character" w:customStyle="1" w:styleId="shorttext">
    <w:name w:val="short_text"/>
    <w:rsid w:val="000F27C9"/>
  </w:style>
  <w:style w:type="paragraph" w:customStyle="1" w:styleId="15">
    <w:name w:val="1"/>
    <w:basedOn w:val="a"/>
    <w:link w:val="16"/>
    <w:qFormat/>
    <w:rsid w:val="000F27C9"/>
    <w:pPr>
      <w:spacing w:line="360" w:lineRule="auto"/>
      <w:ind w:firstLine="709"/>
      <w:jc w:val="both"/>
    </w:pPr>
    <w:rPr>
      <w:rFonts w:eastAsiaTheme="minorEastAsia"/>
      <w:sz w:val="28"/>
      <w:szCs w:val="28"/>
    </w:rPr>
  </w:style>
  <w:style w:type="paragraph" w:customStyle="1" w:styleId="110">
    <w:name w:val="11"/>
    <w:basedOn w:val="15"/>
    <w:link w:val="111"/>
    <w:qFormat/>
    <w:rsid w:val="000F27C9"/>
    <w:pPr>
      <w:spacing w:line="240" w:lineRule="auto"/>
    </w:pPr>
  </w:style>
  <w:style w:type="character" w:customStyle="1" w:styleId="16">
    <w:name w:val="1 Знак"/>
    <w:basedOn w:val="a0"/>
    <w:link w:val="15"/>
    <w:rsid w:val="000F27C9"/>
    <w:rPr>
      <w:rFonts w:ascii="Times New Roman" w:eastAsiaTheme="minorEastAsia" w:hAnsi="Times New Roman"/>
      <w:sz w:val="28"/>
      <w:szCs w:val="28"/>
    </w:rPr>
  </w:style>
  <w:style w:type="character" w:customStyle="1" w:styleId="111">
    <w:name w:val="11 Знак"/>
    <w:basedOn w:val="16"/>
    <w:link w:val="110"/>
    <w:rsid w:val="000F27C9"/>
    <w:rPr>
      <w:rFonts w:ascii="Times New Roman" w:eastAsiaTheme="minorEastAsia" w:hAnsi="Times New Roman"/>
      <w:sz w:val="28"/>
      <w:szCs w:val="28"/>
    </w:rPr>
  </w:style>
  <w:style w:type="character" w:customStyle="1" w:styleId="17">
    <w:name w:val="Обычный (веб) Знак1"/>
    <w:aliases w:val="Обычный (веб) Знак Знак Знак1,Обычный (веб) Знак Знак Знак Знак,Обычный (веб) Знак Знак1,Обычный (веб) Знак3,Обычный (веб)1 Знак,Обычный (веб) Знак1 Знак,Обычный (веб) Знак2 Знак,Обычный (веб) Знак1 Знак1 Знак"/>
    <w:basedOn w:val="a0"/>
    <w:uiPriority w:val="99"/>
    <w:locked/>
    <w:rsid w:val="000F27C9"/>
    <w:rPr>
      <w:rFonts w:ascii="Times New Roman" w:eastAsia="Times New Roman" w:hAnsi="Times New Roman" w:cs="Times New Roman"/>
      <w:sz w:val="24"/>
      <w:szCs w:val="24"/>
      <w:lang w:eastAsia="ru-RU"/>
    </w:rPr>
  </w:style>
  <w:style w:type="paragraph" w:customStyle="1" w:styleId="18">
    <w:name w:val="Обычный1"/>
    <w:rsid w:val="000F27C9"/>
    <w:pPr>
      <w:widowControl w:val="0"/>
    </w:pPr>
    <w:rPr>
      <w:rFonts w:ascii="Times New Roman" w:eastAsia="Times New Roman" w:hAnsi="Times New Roman"/>
      <w:snapToGrid w:val="0"/>
    </w:rPr>
  </w:style>
  <w:style w:type="paragraph" w:customStyle="1" w:styleId="aff8">
    <w:name w:val="абзац"/>
    <w:basedOn w:val="a"/>
    <w:qFormat/>
    <w:rsid w:val="00EA2FA7"/>
    <w:pPr>
      <w:ind w:firstLine="567"/>
      <w:contextualSpacing/>
      <w:jc w:val="both"/>
    </w:pPr>
    <w:rPr>
      <w:rFonts w:eastAsia="Calibri"/>
      <w:szCs w:val="28"/>
      <w:lang w:eastAsia="en-US"/>
    </w:rPr>
  </w:style>
  <w:style w:type="character" w:customStyle="1" w:styleId="reference-text">
    <w:name w:val="reference-text"/>
    <w:basedOn w:val="a0"/>
    <w:rsid w:val="00961F7D"/>
  </w:style>
  <w:style w:type="paragraph" w:customStyle="1" w:styleId="-7">
    <w:name w:val="Вестник - Текст статьи"/>
    <w:basedOn w:val="a"/>
    <w:link w:val="-8"/>
    <w:rsid w:val="00961F7D"/>
    <w:pPr>
      <w:ind w:firstLine="708"/>
      <w:jc w:val="both"/>
    </w:pPr>
  </w:style>
  <w:style w:type="character" w:customStyle="1" w:styleId="-8">
    <w:name w:val="Вестник - Текст статьи Знак"/>
    <w:basedOn w:val="a0"/>
    <w:link w:val="-7"/>
    <w:rsid w:val="00961F7D"/>
    <w:rPr>
      <w:rFonts w:ascii="Times New Roman" w:eastAsia="Times New Roman" w:hAnsi="Times New Roman"/>
      <w:sz w:val="24"/>
      <w:szCs w:val="24"/>
    </w:rPr>
  </w:style>
  <w:style w:type="paragraph" w:customStyle="1" w:styleId="aff9">
    <w:name w:val="Мой СТИЛЬ"/>
    <w:rsid w:val="00FF4F61"/>
    <w:pPr>
      <w:spacing w:line="360" w:lineRule="auto"/>
      <w:ind w:firstLine="709"/>
      <w:jc w:val="both"/>
    </w:pPr>
    <w:rPr>
      <w:rFonts w:ascii="Times New Roman" w:eastAsiaTheme="minorEastAsia" w:hAnsi="Times New Roman" w:cstheme="minorBidi"/>
      <w:spacing w:val="30"/>
      <w:sz w:val="28"/>
      <w:szCs w:val="22"/>
    </w:rPr>
  </w:style>
  <w:style w:type="paragraph" w:customStyle="1" w:styleId="affa">
    <w:name w:val="СтильМОЙ"/>
    <w:autoRedefine/>
    <w:qFormat/>
    <w:rsid w:val="00EA592A"/>
    <w:pPr>
      <w:widowControl w:val="0"/>
      <w:tabs>
        <w:tab w:val="left" w:pos="1134"/>
      </w:tabs>
      <w:ind w:firstLine="709"/>
      <w:contextualSpacing/>
      <w:jc w:val="both"/>
    </w:pPr>
    <w:rPr>
      <w:rFonts w:ascii="Times New Roman" w:eastAsia="Times New Roman" w:hAnsi="Times New Roman"/>
      <w:bCs/>
      <w:sz w:val="30"/>
      <w:szCs w:val="30"/>
      <w:lang w:val="en-US"/>
    </w:rPr>
  </w:style>
  <w:style w:type="paragraph" w:customStyle="1" w:styleId="affb">
    <w:name w:val="МОЙ"/>
    <w:basedOn w:val="affa"/>
    <w:link w:val="affc"/>
    <w:autoRedefine/>
    <w:rsid w:val="00FF4F61"/>
  </w:style>
  <w:style w:type="character" w:customStyle="1" w:styleId="affc">
    <w:name w:val="МОЙ Знак"/>
    <w:basedOn w:val="a0"/>
    <w:link w:val="affb"/>
    <w:rsid w:val="00FF4F61"/>
    <w:rPr>
      <w:rFonts w:ascii="Times New Roman" w:eastAsia="Times New Roman" w:hAnsi="Times New Roman"/>
      <w:bCs/>
      <w:spacing w:val="-4"/>
      <w:sz w:val="26"/>
      <w:szCs w:val="26"/>
    </w:rPr>
  </w:style>
  <w:style w:type="paragraph" w:customStyle="1" w:styleId="affd">
    <w:name w:val="Мой"/>
    <w:basedOn w:val="affa"/>
    <w:link w:val="affe"/>
    <w:autoRedefine/>
    <w:qFormat/>
    <w:rsid w:val="00DC0152"/>
    <w:rPr>
      <w:color w:val="000000" w:themeColor="text1"/>
      <w:spacing w:val="-2"/>
    </w:rPr>
  </w:style>
  <w:style w:type="character" w:customStyle="1" w:styleId="affe">
    <w:name w:val="Мой Знак"/>
    <w:basedOn w:val="a0"/>
    <w:link w:val="affd"/>
    <w:rsid w:val="00DC0152"/>
    <w:rPr>
      <w:rFonts w:ascii="Times New Roman" w:eastAsia="Times New Roman" w:hAnsi="Times New Roman"/>
      <w:bCs/>
      <w:color w:val="000000" w:themeColor="text1"/>
      <w:spacing w:val="-2"/>
      <w:sz w:val="30"/>
      <w:szCs w:val="30"/>
    </w:rPr>
  </w:style>
  <w:style w:type="paragraph" w:customStyle="1" w:styleId="slogo">
    <w:name w:val="slogo"/>
    <w:basedOn w:val="a"/>
    <w:rsid w:val="00FF4F61"/>
    <w:pPr>
      <w:spacing w:before="100" w:beforeAutospacing="1" w:after="100" w:afterAutospacing="1"/>
    </w:pPr>
  </w:style>
  <w:style w:type="paragraph" w:customStyle="1" w:styleId="slogo-title">
    <w:name w:val="slogo-title"/>
    <w:basedOn w:val="a"/>
    <w:rsid w:val="00FF4F61"/>
    <w:pPr>
      <w:spacing w:before="100" w:beforeAutospacing="1" w:after="100" w:afterAutospacing="1"/>
    </w:pPr>
  </w:style>
  <w:style w:type="paragraph" w:styleId="afff">
    <w:name w:val="Document Map"/>
    <w:basedOn w:val="a"/>
    <w:link w:val="afff0"/>
    <w:uiPriority w:val="99"/>
    <w:semiHidden/>
    <w:unhideWhenUsed/>
    <w:rsid w:val="00FF4F61"/>
    <w:pPr>
      <w:ind w:firstLine="709"/>
      <w:jc w:val="both"/>
    </w:pPr>
    <w:rPr>
      <w:rFonts w:ascii="Tahoma" w:eastAsiaTheme="minorHAnsi" w:hAnsi="Tahoma" w:cs="Tahoma"/>
      <w:sz w:val="16"/>
      <w:szCs w:val="16"/>
      <w:lang w:eastAsia="en-US"/>
    </w:rPr>
  </w:style>
  <w:style w:type="character" w:customStyle="1" w:styleId="afff0">
    <w:name w:val="Схема документа Знак"/>
    <w:basedOn w:val="a0"/>
    <w:link w:val="afff"/>
    <w:uiPriority w:val="99"/>
    <w:semiHidden/>
    <w:rsid w:val="00FF4F61"/>
    <w:rPr>
      <w:rFonts w:ascii="Tahoma" w:eastAsiaTheme="minorHAnsi" w:hAnsi="Tahoma" w:cs="Tahoma"/>
      <w:sz w:val="16"/>
      <w:szCs w:val="16"/>
      <w:lang w:eastAsia="en-US"/>
    </w:rPr>
  </w:style>
  <w:style w:type="character" w:customStyle="1" w:styleId="wr">
    <w:name w:val="wr"/>
    <w:basedOn w:val="a0"/>
    <w:rsid w:val="00FF4F61"/>
  </w:style>
  <w:style w:type="character" w:customStyle="1" w:styleId="nobr">
    <w:name w:val="nobr"/>
    <w:basedOn w:val="a0"/>
    <w:rsid w:val="00FF4F61"/>
  </w:style>
  <w:style w:type="character" w:customStyle="1" w:styleId="group">
    <w:name w:val="group"/>
    <w:basedOn w:val="a0"/>
    <w:rsid w:val="00FF4F61"/>
  </w:style>
  <w:style w:type="character" w:customStyle="1" w:styleId="tooltip">
    <w:name w:val="tooltip"/>
    <w:basedOn w:val="a0"/>
    <w:rsid w:val="00FF4F61"/>
  </w:style>
  <w:style w:type="character" w:customStyle="1" w:styleId="label">
    <w:name w:val="label"/>
    <w:basedOn w:val="a0"/>
    <w:rsid w:val="00FF4F61"/>
  </w:style>
  <w:style w:type="character" w:customStyle="1" w:styleId="indicatorrow--huge">
    <w:name w:val="indicator__row--huge"/>
    <w:basedOn w:val="a0"/>
    <w:rsid w:val="00FF4F61"/>
  </w:style>
  <w:style w:type="character" w:customStyle="1" w:styleId="indicatorrow">
    <w:name w:val="indicator__row"/>
    <w:basedOn w:val="a0"/>
    <w:rsid w:val="00FF4F61"/>
  </w:style>
  <w:style w:type="paragraph" w:customStyle="1" w:styleId="28">
    <w:name w:val="Îñíîâíîé òåêñò 2"/>
    <w:basedOn w:val="a"/>
    <w:uiPriority w:val="99"/>
    <w:rsid w:val="00FF4F61"/>
    <w:pPr>
      <w:widowControl w:val="0"/>
      <w:autoSpaceDE w:val="0"/>
      <w:autoSpaceDN w:val="0"/>
      <w:spacing w:line="360" w:lineRule="auto"/>
      <w:ind w:firstLine="720"/>
      <w:jc w:val="both"/>
    </w:pPr>
  </w:style>
  <w:style w:type="paragraph" w:customStyle="1" w:styleId="s1">
    <w:name w:val="s_1"/>
    <w:basedOn w:val="a"/>
    <w:rsid w:val="00E65DCE"/>
    <w:pPr>
      <w:spacing w:before="100" w:beforeAutospacing="1" w:after="100" w:afterAutospacing="1"/>
    </w:pPr>
  </w:style>
  <w:style w:type="paragraph" w:customStyle="1" w:styleId="19">
    <w:name w:val="Абзац списка1"/>
    <w:basedOn w:val="a"/>
    <w:link w:val="ListParagraphChar"/>
    <w:qFormat/>
    <w:rsid w:val="001D753C"/>
    <w:pPr>
      <w:spacing w:after="200" w:line="276" w:lineRule="auto"/>
      <w:ind w:left="720"/>
      <w:contextualSpacing/>
    </w:pPr>
    <w:rPr>
      <w:rFonts w:ascii="Calibri" w:hAnsi="Calibri"/>
      <w:sz w:val="22"/>
      <w:szCs w:val="22"/>
    </w:rPr>
  </w:style>
  <w:style w:type="character" w:customStyle="1" w:styleId="FontStyle35">
    <w:name w:val="Font Style35"/>
    <w:uiPriority w:val="99"/>
    <w:rsid w:val="00B20A8E"/>
    <w:rPr>
      <w:rFonts w:ascii="Times New Roman" w:hAnsi="Times New Roman" w:cs="Times New Roman" w:hint="default"/>
      <w:sz w:val="22"/>
      <w:szCs w:val="22"/>
    </w:rPr>
  </w:style>
  <w:style w:type="paragraph" w:styleId="33">
    <w:name w:val="Body Text Indent 3"/>
    <w:basedOn w:val="a"/>
    <w:link w:val="34"/>
    <w:uiPriority w:val="99"/>
    <w:semiHidden/>
    <w:unhideWhenUsed/>
    <w:rsid w:val="001E6614"/>
    <w:pPr>
      <w:spacing w:after="120"/>
      <w:ind w:left="283"/>
    </w:pPr>
    <w:rPr>
      <w:sz w:val="16"/>
      <w:szCs w:val="16"/>
    </w:rPr>
  </w:style>
  <w:style w:type="character" w:customStyle="1" w:styleId="34">
    <w:name w:val="Основной текст с отступом 3 Знак"/>
    <w:basedOn w:val="a0"/>
    <w:link w:val="33"/>
    <w:uiPriority w:val="99"/>
    <w:semiHidden/>
    <w:rsid w:val="001E6614"/>
    <w:rPr>
      <w:rFonts w:ascii="Times New Roman" w:eastAsia="Times New Roman" w:hAnsi="Times New Roman"/>
      <w:sz w:val="16"/>
      <w:szCs w:val="16"/>
    </w:rPr>
  </w:style>
  <w:style w:type="paragraph" w:customStyle="1" w:styleId="-9">
    <w:name w:val="Вестник - Название статьи"/>
    <w:basedOn w:val="a"/>
    <w:link w:val="-a"/>
    <w:rsid w:val="001E6614"/>
    <w:pPr>
      <w:jc w:val="center"/>
    </w:pPr>
    <w:rPr>
      <w:b/>
      <w:bCs/>
      <w:caps/>
      <w:kern w:val="32"/>
      <w:szCs w:val="20"/>
    </w:rPr>
  </w:style>
  <w:style w:type="paragraph" w:customStyle="1" w:styleId="-b">
    <w:name w:val="Вестник - Список авторов"/>
    <w:basedOn w:val="a"/>
    <w:link w:val="-c"/>
    <w:rsid w:val="001E6614"/>
    <w:pPr>
      <w:overflowPunct w:val="0"/>
      <w:autoSpaceDE w:val="0"/>
      <w:autoSpaceDN w:val="0"/>
      <w:adjustRightInd w:val="0"/>
      <w:spacing w:before="120" w:after="120"/>
      <w:jc w:val="center"/>
      <w:textAlignment w:val="baseline"/>
    </w:pPr>
    <w:rPr>
      <w:b/>
      <w:bCs/>
      <w:szCs w:val="20"/>
    </w:rPr>
  </w:style>
  <w:style w:type="paragraph" w:customStyle="1" w:styleId="-d">
    <w:name w:val="Вестник - Аннотация"/>
    <w:basedOn w:val="a"/>
    <w:link w:val="-e"/>
    <w:rsid w:val="001E6614"/>
    <w:pPr>
      <w:spacing w:before="240"/>
      <w:ind w:left="284" w:right="284"/>
      <w:jc w:val="both"/>
    </w:pPr>
    <w:rPr>
      <w:sz w:val="22"/>
      <w:szCs w:val="20"/>
    </w:rPr>
  </w:style>
  <w:style w:type="character" w:customStyle="1" w:styleId="-a">
    <w:name w:val="Вестник - Название статьи Знак Знак"/>
    <w:link w:val="-9"/>
    <w:rsid w:val="001E6614"/>
    <w:rPr>
      <w:rFonts w:ascii="Times New Roman" w:eastAsia="Times New Roman" w:hAnsi="Times New Roman"/>
      <w:b/>
      <w:bCs/>
      <w:caps/>
      <w:kern w:val="32"/>
      <w:sz w:val="24"/>
    </w:rPr>
  </w:style>
  <w:style w:type="paragraph" w:customStyle="1" w:styleId="-">
    <w:name w:val="Вестник - Список литературы"/>
    <w:basedOn w:val="a"/>
    <w:link w:val="-f"/>
    <w:rsid w:val="001E6614"/>
    <w:pPr>
      <w:numPr>
        <w:numId w:val="12"/>
      </w:numPr>
      <w:jc w:val="both"/>
    </w:pPr>
    <w:rPr>
      <w:szCs w:val="22"/>
    </w:rPr>
  </w:style>
  <w:style w:type="paragraph" w:customStyle="1" w:styleId="afff1">
    <w:name w:val="Стандарт"/>
    <w:basedOn w:val="a"/>
    <w:link w:val="Char"/>
    <w:rsid w:val="001E6614"/>
    <w:pPr>
      <w:widowControl w:val="0"/>
      <w:spacing w:line="360" w:lineRule="auto"/>
      <w:ind w:firstLine="709"/>
      <w:jc w:val="both"/>
    </w:pPr>
    <w:rPr>
      <w:sz w:val="28"/>
    </w:rPr>
  </w:style>
  <w:style w:type="character" w:customStyle="1" w:styleId="Char">
    <w:name w:val="Стандарт Char"/>
    <w:link w:val="afff1"/>
    <w:locked/>
    <w:rsid w:val="001E6614"/>
    <w:rPr>
      <w:rFonts w:ascii="Times New Roman" w:eastAsia="Times New Roman" w:hAnsi="Times New Roman"/>
      <w:sz w:val="28"/>
      <w:szCs w:val="24"/>
    </w:rPr>
  </w:style>
  <w:style w:type="character" w:customStyle="1" w:styleId="a4">
    <w:name w:val="Абзац списка Знак"/>
    <w:basedOn w:val="a0"/>
    <w:link w:val="a3"/>
    <w:uiPriority w:val="34"/>
    <w:rsid w:val="00DB3E1B"/>
    <w:rPr>
      <w:rFonts w:ascii="Times New Roman" w:eastAsia="Times New Roman" w:hAnsi="Times New Roman"/>
      <w:sz w:val="24"/>
      <w:szCs w:val="24"/>
    </w:rPr>
  </w:style>
  <w:style w:type="paragraph" w:customStyle="1" w:styleId="1a">
    <w:name w:val="1 Обычный"/>
    <w:basedOn w:val="a"/>
    <w:link w:val="1b"/>
    <w:rsid w:val="00DB3E1B"/>
    <w:pPr>
      <w:ind w:firstLine="709"/>
      <w:jc w:val="both"/>
    </w:pPr>
    <w:rPr>
      <w:sz w:val="28"/>
      <w:szCs w:val="28"/>
    </w:rPr>
  </w:style>
  <w:style w:type="character" w:customStyle="1" w:styleId="1b">
    <w:name w:val="1 Обычный Знак"/>
    <w:basedOn w:val="a0"/>
    <w:link w:val="1a"/>
    <w:locked/>
    <w:rsid w:val="00DB3E1B"/>
    <w:rPr>
      <w:rFonts w:ascii="Times New Roman" w:eastAsia="Times New Roman" w:hAnsi="Times New Roman"/>
      <w:sz w:val="28"/>
      <w:szCs w:val="28"/>
    </w:rPr>
  </w:style>
  <w:style w:type="character" w:customStyle="1" w:styleId="normal00200028web0029char">
    <w:name w:val="normal_0020_0028web_0029__char"/>
    <w:uiPriority w:val="99"/>
    <w:rsid w:val="0060758E"/>
    <w:rPr>
      <w:rFonts w:cs="Times New Roman"/>
    </w:rPr>
  </w:style>
  <w:style w:type="character" w:customStyle="1" w:styleId="notranslate">
    <w:name w:val="notranslate"/>
    <w:basedOn w:val="a0"/>
    <w:rsid w:val="0060758E"/>
  </w:style>
  <w:style w:type="character" w:customStyle="1" w:styleId="normalchar">
    <w:name w:val="normal__char"/>
    <w:uiPriority w:val="99"/>
    <w:rsid w:val="0060758E"/>
    <w:rPr>
      <w:rFonts w:cs="Times New Roman"/>
    </w:rPr>
  </w:style>
  <w:style w:type="character" w:customStyle="1" w:styleId="body0020text0020indentchar">
    <w:name w:val="body_0020text_0020indent__char"/>
    <w:uiPriority w:val="99"/>
    <w:rsid w:val="0060758E"/>
    <w:rPr>
      <w:rFonts w:cs="Times New Roman"/>
    </w:rPr>
  </w:style>
  <w:style w:type="character" w:customStyle="1" w:styleId="body0020text0020indent00202char">
    <w:name w:val="body_0020text_0020indent_00202__char"/>
    <w:uiPriority w:val="99"/>
    <w:rsid w:val="0060758E"/>
    <w:rPr>
      <w:rFonts w:cs="Times New Roman"/>
    </w:rPr>
  </w:style>
  <w:style w:type="paragraph" w:customStyle="1" w:styleId="Aenna">
    <w:name w:val="Aenna?"/>
    <w:basedOn w:val="a"/>
    <w:rsid w:val="00C35216"/>
    <w:pPr>
      <w:overflowPunct w:val="0"/>
      <w:autoSpaceDE w:val="0"/>
      <w:autoSpaceDN w:val="0"/>
      <w:adjustRightInd w:val="0"/>
      <w:spacing w:line="408" w:lineRule="auto"/>
      <w:ind w:firstLine="357"/>
      <w:jc w:val="both"/>
    </w:pPr>
    <w:rPr>
      <w:spacing w:val="20"/>
      <w:szCs w:val="20"/>
    </w:rPr>
  </w:style>
  <w:style w:type="paragraph" w:customStyle="1" w:styleId="Iauiue">
    <w:name w:val="Iau?iue"/>
    <w:rsid w:val="00C35216"/>
    <w:pPr>
      <w:overflowPunct w:val="0"/>
      <w:autoSpaceDE w:val="0"/>
      <w:autoSpaceDN w:val="0"/>
      <w:adjustRightInd w:val="0"/>
    </w:pPr>
    <w:rPr>
      <w:rFonts w:ascii="Times New Roman" w:eastAsia="Times New Roman" w:hAnsi="Times New Roman"/>
    </w:rPr>
  </w:style>
  <w:style w:type="character" w:customStyle="1" w:styleId="tailtext1">
    <w:name w:val="tailtext1"/>
    <w:basedOn w:val="a0"/>
    <w:rsid w:val="00C35216"/>
    <w:rPr>
      <w:sz w:val="14"/>
      <w:szCs w:val="14"/>
    </w:rPr>
  </w:style>
  <w:style w:type="paragraph" w:customStyle="1" w:styleId="Pa10">
    <w:name w:val="Pa10"/>
    <w:basedOn w:val="a"/>
    <w:next w:val="a"/>
    <w:uiPriority w:val="99"/>
    <w:rsid w:val="00DF6E8A"/>
    <w:pPr>
      <w:autoSpaceDE w:val="0"/>
      <w:autoSpaceDN w:val="0"/>
      <w:adjustRightInd w:val="0"/>
      <w:spacing w:line="221" w:lineRule="atLeast"/>
    </w:pPr>
  </w:style>
  <w:style w:type="paragraph" w:customStyle="1" w:styleId="Pa24">
    <w:name w:val="Pa24"/>
    <w:basedOn w:val="a"/>
    <w:next w:val="a"/>
    <w:uiPriority w:val="99"/>
    <w:rsid w:val="00DF6E8A"/>
    <w:pPr>
      <w:autoSpaceDE w:val="0"/>
      <w:autoSpaceDN w:val="0"/>
      <w:adjustRightInd w:val="0"/>
      <w:spacing w:line="201" w:lineRule="atLeast"/>
    </w:pPr>
  </w:style>
  <w:style w:type="character" w:customStyle="1" w:styleId="A60">
    <w:name w:val="A6"/>
    <w:uiPriority w:val="99"/>
    <w:rsid w:val="00DF6E8A"/>
    <w:rPr>
      <w:color w:val="000000"/>
      <w:sz w:val="14"/>
      <w:szCs w:val="14"/>
    </w:rPr>
  </w:style>
  <w:style w:type="paragraph" w:customStyle="1" w:styleId="Pa7">
    <w:name w:val="Pa7"/>
    <w:basedOn w:val="a"/>
    <w:next w:val="a"/>
    <w:uiPriority w:val="99"/>
    <w:rsid w:val="00DF6E8A"/>
    <w:pPr>
      <w:autoSpaceDE w:val="0"/>
      <w:autoSpaceDN w:val="0"/>
      <w:adjustRightInd w:val="0"/>
      <w:spacing w:line="221" w:lineRule="atLeast"/>
    </w:pPr>
  </w:style>
  <w:style w:type="character" w:customStyle="1" w:styleId="A00">
    <w:name w:val="A0"/>
    <w:uiPriority w:val="99"/>
    <w:rsid w:val="00DF6E8A"/>
    <w:rPr>
      <w:color w:val="000000"/>
      <w:sz w:val="20"/>
      <w:szCs w:val="20"/>
    </w:rPr>
  </w:style>
  <w:style w:type="character" w:customStyle="1" w:styleId="color11">
    <w:name w:val="color_11"/>
    <w:basedOn w:val="a0"/>
    <w:rsid w:val="00600190"/>
  </w:style>
  <w:style w:type="character" w:styleId="afff2">
    <w:name w:val="line number"/>
    <w:basedOn w:val="a0"/>
    <w:uiPriority w:val="99"/>
    <w:semiHidden/>
    <w:unhideWhenUsed/>
    <w:rsid w:val="00600190"/>
  </w:style>
  <w:style w:type="character" w:customStyle="1" w:styleId="-f0">
    <w:name w:val="Вестник - Об авторах Знак"/>
    <w:link w:val="-f1"/>
    <w:locked/>
    <w:rsid w:val="00794752"/>
    <w:rPr>
      <w:sz w:val="24"/>
      <w:szCs w:val="24"/>
    </w:rPr>
  </w:style>
  <w:style w:type="paragraph" w:customStyle="1" w:styleId="-f1">
    <w:name w:val="Вестник - Об авторах"/>
    <w:basedOn w:val="a"/>
    <w:link w:val="-f0"/>
    <w:rsid w:val="00794752"/>
    <w:pPr>
      <w:widowControl w:val="0"/>
      <w:spacing w:before="120"/>
      <w:ind w:firstLine="720"/>
      <w:jc w:val="both"/>
    </w:pPr>
    <w:rPr>
      <w:rFonts w:ascii="Calibri" w:eastAsia="Calibri" w:hAnsi="Calibri"/>
    </w:rPr>
  </w:style>
  <w:style w:type="character" w:customStyle="1" w:styleId="-c">
    <w:name w:val="Вестник - Список авторов Знак"/>
    <w:link w:val="-b"/>
    <w:locked/>
    <w:rsid w:val="00A104C9"/>
    <w:rPr>
      <w:rFonts w:ascii="Times New Roman" w:eastAsia="Times New Roman" w:hAnsi="Times New Roman"/>
      <w:b/>
      <w:bCs/>
      <w:sz w:val="24"/>
    </w:rPr>
  </w:style>
  <w:style w:type="character" w:customStyle="1" w:styleId="-e">
    <w:name w:val="Вестник - Аннотация Знак"/>
    <w:link w:val="-d"/>
    <w:locked/>
    <w:rsid w:val="00A104C9"/>
    <w:rPr>
      <w:rFonts w:ascii="Times New Roman" w:eastAsia="Times New Roman" w:hAnsi="Times New Roman"/>
      <w:sz w:val="22"/>
    </w:rPr>
  </w:style>
  <w:style w:type="character" w:customStyle="1" w:styleId="-6">
    <w:name w:val="Вестник - Ключевые слова Знак"/>
    <w:link w:val="-5"/>
    <w:locked/>
    <w:rsid w:val="00A104C9"/>
    <w:rPr>
      <w:rFonts w:ascii="Times New Roman" w:eastAsia="Times New Roman" w:hAnsi="Times New Roman"/>
      <w:i/>
      <w:sz w:val="22"/>
    </w:rPr>
  </w:style>
  <w:style w:type="character" w:customStyle="1" w:styleId="-3">
    <w:name w:val="Вестник - &quot;Список литературы:&quot; Знак"/>
    <w:link w:val="-2"/>
    <w:locked/>
    <w:rsid w:val="00A104C9"/>
    <w:rPr>
      <w:rFonts w:ascii="Times New Roman" w:eastAsia="Times New Roman" w:hAnsi="Times New Roman"/>
      <w:b/>
      <w:sz w:val="24"/>
      <w:szCs w:val="22"/>
    </w:rPr>
  </w:style>
  <w:style w:type="character" w:customStyle="1" w:styleId="-f">
    <w:name w:val="Вестник - Список литературы Знак"/>
    <w:link w:val="-"/>
    <w:locked/>
    <w:rsid w:val="00A104C9"/>
    <w:rPr>
      <w:rFonts w:ascii="Times New Roman" w:eastAsia="Times New Roman" w:hAnsi="Times New Roman"/>
      <w:sz w:val="24"/>
      <w:szCs w:val="22"/>
    </w:rPr>
  </w:style>
  <w:style w:type="character" w:customStyle="1" w:styleId="ListParagraphChar">
    <w:name w:val="List Paragraph Char"/>
    <w:link w:val="19"/>
    <w:locked/>
    <w:rsid w:val="00A104C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06">
      <w:bodyDiv w:val="1"/>
      <w:marLeft w:val="0"/>
      <w:marRight w:val="0"/>
      <w:marTop w:val="0"/>
      <w:marBottom w:val="0"/>
      <w:divBdr>
        <w:top w:val="none" w:sz="0" w:space="0" w:color="auto"/>
        <w:left w:val="none" w:sz="0" w:space="0" w:color="auto"/>
        <w:bottom w:val="none" w:sz="0" w:space="0" w:color="auto"/>
        <w:right w:val="none" w:sz="0" w:space="0" w:color="auto"/>
      </w:divBdr>
    </w:div>
    <w:div w:id="51009520">
      <w:bodyDiv w:val="1"/>
      <w:marLeft w:val="0"/>
      <w:marRight w:val="0"/>
      <w:marTop w:val="0"/>
      <w:marBottom w:val="0"/>
      <w:divBdr>
        <w:top w:val="none" w:sz="0" w:space="0" w:color="auto"/>
        <w:left w:val="none" w:sz="0" w:space="0" w:color="auto"/>
        <w:bottom w:val="none" w:sz="0" w:space="0" w:color="auto"/>
        <w:right w:val="none" w:sz="0" w:space="0" w:color="auto"/>
      </w:divBdr>
    </w:div>
    <w:div w:id="72894602">
      <w:bodyDiv w:val="1"/>
      <w:marLeft w:val="0"/>
      <w:marRight w:val="0"/>
      <w:marTop w:val="0"/>
      <w:marBottom w:val="0"/>
      <w:divBdr>
        <w:top w:val="none" w:sz="0" w:space="0" w:color="auto"/>
        <w:left w:val="none" w:sz="0" w:space="0" w:color="auto"/>
        <w:bottom w:val="none" w:sz="0" w:space="0" w:color="auto"/>
        <w:right w:val="none" w:sz="0" w:space="0" w:color="auto"/>
      </w:divBdr>
    </w:div>
    <w:div w:id="143395937">
      <w:bodyDiv w:val="1"/>
      <w:marLeft w:val="0"/>
      <w:marRight w:val="0"/>
      <w:marTop w:val="0"/>
      <w:marBottom w:val="0"/>
      <w:divBdr>
        <w:top w:val="none" w:sz="0" w:space="0" w:color="auto"/>
        <w:left w:val="none" w:sz="0" w:space="0" w:color="auto"/>
        <w:bottom w:val="none" w:sz="0" w:space="0" w:color="auto"/>
        <w:right w:val="none" w:sz="0" w:space="0" w:color="auto"/>
      </w:divBdr>
    </w:div>
    <w:div w:id="162211705">
      <w:bodyDiv w:val="1"/>
      <w:marLeft w:val="0"/>
      <w:marRight w:val="0"/>
      <w:marTop w:val="0"/>
      <w:marBottom w:val="0"/>
      <w:divBdr>
        <w:top w:val="none" w:sz="0" w:space="0" w:color="auto"/>
        <w:left w:val="none" w:sz="0" w:space="0" w:color="auto"/>
        <w:bottom w:val="none" w:sz="0" w:space="0" w:color="auto"/>
        <w:right w:val="none" w:sz="0" w:space="0" w:color="auto"/>
      </w:divBdr>
    </w:div>
    <w:div w:id="218828714">
      <w:bodyDiv w:val="1"/>
      <w:marLeft w:val="0"/>
      <w:marRight w:val="0"/>
      <w:marTop w:val="0"/>
      <w:marBottom w:val="0"/>
      <w:divBdr>
        <w:top w:val="none" w:sz="0" w:space="0" w:color="auto"/>
        <w:left w:val="none" w:sz="0" w:space="0" w:color="auto"/>
        <w:bottom w:val="none" w:sz="0" w:space="0" w:color="auto"/>
        <w:right w:val="none" w:sz="0" w:space="0" w:color="auto"/>
      </w:divBdr>
    </w:div>
    <w:div w:id="248197464">
      <w:bodyDiv w:val="1"/>
      <w:marLeft w:val="0"/>
      <w:marRight w:val="0"/>
      <w:marTop w:val="0"/>
      <w:marBottom w:val="0"/>
      <w:divBdr>
        <w:top w:val="none" w:sz="0" w:space="0" w:color="auto"/>
        <w:left w:val="none" w:sz="0" w:space="0" w:color="auto"/>
        <w:bottom w:val="none" w:sz="0" w:space="0" w:color="auto"/>
        <w:right w:val="none" w:sz="0" w:space="0" w:color="auto"/>
      </w:divBdr>
    </w:div>
    <w:div w:id="292248712">
      <w:bodyDiv w:val="1"/>
      <w:marLeft w:val="0"/>
      <w:marRight w:val="0"/>
      <w:marTop w:val="0"/>
      <w:marBottom w:val="0"/>
      <w:divBdr>
        <w:top w:val="none" w:sz="0" w:space="0" w:color="auto"/>
        <w:left w:val="none" w:sz="0" w:space="0" w:color="auto"/>
        <w:bottom w:val="none" w:sz="0" w:space="0" w:color="auto"/>
        <w:right w:val="none" w:sz="0" w:space="0" w:color="auto"/>
      </w:divBdr>
    </w:div>
    <w:div w:id="296570321">
      <w:bodyDiv w:val="1"/>
      <w:marLeft w:val="0"/>
      <w:marRight w:val="0"/>
      <w:marTop w:val="0"/>
      <w:marBottom w:val="0"/>
      <w:divBdr>
        <w:top w:val="none" w:sz="0" w:space="0" w:color="auto"/>
        <w:left w:val="none" w:sz="0" w:space="0" w:color="auto"/>
        <w:bottom w:val="none" w:sz="0" w:space="0" w:color="auto"/>
        <w:right w:val="none" w:sz="0" w:space="0" w:color="auto"/>
      </w:divBdr>
    </w:div>
    <w:div w:id="446508257">
      <w:bodyDiv w:val="1"/>
      <w:marLeft w:val="0"/>
      <w:marRight w:val="0"/>
      <w:marTop w:val="0"/>
      <w:marBottom w:val="0"/>
      <w:divBdr>
        <w:top w:val="none" w:sz="0" w:space="0" w:color="auto"/>
        <w:left w:val="none" w:sz="0" w:space="0" w:color="auto"/>
        <w:bottom w:val="none" w:sz="0" w:space="0" w:color="auto"/>
        <w:right w:val="none" w:sz="0" w:space="0" w:color="auto"/>
      </w:divBdr>
    </w:div>
    <w:div w:id="585841853">
      <w:bodyDiv w:val="1"/>
      <w:marLeft w:val="0"/>
      <w:marRight w:val="0"/>
      <w:marTop w:val="0"/>
      <w:marBottom w:val="0"/>
      <w:divBdr>
        <w:top w:val="none" w:sz="0" w:space="0" w:color="auto"/>
        <w:left w:val="none" w:sz="0" w:space="0" w:color="auto"/>
        <w:bottom w:val="none" w:sz="0" w:space="0" w:color="auto"/>
        <w:right w:val="none" w:sz="0" w:space="0" w:color="auto"/>
      </w:divBdr>
    </w:div>
    <w:div w:id="615989442">
      <w:bodyDiv w:val="1"/>
      <w:marLeft w:val="0"/>
      <w:marRight w:val="0"/>
      <w:marTop w:val="0"/>
      <w:marBottom w:val="0"/>
      <w:divBdr>
        <w:top w:val="none" w:sz="0" w:space="0" w:color="auto"/>
        <w:left w:val="none" w:sz="0" w:space="0" w:color="auto"/>
        <w:bottom w:val="none" w:sz="0" w:space="0" w:color="auto"/>
        <w:right w:val="none" w:sz="0" w:space="0" w:color="auto"/>
      </w:divBdr>
    </w:div>
    <w:div w:id="770592079">
      <w:bodyDiv w:val="1"/>
      <w:marLeft w:val="0"/>
      <w:marRight w:val="0"/>
      <w:marTop w:val="0"/>
      <w:marBottom w:val="0"/>
      <w:divBdr>
        <w:top w:val="none" w:sz="0" w:space="0" w:color="auto"/>
        <w:left w:val="none" w:sz="0" w:space="0" w:color="auto"/>
        <w:bottom w:val="none" w:sz="0" w:space="0" w:color="auto"/>
        <w:right w:val="none" w:sz="0" w:space="0" w:color="auto"/>
      </w:divBdr>
    </w:div>
    <w:div w:id="782117070">
      <w:bodyDiv w:val="1"/>
      <w:marLeft w:val="0"/>
      <w:marRight w:val="0"/>
      <w:marTop w:val="0"/>
      <w:marBottom w:val="0"/>
      <w:divBdr>
        <w:top w:val="none" w:sz="0" w:space="0" w:color="auto"/>
        <w:left w:val="none" w:sz="0" w:space="0" w:color="auto"/>
        <w:bottom w:val="none" w:sz="0" w:space="0" w:color="auto"/>
        <w:right w:val="none" w:sz="0" w:space="0" w:color="auto"/>
      </w:divBdr>
    </w:div>
    <w:div w:id="834343874">
      <w:bodyDiv w:val="1"/>
      <w:marLeft w:val="0"/>
      <w:marRight w:val="0"/>
      <w:marTop w:val="0"/>
      <w:marBottom w:val="0"/>
      <w:divBdr>
        <w:top w:val="none" w:sz="0" w:space="0" w:color="auto"/>
        <w:left w:val="none" w:sz="0" w:space="0" w:color="auto"/>
        <w:bottom w:val="none" w:sz="0" w:space="0" w:color="auto"/>
        <w:right w:val="none" w:sz="0" w:space="0" w:color="auto"/>
      </w:divBdr>
    </w:div>
    <w:div w:id="895160457">
      <w:bodyDiv w:val="1"/>
      <w:marLeft w:val="0"/>
      <w:marRight w:val="0"/>
      <w:marTop w:val="0"/>
      <w:marBottom w:val="0"/>
      <w:divBdr>
        <w:top w:val="none" w:sz="0" w:space="0" w:color="auto"/>
        <w:left w:val="none" w:sz="0" w:space="0" w:color="auto"/>
        <w:bottom w:val="none" w:sz="0" w:space="0" w:color="auto"/>
        <w:right w:val="none" w:sz="0" w:space="0" w:color="auto"/>
      </w:divBdr>
    </w:div>
    <w:div w:id="1009021734">
      <w:bodyDiv w:val="1"/>
      <w:marLeft w:val="0"/>
      <w:marRight w:val="0"/>
      <w:marTop w:val="0"/>
      <w:marBottom w:val="0"/>
      <w:divBdr>
        <w:top w:val="none" w:sz="0" w:space="0" w:color="auto"/>
        <w:left w:val="none" w:sz="0" w:space="0" w:color="auto"/>
        <w:bottom w:val="none" w:sz="0" w:space="0" w:color="auto"/>
        <w:right w:val="none" w:sz="0" w:space="0" w:color="auto"/>
      </w:divBdr>
    </w:div>
    <w:div w:id="1015352069">
      <w:bodyDiv w:val="1"/>
      <w:marLeft w:val="0"/>
      <w:marRight w:val="0"/>
      <w:marTop w:val="0"/>
      <w:marBottom w:val="0"/>
      <w:divBdr>
        <w:top w:val="none" w:sz="0" w:space="0" w:color="auto"/>
        <w:left w:val="none" w:sz="0" w:space="0" w:color="auto"/>
        <w:bottom w:val="none" w:sz="0" w:space="0" w:color="auto"/>
        <w:right w:val="none" w:sz="0" w:space="0" w:color="auto"/>
      </w:divBdr>
    </w:div>
    <w:div w:id="1017853784">
      <w:bodyDiv w:val="1"/>
      <w:marLeft w:val="0"/>
      <w:marRight w:val="0"/>
      <w:marTop w:val="0"/>
      <w:marBottom w:val="0"/>
      <w:divBdr>
        <w:top w:val="none" w:sz="0" w:space="0" w:color="auto"/>
        <w:left w:val="none" w:sz="0" w:space="0" w:color="auto"/>
        <w:bottom w:val="none" w:sz="0" w:space="0" w:color="auto"/>
        <w:right w:val="none" w:sz="0" w:space="0" w:color="auto"/>
      </w:divBdr>
    </w:div>
    <w:div w:id="1164904403">
      <w:bodyDiv w:val="1"/>
      <w:marLeft w:val="0"/>
      <w:marRight w:val="0"/>
      <w:marTop w:val="0"/>
      <w:marBottom w:val="0"/>
      <w:divBdr>
        <w:top w:val="none" w:sz="0" w:space="0" w:color="auto"/>
        <w:left w:val="none" w:sz="0" w:space="0" w:color="auto"/>
        <w:bottom w:val="none" w:sz="0" w:space="0" w:color="auto"/>
        <w:right w:val="none" w:sz="0" w:space="0" w:color="auto"/>
      </w:divBdr>
      <w:divsChild>
        <w:div w:id="1222906796">
          <w:marLeft w:val="0"/>
          <w:marRight w:val="0"/>
          <w:marTop w:val="0"/>
          <w:marBottom w:val="0"/>
          <w:divBdr>
            <w:top w:val="none" w:sz="0" w:space="0" w:color="auto"/>
            <w:left w:val="none" w:sz="0" w:space="0" w:color="auto"/>
            <w:bottom w:val="none" w:sz="0" w:space="0" w:color="auto"/>
            <w:right w:val="none" w:sz="0" w:space="0" w:color="auto"/>
          </w:divBdr>
          <w:divsChild>
            <w:div w:id="397898812">
              <w:marLeft w:val="0"/>
              <w:marRight w:val="0"/>
              <w:marTop w:val="0"/>
              <w:marBottom w:val="0"/>
              <w:divBdr>
                <w:top w:val="none" w:sz="0" w:space="0" w:color="auto"/>
                <w:left w:val="none" w:sz="0" w:space="0" w:color="auto"/>
                <w:bottom w:val="none" w:sz="0" w:space="0" w:color="auto"/>
                <w:right w:val="none" w:sz="0" w:space="0" w:color="auto"/>
              </w:divBdr>
              <w:divsChild>
                <w:div w:id="1953973580">
                  <w:marLeft w:val="0"/>
                  <w:marRight w:val="0"/>
                  <w:marTop w:val="0"/>
                  <w:marBottom w:val="0"/>
                  <w:divBdr>
                    <w:top w:val="none" w:sz="0" w:space="0" w:color="auto"/>
                    <w:left w:val="none" w:sz="0" w:space="0" w:color="auto"/>
                    <w:bottom w:val="none" w:sz="0" w:space="0" w:color="auto"/>
                    <w:right w:val="none" w:sz="0" w:space="0" w:color="auto"/>
                  </w:divBdr>
                  <w:divsChild>
                    <w:div w:id="2097510121">
                      <w:marLeft w:val="0"/>
                      <w:marRight w:val="0"/>
                      <w:marTop w:val="0"/>
                      <w:marBottom w:val="0"/>
                      <w:divBdr>
                        <w:top w:val="single" w:sz="4" w:space="2" w:color="D7D7D7"/>
                        <w:left w:val="single" w:sz="4" w:space="5" w:color="D7D7D7"/>
                        <w:bottom w:val="single" w:sz="4" w:space="2" w:color="D7D7D7"/>
                        <w:right w:val="single" w:sz="4" w:space="2" w:color="D7D7D7"/>
                      </w:divBdr>
                    </w:div>
                  </w:divsChild>
                </w:div>
              </w:divsChild>
            </w:div>
          </w:divsChild>
        </w:div>
      </w:divsChild>
    </w:div>
    <w:div w:id="1274097412">
      <w:bodyDiv w:val="1"/>
      <w:marLeft w:val="0"/>
      <w:marRight w:val="0"/>
      <w:marTop w:val="0"/>
      <w:marBottom w:val="0"/>
      <w:divBdr>
        <w:top w:val="none" w:sz="0" w:space="0" w:color="auto"/>
        <w:left w:val="none" w:sz="0" w:space="0" w:color="auto"/>
        <w:bottom w:val="none" w:sz="0" w:space="0" w:color="auto"/>
        <w:right w:val="none" w:sz="0" w:space="0" w:color="auto"/>
      </w:divBdr>
    </w:div>
    <w:div w:id="1299801315">
      <w:bodyDiv w:val="1"/>
      <w:marLeft w:val="0"/>
      <w:marRight w:val="0"/>
      <w:marTop w:val="0"/>
      <w:marBottom w:val="0"/>
      <w:divBdr>
        <w:top w:val="none" w:sz="0" w:space="0" w:color="auto"/>
        <w:left w:val="none" w:sz="0" w:space="0" w:color="auto"/>
        <w:bottom w:val="none" w:sz="0" w:space="0" w:color="auto"/>
        <w:right w:val="none" w:sz="0" w:space="0" w:color="auto"/>
      </w:divBdr>
    </w:div>
    <w:div w:id="1316643842">
      <w:bodyDiv w:val="1"/>
      <w:marLeft w:val="0"/>
      <w:marRight w:val="0"/>
      <w:marTop w:val="0"/>
      <w:marBottom w:val="0"/>
      <w:divBdr>
        <w:top w:val="none" w:sz="0" w:space="0" w:color="auto"/>
        <w:left w:val="none" w:sz="0" w:space="0" w:color="auto"/>
        <w:bottom w:val="none" w:sz="0" w:space="0" w:color="auto"/>
        <w:right w:val="none" w:sz="0" w:space="0" w:color="auto"/>
      </w:divBdr>
      <w:divsChild>
        <w:div w:id="962539328">
          <w:marLeft w:val="0"/>
          <w:marRight w:val="0"/>
          <w:marTop w:val="0"/>
          <w:marBottom w:val="0"/>
          <w:divBdr>
            <w:top w:val="none" w:sz="0" w:space="0" w:color="auto"/>
            <w:left w:val="none" w:sz="0" w:space="0" w:color="auto"/>
            <w:bottom w:val="none" w:sz="0" w:space="0" w:color="auto"/>
            <w:right w:val="none" w:sz="0" w:space="0" w:color="auto"/>
          </w:divBdr>
        </w:div>
        <w:div w:id="1542862223">
          <w:marLeft w:val="0"/>
          <w:marRight w:val="0"/>
          <w:marTop w:val="0"/>
          <w:marBottom w:val="0"/>
          <w:divBdr>
            <w:top w:val="none" w:sz="0" w:space="0" w:color="auto"/>
            <w:left w:val="none" w:sz="0" w:space="0" w:color="auto"/>
            <w:bottom w:val="none" w:sz="0" w:space="0" w:color="auto"/>
            <w:right w:val="none" w:sz="0" w:space="0" w:color="auto"/>
          </w:divBdr>
          <w:divsChild>
            <w:div w:id="184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548">
      <w:bodyDiv w:val="1"/>
      <w:marLeft w:val="0"/>
      <w:marRight w:val="0"/>
      <w:marTop w:val="0"/>
      <w:marBottom w:val="0"/>
      <w:divBdr>
        <w:top w:val="none" w:sz="0" w:space="0" w:color="auto"/>
        <w:left w:val="none" w:sz="0" w:space="0" w:color="auto"/>
        <w:bottom w:val="none" w:sz="0" w:space="0" w:color="auto"/>
        <w:right w:val="none" w:sz="0" w:space="0" w:color="auto"/>
      </w:divBdr>
    </w:div>
    <w:div w:id="1337726042">
      <w:bodyDiv w:val="1"/>
      <w:marLeft w:val="0"/>
      <w:marRight w:val="0"/>
      <w:marTop w:val="0"/>
      <w:marBottom w:val="0"/>
      <w:divBdr>
        <w:top w:val="none" w:sz="0" w:space="0" w:color="auto"/>
        <w:left w:val="none" w:sz="0" w:space="0" w:color="auto"/>
        <w:bottom w:val="none" w:sz="0" w:space="0" w:color="auto"/>
        <w:right w:val="none" w:sz="0" w:space="0" w:color="auto"/>
      </w:divBdr>
    </w:div>
    <w:div w:id="1372996647">
      <w:bodyDiv w:val="1"/>
      <w:marLeft w:val="0"/>
      <w:marRight w:val="0"/>
      <w:marTop w:val="0"/>
      <w:marBottom w:val="0"/>
      <w:divBdr>
        <w:top w:val="none" w:sz="0" w:space="0" w:color="auto"/>
        <w:left w:val="none" w:sz="0" w:space="0" w:color="auto"/>
        <w:bottom w:val="none" w:sz="0" w:space="0" w:color="auto"/>
        <w:right w:val="none" w:sz="0" w:space="0" w:color="auto"/>
      </w:divBdr>
    </w:div>
    <w:div w:id="1426072027">
      <w:bodyDiv w:val="1"/>
      <w:marLeft w:val="0"/>
      <w:marRight w:val="0"/>
      <w:marTop w:val="0"/>
      <w:marBottom w:val="0"/>
      <w:divBdr>
        <w:top w:val="none" w:sz="0" w:space="0" w:color="auto"/>
        <w:left w:val="none" w:sz="0" w:space="0" w:color="auto"/>
        <w:bottom w:val="none" w:sz="0" w:space="0" w:color="auto"/>
        <w:right w:val="none" w:sz="0" w:space="0" w:color="auto"/>
      </w:divBdr>
    </w:div>
    <w:div w:id="1439332389">
      <w:bodyDiv w:val="1"/>
      <w:marLeft w:val="0"/>
      <w:marRight w:val="0"/>
      <w:marTop w:val="0"/>
      <w:marBottom w:val="0"/>
      <w:divBdr>
        <w:top w:val="none" w:sz="0" w:space="0" w:color="auto"/>
        <w:left w:val="none" w:sz="0" w:space="0" w:color="auto"/>
        <w:bottom w:val="none" w:sz="0" w:space="0" w:color="auto"/>
        <w:right w:val="none" w:sz="0" w:space="0" w:color="auto"/>
      </w:divBdr>
    </w:div>
    <w:div w:id="1495298659">
      <w:bodyDiv w:val="1"/>
      <w:marLeft w:val="0"/>
      <w:marRight w:val="0"/>
      <w:marTop w:val="0"/>
      <w:marBottom w:val="0"/>
      <w:divBdr>
        <w:top w:val="none" w:sz="0" w:space="0" w:color="auto"/>
        <w:left w:val="none" w:sz="0" w:space="0" w:color="auto"/>
        <w:bottom w:val="none" w:sz="0" w:space="0" w:color="auto"/>
        <w:right w:val="none" w:sz="0" w:space="0" w:color="auto"/>
      </w:divBdr>
    </w:div>
    <w:div w:id="1747921667">
      <w:bodyDiv w:val="1"/>
      <w:marLeft w:val="0"/>
      <w:marRight w:val="0"/>
      <w:marTop w:val="0"/>
      <w:marBottom w:val="0"/>
      <w:divBdr>
        <w:top w:val="none" w:sz="0" w:space="0" w:color="auto"/>
        <w:left w:val="none" w:sz="0" w:space="0" w:color="auto"/>
        <w:bottom w:val="none" w:sz="0" w:space="0" w:color="auto"/>
        <w:right w:val="none" w:sz="0" w:space="0" w:color="auto"/>
      </w:divBdr>
      <w:divsChild>
        <w:div w:id="904071782">
          <w:marLeft w:val="0"/>
          <w:marRight w:val="0"/>
          <w:marTop w:val="0"/>
          <w:marBottom w:val="0"/>
          <w:divBdr>
            <w:top w:val="none" w:sz="0" w:space="0" w:color="auto"/>
            <w:left w:val="none" w:sz="0" w:space="0" w:color="auto"/>
            <w:bottom w:val="none" w:sz="0" w:space="0" w:color="auto"/>
            <w:right w:val="none" w:sz="0" w:space="0" w:color="auto"/>
          </w:divBdr>
        </w:div>
        <w:div w:id="1410033132">
          <w:marLeft w:val="0"/>
          <w:marRight w:val="0"/>
          <w:marTop w:val="0"/>
          <w:marBottom w:val="0"/>
          <w:divBdr>
            <w:top w:val="none" w:sz="0" w:space="0" w:color="auto"/>
            <w:left w:val="none" w:sz="0" w:space="0" w:color="auto"/>
            <w:bottom w:val="none" w:sz="0" w:space="0" w:color="auto"/>
            <w:right w:val="none" w:sz="0" w:space="0" w:color="auto"/>
          </w:divBdr>
          <w:divsChild>
            <w:div w:id="3427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016">
      <w:bodyDiv w:val="1"/>
      <w:marLeft w:val="0"/>
      <w:marRight w:val="0"/>
      <w:marTop w:val="0"/>
      <w:marBottom w:val="0"/>
      <w:divBdr>
        <w:top w:val="none" w:sz="0" w:space="0" w:color="auto"/>
        <w:left w:val="none" w:sz="0" w:space="0" w:color="auto"/>
        <w:bottom w:val="none" w:sz="0" w:space="0" w:color="auto"/>
        <w:right w:val="none" w:sz="0" w:space="0" w:color="auto"/>
      </w:divBdr>
    </w:div>
    <w:div w:id="1906911506">
      <w:bodyDiv w:val="1"/>
      <w:marLeft w:val="0"/>
      <w:marRight w:val="0"/>
      <w:marTop w:val="0"/>
      <w:marBottom w:val="0"/>
      <w:divBdr>
        <w:top w:val="none" w:sz="0" w:space="0" w:color="auto"/>
        <w:left w:val="none" w:sz="0" w:space="0" w:color="auto"/>
        <w:bottom w:val="none" w:sz="0" w:space="0" w:color="auto"/>
        <w:right w:val="none" w:sz="0" w:space="0" w:color="auto"/>
      </w:divBdr>
    </w:div>
    <w:div w:id="1944994285">
      <w:bodyDiv w:val="1"/>
      <w:marLeft w:val="0"/>
      <w:marRight w:val="0"/>
      <w:marTop w:val="0"/>
      <w:marBottom w:val="0"/>
      <w:divBdr>
        <w:top w:val="none" w:sz="0" w:space="0" w:color="auto"/>
        <w:left w:val="none" w:sz="0" w:space="0" w:color="auto"/>
        <w:bottom w:val="none" w:sz="0" w:space="0" w:color="auto"/>
        <w:right w:val="none" w:sz="0" w:space="0" w:color="auto"/>
      </w:divBdr>
    </w:div>
    <w:div w:id="1963151904">
      <w:bodyDiv w:val="1"/>
      <w:marLeft w:val="0"/>
      <w:marRight w:val="0"/>
      <w:marTop w:val="0"/>
      <w:marBottom w:val="0"/>
      <w:divBdr>
        <w:top w:val="none" w:sz="0" w:space="0" w:color="auto"/>
        <w:left w:val="none" w:sz="0" w:space="0" w:color="auto"/>
        <w:bottom w:val="none" w:sz="0" w:space="0" w:color="auto"/>
        <w:right w:val="none" w:sz="0" w:space="0" w:color="auto"/>
      </w:divBdr>
    </w:div>
    <w:div w:id="1967001599">
      <w:bodyDiv w:val="1"/>
      <w:marLeft w:val="0"/>
      <w:marRight w:val="0"/>
      <w:marTop w:val="0"/>
      <w:marBottom w:val="0"/>
      <w:divBdr>
        <w:top w:val="none" w:sz="0" w:space="0" w:color="auto"/>
        <w:left w:val="none" w:sz="0" w:space="0" w:color="auto"/>
        <w:bottom w:val="none" w:sz="0" w:space="0" w:color="auto"/>
        <w:right w:val="none" w:sz="0" w:space="0" w:color="auto"/>
      </w:divBdr>
    </w:div>
    <w:div w:id="20335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raut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76817-1AE3-4730-BB73-48D68437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XxX Studio</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Беденко Надежда Николаевна</cp:lastModifiedBy>
  <cp:revision>23</cp:revision>
  <cp:lastPrinted>2018-12-05T08:52:00Z</cp:lastPrinted>
  <dcterms:created xsi:type="dcterms:W3CDTF">2018-11-23T12:15:00Z</dcterms:created>
  <dcterms:modified xsi:type="dcterms:W3CDTF">2019-02-07T07:22:00Z</dcterms:modified>
</cp:coreProperties>
</file>