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732" w:rsidRPr="00451731" w:rsidRDefault="00425732" w:rsidP="00425732">
      <w:pPr>
        <w:pStyle w:val="-"/>
        <w:spacing w:before="0" w:after="0" w:line="360" w:lineRule="auto"/>
        <w:rPr>
          <w:rFonts w:eastAsia="Calibri"/>
          <w:sz w:val="24"/>
          <w:szCs w:val="24"/>
        </w:rPr>
      </w:pPr>
      <w:bookmarkStart w:id="0" w:name="docs-internal-guid-54cc4e37-3895-4792-b7"/>
      <w:bookmarkEnd w:id="0"/>
      <w:r w:rsidRPr="00451731">
        <w:rPr>
          <w:rFonts w:eastAsia="Calibri"/>
          <w:sz w:val="24"/>
          <w:szCs w:val="24"/>
        </w:rPr>
        <w:t xml:space="preserve">УДК </w:t>
      </w:r>
    </w:p>
    <w:p w:rsidR="00425732" w:rsidRPr="00425732" w:rsidRDefault="00425732" w:rsidP="0042573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708">
        <w:rPr>
          <w:rFonts w:ascii="Times New Roman" w:hAnsi="Times New Roman" w:cs="Times New Roman"/>
          <w:b/>
          <w:sz w:val="28"/>
          <w:szCs w:val="28"/>
        </w:rPr>
        <w:t>Обследования жилищно-бытовых условий сторон об определении места жительства ребенка</w:t>
      </w:r>
    </w:p>
    <w:p w:rsidR="00425732" w:rsidRDefault="00425732" w:rsidP="00425732">
      <w:pPr>
        <w:pStyle w:val="a6"/>
        <w:spacing w:after="0" w:line="360" w:lineRule="auto"/>
        <w:ind w:firstLine="397"/>
        <w:jc w:val="center"/>
        <w:rPr>
          <w:rFonts w:ascii="Times New Roman" w:hAnsi="Times New Roman"/>
          <w:b/>
          <w:sz w:val="28"/>
        </w:rPr>
      </w:pPr>
      <w:r w:rsidRPr="00F82F15">
        <w:rPr>
          <w:rFonts w:ascii="Times New Roman" w:hAnsi="Times New Roman"/>
          <w:b/>
          <w:sz w:val="28"/>
        </w:rPr>
        <w:t>Ю. С. Куликова</w:t>
      </w:r>
    </w:p>
    <w:p w:rsidR="00425732" w:rsidRPr="00F82F15" w:rsidRDefault="00425732" w:rsidP="00425732">
      <w:pPr>
        <w:pStyle w:val="a6"/>
        <w:spacing w:after="0" w:line="360" w:lineRule="auto"/>
        <w:ind w:firstLine="397"/>
        <w:jc w:val="center"/>
        <w:rPr>
          <w:rFonts w:ascii="Times New Roman" w:hAnsi="Times New Roman"/>
          <w:b/>
          <w:sz w:val="28"/>
        </w:rPr>
      </w:pPr>
    </w:p>
    <w:p w:rsidR="00425732" w:rsidRDefault="00425732" w:rsidP="00425732">
      <w:pPr>
        <w:pStyle w:val="a6"/>
        <w:spacing w:after="0" w:line="360" w:lineRule="auto"/>
        <w:ind w:firstLine="397"/>
        <w:jc w:val="center"/>
        <w:rPr>
          <w:rFonts w:ascii="Times New Roman" w:hAnsi="Times New Roman"/>
          <w:sz w:val="28"/>
        </w:rPr>
      </w:pPr>
      <w:r w:rsidRPr="00F82F15">
        <w:rPr>
          <w:rFonts w:ascii="Times New Roman" w:hAnsi="Times New Roman"/>
          <w:sz w:val="28"/>
        </w:rPr>
        <w:t xml:space="preserve">ФГБОУ </w:t>
      </w:r>
      <w:proofErr w:type="gramStart"/>
      <w:r w:rsidRPr="00F82F15">
        <w:rPr>
          <w:rFonts w:ascii="Times New Roman" w:hAnsi="Times New Roman"/>
          <w:sz w:val="28"/>
        </w:rPr>
        <w:t>ВО</w:t>
      </w:r>
      <w:proofErr w:type="gramEnd"/>
      <w:r w:rsidRPr="00F82F15">
        <w:rPr>
          <w:rFonts w:ascii="Times New Roman" w:hAnsi="Times New Roman"/>
          <w:sz w:val="28"/>
        </w:rPr>
        <w:t xml:space="preserve"> «Тверской государственный университет»</w:t>
      </w:r>
    </w:p>
    <w:p w:rsidR="00425732" w:rsidRPr="00425732" w:rsidRDefault="00425732" w:rsidP="00425732">
      <w:pPr>
        <w:pStyle w:val="a6"/>
        <w:spacing w:after="0" w:line="360" w:lineRule="auto"/>
        <w:ind w:firstLine="397"/>
        <w:jc w:val="center"/>
        <w:rPr>
          <w:rFonts w:ascii="Times New Roman" w:hAnsi="Times New Roman"/>
          <w:sz w:val="28"/>
        </w:rPr>
      </w:pPr>
    </w:p>
    <w:p w:rsidR="00425732" w:rsidRDefault="00425732" w:rsidP="00425732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25732">
        <w:rPr>
          <w:rFonts w:ascii="Times New Roman" w:hAnsi="Times New Roman"/>
          <w:sz w:val="28"/>
        </w:rPr>
        <w:t xml:space="preserve">Статья посвящена рассмотрению проблем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25732">
        <w:rPr>
          <w:rFonts w:ascii="Times New Roman" w:hAnsi="Times New Roman" w:cs="Times New Roman"/>
          <w:sz w:val="28"/>
          <w:szCs w:val="28"/>
        </w:rPr>
        <w:t>бслед</w:t>
      </w:r>
      <w:r w:rsidR="00BB645E">
        <w:rPr>
          <w:rFonts w:ascii="Times New Roman" w:hAnsi="Times New Roman" w:cs="Times New Roman"/>
          <w:sz w:val="28"/>
          <w:szCs w:val="28"/>
        </w:rPr>
        <w:t>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BB645E" w:rsidRDefault="00425732" w:rsidP="00BB645E">
      <w:pPr>
        <w:spacing w:after="0" w:line="360" w:lineRule="auto"/>
        <w:ind w:firstLine="70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жилищно-бытовых условий </w:t>
      </w:r>
      <w:r w:rsidRPr="00425732">
        <w:rPr>
          <w:rFonts w:ascii="Times New Roman" w:hAnsi="Times New Roman" w:cs="Times New Roman"/>
          <w:sz w:val="28"/>
          <w:szCs w:val="28"/>
        </w:rPr>
        <w:t>ребенка</w:t>
      </w:r>
      <w:r w:rsidRPr="00425732">
        <w:rPr>
          <w:rFonts w:ascii="Times New Roman" w:hAnsi="Times New Roman" w:cs="Times New Roman"/>
          <w:sz w:val="28"/>
          <w:szCs w:val="28"/>
        </w:rPr>
        <w:t xml:space="preserve"> </w:t>
      </w:r>
      <w:r w:rsidR="00BB645E">
        <w:rPr>
          <w:rFonts w:ascii="Times New Roman" w:hAnsi="Times New Roman"/>
          <w:sz w:val="28"/>
        </w:rPr>
        <w:t>при раздельном проживании</w:t>
      </w:r>
    </w:p>
    <w:p w:rsidR="00425732" w:rsidRPr="00425732" w:rsidRDefault="00BB645E" w:rsidP="00BB645E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р</w:t>
      </w:r>
      <w:r w:rsidR="00425732" w:rsidRPr="00425732">
        <w:rPr>
          <w:rFonts w:ascii="Times New Roman" w:hAnsi="Times New Roman"/>
          <w:sz w:val="28"/>
        </w:rPr>
        <w:t>одителей.</w:t>
      </w:r>
    </w:p>
    <w:p w:rsidR="00425732" w:rsidRDefault="00425732" w:rsidP="00425732">
      <w:pPr>
        <w:pStyle w:val="a6"/>
        <w:spacing w:after="0" w:line="360" w:lineRule="auto"/>
        <w:ind w:left="426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   </w:t>
      </w:r>
      <w:r w:rsidRPr="001C2250">
        <w:rPr>
          <w:rFonts w:ascii="Times New Roman" w:hAnsi="Times New Roman"/>
          <w:b/>
          <w:i/>
          <w:sz w:val="28"/>
        </w:rPr>
        <w:t>Ключевые слова:</w:t>
      </w:r>
      <w:r w:rsidRPr="00F82F15">
        <w:t xml:space="preserve"> </w:t>
      </w:r>
      <w:r w:rsidRPr="00F82F15">
        <w:rPr>
          <w:rFonts w:ascii="Times New Roman" w:hAnsi="Times New Roman"/>
          <w:i/>
          <w:sz w:val="28"/>
        </w:rPr>
        <w:t xml:space="preserve">место жительство ребенка, участие органов опеки и </w:t>
      </w:r>
    </w:p>
    <w:p w:rsidR="00425732" w:rsidRDefault="00425732" w:rsidP="00425732">
      <w:pPr>
        <w:pStyle w:val="a6"/>
        <w:spacing w:after="0" w:line="36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        </w:t>
      </w:r>
      <w:r w:rsidRPr="00F82F15">
        <w:rPr>
          <w:rFonts w:ascii="Times New Roman" w:hAnsi="Times New Roman"/>
          <w:i/>
          <w:sz w:val="28"/>
        </w:rPr>
        <w:t>попечительства, госу</w:t>
      </w:r>
      <w:r>
        <w:rPr>
          <w:rFonts w:ascii="Times New Roman" w:hAnsi="Times New Roman"/>
          <w:i/>
          <w:sz w:val="28"/>
        </w:rPr>
        <w:t xml:space="preserve">дарственные органы, </w:t>
      </w:r>
      <w:proofErr w:type="gramStart"/>
      <w:r>
        <w:rPr>
          <w:rFonts w:ascii="Times New Roman" w:hAnsi="Times New Roman"/>
          <w:i/>
          <w:sz w:val="28"/>
        </w:rPr>
        <w:t>гражданское</w:t>
      </w:r>
      <w:proofErr w:type="gramEnd"/>
      <w:r>
        <w:rPr>
          <w:rFonts w:ascii="Times New Roman" w:hAnsi="Times New Roman"/>
          <w:i/>
          <w:sz w:val="28"/>
        </w:rPr>
        <w:t xml:space="preserve">  </w:t>
      </w:r>
    </w:p>
    <w:p w:rsidR="00425732" w:rsidRPr="00425732" w:rsidRDefault="00425732" w:rsidP="00425732">
      <w:pPr>
        <w:pStyle w:val="a6"/>
        <w:spacing w:after="0" w:line="36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        </w:t>
      </w:r>
      <w:r w:rsidRPr="00F82F15">
        <w:rPr>
          <w:rFonts w:ascii="Times New Roman" w:hAnsi="Times New Roman"/>
          <w:i/>
          <w:sz w:val="28"/>
        </w:rPr>
        <w:t>судопроизводство</w:t>
      </w:r>
      <w:r>
        <w:rPr>
          <w:rFonts w:ascii="Times New Roman" w:hAnsi="Times New Roman"/>
          <w:i/>
          <w:sz w:val="28"/>
        </w:rPr>
        <w:t xml:space="preserve">, </w:t>
      </w:r>
      <w:proofErr w:type="gramStart"/>
      <w:r>
        <w:rPr>
          <w:rFonts w:ascii="Times New Roman" w:hAnsi="Times New Roman"/>
          <w:i/>
          <w:sz w:val="28"/>
        </w:rPr>
        <w:t>жилищно- бытовые</w:t>
      </w:r>
      <w:proofErr w:type="gramEnd"/>
      <w:r>
        <w:rPr>
          <w:rFonts w:ascii="Times New Roman" w:hAnsi="Times New Roman"/>
          <w:i/>
          <w:sz w:val="28"/>
        </w:rPr>
        <w:t xml:space="preserve"> условия</w:t>
      </w:r>
      <w:r w:rsidRPr="00F82F15">
        <w:rPr>
          <w:rFonts w:ascii="Times New Roman" w:hAnsi="Times New Roman"/>
          <w:i/>
          <w:sz w:val="28"/>
        </w:rPr>
        <w:t>.</w:t>
      </w:r>
    </w:p>
    <w:p w:rsidR="00425732" w:rsidRPr="00F82F15" w:rsidRDefault="00425732" w:rsidP="00425732">
      <w:pPr>
        <w:pStyle w:val="a6"/>
        <w:spacing w:after="0" w:line="360" w:lineRule="auto"/>
        <w:ind w:firstLine="397"/>
        <w:jc w:val="center"/>
        <w:rPr>
          <w:rFonts w:ascii="Times New Roman" w:hAnsi="Times New Roman"/>
          <w:sz w:val="28"/>
        </w:rPr>
      </w:pPr>
    </w:p>
    <w:p w:rsidR="007D62CC" w:rsidRDefault="007D62CC" w:rsidP="00E4519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2CC">
        <w:rPr>
          <w:rFonts w:ascii="Times New Roman" w:hAnsi="Times New Roman" w:cs="Times New Roman"/>
          <w:sz w:val="28"/>
          <w:szCs w:val="28"/>
        </w:rPr>
        <w:t xml:space="preserve">Место жительства </w:t>
      </w:r>
      <w:proofErr w:type="gramStart"/>
      <w:r w:rsidRPr="007D62CC"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 w:rsidRPr="007D62CC">
        <w:rPr>
          <w:rFonts w:ascii="Times New Roman" w:hAnsi="Times New Roman" w:cs="Times New Roman"/>
          <w:sz w:val="28"/>
          <w:szCs w:val="28"/>
        </w:rPr>
        <w:t xml:space="preserve"> при раздельном проживании родителей бывшие супруги могут определить сами между собой по взаимной договоренности. При желании могут составить письменное соглашение, в котором могут предусмотреть особые обстоятельства, и заверить его у нотариуса. В случае невозможности мирного урегулирования данного вопроса, спор об определении места жительства ребенка рассматривается районным судом.</w:t>
      </w:r>
    </w:p>
    <w:p w:rsidR="00E45192" w:rsidRDefault="00E45192" w:rsidP="00E4519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1205B" w:rsidRPr="00E45192">
        <w:rPr>
          <w:rFonts w:ascii="Times New Roman" w:hAnsi="Times New Roman" w:cs="Times New Roman"/>
          <w:sz w:val="28"/>
          <w:szCs w:val="28"/>
        </w:rPr>
        <w:t xml:space="preserve">ри определении вопроса, с кем и где ребенку жить, учитываются </w:t>
      </w:r>
      <w:r>
        <w:rPr>
          <w:rFonts w:ascii="Times New Roman" w:hAnsi="Times New Roman" w:cs="Times New Roman"/>
          <w:sz w:val="28"/>
          <w:szCs w:val="28"/>
        </w:rPr>
        <w:t xml:space="preserve">в частности </w:t>
      </w:r>
      <w:r w:rsidR="0021205B" w:rsidRPr="00E45192">
        <w:rPr>
          <w:rFonts w:ascii="Times New Roman" w:hAnsi="Times New Roman" w:cs="Times New Roman"/>
          <w:sz w:val="28"/>
          <w:szCs w:val="28"/>
        </w:rPr>
        <w:t>такие юридически</w:t>
      </w:r>
      <w:r>
        <w:rPr>
          <w:rFonts w:ascii="Times New Roman" w:hAnsi="Times New Roman" w:cs="Times New Roman"/>
          <w:sz w:val="28"/>
          <w:szCs w:val="28"/>
        </w:rPr>
        <w:t xml:space="preserve"> значимые обстоятельства, как: </w:t>
      </w:r>
    </w:p>
    <w:p w:rsidR="00E45192" w:rsidRDefault="00E45192" w:rsidP="00E4519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205B" w:rsidRPr="00E45192">
        <w:rPr>
          <w:rFonts w:ascii="Times New Roman" w:hAnsi="Times New Roman" w:cs="Times New Roman"/>
          <w:sz w:val="28"/>
          <w:szCs w:val="28"/>
        </w:rPr>
        <w:t>жилищные условия каждого родителя, с кем будет жить ребенок, с учетом нынешнего семейного состояния родителя (наличие или отсутствие</w:t>
      </w:r>
      <w:proofErr w:type="gramEnd"/>
      <w:r w:rsidR="0021205B" w:rsidRPr="00E451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205B" w:rsidRPr="00E45192">
        <w:rPr>
          <w:rFonts w:ascii="Times New Roman" w:hAnsi="Times New Roman" w:cs="Times New Roman"/>
          <w:sz w:val="28"/>
          <w:szCs w:val="28"/>
        </w:rPr>
        <w:t>новой семьи, наличие других детей, пол этих детей, возраст, площади жилья и соответствие её нормам, количество комнат, столов для занятий, спальных мест, шкафов, игрушек, наличие телевизора, компьютера, в собственности родителя находится жилье или в аренде);</w:t>
      </w:r>
      <w:proofErr w:type="gramEnd"/>
    </w:p>
    <w:p w:rsidR="0021205B" w:rsidRDefault="00E45192" w:rsidP="00E4519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205B" w:rsidRPr="00E45192">
        <w:rPr>
          <w:rFonts w:ascii="Times New Roman" w:hAnsi="Times New Roman" w:cs="Times New Roman"/>
          <w:sz w:val="28"/>
          <w:szCs w:val="28"/>
        </w:rPr>
        <w:t xml:space="preserve">с кем </w:t>
      </w:r>
      <w:r w:rsidR="000915CE">
        <w:rPr>
          <w:rFonts w:ascii="Times New Roman" w:hAnsi="Times New Roman" w:cs="Times New Roman"/>
          <w:sz w:val="28"/>
          <w:szCs w:val="28"/>
        </w:rPr>
        <w:t>до подачи иска проживал ребёнок;</w:t>
      </w:r>
    </w:p>
    <w:p w:rsidR="000915CE" w:rsidRPr="000915CE" w:rsidRDefault="000915CE" w:rsidP="000915C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915CE">
        <w:rPr>
          <w:rFonts w:ascii="Times New Roman" w:hAnsi="Times New Roman" w:cs="Times New Roman"/>
          <w:sz w:val="28"/>
          <w:szCs w:val="28"/>
        </w:rPr>
        <w:t>приближенность места жительства родственников (бабушек, дедушек, братьев, сестер и т.д.), которые физически могут помочь родителю в любое время в его воспитании;</w:t>
      </w:r>
    </w:p>
    <w:p w:rsidR="000915CE" w:rsidRPr="000915CE" w:rsidRDefault="000915CE" w:rsidP="000915C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15CE">
        <w:rPr>
          <w:rFonts w:ascii="Times New Roman" w:hAnsi="Times New Roman" w:cs="Times New Roman"/>
          <w:sz w:val="28"/>
          <w:szCs w:val="28"/>
        </w:rPr>
        <w:t>моральн</w:t>
      </w:r>
      <w:proofErr w:type="gramStart"/>
      <w:r w:rsidRPr="000915C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915CE">
        <w:rPr>
          <w:rFonts w:ascii="Times New Roman" w:hAnsi="Times New Roman" w:cs="Times New Roman"/>
          <w:sz w:val="28"/>
          <w:szCs w:val="28"/>
        </w:rPr>
        <w:t xml:space="preserve"> психологическая обстановка, которая сложилась в месте проживания каждого из родителей; </w:t>
      </w:r>
    </w:p>
    <w:p w:rsidR="000915CE" w:rsidRPr="000915CE" w:rsidRDefault="000915CE" w:rsidP="000915C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15CE">
        <w:rPr>
          <w:rFonts w:ascii="Times New Roman" w:hAnsi="Times New Roman" w:cs="Times New Roman"/>
          <w:sz w:val="28"/>
          <w:szCs w:val="28"/>
        </w:rPr>
        <w:t xml:space="preserve">реальная возможность родителя обеспечить надлежащее воспитание ребенка, развития и образования (материальное положение, </w:t>
      </w:r>
      <w:proofErr w:type="spellStart"/>
      <w:r w:rsidRPr="000915CE">
        <w:rPr>
          <w:rFonts w:ascii="Times New Roman" w:hAnsi="Times New Roman" w:cs="Times New Roman"/>
          <w:sz w:val="28"/>
          <w:szCs w:val="28"/>
        </w:rPr>
        <w:t>уделение</w:t>
      </w:r>
      <w:proofErr w:type="spellEnd"/>
      <w:r w:rsidRPr="000915CE">
        <w:rPr>
          <w:rFonts w:ascii="Times New Roman" w:hAnsi="Times New Roman" w:cs="Times New Roman"/>
          <w:sz w:val="28"/>
          <w:szCs w:val="28"/>
        </w:rPr>
        <w:t xml:space="preserve"> времени ребенку);</w:t>
      </w:r>
    </w:p>
    <w:p w:rsidR="000915CE" w:rsidRPr="000915CE" w:rsidRDefault="000915CE" w:rsidP="000915C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15CE">
        <w:rPr>
          <w:rFonts w:ascii="Times New Roman" w:hAnsi="Times New Roman" w:cs="Times New Roman"/>
          <w:sz w:val="28"/>
          <w:szCs w:val="28"/>
        </w:rPr>
        <w:t>характер сложившихся взаимоотношений родителя с ребенком;</w:t>
      </w:r>
    </w:p>
    <w:p w:rsidR="000915CE" w:rsidRPr="000915CE" w:rsidRDefault="000915CE" w:rsidP="000915C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15CE">
        <w:rPr>
          <w:rFonts w:ascii="Times New Roman" w:hAnsi="Times New Roman" w:cs="Times New Roman"/>
          <w:sz w:val="28"/>
          <w:szCs w:val="28"/>
        </w:rPr>
        <w:t>привязанность ребенка к лицам, у которых он будет жить и находиться;</w:t>
      </w:r>
    </w:p>
    <w:p w:rsidR="000915CE" w:rsidRPr="000915CE" w:rsidRDefault="000915CE" w:rsidP="000915C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15CE">
        <w:rPr>
          <w:rFonts w:ascii="Times New Roman" w:hAnsi="Times New Roman" w:cs="Times New Roman"/>
          <w:sz w:val="28"/>
          <w:szCs w:val="28"/>
        </w:rPr>
        <w:t xml:space="preserve">привычный круг общения ребенка (школа, детсад, друзья, воспитатели, учителя); </w:t>
      </w:r>
    </w:p>
    <w:p w:rsidR="000915CE" w:rsidRPr="000915CE" w:rsidRDefault="000915CE" w:rsidP="000915C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15CE">
        <w:rPr>
          <w:rFonts w:ascii="Times New Roman" w:hAnsi="Times New Roman" w:cs="Times New Roman"/>
          <w:sz w:val="28"/>
          <w:szCs w:val="28"/>
        </w:rPr>
        <w:t xml:space="preserve">возможность своевременного получения медицинской помощи; </w:t>
      </w:r>
    </w:p>
    <w:p w:rsidR="000915CE" w:rsidRPr="000915CE" w:rsidRDefault="000915CE" w:rsidP="000915C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15CE">
        <w:rPr>
          <w:rFonts w:ascii="Times New Roman" w:hAnsi="Times New Roman" w:cs="Times New Roman"/>
          <w:sz w:val="28"/>
          <w:szCs w:val="28"/>
        </w:rPr>
        <w:t>удобство расположения детсада, школы, больница, поликлиника, спортклубы, секции;</w:t>
      </w:r>
    </w:p>
    <w:p w:rsidR="000915CE" w:rsidRPr="00E45192" w:rsidRDefault="000915CE" w:rsidP="000915C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15CE">
        <w:rPr>
          <w:rFonts w:ascii="Times New Roman" w:hAnsi="Times New Roman" w:cs="Times New Roman"/>
          <w:sz w:val="28"/>
          <w:szCs w:val="28"/>
        </w:rPr>
        <w:t>удобство и возможность ребенка заниматься своим хобби, видом спорта, и посещать такие учреждения или заведения, кружки и клубы интересов</w:t>
      </w:r>
      <w:r w:rsidR="00ED3ED2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0915CE">
        <w:rPr>
          <w:rFonts w:ascii="Times New Roman" w:hAnsi="Times New Roman" w:cs="Times New Roman"/>
          <w:sz w:val="28"/>
          <w:szCs w:val="28"/>
        </w:rPr>
        <w:t>.</w:t>
      </w:r>
    </w:p>
    <w:p w:rsidR="00F01708" w:rsidRDefault="0021205B" w:rsidP="00F017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5192">
        <w:rPr>
          <w:rFonts w:ascii="Times New Roman" w:hAnsi="Times New Roman" w:cs="Times New Roman"/>
          <w:sz w:val="28"/>
          <w:szCs w:val="28"/>
        </w:rPr>
        <w:t>При решении вопроса об определении места жительства ребёнка при раздельном</w:t>
      </w:r>
      <w:r w:rsidR="00F01708">
        <w:rPr>
          <w:rFonts w:ascii="Times New Roman" w:hAnsi="Times New Roman" w:cs="Times New Roman"/>
          <w:sz w:val="28"/>
          <w:szCs w:val="28"/>
        </w:rPr>
        <w:t xml:space="preserve"> проживании родителей для </w:t>
      </w:r>
      <w:r w:rsidRPr="00E45192">
        <w:rPr>
          <w:rFonts w:ascii="Times New Roman" w:hAnsi="Times New Roman" w:cs="Times New Roman"/>
          <w:sz w:val="28"/>
          <w:szCs w:val="28"/>
        </w:rPr>
        <w:t xml:space="preserve"> объективного и полного исследования и установления обстоятельств дела проводятся судебн</w:t>
      </w:r>
      <w:proofErr w:type="gramStart"/>
      <w:r w:rsidRPr="00E4519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45192">
        <w:rPr>
          <w:rFonts w:ascii="Times New Roman" w:hAnsi="Times New Roman" w:cs="Times New Roman"/>
          <w:sz w:val="28"/>
          <w:szCs w:val="28"/>
        </w:rPr>
        <w:t xml:space="preserve"> психологические, судебно-психиатрические, комплексные психолого-психиатрические, психолого-педагогические, психолого-</w:t>
      </w:r>
      <w:proofErr w:type="spellStart"/>
      <w:r w:rsidRPr="00E45192">
        <w:rPr>
          <w:rFonts w:ascii="Times New Roman" w:hAnsi="Times New Roman" w:cs="Times New Roman"/>
          <w:sz w:val="28"/>
          <w:szCs w:val="28"/>
        </w:rPr>
        <w:t>валеологические</w:t>
      </w:r>
      <w:proofErr w:type="spellEnd"/>
      <w:r w:rsidRPr="00E45192">
        <w:rPr>
          <w:rFonts w:ascii="Times New Roman" w:hAnsi="Times New Roman" w:cs="Times New Roman"/>
          <w:sz w:val="28"/>
          <w:szCs w:val="28"/>
        </w:rPr>
        <w:t xml:space="preserve">, социально- психологические экспертизы для диагностики внутрисемейных отношений и взаимоотношений ребенка с каждым из родителей, в ходе которых выявляются психологические особенности каждого из родителей и </w:t>
      </w:r>
      <w:r w:rsidRPr="00E45192">
        <w:rPr>
          <w:rFonts w:ascii="Times New Roman" w:hAnsi="Times New Roman" w:cs="Times New Roman"/>
          <w:sz w:val="28"/>
          <w:szCs w:val="28"/>
        </w:rPr>
        <w:lastRenderedPageBreak/>
        <w:t>ребенка, дается психологический анализ семейного конфликта, определяется степень психологического влияния на ребен</w:t>
      </w:r>
      <w:r w:rsidR="00F01708">
        <w:rPr>
          <w:rFonts w:ascii="Times New Roman" w:hAnsi="Times New Roman" w:cs="Times New Roman"/>
          <w:sz w:val="28"/>
          <w:szCs w:val="28"/>
        </w:rPr>
        <w:t>ка со стороны каждого родителя.</w:t>
      </w:r>
    </w:p>
    <w:p w:rsidR="0021205B" w:rsidRDefault="00F01708" w:rsidP="00F017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доказательных процедур является о</w:t>
      </w:r>
      <w:r w:rsidRPr="00F01708">
        <w:rPr>
          <w:rFonts w:ascii="Times New Roman" w:hAnsi="Times New Roman" w:cs="Times New Roman"/>
          <w:sz w:val="28"/>
          <w:szCs w:val="28"/>
        </w:rPr>
        <w:t>бследования жилищно-бытовых условий сторон об определении места жительства ребенка</w:t>
      </w:r>
      <w:r>
        <w:rPr>
          <w:rFonts w:ascii="Times New Roman" w:hAnsi="Times New Roman" w:cs="Times New Roman"/>
          <w:sz w:val="28"/>
          <w:szCs w:val="28"/>
        </w:rPr>
        <w:t>. Данная процедура реализуется сотрудниками органов опеки</w:t>
      </w:r>
      <w:r w:rsidR="001216C6">
        <w:rPr>
          <w:rFonts w:ascii="Times New Roman" w:hAnsi="Times New Roman" w:cs="Times New Roman"/>
          <w:sz w:val="28"/>
          <w:szCs w:val="28"/>
        </w:rPr>
        <w:t xml:space="preserve"> и попечител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216C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тва.</w:t>
      </w:r>
    </w:p>
    <w:p w:rsidR="001216C6" w:rsidRDefault="001216C6" w:rsidP="00F017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216C6">
        <w:rPr>
          <w:rFonts w:ascii="Times New Roman" w:hAnsi="Times New Roman" w:cs="Times New Roman"/>
          <w:sz w:val="28"/>
          <w:szCs w:val="28"/>
        </w:rPr>
        <w:t xml:space="preserve"> п. 5 Постановления Пленума Верховного Суда РФ от 27.05.1998 № 10 «О применении судами законодательства при разрешении споров, связанных с воспитанием детей» указано, что суд при решении вопроса о месте жительства ребенка должен учитывать также другие обстоятельства, характеризующие обстановку, которая сложилась в месте проживания каждого из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16C6" w:rsidRPr="001216C6" w:rsidRDefault="001216C6" w:rsidP="00ED3E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16C6">
        <w:rPr>
          <w:rFonts w:ascii="Times New Roman" w:hAnsi="Times New Roman" w:cs="Times New Roman"/>
          <w:sz w:val="28"/>
          <w:szCs w:val="28"/>
        </w:rPr>
        <w:t>Ни одно из указанных обстоятельств не является определяющим при решении вопроса. К оценке любых обстоятельств суд относится «творчески». Любые обстоятельс</w:t>
      </w:r>
      <w:r w:rsidR="00ED3ED2">
        <w:rPr>
          <w:rFonts w:ascii="Times New Roman" w:hAnsi="Times New Roman" w:cs="Times New Roman"/>
          <w:sz w:val="28"/>
          <w:szCs w:val="28"/>
        </w:rPr>
        <w:t>тва оцениваются в совокупности.</w:t>
      </w:r>
    </w:p>
    <w:p w:rsidR="001216C6" w:rsidRDefault="001216C6" w:rsidP="001216C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16C6">
        <w:rPr>
          <w:rFonts w:ascii="Times New Roman" w:hAnsi="Times New Roman" w:cs="Times New Roman"/>
          <w:sz w:val="28"/>
          <w:szCs w:val="28"/>
        </w:rPr>
        <w:t>Например, в п. 5 Постановления Пленума Верховного Суда РФ «О применении судами законодательства при разрешении споров, связанных с воспитанием детей» прямо указано, что само по себе преимущество в материально-бытовом положении одного из родителей не является безусловным основанием для удовлетворения требований этого родителя. Материально-бытовое положение должно быть достаточным. Достаточность – понятие относительное</w:t>
      </w:r>
      <w:r w:rsidR="00ED3ED2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1216C6">
        <w:rPr>
          <w:rFonts w:ascii="Times New Roman" w:hAnsi="Times New Roman" w:cs="Times New Roman"/>
          <w:sz w:val="28"/>
          <w:szCs w:val="28"/>
        </w:rPr>
        <w:t>.</w:t>
      </w:r>
    </w:p>
    <w:p w:rsidR="00F01708" w:rsidRPr="00E45192" w:rsidRDefault="00F01708" w:rsidP="00F017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5192">
        <w:rPr>
          <w:rFonts w:ascii="Times New Roman" w:hAnsi="Times New Roman" w:cs="Times New Roman"/>
          <w:sz w:val="28"/>
          <w:szCs w:val="28"/>
        </w:rPr>
        <w:t xml:space="preserve">Зачастую родители </w:t>
      </w:r>
      <w:proofErr w:type="gramStart"/>
      <w:r w:rsidRPr="00E45192">
        <w:rPr>
          <w:rFonts w:ascii="Times New Roman" w:hAnsi="Times New Roman" w:cs="Times New Roman"/>
          <w:sz w:val="28"/>
          <w:szCs w:val="28"/>
        </w:rPr>
        <w:t>бывают</w:t>
      </w:r>
      <w:proofErr w:type="gramEnd"/>
      <w:r w:rsidRPr="00E45192">
        <w:rPr>
          <w:rFonts w:ascii="Times New Roman" w:hAnsi="Times New Roman" w:cs="Times New Roman"/>
          <w:sz w:val="28"/>
          <w:szCs w:val="28"/>
        </w:rPr>
        <w:t xml:space="preserve"> не искренни, лукавят, предоставляя суду неправдивые сведения. В случае намеренного злоупотребления интересами малышей с их стороны, органы опеки и попечительства обязаны установить нарушение и обеспечить защиту прав детей.</w:t>
      </w:r>
    </w:p>
    <w:p w:rsidR="00F01708" w:rsidRPr="00E45192" w:rsidRDefault="00F01708" w:rsidP="00F017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5192">
        <w:rPr>
          <w:rFonts w:ascii="Times New Roman" w:hAnsi="Times New Roman" w:cs="Times New Roman"/>
          <w:sz w:val="28"/>
          <w:szCs w:val="28"/>
        </w:rPr>
        <w:t xml:space="preserve">Наличие противоречий интересов детей и родителей или явных злоупотреблений со стороны последних, дает право органам опеки, в соответствии п.2 ст.64 СК РФ, назначить лицо, которое будет осуществлять </w:t>
      </w:r>
      <w:r w:rsidRPr="00E45192">
        <w:rPr>
          <w:rFonts w:ascii="Times New Roman" w:hAnsi="Times New Roman" w:cs="Times New Roman"/>
          <w:sz w:val="28"/>
          <w:szCs w:val="28"/>
        </w:rPr>
        <w:lastRenderedPageBreak/>
        <w:t>представительские функции для защиты прав несовершеннолетних и их законных интересов.</w:t>
      </w:r>
    </w:p>
    <w:p w:rsidR="00F01708" w:rsidRDefault="0021205B" w:rsidP="002120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5192">
        <w:rPr>
          <w:rFonts w:ascii="Times New Roman" w:hAnsi="Times New Roman" w:cs="Times New Roman"/>
          <w:sz w:val="28"/>
          <w:szCs w:val="28"/>
        </w:rPr>
        <w:t>Сотрудник опекунского совета проводит обследование условий, в которых проживает ребенок и его мама с папой. Полученные сведения представляет суду, что необходимо для всестороннего рассмотрения и вынесения объективного решения по делам об определении места жительства несовершеннолетних. Данные должны соответствовать определенным требованиям и быть оформлены в виде а</w:t>
      </w:r>
      <w:r w:rsidR="00F01708">
        <w:rPr>
          <w:rFonts w:ascii="Times New Roman" w:hAnsi="Times New Roman" w:cs="Times New Roman"/>
          <w:sz w:val="28"/>
          <w:szCs w:val="28"/>
        </w:rPr>
        <w:t>кта обследования условий жизни.</w:t>
      </w:r>
    </w:p>
    <w:p w:rsidR="001216C6" w:rsidRPr="001216C6" w:rsidRDefault="001216C6" w:rsidP="001216C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16C6">
        <w:rPr>
          <w:rFonts w:ascii="Times New Roman" w:hAnsi="Times New Roman" w:cs="Times New Roman"/>
          <w:sz w:val="28"/>
          <w:szCs w:val="28"/>
        </w:rPr>
        <w:t>Жилье может быть в собственности, в пользовании по договору социального найма, по договору коммерческого найма, найма служебного жилого помещения, договору безвозмездного пользования, в жилое помещение родитель ребенка может быть вселен в качестве члена семьи собственника или нанимателя и т.д. Не имеет принципиального значения, на каком основании родитель ребенка имеет право пользоваться жилым помещением.</w:t>
      </w:r>
    </w:p>
    <w:p w:rsidR="001216C6" w:rsidRPr="001216C6" w:rsidRDefault="001216C6" w:rsidP="001216C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16C6">
        <w:rPr>
          <w:rFonts w:ascii="Times New Roman" w:hAnsi="Times New Roman" w:cs="Times New Roman"/>
          <w:sz w:val="28"/>
          <w:szCs w:val="28"/>
        </w:rPr>
        <w:t xml:space="preserve">Жилье должно быть достаточно благоустроенным применительно к условиям </w:t>
      </w:r>
      <w:proofErr w:type="gramStart"/>
      <w:r w:rsidRPr="001216C6">
        <w:rPr>
          <w:rFonts w:ascii="Times New Roman" w:hAnsi="Times New Roman" w:cs="Times New Roman"/>
          <w:sz w:val="28"/>
          <w:szCs w:val="28"/>
        </w:rPr>
        <w:t>местности</w:t>
      </w:r>
      <w:proofErr w:type="gramEnd"/>
      <w:r w:rsidRPr="001216C6">
        <w:rPr>
          <w:rFonts w:ascii="Times New Roman" w:hAnsi="Times New Roman" w:cs="Times New Roman"/>
          <w:sz w:val="28"/>
          <w:szCs w:val="28"/>
        </w:rPr>
        <w:t xml:space="preserve"> в которой проживает ребенок. В крупном городе логично требовать всех удобств. Если же речь идет о сельской местности, где большинство живет в деревянных домах с удобствами на улице, доста</w:t>
      </w:r>
      <w:r>
        <w:rPr>
          <w:rFonts w:ascii="Times New Roman" w:hAnsi="Times New Roman" w:cs="Times New Roman"/>
          <w:sz w:val="28"/>
          <w:szCs w:val="28"/>
        </w:rPr>
        <w:t>точно иметь такое жилье.</w:t>
      </w:r>
    </w:p>
    <w:p w:rsidR="001216C6" w:rsidRPr="001216C6" w:rsidRDefault="001216C6" w:rsidP="001216C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16C6">
        <w:rPr>
          <w:rFonts w:ascii="Times New Roman" w:hAnsi="Times New Roman" w:cs="Times New Roman"/>
          <w:sz w:val="28"/>
          <w:szCs w:val="28"/>
        </w:rPr>
        <w:t>Перечень требований, которым должно отвечать жилое помещение, установлен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реконструкции».</w:t>
      </w:r>
    </w:p>
    <w:p w:rsidR="001216C6" w:rsidRDefault="001216C6" w:rsidP="001216C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216C6">
        <w:rPr>
          <w:rFonts w:ascii="Times New Roman" w:hAnsi="Times New Roman" w:cs="Times New Roman"/>
          <w:sz w:val="28"/>
          <w:szCs w:val="28"/>
        </w:rPr>
        <w:t>олжны быть условия для жизни ребенка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216C6">
        <w:rPr>
          <w:rFonts w:ascii="Times New Roman" w:hAnsi="Times New Roman" w:cs="Times New Roman"/>
          <w:sz w:val="28"/>
          <w:szCs w:val="28"/>
        </w:rPr>
        <w:t xml:space="preserve">К таким условиям относятся отдельное спальное место, детская одежда, игрушки, письменный стол или место для занятий для школьников, продукты питания. Все это проверяют </w:t>
      </w:r>
      <w:r w:rsidRPr="001216C6">
        <w:rPr>
          <w:rFonts w:ascii="Times New Roman" w:hAnsi="Times New Roman" w:cs="Times New Roman"/>
          <w:sz w:val="28"/>
          <w:szCs w:val="28"/>
        </w:rPr>
        <w:lastRenderedPageBreak/>
        <w:t>органы опеки и попечительства при обследовании жилищно-бытовых условий</w:t>
      </w:r>
      <w:r w:rsidR="00323048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Pr="001216C6">
        <w:rPr>
          <w:rFonts w:ascii="Times New Roman" w:hAnsi="Times New Roman" w:cs="Times New Roman"/>
          <w:sz w:val="28"/>
          <w:szCs w:val="28"/>
        </w:rPr>
        <w:t>.</w:t>
      </w:r>
    </w:p>
    <w:p w:rsidR="00F01708" w:rsidRDefault="0021205B" w:rsidP="00F017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5192">
        <w:rPr>
          <w:rFonts w:ascii="Times New Roman" w:hAnsi="Times New Roman" w:cs="Times New Roman"/>
          <w:sz w:val="28"/>
          <w:szCs w:val="28"/>
        </w:rPr>
        <w:t>Местный орган опеки обязан установить и указать в документе</w:t>
      </w:r>
      <w:r w:rsidR="00F01708">
        <w:rPr>
          <w:rFonts w:ascii="Times New Roman" w:hAnsi="Times New Roman" w:cs="Times New Roman"/>
          <w:sz w:val="28"/>
          <w:szCs w:val="28"/>
        </w:rPr>
        <w:t xml:space="preserve"> по каждой из сторон</w:t>
      </w:r>
    </w:p>
    <w:p w:rsidR="00F01708" w:rsidRDefault="00F01708" w:rsidP="00F017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205B" w:rsidRPr="00E45192">
        <w:rPr>
          <w:rFonts w:ascii="Times New Roman" w:hAnsi="Times New Roman" w:cs="Times New Roman"/>
          <w:sz w:val="28"/>
          <w:szCs w:val="28"/>
        </w:rPr>
        <w:t>материальный уровень (доход) для об</w:t>
      </w:r>
      <w:r>
        <w:rPr>
          <w:rFonts w:ascii="Times New Roman" w:hAnsi="Times New Roman" w:cs="Times New Roman"/>
          <w:sz w:val="28"/>
          <w:szCs w:val="28"/>
        </w:rPr>
        <w:t>еспечения потребностей ребенка;</w:t>
      </w:r>
    </w:p>
    <w:p w:rsidR="00F01708" w:rsidRDefault="00F01708" w:rsidP="00F017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205B" w:rsidRPr="00E45192">
        <w:rPr>
          <w:rFonts w:ascii="Times New Roman" w:hAnsi="Times New Roman" w:cs="Times New Roman"/>
          <w:sz w:val="28"/>
          <w:szCs w:val="28"/>
        </w:rPr>
        <w:t>общий вид жилого помещения – соблюдение правил гигиены, качество и соответствие возрасту ребенка одежды и обуви, имеется ли отдельное специально оборудованное место для занятий и отдыха;</w:t>
      </w:r>
    </w:p>
    <w:p w:rsidR="00F01708" w:rsidRDefault="00F01708" w:rsidP="00F017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205B" w:rsidRPr="00E45192">
        <w:rPr>
          <w:rFonts w:ascii="Times New Roman" w:hAnsi="Times New Roman" w:cs="Times New Roman"/>
          <w:sz w:val="28"/>
          <w:szCs w:val="28"/>
        </w:rPr>
        <w:t>общее состояние здоровья детей, необходимость медицинского обслуживания, адекватность поведения, существуют ли признаки насилия над ребенком, угроза его жизни и здоровью;</w:t>
      </w:r>
    </w:p>
    <w:p w:rsidR="00F01708" w:rsidRDefault="00F01708" w:rsidP="00F017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205B" w:rsidRPr="00E45192">
        <w:rPr>
          <w:rFonts w:ascii="Times New Roman" w:hAnsi="Times New Roman" w:cs="Times New Roman"/>
          <w:sz w:val="28"/>
          <w:szCs w:val="28"/>
        </w:rPr>
        <w:t>условия для организации процесса обучения, полноценного сна и отдыха;</w:t>
      </w:r>
    </w:p>
    <w:p w:rsidR="00F01708" w:rsidRDefault="00F01708" w:rsidP="00F017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205B" w:rsidRPr="00E45192">
        <w:rPr>
          <w:rFonts w:ascii="Times New Roman" w:hAnsi="Times New Roman" w:cs="Times New Roman"/>
          <w:sz w:val="28"/>
          <w:szCs w:val="28"/>
        </w:rPr>
        <w:t>соблюдение безопасности, отсутствие открытого доступа к предметам повышенной опасности;</w:t>
      </w:r>
    </w:p>
    <w:p w:rsidR="0021205B" w:rsidRPr="00E45192" w:rsidRDefault="00F01708" w:rsidP="00F017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205B" w:rsidRPr="00E45192">
        <w:rPr>
          <w:rFonts w:ascii="Times New Roman" w:hAnsi="Times New Roman" w:cs="Times New Roman"/>
          <w:sz w:val="28"/>
          <w:szCs w:val="28"/>
        </w:rPr>
        <w:t>окружение, состав, уклад жизни, психологическая обстановка в семье, в которой будет проживать несовершеннолетний.</w:t>
      </w:r>
    </w:p>
    <w:p w:rsidR="0021205B" w:rsidRPr="00E45192" w:rsidRDefault="0021205B" w:rsidP="00F017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5192">
        <w:rPr>
          <w:rFonts w:ascii="Times New Roman" w:hAnsi="Times New Roman" w:cs="Times New Roman"/>
          <w:sz w:val="28"/>
          <w:szCs w:val="28"/>
        </w:rPr>
        <w:t>В ходе проводимого обследования и установления объективных данных представитель опеки проводит беседу с детьми, родителями, опрашивает членов семьи, соседей, изучает поведение ребенка, расположенность к матери/отцу, при необходимости инициирует психологическую экспертизу</w:t>
      </w:r>
      <w:r w:rsidR="00323048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Pr="00E45192">
        <w:rPr>
          <w:rFonts w:ascii="Times New Roman" w:hAnsi="Times New Roman" w:cs="Times New Roman"/>
          <w:sz w:val="28"/>
          <w:szCs w:val="28"/>
        </w:rPr>
        <w:t>.</w:t>
      </w:r>
    </w:p>
    <w:p w:rsidR="0021205B" w:rsidRDefault="0021205B" w:rsidP="00F017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5192">
        <w:rPr>
          <w:rFonts w:ascii="Times New Roman" w:hAnsi="Times New Roman" w:cs="Times New Roman"/>
          <w:sz w:val="28"/>
          <w:szCs w:val="28"/>
        </w:rPr>
        <w:t>Акт о проведенном обследовании условий проживания</w:t>
      </w:r>
      <w:r w:rsidR="00F01708">
        <w:rPr>
          <w:rFonts w:ascii="Times New Roman" w:hAnsi="Times New Roman" w:cs="Times New Roman"/>
          <w:sz w:val="28"/>
          <w:szCs w:val="28"/>
        </w:rPr>
        <w:t xml:space="preserve"> у каждой из сторон</w:t>
      </w:r>
      <w:r w:rsidRPr="00E45192">
        <w:rPr>
          <w:rFonts w:ascii="Times New Roman" w:hAnsi="Times New Roman" w:cs="Times New Roman"/>
          <w:sz w:val="28"/>
          <w:szCs w:val="28"/>
        </w:rPr>
        <w:t xml:space="preserve"> необходимо представить в суд. От установленных фактов будет </w:t>
      </w:r>
      <w:r w:rsidRPr="00E45192">
        <w:rPr>
          <w:rFonts w:ascii="Times New Roman" w:hAnsi="Times New Roman" w:cs="Times New Roman"/>
          <w:sz w:val="28"/>
          <w:szCs w:val="28"/>
        </w:rPr>
        <w:lastRenderedPageBreak/>
        <w:t>зависеть заключение органа опеки, чтобы в ходе рассмотрения дела по существу правиль</w:t>
      </w:r>
      <w:r w:rsidR="00F01708">
        <w:rPr>
          <w:rFonts w:ascii="Times New Roman" w:hAnsi="Times New Roman" w:cs="Times New Roman"/>
          <w:sz w:val="28"/>
          <w:szCs w:val="28"/>
        </w:rPr>
        <w:t>но определить место жительства</w:t>
      </w:r>
      <w:r w:rsidR="00323048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F01708">
        <w:rPr>
          <w:rFonts w:ascii="Times New Roman" w:hAnsi="Times New Roman" w:cs="Times New Roman"/>
          <w:sz w:val="28"/>
          <w:szCs w:val="28"/>
        </w:rPr>
        <w:t>.</w:t>
      </w:r>
    </w:p>
    <w:p w:rsidR="00F01708" w:rsidRDefault="00F01708" w:rsidP="00F017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5192">
        <w:rPr>
          <w:rFonts w:ascii="Times New Roman" w:hAnsi="Times New Roman" w:cs="Times New Roman"/>
          <w:sz w:val="28"/>
          <w:szCs w:val="28"/>
        </w:rPr>
        <w:t xml:space="preserve">Решение суда об определении места жительства ребёнка должно быть мотивированным, в котором должно быть изложено, почему одни доказательства приняты во внимание для обоснования вывода суда, а другие отвергнуты, почему тем или иным доказательствам отдано предпочтение. В ином случае, решение суда считается </w:t>
      </w:r>
      <w:proofErr w:type="gramStart"/>
      <w:r w:rsidRPr="00E45192">
        <w:rPr>
          <w:rFonts w:ascii="Times New Roman" w:hAnsi="Times New Roman" w:cs="Times New Roman"/>
          <w:sz w:val="28"/>
          <w:szCs w:val="28"/>
        </w:rPr>
        <w:t>незаконным</w:t>
      </w:r>
      <w:proofErr w:type="gramEnd"/>
      <w:r w:rsidRPr="00E45192">
        <w:rPr>
          <w:rFonts w:ascii="Times New Roman" w:hAnsi="Times New Roman" w:cs="Times New Roman"/>
          <w:sz w:val="28"/>
          <w:szCs w:val="28"/>
        </w:rPr>
        <w:t xml:space="preserve"> и оно может быть оспорено и пересмотрено в суде вышестоящей инстанции.</w:t>
      </w:r>
      <w:r>
        <w:rPr>
          <w:rFonts w:ascii="Times New Roman" w:hAnsi="Times New Roman" w:cs="Times New Roman"/>
          <w:sz w:val="28"/>
          <w:szCs w:val="28"/>
        </w:rPr>
        <w:t xml:space="preserve"> Поэтому изучаемая процедура обследования жилищно-бытовых условий каждой из сторон должна быть проведена тщательнейшим образом, т.к. в противном случае недоработка сотрудников органов опеки и попечительства может исказить представление суда о реальном положении в конкретном споре.</w:t>
      </w:r>
    </w:p>
    <w:p w:rsidR="00F01708" w:rsidRDefault="00F01708" w:rsidP="00F017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5732" w:rsidRDefault="00425732" w:rsidP="00F017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5732" w:rsidRDefault="00425732" w:rsidP="00F017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5732" w:rsidRDefault="00425732" w:rsidP="00F017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5732" w:rsidRDefault="00425732" w:rsidP="00F017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5732" w:rsidRDefault="00425732" w:rsidP="00F017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5732" w:rsidRDefault="00425732" w:rsidP="00F017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5732" w:rsidRDefault="00425732" w:rsidP="00F017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5732" w:rsidRDefault="00425732" w:rsidP="00F017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5732" w:rsidRDefault="00425732" w:rsidP="00F017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5732" w:rsidRDefault="00425732" w:rsidP="00F017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5732" w:rsidRDefault="00425732" w:rsidP="00F017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5732" w:rsidRDefault="00425732" w:rsidP="00F017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5732" w:rsidRDefault="00425732" w:rsidP="00F017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5732" w:rsidRDefault="00425732" w:rsidP="00F017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5732" w:rsidRDefault="00425732" w:rsidP="00F017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5732" w:rsidRPr="00762986" w:rsidRDefault="00425732" w:rsidP="00425732">
      <w:pPr>
        <w:spacing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762986"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</w:t>
      </w:r>
    </w:p>
    <w:p w:rsidR="009C2A15" w:rsidRDefault="009C2A15" w:rsidP="009C2A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1.</w:t>
      </w:r>
      <w:r w:rsidRPr="009C2A15">
        <w:rPr>
          <w:rFonts w:ascii="Times New Roman" w:hAnsi="Times New Roman" w:cs="Times New Roman"/>
          <w:sz w:val="28"/>
          <w:szCs w:val="28"/>
        </w:rPr>
        <w:t xml:space="preserve">АбрамовВ.И. Права ребенка и их защита в России: общетеоретический анализ: </w:t>
      </w:r>
      <w:proofErr w:type="spellStart"/>
      <w:r w:rsidRPr="009C2A15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9C2A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2A15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9C2A15">
        <w:rPr>
          <w:rFonts w:ascii="Times New Roman" w:hAnsi="Times New Roman" w:cs="Times New Roman"/>
          <w:sz w:val="28"/>
          <w:szCs w:val="28"/>
        </w:rPr>
        <w:t xml:space="preserve">. ... д-ра </w:t>
      </w:r>
      <w:proofErr w:type="spellStart"/>
      <w:r w:rsidRPr="009C2A15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9C2A15">
        <w:rPr>
          <w:rFonts w:ascii="Times New Roman" w:hAnsi="Times New Roman" w:cs="Times New Roman"/>
          <w:sz w:val="28"/>
          <w:szCs w:val="28"/>
        </w:rPr>
        <w:t>. наук. Саратов, 2007.</w:t>
      </w:r>
    </w:p>
    <w:p w:rsidR="009C2A15" w:rsidRPr="009C2A15" w:rsidRDefault="00425732" w:rsidP="009C2A1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A15">
        <w:rPr>
          <w:rFonts w:ascii="Times New Roman" w:hAnsi="Times New Roman"/>
          <w:sz w:val="28"/>
          <w:szCs w:val="28"/>
        </w:rPr>
        <w:t>2</w:t>
      </w:r>
      <w:r w:rsidR="00BB645E" w:rsidRPr="009C2A15">
        <w:rPr>
          <w:rFonts w:ascii="Times New Roman" w:hAnsi="Times New Roman"/>
          <w:sz w:val="28"/>
          <w:szCs w:val="28"/>
        </w:rPr>
        <w:t>.</w:t>
      </w:r>
      <w:r w:rsidR="00BB645E" w:rsidRPr="009C2A15">
        <w:rPr>
          <w:rFonts w:ascii="Times New Roman" w:hAnsi="Times New Roman" w:cs="Times New Roman"/>
          <w:sz w:val="28"/>
          <w:szCs w:val="28"/>
        </w:rPr>
        <w:t xml:space="preserve"> </w:t>
      </w:r>
      <w:r w:rsidR="009C2A15" w:rsidRPr="009C2A15">
        <w:rPr>
          <w:rFonts w:ascii="Times New Roman" w:hAnsi="Times New Roman"/>
          <w:sz w:val="28"/>
          <w:szCs w:val="28"/>
        </w:rPr>
        <w:t>Гражданский кодекс Российской Федерации от 30ноября 1994 года N 51-ФЗ (</w:t>
      </w:r>
      <w:proofErr w:type="spellStart"/>
      <w:proofErr w:type="gramStart"/>
      <w:r w:rsidR="009C2A15" w:rsidRPr="009C2A15">
        <w:rPr>
          <w:rFonts w:ascii="Times New Roman" w:hAnsi="Times New Roman"/>
          <w:sz w:val="28"/>
          <w:szCs w:val="28"/>
        </w:rPr>
        <w:t>ред</w:t>
      </w:r>
      <w:proofErr w:type="spellEnd"/>
      <w:proofErr w:type="gramEnd"/>
      <w:r w:rsidR="009C2A15" w:rsidRPr="009C2A15">
        <w:rPr>
          <w:sz w:val="28"/>
          <w:szCs w:val="28"/>
        </w:rPr>
        <w:t xml:space="preserve"> </w:t>
      </w:r>
      <w:r w:rsidR="009C2A15" w:rsidRPr="009C2A15">
        <w:rPr>
          <w:rFonts w:ascii="Times New Roman" w:hAnsi="Times New Roman"/>
          <w:sz w:val="28"/>
          <w:szCs w:val="28"/>
        </w:rPr>
        <w:t>от 28.03.2017)</w:t>
      </w:r>
      <w:r w:rsidR="009C2A15" w:rsidRPr="009C2A15">
        <w:rPr>
          <w:sz w:val="28"/>
          <w:szCs w:val="28"/>
        </w:rPr>
        <w:t xml:space="preserve"> </w:t>
      </w:r>
      <w:r w:rsidR="009C2A15" w:rsidRPr="009C2A15">
        <w:rPr>
          <w:rFonts w:ascii="Times New Roman" w:hAnsi="Times New Roman"/>
          <w:b/>
          <w:sz w:val="28"/>
          <w:szCs w:val="28"/>
        </w:rPr>
        <w:t xml:space="preserve">// </w:t>
      </w:r>
      <w:r w:rsidR="009C2A15" w:rsidRPr="009C2A15">
        <w:rPr>
          <w:rFonts w:ascii="Times New Roman" w:hAnsi="Times New Roman"/>
          <w:sz w:val="28"/>
          <w:szCs w:val="28"/>
        </w:rPr>
        <w:t>СПС «</w:t>
      </w:r>
      <w:proofErr w:type="spellStart"/>
      <w:r w:rsidR="009C2A15" w:rsidRPr="009C2A15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 w:rsidR="009C2A15" w:rsidRPr="009C2A15">
        <w:rPr>
          <w:rFonts w:ascii="Times New Roman" w:hAnsi="Times New Roman"/>
          <w:sz w:val="28"/>
          <w:szCs w:val="28"/>
        </w:rPr>
        <w:t>»</w:t>
      </w:r>
      <w:r w:rsidR="009C2A15" w:rsidRPr="009C2A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45E" w:rsidRPr="009C2A15" w:rsidRDefault="009C2A15" w:rsidP="009C2A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C2A15">
        <w:rPr>
          <w:rFonts w:ascii="Times New Roman" w:hAnsi="Times New Roman" w:cs="Times New Roman"/>
          <w:sz w:val="28"/>
          <w:szCs w:val="28"/>
        </w:rPr>
        <w:t>Мурадьян Э.М. Судебное право (в контексте трех процессуальных кодексов). М., 2003.</w:t>
      </w:r>
    </w:p>
    <w:p w:rsidR="009C2A15" w:rsidRDefault="009C2A15" w:rsidP="009C2A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B645E" w:rsidRPr="009C2A15">
        <w:rPr>
          <w:rFonts w:ascii="Times New Roman" w:hAnsi="Times New Roman" w:cs="Times New Roman"/>
          <w:sz w:val="28"/>
          <w:szCs w:val="28"/>
        </w:rPr>
        <w:t>.</w:t>
      </w:r>
      <w:r w:rsidR="00BB645E" w:rsidRPr="009C2A15">
        <w:rPr>
          <w:rFonts w:ascii="Times New Roman" w:hAnsi="Times New Roman" w:cs="Times New Roman"/>
          <w:sz w:val="28"/>
          <w:szCs w:val="28"/>
        </w:rPr>
        <w:t>Смолина Л. А. Правовое регулирование правоотношений супругов и бывших супругов. — М.: СГУ, 2006.</w:t>
      </w:r>
    </w:p>
    <w:p w:rsidR="009C2A15" w:rsidRDefault="00425732" w:rsidP="009C2A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A15">
        <w:rPr>
          <w:rFonts w:ascii="Times New Roman" w:hAnsi="Times New Roman"/>
          <w:sz w:val="28"/>
          <w:szCs w:val="28"/>
        </w:rPr>
        <w:t xml:space="preserve">5. </w:t>
      </w:r>
      <w:r w:rsidR="00BB645E" w:rsidRPr="009C2A15">
        <w:rPr>
          <w:rFonts w:ascii="Times New Roman" w:hAnsi="Times New Roman" w:cs="Times New Roman"/>
          <w:sz w:val="28"/>
          <w:szCs w:val="28"/>
        </w:rPr>
        <w:t xml:space="preserve">Соловьева Т. В., </w:t>
      </w:r>
      <w:proofErr w:type="spellStart"/>
      <w:r w:rsidR="00BB645E" w:rsidRPr="009C2A15">
        <w:rPr>
          <w:rFonts w:ascii="Times New Roman" w:hAnsi="Times New Roman" w:cs="Times New Roman"/>
          <w:sz w:val="28"/>
          <w:szCs w:val="28"/>
        </w:rPr>
        <w:t>Чуксина</w:t>
      </w:r>
      <w:proofErr w:type="spellEnd"/>
      <w:r w:rsidR="00BB645E" w:rsidRPr="009C2A15">
        <w:rPr>
          <w:rFonts w:ascii="Times New Roman" w:hAnsi="Times New Roman" w:cs="Times New Roman"/>
          <w:sz w:val="28"/>
          <w:szCs w:val="28"/>
        </w:rPr>
        <w:t xml:space="preserve"> А. Д. Определение места жительства детей как вид обеспечительных мер // Новый юридический вестник. — 2017</w:t>
      </w:r>
    </w:p>
    <w:p w:rsidR="009C2A15" w:rsidRDefault="00425732" w:rsidP="009C2A1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C2A15">
        <w:rPr>
          <w:rFonts w:ascii="Times New Roman" w:hAnsi="Times New Roman"/>
          <w:sz w:val="28"/>
          <w:szCs w:val="28"/>
        </w:rPr>
        <w:t>6. Семейный кодекс Российской Федерации от 29.12.1995 № 223-ФЗ (ред. от 01.05.2017) // СПС «</w:t>
      </w:r>
      <w:proofErr w:type="spellStart"/>
      <w:r w:rsidRPr="009C2A15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 w:rsidRPr="009C2A15">
        <w:rPr>
          <w:rFonts w:ascii="Times New Roman" w:hAnsi="Times New Roman"/>
          <w:sz w:val="28"/>
          <w:szCs w:val="28"/>
        </w:rPr>
        <w:t>»</w:t>
      </w:r>
    </w:p>
    <w:p w:rsidR="009C2A15" w:rsidRPr="009C2A15" w:rsidRDefault="009C2A15" w:rsidP="009C2A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A15">
        <w:rPr>
          <w:rFonts w:ascii="Times New Roman" w:hAnsi="Times New Roman"/>
          <w:sz w:val="28"/>
          <w:szCs w:val="28"/>
        </w:rPr>
        <w:t>7.</w:t>
      </w:r>
      <w:r w:rsidRPr="009C2A15">
        <w:rPr>
          <w:rFonts w:ascii="Times New Roman" w:hAnsi="Times New Roman" w:cs="Times New Roman"/>
          <w:sz w:val="28"/>
          <w:szCs w:val="28"/>
        </w:rPr>
        <w:t xml:space="preserve"> </w:t>
      </w:r>
      <w:r w:rsidRPr="009C2A15">
        <w:rPr>
          <w:rFonts w:ascii="Times New Roman" w:hAnsi="Times New Roman" w:cs="Times New Roman"/>
          <w:sz w:val="28"/>
          <w:szCs w:val="28"/>
        </w:rPr>
        <w:t xml:space="preserve">Пашкова В. А. Роль органов опеки и попечительства при определении судом места жительства ребенка [Текст] // Государство и право: теория и практика: материалы </w:t>
      </w:r>
      <w:proofErr w:type="spellStart"/>
      <w:r w:rsidRPr="009C2A15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9C2A15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 w:rsidRPr="009C2A15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9C2A15">
        <w:rPr>
          <w:rFonts w:ascii="Times New Roman" w:hAnsi="Times New Roman" w:cs="Times New Roman"/>
          <w:sz w:val="28"/>
          <w:szCs w:val="28"/>
        </w:rPr>
        <w:t>. (г. Челябинск, апрель 2011 г.). — Челябинск: Два комсомольца, 2011</w:t>
      </w:r>
    </w:p>
    <w:p w:rsidR="009C2A15" w:rsidRPr="009C2A15" w:rsidRDefault="009C2A15" w:rsidP="009C2A15">
      <w:pPr>
        <w:pStyle w:val="a6"/>
        <w:spacing w:after="0" w:line="360" w:lineRule="auto"/>
        <w:ind w:firstLine="426"/>
        <w:jc w:val="both"/>
        <w:rPr>
          <w:sz w:val="28"/>
          <w:szCs w:val="28"/>
        </w:rPr>
      </w:pPr>
    </w:p>
    <w:p w:rsidR="00425732" w:rsidRPr="00F82F15" w:rsidRDefault="00425732" w:rsidP="00BB645E">
      <w:pPr>
        <w:pStyle w:val="a6"/>
        <w:spacing w:after="0" w:line="360" w:lineRule="auto"/>
        <w:ind w:firstLine="426"/>
        <w:jc w:val="both"/>
      </w:pPr>
    </w:p>
    <w:p w:rsidR="00BB645E" w:rsidRPr="00425732" w:rsidRDefault="00425732" w:rsidP="00BB645E">
      <w:pPr>
        <w:pStyle w:val="a6"/>
        <w:spacing w:after="0" w:line="360" w:lineRule="auto"/>
        <w:ind w:firstLine="397"/>
        <w:jc w:val="center"/>
        <w:rPr>
          <w:rFonts w:ascii="Times New Roman" w:hAnsi="Times New Roman"/>
          <w:b/>
          <w:sz w:val="28"/>
          <w:lang w:val="en-US"/>
        </w:rPr>
      </w:pPr>
      <w:r w:rsidRPr="009C2A15">
        <w:rPr>
          <w:rFonts w:ascii="Times New Roman" w:hAnsi="Times New Roman"/>
          <w:b/>
          <w:i/>
          <w:sz w:val="28"/>
        </w:rPr>
        <w:br w:type="page"/>
      </w:r>
      <w:r w:rsidR="00BB645E" w:rsidRPr="00425732">
        <w:rPr>
          <w:rFonts w:ascii="Times New Roman" w:hAnsi="Times New Roman"/>
          <w:b/>
          <w:sz w:val="28"/>
          <w:lang w:val="en-US"/>
        </w:rPr>
        <w:lastRenderedPageBreak/>
        <w:t>The article is devoted to the consideration of the grounds and problems</w:t>
      </w:r>
    </w:p>
    <w:p w:rsidR="00BB645E" w:rsidRPr="00425732" w:rsidRDefault="00BB645E" w:rsidP="00BB645E">
      <w:pPr>
        <w:pStyle w:val="a6"/>
        <w:spacing w:after="0" w:line="360" w:lineRule="auto"/>
        <w:ind w:firstLine="397"/>
        <w:jc w:val="center"/>
        <w:rPr>
          <w:rFonts w:ascii="Times New Roman" w:hAnsi="Times New Roman"/>
          <w:b/>
          <w:sz w:val="28"/>
          <w:lang w:val="en-US"/>
        </w:rPr>
      </w:pPr>
      <w:proofErr w:type="gramStart"/>
      <w:r w:rsidRPr="00425732">
        <w:rPr>
          <w:rFonts w:ascii="Times New Roman" w:hAnsi="Times New Roman"/>
          <w:b/>
          <w:sz w:val="28"/>
          <w:lang w:val="en-US"/>
        </w:rPr>
        <w:t>living</w:t>
      </w:r>
      <w:proofErr w:type="gramEnd"/>
      <w:r w:rsidRPr="00425732">
        <w:rPr>
          <w:rFonts w:ascii="Times New Roman" w:hAnsi="Times New Roman"/>
          <w:b/>
          <w:sz w:val="28"/>
          <w:lang w:val="en-US"/>
        </w:rPr>
        <w:t xml:space="preserve"> conditions</w:t>
      </w:r>
    </w:p>
    <w:p w:rsidR="00425732" w:rsidRPr="00425732" w:rsidRDefault="00425732" w:rsidP="00425732">
      <w:pPr>
        <w:pStyle w:val="a6"/>
        <w:spacing w:after="0" w:line="360" w:lineRule="auto"/>
        <w:ind w:firstLine="397"/>
        <w:jc w:val="center"/>
        <w:rPr>
          <w:rFonts w:ascii="Times New Roman" w:hAnsi="Times New Roman"/>
          <w:b/>
          <w:sz w:val="28"/>
          <w:lang w:val="en-US"/>
        </w:rPr>
      </w:pPr>
    </w:p>
    <w:p w:rsidR="00425732" w:rsidRPr="00425732" w:rsidRDefault="00425732" w:rsidP="00425732">
      <w:pPr>
        <w:pStyle w:val="a6"/>
        <w:spacing w:after="0" w:line="360" w:lineRule="auto"/>
        <w:ind w:firstLine="397"/>
        <w:jc w:val="center"/>
        <w:rPr>
          <w:rFonts w:ascii="Times New Roman" w:hAnsi="Times New Roman"/>
          <w:b/>
          <w:sz w:val="28"/>
          <w:lang w:val="en-US"/>
        </w:rPr>
      </w:pPr>
      <w:proofErr w:type="gramStart"/>
      <w:r w:rsidRPr="00425732">
        <w:rPr>
          <w:rFonts w:ascii="Times New Roman" w:hAnsi="Times New Roman"/>
          <w:b/>
          <w:sz w:val="28"/>
          <w:lang w:val="en-US"/>
        </w:rPr>
        <w:t>Yu.</w:t>
      </w:r>
      <w:proofErr w:type="gramEnd"/>
      <w:r w:rsidRPr="00425732">
        <w:rPr>
          <w:rFonts w:ascii="Times New Roman" w:hAnsi="Times New Roman"/>
          <w:b/>
          <w:sz w:val="28"/>
          <w:lang w:val="en-US"/>
        </w:rPr>
        <w:t xml:space="preserve"> S. </w:t>
      </w:r>
      <w:proofErr w:type="spellStart"/>
      <w:r w:rsidRPr="00425732">
        <w:rPr>
          <w:rFonts w:ascii="Times New Roman" w:hAnsi="Times New Roman"/>
          <w:b/>
          <w:sz w:val="28"/>
          <w:lang w:val="en-US"/>
        </w:rPr>
        <w:t>Kulikova</w:t>
      </w:r>
      <w:proofErr w:type="spellEnd"/>
    </w:p>
    <w:p w:rsidR="00425732" w:rsidRPr="00425732" w:rsidRDefault="00425732" w:rsidP="00425732">
      <w:pPr>
        <w:pStyle w:val="a6"/>
        <w:spacing w:after="0" w:line="360" w:lineRule="auto"/>
        <w:ind w:firstLine="397"/>
        <w:jc w:val="center"/>
        <w:rPr>
          <w:rFonts w:ascii="Times New Roman" w:hAnsi="Times New Roman"/>
          <w:b/>
          <w:sz w:val="28"/>
          <w:lang w:val="en-US"/>
        </w:rPr>
      </w:pPr>
    </w:p>
    <w:p w:rsidR="00BB645E" w:rsidRPr="00F82F15" w:rsidRDefault="00BB645E" w:rsidP="00BB645E">
      <w:pPr>
        <w:pStyle w:val="a3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2F15">
        <w:rPr>
          <w:rFonts w:ascii="Times New Roman" w:hAnsi="Times New Roman" w:cs="Times New Roman"/>
          <w:sz w:val="28"/>
          <w:szCs w:val="28"/>
          <w:lang w:val="en-US" w:eastAsia="ru-RU"/>
        </w:rPr>
        <w:t>Tver</w:t>
      </w:r>
      <w:proofErr w:type="spellEnd"/>
      <w:r w:rsidRPr="00F82F1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State University</w:t>
      </w:r>
    </w:p>
    <w:p w:rsidR="00425732" w:rsidRPr="00BB645E" w:rsidRDefault="00425732" w:rsidP="00BB645E">
      <w:pPr>
        <w:pStyle w:val="a6"/>
        <w:spacing w:after="0" w:line="360" w:lineRule="auto"/>
        <w:ind w:firstLine="397"/>
        <w:rPr>
          <w:rFonts w:ascii="Times New Roman" w:hAnsi="Times New Roman"/>
          <w:sz w:val="28"/>
          <w:szCs w:val="28"/>
          <w:lang w:val="en-US"/>
        </w:rPr>
      </w:pPr>
    </w:p>
    <w:p w:rsidR="00BB645E" w:rsidRPr="00BB645E" w:rsidRDefault="00BB645E" w:rsidP="00BB645E">
      <w:pPr>
        <w:pStyle w:val="a6"/>
        <w:spacing w:after="0" w:line="360" w:lineRule="auto"/>
        <w:ind w:firstLine="39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BB645E">
        <w:rPr>
          <w:rFonts w:ascii="Times New Roman" w:hAnsi="Times New Roman"/>
          <w:sz w:val="28"/>
          <w:szCs w:val="28"/>
        </w:rPr>
        <w:t>Т</w:t>
      </w:r>
      <w:proofErr w:type="gramEnd"/>
      <w:r w:rsidRPr="00BB645E">
        <w:rPr>
          <w:rFonts w:ascii="Times New Roman" w:hAnsi="Times New Roman"/>
          <w:sz w:val="28"/>
          <w:szCs w:val="28"/>
          <w:lang w:val="en-US"/>
        </w:rPr>
        <w:t xml:space="preserve">he </w:t>
      </w:r>
      <w:r w:rsidRPr="00BB645E">
        <w:rPr>
          <w:rFonts w:ascii="Times New Roman" w:hAnsi="Times New Roman"/>
          <w:sz w:val="28"/>
          <w:szCs w:val="28"/>
          <w:lang w:val="en-US"/>
        </w:rPr>
        <w:t>The article is devoted to the examination of survey problems</w:t>
      </w:r>
    </w:p>
    <w:p w:rsidR="00BB645E" w:rsidRPr="00BB645E" w:rsidRDefault="00BB645E" w:rsidP="00BB645E">
      <w:pPr>
        <w:pStyle w:val="a6"/>
        <w:spacing w:after="0" w:line="360" w:lineRule="auto"/>
        <w:ind w:firstLine="39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BB645E">
        <w:rPr>
          <w:rFonts w:ascii="Times New Roman" w:hAnsi="Times New Roman"/>
          <w:sz w:val="28"/>
          <w:szCs w:val="28"/>
          <w:lang w:val="en-US"/>
        </w:rPr>
        <w:t>housing</w:t>
      </w:r>
      <w:proofErr w:type="gramEnd"/>
      <w:r w:rsidRPr="00BB645E">
        <w:rPr>
          <w:rFonts w:ascii="Times New Roman" w:hAnsi="Times New Roman"/>
          <w:sz w:val="28"/>
          <w:szCs w:val="28"/>
          <w:lang w:val="en-US"/>
        </w:rPr>
        <w:t xml:space="preserve"> and communal conditions of the child when separated</w:t>
      </w:r>
    </w:p>
    <w:p w:rsidR="00BB645E" w:rsidRDefault="00BB645E" w:rsidP="00BB645E">
      <w:pPr>
        <w:pStyle w:val="a6"/>
        <w:spacing w:after="0" w:line="360" w:lineRule="auto"/>
        <w:ind w:firstLine="39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B645E">
        <w:rPr>
          <w:rFonts w:ascii="Times New Roman" w:hAnsi="Times New Roman"/>
          <w:sz w:val="28"/>
          <w:szCs w:val="28"/>
          <w:lang w:val="en-US"/>
        </w:rPr>
        <w:t>parents</w:t>
      </w:r>
      <w:proofErr w:type="gramEnd"/>
      <w:r w:rsidRPr="00BB645E">
        <w:rPr>
          <w:rFonts w:ascii="Times New Roman" w:hAnsi="Times New Roman"/>
          <w:sz w:val="28"/>
          <w:szCs w:val="28"/>
          <w:lang w:val="en-US"/>
        </w:rPr>
        <w:t>.</w:t>
      </w:r>
    </w:p>
    <w:p w:rsidR="00BB645E" w:rsidRPr="00BB645E" w:rsidRDefault="00425732" w:rsidP="00BB645E">
      <w:pPr>
        <w:pStyle w:val="a6"/>
        <w:spacing w:after="0" w:line="360" w:lineRule="auto"/>
        <w:ind w:firstLine="397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F82F15">
        <w:rPr>
          <w:rFonts w:ascii="Times New Roman" w:hAnsi="Times New Roman"/>
          <w:b/>
          <w:i/>
          <w:sz w:val="28"/>
          <w:lang w:val="en-US"/>
        </w:rPr>
        <w:t>Keywords:</w:t>
      </w:r>
      <w:r w:rsidRPr="00F82F15">
        <w:rPr>
          <w:lang w:val="en-US"/>
        </w:rPr>
        <w:t xml:space="preserve"> </w:t>
      </w:r>
      <w:r w:rsidR="00BB645E" w:rsidRPr="00BB645E">
        <w:rPr>
          <w:rFonts w:ascii="Times New Roman" w:hAnsi="Times New Roman"/>
          <w:i/>
          <w:sz w:val="28"/>
          <w:szCs w:val="28"/>
          <w:lang w:val="en-US"/>
        </w:rPr>
        <w:t xml:space="preserve">child's place of residence, participation </w:t>
      </w:r>
      <w:r w:rsidR="00BB645E">
        <w:rPr>
          <w:rFonts w:ascii="Times New Roman" w:hAnsi="Times New Roman"/>
          <w:i/>
          <w:sz w:val="28"/>
          <w:szCs w:val="28"/>
          <w:lang w:val="en-US"/>
        </w:rPr>
        <w:t>of guardianship authorities</w:t>
      </w:r>
      <w:r w:rsidR="00BB645E" w:rsidRPr="00BB645E">
        <w:rPr>
          <w:rFonts w:ascii="Times New Roman" w:hAnsi="Times New Roman"/>
          <w:i/>
          <w:sz w:val="28"/>
          <w:szCs w:val="28"/>
          <w:lang w:val="en-US"/>
        </w:rPr>
        <w:t xml:space="preserve">  </w:t>
      </w:r>
    </w:p>
    <w:p w:rsidR="00BB645E" w:rsidRPr="00BB645E" w:rsidRDefault="00BB645E" w:rsidP="00BB645E">
      <w:pPr>
        <w:pStyle w:val="a6"/>
        <w:spacing w:after="0" w:line="360" w:lineRule="auto"/>
        <w:ind w:firstLine="39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BB645E">
        <w:rPr>
          <w:rFonts w:ascii="Times New Roman" w:hAnsi="Times New Roman"/>
          <w:i/>
          <w:sz w:val="28"/>
          <w:szCs w:val="28"/>
          <w:lang w:val="en-US"/>
        </w:rPr>
        <w:t>and</w:t>
      </w:r>
      <w:proofErr w:type="gramEnd"/>
      <w:r w:rsidRPr="00BB645E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BB645E">
        <w:rPr>
          <w:rFonts w:ascii="Times New Roman" w:hAnsi="Times New Roman"/>
          <w:i/>
          <w:sz w:val="28"/>
          <w:szCs w:val="28"/>
          <w:lang w:val="en-US"/>
        </w:rPr>
        <w:t>gu</w:t>
      </w:r>
      <w:r w:rsidRPr="00BB645E">
        <w:rPr>
          <w:rFonts w:ascii="Times New Roman" w:hAnsi="Times New Roman"/>
          <w:i/>
          <w:sz w:val="28"/>
          <w:szCs w:val="28"/>
          <w:lang w:val="en-US"/>
        </w:rPr>
        <w:t xml:space="preserve">ardianship, state bodies, civil </w:t>
      </w:r>
      <w:r w:rsidRPr="00BB645E">
        <w:rPr>
          <w:rFonts w:ascii="Times New Roman" w:hAnsi="Times New Roman"/>
          <w:i/>
          <w:sz w:val="28"/>
          <w:szCs w:val="28"/>
          <w:lang w:val="en-US"/>
        </w:rPr>
        <w:t>litigation, housing and living conditions.</w:t>
      </w:r>
    </w:p>
    <w:p w:rsidR="00425732" w:rsidRPr="00F82F15" w:rsidRDefault="00425732" w:rsidP="00425732">
      <w:pPr>
        <w:pStyle w:val="a6"/>
        <w:spacing w:after="0" w:line="360" w:lineRule="auto"/>
        <w:ind w:right="283" w:firstLine="426"/>
        <w:jc w:val="both"/>
        <w:rPr>
          <w:lang w:val="en-US"/>
        </w:rPr>
      </w:pPr>
    </w:p>
    <w:p w:rsidR="00425732" w:rsidRPr="00425732" w:rsidRDefault="00425732" w:rsidP="00425732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2" w:name="docs-internal-guid-54cc4e37-3895-c7d8-69"/>
      <w:bookmarkStart w:id="3" w:name="docs-internal-guid-54cc4e37-3896-6961-06"/>
      <w:bookmarkStart w:id="4" w:name="docs-internal-guid-54cc4e37-3897-366d-b0"/>
      <w:bookmarkStart w:id="5" w:name="docs-internal-guid-54cc4e37-3899-3d48-24"/>
      <w:bookmarkStart w:id="6" w:name="docs-internal-guid-54cc4e37-389a-9560-93"/>
      <w:bookmarkStart w:id="7" w:name="docs-internal-guid-54cc4e37-389c-546e-bc"/>
      <w:bookmarkStart w:id="8" w:name="docs-internal-guid-54cc4e37-389d-424e-0c"/>
      <w:bookmarkEnd w:id="2"/>
      <w:bookmarkEnd w:id="3"/>
      <w:bookmarkEnd w:id="4"/>
      <w:bookmarkEnd w:id="5"/>
      <w:bookmarkEnd w:id="6"/>
      <w:bookmarkEnd w:id="7"/>
      <w:bookmarkEnd w:id="8"/>
    </w:p>
    <w:p w:rsidR="00425732" w:rsidRPr="001C2250" w:rsidRDefault="00425732" w:rsidP="00425732">
      <w:pPr>
        <w:spacing w:line="360" w:lineRule="auto"/>
        <w:ind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2250">
        <w:rPr>
          <w:rFonts w:ascii="Times New Roman" w:hAnsi="Times New Roman" w:cs="Times New Roman"/>
          <w:i/>
          <w:sz w:val="28"/>
          <w:szCs w:val="28"/>
        </w:rPr>
        <w:t xml:space="preserve">Об авторе: </w:t>
      </w:r>
    </w:p>
    <w:p w:rsidR="00425732" w:rsidRPr="007613DD" w:rsidRDefault="00425732" w:rsidP="00425732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2F1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УЛИКОВА </w:t>
      </w:r>
      <w:r w:rsidRPr="00F82F15">
        <w:rPr>
          <w:rFonts w:ascii="Times New Roman" w:hAnsi="Times New Roman" w:cs="Times New Roman"/>
          <w:sz w:val="28"/>
          <w:szCs w:val="28"/>
        </w:rPr>
        <w:t xml:space="preserve">Юлия Сергеевна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82F15">
        <w:rPr>
          <w:rFonts w:ascii="Times New Roman" w:hAnsi="Times New Roman" w:cs="Times New Roman"/>
          <w:sz w:val="28"/>
          <w:szCs w:val="28"/>
        </w:rPr>
        <w:t xml:space="preserve"> </w:t>
      </w:r>
      <w:r w:rsidRPr="00762986">
        <w:rPr>
          <w:rFonts w:ascii="Times New Roman" w:hAnsi="Times New Roman" w:cs="Times New Roman"/>
          <w:sz w:val="28"/>
          <w:szCs w:val="28"/>
        </w:rPr>
        <w:t xml:space="preserve">студентка </w:t>
      </w:r>
      <w:r>
        <w:rPr>
          <w:rFonts w:ascii="Times New Roman" w:hAnsi="Times New Roman" w:cs="Times New Roman"/>
          <w:sz w:val="28"/>
          <w:szCs w:val="28"/>
        </w:rPr>
        <w:t xml:space="preserve">первого курса </w:t>
      </w:r>
      <w:r w:rsidRPr="00762986">
        <w:rPr>
          <w:rFonts w:ascii="Times New Roman" w:hAnsi="Times New Roman" w:cs="Times New Roman"/>
          <w:sz w:val="28"/>
          <w:szCs w:val="28"/>
        </w:rPr>
        <w:t xml:space="preserve">магистратуры </w:t>
      </w:r>
      <w:r>
        <w:rPr>
          <w:rFonts w:ascii="Times New Roman" w:hAnsi="Times New Roman" w:cs="Times New Roman"/>
          <w:sz w:val="28"/>
          <w:szCs w:val="28"/>
        </w:rPr>
        <w:t xml:space="preserve">по направлению «Судебная защита прав и законных интересов» </w:t>
      </w:r>
      <w:r w:rsidRPr="00762986">
        <w:rPr>
          <w:rFonts w:ascii="Times New Roman" w:hAnsi="Times New Roman" w:cs="Times New Roman"/>
          <w:sz w:val="28"/>
          <w:szCs w:val="28"/>
        </w:rPr>
        <w:t>юридического факультета Тверского гос</w:t>
      </w:r>
      <w:r>
        <w:rPr>
          <w:rFonts w:ascii="Times New Roman" w:hAnsi="Times New Roman" w:cs="Times New Roman"/>
          <w:sz w:val="28"/>
          <w:szCs w:val="28"/>
        </w:rPr>
        <w:t>ударственного университета (170</w:t>
      </w:r>
      <w:r w:rsidRPr="0076298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00,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верь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ул.Желябова,33) </w:t>
      </w:r>
      <w:r w:rsidRPr="0076298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62986">
        <w:rPr>
          <w:rFonts w:ascii="Times New Roman" w:hAnsi="Times New Roman" w:cs="Times New Roman"/>
          <w:sz w:val="28"/>
          <w:szCs w:val="28"/>
        </w:rPr>
        <w:t>-</w:t>
      </w:r>
      <w:r w:rsidRPr="00762986"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3DD">
        <w:rPr>
          <w:rFonts w:ascii="Times New Roman" w:hAnsi="Times New Roman" w:cs="Times New Roman"/>
          <w:sz w:val="28"/>
          <w:szCs w:val="28"/>
        </w:rPr>
        <w:t>iu.kulickowa2016@yandex.ru</w:t>
      </w:r>
    </w:p>
    <w:p w:rsidR="00425732" w:rsidRPr="001C2250" w:rsidRDefault="00425732" w:rsidP="00425732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25732" w:rsidRPr="008163F0" w:rsidRDefault="00425732" w:rsidP="00425732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2F15"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lang w:val="en-US"/>
        </w:rPr>
        <w:t>ULIKOVA</w:t>
      </w:r>
      <w:r w:rsidRPr="001C22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82F15">
        <w:rPr>
          <w:rFonts w:ascii="Times New Roman" w:hAnsi="Times New Roman" w:cs="Times New Roman"/>
          <w:sz w:val="28"/>
          <w:szCs w:val="28"/>
          <w:lang w:val="en-US"/>
        </w:rPr>
        <w:t xml:space="preserve">Julia </w:t>
      </w:r>
      <w:proofErr w:type="spellStart"/>
      <w:r w:rsidRPr="00F82F15">
        <w:rPr>
          <w:rFonts w:ascii="Times New Roman" w:hAnsi="Times New Roman" w:cs="Times New Roman"/>
          <w:sz w:val="28"/>
          <w:szCs w:val="28"/>
          <w:lang w:val="en-US"/>
        </w:rPr>
        <w:t>Sergeevna</w:t>
      </w:r>
      <w:proofErr w:type="spellEnd"/>
      <w:r w:rsidRPr="00F82F15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762986">
        <w:rPr>
          <w:rFonts w:ascii="Times New Roman" w:hAnsi="Times New Roman" w:cs="Times New Roman"/>
          <w:sz w:val="28"/>
          <w:szCs w:val="28"/>
          <w:lang w:val="en-US"/>
        </w:rPr>
        <w:t>student of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first year of</w:t>
      </w:r>
      <w:r w:rsidRPr="00762986">
        <w:rPr>
          <w:rFonts w:ascii="Times New Roman" w:hAnsi="Times New Roman" w:cs="Times New Roman"/>
          <w:sz w:val="28"/>
          <w:szCs w:val="28"/>
          <w:lang w:val="en-US"/>
        </w:rPr>
        <w:t xml:space="preserve"> magistracy in </w:t>
      </w:r>
      <w:r>
        <w:rPr>
          <w:rFonts w:ascii="Times New Roman" w:hAnsi="Times New Roman" w:cs="Times New Roman"/>
          <w:sz w:val="28"/>
          <w:szCs w:val="28"/>
          <w:lang w:val="en-US"/>
        </w:rPr>
        <w:t>the field of “Judicial protection of rights and legitimate interests” of the faculty of Law</w:t>
      </w:r>
      <w:r w:rsidRPr="00762986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proofErr w:type="spellStart"/>
      <w:r w:rsidRPr="00762986">
        <w:rPr>
          <w:rFonts w:ascii="Times New Roman" w:hAnsi="Times New Roman" w:cs="Times New Roman"/>
          <w:sz w:val="28"/>
          <w:szCs w:val="28"/>
          <w:lang w:val="en-US"/>
        </w:rPr>
        <w:t>Tver</w:t>
      </w:r>
      <w:proofErr w:type="spellEnd"/>
      <w:r w:rsidRPr="00762986">
        <w:rPr>
          <w:rFonts w:ascii="Times New Roman" w:hAnsi="Times New Roman" w:cs="Times New Roman"/>
          <w:sz w:val="28"/>
          <w:szCs w:val="28"/>
          <w:lang w:val="en-US"/>
        </w:rPr>
        <w:t xml:space="preserve"> State University (170010, </w:t>
      </w:r>
      <w:proofErr w:type="spellStart"/>
      <w:r w:rsidRPr="00762986">
        <w:rPr>
          <w:rFonts w:ascii="Times New Roman" w:hAnsi="Times New Roman" w:cs="Times New Roman"/>
          <w:sz w:val="28"/>
          <w:szCs w:val="28"/>
          <w:lang w:val="en-US"/>
        </w:rPr>
        <w:t>Tver</w:t>
      </w:r>
      <w:proofErr w:type="spellEnd"/>
      <w:r w:rsidRPr="0076298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62986">
        <w:rPr>
          <w:rFonts w:ascii="Times New Roman" w:hAnsi="Times New Roman" w:cs="Times New Roman"/>
          <w:sz w:val="28"/>
          <w:szCs w:val="28"/>
          <w:lang w:val="en-US"/>
        </w:rPr>
        <w:t>Zhylyabova</w:t>
      </w:r>
      <w:proofErr w:type="spellEnd"/>
      <w:r w:rsidRPr="00762986">
        <w:rPr>
          <w:rFonts w:ascii="Times New Roman" w:hAnsi="Times New Roman" w:cs="Times New Roman"/>
          <w:sz w:val="28"/>
          <w:szCs w:val="28"/>
          <w:lang w:val="en-US"/>
        </w:rPr>
        <w:t xml:space="preserve"> St., 33)</w:t>
      </w:r>
      <w:r w:rsidRPr="001C22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986">
        <w:rPr>
          <w:rFonts w:ascii="Times New Roman" w:hAnsi="Times New Roman" w:cs="Times New Roman"/>
          <w:sz w:val="28"/>
          <w:szCs w:val="28"/>
          <w:lang w:val="en-US"/>
        </w:rPr>
        <w:t>e-mail:</w:t>
      </w:r>
      <w:r w:rsidRPr="008163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63F0">
        <w:rPr>
          <w:rFonts w:ascii="Arial" w:hAnsi="Arial"/>
          <w:color w:val="FF0000"/>
          <w:sz w:val="20"/>
          <w:szCs w:val="20"/>
          <w:shd w:val="clear" w:color="auto" w:fill="FFFFFF"/>
          <w:lang w:val="en-US"/>
        </w:rPr>
        <w:br/>
      </w:r>
      <w:r w:rsidRPr="008163F0"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8163F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u.kulickowa2016@yandex.ru</w:t>
      </w:r>
    </w:p>
    <w:p w:rsidR="00425732" w:rsidRPr="00F82F15" w:rsidRDefault="00425732" w:rsidP="00425732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25732" w:rsidRPr="00F82F15" w:rsidRDefault="00425732" w:rsidP="00425732">
      <w:pPr>
        <w:pStyle w:val="a6"/>
        <w:spacing w:after="0" w:line="360" w:lineRule="auto"/>
        <w:ind w:left="283" w:right="283"/>
        <w:jc w:val="both"/>
        <w:rPr>
          <w:lang w:val="en-US"/>
        </w:rPr>
      </w:pPr>
    </w:p>
    <w:p w:rsidR="00425732" w:rsidRPr="00425732" w:rsidRDefault="00425732" w:rsidP="00F017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25732" w:rsidRPr="00425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1DC" w:rsidRDefault="00C911DC" w:rsidP="00ED3ED2">
      <w:pPr>
        <w:spacing w:after="0" w:line="240" w:lineRule="auto"/>
      </w:pPr>
      <w:r>
        <w:separator/>
      </w:r>
    </w:p>
  </w:endnote>
  <w:endnote w:type="continuationSeparator" w:id="0">
    <w:p w:rsidR="00C911DC" w:rsidRDefault="00C911DC" w:rsidP="00ED3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1DC" w:rsidRDefault="00C911DC" w:rsidP="00ED3ED2">
      <w:pPr>
        <w:spacing w:after="0" w:line="240" w:lineRule="auto"/>
      </w:pPr>
      <w:r>
        <w:separator/>
      </w:r>
    </w:p>
  </w:footnote>
  <w:footnote w:type="continuationSeparator" w:id="0">
    <w:p w:rsidR="00C911DC" w:rsidRDefault="00C911DC" w:rsidP="00ED3ED2">
      <w:pPr>
        <w:spacing w:after="0" w:line="240" w:lineRule="auto"/>
      </w:pPr>
      <w:r>
        <w:continuationSeparator/>
      </w:r>
    </w:p>
  </w:footnote>
  <w:footnote w:id="1">
    <w:p w:rsidR="00ED3ED2" w:rsidRPr="00323048" w:rsidRDefault="00ED3ED2" w:rsidP="00323048">
      <w:pPr>
        <w:pStyle w:val="a3"/>
        <w:jc w:val="both"/>
        <w:rPr>
          <w:rFonts w:ascii="Times New Roman" w:hAnsi="Times New Roman" w:cs="Times New Roman"/>
        </w:rPr>
      </w:pPr>
      <w:r w:rsidRPr="00323048">
        <w:rPr>
          <w:rStyle w:val="a5"/>
          <w:rFonts w:ascii="Times New Roman" w:hAnsi="Times New Roman" w:cs="Times New Roman"/>
        </w:rPr>
        <w:footnoteRef/>
      </w:r>
      <w:r w:rsidRPr="00323048">
        <w:rPr>
          <w:rFonts w:ascii="Times New Roman" w:hAnsi="Times New Roman" w:cs="Times New Roman"/>
        </w:rPr>
        <w:t xml:space="preserve"> </w:t>
      </w:r>
      <w:r w:rsidR="00323048" w:rsidRPr="00323048">
        <w:rPr>
          <w:rFonts w:ascii="Times New Roman" w:hAnsi="Times New Roman" w:cs="Times New Roman"/>
        </w:rPr>
        <w:t xml:space="preserve">Пашкова В. А. Роль органов опеки и попечительства при определении судом места жительства ребенка [Текст] // Государство и право: теория и практика: материалы </w:t>
      </w:r>
      <w:proofErr w:type="spellStart"/>
      <w:r w:rsidR="00323048" w:rsidRPr="00323048">
        <w:rPr>
          <w:rFonts w:ascii="Times New Roman" w:hAnsi="Times New Roman" w:cs="Times New Roman"/>
        </w:rPr>
        <w:t>Междунар</w:t>
      </w:r>
      <w:proofErr w:type="spellEnd"/>
      <w:r w:rsidR="00323048" w:rsidRPr="00323048">
        <w:rPr>
          <w:rFonts w:ascii="Times New Roman" w:hAnsi="Times New Roman" w:cs="Times New Roman"/>
        </w:rPr>
        <w:t xml:space="preserve">. науч. </w:t>
      </w:r>
      <w:proofErr w:type="spellStart"/>
      <w:r w:rsidR="00323048" w:rsidRPr="00323048">
        <w:rPr>
          <w:rFonts w:ascii="Times New Roman" w:hAnsi="Times New Roman" w:cs="Times New Roman"/>
        </w:rPr>
        <w:t>конф</w:t>
      </w:r>
      <w:proofErr w:type="spellEnd"/>
      <w:r w:rsidR="00323048" w:rsidRPr="00323048">
        <w:rPr>
          <w:rFonts w:ascii="Times New Roman" w:hAnsi="Times New Roman" w:cs="Times New Roman"/>
        </w:rPr>
        <w:t>. (г. Челябинск, апрель 2011 г.). — Челябинск: Два комсомольца, 2011. — С. 158-161.</w:t>
      </w:r>
    </w:p>
  </w:footnote>
  <w:footnote w:id="2">
    <w:p w:rsidR="00ED3ED2" w:rsidRPr="00323048" w:rsidRDefault="00ED3ED2" w:rsidP="00323048">
      <w:pPr>
        <w:pStyle w:val="a3"/>
        <w:jc w:val="both"/>
        <w:rPr>
          <w:rFonts w:ascii="Times New Roman" w:hAnsi="Times New Roman" w:cs="Times New Roman"/>
        </w:rPr>
      </w:pPr>
      <w:r w:rsidRPr="00323048">
        <w:rPr>
          <w:rStyle w:val="a5"/>
          <w:rFonts w:ascii="Times New Roman" w:hAnsi="Times New Roman" w:cs="Times New Roman"/>
        </w:rPr>
        <w:footnoteRef/>
      </w:r>
      <w:r w:rsidRPr="00323048">
        <w:rPr>
          <w:rFonts w:ascii="Times New Roman" w:hAnsi="Times New Roman" w:cs="Times New Roman"/>
        </w:rPr>
        <w:t xml:space="preserve"> </w:t>
      </w:r>
      <w:proofErr w:type="spellStart"/>
      <w:r w:rsidRPr="00323048">
        <w:rPr>
          <w:rFonts w:ascii="Times New Roman" w:hAnsi="Times New Roman" w:cs="Times New Roman"/>
        </w:rPr>
        <w:t>Мурадьян</w:t>
      </w:r>
      <w:proofErr w:type="spellEnd"/>
      <w:r w:rsidRPr="00323048">
        <w:rPr>
          <w:rFonts w:ascii="Times New Roman" w:hAnsi="Times New Roman" w:cs="Times New Roman"/>
        </w:rPr>
        <w:t xml:space="preserve"> Э.М. Судебное право (в контексте трех процессуальных кодексов). М., 2003. С. 82.</w:t>
      </w:r>
    </w:p>
  </w:footnote>
  <w:footnote w:id="3">
    <w:p w:rsidR="00323048" w:rsidRPr="00323048" w:rsidRDefault="00323048" w:rsidP="00323048">
      <w:pPr>
        <w:pStyle w:val="a3"/>
        <w:jc w:val="both"/>
        <w:rPr>
          <w:rFonts w:ascii="Times New Roman" w:hAnsi="Times New Roman" w:cs="Times New Roman"/>
        </w:rPr>
      </w:pPr>
      <w:r w:rsidRPr="00323048">
        <w:rPr>
          <w:rStyle w:val="a5"/>
          <w:rFonts w:ascii="Times New Roman" w:hAnsi="Times New Roman" w:cs="Times New Roman"/>
        </w:rPr>
        <w:footnoteRef/>
      </w:r>
      <w:r w:rsidRPr="00323048">
        <w:rPr>
          <w:rFonts w:ascii="Times New Roman" w:hAnsi="Times New Roman" w:cs="Times New Roman"/>
        </w:rPr>
        <w:t xml:space="preserve"> </w:t>
      </w:r>
      <w:proofErr w:type="spellStart"/>
      <w:r w:rsidRPr="00323048">
        <w:rPr>
          <w:rFonts w:ascii="Times New Roman" w:hAnsi="Times New Roman" w:cs="Times New Roman"/>
        </w:rPr>
        <w:t>АбрамовВ.И</w:t>
      </w:r>
      <w:proofErr w:type="spellEnd"/>
      <w:r w:rsidRPr="00323048">
        <w:rPr>
          <w:rFonts w:ascii="Times New Roman" w:hAnsi="Times New Roman" w:cs="Times New Roman"/>
        </w:rPr>
        <w:t xml:space="preserve">. Права ребенка и их защита в России: общетеоретический анализ: </w:t>
      </w:r>
      <w:proofErr w:type="spellStart"/>
      <w:r w:rsidRPr="00323048">
        <w:rPr>
          <w:rFonts w:ascii="Times New Roman" w:hAnsi="Times New Roman" w:cs="Times New Roman"/>
        </w:rPr>
        <w:t>автореф</w:t>
      </w:r>
      <w:proofErr w:type="spellEnd"/>
      <w:r w:rsidRPr="00323048">
        <w:rPr>
          <w:rFonts w:ascii="Times New Roman" w:hAnsi="Times New Roman" w:cs="Times New Roman"/>
        </w:rPr>
        <w:t xml:space="preserve">. </w:t>
      </w:r>
      <w:proofErr w:type="spellStart"/>
      <w:r w:rsidRPr="00323048">
        <w:rPr>
          <w:rFonts w:ascii="Times New Roman" w:hAnsi="Times New Roman" w:cs="Times New Roman"/>
        </w:rPr>
        <w:t>дис</w:t>
      </w:r>
      <w:proofErr w:type="spellEnd"/>
      <w:r w:rsidRPr="00323048">
        <w:rPr>
          <w:rFonts w:ascii="Times New Roman" w:hAnsi="Times New Roman" w:cs="Times New Roman"/>
        </w:rPr>
        <w:t xml:space="preserve">. ... д-ра </w:t>
      </w:r>
      <w:proofErr w:type="spellStart"/>
      <w:r w:rsidRPr="00323048">
        <w:rPr>
          <w:rFonts w:ascii="Times New Roman" w:hAnsi="Times New Roman" w:cs="Times New Roman"/>
        </w:rPr>
        <w:t>юрид</w:t>
      </w:r>
      <w:proofErr w:type="spellEnd"/>
      <w:r w:rsidRPr="00323048">
        <w:rPr>
          <w:rFonts w:ascii="Times New Roman" w:hAnsi="Times New Roman" w:cs="Times New Roman"/>
        </w:rPr>
        <w:t>. наук. Саратов, 2007.</w:t>
      </w:r>
    </w:p>
  </w:footnote>
  <w:footnote w:id="4">
    <w:p w:rsidR="00323048" w:rsidRPr="00323048" w:rsidRDefault="00323048" w:rsidP="00323048">
      <w:pPr>
        <w:pStyle w:val="a3"/>
        <w:jc w:val="both"/>
        <w:rPr>
          <w:rFonts w:ascii="Times New Roman" w:hAnsi="Times New Roman" w:cs="Times New Roman"/>
        </w:rPr>
      </w:pPr>
      <w:r w:rsidRPr="00323048">
        <w:rPr>
          <w:rStyle w:val="a5"/>
          <w:rFonts w:ascii="Times New Roman" w:hAnsi="Times New Roman" w:cs="Times New Roman"/>
        </w:rPr>
        <w:footnoteRef/>
      </w:r>
      <w:r w:rsidRPr="00323048">
        <w:rPr>
          <w:rFonts w:ascii="Times New Roman" w:hAnsi="Times New Roman" w:cs="Times New Roman"/>
        </w:rPr>
        <w:t xml:space="preserve"> Смолина Л. А. Правовое регулирование правоотношений супругов и бывших супругов. — М.: СГУ, 2006. — 157 с.</w:t>
      </w:r>
    </w:p>
  </w:footnote>
  <w:footnote w:id="5">
    <w:p w:rsidR="00323048" w:rsidRPr="00323048" w:rsidRDefault="00323048" w:rsidP="00323048">
      <w:pPr>
        <w:pStyle w:val="a3"/>
        <w:jc w:val="both"/>
        <w:rPr>
          <w:rFonts w:ascii="Times New Roman" w:hAnsi="Times New Roman" w:cs="Times New Roman"/>
        </w:rPr>
      </w:pPr>
      <w:r w:rsidRPr="00323048">
        <w:rPr>
          <w:rStyle w:val="a5"/>
          <w:rFonts w:ascii="Times New Roman" w:hAnsi="Times New Roman" w:cs="Times New Roman"/>
        </w:rPr>
        <w:footnoteRef/>
      </w:r>
      <w:r w:rsidRPr="00323048">
        <w:rPr>
          <w:rFonts w:ascii="Times New Roman" w:hAnsi="Times New Roman" w:cs="Times New Roman"/>
        </w:rPr>
        <w:t xml:space="preserve"> Соловьева Т. В., </w:t>
      </w:r>
      <w:proofErr w:type="spellStart"/>
      <w:r w:rsidRPr="00323048">
        <w:rPr>
          <w:rFonts w:ascii="Times New Roman" w:hAnsi="Times New Roman" w:cs="Times New Roman"/>
        </w:rPr>
        <w:t>Чуксина</w:t>
      </w:r>
      <w:proofErr w:type="spellEnd"/>
      <w:r w:rsidRPr="00323048">
        <w:rPr>
          <w:rFonts w:ascii="Times New Roman" w:hAnsi="Times New Roman" w:cs="Times New Roman"/>
        </w:rPr>
        <w:t xml:space="preserve"> А. Д. Определение места жительства детей как вид обеспечительных мер // Новый юридический вестник. — 2017. — №1. — С. 58-61.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742"/>
    <w:rsid w:val="00056B8F"/>
    <w:rsid w:val="000915CE"/>
    <w:rsid w:val="001216C6"/>
    <w:rsid w:val="0021205B"/>
    <w:rsid w:val="00323048"/>
    <w:rsid w:val="004251E3"/>
    <w:rsid w:val="00425732"/>
    <w:rsid w:val="004E3251"/>
    <w:rsid w:val="007D62CC"/>
    <w:rsid w:val="009C2A15"/>
    <w:rsid w:val="00BB645E"/>
    <w:rsid w:val="00C5124C"/>
    <w:rsid w:val="00C911DC"/>
    <w:rsid w:val="00CF4742"/>
    <w:rsid w:val="00E30126"/>
    <w:rsid w:val="00E45192"/>
    <w:rsid w:val="00ED3ED2"/>
    <w:rsid w:val="00F0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ED3ED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D3ED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D3ED2"/>
    <w:rPr>
      <w:vertAlign w:val="superscript"/>
    </w:rPr>
  </w:style>
  <w:style w:type="paragraph" w:styleId="a6">
    <w:name w:val="Body Text"/>
    <w:basedOn w:val="a"/>
    <w:link w:val="a7"/>
    <w:rsid w:val="00425732"/>
    <w:pPr>
      <w:suppressAutoHyphens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425732"/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-">
    <w:name w:val="Вестник - УДК"/>
    <w:basedOn w:val="a"/>
    <w:link w:val="-0"/>
    <w:rsid w:val="00425732"/>
    <w:pPr>
      <w:spacing w:before="36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0">
    <w:name w:val="Вестник - УДК Знак"/>
    <w:link w:val="-"/>
    <w:rsid w:val="004257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ropdown-user-namefirst-letter">
    <w:name w:val="dropdown-user-name__first-letter"/>
    <w:rsid w:val="004257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ED3ED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D3ED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D3ED2"/>
    <w:rPr>
      <w:vertAlign w:val="superscript"/>
    </w:rPr>
  </w:style>
  <w:style w:type="paragraph" w:styleId="a6">
    <w:name w:val="Body Text"/>
    <w:basedOn w:val="a"/>
    <w:link w:val="a7"/>
    <w:rsid w:val="00425732"/>
    <w:pPr>
      <w:suppressAutoHyphens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425732"/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-">
    <w:name w:val="Вестник - УДК"/>
    <w:basedOn w:val="a"/>
    <w:link w:val="-0"/>
    <w:rsid w:val="00425732"/>
    <w:pPr>
      <w:spacing w:before="36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0">
    <w:name w:val="Вестник - УДК Знак"/>
    <w:link w:val="-"/>
    <w:rsid w:val="004257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ropdown-user-namefirst-letter">
    <w:name w:val="dropdown-user-name__first-letter"/>
    <w:rsid w:val="00425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A1A3A368-7248-4F02-8440-709ED5D10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юлия</cp:lastModifiedBy>
  <cp:revision>2</cp:revision>
  <dcterms:created xsi:type="dcterms:W3CDTF">2018-01-17T18:45:00Z</dcterms:created>
  <dcterms:modified xsi:type="dcterms:W3CDTF">2018-01-17T18:45:00Z</dcterms:modified>
</cp:coreProperties>
</file>