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3097B" w14:textId="765E7C3E" w:rsidR="00255256" w:rsidRPr="00255256" w:rsidRDefault="00255256" w:rsidP="00255256">
      <w:pPr>
        <w:jc w:val="center"/>
        <w:rPr>
          <w:sz w:val="28"/>
          <w:szCs w:val="28"/>
        </w:rPr>
      </w:pPr>
      <w:r w:rsidRPr="00E56D92">
        <w:rPr>
          <w:b/>
          <w:sz w:val="28"/>
          <w:szCs w:val="28"/>
        </w:rPr>
        <w:t>МИНИСТЕРСТВО НАУКИ</w:t>
      </w:r>
      <w:r>
        <w:rPr>
          <w:b/>
          <w:sz w:val="28"/>
          <w:szCs w:val="28"/>
        </w:rPr>
        <w:t xml:space="preserve"> И ВЫСШЕГО ОБРАЗОВАНИЯ РФ</w:t>
      </w:r>
    </w:p>
    <w:p w14:paraId="175F6A62" w14:textId="77777777" w:rsidR="00255256" w:rsidRPr="00E56D92" w:rsidRDefault="00255256" w:rsidP="00255256">
      <w:pPr>
        <w:jc w:val="center"/>
        <w:rPr>
          <w:b/>
          <w:sz w:val="28"/>
          <w:szCs w:val="28"/>
        </w:rPr>
      </w:pPr>
      <w:r w:rsidRPr="00E56D92">
        <w:rPr>
          <w:b/>
          <w:sz w:val="28"/>
          <w:szCs w:val="28"/>
        </w:rPr>
        <w:t>ФЕДЕРАЛЬНОЕ ГОСУДАРСТВЕННОЕ БЮДЖЕТНОЕ ОБРАЗОВАТЕЛЬНОЕ УЧРЕЖДЕНИЕ ВЫСШЕГО ОБРАЗОВАНИЯ</w:t>
      </w:r>
    </w:p>
    <w:p w14:paraId="4280FC01" w14:textId="77777777" w:rsidR="00255256" w:rsidRPr="00E56D92" w:rsidRDefault="00255256" w:rsidP="00255256">
      <w:pPr>
        <w:jc w:val="center"/>
        <w:rPr>
          <w:b/>
          <w:sz w:val="28"/>
          <w:szCs w:val="28"/>
        </w:rPr>
      </w:pPr>
      <w:r w:rsidRPr="00E56D92">
        <w:rPr>
          <w:b/>
          <w:sz w:val="28"/>
          <w:szCs w:val="28"/>
        </w:rPr>
        <w:t>«ТВЕРСКОЙ ГОСУДАРСТВЕННЫЙ УНИВЕРСИТЕТ»</w:t>
      </w:r>
    </w:p>
    <w:p w14:paraId="69509A5D" w14:textId="77777777" w:rsidR="00255256" w:rsidRPr="00E56D92" w:rsidRDefault="00255256" w:rsidP="00255256">
      <w:pPr>
        <w:jc w:val="center"/>
        <w:rPr>
          <w:b/>
          <w:sz w:val="28"/>
          <w:szCs w:val="28"/>
        </w:rPr>
      </w:pPr>
    </w:p>
    <w:p w14:paraId="543EC01E" w14:textId="77777777" w:rsidR="00255256" w:rsidRPr="00E56D92" w:rsidRDefault="00255256" w:rsidP="00255256">
      <w:pPr>
        <w:jc w:val="center"/>
        <w:rPr>
          <w:b/>
          <w:sz w:val="28"/>
          <w:szCs w:val="28"/>
        </w:rPr>
      </w:pPr>
      <w:r w:rsidRPr="00E56D92">
        <w:rPr>
          <w:b/>
          <w:sz w:val="28"/>
          <w:szCs w:val="28"/>
        </w:rPr>
        <w:t>ЮРИДИЧЕСКИЙ ФАКУЛЬТЕТ</w:t>
      </w:r>
    </w:p>
    <w:p w14:paraId="065D330B" w14:textId="77777777" w:rsidR="00255256" w:rsidRPr="00E56D92" w:rsidRDefault="00255256" w:rsidP="00255256">
      <w:pPr>
        <w:pStyle w:val="1"/>
        <w:rPr>
          <w:sz w:val="28"/>
          <w:szCs w:val="28"/>
        </w:rPr>
      </w:pPr>
    </w:p>
    <w:p w14:paraId="407BCEF0" w14:textId="77777777" w:rsidR="00255256" w:rsidRPr="002A69F8" w:rsidRDefault="00255256" w:rsidP="00255256">
      <w:pPr>
        <w:pStyle w:val="1"/>
        <w:rPr>
          <w:b w:val="0"/>
          <w:sz w:val="28"/>
          <w:szCs w:val="28"/>
        </w:rPr>
      </w:pPr>
      <w:r w:rsidRPr="002A69F8">
        <w:rPr>
          <w:b w:val="0"/>
          <w:sz w:val="28"/>
          <w:szCs w:val="28"/>
        </w:rPr>
        <w:t xml:space="preserve">КАФЕДРА </w:t>
      </w:r>
      <w:r>
        <w:rPr>
          <w:b w:val="0"/>
          <w:sz w:val="28"/>
          <w:szCs w:val="28"/>
        </w:rPr>
        <w:t>СУДЕБНОЙ ВЛАСТИ</w:t>
      </w:r>
      <w:r w:rsidRPr="002A69F8">
        <w:rPr>
          <w:b w:val="0"/>
          <w:sz w:val="28"/>
          <w:szCs w:val="28"/>
        </w:rPr>
        <w:t xml:space="preserve"> И  </w:t>
      </w:r>
    </w:p>
    <w:p w14:paraId="68BEB1E4" w14:textId="77777777" w:rsidR="00255256" w:rsidRPr="002A69F8" w:rsidRDefault="00255256" w:rsidP="00255256">
      <w:pPr>
        <w:pStyle w:val="1"/>
        <w:rPr>
          <w:b w:val="0"/>
          <w:sz w:val="28"/>
          <w:szCs w:val="28"/>
        </w:rPr>
      </w:pPr>
      <w:r w:rsidRPr="002A69F8">
        <w:rPr>
          <w:b w:val="0"/>
          <w:sz w:val="28"/>
          <w:szCs w:val="28"/>
        </w:rPr>
        <w:t xml:space="preserve">ПРАВООХРАНИТЕЛЬНОЙ ДЕЯТЕЛЬНОСТИ </w:t>
      </w:r>
    </w:p>
    <w:p w14:paraId="76BB5676" w14:textId="77777777" w:rsidR="00255256" w:rsidRPr="002A69F8" w:rsidRDefault="00255256" w:rsidP="00255256">
      <w:pPr>
        <w:jc w:val="center"/>
        <w:rPr>
          <w:sz w:val="28"/>
          <w:szCs w:val="28"/>
        </w:rPr>
      </w:pPr>
      <w:r w:rsidRPr="002A69F8">
        <w:rPr>
          <w:sz w:val="28"/>
          <w:szCs w:val="28"/>
        </w:rPr>
        <w:t xml:space="preserve"> </w:t>
      </w:r>
    </w:p>
    <w:p w14:paraId="0BF0D685" w14:textId="77777777" w:rsidR="00255256" w:rsidRPr="002A69F8" w:rsidRDefault="00255256" w:rsidP="00255256">
      <w:pPr>
        <w:jc w:val="center"/>
        <w:rPr>
          <w:sz w:val="28"/>
          <w:szCs w:val="28"/>
        </w:rPr>
      </w:pPr>
      <w:r w:rsidRPr="002A69F8">
        <w:rPr>
          <w:sz w:val="28"/>
          <w:szCs w:val="28"/>
        </w:rPr>
        <w:t>40.03.01 Юриспруденция</w:t>
      </w:r>
    </w:p>
    <w:p w14:paraId="3162644A" w14:textId="77777777" w:rsidR="00255256" w:rsidRPr="00E56D92" w:rsidRDefault="00255256" w:rsidP="00255256">
      <w:pPr>
        <w:jc w:val="center"/>
        <w:rPr>
          <w:b/>
          <w:sz w:val="28"/>
          <w:szCs w:val="28"/>
        </w:rPr>
      </w:pPr>
    </w:p>
    <w:p w14:paraId="26AE38A9" w14:textId="77777777" w:rsidR="00255256" w:rsidRPr="00E56D92" w:rsidRDefault="00255256" w:rsidP="00255256">
      <w:pPr>
        <w:jc w:val="center"/>
        <w:rPr>
          <w:b/>
          <w:sz w:val="28"/>
          <w:szCs w:val="28"/>
        </w:rPr>
      </w:pPr>
    </w:p>
    <w:p w14:paraId="04C073B4" w14:textId="77777777" w:rsidR="00255256" w:rsidRPr="00E56D92" w:rsidRDefault="00255256" w:rsidP="00255256">
      <w:pPr>
        <w:jc w:val="center"/>
        <w:rPr>
          <w:b/>
          <w:sz w:val="28"/>
          <w:szCs w:val="28"/>
        </w:rPr>
      </w:pPr>
    </w:p>
    <w:p w14:paraId="66237EBB" w14:textId="77777777" w:rsidR="00255256" w:rsidRPr="00E56D92" w:rsidRDefault="00255256" w:rsidP="00255256">
      <w:pPr>
        <w:tabs>
          <w:tab w:val="left" w:pos="6354"/>
        </w:tabs>
        <w:rPr>
          <w:b/>
          <w:sz w:val="28"/>
          <w:szCs w:val="28"/>
        </w:rPr>
      </w:pPr>
      <w:r w:rsidRPr="00E56D92">
        <w:rPr>
          <w:b/>
          <w:sz w:val="28"/>
          <w:szCs w:val="28"/>
        </w:rPr>
        <w:tab/>
      </w:r>
    </w:p>
    <w:p w14:paraId="7AC1AA91" w14:textId="77777777" w:rsidR="00255256" w:rsidRPr="00E56D92" w:rsidRDefault="00255256" w:rsidP="00255256">
      <w:pPr>
        <w:tabs>
          <w:tab w:val="left" w:pos="6354"/>
        </w:tabs>
        <w:rPr>
          <w:b/>
          <w:sz w:val="28"/>
          <w:szCs w:val="28"/>
        </w:rPr>
      </w:pPr>
    </w:p>
    <w:p w14:paraId="72B96652" w14:textId="77777777" w:rsidR="00255256" w:rsidRPr="00E56D92" w:rsidRDefault="00255256" w:rsidP="00255256">
      <w:pPr>
        <w:pStyle w:val="5"/>
        <w:rPr>
          <w:sz w:val="28"/>
          <w:szCs w:val="28"/>
        </w:rPr>
      </w:pPr>
      <w:r w:rsidRPr="00E56D92">
        <w:rPr>
          <w:sz w:val="28"/>
          <w:szCs w:val="28"/>
        </w:rPr>
        <w:t>КУРСОВАЯ РАБОТА</w:t>
      </w:r>
    </w:p>
    <w:p w14:paraId="4D975C7D" w14:textId="77777777" w:rsidR="00255256" w:rsidRPr="00E56D92" w:rsidRDefault="00255256" w:rsidP="00255256">
      <w:pPr>
        <w:jc w:val="center"/>
        <w:rPr>
          <w:b/>
          <w:sz w:val="28"/>
          <w:szCs w:val="28"/>
        </w:rPr>
      </w:pPr>
    </w:p>
    <w:p w14:paraId="42C3F543" w14:textId="3F8B734B" w:rsidR="00255256" w:rsidRPr="00E56D92" w:rsidRDefault="00255256" w:rsidP="00255256">
      <w:pPr>
        <w:pStyle w:val="1"/>
        <w:rPr>
          <w:caps/>
          <w:sz w:val="28"/>
          <w:szCs w:val="28"/>
        </w:rPr>
      </w:pPr>
      <w:bookmarkStart w:id="0" w:name="_Toc148327920"/>
      <w:r>
        <w:rPr>
          <w:caps/>
          <w:sz w:val="28"/>
          <w:szCs w:val="28"/>
        </w:rPr>
        <w:t>ПРЕДЕЛЫ РАССМОТРЕНИЯ ДЕЛА В СУДЕ КАССАЦИОННОЙ ИНСТАНЦИИ</w:t>
      </w:r>
    </w:p>
    <w:bookmarkEnd w:id="0"/>
    <w:p w14:paraId="72A4DA9C" w14:textId="77777777" w:rsidR="00255256" w:rsidRPr="00E56D92" w:rsidRDefault="00255256" w:rsidP="00255256">
      <w:pPr>
        <w:jc w:val="center"/>
        <w:rPr>
          <w:b/>
          <w:sz w:val="28"/>
          <w:szCs w:val="28"/>
        </w:rPr>
      </w:pPr>
    </w:p>
    <w:p w14:paraId="3963999E" w14:textId="77777777" w:rsidR="00255256" w:rsidRPr="00E56D92" w:rsidRDefault="00255256" w:rsidP="00255256">
      <w:pPr>
        <w:rPr>
          <w:sz w:val="28"/>
          <w:szCs w:val="28"/>
        </w:rPr>
      </w:pPr>
    </w:p>
    <w:p w14:paraId="3D09217C" w14:textId="77777777" w:rsidR="00255256" w:rsidRPr="00E56D92" w:rsidRDefault="00255256" w:rsidP="00255256">
      <w:pPr>
        <w:rPr>
          <w:sz w:val="28"/>
          <w:szCs w:val="28"/>
        </w:rPr>
      </w:pPr>
    </w:p>
    <w:p w14:paraId="225658C8" w14:textId="77777777" w:rsidR="00255256" w:rsidRPr="00E56D92" w:rsidRDefault="00255256" w:rsidP="00255256">
      <w:pPr>
        <w:rPr>
          <w:sz w:val="28"/>
          <w:szCs w:val="28"/>
        </w:rPr>
      </w:pPr>
    </w:p>
    <w:p w14:paraId="6598B61D" w14:textId="367B15AB" w:rsidR="00255256" w:rsidRPr="00E56D92" w:rsidRDefault="00255256" w:rsidP="00255256">
      <w:pPr>
        <w:pStyle w:val="2"/>
        <w:jc w:val="right"/>
        <w:rPr>
          <w:szCs w:val="28"/>
        </w:rPr>
      </w:pPr>
      <w:r w:rsidRPr="00E56D92">
        <w:rPr>
          <w:szCs w:val="28"/>
        </w:rPr>
        <w:t xml:space="preserve">Выполнил: студент </w:t>
      </w:r>
      <w:r>
        <w:rPr>
          <w:szCs w:val="28"/>
        </w:rPr>
        <w:t>3</w:t>
      </w:r>
      <w:r w:rsidRPr="00E56D92">
        <w:rPr>
          <w:szCs w:val="28"/>
        </w:rPr>
        <w:t xml:space="preserve"> курса </w:t>
      </w:r>
      <w:r>
        <w:rPr>
          <w:szCs w:val="28"/>
        </w:rPr>
        <w:t>32</w:t>
      </w:r>
      <w:r w:rsidRPr="00E56D92">
        <w:rPr>
          <w:szCs w:val="28"/>
        </w:rPr>
        <w:t xml:space="preserve"> гр</w:t>
      </w:r>
      <w:r>
        <w:rPr>
          <w:szCs w:val="28"/>
        </w:rPr>
        <w:t>уппы</w:t>
      </w:r>
      <w:r w:rsidRPr="00E56D92">
        <w:rPr>
          <w:szCs w:val="28"/>
        </w:rPr>
        <w:t xml:space="preserve"> </w:t>
      </w:r>
    </w:p>
    <w:p w14:paraId="2E8F5EFD" w14:textId="01B81AD3" w:rsidR="00255256" w:rsidRPr="00255256" w:rsidRDefault="00255256" w:rsidP="00255256">
      <w:pPr>
        <w:pStyle w:val="3"/>
        <w:rPr>
          <w:szCs w:val="28"/>
        </w:rPr>
      </w:pPr>
      <w:r>
        <w:rPr>
          <w:szCs w:val="28"/>
        </w:rPr>
        <w:t>Гордеев Алексей Евгеньевич</w:t>
      </w:r>
    </w:p>
    <w:p w14:paraId="4D3BCB54" w14:textId="77777777" w:rsidR="00255256" w:rsidRPr="00E56D92" w:rsidRDefault="00255256" w:rsidP="00255256">
      <w:pPr>
        <w:jc w:val="right"/>
        <w:rPr>
          <w:sz w:val="28"/>
          <w:szCs w:val="28"/>
        </w:rPr>
      </w:pPr>
    </w:p>
    <w:p w14:paraId="09F430EF" w14:textId="77777777" w:rsidR="00255256" w:rsidRDefault="00255256" w:rsidP="00255256">
      <w:pPr>
        <w:jc w:val="right"/>
        <w:rPr>
          <w:sz w:val="28"/>
          <w:szCs w:val="28"/>
        </w:rPr>
      </w:pPr>
      <w:r w:rsidRPr="00E56D92">
        <w:rPr>
          <w:sz w:val="28"/>
          <w:szCs w:val="28"/>
        </w:rPr>
        <w:t xml:space="preserve">Научный руководитель: </w:t>
      </w:r>
    </w:p>
    <w:p w14:paraId="7805E503" w14:textId="77777777" w:rsidR="00255256" w:rsidRPr="00E56D92" w:rsidRDefault="00255256" w:rsidP="00255256">
      <w:pPr>
        <w:jc w:val="right"/>
        <w:rPr>
          <w:sz w:val="28"/>
          <w:szCs w:val="28"/>
        </w:rPr>
      </w:pPr>
      <w:r w:rsidRPr="00E56D92">
        <w:rPr>
          <w:sz w:val="28"/>
          <w:szCs w:val="28"/>
        </w:rPr>
        <w:t>к.ю.н, доцент</w:t>
      </w:r>
      <w:r>
        <w:rPr>
          <w:sz w:val="28"/>
          <w:szCs w:val="28"/>
        </w:rPr>
        <w:t xml:space="preserve"> кафедры Жукова О.В.</w:t>
      </w:r>
    </w:p>
    <w:p w14:paraId="152F9A08" w14:textId="77777777" w:rsidR="00255256" w:rsidRPr="00E56D92" w:rsidRDefault="00255256" w:rsidP="00255256">
      <w:pPr>
        <w:jc w:val="right"/>
        <w:rPr>
          <w:sz w:val="28"/>
          <w:szCs w:val="28"/>
        </w:rPr>
      </w:pPr>
    </w:p>
    <w:p w14:paraId="5E34D4C9" w14:textId="77777777" w:rsidR="00255256" w:rsidRPr="00E56D92" w:rsidRDefault="00255256" w:rsidP="00255256">
      <w:pPr>
        <w:jc w:val="right"/>
        <w:rPr>
          <w:sz w:val="28"/>
          <w:szCs w:val="28"/>
        </w:rPr>
      </w:pPr>
    </w:p>
    <w:p w14:paraId="2BD3FF7C" w14:textId="77777777" w:rsidR="00255256" w:rsidRPr="00E56D92" w:rsidRDefault="00255256" w:rsidP="00255256">
      <w:pPr>
        <w:jc w:val="right"/>
        <w:rPr>
          <w:sz w:val="28"/>
          <w:szCs w:val="28"/>
        </w:rPr>
      </w:pPr>
    </w:p>
    <w:p w14:paraId="7EFCF110" w14:textId="77777777" w:rsidR="00255256" w:rsidRPr="00E56D92" w:rsidRDefault="00255256" w:rsidP="00255256">
      <w:pPr>
        <w:rPr>
          <w:sz w:val="28"/>
          <w:szCs w:val="28"/>
        </w:rPr>
      </w:pPr>
    </w:p>
    <w:p w14:paraId="48B8FBC8" w14:textId="77777777" w:rsidR="00255256" w:rsidRPr="00E56D92" w:rsidRDefault="00255256" w:rsidP="00255256">
      <w:pPr>
        <w:rPr>
          <w:sz w:val="28"/>
          <w:szCs w:val="28"/>
        </w:rPr>
      </w:pPr>
    </w:p>
    <w:p w14:paraId="7BA002FE" w14:textId="77777777" w:rsidR="00255256" w:rsidRPr="00E56D92" w:rsidRDefault="00255256" w:rsidP="00255256">
      <w:pPr>
        <w:rPr>
          <w:sz w:val="28"/>
          <w:szCs w:val="28"/>
        </w:rPr>
      </w:pPr>
    </w:p>
    <w:p w14:paraId="6AF47B00" w14:textId="77777777" w:rsidR="00255256" w:rsidRPr="00E56D92" w:rsidRDefault="00255256" w:rsidP="00255256">
      <w:pPr>
        <w:rPr>
          <w:sz w:val="28"/>
          <w:szCs w:val="28"/>
        </w:rPr>
      </w:pPr>
    </w:p>
    <w:p w14:paraId="3DD1C28D" w14:textId="77777777" w:rsidR="00255256" w:rsidRPr="00E56D92" w:rsidRDefault="00255256" w:rsidP="00255256">
      <w:pPr>
        <w:rPr>
          <w:sz w:val="28"/>
          <w:szCs w:val="28"/>
        </w:rPr>
      </w:pPr>
    </w:p>
    <w:p w14:paraId="33217EE1" w14:textId="77777777" w:rsidR="00255256" w:rsidRDefault="00255256" w:rsidP="00255256">
      <w:pPr>
        <w:rPr>
          <w:sz w:val="28"/>
          <w:szCs w:val="28"/>
        </w:rPr>
      </w:pPr>
    </w:p>
    <w:p w14:paraId="270D478B" w14:textId="77777777" w:rsidR="00255256" w:rsidRDefault="00255256" w:rsidP="00255256">
      <w:pPr>
        <w:rPr>
          <w:sz w:val="28"/>
          <w:szCs w:val="28"/>
        </w:rPr>
      </w:pPr>
    </w:p>
    <w:p w14:paraId="437E761D" w14:textId="3F5DA250" w:rsidR="00255256" w:rsidRDefault="00255256" w:rsidP="00255256">
      <w:pPr>
        <w:rPr>
          <w:sz w:val="28"/>
          <w:szCs w:val="28"/>
        </w:rPr>
      </w:pPr>
    </w:p>
    <w:p w14:paraId="06289DB9" w14:textId="5F3780B2" w:rsidR="00255256" w:rsidRDefault="00255256" w:rsidP="00255256">
      <w:pPr>
        <w:rPr>
          <w:sz w:val="28"/>
          <w:szCs w:val="28"/>
        </w:rPr>
      </w:pPr>
    </w:p>
    <w:p w14:paraId="1E424DD4" w14:textId="77777777" w:rsidR="00255256" w:rsidRPr="00E56D92" w:rsidRDefault="00255256" w:rsidP="00255256">
      <w:pPr>
        <w:rPr>
          <w:sz w:val="28"/>
          <w:szCs w:val="28"/>
        </w:rPr>
      </w:pPr>
    </w:p>
    <w:p w14:paraId="69C7371A" w14:textId="77777777" w:rsidR="00255256" w:rsidRPr="00255256" w:rsidRDefault="00255256" w:rsidP="00255256"/>
    <w:p w14:paraId="0F2E43C0" w14:textId="17A16C08" w:rsidR="00255256" w:rsidRPr="00255256" w:rsidRDefault="00255256" w:rsidP="00255256">
      <w:pPr>
        <w:pStyle w:val="4"/>
        <w:rPr>
          <w:szCs w:val="28"/>
        </w:rPr>
      </w:pPr>
    </w:p>
    <w:p w14:paraId="6C0BC318" w14:textId="2DF7638D" w:rsidR="00255256" w:rsidRDefault="00255256" w:rsidP="00255256">
      <w:pPr>
        <w:jc w:val="center"/>
        <w:rPr>
          <w:sz w:val="28"/>
          <w:szCs w:val="28"/>
        </w:rPr>
      </w:pPr>
      <w:r>
        <w:rPr>
          <w:sz w:val="28"/>
          <w:szCs w:val="28"/>
        </w:rPr>
        <w:t>Тверь 2019</w:t>
      </w:r>
    </w:p>
    <w:p w14:paraId="69F64FDF" w14:textId="34B91011" w:rsidR="00255256" w:rsidRDefault="00255256" w:rsidP="00023E2E">
      <w:pPr>
        <w:spacing w:line="360" w:lineRule="auto"/>
        <w:jc w:val="center"/>
        <w:rPr>
          <w:b/>
          <w:sz w:val="28"/>
          <w:szCs w:val="28"/>
        </w:rPr>
      </w:pPr>
      <w:r>
        <w:rPr>
          <w:b/>
          <w:sz w:val="28"/>
          <w:szCs w:val="28"/>
        </w:rPr>
        <w:lastRenderedPageBreak/>
        <w:t>Содержание</w:t>
      </w:r>
    </w:p>
    <w:p w14:paraId="3AAA326B" w14:textId="316B16EF" w:rsidR="00255256" w:rsidRDefault="00255256" w:rsidP="00023E2E">
      <w:pPr>
        <w:spacing w:line="360" w:lineRule="auto"/>
        <w:jc w:val="center"/>
        <w:rPr>
          <w:b/>
          <w:sz w:val="28"/>
          <w:szCs w:val="28"/>
        </w:rPr>
      </w:pPr>
    </w:p>
    <w:p w14:paraId="745B9FBE" w14:textId="0667C591" w:rsidR="006E2267" w:rsidRDefault="006E2267" w:rsidP="006E2267">
      <w:pPr>
        <w:spacing w:line="360" w:lineRule="auto"/>
        <w:jc w:val="both"/>
        <w:rPr>
          <w:sz w:val="28"/>
          <w:szCs w:val="28"/>
        </w:rPr>
      </w:pPr>
      <w:r>
        <w:rPr>
          <w:sz w:val="28"/>
          <w:szCs w:val="28"/>
        </w:rPr>
        <w:t>Введение……………………………………………………………………………...3</w:t>
      </w:r>
    </w:p>
    <w:p w14:paraId="46646C5D" w14:textId="2D944C05" w:rsidR="006E2267" w:rsidRDefault="006E2267" w:rsidP="006E2267">
      <w:pPr>
        <w:spacing w:line="360" w:lineRule="auto"/>
        <w:jc w:val="both"/>
        <w:rPr>
          <w:sz w:val="28"/>
          <w:szCs w:val="28"/>
        </w:rPr>
      </w:pPr>
      <w:r>
        <w:rPr>
          <w:sz w:val="28"/>
          <w:szCs w:val="28"/>
        </w:rPr>
        <w:t>Глава 1. Пределы рассмотрения дела в кассационным суде общей юрисдикции.4</w:t>
      </w:r>
    </w:p>
    <w:p w14:paraId="2FB6E528" w14:textId="5254AB5A" w:rsidR="006E2267" w:rsidRDefault="006E2267" w:rsidP="006E2267">
      <w:pPr>
        <w:spacing w:line="360" w:lineRule="auto"/>
        <w:jc w:val="both"/>
        <w:rPr>
          <w:sz w:val="28"/>
          <w:szCs w:val="28"/>
        </w:rPr>
      </w:pPr>
      <w:r>
        <w:rPr>
          <w:sz w:val="28"/>
          <w:szCs w:val="28"/>
        </w:rPr>
        <w:t>Глава 2. Пределы рассмотрения дела судебной коллегией Верховного Суда Российской Федерации……………………………………………………………..15</w:t>
      </w:r>
    </w:p>
    <w:p w14:paraId="153E73BD" w14:textId="77AB1969" w:rsidR="006E2267" w:rsidRDefault="006E2267" w:rsidP="006E2267">
      <w:pPr>
        <w:spacing w:line="360" w:lineRule="auto"/>
        <w:jc w:val="both"/>
        <w:rPr>
          <w:sz w:val="28"/>
          <w:szCs w:val="28"/>
        </w:rPr>
      </w:pPr>
      <w:r>
        <w:rPr>
          <w:sz w:val="28"/>
          <w:szCs w:val="28"/>
        </w:rPr>
        <w:t>Заключение………………………………………………………………………….21</w:t>
      </w:r>
    </w:p>
    <w:p w14:paraId="79FAD4A4" w14:textId="6A50E85F" w:rsidR="006E2267" w:rsidRPr="006E2267" w:rsidRDefault="006E2267" w:rsidP="006E2267">
      <w:pPr>
        <w:spacing w:line="360" w:lineRule="auto"/>
        <w:jc w:val="both"/>
        <w:rPr>
          <w:sz w:val="28"/>
          <w:szCs w:val="28"/>
        </w:rPr>
      </w:pPr>
      <w:r>
        <w:rPr>
          <w:sz w:val="28"/>
          <w:szCs w:val="28"/>
        </w:rPr>
        <w:t>Список использованных источников……………………………………………...23</w:t>
      </w:r>
    </w:p>
    <w:p w14:paraId="43220F43" w14:textId="0CB05FF3" w:rsidR="00255256" w:rsidRDefault="00255256" w:rsidP="00023E2E">
      <w:pPr>
        <w:spacing w:line="360" w:lineRule="auto"/>
        <w:jc w:val="center"/>
        <w:rPr>
          <w:b/>
          <w:sz w:val="28"/>
          <w:szCs w:val="28"/>
        </w:rPr>
      </w:pPr>
    </w:p>
    <w:p w14:paraId="655DA240" w14:textId="54265B33" w:rsidR="00255256" w:rsidRDefault="00255256" w:rsidP="00023E2E">
      <w:pPr>
        <w:spacing w:line="360" w:lineRule="auto"/>
        <w:jc w:val="center"/>
        <w:rPr>
          <w:b/>
          <w:sz w:val="28"/>
          <w:szCs w:val="28"/>
        </w:rPr>
      </w:pPr>
    </w:p>
    <w:p w14:paraId="5E858739" w14:textId="43A16B6D" w:rsidR="00255256" w:rsidRDefault="00255256" w:rsidP="00023E2E">
      <w:pPr>
        <w:spacing w:line="360" w:lineRule="auto"/>
        <w:jc w:val="center"/>
        <w:rPr>
          <w:b/>
          <w:sz w:val="28"/>
          <w:szCs w:val="28"/>
        </w:rPr>
      </w:pPr>
    </w:p>
    <w:p w14:paraId="22A306A5" w14:textId="6342BDCF" w:rsidR="00255256" w:rsidRDefault="00255256" w:rsidP="00023E2E">
      <w:pPr>
        <w:spacing w:line="360" w:lineRule="auto"/>
        <w:jc w:val="center"/>
        <w:rPr>
          <w:b/>
          <w:sz w:val="28"/>
          <w:szCs w:val="28"/>
        </w:rPr>
      </w:pPr>
    </w:p>
    <w:p w14:paraId="12788E2F" w14:textId="35F36EB3" w:rsidR="00255256" w:rsidRDefault="00255256" w:rsidP="00023E2E">
      <w:pPr>
        <w:spacing w:line="360" w:lineRule="auto"/>
        <w:jc w:val="center"/>
        <w:rPr>
          <w:b/>
          <w:sz w:val="28"/>
          <w:szCs w:val="28"/>
        </w:rPr>
      </w:pPr>
    </w:p>
    <w:p w14:paraId="56EAA9C2" w14:textId="037F646D" w:rsidR="00255256" w:rsidRDefault="00255256" w:rsidP="00023E2E">
      <w:pPr>
        <w:spacing w:line="360" w:lineRule="auto"/>
        <w:jc w:val="center"/>
        <w:rPr>
          <w:b/>
          <w:sz w:val="28"/>
          <w:szCs w:val="28"/>
        </w:rPr>
      </w:pPr>
    </w:p>
    <w:p w14:paraId="493C611F" w14:textId="2C66AC98" w:rsidR="00255256" w:rsidRDefault="00255256" w:rsidP="00023E2E">
      <w:pPr>
        <w:spacing w:line="360" w:lineRule="auto"/>
        <w:jc w:val="center"/>
        <w:rPr>
          <w:b/>
          <w:sz w:val="28"/>
          <w:szCs w:val="28"/>
        </w:rPr>
      </w:pPr>
    </w:p>
    <w:p w14:paraId="79F7FDE2" w14:textId="39D3CFEC" w:rsidR="00255256" w:rsidRDefault="00255256" w:rsidP="00023E2E">
      <w:pPr>
        <w:spacing w:line="360" w:lineRule="auto"/>
        <w:jc w:val="center"/>
        <w:rPr>
          <w:b/>
          <w:sz w:val="28"/>
          <w:szCs w:val="28"/>
        </w:rPr>
      </w:pPr>
    </w:p>
    <w:p w14:paraId="0DDC5E4A" w14:textId="5A19F048" w:rsidR="00255256" w:rsidRDefault="00255256" w:rsidP="00023E2E">
      <w:pPr>
        <w:spacing w:line="360" w:lineRule="auto"/>
        <w:jc w:val="center"/>
        <w:rPr>
          <w:b/>
          <w:sz w:val="28"/>
          <w:szCs w:val="28"/>
        </w:rPr>
      </w:pPr>
    </w:p>
    <w:p w14:paraId="3023EB39" w14:textId="6D03C737" w:rsidR="00255256" w:rsidRDefault="00255256" w:rsidP="00023E2E">
      <w:pPr>
        <w:spacing w:line="360" w:lineRule="auto"/>
        <w:jc w:val="center"/>
        <w:rPr>
          <w:b/>
          <w:sz w:val="28"/>
          <w:szCs w:val="28"/>
        </w:rPr>
      </w:pPr>
    </w:p>
    <w:p w14:paraId="44FE7D32" w14:textId="7215B683" w:rsidR="00255256" w:rsidRDefault="00255256" w:rsidP="00023E2E">
      <w:pPr>
        <w:spacing w:line="360" w:lineRule="auto"/>
        <w:jc w:val="center"/>
        <w:rPr>
          <w:b/>
          <w:sz w:val="28"/>
          <w:szCs w:val="28"/>
        </w:rPr>
      </w:pPr>
    </w:p>
    <w:p w14:paraId="4607A724" w14:textId="2EA3EB1E" w:rsidR="00255256" w:rsidRDefault="00255256" w:rsidP="00023E2E">
      <w:pPr>
        <w:spacing w:line="360" w:lineRule="auto"/>
        <w:jc w:val="center"/>
        <w:rPr>
          <w:b/>
          <w:sz w:val="28"/>
          <w:szCs w:val="28"/>
        </w:rPr>
      </w:pPr>
    </w:p>
    <w:p w14:paraId="617FABF9" w14:textId="79F553A2" w:rsidR="00255256" w:rsidRDefault="00255256" w:rsidP="00023E2E">
      <w:pPr>
        <w:spacing w:line="360" w:lineRule="auto"/>
        <w:jc w:val="center"/>
        <w:rPr>
          <w:b/>
          <w:sz w:val="28"/>
          <w:szCs w:val="28"/>
        </w:rPr>
      </w:pPr>
    </w:p>
    <w:p w14:paraId="46D12430" w14:textId="198DC37B" w:rsidR="00255256" w:rsidRDefault="00255256" w:rsidP="00023E2E">
      <w:pPr>
        <w:spacing w:line="360" w:lineRule="auto"/>
        <w:rPr>
          <w:b/>
          <w:sz w:val="28"/>
          <w:szCs w:val="28"/>
        </w:rPr>
      </w:pPr>
    </w:p>
    <w:p w14:paraId="6E910944" w14:textId="77777777" w:rsidR="00023E2E" w:rsidRDefault="00023E2E" w:rsidP="00023E2E">
      <w:pPr>
        <w:spacing w:line="360" w:lineRule="auto"/>
        <w:rPr>
          <w:b/>
          <w:sz w:val="28"/>
          <w:szCs w:val="28"/>
        </w:rPr>
      </w:pPr>
    </w:p>
    <w:p w14:paraId="48719C79" w14:textId="498CB402" w:rsidR="00255256" w:rsidRDefault="00255256" w:rsidP="00023E2E">
      <w:pPr>
        <w:spacing w:line="360" w:lineRule="auto"/>
        <w:jc w:val="center"/>
        <w:rPr>
          <w:b/>
          <w:sz w:val="28"/>
          <w:szCs w:val="28"/>
        </w:rPr>
      </w:pPr>
    </w:p>
    <w:p w14:paraId="35E299B4" w14:textId="512F5439" w:rsidR="00255256" w:rsidRDefault="00255256" w:rsidP="00023E2E">
      <w:pPr>
        <w:spacing w:line="360" w:lineRule="auto"/>
        <w:jc w:val="center"/>
        <w:rPr>
          <w:b/>
          <w:sz w:val="28"/>
          <w:szCs w:val="28"/>
        </w:rPr>
      </w:pPr>
    </w:p>
    <w:p w14:paraId="57C88568" w14:textId="49B6DE57" w:rsidR="006E2267" w:rsidRDefault="006E2267" w:rsidP="006E2267">
      <w:pPr>
        <w:spacing w:line="360" w:lineRule="auto"/>
        <w:rPr>
          <w:b/>
          <w:sz w:val="28"/>
          <w:szCs w:val="28"/>
        </w:rPr>
      </w:pPr>
    </w:p>
    <w:p w14:paraId="077C8733" w14:textId="77777777" w:rsidR="006E2267" w:rsidRDefault="006E2267" w:rsidP="006E2267">
      <w:pPr>
        <w:spacing w:line="360" w:lineRule="auto"/>
        <w:rPr>
          <w:b/>
          <w:sz w:val="28"/>
          <w:szCs w:val="28"/>
        </w:rPr>
      </w:pPr>
    </w:p>
    <w:p w14:paraId="5FEE9A57" w14:textId="5FA3F237" w:rsidR="00255256" w:rsidRDefault="00255256" w:rsidP="00023E2E">
      <w:pPr>
        <w:spacing w:line="360" w:lineRule="auto"/>
        <w:jc w:val="center"/>
        <w:rPr>
          <w:b/>
          <w:sz w:val="28"/>
          <w:szCs w:val="28"/>
        </w:rPr>
      </w:pPr>
    </w:p>
    <w:p w14:paraId="2F90166D" w14:textId="45B92365" w:rsidR="00255256" w:rsidRDefault="00255256" w:rsidP="00023E2E">
      <w:pPr>
        <w:spacing w:line="360" w:lineRule="auto"/>
        <w:jc w:val="center"/>
        <w:rPr>
          <w:b/>
          <w:sz w:val="28"/>
          <w:szCs w:val="28"/>
        </w:rPr>
      </w:pPr>
    </w:p>
    <w:p w14:paraId="57A8A39E" w14:textId="7B99BBB0" w:rsidR="00255256" w:rsidRDefault="00255256" w:rsidP="00023E2E">
      <w:pPr>
        <w:spacing w:line="360" w:lineRule="auto"/>
        <w:jc w:val="center"/>
        <w:rPr>
          <w:b/>
          <w:sz w:val="28"/>
          <w:szCs w:val="28"/>
        </w:rPr>
      </w:pPr>
    </w:p>
    <w:p w14:paraId="53C2403A" w14:textId="21EE01CF" w:rsidR="00255256" w:rsidRDefault="00255256" w:rsidP="00023E2E">
      <w:pPr>
        <w:spacing w:line="360" w:lineRule="auto"/>
        <w:jc w:val="center"/>
        <w:rPr>
          <w:b/>
          <w:sz w:val="28"/>
          <w:szCs w:val="28"/>
        </w:rPr>
      </w:pPr>
      <w:r>
        <w:rPr>
          <w:b/>
          <w:sz w:val="28"/>
          <w:szCs w:val="28"/>
        </w:rPr>
        <w:lastRenderedPageBreak/>
        <w:t>Введение</w:t>
      </w:r>
    </w:p>
    <w:p w14:paraId="418B8102" w14:textId="1EFE34DF" w:rsidR="005336F5" w:rsidRDefault="005336F5" w:rsidP="00BF5D67">
      <w:pPr>
        <w:spacing w:line="360" w:lineRule="auto"/>
        <w:jc w:val="center"/>
        <w:rPr>
          <w:b/>
          <w:sz w:val="28"/>
          <w:szCs w:val="28"/>
        </w:rPr>
      </w:pPr>
    </w:p>
    <w:p w14:paraId="0C26B5A9" w14:textId="52B211B7" w:rsidR="003E2C20" w:rsidRDefault="00BF5D67" w:rsidP="003E2C20">
      <w:pPr>
        <w:spacing w:line="360" w:lineRule="auto"/>
        <w:ind w:firstLine="709"/>
        <w:jc w:val="both"/>
        <w:rPr>
          <w:sz w:val="28"/>
          <w:szCs w:val="28"/>
        </w:rPr>
      </w:pPr>
      <w:r>
        <w:rPr>
          <w:sz w:val="28"/>
          <w:szCs w:val="28"/>
        </w:rPr>
        <w:t xml:space="preserve">Актуальность данной темы состоит в том, что пределы рассмотрения дела в кассационной инстанции </w:t>
      </w:r>
      <w:r w:rsidR="003E2C20">
        <w:rPr>
          <w:sz w:val="28"/>
          <w:szCs w:val="28"/>
        </w:rPr>
        <w:t>в гражданском процессе очень важная часть кассационного производства, которая задает рамки рассмотрения дела и не дает суду возможности выйти за данные законодателем рамки при вынесении решения, что позволяет следовать таким принципам как принцип состязательности, принцип законности и иным в гражданском процессе.</w:t>
      </w:r>
    </w:p>
    <w:p w14:paraId="145E6CBB" w14:textId="5C9C0A21" w:rsidR="003E2C20" w:rsidRDefault="003E2C20" w:rsidP="003E2C20">
      <w:pPr>
        <w:spacing w:line="360" w:lineRule="auto"/>
        <w:ind w:firstLine="709"/>
        <w:jc w:val="both"/>
        <w:rPr>
          <w:sz w:val="28"/>
          <w:szCs w:val="28"/>
        </w:rPr>
      </w:pPr>
      <w:r>
        <w:rPr>
          <w:sz w:val="28"/>
          <w:szCs w:val="28"/>
        </w:rPr>
        <w:t>Данные пределы прослеживаются в полномочиях судов конституционной инстанции, в отдельных положениях, ограничивающих их деятельность, а также в разъяснениях верховного суда по вопросам применения отдельных норм.</w:t>
      </w:r>
    </w:p>
    <w:p w14:paraId="693D69A1" w14:textId="5C6A5530" w:rsidR="00236E47" w:rsidRDefault="00C74405" w:rsidP="003E2C20">
      <w:pPr>
        <w:spacing w:line="360" w:lineRule="auto"/>
        <w:ind w:firstLine="709"/>
        <w:jc w:val="both"/>
        <w:rPr>
          <w:sz w:val="28"/>
          <w:szCs w:val="28"/>
        </w:rPr>
      </w:pPr>
      <w:r>
        <w:rPr>
          <w:sz w:val="28"/>
          <w:szCs w:val="28"/>
        </w:rPr>
        <w:t>Производство в суде кассационной инстанции – это очень важных процесс, предназначенный для пересмотра уже вступивших в законную силу судебных постановлений, в котором установлены определенные пределы, которые позволяют действовать судам с учетом всех принципов гражданского процесса, но не смотря на это, рассмотрение дел в данной инстанции может быть совершено и при превышении пределов рассмотрения дела в кассационной инстанции, если это необходимо в интересах законности.</w:t>
      </w:r>
    </w:p>
    <w:p w14:paraId="7652F531" w14:textId="296984FC" w:rsidR="00225785" w:rsidRDefault="0000120C" w:rsidP="003E2C20">
      <w:pPr>
        <w:spacing w:line="360" w:lineRule="auto"/>
        <w:ind w:firstLine="709"/>
        <w:jc w:val="both"/>
        <w:rPr>
          <w:sz w:val="28"/>
          <w:szCs w:val="28"/>
        </w:rPr>
      </w:pPr>
      <w:r>
        <w:rPr>
          <w:sz w:val="28"/>
          <w:szCs w:val="28"/>
        </w:rPr>
        <w:t xml:space="preserve">Объектом данной работы </w:t>
      </w:r>
      <w:r w:rsidR="003A0216">
        <w:rPr>
          <w:sz w:val="28"/>
          <w:szCs w:val="28"/>
        </w:rPr>
        <w:t xml:space="preserve">является реализация </w:t>
      </w:r>
      <w:r w:rsidR="003F5D08">
        <w:rPr>
          <w:sz w:val="28"/>
          <w:szCs w:val="28"/>
        </w:rPr>
        <w:t xml:space="preserve">на практике </w:t>
      </w:r>
      <w:r w:rsidR="003A0216">
        <w:rPr>
          <w:sz w:val="28"/>
          <w:szCs w:val="28"/>
        </w:rPr>
        <w:t xml:space="preserve">пределов рассмотрения </w:t>
      </w:r>
      <w:r w:rsidR="003F5D08">
        <w:rPr>
          <w:sz w:val="28"/>
          <w:szCs w:val="28"/>
        </w:rPr>
        <w:t xml:space="preserve">гражданского </w:t>
      </w:r>
      <w:r w:rsidR="003A0216">
        <w:rPr>
          <w:sz w:val="28"/>
          <w:szCs w:val="28"/>
        </w:rPr>
        <w:t>дела в суде кассационной инстанции</w:t>
      </w:r>
      <w:r w:rsidR="003F5D08">
        <w:rPr>
          <w:sz w:val="28"/>
          <w:szCs w:val="28"/>
        </w:rPr>
        <w:t>.</w:t>
      </w:r>
    </w:p>
    <w:p w14:paraId="501F6F98" w14:textId="4FBF74A5" w:rsidR="003F5D08" w:rsidRDefault="003F5D08" w:rsidP="003E2C20">
      <w:pPr>
        <w:spacing w:line="360" w:lineRule="auto"/>
        <w:ind w:firstLine="709"/>
        <w:jc w:val="both"/>
        <w:rPr>
          <w:sz w:val="28"/>
          <w:szCs w:val="28"/>
        </w:rPr>
      </w:pPr>
      <w:r>
        <w:rPr>
          <w:sz w:val="28"/>
          <w:szCs w:val="28"/>
        </w:rPr>
        <w:t>Предметом данной работы являются пределы рассмотрения дела в суде кассационной инстанции.</w:t>
      </w:r>
    </w:p>
    <w:p w14:paraId="7EEAAE1C" w14:textId="36450362" w:rsidR="003F5D08" w:rsidRDefault="003F5D08" w:rsidP="003E2C20">
      <w:pPr>
        <w:spacing w:line="360" w:lineRule="auto"/>
        <w:ind w:firstLine="709"/>
        <w:jc w:val="both"/>
        <w:rPr>
          <w:sz w:val="28"/>
          <w:szCs w:val="28"/>
        </w:rPr>
      </w:pPr>
      <w:r>
        <w:rPr>
          <w:sz w:val="28"/>
          <w:szCs w:val="28"/>
        </w:rPr>
        <w:t>Целью данной работы является анализ пределов рассмотрения дела в суде кассационной инстанции.</w:t>
      </w:r>
    </w:p>
    <w:p w14:paraId="109F919C" w14:textId="57105E43" w:rsidR="003F5D08" w:rsidRDefault="003F5D08" w:rsidP="003E2C20">
      <w:pPr>
        <w:spacing w:line="360" w:lineRule="auto"/>
        <w:ind w:firstLine="709"/>
        <w:jc w:val="both"/>
        <w:rPr>
          <w:sz w:val="28"/>
          <w:szCs w:val="28"/>
        </w:rPr>
      </w:pPr>
      <w:r>
        <w:rPr>
          <w:sz w:val="28"/>
          <w:szCs w:val="28"/>
        </w:rPr>
        <w:t>В соответствии с целью, считаю необходимым выполнение следующих задач</w:t>
      </w:r>
      <w:r w:rsidRPr="003F5D08">
        <w:rPr>
          <w:sz w:val="28"/>
          <w:szCs w:val="28"/>
        </w:rPr>
        <w:t>:</w:t>
      </w:r>
    </w:p>
    <w:p w14:paraId="2FC43A0E" w14:textId="74ADBCC8" w:rsidR="00734B76" w:rsidRDefault="00734B76" w:rsidP="00734B76">
      <w:pPr>
        <w:pStyle w:val="a9"/>
        <w:numPr>
          <w:ilvl w:val="0"/>
          <w:numId w:val="1"/>
        </w:numPr>
        <w:spacing w:line="360" w:lineRule="auto"/>
        <w:ind w:left="0" w:firstLine="709"/>
        <w:jc w:val="both"/>
        <w:rPr>
          <w:sz w:val="28"/>
          <w:szCs w:val="28"/>
        </w:rPr>
      </w:pPr>
      <w:r>
        <w:rPr>
          <w:sz w:val="28"/>
          <w:szCs w:val="28"/>
        </w:rPr>
        <w:t>Анализ пределов рассмотрения дела в кассационных судах общей юрисдикции</w:t>
      </w:r>
      <w:r w:rsidRPr="00734B76">
        <w:rPr>
          <w:sz w:val="28"/>
          <w:szCs w:val="28"/>
        </w:rPr>
        <w:t>;</w:t>
      </w:r>
    </w:p>
    <w:p w14:paraId="5A355C07" w14:textId="6D400D3C" w:rsidR="00734B76" w:rsidRDefault="00734B76" w:rsidP="00734B76">
      <w:pPr>
        <w:pStyle w:val="a9"/>
        <w:numPr>
          <w:ilvl w:val="0"/>
          <w:numId w:val="1"/>
        </w:numPr>
        <w:spacing w:line="360" w:lineRule="auto"/>
        <w:ind w:left="0" w:firstLine="709"/>
        <w:jc w:val="both"/>
        <w:rPr>
          <w:sz w:val="28"/>
          <w:szCs w:val="28"/>
        </w:rPr>
      </w:pPr>
      <w:r>
        <w:rPr>
          <w:sz w:val="28"/>
          <w:szCs w:val="28"/>
        </w:rPr>
        <w:t>Анализ пределов рассмотрения дела в судебной коллегии Верховного Суда РФ.</w:t>
      </w:r>
    </w:p>
    <w:p w14:paraId="3C2F19D9" w14:textId="465B1868" w:rsidR="00AE3913" w:rsidRDefault="00AE3913" w:rsidP="00734B76">
      <w:pPr>
        <w:pStyle w:val="a9"/>
        <w:spacing w:line="360" w:lineRule="auto"/>
        <w:ind w:left="0" w:firstLine="709"/>
        <w:jc w:val="both"/>
        <w:rPr>
          <w:sz w:val="28"/>
          <w:szCs w:val="28"/>
        </w:rPr>
      </w:pPr>
      <w:r>
        <w:rPr>
          <w:sz w:val="28"/>
          <w:szCs w:val="28"/>
        </w:rPr>
        <w:lastRenderedPageBreak/>
        <w:t>Новизна данного исследования состоит в том, что в данной работе будут рассмотрен ряд научных работ по рассматриваемой тематике и проведен анализ положений законодательства, мнений ученых и отражения в судебной практике.</w:t>
      </w:r>
    </w:p>
    <w:p w14:paraId="75FF6B47" w14:textId="77777777" w:rsidR="00AE3913" w:rsidRPr="00AE3913" w:rsidRDefault="00AE3913" w:rsidP="00AE3913">
      <w:pPr>
        <w:spacing w:line="360" w:lineRule="auto"/>
        <w:jc w:val="both"/>
        <w:rPr>
          <w:b/>
          <w:sz w:val="28"/>
          <w:szCs w:val="28"/>
        </w:rPr>
      </w:pPr>
    </w:p>
    <w:p w14:paraId="4FE6B178" w14:textId="51C30228" w:rsidR="00AE3913" w:rsidRDefault="00AE3913" w:rsidP="00AE3913">
      <w:pPr>
        <w:spacing w:line="360" w:lineRule="auto"/>
        <w:ind w:firstLine="709"/>
        <w:jc w:val="both"/>
        <w:rPr>
          <w:sz w:val="28"/>
          <w:szCs w:val="28"/>
        </w:rPr>
      </w:pPr>
    </w:p>
    <w:p w14:paraId="41369E6F" w14:textId="6768E35C" w:rsidR="00AE3913" w:rsidRDefault="00AE3913" w:rsidP="00AE3913">
      <w:pPr>
        <w:spacing w:line="360" w:lineRule="auto"/>
        <w:ind w:firstLine="709"/>
        <w:jc w:val="both"/>
        <w:rPr>
          <w:sz w:val="28"/>
          <w:szCs w:val="28"/>
        </w:rPr>
      </w:pPr>
    </w:p>
    <w:p w14:paraId="3DE734DC" w14:textId="69E3C019" w:rsidR="00AE3913" w:rsidRDefault="00AE3913" w:rsidP="00AE3913">
      <w:pPr>
        <w:spacing w:line="360" w:lineRule="auto"/>
        <w:ind w:firstLine="709"/>
        <w:jc w:val="both"/>
        <w:rPr>
          <w:sz w:val="28"/>
          <w:szCs w:val="28"/>
        </w:rPr>
      </w:pPr>
    </w:p>
    <w:p w14:paraId="614D79AA" w14:textId="74414EE3" w:rsidR="00AE3913" w:rsidRDefault="00AE3913" w:rsidP="00AE3913">
      <w:pPr>
        <w:spacing w:line="360" w:lineRule="auto"/>
        <w:ind w:firstLine="709"/>
        <w:jc w:val="both"/>
        <w:rPr>
          <w:sz w:val="28"/>
          <w:szCs w:val="28"/>
        </w:rPr>
      </w:pPr>
    </w:p>
    <w:p w14:paraId="087C5C65" w14:textId="25F140F8" w:rsidR="00AE3913" w:rsidRDefault="00AE3913" w:rsidP="00AE3913">
      <w:pPr>
        <w:spacing w:line="360" w:lineRule="auto"/>
        <w:ind w:firstLine="709"/>
        <w:jc w:val="both"/>
        <w:rPr>
          <w:sz w:val="28"/>
          <w:szCs w:val="28"/>
        </w:rPr>
      </w:pPr>
    </w:p>
    <w:p w14:paraId="33563F5D" w14:textId="0EC9A163" w:rsidR="00AE3913" w:rsidRDefault="00AE3913" w:rsidP="00AE3913">
      <w:pPr>
        <w:spacing w:line="360" w:lineRule="auto"/>
        <w:ind w:firstLine="709"/>
        <w:jc w:val="both"/>
        <w:rPr>
          <w:sz w:val="28"/>
          <w:szCs w:val="28"/>
        </w:rPr>
      </w:pPr>
    </w:p>
    <w:p w14:paraId="68411B32" w14:textId="24BD2AE7" w:rsidR="00AE3913" w:rsidRDefault="00AE3913" w:rsidP="00AE3913">
      <w:pPr>
        <w:spacing w:line="360" w:lineRule="auto"/>
        <w:ind w:firstLine="709"/>
        <w:jc w:val="both"/>
        <w:rPr>
          <w:sz w:val="28"/>
          <w:szCs w:val="28"/>
        </w:rPr>
      </w:pPr>
    </w:p>
    <w:p w14:paraId="08239C50" w14:textId="59306BF9" w:rsidR="00AE3913" w:rsidRDefault="00AE3913" w:rsidP="00AE3913">
      <w:pPr>
        <w:spacing w:line="360" w:lineRule="auto"/>
        <w:ind w:firstLine="709"/>
        <w:jc w:val="both"/>
        <w:rPr>
          <w:sz w:val="28"/>
          <w:szCs w:val="28"/>
        </w:rPr>
      </w:pPr>
    </w:p>
    <w:p w14:paraId="31AB112A" w14:textId="0ABE4CB5" w:rsidR="00AE3913" w:rsidRDefault="00AE3913" w:rsidP="00AE3913">
      <w:pPr>
        <w:spacing w:line="360" w:lineRule="auto"/>
        <w:ind w:firstLine="709"/>
        <w:jc w:val="both"/>
        <w:rPr>
          <w:sz w:val="28"/>
          <w:szCs w:val="28"/>
        </w:rPr>
      </w:pPr>
    </w:p>
    <w:p w14:paraId="41916411" w14:textId="01B8AF61" w:rsidR="00AE3913" w:rsidRDefault="00AE3913" w:rsidP="00AE3913">
      <w:pPr>
        <w:spacing w:line="360" w:lineRule="auto"/>
        <w:ind w:firstLine="709"/>
        <w:jc w:val="both"/>
        <w:rPr>
          <w:sz w:val="28"/>
          <w:szCs w:val="28"/>
        </w:rPr>
      </w:pPr>
    </w:p>
    <w:p w14:paraId="252CCF7E" w14:textId="4320D18B" w:rsidR="00AE3913" w:rsidRDefault="00AE3913" w:rsidP="00AE3913">
      <w:pPr>
        <w:spacing w:line="360" w:lineRule="auto"/>
        <w:ind w:firstLine="709"/>
        <w:jc w:val="both"/>
        <w:rPr>
          <w:sz w:val="28"/>
          <w:szCs w:val="28"/>
        </w:rPr>
      </w:pPr>
    </w:p>
    <w:p w14:paraId="5D1397E3" w14:textId="53B6C9DD" w:rsidR="00AE3913" w:rsidRDefault="00AE3913" w:rsidP="00AE3913">
      <w:pPr>
        <w:spacing w:line="360" w:lineRule="auto"/>
        <w:ind w:firstLine="709"/>
        <w:jc w:val="both"/>
        <w:rPr>
          <w:sz w:val="28"/>
          <w:szCs w:val="28"/>
        </w:rPr>
      </w:pPr>
    </w:p>
    <w:p w14:paraId="266AFA6E" w14:textId="71160AF3" w:rsidR="00AE3913" w:rsidRDefault="00AE3913" w:rsidP="00AE3913">
      <w:pPr>
        <w:spacing w:line="360" w:lineRule="auto"/>
        <w:ind w:firstLine="709"/>
        <w:jc w:val="both"/>
        <w:rPr>
          <w:sz w:val="28"/>
          <w:szCs w:val="28"/>
        </w:rPr>
      </w:pPr>
    </w:p>
    <w:p w14:paraId="75AF06EF" w14:textId="56A9E600" w:rsidR="00AE3913" w:rsidRDefault="00AE3913" w:rsidP="00AE3913">
      <w:pPr>
        <w:spacing w:line="360" w:lineRule="auto"/>
        <w:ind w:firstLine="709"/>
        <w:jc w:val="both"/>
        <w:rPr>
          <w:sz w:val="28"/>
          <w:szCs w:val="28"/>
        </w:rPr>
      </w:pPr>
    </w:p>
    <w:p w14:paraId="4EE96C7C" w14:textId="6BF3ACC2" w:rsidR="00AE3913" w:rsidRDefault="00AE3913" w:rsidP="00AE3913">
      <w:pPr>
        <w:spacing w:line="360" w:lineRule="auto"/>
        <w:ind w:firstLine="709"/>
        <w:jc w:val="both"/>
        <w:rPr>
          <w:sz w:val="28"/>
          <w:szCs w:val="28"/>
        </w:rPr>
      </w:pPr>
    </w:p>
    <w:p w14:paraId="7E3774E6" w14:textId="308CA772" w:rsidR="00AE3913" w:rsidRDefault="00AE3913" w:rsidP="00AE3913">
      <w:pPr>
        <w:spacing w:line="360" w:lineRule="auto"/>
        <w:ind w:firstLine="709"/>
        <w:jc w:val="both"/>
        <w:rPr>
          <w:sz w:val="28"/>
          <w:szCs w:val="28"/>
        </w:rPr>
      </w:pPr>
    </w:p>
    <w:p w14:paraId="1F009F0D" w14:textId="75E27901" w:rsidR="00AE3913" w:rsidRDefault="00AE3913" w:rsidP="00AE3913">
      <w:pPr>
        <w:spacing w:line="360" w:lineRule="auto"/>
        <w:ind w:firstLine="709"/>
        <w:jc w:val="both"/>
        <w:rPr>
          <w:sz w:val="28"/>
          <w:szCs w:val="28"/>
        </w:rPr>
      </w:pPr>
    </w:p>
    <w:p w14:paraId="0C491FEA" w14:textId="6C5A13EB" w:rsidR="00AE3913" w:rsidRDefault="00AE3913" w:rsidP="00AE3913">
      <w:pPr>
        <w:spacing w:line="360" w:lineRule="auto"/>
        <w:ind w:firstLine="709"/>
        <w:jc w:val="both"/>
        <w:rPr>
          <w:sz w:val="28"/>
          <w:szCs w:val="28"/>
        </w:rPr>
      </w:pPr>
    </w:p>
    <w:p w14:paraId="56BB1C40" w14:textId="6337A315" w:rsidR="00AE3913" w:rsidRDefault="00AE3913" w:rsidP="00AE3913">
      <w:pPr>
        <w:spacing w:line="360" w:lineRule="auto"/>
        <w:ind w:firstLine="709"/>
        <w:jc w:val="both"/>
        <w:rPr>
          <w:sz w:val="28"/>
          <w:szCs w:val="28"/>
        </w:rPr>
      </w:pPr>
    </w:p>
    <w:p w14:paraId="687842AE" w14:textId="68A2F62F" w:rsidR="00AE3913" w:rsidRDefault="00AE3913" w:rsidP="00AE3913">
      <w:pPr>
        <w:spacing w:line="360" w:lineRule="auto"/>
        <w:ind w:firstLine="709"/>
        <w:jc w:val="both"/>
        <w:rPr>
          <w:sz w:val="28"/>
          <w:szCs w:val="28"/>
        </w:rPr>
      </w:pPr>
    </w:p>
    <w:p w14:paraId="4ECB5545" w14:textId="6FC2C356" w:rsidR="00AE3913" w:rsidRDefault="00AE3913" w:rsidP="00AE3913">
      <w:pPr>
        <w:spacing w:line="360" w:lineRule="auto"/>
        <w:ind w:firstLine="709"/>
        <w:jc w:val="both"/>
        <w:rPr>
          <w:sz w:val="28"/>
          <w:szCs w:val="28"/>
        </w:rPr>
      </w:pPr>
    </w:p>
    <w:p w14:paraId="1DCC9CED" w14:textId="4DACEC1D" w:rsidR="003004F3" w:rsidRDefault="003004F3" w:rsidP="00AE3913">
      <w:pPr>
        <w:spacing w:line="360" w:lineRule="auto"/>
        <w:ind w:firstLine="709"/>
        <w:jc w:val="both"/>
        <w:rPr>
          <w:sz w:val="28"/>
          <w:szCs w:val="28"/>
        </w:rPr>
      </w:pPr>
    </w:p>
    <w:p w14:paraId="7DEB0154" w14:textId="77777777" w:rsidR="003004F3" w:rsidRDefault="003004F3" w:rsidP="00AE3913">
      <w:pPr>
        <w:spacing w:line="360" w:lineRule="auto"/>
        <w:ind w:firstLine="709"/>
        <w:jc w:val="both"/>
        <w:rPr>
          <w:sz w:val="28"/>
          <w:szCs w:val="28"/>
        </w:rPr>
      </w:pPr>
    </w:p>
    <w:p w14:paraId="4BCC2FD0" w14:textId="73531BD8" w:rsidR="00AE3913" w:rsidRDefault="00AE3913" w:rsidP="00AE3913">
      <w:pPr>
        <w:spacing w:line="360" w:lineRule="auto"/>
        <w:ind w:firstLine="709"/>
        <w:jc w:val="both"/>
        <w:rPr>
          <w:sz w:val="28"/>
          <w:szCs w:val="28"/>
        </w:rPr>
      </w:pPr>
    </w:p>
    <w:p w14:paraId="56603324" w14:textId="4396C7B7" w:rsidR="00AE3913" w:rsidRDefault="00AE3913" w:rsidP="00AE3913">
      <w:pPr>
        <w:spacing w:line="360" w:lineRule="auto"/>
        <w:ind w:firstLine="709"/>
        <w:jc w:val="both"/>
        <w:rPr>
          <w:sz w:val="28"/>
          <w:szCs w:val="28"/>
        </w:rPr>
      </w:pPr>
    </w:p>
    <w:p w14:paraId="0E5A24D7" w14:textId="3344105E" w:rsidR="00AE3913" w:rsidRDefault="00AE3913" w:rsidP="00AE3913">
      <w:pPr>
        <w:spacing w:line="360" w:lineRule="auto"/>
        <w:ind w:firstLine="709"/>
        <w:jc w:val="both"/>
        <w:rPr>
          <w:sz w:val="28"/>
          <w:szCs w:val="28"/>
        </w:rPr>
      </w:pPr>
    </w:p>
    <w:p w14:paraId="3691DC25" w14:textId="2572CAD4" w:rsidR="00AE3913" w:rsidRPr="003004F3" w:rsidRDefault="00AE3913" w:rsidP="003004F3">
      <w:pPr>
        <w:spacing w:line="360" w:lineRule="auto"/>
        <w:jc w:val="center"/>
        <w:rPr>
          <w:b/>
          <w:sz w:val="28"/>
          <w:szCs w:val="28"/>
        </w:rPr>
      </w:pPr>
      <w:r>
        <w:rPr>
          <w:b/>
          <w:sz w:val="28"/>
          <w:szCs w:val="28"/>
        </w:rPr>
        <w:lastRenderedPageBreak/>
        <w:t xml:space="preserve">Глава 1. </w:t>
      </w:r>
      <w:r w:rsidR="003004F3">
        <w:rPr>
          <w:b/>
          <w:sz w:val="28"/>
          <w:szCs w:val="28"/>
        </w:rPr>
        <w:t>Пределы рассмотрения дела в кассационном суде общей юрисдикции</w:t>
      </w:r>
    </w:p>
    <w:p w14:paraId="635008B5" w14:textId="77777777" w:rsidR="0022241C" w:rsidRDefault="0022241C" w:rsidP="00AE3913">
      <w:pPr>
        <w:spacing w:line="360" w:lineRule="auto"/>
        <w:ind w:firstLine="709"/>
        <w:jc w:val="center"/>
        <w:rPr>
          <w:b/>
          <w:sz w:val="28"/>
          <w:szCs w:val="28"/>
        </w:rPr>
      </w:pPr>
    </w:p>
    <w:p w14:paraId="72B8CF38" w14:textId="4FF94294" w:rsidR="0022241C" w:rsidRPr="0022241C" w:rsidRDefault="0022241C" w:rsidP="003004F3">
      <w:pPr>
        <w:spacing w:line="360" w:lineRule="auto"/>
        <w:ind w:firstLine="709"/>
        <w:jc w:val="both"/>
        <w:rPr>
          <w:sz w:val="28"/>
          <w:szCs w:val="28"/>
        </w:rPr>
      </w:pPr>
      <w:r w:rsidRPr="0022241C">
        <w:rPr>
          <w:sz w:val="28"/>
          <w:szCs w:val="28"/>
        </w:rPr>
        <w:t>Предел – это граница, рамки чего-либо принятого, установленного, дозволенного. Следовательно, к пределам проверки необходимо отнести и все ограничения (запреты), установленные гражданским процессуальным законодательством, в правомочиях суда кассационной инстанции</w:t>
      </w:r>
      <w:r>
        <w:rPr>
          <w:sz w:val="28"/>
          <w:szCs w:val="28"/>
        </w:rPr>
        <w:t xml:space="preserve"> и в порядке рассмотрения дела</w:t>
      </w:r>
      <w:r w:rsidRPr="0022241C">
        <w:rPr>
          <w:sz w:val="28"/>
          <w:szCs w:val="28"/>
        </w:rPr>
        <w:t>.</w:t>
      </w:r>
    </w:p>
    <w:p w14:paraId="1107737C" w14:textId="106AF800" w:rsidR="00AE3913" w:rsidRPr="003004F3" w:rsidRDefault="00AE3913" w:rsidP="003004F3">
      <w:pPr>
        <w:spacing w:line="360" w:lineRule="auto"/>
        <w:ind w:firstLine="709"/>
        <w:jc w:val="both"/>
        <w:rPr>
          <w:sz w:val="28"/>
          <w:szCs w:val="28"/>
        </w:rPr>
      </w:pPr>
      <w:r>
        <w:rPr>
          <w:sz w:val="28"/>
          <w:szCs w:val="28"/>
        </w:rPr>
        <w:t xml:space="preserve">Кассационное производство в гражданском процессуальном кодексе </w:t>
      </w:r>
      <w:r w:rsidR="003042F8">
        <w:rPr>
          <w:sz w:val="28"/>
          <w:szCs w:val="28"/>
        </w:rPr>
        <w:t xml:space="preserve">подразделяется на 2 </w:t>
      </w:r>
      <w:r w:rsidR="007D28E1">
        <w:rPr>
          <w:sz w:val="28"/>
          <w:szCs w:val="28"/>
        </w:rPr>
        <w:t>параграфа</w:t>
      </w:r>
      <w:r w:rsidR="003042F8">
        <w:rPr>
          <w:sz w:val="28"/>
          <w:szCs w:val="28"/>
        </w:rPr>
        <w:t xml:space="preserve">. </w:t>
      </w:r>
      <w:r w:rsidR="007D28E1">
        <w:rPr>
          <w:sz w:val="28"/>
          <w:szCs w:val="28"/>
        </w:rPr>
        <w:t xml:space="preserve">Первая из них </w:t>
      </w:r>
      <w:r w:rsidR="00EA7F48">
        <w:rPr>
          <w:sz w:val="28"/>
          <w:szCs w:val="28"/>
        </w:rPr>
        <w:t xml:space="preserve">включает </w:t>
      </w:r>
      <w:r w:rsidR="007D28E1">
        <w:rPr>
          <w:sz w:val="28"/>
          <w:szCs w:val="28"/>
        </w:rPr>
        <w:t xml:space="preserve">рассмотрение дел </w:t>
      </w:r>
      <w:r w:rsidR="007D28E1" w:rsidRPr="003004F3">
        <w:rPr>
          <w:sz w:val="28"/>
          <w:szCs w:val="28"/>
        </w:rPr>
        <w:t>кассационным судом общей юрисдикции</w:t>
      </w:r>
      <w:r w:rsidR="00AC3A44">
        <w:rPr>
          <w:sz w:val="28"/>
          <w:szCs w:val="28"/>
        </w:rPr>
        <w:t xml:space="preserve">, а вторая </w:t>
      </w:r>
      <w:r w:rsidR="00EA7F48">
        <w:rPr>
          <w:sz w:val="28"/>
          <w:szCs w:val="28"/>
        </w:rPr>
        <w:t>рассмотрение дела в судебной коллегии Верховного Суда Российской Федерации</w:t>
      </w:r>
      <w:r w:rsidR="007D28E1" w:rsidRPr="003004F3">
        <w:rPr>
          <w:sz w:val="28"/>
          <w:szCs w:val="28"/>
        </w:rPr>
        <w:t>.</w:t>
      </w:r>
      <w:r w:rsidR="00EA7F48">
        <w:rPr>
          <w:sz w:val="28"/>
          <w:szCs w:val="28"/>
        </w:rPr>
        <w:t xml:space="preserve"> В данной главе</w:t>
      </w:r>
      <w:r w:rsidR="00485E56">
        <w:rPr>
          <w:sz w:val="28"/>
          <w:szCs w:val="28"/>
        </w:rPr>
        <w:t xml:space="preserve"> мы рассмотрим пределы рассмотрения дела в кассационном суде общей юрисдикции.</w:t>
      </w:r>
    </w:p>
    <w:p w14:paraId="283D2737" w14:textId="798AD26C" w:rsidR="0022241C" w:rsidRPr="0022241C" w:rsidRDefault="003004F3" w:rsidP="0022241C">
      <w:pPr>
        <w:pStyle w:val="1"/>
        <w:spacing w:line="360" w:lineRule="auto"/>
        <w:ind w:firstLine="709"/>
        <w:jc w:val="both"/>
        <w:rPr>
          <w:b w:val="0"/>
          <w:color w:val="000000"/>
          <w:spacing w:val="3"/>
          <w:sz w:val="28"/>
          <w:szCs w:val="28"/>
        </w:rPr>
      </w:pPr>
      <w:r w:rsidRPr="003004F3">
        <w:rPr>
          <w:b w:val="0"/>
          <w:sz w:val="28"/>
          <w:szCs w:val="28"/>
        </w:rPr>
        <w:t>Кассационные суды общей юрисдикции были созданы недавно, а время начала их деятельности, в соответствии с</w:t>
      </w:r>
      <w:r w:rsidR="00C241CE">
        <w:rPr>
          <w:b w:val="0"/>
          <w:sz w:val="28"/>
          <w:szCs w:val="28"/>
        </w:rPr>
        <w:t xml:space="preserve"> п.1</w:t>
      </w:r>
      <w:r w:rsidRPr="003004F3">
        <w:rPr>
          <w:b w:val="0"/>
          <w:sz w:val="28"/>
          <w:szCs w:val="28"/>
        </w:rPr>
        <w:t xml:space="preserve"> </w:t>
      </w:r>
      <w:r w:rsidR="00C241CE">
        <w:rPr>
          <w:b w:val="0"/>
          <w:color w:val="000000"/>
          <w:spacing w:val="3"/>
          <w:sz w:val="28"/>
          <w:szCs w:val="28"/>
        </w:rPr>
        <w:t>п</w:t>
      </w:r>
      <w:r w:rsidRPr="003004F3">
        <w:rPr>
          <w:b w:val="0"/>
          <w:color w:val="000000"/>
          <w:spacing w:val="3"/>
          <w:sz w:val="28"/>
          <w:szCs w:val="28"/>
        </w:rPr>
        <w:t>остановлени</w:t>
      </w:r>
      <w:r w:rsidR="00C241CE">
        <w:rPr>
          <w:b w:val="0"/>
          <w:color w:val="000000"/>
          <w:spacing w:val="3"/>
          <w:sz w:val="28"/>
          <w:szCs w:val="28"/>
        </w:rPr>
        <w:t>я</w:t>
      </w:r>
      <w:r w:rsidRPr="003004F3">
        <w:rPr>
          <w:b w:val="0"/>
          <w:color w:val="000000"/>
          <w:spacing w:val="3"/>
          <w:sz w:val="28"/>
          <w:szCs w:val="28"/>
        </w:rPr>
        <w:t xml:space="preserve"> Пленума Верховного Суда Российской Федерации от 12 сентября 2019 г. N 30 г. Москва "О дне начала деятельности кассационных и апелляционных судов общей юрисдикции, Центрального окружного военного суда"</w:t>
      </w:r>
      <w:r w:rsidR="00C241CE">
        <w:rPr>
          <w:b w:val="0"/>
          <w:color w:val="000000"/>
          <w:spacing w:val="3"/>
          <w:sz w:val="28"/>
          <w:szCs w:val="28"/>
        </w:rPr>
        <w:t xml:space="preserve">, является 1 октября 2019 года. В то же время вступили в законную силу поправки в гражданский процессуальный кодекс Р.Ф., что сказано в п.1 ст.21 Федерального закона </w:t>
      </w:r>
      <w:r w:rsidR="0024084F">
        <w:rPr>
          <w:b w:val="0"/>
          <w:color w:val="000000"/>
          <w:spacing w:val="3"/>
          <w:sz w:val="28"/>
          <w:szCs w:val="28"/>
        </w:rPr>
        <w:t xml:space="preserve">от 28.11.2018 </w:t>
      </w:r>
      <w:r w:rsidR="0024084F">
        <w:rPr>
          <w:b w:val="0"/>
          <w:color w:val="000000"/>
          <w:spacing w:val="3"/>
          <w:sz w:val="28"/>
          <w:szCs w:val="28"/>
          <w:lang w:val="en-US"/>
        </w:rPr>
        <w:t>N</w:t>
      </w:r>
      <w:r w:rsidR="0024084F">
        <w:rPr>
          <w:b w:val="0"/>
          <w:color w:val="000000"/>
          <w:spacing w:val="3"/>
          <w:sz w:val="28"/>
          <w:szCs w:val="28"/>
        </w:rPr>
        <w:t xml:space="preserve"> 451-ФЗ «О внесении изменений в отдельные законодательные акты Российской Федерации»</w:t>
      </w:r>
      <w:r w:rsidR="0022241C">
        <w:rPr>
          <w:b w:val="0"/>
          <w:color w:val="000000"/>
          <w:spacing w:val="3"/>
          <w:sz w:val="28"/>
          <w:szCs w:val="28"/>
        </w:rPr>
        <w:t>.</w:t>
      </w:r>
    </w:p>
    <w:p w14:paraId="57F3AB7B" w14:textId="5072A897" w:rsidR="00C14845" w:rsidRDefault="00485E56" w:rsidP="00C14845">
      <w:pPr>
        <w:spacing w:line="360" w:lineRule="auto"/>
        <w:ind w:firstLine="709"/>
        <w:jc w:val="both"/>
        <w:rPr>
          <w:sz w:val="28"/>
          <w:szCs w:val="28"/>
        </w:rPr>
      </w:pPr>
      <w:r>
        <w:rPr>
          <w:sz w:val="28"/>
          <w:szCs w:val="28"/>
        </w:rPr>
        <w:t xml:space="preserve">Кассационная инстанция </w:t>
      </w:r>
      <w:r w:rsidR="00BE24C7">
        <w:rPr>
          <w:sz w:val="28"/>
          <w:szCs w:val="28"/>
        </w:rPr>
        <w:t>осуществляет пересмотр</w:t>
      </w:r>
      <w:r>
        <w:rPr>
          <w:sz w:val="28"/>
          <w:szCs w:val="28"/>
        </w:rPr>
        <w:t xml:space="preserve"> уже вступивши</w:t>
      </w:r>
      <w:r w:rsidR="00790FA5">
        <w:rPr>
          <w:sz w:val="28"/>
          <w:szCs w:val="28"/>
        </w:rPr>
        <w:t>х</w:t>
      </w:r>
      <w:r>
        <w:rPr>
          <w:sz w:val="28"/>
          <w:szCs w:val="28"/>
        </w:rPr>
        <w:t xml:space="preserve"> в законную силу судебны</w:t>
      </w:r>
      <w:r w:rsidR="00790FA5">
        <w:rPr>
          <w:sz w:val="28"/>
          <w:szCs w:val="28"/>
        </w:rPr>
        <w:t>х</w:t>
      </w:r>
      <w:r>
        <w:rPr>
          <w:sz w:val="28"/>
          <w:szCs w:val="28"/>
        </w:rPr>
        <w:t xml:space="preserve"> постановлени</w:t>
      </w:r>
      <w:r w:rsidR="00790FA5">
        <w:rPr>
          <w:sz w:val="28"/>
          <w:szCs w:val="28"/>
        </w:rPr>
        <w:t>й</w:t>
      </w:r>
      <w:r>
        <w:rPr>
          <w:sz w:val="28"/>
          <w:szCs w:val="28"/>
        </w:rPr>
        <w:t>, что исходит из первого абзаца пункта первого ст. 376 Г</w:t>
      </w:r>
      <w:r w:rsidR="009221DB">
        <w:rPr>
          <w:sz w:val="28"/>
          <w:szCs w:val="28"/>
        </w:rPr>
        <w:t>П</w:t>
      </w:r>
      <w:r>
        <w:rPr>
          <w:sz w:val="28"/>
          <w:szCs w:val="28"/>
        </w:rPr>
        <w:t xml:space="preserve">К, в которой говорится о том, что </w:t>
      </w:r>
      <w:r w:rsidR="00493CA8">
        <w:rPr>
          <w:sz w:val="28"/>
          <w:szCs w:val="28"/>
        </w:rPr>
        <w:t>каждый имеет право на обжалование вступивших в законную силу судебные постановления, указанные в ст. 377 Г</w:t>
      </w:r>
      <w:r w:rsidR="009221DB">
        <w:rPr>
          <w:sz w:val="28"/>
          <w:szCs w:val="28"/>
        </w:rPr>
        <w:t>П</w:t>
      </w:r>
      <w:r w:rsidR="00493CA8">
        <w:rPr>
          <w:sz w:val="28"/>
          <w:szCs w:val="28"/>
        </w:rPr>
        <w:t xml:space="preserve">К. Также, из этой статьи следует, что право на обжалование имеют лишь лица, участвующие в деле и только при условии, что иные способы обжалования, предусмотренные гражданским кодексом, исчерпаны. Это также </w:t>
      </w:r>
      <w:r w:rsidR="00493CA8">
        <w:rPr>
          <w:sz w:val="28"/>
          <w:szCs w:val="28"/>
        </w:rPr>
        <w:lastRenderedPageBreak/>
        <w:t>является пределом рассмотрения дела в суде кассационной инстанции, но об этом позднее.</w:t>
      </w:r>
    </w:p>
    <w:p w14:paraId="6784E60E" w14:textId="59BA8B89" w:rsidR="00BE24C7" w:rsidRPr="00BE24C7" w:rsidRDefault="00BE24C7" w:rsidP="00BE24C7">
      <w:pPr>
        <w:spacing w:line="360" w:lineRule="auto"/>
        <w:ind w:firstLine="709"/>
        <w:jc w:val="both"/>
        <w:rPr>
          <w:sz w:val="28"/>
          <w:szCs w:val="28"/>
        </w:rPr>
      </w:pPr>
      <w:r w:rsidRPr="00BE24C7">
        <w:rPr>
          <w:sz w:val="28"/>
          <w:szCs w:val="28"/>
        </w:rPr>
        <w:t>Кассационная жалоба, в соответствии со ст. 377 Г</w:t>
      </w:r>
      <w:r w:rsidR="009221DB">
        <w:rPr>
          <w:sz w:val="28"/>
          <w:szCs w:val="28"/>
        </w:rPr>
        <w:t>П</w:t>
      </w:r>
      <w:r w:rsidRPr="00BE24C7">
        <w:rPr>
          <w:sz w:val="28"/>
          <w:szCs w:val="28"/>
        </w:rPr>
        <w:t>К, подается на:</w:t>
      </w:r>
    </w:p>
    <w:p w14:paraId="0854F940" w14:textId="15808DEF" w:rsidR="00BE24C7" w:rsidRPr="00BE24C7" w:rsidRDefault="00BE24C7" w:rsidP="00BE24C7">
      <w:pPr>
        <w:pStyle w:val="a9"/>
        <w:numPr>
          <w:ilvl w:val="0"/>
          <w:numId w:val="3"/>
        </w:numPr>
        <w:shd w:val="clear" w:color="auto" w:fill="FFFFFF"/>
        <w:spacing w:line="360" w:lineRule="auto"/>
        <w:ind w:left="0" w:firstLine="709"/>
        <w:jc w:val="both"/>
        <w:rPr>
          <w:color w:val="333333"/>
          <w:sz w:val="28"/>
          <w:szCs w:val="28"/>
        </w:rPr>
      </w:pPr>
      <w:r w:rsidRPr="00BE24C7">
        <w:rPr>
          <w:color w:val="333333"/>
          <w:sz w:val="28"/>
          <w:szCs w:val="28"/>
        </w:rPr>
        <w:t>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14:paraId="62C4BB79" w14:textId="71411FED" w:rsidR="007D063C" w:rsidRDefault="00BE24C7" w:rsidP="007D063C">
      <w:pPr>
        <w:pStyle w:val="a9"/>
        <w:numPr>
          <w:ilvl w:val="0"/>
          <w:numId w:val="3"/>
        </w:numPr>
        <w:shd w:val="clear" w:color="auto" w:fill="FFFFFF"/>
        <w:spacing w:line="360" w:lineRule="auto"/>
        <w:ind w:left="0" w:firstLine="709"/>
        <w:jc w:val="both"/>
        <w:rPr>
          <w:color w:val="333333"/>
          <w:sz w:val="28"/>
          <w:szCs w:val="28"/>
        </w:rPr>
      </w:pPr>
      <w:bookmarkStart w:id="1" w:name="dst1467"/>
      <w:bookmarkEnd w:id="1"/>
      <w:r w:rsidRPr="00BE24C7">
        <w:rPr>
          <w:color w:val="333333"/>
          <w:sz w:val="28"/>
          <w:szCs w:val="28"/>
        </w:rPr>
        <w:t>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14:paraId="6A72AEB9" w14:textId="62CFD100" w:rsidR="007D063C" w:rsidRDefault="007D063C" w:rsidP="007D063C">
      <w:pPr>
        <w:pStyle w:val="a9"/>
        <w:shd w:val="clear" w:color="auto" w:fill="FFFFFF"/>
        <w:spacing w:line="360" w:lineRule="auto"/>
        <w:ind w:left="0" w:firstLine="709"/>
        <w:jc w:val="both"/>
        <w:rPr>
          <w:color w:val="333333"/>
          <w:sz w:val="28"/>
          <w:szCs w:val="28"/>
        </w:rPr>
      </w:pPr>
      <w:r>
        <w:rPr>
          <w:color w:val="333333"/>
          <w:sz w:val="28"/>
          <w:szCs w:val="28"/>
        </w:rPr>
        <w:t xml:space="preserve">Наличие данного перечня говорит о пределе рассмотрения кассационной жалобы, так как подать жалобу можно лишь на перечисленные в законе судебные постановления, кроме того, </w:t>
      </w:r>
      <w:r w:rsidR="002031FC">
        <w:rPr>
          <w:color w:val="333333"/>
          <w:sz w:val="28"/>
          <w:szCs w:val="28"/>
        </w:rPr>
        <w:t xml:space="preserve">подача жалобы на судебный акт, который не является предметом рассмотрения судом кассационной инстанции, является основанием для возвращения кассационной жалобы без рассмотрения по существу, но, как говорит ст. 379.1 </w:t>
      </w:r>
      <w:r w:rsidR="009221DB">
        <w:rPr>
          <w:color w:val="333333"/>
          <w:sz w:val="28"/>
          <w:szCs w:val="28"/>
        </w:rPr>
        <w:t>ГП</w:t>
      </w:r>
      <w:r w:rsidR="002031FC">
        <w:rPr>
          <w:color w:val="333333"/>
          <w:sz w:val="28"/>
          <w:szCs w:val="28"/>
        </w:rPr>
        <w:t>К, не является препятствием для подачи кассационной жалобы после устранения обстоятельств, которые являются основанием для возвращения жалобы.</w:t>
      </w:r>
    </w:p>
    <w:p w14:paraId="4CFB2A05" w14:textId="6077F6D8" w:rsidR="002031FC" w:rsidRDefault="002031FC" w:rsidP="007D063C">
      <w:pPr>
        <w:pStyle w:val="a9"/>
        <w:shd w:val="clear" w:color="auto" w:fill="FFFFFF"/>
        <w:spacing w:line="360" w:lineRule="auto"/>
        <w:ind w:left="0" w:firstLine="709"/>
        <w:jc w:val="both"/>
        <w:rPr>
          <w:color w:val="333333"/>
          <w:sz w:val="28"/>
          <w:szCs w:val="28"/>
        </w:rPr>
      </w:pPr>
      <w:r>
        <w:rPr>
          <w:color w:val="333333"/>
          <w:sz w:val="28"/>
          <w:szCs w:val="28"/>
        </w:rPr>
        <w:t>Не смотря на данную норму, это является препятствием, так как изменить суд, который выносит постановление по делу просто невозможно, что позволяет сделать вывод о том, что данное основание является пределом рассмотрения кассационной жалобы ввиду невозможности устранения обстоятельств, приводящих к возвращению жалобы без рассмотрения по существу.</w:t>
      </w:r>
    </w:p>
    <w:p w14:paraId="7545AE22" w14:textId="674F5F3F" w:rsidR="000D5F61" w:rsidRDefault="000D5F61" w:rsidP="007D063C">
      <w:pPr>
        <w:pStyle w:val="a9"/>
        <w:shd w:val="clear" w:color="auto" w:fill="FFFFFF"/>
        <w:spacing w:line="360" w:lineRule="auto"/>
        <w:ind w:left="0" w:firstLine="709"/>
        <w:jc w:val="both"/>
        <w:rPr>
          <w:color w:val="333333"/>
          <w:sz w:val="28"/>
          <w:szCs w:val="28"/>
        </w:rPr>
      </w:pPr>
      <w:r>
        <w:rPr>
          <w:color w:val="333333"/>
          <w:sz w:val="28"/>
          <w:szCs w:val="28"/>
        </w:rPr>
        <w:lastRenderedPageBreak/>
        <w:t>При рассмотрении кассационной жалобы судом общей юрисдикции также существует такой предел, как срок подачи жалобы, ведь при нарушении данных сроков, лицо не имеет права на рассмотрение дела судом кассационной инстанции, если не докажет что срок пропущен по уважительной причине, на что также подает заявление о восстановлении пропущенных сроков и суд, который рассматривает данное заявление обязан вынести мотивированное определение в котором либо отказывает в восстановлении сроков, либо восстанавливает срок.</w:t>
      </w:r>
    </w:p>
    <w:p w14:paraId="6B05D6A4" w14:textId="06964EDA" w:rsidR="000D5F61" w:rsidRDefault="000D5F61" w:rsidP="007D063C">
      <w:pPr>
        <w:pStyle w:val="a9"/>
        <w:shd w:val="clear" w:color="auto" w:fill="FFFFFF"/>
        <w:spacing w:line="360" w:lineRule="auto"/>
        <w:ind w:left="0" w:firstLine="709"/>
        <w:jc w:val="both"/>
        <w:rPr>
          <w:color w:val="333333"/>
          <w:sz w:val="28"/>
          <w:szCs w:val="28"/>
        </w:rPr>
      </w:pPr>
      <w:r>
        <w:rPr>
          <w:color w:val="333333"/>
          <w:sz w:val="28"/>
          <w:szCs w:val="28"/>
        </w:rPr>
        <w:t>Срок подачи кассационной жалобы с введением новых норм изменился. Если ранее он составлял 6 месяцев, то сейчас он составляет 3 месяца со дня вступления в силу решения суда предыдущей инстанции, которое обжалуется.</w:t>
      </w:r>
    </w:p>
    <w:p w14:paraId="4F5BAFA6" w14:textId="39FA5A14" w:rsidR="000D5F61" w:rsidRPr="007D063C" w:rsidRDefault="000D5F61" w:rsidP="007D063C">
      <w:pPr>
        <w:pStyle w:val="a9"/>
        <w:shd w:val="clear" w:color="auto" w:fill="FFFFFF"/>
        <w:spacing w:line="360" w:lineRule="auto"/>
        <w:ind w:left="0" w:firstLine="709"/>
        <w:jc w:val="both"/>
        <w:rPr>
          <w:color w:val="333333"/>
          <w:sz w:val="28"/>
          <w:szCs w:val="28"/>
        </w:rPr>
      </w:pPr>
      <w:r>
        <w:rPr>
          <w:color w:val="333333"/>
          <w:sz w:val="28"/>
          <w:szCs w:val="28"/>
        </w:rPr>
        <w:t>Данный предел очень важен, так как не позволяет злоупотреблять процессуальными правами и является обязательным для каждого, что является отражением принципов состязательности и равенства всех перед законом и судом, установленными ГПК.</w:t>
      </w:r>
    </w:p>
    <w:p w14:paraId="105CF7C9" w14:textId="4D2082C1" w:rsidR="00C14845" w:rsidRDefault="00E24281" w:rsidP="00BE24C7">
      <w:pPr>
        <w:spacing w:line="360" w:lineRule="auto"/>
        <w:ind w:firstLine="709"/>
        <w:jc w:val="both"/>
        <w:rPr>
          <w:sz w:val="28"/>
          <w:szCs w:val="28"/>
        </w:rPr>
      </w:pPr>
      <w:r w:rsidRPr="00BE24C7">
        <w:rPr>
          <w:sz w:val="28"/>
          <w:szCs w:val="28"/>
        </w:rPr>
        <w:t xml:space="preserve">Кассационный суд рассматривает дела </w:t>
      </w:r>
      <w:r w:rsidR="0053519E" w:rsidRPr="00BE24C7">
        <w:rPr>
          <w:sz w:val="28"/>
          <w:szCs w:val="28"/>
        </w:rPr>
        <w:t>в соответствии</w:t>
      </w:r>
      <w:r w:rsidR="0053519E">
        <w:rPr>
          <w:sz w:val="28"/>
          <w:szCs w:val="28"/>
        </w:rPr>
        <w:t xml:space="preserve"> с главой 41 Г</w:t>
      </w:r>
      <w:r w:rsidR="009221DB">
        <w:rPr>
          <w:sz w:val="28"/>
          <w:szCs w:val="28"/>
        </w:rPr>
        <w:t>П</w:t>
      </w:r>
      <w:r w:rsidR="0053519E">
        <w:rPr>
          <w:sz w:val="28"/>
          <w:szCs w:val="28"/>
        </w:rPr>
        <w:t>К, в частности параграфа 1, в котором статьёй 379.5 Г</w:t>
      </w:r>
      <w:r w:rsidR="009221DB">
        <w:rPr>
          <w:sz w:val="28"/>
          <w:szCs w:val="28"/>
        </w:rPr>
        <w:t>П</w:t>
      </w:r>
      <w:r w:rsidR="0053519E">
        <w:rPr>
          <w:sz w:val="28"/>
          <w:szCs w:val="28"/>
        </w:rPr>
        <w:t>К установлен порядок рассмотрения дела кассационным судом общей юрисдикции</w:t>
      </w:r>
      <w:r w:rsidR="00AC1BCC">
        <w:rPr>
          <w:sz w:val="28"/>
          <w:szCs w:val="28"/>
        </w:rPr>
        <w:t xml:space="preserve"> наряду с общими положениями, которые установлены гражданским кодексом РФ.</w:t>
      </w:r>
    </w:p>
    <w:p w14:paraId="3E0EE10B" w14:textId="2B302065" w:rsidR="0024084F" w:rsidRDefault="005C621B" w:rsidP="0024084F">
      <w:pPr>
        <w:spacing w:line="360" w:lineRule="auto"/>
        <w:ind w:firstLine="709"/>
        <w:jc w:val="both"/>
        <w:rPr>
          <w:sz w:val="28"/>
          <w:szCs w:val="28"/>
        </w:rPr>
      </w:pPr>
      <w:r>
        <w:rPr>
          <w:sz w:val="28"/>
          <w:szCs w:val="28"/>
        </w:rPr>
        <w:t>Кассационные суды общей юрисдикции имеют свои пределы рассмотрения дела, которые связаны с особенностями кассационного производства, а также с некоторыми особенностями практического применения данного института.</w:t>
      </w:r>
    </w:p>
    <w:p w14:paraId="0153A0B7" w14:textId="7B55642F" w:rsidR="005C621B" w:rsidRPr="0096699D" w:rsidRDefault="005C621B" w:rsidP="0096699D">
      <w:pPr>
        <w:spacing w:line="360" w:lineRule="auto"/>
        <w:ind w:firstLine="709"/>
        <w:jc w:val="both"/>
        <w:rPr>
          <w:sz w:val="28"/>
          <w:szCs w:val="28"/>
        </w:rPr>
      </w:pPr>
      <w:r>
        <w:rPr>
          <w:sz w:val="28"/>
          <w:szCs w:val="28"/>
        </w:rPr>
        <w:t>Кассационных судов общей юрисдикции в Р.Ф.</w:t>
      </w:r>
      <w:r w:rsidR="00F155AB">
        <w:rPr>
          <w:sz w:val="28"/>
          <w:szCs w:val="28"/>
        </w:rPr>
        <w:t xml:space="preserve"> действует 9, каждый из которых охватывает свою территорию, на которой действует</w:t>
      </w:r>
      <w:r w:rsidR="00DB0F15">
        <w:rPr>
          <w:sz w:val="28"/>
          <w:szCs w:val="28"/>
        </w:rPr>
        <w:t xml:space="preserve">, что является определенным пределом рассмотрения дела, так как данные суды осуществляют пересмотр судебных актов, принятых лишь указанными в </w:t>
      </w:r>
      <w:r w:rsidR="001F5372">
        <w:rPr>
          <w:sz w:val="28"/>
          <w:szCs w:val="28"/>
        </w:rPr>
        <w:t xml:space="preserve">п.2 ст. 23.1 Федерального конституционного закона от 07.02.2011 </w:t>
      </w:r>
      <w:r w:rsidR="001F5372">
        <w:rPr>
          <w:sz w:val="28"/>
          <w:szCs w:val="28"/>
          <w:lang w:val="en-US"/>
        </w:rPr>
        <w:t>N</w:t>
      </w:r>
      <w:r w:rsidR="001F5372">
        <w:rPr>
          <w:sz w:val="28"/>
          <w:szCs w:val="28"/>
        </w:rPr>
        <w:t xml:space="preserve"> 1-ФКЗ «О судах общей </w:t>
      </w:r>
      <w:r w:rsidR="001F5372" w:rsidRPr="0096699D">
        <w:rPr>
          <w:sz w:val="28"/>
          <w:szCs w:val="28"/>
        </w:rPr>
        <w:t>юрисдикции в Российской Федерации»</w:t>
      </w:r>
      <w:r w:rsidR="0096699D" w:rsidRPr="0096699D">
        <w:rPr>
          <w:sz w:val="28"/>
          <w:szCs w:val="28"/>
        </w:rPr>
        <w:t xml:space="preserve">. </w:t>
      </w:r>
      <w:r w:rsidR="006E2267">
        <w:rPr>
          <w:sz w:val="28"/>
          <w:szCs w:val="28"/>
        </w:rPr>
        <w:t>В данном законе прописаны следующие суды</w:t>
      </w:r>
      <w:r w:rsidR="0096699D" w:rsidRPr="0096699D">
        <w:rPr>
          <w:sz w:val="28"/>
          <w:szCs w:val="28"/>
          <w:lang w:val="en-US"/>
        </w:rPr>
        <w:t>:</w:t>
      </w:r>
    </w:p>
    <w:p w14:paraId="359BA2C1" w14:textId="0A418411"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r w:rsidRPr="0096699D">
        <w:rPr>
          <w:color w:val="333333"/>
          <w:sz w:val="28"/>
          <w:szCs w:val="28"/>
        </w:rPr>
        <w:lastRenderedPageBreak/>
        <w:t>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14:paraId="2EBFA533" w14:textId="3059DB5A"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bookmarkStart w:id="2" w:name="dst100379"/>
      <w:bookmarkEnd w:id="2"/>
      <w:r w:rsidRPr="0096699D">
        <w:rPr>
          <w:color w:val="333333"/>
          <w:sz w:val="28"/>
          <w:szCs w:val="28"/>
        </w:rPr>
        <w:t>Второй кассационный суд общей юрисдикции, осуществляющий пересмотр судебных актов, принятых судами Владимирской области, Ивановской области, Костромской области, Рязанской области, Смоленской области, Тамбовской области, Тверской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14:paraId="09315C43" w14:textId="20CFC530"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bookmarkStart w:id="3" w:name="dst100380"/>
      <w:bookmarkEnd w:id="3"/>
      <w:r w:rsidRPr="0096699D">
        <w:rPr>
          <w:color w:val="333333"/>
          <w:sz w:val="28"/>
          <w:szCs w:val="28"/>
        </w:rPr>
        <w:t>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14:paraId="45AD3BCC" w14:textId="0EE4A1C0"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bookmarkStart w:id="4" w:name="dst100381"/>
      <w:bookmarkEnd w:id="4"/>
      <w:r w:rsidRPr="0096699D">
        <w:rPr>
          <w:color w:val="333333"/>
          <w:sz w:val="28"/>
          <w:szCs w:val="28"/>
        </w:rPr>
        <w:t xml:space="preserve">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w:t>
      </w:r>
      <w:r w:rsidRPr="00BA7235">
        <w:rPr>
          <w:color w:val="auto"/>
          <w:sz w:val="28"/>
          <w:szCs w:val="28"/>
        </w:rPr>
        <w:t>области</w:t>
      </w:r>
      <w:r w:rsidRPr="0096699D">
        <w:rPr>
          <w:color w:val="333333"/>
          <w:sz w:val="28"/>
          <w:szCs w:val="28"/>
        </w:rPr>
        <w:t>,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14:paraId="21DBE990" w14:textId="7AD30D07"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bookmarkStart w:id="5" w:name="dst100382"/>
      <w:bookmarkEnd w:id="5"/>
      <w:r w:rsidRPr="0096699D">
        <w:rPr>
          <w:color w:val="333333"/>
          <w:sz w:val="28"/>
          <w:szCs w:val="28"/>
        </w:rPr>
        <w:t xml:space="preserve">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w:t>
      </w:r>
      <w:r w:rsidRPr="0096699D">
        <w:rPr>
          <w:color w:val="333333"/>
          <w:sz w:val="28"/>
          <w:szCs w:val="28"/>
        </w:rPr>
        <w:lastRenderedPageBreak/>
        <w:t>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14:paraId="0C9BF4BC" w14:textId="028243B7"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bookmarkStart w:id="6" w:name="dst100383"/>
      <w:bookmarkEnd w:id="6"/>
      <w:r w:rsidRPr="0096699D">
        <w:rPr>
          <w:color w:val="333333"/>
          <w:sz w:val="28"/>
          <w:szCs w:val="28"/>
        </w:rPr>
        <w:t>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14:paraId="56088558" w14:textId="2AEBD49D"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bookmarkStart w:id="7" w:name="dst100384"/>
      <w:bookmarkEnd w:id="7"/>
      <w:r w:rsidRPr="0096699D">
        <w:rPr>
          <w:color w:val="333333"/>
          <w:sz w:val="28"/>
          <w:szCs w:val="28"/>
        </w:rPr>
        <w:t>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14:paraId="1FF071E3" w14:textId="6512FFF1"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bookmarkStart w:id="8" w:name="dst100385"/>
      <w:bookmarkEnd w:id="8"/>
      <w:r w:rsidRPr="0096699D">
        <w:rPr>
          <w:color w:val="333333"/>
          <w:sz w:val="28"/>
          <w:szCs w:val="28"/>
        </w:rPr>
        <w:t>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14:paraId="35ED8BD4" w14:textId="644E5700" w:rsidR="0096699D" w:rsidRPr="0096699D" w:rsidRDefault="0096699D" w:rsidP="0096699D">
      <w:pPr>
        <w:pStyle w:val="a9"/>
        <w:numPr>
          <w:ilvl w:val="0"/>
          <w:numId w:val="2"/>
        </w:numPr>
        <w:shd w:val="clear" w:color="auto" w:fill="FFFFFF"/>
        <w:spacing w:line="360" w:lineRule="auto"/>
        <w:ind w:left="0" w:firstLine="709"/>
        <w:jc w:val="both"/>
        <w:rPr>
          <w:color w:val="333333"/>
          <w:sz w:val="28"/>
          <w:szCs w:val="28"/>
        </w:rPr>
      </w:pPr>
      <w:bookmarkStart w:id="9" w:name="dst100386"/>
      <w:bookmarkEnd w:id="9"/>
      <w:r w:rsidRPr="0096699D">
        <w:rPr>
          <w:color w:val="333333"/>
          <w:sz w:val="28"/>
          <w:szCs w:val="28"/>
        </w:rPr>
        <w:t xml:space="preserve">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w:t>
      </w:r>
      <w:r w:rsidRPr="0096699D">
        <w:rPr>
          <w:color w:val="333333"/>
          <w:sz w:val="28"/>
          <w:szCs w:val="28"/>
        </w:rPr>
        <w:lastRenderedPageBreak/>
        <w:t>общей юрисдикции, принятых по жалобам и представлениям на судебные акты указанных судов.</w:t>
      </w:r>
    </w:p>
    <w:p w14:paraId="79CFB6CD" w14:textId="6EA2ED7A" w:rsidR="0096699D" w:rsidRDefault="00AC3A44" w:rsidP="0096699D">
      <w:pPr>
        <w:spacing w:line="360" w:lineRule="auto"/>
        <w:ind w:firstLine="709"/>
        <w:jc w:val="both"/>
        <w:rPr>
          <w:sz w:val="28"/>
          <w:szCs w:val="28"/>
        </w:rPr>
      </w:pPr>
      <w:r w:rsidRPr="0096699D">
        <w:rPr>
          <w:sz w:val="28"/>
          <w:szCs w:val="28"/>
        </w:rPr>
        <w:t>Из этого следует, что существует такая проблема как излишняя</w:t>
      </w:r>
      <w:r>
        <w:rPr>
          <w:sz w:val="28"/>
          <w:szCs w:val="28"/>
        </w:rPr>
        <w:t xml:space="preserve"> удаленность суда от лиц, которые участвуют в деле. Она порождает излишние траты на транспорт и пребывание в городе, в котором находится суд, а также большое количество затраченного времени на то, чтобы добраться до места судебного заседания и непосредственное участие в проходящем заседании.</w:t>
      </w:r>
    </w:p>
    <w:p w14:paraId="1488A5CB" w14:textId="10B9F431" w:rsidR="00BA7235" w:rsidRDefault="00AC1BCC" w:rsidP="00BA7235">
      <w:pPr>
        <w:spacing w:line="360" w:lineRule="auto"/>
        <w:ind w:firstLine="709"/>
        <w:jc w:val="both"/>
        <w:rPr>
          <w:sz w:val="28"/>
          <w:szCs w:val="28"/>
        </w:rPr>
      </w:pPr>
      <w:r>
        <w:rPr>
          <w:sz w:val="28"/>
          <w:szCs w:val="28"/>
        </w:rPr>
        <w:t xml:space="preserve">Так, к примеру, девятый кассационный суд общей юрисдикции, который рассматривает дела, в том числе, магаданской области, находится во Владивостоке. От </w:t>
      </w:r>
      <w:r w:rsidR="0096699D">
        <w:rPr>
          <w:sz w:val="28"/>
          <w:szCs w:val="28"/>
        </w:rPr>
        <w:t>Магадана до суда тысячи километров и несколько дней пути на автомобиле, что показывает упомянутую ранее проблему и создает определенный предел для лиц, которые участвуют в деле, выражающийся в большом количестве потраченного времени и больших затратах, которые могут повлиять на желание лиц обжаловать решения других инстанций в кассационном суде.</w:t>
      </w:r>
    </w:p>
    <w:p w14:paraId="48D9AC21" w14:textId="7344FDDA" w:rsidR="00BC459B" w:rsidRDefault="00BC459B" w:rsidP="00BA7235">
      <w:pPr>
        <w:spacing w:line="360" w:lineRule="auto"/>
        <w:ind w:firstLine="709"/>
        <w:jc w:val="both"/>
        <w:rPr>
          <w:sz w:val="28"/>
          <w:szCs w:val="28"/>
        </w:rPr>
      </w:pPr>
      <w:r>
        <w:rPr>
          <w:sz w:val="28"/>
          <w:szCs w:val="28"/>
        </w:rPr>
        <w:t>Основой пределов является статья 379.6 Г</w:t>
      </w:r>
      <w:r w:rsidR="009221DB">
        <w:rPr>
          <w:sz w:val="28"/>
          <w:szCs w:val="28"/>
        </w:rPr>
        <w:t>П</w:t>
      </w:r>
      <w:r>
        <w:rPr>
          <w:sz w:val="28"/>
          <w:szCs w:val="28"/>
        </w:rPr>
        <w:t>К, в которой сказано про то, что кассационный суд общей юрисдикции проверяет законность судебных постановлений, вынесенных судами первой и апелляционной инстанции. В ходе проверки на законность судебных постановлений, кассационный суд общей юрисдикции устанавливает правильность толкования и применения материальных и процессуальных норм</w:t>
      </w:r>
      <w:r w:rsidR="00A937CC">
        <w:rPr>
          <w:sz w:val="28"/>
          <w:szCs w:val="28"/>
        </w:rPr>
        <w:t xml:space="preserve"> в пределах доводов, которые содержатся в кассационной жалобе или представлении прокурора, если иное не предусмотрено в законе.</w:t>
      </w:r>
    </w:p>
    <w:p w14:paraId="1F826599" w14:textId="309930D2" w:rsidR="00A937CC" w:rsidRDefault="00A937CC" w:rsidP="00BA7235">
      <w:pPr>
        <w:spacing w:line="360" w:lineRule="auto"/>
        <w:ind w:firstLine="709"/>
        <w:jc w:val="both"/>
        <w:rPr>
          <w:sz w:val="28"/>
          <w:szCs w:val="28"/>
        </w:rPr>
      </w:pPr>
      <w:r>
        <w:rPr>
          <w:sz w:val="28"/>
          <w:szCs w:val="28"/>
        </w:rPr>
        <w:t xml:space="preserve">Также, в данной норме указано, что суд, в интересах законности, может выйти за пределы </w:t>
      </w:r>
      <w:r w:rsidR="00FC56F3">
        <w:rPr>
          <w:sz w:val="28"/>
          <w:szCs w:val="28"/>
        </w:rPr>
        <w:t xml:space="preserve">доводов </w:t>
      </w:r>
      <w:r>
        <w:rPr>
          <w:sz w:val="28"/>
          <w:szCs w:val="28"/>
        </w:rPr>
        <w:t>данной кассационной жалобы, представления</w:t>
      </w:r>
      <w:r w:rsidR="00FC56F3">
        <w:rPr>
          <w:sz w:val="28"/>
          <w:szCs w:val="28"/>
        </w:rPr>
        <w:t>, но при этом, он не вправе проверять законность судебных постановлений в той части, в которой они не обжалуются.</w:t>
      </w:r>
    </w:p>
    <w:p w14:paraId="7FF2C02D" w14:textId="7B2C080C" w:rsidR="00FC56F3" w:rsidRDefault="00FC56F3" w:rsidP="00BA7235">
      <w:pPr>
        <w:spacing w:line="360" w:lineRule="auto"/>
        <w:ind w:firstLine="709"/>
        <w:jc w:val="both"/>
        <w:rPr>
          <w:sz w:val="28"/>
          <w:szCs w:val="28"/>
        </w:rPr>
      </w:pPr>
      <w:r>
        <w:rPr>
          <w:sz w:val="28"/>
          <w:szCs w:val="28"/>
        </w:rPr>
        <w:t xml:space="preserve">Это </w:t>
      </w:r>
      <w:r w:rsidR="00882431">
        <w:rPr>
          <w:sz w:val="28"/>
          <w:szCs w:val="28"/>
        </w:rPr>
        <w:t xml:space="preserve">показывает, что положение лица, подающего жалобу в кассационный суд, не может быть ухудшено по воле суда, даже если законность постановлений </w:t>
      </w:r>
      <w:r w:rsidR="00882431">
        <w:rPr>
          <w:sz w:val="28"/>
          <w:szCs w:val="28"/>
        </w:rPr>
        <w:lastRenderedPageBreak/>
        <w:t>ставится под вопрос судьёй, но часть постановления суда, которая не является законной не обжалуется.</w:t>
      </w:r>
    </w:p>
    <w:p w14:paraId="633DBBFA" w14:textId="0845D56F" w:rsidR="00882431" w:rsidRDefault="00882431" w:rsidP="00BA7235">
      <w:pPr>
        <w:spacing w:line="360" w:lineRule="auto"/>
        <w:ind w:firstLine="709"/>
        <w:jc w:val="both"/>
        <w:rPr>
          <w:sz w:val="28"/>
          <w:szCs w:val="28"/>
        </w:rPr>
      </w:pPr>
      <w:r>
        <w:rPr>
          <w:sz w:val="28"/>
          <w:szCs w:val="28"/>
        </w:rPr>
        <w:t xml:space="preserve">Также, в </w:t>
      </w:r>
      <w:r w:rsidR="00BE24C7">
        <w:rPr>
          <w:sz w:val="28"/>
          <w:szCs w:val="28"/>
        </w:rPr>
        <w:t xml:space="preserve">п.3 ст. 390 </w:t>
      </w:r>
      <w:r w:rsidR="009221DB">
        <w:rPr>
          <w:sz w:val="28"/>
          <w:szCs w:val="28"/>
        </w:rPr>
        <w:t>ГП</w:t>
      </w:r>
      <w:r w:rsidR="00BE24C7">
        <w:rPr>
          <w:sz w:val="28"/>
          <w:szCs w:val="28"/>
        </w:rPr>
        <w:t>К, указано, что суд, при рассмотрении дела, не могут считаться доказанными или устанавливаться обстоятельства, которые не были установлены или опровергнуты судами первой и апелляционной инстанции, а также предрешать вопросы о достоверности или недостоверности того или иного доказательства, либо преимуществе одного доказательства над другими</w:t>
      </w:r>
      <w:r w:rsidR="004A0C0B">
        <w:rPr>
          <w:sz w:val="28"/>
          <w:szCs w:val="28"/>
        </w:rPr>
        <w:t xml:space="preserve">. </w:t>
      </w:r>
      <w:r w:rsidR="00893B7E">
        <w:rPr>
          <w:sz w:val="28"/>
          <w:szCs w:val="28"/>
        </w:rPr>
        <w:t>Также, кассационный суд не рассматривает новые доказательства, т.к. является инстанцией, проверяющей законность судебных постановлений, из чего следует, что судебное разбирательство в данной инстанции происходит иначе чем в апелляционной инстанции или в суде первой инстанции, т.к. в них всё же есть возможность рассмотрения новых доказательств. К примеру, в суде первой инстанции стороны могут предоставить доказательства в ходе судебного разбирательства, а в апелляционной инстанции новые доказательства могут быть привлечены к делу либо в апелляционной жалобе, либо в ходе судебного заседания, но только при условии, что данные доказательства незаконно и необоснованно не были приняты и рассмотрены в деле судом первой инстанции.</w:t>
      </w:r>
    </w:p>
    <w:p w14:paraId="1F06AD67" w14:textId="3A5F7FD8" w:rsidR="00893B7E" w:rsidRDefault="00893B7E" w:rsidP="00BA7235">
      <w:pPr>
        <w:spacing w:line="360" w:lineRule="auto"/>
        <w:ind w:firstLine="709"/>
        <w:jc w:val="both"/>
        <w:rPr>
          <w:sz w:val="28"/>
          <w:szCs w:val="28"/>
        </w:rPr>
      </w:pPr>
      <w:r>
        <w:rPr>
          <w:sz w:val="28"/>
          <w:szCs w:val="28"/>
        </w:rPr>
        <w:t>Кассационная инстанция может лишь учесть обстоятельство того, что при рассмотрении дела не были рассмотрены доказательства ввиду существенного нарушения судами норм процессуального и материального права, которые привели к судебной ошибке существенного и непреодолимого характера</w:t>
      </w:r>
      <w:r w:rsidR="002031FC">
        <w:rPr>
          <w:sz w:val="28"/>
          <w:szCs w:val="28"/>
        </w:rPr>
        <w:t>, что позволит вынести законное решение, которое позволит восстановить нарушенные права и интересы подающего жалобу.</w:t>
      </w:r>
    </w:p>
    <w:p w14:paraId="7CB86199" w14:textId="5AD3C56B" w:rsidR="00C90FE7" w:rsidRPr="00C90FE7" w:rsidRDefault="00C90FE7" w:rsidP="00C90FE7">
      <w:pPr>
        <w:spacing w:line="360" w:lineRule="auto"/>
        <w:ind w:firstLine="709"/>
        <w:jc w:val="both"/>
        <w:rPr>
          <w:sz w:val="28"/>
          <w:szCs w:val="28"/>
        </w:rPr>
      </w:pPr>
      <w:r>
        <w:rPr>
          <w:sz w:val="28"/>
          <w:szCs w:val="28"/>
        </w:rPr>
        <w:t xml:space="preserve">Также, пределы можно найти в полномочиях суда кассационной </w:t>
      </w:r>
      <w:r w:rsidRPr="00C90FE7">
        <w:rPr>
          <w:sz w:val="28"/>
          <w:szCs w:val="28"/>
        </w:rPr>
        <w:t xml:space="preserve">инстанции, которые </w:t>
      </w:r>
      <w:r>
        <w:rPr>
          <w:sz w:val="28"/>
          <w:szCs w:val="28"/>
        </w:rPr>
        <w:t>закреплены в</w:t>
      </w:r>
      <w:r w:rsidR="002B0AA1">
        <w:rPr>
          <w:sz w:val="28"/>
          <w:szCs w:val="28"/>
        </w:rPr>
        <w:t xml:space="preserve"> ст. 390 </w:t>
      </w:r>
      <w:r w:rsidR="009221DB">
        <w:rPr>
          <w:sz w:val="28"/>
          <w:szCs w:val="28"/>
        </w:rPr>
        <w:t>ГП</w:t>
      </w:r>
      <w:r w:rsidR="002B0AA1">
        <w:rPr>
          <w:sz w:val="28"/>
          <w:szCs w:val="28"/>
        </w:rPr>
        <w:t>К и</w:t>
      </w:r>
      <w:r>
        <w:rPr>
          <w:sz w:val="28"/>
          <w:szCs w:val="28"/>
        </w:rPr>
        <w:t xml:space="preserve"> </w:t>
      </w:r>
      <w:r w:rsidRPr="00C90FE7">
        <w:rPr>
          <w:sz w:val="28"/>
          <w:szCs w:val="28"/>
        </w:rPr>
        <w:t>выглядят следующим образом:</w:t>
      </w:r>
    </w:p>
    <w:p w14:paraId="63203685" w14:textId="11B8DBB1" w:rsidR="00C90FE7" w:rsidRPr="006B6055" w:rsidRDefault="00C90FE7" w:rsidP="006B6055">
      <w:pPr>
        <w:pStyle w:val="a9"/>
        <w:numPr>
          <w:ilvl w:val="0"/>
          <w:numId w:val="4"/>
        </w:numPr>
        <w:shd w:val="clear" w:color="auto" w:fill="FFFFFF"/>
        <w:spacing w:line="360" w:lineRule="auto"/>
        <w:ind w:left="0" w:firstLine="709"/>
        <w:jc w:val="both"/>
        <w:rPr>
          <w:color w:val="333333"/>
          <w:sz w:val="28"/>
          <w:szCs w:val="28"/>
        </w:rPr>
      </w:pPr>
      <w:r w:rsidRPr="006B6055">
        <w:rPr>
          <w:color w:val="333333"/>
          <w:sz w:val="28"/>
          <w:szCs w:val="28"/>
        </w:rPr>
        <w:t>оставить постановления судов первой и (или) апелляционной инстанций без изменения, а кассационные жалобу, представление без удовлетворения;</w:t>
      </w:r>
    </w:p>
    <w:p w14:paraId="65D87FEE" w14:textId="2FCEF595" w:rsidR="00C90FE7" w:rsidRPr="006B6055" w:rsidRDefault="00C90FE7" w:rsidP="006B6055">
      <w:pPr>
        <w:pStyle w:val="a9"/>
        <w:numPr>
          <w:ilvl w:val="0"/>
          <w:numId w:val="4"/>
        </w:numPr>
        <w:shd w:val="clear" w:color="auto" w:fill="FFFFFF"/>
        <w:spacing w:line="360" w:lineRule="auto"/>
        <w:ind w:left="0" w:firstLine="709"/>
        <w:jc w:val="both"/>
        <w:rPr>
          <w:color w:val="333333"/>
          <w:sz w:val="28"/>
          <w:szCs w:val="28"/>
        </w:rPr>
      </w:pPr>
      <w:bookmarkStart w:id="10" w:name="dst1559"/>
      <w:bookmarkEnd w:id="10"/>
      <w:r w:rsidRPr="006B6055">
        <w:rPr>
          <w:color w:val="333333"/>
          <w:sz w:val="28"/>
          <w:szCs w:val="28"/>
        </w:rPr>
        <w:t xml:space="preserve">отменить постановление суда первой или апелляционной инстанции полностью либо в части и направить дело на новое рассмотрение в </w:t>
      </w:r>
      <w:r w:rsidRPr="006B6055">
        <w:rPr>
          <w:color w:val="333333"/>
          <w:sz w:val="28"/>
          <w:szCs w:val="28"/>
        </w:rPr>
        <w:lastRenderedPageBreak/>
        <w:t>соответствующий суд. При направлении дела на новое рассмотрение суд может указать на необходимость рассмотрения дела в ином составе судей;</w:t>
      </w:r>
    </w:p>
    <w:p w14:paraId="3DB0B1B7" w14:textId="6D923F14" w:rsidR="00C90FE7" w:rsidRPr="006B6055" w:rsidRDefault="00C90FE7" w:rsidP="006B6055">
      <w:pPr>
        <w:pStyle w:val="a9"/>
        <w:numPr>
          <w:ilvl w:val="0"/>
          <w:numId w:val="4"/>
        </w:numPr>
        <w:shd w:val="clear" w:color="auto" w:fill="FFFFFF"/>
        <w:spacing w:line="360" w:lineRule="auto"/>
        <w:ind w:left="0" w:firstLine="709"/>
        <w:jc w:val="both"/>
        <w:rPr>
          <w:color w:val="333333"/>
          <w:sz w:val="28"/>
          <w:szCs w:val="28"/>
        </w:rPr>
      </w:pPr>
      <w:bookmarkStart w:id="11" w:name="dst1560"/>
      <w:bookmarkEnd w:id="11"/>
      <w:r w:rsidRPr="006B6055">
        <w:rPr>
          <w:color w:val="333333"/>
          <w:sz w:val="28"/>
          <w:szCs w:val="28"/>
        </w:rPr>
        <w:t>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14:paraId="3E9E94AB" w14:textId="5E459555" w:rsidR="00C90FE7" w:rsidRPr="006B6055" w:rsidRDefault="00C90FE7" w:rsidP="006B6055">
      <w:pPr>
        <w:pStyle w:val="a9"/>
        <w:numPr>
          <w:ilvl w:val="0"/>
          <w:numId w:val="4"/>
        </w:numPr>
        <w:shd w:val="clear" w:color="auto" w:fill="FFFFFF"/>
        <w:spacing w:line="360" w:lineRule="auto"/>
        <w:ind w:left="0" w:firstLine="709"/>
        <w:jc w:val="both"/>
        <w:rPr>
          <w:color w:val="333333"/>
          <w:sz w:val="28"/>
          <w:szCs w:val="28"/>
        </w:rPr>
      </w:pPr>
      <w:bookmarkStart w:id="12" w:name="dst1561"/>
      <w:bookmarkEnd w:id="12"/>
      <w:r w:rsidRPr="006B6055">
        <w:rPr>
          <w:color w:val="333333"/>
          <w:sz w:val="28"/>
          <w:szCs w:val="28"/>
        </w:rPr>
        <w:t>оставить в силе одно из принятых по делу судебных постановлений;</w:t>
      </w:r>
    </w:p>
    <w:p w14:paraId="64BA4022" w14:textId="02FAC350" w:rsidR="00C90FE7" w:rsidRPr="006B6055" w:rsidRDefault="00C90FE7" w:rsidP="006B6055">
      <w:pPr>
        <w:pStyle w:val="a9"/>
        <w:numPr>
          <w:ilvl w:val="0"/>
          <w:numId w:val="4"/>
        </w:numPr>
        <w:shd w:val="clear" w:color="auto" w:fill="FFFFFF"/>
        <w:spacing w:line="360" w:lineRule="auto"/>
        <w:ind w:left="0" w:firstLine="709"/>
        <w:jc w:val="both"/>
        <w:rPr>
          <w:color w:val="333333"/>
          <w:sz w:val="28"/>
          <w:szCs w:val="28"/>
        </w:rPr>
      </w:pPr>
      <w:bookmarkStart w:id="13" w:name="dst1562"/>
      <w:bookmarkEnd w:id="13"/>
      <w:r w:rsidRPr="006B6055">
        <w:rPr>
          <w:color w:val="333333"/>
          <w:sz w:val="28"/>
          <w:szCs w:val="28"/>
        </w:rPr>
        <w:t>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14:paraId="0C57AAAC" w14:textId="3F7A2D7F" w:rsidR="00EA14A5" w:rsidRPr="00EA14A5" w:rsidRDefault="00C90FE7" w:rsidP="00EA14A5">
      <w:pPr>
        <w:pStyle w:val="a9"/>
        <w:numPr>
          <w:ilvl w:val="0"/>
          <w:numId w:val="4"/>
        </w:numPr>
        <w:shd w:val="clear" w:color="auto" w:fill="FFFFFF"/>
        <w:spacing w:line="360" w:lineRule="auto"/>
        <w:ind w:left="0" w:firstLine="709"/>
        <w:jc w:val="both"/>
        <w:rPr>
          <w:color w:val="333333"/>
          <w:sz w:val="28"/>
          <w:szCs w:val="28"/>
        </w:rPr>
      </w:pPr>
      <w:bookmarkStart w:id="14" w:name="dst1563"/>
      <w:bookmarkEnd w:id="14"/>
      <w:r w:rsidRPr="006B6055">
        <w:rPr>
          <w:color w:val="333333"/>
          <w:sz w:val="28"/>
          <w:szCs w:val="28"/>
        </w:rPr>
        <w:t>оставить кассационные жалобу, представление без рассмотрения по существу при наличии оснований, предусмотренных</w:t>
      </w:r>
      <w:r w:rsidR="00F1237B">
        <w:rPr>
          <w:color w:val="333333"/>
          <w:sz w:val="28"/>
          <w:szCs w:val="28"/>
        </w:rPr>
        <w:t xml:space="preserve"> статьёй 379.1</w:t>
      </w:r>
      <w:r w:rsidRPr="006B6055">
        <w:rPr>
          <w:color w:val="333333"/>
          <w:sz w:val="28"/>
          <w:szCs w:val="28"/>
        </w:rPr>
        <w:t> </w:t>
      </w:r>
      <w:r w:rsidR="009221DB">
        <w:rPr>
          <w:color w:val="333333"/>
          <w:sz w:val="28"/>
          <w:szCs w:val="28"/>
        </w:rPr>
        <w:t>ГП</w:t>
      </w:r>
      <w:r w:rsidR="00F1237B">
        <w:rPr>
          <w:color w:val="333333"/>
          <w:sz w:val="28"/>
          <w:szCs w:val="28"/>
        </w:rPr>
        <w:t>К</w:t>
      </w:r>
      <w:r w:rsidRPr="006B6055">
        <w:rPr>
          <w:color w:val="333333"/>
          <w:sz w:val="28"/>
          <w:szCs w:val="28"/>
        </w:rPr>
        <w:t>,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w:t>
      </w:r>
      <w:r w:rsidR="006B6055">
        <w:rPr>
          <w:color w:val="333333"/>
          <w:sz w:val="28"/>
          <w:szCs w:val="28"/>
        </w:rPr>
        <w:t xml:space="preserve"> ст. 39 Г</w:t>
      </w:r>
      <w:r w:rsidR="009221DB">
        <w:rPr>
          <w:color w:val="333333"/>
          <w:sz w:val="28"/>
          <w:szCs w:val="28"/>
        </w:rPr>
        <w:t>П</w:t>
      </w:r>
      <w:r w:rsidR="006B6055">
        <w:rPr>
          <w:color w:val="333333"/>
          <w:sz w:val="28"/>
          <w:szCs w:val="28"/>
        </w:rPr>
        <w:t>К</w:t>
      </w:r>
      <w:r w:rsidRPr="006B6055">
        <w:rPr>
          <w:color w:val="333333"/>
          <w:sz w:val="28"/>
          <w:szCs w:val="28"/>
        </w:rPr>
        <w:t>.</w:t>
      </w:r>
    </w:p>
    <w:p w14:paraId="509240A0" w14:textId="12690FB0" w:rsidR="00EA14A5" w:rsidRDefault="00EA14A5" w:rsidP="002B0AA1">
      <w:pPr>
        <w:pStyle w:val="a9"/>
        <w:shd w:val="clear" w:color="auto" w:fill="FFFFFF"/>
        <w:spacing w:line="360" w:lineRule="auto"/>
        <w:ind w:left="0" w:firstLine="709"/>
        <w:jc w:val="both"/>
        <w:rPr>
          <w:sz w:val="28"/>
          <w:szCs w:val="28"/>
          <w:shd w:val="clear" w:color="auto" w:fill="FFFFFF"/>
        </w:rPr>
      </w:pPr>
      <w:r>
        <w:rPr>
          <w:sz w:val="28"/>
          <w:szCs w:val="28"/>
        </w:rPr>
        <w:t xml:space="preserve">Анализируя судебную практику, можно найти проявления данных полномочий. Так, в </w:t>
      </w:r>
      <w:r w:rsidRPr="00EA14A5">
        <w:rPr>
          <w:sz w:val="28"/>
          <w:szCs w:val="28"/>
        </w:rPr>
        <w:t xml:space="preserve">определении </w:t>
      </w:r>
      <w:r w:rsidRPr="00EA14A5">
        <w:rPr>
          <w:sz w:val="28"/>
          <w:szCs w:val="28"/>
          <w:shd w:val="clear" w:color="auto" w:fill="FFFFFF"/>
        </w:rPr>
        <w:t>№2-</w:t>
      </w:r>
      <w:r w:rsidRPr="00EA14A5">
        <w:rPr>
          <w:rStyle w:val="nomer2"/>
          <w:sz w:val="28"/>
          <w:szCs w:val="28"/>
          <w:shd w:val="clear" w:color="auto" w:fill="FFFFFF"/>
        </w:rPr>
        <w:t>№</w:t>
      </w:r>
      <w:r w:rsidRPr="00EA14A5">
        <w:rPr>
          <w:sz w:val="28"/>
          <w:szCs w:val="28"/>
          <w:shd w:val="clear" w:color="auto" w:fill="FFFFFF"/>
        </w:rPr>
        <w:t>/2018</w:t>
      </w:r>
      <w:r>
        <w:rPr>
          <w:sz w:val="28"/>
          <w:szCs w:val="28"/>
          <w:shd w:val="clear" w:color="auto" w:fill="FFFFFF"/>
        </w:rPr>
        <w:t xml:space="preserve"> от 26 ноября 2019 года второго кассационного суда РФ, суд, рассмотрев материалы дела, делает вывод о том, что </w:t>
      </w:r>
      <w:r w:rsidR="008D2CB9" w:rsidRPr="008D2CB9">
        <w:rPr>
          <w:sz w:val="28"/>
          <w:szCs w:val="28"/>
          <w:shd w:val="clear" w:color="auto" w:fill="FFFFFF"/>
        </w:rPr>
        <w:t>«Выводы судов первой и апелляционной инстанций соответствуют фактическим обстоятельствам дела и имеющимся в деле доказательствам. Суды правильно применили нормы материального и процессуального права.</w:t>
      </w:r>
      <w:r w:rsidR="008D2CB9">
        <w:rPr>
          <w:sz w:val="28"/>
          <w:szCs w:val="28"/>
          <w:shd w:val="clear" w:color="auto" w:fill="FFFFFF"/>
        </w:rPr>
        <w:t>»</w:t>
      </w:r>
      <w:r w:rsidR="008D2CB9">
        <w:rPr>
          <w:rStyle w:val="af"/>
          <w:sz w:val="28"/>
          <w:szCs w:val="28"/>
          <w:shd w:val="clear" w:color="auto" w:fill="FFFFFF"/>
        </w:rPr>
        <w:footnoteReference w:id="1"/>
      </w:r>
      <w:r w:rsidR="008D2CB9">
        <w:rPr>
          <w:sz w:val="28"/>
          <w:szCs w:val="28"/>
          <w:shd w:val="clear" w:color="auto" w:fill="FFFFFF"/>
        </w:rPr>
        <w:t>. На основании всех доводов, суд приходит к реализации полномочия, указанного в пп.1 п.1 ст. 390 ГПК и оставляет жалобу без удовлетворения, а решения судов прошлых инстанций без изменений.</w:t>
      </w:r>
    </w:p>
    <w:p w14:paraId="4A41EAB8" w14:textId="220067BF" w:rsidR="008D2CB9" w:rsidRDefault="008D2CB9" w:rsidP="002B0AA1">
      <w:pPr>
        <w:pStyle w:val="a9"/>
        <w:shd w:val="clear" w:color="auto" w:fill="FFFFFF"/>
        <w:spacing w:line="360" w:lineRule="auto"/>
        <w:ind w:left="0" w:firstLine="709"/>
        <w:jc w:val="both"/>
        <w:rPr>
          <w:sz w:val="28"/>
          <w:szCs w:val="28"/>
        </w:rPr>
      </w:pPr>
      <w:r>
        <w:rPr>
          <w:sz w:val="28"/>
          <w:szCs w:val="28"/>
          <w:shd w:val="clear" w:color="auto" w:fill="FFFFFF"/>
        </w:rPr>
        <w:t>Это решение наглядно показывает то, что суд кассационной инстанции в рамках разбирательства лишь проверяет законность и обоснованность и в случае, если он их находит, то жалоба не может быть удовлетворена.</w:t>
      </w:r>
    </w:p>
    <w:p w14:paraId="6228F362" w14:textId="4D3049F6" w:rsidR="002B0AA1" w:rsidRPr="002B0AA1" w:rsidRDefault="002B0AA1" w:rsidP="002B0AA1">
      <w:pPr>
        <w:pStyle w:val="a9"/>
        <w:shd w:val="clear" w:color="auto" w:fill="FFFFFF"/>
        <w:spacing w:line="360" w:lineRule="auto"/>
        <w:ind w:left="0" w:firstLine="709"/>
        <w:jc w:val="both"/>
        <w:rPr>
          <w:sz w:val="28"/>
          <w:szCs w:val="28"/>
        </w:rPr>
      </w:pPr>
      <w:r w:rsidRPr="002B0AA1">
        <w:rPr>
          <w:sz w:val="28"/>
          <w:szCs w:val="28"/>
        </w:rPr>
        <w:lastRenderedPageBreak/>
        <w:t>Полномочия суда кассационной инстанции представляют собой не только важный системообразующий фактор, характеризующий эту стадию процесса, но и совокупность прав и обязанностей (ограничений) суда кассационной инстанции, закрепленных в ГПК РФ, которыми он пользуется и которых придерживается с момента поступления кассационной жалобы, представления до окончания их рассмотрения.</w:t>
      </w:r>
    </w:p>
    <w:p w14:paraId="67A7CE6C" w14:textId="5F8375F0" w:rsidR="002B0AA1" w:rsidRPr="002B0AA1" w:rsidRDefault="002B0AA1" w:rsidP="002B0AA1">
      <w:pPr>
        <w:pStyle w:val="a9"/>
        <w:shd w:val="clear" w:color="auto" w:fill="FFFFFF"/>
        <w:spacing w:line="360" w:lineRule="auto"/>
        <w:ind w:left="0" w:firstLine="709"/>
        <w:jc w:val="both"/>
        <w:rPr>
          <w:color w:val="333333"/>
          <w:sz w:val="28"/>
          <w:szCs w:val="28"/>
        </w:rPr>
      </w:pPr>
      <w:r w:rsidRPr="002B0AA1">
        <w:rPr>
          <w:sz w:val="28"/>
          <w:szCs w:val="28"/>
        </w:rPr>
        <w:t xml:space="preserve">Как справедливо указывает М.С. </w:t>
      </w:r>
      <w:proofErr w:type="spellStart"/>
      <w:r w:rsidRPr="002B0AA1">
        <w:rPr>
          <w:sz w:val="28"/>
          <w:szCs w:val="28"/>
        </w:rPr>
        <w:t>Шакарян</w:t>
      </w:r>
      <w:proofErr w:type="spellEnd"/>
      <w:r w:rsidRPr="002B0AA1">
        <w:rPr>
          <w:sz w:val="28"/>
          <w:szCs w:val="28"/>
        </w:rPr>
        <w:t>, полномочия суда кассационной инстанции – это не только его права, но и обязанности, которые могут быть реализованы в результате рассмотрения кассационных жалобы, представления</w:t>
      </w:r>
      <w:r w:rsidR="00E4235C">
        <w:rPr>
          <w:rStyle w:val="af"/>
          <w:sz w:val="28"/>
          <w:szCs w:val="28"/>
        </w:rPr>
        <w:footnoteReference w:id="2"/>
      </w:r>
      <w:r w:rsidRPr="002B0AA1">
        <w:rPr>
          <w:sz w:val="28"/>
          <w:szCs w:val="28"/>
        </w:rPr>
        <w:t>, и как справедливо отмечается отдельными авторами, они не могут быть дифференцированы и реализованы отдельно друг от друг</w:t>
      </w:r>
      <w:r w:rsidR="00F1237B">
        <w:rPr>
          <w:sz w:val="28"/>
          <w:szCs w:val="28"/>
        </w:rPr>
        <w:t>а</w:t>
      </w:r>
      <w:r w:rsidRPr="002B0AA1">
        <w:rPr>
          <w:sz w:val="28"/>
          <w:szCs w:val="28"/>
        </w:rPr>
        <w:t>. Таким образом, понятие «полномочия суда» содержит в себе как соответствующие права суда по выбору процессуального основания оценки доводов кассатора, так и его обязанность по разрешению поступившей жалобы, представления. Данное утверждение подтверждается и дореволюционными авторами. Так, Е.В. Васьковский утверждал, что «процессуальные права суда являются вместе с тем и его обязанностями. Суд не только вправе совершать известные действия при наличии указанных в законе условий, но и обязан к этому»</w:t>
      </w:r>
      <w:r w:rsidR="00F1237B">
        <w:rPr>
          <w:rStyle w:val="af"/>
          <w:sz w:val="28"/>
          <w:szCs w:val="28"/>
        </w:rPr>
        <w:footnoteReference w:id="3"/>
      </w:r>
      <w:r w:rsidRPr="002B0AA1">
        <w:rPr>
          <w:sz w:val="28"/>
          <w:szCs w:val="28"/>
        </w:rPr>
        <w:t>.</w:t>
      </w:r>
    </w:p>
    <w:p w14:paraId="3BB79EFA" w14:textId="637A33FA" w:rsidR="002B0AA1" w:rsidRPr="002B0AA1" w:rsidRDefault="002B0AA1" w:rsidP="002B0AA1">
      <w:pPr>
        <w:pStyle w:val="a9"/>
        <w:shd w:val="clear" w:color="auto" w:fill="FFFFFF"/>
        <w:spacing w:line="360" w:lineRule="auto"/>
        <w:ind w:left="0" w:firstLine="709"/>
        <w:jc w:val="both"/>
        <w:rPr>
          <w:color w:val="333333"/>
          <w:sz w:val="28"/>
          <w:szCs w:val="28"/>
        </w:rPr>
      </w:pPr>
      <w:r>
        <w:rPr>
          <w:color w:val="333333"/>
          <w:sz w:val="28"/>
          <w:szCs w:val="28"/>
        </w:rPr>
        <w:t>Данные положения говорят о том, что суд вправе выносить решения только в рамках своих полномочий, указанным данной статьёй и не может вынести решение, в котором будет иное, не включенное в данный список действие.</w:t>
      </w:r>
    </w:p>
    <w:p w14:paraId="1647F22D" w14:textId="545E7C7E" w:rsidR="002031FC" w:rsidRDefault="002031FC" w:rsidP="00C90FE7">
      <w:pPr>
        <w:spacing w:line="360" w:lineRule="auto"/>
        <w:ind w:firstLine="709"/>
        <w:jc w:val="both"/>
        <w:rPr>
          <w:sz w:val="28"/>
          <w:szCs w:val="28"/>
        </w:rPr>
      </w:pPr>
      <w:r w:rsidRPr="00C90FE7">
        <w:rPr>
          <w:sz w:val="28"/>
          <w:szCs w:val="28"/>
        </w:rPr>
        <w:t>Также, рассматривая возможность выхода за пределы рассмотрения жалобы в интересах законности</w:t>
      </w:r>
      <w:r>
        <w:rPr>
          <w:sz w:val="28"/>
          <w:szCs w:val="28"/>
        </w:rPr>
        <w:t xml:space="preserve"> судом кассационной инстанции, следует отметить, что суд кассационной инстанции не сможет выйти за все пределы, так как некоторые </w:t>
      </w:r>
      <w:r w:rsidR="009C22AC">
        <w:rPr>
          <w:sz w:val="28"/>
          <w:szCs w:val="28"/>
        </w:rPr>
        <w:t xml:space="preserve">из них не могут быть нарушены, ведь в случае выхода за них, кассационный суд общей юрисдикции перестанет соблюдать принцип равенства всех перед законом, закрепленный статьей 6 ГПК, тем, что разные дела будет рассматривать по разному и в одном случае будет исследовать новые </w:t>
      </w:r>
      <w:r w:rsidR="009C22AC">
        <w:rPr>
          <w:sz w:val="28"/>
          <w:szCs w:val="28"/>
        </w:rPr>
        <w:lastRenderedPageBreak/>
        <w:t>доказательства и проводить полное судебное разбирательство, а в других будет лишь рассматривать вопрос о законности тех или иных постановлений судов предыдущих инстанций, что создаст практику злоупотребления правами у граждан, ведь никто не желает затягивать рассмотрение дела и идти на новое рассмотрение.</w:t>
      </w:r>
    </w:p>
    <w:p w14:paraId="47DAD5B3" w14:textId="15CD7273" w:rsidR="000D5F61" w:rsidRDefault="000D5F61" w:rsidP="00C90FE7">
      <w:pPr>
        <w:spacing w:line="360" w:lineRule="auto"/>
        <w:ind w:firstLine="709"/>
        <w:jc w:val="both"/>
        <w:rPr>
          <w:sz w:val="28"/>
          <w:szCs w:val="28"/>
        </w:rPr>
      </w:pPr>
      <w:r>
        <w:rPr>
          <w:sz w:val="28"/>
          <w:szCs w:val="28"/>
        </w:rPr>
        <w:t>Исходя из всего вышеперечисленного можно сделать вывод о том, что кассационный суд рассматривает дела лишь в тех пределах, которые установлены законом. Если посмотреть на определение слова «Предел», то можно сделать вывод о том, что любое препятствие рассмотрению дела или жалобы в том или ином аспекте, как к примеру препятствие исследованию новых доказательств, либо препятствие рассмотрению дела в нарушенный срок без уважительных причин или при нарушении правил подачи заявления, как к примеру подача лицом, не участвующим в деле</w:t>
      </w:r>
      <w:r w:rsidR="00021B28">
        <w:rPr>
          <w:sz w:val="28"/>
          <w:szCs w:val="28"/>
        </w:rPr>
        <w:t>, является важным аспектом кассационного судопроизводства и формирует состязательное, законное рассмотрение дела судом кассационной инстанции в лице кассационного суда общей юрисдикции. Также можно сделать вывод о важности данных пределов, исходя из назначения той или иной нормы, которая вводит ограничения.</w:t>
      </w:r>
    </w:p>
    <w:p w14:paraId="0B6A1031" w14:textId="7EFBD9C6" w:rsidR="009C22AC" w:rsidRDefault="009C22AC" w:rsidP="00BA7235">
      <w:pPr>
        <w:spacing w:line="360" w:lineRule="auto"/>
        <w:ind w:firstLine="709"/>
        <w:jc w:val="both"/>
        <w:rPr>
          <w:sz w:val="28"/>
          <w:szCs w:val="28"/>
        </w:rPr>
      </w:pPr>
    </w:p>
    <w:p w14:paraId="1EDE870E" w14:textId="59EFDCF5" w:rsidR="009C22AC" w:rsidRDefault="009C22AC" w:rsidP="00BA7235">
      <w:pPr>
        <w:spacing w:line="360" w:lineRule="auto"/>
        <w:ind w:firstLine="709"/>
        <w:jc w:val="both"/>
        <w:rPr>
          <w:sz w:val="28"/>
          <w:szCs w:val="28"/>
        </w:rPr>
      </w:pPr>
    </w:p>
    <w:p w14:paraId="61FC77AC" w14:textId="2D87E511" w:rsidR="009C22AC" w:rsidRDefault="009C22AC" w:rsidP="00BA7235">
      <w:pPr>
        <w:spacing w:line="360" w:lineRule="auto"/>
        <w:ind w:firstLine="709"/>
        <w:jc w:val="both"/>
        <w:rPr>
          <w:sz w:val="28"/>
          <w:szCs w:val="28"/>
        </w:rPr>
      </w:pPr>
    </w:p>
    <w:p w14:paraId="74123769" w14:textId="287BFD56" w:rsidR="009C22AC" w:rsidRDefault="009C22AC" w:rsidP="0022241C">
      <w:pPr>
        <w:spacing w:line="360" w:lineRule="auto"/>
        <w:jc w:val="both"/>
        <w:rPr>
          <w:sz w:val="28"/>
          <w:szCs w:val="28"/>
        </w:rPr>
      </w:pPr>
    </w:p>
    <w:p w14:paraId="37B2905A" w14:textId="5858AACE" w:rsidR="0022241C" w:rsidRDefault="0022241C" w:rsidP="0022241C">
      <w:pPr>
        <w:spacing w:line="360" w:lineRule="auto"/>
        <w:jc w:val="both"/>
        <w:rPr>
          <w:sz w:val="28"/>
          <w:szCs w:val="28"/>
        </w:rPr>
      </w:pPr>
    </w:p>
    <w:p w14:paraId="3CEC5FD6" w14:textId="77777777" w:rsidR="0022241C" w:rsidRDefault="0022241C" w:rsidP="0022241C">
      <w:pPr>
        <w:spacing w:line="360" w:lineRule="auto"/>
        <w:jc w:val="both"/>
        <w:rPr>
          <w:sz w:val="28"/>
          <w:szCs w:val="28"/>
        </w:rPr>
      </w:pPr>
    </w:p>
    <w:p w14:paraId="56D63D97" w14:textId="31ED2E8D" w:rsidR="009C22AC" w:rsidRDefault="009C22AC" w:rsidP="00BA7235">
      <w:pPr>
        <w:spacing w:line="360" w:lineRule="auto"/>
        <w:ind w:firstLine="709"/>
        <w:jc w:val="both"/>
        <w:rPr>
          <w:sz w:val="28"/>
          <w:szCs w:val="28"/>
        </w:rPr>
      </w:pPr>
    </w:p>
    <w:p w14:paraId="731FB5EE" w14:textId="22935C15" w:rsidR="00C90FE7" w:rsidRDefault="00C90FE7" w:rsidP="00BA7235">
      <w:pPr>
        <w:spacing w:line="360" w:lineRule="auto"/>
        <w:ind w:firstLine="709"/>
        <w:jc w:val="both"/>
        <w:rPr>
          <w:sz w:val="28"/>
          <w:szCs w:val="28"/>
        </w:rPr>
      </w:pPr>
    </w:p>
    <w:p w14:paraId="0A404568" w14:textId="5EB36DF6" w:rsidR="00C90FE7" w:rsidRDefault="00C90FE7" w:rsidP="00BA7235">
      <w:pPr>
        <w:spacing w:line="360" w:lineRule="auto"/>
        <w:ind w:firstLine="709"/>
        <w:jc w:val="both"/>
        <w:rPr>
          <w:sz w:val="28"/>
          <w:szCs w:val="28"/>
        </w:rPr>
      </w:pPr>
    </w:p>
    <w:p w14:paraId="1B7663BD" w14:textId="27DD09BA" w:rsidR="00021B28" w:rsidRDefault="00021B28" w:rsidP="008D2CB9">
      <w:pPr>
        <w:spacing w:line="360" w:lineRule="auto"/>
        <w:rPr>
          <w:b/>
          <w:sz w:val="28"/>
          <w:szCs w:val="28"/>
        </w:rPr>
      </w:pPr>
    </w:p>
    <w:p w14:paraId="65CAE3A8" w14:textId="77777777" w:rsidR="00021B28" w:rsidRDefault="00021B28" w:rsidP="009C22AC">
      <w:pPr>
        <w:spacing w:line="360" w:lineRule="auto"/>
        <w:ind w:firstLine="709"/>
        <w:jc w:val="center"/>
        <w:rPr>
          <w:b/>
          <w:sz w:val="28"/>
          <w:szCs w:val="28"/>
        </w:rPr>
      </w:pPr>
    </w:p>
    <w:p w14:paraId="79F03E9B" w14:textId="77777777" w:rsidR="00F1237B" w:rsidRDefault="00F1237B" w:rsidP="009C22AC">
      <w:pPr>
        <w:spacing w:line="360" w:lineRule="auto"/>
        <w:ind w:firstLine="709"/>
        <w:jc w:val="center"/>
        <w:rPr>
          <w:b/>
          <w:sz w:val="28"/>
          <w:szCs w:val="28"/>
        </w:rPr>
      </w:pPr>
    </w:p>
    <w:p w14:paraId="46BD09E8" w14:textId="109EB413" w:rsidR="009C22AC" w:rsidRDefault="009C22AC" w:rsidP="009C22AC">
      <w:pPr>
        <w:spacing w:line="360" w:lineRule="auto"/>
        <w:ind w:firstLine="709"/>
        <w:jc w:val="center"/>
        <w:rPr>
          <w:b/>
          <w:sz w:val="28"/>
          <w:szCs w:val="28"/>
        </w:rPr>
      </w:pPr>
      <w:r w:rsidRPr="009C22AC">
        <w:rPr>
          <w:b/>
          <w:sz w:val="28"/>
          <w:szCs w:val="28"/>
        </w:rPr>
        <w:lastRenderedPageBreak/>
        <w:t>Глава 2. Пределы рассмотрения дела судебной коллегией Верховного Суда Российской Федерации</w:t>
      </w:r>
    </w:p>
    <w:p w14:paraId="61368F68" w14:textId="052877E7" w:rsidR="009C22AC" w:rsidRDefault="009C22AC" w:rsidP="009C22AC">
      <w:pPr>
        <w:spacing w:line="360" w:lineRule="auto"/>
        <w:ind w:firstLine="709"/>
        <w:jc w:val="center"/>
        <w:rPr>
          <w:b/>
          <w:sz w:val="28"/>
          <w:szCs w:val="28"/>
        </w:rPr>
      </w:pPr>
    </w:p>
    <w:p w14:paraId="7C8C9AB4" w14:textId="6D83416A" w:rsidR="009C22AC" w:rsidRDefault="00656030" w:rsidP="009C22AC">
      <w:pPr>
        <w:spacing w:line="360" w:lineRule="auto"/>
        <w:ind w:firstLine="709"/>
        <w:jc w:val="both"/>
        <w:rPr>
          <w:sz w:val="28"/>
          <w:szCs w:val="28"/>
        </w:rPr>
      </w:pPr>
      <w:r>
        <w:rPr>
          <w:sz w:val="28"/>
          <w:szCs w:val="28"/>
        </w:rPr>
        <w:t>Рассмотрение дела Верховным судом является второй кассацией, закрепленной параграфом 2 главы 41 Г</w:t>
      </w:r>
      <w:r w:rsidR="009221DB">
        <w:rPr>
          <w:sz w:val="28"/>
          <w:szCs w:val="28"/>
        </w:rPr>
        <w:t>П</w:t>
      </w:r>
      <w:r>
        <w:rPr>
          <w:sz w:val="28"/>
          <w:szCs w:val="28"/>
        </w:rPr>
        <w:t xml:space="preserve">К. </w:t>
      </w:r>
    </w:p>
    <w:p w14:paraId="5A282021" w14:textId="6B5792A5" w:rsidR="00656030" w:rsidRDefault="00656030" w:rsidP="009C22AC">
      <w:pPr>
        <w:spacing w:line="360" w:lineRule="auto"/>
        <w:ind w:firstLine="709"/>
        <w:jc w:val="both"/>
        <w:rPr>
          <w:sz w:val="28"/>
          <w:szCs w:val="28"/>
        </w:rPr>
      </w:pPr>
      <w:r>
        <w:rPr>
          <w:sz w:val="28"/>
          <w:szCs w:val="28"/>
        </w:rPr>
        <w:t>Данный параграф был введен тем же законом, что и нормы в отношении кассационного суда общей юрисдикции. Данные нововведения именуются в научных работах «Процессуальной революцией», так как существенно меняют сложившуюся систему пересмотра гражданских дел и создают новые институты, такие как апелляционные и кассационные суды общей юрисдикции, которых ранее не было, а также создают двухуровневую систему кассации в лице кассационного суда общей юрисдикции и рассмотрения дела судебной коллегией Верховного Суда РФ</w:t>
      </w:r>
      <w:r w:rsidR="008D2CB9">
        <w:rPr>
          <w:rStyle w:val="af"/>
          <w:sz w:val="28"/>
          <w:szCs w:val="28"/>
        </w:rPr>
        <w:footnoteReference w:id="4"/>
      </w:r>
      <w:r w:rsidR="00C90FE7">
        <w:rPr>
          <w:sz w:val="28"/>
          <w:szCs w:val="28"/>
        </w:rPr>
        <w:t>.</w:t>
      </w:r>
    </w:p>
    <w:p w14:paraId="352F2759" w14:textId="5F717C69" w:rsidR="00021B28" w:rsidRDefault="00021B28" w:rsidP="009C22AC">
      <w:pPr>
        <w:spacing w:line="360" w:lineRule="auto"/>
        <w:ind w:firstLine="709"/>
        <w:jc w:val="both"/>
        <w:rPr>
          <w:sz w:val="28"/>
          <w:szCs w:val="28"/>
        </w:rPr>
      </w:pPr>
      <w:r>
        <w:rPr>
          <w:sz w:val="28"/>
          <w:szCs w:val="28"/>
        </w:rPr>
        <w:t>К пределам рассмотрения дела судебной коллегией верховного суда можно отнести срок подачи жалобы, который установлен статьей 390.3 Г</w:t>
      </w:r>
      <w:r w:rsidR="009221DB">
        <w:rPr>
          <w:sz w:val="28"/>
          <w:szCs w:val="28"/>
        </w:rPr>
        <w:t>П</w:t>
      </w:r>
      <w:r>
        <w:rPr>
          <w:sz w:val="28"/>
          <w:szCs w:val="28"/>
        </w:rPr>
        <w:t xml:space="preserve">К, и составляет 3 месяца с момента вступления в силу обжалуемого постановления суда. </w:t>
      </w:r>
    </w:p>
    <w:p w14:paraId="2194DECC" w14:textId="1E9A9E75" w:rsidR="00021B28" w:rsidRDefault="00021B28" w:rsidP="009C22AC">
      <w:pPr>
        <w:spacing w:line="360" w:lineRule="auto"/>
        <w:ind w:firstLine="709"/>
        <w:jc w:val="both"/>
        <w:rPr>
          <w:sz w:val="28"/>
          <w:szCs w:val="28"/>
        </w:rPr>
      </w:pPr>
      <w:r>
        <w:rPr>
          <w:sz w:val="28"/>
          <w:szCs w:val="28"/>
        </w:rPr>
        <w:t>Как и в случае с кассационным судом общей юрисдикции, данный предел очень важен для суда, так как дело не может рассматриваться спустя несколько лет после вынесения решения прошлой инстанцией</w:t>
      </w:r>
      <w:r w:rsidR="00287F21">
        <w:rPr>
          <w:sz w:val="28"/>
          <w:szCs w:val="28"/>
        </w:rPr>
        <w:t xml:space="preserve"> ввиду того, что споры должны решаться достаточно быстро, ввиду их количества. Данного в законе срока должно хватить для того, чтобы проанализировать судебное решение прошлой инстанции и подать жалобу в случае, если данное решение каким-либо образом нарушает права и интересы тех или иных лиц, участвующих в деле.</w:t>
      </w:r>
    </w:p>
    <w:p w14:paraId="68DCE97B" w14:textId="1FBEC08E" w:rsidR="006B6055" w:rsidRPr="00F1237B" w:rsidRDefault="006B6055" w:rsidP="00F1237B">
      <w:pPr>
        <w:spacing w:line="360" w:lineRule="auto"/>
        <w:ind w:firstLine="709"/>
        <w:jc w:val="both"/>
        <w:rPr>
          <w:sz w:val="28"/>
          <w:szCs w:val="28"/>
        </w:rPr>
      </w:pPr>
      <w:r>
        <w:rPr>
          <w:sz w:val="28"/>
          <w:szCs w:val="28"/>
        </w:rPr>
        <w:t xml:space="preserve">Основные пределы рассмотрения дела судебной коллегией Верховного </w:t>
      </w:r>
      <w:r w:rsidRPr="00F1237B">
        <w:rPr>
          <w:sz w:val="28"/>
          <w:szCs w:val="28"/>
        </w:rPr>
        <w:t>Суда РФ указаны в статье 390.13 Г</w:t>
      </w:r>
      <w:r w:rsidR="009221DB">
        <w:rPr>
          <w:sz w:val="28"/>
          <w:szCs w:val="28"/>
        </w:rPr>
        <w:t>П</w:t>
      </w:r>
      <w:r w:rsidRPr="00F1237B">
        <w:rPr>
          <w:sz w:val="28"/>
          <w:szCs w:val="28"/>
        </w:rPr>
        <w:t>К и выглядят следующим образом:</w:t>
      </w:r>
    </w:p>
    <w:p w14:paraId="41C08182" w14:textId="6D5513FA" w:rsidR="006B6055" w:rsidRPr="00E428EE" w:rsidRDefault="006B6055" w:rsidP="00E428EE">
      <w:pPr>
        <w:pStyle w:val="a9"/>
        <w:numPr>
          <w:ilvl w:val="0"/>
          <w:numId w:val="5"/>
        </w:numPr>
        <w:shd w:val="clear" w:color="auto" w:fill="FFFFFF"/>
        <w:spacing w:line="360" w:lineRule="auto"/>
        <w:ind w:left="0" w:firstLine="709"/>
        <w:jc w:val="both"/>
        <w:rPr>
          <w:color w:val="333333"/>
          <w:sz w:val="28"/>
          <w:szCs w:val="28"/>
        </w:rPr>
      </w:pPr>
      <w:r w:rsidRPr="00E428EE">
        <w:rPr>
          <w:color w:val="333333"/>
          <w:sz w:val="28"/>
          <w:szCs w:val="28"/>
        </w:rPr>
        <w:lastRenderedPageBreak/>
        <w:t>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14:paraId="5728C4CD" w14:textId="1A4B505A" w:rsidR="00E428EE" w:rsidRPr="00E428EE" w:rsidRDefault="006B6055" w:rsidP="00E428EE">
      <w:pPr>
        <w:pStyle w:val="a9"/>
        <w:numPr>
          <w:ilvl w:val="0"/>
          <w:numId w:val="5"/>
        </w:numPr>
        <w:shd w:val="clear" w:color="auto" w:fill="FFFFFF"/>
        <w:spacing w:line="360" w:lineRule="auto"/>
        <w:ind w:left="0" w:firstLine="709"/>
        <w:jc w:val="both"/>
        <w:rPr>
          <w:color w:val="333333"/>
          <w:sz w:val="28"/>
          <w:szCs w:val="28"/>
        </w:rPr>
      </w:pPr>
      <w:bookmarkStart w:id="15" w:name="dst1667"/>
      <w:bookmarkEnd w:id="15"/>
      <w:r w:rsidRPr="00E428EE">
        <w:rPr>
          <w:color w:val="333333"/>
          <w:sz w:val="28"/>
          <w:szCs w:val="28"/>
        </w:rPr>
        <w:t>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14:paraId="18F1F77E" w14:textId="07558B21" w:rsidR="006B6055" w:rsidRDefault="00E428EE" w:rsidP="009C22AC">
      <w:pPr>
        <w:spacing w:line="360" w:lineRule="auto"/>
        <w:ind w:firstLine="709"/>
        <w:jc w:val="both"/>
        <w:rPr>
          <w:sz w:val="28"/>
          <w:szCs w:val="28"/>
        </w:rPr>
      </w:pPr>
      <w:r>
        <w:rPr>
          <w:sz w:val="28"/>
          <w:szCs w:val="28"/>
        </w:rPr>
        <w:t>Данные положения практически полностью повторяют положения статьи 379.6 Г</w:t>
      </w:r>
      <w:r w:rsidR="009221DB">
        <w:rPr>
          <w:sz w:val="28"/>
          <w:szCs w:val="28"/>
        </w:rPr>
        <w:t>П</w:t>
      </w:r>
      <w:r>
        <w:rPr>
          <w:sz w:val="28"/>
          <w:szCs w:val="28"/>
        </w:rPr>
        <w:t xml:space="preserve">К, в которой указаны пределы рассмотрения дела кассационным судом общей юрисдикции, за исключением лишь того, что Верховный Суд также рассматривает жалобы на постановления кассационного суда общей юрисдикции, что говорит о том, что он находится выше по иерархии судов и объясняется тем, что рассмотрение дела в данном суде является второй кассацией и рассмотрение жалоб на постановления кассационных судов общей юрисдикции является одной из его главных целей, так как в соответствии с </w:t>
      </w:r>
      <w:r w:rsidR="003F66F6">
        <w:rPr>
          <w:sz w:val="28"/>
          <w:szCs w:val="28"/>
        </w:rPr>
        <w:t>абзацем вторым пункта 1 ст. 390.2 Г</w:t>
      </w:r>
      <w:r w:rsidR="009221DB">
        <w:rPr>
          <w:sz w:val="28"/>
          <w:szCs w:val="28"/>
        </w:rPr>
        <w:t>П</w:t>
      </w:r>
      <w:r w:rsidR="003F66F6">
        <w:rPr>
          <w:sz w:val="28"/>
          <w:szCs w:val="28"/>
        </w:rPr>
        <w:t xml:space="preserve">К, лица могут подать жалобу в судебную коллегию Верховного </w:t>
      </w:r>
      <w:r w:rsidR="008808BF">
        <w:rPr>
          <w:sz w:val="28"/>
          <w:szCs w:val="28"/>
        </w:rPr>
        <w:t>Су</w:t>
      </w:r>
      <w:r w:rsidR="003F66F6">
        <w:rPr>
          <w:sz w:val="28"/>
          <w:szCs w:val="28"/>
        </w:rPr>
        <w:t>да</w:t>
      </w:r>
      <w:r w:rsidR="008808BF">
        <w:rPr>
          <w:sz w:val="28"/>
          <w:szCs w:val="28"/>
        </w:rPr>
        <w:t xml:space="preserve"> РФ</w:t>
      </w:r>
      <w:r w:rsidR="003F66F6">
        <w:rPr>
          <w:sz w:val="28"/>
          <w:szCs w:val="28"/>
        </w:rPr>
        <w:t xml:space="preserve"> лишь в случае, если все иные </w:t>
      </w:r>
      <w:r w:rsidR="008808BF">
        <w:rPr>
          <w:sz w:val="28"/>
          <w:szCs w:val="28"/>
        </w:rPr>
        <w:t>способы защиты исчерпаны, а под иными способами защиты понимается рассмотрение дела судом первой инстанции, апелляционной инстанции и кассационной инстанции в лице кассационного суда общей юрисдикции. Только в случае, если лицо пройдет через все эти этапы, дело может быть рассмотрено в судебной коллегии Верховного Суда РФ, что ставит такой предел рассмотрения жалобы или представления, как невозможность рассмотрения дела судебной коллегией Верховного Суда РФ без обязательного рассмотрения судами предыдущих инстанций, в том числе кассационным судом общей юрисдикции, являющимся первой кассацией в гражданском процессе.</w:t>
      </w:r>
    </w:p>
    <w:p w14:paraId="7E2F536F" w14:textId="7D728A3A" w:rsidR="008808BF" w:rsidRDefault="0002697F" w:rsidP="009C22AC">
      <w:pPr>
        <w:spacing w:line="360" w:lineRule="auto"/>
        <w:ind w:firstLine="709"/>
        <w:jc w:val="both"/>
        <w:rPr>
          <w:sz w:val="28"/>
          <w:szCs w:val="28"/>
        </w:rPr>
      </w:pPr>
      <w:r>
        <w:rPr>
          <w:sz w:val="28"/>
          <w:szCs w:val="28"/>
        </w:rPr>
        <w:lastRenderedPageBreak/>
        <w:t>Данный предел очень важен, так как показывает логическую структуру иерархии судов в гражданском процессе, а также не позволяет рассматривать дело вопреки системе, которая устанавливает, что дело может быть рассмотрено судом следующей инстанции только после обязательного рассмотрения дела судом предыдущих инстанций, если таковые имеются, а в нашем случае таких инстанций 3, каждая из которых должна рассмотреть дело и вынести своё решение, в котором будут реализованы полномочия судов, указанные в определённых статьях гражданского кодекса.</w:t>
      </w:r>
    </w:p>
    <w:p w14:paraId="2E2DDD8A" w14:textId="77C71853" w:rsidR="0002697F" w:rsidRDefault="0002697F" w:rsidP="009C22AC">
      <w:pPr>
        <w:spacing w:line="360" w:lineRule="auto"/>
        <w:ind w:firstLine="709"/>
        <w:jc w:val="both"/>
        <w:rPr>
          <w:sz w:val="28"/>
          <w:szCs w:val="28"/>
        </w:rPr>
      </w:pPr>
      <w:r>
        <w:rPr>
          <w:sz w:val="28"/>
          <w:szCs w:val="28"/>
        </w:rPr>
        <w:t xml:space="preserve">В данном случае полномочия суда указаны в статье </w:t>
      </w:r>
      <w:r w:rsidR="00287F21">
        <w:rPr>
          <w:sz w:val="28"/>
          <w:szCs w:val="28"/>
        </w:rPr>
        <w:t>390.15 Г</w:t>
      </w:r>
      <w:r w:rsidR="009221DB">
        <w:rPr>
          <w:sz w:val="28"/>
          <w:szCs w:val="28"/>
        </w:rPr>
        <w:t>П</w:t>
      </w:r>
      <w:r w:rsidR="00287F21">
        <w:rPr>
          <w:sz w:val="28"/>
          <w:szCs w:val="28"/>
        </w:rPr>
        <w:t>К, которая устанавливает важные пределы при вынесении решения судом второй кассации.</w:t>
      </w:r>
    </w:p>
    <w:p w14:paraId="433FB763" w14:textId="163C9966" w:rsidR="00287F21" w:rsidRDefault="00287F21" w:rsidP="009C22AC">
      <w:pPr>
        <w:spacing w:line="360" w:lineRule="auto"/>
        <w:ind w:firstLine="709"/>
        <w:jc w:val="both"/>
        <w:rPr>
          <w:sz w:val="28"/>
          <w:szCs w:val="28"/>
        </w:rPr>
      </w:pPr>
      <w:r>
        <w:rPr>
          <w:sz w:val="28"/>
          <w:szCs w:val="28"/>
        </w:rPr>
        <w:t>Выглядят полномочия следующим образом:</w:t>
      </w:r>
    </w:p>
    <w:p w14:paraId="2DD595CE" w14:textId="5DB5731A" w:rsidR="00287F21" w:rsidRPr="00287F21" w:rsidRDefault="00287F21" w:rsidP="009C22AC">
      <w:pPr>
        <w:spacing w:line="360" w:lineRule="auto"/>
        <w:ind w:firstLine="709"/>
        <w:jc w:val="both"/>
        <w:rPr>
          <w:sz w:val="28"/>
          <w:szCs w:val="28"/>
        </w:rPr>
      </w:pPr>
      <w:r>
        <w:rPr>
          <w:sz w:val="28"/>
          <w:szCs w:val="28"/>
        </w:rPr>
        <w:t xml:space="preserve">По результатам рассмотрения кассационной жалобы, Судебная коллегия </w:t>
      </w:r>
      <w:r w:rsidRPr="00287F21">
        <w:rPr>
          <w:sz w:val="28"/>
          <w:szCs w:val="28"/>
        </w:rPr>
        <w:t>Верховного Суда вправе:</w:t>
      </w:r>
    </w:p>
    <w:p w14:paraId="7EBEB1F9" w14:textId="0EBBF02D" w:rsidR="00287F21" w:rsidRPr="00287F21" w:rsidRDefault="00287F21" w:rsidP="00287F21">
      <w:pPr>
        <w:pStyle w:val="a9"/>
        <w:numPr>
          <w:ilvl w:val="0"/>
          <w:numId w:val="6"/>
        </w:numPr>
        <w:shd w:val="clear" w:color="auto" w:fill="FFFFFF"/>
        <w:spacing w:line="360" w:lineRule="auto"/>
        <w:ind w:left="0" w:firstLine="709"/>
        <w:jc w:val="both"/>
        <w:rPr>
          <w:color w:val="333333"/>
          <w:sz w:val="28"/>
          <w:szCs w:val="28"/>
        </w:rPr>
      </w:pPr>
      <w:r w:rsidRPr="00287F21">
        <w:rPr>
          <w:color w:val="333333"/>
          <w:sz w:val="28"/>
          <w:szCs w:val="28"/>
        </w:rPr>
        <w:t>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14:paraId="74BE88AD" w14:textId="204B9356" w:rsidR="00287F21" w:rsidRPr="00287F21" w:rsidRDefault="00287F21" w:rsidP="00287F21">
      <w:pPr>
        <w:pStyle w:val="a9"/>
        <w:numPr>
          <w:ilvl w:val="0"/>
          <w:numId w:val="6"/>
        </w:numPr>
        <w:shd w:val="clear" w:color="auto" w:fill="FFFFFF"/>
        <w:spacing w:line="360" w:lineRule="auto"/>
        <w:ind w:left="0" w:firstLine="709"/>
        <w:jc w:val="both"/>
        <w:rPr>
          <w:color w:val="333333"/>
          <w:sz w:val="28"/>
          <w:szCs w:val="28"/>
        </w:rPr>
      </w:pPr>
      <w:bookmarkStart w:id="16" w:name="dst1673"/>
      <w:bookmarkEnd w:id="16"/>
      <w:r w:rsidRPr="00287F21">
        <w:rPr>
          <w:color w:val="333333"/>
          <w:sz w:val="28"/>
          <w:szCs w:val="28"/>
        </w:rPr>
        <w:t>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14:paraId="4C8E525A" w14:textId="0A57E139" w:rsidR="00287F21" w:rsidRPr="00287F21" w:rsidRDefault="00287F21" w:rsidP="00287F21">
      <w:pPr>
        <w:pStyle w:val="a9"/>
        <w:numPr>
          <w:ilvl w:val="0"/>
          <w:numId w:val="6"/>
        </w:numPr>
        <w:shd w:val="clear" w:color="auto" w:fill="FFFFFF"/>
        <w:spacing w:line="360" w:lineRule="auto"/>
        <w:ind w:left="0" w:firstLine="709"/>
        <w:jc w:val="both"/>
        <w:rPr>
          <w:color w:val="333333"/>
          <w:sz w:val="28"/>
          <w:szCs w:val="28"/>
        </w:rPr>
      </w:pPr>
      <w:bookmarkStart w:id="17" w:name="dst1674"/>
      <w:bookmarkEnd w:id="17"/>
      <w:r w:rsidRPr="00287F21">
        <w:rPr>
          <w:color w:val="333333"/>
          <w:sz w:val="28"/>
          <w:szCs w:val="28"/>
        </w:rPr>
        <w:t>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14:paraId="0AFA2A21" w14:textId="39C79D06" w:rsidR="00287F21" w:rsidRPr="00287F21" w:rsidRDefault="00287F21" w:rsidP="00287F21">
      <w:pPr>
        <w:pStyle w:val="a9"/>
        <w:numPr>
          <w:ilvl w:val="0"/>
          <w:numId w:val="6"/>
        </w:numPr>
        <w:shd w:val="clear" w:color="auto" w:fill="FFFFFF"/>
        <w:spacing w:line="360" w:lineRule="auto"/>
        <w:ind w:left="0" w:firstLine="709"/>
        <w:jc w:val="both"/>
        <w:rPr>
          <w:color w:val="333333"/>
          <w:sz w:val="28"/>
          <w:szCs w:val="28"/>
        </w:rPr>
      </w:pPr>
      <w:bookmarkStart w:id="18" w:name="dst1675"/>
      <w:bookmarkEnd w:id="18"/>
      <w:r w:rsidRPr="00287F21">
        <w:rPr>
          <w:color w:val="333333"/>
          <w:sz w:val="28"/>
          <w:szCs w:val="28"/>
        </w:rPr>
        <w:t>оставить в силе одно из принятых по делу судебных постановлений;</w:t>
      </w:r>
    </w:p>
    <w:p w14:paraId="3A2EE8E3" w14:textId="6621E1E5" w:rsidR="00287F21" w:rsidRPr="00287F21" w:rsidRDefault="00287F21" w:rsidP="00287F21">
      <w:pPr>
        <w:pStyle w:val="a9"/>
        <w:numPr>
          <w:ilvl w:val="0"/>
          <w:numId w:val="6"/>
        </w:numPr>
        <w:shd w:val="clear" w:color="auto" w:fill="FFFFFF"/>
        <w:spacing w:line="360" w:lineRule="auto"/>
        <w:ind w:left="0" w:firstLine="709"/>
        <w:jc w:val="both"/>
        <w:rPr>
          <w:color w:val="333333"/>
          <w:sz w:val="28"/>
          <w:szCs w:val="28"/>
        </w:rPr>
      </w:pPr>
      <w:bookmarkStart w:id="19" w:name="dst1676"/>
      <w:bookmarkEnd w:id="19"/>
      <w:r w:rsidRPr="00287F21">
        <w:rPr>
          <w:color w:val="333333"/>
          <w:sz w:val="28"/>
          <w:szCs w:val="28"/>
        </w:rPr>
        <w:t>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14:paraId="34A92F72" w14:textId="0EB19199" w:rsidR="00287F21" w:rsidRPr="00287F21" w:rsidRDefault="00287F21" w:rsidP="00287F21">
      <w:pPr>
        <w:pStyle w:val="a9"/>
        <w:numPr>
          <w:ilvl w:val="0"/>
          <w:numId w:val="6"/>
        </w:numPr>
        <w:shd w:val="clear" w:color="auto" w:fill="FFFFFF"/>
        <w:spacing w:line="360" w:lineRule="auto"/>
        <w:ind w:left="0" w:firstLine="709"/>
        <w:jc w:val="both"/>
        <w:rPr>
          <w:color w:val="333333"/>
          <w:sz w:val="28"/>
          <w:szCs w:val="28"/>
        </w:rPr>
      </w:pPr>
      <w:bookmarkStart w:id="20" w:name="dst1677"/>
      <w:bookmarkEnd w:id="20"/>
      <w:r w:rsidRPr="00287F21">
        <w:rPr>
          <w:color w:val="333333"/>
          <w:sz w:val="28"/>
          <w:szCs w:val="28"/>
        </w:rPr>
        <w:lastRenderedPageBreak/>
        <w:t>оставить кассационные жалобу, представление без рассмотрения по существу;</w:t>
      </w:r>
    </w:p>
    <w:p w14:paraId="598E003B" w14:textId="749951A2" w:rsidR="00287F21" w:rsidRDefault="00287F21" w:rsidP="00287F21">
      <w:pPr>
        <w:pStyle w:val="a9"/>
        <w:numPr>
          <w:ilvl w:val="0"/>
          <w:numId w:val="6"/>
        </w:numPr>
        <w:shd w:val="clear" w:color="auto" w:fill="FFFFFF"/>
        <w:spacing w:line="360" w:lineRule="auto"/>
        <w:ind w:left="0" w:firstLine="709"/>
        <w:jc w:val="both"/>
        <w:rPr>
          <w:color w:val="333333"/>
          <w:sz w:val="28"/>
          <w:szCs w:val="28"/>
        </w:rPr>
      </w:pPr>
      <w:bookmarkStart w:id="21" w:name="dst1678"/>
      <w:bookmarkEnd w:id="21"/>
      <w:r w:rsidRPr="00287F21">
        <w:rPr>
          <w:color w:val="333333"/>
          <w:sz w:val="28"/>
          <w:szCs w:val="28"/>
        </w:rPr>
        <w:t>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14:paraId="38DDA49F" w14:textId="0B3664CC" w:rsidR="00287F21" w:rsidRDefault="00287F21" w:rsidP="00287F21">
      <w:pPr>
        <w:shd w:val="clear" w:color="auto" w:fill="FFFFFF"/>
        <w:spacing w:line="360" w:lineRule="auto"/>
        <w:ind w:firstLine="709"/>
        <w:jc w:val="both"/>
        <w:rPr>
          <w:color w:val="333333"/>
          <w:sz w:val="28"/>
          <w:szCs w:val="28"/>
        </w:rPr>
      </w:pPr>
      <w:r>
        <w:rPr>
          <w:color w:val="333333"/>
          <w:sz w:val="28"/>
          <w:szCs w:val="28"/>
        </w:rPr>
        <w:t>Исходя из</w:t>
      </w:r>
      <w:r w:rsidR="00AB35FA">
        <w:rPr>
          <w:color w:val="333333"/>
          <w:sz w:val="28"/>
          <w:szCs w:val="28"/>
        </w:rPr>
        <w:t xml:space="preserve"> содержания</w:t>
      </w:r>
      <w:r>
        <w:rPr>
          <w:color w:val="333333"/>
          <w:sz w:val="28"/>
          <w:szCs w:val="28"/>
        </w:rPr>
        <w:t xml:space="preserve"> данной нормы, можно сделать вывод о том, что они практически полностью идентичны с полномочиями кассационного суда общей юрисдикции</w:t>
      </w:r>
      <w:r w:rsidR="004C44EE">
        <w:rPr>
          <w:color w:val="333333"/>
          <w:sz w:val="28"/>
          <w:szCs w:val="28"/>
        </w:rPr>
        <w:t>, лишь делая дополнение на то, что рассматриваем</w:t>
      </w:r>
      <w:r w:rsidR="00AB35FA">
        <w:rPr>
          <w:color w:val="333333"/>
          <w:sz w:val="28"/>
          <w:szCs w:val="28"/>
        </w:rPr>
        <w:t>ыми</w:t>
      </w:r>
      <w:r w:rsidR="004C44EE">
        <w:rPr>
          <w:color w:val="333333"/>
          <w:sz w:val="28"/>
          <w:szCs w:val="28"/>
        </w:rPr>
        <w:t xml:space="preserve"> решения</w:t>
      </w:r>
      <w:r w:rsidR="00AB35FA">
        <w:rPr>
          <w:color w:val="333333"/>
          <w:sz w:val="28"/>
          <w:szCs w:val="28"/>
        </w:rPr>
        <w:t>ми</w:t>
      </w:r>
      <w:r w:rsidR="004C44EE">
        <w:rPr>
          <w:color w:val="333333"/>
          <w:sz w:val="28"/>
          <w:szCs w:val="28"/>
        </w:rPr>
        <w:t xml:space="preserve"> могут быть также и решениями кассационного суда общей юрисдикции, ещё раз показывая двойную кассацию, сформированную новыми положениями в гражданском процессе, а значит, что пределы полномочий у данных судов практически идентичны, ведь рассматривая жалобу, они по одним и тем же основаниям, закрепленным в нормах своих параграфов принимают решения.</w:t>
      </w:r>
    </w:p>
    <w:p w14:paraId="4260DB19" w14:textId="40C59923" w:rsidR="004C44EE" w:rsidRDefault="004C44EE" w:rsidP="00287F21">
      <w:pPr>
        <w:shd w:val="clear" w:color="auto" w:fill="FFFFFF"/>
        <w:spacing w:line="360" w:lineRule="auto"/>
        <w:ind w:firstLine="709"/>
        <w:jc w:val="both"/>
        <w:rPr>
          <w:color w:val="333333"/>
          <w:sz w:val="28"/>
          <w:szCs w:val="28"/>
        </w:rPr>
      </w:pPr>
      <w:r>
        <w:rPr>
          <w:color w:val="333333"/>
          <w:sz w:val="28"/>
          <w:szCs w:val="28"/>
        </w:rPr>
        <w:t xml:space="preserve">Также можно сказать о такой проблеме, как большая удаленность Верховного Суда РФ от некоторых субъектов РФ, как например уже упомянутая в первой главе Магаданская область. Расстояние от Магадана до Москвы очень существенное и для того, чтобы лицам, участвующем в деле, добраться до судебной коллегии </w:t>
      </w:r>
      <w:r w:rsidR="00AB35FA">
        <w:rPr>
          <w:color w:val="333333"/>
          <w:sz w:val="28"/>
          <w:szCs w:val="28"/>
        </w:rPr>
        <w:t>потребуется много времени и средств, но существует также и норма в ст. 390.12, которая допускает участие данных лиц в деле с использованием средств видеоконференц-связи, что существенно облегчает процесс, но не устраняет возможность поломки оборудования, либо его слабой работы, так как любая техника не может работать вечно в хорошем состоянии.</w:t>
      </w:r>
    </w:p>
    <w:p w14:paraId="7790A1F0" w14:textId="09D8EDF1" w:rsidR="00AB35FA" w:rsidRDefault="00AB35FA" w:rsidP="00287F21">
      <w:pPr>
        <w:shd w:val="clear" w:color="auto" w:fill="FFFFFF"/>
        <w:spacing w:line="360" w:lineRule="auto"/>
        <w:ind w:firstLine="709"/>
        <w:jc w:val="both"/>
        <w:rPr>
          <w:color w:val="333333"/>
          <w:sz w:val="28"/>
          <w:szCs w:val="28"/>
        </w:rPr>
      </w:pPr>
      <w:r>
        <w:rPr>
          <w:color w:val="333333"/>
          <w:sz w:val="28"/>
          <w:szCs w:val="28"/>
        </w:rPr>
        <w:t xml:space="preserve">Ещё одним пределом является невозможность рассмотрения новых доказательств по делу. Данный предел также существует и в случае с кассационными судом общей юрисдикции и не позволяет лицам злоупотреблять своими правами, так как в случае, если новые доказательства будут исследоваться, то решения судов прошлых инстанций будут ничтожными ввиду того, что дело было рассмотрено без учета тех или иных доказательств, а также породит проблему того, что лица будут также продолжать собирать </w:t>
      </w:r>
      <w:r>
        <w:rPr>
          <w:color w:val="333333"/>
          <w:sz w:val="28"/>
          <w:szCs w:val="28"/>
        </w:rPr>
        <w:lastRenderedPageBreak/>
        <w:t>доказательства по ходу рассмотрения дела судами разных инстанций и в каждый раз предоставлять всё более обширный список доказательств</w:t>
      </w:r>
      <w:r w:rsidR="008C4718">
        <w:rPr>
          <w:color w:val="333333"/>
          <w:sz w:val="28"/>
          <w:szCs w:val="28"/>
        </w:rPr>
        <w:t>, что сделает решения судов первой и апелляционной инстанций неполными и незаконными.</w:t>
      </w:r>
    </w:p>
    <w:p w14:paraId="622CDB44" w14:textId="4DA6F616" w:rsidR="008C4718" w:rsidRDefault="008C4718" w:rsidP="00287F21">
      <w:pPr>
        <w:shd w:val="clear" w:color="auto" w:fill="FFFFFF"/>
        <w:spacing w:line="360" w:lineRule="auto"/>
        <w:ind w:firstLine="709"/>
        <w:jc w:val="both"/>
        <w:rPr>
          <w:color w:val="333333"/>
          <w:sz w:val="28"/>
          <w:szCs w:val="28"/>
        </w:rPr>
      </w:pPr>
      <w:r>
        <w:rPr>
          <w:color w:val="333333"/>
          <w:sz w:val="28"/>
          <w:szCs w:val="28"/>
        </w:rPr>
        <w:t>Рассмотрим дело, в котором указывается роль доказательств в кассационной инстанции.</w:t>
      </w:r>
    </w:p>
    <w:p w14:paraId="17544B86" w14:textId="77777777" w:rsidR="008C4718" w:rsidRDefault="008C4718" w:rsidP="00287F21">
      <w:pPr>
        <w:shd w:val="clear" w:color="auto" w:fill="FFFFFF"/>
        <w:spacing w:line="360" w:lineRule="auto"/>
        <w:ind w:firstLine="709"/>
        <w:jc w:val="both"/>
        <w:rPr>
          <w:sz w:val="28"/>
          <w:szCs w:val="28"/>
        </w:rPr>
      </w:pPr>
      <w:r>
        <w:rPr>
          <w:sz w:val="28"/>
          <w:szCs w:val="28"/>
        </w:rPr>
        <w:t xml:space="preserve">Так, </w:t>
      </w:r>
      <w:r w:rsidRPr="008C4718">
        <w:rPr>
          <w:sz w:val="28"/>
          <w:szCs w:val="28"/>
        </w:rPr>
        <w:t>Верховный Суд РФ по вопросу возможности принятия нового судебного акта судом кассационной инстанции в определении от 8 октября 2013 г. № 18-КГ13-90 указал, что «согласно требованиям действующего гражданского процессуального законодательства Российской Федерации решение о пересмотре в кассационном порядке вступившего в законную силу судебного акта может быть принято в соответствии с уже установленными судом обстоятельствами дела, но при условии допущенной им ошибки в применении и толковании норм материального или процессуального права»</w:t>
      </w:r>
      <w:r>
        <w:rPr>
          <w:rStyle w:val="af"/>
          <w:sz w:val="28"/>
          <w:szCs w:val="28"/>
        </w:rPr>
        <w:footnoteReference w:id="5"/>
      </w:r>
      <w:r w:rsidRPr="008C4718">
        <w:rPr>
          <w:sz w:val="28"/>
          <w:szCs w:val="28"/>
        </w:rPr>
        <w:t xml:space="preserve">. </w:t>
      </w:r>
    </w:p>
    <w:p w14:paraId="1F2C6DAE" w14:textId="378C6285" w:rsidR="008C4718" w:rsidRPr="008C4718" w:rsidRDefault="008C4718" w:rsidP="00287F21">
      <w:pPr>
        <w:shd w:val="clear" w:color="auto" w:fill="FFFFFF"/>
        <w:spacing w:line="360" w:lineRule="auto"/>
        <w:ind w:firstLine="709"/>
        <w:jc w:val="both"/>
        <w:rPr>
          <w:color w:val="333333"/>
          <w:sz w:val="28"/>
          <w:szCs w:val="28"/>
        </w:rPr>
      </w:pPr>
      <w:r w:rsidRPr="008C4718">
        <w:rPr>
          <w:sz w:val="28"/>
          <w:szCs w:val="28"/>
        </w:rPr>
        <w:t>Таким образом, если по результатам проверки кассационный суд придет к выводу, что фактическая сторона спора квалифицирована нижестоящими судами в правовом отношении неверно, т.е. фактам и собранным доказательствам дана неправильная оценка с точки зрения норм права, то ничто не мешает ему исправить ошибку в правоприменении, если сами факты установлены в полном объеме и подтверждаются необходимыми доказательствами.</w:t>
      </w:r>
      <w:r w:rsidR="008E15E0">
        <w:rPr>
          <w:sz w:val="28"/>
          <w:szCs w:val="28"/>
        </w:rPr>
        <w:t xml:space="preserve"> Из этого следует вывод о том, что судебная коллегия Верховного Суда не рассматривает новые доказательства, а выносит решение на основании уже установленных фактов, а в случае неправильного толкования норм судами прошлых инстанций выносит самостоятельное решение по делу с применением вех действующих норм, необходимых для разрешения дела, которые были упущены судами прошлых инстанций. </w:t>
      </w:r>
    </w:p>
    <w:p w14:paraId="4FBB4EF2" w14:textId="2BFD0FDB" w:rsidR="008C4718" w:rsidRDefault="008C4718" w:rsidP="00287F21">
      <w:pPr>
        <w:shd w:val="clear" w:color="auto" w:fill="FFFFFF"/>
        <w:spacing w:line="360" w:lineRule="auto"/>
        <w:ind w:firstLine="709"/>
        <w:jc w:val="both"/>
        <w:rPr>
          <w:color w:val="333333"/>
          <w:sz w:val="28"/>
          <w:szCs w:val="28"/>
        </w:rPr>
      </w:pPr>
      <w:r>
        <w:rPr>
          <w:color w:val="333333"/>
          <w:sz w:val="28"/>
          <w:szCs w:val="28"/>
        </w:rPr>
        <w:t>Исходя из всего вышеперечисленного, можно сделать вывод о том, что рассмотрение дел судебной коллегией Верховного Суда РФ, а в частности пределы рассмотрения дел этой инстанцией практически полностью идентичны пределам рассмотрения дела кассационным судом общей юрисдикции</w:t>
      </w:r>
      <w:r w:rsidR="008E15E0">
        <w:rPr>
          <w:color w:val="333333"/>
          <w:sz w:val="28"/>
          <w:szCs w:val="28"/>
        </w:rPr>
        <w:t xml:space="preserve">. Так, </w:t>
      </w:r>
      <w:r w:rsidR="008E15E0">
        <w:rPr>
          <w:color w:val="333333"/>
          <w:sz w:val="28"/>
          <w:szCs w:val="28"/>
        </w:rPr>
        <w:lastRenderedPageBreak/>
        <w:t>статьи Г</w:t>
      </w:r>
      <w:r w:rsidR="009221DB">
        <w:rPr>
          <w:color w:val="333333"/>
          <w:sz w:val="28"/>
          <w:szCs w:val="28"/>
        </w:rPr>
        <w:t>П</w:t>
      </w:r>
      <w:r w:rsidR="008E15E0">
        <w:rPr>
          <w:color w:val="333333"/>
          <w:sz w:val="28"/>
          <w:szCs w:val="28"/>
        </w:rPr>
        <w:t>К, которые регламентируют порядок рассмотрения дела у обеих кассаций практически полностью повторяются, что позволяет утверждать, что пределы рассмотрения дела данными инстанциями схожи практически полностью.</w:t>
      </w:r>
    </w:p>
    <w:p w14:paraId="17C2A3B0" w14:textId="210E4ACA" w:rsidR="008E15E0" w:rsidRDefault="008E15E0" w:rsidP="00287F21">
      <w:pPr>
        <w:shd w:val="clear" w:color="auto" w:fill="FFFFFF"/>
        <w:spacing w:line="360" w:lineRule="auto"/>
        <w:ind w:firstLine="709"/>
        <w:jc w:val="both"/>
        <w:rPr>
          <w:color w:val="333333"/>
          <w:sz w:val="28"/>
          <w:szCs w:val="28"/>
        </w:rPr>
      </w:pPr>
    </w:p>
    <w:p w14:paraId="3C57F589" w14:textId="15734D8E" w:rsidR="008E15E0" w:rsidRDefault="008E15E0" w:rsidP="00287F21">
      <w:pPr>
        <w:shd w:val="clear" w:color="auto" w:fill="FFFFFF"/>
        <w:spacing w:line="360" w:lineRule="auto"/>
        <w:ind w:firstLine="709"/>
        <w:jc w:val="both"/>
        <w:rPr>
          <w:color w:val="333333"/>
          <w:sz w:val="28"/>
          <w:szCs w:val="28"/>
        </w:rPr>
      </w:pPr>
    </w:p>
    <w:p w14:paraId="037310B0" w14:textId="7053EA14" w:rsidR="008E15E0" w:rsidRDefault="008E15E0" w:rsidP="00287F21">
      <w:pPr>
        <w:shd w:val="clear" w:color="auto" w:fill="FFFFFF"/>
        <w:spacing w:line="360" w:lineRule="auto"/>
        <w:ind w:firstLine="709"/>
        <w:jc w:val="both"/>
        <w:rPr>
          <w:color w:val="333333"/>
          <w:sz w:val="28"/>
          <w:szCs w:val="28"/>
        </w:rPr>
      </w:pPr>
    </w:p>
    <w:p w14:paraId="5E47FFAB" w14:textId="0B282D73" w:rsidR="008E15E0" w:rsidRDefault="008E15E0" w:rsidP="00287F21">
      <w:pPr>
        <w:shd w:val="clear" w:color="auto" w:fill="FFFFFF"/>
        <w:spacing w:line="360" w:lineRule="auto"/>
        <w:ind w:firstLine="709"/>
        <w:jc w:val="both"/>
        <w:rPr>
          <w:color w:val="333333"/>
          <w:sz w:val="28"/>
          <w:szCs w:val="28"/>
        </w:rPr>
      </w:pPr>
    </w:p>
    <w:p w14:paraId="1F643E97" w14:textId="63C1E7F7" w:rsidR="008E15E0" w:rsidRDefault="008E15E0" w:rsidP="00287F21">
      <w:pPr>
        <w:shd w:val="clear" w:color="auto" w:fill="FFFFFF"/>
        <w:spacing w:line="360" w:lineRule="auto"/>
        <w:ind w:firstLine="709"/>
        <w:jc w:val="both"/>
        <w:rPr>
          <w:color w:val="333333"/>
          <w:sz w:val="28"/>
          <w:szCs w:val="28"/>
        </w:rPr>
      </w:pPr>
    </w:p>
    <w:p w14:paraId="20ECE904" w14:textId="3BB402B7" w:rsidR="008E15E0" w:rsidRDefault="008E15E0" w:rsidP="00287F21">
      <w:pPr>
        <w:shd w:val="clear" w:color="auto" w:fill="FFFFFF"/>
        <w:spacing w:line="360" w:lineRule="auto"/>
        <w:ind w:firstLine="709"/>
        <w:jc w:val="both"/>
        <w:rPr>
          <w:color w:val="333333"/>
          <w:sz w:val="28"/>
          <w:szCs w:val="28"/>
        </w:rPr>
      </w:pPr>
    </w:p>
    <w:p w14:paraId="03D8EC2B" w14:textId="33E8DE40" w:rsidR="008E15E0" w:rsidRDefault="008E15E0" w:rsidP="00287F21">
      <w:pPr>
        <w:shd w:val="clear" w:color="auto" w:fill="FFFFFF"/>
        <w:spacing w:line="360" w:lineRule="auto"/>
        <w:ind w:firstLine="709"/>
        <w:jc w:val="both"/>
        <w:rPr>
          <w:color w:val="333333"/>
          <w:sz w:val="28"/>
          <w:szCs w:val="28"/>
        </w:rPr>
      </w:pPr>
    </w:p>
    <w:p w14:paraId="07A312AC" w14:textId="161006A9" w:rsidR="008E15E0" w:rsidRDefault="008E15E0" w:rsidP="00287F21">
      <w:pPr>
        <w:shd w:val="clear" w:color="auto" w:fill="FFFFFF"/>
        <w:spacing w:line="360" w:lineRule="auto"/>
        <w:ind w:firstLine="709"/>
        <w:jc w:val="both"/>
        <w:rPr>
          <w:color w:val="333333"/>
          <w:sz w:val="28"/>
          <w:szCs w:val="28"/>
        </w:rPr>
      </w:pPr>
    </w:p>
    <w:p w14:paraId="7FDC4161" w14:textId="3FC52B16" w:rsidR="008E15E0" w:rsidRDefault="008E15E0" w:rsidP="00287F21">
      <w:pPr>
        <w:shd w:val="clear" w:color="auto" w:fill="FFFFFF"/>
        <w:spacing w:line="360" w:lineRule="auto"/>
        <w:ind w:firstLine="709"/>
        <w:jc w:val="both"/>
        <w:rPr>
          <w:color w:val="333333"/>
          <w:sz w:val="28"/>
          <w:szCs w:val="28"/>
        </w:rPr>
      </w:pPr>
    </w:p>
    <w:p w14:paraId="0A12C6C8" w14:textId="0D60ADB1" w:rsidR="008E15E0" w:rsidRDefault="008E15E0" w:rsidP="00287F21">
      <w:pPr>
        <w:shd w:val="clear" w:color="auto" w:fill="FFFFFF"/>
        <w:spacing w:line="360" w:lineRule="auto"/>
        <w:ind w:firstLine="709"/>
        <w:jc w:val="both"/>
        <w:rPr>
          <w:color w:val="333333"/>
          <w:sz w:val="28"/>
          <w:szCs w:val="28"/>
        </w:rPr>
      </w:pPr>
    </w:p>
    <w:p w14:paraId="50F41A45" w14:textId="3FA0A108" w:rsidR="008E15E0" w:rsidRDefault="008E15E0" w:rsidP="00287F21">
      <w:pPr>
        <w:shd w:val="clear" w:color="auto" w:fill="FFFFFF"/>
        <w:spacing w:line="360" w:lineRule="auto"/>
        <w:ind w:firstLine="709"/>
        <w:jc w:val="both"/>
        <w:rPr>
          <w:color w:val="333333"/>
          <w:sz w:val="28"/>
          <w:szCs w:val="28"/>
        </w:rPr>
      </w:pPr>
    </w:p>
    <w:p w14:paraId="104E9331" w14:textId="317165C4" w:rsidR="008E15E0" w:rsidRDefault="008E15E0" w:rsidP="00287F21">
      <w:pPr>
        <w:shd w:val="clear" w:color="auto" w:fill="FFFFFF"/>
        <w:spacing w:line="360" w:lineRule="auto"/>
        <w:ind w:firstLine="709"/>
        <w:jc w:val="both"/>
        <w:rPr>
          <w:color w:val="333333"/>
          <w:sz w:val="28"/>
          <w:szCs w:val="28"/>
        </w:rPr>
      </w:pPr>
    </w:p>
    <w:p w14:paraId="6659D50F" w14:textId="1F4F9DE2" w:rsidR="008E15E0" w:rsidRDefault="008E15E0" w:rsidP="00287F21">
      <w:pPr>
        <w:shd w:val="clear" w:color="auto" w:fill="FFFFFF"/>
        <w:spacing w:line="360" w:lineRule="auto"/>
        <w:ind w:firstLine="709"/>
        <w:jc w:val="both"/>
        <w:rPr>
          <w:color w:val="333333"/>
          <w:sz w:val="28"/>
          <w:szCs w:val="28"/>
        </w:rPr>
      </w:pPr>
    </w:p>
    <w:p w14:paraId="4C689D20" w14:textId="6460AD0A" w:rsidR="008E15E0" w:rsidRDefault="008E15E0" w:rsidP="00287F21">
      <w:pPr>
        <w:shd w:val="clear" w:color="auto" w:fill="FFFFFF"/>
        <w:spacing w:line="360" w:lineRule="auto"/>
        <w:ind w:firstLine="709"/>
        <w:jc w:val="both"/>
        <w:rPr>
          <w:color w:val="333333"/>
          <w:sz w:val="28"/>
          <w:szCs w:val="28"/>
        </w:rPr>
      </w:pPr>
    </w:p>
    <w:p w14:paraId="6BDB3F5B" w14:textId="551A8762" w:rsidR="008E15E0" w:rsidRDefault="008E15E0" w:rsidP="00287F21">
      <w:pPr>
        <w:shd w:val="clear" w:color="auto" w:fill="FFFFFF"/>
        <w:spacing w:line="360" w:lineRule="auto"/>
        <w:ind w:firstLine="709"/>
        <w:jc w:val="both"/>
        <w:rPr>
          <w:color w:val="333333"/>
          <w:sz w:val="28"/>
          <w:szCs w:val="28"/>
        </w:rPr>
      </w:pPr>
    </w:p>
    <w:p w14:paraId="75C8A838" w14:textId="2DEA6295" w:rsidR="008E15E0" w:rsidRDefault="008E15E0" w:rsidP="00287F21">
      <w:pPr>
        <w:shd w:val="clear" w:color="auto" w:fill="FFFFFF"/>
        <w:spacing w:line="360" w:lineRule="auto"/>
        <w:ind w:firstLine="709"/>
        <w:jc w:val="both"/>
        <w:rPr>
          <w:color w:val="333333"/>
          <w:sz w:val="28"/>
          <w:szCs w:val="28"/>
        </w:rPr>
      </w:pPr>
    </w:p>
    <w:p w14:paraId="13D4B9E2" w14:textId="62EBDF14" w:rsidR="008E15E0" w:rsidRDefault="008E15E0" w:rsidP="00287F21">
      <w:pPr>
        <w:shd w:val="clear" w:color="auto" w:fill="FFFFFF"/>
        <w:spacing w:line="360" w:lineRule="auto"/>
        <w:ind w:firstLine="709"/>
        <w:jc w:val="both"/>
        <w:rPr>
          <w:color w:val="333333"/>
          <w:sz w:val="28"/>
          <w:szCs w:val="28"/>
        </w:rPr>
      </w:pPr>
    </w:p>
    <w:p w14:paraId="0DD9E327" w14:textId="7AEBFD52" w:rsidR="008E15E0" w:rsidRDefault="008E15E0" w:rsidP="00287F21">
      <w:pPr>
        <w:shd w:val="clear" w:color="auto" w:fill="FFFFFF"/>
        <w:spacing w:line="360" w:lineRule="auto"/>
        <w:ind w:firstLine="709"/>
        <w:jc w:val="both"/>
        <w:rPr>
          <w:color w:val="333333"/>
          <w:sz w:val="28"/>
          <w:szCs w:val="28"/>
        </w:rPr>
      </w:pPr>
    </w:p>
    <w:p w14:paraId="4A622ECC" w14:textId="33AA1343" w:rsidR="008E15E0" w:rsidRDefault="008E15E0" w:rsidP="00287F21">
      <w:pPr>
        <w:shd w:val="clear" w:color="auto" w:fill="FFFFFF"/>
        <w:spacing w:line="360" w:lineRule="auto"/>
        <w:ind w:firstLine="709"/>
        <w:jc w:val="both"/>
        <w:rPr>
          <w:color w:val="333333"/>
          <w:sz w:val="28"/>
          <w:szCs w:val="28"/>
        </w:rPr>
      </w:pPr>
    </w:p>
    <w:p w14:paraId="1EB1D24D" w14:textId="26DD8919" w:rsidR="008E15E0" w:rsidRDefault="008E15E0" w:rsidP="00287F21">
      <w:pPr>
        <w:shd w:val="clear" w:color="auto" w:fill="FFFFFF"/>
        <w:spacing w:line="360" w:lineRule="auto"/>
        <w:ind w:firstLine="709"/>
        <w:jc w:val="both"/>
        <w:rPr>
          <w:color w:val="333333"/>
          <w:sz w:val="28"/>
          <w:szCs w:val="28"/>
        </w:rPr>
      </w:pPr>
    </w:p>
    <w:p w14:paraId="1BE1559B" w14:textId="2E9DE6C3" w:rsidR="008E15E0" w:rsidRDefault="008E15E0" w:rsidP="00287F21">
      <w:pPr>
        <w:shd w:val="clear" w:color="auto" w:fill="FFFFFF"/>
        <w:spacing w:line="360" w:lineRule="auto"/>
        <w:ind w:firstLine="709"/>
        <w:jc w:val="both"/>
        <w:rPr>
          <w:color w:val="333333"/>
          <w:sz w:val="28"/>
          <w:szCs w:val="28"/>
        </w:rPr>
      </w:pPr>
    </w:p>
    <w:p w14:paraId="52B779EF" w14:textId="7255C2DA" w:rsidR="008E15E0" w:rsidRDefault="008E15E0" w:rsidP="00287F21">
      <w:pPr>
        <w:shd w:val="clear" w:color="auto" w:fill="FFFFFF"/>
        <w:spacing w:line="360" w:lineRule="auto"/>
        <w:ind w:firstLine="709"/>
        <w:jc w:val="both"/>
        <w:rPr>
          <w:color w:val="333333"/>
          <w:sz w:val="28"/>
          <w:szCs w:val="28"/>
        </w:rPr>
      </w:pPr>
    </w:p>
    <w:p w14:paraId="5F2117AF" w14:textId="77777777" w:rsidR="00EC5E56" w:rsidRDefault="00EC5E56" w:rsidP="00287F21">
      <w:pPr>
        <w:shd w:val="clear" w:color="auto" w:fill="FFFFFF"/>
        <w:spacing w:line="360" w:lineRule="auto"/>
        <w:ind w:firstLine="709"/>
        <w:jc w:val="both"/>
        <w:rPr>
          <w:color w:val="333333"/>
          <w:sz w:val="28"/>
          <w:szCs w:val="28"/>
        </w:rPr>
      </w:pPr>
    </w:p>
    <w:p w14:paraId="62D7A9E7" w14:textId="069DE587" w:rsidR="008E15E0" w:rsidRDefault="008E15E0" w:rsidP="00287F21">
      <w:pPr>
        <w:shd w:val="clear" w:color="auto" w:fill="FFFFFF"/>
        <w:spacing w:line="360" w:lineRule="auto"/>
        <w:ind w:firstLine="709"/>
        <w:jc w:val="both"/>
        <w:rPr>
          <w:color w:val="333333"/>
          <w:sz w:val="28"/>
          <w:szCs w:val="28"/>
        </w:rPr>
      </w:pPr>
    </w:p>
    <w:p w14:paraId="727B2104" w14:textId="78AE8066" w:rsidR="008E15E0" w:rsidRDefault="008E15E0" w:rsidP="00287F21">
      <w:pPr>
        <w:shd w:val="clear" w:color="auto" w:fill="FFFFFF"/>
        <w:spacing w:line="360" w:lineRule="auto"/>
        <w:ind w:firstLine="709"/>
        <w:jc w:val="both"/>
        <w:rPr>
          <w:color w:val="333333"/>
          <w:sz w:val="28"/>
          <w:szCs w:val="28"/>
        </w:rPr>
      </w:pPr>
    </w:p>
    <w:p w14:paraId="06208652" w14:textId="28CDA400" w:rsidR="008E15E0" w:rsidRDefault="008E15E0" w:rsidP="00287F21">
      <w:pPr>
        <w:shd w:val="clear" w:color="auto" w:fill="FFFFFF"/>
        <w:spacing w:line="360" w:lineRule="auto"/>
        <w:ind w:firstLine="709"/>
        <w:jc w:val="both"/>
        <w:rPr>
          <w:color w:val="333333"/>
          <w:sz w:val="28"/>
          <w:szCs w:val="28"/>
        </w:rPr>
      </w:pPr>
    </w:p>
    <w:p w14:paraId="74194DEB" w14:textId="4B8A5067" w:rsidR="008E15E0" w:rsidRPr="008E15E0" w:rsidRDefault="008E15E0" w:rsidP="008E15E0">
      <w:pPr>
        <w:shd w:val="clear" w:color="auto" w:fill="FFFFFF"/>
        <w:spacing w:line="360" w:lineRule="auto"/>
        <w:ind w:firstLine="709"/>
        <w:jc w:val="center"/>
        <w:rPr>
          <w:b/>
          <w:color w:val="333333"/>
          <w:sz w:val="28"/>
          <w:szCs w:val="28"/>
        </w:rPr>
      </w:pPr>
      <w:bookmarkStart w:id="22" w:name="_GoBack"/>
      <w:bookmarkEnd w:id="22"/>
      <w:r w:rsidRPr="008E15E0">
        <w:rPr>
          <w:b/>
          <w:color w:val="333333"/>
          <w:sz w:val="28"/>
          <w:szCs w:val="28"/>
        </w:rPr>
        <w:lastRenderedPageBreak/>
        <w:t>Заключение</w:t>
      </w:r>
    </w:p>
    <w:p w14:paraId="391F5435" w14:textId="614E7198" w:rsidR="00AB35FA" w:rsidRDefault="00AB35FA" w:rsidP="00287F21">
      <w:pPr>
        <w:shd w:val="clear" w:color="auto" w:fill="FFFFFF"/>
        <w:spacing w:line="360" w:lineRule="auto"/>
        <w:ind w:firstLine="709"/>
        <w:jc w:val="both"/>
        <w:rPr>
          <w:color w:val="333333"/>
          <w:sz w:val="28"/>
          <w:szCs w:val="28"/>
        </w:rPr>
      </w:pPr>
    </w:p>
    <w:p w14:paraId="1968CF67" w14:textId="68DCF917" w:rsidR="00F85ED9" w:rsidRDefault="00F85ED9" w:rsidP="00287F21">
      <w:pPr>
        <w:shd w:val="clear" w:color="auto" w:fill="FFFFFF"/>
        <w:spacing w:line="360" w:lineRule="auto"/>
        <w:ind w:firstLine="709"/>
        <w:jc w:val="both"/>
        <w:rPr>
          <w:color w:val="333333"/>
          <w:sz w:val="28"/>
          <w:szCs w:val="28"/>
        </w:rPr>
      </w:pPr>
      <w:r>
        <w:rPr>
          <w:color w:val="333333"/>
          <w:sz w:val="28"/>
          <w:szCs w:val="28"/>
        </w:rPr>
        <w:t>В заключение хочется сказать о том, что пределы рассмотрения в суде кассационной инстанции это очень важный аспект кассационного судопроизводства, который отличает данную инстанцию от других.</w:t>
      </w:r>
    </w:p>
    <w:p w14:paraId="004CD581" w14:textId="510EB7A1" w:rsidR="00F85ED9" w:rsidRDefault="00F85ED9" w:rsidP="00287F21">
      <w:pPr>
        <w:shd w:val="clear" w:color="auto" w:fill="FFFFFF"/>
        <w:spacing w:line="360" w:lineRule="auto"/>
        <w:ind w:firstLine="709"/>
        <w:jc w:val="both"/>
        <w:rPr>
          <w:color w:val="333333"/>
          <w:sz w:val="28"/>
          <w:szCs w:val="28"/>
        </w:rPr>
      </w:pPr>
      <w:r>
        <w:rPr>
          <w:color w:val="333333"/>
          <w:sz w:val="28"/>
          <w:szCs w:val="28"/>
        </w:rPr>
        <w:t xml:space="preserve">Пределы необходимы для того, чтобы правильно и своевременно рассматривать дело в суде кассационной инстанции, а в частности в двух его проявлениях, которые указаны в законе как рассмотрение дела кассационным судом общей юрисдикции и рассмотрение дела судебной коллегией Верховного Суда Российской Федерации. </w:t>
      </w:r>
    </w:p>
    <w:p w14:paraId="3CA780D4" w14:textId="51816C6C" w:rsidR="00F85ED9" w:rsidRDefault="00F85ED9" w:rsidP="00287F21">
      <w:pPr>
        <w:shd w:val="clear" w:color="auto" w:fill="FFFFFF"/>
        <w:spacing w:line="360" w:lineRule="auto"/>
        <w:ind w:firstLine="709"/>
        <w:jc w:val="both"/>
        <w:rPr>
          <w:color w:val="333333"/>
          <w:sz w:val="28"/>
          <w:szCs w:val="28"/>
        </w:rPr>
      </w:pPr>
      <w:r>
        <w:rPr>
          <w:color w:val="333333"/>
          <w:sz w:val="28"/>
          <w:szCs w:val="28"/>
        </w:rPr>
        <w:t xml:space="preserve">Данные проявления имеют самостоятельные параграфы в рамках главы 41 ГПК, что говорит и двухуровневой кассации, первым уровнем которой является рассмотрение дела кассационным судом общей юрисдикции, а вторым уровнем является рассмотрение дела судебной коллегией Верховного Суда РФ. </w:t>
      </w:r>
    </w:p>
    <w:p w14:paraId="6D295B1A" w14:textId="2D6BCFDC" w:rsidR="00F85ED9" w:rsidRDefault="00F85ED9" w:rsidP="00287F21">
      <w:pPr>
        <w:shd w:val="clear" w:color="auto" w:fill="FFFFFF"/>
        <w:spacing w:line="360" w:lineRule="auto"/>
        <w:ind w:firstLine="709"/>
        <w:jc w:val="both"/>
        <w:rPr>
          <w:color w:val="333333"/>
          <w:sz w:val="28"/>
          <w:szCs w:val="28"/>
        </w:rPr>
      </w:pPr>
      <w:r>
        <w:rPr>
          <w:color w:val="333333"/>
          <w:sz w:val="28"/>
          <w:szCs w:val="28"/>
        </w:rPr>
        <w:t xml:space="preserve">Пределы рассмотрения дела в суде кассационной инстанции также подразделяются на </w:t>
      </w:r>
      <w:r w:rsidR="009221DB">
        <w:rPr>
          <w:color w:val="333333"/>
          <w:sz w:val="28"/>
          <w:szCs w:val="28"/>
        </w:rPr>
        <w:t>2 вида:</w:t>
      </w:r>
    </w:p>
    <w:p w14:paraId="1C11F0AF" w14:textId="04E9A99E" w:rsidR="009221DB" w:rsidRDefault="009221DB" w:rsidP="00287F21">
      <w:pPr>
        <w:shd w:val="clear" w:color="auto" w:fill="FFFFFF"/>
        <w:spacing w:line="360" w:lineRule="auto"/>
        <w:ind w:firstLine="709"/>
        <w:jc w:val="both"/>
        <w:rPr>
          <w:color w:val="333333"/>
          <w:sz w:val="28"/>
          <w:szCs w:val="28"/>
        </w:rPr>
      </w:pPr>
      <w:r>
        <w:rPr>
          <w:color w:val="333333"/>
          <w:sz w:val="28"/>
          <w:szCs w:val="28"/>
        </w:rPr>
        <w:t>Во-первых, это пределы рассмотрения дела кассационным судом общей юрисдикции;</w:t>
      </w:r>
    </w:p>
    <w:p w14:paraId="7BE71BD8" w14:textId="131CD4CA" w:rsidR="009221DB" w:rsidRDefault="009221DB" w:rsidP="00287F21">
      <w:pPr>
        <w:shd w:val="clear" w:color="auto" w:fill="FFFFFF"/>
        <w:spacing w:line="360" w:lineRule="auto"/>
        <w:ind w:firstLine="709"/>
        <w:jc w:val="both"/>
        <w:rPr>
          <w:color w:val="333333"/>
          <w:sz w:val="28"/>
          <w:szCs w:val="28"/>
        </w:rPr>
      </w:pPr>
      <w:r>
        <w:rPr>
          <w:color w:val="333333"/>
          <w:sz w:val="28"/>
          <w:szCs w:val="28"/>
        </w:rPr>
        <w:t>Во-вторых, это рассмотрение дела судебной коллегией Верховного Суда РФ.</w:t>
      </w:r>
    </w:p>
    <w:p w14:paraId="541BFA4F" w14:textId="3DEF191A" w:rsidR="009221DB" w:rsidRDefault="009221DB" w:rsidP="00287F21">
      <w:pPr>
        <w:shd w:val="clear" w:color="auto" w:fill="FFFFFF"/>
        <w:spacing w:line="360" w:lineRule="auto"/>
        <w:ind w:firstLine="709"/>
        <w:jc w:val="both"/>
        <w:rPr>
          <w:color w:val="333333"/>
          <w:sz w:val="28"/>
          <w:szCs w:val="28"/>
        </w:rPr>
      </w:pPr>
      <w:r>
        <w:rPr>
          <w:color w:val="333333"/>
          <w:sz w:val="28"/>
          <w:szCs w:val="28"/>
        </w:rPr>
        <w:t>Данные пределы практически идентичны, за исключением того, что судебная коллегия Верховного Суда РФ, также проверяет законность и обоснованность решений кассационных судов общей юрисдикции, что добавляет такой предел как невозможность рассмотрения дела, если способ защиты в виде первой кассации не был исчерпан.</w:t>
      </w:r>
    </w:p>
    <w:p w14:paraId="18A2BE8F" w14:textId="26560706" w:rsidR="009221DB" w:rsidRDefault="009221DB" w:rsidP="00287F21">
      <w:pPr>
        <w:shd w:val="clear" w:color="auto" w:fill="FFFFFF"/>
        <w:spacing w:line="360" w:lineRule="auto"/>
        <w:ind w:firstLine="709"/>
        <w:jc w:val="both"/>
        <w:rPr>
          <w:color w:val="333333"/>
          <w:sz w:val="28"/>
          <w:szCs w:val="28"/>
        </w:rPr>
      </w:pPr>
      <w:r>
        <w:rPr>
          <w:color w:val="333333"/>
          <w:sz w:val="28"/>
          <w:szCs w:val="28"/>
        </w:rPr>
        <w:t xml:space="preserve">В остальном, пределы рассмотрения дела состоят в том, что суд в рамках рассмотрения дела должен проверять законность и обоснованность обжалуемого решения, не должен принимать новые доказательства по делу и считать доказанными или устанавливать обстоятельства, которые не были доказаны судами прошлых инстанций, а также в том, что суд должен действовать в рамках </w:t>
      </w:r>
      <w:r>
        <w:rPr>
          <w:color w:val="333333"/>
          <w:sz w:val="28"/>
          <w:szCs w:val="28"/>
        </w:rPr>
        <w:lastRenderedPageBreak/>
        <w:t>своих полномочий, указанных в статье 390 ГПК для кассационных судов общей юрисдикции и 390.15 ГПК для судебной коллегии Верховного Суда РФ.</w:t>
      </w:r>
    </w:p>
    <w:p w14:paraId="4D582913" w14:textId="15E863E9" w:rsidR="009221DB" w:rsidRDefault="009221DB" w:rsidP="00287F21">
      <w:pPr>
        <w:shd w:val="clear" w:color="auto" w:fill="FFFFFF"/>
        <w:spacing w:line="360" w:lineRule="auto"/>
        <w:ind w:firstLine="709"/>
        <w:jc w:val="both"/>
        <w:rPr>
          <w:color w:val="333333"/>
          <w:sz w:val="28"/>
          <w:szCs w:val="28"/>
        </w:rPr>
      </w:pPr>
      <w:r>
        <w:rPr>
          <w:color w:val="333333"/>
          <w:sz w:val="28"/>
          <w:szCs w:val="28"/>
        </w:rPr>
        <w:t>Также, пределы состоят в том, что каждый из судов должен действовать в рамках статей, регламентирующих порядок рассмотрения</w:t>
      </w:r>
      <w:r w:rsidR="00E4235C">
        <w:rPr>
          <w:color w:val="333333"/>
          <w:sz w:val="28"/>
          <w:szCs w:val="28"/>
        </w:rPr>
        <w:t xml:space="preserve"> </w:t>
      </w:r>
      <w:r>
        <w:rPr>
          <w:color w:val="333333"/>
          <w:sz w:val="28"/>
          <w:szCs w:val="28"/>
        </w:rPr>
        <w:t xml:space="preserve">дел в гражданском судопроизводстве </w:t>
      </w:r>
      <w:r w:rsidR="006E2267">
        <w:rPr>
          <w:color w:val="333333"/>
          <w:sz w:val="28"/>
          <w:szCs w:val="28"/>
        </w:rPr>
        <w:t>и, в частности,</w:t>
      </w:r>
      <w:r>
        <w:rPr>
          <w:color w:val="333333"/>
          <w:sz w:val="28"/>
          <w:szCs w:val="28"/>
        </w:rPr>
        <w:t xml:space="preserve"> в кассационной инстанции, чтобы </w:t>
      </w:r>
      <w:r w:rsidR="00EA14A5">
        <w:rPr>
          <w:color w:val="333333"/>
          <w:sz w:val="28"/>
          <w:szCs w:val="28"/>
        </w:rPr>
        <w:t>обеспечить равное и одинаковое рассмотрение всех дел.</w:t>
      </w:r>
    </w:p>
    <w:p w14:paraId="0F4DA2FC" w14:textId="30726002" w:rsidR="006E2267" w:rsidRDefault="006E2267" w:rsidP="00287F21">
      <w:pPr>
        <w:shd w:val="clear" w:color="auto" w:fill="FFFFFF"/>
        <w:spacing w:line="360" w:lineRule="auto"/>
        <w:ind w:firstLine="709"/>
        <w:jc w:val="both"/>
        <w:rPr>
          <w:color w:val="333333"/>
          <w:sz w:val="28"/>
          <w:szCs w:val="28"/>
        </w:rPr>
      </w:pPr>
    </w:p>
    <w:p w14:paraId="2EDA0AFD" w14:textId="7DE452B7" w:rsidR="006E2267" w:rsidRDefault="006E2267" w:rsidP="00287F21">
      <w:pPr>
        <w:shd w:val="clear" w:color="auto" w:fill="FFFFFF"/>
        <w:spacing w:line="360" w:lineRule="auto"/>
        <w:ind w:firstLine="709"/>
        <w:jc w:val="both"/>
        <w:rPr>
          <w:color w:val="333333"/>
          <w:sz w:val="28"/>
          <w:szCs w:val="28"/>
        </w:rPr>
      </w:pPr>
    </w:p>
    <w:p w14:paraId="3B462945" w14:textId="0DAA2066" w:rsidR="006E2267" w:rsidRDefault="006E2267" w:rsidP="00287F21">
      <w:pPr>
        <w:shd w:val="clear" w:color="auto" w:fill="FFFFFF"/>
        <w:spacing w:line="360" w:lineRule="auto"/>
        <w:ind w:firstLine="709"/>
        <w:jc w:val="both"/>
        <w:rPr>
          <w:color w:val="333333"/>
          <w:sz w:val="28"/>
          <w:szCs w:val="28"/>
        </w:rPr>
      </w:pPr>
    </w:p>
    <w:p w14:paraId="52A9A4D9" w14:textId="5125F0B9" w:rsidR="006E2267" w:rsidRDefault="006E2267" w:rsidP="00287F21">
      <w:pPr>
        <w:shd w:val="clear" w:color="auto" w:fill="FFFFFF"/>
        <w:spacing w:line="360" w:lineRule="auto"/>
        <w:ind w:firstLine="709"/>
        <w:jc w:val="both"/>
        <w:rPr>
          <w:color w:val="333333"/>
          <w:sz w:val="28"/>
          <w:szCs w:val="28"/>
        </w:rPr>
      </w:pPr>
    </w:p>
    <w:p w14:paraId="3790C585" w14:textId="47F650C3" w:rsidR="006E2267" w:rsidRDefault="006E2267" w:rsidP="00287F21">
      <w:pPr>
        <w:shd w:val="clear" w:color="auto" w:fill="FFFFFF"/>
        <w:spacing w:line="360" w:lineRule="auto"/>
        <w:ind w:firstLine="709"/>
        <w:jc w:val="both"/>
        <w:rPr>
          <w:color w:val="333333"/>
          <w:sz w:val="28"/>
          <w:szCs w:val="28"/>
        </w:rPr>
      </w:pPr>
    </w:p>
    <w:p w14:paraId="4F8533B0" w14:textId="441CC187" w:rsidR="006E2267" w:rsidRDefault="006E2267" w:rsidP="00287F21">
      <w:pPr>
        <w:shd w:val="clear" w:color="auto" w:fill="FFFFFF"/>
        <w:spacing w:line="360" w:lineRule="auto"/>
        <w:ind w:firstLine="709"/>
        <w:jc w:val="both"/>
        <w:rPr>
          <w:color w:val="333333"/>
          <w:sz w:val="28"/>
          <w:szCs w:val="28"/>
        </w:rPr>
      </w:pPr>
    </w:p>
    <w:p w14:paraId="1E3922AD" w14:textId="10F3F708" w:rsidR="006E2267" w:rsidRDefault="006E2267" w:rsidP="00287F21">
      <w:pPr>
        <w:shd w:val="clear" w:color="auto" w:fill="FFFFFF"/>
        <w:spacing w:line="360" w:lineRule="auto"/>
        <w:ind w:firstLine="709"/>
        <w:jc w:val="both"/>
        <w:rPr>
          <w:color w:val="333333"/>
          <w:sz w:val="28"/>
          <w:szCs w:val="28"/>
        </w:rPr>
      </w:pPr>
    </w:p>
    <w:p w14:paraId="7A589983" w14:textId="34062BDB" w:rsidR="006E2267" w:rsidRDefault="006E2267" w:rsidP="00287F21">
      <w:pPr>
        <w:shd w:val="clear" w:color="auto" w:fill="FFFFFF"/>
        <w:spacing w:line="360" w:lineRule="auto"/>
        <w:ind w:firstLine="709"/>
        <w:jc w:val="both"/>
        <w:rPr>
          <w:color w:val="333333"/>
          <w:sz w:val="28"/>
          <w:szCs w:val="28"/>
        </w:rPr>
      </w:pPr>
    </w:p>
    <w:p w14:paraId="6BCD2E5F" w14:textId="3978ED18" w:rsidR="006E2267" w:rsidRDefault="006E2267" w:rsidP="00287F21">
      <w:pPr>
        <w:shd w:val="clear" w:color="auto" w:fill="FFFFFF"/>
        <w:spacing w:line="360" w:lineRule="auto"/>
        <w:ind w:firstLine="709"/>
        <w:jc w:val="both"/>
        <w:rPr>
          <w:color w:val="333333"/>
          <w:sz w:val="28"/>
          <w:szCs w:val="28"/>
        </w:rPr>
      </w:pPr>
    </w:p>
    <w:p w14:paraId="6F2C91D9" w14:textId="1BE433C3" w:rsidR="006E2267" w:rsidRDefault="006E2267" w:rsidP="00287F21">
      <w:pPr>
        <w:shd w:val="clear" w:color="auto" w:fill="FFFFFF"/>
        <w:spacing w:line="360" w:lineRule="auto"/>
        <w:ind w:firstLine="709"/>
        <w:jc w:val="both"/>
        <w:rPr>
          <w:color w:val="333333"/>
          <w:sz w:val="28"/>
          <w:szCs w:val="28"/>
        </w:rPr>
      </w:pPr>
    </w:p>
    <w:p w14:paraId="1CA2721F" w14:textId="1F00BE2B" w:rsidR="006E2267" w:rsidRDefault="006E2267" w:rsidP="00287F21">
      <w:pPr>
        <w:shd w:val="clear" w:color="auto" w:fill="FFFFFF"/>
        <w:spacing w:line="360" w:lineRule="auto"/>
        <w:ind w:firstLine="709"/>
        <w:jc w:val="both"/>
        <w:rPr>
          <w:color w:val="333333"/>
          <w:sz w:val="28"/>
          <w:szCs w:val="28"/>
        </w:rPr>
      </w:pPr>
    </w:p>
    <w:p w14:paraId="7A8C4638" w14:textId="726EC0EF" w:rsidR="006E2267" w:rsidRDefault="006E2267" w:rsidP="00287F21">
      <w:pPr>
        <w:shd w:val="clear" w:color="auto" w:fill="FFFFFF"/>
        <w:spacing w:line="360" w:lineRule="auto"/>
        <w:ind w:firstLine="709"/>
        <w:jc w:val="both"/>
        <w:rPr>
          <w:color w:val="333333"/>
          <w:sz w:val="28"/>
          <w:szCs w:val="28"/>
        </w:rPr>
      </w:pPr>
    </w:p>
    <w:p w14:paraId="1DEC94ED" w14:textId="181A0491" w:rsidR="006E2267" w:rsidRDefault="006E2267" w:rsidP="00287F21">
      <w:pPr>
        <w:shd w:val="clear" w:color="auto" w:fill="FFFFFF"/>
        <w:spacing w:line="360" w:lineRule="auto"/>
        <w:ind w:firstLine="709"/>
        <w:jc w:val="both"/>
        <w:rPr>
          <w:color w:val="333333"/>
          <w:sz w:val="28"/>
          <w:szCs w:val="28"/>
        </w:rPr>
      </w:pPr>
    </w:p>
    <w:p w14:paraId="392DF88E" w14:textId="33A53D2C" w:rsidR="006E2267" w:rsidRDefault="006E2267" w:rsidP="00287F21">
      <w:pPr>
        <w:shd w:val="clear" w:color="auto" w:fill="FFFFFF"/>
        <w:spacing w:line="360" w:lineRule="auto"/>
        <w:ind w:firstLine="709"/>
        <w:jc w:val="both"/>
        <w:rPr>
          <w:color w:val="333333"/>
          <w:sz w:val="28"/>
          <w:szCs w:val="28"/>
        </w:rPr>
      </w:pPr>
    </w:p>
    <w:p w14:paraId="652895CD" w14:textId="6107CAFD" w:rsidR="006E2267" w:rsidRDefault="006E2267" w:rsidP="00287F21">
      <w:pPr>
        <w:shd w:val="clear" w:color="auto" w:fill="FFFFFF"/>
        <w:spacing w:line="360" w:lineRule="auto"/>
        <w:ind w:firstLine="709"/>
        <w:jc w:val="both"/>
        <w:rPr>
          <w:color w:val="333333"/>
          <w:sz w:val="28"/>
          <w:szCs w:val="28"/>
        </w:rPr>
      </w:pPr>
    </w:p>
    <w:p w14:paraId="03032CDF" w14:textId="2BDD1C23" w:rsidR="006E2267" w:rsidRDefault="006E2267" w:rsidP="00287F21">
      <w:pPr>
        <w:shd w:val="clear" w:color="auto" w:fill="FFFFFF"/>
        <w:spacing w:line="360" w:lineRule="auto"/>
        <w:ind w:firstLine="709"/>
        <w:jc w:val="both"/>
        <w:rPr>
          <w:color w:val="333333"/>
          <w:sz w:val="28"/>
          <w:szCs w:val="28"/>
        </w:rPr>
      </w:pPr>
    </w:p>
    <w:p w14:paraId="5C8D3C3D" w14:textId="314CD29E" w:rsidR="006E2267" w:rsidRDefault="006E2267" w:rsidP="00287F21">
      <w:pPr>
        <w:shd w:val="clear" w:color="auto" w:fill="FFFFFF"/>
        <w:spacing w:line="360" w:lineRule="auto"/>
        <w:ind w:firstLine="709"/>
        <w:jc w:val="both"/>
        <w:rPr>
          <w:color w:val="333333"/>
          <w:sz w:val="28"/>
          <w:szCs w:val="28"/>
        </w:rPr>
      </w:pPr>
    </w:p>
    <w:p w14:paraId="6B38C4CC" w14:textId="13968365" w:rsidR="006E2267" w:rsidRDefault="006E2267" w:rsidP="00287F21">
      <w:pPr>
        <w:shd w:val="clear" w:color="auto" w:fill="FFFFFF"/>
        <w:spacing w:line="360" w:lineRule="auto"/>
        <w:ind w:firstLine="709"/>
        <w:jc w:val="both"/>
        <w:rPr>
          <w:color w:val="333333"/>
          <w:sz w:val="28"/>
          <w:szCs w:val="28"/>
        </w:rPr>
      </w:pPr>
    </w:p>
    <w:p w14:paraId="103B85F9" w14:textId="568F517C" w:rsidR="00EC5E56" w:rsidRDefault="00EC5E56" w:rsidP="00287F21">
      <w:pPr>
        <w:shd w:val="clear" w:color="auto" w:fill="FFFFFF"/>
        <w:spacing w:line="360" w:lineRule="auto"/>
        <w:ind w:firstLine="709"/>
        <w:jc w:val="both"/>
        <w:rPr>
          <w:color w:val="333333"/>
          <w:sz w:val="28"/>
          <w:szCs w:val="28"/>
        </w:rPr>
      </w:pPr>
    </w:p>
    <w:p w14:paraId="5335EC72" w14:textId="77777777" w:rsidR="00EC5E56" w:rsidRDefault="00EC5E56" w:rsidP="00287F21">
      <w:pPr>
        <w:shd w:val="clear" w:color="auto" w:fill="FFFFFF"/>
        <w:spacing w:line="360" w:lineRule="auto"/>
        <w:ind w:firstLine="709"/>
        <w:jc w:val="both"/>
        <w:rPr>
          <w:color w:val="333333"/>
          <w:sz w:val="28"/>
          <w:szCs w:val="28"/>
        </w:rPr>
      </w:pPr>
    </w:p>
    <w:p w14:paraId="43C534EB" w14:textId="7F8BF834" w:rsidR="006E2267" w:rsidRDefault="006E2267" w:rsidP="00287F21">
      <w:pPr>
        <w:shd w:val="clear" w:color="auto" w:fill="FFFFFF"/>
        <w:spacing w:line="360" w:lineRule="auto"/>
        <w:ind w:firstLine="709"/>
        <w:jc w:val="both"/>
        <w:rPr>
          <w:color w:val="333333"/>
          <w:sz w:val="28"/>
          <w:szCs w:val="28"/>
        </w:rPr>
      </w:pPr>
    </w:p>
    <w:p w14:paraId="37BDE51E" w14:textId="0B0B7E0D" w:rsidR="006E2267" w:rsidRDefault="006E2267" w:rsidP="00287F21">
      <w:pPr>
        <w:shd w:val="clear" w:color="auto" w:fill="FFFFFF"/>
        <w:spacing w:line="360" w:lineRule="auto"/>
        <w:ind w:firstLine="709"/>
        <w:jc w:val="both"/>
        <w:rPr>
          <w:color w:val="333333"/>
          <w:sz w:val="28"/>
          <w:szCs w:val="28"/>
        </w:rPr>
      </w:pPr>
    </w:p>
    <w:p w14:paraId="52EF7D82" w14:textId="48AEB453" w:rsidR="006E2267" w:rsidRDefault="006E2267" w:rsidP="00287F21">
      <w:pPr>
        <w:shd w:val="clear" w:color="auto" w:fill="FFFFFF"/>
        <w:spacing w:line="360" w:lineRule="auto"/>
        <w:ind w:firstLine="709"/>
        <w:jc w:val="both"/>
        <w:rPr>
          <w:color w:val="333333"/>
          <w:sz w:val="28"/>
          <w:szCs w:val="28"/>
        </w:rPr>
      </w:pPr>
    </w:p>
    <w:p w14:paraId="7148B4A8" w14:textId="0D478F70" w:rsidR="006E2267" w:rsidRDefault="006E2267" w:rsidP="00287F21">
      <w:pPr>
        <w:shd w:val="clear" w:color="auto" w:fill="FFFFFF"/>
        <w:spacing w:line="360" w:lineRule="auto"/>
        <w:ind w:firstLine="709"/>
        <w:jc w:val="both"/>
        <w:rPr>
          <w:color w:val="333333"/>
          <w:sz w:val="28"/>
          <w:szCs w:val="28"/>
        </w:rPr>
      </w:pPr>
    </w:p>
    <w:p w14:paraId="259CD6CC" w14:textId="4F5B6FF7" w:rsidR="006E2267" w:rsidRDefault="006E2267" w:rsidP="006E2267">
      <w:pPr>
        <w:shd w:val="clear" w:color="auto" w:fill="FFFFFF"/>
        <w:spacing w:line="360" w:lineRule="auto"/>
        <w:ind w:firstLine="709"/>
        <w:jc w:val="center"/>
        <w:rPr>
          <w:b/>
          <w:color w:val="333333"/>
          <w:sz w:val="28"/>
          <w:szCs w:val="28"/>
        </w:rPr>
      </w:pPr>
      <w:r>
        <w:rPr>
          <w:b/>
          <w:color w:val="333333"/>
          <w:sz w:val="28"/>
          <w:szCs w:val="28"/>
        </w:rPr>
        <w:lastRenderedPageBreak/>
        <w:t>Список использованных источников:</w:t>
      </w:r>
    </w:p>
    <w:p w14:paraId="28B425B4" w14:textId="22172B59" w:rsidR="006E2267" w:rsidRDefault="006E2267" w:rsidP="006E2267">
      <w:pPr>
        <w:shd w:val="clear" w:color="auto" w:fill="FFFFFF"/>
        <w:spacing w:line="360" w:lineRule="auto"/>
        <w:ind w:firstLine="709"/>
        <w:jc w:val="center"/>
        <w:rPr>
          <w:b/>
          <w:color w:val="333333"/>
          <w:sz w:val="28"/>
          <w:szCs w:val="28"/>
        </w:rPr>
      </w:pPr>
    </w:p>
    <w:p w14:paraId="6DE6AC11" w14:textId="02037CF3" w:rsidR="006E2267" w:rsidRDefault="00EC5E56" w:rsidP="006E2267">
      <w:pPr>
        <w:shd w:val="clear" w:color="auto" w:fill="FFFFFF"/>
        <w:spacing w:line="360" w:lineRule="auto"/>
        <w:ind w:firstLine="709"/>
        <w:jc w:val="both"/>
        <w:rPr>
          <w:b/>
          <w:color w:val="333333"/>
          <w:sz w:val="28"/>
          <w:szCs w:val="28"/>
        </w:rPr>
      </w:pPr>
      <w:r>
        <w:rPr>
          <w:b/>
          <w:color w:val="333333"/>
          <w:sz w:val="28"/>
          <w:szCs w:val="28"/>
        </w:rPr>
        <w:t>Нормативно-правовые акты РФ:</w:t>
      </w:r>
    </w:p>
    <w:p w14:paraId="5ADD29C0" w14:textId="3D29B779" w:rsidR="00EC5E56" w:rsidRPr="00EC5E56" w:rsidRDefault="00EC5E56" w:rsidP="00FD297E">
      <w:pPr>
        <w:pStyle w:val="a9"/>
        <w:numPr>
          <w:ilvl w:val="0"/>
          <w:numId w:val="7"/>
        </w:numPr>
        <w:shd w:val="clear" w:color="auto" w:fill="FFFFFF"/>
        <w:spacing w:line="360" w:lineRule="auto"/>
        <w:ind w:left="0" w:firstLine="709"/>
        <w:jc w:val="both"/>
        <w:rPr>
          <w:b/>
          <w:color w:val="333333"/>
          <w:sz w:val="28"/>
          <w:szCs w:val="28"/>
        </w:rPr>
      </w:pPr>
      <w:r>
        <w:rPr>
          <w:sz w:val="28"/>
          <w:szCs w:val="28"/>
        </w:rPr>
        <w:t xml:space="preserve">Федеральный конституционный закон от 07.02.2011 </w:t>
      </w:r>
      <w:r>
        <w:rPr>
          <w:sz w:val="28"/>
          <w:szCs w:val="28"/>
          <w:lang w:val="en-US"/>
        </w:rPr>
        <w:t>N</w:t>
      </w:r>
      <w:r>
        <w:rPr>
          <w:sz w:val="28"/>
          <w:szCs w:val="28"/>
        </w:rPr>
        <w:t xml:space="preserve"> 1-ФКЗ «О судах общей </w:t>
      </w:r>
      <w:r w:rsidRPr="0096699D">
        <w:rPr>
          <w:sz w:val="28"/>
          <w:szCs w:val="28"/>
        </w:rPr>
        <w:t>юрисдикции в Российской Федерации»</w:t>
      </w:r>
      <w:r>
        <w:rPr>
          <w:sz w:val="28"/>
          <w:szCs w:val="28"/>
        </w:rPr>
        <w:t xml:space="preserve"> </w:t>
      </w:r>
      <w:r w:rsidRPr="00EC5E56">
        <w:rPr>
          <w:sz w:val="28"/>
          <w:szCs w:val="28"/>
        </w:rPr>
        <w:t>//</w:t>
      </w:r>
      <w:r>
        <w:rPr>
          <w:sz w:val="28"/>
          <w:szCs w:val="28"/>
        </w:rPr>
        <w:t xml:space="preserve"> Российская Газета. – 2011г. – 11 февраля;</w:t>
      </w:r>
    </w:p>
    <w:p w14:paraId="5E93BB16" w14:textId="0580E6FA" w:rsidR="00EC5E56" w:rsidRDefault="00EC5E56" w:rsidP="00FD297E">
      <w:pPr>
        <w:pStyle w:val="a9"/>
        <w:numPr>
          <w:ilvl w:val="0"/>
          <w:numId w:val="7"/>
        </w:numPr>
        <w:spacing w:line="360" w:lineRule="auto"/>
        <w:ind w:left="0" w:firstLine="709"/>
        <w:jc w:val="both"/>
        <w:rPr>
          <w:color w:val="auto"/>
          <w:sz w:val="28"/>
          <w:szCs w:val="28"/>
        </w:rPr>
      </w:pPr>
      <w:r>
        <w:rPr>
          <w:sz w:val="28"/>
          <w:szCs w:val="28"/>
        </w:rPr>
        <w:t>Гражданский процессуальный кодекс Российской Федерации от 14.11.2002 N 138-ФЗ (ред. от 31.12.2014) //"Собрание законодательства РФ", 18.11.2002, N 46, ст. 4532.;</w:t>
      </w:r>
    </w:p>
    <w:p w14:paraId="7FF9DF9C" w14:textId="04706EB5" w:rsidR="00EC5E56" w:rsidRPr="00EC5E56" w:rsidRDefault="00EC5E56" w:rsidP="00FD297E">
      <w:pPr>
        <w:pStyle w:val="a9"/>
        <w:numPr>
          <w:ilvl w:val="0"/>
          <w:numId w:val="7"/>
        </w:numPr>
        <w:shd w:val="clear" w:color="auto" w:fill="FFFFFF"/>
        <w:spacing w:line="360" w:lineRule="auto"/>
        <w:ind w:left="0" w:firstLine="709"/>
        <w:jc w:val="both"/>
        <w:rPr>
          <w:color w:val="333333"/>
          <w:sz w:val="28"/>
          <w:szCs w:val="28"/>
        </w:rPr>
      </w:pPr>
      <w:r>
        <w:rPr>
          <w:spacing w:val="3"/>
          <w:sz w:val="28"/>
          <w:szCs w:val="28"/>
        </w:rPr>
        <w:t>П</w:t>
      </w:r>
      <w:r w:rsidRPr="00EC5E56">
        <w:rPr>
          <w:spacing w:val="3"/>
          <w:sz w:val="28"/>
          <w:szCs w:val="28"/>
        </w:rPr>
        <w:t>остановлени</w:t>
      </w:r>
      <w:r>
        <w:rPr>
          <w:spacing w:val="3"/>
          <w:sz w:val="28"/>
          <w:szCs w:val="28"/>
        </w:rPr>
        <w:t>е</w:t>
      </w:r>
      <w:r w:rsidRPr="00EC5E56">
        <w:rPr>
          <w:spacing w:val="3"/>
          <w:sz w:val="28"/>
          <w:szCs w:val="28"/>
        </w:rPr>
        <w:t xml:space="preserve"> Пленума Верховного Суда Российской Федерации от 12 сентября 2019 г. N 30 г. Москва "О дне начала деятельности кассационных и апелляционных судов общей юрисдикции, Центрального окружного военного суда"</w:t>
      </w:r>
      <w:r>
        <w:rPr>
          <w:spacing w:val="3"/>
          <w:sz w:val="28"/>
          <w:szCs w:val="28"/>
        </w:rPr>
        <w:t xml:space="preserve"> </w:t>
      </w:r>
      <w:r w:rsidRPr="00EC5E56">
        <w:rPr>
          <w:spacing w:val="3"/>
          <w:sz w:val="28"/>
          <w:szCs w:val="28"/>
        </w:rPr>
        <w:t xml:space="preserve">// </w:t>
      </w:r>
      <w:r>
        <w:rPr>
          <w:spacing w:val="3"/>
          <w:sz w:val="28"/>
          <w:szCs w:val="28"/>
        </w:rPr>
        <w:t>Российская Газета. – 2019. – 16 сентября;</w:t>
      </w:r>
    </w:p>
    <w:p w14:paraId="6853CFBF" w14:textId="60E749E7" w:rsidR="00EC5E56" w:rsidRPr="00FD297E" w:rsidRDefault="00FD297E" w:rsidP="00FD297E">
      <w:pPr>
        <w:pStyle w:val="a9"/>
        <w:numPr>
          <w:ilvl w:val="0"/>
          <w:numId w:val="7"/>
        </w:numPr>
        <w:shd w:val="clear" w:color="auto" w:fill="FFFFFF"/>
        <w:spacing w:line="360" w:lineRule="auto"/>
        <w:ind w:left="0" w:firstLine="709"/>
        <w:jc w:val="both"/>
        <w:rPr>
          <w:color w:val="333333"/>
          <w:sz w:val="28"/>
          <w:szCs w:val="28"/>
        </w:rPr>
      </w:pPr>
      <w:r w:rsidRPr="00FD297E">
        <w:rPr>
          <w:spacing w:val="3"/>
          <w:sz w:val="28"/>
          <w:szCs w:val="28"/>
        </w:rPr>
        <w:t xml:space="preserve">Федерального закона от 28.11.2018 </w:t>
      </w:r>
      <w:r w:rsidRPr="00FD297E">
        <w:rPr>
          <w:spacing w:val="3"/>
          <w:sz w:val="28"/>
          <w:szCs w:val="28"/>
          <w:lang w:val="en-US"/>
        </w:rPr>
        <w:t>N</w:t>
      </w:r>
      <w:r w:rsidRPr="00FD297E">
        <w:rPr>
          <w:spacing w:val="3"/>
          <w:sz w:val="28"/>
          <w:szCs w:val="28"/>
        </w:rPr>
        <w:t xml:space="preserve"> 451-ФЗ «О внесении изменений в отдельные законодательные акты Российской Федерации».</w:t>
      </w:r>
      <w:r>
        <w:rPr>
          <w:spacing w:val="3"/>
          <w:sz w:val="28"/>
          <w:szCs w:val="28"/>
        </w:rPr>
        <w:t xml:space="preserve"> </w:t>
      </w:r>
      <w:r w:rsidRPr="00FD297E">
        <w:rPr>
          <w:spacing w:val="3"/>
          <w:sz w:val="28"/>
          <w:szCs w:val="28"/>
        </w:rPr>
        <w:t>//</w:t>
      </w:r>
      <w:r>
        <w:rPr>
          <w:spacing w:val="3"/>
          <w:sz w:val="28"/>
          <w:szCs w:val="28"/>
        </w:rPr>
        <w:t xml:space="preserve"> Российская Газета. – 2018. – 4 декабря.</w:t>
      </w:r>
    </w:p>
    <w:p w14:paraId="240B1B54" w14:textId="301F9636" w:rsidR="00FD297E" w:rsidRDefault="00FD297E" w:rsidP="00FD297E">
      <w:pPr>
        <w:shd w:val="clear" w:color="auto" w:fill="FFFFFF"/>
        <w:spacing w:line="360" w:lineRule="auto"/>
        <w:jc w:val="both"/>
        <w:rPr>
          <w:color w:val="333333"/>
          <w:sz w:val="28"/>
          <w:szCs w:val="28"/>
        </w:rPr>
      </w:pPr>
    </w:p>
    <w:p w14:paraId="46D25FF2" w14:textId="287CA642" w:rsidR="00FD297E" w:rsidRDefault="00FD297E" w:rsidP="00923B30">
      <w:pPr>
        <w:shd w:val="clear" w:color="auto" w:fill="FFFFFF"/>
        <w:spacing w:line="360" w:lineRule="auto"/>
        <w:ind w:firstLine="709"/>
        <w:jc w:val="both"/>
        <w:rPr>
          <w:b/>
          <w:color w:val="333333"/>
          <w:sz w:val="28"/>
          <w:szCs w:val="28"/>
        </w:rPr>
      </w:pPr>
      <w:r w:rsidRPr="00FD297E">
        <w:rPr>
          <w:b/>
          <w:color w:val="333333"/>
          <w:sz w:val="28"/>
          <w:szCs w:val="28"/>
        </w:rPr>
        <w:t>Научно-исследовательская литература</w:t>
      </w:r>
      <w:r>
        <w:rPr>
          <w:b/>
          <w:color w:val="333333"/>
          <w:sz w:val="28"/>
          <w:szCs w:val="28"/>
        </w:rPr>
        <w:t>:</w:t>
      </w:r>
    </w:p>
    <w:p w14:paraId="24913D4A" w14:textId="504D2EDE" w:rsidR="00FD297E" w:rsidRPr="00FD297E" w:rsidRDefault="00FD297E" w:rsidP="00923B30">
      <w:pPr>
        <w:pStyle w:val="a9"/>
        <w:numPr>
          <w:ilvl w:val="0"/>
          <w:numId w:val="9"/>
        </w:numPr>
        <w:shd w:val="clear" w:color="auto" w:fill="FFFFFF"/>
        <w:spacing w:line="360" w:lineRule="auto"/>
        <w:ind w:left="0" w:firstLine="709"/>
        <w:jc w:val="both"/>
        <w:rPr>
          <w:color w:val="333333"/>
          <w:sz w:val="28"/>
          <w:szCs w:val="28"/>
        </w:rPr>
      </w:pPr>
      <w:r w:rsidRPr="00FD297E">
        <w:rPr>
          <w:sz w:val="28"/>
          <w:szCs w:val="28"/>
        </w:rPr>
        <w:t xml:space="preserve">Трезубов Е.С. </w:t>
      </w:r>
      <w:r w:rsidRPr="00FD297E">
        <w:rPr>
          <w:iCs/>
          <w:caps/>
          <w:sz w:val="28"/>
          <w:szCs w:val="28"/>
          <w:bdr w:val="none" w:sz="0" w:space="0" w:color="auto" w:frame="1"/>
        </w:rPr>
        <w:t xml:space="preserve">"ПРОЦЕССУАЛЬНАЯ РЕВОЛЮЦИЯ". ОБЗОР ИЗМЕНЕНИЙ В ЦИВИЛИСТИЧЕСКИЕ ПРОЦЕССУАЛЬНЫЕ КОДЕКСЫ // </w:t>
      </w:r>
      <w:hyperlink r:id="rId8" w:history="1">
        <w:r w:rsidRPr="00FD297E">
          <w:rPr>
            <w:rStyle w:val="ac"/>
            <w:color w:val="000000"/>
            <w:sz w:val="28"/>
            <w:szCs w:val="28"/>
            <w:u w:val="none"/>
            <w:bdr w:val="none" w:sz="0" w:space="0" w:color="auto" w:frame="1"/>
          </w:rPr>
          <w:t>Вестник Кемеровского государственного университета. Серия: Гуманитарные и общественные науки</w:t>
        </w:r>
      </w:hyperlink>
      <w:r w:rsidRPr="00FD297E">
        <w:rPr>
          <w:sz w:val="28"/>
          <w:szCs w:val="28"/>
        </w:rPr>
        <w:t>. Кемерово., 2019</w:t>
      </w:r>
    </w:p>
    <w:p w14:paraId="3C0BE413" w14:textId="2CABB181" w:rsidR="00FD297E" w:rsidRPr="00FD297E" w:rsidRDefault="00FD297E" w:rsidP="00923B30">
      <w:pPr>
        <w:pStyle w:val="a9"/>
        <w:numPr>
          <w:ilvl w:val="0"/>
          <w:numId w:val="9"/>
        </w:numPr>
        <w:shd w:val="clear" w:color="auto" w:fill="FFFFFF"/>
        <w:spacing w:line="360" w:lineRule="auto"/>
        <w:ind w:left="0" w:firstLine="709"/>
        <w:jc w:val="both"/>
        <w:rPr>
          <w:color w:val="333333"/>
          <w:sz w:val="28"/>
          <w:szCs w:val="28"/>
        </w:rPr>
      </w:pPr>
      <w:r w:rsidRPr="00FD297E">
        <w:rPr>
          <w:sz w:val="28"/>
          <w:szCs w:val="28"/>
        </w:rPr>
        <w:t xml:space="preserve">Гражданское процессуальное право: учебник / Алехина С.А., </w:t>
      </w:r>
      <w:proofErr w:type="spellStart"/>
      <w:r w:rsidRPr="00FD297E">
        <w:rPr>
          <w:sz w:val="28"/>
          <w:szCs w:val="28"/>
        </w:rPr>
        <w:t>Блажеев</w:t>
      </w:r>
      <w:proofErr w:type="spellEnd"/>
      <w:r w:rsidRPr="00FD297E">
        <w:rPr>
          <w:sz w:val="28"/>
          <w:szCs w:val="28"/>
        </w:rPr>
        <w:t xml:space="preserve"> В.В. и др.</w:t>
      </w:r>
      <w:proofErr w:type="gramStart"/>
      <w:r w:rsidRPr="00FD297E">
        <w:rPr>
          <w:sz w:val="28"/>
          <w:szCs w:val="28"/>
        </w:rPr>
        <w:t>; Под</w:t>
      </w:r>
      <w:proofErr w:type="gramEnd"/>
      <w:r w:rsidRPr="00FD297E">
        <w:rPr>
          <w:sz w:val="28"/>
          <w:szCs w:val="28"/>
        </w:rPr>
        <w:t xml:space="preserve"> ред. М.С. </w:t>
      </w:r>
      <w:proofErr w:type="spellStart"/>
      <w:r w:rsidRPr="00FD297E">
        <w:rPr>
          <w:sz w:val="28"/>
          <w:szCs w:val="28"/>
        </w:rPr>
        <w:t>Шакарян</w:t>
      </w:r>
      <w:proofErr w:type="spellEnd"/>
      <w:r w:rsidRPr="00FD297E">
        <w:rPr>
          <w:sz w:val="28"/>
          <w:szCs w:val="28"/>
        </w:rPr>
        <w:t>. 2004. С. 409–410</w:t>
      </w:r>
    </w:p>
    <w:p w14:paraId="51C55ABC" w14:textId="4237B7C0" w:rsidR="00FD297E" w:rsidRPr="00FD297E" w:rsidRDefault="00FD297E" w:rsidP="00923B30">
      <w:pPr>
        <w:pStyle w:val="a9"/>
        <w:numPr>
          <w:ilvl w:val="0"/>
          <w:numId w:val="9"/>
        </w:numPr>
        <w:shd w:val="clear" w:color="auto" w:fill="FFFFFF"/>
        <w:spacing w:line="360" w:lineRule="auto"/>
        <w:ind w:left="0" w:firstLine="709"/>
        <w:jc w:val="both"/>
        <w:rPr>
          <w:color w:val="333333"/>
          <w:sz w:val="28"/>
          <w:szCs w:val="28"/>
        </w:rPr>
      </w:pPr>
      <w:r w:rsidRPr="00FD297E">
        <w:rPr>
          <w:sz w:val="28"/>
          <w:szCs w:val="28"/>
        </w:rPr>
        <w:t>Васьковский Е.В. Курс гражданского процесса. М., 1913. T. I. C. 625.</w:t>
      </w:r>
    </w:p>
    <w:p w14:paraId="6E911B43" w14:textId="38F79D67" w:rsidR="00FD297E" w:rsidRDefault="00FD297E" w:rsidP="00FD297E">
      <w:pPr>
        <w:shd w:val="clear" w:color="auto" w:fill="FFFFFF"/>
        <w:spacing w:line="360" w:lineRule="auto"/>
        <w:jc w:val="both"/>
        <w:rPr>
          <w:color w:val="333333"/>
          <w:sz w:val="28"/>
          <w:szCs w:val="28"/>
        </w:rPr>
      </w:pPr>
    </w:p>
    <w:p w14:paraId="0E5E564E" w14:textId="1994AAF4" w:rsidR="00FD297E" w:rsidRDefault="00FD297E" w:rsidP="00FD297E">
      <w:pPr>
        <w:shd w:val="clear" w:color="auto" w:fill="FFFFFF"/>
        <w:spacing w:line="360" w:lineRule="auto"/>
        <w:ind w:firstLine="709"/>
        <w:jc w:val="both"/>
        <w:rPr>
          <w:b/>
          <w:color w:val="333333"/>
          <w:sz w:val="28"/>
          <w:szCs w:val="28"/>
        </w:rPr>
      </w:pPr>
      <w:r w:rsidRPr="00FD297E">
        <w:rPr>
          <w:b/>
          <w:color w:val="333333"/>
          <w:sz w:val="28"/>
          <w:szCs w:val="28"/>
        </w:rPr>
        <w:t>Судебная практика:</w:t>
      </w:r>
    </w:p>
    <w:p w14:paraId="776F21E9" w14:textId="0DB26BF7" w:rsidR="00FD297E" w:rsidRPr="00FD297E" w:rsidRDefault="00FD297E" w:rsidP="00923B30">
      <w:pPr>
        <w:pStyle w:val="a9"/>
        <w:numPr>
          <w:ilvl w:val="0"/>
          <w:numId w:val="10"/>
        </w:numPr>
        <w:shd w:val="clear" w:color="auto" w:fill="FFFFFF"/>
        <w:spacing w:line="360" w:lineRule="auto"/>
        <w:ind w:left="0" w:firstLine="709"/>
        <w:jc w:val="both"/>
        <w:rPr>
          <w:color w:val="333333"/>
          <w:sz w:val="28"/>
          <w:szCs w:val="28"/>
        </w:rPr>
      </w:pPr>
      <w:r w:rsidRPr="00FD297E">
        <w:rPr>
          <w:sz w:val="28"/>
          <w:szCs w:val="28"/>
        </w:rPr>
        <w:t>Определения Верховного Суда РФ от 08.10.2013 г. № 18-КГ13-90 // СПС «КонсультантПлюс»</w:t>
      </w:r>
    </w:p>
    <w:p w14:paraId="2AD972A5" w14:textId="77777777" w:rsidR="00FD297E" w:rsidRPr="00FD297E" w:rsidRDefault="00FD297E" w:rsidP="00923B30">
      <w:pPr>
        <w:pStyle w:val="ad"/>
        <w:numPr>
          <w:ilvl w:val="0"/>
          <w:numId w:val="10"/>
        </w:numPr>
        <w:spacing w:line="360" w:lineRule="auto"/>
        <w:ind w:left="0" w:firstLine="709"/>
        <w:jc w:val="both"/>
        <w:rPr>
          <w:sz w:val="28"/>
          <w:szCs w:val="28"/>
        </w:rPr>
      </w:pPr>
      <w:r w:rsidRPr="00FD297E">
        <w:rPr>
          <w:sz w:val="28"/>
          <w:szCs w:val="28"/>
        </w:rPr>
        <w:lastRenderedPageBreak/>
        <w:t xml:space="preserve">Определение </w:t>
      </w:r>
      <w:r w:rsidRPr="00FD297E">
        <w:rPr>
          <w:sz w:val="28"/>
          <w:szCs w:val="28"/>
          <w:shd w:val="clear" w:color="auto" w:fill="FFFFFF"/>
        </w:rPr>
        <w:t>второго кассационного суда РФ</w:t>
      </w:r>
      <w:r w:rsidRPr="00FD297E">
        <w:rPr>
          <w:sz w:val="28"/>
          <w:szCs w:val="28"/>
        </w:rPr>
        <w:t xml:space="preserve"> </w:t>
      </w:r>
      <w:r w:rsidRPr="00FD297E">
        <w:rPr>
          <w:sz w:val="28"/>
          <w:szCs w:val="28"/>
          <w:shd w:val="clear" w:color="auto" w:fill="FFFFFF"/>
        </w:rPr>
        <w:t>№2-</w:t>
      </w:r>
      <w:r w:rsidRPr="00FD297E">
        <w:rPr>
          <w:rStyle w:val="nomer2"/>
          <w:sz w:val="28"/>
          <w:szCs w:val="28"/>
          <w:shd w:val="clear" w:color="auto" w:fill="FFFFFF"/>
        </w:rPr>
        <w:t>№</w:t>
      </w:r>
      <w:r w:rsidRPr="00FD297E">
        <w:rPr>
          <w:sz w:val="28"/>
          <w:szCs w:val="28"/>
          <w:shd w:val="clear" w:color="auto" w:fill="FFFFFF"/>
        </w:rPr>
        <w:t xml:space="preserve">/2018 от 26 ноября 2019 года по делу №88-350 /2019 // </w:t>
      </w:r>
      <w:r w:rsidRPr="00FD297E">
        <w:rPr>
          <w:sz w:val="28"/>
          <w:szCs w:val="28"/>
          <w:shd w:val="clear" w:color="auto" w:fill="FFFFFF"/>
          <w:lang w:val="en-US"/>
        </w:rPr>
        <w:t>URL</w:t>
      </w:r>
      <w:r w:rsidRPr="00FD297E">
        <w:rPr>
          <w:sz w:val="28"/>
          <w:szCs w:val="28"/>
          <w:shd w:val="clear" w:color="auto" w:fill="FFFFFF"/>
        </w:rPr>
        <w:t xml:space="preserve">: </w:t>
      </w:r>
      <w:r w:rsidRPr="00FD297E">
        <w:rPr>
          <w:sz w:val="28"/>
          <w:szCs w:val="28"/>
        </w:rPr>
        <w:t>https://2kas.sudrf.ru/modules.php?name=sud_delo&amp;name_op=case&amp;_id=159887030&amp;_uid=db2ebc44-8040-49b8-9a4f-3c2ca1cd22b8&amp;_deloId=5&amp;_caseType=0&amp;_new=2800001&amp;_doc=1&amp;srv_num=1</w:t>
      </w:r>
    </w:p>
    <w:p w14:paraId="10E48BF2" w14:textId="77777777" w:rsidR="00FD297E" w:rsidRPr="00FD297E" w:rsidRDefault="00FD297E" w:rsidP="00923B30">
      <w:pPr>
        <w:pStyle w:val="a9"/>
        <w:shd w:val="clear" w:color="auto" w:fill="FFFFFF"/>
        <w:spacing w:line="360" w:lineRule="auto"/>
        <w:ind w:left="0" w:firstLine="709"/>
        <w:jc w:val="both"/>
        <w:rPr>
          <w:color w:val="333333"/>
          <w:sz w:val="28"/>
          <w:szCs w:val="28"/>
        </w:rPr>
      </w:pPr>
    </w:p>
    <w:p w14:paraId="46F826EC" w14:textId="77777777" w:rsidR="00287F21" w:rsidRPr="009C22AC" w:rsidRDefault="00287F21" w:rsidP="009C22AC">
      <w:pPr>
        <w:spacing w:line="360" w:lineRule="auto"/>
        <w:ind w:firstLine="709"/>
        <w:jc w:val="both"/>
        <w:rPr>
          <w:sz w:val="28"/>
          <w:szCs w:val="28"/>
        </w:rPr>
      </w:pPr>
    </w:p>
    <w:sectPr w:rsidR="00287F21" w:rsidRPr="009C22AC" w:rsidSect="006E2267">
      <w:footerReference w:type="default" r:id="rId9"/>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2115" w14:textId="77777777" w:rsidR="002E6131" w:rsidRDefault="002E6131" w:rsidP="00255256">
      <w:r>
        <w:separator/>
      </w:r>
    </w:p>
  </w:endnote>
  <w:endnote w:type="continuationSeparator" w:id="0">
    <w:p w14:paraId="56CB8B0A" w14:textId="77777777" w:rsidR="002E6131" w:rsidRDefault="002E6131" w:rsidP="0025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782212"/>
      <w:docPartObj>
        <w:docPartGallery w:val="Page Numbers (Bottom of Page)"/>
        <w:docPartUnique/>
      </w:docPartObj>
    </w:sdtPr>
    <w:sdtContent>
      <w:p w14:paraId="6FF708DA" w14:textId="7F74B587" w:rsidR="00EC5E56" w:rsidRDefault="00EC5E56">
        <w:pPr>
          <w:pStyle w:val="a5"/>
          <w:jc w:val="right"/>
        </w:pPr>
        <w:r>
          <w:fldChar w:fldCharType="begin"/>
        </w:r>
        <w:r>
          <w:instrText>PAGE   \* MERGEFORMAT</w:instrText>
        </w:r>
        <w:r>
          <w:fldChar w:fldCharType="separate"/>
        </w:r>
        <w:r>
          <w:t>2</w:t>
        </w:r>
        <w:r>
          <w:fldChar w:fldCharType="end"/>
        </w:r>
      </w:p>
    </w:sdtContent>
  </w:sdt>
  <w:p w14:paraId="50F293A4" w14:textId="77777777" w:rsidR="00EC5E56" w:rsidRDefault="00EC5E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FB009" w14:textId="77777777" w:rsidR="002E6131" w:rsidRDefault="002E6131" w:rsidP="00255256">
      <w:r>
        <w:separator/>
      </w:r>
    </w:p>
  </w:footnote>
  <w:footnote w:type="continuationSeparator" w:id="0">
    <w:p w14:paraId="67F95871" w14:textId="77777777" w:rsidR="002E6131" w:rsidRDefault="002E6131" w:rsidP="00255256">
      <w:r>
        <w:continuationSeparator/>
      </w:r>
    </w:p>
  </w:footnote>
  <w:footnote w:id="1">
    <w:p w14:paraId="4F10F9F5" w14:textId="5C7AB6C6" w:rsidR="00EC5E56" w:rsidRPr="00FD297E" w:rsidRDefault="00EC5E56">
      <w:pPr>
        <w:pStyle w:val="ad"/>
      </w:pPr>
      <w:r>
        <w:rPr>
          <w:rStyle w:val="af"/>
        </w:rPr>
        <w:footnoteRef/>
      </w:r>
      <w:r>
        <w:t xml:space="preserve"> </w:t>
      </w:r>
      <w:r w:rsidRPr="008D2CB9">
        <w:t xml:space="preserve">Определение </w:t>
      </w:r>
      <w:r w:rsidRPr="008D2CB9">
        <w:rPr>
          <w:shd w:val="clear" w:color="auto" w:fill="FFFFFF"/>
        </w:rPr>
        <w:t>второго кассационного суда РФ</w:t>
      </w:r>
      <w:r w:rsidRPr="008D2CB9">
        <w:t xml:space="preserve"> </w:t>
      </w:r>
      <w:r w:rsidRPr="008D2CB9">
        <w:rPr>
          <w:shd w:val="clear" w:color="auto" w:fill="FFFFFF"/>
        </w:rPr>
        <w:t>№2-</w:t>
      </w:r>
      <w:r w:rsidRPr="008D2CB9">
        <w:rPr>
          <w:rStyle w:val="nomer2"/>
          <w:shd w:val="clear" w:color="auto" w:fill="FFFFFF"/>
        </w:rPr>
        <w:t>№</w:t>
      </w:r>
      <w:r w:rsidRPr="008D2CB9">
        <w:rPr>
          <w:shd w:val="clear" w:color="auto" w:fill="FFFFFF"/>
        </w:rPr>
        <w:t>/2018 от 26 ноября 2019 года по делу №88-350 /2019</w:t>
      </w:r>
      <w:r w:rsidR="00FD297E">
        <w:rPr>
          <w:shd w:val="clear" w:color="auto" w:fill="FFFFFF"/>
        </w:rPr>
        <w:t xml:space="preserve"> </w:t>
      </w:r>
      <w:r w:rsidR="00FD297E" w:rsidRPr="00FD297E">
        <w:rPr>
          <w:shd w:val="clear" w:color="auto" w:fill="FFFFFF"/>
        </w:rPr>
        <w:t>//</w:t>
      </w:r>
      <w:r w:rsidR="00FD297E">
        <w:rPr>
          <w:shd w:val="clear" w:color="auto" w:fill="FFFFFF"/>
        </w:rPr>
        <w:t xml:space="preserve"> </w:t>
      </w:r>
      <w:r w:rsidR="00FD297E">
        <w:rPr>
          <w:shd w:val="clear" w:color="auto" w:fill="FFFFFF"/>
          <w:lang w:val="en-US"/>
        </w:rPr>
        <w:t>URL</w:t>
      </w:r>
      <w:r w:rsidR="00FD297E" w:rsidRPr="00FD297E">
        <w:rPr>
          <w:shd w:val="clear" w:color="auto" w:fill="FFFFFF"/>
        </w:rPr>
        <w:t xml:space="preserve">: </w:t>
      </w:r>
      <w:r w:rsidR="00FD297E" w:rsidRPr="00FD297E">
        <w:t>https://2kas.sudrf.ru/modules.php?name=sud_delo&amp;name_op=case&amp;_id=159887030&amp;_uid=db2ebc44-8040-49b8-9a4f-3c2ca1cd22b8&amp;_deloId=5&amp;_caseType=0&amp;_new=2800001&amp;_doc=1&amp;srv_num=1</w:t>
      </w:r>
    </w:p>
  </w:footnote>
  <w:footnote w:id="2">
    <w:p w14:paraId="440D8D2B" w14:textId="384DD0B0" w:rsidR="00EC5E56" w:rsidRDefault="00EC5E56">
      <w:pPr>
        <w:pStyle w:val="ad"/>
      </w:pPr>
      <w:r>
        <w:rPr>
          <w:rStyle w:val="af"/>
        </w:rPr>
        <w:footnoteRef/>
      </w:r>
      <w:r>
        <w:t xml:space="preserve"> Гражданское процессуальное право: учебник / Алехина С.А., </w:t>
      </w:r>
      <w:proofErr w:type="spellStart"/>
      <w:r>
        <w:t>Блажеев</w:t>
      </w:r>
      <w:proofErr w:type="spellEnd"/>
      <w:r>
        <w:t xml:space="preserve"> В.В. и др.</w:t>
      </w:r>
      <w:proofErr w:type="gramStart"/>
      <w:r>
        <w:t>; Под</w:t>
      </w:r>
      <w:proofErr w:type="gramEnd"/>
      <w:r>
        <w:t xml:space="preserve"> ред. М.С. </w:t>
      </w:r>
      <w:proofErr w:type="spellStart"/>
      <w:r>
        <w:t>Шакарян</w:t>
      </w:r>
      <w:proofErr w:type="spellEnd"/>
      <w:r>
        <w:t>. 2004. С. 409–410</w:t>
      </w:r>
    </w:p>
  </w:footnote>
  <w:footnote w:id="3">
    <w:p w14:paraId="7E398AC4" w14:textId="79E427B2" w:rsidR="00EC5E56" w:rsidRDefault="00EC5E56">
      <w:pPr>
        <w:pStyle w:val="ad"/>
      </w:pPr>
      <w:r>
        <w:rPr>
          <w:rStyle w:val="af"/>
        </w:rPr>
        <w:footnoteRef/>
      </w:r>
      <w:r>
        <w:t xml:space="preserve"> Васьковский Е.В. Курс гражданского процесса. М., 1913. T. I. C. 625.</w:t>
      </w:r>
    </w:p>
  </w:footnote>
  <w:footnote w:id="4">
    <w:p w14:paraId="3E6459BF" w14:textId="2ABA1F73" w:rsidR="00EC5E56" w:rsidRPr="00E4235C" w:rsidRDefault="00EC5E56" w:rsidP="00E4235C">
      <w:pPr>
        <w:pStyle w:val="1"/>
        <w:spacing w:line="345" w:lineRule="atLeast"/>
        <w:jc w:val="both"/>
        <w:textAlignment w:val="top"/>
        <w:rPr>
          <w:b w:val="0"/>
          <w:caps/>
          <w:color w:val="000000"/>
          <w:sz w:val="20"/>
        </w:rPr>
      </w:pPr>
      <w:r w:rsidRPr="00E4235C">
        <w:rPr>
          <w:rStyle w:val="af"/>
          <w:b w:val="0"/>
          <w:sz w:val="20"/>
        </w:rPr>
        <w:footnoteRef/>
      </w:r>
      <w:r w:rsidRPr="00E4235C">
        <w:rPr>
          <w:b w:val="0"/>
          <w:sz w:val="20"/>
        </w:rPr>
        <w:t xml:space="preserve"> Трезубов Е.С. </w:t>
      </w:r>
      <w:r w:rsidRPr="00E4235C">
        <w:rPr>
          <w:b w:val="0"/>
          <w:iCs/>
          <w:caps/>
          <w:color w:val="000000"/>
          <w:sz w:val="20"/>
          <w:bdr w:val="none" w:sz="0" w:space="0" w:color="auto" w:frame="1"/>
        </w:rPr>
        <w:t xml:space="preserve">"ПРОЦЕССУАЛЬНАЯ РЕВОЛЮЦИЯ". ОБЗОР ИЗМЕНЕНИЙ В ЦИВИЛИСТИЧЕСКИЕ ПРОЦЕССУАЛЬНЫЕ КОДЕКСЫ // </w:t>
      </w:r>
      <w:hyperlink r:id="rId1" w:history="1">
        <w:r w:rsidRPr="00E4235C">
          <w:rPr>
            <w:rStyle w:val="ac"/>
            <w:b w:val="0"/>
            <w:color w:val="000000"/>
            <w:sz w:val="20"/>
            <w:u w:val="none"/>
            <w:bdr w:val="none" w:sz="0" w:space="0" w:color="auto" w:frame="1"/>
          </w:rPr>
          <w:t>Вестник Кемеровского государственного университета. Серия: Гуманитарные и общественные науки</w:t>
        </w:r>
      </w:hyperlink>
      <w:r>
        <w:rPr>
          <w:b w:val="0"/>
          <w:sz w:val="20"/>
        </w:rPr>
        <w:t>. Кемерово., 2019</w:t>
      </w:r>
    </w:p>
    <w:p w14:paraId="2524A488" w14:textId="0A5D7529" w:rsidR="00EC5E56" w:rsidRPr="00E4235C" w:rsidRDefault="00EC5E56" w:rsidP="00E4235C">
      <w:pPr>
        <w:pStyle w:val="1"/>
        <w:spacing w:line="345" w:lineRule="atLeast"/>
        <w:jc w:val="both"/>
        <w:textAlignment w:val="top"/>
        <w:rPr>
          <w:b w:val="0"/>
          <w:caps/>
          <w:color w:val="000000"/>
          <w:sz w:val="20"/>
        </w:rPr>
      </w:pPr>
    </w:p>
    <w:p w14:paraId="19A1B7B5" w14:textId="729C14F1" w:rsidR="00EC5E56" w:rsidRDefault="00EC5E56">
      <w:pPr>
        <w:pStyle w:val="ad"/>
      </w:pPr>
    </w:p>
  </w:footnote>
  <w:footnote w:id="5">
    <w:p w14:paraId="16555D4B" w14:textId="751A67D9" w:rsidR="00EC5E56" w:rsidRDefault="00EC5E56">
      <w:pPr>
        <w:pStyle w:val="ad"/>
      </w:pPr>
      <w:r>
        <w:rPr>
          <w:rStyle w:val="af"/>
        </w:rPr>
        <w:footnoteRef/>
      </w:r>
      <w:r>
        <w:t xml:space="preserve"> Определения Верховного Суда РФ от 08.10.2013 г. № 18-КГ13-90 // СПС «КонсультантПлюс»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1162D"/>
    <w:multiLevelType w:val="hybridMultilevel"/>
    <w:tmpl w:val="F79E29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2A0F4B"/>
    <w:multiLevelType w:val="hybridMultilevel"/>
    <w:tmpl w:val="B6080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9A7447C"/>
    <w:multiLevelType w:val="hybridMultilevel"/>
    <w:tmpl w:val="FFA05A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B5775BC"/>
    <w:multiLevelType w:val="hybridMultilevel"/>
    <w:tmpl w:val="E5D0E300"/>
    <w:lvl w:ilvl="0" w:tplc="D17C3D2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8BA032C"/>
    <w:multiLevelType w:val="hybridMultilevel"/>
    <w:tmpl w:val="358223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59AE40D5"/>
    <w:multiLevelType w:val="hybridMultilevel"/>
    <w:tmpl w:val="E32CC2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CFD1D4A"/>
    <w:multiLevelType w:val="hybridMultilevel"/>
    <w:tmpl w:val="E5D0E300"/>
    <w:lvl w:ilvl="0" w:tplc="D17C3D2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DD423D3"/>
    <w:multiLevelType w:val="hybridMultilevel"/>
    <w:tmpl w:val="FFA05A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5440FE7"/>
    <w:multiLevelType w:val="hybridMultilevel"/>
    <w:tmpl w:val="09181C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D7309F1"/>
    <w:multiLevelType w:val="hybridMultilevel"/>
    <w:tmpl w:val="44E8F3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0"/>
  </w:num>
  <w:num w:numId="3">
    <w:abstractNumId w:val="2"/>
  </w:num>
  <w:num w:numId="4">
    <w:abstractNumId w:val="8"/>
  </w:num>
  <w:num w:numId="5">
    <w:abstractNumId w:val="1"/>
  </w:num>
  <w:num w:numId="6">
    <w:abstractNumId w:val="5"/>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7D"/>
    <w:rsid w:val="0000120C"/>
    <w:rsid w:val="00007ACD"/>
    <w:rsid w:val="00021B28"/>
    <w:rsid w:val="00023E2E"/>
    <w:rsid w:val="0002697F"/>
    <w:rsid w:val="000D5F61"/>
    <w:rsid w:val="001C188C"/>
    <w:rsid w:val="001F5372"/>
    <w:rsid w:val="002031FC"/>
    <w:rsid w:val="0022241C"/>
    <w:rsid w:val="00225785"/>
    <w:rsid w:val="00236E47"/>
    <w:rsid w:val="0024084F"/>
    <w:rsid w:val="00255256"/>
    <w:rsid w:val="00287F21"/>
    <w:rsid w:val="002B0AA1"/>
    <w:rsid w:val="002E6131"/>
    <w:rsid w:val="003004F3"/>
    <w:rsid w:val="003042F8"/>
    <w:rsid w:val="003409F2"/>
    <w:rsid w:val="003A0216"/>
    <w:rsid w:val="003C7547"/>
    <w:rsid w:val="003D6429"/>
    <w:rsid w:val="003E2C20"/>
    <w:rsid w:val="003F5D08"/>
    <w:rsid w:val="003F66F6"/>
    <w:rsid w:val="004816D5"/>
    <w:rsid w:val="00485E56"/>
    <w:rsid w:val="00493CA8"/>
    <w:rsid w:val="004A0C0B"/>
    <w:rsid w:val="004C44EE"/>
    <w:rsid w:val="005336F5"/>
    <w:rsid w:val="0053519E"/>
    <w:rsid w:val="005C621B"/>
    <w:rsid w:val="00642947"/>
    <w:rsid w:val="00656030"/>
    <w:rsid w:val="0066096B"/>
    <w:rsid w:val="00677D80"/>
    <w:rsid w:val="006A56B7"/>
    <w:rsid w:val="006B6055"/>
    <w:rsid w:val="006C625F"/>
    <w:rsid w:val="006E2267"/>
    <w:rsid w:val="00734B76"/>
    <w:rsid w:val="00790FA5"/>
    <w:rsid w:val="007D063C"/>
    <w:rsid w:val="007D28E1"/>
    <w:rsid w:val="008808BF"/>
    <w:rsid w:val="00882431"/>
    <w:rsid w:val="00893B7E"/>
    <w:rsid w:val="008C4718"/>
    <w:rsid w:val="008D2CB9"/>
    <w:rsid w:val="008E15E0"/>
    <w:rsid w:val="009221DB"/>
    <w:rsid w:val="00923B30"/>
    <w:rsid w:val="0092438D"/>
    <w:rsid w:val="0096699D"/>
    <w:rsid w:val="009C22AC"/>
    <w:rsid w:val="009D1CC0"/>
    <w:rsid w:val="00A937CC"/>
    <w:rsid w:val="00AB116E"/>
    <w:rsid w:val="00AB35FA"/>
    <w:rsid w:val="00AC1BCC"/>
    <w:rsid w:val="00AC3A44"/>
    <w:rsid w:val="00AE3913"/>
    <w:rsid w:val="00B6263C"/>
    <w:rsid w:val="00BA7235"/>
    <w:rsid w:val="00BC459B"/>
    <w:rsid w:val="00BE24C7"/>
    <w:rsid w:val="00BF5D67"/>
    <w:rsid w:val="00C14845"/>
    <w:rsid w:val="00C241CE"/>
    <w:rsid w:val="00C74405"/>
    <w:rsid w:val="00C90FE7"/>
    <w:rsid w:val="00CC6C87"/>
    <w:rsid w:val="00DB0F15"/>
    <w:rsid w:val="00DD497D"/>
    <w:rsid w:val="00E24281"/>
    <w:rsid w:val="00E4235C"/>
    <w:rsid w:val="00E428EE"/>
    <w:rsid w:val="00EA14A5"/>
    <w:rsid w:val="00EA7F48"/>
    <w:rsid w:val="00EB44E2"/>
    <w:rsid w:val="00EC5E56"/>
    <w:rsid w:val="00F1237B"/>
    <w:rsid w:val="00F155AB"/>
    <w:rsid w:val="00F85ED9"/>
    <w:rsid w:val="00FC56F3"/>
    <w:rsid w:val="00FD297E"/>
    <w:rsid w:val="00FE4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CB0A"/>
  <w15:chartTrackingRefBased/>
  <w15:docId w15:val="{1D75F4B1-BDAE-434B-8D61-B3628668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5256"/>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255256"/>
    <w:pPr>
      <w:keepNext/>
      <w:jc w:val="center"/>
      <w:outlineLvl w:val="0"/>
    </w:pPr>
    <w:rPr>
      <w:b/>
      <w:color w:val="auto"/>
      <w:sz w:val="36"/>
    </w:rPr>
  </w:style>
  <w:style w:type="paragraph" w:styleId="2">
    <w:name w:val="heading 2"/>
    <w:basedOn w:val="a"/>
    <w:next w:val="a"/>
    <w:link w:val="20"/>
    <w:qFormat/>
    <w:rsid w:val="00255256"/>
    <w:pPr>
      <w:keepNext/>
      <w:jc w:val="both"/>
      <w:outlineLvl w:val="1"/>
    </w:pPr>
    <w:rPr>
      <w:color w:val="auto"/>
      <w:sz w:val="28"/>
    </w:rPr>
  </w:style>
  <w:style w:type="paragraph" w:styleId="3">
    <w:name w:val="heading 3"/>
    <w:basedOn w:val="a"/>
    <w:next w:val="a"/>
    <w:link w:val="30"/>
    <w:qFormat/>
    <w:rsid w:val="00255256"/>
    <w:pPr>
      <w:keepNext/>
      <w:jc w:val="right"/>
      <w:outlineLvl w:val="2"/>
    </w:pPr>
    <w:rPr>
      <w:color w:val="auto"/>
      <w:sz w:val="28"/>
    </w:rPr>
  </w:style>
  <w:style w:type="paragraph" w:styleId="4">
    <w:name w:val="heading 4"/>
    <w:basedOn w:val="a"/>
    <w:next w:val="a"/>
    <w:link w:val="40"/>
    <w:qFormat/>
    <w:rsid w:val="00255256"/>
    <w:pPr>
      <w:keepNext/>
      <w:jc w:val="center"/>
      <w:outlineLvl w:val="3"/>
    </w:pPr>
    <w:rPr>
      <w:color w:val="auto"/>
      <w:sz w:val="28"/>
    </w:rPr>
  </w:style>
  <w:style w:type="paragraph" w:styleId="5">
    <w:name w:val="heading 5"/>
    <w:basedOn w:val="a"/>
    <w:next w:val="a"/>
    <w:link w:val="50"/>
    <w:qFormat/>
    <w:rsid w:val="00255256"/>
    <w:pPr>
      <w:keepNext/>
      <w:jc w:val="center"/>
      <w:outlineLvl w:val="4"/>
    </w:pPr>
    <w:rPr>
      <w:b/>
      <w:color w:val="auto"/>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5256"/>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25525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5525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25525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255256"/>
    <w:rPr>
      <w:rFonts w:ascii="Times New Roman" w:eastAsia="Times New Roman" w:hAnsi="Times New Roman" w:cs="Times New Roman"/>
      <w:b/>
      <w:sz w:val="56"/>
      <w:szCs w:val="24"/>
      <w:lang w:eastAsia="ru-RU"/>
    </w:rPr>
  </w:style>
  <w:style w:type="paragraph" w:styleId="a3">
    <w:name w:val="header"/>
    <w:basedOn w:val="a"/>
    <w:link w:val="a4"/>
    <w:uiPriority w:val="99"/>
    <w:unhideWhenUsed/>
    <w:rsid w:val="00255256"/>
    <w:pPr>
      <w:tabs>
        <w:tab w:val="center" w:pos="4677"/>
        <w:tab w:val="right" w:pos="9355"/>
      </w:tabs>
    </w:pPr>
  </w:style>
  <w:style w:type="character" w:customStyle="1" w:styleId="a4">
    <w:name w:val="Верхний колонтитул Знак"/>
    <w:basedOn w:val="a0"/>
    <w:link w:val="a3"/>
    <w:uiPriority w:val="99"/>
    <w:rsid w:val="00255256"/>
    <w:rPr>
      <w:rFonts w:ascii="Times New Roman" w:eastAsia="Times New Roman" w:hAnsi="Times New Roman" w:cs="Times New Roman"/>
      <w:color w:val="000000"/>
      <w:sz w:val="20"/>
      <w:szCs w:val="20"/>
      <w:lang w:eastAsia="ru-RU"/>
    </w:rPr>
  </w:style>
  <w:style w:type="paragraph" w:styleId="a5">
    <w:name w:val="footer"/>
    <w:basedOn w:val="a"/>
    <w:link w:val="a6"/>
    <w:uiPriority w:val="99"/>
    <w:unhideWhenUsed/>
    <w:rsid w:val="00255256"/>
    <w:pPr>
      <w:tabs>
        <w:tab w:val="center" w:pos="4677"/>
        <w:tab w:val="right" w:pos="9355"/>
      </w:tabs>
    </w:pPr>
  </w:style>
  <w:style w:type="character" w:customStyle="1" w:styleId="a6">
    <w:name w:val="Нижний колонтитул Знак"/>
    <w:basedOn w:val="a0"/>
    <w:link w:val="a5"/>
    <w:uiPriority w:val="99"/>
    <w:rsid w:val="00255256"/>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255256"/>
    <w:rPr>
      <w:rFonts w:ascii="Segoe UI" w:hAnsi="Segoe UI" w:cs="Segoe UI"/>
      <w:sz w:val="18"/>
      <w:szCs w:val="18"/>
    </w:rPr>
  </w:style>
  <w:style w:type="character" w:customStyle="1" w:styleId="a8">
    <w:name w:val="Текст выноски Знак"/>
    <w:basedOn w:val="a0"/>
    <w:link w:val="a7"/>
    <w:uiPriority w:val="99"/>
    <w:semiHidden/>
    <w:rsid w:val="00255256"/>
    <w:rPr>
      <w:rFonts w:ascii="Segoe UI" w:eastAsia="Times New Roman" w:hAnsi="Segoe UI" w:cs="Segoe UI"/>
      <w:color w:val="000000"/>
      <w:sz w:val="18"/>
      <w:szCs w:val="18"/>
      <w:lang w:eastAsia="ru-RU"/>
    </w:rPr>
  </w:style>
  <w:style w:type="paragraph" w:styleId="a9">
    <w:name w:val="List Paragraph"/>
    <w:basedOn w:val="a"/>
    <w:uiPriority w:val="34"/>
    <w:qFormat/>
    <w:rsid w:val="003F5D08"/>
    <w:pPr>
      <w:ind w:left="720"/>
      <w:contextualSpacing/>
    </w:pPr>
  </w:style>
  <w:style w:type="paragraph" w:styleId="aa">
    <w:name w:val="Body Text"/>
    <w:basedOn w:val="a"/>
    <w:link w:val="ab"/>
    <w:semiHidden/>
    <w:unhideWhenUsed/>
    <w:rsid w:val="00AE3913"/>
    <w:pPr>
      <w:tabs>
        <w:tab w:val="left" w:pos="850"/>
        <w:tab w:val="left" w:pos="1191"/>
        <w:tab w:val="left" w:pos="1531"/>
      </w:tabs>
      <w:spacing w:after="240"/>
      <w:jc w:val="both"/>
    </w:pPr>
    <w:rPr>
      <w:rFonts w:ascii="Times" w:hAnsi="Times"/>
      <w:color w:val="auto"/>
      <w:sz w:val="22"/>
      <w:lang w:val="en-GB" w:eastAsia="en-US"/>
    </w:rPr>
  </w:style>
  <w:style w:type="character" w:customStyle="1" w:styleId="ab">
    <w:name w:val="Основной текст Знак"/>
    <w:basedOn w:val="a0"/>
    <w:link w:val="aa"/>
    <w:semiHidden/>
    <w:rsid w:val="00AE3913"/>
    <w:rPr>
      <w:rFonts w:ascii="Times" w:eastAsia="Times New Roman" w:hAnsi="Times" w:cs="Times New Roman"/>
      <w:szCs w:val="20"/>
      <w:lang w:val="en-GB"/>
    </w:rPr>
  </w:style>
  <w:style w:type="character" w:customStyle="1" w:styleId="blk">
    <w:name w:val="blk"/>
    <w:basedOn w:val="a0"/>
    <w:rsid w:val="0096699D"/>
  </w:style>
  <w:style w:type="character" w:styleId="ac">
    <w:name w:val="Hyperlink"/>
    <w:basedOn w:val="a0"/>
    <w:uiPriority w:val="99"/>
    <w:semiHidden/>
    <w:unhideWhenUsed/>
    <w:rsid w:val="00C90FE7"/>
    <w:rPr>
      <w:color w:val="0000FF"/>
      <w:u w:val="single"/>
    </w:rPr>
  </w:style>
  <w:style w:type="paragraph" w:styleId="ad">
    <w:name w:val="footnote text"/>
    <w:basedOn w:val="a"/>
    <w:link w:val="ae"/>
    <w:uiPriority w:val="99"/>
    <w:semiHidden/>
    <w:unhideWhenUsed/>
    <w:rsid w:val="00F1237B"/>
  </w:style>
  <w:style w:type="character" w:customStyle="1" w:styleId="ae">
    <w:name w:val="Текст сноски Знак"/>
    <w:basedOn w:val="a0"/>
    <w:link w:val="ad"/>
    <w:uiPriority w:val="99"/>
    <w:semiHidden/>
    <w:rsid w:val="00F1237B"/>
    <w:rPr>
      <w:rFonts w:ascii="Times New Roman" w:eastAsia="Times New Roman" w:hAnsi="Times New Roman" w:cs="Times New Roman"/>
      <w:color w:val="000000"/>
      <w:sz w:val="20"/>
      <w:szCs w:val="20"/>
      <w:lang w:eastAsia="ru-RU"/>
    </w:rPr>
  </w:style>
  <w:style w:type="character" w:styleId="af">
    <w:name w:val="footnote reference"/>
    <w:basedOn w:val="a0"/>
    <w:uiPriority w:val="99"/>
    <w:semiHidden/>
    <w:unhideWhenUsed/>
    <w:rsid w:val="00F1237B"/>
    <w:rPr>
      <w:vertAlign w:val="superscript"/>
    </w:rPr>
  </w:style>
  <w:style w:type="character" w:customStyle="1" w:styleId="nomer2">
    <w:name w:val="nomer2"/>
    <w:basedOn w:val="a0"/>
    <w:rsid w:val="00EA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5595">
      <w:bodyDiv w:val="1"/>
      <w:marLeft w:val="0"/>
      <w:marRight w:val="0"/>
      <w:marTop w:val="0"/>
      <w:marBottom w:val="0"/>
      <w:divBdr>
        <w:top w:val="none" w:sz="0" w:space="0" w:color="auto"/>
        <w:left w:val="none" w:sz="0" w:space="0" w:color="auto"/>
        <w:bottom w:val="none" w:sz="0" w:space="0" w:color="auto"/>
        <w:right w:val="none" w:sz="0" w:space="0" w:color="auto"/>
      </w:divBdr>
      <w:divsChild>
        <w:div w:id="549457684">
          <w:marLeft w:val="0"/>
          <w:marRight w:val="0"/>
          <w:marTop w:val="120"/>
          <w:marBottom w:val="0"/>
          <w:divBdr>
            <w:top w:val="none" w:sz="0" w:space="0" w:color="auto"/>
            <w:left w:val="none" w:sz="0" w:space="0" w:color="auto"/>
            <w:bottom w:val="none" w:sz="0" w:space="0" w:color="auto"/>
            <w:right w:val="none" w:sz="0" w:space="0" w:color="auto"/>
          </w:divBdr>
        </w:div>
        <w:div w:id="565993957">
          <w:marLeft w:val="0"/>
          <w:marRight w:val="0"/>
          <w:marTop w:val="120"/>
          <w:marBottom w:val="0"/>
          <w:divBdr>
            <w:top w:val="none" w:sz="0" w:space="0" w:color="auto"/>
            <w:left w:val="none" w:sz="0" w:space="0" w:color="auto"/>
            <w:bottom w:val="none" w:sz="0" w:space="0" w:color="auto"/>
            <w:right w:val="none" w:sz="0" w:space="0" w:color="auto"/>
          </w:divBdr>
        </w:div>
        <w:div w:id="844978001">
          <w:marLeft w:val="0"/>
          <w:marRight w:val="0"/>
          <w:marTop w:val="120"/>
          <w:marBottom w:val="0"/>
          <w:divBdr>
            <w:top w:val="none" w:sz="0" w:space="0" w:color="auto"/>
            <w:left w:val="none" w:sz="0" w:space="0" w:color="auto"/>
            <w:bottom w:val="none" w:sz="0" w:space="0" w:color="auto"/>
            <w:right w:val="none" w:sz="0" w:space="0" w:color="auto"/>
          </w:divBdr>
        </w:div>
        <w:div w:id="995496960">
          <w:marLeft w:val="0"/>
          <w:marRight w:val="0"/>
          <w:marTop w:val="120"/>
          <w:marBottom w:val="0"/>
          <w:divBdr>
            <w:top w:val="none" w:sz="0" w:space="0" w:color="auto"/>
            <w:left w:val="none" w:sz="0" w:space="0" w:color="auto"/>
            <w:bottom w:val="none" w:sz="0" w:space="0" w:color="auto"/>
            <w:right w:val="none" w:sz="0" w:space="0" w:color="auto"/>
          </w:divBdr>
        </w:div>
        <w:div w:id="1483736301">
          <w:marLeft w:val="0"/>
          <w:marRight w:val="0"/>
          <w:marTop w:val="120"/>
          <w:marBottom w:val="0"/>
          <w:divBdr>
            <w:top w:val="none" w:sz="0" w:space="0" w:color="auto"/>
            <w:left w:val="none" w:sz="0" w:space="0" w:color="auto"/>
            <w:bottom w:val="none" w:sz="0" w:space="0" w:color="auto"/>
            <w:right w:val="none" w:sz="0" w:space="0" w:color="auto"/>
          </w:divBdr>
        </w:div>
        <w:div w:id="1554080501">
          <w:marLeft w:val="0"/>
          <w:marRight w:val="0"/>
          <w:marTop w:val="120"/>
          <w:marBottom w:val="0"/>
          <w:divBdr>
            <w:top w:val="none" w:sz="0" w:space="0" w:color="auto"/>
            <w:left w:val="none" w:sz="0" w:space="0" w:color="auto"/>
            <w:bottom w:val="none" w:sz="0" w:space="0" w:color="auto"/>
            <w:right w:val="none" w:sz="0" w:space="0" w:color="auto"/>
          </w:divBdr>
        </w:div>
        <w:div w:id="1573539130">
          <w:marLeft w:val="0"/>
          <w:marRight w:val="0"/>
          <w:marTop w:val="120"/>
          <w:marBottom w:val="0"/>
          <w:divBdr>
            <w:top w:val="none" w:sz="0" w:space="0" w:color="auto"/>
            <w:left w:val="none" w:sz="0" w:space="0" w:color="auto"/>
            <w:bottom w:val="none" w:sz="0" w:space="0" w:color="auto"/>
            <w:right w:val="none" w:sz="0" w:space="0" w:color="auto"/>
          </w:divBdr>
        </w:div>
        <w:div w:id="2090612684">
          <w:marLeft w:val="0"/>
          <w:marRight w:val="0"/>
          <w:marTop w:val="120"/>
          <w:marBottom w:val="0"/>
          <w:divBdr>
            <w:top w:val="none" w:sz="0" w:space="0" w:color="auto"/>
            <w:left w:val="none" w:sz="0" w:space="0" w:color="auto"/>
            <w:bottom w:val="none" w:sz="0" w:space="0" w:color="auto"/>
            <w:right w:val="none" w:sz="0" w:space="0" w:color="auto"/>
          </w:divBdr>
        </w:div>
        <w:div w:id="2123105035">
          <w:marLeft w:val="0"/>
          <w:marRight w:val="0"/>
          <w:marTop w:val="120"/>
          <w:marBottom w:val="0"/>
          <w:divBdr>
            <w:top w:val="none" w:sz="0" w:space="0" w:color="auto"/>
            <w:left w:val="none" w:sz="0" w:space="0" w:color="auto"/>
            <w:bottom w:val="none" w:sz="0" w:space="0" w:color="auto"/>
            <w:right w:val="none" w:sz="0" w:space="0" w:color="auto"/>
          </w:divBdr>
        </w:div>
      </w:divsChild>
    </w:div>
    <w:div w:id="782460526">
      <w:bodyDiv w:val="1"/>
      <w:marLeft w:val="0"/>
      <w:marRight w:val="0"/>
      <w:marTop w:val="0"/>
      <w:marBottom w:val="0"/>
      <w:divBdr>
        <w:top w:val="none" w:sz="0" w:space="0" w:color="auto"/>
        <w:left w:val="none" w:sz="0" w:space="0" w:color="auto"/>
        <w:bottom w:val="none" w:sz="0" w:space="0" w:color="auto"/>
        <w:right w:val="none" w:sz="0" w:space="0" w:color="auto"/>
      </w:divBdr>
    </w:div>
    <w:div w:id="1049383758">
      <w:bodyDiv w:val="1"/>
      <w:marLeft w:val="0"/>
      <w:marRight w:val="0"/>
      <w:marTop w:val="0"/>
      <w:marBottom w:val="0"/>
      <w:divBdr>
        <w:top w:val="none" w:sz="0" w:space="0" w:color="auto"/>
        <w:left w:val="none" w:sz="0" w:space="0" w:color="auto"/>
        <w:bottom w:val="none" w:sz="0" w:space="0" w:color="auto"/>
        <w:right w:val="none" w:sz="0" w:space="0" w:color="auto"/>
      </w:divBdr>
    </w:div>
    <w:div w:id="1201819579">
      <w:bodyDiv w:val="1"/>
      <w:marLeft w:val="0"/>
      <w:marRight w:val="0"/>
      <w:marTop w:val="0"/>
      <w:marBottom w:val="0"/>
      <w:divBdr>
        <w:top w:val="none" w:sz="0" w:space="0" w:color="auto"/>
        <w:left w:val="none" w:sz="0" w:space="0" w:color="auto"/>
        <w:bottom w:val="none" w:sz="0" w:space="0" w:color="auto"/>
        <w:right w:val="none" w:sz="0" w:space="0" w:color="auto"/>
      </w:divBdr>
      <w:divsChild>
        <w:div w:id="785856413">
          <w:marLeft w:val="0"/>
          <w:marRight w:val="0"/>
          <w:marTop w:val="120"/>
          <w:marBottom w:val="0"/>
          <w:divBdr>
            <w:top w:val="none" w:sz="0" w:space="0" w:color="auto"/>
            <w:left w:val="none" w:sz="0" w:space="0" w:color="auto"/>
            <w:bottom w:val="none" w:sz="0" w:space="0" w:color="auto"/>
            <w:right w:val="none" w:sz="0" w:space="0" w:color="auto"/>
          </w:divBdr>
        </w:div>
        <w:div w:id="515004914">
          <w:marLeft w:val="0"/>
          <w:marRight w:val="0"/>
          <w:marTop w:val="120"/>
          <w:marBottom w:val="0"/>
          <w:divBdr>
            <w:top w:val="none" w:sz="0" w:space="0" w:color="auto"/>
            <w:left w:val="none" w:sz="0" w:space="0" w:color="auto"/>
            <w:bottom w:val="none" w:sz="0" w:space="0" w:color="auto"/>
            <w:right w:val="none" w:sz="0" w:space="0" w:color="auto"/>
          </w:divBdr>
        </w:div>
      </w:divsChild>
    </w:div>
    <w:div w:id="1279481952">
      <w:bodyDiv w:val="1"/>
      <w:marLeft w:val="0"/>
      <w:marRight w:val="0"/>
      <w:marTop w:val="0"/>
      <w:marBottom w:val="0"/>
      <w:divBdr>
        <w:top w:val="none" w:sz="0" w:space="0" w:color="auto"/>
        <w:left w:val="none" w:sz="0" w:space="0" w:color="auto"/>
        <w:bottom w:val="none" w:sz="0" w:space="0" w:color="auto"/>
        <w:right w:val="none" w:sz="0" w:space="0" w:color="auto"/>
      </w:divBdr>
    </w:div>
    <w:div w:id="1311472733">
      <w:bodyDiv w:val="1"/>
      <w:marLeft w:val="0"/>
      <w:marRight w:val="0"/>
      <w:marTop w:val="0"/>
      <w:marBottom w:val="0"/>
      <w:divBdr>
        <w:top w:val="none" w:sz="0" w:space="0" w:color="auto"/>
        <w:left w:val="none" w:sz="0" w:space="0" w:color="auto"/>
        <w:bottom w:val="none" w:sz="0" w:space="0" w:color="auto"/>
        <w:right w:val="none" w:sz="0" w:space="0" w:color="auto"/>
      </w:divBdr>
      <w:divsChild>
        <w:div w:id="1890652860">
          <w:marLeft w:val="0"/>
          <w:marRight w:val="0"/>
          <w:marTop w:val="120"/>
          <w:marBottom w:val="0"/>
          <w:divBdr>
            <w:top w:val="none" w:sz="0" w:space="0" w:color="auto"/>
            <w:left w:val="none" w:sz="0" w:space="0" w:color="auto"/>
            <w:bottom w:val="none" w:sz="0" w:space="0" w:color="auto"/>
            <w:right w:val="none" w:sz="0" w:space="0" w:color="auto"/>
          </w:divBdr>
        </w:div>
        <w:div w:id="1311599285">
          <w:marLeft w:val="0"/>
          <w:marRight w:val="0"/>
          <w:marTop w:val="120"/>
          <w:marBottom w:val="0"/>
          <w:divBdr>
            <w:top w:val="none" w:sz="0" w:space="0" w:color="auto"/>
            <w:left w:val="none" w:sz="0" w:space="0" w:color="auto"/>
            <w:bottom w:val="none" w:sz="0" w:space="0" w:color="auto"/>
            <w:right w:val="none" w:sz="0" w:space="0" w:color="auto"/>
          </w:divBdr>
        </w:div>
      </w:divsChild>
    </w:div>
    <w:div w:id="1421489303">
      <w:bodyDiv w:val="1"/>
      <w:marLeft w:val="0"/>
      <w:marRight w:val="0"/>
      <w:marTop w:val="0"/>
      <w:marBottom w:val="0"/>
      <w:divBdr>
        <w:top w:val="none" w:sz="0" w:space="0" w:color="auto"/>
        <w:left w:val="none" w:sz="0" w:space="0" w:color="auto"/>
        <w:bottom w:val="none" w:sz="0" w:space="0" w:color="auto"/>
        <w:right w:val="none" w:sz="0" w:space="0" w:color="auto"/>
      </w:divBdr>
      <w:divsChild>
        <w:div w:id="1016810054">
          <w:marLeft w:val="0"/>
          <w:marRight w:val="0"/>
          <w:marTop w:val="120"/>
          <w:marBottom w:val="0"/>
          <w:divBdr>
            <w:top w:val="none" w:sz="0" w:space="0" w:color="auto"/>
            <w:left w:val="none" w:sz="0" w:space="0" w:color="auto"/>
            <w:bottom w:val="none" w:sz="0" w:space="0" w:color="auto"/>
            <w:right w:val="none" w:sz="0" w:space="0" w:color="auto"/>
          </w:divBdr>
        </w:div>
        <w:div w:id="1813982853">
          <w:marLeft w:val="0"/>
          <w:marRight w:val="0"/>
          <w:marTop w:val="120"/>
          <w:marBottom w:val="0"/>
          <w:divBdr>
            <w:top w:val="none" w:sz="0" w:space="0" w:color="auto"/>
            <w:left w:val="none" w:sz="0" w:space="0" w:color="auto"/>
            <w:bottom w:val="none" w:sz="0" w:space="0" w:color="auto"/>
            <w:right w:val="none" w:sz="0" w:space="0" w:color="auto"/>
          </w:divBdr>
        </w:div>
        <w:div w:id="1296594665">
          <w:marLeft w:val="0"/>
          <w:marRight w:val="0"/>
          <w:marTop w:val="120"/>
          <w:marBottom w:val="0"/>
          <w:divBdr>
            <w:top w:val="none" w:sz="0" w:space="0" w:color="auto"/>
            <w:left w:val="none" w:sz="0" w:space="0" w:color="auto"/>
            <w:bottom w:val="none" w:sz="0" w:space="0" w:color="auto"/>
            <w:right w:val="none" w:sz="0" w:space="0" w:color="auto"/>
          </w:divBdr>
        </w:div>
        <w:div w:id="1998261951">
          <w:marLeft w:val="0"/>
          <w:marRight w:val="0"/>
          <w:marTop w:val="120"/>
          <w:marBottom w:val="0"/>
          <w:divBdr>
            <w:top w:val="none" w:sz="0" w:space="0" w:color="auto"/>
            <w:left w:val="none" w:sz="0" w:space="0" w:color="auto"/>
            <w:bottom w:val="none" w:sz="0" w:space="0" w:color="auto"/>
            <w:right w:val="none" w:sz="0" w:space="0" w:color="auto"/>
          </w:divBdr>
        </w:div>
        <w:div w:id="1267730452">
          <w:marLeft w:val="0"/>
          <w:marRight w:val="0"/>
          <w:marTop w:val="120"/>
          <w:marBottom w:val="0"/>
          <w:divBdr>
            <w:top w:val="none" w:sz="0" w:space="0" w:color="auto"/>
            <w:left w:val="none" w:sz="0" w:space="0" w:color="auto"/>
            <w:bottom w:val="none" w:sz="0" w:space="0" w:color="auto"/>
            <w:right w:val="none" w:sz="0" w:space="0" w:color="auto"/>
          </w:divBdr>
        </w:div>
        <w:div w:id="1702434459">
          <w:marLeft w:val="0"/>
          <w:marRight w:val="0"/>
          <w:marTop w:val="120"/>
          <w:marBottom w:val="0"/>
          <w:divBdr>
            <w:top w:val="none" w:sz="0" w:space="0" w:color="auto"/>
            <w:left w:val="none" w:sz="0" w:space="0" w:color="auto"/>
            <w:bottom w:val="none" w:sz="0" w:space="0" w:color="auto"/>
            <w:right w:val="none" w:sz="0" w:space="0" w:color="auto"/>
          </w:divBdr>
        </w:div>
      </w:divsChild>
    </w:div>
    <w:div w:id="1752772645">
      <w:bodyDiv w:val="1"/>
      <w:marLeft w:val="0"/>
      <w:marRight w:val="0"/>
      <w:marTop w:val="0"/>
      <w:marBottom w:val="0"/>
      <w:divBdr>
        <w:top w:val="none" w:sz="0" w:space="0" w:color="auto"/>
        <w:left w:val="none" w:sz="0" w:space="0" w:color="auto"/>
        <w:bottom w:val="none" w:sz="0" w:space="0" w:color="auto"/>
        <w:right w:val="none" w:sz="0" w:space="0" w:color="auto"/>
      </w:divBdr>
      <w:divsChild>
        <w:div w:id="2025401629">
          <w:marLeft w:val="0"/>
          <w:marRight w:val="0"/>
          <w:marTop w:val="120"/>
          <w:marBottom w:val="0"/>
          <w:divBdr>
            <w:top w:val="none" w:sz="0" w:space="0" w:color="auto"/>
            <w:left w:val="none" w:sz="0" w:space="0" w:color="auto"/>
            <w:bottom w:val="none" w:sz="0" w:space="0" w:color="auto"/>
            <w:right w:val="none" w:sz="0" w:space="0" w:color="auto"/>
          </w:divBdr>
        </w:div>
        <w:div w:id="1420710119">
          <w:marLeft w:val="0"/>
          <w:marRight w:val="0"/>
          <w:marTop w:val="120"/>
          <w:marBottom w:val="0"/>
          <w:divBdr>
            <w:top w:val="none" w:sz="0" w:space="0" w:color="auto"/>
            <w:left w:val="none" w:sz="0" w:space="0" w:color="auto"/>
            <w:bottom w:val="none" w:sz="0" w:space="0" w:color="auto"/>
            <w:right w:val="none" w:sz="0" w:space="0" w:color="auto"/>
          </w:divBdr>
        </w:div>
        <w:div w:id="1045327501">
          <w:marLeft w:val="0"/>
          <w:marRight w:val="0"/>
          <w:marTop w:val="120"/>
          <w:marBottom w:val="0"/>
          <w:divBdr>
            <w:top w:val="none" w:sz="0" w:space="0" w:color="auto"/>
            <w:left w:val="none" w:sz="0" w:space="0" w:color="auto"/>
            <w:bottom w:val="none" w:sz="0" w:space="0" w:color="auto"/>
            <w:right w:val="none" w:sz="0" w:space="0" w:color="auto"/>
          </w:divBdr>
        </w:div>
        <w:div w:id="1337612552">
          <w:marLeft w:val="0"/>
          <w:marRight w:val="0"/>
          <w:marTop w:val="120"/>
          <w:marBottom w:val="0"/>
          <w:divBdr>
            <w:top w:val="none" w:sz="0" w:space="0" w:color="auto"/>
            <w:left w:val="none" w:sz="0" w:space="0" w:color="auto"/>
            <w:bottom w:val="none" w:sz="0" w:space="0" w:color="auto"/>
            <w:right w:val="none" w:sz="0" w:space="0" w:color="auto"/>
          </w:divBdr>
        </w:div>
        <w:div w:id="525601098">
          <w:marLeft w:val="0"/>
          <w:marRight w:val="0"/>
          <w:marTop w:val="120"/>
          <w:marBottom w:val="0"/>
          <w:divBdr>
            <w:top w:val="none" w:sz="0" w:space="0" w:color="auto"/>
            <w:left w:val="none" w:sz="0" w:space="0" w:color="auto"/>
            <w:bottom w:val="none" w:sz="0" w:space="0" w:color="auto"/>
            <w:right w:val="none" w:sz="0" w:space="0" w:color="auto"/>
          </w:divBdr>
        </w:div>
        <w:div w:id="1676884028">
          <w:marLeft w:val="0"/>
          <w:marRight w:val="0"/>
          <w:marTop w:val="120"/>
          <w:marBottom w:val="0"/>
          <w:divBdr>
            <w:top w:val="none" w:sz="0" w:space="0" w:color="auto"/>
            <w:left w:val="none" w:sz="0" w:space="0" w:color="auto"/>
            <w:bottom w:val="none" w:sz="0" w:space="0" w:color="auto"/>
            <w:right w:val="none" w:sz="0" w:space="0" w:color="auto"/>
          </w:divBdr>
        </w:div>
        <w:div w:id="2137674774">
          <w:marLeft w:val="0"/>
          <w:marRight w:val="0"/>
          <w:marTop w:val="120"/>
          <w:marBottom w:val="0"/>
          <w:divBdr>
            <w:top w:val="none" w:sz="0" w:space="0" w:color="auto"/>
            <w:left w:val="none" w:sz="0" w:space="0" w:color="auto"/>
            <w:bottom w:val="none" w:sz="0" w:space="0" w:color="auto"/>
            <w:right w:val="none" w:sz="0" w:space="0" w:color="auto"/>
          </w:divBdr>
        </w:div>
      </w:divsChild>
    </w:div>
    <w:div w:id="1901135176">
      <w:bodyDiv w:val="1"/>
      <w:marLeft w:val="0"/>
      <w:marRight w:val="0"/>
      <w:marTop w:val="0"/>
      <w:marBottom w:val="0"/>
      <w:divBdr>
        <w:top w:val="none" w:sz="0" w:space="0" w:color="auto"/>
        <w:left w:val="none" w:sz="0" w:space="0" w:color="auto"/>
        <w:bottom w:val="none" w:sz="0" w:space="0" w:color="auto"/>
        <w:right w:val="none" w:sz="0" w:space="0" w:color="auto"/>
      </w:divBdr>
      <w:divsChild>
        <w:div w:id="493686257">
          <w:marLeft w:val="0"/>
          <w:marRight w:val="0"/>
          <w:marTop w:val="120"/>
          <w:marBottom w:val="0"/>
          <w:divBdr>
            <w:top w:val="none" w:sz="0" w:space="0" w:color="auto"/>
            <w:left w:val="none" w:sz="0" w:space="0" w:color="auto"/>
            <w:bottom w:val="none" w:sz="0" w:space="0" w:color="auto"/>
            <w:right w:val="none" w:sz="0" w:space="0" w:color="auto"/>
          </w:divBdr>
        </w:div>
        <w:div w:id="538902698">
          <w:marLeft w:val="0"/>
          <w:marRight w:val="0"/>
          <w:marTop w:val="120"/>
          <w:marBottom w:val="0"/>
          <w:divBdr>
            <w:top w:val="none" w:sz="0" w:space="0" w:color="auto"/>
            <w:left w:val="none" w:sz="0" w:space="0" w:color="auto"/>
            <w:bottom w:val="none" w:sz="0" w:space="0" w:color="auto"/>
            <w:right w:val="none" w:sz="0" w:space="0" w:color="auto"/>
          </w:divBdr>
        </w:div>
        <w:div w:id="586571093">
          <w:marLeft w:val="0"/>
          <w:marRight w:val="0"/>
          <w:marTop w:val="120"/>
          <w:marBottom w:val="0"/>
          <w:divBdr>
            <w:top w:val="none" w:sz="0" w:space="0" w:color="auto"/>
            <w:left w:val="none" w:sz="0" w:space="0" w:color="auto"/>
            <w:bottom w:val="none" w:sz="0" w:space="0" w:color="auto"/>
            <w:right w:val="none" w:sz="0" w:space="0" w:color="auto"/>
          </w:divBdr>
        </w:div>
        <w:div w:id="903877272">
          <w:marLeft w:val="0"/>
          <w:marRight w:val="0"/>
          <w:marTop w:val="120"/>
          <w:marBottom w:val="0"/>
          <w:divBdr>
            <w:top w:val="none" w:sz="0" w:space="0" w:color="auto"/>
            <w:left w:val="none" w:sz="0" w:space="0" w:color="auto"/>
            <w:bottom w:val="none" w:sz="0" w:space="0" w:color="auto"/>
            <w:right w:val="none" w:sz="0" w:space="0" w:color="auto"/>
          </w:divBdr>
        </w:div>
        <w:div w:id="918632753">
          <w:marLeft w:val="0"/>
          <w:marRight w:val="0"/>
          <w:marTop w:val="120"/>
          <w:marBottom w:val="0"/>
          <w:divBdr>
            <w:top w:val="none" w:sz="0" w:space="0" w:color="auto"/>
            <w:left w:val="none" w:sz="0" w:space="0" w:color="auto"/>
            <w:bottom w:val="none" w:sz="0" w:space="0" w:color="auto"/>
            <w:right w:val="none" w:sz="0" w:space="0" w:color="auto"/>
          </w:divBdr>
        </w:div>
        <w:div w:id="1346902353">
          <w:marLeft w:val="0"/>
          <w:marRight w:val="0"/>
          <w:marTop w:val="120"/>
          <w:marBottom w:val="0"/>
          <w:divBdr>
            <w:top w:val="none" w:sz="0" w:space="0" w:color="auto"/>
            <w:left w:val="none" w:sz="0" w:space="0" w:color="auto"/>
            <w:bottom w:val="none" w:sz="0" w:space="0" w:color="auto"/>
            <w:right w:val="none" w:sz="0" w:space="0" w:color="auto"/>
          </w:divBdr>
        </w:div>
        <w:div w:id="1676878676">
          <w:marLeft w:val="0"/>
          <w:marRight w:val="0"/>
          <w:marTop w:val="120"/>
          <w:marBottom w:val="0"/>
          <w:divBdr>
            <w:top w:val="none" w:sz="0" w:space="0" w:color="auto"/>
            <w:left w:val="none" w:sz="0" w:space="0" w:color="auto"/>
            <w:bottom w:val="none" w:sz="0" w:space="0" w:color="auto"/>
            <w:right w:val="none" w:sz="0" w:space="0" w:color="auto"/>
          </w:divBdr>
        </w:div>
        <w:div w:id="1778060710">
          <w:marLeft w:val="0"/>
          <w:marRight w:val="0"/>
          <w:marTop w:val="120"/>
          <w:marBottom w:val="0"/>
          <w:divBdr>
            <w:top w:val="none" w:sz="0" w:space="0" w:color="auto"/>
            <w:left w:val="none" w:sz="0" w:space="0" w:color="auto"/>
            <w:bottom w:val="none" w:sz="0" w:space="0" w:color="auto"/>
            <w:right w:val="none" w:sz="0" w:space="0" w:color="auto"/>
          </w:divBdr>
        </w:div>
        <w:div w:id="1974215570">
          <w:marLeft w:val="0"/>
          <w:marRight w:val="0"/>
          <w:marTop w:val="120"/>
          <w:marBottom w:val="0"/>
          <w:divBdr>
            <w:top w:val="none" w:sz="0" w:space="0" w:color="auto"/>
            <w:left w:val="none" w:sz="0" w:space="0" w:color="auto"/>
            <w:bottom w:val="none" w:sz="0" w:space="0" w:color="auto"/>
            <w:right w:val="none" w:sz="0" w:space="0" w:color="auto"/>
          </w:divBdr>
        </w:div>
      </w:divsChild>
    </w:div>
    <w:div w:id="21450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journal/n/vestnik-kemerovskogo-gosudarstvennogo-universiteta-seriya-gumanitarnye-i-obschestvennye-nau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vestnik-kemerovskogo-gosudarstvennogo-universiteta-seriya-gumanitarnye-i-obschestvennye-nau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34A4F-AE56-43D5-814A-9186F6AF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24</Pages>
  <Words>5150</Words>
  <Characters>29358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 Алексей Евгеньевич</dc:creator>
  <cp:keywords/>
  <dc:description/>
  <cp:lastModifiedBy>Гордеев Алексей Евгеньевич</cp:lastModifiedBy>
  <cp:revision>4</cp:revision>
  <dcterms:created xsi:type="dcterms:W3CDTF">2019-11-25T17:36:00Z</dcterms:created>
  <dcterms:modified xsi:type="dcterms:W3CDTF">2019-12-10T11:38:00Z</dcterms:modified>
</cp:coreProperties>
</file>