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48" w:rsidRPr="008E2148" w:rsidRDefault="008E2148" w:rsidP="008E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</w:p>
    <w:p w:rsidR="00691F65" w:rsidRDefault="00964329" w:rsidP="0069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ПРОЦЕДУРЫ АЛЬТЕРНАТИВНОГО РАЗРЕШЕНИЯ СПОРОВ: ПСИХОЛОГИЧЕСКИЙ АСПЕКТ</w:t>
      </w:r>
    </w:p>
    <w:p w:rsidR="006C2EBD" w:rsidRDefault="0043089C" w:rsidP="0069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Евтеев Никита Сергеевич</w:t>
      </w:r>
    </w:p>
    <w:p w:rsidR="00A91BC0" w:rsidRDefault="00A91BC0" w:rsidP="00691F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BC0">
        <w:rPr>
          <w:rFonts w:ascii="Times New Roman" w:hAnsi="Times New Roman" w:cs="Times New Roman"/>
          <w:sz w:val="28"/>
          <w:szCs w:val="28"/>
        </w:rPr>
        <w:t>ФГБОУ ВО «Тверской государственный университет»</w:t>
      </w:r>
    </w:p>
    <w:p w:rsidR="00F240F3" w:rsidRDefault="00A91BC0" w:rsidP="00A91B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посвящена </w:t>
      </w:r>
      <w:r w:rsidR="004E7F6E">
        <w:rPr>
          <w:rFonts w:ascii="Times New Roman" w:hAnsi="Times New Roman" w:cs="Times New Roman"/>
          <w:sz w:val="28"/>
          <w:szCs w:val="28"/>
        </w:rPr>
        <w:t>рассмотрению психологических аспектов, связанных с применением процедур альтернативного разрешения споров. Обосновываются преимущества таких процедур перед судопроизводством и актуализируется вопрос о необходимости развития в России культуры договорного разрешения конфликтов и ведения переговоров.</w:t>
      </w:r>
    </w:p>
    <w:p w:rsidR="00AA4020" w:rsidRPr="00AA4020" w:rsidRDefault="00293CE5" w:rsidP="00A91BC0">
      <w:pPr>
        <w:jc w:val="both"/>
        <w:rPr>
          <w:rFonts w:ascii="Times New Roman" w:hAnsi="Times New Roman" w:cs="Times New Roman"/>
          <w:sz w:val="28"/>
          <w:szCs w:val="28"/>
        </w:rPr>
      </w:pPr>
      <w:r w:rsidRPr="00293CE5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i/>
          <w:sz w:val="28"/>
          <w:szCs w:val="28"/>
        </w:rPr>
        <w:t xml:space="preserve"> альтернативное разрешение споров, конфликт</w:t>
      </w:r>
      <w:r w:rsidR="00AA402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E7F6E">
        <w:rPr>
          <w:rFonts w:ascii="Times New Roman" w:hAnsi="Times New Roman" w:cs="Times New Roman"/>
          <w:i/>
          <w:sz w:val="28"/>
          <w:szCs w:val="28"/>
        </w:rPr>
        <w:t>спор, переговоры.</w:t>
      </w:r>
    </w:p>
    <w:p w:rsidR="00F240F3" w:rsidRDefault="00F240F3" w:rsidP="00020A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Современному миру свойственно все большее усложнение структуры общественных отношений, что неизбежно влечет за собой увеличение числа споров и конфликтных ситуаций в самых разных областях человеческой деятельности. </w:t>
      </w:r>
      <w:r w:rsidR="00BE5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Самой распространенным способом разрешения конфликта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этом остается обращение в суд</w:t>
      </w:r>
      <w:r w:rsidR="00BE5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57AC" w:rsidRPr="00BE57AC" w:rsidRDefault="00BE57AC" w:rsidP="00020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обращение в суд и вынесение решения по делу далеко не всегда приводит к разрешению конфликтной ситуации, так как это зачастую оставляет участников спора неудовлетворенными результатом, обостряет их отношения и ведет к потере времени, сил и средств. </w:t>
      </w:r>
      <w:r w:rsidRPr="00584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отмечается в научной литературе, </w:t>
      </w:r>
      <w:r w:rsidRPr="0058409B">
        <w:rPr>
          <w:rFonts w:ascii="Times New Roman" w:hAnsi="Times New Roman" w:cs="Times New Roman"/>
          <w:sz w:val="28"/>
          <w:szCs w:val="28"/>
        </w:rPr>
        <w:t>наступление таких последствий «во многом продиктовано состязательным характером судопроизводства, в процессе которого позиции и скрывающиеся за ними интересы взаимно отрицаются, происходит эскалация и расширение конфликта, а итоговое положительное решение ассоциируется у каждой из сторон с достижением превосходства над другой стороной»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F65" w:rsidRDefault="00BE57AC" w:rsidP="000B1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</w:t>
      </w:r>
      <w:r w:rsidR="004A4EA9">
        <w:rPr>
          <w:rFonts w:ascii="Times New Roman" w:hAnsi="Times New Roman" w:cs="Times New Roman"/>
          <w:sz w:val="28"/>
          <w:szCs w:val="28"/>
        </w:rPr>
        <w:t xml:space="preserve"> </w:t>
      </w:r>
      <w:r w:rsidR="0092417C">
        <w:rPr>
          <w:rFonts w:ascii="Times New Roman" w:hAnsi="Times New Roman" w:cs="Times New Roman"/>
          <w:sz w:val="28"/>
          <w:szCs w:val="28"/>
        </w:rPr>
        <w:t xml:space="preserve">все более актуальным становится вопрос о необходимости развития практики обращения граждан к альтернативным </w:t>
      </w:r>
      <w:r w:rsidR="0027169D">
        <w:rPr>
          <w:rFonts w:ascii="Times New Roman" w:hAnsi="Times New Roman" w:cs="Times New Roman"/>
          <w:sz w:val="28"/>
          <w:szCs w:val="28"/>
        </w:rPr>
        <w:t>средствам</w:t>
      </w:r>
      <w:r w:rsidR="006A38E6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6A38E6">
        <w:rPr>
          <w:rFonts w:ascii="Times New Roman" w:hAnsi="Times New Roman" w:cs="Times New Roman"/>
          <w:sz w:val="28"/>
          <w:szCs w:val="28"/>
        </w:rPr>
        <w:lastRenderedPageBreak/>
        <w:t>спора, которые позволяют разрешать конфликты и спорные ситуации без обращения в судебные и административные органы.</w:t>
      </w:r>
    </w:p>
    <w:p w:rsidR="00AA75DF" w:rsidRDefault="00AA75DF" w:rsidP="000B1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</w:t>
      </w:r>
      <w:r w:rsidR="00D8023F">
        <w:rPr>
          <w:rFonts w:ascii="Times New Roman" w:hAnsi="Times New Roman" w:cs="Times New Roman"/>
          <w:sz w:val="28"/>
          <w:szCs w:val="28"/>
        </w:rPr>
        <w:t>самый незначительный</w:t>
      </w:r>
      <w:r>
        <w:rPr>
          <w:rFonts w:ascii="Times New Roman" w:hAnsi="Times New Roman" w:cs="Times New Roman"/>
          <w:sz w:val="28"/>
          <w:szCs w:val="28"/>
        </w:rPr>
        <w:t xml:space="preserve"> судебный процесс способен </w:t>
      </w:r>
      <w:r w:rsidR="00D8023F">
        <w:rPr>
          <w:rFonts w:ascii="Times New Roman" w:hAnsi="Times New Roman" w:cs="Times New Roman"/>
          <w:sz w:val="28"/>
          <w:szCs w:val="28"/>
        </w:rPr>
        <w:t>нанести непоправимый урон</w:t>
      </w:r>
      <w:r>
        <w:rPr>
          <w:rFonts w:ascii="Times New Roman" w:hAnsi="Times New Roman" w:cs="Times New Roman"/>
          <w:sz w:val="28"/>
          <w:szCs w:val="28"/>
        </w:rPr>
        <w:t xml:space="preserve"> дел</w:t>
      </w:r>
      <w:r w:rsidR="00D8023F">
        <w:rPr>
          <w:rFonts w:ascii="Times New Roman" w:hAnsi="Times New Roman" w:cs="Times New Roman"/>
          <w:sz w:val="28"/>
          <w:szCs w:val="28"/>
        </w:rPr>
        <w:t>овым</w:t>
      </w:r>
      <w:r>
        <w:rPr>
          <w:rFonts w:ascii="Times New Roman" w:hAnsi="Times New Roman" w:cs="Times New Roman"/>
          <w:sz w:val="28"/>
          <w:szCs w:val="28"/>
        </w:rPr>
        <w:t xml:space="preserve"> взаимоотношения</w:t>
      </w:r>
      <w:r w:rsidR="00D8023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испортить репутацию и потребовать</w:t>
      </w:r>
      <w:r w:rsidR="00D8023F">
        <w:rPr>
          <w:rFonts w:ascii="Times New Roman" w:hAnsi="Times New Roman" w:cs="Times New Roman"/>
          <w:sz w:val="28"/>
          <w:szCs w:val="28"/>
        </w:rPr>
        <w:t xml:space="preserve"> больших материальных затрат</w:t>
      </w:r>
      <w:r>
        <w:rPr>
          <w:rFonts w:ascii="Times New Roman" w:hAnsi="Times New Roman" w:cs="Times New Roman"/>
          <w:sz w:val="28"/>
          <w:szCs w:val="28"/>
        </w:rPr>
        <w:t>, а кроме того, связан с большим психологическим дискомфортом как для стороны истца, так и для стороны ответчика. Как было указано ранее, разрешение спорной ситуации через судебные органы приводит неизбежному ущемлению интересов одной из сторон, способствует созданию эмоциональной напряженности, что в конечном итоге ведет к эскалации существующего конфликта или возникновению нового.</w:t>
      </w:r>
    </w:p>
    <w:p w:rsidR="00E8587D" w:rsidRDefault="00E8587D" w:rsidP="00E8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>
        <w:rPr>
          <w:rFonts w:ascii="Times New Roman" w:hAnsi="Times New Roman" w:cs="Times New Roman"/>
          <w:sz w:val="28"/>
          <w:szCs w:val="28"/>
        </w:rPr>
        <w:t>крайне</w:t>
      </w:r>
      <w:r>
        <w:rPr>
          <w:rFonts w:ascii="Times New Roman" w:hAnsi="Times New Roman" w:cs="Times New Roman"/>
          <w:sz w:val="28"/>
          <w:szCs w:val="28"/>
        </w:rPr>
        <w:t xml:space="preserve"> актуальным </w:t>
      </w:r>
      <w:r>
        <w:rPr>
          <w:rFonts w:ascii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вопрос о необходимости развития практики обращения граждан к альтернативным средствам разрешения спора, которые позволяют </w:t>
      </w:r>
      <w:r w:rsidR="006B6650" w:rsidRPr="00691F65">
        <w:rPr>
          <w:rFonts w:ascii="Times New Roman" w:hAnsi="Times New Roman" w:cs="Times New Roman"/>
          <w:sz w:val="28"/>
          <w:szCs w:val="28"/>
        </w:rPr>
        <w:t xml:space="preserve">оптимальным образом урегулировать имеющиеся разногласия и обеспечить защиту своих прав и законных интересов с наименьшими затратами </w:t>
      </w:r>
      <w:r w:rsidR="006B6650">
        <w:rPr>
          <w:rFonts w:ascii="Times New Roman" w:hAnsi="Times New Roman" w:cs="Times New Roman"/>
          <w:sz w:val="28"/>
          <w:szCs w:val="28"/>
        </w:rPr>
        <w:t>сил, времени и, что немаловажно, с большим психологическим комфортом для себя.</w:t>
      </w:r>
    </w:p>
    <w:p w:rsidR="001D5D4A" w:rsidRDefault="001D5D4A" w:rsidP="00E8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«альтернативное разрешение споров» сформулировано в научной литературе. </w:t>
      </w:r>
      <w:r w:rsidRPr="008129FD">
        <w:rPr>
          <w:rFonts w:ascii="Times New Roman" w:hAnsi="Times New Roman" w:cs="Times New Roman"/>
          <w:sz w:val="28"/>
          <w:szCs w:val="28"/>
        </w:rPr>
        <w:t xml:space="preserve">Так, Г.В. Севастьянов </w:t>
      </w:r>
      <w:r>
        <w:rPr>
          <w:rFonts w:ascii="Times New Roman" w:hAnsi="Times New Roman" w:cs="Times New Roman"/>
          <w:sz w:val="28"/>
          <w:szCs w:val="28"/>
        </w:rPr>
        <w:t>указывает, что альтернативное разрешение споров является</w:t>
      </w:r>
      <w:r w:rsidRPr="008129FD">
        <w:rPr>
          <w:rFonts w:ascii="Times New Roman" w:hAnsi="Times New Roman" w:cs="Times New Roman"/>
          <w:sz w:val="28"/>
          <w:szCs w:val="28"/>
        </w:rPr>
        <w:t xml:space="preserve"> «согласованным сторонами до или после возникновения спора </w:t>
      </w:r>
      <w:r w:rsidRPr="00941E70">
        <w:rPr>
          <w:rFonts w:ascii="Times New Roman" w:hAnsi="Times New Roman" w:cs="Times New Roman"/>
          <w:bCs/>
          <w:sz w:val="28"/>
          <w:szCs w:val="28"/>
        </w:rPr>
        <w:t>выбором</w:t>
      </w:r>
      <w:r w:rsidRPr="008129FD">
        <w:rPr>
          <w:rFonts w:ascii="Times New Roman" w:hAnsi="Times New Roman" w:cs="Times New Roman"/>
          <w:sz w:val="28"/>
          <w:szCs w:val="28"/>
        </w:rPr>
        <w:t xml:space="preserve"> негосударственного (частного) способа разрешения спора (третейское разбирательство) и/или урегулирования правового конфликта иными способами, включая институт медиации, и его </w:t>
      </w:r>
      <w:r w:rsidRPr="00941E70">
        <w:rPr>
          <w:rFonts w:ascii="Times New Roman" w:hAnsi="Times New Roman" w:cs="Times New Roman"/>
          <w:bCs/>
          <w:sz w:val="28"/>
          <w:szCs w:val="28"/>
        </w:rPr>
        <w:t>применением</w:t>
      </w:r>
      <w:r w:rsidRPr="008129FD">
        <w:rPr>
          <w:rFonts w:ascii="Times New Roman" w:hAnsi="Times New Roman" w:cs="Times New Roman"/>
          <w:sz w:val="28"/>
          <w:szCs w:val="28"/>
        </w:rPr>
        <w:t xml:space="preserve"> в целях устранения и предотвращения правовой неопределенности в отношениях сторон»</w:t>
      </w:r>
      <w:r w:rsidRPr="008129FD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8129FD">
        <w:rPr>
          <w:rFonts w:ascii="Times New Roman" w:hAnsi="Times New Roman" w:cs="Times New Roman"/>
          <w:sz w:val="28"/>
          <w:szCs w:val="28"/>
        </w:rPr>
        <w:t>.</w:t>
      </w:r>
    </w:p>
    <w:p w:rsidR="005564D1" w:rsidRDefault="00115968" w:rsidP="00E8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основных процедур</w:t>
      </w:r>
      <w:r w:rsidR="000B1771">
        <w:rPr>
          <w:rFonts w:ascii="Times New Roman" w:hAnsi="Times New Roman" w:cs="Times New Roman"/>
          <w:sz w:val="28"/>
          <w:szCs w:val="28"/>
        </w:rPr>
        <w:t xml:space="preserve"> альтернативного разрешения споров </w:t>
      </w:r>
      <w:r>
        <w:rPr>
          <w:rFonts w:ascii="Times New Roman" w:hAnsi="Times New Roman" w:cs="Times New Roman"/>
          <w:sz w:val="28"/>
          <w:szCs w:val="28"/>
        </w:rPr>
        <w:t>следует указать</w:t>
      </w:r>
      <w:r w:rsidR="000B1771">
        <w:rPr>
          <w:rFonts w:ascii="Times New Roman" w:hAnsi="Times New Roman" w:cs="Times New Roman"/>
          <w:sz w:val="28"/>
          <w:szCs w:val="28"/>
        </w:rPr>
        <w:t xml:space="preserve"> переговоры, </w:t>
      </w:r>
      <w:r>
        <w:rPr>
          <w:rFonts w:ascii="Times New Roman" w:hAnsi="Times New Roman" w:cs="Times New Roman"/>
          <w:sz w:val="28"/>
          <w:szCs w:val="28"/>
        </w:rPr>
        <w:t xml:space="preserve">третейское разбирательство (арбитраж) и медиация. </w:t>
      </w:r>
    </w:p>
    <w:p w:rsidR="000B1771" w:rsidRDefault="00115968" w:rsidP="00E8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Преимуществами данных процедур по отношению к судебной форме разрешения конфликтной ситуации является то, что </w:t>
      </w:r>
      <w:r w:rsidR="005564D1">
        <w:rPr>
          <w:rFonts w:ascii="Times New Roman" w:hAnsi="Times New Roman" w:cs="Times New Roman"/>
          <w:sz w:val="28"/>
          <w:szCs w:val="28"/>
        </w:rPr>
        <w:t xml:space="preserve">в процессе взаимодействия сторон снимается эмоциональная напряженность конфликта, стороны получают возможность рассмотреть позиции друг друга по данному вопросу, дать </w:t>
      </w:r>
      <w:r w:rsidR="005564D1">
        <w:rPr>
          <w:rFonts w:ascii="Times New Roman" w:hAnsi="Times New Roman" w:cs="Times New Roman"/>
          <w:sz w:val="28"/>
          <w:szCs w:val="28"/>
        </w:rPr>
        <w:lastRenderedPageBreak/>
        <w:t>объективную оценку действиям другой стороны. Так происходит переход из «эмоционального» конфликта в «деловой», что позволяет сравнить исходные позиции, попытаться устранить основные противоречия и достигнуть компромисса на устраивающих каждую из сторон условиях.</w:t>
      </w:r>
    </w:p>
    <w:p w:rsidR="001D5D4A" w:rsidRDefault="00E22F7A" w:rsidP="001D5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опыт показывает эффективнос</w:t>
      </w:r>
      <w:r w:rsidR="00143564">
        <w:rPr>
          <w:rFonts w:ascii="Times New Roman" w:hAnsi="Times New Roman" w:cs="Times New Roman"/>
          <w:sz w:val="28"/>
          <w:szCs w:val="28"/>
        </w:rPr>
        <w:t xml:space="preserve">ть </w:t>
      </w:r>
      <w:r w:rsidR="00F05CED">
        <w:rPr>
          <w:rFonts w:ascii="Times New Roman" w:hAnsi="Times New Roman" w:cs="Times New Roman"/>
          <w:sz w:val="28"/>
          <w:szCs w:val="28"/>
        </w:rPr>
        <w:t xml:space="preserve">альтернативных </w:t>
      </w:r>
      <w:r w:rsidR="00143564">
        <w:rPr>
          <w:rFonts w:ascii="Times New Roman" w:hAnsi="Times New Roman" w:cs="Times New Roman"/>
          <w:sz w:val="28"/>
          <w:szCs w:val="28"/>
        </w:rPr>
        <w:t>процедур</w:t>
      </w:r>
      <w:r w:rsidR="00F05CED">
        <w:rPr>
          <w:rFonts w:ascii="Times New Roman" w:hAnsi="Times New Roman" w:cs="Times New Roman"/>
          <w:sz w:val="28"/>
          <w:szCs w:val="28"/>
        </w:rPr>
        <w:t xml:space="preserve"> урегулирования споров</w:t>
      </w:r>
      <w:r w:rsidR="001435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западных странах на настоящий момент подавляющее большинство споров рассматривается</w:t>
      </w:r>
      <w:r w:rsidR="00F96E00">
        <w:rPr>
          <w:rFonts w:ascii="Times New Roman" w:hAnsi="Times New Roman" w:cs="Times New Roman"/>
          <w:sz w:val="28"/>
          <w:szCs w:val="28"/>
        </w:rPr>
        <w:t xml:space="preserve"> именно во внесудебном порядке. К примеру, в США до 80% всех конфликтов разрешается внесудебным путем</w:t>
      </w:r>
      <w:r w:rsidR="00DA5ABB">
        <w:rPr>
          <w:rFonts w:ascii="Times New Roman" w:hAnsi="Times New Roman" w:cs="Times New Roman"/>
          <w:sz w:val="28"/>
          <w:szCs w:val="28"/>
        </w:rPr>
        <w:t>.</w:t>
      </w:r>
      <w:r w:rsidR="00DA5ABB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8A0D69" w:rsidRDefault="006B6650" w:rsidP="001D5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сложно</w:t>
      </w:r>
      <w:r w:rsidR="002E48FA">
        <w:rPr>
          <w:rFonts w:ascii="Times New Roman" w:hAnsi="Times New Roman" w:cs="Times New Roman"/>
          <w:sz w:val="28"/>
          <w:szCs w:val="28"/>
        </w:rPr>
        <w:t xml:space="preserve"> не согласиться с мнением авторов, </w:t>
      </w:r>
      <w:r>
        <w:rPr>
          <w:rFonts w:ascii="Times New Roman" w:hAnsi="Times New Roman" w:cs="Times New Roman"/>
          <w:sz w:val="28"/>
          <w:szCs w:val="28"/>
        </w:rPr>
        <w:t>указывающих</w:t>
      </w:r>
      <w:r w:rsidR="002E48FA">
        <w:rPr>
          <w:rFonts w:ascii="Times New Roman" w:hAnsi="Times New Roman" w:cs="Times New Roman"/>
          <w:sz w:val="28"/>
          <w:szCs w:val="28"/>
        </w:rPr>
        <w:t xml:space="preserve">, что </w:t>
      </w:r>
      <w:r w:rsidR="00E22F7A" w:rsidRPr="00651859">
        <w:rPr>
          <w:rFonts w:ascii="Times New Roman" w:hAnsi="Times New Roman" w:cs="Times New Roman"/>
          <w:sz w:val="28"/>
          <w:szCs w:val="28"/>
        </w:rPr>
        <w:t xml:space="preserve">уровень востребованности альтернативных процедур </w:t>
      </w:r>
      <w:r w:rsidR="009E28D6">
        <w:rPr>
          <w:rFonts w:ascii="Times New Roman" w:hAnsi="Times New Roman" w:cs="Times New Roman"/>
          <w:sz w:val="28"/>
          <w:szCs w:val="28"/>
        </w:rPr>
        <w:t>является</w:t>
      </w:r>
      <w:r w:rsidR="00E22F7A" w:rsidRPr="00651859">
        <w:rPr>
          <w:rFonts w:ascii="Times New Roman" w:hAnsi="Times New Roman" w:cs="Times New Roman"/>
          <w:sz w:val="28"/>
          <w:szCs w:val="28"/>
        </w:rPr>
        <w:t xml:space="preserve"> индикатор</w:t>
      </w:r>
      <w:r w:rsidR="009E28D6">
        <w:rPr>
          <w:rFonts w:ascii="Times New Roman" w:hAnsi="Times New Roman" w:cs="Times New Roman"/>
          <w:sz w:val="28"/>
          <w:szCs w:val="28"/>
        </w:rPr>
        <w:t>ом</w:t>
      </w:r>
      <w:r w:rsidR="00E22F7A" w:rsidRPr="00651859">
        <w:rPr>
          <w:rFonts w:ascii="Times New Roman" w:hAnsi="Times New Roman" w:cs="Times New Roman"/>
          <w:sz w:val="28"/>
          <w:szCs w:val="28"/>
        </w:rPr>
        <w:t xml:space="preserve"> зрелости общества.</w:t>
      </w:r>
      <w:r w:rsidR="00E22F7A" w:rsidRPr="00651859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9E2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2B0" w:rsidRDefault="00F854DE" w:rsidP="005352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4DE">
        <w:rPr>
          <w:rFonts w:ascii="Times New Roman" w:hAnsi="Times New Roman" w:cs="Times New Roman"/>
          <w:sz w:val="28"/>
          <w:szCs w:val="28"/>
        </w:rPr>
        <w:t>Подводя итоги, представляется возможным отметить, что п</w:t>
      </w:r>
      <w:r w:rsidR="004D1CF8" w:rsidRPr="00F854DE">
        <w:rPr>
          <w:rFonts w:ascii="Times New Roman" w:hAnsi="Times New Roman" w:cs="Times New Roman"/>
          <w:sz w:val="28"/>
          <w:szCs w:val="28"/>
        </w:rPr>
        <w:t xml:space="preserve">реимущества </w:t>
      </w:r>
      <w:r w:rsidR="005D6C88">
        <w:rPr>
          <w:rFonts w:ascii="Times New Roman" w:hAnsi="Times New Roman" w:cs="Times New Roman"/>
          <w:sz w:val="28"/>
          <w:szCs w:val="28"/>
        </w:rPr>
        <w:t>расширения практики использования</w:t>
      </w:r>
      <w:r w:rsidR="004D1CF8" w:rsidRPr="00F854DE">
        <w:rPr>
          <w:rFonts w:ascii="Times New Roman" w:hAnsi="Times New Roman" w:cs="Times New Roman"/>
          <w:sz w:val="28"/>
          <w:szCs w:val="28"/>
        </w:rPr>
        <w:t xml:space="preserve"> альтернативных способов урегулирования </w:t>
      </w:r>
      <w:r w:rsidR="005D6C88">
        <w:rPr>
          <w:rFonts w:ascii="Times New Roman" w:hAnsi="Times New Roman" w:cs="Times New Roman"/>
          <w:sz w:val="28"/>
          <w:szCs w:val="28"/>
        </w:rPr>
        <w:t>споров</w:t>
      </w:r>
      <w:r w:rsidR="004D1CF8" w:rsidRPr="00F854DE">
        <w:rPr>
          <w:rFonts w:ascii="Times New Roman" w:hAnsi="Times New Roman" w:cs="Times New Roman"/>
          <w:sz w:val="28"/>
          <w:szCs w:val="28"/>
        </w:rPr>
        <w:t xml:space="preserve"> очевидны как для государства,</w:t>
      </w:r>
      <w:r w:rsidR="00DD2485">
        <w:rPr>
          <w:rFonts w:ascii="Times New Roman" w:hAnsi="Times New Roman" w:cs="Times New Roman"/>
          <w:sz w:val="28"/>
          <w:szCs w:val="28"/>
        </w:rPr>
        <w:t xml:space="preserve"> что выражается в снижении нагрузки на судей,</w:t>
      </w:r>
      <w:r w:rsidR="004D1CF8" w:rsidRPr="00F854DE">
        <w:rPr>
          <w:rFonts w:ascii="Times New Roman" w:hAnsi="Times New Roman" w:cs="Times New Roman"/>
          <w:sz w:val="28"/>
          <w:szCs w:val="28"/>
        </w:rPr>
        <w:t xml:space="preserve"> так и для уча</w:t>
      </w:r>
      <w:r w:rsidR="00DD2485">
        <w:rPr>
          <w:rFonts w:ascii="Times New Roman" w:hAnsi="Times New Roman" w:cs="Times New Roman"/>
          <w:sz w:val="28"/>
          <w:szCs w:val="28"/>
        </w:rPr>
        <w:t>стников спорного правоотношения, которые благодаря альтернативным процедурам получают возможность урегулировать спор наиболее комфортным для себя образом.</w:t>
      </w:r>
      <w:r w:rsidR="004D1CF8" w:rsidRPr="00F854DE">
        <w:rPr>
          <w:rFonts w:ascii="Times New Roman" w:hAnsi="Times New Roman" w:cs="Times New Roman"/>
          <w:sz w:val="28"/>
          <w:szCs w:val="28"/>
        </w:rPr>
        <w:t xml:space="preserve"> </w:t>
      </w:r>
      <w:r w:rsidRPr="00F854DE">
        <w:rPr>
          <w:rFonts w:ascii="Times New Roman" w:hAnsi="Times New Roman" w:cs="Times New Roman"/>
          <w:sz w:val="28"/>
          <w:szCs w:val="28"/>
        </w:rPr>
        <w:t>Как отмечает М.Е. Панкратова, «п</w:t>
      </w:r>
      <w:r w:rsidR="004D1CF8" w:rsidRPr="00F854DE">
        <w:rPr>
          <w:rFonts w:ascii="Times New Roman" w:hAnsi="Times New Roman" w:cs="Times New Roman"/>
          <w:sz w:val="28"/>
          <w:szCs w:val="28"/>
        </w:rPr>
        <w:t>римирение сторон на ранних стадиях процесса и тем более до его начала влечет снижение количества дел, рассматриваемых судами, и, как следствие, обеспечивает повышение ка</w:t>
      </w:r>
      <w:r w:rsidRPr="00F854DE">
        <w:rPr>
          <w:rFonts w:ascii="Times New Roman" w:hAnsi="Times New Roman" w:cs="Times New Roman"/>
          <w:sz w:val="28"/>
          <w:szCs w:val="28"/>
        </w:rPr>
        <w:t>чества отправляемого правосудия»</w:t>
      </w:r>
      <w:r w:rsidR="004D1CF8" w:rsidRPr="00F854DE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F854DE">
        <w:rPr>
          <w:rFonts w:ascii="Times New Roman" w:hAnsi="Times New Roman" w:cs="Times New Roman"/>
          <w:sz w:val="28"/>
          <w:szCs w:val="28"/>
        </w:rPr>
        <w:t>.</w:t>
      </w:r>
    </w:p>
    <w:p w:rsidR="00340BBB" w:rsidRDefault="005352B0" w:rsidP="00E8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расширение практики применения</w:t>
      </w:r>
      <w:r w:rsidR="00C8245D" w:rsidRPr="0096163D">
        <w:rPr>
          <w:rFonts w:ascii="Times New Roman" w:hAnsi="Times New Roman" w:cs="Times New Roman"/>
          <w:sz w:val="28"/>
          <w:szCs w:val="28"/>
        </w:rPr>
        <w:t xml:space="preserve"> институтов альтернативного разрешения споров в Росси</w:t>
      </w:r>
      <w:r>
        <w:rPr>
          <w:rFonts w:ascii="Times New Roman" w:hAnsi="Times New Roman" w:cs="Times New Roman"/>
          <w:sz w:val="28"/>
          <w:szCs w:val="28"/>
        </w:rPr>
        <w:t xml:space="preserve">и представляется перспективным только при условии развития у граждан культуры переговоров, находящийся, на наш взгляд, на довольно низком уровне. </w:t>
      </w:r>
    </w:p>
    <w:p w:rsidR="005352B0" w:rsidRDefault="005352B0" w:rsidP="00E8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вехой на этом пути видится внедрение соответствующих образовательных программ на различных уровнях обучения, что позволит привить обучающимся навык и умение договариваться и приходить к с</w:t>
      </w:r>
      <w:r w:rsidR="004C3CB1">
        <w:rPr>
          <w:rFonts w:ascii="Times New Roman" w:hAnsi="Times New Roman" w:cs="Times New Roman"/>
          <w:sz w:val="28"/>
          <w:szCs w:val="28"/>
        </w:rPr>
        <w:t xml:space="preserve">оглашению с </w:t>
      </w:r>
      <w:r w:rsidR="004C3CB1">
        <w:rPr>
          <w:rFonts w:ascii="Times New Roman" w:hAnsi="Times New Roman" w:cs="Times New Roman"/>
          <w:sz w:val="28"/>
          <w:szCs w:val="28"/>
        </w:rPr>
        <w:lastRenderedPageBreak/>
        <w:t>другими людьми, наделит</w:t>
      </w:r>
      <w:r w:rsidR="004C3CB1">
        <w:rPr>
          <w:rFonts w:ascii="Times New Roman" w:hAnsi="Times New Roman" w:cs="Times New Roman"/>
          <w:sz w:val="28"/>
          <w:szCs w:val="28"/>
        </w:rPr>
        <w:t xml:space="preserve"> </w:t>
      </w:r>
      <w:r w:rsidR="004C3CB1">
        <w:rPr>
          <w:rFonts w:ascii="Times New Roman" w:hAnsi="Times New Roman" w:cs="Times New Roman"/>
          <w:sz w:val="28"/>
          <w:szCs w:val="28"/>
        </w:rPr>
        <w:t xml:space="preserve">их </w:t>
      </w:r>
      <w:r w:rsidR="004C3CB1" w:rsidRPr="0096163D">
        <w:rPr>
          <w:rFonts w:ascii="Times New Roman" w:hAnsi="Times New Roman" w:cs="Times New Roman"/>
          <w:sz w:val="28"/>
          <w:szCs w:val="28"/>
        </w:rPr>
        <w:t xml:space="preserve">осознанием собственной ответственности за принятие решений, </w:t>
      </w:r>
      <w:r w:rsidR="004C3CB1">
        <w:rPr>
          <w:rFonts w:ascii="Times New Roman" w:hAnsi="Times New Roman" w:cs="Times New Roman"/>
          <w:sz w:val="28"/>
          <w:szCs w:val="28"/>
        </w:rPr>
        <w:t>поспособствует</w:t>
      </w:r>
      <w:r w:rsidR="004C3CB1" w:rsidRPr="0096163D">
        <w:rPr>
          <w:rFonts w:ascii="Times New Roman" w:hAnsi="Times New Roman" w:cs="Times New Roman"/>
          <w:sz w:val="28"/>
          <w:szCs w:val="28"/>
        </w:rPr>
        <w:t xml:space="preserve"> повышению их заинтересованности в активном и ответственном участии в процессе принятия решений, чт</w:t>
      </w:r>
      <w:r w:rsidR="004C3CB1">
        <w:rPr>
          <w:rFonts w:ascii="Times New Roman" w:hAnsi="Times New Roman" w:cs="Times New Roman"/>
          <w:sz w:val="28"/>
          <w:szCs w:val="28"/>
        </w:rPr>
        <w:t>о позволит построить партнерские</w:t>
      </w:r>
      <w:r w:rsidR="004C3CB1" w:rsidRPr="0096163D">
        <w:rPr>
          <w:rFonts w:ascii="Times New Roman" w:hAnsi="Times New Roman" w:cs="Times New Roman"/>
          <w:sz w:val="28"/>
          <w:szCs w:val="28"/>
        </w:rPr>
        <w:t xml:space="preserve"> взаимоотношения, основанные на взаимном уважении интересов друг друга</w:t>
      </w:r>
      <w:r w:rsidR="004C3CB1">
        <w:rPr>
          <w:rFonts w:ascii="Times New Roman" w:hAnsi="Times New Roman" w:cs="Times New Roman"/>
          <w:sz w:val="28"/>
          <w:szCs w:val="28"/>
        </w:rPr>
        <w:t>.</w:t>
      </w:r>
    </w:p>
    <w:p w:rsidR="00C8245D" w:rsidRPr="0096163D" w:rsidRDefault="005352B0" w:rsidP="00E8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таком контексте </w:t>
      </w:r>
      <w:r w:rsidR="005C1599" w:rsidRPr="0096163D">
        <w:rPr>
          <w:rFonts w:ascii="Times New Roman" w:hAnsi="Times New Roman" w:cs="Times New Roman"/>
          <w:sz w:val="28"/>
          <w:szCs w:val="28"/>
        </w:rPr>
        <w:t>развитие культуры дружественного урегулирован</w:t>
      </w:r>
      <w:r w:rsidR="000D373C">
        <w:rPr>
          <w:rFonts w:ascii="Times New Roman" w:hAnsi="Times New Roman" w:cs="Times New Roman"/>
          <w:sz w:val="28"/>
          <w:szCs w:val="28"/>
        </w:rPr>
        <w:t xml:space="preserve">ия споров и </w:t>
      </w:r>
      <w:r w:rsidR="005C1599" w:rsidRPr="0096163D">
        <w:rPr>
          <w:rFonts w:ascii="Times New Roman" w:hAnsi="Times New Roman" w:cs="Times New Roman"/>
          <w:sz w:val="28"/>
          <w:szCs w:val="28"/>
        </w:rPr>
        <w:t>менталитета ответствен</w:t>
      </w:r>
      <w:r>
        <w:rPr>
          <w:rFonts w:ascii="Times New Roman" w:hAnsi="Times New Roman" w:cs="Times New Roman"/>
          <w:sz w:val="28"/>
          <w:szCs w:val="28"/>
        </w:rPr>
        <w:t xml:space="preserve">ного сотрудничества в обществе </w:t>
      </w:r>
      <w:r w:rsidR="000D373C">
        <w:rPr>
          <w:rFonts w:ascii="Times New Roman" w:hAnsi="Times New Roman" w:cs="Times New Roman"/>
          <w:sz w:val="28"/>
          <w:szCs w:val="28"/>
        </w:rPr>
        <w:t>послужит предпосылкой не только урегулирования возникших споров, но и предупреждения новых.</w:t>
      </w:r>
    </w:p>
    <w:p w:rsidR="00EE6EBF" w:rsidRDefault="00EE6EBF" w:rsidP="007F7330">
      <w:pPr>
        <w:rPr>
          <w:rFonts w:ascii="Times New Roman" w:hAnsi="Times New Roman" w:cs="Times New Roman"/>
          <w:sz w:val="28"/>
          <w:szCs w:val="28"/>
        </w:rPr>
      </w:pPr>
    </w:p>
    <w:p w:rsidR="00EE6EBF" w:rsidRDefault="00EE6EBF" w:rsidP="00EE6E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EE6EBF" w:rsidRPr="00EE6EBF" w:rsidRDefault="00EE6EBF" w:rsidP="00EE6EBF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Панкратова М.Е. Проблемы правового регулирования института медиации в России и пути их решения // Современное право. 2015. N 11.</w:t>
      </w:r>
    </w:p>
    <w:p w:rsidR="00EE6EBF" w:rsidRPr="00EE6EBF" w:rsidRDefault="00EE6EBF" w:rsidP="00EE6EBF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BF">
        <w:rPr>
          <w:rFonts w:ascii="Times New Roman" w:hAnsi="Times New Roman" w:cs="Times New Roman"/>
          <w:sz w:val="28"/>
          <w:szCs w:val="28"/>
        </w:rPr>
        <w:t>Понасюк</w:t>
      </w:r>
      <w:proofErr w:type="spellEnd"/>
      <w:r w:rsidRPr="00EE6EBF">
        <w:rPr>
          <w:rFonts w:ascii="Times New Roman" w:hAnsi="Times New Roman" w:cs="Times New Roman"/>
          <w:sz w:val="28"/>
          <w:szCs w:val="28"/>
        </w:rPr>
        <w:t xml:space="preserve"> А.М. Медиация как альтернатива и дополнение судопроизводству // Мировой судья, 2012. </w:t>
      </w:r>
      <w:r w:rsidRPr="00EE6EB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E6E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6EBF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EE6EBF">
        <w:rPr>
          <w:rFonts w:ascii="Times New Roman" w:hAnsi="Times New Roman" w:cs="Times New Roman"/>
          <w:sz w:val="28"/>
          <w:szCs w:val="28"/>
        </w:rPr>
        <w:t>.</w:t>
      </w:r>
    </w:p>
    <w:p w:rsidR="00EE6EBF" w:rsidRPr="00EE6EBF" w:rsidRDefault="00EE6EBF" w:rsidP="00EE6EBF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EBF">
        <w:rPr>
          <w:rFonts w:ascii="Times New Roman" w:hAnsi="Times New Roman" w:cs="Times New Roman"/>
          <w:sz w:val="28"/>
          <w:szCs w:val="28"/>
        </w:rPr>
        <w:t xml:space="preserve">Правовая природа третейского разбирательства как института альтернативного разрешения споров (частного процессуального права). </w:t>
      </w:r>
      <w:proofErr w:type="gramStart"/>
      <w:r w:rsidRPr="00EE6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СПб.:</w:t>
      </w:r>
      <w:proofErr w:type="gramEnd"/>
      <w:r w:rsidRPr="00EE6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Редакция журнала "Третейский суд", 2015; М.: Статут, 2015. </w:t>
      </w:r>
      <w:proofErr w:type="spellStart"/>
      <w:r w:rsidRPr="00EE6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</w:t>
      </w:r>
      <w:proofErr w:type="spellEnd"/>
      <w:r w:rsidRPr="00EE6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7. 449 с.</w:t>
      </w:r>
    </w:p>
    <w:p w:rsidR="00EE6EBF" w:rsidRPr="00EE6EBF" w:rsidRDefault="00EE6EBF" w:rsidP="00EE6EBF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Шамликашвили</w:t>
      </w:r>
      <w:proofErr w:type="spellEnd"/>
      <w:r w:rsidRPr="00EE6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Ц.А., Кабанова Е.В., </w:t>
      </w:r>
      <w:proofErr w:type="spellStart"/>
      <w:r w:rsidRPr="00EE6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Тюльканов</w:t>
      </w:r>
      <w:proofErr w:type="spellEnd"/>
      <w:r w:rsidRPr="00EE6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С.Л. Альтернативные способы разрешения </w:t>
      </w:r>
      <w:proofErr w:type="gramStart"/>
      <w:r w:rsidRPr="00EE6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споров</w:t>
      </w:r>
      <w:proofErr w:type="gramEnd"/>
      <w:r w:rsidRPr="00EE6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медиация в современном российском законодательстве // Современное право. 2015. N 5.</w:t>
      </w:r>
    </w:p>
    <w:p w:rsidR="00EE6EBF" w:rsidRDefault="00EE6EBF" w:rsidP="00EE6EBF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EBF">
        <w:rPr>
          <w:rFonts w:ascii="Times New Roman" w:hAnsi="Times New Roman" w:cs="Times New Roman"/>
          <w:sz w:val="28"/>
          <w:szCs w:val="28"/>
        </w:rPr>
        <w:t xml:space="preserve">Шестакова Е. Медиация: российский вариант // ЭЖ-Юрист. 2011, </w:t>
      </w:r>
      <w:r w:rsidRPr="00EE6EB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E6EBF">
        <w:rPr>
          <w:rFonts w:ascii="Times New Roman" w:hAnsi="Times New Roman" w:cs="Times New Roman"/>
          <w:sz w:val="28"/>
          <w:szCs w:val="28"/>
        </w:rPr>
        <w:t xml:space="preserve"> 31.</w:t>
      </w:r>
    </w:p>
    <w:p w:rsidR="007F7330" w:rsidRDefault="007F7330" w:rsidP="007F733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F7330" w:rsidRPr="004F0DE5" w:rsidRDefault="007F7330" w:rsidP="007F7330">
      <w:pPr>
        <w:pStyle w:val="-"/>
        <w:ind w:firstLine="0"/>
        <w:rPr>
          <w:sz w:val="24"/>
          <w:szCs w:val="24"/>
        </w:rPr>
      </w:pPr>
      <w:r w:rsidRPr="004F0DE5">
        <w:rPr>
          <w:sz w:val="24"/>
          <w:szCs w:val="24"/>
        </w:rPr>
        <w:t>Об авторе:</w:t>
      </w:r>
    </w:p>
    <w:p w:rsidR="007F7330" w:rsidRDefault="007F7330" w:rsidP="007F733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ЕВТЕЕВ</w:t>
      </w:r>
      <w:r w:rsidRPr="004F0DE5">
        <w:rPr>
          <w:rFonts w:ascii="Times New Roman" w:hAnsi="Times New Roman" w:cs="Times New Roman"/>
          <w:sz w:val="24"/>
          <w:szCs w:val="24"/>
        </w:rPr>
        <w:t xml:space="preserve"> Никита Сергеевич – студент первого курса магистратуры по направлению «Судебная защита прав и законных интересов» юридического факультета Тверского государственного университета (170100, г. Тверь, ул. Желябова</w:t>
      </w:r>
      <w:r w:rsidRPr="004F0DE5">
        <w:rPr>
          <w:rFonts w:ascii="Times New Roman" w:hAnsi="Times New Roman" w:cs="Times New Roman"/>
          <w:sz w:val="24"/>
          <w:szCs w:val="24"/>
          <w:lang w:val="en-US"/>
        </w:rPr>
        <w:t xml:space="preserve">, 33), e-mail: </w:t>
      </w:r>
      <w:hyperlink r:id="rId8" w:history="1">
        <w:r w:rsidRPr="00432EA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evteevn@yandex.ru</w:t>
        </w:r>
      </w:hyperlink>
    </w:p>
    <w:p w:rsidR="007F7330" w:rsidRPr="007F7330" w:rsidRDefault="007F7330" w:rsidP="007F733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7330" w:rsidRPr="007F7330" w:rsidSect="00BF0574">
      <w:footerReference w:type="default" r:id="rId9"/>
      <w:footnotePr>
        <w:numRestart w:val="eachPage"/>
      </w:footnotePr>
      <w:pgSz w:w="11906" w:h="16838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AD" w:rsidRDefault="00562AAD" w:rsidP="00D22B16">
      <w:pPr>
        <w:spacing w:after="0" w:line="240" w:lineRule="auto"/>
      </w:pPr>
      <w:r>
        <w:separator/>
      </w:r>
    </w:p>
  </w:endnote>
  <w:endnote w:type="continuationSeparator" w:id="0">
    <w:p w:rsidR="00562AAD" w:rsidRDefault="00562AAD" w:rsidP="00D2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514354"/>
      <w:docPartObj>
        <w:docPartGallery w:val="Page Numbers (Bottom of Page)"/>
        <w:docPartUnique/>
      </w:docPartObj>
    </w:sdtPr>
    <w:sdtEndPr/>
    <w:sdtContent>
      <w:p w:rsidR="006C2EBD" w:rsidRDefault="006C2E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330">
          <w:rPr>
            <w:noProof/>
          </w:rPr>
          <w:t>4</w:t>
        </w:r>
        <w:r>
          <w:fldChar w:fldCharType="end"/>
        </w:r>
      </w:p>
    </w:sdtContent>
  </w:sdt>
  <w:p w:rsidR="006C2EBD" w:rsidRDefault="006C2E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AD" w:rsidRDefault="00562AAD" w:rsidP="00D22B16">
      <w:pPr>
        <w:spacing w:after="0" w:line="240" w:lineRule="auto"/>
      </w:pPr>
      <w:r>
        <w:separator/>
      </w:r>
    </w:p>
  </w:footnote>
  <w:footnote w:type="continuationSeparator" w:id="0">
    <w:p w:rsidR="00562AAD" w:rsidRDefault="00562AAD" w:rsidP="00D22B16">
      <w:pPr>
        <w:spacing w:after="0" w:line="240" w:lineRule="auto"/>
      </w:pPr>
      <w:r>
        <w:continuationSeparator/>
      </w:r>
    </w:p>
  </w:footnote>
  <w:footnote w:id="1">
    <w:p w:rsidR="00BE57AC" w:rsidRPr="00C77D0A" w:rsidRDefault="00BE57AC" w:rsidP="00BE57AC">
      <w:pPr>
        <w:pStyle w:val="a3"/>
        <w:rPr>
          <w:rFonts w:ascii="Times New Roman" w:hAnsi="Times New Roman" w:cs="Times New Roman"/>
        </w:rPr>
      </w:pPr>
      <w:r w:rsidRPr="00C77D0A">
        <w:rPr>
          <w:rStyle w:val="a5"/>
          <w:rFonts w:ascii="Times New Roman" w:hAnsi="Times New Roman" w:cs="Times New Roman"/>
        </w:rPr>
        <w:footnoteRef/>
      </w:r>
      <w:r w:rsidRPr="00C77D0A">
        <w:rPr>
          <w:rFonts w:ascii="Times New Roman" w:hAnsi="Times New Roman" w:cs="Times New Roman"/>
        </w:rPr>
        <w:t xml:space="preserve"> </w:t>
      </w:r>
      <w:proofErr w:type="spellStart"/>
      <w:r w:rsidRPr="00C77D0A">
        <w:rPr>
          <w:rFonts w:ascii="Times New Roman" w:hAnsi="Times New Roman" w:cs="Times New Roman"/>
        </w:rPr>
        <w:t>Понасюк</w:t>
      </w:r>
      <w:proofErr w:type="spellEnd"/>
      <w:r w:rsidRPr="00C77D0A">
        <w:rPr>
          <w:rFonts w:ascii="Times New Roman" w:hAnsi="Times New Roman" w:cs="Times New Roman"/>
        </w:rPr>
        <w:t xml:space="preserve"> А.М. Медиация как альтернатива и дополнение судопроизводству // Мировой судья, 2012. </w:t>
      </w:r>
      <w:r w:rsidRPr="00C77D0A">
        <w:rPr>
          <w:rFonts w:ascii="Times New Roman" w:hAnsi="Times New Roman" w:cs="Times New Roman"/>
          <w:lang w:val="en-US"/>
        </w:rPr>
        <w:t>N</w:t>
      </w:r>
      <w:r w:rsidRPr="00C77D0A">
        <w:rPr>
          <w:rFonts w:ascii="Times New Roman" w:hAnsi="Times New Roman" w:cs="Times New Roman"/>
        </w:rPr>
        <w:t xml:space="preserve"> </w:t>
      </w:r>
      <w:proofErr w:type="gramStart"/>
      <w:r w:rsidRPr="00C77D0A">
        <w:rPr>
          <w:rFonts w:ascii="Times New Roman" w:hAnsi="Times New Roman" w:cs="Times New Roman"/>
        </w:rPr>
        <w:t>9</w:t>
      </w:r>
      <w:proofErr w:type="gramEnd"/>
      <w:r w:rsidRPr="00C77D0A">
        <w:rPr>
          <w:rFonts w:ascii="Times New Roman" w:hAnsi="Times New Roman" w:cs="Times New Roman"/>
        </w:rPr>
        <w:t>.</w:t>
      </w:r>
    </w:p>
  </w:footnote>
  <w:footnote w:id="2">
    <w:p w:rsidR="001D5D4A" w:rsidRPr="00F83D96" w:rsidRDefault="001D5D4A" w:rsidP="001D5D4A">
      <w:pPr>
        <w:pStyle w:val="ConsPlusTitle"/>
        <w:rPr>
          <w:rFonts w:ascii="Times New Roman" w:hAnsi="Times New Roman" w:cs="Times New Roman"/>
          <w:b w:val="0"/>
        </w:rPr>
      </w:pPr>
      <w:r w:rsidRPr="00F83D96">
        <w:rPr>
          <w:rStyle w:val="a5"/>
          <w:rFonts w:ascii="Times New Roman" w:hAnsi="Times New Roman" w:cs="Times New Roman"/>
          <w:b w:val="0"/>
        </w:rPr>
        <w:footnoteRef/>
      </w:r>
      <w:r w:rsidRPr="00F83D96">
        <w:rPr>
          <w:rFonts w:ascii="Times New Roman" w:hAnsi="Times New Roman" w:cs="Times New Roman"/>
          <w:b w:val="0"/>
        </w:rPr>
        <w:t xml:space="preserve"> Правовая природа третейского разбирательства как института альтернативного разрешения споров (частного процессуального права). </w:t>
      </w:r>
      <w:proofErr w:type="gramStart"/>
      <w:r w:rsidRPr="00F83D96">
        <w:rPr>
          <w:rFonts w:ascii="Times New Roman" w:hAnsi="Times New Roman" w:cs="Times New Roman"/>
          <w:b w:val="0"/>
          <w:color w:val="000000"/>
          <w:shd w:val="clear" w:color="auto" w:fill="FFFFFF"/>
        </w:rPr>
        <w:t>СПб.:</w:t>
      </w:r>
      <w:proofErr w:type="gramEnd"/>
      <w:r w:rsidRPr="00F83D96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Редакция журнала "Третейский суд", 2015; М.: Статут, 2015. </w:t>
      </w:r>
      <w:proofErr w:type="spellStart"/>
      <w:r w:rsidRPr="00F83D96">
        <w:rPr>
          <w:rFonts w:ascii="Times New Roman" w:hAnsi="Times New Roman" w:cs="Times New Roman"/>
          <w:b w:val="0"/>
          <w:color w:val="000000"/>
          <w:shd w:val="clear" w:color="auto" w:fill="FFFFFF"/>
        </w:rPr>
        <w:t>Вып</w:t>
      </w:r>
      <w:proofErr w:type="spellEnd"/>
      <w:r w:rsidRPr="00F83D96">
        <w:rPr>
          <w:rFonts w:ascii="Times New Roman" w:hAnsi="Times New Roman" w:cs="Times New Roman"/>
          <w:b w:val="0"/>
          <w:color w:val="000000"/>
          <w:shd w:val="clear" w:color="auto" w:fill="FFFFFF"/>
        </w:rPr>
        <w:t>. 7. 449 с.</w:t>
      </w:r>
    </w:p>
  </w:footnote>
  <w:footnote w:id="3">
    <w:p w:rsidR="00DA5ABB" w:rsidRPr="002E48FA" w:rsidRDefault="00DA5ABB">
      <w:pPr>
        <w:pStyle w:val="a3"/>
        <w:rPr>
          <w:rFonts w:ascii="Times New Roman" w:hAnsi="Times New Roman" w:cs="Times New Roman"/>
        </w:rPr>
      </w:pPr>
      <w:r w:rsidRPr="002E48FA">
        <w:rPr>
          <w:rStyle w:val="a5"/>
          <w:rFonts w:ascii="Times New Roman" w:hAnsi="Times New Roman" w:cs="Times New Roman"/>
        </w:rPr>
        <w:footnoteRef/>
      </w:r>
      <w:r w:rsidRPr="002E48FA">
        <w:rPr>
          <w:rFonts w:ascii="Times New Roman" w:hAnsi="Times New Roman" w:cs="Times New Roman"/>
        </w:rPr>
        <w:t xml:space="preserve"> См.: Шестакова Е. </w:t>
      </w:r>
      <w:r w:rsidRPr="0083312E">
        <w:rPr>
          <w:rFonts w:ascii="Times New Roman" w:hAnsi="Times New Roman" w:cs="Times New Roman"/>
        </w:rPr>
        <w:t>Медиация: российский вариант</w:t>
      </w:r>
      <w:r w:rsidRPr="002E48FA">
        <w:rPr>
          <w:rFonts w:ascii="Times New Roman" w:hAnsi="Times New Roman" w:cs="Times New Roman"/>
        </w:rPr>
        <w:t xml:space="preserve"> // ЭЖ-Юрист. 2011, </w:t>
      </w:r>
      <w:r w:rsidRPr="002E48FA">
        <w:rPr>
          <w:rFonts w:ascii="Times New Roman" w:hAnsi="Times New Roman" w:cs="Times New Roman"/>
          <w:lang w:val="en-US"/>
        </w:rPr>
        <w:t>N</w:t>
      </w:r>
      <w:r w:rsidRPr="002E48FA">
        <w:rPr>
          <w:rFonts w:ascii="Times New Roman" w:hAnsi="Times New Roman" w:cs="Times New Roman"/>
        </w:rPr>
        <w:t xml:space="preserve"> 31.</w:t>
      </w:r>
    </w:p>
  </w:footnote>
  <w:footnote w:id="4">
    <w:p w:rsidR="00E22F7A" w:rsidRPr="0041252C" w:rsidRDefault="00E22F7A" w:rsidP="00E22F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48FA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2E48FA">
        <w:rPr>
          <w:rFonts w:ascii="Times New Roman" w:hAnsi="Times New Roman" w:cs="Times New Roman"/>
          <w:sz w:val="20"/>
          <w:szCs w:val="20"/>
        </w:rPr>
        <w:t xml:space="preserve"> </w:t>
      </w:r>
      <w:r w:rsidR="002E48FA" w:rsidRPr="002E48FA">
        <w:rPr>
          <w:rFonts w:ascii="Times New Roman" w:hAnsi="Times New Roman" w:cs="Times New Roman"/>
          <w:sz w:val="20"/>
          <w:szCs w:val="20"/>
        </w:rPr>
        <w:t xml:space="preserve">См.: </w:t>
      </w:r>
      <w:proofErr w:type="spellStart"/>
      <w:r w:rsidRPr="002E48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Шамликашвили</w:t>
      </w:r>
      <w:proofErr w:type="spellEnd"/>
      <w:r w:rsidRPr="002E48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Ц.А., Кабанова Е.В., </w:t>
      </w:r>
      <w:proofErr w:type="spellStart"/>
      <w:r w:rsidRPr="002E48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Тюльканов</w:t>
      </w:r>
      <w:proofErr w:type="spellEnd"/>
      <w:r w:rsidRPr="002E48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С.Л. Альтернативные способы разрешения </w:t>
      </w:r>
      <w:proofErr w:type="gramStart"/>
      <w:r w:rsidRPr="002E48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споров</w:t>
      </w:r>
      <w:proofErr w:type="gramEnd"/>
      <w:r w:rsidRPr="002E48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медиация в современном российском законодательстве // Современное право. 2015. N 5.</w:t>
      </w:r>
    </w:p>
  </w:footnote>
  <w:footnote w:id="5">
    <w:p w:rsidR="004D1CF8" w:rsidRDefault="004D1CF8" w:rsidP="0041252C">
      <w:pPr>
        <w:pStyle w:val="a3"/>
        <w:jc w:val="both"/>
      </w:pPr>
      <w:r w:rsidRPr="0041252C">
        <w:rPr>
          <w:rStyle w:val="a5"/>
          <w:rFonts w:ascii="Times New Roman" w:hAnsi="Times New Roman" w:cs="Times New Roman"/>
        </w:rPr>
        <w:footnoteRef/>
      </w:r>
      <w:r w:rsidRPr="0041252C">
        <w:rPr>
          <w:rFonts w:ascii="Times New Roman" w:hAnsi="Times New Roman" w:cs="Times New Roman"/>
        </w:rPr>
        <w:t xml:space="preserve"> </w:t>
      </w:r>
      <w:r w:rsidR="0041252C" w:rsidRPr="0041252C">
        <w:rPr>
          <w:rFonts w:ascii="Times New Roman" w:hAnsi="Times New Roman" w:cs="Times New Roman"/>
          <w:color w:val="000000"/>
          <w:shd w:val="clear" w:color="auto" w:fill="FFFFFF"/>
        </w:rPr>
        <w:t>Панкратова М.Е. Проблемы правового регулирования института медиации в России и пути их решения // Современное право. 2015. N 11.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A23D3"/>
    <w:multiLevelType w:val="hybridMultilevel"/>
    <w:tmpl w:val="1EEC8780"/>
    <w:lvl w:ilvl="0" w:tplc="ACF23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7B6E72"/>
    <w:multiLevelType w:val="hybridMultilevel"/>
    <w:tmpl w:val="FA84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B121F"/>
    <w:multiLevelType w:val="hybridMultilevel"/>
    <w:tmpl w:val="75EE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A2"/>
    <w:rsid w:val="00015717"/>
    <w:rsid w:val="00020A74"/>
    <w:rsid w:val="00022045"/>
    <w:rsid w:val="00061BAE"/>
    <w:rsid w:val="00062404"/>
    <w:rsid w:val="000711C6"/>
    <w:rsid w:val="000820CB"/>
    <w:rsid w:val="00084C94"/>
    <w:rsid w:val="00092005"/>
    <w:rsid w:val="000B0B81"/>
    <w:rsid w:val="000B1771"/>
    <w:rsid w:val="000B2BB5"/>
    <w:rsid w:val="000D373C"/>
    <w:rsid w:val="000E0AFA"/>
    <w:rsid w:val="000E3492"/>
    <w:rsid w:val="00107B99"/>
    <w:rsid w:val="00112521"/>
    <w:rsid w:val="00115968"/>
    <w:rsid w:val="00125112"/>
    <w:rsid w:val="00143564"/>
    <w:rsid w:val="00143B9A"/>
    <w:rsid w:val="001838AF"/>
    <w:rsid w:val="001A0FFB"/>
    <w:rsid w:val="001C5C5F"/>
    <w:rsid w:val="001D5D4A"/>
    <w:rsid w:val="00211853"/>
    <w:rsid w:val="00216EB2"/>
    <w:rsid w:val="002368EF"/>
    <w:rsid w:val="002539AA"/>
    <w:rsid w:val="002569B9"/>
    <w:rsid w:val="00257F27"/>
    <w:rsid w:val="0026394B"/>
    <w:rsid w:val="00265089"/>
    <w:rsid w:val="0027169D"/>
    <w:rsid w:val="00290014"/>
    <w:rsid w:val="00291754"/>
    <w:rsid w:val="00293CE5"/>
    <w:rsid w:val="002D3310"/>
    <w:rsid w:val="002E0DCE"/>
    <w:rsid w:val="002E1CD3"/>
    <w:rsid w:val="002E352D"/>
    <w:rsid w:val="002E48FA"/>
    <w:rsid w:val="002E64E3"/>
    <w:rsid w:val="003076C0"/>
    <w:rsid w:val="00314DE2"/>
    <w:rsid w:val="00331C81"/>
    <w:rsid w:val="00340BBB"/>
    <w:rsid w:val="00375AE5"/>
    <w:rsid w:val="0038352B"/>
    <w:rsid w:val="003972A9"/>
    <w:rsid w:val="003C704B"/>
    <w:rsid w:val="003F198E"/>
    <w:rsid w:val="003F7ACB"/>
    <w:rsid w:val="0041252C"/>
    <w:rsid w:val="004141E9"/>
    <w:rsid w:val="0042071D"/>
    <w:rsid w:val="0043089C"/>
    <w:rsid w:val="004425C8"/>
    <w:rsid w:val="004452FD"/>
    <w:rsid w:val="0047686E"/>
    <w:rsid w:val="004A4EA9"/>
    <w:rsid w:val="004A6B88"/>
    <w:rsid w:val="004C3CB1"/>
    <w:rsid w:val="004C7F40"/>
    <w:rsid w:val="004D1CF8"/>
    <w:rsid w:val="004D441C"/>
    <w:rsid w:val="004D7320"/>
    <w:rsid w:val="004E7F6E"/>
    <w:rsid w:val="004F0DE5"/>
    <w:rsid w:val="00530942"/>
    <w:rsid w:val="00531E3E"/>
    <w:rsid w:val="005352B0"/>
    <w:rsid w:val="005421A6"/>
    <w:rsid w:val="00551F65"/>
    <w:rsid w:val="005550AF"/>
    <w:rsid w:val="005564D1"/>
    <w:rsid w:val="0056193C"/>
    <w:rsid w:val="00562AAD"/>
    <w:rsid w:val="0058632C"/>
    <w:rsid w:val="00586A1D"/>
    <w:rsid w:val="00593903"/>
    <w:rsid w:val="00594C2A"/>
    <w:rsid w:val="00594C40"/>
    <w:rsid w:val="00595387"/>
    <w:rsid w:val="005C1599"/>
    <w:rsid w:val="005D6C88"/>
    <w:rsid w:val="005F3798"/>
    <w:rsid w:val="00601677"/>
    <w:rsid w:val="006200FD"/>
    <w:rsid w:val="00625B53"/>
    <w:rsid w:val="00644432"/>
    <w:rsid w:val="00647950"/>
    <w:rsid w:val="00651859"/>
    <w:rsid w:val="0066506E"/>
    <w:rsid w:val="00680179"/>
    <w:rsid w:val="0069168E"/>
    <w:rsid w:val="00691F65"/>
    <w:rsid w:val="0069710B"/>
    <w:rsid w:val="006A38E6"/>
    <w:rsid w:val="006B6650"/>
    <w:rsid w:val="006C2C64"/>
    <w:rsid w:val="006C2EBD"/>
    <w:rsid w:val="006C53E6"/>
    <w:rsid w:val="006E21AC"/>
    <w:rsid w:val="006F30D3"/>
    <w:rsid w:val="00702E22"/>
    <w:rsid w:val="007A1A46"/>
    <w:rsid w:val="007A3856"/>
    <w:rsid w:val="007B2E9B"/>
    <w:rsid w:val="007B6D27"/>
    <w:rsid w:val="007B7E79"/>
    <w:rsid w:val="007C3B7B"/>
    <w:rsid w:val="007D4702"/>
    <w:rsid w:val="007D6BD0"/>
    <w:rsid w:val="007E66B6"/>
    <w:rsid w:val="007F7330"/>
    <w:rsid w:val="00802C46"/>
    <w:rsid w:val="00803144"/>
    <w:rsid w:val="008129FD"/>
    <w:rsid w:val="0083312E"/>
    <w:rsid w:val="0083422A"/>
    <w:rsid w:val="00860572"/>
    <w:rsid w:val="00886EE1"/>
    <w:rsid w:val="00895A87"/>
    <w:rsid w:val="008A0D69"/>
    <w:rsid w:val="008B1003"/>
    <w:rsid w:val="008B19DF"/>
    <w:rsid w:val="008B1D17"/>
    <w:rsid w:val="008B4B8A"/>
    <w:rsid w:val="008C544A"/>
    <w:rsid w:val="008E2148"/>
    <w:rsid w:val="00924015"/>
    <w:rsid w:val="0092417C"/>
    <w:rsid w:val="00926635"/>
    <w:rsid w:val="00930956"/>
    <w:rsid w:val="00935E74"/>
    <w:rsid w:val="00941E70"/>
    <w:rsid w:val="0096163D"/>
    <w:rsid w:val="00964329"/>
    <w:rsid w:val="00964340"/>
    <w:rsid w:val="009677C0"/>
    <w:rsid w:val="009C7EC9"/>
    <w:rsid w:val="009E28D6"/>
    <w:rsid w:val="00A91BC0"/>
    <w:rsid w:val="00AA4020"/>
    <w:rsid w:val="00AA75DF"/>
    <w:rsid w:val="00AC753F"/>
    <w:rsid w:val="00B02DF2"/>
    <w:rsid w:val="00B22B7B"/>
    <w:rsid w:val="00B31463"/>
    <w:rsid w:val="00B41311"/>
    <w:rsid w:val="00B541A4"/>
    <w:rsid w:val="00B6408A"/>
    <w:rsid w:val="00B94BE3"/>
    <w:rsid w:val="00BC4CBA"/>
    <w:rsid w:val="00BE57AC"/>
    <w:rsid w:val="00BF0574"/>
    <w:rsid w:val="00C216C4"/>
    <w:rsid w:val="00C337D8"/>
    <w:rsid w:val="00C454FA"/>
    <w:rsid w:val="00C511B1"/>
    <w:rsid w:val="00C8245D"/>
    <w:rsid w:val="00C949A0"/>
    <w:rsid w:val="00CB6BF8"/>
    <w:rsid w:val="00CC3F2E"/>
    <w:rsid w:val="00CC457C"/>
    <w:rsid w:val="00CD253E"/>
    <w:rsid w:val="00D172F7"/>
    <w:rsid w:val="00D22B16"/>
    <w:rsid w:val="00D27605"/>
    <w:rsid w:val="00D36272"/>
    <w:rsid w:val="00D8023F"/>
    <w:rsid w:val="00DA5ABB"/>
    <w:rsid w:val="00DB6E54"/>
    <w:rsid w:val="00DD2485"/>
    <w:rsid w:val="00E12365"/>
    <w:rsid w:val="00E22F7A"/>
    <w:rsid w:val="00E52E80"/>
    <w:rsid w:val="00E8587D"/>
    <w:rsid w:val="00E926DE"/>
    <w:rsid w:val="00EA3546"/>
    <w:rsid w:val="00EA3FA2"/>
    <w:rsid w:val="00EA587B"/>
    <w:rsid w:val="00EC798F"/>
    <w:rsid w:val="00ED391D"/>
    <w:rsid w:val="00EE6657"/>
    <w:rsid w:val="00EE6EBF"/>
    <w:rsid w:val="00F02B70"/>
    <w:rsid w:val="00F05CED"/>
    <w:rsid w:val="00F174E4"/>
    <w:rsid w:val="00F21FBB"/>
    <w:rsid w:val="00F240F3"/>
    <w:rsid w:val="00F50832"/>
    <w:rsid w:val="00F76468"/>
    <w:rsid w:val="00F77C44"/>
    <w:rsid w:val="00F83D96"/>
    <w:rsid w:val="00F854DE"/>
    <w:rsid w:val="00F94799"/>
    <w:rsid w:val="00F96E00"/>
    <w:rsid w:val="00FA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128AD-D979-450E-9FED-4BFB8042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22B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22B1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2B16"/>
    <w:rPr>
      <w:vertAlign w:val="superscript"/>
    </w:rPr>
  </w:style>
  <w:style w:type="paragraph" w:customStyle="1" w:styleId="ConsPlusNormal">
    <w:name w:val="ConsPlusNormal"/>
    <w:rsid w:val="00D22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2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75AE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4795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C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F2E"/>
  </w:style>
  <w:style w:type="paragraph" w:styleId="aa">
    <w:name w:val="footer"/>
    <w:basedOn w:val="a"/>
    <w:link w:val="ab"/>
    <w:uiPriority w:val="99"/>
    <w:unhideWhenUsed/>
    <w:rsid w:val="00CC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F2E"/>
  </w:style>
  <w:style w:type="paragraph" w:styleId="ac">
    <w:name w:val="Balloon Text"/>
    <w:basedOn w:val="a"/>
    <w:link w:val="ad"/>
    <w:uiPriority w:val="99"/>
    <w:semiHidden/>
    <w:unhideWhenUsed/>
    <w:rsid w:val="00CC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3F2E"/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2539AA"/>
    <w:rPr>
      <w:b/>
      <w:bCs/>
    </w:rPr>
  </w:style>
  <w:style w:type="paragraph" w:customStyle="1" w:styleId="-">
    <w:name w:val="Вестник - &quot;Об авторах&quot;"/>
    <w:basedOn w:val="a"/>
    <w:link w:val="-0"/>
    <w:rsid w:val="002539AA"/>
    <w:pPr>
      <w:widowControl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i/>
      <w:lang w:eastAsia="ru-RU"/>
    </w:rPr>
  </w:style>
  <w:style w:type="character" w:customStyle="1" w:styleId="-0">
    <w:name w:val="Вестник - &quot;Об авторах&quot; Знак"/>
    <w:link w:val="-"/>
    <w:rsid w:val="002539AA"/>
    <w:rPr>
      <w:rFonts w:ascii="Times New Roman" w:eastAsia="Times New Roman" w:hAnsi="Times New Roman" w:cs="Times New Roman"/>
      <w:i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53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39A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teevn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2E014-DB86-4527-8A07-1981B556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551</cp:revision>
  <cp:lastPrinted>2017-03-23T21:03:00Z</cp:lastPrinted>
  <dcterms:created xsi:type="dcterms:W3CDTF">2017-01-28T20:57:00Z</dcterms:created>
  <dcterms:modified xsi:type="dcterms:W3CDTF">2017-05-01T17:45:00Z</dcterms:modified>
</cp:coreProperties>
</file>