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C04" w:rsidRDefault="00883992" w:rsidP="00346C04">
      <w:pPr>
        <w:spacing w:line="240" w:lineRule="auto"/>
        <w:jc w:val="center"/>
        <w:rPr>
          <w:rFonts w:ascii="Times New Roman" w:hAnsi="Times New Roman" w:cs="Times New Roman"/>
          <w:sz w:val="28"/>
        </w:rPr>
      </w:pPr>
      <w:r>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simplePos x="0" y="0"/>
                <wp:positionH relativeFrom="column">
                  <wp:posOffset>2901315</wp:posOffset>
                </wp:positionH>
                <wp:positionV relativeFrom="paragraph">
                  <wp:posOffset>-285750</wp:posOffset>
                </wp:positionV>
                <wp:extent cx="219075" cy="952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219075" cy="952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28.45pt;margin-top:-22.5pt;width:17.25pt;height: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" fillcolor="white [3212]" strokecolor="white [3212]" strokeweight="2pt"/>
            </w:pict>
          </mc:Fallback>
        </mc:AlternateContent>
      </w:r>
      <w:r w:rsidR="00346C04" w:rsidRPr="00346C04">
        <w:rPr>
          <w:rFonts w:ascii="Times New Roman" w:hAnsi="Times New Roman" w:cs="Times New Roman"/>
          <w:sz w:val="28"/>
        </w:rPr>
        <w:t>Министерство образования и науки РФ</w:t>
      </w:r>
    </w:p>
    <w:p w:rsidR="00346C04" w:rsidRPr="00346C04" w:rsidRDefault="00346C04" w:rsidP="00346C04">
      <w:pPr>
        <w:spacing w:line="240" w:lineRule="auto"/>
        <w:jc w:val="center"/>
        <w:rPr>
          <w:rFonts w:ascii="Times New Roman" w:hAnsi="Times New Roman" w:cs="Times New Roman"/>
          <w:sz w:val="28"/>
        </w:rPr>
      </w:pPr>
      <w:r w:rsidRPr="00346C04">
        <w:rPr>
          <w:rFonts w:ascii="Times New Roman" w:hAnsi="Times New Roman" w:cs="Times New Roman"/>
          <w:sz w:val="28"/>
        </w:rPr>
        <w:t>Федеральное государственное бюджетное образовательное учреждение высшего образования</w:t>
      </w:r>
    </w:p>
    <w:p w:rsidR="00346C04" w:rsidRPr="00346C04" w:rsidRDefault="00346C04" w:rsidP="00346C04">
      <w:pPr>
        <w:spacing w:line="240" w:lineRule="auto"/>
        <w:jc w:val="center"/>
        <w:rPr>
          <w:rFonts w:ascii="Times New Roman" w:hAnsi="Times New Roman" w:cs="Times New Roman"/>
          <w:sz w:val="28"/>
        </w:rPr>
      </w:pPr>
      <w:r w:rsidRPr="00346C04">
        <w:rPr>
          <w:rFonts w:ascii="Times New Roman" w:hAnsi="Times New Roman" w:cs="Times New Roman"/>
          <w:sz w:val="28"/>
        </w:rPr>
        <w:t>«Тверской государственный университет»</w:t>
      </w:r>
    </w:p>
    <w:p w:rsidR="00346C04" w:rsidRPr="00346C04" w:rsidRDefault="00346C04" w:rsidP="00346C04">
      <w:pPr>
        <w:spacing w:line="240" w:lineRule="auto"/>
        <w:jc w:val="center"/>
        <w:rPr>
          <w:rFonts w:ascii="Times New Roman" w:hAnsi="Times New Roman" w:cs="Times New Roman"/>
          <w:sz w:val="28"/>
        </w:rPr>
      </w:pPr>
      <w:r w:rsidRPr="00346C04">
        <w:rPr>
          <w:rFonts w:ascii="Times New Roman" w:hAnsi="Times New Roman" w:cs="Times New Roman"/>
          <w:sz w:val="28"/>
        </w:rPr>
        <w:t>Исторический факультет</w:t>
      </w:r>
    </w:p>
    <w:p w:rsidR="00E867DA" w:rsidRDefault="00346C04" w:rsidP="00346C04">
      <w:pPr>
        <w:spacing w:line="240" w:lineRule="auto"/>
        <w:jc w:val="center"/>
        <w:rPr>
          <w:rFonts w:ascii="Times New Roman" w:hAnsi="Times New Roman" w:cs="Times New Roman"/>
          <w:sz w:val="28"/>
        </w:rPr>
      </w:pPr>
      <w:r w:rsidRPr="00346C04">
        <w:rPr>
          <w:rFonts w:ascii="Times New Roman" w:hAnsi="Times New Roman" w:cs="Times New Roman"/>
          <w:sz w:val="28"/>
        </w:rPr>
        <w:t>Кафедра социально-культурного сервиса</w:t>
      </w: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center"/>
        <w:rPr>
          <w:rFonts w:ascii="Times New Roman" w:hAnsi="Times New Roman" w:cs="Times New Roman"/>
          <w:sz w:val="28"/>
        </w:rPr>
      </w:pPr>
    </w:p>
    <w:p w:rsidR="00346C04" w:rsidRPr="00346C04" w:rsidRDefault="00346C04" w:rsidP="00346C04">
      <w:pPr>
        <w:spacing w:line="240" w:lineRule="auto"/>
        <w:jc w:val="center"/>
        <w:rPr>
          <w:rFonts w:ascii="Times New Roman" w:hAnsi="Times New Roman" w:cs="Times New Roman"/>
          <w:sz w:val="32"/>
          <w:szCs w:val="32"/>
        </w:rPr>
      </w:pPr>
    </w:p>
    <w:p w:rsidR="00346C04" w:rsidRPr="00346C04" w:rsidRDefault="00346C04" w:rsidP="00346C04">
      <w:pPr>
        <w:spacing w:line="240" w:lineRule="auto"/>
        <w:jc w:val="center"/>
        <w:rPr>
          <w:rFonts w:ascii="Times New Roman" w:hAnsi="Times New Roman" w:cs="Times New Roman"/>
          <w:sz w:val="32"/>
          <w:szCs w:val="32"/>
        </w:rPr>
      </w:pPr>
      <w:r w:rsidRPr="00346C04">
        <w:rPr>
          <w:rFonts w:ascii="Times New Roman" w:hAnsi="Times New Roman" w:cs="Times New Roman"/>
          <w:sz w:val="32"/>
          <w:szCs w:val="32"/>
        </w:rPr>
        <w:t>Курсовая работа</w:t>
      </w:r>
    </w:p>
    <w:p w:rsidR="00346C04" w:rsidRPr="00157A2E" w:rsidRDefault="00346C04" w:rsidP="00346C04">
      <w:pPr>
        <w:spacing w:line="240" w:lineRule="auto"/>
        <w:jc w:val="center"/>
        <w:rPr>
          <w:rFonts w:ascii="Times New Roman" w:hAnsi="Times New Roman" w:cs="Times New Roman"/>
          <w:b/>
          <w:sz w:val="32"/>
          <w:szCs w:val="32"/>
        </w:rPr>
      </w:pPr>
      <w:r w:rsidRPr="00157A2E">
        <w:rPr>
          <w:rFonts w:ascii="Times New Roman" w:hAnsi="Times New Roman" w:cs="Times New Roman"/>
          <w:b/>
          <w:sz w:val="32"/>
          <w:szCs w:val="32"/>
        </w:rPr>
        <w:t xml:space="preserve">Тенденции развития музейного сервиса на примере </w:t>
      </w:r>
    </w:p>
    <w:p w:rsidR="00346C04" w:rsidRPr="00157A2E" w:rsidRDefault="00AF05DA" w:rsidP="00346C04">
      <w:pPr>
        <w:spacing w:line="240" w:lineRule="auto"/>
        <w:jc w:val="center"/>
        <w:rPr>
          <w:rFonts w:ascii="Times New Roman" w:hAnsi="Times New Roman" w:cs="Times New Roman"/>
          <w:b/>
          <w:sz w:val="32"/>
          <w:szCs w:val="32"/>
        </w:rPr>
      </w:pPr>
      <w:r w:rsidRPr="00157A2E">
        <w:rPr>
          <w:rFonts w:ascii="Times New Roman" w:hAnsi="Times New Roman" w:cs="Times New Roman"/>
          <w:b/>
          <w:sz w:val="32"/>
          <w:szCs w:val="32"/>
        </w:rPr>
        <w:t xml:space="preserve">деятельности </w:t>
      </w:r>
      <w:r w:rsidR="00346C04" w:rsidRPr="00157A2E">
        <w:rPr>
          <w:rFonts w:ascii="Times New Roman" w:hAnsi="Times New Roman" w:cs="Times New Roman"/>
          <w:b/>
          <w:sz w:val="32"/>
          <w:szCs w:val="32"/>
        </w:rPr>
        <w:t>Музея тверского быта</w:t>
      </w:r>
    </w:p>
    <w:p w:rsidR="00346C04" w:rsidRDefault="00157A2E" w:rsidP="00346C04">
      <w:pPr>
        <w:spacing w:line="240" w:lineRule="auto"/>
        <w:jc w:val="center"/>
        <w:rPr>
          <w:rFonts w:ascii="Times New Roman" w:hAnsi="Times New Roman" w:cs="Times New Roman"/>
          <w:sz w:val="28"/>
        </w:rPr>
      </w:pPr>
      <w:r>
        <w:rPr>
          <w:rFonts w:ascii="Times New Roman" w:hAnsi="Times New Roman" w:cs="Times New Roman"/>
          <w:sz w:val="28"/>
        </w:rPr>
        <w:t>по дисциплине «Сервисная деятельность»</w:t>
      </w: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right"/>
        <w:rPr>
          <w:rFonts w:ascii="Times New Roman" w:hAnsi="Times New Roman" w:cs="Times New Roman"/>
          <w:sz w:val="28"/>
        </w:rPr>
      </w:pPr>
      <w:r>
        <w:rPr>
          <w:rFonts w:ascii="Times New Roman" w:hAnsi="Times New Roman" w:cs="Times New Roman"/>
          <w:sz w:val="28"/>
        </w:rPr>
        <w:t>Выполнила:</w:t>
      </w:r>
    </w:p>
    <w:p w:rsidR="00346C04" w:rsidRDefault="00346C04" w:rsidP="00346C04">
      <w:pPr>
        <w:spacing w:line="240" w:lineRule="auto"/>
        <w:jc w:val="right"/>
        <w:rPr>
          <w:rFonts w:ascii="Times New Roman" w:hAnsi="Times New Roman" w:cs="Times New Roman"/>
          <w:sz w:val="28"/>
        </w:rPr>
      </w:pPr>
      <w:r>
        <w:rPr>
          <w:rFonts w:ascii="Times New Roman" w:hAnsi="Times New Roman" w:cs="Times New Roman"/>
          <w:sz w:val="28"/>
        </w:rPr>
        <w:t xml:space="preserve">студентка </w:t>
      </w:r>
      <w:r>
        <w:rPr>
          <w:rFonts w:ascii="Times New Roman" w:hAnsi="Times New Roman" w:cs="Times New Roman"/>
          <w:sz w:val="28"/>
          <w:lang w:val="en-US"/>
        </w:rPr>
        <w:t>II</w:t>
      </w:r>
      <w:r>
        <w:rPr>
          <w:rFonts w:ascii="Times New Roman" w:hAnsi="Times New Roman" w:cs="Times New Roman"/>
          <w:sz w:val="28"/>
        </w:rPr>
        <w:t xml:space="preserve"> курса</w:t>
      </w:r>
    </w:p>
    <w:p w:rsidR="00346C04" w:rsidRDefault="00346C04" w:rsidP="00346C04">
      <w:pPr>
        <w:spacing w:line="240" w:lineRule="auto"/>
        <w:jc w:val="right"/>
        <w:rPr>
          <w:rFonts w:ascii="Times New Roman" w:hAnsi="Times New Roman" w:cs="Times New Roman"/>
          <w:sz w:val="28"/>
        </w:rPr>
      </w:pPr>
      <w:r>
        <w:rPr>
          <w:rFonts w:ascii="Times New Roman" w:hAnsi="Times New Roman" w:cs="Times New Roman"/>
          <w:sz w:val="28"/>
        </w:rPr>
        <w:t>Фролова  Анастасия</w:t>
      </w:r>
    </w:p>
    <w:p w:rsidR="00346C04" w:rsidRDefault="00346C04" w:rsidP="00346C04">
      <w:pPr>
        <w:spacing w:line="240" w:lineRule="auto"/>
        <w:jc w:val="right"/>
        <w:rPr>
          <w:rFonts w:ascii="Times New Roman" w:hAnsi="Times New Roman" w:cs="Times New Roman"/>
          <w:sz w:val="28"/>
        </w:rPr>
      </w:pPr>
    </w:p>
    <w:p w:rsidR="00346C04" w:rsidRDefault="00346C04" w:rsidP="00346C04">
      <w:pPr>
        <w:spacing w:line="240" w:lineRule="auto"/>
        <w:jc w:val="right"/>
        <w:rPr>
          <w:rFonts w:ascii="Times New Roman" w:hAnsi="Times New Roman" w:cs="Times New Roman"/>
          <w:sz w:val="28"/>
        </w:rPr>
      </w:pPr>
      <w:r>
        <w:rPr>
          <w:rFonts w:ascii="Times New Roman" w:hAnsi="Times New Roman" w:cs="Times New Roman"/>
          <w:sz w:val="28"/>
        </w:rPr>
        <w:t>Научный руководитель:</w:t>
      </w:r>
    </w:p>
    <w:p w:rsidR="00346C04" w:rsidRDefault="00346C04" w:rsidP="00346C04">
      <w:pPr>
        <w:spacing w:line="240" w:lineRule="auto"/>
        <w:jc w:val="right"/>
        <w:rPr>
          <w:rFonts w:ascii="Times New Roman" w:hAnsi="Times New Roman" w:cs="Times New Roman"/>
          <w:sz w:val="28"/>
        </w:rPr>
      </w:pPr>
      <w:proofErr w:type="spellStart"/>
      <w:r>
        <w:rPr>
          <w:rFonts w:ascii="Times New Roman" w:hAnsi="Times New Roman" w:cs="Times New Roman"/>
          <w:sz w:val="28"/>
        </w:rPr>
        <w:t>к.и.н</w:t>
      </w:r>
      <w:proofErr w:type="spellEnd"/>
      <w:r>
        <w:rPr>
          <w:rFonts w:ascii="Times New Roman" w:hAnsi="Times New Roman" w:cs="Times New Roman"/>
          <w:sz w:val="28"/>
        </w:rPr>
        <w:t>., доцент</w:t>
      </w:r>
    </w:p>
    <w:p w:rsidR="00346C04" w:rsidRDefault="00346C04" w:rsidP="00346C04">
      <w:pPr>
        <w:spacing w:line="240" w:lineRule="auto"/>
        <w:jc w:val="right"/>
        <w:rPr>
          <w:rFonts w:ascii="Times New Roman" w:hAnsi="Times New Roman" w:cs="Times New Roman"/>
          <w:sz w:val="28"/>
        </w:rPr>
      </w:pPr>
      <w:r>
        <w:rPr>
          <w:rFonts w:ascii="Times New Roman" w:hAnsi="Times New Roman" w:cs="Times New Roman"/>
          <w:sz w:val="28"/>
        </w:rPr>
        <w:t>Макарова  Е.А.</w:t>
      </w: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center"/>
        <w:rPr>
          <w:rFonts w:ascii="Times New Roman" w:hAnsi="Times New Roman" w:cs="Times New Roman"/>
          <w:sz w:val="28"/>
        </w:rPr>
      </w:pPr>
    </w:p>
    <w:p w:rsidR="00346C04" w:rsidRDefault="00346C04" w:rsidP="00346C04">
      <w:pPr>
        <w:spacing w:line="240" w:lineRule="auto"/>
        <w:jc w:val="center"/>
        <w:rPr>
          <w:rFonts w:ascii="Times New Roman" w:hAnsi="Times New Roman" w:cs="Times New Roman"/>
          <w:sz w:val="28"/>
        </w:rPr>
      </w:pPr>
      <w:r>
        <w:rPr>
          <w:rFonts w:ascii="Times New Roman" w:hAnsi="Times New Roman" w:cs="Times New Roman"/>
          <w:sz w:val="28"/>
        </w:rPr>
        <w:t>Тверь, 2018</w:t>
      </w:r>
    </w:p>
    <w:p w:rsidR="00346C04" w:rsidRDefault="00346C04" w:rsidP="00346C04">
      <w:pPr>
        <w:spacing w:line="240" w:lineRule="auto"/>
        <w:jc w:val="center"/>
        <w:rPr>
          <w:rFonts w:ascii="Times New Roman" w:hAnsi="Times New Roman" w:cs="Times New Roman"/>
          <w:sz w:val="28"/>
        </w:rPr>
      </w:pPr>
    </w:p>
    <w:p w:rsidR="00346C04" w:rsidRDefault="00883992" w:rsidP="00346C04">
      <w:pPr>
        <w:spacing w:line="240" w:lineRule="auto"/>
        <w:jc w:val="center"/>
        <w:rPr>
          <w:rFonts w:ascii="Times New Roman" w:hAnsi="Times New Roman" w:cs="Times New Roman"/>
          <w:b/>
          <w:sz w:val="28"/>
        </w:rPr>
      </w:pPr>
      <w:r>
        <w:rPr>
          <w:rFonts w:ascii="Times New Roman" w:hAnsi="Times New Roman" w:cs="Times New Roman"/>
          <w:b/>
          <w:noProof/>
          <w:sz w:val="28"/>
          <w:lang w:eastAsia="ru-RU"/>
        </w:rPr>
        <w:lastRenderedPageBreak/>
        <mc:AlternateContent>
          <mc:Choice Requires="wps">
            <w:drawing>
              <wp:anchor distT="0" distB="0" distL="114300" distR="114300" simplePos="0" relativeHeight="251660288" behindDoc="0" locked="0" layoutInCell="1" allowOverlap="1">
                <wp:simplePos x="0" y="0"/>
                <wp:positionH relativeFrom="column">
                  <wp:posOffset>2901315</wp:posOffset>
                </wp:positionH>
                <wp:positionV relativeFrom="paragraph">
                  <wp:posOffset>-285750</wp:posOffset>
                </wp:positionV>
                <wp:extent cx="200025" cy="10477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00025" cy="1047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28.45pt;margin-top:-22.5pt;width:15.75pt;height: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" fillcolor="white [3212]" strokecolor="white [3212]" strokeweight="2pt"/>
            </w:pict>
          </mc:Fallback>
        </mc:AlternateContent>
      </w:r>
      <w:r w:rsidR="00346C04">
        <w:rPr>
          <w:rFonts w:ascii="Times New Roman" w:hAnsi="Times New Roman" w:cs="Times New Roman"/>
          <w:b/>
          <w:sz w:val="28"/>
        </w:rPr>
        <w:t>Оглавление:</w:t>
      </w:r>
    </w:p>
    <w:p w:rsidR="00346C04" w:rsidRDefault="00346C04" w:rsidP="00346C04">
      <w:pPr>
        <w:spacing w:line="360" w:lineRule="auto"/>
        <w:jc w:val="both"/>
        <w:rPr>
          <w:rFonts w:ascii="Times New Roman" w:hAnsi="Times New Roman" w:cs="Times New Roman"/>
          <w:sz w:val="28"/>
        </w:rPr>
      </w:pPr>
      <w:r>
        <w:rPr>
          <w:rFonts w:ascii="Times New Roman" w:hAnsi="Times New Roman" w:cs="Times New Roman"/>
          <w:sz w:val="28"/>
        </w:rPr>
        <w:t>Введение………………………………………………………………</w:t>
      </w:r>
      <w:r w:rsidR="005F2B18">
        <w:rPr>
          <w:rFonts w:ascii="Times New Roman" w:hAnsi="Times New Roman" w:cs="Times New Roman"/>
          <w:sz w:val="28"/>
        </w:rPr>
        <w:t>……….</w:t>
      </w:r>
      <w:r w:rsidR="00883992">
        <w:rPr>
          <w:rFonts w:ascii="Times New Roman" w:hAnsi="Times New Roman" w:cs="Times New Roman"/>
          <w:sz w:val="28"/>
        </w:rPr>
        <w:t>. 3</w:t>
      </w:r>
    </w:p>
    <w:p w:rsidR="00883992" w:rsidRPr="00883992" w:rsidRDefault="00346C04" w:rsidP="00883992">
      <w:pPr>
        <w:spacing w:line="360" w:lineRule="auto"/>
        <w:jc w:val="both"/>
        <w:rPr>
          <w:rFonts w:ascii="Times New Roman" w:hAnsi="Times New Roman" w:cs="Times New Roman"/>
          <w:sz w:val="28"/>
        </w:rPr>
      </w:pPr>
      <w:r>
        <w:rPr>
          <w:rFonts w:ascii="Times New Roman" w:hAnsi="Times New Roman" w:cs="Times New Roman"/>
          <w:sz w:val="28"/>
        </w:rPr>
        <w:t xml:space="preserve">Глава </w:t>
      </w:r>
      <w:r>
        <w:rPr>
          <w:rFonts w:ascii="Times New Roman" w:hAnsi="Times New Roman" w:cs="Times New Roman"/>
          <w:sz w:val="28"/>
          <w:lang w:val="en-US"/>
        </w:rPr>
        <w:t>I</w:t>
      </w:r>
      <w:r>
        <w:rPr>
          <w:rFonts w:ascii="Times New Roman" w:hAnsi="Times New Roman" w:cs="Times New Roman"/>
          <w:sz w:val="28"/>
        </w:rPr>
        <w:t xml:space="preserve">. </w:t>
      </w:r>
      <w:r w:rsidR="00883992" w:rsidRPr="00883992">
        <w:rPr>
          <w:rFonts w:ascii="Times New Roman" w:hAnsi="Times New Roman" w:cs="Times New Roman"/>
          <w:sz w:val="28"/>
        </w:rPr>
        <w:t>Глава I. Особенности развития музейного сервиса в России</w:t>
      </w:r>
      <w:r w:rsidR="005F2B18">
        <w:rPr>
          <w:rFonts w:ascii="Times New Roman" w:hAnsi="Times New Roman" w:cs="Times New Roman"/>
          <w:sz w:val="28"/>
        </w:rPr>
        <w:t>……..</w:t>
      </w:r>
      <w:r w:rsidR="00883992">
        <w:rPr>
          <w:rFonts w:ascii="Times New Roman" w:hAnsi="Times New Roman" w:cs="Times New Roman"/>
          <w:sz w:val="28"/>
        </w:rPr>
        <w:t>. 1</w:t>
      </w:r>
      <w:r w:rsidR="009A7A1C">
        <w:rPr>
          <w:rFonts w:ascii="Times New Roman" w:hAnsi="Times New Roman" w:cs="Times New Roman"/>
          <w:sz w:val="28"/>
        </w:rPr>
        <w:t>2</w:t>
      </w:r>
    </w:p>
    <w:p w:rsidR="00346C04" w:rsidRDefault="00883992" w:rsidP="00883992">
      <w:pPr>
        <w:spacing w:line="360" w:lineRule="auto"/>
        <w:jc w:val="both"/>
        <w:rPr>
          <w:rFonts w:ascii="Times New Roman" w:hAnsi="Times New Roman" w:cs="Times New Roman"/>
          <w:sz w:val="28"/>
        </w:rPr>
      </w:pPr>
      <w:r w:rsidRPr="00883992">
        <w:rPr>
          <w:rFonts w:ascii="Times New Roman" w:hAnsi="Times New Roman" w:cs="Times New Roman"/>
          <w:sz w:val="28"/>
        </w:rPr>
        <w:t>§1. Этапы развития отечественного музейного сервиса</w:t>
      </w:r>
      <w:r>
        <w:rPr>
          <w:rFonts w:ascii="Times New Roman" w:hAnsi="Times New Roman" w:cs="Times New Roman"/>
          <w:sz w:val="28"/>
        </w:rPr>
        <w:t>………………………</w:t>
      </w:r>
    </w:p>
    <w:p w:rsidR="00883992" w:rsidRDefault="00883992" w:rsidP="00883992">
      <w:pPr>
        <w:spacing w:line="360" w:lineRule="auto"/>
        <w:jc w:val="both"/>
        <w:rPr>
          <w:rFonts w:ascii="Times New Roman" w:hAnsi="Times New Roman" w:cs="Times New Roman"/>
          <w:sz w:val="28"/>
        </w:rPr>
      </w:pPr>
      <w:r w:rsidRPr="00883992">
        <w:rPr>
          <w:rFonts w:ascii="Times New Roman" w:hAnsi="Times New Roman" w:cs="Times New Roman"/>
          <w:sz w:val="28"/>
        </w:rPr>
        <w:t xml:space="preserve">§2. </w:t>
      </w:r>
      <w:r w:rsidR="00F0269F">
        <w:rPr>
          <w:rFonts w:ascii="Times New Roman" w:hAnsi="Times New Roman" w:cs="Times New Roman"/>
          <w:sz w:val="28"/>
        </w:rPr>
        <w:t>Характеристика</w:t>
      </w:r>
      <w:r w:rsidRPr="00883992">
        <w:rPr>
          <w:rFonts w:ascii="Times New Roman" w:hAnsi="Times New Roman" w:cs="Times New Roman"/>
          <w:sz w:val="28"/>
        </w:rPr>
        <w:t xml:space="preserve"> музейного сервиса в современной России</w:t>
      </w:r>
      <w:r w:rsidR="005F2B18">
        <w:rPr>
          <w:rFonts w:ascii="Times New Roman" w:hAnsi="Times New Roman" w:cs="Times New Roman"/>
          <w:sz w:val="28"/>
        </w:rPr>
        <w:t>………</w:t>
      </w:r>
      <w:r w:rsidR="00F0269F">
        <w:rPr>
          <w:rFonts w:ascii="Times New Roman" w:hAnsi="Times New Roman" w:cs="Times New Roman"/>
          <w:sz w:val="28"/>
        </w:rPr>
        <w:t>………………………………………………………</w:t>
      </w:r>
      <w:r w:rsidR="005F2B18">
        <w:rPr>
          <w:rFonts w:ascii="Times New Roman" w:hAnsi="Times New Roman" w:cs="Times New Roman"/>
          <w:sz w:val="28"/>
        </w:rPr>
        <w:t>………….</w:t>
      </w:r>
      <w:r w:rsidR="00BA3CB1">
        <w:rPr>
          <w:rFonts w:ascii="Times New Roman" w:hAnsi="Times New Roman" w:cs="Times New Roman"/>
          <w:sz w:val="28"/>
        </w:rPr>
        <w:t>...</w:t>
      </w:r>
      <w:r>
        <w:rPr>
          <w:rFonts w:ascii="Times New Roman" w:hAnsi="Times New Roman" w:cs="Times New Roman"/>
          <w:sz w:val="28"/>
        </w:rPr>
        <w:t>2</w:t>
      </w:r>
      <w:r w:rsidR="003F57F0">
        <w:rPr>
          <w:rFonts w:ascii="Times New Roman" w:hAnsi="Times New Roman" w:cs="Times New Roman"/>
          <w:sz w:val="28"/>
        </w:rPr>
        <w:t>8</w:t>
      </w:r>
    </w:p>
    <w:p w:rsidR="00883992" w:rsidRPr="00883992" w:rsidRDefault="00883992" w:rsidP="00883992">
      <w:pPr>
        <w:spacing w:line="360" w:lineRule="auto"/>
        <w:jc w:val="both"/>
        <w:rPr>
          <w:rFonts w:ascii="Times New Roman" w:hAnsi="Times New Roman" w:cs="Times New Roman"/>
          <w:sz w:val="28"/>
        </w:rPr>
      </w:pPr>
      <w:r w:rsidRPr="00883992">
        <w:rPr>
          <w:rFonts w:ascii="Times New Roman" w:hAnsi="Times New Roman" w:cs="Times New Roman"/>
          <w:sz w:val="28"/>
        </w:rPr>
        <w:t>Глава II. Музей тверского быта</w:t>
      </w:r>
      <w:r>
        <w:rPr>
          <w:rFonts w:ascii="Times New Roman" w:hAnsi="Times New Roman" w:cs="Times New Roman"/>
          <w:sz w:val="28"/>
        </w:rPr>
        <w:t>……………………………………………</w:t>
      </w:r>
      <w:r w:rsidR="00BA3CB1">
        <w:rPr>
          <w:rFonts w:ascii="Times New Roman" w:hAnsi="Times New Roman" w:cs="Times New Roman"/>
          <w:sz w:val="28"/>
        </w:rPr>
        <w:t>…</w:t>
      </w:r>
      <w:r>
        <w:rPr>
          <w:rFonts w:ascii="Times New Roman" w:hAnsi="Times New Roman" w:cs="Times New Roman"/>
          <w:sz w:val="28"/>
        </w:rPr>
        <w:t xml:space="preserve"> 3</w:t>
      </w:r>
      <w:r w:rsidR="009A7A1C">
        <w:rPr>
          <w:rFonts w:ascii="Times New Roman" w:hAnsi="Times New Roman" w:cs="Times New Roman"/>
          <w:sz w:val="28"/>
        </w:rPr>
        <w:t>6</w:t>
      </w:r>
    </w:p>
    <w:p w:rsidR="00883992" w:rsidRDefault="00883992" w:rsidP="00883992">
      <w:pPr>
        <w:spacing w:line="360" w:lineRule="auto"/>
        <w:jc w:val="both"/>
        <w:rPr>
          <w:rFonts w:ascii="Times New Roman" w:hAnsi="Times New Roman" w:cs="Times New Roman"/>
          <w:sz w:val="28"/>
        </w:rPr>
      </w:pPr>
      <w:r w:rsidRPr="00883992">
        <w:rPr>
          <w:rFonts w:ascii="Times New Roman" w:hAnsi="Times New Roman" w:cs="Times New Roman"/>
          <w:sz w:val="28"/>
        </w:rPr>
        <w:t>§1. Общая характеристика музея</w:t>
      </w:r>
      <w:r>
        <w:rPr>
          <w:rFonts w:ascii="Times New Roman" w:hAnsi="Times New Roman" w:cs="Times New Roman"/>
          <w:sz w:val="28"/>
        </w:rPr>
        <w:t>……………………………………………….</w:t>
      </w:r>
    </w:p>
    <w:p w:rsidR="00883992" w:rsidRDefault="00883992" w:rsidP="00883992">
      <w:pPr>
        <w:spacing w:line="360" w:lineRule="auto"/>
        <w:jc w:val="both"/>
        <w:rPr>
          <w:rFonts w:ascii="Times New Roman" w:hAnsi="Times New Roman" w:cs="Times New Roman"/>
          <w:sz w:val="28"/>
        </w:rPr>
      </w:pPr>
      <w:r w:rsidRPr="00883992">
        <w:rPr>
          <w:rFonts w:ascii="Times New Roman" w:hAnsi="Times New Roman" w:cs="Times New Roman"/>
          <w:sz w:val="28"/>
        </w:rPr>
        <w:t>§2. Экспозиции Музея тверского быта</w:t>
      </w:r>
      <w:r>
        <w:rPr>
          <w:rFonts w:ascii="Times New Roman" w:hAnsi="Times New Roman" w:cs="Times New Roman"/>
          <w:sz w:val="28"/>
        </w:rPr>
        <w:t xml:space="preserve">……………………………………... </w:t>
      </w:r>
      <w:r w:rsidR="00126290">
        <w:rPr>
          <w:rFonts w:ascii="Times New Roman" w:hAnsi="Times New Roman" w:cs="Times New Roman"/>
          <w:sz w:val="28"/>
        </w:rPr>
        <w:t>40</w:t>
      </w:r>
    </w:p>
    <w:p w:rsidR="00883992" w:rsidRDefault="00883992" w:rsidP="00883992">
      <w:pPr>
        <w:spacing w:line="360" w:lineRule="auto"/>
        <w:jc w:val="both"/>
        <w:rPr>
          <w:rFonts w:ascii="Times New Roman" w:hAnsi="Times New Roman" w:cs="Times New Roman"/>
          <w:sz w:val="28"/>
        </w:rPr>
      </w:pPr>
      <w:r w:rsidRPr="00883992">
        <w:rPr>
          <w:rFonts w:ascii="Times New Roman" w:hAnsi="Times New Roman" w:cs="Times New Roman"/>
          <w:sz w:val="28"/>
        </w:rPr>
        <w:t>§3. Интерактивные программы и экскурсии в Музеи тверского быта</w:t>
      </w:r>
      <w:r w:rsidR="00BA3CB1">
        <w:rPr>
          <w:rFonts w:ascii="Times New Roman" w:hAnsi="Times New Roman" w:cs="Times New Roman"/>
          <w:sz w:val="28"/>
        </w:rPr>
        <w:t>…</w:t>
      </w:r>
      <w:r>
        <w:rPr>
          <w:rFonts w:ascii="Times New Roman" w:hAnsi="Times New Roman" w:cs="Times New Roman"/>
          <w:sz w:val="28"/>
        </w:rPr>
        <w:t>.. 4</w:t>
      </w:r>
      <w:r w:rsidR="003F57F0">
        <w:rPr>
          <w:rFonts w:ascii="Times New Roman" w:hAnsi="Times New Roman" w:cs="Times New Roman"/>
          <w:sz w:val="28"/>
        </w:rPr>
        <w:t>3</w:t>
      </w:r>
    </w:p>
    <w:p w:rsidR="00883992" w:rsidRDefault="00883992" w:rsidP="00126290">
      <w:pPr>
        <w:spacing w:line="360" w:lineRule="auto"/>
        <w:jc w:val="both"/>
        <w:rPr>
          <w:rFonts w:ascii="Times New Roman" w:hAnsi="Times New Roman" w:cs="Times New Roman"/>
          <w:sz w:val="28"/>
        </w:rPr>
      </w:pPr>
      <w:r>
        <w:rPr>
          <w:rFonts w:ascii="Times New Roman" w:hAnsi="Times New Roman" w:cs="Times New Roman"/>
          <w:sz w:val="28"/>
        </w:rPr>
        <w:t>Заклю</w:t>
      </w:r>
      <w:r w:rsidR="00BA3CB1">
        <w:rPr>
          <w:rFonts w:ascii="Times New Roman" w:hAnsi="Times New Roman" w:cs="Times New Roman"/>
          <w:sz w:val="28"/>
        </w:rPr>
        <w:t>чение………………………………………………………………….</w:t>
      </w:r>
      <w:r>
        <w:rPr>
          <w:rFonts w:ascii="Times New Roman" w:hAnsi="Times New Roman" w:cs="Times New Roman"/>
          <w:sz w:val="28"/>
        </w:rPr>
        <w:t xml:space="preserve">. </w:t>
      </w:r>
      <w:r w:rsidR="003F57F0">
        <w:rPr>
          <w:rFonts w:ascii="Times New Roman" w:hAnsi="Times New Roman" w:cs="Times New Roman"/>
          <w:sz w:val="28"/>
        </w:rPr>
        <w:t>51</w:t>
      </w:r>
    </w:p>
    <w:p w:rsidR="00883992" w:rsidRDefault="00883992" w:rsidP="00126290">
      <w:pPr>
        <w:spacing w:line="360" w:lineRule="auto"/>
        <w:jc w:val="both"/>
        <w:rPr>
          <w:rFonts w:ascii="Times New Roman" w:hAnsi="Times New Roman" w:cs="Times New Roman"/>
          <w:sz w:val="28"/>
        </w:rPr>
      </w:pPr>
      <w:r>
        <w:rPr>
          <w:rFonts w:ascii="Times New Roman" w:hAnsi="Times New Roman" w:cs="Times New Roman"/>
          <w:sz w:val="28"/>
        </w:rPr>
        <w:t>Список  информационных материалов…………………………….…</w:t>
      </w:r>
      <w:r w:rsidR="005F2B18">
        <w:rPr>
          <w:rFonts w:ascii="Times New Roman" w:hAnsi="Times New Roman" w:cs="Times New Roman"/>
          <w:sz w:val="28"/>
        </w:rPr>
        <w:t>……</w:t>
      </w:r>
      <w:r>
        <w:rPr>
          <w:rFonts w:ascii="Times New Roman" w:hAnsi="Times New Roman" w:cs="Times New Roman"/>
          <w:sz w:val="28"/>
        </w:rPr>
        <w:t>. 5</w:t>
      </w:r>
      <w:r w:rsidR="003F57F0">
        <w:rPr>
          <w:rFonts w:ascii="Times New Roman" w:hAnsi="Times New Roman" w:cs="Times New Roman"/>
          <w:sz w:val="28"/>
        </w:rPr>
        <w:t>3</w:t>
      </w:r>
    </w:p>
    <w:p w:rsidR="00883992" w:rsidRDefault="00883992" w:rsidP="00126290">
      <w:pPr>
        <w:spacing w:line="360" w:lineRule="auto"/>
        <w:jc w:val="both"/>
        <w:rPr>
          <w:rFonts w:ascii="Times New Roman" w:hAnsi="Times New Roman" w:cs="Times New Roman"/>
          <w:sz w:val="28"/>
        </w:rPr>
      </w:pPr>
      <w:r>
        <w:rPr>
          <w:rFonts w:ascii="Times New Roman" w:hAnsi="Times New Roman" w:cs="Times New Roman"/>
          <w:sz w:val="28"/>
        </w:rPr>
        <w:t>Приложение №1. Фото Музея тверского быта………………………</w:t>
      </w:r>
      <w:r w:rsidR="005F2B18">
        <w:rPr>
          <w:rFonts w:ascii="Times New Roman" w:hAnsi="Times New Roman" w:cs="Times New Roman"/>
          <w:sz w:val="28"/>
        </w:rPr>
        <w:t>……..</w:t>
      </w:r>
      <w:r w:rsidR="004100D7">
        <w:rPr>
          <w:rFonts w:ascii="Times New Roman" w:hAnsi="Times New Roman" w:cs="Times New Roman"/>
          <w:sz w:val="28"/>
        </w:rPr>
        <w:t>. 5</w:t>
      </w:r>
      <w:r w:rsidR="003F57F0">
        <w:rPr>
          <w:rFonts w:ascii="Times New Roman" w:hAnsi="Times New Roman" w:cs="Times New Roman"/>
          <w:sz w:val="28"/>
        </w:rPr>
        <w:t>5</w:t>
      </w:r>
    </w:p>
    <w:p w:rsidR="00126290" w:rsidRDefault="00883992" w:rsidP="00126290">
      <w:pPr>
        <w:spacing w:line="360" w:lineRule="auto"/>
        <w:jc w:val="both"/>
        <w:rPr>
          <w:rFonts w:ascii="Times New Roman" w:hAnsi="Times New Roman" w:cs="Times New Roman"/>
          <w:sz w:val="28"/>
        </w:rPr>
      </w:pPr>
      <w:r>
        <w:rPr>
          <w:rFonts w:ascii="Times New Roman" w:hAnsi="Times New Roman" w:cs="Times New Roman"/>
          <w:sz w:val="28"/>
        </w:rPr>
        <w:t>Приложение №2. Прейскурант цен Музея тверского быта</w:t>
      </w:r>
      <w:r w:rsidR="005F2B18">
        <w:rPr>
          <w:rFonts w:ascii="Times New Roman" w:hAnsi="Times New Roman" w:cs="Times New Roman"/>
          <w:sz w:val="28"/>
        </w:rPr>
        <w:t>………………...</w:t>
      </w:r>
      <w:r w:rsidR="004100D7">
        <w:rPr>
          <w:rFonts w:ascii="Times New Roman" w:hAnsi="Times New Roman" w:cs="Times New Roman"/>
          <w:sz w:val="28"/>
        </w:rPr>
        <w:t>. 5</w:t>
      </w:r>
      <w:r w:rsidR="003F57F0">
        <w:rPr>
          <w:rFonts w:ascii="Times New Roman" w:hAnsi="Times New Roman" w:cs="Times New Roman"/>
          <w:sz w:val="28"/>
        </w:rPr>
        <w:t>6</w:t>
      </w:r>
    </w:p>
    <w:p w:rsidR="00126290" w:rsidRDefault="00883992" w:rsidP="00126290">
      <w:pPr>
        <w:spacing w:line="360" w:lineRule="auto"/>
        <w:jc w:val="both"/>
        <w:rPr>
          <w:rFonts w:ascii="Times New Roman" w:hAnsi="Times New Roman" w:cs="Times New Roman"/>
          <w:sz w:val="28"/>
        </w:rPr>
      </w:pPr>
      <w:r>
        <w:rPr>
          <w:rFonts w:ascii="Times New Roman" w:hAnsi="Times New Roman" w:cs="Times New Roman"/>
          <w:sz w:val="28"/>
        </w:rPr>
        <w:t>Приложение №3. Интервью с научн</w:t>
      </w:r>
      <w:r w:rsidR="004100D7">
        <w:rPr>
          <w:rFonts w:ascii="Times New Roman" w:hAnsi="Times New Roman" w:cs="Times New Roman"/>
          <w:sz w:val="28"/>
        </w:rPr>
        <w:t>ы</w:t>
      </w:r>
      <w:r>
        <w:rPr>
          <w:rFonts w:ascii="Times New Roman" w:hAnsi="Times New Roman" w:cs="Times New Roman"/>
          <w:sz w:val="28"/>
        </w:rPr>
        <w:t>м сотрудником музея</w:t>
      </w:r>
      <w:r w:rsidR="005F2B18">
        <w:rPr>
          <w:rFonts w:ascii="Times New Roman" w:hAnsi="Times New Roman" w:cs="Times New Roman"/>
          <w:sz w:val="28"/>
        </w:rPr>
        <w:t>………………</w:t>
      </w:r>
      <w:r w:rsidR="004100D7">
        <w:rPr>
          <w:rFonts w:ascii="Times New Roman" w:hAnsi="Times New Roman" w:cs="Times New Roman"/>
          <w:sz w:val="28"/>
        </w:rPr>
        <w:t>. 5</w:t>
      </w:r>
      <w:r w:rsidR="003F57F0">
        <w:rPr>
          <w:rFonts w:ascii="Times New Roman" w:hAnsi="Times New Roman" w:cs="Times New Roman"/>
          <w:sz w:val="28"/>
        </w:rPr>
        <w:t>7</w:t>
      </w:r>
    </w:p>
    <w:p w:rsidR="00346C04" w:rsidRDefault="00BA3CB1" w:rsidP="00126290">
      <w:pPr>
        <w:spacing w:line="360" w:lineRule="auto"/>
        <w:jc w:val="both"/>
        <w:rPr>
          <w:rFonts w:ascii="Times New Roman" w:hAnsi="Times New Roman" w:cs="Times New Roman"/>
          <w:sz w:val="28"/>
        </w:rPr>
      </w:pPr>
      <w:r>
        <w:rPr>
          <w:rFonts w:ascii="Times New Roman" w:hAnsi="Times New Roman" w:cs="Times New Roman"/>
          <w:sz w:val="28"/>
        </w:rPr>
        <w:t>Приложение №4. Экспозиция «В гостях у тверских купцов»………………</w:t>
      </w:r>
      <w:r w:rsidR="003F57F0">
        <w:rPr>
          <w:rFonts w:ascii="Times New Roman" w:hAnsi="Times New Roman" w:cs="Times New Roman"/>
          <w:sz w:val="28"/>
        </w:rPr>
        <w:t>60</w:t>
      </w:r>
    </w:p>
    <w:p w:rsidR="00126290" w:rsidRDefault="00126290" w:rsidP="00126290">
      <w:pPr>
        <w:spacing w:line="360" w:lineRule="auto"/>
        <w:jc w:val="both"/>
        <w:rPr>
          <w:rFonts w:ascii="Times New Roman" w:hAnsi="Times New Roman" w:cs="Times New Roman"/>
          <w:sz w:val="28"/>
        </w:rPr>
      </w:pPr>
      <w:r>
        <w:rPr>
          <w:rFonts w:ascii="Times New Roman" w:hAnsi="Times New Roman" w:cs="Times New Roman"/>
          <w:sz w:val="28"/>
        </w:rPr>
        <w:t>Приложение №5. Экспозиция «Русские самовары. Тверское чаепитие»…</w:t>
      </w:r>
      <w:r w:rsidR="007D6B92">
        <w:rPr>
          <w:rFonts w:ascii="Times New Roman" w:hAnsi="Times New Roman" w:cs="Times New Roman"/>
          <w:sz w:val="28"/>
        </w:rPr>
        <w:t>...</w:t>
      </w:r>
      <w:r>
        <w:rPr>
          <w:rFonts w:ascii="Times New Roman" w:hAnsi="Times New Roman" w:cs="Times New Roman"/>
          <w:sz w:val="28"/>
        </w:rPr>
        <w:t>.6</w:t>
      </w:r>
      <w:r w:rsidR="003F57F0">
        <w:rPr>
          <w:rFonts w:ascii="Times New Roman" w:hAnsi="Times New Roman" w:cs="Times New Roman"/>
          <w:sz w:val="28"/>
        </w:rPr>
        <w:t>1</w:t>
      </w:r>
    </w:p>
    <w:p w:rsidR="00883992" w:rsidRDefault="00883992" w:rsidP="00346C04">
      <w:pPr>
        <w:spacing w:line="360" w:lineRule="auto"/>
        <w:jc w:val="both"/>
        <w:rPr>
          <w:rFonts w:ascii="Times New Roman" w:hAnsi="Times New Roman" w:cs="Times New Roman"/>
          <w:sz w:val="28"/>
        </w:rPr>
      </w:pPr>
    </w:p>
    <w:p w:rsidR="00346C04" w:rsidRDefault="00346C04" w:rsidP="00346C04">
      <w:pPr>
        <w:spacing w:line="360" w:lineRule="auto"/>
        <w:jc w:val="both"/>
        <w:rPr>
          <w:rFonts w:ascii="Times New Roman" w:hAnsi="Times New Roman" w:cs="Times New Roman"/>
          <w:sz w:val="28"/>
        </w:rPr>
      </w:pPr>
    </w:p>
    <w:p w:rsidR="00346C04" w:rsidRDefault="00346C04" w:rsidP="00346C04">
      <w:pPr>
        <w:spacing w:line="360" w:lineRule="auto"/>
        <w:jc w:val="both"/>
        <w:rPr>
          <w:rFonts w:ascii="Times New Roman" w:hAnsi="Times New Roman" w:cs="Times New Roman"/>
          <w:sz w:val="28"/>
        </w:rPr>
      </w:pPr>
    </w:p>
    <w:p w:rsidR="00346C04" w:rsidRDefault="00346C04" w:rsidP="00346C04">
      <w:pPr>
        <w:spacing w:line="360" w:lineRule="auto"/>
        <w:jc w:val="both"/>
        <w:rPr>
          <w:rFonts w:ascii="Times New Roman" w:hAnsi="Times New Roman" w:cs="Times New Roman"/>
          <w:sz w:val="28"/>
        </w:rPr>
      </w:pPr>
    </w:p>
    <w:p w:rsidR="00F0269F" w:rsidRDefault="00F0269F" w:rsidP="00346C04">
      <w:pPr>
        <w:spacing w:line="360" w:lineRule="auto"/>
        <w:ind w:firstLine="709"/>
        <w:jc w:val="center"/>
        <w:rPr>
          <w:rFonts w:ascii="Times New Roman" w:hAnsi="Times New Roman" w:cs="Times New Roman"/>
          <w:b/>
          <w:sz w:val="28"/>
          <w:szCs w:val="28"/>
        </w:rPr>
      </w:pPr>
    </w:p>
    <w:p w:rsidR="00346C04" w:rsidRDefault="00346C04" w:rsidP="00346C04">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7353EC" w:rsidRPr="00F74BF8" w:rsidRDefault="00346C04" w:rsidP="007353EC">
      <w:pPr>
        <w:spacing w:line="360" w:lineRule="auto"/>
        <w:ind w:firstLine="709"/>
        <w:jc w:val="both"/>
        <w:rPr>
          <w:rFonts w:ascii="Times New Roman" w:hAnsi="Times New Roman" w:cs="Times New Roman"/>
          <w:sz w:val="28"/>
          <w:szCs w:val="28"/>
        </w:rPr>
      </w:pPr>
      <w:r w:rsidRPr="00F74BF8">
        <w:rPr>
          <w:rFonts w:ascii="Times New Roman" w:hAnsi="Times New Roman" w:cs="Times New Roman"/>
          <w:sz w:val="28"/>
          <w:szCs w:val="28"/>
        </w:rPr>
        <w:t xml:space="preserve"> </w:t>
      </w:r>
      <w:r w:rsidR="007353EC" w:rsidRPr="00F74BF8">
        <w:rPr>
          <w:rFonts w:ascii="Times New Roman" w:hAnsi="Times New Roman" w:cs="Times New Roman"/>
          <w:sz w:val="28"/>
          <w:szCs w:val="28"/>
        </w:rPr>
        <w:t>В современном обществе все больше и больше растет интерес людей к искусству. Интерес – это осознанная потребность, и удовлетворяют э</w:t>
      </w:r>
      <w:r w:rsidR="007353EC">
        <w:rPr>
          <w:rFonts w:ascii="Times New Roman" w:hAnsi="Times New Roman" w:cs="Times New Roman"/>
          <w:sz w:val="28"/>
          <w:szCs w:val="28"/>
        </w:rPr>
        <w:t>ту потребность такие культурно-</w:t>
      </w:r>
      <w:r w:rsidR="007353EC" w:rsidRPr="00F74BF8">
        <w:rPr>
          <w:rFonts w:ascii="Times New Roman" w:hAnsi="Times New Roman" w:cs="Times New Roman"/>
          <w:sz w:val="28"/>
          <w:szCs w:val="28"/>
        </w:rPr>
        <w:t xml:space="preserve">просветительские учреждения как музеи. На данный момент музейный сервис переживает заметный подъем. Не только </w:t>
      </w:r>
      <w:r w:rsidR="007353EC">
        <w:rPr>
          <w:rFonts w:ascii="Times New Roman" w:hAnsi="Times New Roman" w:cs="Times New Roman"/>
          <w:sz w:val="28"/>
          <w:szCs w:val="28"/>
        </w:rPr>
        <w:t>туристы</w:t>
      </w:r>
      <w:r w:rsidR="007353EC" w:rsidRPr="00F74BF8">
        <w:rPr>
          <w:rFonts w:ascii="Times New Roman" w:hAnsi="Times New Roman" w:cs="Times New Roman"/>
          <w:sz w:val="28"/>
          <w:szCs w:val="28"/>
        </w:rPr>
        <w:t xml:space="preserve">, но и </w:t>
      </w:r>
      <w:r w:rsidR="007353EC">
        <w:rPr>
          <w:rFonts w:ascii="Times New Roman" w:hAnsi="Times New Roman" w:cs="Times New Roman"/>
          <w:sz w:val="28"/>
          <w:szCs w:val="28"/>
        </w:rPr>
        <w:t>местные жители</w:t>
      </w:r>
      <w:r w:rsidR="007353EC" w:rsidRPr="00F74BF8">
        <w:rPr>
          <w:rFonts w:ascii="Times New Roman" w:hAnsi="Times New Roman" w:cs="Times New Roman"/>
          <w:sz w:val="28"/>
          <w:szCs w:val="28"/>
        </w:rPr>
        <w:t xml:space="preserve"> с удовольствием ходят в музеи. Музейные учреждения становятся частью туристских маршрутов. В первую очередь, это связано с увеличивающейся тенденцией сохранения культурного наследия прошлого и воспитание патриотического духа населения.</w:t>
      </w:r>
    </w:p>
    <w:p w:rsidR="007353EC" w:rsidRDefault="007353EC" w:rsidP="007353EC">
      <w:pPr>
        <w:spacing w:line="360" w:lineRule="auto"/>
        <w:ind w:firstLine="709"/>
        <w:jc w:val="both"/>
        <w:rPr>
          <w:rFonts w:ascii="Times New Roman" w:hAnsi="Times New Roman" w:cs="Times New Roman"/>
          <w:sz w:val="28"/>
          <w:szCs w:val="28"/>
        </w:rPr>
      </w:pPr>
      <w:r w:rsidRPr="00F74BF8">
        <w:rPr>
          <w:rFonts w:ascii="Times New Roman" w:hAnsi="Times New Roman" w:cs="Times New Roman"/>
          <w:sz w:val="28"/>
          <w:szCs w:val="28"/>
        </w:rPr>
        <w:t xml:space="preserve">   В Тверской области находится около 1,5 тысяч культурных учреждений, которые ежегодно посещают более 2 млн. человек. По посещаемости музеев Тверская область занимает 11</w:t>
      </w:r>
      <w:r w:rsidR="002C7ECC">
        <w:rPr>
          <w:rFonts w:ascii="Times New Roman" w:hAnsi="Times New Roman" w:cs="Times New Roman"/>
          <w:sz w:val="28"/>
          <w:szCs w:val="28"/>
        </w:rPr>
        <w:t>-</w:t>
      </w:r>
      <w:r w:rsidRPr="00F74BF8">
        <w:rPr>
          <w:rFonts w:ascii="Times New Roman" w:hAnsi="Times New Roman" w:cs="Times New Roman"/>
          <w:sz w:val="28"/>
          <w:szCs w:val="28"/>
        </w:rPr>
        <w:t>е место в Центральном федеральном округе. Музей тверского быта в среднем ежегодно посещают 60 325 человек. По рейтингу посещаемости музей занимает 2 место в городе, а в области – 4 место</w:t>
      </w:r>
      <w:r w:rsidR="00171807">
        <w:rPr>
          <w:rFonts w:ascii="Times New Roman" w:hAnsi="Times New Roman" w:cs="Times New Roman"/>
          <w:sz w:val="28"/>
          <w:szCs w:val="28"/>
        </w:rPr>
        <w:t>.</w:t>
      </w:r>
      <w:r w:rsidR="00AF05DA">
        <w:rPr>
          <w:rStyle w:val="a5"/>
          <w:rFonts w:ascii="Times New Roman" w:hAnsi="Times New Roman" w:cs="Times New Roman"/>
          <w:sz w:val="28"/>
          <w:szCs w:val="28"/>
        </w:rPr>
        <w:footnoteReference w:id="1"/>
      </w:r>
    </w:p>
    <w:p w:rsidR="007353EC" w:rsidRDefault="007353EC" w:rsidP="007353EC">
      <w:pPr>
        <w:spacing w:line="360" w:lineRule="auto"/>
        <w:ind w:firstLine="709"/>
        <w:jc w:val="both"/>
        <w:rPr>
          <w:rFonts w:ascii="Times New Roman" w:hAnsi="Times New Roman" w:cs="Times New Roman"/>
          <w:sz w:val="28"/>
          <w:szCs w:val="28"/>
        </w:rPr>
      </w:pPr>
      <w:r w:rsidRPr="00F74BF8">
        <w:rPr>
          <w:rFonts w:ascii="Times New Roman" w:hAnsi="Times New Roman" w:cs="Times New Roman"/>
          <w:sz w:val="28"/>
          <w:szCs w:val="28"/>
        </w:rPr>
        <w:t>Несомненный исследовательский и практический интерес представляет собой</w:t>
      </w:r>
      <w:r>
        <w:rPr>
          <w:rFonts w:ascii="Times New Roman" w:hAnsi="Times New Roman" w:cs="Times New Roman"/>
          <w:sz w:val="28"/>
          <w:szCs w:val="28"/>
        </w:rPr>
        <w:t xml:space="preserve"> тема курсовой работы, посвященная </w:t>
      </w:r>
      <w:r w:rsidR="00047CC6">
        <w:rPr>
          <w:rFonts w:ascii="Times New Roman" w:hAnsi="Times New Roman" w:cs="Times New Roman"/>
          <w:sz w:val="28"/>
          <w:szCs w:val="28"/>
        </w:rPr>
        <w:t xml:space="preserve">тенденциям развития музейного сервиса на примере деятельности </w:t>
      </w:r>
      <w:r>
        <w:rPr>
          <w:rFonts w:ascii="Times New Roman" w:hAnsi="Times New Roman" w:cs="Times New Roman"/>
          <w:sz w:val="28"/>
          <w:szCs w:val="28"/>
        </w:rPr>
        <w:t>Музе</w:t>
      </w:r>
      <w:r w:rsidR="00047CC6">
        <w:rPr>
          <w:rFonts w:ascii="Times New Roman" w:hAnsi="Times New Roman" w:cs="Times New Roman"/>
          <w:sz w:val="28"/>
          <w:szCs w:val="28"/>
        </w:rPr>
        <w:t>я</w:t>
      </w:r>
      <w:r w:rsidRPr="00F74BF8">
        <w:rPr>
          <w:rFonts w:ascii="Times New Roman" w:hAnsi="Times New Roman" w:cs="Times New Roman"/>
          <w:sz w:val="28"/>
          <w:szCs w:val="28"/>
        </w:rPr>
        <w:t xml:space="preserve"> тверского быта. </w:t>
      </w:r>
      <w:r>
        <w:rPr>
          <w:rFonts w:ascii="Times New Roman" w:hAnsi="Times New Roman" w:cs="Times New Roman"/>
          <w:sz w:val="28"/>
          <w:szCs w:val="28"/>
        </w:rPr>
        <w:t xml:space="preserve">Данный музей имеет региональное значение. Музей тверского быта занимается изучением, сохранение и популяризацией историко-культурного наследия Тверской области. </w:t>
      </w:r>
    </w:p>
    <w:p w:rsidR="007353EC" w:rsidRPr="00F74BF8" w:rsidRDefault="007353EC" w:rsidP="007353EC">
      <w:pPr>
        <w:spacing w:line="360" w:lineRule="auto"/>
        <w:ind w:firstLine="709"/>
        <w:jc w:val="both"/>
        <w:rPr>
          <w:rFonts w:ascii="Times New Roman" w:hAnsi="Times New Roman" w:cs="Times New Roman"/>
          <w:sz w:val="28"/>
          <w:szCs w:val="28"/>
        </w:rPr>
      </w:pPr>
      <w:r w:rsidRPr="00F74BF8">
        <w:rPr>
          <w:rFonts w:ascii="Times New Roman" w:hAnsi="Times New Roman" w:cs="Times New Roman"/>
          <w:sz w:val="28"/>
          <w:szCs w:val="28"/>
        </w:rPr>
        <w:t>Экспозиции музея воссоздают купеческий и крестьянский</w:t>
      </w:r>
      <w:r w:rsidRPr="007353EC">
        <w:rPr>
          <w:rFonts w:ascii="Times New Roman" w:hAnsi="Times New Roman" w:cs="Times New Roman"/>
          <w:sz w:val="28"/>
          <w:szCs w:val="28"/>
        </w:rPr>
        <w:t xml:space="preserve"> </w:t>
      </w:r>
      <w:r w:rsidRPr="00F74BF8">
        <w:rPr>
          <w:rFonts w:ascii="Times New Roman" w:hAnsi="Times New Roman" w:cs="Times New Roman"/>
          <w:sz w:val="28"/>
          <w:szCs w:val="28"/>
        </w:rPr>
        <w:t>быт. Также в данном музее мож</w:t>
      </w:r>
      <w:r>
        <w:rPr>
          <w:rFonts w:ascii="Times New Roman" w:hAnsi="Times New Roman" w:cs="Times New Roman"/>
          <w:sz w:val="28"/>
          <w:szCs w:val="28"/>
        </w:rPr>
        <w:t>но ознакомиться с декоративно-</w:t>
      </w:r>
      <w:r w:rsidRPr="00F74BF8">
        <w:rPr>
          <w:rFonts w:ascii="Times New Roman" w:hAnsi="Times New Roman" w:cs="Times New Roman"/>
          <w:sz w:val="28"/>
          <w:szCs w:val="28"/>
        </w:rPr>
        <w:t xml:space="preserve">прикладным искусством, узнать о традициях и обычаях, существовавших у горожан. Музей предлагает возможность окунуться в старину, стать частью той атмосферы, которая </w:t>
      </w:r>
      <w:r w:rsidR="00047CC6">
        <w:rPr>
          <w:rFonts w:ascii="Times New Roman" w:hAnsi="Times New Roman" w:cs="Times New Roman"/>
          <w:sz w:val="28"/>
          <w:szCs w:val="28"/>
        </w:rPr>
        <w:t>существовала</w:t>
      </w:r>
      <w:r w:rsidRPr="00F74BF8">
        <w:rPr>
          <w:rFonts w:ascii="Times New Roman" w:hAnsi="Times New Roman" w:cs="Times New Roman"/>
          <w:sz w:val="28"/>
          <w:szCs w:val="28"/>
        </w:rPr>
        <w:t xml:space="preserve"> в </w:t>
      </w:r>
      <w:r>
        <w:rPr>
          <w:rFonts w:ascii="Times New Roman" w:hAnsi="Times New Roman" w:cs="Times New Roman"/>
          <w:sz w:val="28"/>
          <w:szCs w:val="28"/>
          <w:lang w:val="en-US"/>
        </w:rPr>
        <w:t>XVI</w:t>
      </w:r>
      <w:r>
        <w:rPr>
          <w:rFonts w:ascii="Times New Roman" w:hAnsi="Times New Roman" w:cs="Times New Roman"/>
          <w:sz w:val="28"/>
          <w:szCs w:val="28"/>
        </w:rPr>
        <w:t>–</w:t>
      </w:r>
      <w:r>
        <w:rPr>
          <w:rFonts w:ascii="Times New Roman" w:hAnsi="Times New Roman" w:cs="Times New Roman"/>
          <w:sz w:val="28"/>
          <w:szCs w:val="28"/>
          <w:lang w:val="en-US"/>
        </w:rPr>
        <w:t>XIX</w:t>
      </w:r>
      <w:r w:rsidRPr="00F74BF8">
        <w:rPr>
          <w:rFonts w:ascii="Times New Roman" w:hAnsi="Times New Roman" w:cs="Times New Roman"/>
          <w:sz w:val="28"/>
          <w:szCs w:val="28"/>
        </w:rPr>
        <w:t xml:space="preserve"> вв. </w:t>
      </w:r>
      <w:r>
        <w:rPr>
          <w:rFonts w:ascii="Times New Roman" w:hAnsi="Times New Roman" w:cs="Times New Roman"/>
          <w:sz w:val="28"/>
          <w:szCs w:val="28"/>
        </w:rPr>
        <w:t xml:space="preserve">Музей тверского быта также занимается </w:t>
      </w:r>
      <w:r>
        <w:rPr>
          <w:rFonts w:ascii="Times New Roman" w:hAnsi="Times New Roman" w:cs="Times New Roman"/>
          <w:sz w:val="28"/>
          <w:szCs w:val="28"/>
        </w:rPr>
        <w:lastRenderedPageBreak/>
        <w:t>организацией свободного времени посетителей. В</w:t>
      </w:r>
      <w:r w:rsidRPr="00F74BF8">
        <w:rPr>
          <w:rFonts w:ascii="Times New Roman" w:hAnsi="Times New Roman" w:cs="Times New Roman"/>
          <w:sz w:val="28"/>
          <w:szCs w:val="28"/>
        </w:rPr>
        <w:t xml:space="preserve"> Музе</w:t>
      </w:r>
      <w:r w:rsidR="00E56675">
        <w:rPr>
          <w:rFonts w:ascii="Times New Roman" w:hAnsi="Times New Roman" w:cs="Times New Roman"/>
          <w:sz w:val="28"/>
          <w:szCs w:val="28"/>
        </w:rPr>
        <w:t>е</w:t>
      </w:r>
      <w:r w:rsidRPr="00F74BF8">
        <w:rPr>
          <w:rFonts w:ascii="Times New Roman" w:hAnsi="Times New Roman" w:cs="Times New Roman"/>
          <w:sz w:val="28"/>
          <w:szCs w:val="28"/>
        </w:rPr>
        <w:t xml:space="preserve"> проводятся тематические анимационные программы, которые могут посетить все желающие.</w:t>
      </w:r>
    </w:p>
    <w:p w:rsidR="007353EC" w:rsidRDefault="007353EC" w:rsidP="007353EC">
      <w:pPr>
        <w:spacing w:line="360" w:lineRule="auto"/>
        <w:ind w:firstLine="709"/>
        <w:jc w:val="both"/>
        <w:rPr>
          <w:rFonts w:ascii="Times New Roman" w:hAnsi="Times New Roman" w:cs="Times New Roman"/>
          <w:sz w:val="28"/>
          <w:szCs w:val="28"/>
        </w:rPr>
      </w:pPr>
      <w:r w:rsidRPr="00F74BF8">
        <w:rPr>
          <w:rFonts w:ascii="Times New Roman" w:hAnsi="Times New Roman" w:cs="Times New Roman"/>
          <w:sz w:val="28"/>
          <w:szCs w:val="28"/>
        </w:rPr>
        <w:t xml:space="preserve">   Хронологические рамки исследования: </w:t>
      </w:r>
      <w:r>
        <w:rPr>
          <w:rFonts w:ascii="Times New Roman" w:hAnsi="Times New Roman" w:cs="Times New Roman"/>
          <w:sz w:val="28"/>
          <w:szCs w:val="28"/>
        </w:rPr>
        <w:t xml:space="preserve">с момента создания Музея тверского быта в </w:t>
      </w:r>
      <w:r w:rsidRPr="00F74BF8">
        <w:rPr>
          <w:rFonts w:ascii="Times New Roman" w:hAnsi="Times New Roman" w:cs="Times New Roman"/>
          <w:sz w:val="28"/>
          <w:szCs w:val="28"/>
        </w:rPr>
        <w:t>1970 г.</w:t>
      </w:r>
      <w:r>
        <w:rPr>
          <w:rFonts w:ascii="Times New Roman" w:hAnsi="Times New Roman" w:cs="Times New Roman"/>
          <w:sz w:val="28"/>
          <w:szCs w:val="28"/>
        </w:rPr>
        <w:t xml:space="preserve"> </w:t>
      </w:r>
      <w:r w:rsidRPr="00F74BF8">
        <w:rPr>
          <w:rFonts w:ascii="Times New Roman" w:hAnsi="Times New Roman" w:cs="Times New Roman"/>
          <w:sz w:val="28"/>
          <w:szCs w:val="28"/>
        </w:rPr>
        <w:t xml:space="preserve"> по настоящее время. </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 курсовой работы </w:t>
      </w:r>
      <w:r w:rsidR="00047CC6">
        <w:rPr>
          <w:rFonts w:ascii="Times New Roman" w:hAnsi="Times New Roman" w:cs="Times New Roman"/>
          <w:sz w:val="28"/>
          <w:szCs w:val="28"/>
        </w:rPr>
        <w:t>заключается в</w:t>
      </w:r>
      <w:r>
        <w:rPr>
          <w:rFonts w:ascii="Times New Roman" w:hAnsi="Times New Roman" w:cs="Times New Roman"/>
          <w:sz w:val="28"/>
          <w:szCs w:val="28"/>
        </w:rPr>
        <w:t xml:space="preserve"> </w:t>
      </w:r>
      <w:r w:rsidR="00E56675">
        <w:rPr>
          <w:rFonts w:ascii="Times New Roman" w:hAnsi="Times New Roman" w:cs="Times New Roman"/>
          <w:sz w:val="28"/>
          <w:szCs w:val="28"/>
        </w:rPr>
        <w:t>выявление</w:t>
      </w:r>
      <w:r>
        <w:rPr>
          <w:rFonts w:ascii="Times New Roman" w:hAnsi="Times New Roman" w:cs="Times New Roman"/>
          <w:sz w:val="28"/>
          <w:szCs w:val="28"/>
        </w:rPr>
        <w:t xml:space="preserve"> тенденций развития музейного сервиса на примере деятельности Музея тверского быта.</w:t>
      </w:r>
    </w:p>
    <w:p w:rsidR="007353EC" w:rsidRDefault="007353EC" w:rsidP="007353EC">
      <w:pPr>
        <w:spacing w:line="360" w:lineRule="auto"/>
        <w:ind w:firstLine="709"/>
        <w:jc w:val="both"/>
        <w:rPr>
          <w:rFonts w:ascii="Times New Roman" w:hAnsi="Times New Roman" w:cs="Times New Roman"/>
          <w:sz w:val="28"/>
          <w:szCs w:val="28"/>
        </w:rPr>
      </w:pPr>
      <w:r w:rsidRPr="00774756">
        <w:rPr>
          <w:rFonts w:ascii="Times New Roman" w:hAnsi="Times New Roman" w:cs="Times New Roman"/>
          <w:sz w:val="28"/>
          <w:szCs w:val="28"/>
        </w:rPr>
        <w:t>Для достижения поставленной цели необходимо решить ряд исследовательских задач:</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изучить историю </w:t>
      </w:r>
      <w:r w:rsidR="00033F97">
        <w:rPr>
          <w:rFonts w:ascii="Times New Roman" w:hAnsi="Times New Roman" w:cs="Times New Roman"/>
          <w:sz w:val="28"/>
          <w:szCs w:val="28"/>
        </w:rPr>
        <w:t>становления</w:t>
      </w:r>
      <w:r>
        <w:rPr>
          <w:rFonts w:ascii="Times New Roman" w:hAnsi="Times New Roman" w:cs="Times New Roman"/>
          <w:sz w:val="28"/>
          <w:szCs w:val="28"/>
        </w:rPr>
        <w:t xml:space="preserve"> музейного </w:t>
      </w:r>
      <w:r w:rsidR="00033F97">
        <w:rPr>
          <w:rFonts w:ascii="Times New Roman" w:hAnsi="Times New Roman" w:cs="Times New Roman"/>
          <w:sz w:val="28"/>
          <w:szCs w:val="28"/>
        </w:rPr>
        <w:t>сервиса</w:t>
      </w:r>
      <w:r>
        <w:rPr>
          <w:rFonts w:ascii="Times New Roman" w:hAnsi="Times New Roman" w:cs="Times New Roman"/>
          <w:sz w:val="28"/>
          <w:szCs w:val="28"/>
        </w:rPr>
        <w:t xml:space="preserve"> в России;</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определить о</w:t>
      </w:r>
      <w:r w:rsidR="00033F97">
        <w:rPr>
          <w:rFonts w:ascii="Times New Roman" w:hAnsi="Times New Roman" w:cs="Times New Roman"/>
          <w:sz w:val="28"/>
          <w:szCs w:val="28"/>
        </w:rPr>
        <w:t>собенности</w:t>
      </w:r>
      <w:r>
        <w:rPr>
          <w:rFonts w:ascii="Times New Roman" w:hAnsi="Times New Roman" w:cs="Times New Roman"/>
          <w:sz w:val="28"/>
          <w:szCs w:val="28"/>
        </w:rPr>
        <w:t xml:space="preserve"> </w:t>
      </w:r>
      <w:r w:rsidR="00033F97">
        <w:rPr>
          <w:rFonts w:ascii="Times New Roman" w:hAnsi="Times New Roman" w:cs="Times New Roman"/>
          <w:sz w:val="28"/>
          <w:szCs w:val="28"/>
        </w:rPr>
        <w:t>развития современного отечественного музейного сервиса</w:t>
      </w:r>
      <w:r>
        <w:rPr>
          <w:rFonts w:ascii="Times New Roman" w:hAnsi="Times New Roman" w:cs="Times New Roman"/>
          <w:sz w:val="28"/>
          <w:szCs w:val="28"/>
        </w:rPr>
        <w:t>;</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ознакомится с нормативно-правовыми документами Российской Федерации, регламентирующими музейную деятельность; </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дать общую характеристику деятельности Музей тверского быта;</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изучить экспозиции, представленные в Музеи тверского быта;</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ознакомиться с услугами и анимационными программами, предлагаемыми в данном музее. </w:t>
      </w:r>
    </w:p>
    <w:p w:rsidR="00817769" w:rsidRDefault="007353EC" w:rsidP="007353EC">
      <w:pPr>
        <w:spacing w:line="360" w:lineRule="auto"/>
        <w:ind w:firstLine="709"/>
        <w:jc w:val="both"/>
        <w:rPr>
          <w:rFonts w:ascii="Times New Roman" w:hAnsi="Times New Roman" w:cs="Times New Roman"/>
          <w:sz w:val="28"/>
          <w:szCs w:val="28"/>
        </w:rPr>
      </w:pPr>
      <w:r w:rsidRPr="00774756">
        <w:rPr>
          <w:rFonts w:ascii="Times New Roman" w:hAnsi="Times New Roman" w:cs="Times New Roman"/>
          <w:sz w:val="28"/>
          <w:szCs w:val="28"/>
        </w:rPr>
        <w:t xml:space="preserve">Для решения поставленной цели и задач был использован ряд информационных ресурсов. Их можно классифицировать по тематико-хронологическому принципу и по видам информационных </w:t>
      </w:r>
      <w:r w:rsidR="00817769">
        <w:rPr>
          <w:rFonts w:ascii="Times New Roman" w:hAnsi="Times New Roman" w:cs="Times New Roman"/>
          <w:sz w:val="28"/>
          <w:szCs w:val="28"/>
        </w:rPr>
        <w:t>материалов</w:t>
      </w:r>
      <w:r w:rsidRPr="00774756">
        <w:rPr>
          <w:rFonts w:ascii="Times New Roman" w:hAnsi="Times New Roman" w:cs="Times New Roman"/>
          <w:sz w:val="28"/>
          <w:szCs w:val="28"/>
        </w:rPr>
        <w:t>. К первой группе</w:t>
      </w:r>
      <w:r w:rsidR="00033F97">
        <w:rPr>
          <w:rFonts w:ascii="Times New Roman" w:hAnsi="Times New Roman" w:cs="Times New Roman"/>
          <w:sz w:val="28"/>
          <w:szCs w:val="28"/>
        </w:rPr>
        <w:t xml:space="preserve"> информационных материалов</w:t>
      </w:r>
      <w:r w:rsidRPr="00774756">
        <w:rPr>
          <w:rFonts w:ascii="Times New Roman" w:hAnsi="Times New Roman" w:cs="Times New Roman"/>
          <w:sz w:val="28"/>
          <w:szCs w:val="28"/>
        </w:rPr>
        <w:t xml:space="preserve"> </w:t>
      </w:r>
      <w:r w:rsidR="00033F97">
        <w:rPr>
          <w:rFonts w:ascii="Times New Roman" w:hAnsi="Times New Roman" w:cs="Times New Roman"/>
          <w:sz w:val="28"/>
          <w:szCs w:val="28"/>
        </w:rPr>
        <w:t xml:space="preserve">относятся документы официального </w:t>
      </w:r>
      <w:r w:rsidR="00817769">
        <w:rPr>
          <w:rFonts w:ascii="Times New Roman" w:hAnsi="Times New Roman" w:cs="Times New Roman"/>
          <w:sz w:val="28"/>
          <w:szCs w:val="28"/>
        </w:rPr>
        <w:t>происхождения.</w:t>
      </w:r>
    </w:p>
    <w:p w:rsidR="00817769" w:rsidRDefault="00E91F01" w:rsidP="0081776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место в первой группе информационных материалов отводится нормативно-правовому документу «Основы законодательства Российской </w:t>
      </w:r>
      <w:r>
        <w:rPr>
          <w:rFonts w:ascii="Times New Roman" w:hAnsi="Times New Roman" w:cs="Times New Roman"/>
          <w:sz w:val="28"/>
          <w:szCs w:val="28"/>
        </w:rPr>
        <w:lastRenderedPageBreak/>
        <w:t>Федерации о культуре» (утв. ВС РФ 09.10.1992 № 3612-1).</w:t>
      </w:r>
      <w:r>
        <w:rPr>
          <w:rStyle w:val="a5"/>
          <w:rFonts w:ascii="Times New Roman" w:hAnsi="Times New Roman" w:cs="Times New Roman"/>
          <w:sz w:val="28"/>
          <w:szCs w:val="28"/>
        </w:rPr>
        <w:footnoteReference w:id="2"/>
      </w:r>
      <w:r>
        <w:rPr>
          <w:rFonts w:ascii="Times New Roman" w:hAnsi="Times New Roman" w:cs="Times New Roman"/>
          <w:sz w:val="28"/>
          <w:szCs w:val="28"/>
        </w:rPr>
        <w:t xml:space="preserve"> Данный правовой документ является базой </w:t>
      </w:r>
      <w:r w:rsidR="000C5D1C">
        <w:rPr>
          <w:rFonts w:ascii="Times New Roman" w:hAnsi="Times New Roman" w:cs="Times New Roman"/>
          <w:sz w:val="28"/>
          <w:szCs w:val="28"/>
        </w:rPr>
        <w:t xml:space="preserve">для </w:t>
      </w:r>
      <w:r>
        <w:rPr>
          <w:rFonts w:ascii="Times New Roman" w:hAnsi="Times New Roman" w:cs="Times New Roman"/>
          <w:sz w:val="28"/>
          <w:szCs w:val="28"/>
        </w:rPr>
        <w:t>сохранения и развития культуры в России.</w:t>
      </w:r>
    </w:p>
    <w:p w:rsidR="00817769" w:rsidRDefault="00E91F01" w:rsidP="0081776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Большая значимость среди документов официального происхождения принадлежит</w:t>
      </w:r>
      <w:r w:rsidR="00817769">
        <w:rPr>
          <w:rFonts w:ascii="Times New Roman" w:hAnsi="Times New Roman" w:cs="Times New Roman"/>
          <w:sz w:val="28"/>
          <w:szCs w:val="28"/>
        </w:rPr>
        <w:t xml:space="preserve"> Федеральному закону </w:t>
      </w:r>
      <w:r w:rsidR="00817769" w:rsidRPr="009012B6">
        <w:rPr>
          <w:rFonts w:ascii="Times New Roman" w:hAnsi="Times New Roman" w:cs="Times New Roman"/>
          <w:sz w:val="28"/>
          <w:szCs w:val="28"/>
        </w:rPr>
        <w:t>от 26.05.1996 № 54 – ФЗ (ред. от 03.07.2016) «О Музейном фонде Российской Федерации и музеях Российской Федерации»</w:t>
      </w:r>
      <w:r w:rsidR="00817769">
        <w:rPr>
          <w:rFonts w:ascii="Times New Roman" w:hAnsi="Times New Roman" w:cs="Times New Roman"/>
          <w:sz w:val="28"/>
          <w:szCs w:val="28"/>
        </w:rPr>
        <w:t xml:space="preserve">. </w:t>
      </w:r>
      <w:r w:rsidR="00817769">
        <w:rPr>
          <w:rStyle w:val="a5"/>
          <w:rFonts w:ascii="Times New Roman" w:hAnsi="Times New Roman" w:cs="Times New Roman"/>
          <w:sz w:val="28"/>
          <w:szCs w:val="28"/>
        </w:rPr>
        <w:footnoteReference w:id="3"/>
      </w:r>
      <w:r w:rsidR="00817769">
        <w:rPr>
          <w:rFonts w:ascii="Times New Roman" w:hAnsi="Times New Roman" w:cs="Times New Roman"/>
          <w:sz w:val="28"/>
          <w:szCs w:val="28"/>
        </w:rPr>
        <w:t xml:space="preserve"> Данный ФЗ помещен в электронном правовом справочнике «</w:t>
      </w:r>
      <w:proofErr w:type="spellStart"/>
      <w:r w:rsidR="00817769">
        <w:rPr>
          <w:rFonts w:ascii="Times New Roman" w:hAnsi="Times New Roman" w:cs="Times New Roman"/>
          <w:sz w:val="28"/>
          <w:szCs w:val="28"/>
        </w:rPr>
        <w:t>КонсультантПлюс</w:t>
      </w:r>
      <w:proofErr w:type="spellEnd"/>
      <w:r w:rsidR="00817769">
        <w:rPr>
          <w:rFonts w:ascii="Times New Roman" w:hAnsi="Times New Roman" w:cs="Times New Roman"/>
          <w:sz w:val="28"/>
          <w:szCs w:val="28"/>
        </w:rPr>
        <w:t>». Настоящий закон позволил ознакомиться с правовым положением Музейного фонда и музеев в РФ. В законе изложено содержание государственного регулирования музейной деятельности.</w:t>
      </w:r>
    </w:p>
    <w:p w:rsidR="00E91F01" w:rsidRDefault="00E91F01" w:rsidP="00817769">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Распоряжением Правительства Тверской области от 26.02.2013 №80-</w:t>
      </w:r>
      <w:proofErr w:type="spellStart"/>
      <w:r>
        <w:rPr>
          <w:rFonts w:ascii="Times New Roman" w:hAnsi="Times New Roman" w:cs="Times New Roman"/>
          <w:sz w:val="28"/>
          <w:szCs w:val="28"/>
          <w:lang w:val="en-US"/>
        </w:rPr>
        <w:t>pn</w:t>
      </w:r>
      <w:proofErr w:type="spellEnd"/>
      <w:r>
        <w:rPr>
          <w:rFonts w:ascii="Times New Roman" w:hAnsi="Times New Roman" w:cs="Times New Roman"/>
          <w:sz w:val="28"/>
          <w:szCs w:val="28"/>
        </w:rPr>
        <w:t xml:space="preserve"> была утверждена Стратегия развития туризма в Тверской области</w:t>
      </w:r>
      <w:r w:rsidR="003E160C">
        <w:rPr>
          <w:rFonts w:ascii="Times New Roman" w:hAnsi="Times New Roman" w:cs="Times New Roman"/>
          <w:sz w:val="28"/>
          <w:szCs w:val="28"/>
        </w:rPr>
        <w:t xml:space="preserve"> до 2020 г</w:t>
      </w:r>
      <w:r>
        <w:rPr>
          <w:rFonts w:ascii="Times New Roman" w:hAnsi="Times New Roman" w:cs="Times New Roman"/>
          <w:sz w:val="28"/>
          <w:szCs w:val="28"/>
        </w:rPr>
        <w:t>.</w:t>
      </w:r>
      <w:r>
        <w:rPr>
          <w:rStyle w:val="a5"/>
          <w:rFonts w:ascii="Times New Roman" w:hAnsi="Times New Roman" w:cs="Times New Roman"/>
          <w:sz w:val="28"/>
          <w:szCs w:val="28"/>
        </w:rPr>
        <w:footnoteReference w:id="4"/>
      </w:r>
      <w:r w:rsidR="005F6E39">
        <w:rPr>
          <w:rFonts w:ascii="Times New Roman" w:hAnsi="Times New Roman" w:cs="Times New Roman"/>
          <w:sz w:val="28"/>
          <w:szCs w:val="28"/>
        </w:rPr>
        <w:t xml:space="preserve"> Стратегия направлена на </w:t>
      </w:r>
      <w:r w:rsidR="003E160C">
        <w:rPr>
          <w:rFonts w:ascii="Times New Roman" w:hAnsi="Times New Roman" w:cs="Times New Roman"/>
          <w:sz w:val="28"/>
          <w:szCs w:val="28"/>
        </w:rPr>
        <w:t xml:space="preserve"> развитие инфраструктуры отдыха и туризма</w:t>
      </w:r>
      <w:r w:rsidR="003E160C" w:rsidRPr="003E160C">
        <w:rPr>
          <w:rFonts w:ascii="Times New Roman" w:hAnsi="Times New Roman" w:cs="Times New Roman"/>
          <w:sz w:val="28"/>
          <w:szCs w:val="28"/>
        </w:rPr>
        <w:t xml:space="preserve"> </w:t>
      </w:r>
      <w:r w:rsidR="003E160C">
        <w:rPr>
          <w:rFonts w:ascii="Times New Roman" w:hAnsi="Times New Roman" w:cs="Times New Roman"/>
          <w:sz w:val="28"/>
          <w:szCs w:val="28"/>
        </w:rPr>
        <w:t xml:space="preserve">Тверского региона, а также на </w:t>
      </w:r>
      <w:r w:rsidR="005F6E39">
        <w:rPr>
          <w:rFonts w:ascii="Times New Roman" w:hAnsi="Times New Roman" w:cs="Times New Roman"/>
          <w:sz w:val="28"/>
          <w:szCs w:val="28"/>
        </w:rPr>
        <w:t>обеспечение повышение качества туристских услуг, их доступности и конкурентоспособности.</w:t>
      </w:r>
    </w:p>
    <w:p w:rsidR="00575387" w:rsidRDefault="00575387" w:rsidP="007353EC">
      <w:pPr>
        <w:spacing w:line="360" w:lineRule="auto"/>
        <w:ind w:firstLine="709"/>
        <w:jc w:val="both"/>
        <w:rPr>
          <w:rFonts w:ascii="Times New Roman" w:hAnsi="Times New Roman" w:cs="Times New Roman"/>
          <w:sz w:val="28"/>
          <w:szCs w:val="28"/>
        </w:rPr>
      </w:pPr>
      <w:r w:rsidRPr="00575387">
        <w:rPr>
          <w:rFonts w:ascii="Times New Roman" w:hAnsi="Times New Roman" w:cs="Times New Roman"/>
          <w:sz w:val="28"/>
          <w:szCs w:val="28"/>
        </w:rPr>
        <w:t>Ко второй группе относятся информационные материалы, дающие общие представления об истории развития отечественного музейного дела.</w:t>
      </w:r>
      <w:r>
        <w:rPr>
          <w:rFonts w:ascii="Times New Roman" w:hAnsi="Times New Roman" w:cs="Times New Roman"/>
          <w:sz w:val="28"/>
          <w:szCs w:val="28"/>
        </w:rPr>
        <w:t xml:space="preserve"> Также к этой</w:t>
      </w:r>
      <w:r w:rsidRPr="00575387">
        <w:rPr>
          <w:rFonts w:ascii="Times New Roman" w:hAnsi="Times New Roman" w:cs="Times New Roman"/>
          <w:sz w:val="28"/>
          <w:szCs w:val="28"/>
        </w:rPr>
        <w:t xml:space="preserve"> группе можно отнести информационные материалы, с помощью которых был определён основной терминологический аппарат, касающийся сферы музейной деятельности. А также материалы, дающие представления о современном состоянии музейного сервиса в России.</w:t>
      </w:r>
    </w:p>
    <w:p w:rsidR="007353EC" w:rsidRDefault="00575387" w:rsidP="007353EC">
      <w:pPr>
        <w:spacing w:line="360" w:lineRule="auto"/>
        <w:ind w:firstLine="709"/>
        <w:jc w:val="both"/>
        <w:rPr>
          <w:rFonts w:ascii="Times New Roman" w:hAnsi="Times New Roman" w:cs="Times New Roman"/>
          <w:sz w:val="28"/>
          <w:szCs w:val="28"/>
        </w:rPr>
      </w:pPr>
      <w:r w:rsidRPr="00575387">
        <w:rPr>
          <w:rFonts w:ascii="Times New Roman" w:hAnsi="Times New Roman" w:cs="Times New Roman"/>
          <w:sz w:val="28"/>
          <w:szCs w:val="28"/>
        </w:rPr>
        <w:t xml:space="preserve"> </w:t>
      </w:r>
      <w:r w:rsidR="003E160C">
        <w:rPr>
          <w:rFonts w:ascii="Times New Roman" w:hAnsi="Times New Roman" w:cs="Times New Roman"/>
          <w:sz w:val="28"/>
          <w:szCs w:val="28"/>
        </w:rPr>
        <w:t xml:space="preserve"> </w:t>
      </w:r>
      <w:r w:rsidR="007353EC">
        <w:rPr>
          <w:rFonts w:ascii="Times New Roman" w:hAnsi="Times New Roman" w:cs="Times New Roman"/>
          <w:sz w:val="28"/>
          <w:szCs w:val="28"/>
        </w:rPr>
        <w:t>В 1988 г. Левыкин К.</w:t>
      </w:r>
      <w:r w:rsidR="00AF05DA">
        <w:rPr>
          <w:rFonts w:ascii="Times New Roman" w:hAnsi="Times New Roman" w:cs="Times New Roman"/>
          <w:sz w:val="28"/>
          <w:szCs w:val="28"/>
        </w:rPr>
        <w:t xml:space="preserve"> </w:t>
      </w:r>
      <w:r w:rsidR="007353EC">
        <w:rPr>
          <w:rFonts w:ascii="Times New Roman" w:hAnsi="Times New Roman" w:cs="Times New Roman"/>
          <w:sz w:val="28"/>
          <w:szCs w:val="28"/>
        </w:rPr>
        <w:t xml:space="preserve">Г. и </w:t>
      </w:r>
      <w:proofErr w:type="spellStart"/>
      <w:r w:rsidR="007353EC">
        <w:rPr>
          <w:rFonts w:ascii="Times New Roman" w:hAnsi="Times New Roman" w:cs="Times New Roman"/>
          <w:sz w:val="28"/>
          <w:szCs w:val="28"/>
        </w:rPr>
        <w:t>Хербст</w:t>
      </w:r>
      <w:proofErr w:type="spellEnd"/>
      <w:r w:rsidR="007353EC">
        <w:rPr>
          <w:rFonts w:ascii="Times New Roman" w:hAnsi="Times New Roman" w:cs="Times New Roman"/>
          <w:sz w:val="28"/>
          <w:szCs w:val="28"/>
        </w:rPr>
        <w:t xml:space="preserve"> В. опубликовали своё учебное пособие для вузов «Музееведение. Музеи исторического профиля».</w:t>
      </w:r>
      <w:r w:rsidR="007353EC">
        <w:rPr>
          <w:rStyle w:val="a5"/>
          <w:rFonts w:ascii="Times New Roman" w:hAnsi="Times New Roman" w:cs="Times New Roman"/>
          <w:sz w:val="28"/>
          <w:szCs w:val="28"/>
        </w:rPr>
        <w:footnoteReference w:id="5"/>
      </w:r>
      <w:r w:rsidR="007353EC">
        <w:rPr>
          <w:rFonts w:ascii="Times New Roman" w:hAnsi="Times New Roman" w:cs="Times New Roman"/>
          <w:sz w:val="28"/>
          <w:szCs w:val="28"/>
        </w:rPr>
        <w:t xml:space="preserve"> В </w:t>
      </w:r>
      <w:r w:rsidR="007353EC">
        <w:rPr>
          <w:rFonts w:ascii="Times New Roman" w:hAnsi="Times New Roman" w:cs="Times New Roman"/>
          <w:sz w:val="28"/>
          <w:szCs w:val="28"/>
        </w:rPr>
        <w:lastRenderedPageBreak/>
        <w:t>данном учебном пособии была изложена теоретическая основа музееведения. Также в нем рассматривались социальные функции музеев, основы фондовой и экспозиционной музейной работы и характеристика зданий. Учебное пособие</w:t>
      </w:r>
      <w:r w:rsidR="007353EC" w:rsidRPr="00EB0D9E">
        <w:rPr>
          <w:rFonts w:ascii="Times New Roman" w:hAnsi="Times New Roman" w:cs="Times New Roman"/>
          <w:sz w:val="28"/>
          <w:szCs w:val="28"/>
        </w:rPr>
        <w:t xml:space="preserve"> и сейчас не теряет своей актуальности.</w:t>
      </w:r>
      <w:r w:rsidR="007353EC">
        <w:rPr>
          <w:rFonts w:ascii="Times New Roman" w:hAnsi="Times New Roman" w:cs="Times New Roman"/>
          <w:sz w:val="28"/>
          <w:szCs w:val="28"/>
        </w:rPr>
        <w:t xml:space="preserve"> </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2001 г. была издана </w:t>
      </w:r>
      <w:r w:rsidRPr="00D22B36">
        <w:rPr>
          <w:rFonts w:ascii="Times New Roman" w:hAnsi="Times New Roman" w:cs="Times New Roman"/>
          <w:sz w:val="28"/>
          <w:szCs w:val="28"/>
        </w:rPr>
        <w:t>Российская музейная энциклопедия</w:t>
      </w:r>
      <w:r w:rsidR="002D2BEE">
        <w:rPr>
          <w:rFonts w:ascii="Times New Roman" w:hAnsi="Times New Roman" w:cs="Times New Roman"/>
          <w:sz w:val="28"/>
          <w:szCs w:val="28"/>
        </w:rPr>
        <w:t>.</w:t>
      </w:r>
      <w:r>
        <w:rPr>
          <w:rStyle w:val="a5"/>
          <w:rFonts w:ascii="Times New Roman" w:hAnsi="Times New Roman" w:cs="Times New Roman"/>
          <w:sz w:val="28"/>
          <w:szCs w:val="28"/>
        </w:rPr>
        <w:footnoteReference w:id="6"/>
      </w:r>
      <w:r>
        <w:rPr>
          <w:rFonts w:ascii="Times New Roman" w:hAnsi="Times New Roman" w:cs="Times New Roman"/>
          <w:sz w:val="28"/>
          <w:szCs w:val="28"/>
        </w:rPr>
        <w:t xml:space="preserve"> </w:t>
      </w:r>
      <w:r w:rsidR="00893A3A">
        <w:rPr>
          <w:rFonts w:ascii="Times New Roman" w:hAnsi="Times New Roman" w:cs="Times New Roman"/>
          <w:sz w:val="28"/>
          <w:szCs w:val="28"/>
        </w:rPr>
        <w:t xml:space="preserve">В энциклопедии был взят термин «музей», автором которого является          М.Е. </w:t>
      </w:r>
      <w:proofErr w:type="spellStart"/>
      <w:r w:rsidR="00893A3A">
        <w:rPr>
          <w:rFonts w:ascii="Times New Roman" w:hAnsi="Times New Roman" w:cs="Times New Roman"/>
          <w:sz w:val="28"/>
          <w:szCs w:val="28"/>
        </w:rPr>
        <w:t>Каулен</w:t>
      </w:r>
      <w:proofErr w:type="spellEnd"/>
      <w:r w:rsidR="00893A3A">
        <w:rPr>
          <w:rFonts w:ascii="Times New Roman" w:hAnsi="Times New Roman" w:cs="Times New Roman"/>
          <w:sz w:val="28"/>
          <w:szCs w:val="28"/>
        </w:rPr>
        <w:t xml:space="preserve">. </w:t>
      </w:r>
      <w:r>
        <w:rPr>
          <w:rFonts w:ascii="Times New Roman" w:hAnsi="Times New Roman" w:cs="Times New Roman"/>
          <w:sz w:val="28"/>
          <w:szCs w:val="28"/>
        </w:rPr>
        <w:t>Над энциклопедией работал Российский институт культурологии. Статьи энциклопедии дают возможность ознакомиться с историей развития отечественного музейного дела, с классификацией музеев, а также с основными терминологическими понятиями.</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Учебное пособие «Основы музееведения»</w:t>
      </w:r>
      <w:r>
        <w:rPr>
          <w:rStyle w:val="a5"/>
          <w:rFonts w:ascii="Times New Roman" w:hAnsi="Times New Roman" w:cs="Times New Roman"/>
          <w:sz w:val="28"/>
          <w:szCs w:val="28"/>
        </w:rPr>
        <w:footnoteReference w:id="7"/>
      </w:r>
      <w:r>
        <w:rPr>
          <w:rFonts w:ascii="Times New Roman" w:hAnsi="Times New Roman" w:cs="Times New Roman"/>
          <w:sz w:val="28"/>
          <w:szCs w:val="28"/>
        </w:rPr>
        <w:t xml:space="preserve">, написанное Э.А. </w:t>
      </w:r>
      <w:proofErr w:type="spellStart"/>
      <w:r>
        <w:rPr>
          <w:rFonts w:ascii="Times New Roman" w:hAnsi="Times New Roman" w:cs="Times New Roman"/>
          <w:sz w:val="28"/>
          <w:szCs w:val="28"/>
        </w:rPr>
        <w:t>Шулеповой</w:t>
      </w:r>
      <w:proofErr w:type="spellEnd"/>
      <w:r>
        <w:rPr>
          <w:rFonts w:ascii="Times New Roman" w:hAnsi="Times New Roman" w:cs="Times New Roman"/>
          <w:sz w:val="28"/>
          <w:szCs w:val="28"/>
        </w:rPr>
        <w:t xml:space="preserve"> в 2005 г., дает представление о теоретических основах музейной де</w:t>
      </w:r>
      <w:r w:rsidR="00AF05DA">
        <w:rPr>
          <w:rFonts w:ascii="Times New Roman" w:hAnsi="Times New Roman" w:cs="Times New Roman"/>
          <w:sz w:val="28"/>
          <w:szCs w:val="28"/>
        </w:rPr>
        <w:t>ятельности. Данный труд важен</w:t>
      </w:r>
      <w:r>
        <w:rPr>
          <w:rFonts w:ascii="Times New Roman" w:hAnsi="Times New Roman" w:cs="Times New Roman"/>
          <w:sz w:val="28"/>
          <w:szCs w:val="28"/>
        </w:rPr>
        <w:t xml:space="preserve"> тем, что здесь представлен материал по музейному источниковедению и разнообразным современным технологиям, которые активно используются в музейной сфере. Э.А. </w:t>
      </w:r>
      <w:proofErr w:type="spellStart"/>
      <w:r>
        <w:rPr>
          <w:rFonts w:ascii="Times New Roman" w:hAnsi="Times New Roman" w:cs="Times New Roman"/>
          <w:sz w:val="28"/>
          <w:szCs w:val="28"/>
        </w:rPr>
        <w:t>Шулепова</w:t>
      </w:r>
      <w:proofErr w:type="spellEnd"/>
      <w:r>
        <w:rPr>
          <w:rFonts w:ascii="Times New Roman" w:hAnsi="Times New Roman" w:cs="Times New Roman"/>
          <w:sz w:val="28"/>
          <w:szCs w:val="28"/>
        </w:rPr>
        <w:t xml:space="preserve"> также включила в свое учебное пособие основы музейного маркетинга и менеджмента. </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2006 г. был опубликован учебник для высших учебных заведений «Музееведение».</w:t>
      </w:r>
      <w:r>
        <w:rPr>
          <w:rStyle w:val="a5"/>
          <w:rFonts w:ascii="Times New Roman" w:hAnsi="Times New Roman" w:cs="Times New Roman"/>
          <w:sz w:val="28"/>
          <w:szCs w:val="28"/>
        </w:rPr>
        <w:footnoteReference w:id="8"/>
      </w:r>
      <w:r>
        <w:rPr>
          <w:rFonts w:ascii="Times New Roman" w:hAnsi="Times New Roman" w:cs="Times New Roman"/>
          <w:sz w:val="28"/>
          <w:szCs w:val="28"/>
        </w:rPr>
        <w:t xml:space="preserve"> Его автором является Т.Ю. Юренева. В данном труде изложена теория музееведения и история как российских, так и зарубежных музеев. Автор анализирует причины возникновения музейных учреждений</w:t>
      </w:r>
      <w:r w:rsidR="00AF05DA">
        <w:rPr>
          <w:rFonts w:ascii="Times New Roman" w:hAnsi="Times New Roman" w:cs="Times New Roman"/>
          <w:sz w:val="28"/>
          <w:szCs w:val="28"/>
        </w:rPr>
        <w:t xml:space="preserve"> в России и за рубежом</w:t>
      </w:r>
      <w:r>
        <w:rPr>
          <w:rFonts w:ascii="Times New Roman" w:hAnsi="Times New Roman" w:cs="Times New Roman"/>
          <w:sz w:val="28"/>
          <w:szCs w:val="28"/>
        </w:rPr>
        <w:t>, показывает их роль и место в разные исторические периоды. Кроме этого в данном труде рассматриваются содержания социальных функций музеев, особенности фондовой, экспозиционно-выставочной и культурно-просветительской работы, а также основы маркетинга и менеджмента музеев.</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2009 г. Л.М. </w:t>
      </w:r>
      <w:proofErr w:type="spellStart"/>
      <w:r>
        <w:rPr>
          <w:rFonts w:ascii="Times New Roman" w:hAnsi="Times New Roman" w:cs="Times New Roman"/>
          <w:sz w:val="28"/>
          <w:szCs w:val="28"/>
        </w:rPr>
        <w:t>Шляхтина</w:t>
      </w:r>
      <w:proofErr w:type="spellEnd"/>
      <w:r>
        <w:rPr>
          <w:rFonts w:ascii="Times New Roman" w:hAnsi="Times New Roman" w:cs="Times New Roman"/>
          <w:sz w:val="28"/>
          <w:szCs w:val="28"/>
        </w:rPr>
        <w:t xml:space="preserve"> опубликовала  труд «Основы музейного дела. Теория и практика».</w:t>
      </w:r>
      <w:r>
        <w:rPr>
          <w:rStyle w:val="a5"/>
          <w:rFonts w:ascii="Times New Roman" w:hAnsi="Times New Roman" w:cs="Times New Roman"/>
          <w:sz w:val="28"/>
          <w:szCs w:val="28"/>
        </w:rPr>
        <w:footnoteReference w:id="9"/>
      </w:r>
      <w:r>
        <w:rPr>
          <w:rFonts w:ascii="Times New Roman" w:hAnsi="Times New Roman" w:cs="Times New Roman"/>
          <w:sz w:val="28"/>
          <w:szCs w:val="28"/>
        </w:rPr>
        <w:t xml:space="preserve"> В данной работе рассматриваются теоретические положения музееведения: основные понятия, функции музеев, их классификации, особенности построения экспозиций. Помимо теории, в труде также затронуты вопросы практической деятельности музея в современном обществе.</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Особую исследовательскую ценность представляет обобщающий труд А.Д. </w:t>
      </w:r>
      <w:proofErr w:type="spellStart"/>
      <w:r>
        <w:rPr>
          <w:rFonts w:ascii="Times New Roman" w:hAnsi="Times New Roman" w:cs="Times New Roman"/>
          <w:sz w:val="28"/>
          <w:szCs w:val="28"/>
        </w:rPr>
        <w:t>Тельчарова</w:t>
      </w:r>
      <w:proofErr w:type="spellEnd"/>
      <w:r>
        <w:rPr>
          <w:rFonts w:ascii="Times New Roman" w:hAnsi="Times New Roman" w:cs="Times New Roman"/>
          <w:sz w:val="28"/>
          <w:szCs w:val="28"/>
        </w:rPr>
        <w:t xml:space="preserve"> «Музееведение», изданный в 2011 г.</w:t>
      </w:r>
      <w:r>
        <w:rPr>
          <w:rStyle w:val="a5"/>
          <w:rFonts w:ascii="Times New Roman" w:hAnsi="Times New Roman" w:cs="Times New Roman"/>
          <w:sz w:val="28"/>
          <w:szCs w:val="28"/>
        </w:rPr>
        <w:footnoteReference w:id="10"/>
      </w:r>
      <w:r>
        <w:rPr>
          <w:rFonts w:ascii="Times New Roman" w:hAnsi="Times New Roman" w:cs="Times New Roman"/>
          <w:sz w:val="28"/>
          <w:szCs w:val="28"/>
        </w:rPr>
        <w:t xml:space="preserve"> В нем представлены термины, раскрывающие суть музейного дела; приведены классификации музейный учреждений. Много исчерпывающей информации дано о музейных предметах. Также автор анализирует начало складывания российского коллекционирования, историю первых музеев России. А.Д. </w:t>
      </w:r>
      <w:proofErr w:type="spellStart"/>
      <w:r>
        <w:rPr>
          <w:rFonts w:ascii="Times New Roman" w:hAnsi="Times New Roman" w:cs="Times New Roman"/>
          <w:sz w:val="28"/>
          <w:szCs w:val="28"/>
        </w:rPr>
        <w:t>Тельчаров</w:t>
      </w:r>
      <w:proofErr w:type="spellEnd"/>
      <w:r>
        <w:rPr>
          <w:rFonts w:ascii="Times New Roman" w:hAnsi="Times New Roman" w:cs="Times New Roman"/>
          <w:sz w:val="28"/>
          <w:szCs w:val="28"/>
        </w:rPr>
        <w:t xml:space="preserve"> проследил роль музейных учреждений на разных этапах исторического развития России.</w:t>
      </w:r>
    </w:p>
    <w:p w:rsidR="00575387" w:rsidRDefault="00575387"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2012 г. в научном журнале «</w:t>
      </w:r>
      <w:r w:rsidR="00BB5D5C">
        <w:rPr>
          <w:rFonts w:ascii="Times New Roman" w:hAnsi="Times New Roman" w:cs="Times New Roman"/>
          <w:sz w:val="28"/>
          <w:szCs w:val="28"/>
        </w:rPr>
        <w:t>Гуманитарные, социально-экономические и общественные науки</w:t>
      </w:r>
      <w:r>
        <w:rPr>
          <w:rFonts w:ascii="Times New Roman" w:hAnsi="Times New Roman" w:cs="Times New Roman"/>
          <w:sz w:val="28"/>
          <w:szCs w:val="28"/>
        </w:rPr>
        <w:t>»</w:t>
      </w:r>
      <w:r w:rsidR="00BB5D5C">
        <w:rPr>
          <w:rFonts w:ascii="Times New Roman" w:hAnsi="Times New Roman" w:cs="Times New Roman"/>
          <w:sz w:val="28"/>
          <w:szCs w:val="28"/>
        </w:rPr>
        <w:t xml:space="preserve"> была опубликована статья «Развитие музейного сервиса в России».</w:t>
      </w:r>
      <w:r w:rsidR="00BB5D5C">
        <w:rPr>
          <w:rStyle w:val="a5"/>
          <w:rFonts w:ascii="Times New Roman" w:hAnsi="Times New Roman" w:cs="Times New Roman"/>
          <w:sz w:val="28"/>
          <w:szCs w:val="28"/>
        </w:rPr>
        <w:footnoteReference w:id="11"/>
      </w:r>
      <w:r w:rsidR="00BB5D5C">
        <w:rPr>
          <w:rFonts w:ascii="Times New Roman" w:hAnsi="Times New Roman" w:cs="Times New Roman"/>
          <w:sz w:val="28"/>
          <w:szCs w:val="28"/>
        </w:rPr>
        <w:t xml:space="preserve"> В данной статье рассматривается динамика развития музейных услуг. Автор статьи Н.Г. </w:t>
      </w:r>
      <w:proofErr w:type="spellStart"/>
      <w:r w:rsidR="00BB5D5C" w:rsidRPr="006F03BB">
        <w:rPr>
          <w:rFonts w:ascii="Times New Roman" w:hAnsi="Times New Roman" w:cs="Times New Roman"/>
          <w:sz w:val="28"/>
          <w:szCs w:val="28"/>
        </w:rPr>
        <w:t>Давлет</w:t>
      </w:r>
      <w:proofErr w:type="spellEnd"/>
      <w:r w:rsidR="00BB5D5C" w:rsidRPr="006F03BB">
        <w:rPr>
          <w:rFonts w:ascii="Times New Roman" w:hAnsi="Times New Roman" w:cs="Times New Roman"/>
          <w:sz w:val="28"/>
          <w:szCs w:val="28"/>
        </w:rPr>
        <w:t xml:space="preserve">-Кильдеева </w:t>
      </w:r>
      <w:r w:rsidR="00BB5D5C">
        <w:rPr>
          <w:rFonts w:ascii="Times New Roman" w:hAnsi="Times New Roman" w:cs="Times New Roman"/>
          <w:sz w:val="28"/>
          <w:szCs w:val="28"/>
        </w:rPr>
        <w:t xml:space="preserve">уделяет большое внимание современному состоянию музейного сервиса. </w:t>
      </w:r>
    </w:p>
    <w:p w:rsidR="00BB5D5C" w:rsidRDefault="00BB5D5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написании курсовой работы также был использован сборник статей участников научно-практической конференции «Современные тенденции развития мировой, национальной и региональной индустрии гостеприимства» за 2012 г. Из сборника была взята статья «Музей в </w:t>
      </w:r>
      <w:r>
        <w:rPr>
          <w:rFonts w:ascii="Times New Roman" w:hAnsi="Times New Roman" w:cs="Times New Roman"/>
          <w:sz w:val="28"/>
          <w:szCs w:val="28"/>
        </w:rPr>
        <w:lastRenderedPageBreak/>
        <w:t>социокультурном пространстве прови</w:t>
      </w:r>
      <w:r w:rsidR="00893A3A">
        <w:rPr>
          <w:rFonts w:ascii="Times New Roman" w:hAnsi="Times New Roman" w:cs="Times New Roman"/>
          <w:sz w:val="28"/>
          <w:szCs w:val="28"/>
        </w:rPr>
        <w:t>нциального города» Д.Н. Цветковой</w:t>
      </w:r>
      <w:r>
        <w:rPr>
          <w:rFonts w:ascii="Times New Roman" w:hAnsi="Times New Roman" w:cs="Times New Roman"/>
          <w:sz w:val="28"/>
          <w:szCs w:val="28"/>
        </w:rPr>
        <w:t>.</w:t>
      </w:r>
      <w:r>
        <w:rPr>
          <w:rStyle w:val="a5"/>
          <w:rFonts w:ascii="Times New Roman" w:hAnsi="Times New Roman" w:cs="Times New Roman"/>
          <w:sz w:val="28"/>
          <w:szCs w:val="28"/>
        </w:rPr>
        <w:footnoteReference w:id="12"/>
      </w:r>
      <w:r>
        <w:rPr>
          <w:rFonts w:ascii="Times New Roman" w:hAnsi="Times New Roman" w:cs="Times New Roman"/>
          <w:sz w:val="28"/>
          <w:szCs w:val="28"/>
        </w:rPr>
        <w:t xml:space="preserve"> В статье рассматривается роль музея в сохранении культурного наследия города</w:t>
      </w:r>
      <w:r w:rsidR="007407CF">
        <w:rPr>
          <w:rFonts w:ascii="Times New Roman" w:hAnsi="Times New Roman" w:cs="Times New Roman"/>
          <w:sz w:val="28"/>
          <w:szCs w:val="28"/>
        </w:rPr>
        <w:t>.</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575387">
        <w:rPr>
          <w:rFonts w:ascii="Times New Roman" w:hAnsi="Times New Roman" w:cs="Times New Roman"/>
          <w:sz w:val="28"/>
          <w:szCs w:val="28"/>
        </w:rPr>
        <w:t>о второй</w:t>
      </w:r>
      <w:r>
        <w:rPr>
          <w:rFonts w:ascii="Times New Roman" w:hAnsi="Times New Roman" w:cs="Times New Roman"/>
          <w:sz w:val="28"/>
          <w:szCs w:val="28"/>
        </w:rPr>
        <w:t xml:space="preserve"> группе информационных ресурсов также относятся материалы, предоставленные в электронном формате. Труд Ю.Л. Стариковой «Музееведение» позволил на первых этапах исследования темы курсовой работы систематизировать и конкретизировать знания об основных терминах, признаках и функциях музеев.</w:t>
      </w:r>
      <w:r>
        <w:rPr>
          <w:rStyle w:val="a5"/>
          <w:rFonts w:ascii="Times New Roman" w:hAnsi="Times New Roman" w:cs="Times New Roman"/>
          <w:sz w:val="28"/>
          <w:szCs w:val="28"/>
        </w:rPr>
        <w:footnoteReference w:id="13"/>
      </w:r>
    </w:p>
    <w:p w:rsidR="007D6B92"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Электронный ресурс «Академик» дал возможность ознакомиться и использовать в курсовой работе термин «коллекция».</w:t>
      </w:r>
      <w:r>
        <w:rPr>
          <w:rStyle w:val="a5"/>
          <w:rFonts w:ascii="Times New Roman" w:hAnsi="Times New Roman" w:cs="Times New Roman"/>
          <w:sz w:val="28"/>
          <w:szCs w:val="28"/>
        </w:rPr>
        <w:footnoteReference w:id="14"/>
      </w:r>
      <w:r w:rsidR="007D6B92">
        <w:rPr>
          <w:rFonts w:ascii="Times New Roman" w:hAnsi="Times New Roman" w:cs="Times New Roman"/>
          <w:sz w:val="28"/>
          <w:szCs w:val="28"/>
        </w:rPr>
        <w:t xml:space="preserve"> На официальном сайте газеты «Тверские </w:t>
      </w:r>
      <w:proofErr w:type="spellStart"/>
      <w:r w:rsidR="007D6B92">
        <w:rPr>
          <w:rFonts w:ascii="Times New Roman" w:hAnsi="Times New Roman" w:cs="Times New Roman"/>
          <w:sz w:val="28"/>
          <w:szCs w:val="28"/>
        </w:rPr>
        <w:t>въдомости</w:t>
      </w:r>
      <w:proofErr w:type="spellEnd"/>
      <w:r w:rsidR="007D6B92">
        <w:rPr>
          <w:rFonts w:ascii="Times New Roman" w:hAnsi="Times New Roman" w:cs="Times New Roman"/>
          <w:sz w:val="28"/>
          <w:szCs w:val="28"/>
        </w:rPr>
        <w:t>»</w:t>
      </w:r>
      <w:r w:rsidR="007D6B92">
        <w:rPr>
          <w:rStyle w:val="a5"/>
          <w:rFonts w:ascii="Times New Roman" w:hAnsi="Times New Roman" w:cs="Times New Roman"/>
          <w:sz w:val="28"/>
          <w:szCs w:val="28"/>
        </w:rPr>
        <w:footnoteReference w:id="15"/>
      </w:r>
      <w:r w:rsidR="007D6B92">
        <w:rPr>
          <w:rFonts w:ascii="Times New Roman" w:hAnsi="Times New Roman" w:cs="Times New Roman"/>
          <w:sz w:val="28"/>
          <w:szCs w:val="28"/>
        </w:rPr>
        <w:t xml:space="preserve"> приведена статистика посещения музеев Тверской области.</w:t>
      </w:r>
    </w:p>
    <w:p w:rsidR="007353EC" w:rsidRDefault="00674DA0"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третьей</w:t>
      </w:r>
      <w:r w:rsidR="007353EC" w:rsidRPr="00B47005">
        <w:rPr>
          <w:rFonts w:ascii="Times New Roman" w:hAnsi="Times New Roman" w:cs="Times New Roman"/>
          <w:sz w:val="28"/>
          <w:szCs w:val="28"/>
        </w:rPr>
        <w:t xml:space="preserve"> группе информационных материалов относятся те, </w:t>
      </w:r>
      <w:r w:rsidR="007353EC">
        <w:rPr>
          <w:rFonts w:ascii="Times New Roman" w:hAnsi="Times New Roman" w:cs="Times New Roman"/>
          <w:sz w:val="28"/>
          <w:szCs w:val="28"/>
        </w:rPr>
        <w:t xml:space="preserve">с помощью </w:t>
      </w:r>
      <w:r w:rsidR="007353EC" w:rsidRPr="00B47005">
        <w:rPr>
          <w:rFonts w:ascii="Times New Roman" w:hAnsi="Times New Roman" w:cs="Times New Roman"/>
          <w:sz w:val="28"/>
          <w:szCs w:val="28"/>
        </w:rPr>
        <w:t>которы</w:t>
      </w:r>
      <w:r w:rsidR="007353EC">
        <w:rPr>
          <w:rFonts w:ascii="Times New Roman" w:hAnsi="Times New Roman" w:cs="Times New Roman"/>
          <w:sz w:val="28"/>
          <w:szCs w:val="28"/>
        </w:rPr>
        <w:t>х можно было ознакомиться с деятельностью Музея тверского быта.</w:t>
      </w:r>
      <w:r w:rsidR="007353EC" w:rsidRPr="00B47005">
        <w:rPr>
          <w:rFonts w:ascii="Times New Roman" w:hAnsi="Times New Roman" w:cs="Times New Roman"/>
          <w:sz w:val="28"/>
          <w:szCs w:val="28"/>
        </w:rPr>
        <w:t xml:space="preserve"> </w:t>
      </w:r>
      <w:r w:rsidR="007353EC">
        <w:rPr>
          <w:rFonts w:ascii="Times New Roman" w:hAnsi="Times New Roman" w:cs="Times New Roman"/>
          <w:sz w:val="28"/>
          <w:szCs w:val="28"/>
        </w:rPr>
        <w:t>Данную группу составляют материалы удаленного доступа.</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Официальный сайт Музея тверского быта</w:t>
      </w:r>
      <w:r>
        <w:rPr>
          <w:rStyle w:val="a5"/>
          <w:rFonts w:ascii="Times New Roman" w:hAnsi="Times New Roman" w:cs="Times New Roman"/>
          <w:sz w:val="28"/>
          <w:szCs w:val="28"/>
        </w:rPr>
        <w:footnoteReference w:id="16"/>
      </w:r>
      <w:r>
        <w:rPr>
          <w:rFonts w:ascii="Times New Roman" w:hAnsi="Times New Roman" w:cs="Times New Roman"/>
          <w:sz w:val="28"/>
          <w:szCs w:val="28"/>
        </w:rPr>
        <w:t xml:space="preserve"> позволил изучить историю музея, а также ознакомиться с его основными экспозициями, и услугами, которые музей предлагает своим  посетителям. Есть информация об истории музея, режиме работы</w:t>
      </w:r>
      <w:r w:rsidR="005753DA">
        <w:rPr>
          <w:rFonts w:ascii="Times New Roman" w:hAnsi="Times New Roman" w:cs="Times New Roman"/>
          <w:sz w:val="28"/>
          <w:szCs w:val="28"/>
        </w:rPr>
        <w:t>, стоимости посещения</w:t>
      </w:r>
      <w:r>
        <w:rPr>
          <w:rFonts w:ascii="Times New Roman" w:hAnsi="Times New Roman" w:cs="Times New Roman"/>
          <w:sz w:val="28"/>
          <w:szCs w:val="28"/>
        </w:rPr>
        <w:t xml:space="preserve"> и об экскурсионном </w:t>
      </w:r>
      <w:r>
        <w:rPr>
          <w:rFonts w:ascii="Times New Roman" w:hAnsi="Times New Roman" w:cs="Times New Roman"/>
          <w:sz w:val="28"/>
          <w:szCs w:val="28"/>
        </w:rPr>
        <w:lastRenderedPageBreak/>
        <w:t>обслуживании сообщает сайт, посвященный музеям России.</w:t>
      </w:r>
      <w:r>
        <w:rPr>
          <w:rStyle w:val="a5"/>
          <w:rFonts w:ascii="Times New Roman" w:hAnsi="Times New Roman" w:cs="Times New Roman"/>
          <w:sz w:val="28"/>
          <w:szCs w:val="28"/>
        </w:rPr>
        <w:footnoteReference w:id="17"/>
      </w:r>
      <w:r w:rsidR="005753DA">
        <w:rPr>
          <w:rFonts w:ascii="Times New Roman" w:hAnsi="Times New Roman" w:cs="Times New Roman"/>
          <w:sz w:val="28"/>
          <w:szCs w:val="28"/>
        </w:rPr>
        <w:t xml:space="preserve"> На обоих сайтах были взяты фотографии для приложения.</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электронной энциклопедии Википедия</w:t>
      </w:r>
      <w:r>
        <w:rPr>
          <w:rStyle w:val="a5"/>
          <w:rFonts w:ascii="Times New Roman" w:hAnsi="Times New Roman" w:cs="Times New Roman"/>
          <w:sz w:val="28"/>
          <w:szCs w:val="28"/>
        </w:rPr>
        <w:footnoteReference w:id="18"/>
      </w:r>
      <w:r>
        <w:rPr>
          <w:rFonts w:ascii="Times New Roman" w:hAnsi="Times New Roman" w:cs="Times New Roman"/>
          <w:sz w:val="28"/>
          <w:szCs w:val="28"/>
        </w:rPr>
        <w:t xml:space="preserve"> и на электронном портале Культура РФ</w:t>
      </w:r>
      <w:r>
        <w:rPr>
          <w:rStyle w:val="a5"/>
          <w:rFonts w:ascii="Times New Roman" w:hAnsi="Times New Roman" w:cs="Times New Roman"/>
          <w:sz w:val="28"/>
          <w:szCs w:val="28"/>
        </w:rPr>
        <w:footnoteReference w:id="19"/>
      </w:r>
      <w:r>
        <w:rPr>
          <w:rFonts w:ascii="Times New Roman" w:hAnsi="Times New Roman" w:cs="Times New Roman"/>
          <w:sz w:val="28"/>
          <w:szCs w:val="28"/>
        </w:rPr>
        <w:t xml:space="preserve"> был найден материал об усадьбе Арефьевых. Именно в данном усадебном комплексе на данный момент размещается Музей тверского быта. Также на сайте Культура РФ был найден материал о традиционном виде женского рукоделия – плетении </w:t>
      </w:r>
      <w:proofErr w:type="spellStart"/>
      <w:r>
        <w:rPr>
          <w:rFonts w:ascii="Times New Roman" w:hAnsi="Times New Roman" w:cs="Times New Roman"/>
          <w:sz w:val="28"/>
          <w:szCs w:val="28"/>
        </w:rPr>
        <w:t>калязинских</w:t>
      </w:r>
      <w:proofErr w:type="spellEnd"/>
      <w:r>
        <w:rPr>
          <w:rFonts w:ascii="Times New Roman" w:hAnsi="Times New Roman" w:cs="Times New Roman"/>
          <w:sz w:val="28"/>
          <w:szCs w:val="28"/>
        </w:rPr>
        <w:t xml:space="preserve"> кружев. </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этого, на электронном портале Культура РФ была найдена статья о находке Бельского клада и создании выставки на основе найденных предметов.</w:t>
      </w:r>
      <w:r>
        <w:rPr>
          <w:rStyle w:val="a5"/>
          <w:rFonts w:ascii="Times New Roman" w:hAnsi="Times New Roman" w:cs="Times New Roman"/>
          <w:sz w:val="28"/>
          <w:szCs w:val="28"/>
        </w:rPr>
        <w:footnoteReference w:id="20"/>
      </w:r>
      <w:r>
        <w:rPr>
          <w:rFonts w:ascii="Times New Roman" w:hAnsi="Times New Roman" w:cs="Times New Roman"/>
          <w:sz w:val="28"/>
          <w:szCs w:val="28"/>
        </w:rPr>
        <w:t xml:space="preserve"> </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официальном сайте администрации г. Твери был найден информационный материал о купечестве Тверской губернии.</w:t>
      </w:r>
      <w:r>
        <w:rPr>
          <w:rStyle w:val="a5"/>
          <w:rFonts w:ascii="Times New Roman" w:hAnsi="Times New Roman" w:cs="Times New Roman"/>
          <w:sz w:val="28"/>
          <w:szCs w:val="28"/>
        </w:rPr>
        <w:footnoteReference w:id="21"/>
      </w:r>
      <w:r>
        <w:rPr>
          <w:rFonts w:ascii="Times New Roman" w:hAnsi="Times New Roman" w:cs="Times New Roman"/>
          <w:sz w:val="28"/>
          <w:szCs w:val="28"/>
        </w:rPr>
        <w:t xml:space="preserve"> Данный материал дал представление о деятельности купцов Дмитрия </w:t>
      </w:r>
      <w:proofErr w:type="spellStart"/>
      <w:r>
        <w:rPr>
          <w:rFonts w:ascii="Times New Roman" w:hAnsi="Times New Roman" w:cs="Times New Roman"/>
          <w:sz w:val="28"/>
          <w:szCs w:val="28"/>
        </w:rPr>
        <w:t>Святогорова</w:t>
      </w:r>
      <w:proofErr w:type="spellEnd"/>
      <w:r>
        <w:rPr>
          <w:rFonts w:ascii="Times New Roman" w:hAnsi="Times New Roman" w:cs="Times New Roman"/>
          <w:sz w:val="28"/>
          <w:szCs w:val="28"/>
        </w:rPr>
        <w:t xml:space="preserve"> и его сына Петра </w:t>
      </w:r>
      <w:proofErr w:type="spellStart"/>
      <w:r>
        <w:rPr>
          <w:rFonts w:ascii="Times New Roman" w:hAnsi="Times New Roman" w:cs="Times New Roman"/>
          <w:sz w:val="28"/>
          <w:szCs w:val="28"/>
        </w:rPr>
        <w:t>Святогорова</w:t>
      </w:r>
      <w:proofErr w:type="spellEnd"/>
      <w:r>
        <w:rPr>
          <w:rFonts w:ascii="Times New Roman" w:hAnsi="Times New Roman" w:cs="Times New Roman"/>
          <w:sz w:val="28"/>
          <w:szCs w:val="28"/>
        </w:rPr>
        <w:t>. Исследовательская ценность информации, полученной на сайте, заключается в том, что экспозиция «В гостях у тверских купцов » Музея тверского быта включает предметы, относящиеся именно данному роду купцов.</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Официальный сайт Музея козла предоставил информацию об истории создания данного музея, его экспозициях и образовательных услугах.</w:t>
      </w:r>
      <w:r>
        <w:rPr>
          <w:rStyle w:val="a5"/>
          <w:rFonts w:ascii="Times New Roman" w:hAnsi="Times New Roman" w:cs="Times New Roman"/>
          <w:sz w:val="28"/>
          <w:szCs w:val="28"/>
        </w:rPr>
        <w:footnoteReference w:id="22"/>
      </w:r>
      <w:r>
        <w:rPr>
          <w:rFonts w:ascii="Times New Roman" w:hAnsi="Times New Roman" w:cs="Times New Roman"/>
          <w:sz w:val="28"/>
          <w:szCs w:val="28"/>
        </w:rPr>
        <w:t xml:space="preserve"> Данный материал был полезен при сравнении Музея тверского быта и Музея </w:t>
      </w:r>
      <w:r>
        <w:rPr>
          <w:rFonts w:ascii="Times New Roman" w:hAnsi="Times New Roman" w:cs="Times New Roman"/>
          <w:sz w:val="28"/>
          <w:szCs w:val="28"/>
        </w:rPr>
        <w:lastRenderedPageBreak/>
        <w:t>козла. Благодаря анализу, основанному на данном материале, были выявлены сходства и различия двух тверских музеев.</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сайте «</w:t>
      </w:r>
      <w:proofErr w:type="spellStart"/>
      <w:r>
        <w:rPr>
          <w:rFonts w:ascii="Times New Roman" w:hAnsi="Times New Roman" w:cs="Times New Roman"/>
          <w:sz w:val="28"/>
          <w:szCs w:val="28"/>
        </w:rPr>
        <w:t>Трипадвизор</w:t>
      </w:r>
      <w:proofErr w:type="spellEnd"/>
      <w:r>
        <w:rPr>
          <w:rFonts w:ascii="Times New Roman" w:hAnsi="Times New Roman" w:cs="Times New Roman"/>
          <w:sz w:val="28"/>
          <w:szCs w:val="28"/>
        </w:rPr>
        <w:t>» представлены отзывы о Музее тверского быта.</w:t>
      </w:r>
      <w:r>
        <w:rPr>
          <w:rStyle w:val="a5"/>
          <w:rFonts w:ascii="Times New Roman" w:hAnsi="Times New Roman" w:cs="Times New Roman"/>
          <w:sz w:val="28"/>
          <w:szCs w:val="28"/>
        </w:rPr>
        <w:footnoteReference w:id="23"/>
      </w:r>
      <w:r>
        <w:rPr>
          <w:rFonts w:ascii="Times New Roman" w:hAnsi="Times New Roman" w:cs="Times New Roman"/>
          <w:sz w:val="28"/>
          <w:szCs w:val="28"/>
        </w:rPr>
        <w:t xml:space="preserve"> На основе данных отзывов  произошел мониторинг мнения посетителей музея и выявлен их уровень удовлетворенности деятельностью вышеназванного музея. </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Для достижения поставленных задач в курсовой работе использованы следующие методы: </w:t>
      </w:r>
      <w:r>
        <w:rPr>
          <w:rFonts w:ascii="Times New Roman" w:hAnsi="Times New Roman" w:cs="Times New Roman"/>
          <w:sz w:val="28"/>
          <w:szCs w:val="28"/>
        </w:rPr>
        <w:t xml:space="preserve">общенаучный, </w:t>
      </w:r>
      <w:r w:rsidRPr="00AE2BD0">
        <w:rPr>
          <w:rFonts w:ascii="Times New Roman" w:hAnsi="Times New Roman" w:cs="Times New Roman"/>
          <w:sz w:val="28"/>
          <w:szCs w:val="28"/>
        </w:rPr>
        <w:t>логический, классификации и систематизации, исторический и хронологический</w:t>
      </w:r>
      <w:r w:rsidR="00893A3A">
        <w:rPr>
          <w:rFonts w:ascii="Times New Roman" w:hAnsi="Times New Roman" w:cs="Times New Roman"/>
          <w:sz w:val="28"/>
          <w:szCs w:val="28"/>
        </w:rPr>
        <w:t>, а также метод интервью.</w:t>
      </w:r>
    </w:p>
    <w:p w:rsidR="007353EC" w:rsidRDefault="007353EC" w:rsidP="007353E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Метод интервью способствовал общению с научным сотрудником Музея тверского быта, при котором был задан ряд подготовленных вопросов о деятельности данного музея. Ответы были зафиксированы. Данное интервью представляет собой особую исследовательскую ценность, т.к. </w:t>
      </w:r>
      <w:r w:rsidR="00893A3A">
        <w:rPr>
          <w:rFonts w:ascii="Times New Roman" w:hAnsi="Times New Roman" w:cs="Times New Roman"/>
          <w:sz w:val="28"/>
          <w:szCs w:val="28"/>
        </w:rPr>
        <w:t>оно</w:t>
      </w:r>
      <w:r w:rsidR="00893A3A" w:rsidRPr="00893A3A">
        <w:rPr>
          <w:rFonts w:ascii="Times New Roman" w:hAnsi="Times New Roman" w:cs="Times New Roman"/>
          <w:sz w:val="28"/>
          <w:szCs w:val="28"/>
        </w:rPr>
        <w:t xml:space="preserve"> способствовало более углубленному исследованию темы курсовой работы.</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Логический метод, в частности прием сравнения, позволил выявить сходства и различия </w:t>
      </w:r>
      <w:r>
        <w:rPr>
          <w:rFonts w:ascii="Times New Roman" w:hAnsi="Times New Roman" w:cs="Times New Roman"/>
          <w:sz w:val="28"/>
          <w:szCs w:val="28"/>
        </w:rPr>
        <w:t>двух тверских музеев: Музея тверского быта и Музея козла.</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Логический прием «от конкретного к </w:t>
      </w:r>
      <w:proofErr w:type="gramStart"/>
      <w:r w:rsidRPr="00AE2BD0">
        <w:rPr>
          <w:rFonts w:ascii="Times New Roman" w:hAnsi="Times New Roman" w:cs="Times New Roman"/>
          <w:sz w:val="28"/>
          <w:szCs w:val="28"/>
        </w:rPr>
        <w:t>абстрактному</w:t>
      </w:r>
      <w:proofErr w:type="gramEnd"/>
      <w:r w:rsidRPr="00AE2BD0">
        <w:rPr>
          <w:rFonts w:ascii="Times New Roman" w:hAnsi="Times New Roman" w:cs="Times New Roman"/>
          <w:sz w:val="28"/>
          <w:szCs w:val="28"/>
        </w:rPr>
        <w:t>» позволил сделать выводы в курсовой работе на основе выявленных в ходе исследования фактов.</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Такой логический прием как анализ позволил разделить тему исследования на ряд более </w:t>
      </w:r>
      <w:proofErr w:type="gramStart"/>
      <w:r w:rsidRPr="00AE2BD0">
        <w:rPr>
          <w:rFonts w:ascii="Times New Roman" w:hAnsi="Times New Roman" w:cs="Times New Roman"/>
          <w:sz w:val="28"/>
          <w:szCs w:val="28"/>
        </w:rPr>
        <w:t>узких</w:t>
      </w:r>
      <w:proofErr w:type="gramEnd"/>
      <w:r w:rsidRPr="00AE2BD0">
        <w:rPr>
          <w:rFonts w:ascii="Times New Roman" w:hAnsi="Times New Roman" w:cs="Times New Roman"/>
          <w:sz w:val="28"/>
          <w:szCs w:val="28"/>
        </w:rPr>
        <w:t xml:space="preserve">. Это дало возможность более подробно изучить тему целиком, обратить внимание на </w:t>
      </w:r>
      <w:r>
        <w:rPr>
          <w:rFonts w:ascii="Times New Roman" w:hAnsi="Times New Roman" w:cs="Times New Roman"/>
          <w:sz w:val="28"/>
          <w:szCs w:val="28"/>
        </w:rPr>
        <w:t>особенности музейного сервиса и особенности обслуживания посетителей в музейных учреждениях.</w:t>
      </w:r>
      <w:r w:rsidRPr="00AE2BD0">
        <w:rPr>
          <w:rFonts w:ascii="Times New Roman" w:hAnsi="Times New Roman" w:cs="Times New Roman"/>
          <w:sz w:val="28"/>
          <w:szCs w:val="28"/>
        </w:rPr>
        <w:t xml:space="preserve"> </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lastRenderedPageBreak/>
        <w:t xml:space="preserve">Следующий прием – синтез позволил воссоединить целое из частей, что позволило воссоздать целостную картину развития </w:t>
      </w:r>
      <w:r>
        <w:rPr>
          <w:rFonts w:ascii="Times New Roman" w:hAnsi="Times New Roman" w:cs="Times New Roman"/>
          <w:sz w:val="28"/>
          <w:szCs w:val="28"/>
        </w:rPr>
        <w:t>музейного сервиса в современном обществе.</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Метод классификации и систематизации позволил разделить материал и сгруппировать его по главам.</w:t>
      </w:r>
    </w:p>
    <w:p w:rsidR="007353EC"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Также был использован хронологический метод. Он позволил рассмотреть </w:t>
      </w:r>
      <w:r>
        <w:rPr>
          <w:rFonts w:ascii="Times New Roman" w:hAnsi="Times New Roman" w:cs="Times New Roman"/>
          <w:sz w:val="28"/>
          <w:szCs w:val="28"/>
        </w:rPr>
        <w:t>историю развития музейного дела в России</w:t>
      </w:r>
      <w:r w:rsidRPr="00AE2BD0">
        <w:rPr>
          <w:rFonts w:ascii="Times New Roman" w:hAnsi="Times New Roman" w:cs="Times New Roman"/>
          <w:sz w:val="28"/>
          <w:szCs w:val="28"/>
        </w:rPr>
        <w:t xml:space="preserve">. С помощью этого метода были зафиксированы происходящие в </w:t>
      </w:r>
      <w:r>
        <w:rPr>
          <w:rFonts w:ascii="Times New Roman" w:hAnsi="Times New Roman" w:cs="Times New Roman"/>
          <w:sz w:val="28"/>
          <w:szCs w:val="28"/>
        </w:rPr>
        <w:t xml:space="preserve">музейной деятельности </w:t>
      </w:r>
      <w:r w:rsidRPr="00AE2BD0">
        <w:rPr>
          <w:rFonts w:ascii="Times New Roman" w:hAnsi="Times New Roman" w:cs="Times New Roman"/>
          <w:sz w:val="28"/>
          <w:szCs w:val="28"/>
        </w:rPr>
        <w:t>изменения</w:t>
      </w:r>
      <w:r>
        <w:rPr>
          <w:rFonts w:ascii="Times New Roman" w:hAnsi="Times New Roman" w:cs="Times New Roman"/>
          <w:sz w:val="28"/>
          <w:szCs w:val="28"/>
        </w:rPr>
        <w:t xml:space="preserve"> на разных исторических событиях</w:t>
      </w:r>
      <w:r w:rsidRPr="00AE2BD0">
        <w:rPr>
          <w:rFonts w:ascii="Times New Roman" w:hAnsi="Times New Roman" w:cs="Times New Roman"/>
          <w:sz w:val="28"/>
          <w:szCs w:val="28"/>
        </w:rPr>
        <w:t xml:space="preserve">. Также это метод был применен к </w:t>
      </w:r>
      <w:r>
        <w:rPr>
          <w:rFonts w:ascii="Times New Roman" w:hAnsi="Times New Roman" w:cs="Times New Roman"/>
          <w:sz w:val="28"/>
          <w:szCs w:val="28"/>
        </w:rPr>
        <w:t>истории создания Музея тверского быта</w:t>
      </w:r>
      <w:r w:rsidRPr="00AE2BD0">
        <w:rPr>
          <w:rFonts w:ascii="Times New Roman" w:hAnsi="Times New Roman" w:cs="Times New Roman"/>
          <w:sz w:val="28"/>
          <w:szCs w:val="28"/>
        </w:rPr>
        <w:t>.</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Использование исторического метода позволило проследить не только переход от одного этапа развития </w:t>
      </w:r>
      <w:r>
        <w:rPr>
          <w:rFonts w:ascii="Times New Roman" w:hAnsi="Times New Roman" w:cs="Times New Roman"/>
          <w:sz w:val="28"/>
          <w:szCs w:val="28"/>
        </w:rPr>
        <w:t>отечественного музейного сервиса</w:t>
      </w:r>
      <w:r w:rsidRPr="00AE2BD0">
        <w:rPr>
          <w:rFonts w:ascii="Times New Roman" w:hAnsi="Times New Roman" w:cs="Times New Roman"/>
          <w:sz w:val="28"/>
          <w:szCs w:val="28"/>
        </w:rPr>
        <w:t>, в целом, но и увидеть истоки этих этапов, их последствие и значение.</w:t>
      </w:r>
    </w:p>
    <w:p w:rsidR="007353EC" w:rsidRPr="00AE2BD0"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 xml:space="preserve">Курсовая работа на ряде методологических принципов. Первый принцип – объективности. Он предполагает непредвзятый, строго научный подход к исследованию темы курсовой работы. С помощью принципа историзма </w:t>
      </w:r>
      <w:r>
        <w:rPr>
          <w:rFonts w:ascii="Times New Roman" w:hAnsi="Times New Roman" w:cs="Times New Roman"/>
          <w:sz w:val="28"/>
          <w:szCs w:val="28"/>
        </w:rPr>
        <w:t>были выявлены предпосылки и условия возникновения музейного сервиса в России, а также основные этапы его развития.</w:t>
      </w:r>
      <w:r w:rsidRPr="00AE2BD0">
        <w:rPr>
          <w:rFonts w:ascii="Times New Roman" w:hAnsi="Times New Roman" w:cs="Times New Roman"/>
          <w:sz w:val="28"/>
          <w:szCs w:val="28"/>
        </w:rPr>
        <w:t xml:space="preserve"> </w:t>
      </w:r>
    </w:p>
    <w:p w:rsidR="007353EC" w:rsidRDefault="007353EC" w:rsidP="007353EC">
      <w:pPr>
        <w:spacing w:line="360" w:lineRule="auto"/>
        <w:ind w:firstLine="709"/>
        <w:jc w:val="both"/>
        <w:rPr>
          <w:rFonts w:ascii="Times New Roman" w:hAnsi="Times New Roman" w:cs="Times New Roman"/>
          <w:sz w:val="28"/>
          <w:szCs w:val="28"/>
        </w:rPr>
      </w:pPr>
      <w:r w:rsidRPr="00AE2BD0">
        <w:rPr>
          <w:rFonts w:ascii="Times New Roman" w:hAnsi="Times New Roman" w:cs="Times New Roman"/>
          <w:sz w:val="28"/>
          <w:szCs w:val="28"/>
        </w:rPr>
        <w:t>Курсовая работа состоит из введения, двух глав, заключения и списка приложений.</w:t>
      </w:r>
    </w:p>
    <w:p w:rsidR="007353EC" w:rsidRPr="009012B6" w:rsidRDefault="007353EC" w:rsidP="007353EC">
      <w:pPr>
        <w:spacing w:line="360" w:lineRule="auto"/>
        <w:ind w:firstLine="709"/>
        <w:jc w:val="both"/>
        <w:rPr>
          <w:rFonts w:ascii="Times New Roman" w:hAnsi="Times New Roman" w:cs="Times New Roman"/>
          <w:sz w:val="28"/>
          <w:szCs w:val="28"/>
        </w:rPr>
      </w:pPr>
    </w:p>
    <w:p w:rsidR="00346C04" w:rsidRDefault="007353EC" w:rsidP="00346C04">
      <w:pPr>
        <w:spacing w:line="360" w:lineRule="auto"/>
        <w:ind w:firstLine="709"/>
        <w:jc w:val="both"/>
        <w:rPr>
          <w:rFonts w:ascii="Times New Roman" w:hAnsi="Times New Roman" w:cs="Times New Roman"/>
          <w:sz w:val="28"/>
          <w:szCs w:val="28"/>
        </w:rPr>
      </w:pPr>
      <w:r w:rsidRPr="00F74BF8">
        <w:rPr>
          <w:rFonts w:ascii="Times New Roman" w:hAnsi="Times New Roman" w:cs="Times New Roman"/>
          <w:sz w:val="28"/>
          <w:szCs w:val="28"/>
        </w:rPr>
        <w:t xml:space="preserve">   </w:t>
      </w:r>
    </w:p>
    <w:p w:rsidR="00346C04" w:rsidRDefault="00346C04" w:rsidP="00346C04">
      <w:pPr>
        <w:spacing w:line="360" w:lineRule="auto"/>
        <w:ind w:firstLine="709"/>
        <w:jc w:val="both"/>
        <w:rPr>
          <w:rFonts w:ascii="Times New Roman" w:hAnsi="Times New Roman" w:cs="Times New Roman"/>
          <w:sz w:val="28"/>
          <w:szCs w:val="28"/>
        </w:rPr>
      </w:pPr>
    </w:p>
    <w:p w:rsidR="00346C04" w:rsidRDefault="00346C04" w:rsidP="00346C04">
      <w:pPr>
        <w:spacing w:line="360" w:lineRule="auto"/>
        <w:ind w:firstLine="709"/>
        <w:jc w:val="both"/>
        <w:rPr>
          <w:rFonts w:ascii="Times New Roman" w:hAnsi="Times New Roman" w:cs="Times New Roman"/>
          <w:sz w:val="28"/>
          <w:szCs w:val="28"/>
        </w:rPr>
      </w:pPr>
    </w:p>
    <w:p w:rsidR="00346C04" w:rsidRDefault="00346C04" w:rsidP="00AF05DA">
      <w:pPr>
        <w:spacing w:line="360" w:lineRule="auto"/>
        <w:jc w:val="both"/>
        <w:rPr>
          <w:rFonts w:ascii="Times New Roman" w:hAnsi="Times New Roman" w:cs="Times New Roman"/>
          <w:sz w:val="28"/>
          <w:szCs w:val="28"/>
        </w:rPr>
      </w:pPr>
    </w:p>
    <w:p w:rsidR="00346C04" w:rsidRDefault="00346C04" w:rsidP="00346C04">
      <w:pPr>
        <w:tabs>
          <w:tab w:val="left" w:pos="728"/>
        </w:tabs>
        <w:spacing w:line="360" w:lineRule="auto"/>
        <w:ind w:firstLine="709"/>
        <w:jc w:val="center"/>
        <w:rPr>
          <w:rFonts w:ascii="Times New Roman" w:hAnsi="Times New Roman" w:cs="Times New Roman"/>
          <w:b/>
          <w:sz w:val="28"/>
          <w:szCs w:val="28"/>
        </w:rPr>
      </w:pPr>
      <w:r w:rsidRPr="00DD399A">
        <w:rPr>
          <w:rFonts w:ascii="Times New Roman" w:hAnsi="Times New Roman" w:cs="Times New Roman"/>
          <w:b/>
          <w:sz w:val="28"/>
          <w:szCs w:val="28"/>
        </w:rPr>
        <w:lastRenderedPageBreak/>
        <w:t xml:space="preserve">Глава </w:t>
      </w:r>
      <w:r w:rsidRPr="00DD399A">
        <w:rPr>
          <w:rFonts w:ascii="Times New Roman" w:hAnsi="Times New Roman" w:cs="Times New Roman"/>
          <w:b/>
          <w:sz w:val="28"/>
          <w:szCs w:val="28"/>
          <w:lang w:val="en-US"/>
        </w:rPr>
        <w:t>I</w:t>
      </w:r>
      <w:r w:rsidRPr="00DD399A">
        <w:rPr>
          <w:rFonts w:ascii="Times New Roman" w:hAnsi="Times New Roman" w:cs="Times New Roman"/>
          <w:b/>
          <w:sz w:val="28"/>
          <w:szCs w:val="28"/>
        </w:rPr>
        <w:t>. Особенности разв</w:t>
      </w:r>
      <w:r>
        <w:rPr>
          <w:rFonts w:ascii="Times New Roman" w:hAnsi="Times New Roman" w:cs="Times New Roman"/>
          <w:b/>
          <w:sz w:val="28"/>
          <w:szCs w:val="28"/>
        </w:rPr>
        <w:t>ития музейного сервиса в России</w:t>
      </w:r>
    </w:p>
    <w:p w:rsidR="00346C04" w:rsidRDefault="00346C04" w:rsidP="00346C04">
      <w:pPr>
        <w:tabs>
          <w:tab w:val="left" w:pos="728"/>
        </w:tabs>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§1. Этапы развития отечественного музейного сервиса</w:t>
      </w:r>
    </w:p>
    <w:p w:rsidR="00346C04" w:rsidRDefault="00346C04" w:rsidP="00346C04">
      <w:pPr>
        <w:tabs>
          <w:tab w:val="left" w:pos="728"/>
        </w:tabs>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Протомузейный</w:t>
      </w:r>
      <w:proofErr w:type="spellEnd"/>
      <w:r>
        <w:rPr>
          <w:rFonts w:ascii="Times New Roman" w:hAnsi="Times New Roman" w:cs="Times New Roman"/>
          <w:sz w:val="28"/>
          <w:szCs w:val="28"/>
        </w:rPr>
        <w:t xml:space="preserve"> этап развития отечественной культуры характеризуется тем, что в Древней Руси музеев не было. Существовало только коллекционирование. «Коллекция – это совокупность однородных или подобранных по определённому признаку разнородных предметов, которые независимо от культурной ценности каждого из них имеют историческое, культурное или научное значение».</w:t>
      </w:r>
      <w:r>
        <w:rPr>
          <w:rStyle w:val="a5"/>
          <w:rFonts w:ascii="Times New Roman" w:hAnsi="Times New Roman" w:cs="Times New Roman"/>
          <w:sz w:val="28"/>
          <w:szCs w:val="28"/>
        </w:rPr>
        <w:footnoteReference w:id="24"/>
      </w:r>
      <w:r>
        <w:rPr>
          <w:rFonts w:ascii="Times New Roman" w:hAnsi="Times New Roman" w:cs="Times New Roman"/>
          <w:sz w:val="28"/>
          <w:szCs w:val="28"/>
        </w:rPr>
        <w:t xml:space="preserve">  Главной его целью  на Руси было сохранение значимых для общества вещей. Первыми коллекционерами выступала церковь. В церковных ризницах хранились как церковные предметы, так и светские.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Киевский храм Святой Софии в </w:t>
      </w:r>
      <w:r>
        <w:rPr>
          <w:rFonts w:ascii="Times New Roman" w:hAnsi="Times New Roman" w:cs="Times New Roman"/>
          <w:sz w:val="28"/>
          <w:szCs w:val="28"/>
          <w:lang w:val="en-US"/>
        </w:rPr>
        <w:t>XI</w:t>
      </w:r>
      <w:r w:rsidR="007F4A78">
        <w:rPr>
          <w:rFonts w:ascii="Times New Roman" w:hAnsi="Times New Roman" w:cs="Times New Roman"/>
          <w:sz w:val="28"/>
          <w:szCs w:val="28"/>
        </w:rPr>
        <w:t>-</w:t>
      </w:r>
      <w:r>
        <w:rPr>
          <w:rFonts w:ascii="Times New Roman" w:hAnsi="Times New Roman" w:cs="Times New Roman"/>
          <w:sz w:val="28"/>
          <w:szCs w:val="28"/>
          <w:lang w:val="en-US"/>
        </w:rPr>
        <w:t>XII</w:t>
      </w:r>
      <w:r w:rsidRPr="00934CC4">
        <w:rPr>
          <w:rFonts w:ascii="Times New Roman" w:hAnsi="Times New Roman" w:cs="Times New Roman"/>
          <w:sz w:val="28"/>
          <w:szCs w:val="28"/>
        </w:rPr>
        <w:t xml:space="preserve"> </w:t>
      </w:r>
      <w:r>
        <w:rPr>
          <w:rFonts w:ascii="Times New Roman" w:hAnsi="Times New Roman" w:cs="Times New Roman"/>
          <w:sz w:val="28"/>
          <w:szCs w:val="28"/>
        </w:rPr>
        <w:t>вв. хранил одежды, которые принадлежали первым русским князьям. В Троицком соборе Пскова находились мечи князей, в том числе, меч князя Всеволода Мстиславовича. Печерский монастырь сохранил вещи Ивана Грозного и Бориса Годунова.  Стоит отметить, что храмы выступали центрами культуры и образования, поэтому в ризницах хранились документы, книги, памятники живописи и прикладного искусства.</w:t>
      </w:r>
      <w:r>
        <w:rPr>
          <w:rStyle w:val="a5"/>
          <w:rFonts w:ascii="Times New Roman" w:hAnsi="Times New Roman" w:cs="Times New Roman"/>
          <w:sz w:val="28"/>
          <w:szCs w:val="28"/>
        </w:rPr>
        <w:footnoteReference w:id="25"/>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протяжении истории люди собирали и хранили вещи, имевшие эстетическое или религиозное значение. Тяга к коллекционированию объясняется древнейшей склонностью человека, которая связана с собирательством.  Для древнего человека собирательство вместе с охотой являлось средством для поддержания жизнедеятельности.</w:t>
      </w:r>
      <w:r>
        <w:rPr>
          <w:rStyle w:val="a5"/>
          <w:rFonts w:ascii="Times New Roman" w:hAnsi="Times New Roman" w:cs="Times New Roman"/>
          <w:sz w:val="28"/>
          <w:szCs w:val="28"/>
        </w:rPr>
        <w:footnoteReference w:id="26"/>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XIII</w:t>
      </w:r>
      <w:r>
        <w:rPr>
          <w:rFonts w:ascii="Times New Roman" w:hAnsi="Times New Roman" w:cs="Times New Roman"/>
          <w:sz w:val="28"/>
          <w:szCs w:val="28"/>
        </w:rPr>
        <w:t xml:space="preserve"> в. появляется государева сокровищница в Московском кремле. Впоследствии она получила название Оружейной палаты. Впервые право </w:t>
      </w:r>
      <w:r>
        <w:rPr>
          <w:rFonts w:ascii="Times New Roman" w:hAnsi="Times New Roman" w:cs="Times New Roman"/>
          <w:sz w:val="28"/>
          <w:szCs w:val="28"/>
        </w:rPr>
        <w:lastRenderedPageBreak/>
        <w:t>передачи родовой сокровищницы от отца к сыну утвердил Ивана Калита в своем духовном завещании. Первое упоминание об Оружейной палате относится к 1537 г.</w:t>
      </w:r>
      <w:r>
        <w:rPr>
          <w:rStyle w:val="a5"/>
          <w:rFonts w:ascii="Times New Roman" w:hAnsi="Times New Roman" w:cs="Times New Roman"/>
          <w:sz w:val="28"/>
          <w:szCs w:val="28"/>
        </w:rPr>
        <w:footnoteReference w:id="27"/>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Оружейная палата сформировалась в результате собирания символов власти, работ русских ремесленников, посольских даров и святынь Русской земли. Первоначально сокровищница располагалась в нижних этажах теремных покоев в Благовещенском соборе. В 1485 г. был построен Казенный двор, в который перенесли ценности.  Посещение сокровищницы осуществлялось только по приглашению государя.</w:t>
      </w:r>
      <w:r>
        <w:rPr>
          <w:rStyle w:val="a5"/>
          <w:rFonts w:ascii="Times New Roman" w:hAnsi="Times New Roman" w:cs="Times New Roman"/>
          <w:sz w:val="28"/>
          <w:szCs w:val="28"/>
        </w:rPr>
        <w:footnoteReference w:id="28"/>
      </w:r>
      <w:r>
        <w:rPr>
          <w:rFonts w:ascii="Times New Roman" w:hAnsi="Times New Roman" w:cs="Times New Roman"/>
          <w:sz w:val="28"/>
          <w:szCs w:val="28"/>
        </w:rPr>
        <w:t xml:space="preserve"> Именно благодаря этой сокровищнице сформировалась коллекция, отражавшая историю Российского государства.</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Оружейная палата занималась не только хранением, но и изготовлением парадного оружия и боевых доспехов. Для того чтобы удобнее хранить разнообразные и многочисленные предметы, их начинают сортировать по категориям. Отдельно выделяются исторические или мемориальные предметы, которые требовали особых условий хранения: серебряный потир князя Юрия Долгорукого, трон Ивана Грозного и пр.</w:t>
      </w:r>
      <w:r>
        <w:rPr>
          <w:rStyle w:val="a5"/>
          <w:rFonts w:ascii="Times New Roman" w:hAnsi="Times New Roman" w:cs="Times New Roman"/>
          <w:sz w:val="28"/>
          <w:szCs w:val="28"/>
        </w:rPr>
        <w:footnoteReference w:id="29"/>
      </w:r>
      <w:r>
        <w:rPr>
          <w:rFonts w:ascii="Times New Roman" w:hAnsi="Times New Roman" w:cs="Times New Roman"/>
          <w:sz w:val="28"/>
          <w:szCs w:val="28"/>
        </w:rPr>
        <w:t xml:space="preserve"> В середине </w:t>
      </w:r>
      <w:r>
        <w:rPr>
          <w:rFonts w:ascii="Times New Roman" w:hAnsi="Times New Roman" w:cs="Times New Roman"/>
          <w:sz w:val="28"/>
          <w:szCs w:val="28"/>
          <w:lang w:val="en-US"/>
        </w:rPr>
        <w:t>XVII</w:t>
      </w:r>
      <w:r w:rsidRPr="004D410C">
        <w:rPr>
          <w:rFonts w:ascii="Times New Roman" w:hAnsi="Times New Roman" w:cs="Times New Roman"/>
          <w:sz w:val="28"/>
          <w:szCs w:val="28"/>
        </w:rPr>
        <w:t xml:space="preserve"> </w:t>
      </w:r>
      <w:r>
        <w:rPr>
          <w:rFonts w:ascii="Times New Roman" w:hAnsi="Times New Roman" w:cs="Times New Roman"/>
          <w:sz w:val="28"/>
          <w:szCs w:val="28"/>
        </w:rPr>
        <w:t>в. в Оружейной палате выделилось специальное помещение – палаты Большой казны.</w:t>
      </w:r>
      <w:r>
        <w:rPr>
          <w:rStyle w:val="a5"/>
          <w:rFonts w:ascii="Times New Roman" w:hAnsi="Times New Roman" w:cs="Times New Roman"/>
          <w:sz w:val="28"/>
          <w:szCs w:val="28"/>
        </w:rPr>
        <w:footnoteReference w:id="30"/>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рубеже </w:t>
      </w:r>
      <w:r>
        <w:rPr>
          <w:rFonts w:ascii="Times New Roman" w:hAnsi="Times New Roman" w:cs="Times New Roman"/>
          <w:sz w:val="28"/>
          <w:szCs w:val="28"/>
          <w:lang w:val="en-US"/>
        </w:rPr>
        <w:t>XVII</w:t>
      </w:r>
      <w:r w:rsidR="007F4A78">
        <w:rPr>
          <w:rFonts w:ascii="Times New Roman" w:hAnsi="Times New Roman" w:cs="Times New Roman"/>
          <w:sz w:val="28"/>
          <w:szCs w:val="28"/>
        </w:rPr>
        <w:t>-</w:t>
      </w:r>
      <w:r w:rsidRPr="00B55A07">
        <w:rPr>
          <w:rFonts w:ascii="Times New Roman" w:hAnsi="Times New Roman" w:cs="Times New Roman"/>
          <w:sz w:val="28"/>
          <w:szCs w:val="28"/>
        </w:rPr>
        <w:t xml:space="preserve"> </w:t>
      </w:r>
      <w:r>
        <w:rPr>
          <w:rFonts w:ascii="Times New Roman" w:hAnsi="Times New Roman" w:cs="Times New Roman"/>
          <w:sz w:val="28"/>
          <w:szCs w:val="28"/>
          <w:lang w:val="en-US"/>
        </w:rPr>
        <w:t>XVIII</w:t>
      </w:r>
      <w:r w:rsidRPr="00B55A07">
        <w:rPr>
          <w:rFonts w:ascii="Times New Roman" w:hAnsi="Times New Roman" w:cs="Times New Roman"/>
          <w:sz w:val="28"/>
          <w:szCs w:val="28"/>
        </w:rPr>
        <w:t xml:space="preserve"> </w:t>
      </w:r>
      <w:r>
        <w:rPr>
          <w:rFonts w:ascii="Times New Roman" w:hAnsi="Times New Roman" w:cs="Times New Roman"/>
          <w:sz w:val="28"/>
          <w:szCs w:val="28"/>
        </w:rPr>
        <w:t>вв. произошло «обмирщение культуры». Под «обмирщением» понимается освобождение культуры от подчинения церковным интересам. Широко распространяются светские манеры поведения, появляются парсуны и первые музеи. Начался новый этап развития музейного дела в России, происходит открытие первых музеев.</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Процесс становления музея как социокультурного института начался в России на два столетия позже, чем в странах Западной Европы. Толчком к развитию музеев стала деятельность Петра </w:t>
      </w:r>
      <w:r>
        <w:rPr>
          <w:rFonts w:ascii="Times New Roman" w:hAnsi="Times New Roman" w:cs="Times New Roman"/>
          <w:sz w:val="28"/>
          <w:szCs w:val="28"/>
          <w:lang w:val="en-US"/>
        </w:rPr>
        <w:t>I</w:t>
      </w:r>
      <w:r>
        <w:rPr>
          <w:rFonts w:ascii="Times New Roman" w:hAnsi="Times New Roman" w:cs="Times New Roman"/>
          <w:sz w:val="28"/>
          <w:szCs w:val="28"/>
        </w:rPr>
        <w:t xml:space="preserve">. Петр </w:t>
      </w:r>
      <w:r>
        <w:rPr>
          <w:rFonts w:ascii="Times New Roman" w:hAnsi="Times New Roman" w:cs="Times New Roman"/>
          <w:sz w:val="28"/>
          <w:szCs w:val="28"/>
          <w:lang w:val="en-US"/>
        </w:rPr>
        <w:t>I</w:t>
      </w:r>
      <w:r>
        <w:rPr>
          <w:rFonts w:ascii="Times New Roman" w:hAnsi="Times New Roman" w:cs="Times New Roman"/>
          <w:sz w:val="28"/>
          <w:szCs w:val="28"/>
        </w:rPr>
        <w:t xml:space="preserve"> в 1697</w:t>
      </w:r>
      <w:r w:rsidR="007F4A78">
        <w:rPr>
          <w:rFonts w:ascii="Times New Roman" w:hAnsi="Times New Roman" w:cs="Times New Roman"/>
          <w:sz w:val="28"/>
          <w:szCs w:val="28"/>
        </w:rPr>
        <w:t>-</w:t>
      </w:r>
      <w:r>
        <w:rPr>
          <w:rFonts w:ascii="Times New Roman" w:hAnsi="Times New Roman" w:cs="Times New Roman"/>
          <w:sz w:val="28"/>
          <w:szCs w:val="28"/>
        </w:rPr>
        <w:t>1698 гг. совершает «Великое посольство» в Европу.</w:t>
      </w:r>
      <w:r>
        <w:rPr>
          <w:rStyle w:val="a5"/>
          <w:rFonts w:ascii="Times New Roman" w:hAnsi="Times New Roman" w:cs="Times New Roman"/>
          <w:sz w:val="28"/>
          <w:szCs w:val="28"/>
        </w:rPr>
        <w:footnoteReference w:id="31"/>
      </w:r>
      <w:r w:rsidR="007F4A78">
        <w:rPr>
          <w:rFonts w:ascii="Times New Roman" w:hAnsi="Times New Roman" w:cs="Times New Roman"/>
          <w:sz w:val="28"/>
          <w:szCs w:val="28"/>
        </w:rPr>
        <w:t xml:space="preserve"> В ходе этой поездки царь-</w:t>
      </w:r>
      <w:r>
        <w:rPr>
          <w:rFonts w:ascii="Times New Roman" w:hAnsi="Times New Roman" w:cs="Times New Roman"/>
          <w:sz w:val="28"/>
          <w:szCs w:val="28"/>
        </w:rPr>
        <w:t xml:space="preserve">реформатор познакомился не только с кораблестроением, мануфактурами, артиллерийскими  заводами, но и с музеями. Петр </w:t>
      </w:r>
      <w:r>
        <w:rPr>
          <w:rFonts w:ascii="Times New Roman" w:hAnsi="Times New Roman" w:cs="Times New Roman"/>
          <w:sz w:val="28"/>
          <w:szCs w:val="28"/>
          <w:lang w:val="en-US"/>
        </w:rPr>
        <w:t>I</w:t>
      </w:r>
      <w:r>
        <w:rPr>
          <w:rFonts w:ascii="Times New Roman" w:hAnsi="Times New Roman" w:cs="Times New Roman"/>
          <w:sz w:val="28"/>
          <w:szCs w:val="28"/>
        </w:rPr>
        <w:t xml:space="preserve"> увидел кунсткамеры, картинные галереи, естественно</w:t>
      </w:r>
      <w:r w:rsidR="00893A3A">
        <w:rPr>
          <w:rFonts w:ascii="Times New Roman" w:hAnsi="Times New Roman" w:cs="Times New Roman"/>
          <w:sz w:val="28"/>
          <w:szCs w:val="28"/>
        </w:rPr>
        <w:t xml:space="preserve"> </w:t>
      </w:r>
      <w:r w:rsidR="007F4A78">
        <w:rPr>
          <w:rFonts w:ascii="Times New Roman" w:hAnsi="Times New Roman" w:cs="Times New Roman"/>
          <w:sz w:val="28"/>
          <w:szCs w:val="28"/>
        </w:rPr>
        <w:t>-</w:t>
      </w:r>
      <w:r w:rsidR="00893A3A">
        <w:rPr>
          <w:rFonts w:ascii="Times New Roman" w:hAnsi="Times New Roman" w:cs="Times New Roman"/>
          <w:sz w:val="28"/>
          <w:szCs w:val="28"/>
        </w:rPr>
        <w:t xml:space="preserve"> </w:t>
      </w:r>
      <w:r>
        <w:rPr>
          <w:rFonts w:ascii="Times New Roman" w:hAnsi="Times New Roman" w:cs="Times New Roman"/>
          <w:sz w:val="28"/>
          <w:szCs w:val="28"/>
        </w:rPr>
        <w:t xml:space="preserve">научные кабинеты.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Пётр Великий купил много книг по анатомии, математике, географии, кораблестроению, но основную часть его покупок составляли природные экспонаты. К ним относились заспиртованные животные, всевозможные чучела. Эти экспонаты вошли в состав личной коллекции монарха, названного «Государев кабинет».</w:t>
      </w:r>
      <w:r>
        <w:rPr>
          <w:rStyle w:val="a5"/>
          <w:rFonts w:ascii="Times New Roman" w:hAnsi="Times New Roman" w:cs="Times New Roman"/>
          <w:sz w:val="28"/>
          <w:szCs w:val="28"/>
        </w:rPr>
        <w:footnoteReference w:id="32"/>
      </w:r>
      <w:r>
        <w:rPr>
          <w:rFonts w:ascii="Times New Roman" w:hAnsi="Times New Roman" w:cs="Times New Roman"/>
          <w:sz w:val="28"/>
          <w:szCs w:val="28"/>
        </w:rPr>
        <w:t xml:space="preserve"> Естественно</w:t>
      </w:r>
      <w:r w:rsidR="007F4A78">
        <w:rPr>
          <w:rFonts w:ascii="Times New Roman" w:hAnsi="Times New Roman" w:cs="Times New Roman"/>
          <w:sz w:val="28"/>
          <w:szCs w:val="28"/>
        </w:rPr>
        <w:t xml:space="preserve"> - </w:t>
      </w:r>
      <w:r>
        <w:rPr>
          <w:rFonts w:ascii="Times New Roman" w:hAnsi="Times New Roman" w:cs="Times New Roman"/>
          <w:sz w:val="28"/>
          <w:szCs w:val="28"/>
        </w:rPr>
        <w:t xml:space="preserve">научные экспонаты были размещены в здании Московской главной аптеки. Коллекции оружия, посольские дары, ремесленные изделия хранились в Кремле.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распоряжению Петра </w:t>
      </w:r>
      <w:r>
        <w:rPr>
          <w:rFonts w:ascii="Times New Roman" w:hAnsi="Times New Roman" w:cs="Times New Roman"/>
          <w:sz w:val="28"/>
          <w:szCs w:val="28"/>
          <w:lang w:val="en-US"/>
        </w:rPr>
        <w:t>I</w:t>
      </w:r>
      <w:r>
        <w:rPr>
          <w:rFonts w:ascii="Times New Roman" w:hAnsi="Times New Roman" w:cs="Times New Roman"/>
          <w:sz w:val="28"/>
          <w:szCs w:val="28"/>
        </w:rPr>
        <w:t xml:space="preserve"> в 1703 г. был открыт Анатомический театр при Московском госпитале. Сам же Петр в этом театре иногда читал лекции по анатомии. В 1709 г. из петровского собрания чертежей судов появилась Модел</w:t>
      </w:r>
      <w:r w:rsidR="007F4A78">
        <w:rPr>
          <w:rFonts w:ascii="Times New Roman" w:hAnsi="Times New Roman" w:cs="Times New Roman"/>
          <w:sz w:val="28"/>
          <w:szCs w:val="28"/>
        </w:rPr>
        <w:t>ь -</w:t>
      </w:r>
      <w:r>
        <w:rPr>
          <w:rFonts w:ascii="Times New Roman" w:hAnsi="Times New Roman" w:cs="Times New Roman"/>
          <w:sz w:val="28"/>
          <w:szCs w:val="28"/>
        </w:rPr>
        <w:t xml:space="preserve"> камера, сейчас это Центральный военно-морской музей.</w:t>
      </w:r>
      <w:r>
        <w:rPr>
          <w:rStyle w:val="a5"/>
          <w:rFonts w:ascii="Times New Roman" w:hAnsi="Times New Roman" w:cs="Times New Roman"/>
          <w:sz w:val="28"/>
          <w:szCs w:val="28"/>
        </w:rPr>
        <w:footnoteReference w:id="33"/>
      </w:r>
      <w:r>
        <w:rPr>
          <w:rFonts w:ascii="Times New Roman" w:hAnsi="Times New Roman" w:cs="Times New Roman"/>
          <w:sz w:val="28"/>
          <w:szCs w:val="28"/>
        </w:rPr>
        <w:t xml:space="preserve"> В 1717 г. в </w:t>
      </w:r>
      <w:proofErr w:type="spellStart"/>
      <w:r>
        <w:rPr>
          <w:rFonts w:ascii="Times New Roman" w:hAnsi="Times New Roman" w:cs="Times New Roman"/>
          <w:sz w:val="28"/>
          <w:szCs w:val="28"/>
        </w:rPr>
        <w:t>Монплезире</w:t>
      </w:r>
      <w:proofErr w:type="spellEnd"/>
      <w:r>
        <w:rPr>
          <w:rFonts w:ascii="Times New Roman" w:hAnsi="Times New Roman" w:cs="Times New Roman"/>
          <w:sz w:val="28"/>
          <w:szCs w:val="28"/>
        </w:rPr>
        <w:t xml:space="preserve"> появилась первая дворцовая картинная галерея. В галереи находилось около ста работ таких художников как Рубенс, Рембрандт, Брейгель и др.</w:t>
      </w:r>
      <w:r>
        <w:rPr>
          <w:rStyle w:val="a5"/>
          <w:rFonts w:ascii="Times New Roman" w:hAnsi="Times New Roman" w:cs="Times New Roman"/>
          <w:sz w:val="28"/>
          <w:szCs w:val="28"/>
        </w:rPr>
        <w:footnoteReference w:id="34"/>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правления Петра </w:t>
      </w:r>
      <w:r>
        <w:rPr>
          <w:rFonts w:ascii="Times New Roman" w:hAnsi="Times New Roman" w:cs="Times New Roman"/>
          <w:sz w:val="28"/>
          <w:szCs w:val="28"/>
          <w:lang w:val="en-US"/>
        </w:rPr>
        <w:t>I</w:t>
      </w:r>
      <w:r>
        <w:rPr>
          <w:rFonts w:ascii="Times New Roman" w:hAnsi="Times New Roman" w:cs="Times New Roman"/>
          <w:sz w:val="28"/>
          <w:szCs w:val="28"/>
        </w:rPr>
        <w:t xml:space="preserve"> круг владельцев кабинетов и галерей был очень узким и состоял, в основном, из сподвижников монарха.</w:t>
      </w:r>
      <w:r w:rsidRPr="00D24FC4">
        <w:rPr>
          <w:rFonts w:ascii="Times New Roman" w:hAnsi="Times New Roman" w:cs="Times New Roman"/>
          <w:sz w:val="28"/>
          <w:szCs w:val="28"/>
        </w:rPr>
        <w:t xml:space="preserve"> </w:t>
      </w:r>
      <w:r>
        <w:rPr>
          <w:rFonts w:ascii="Times New Roman" w:hAnsi="Times New Roman" w:cs="Times New Roman"/>
          <w:sz w:val="28"/>
          <w:szCs w:val="28"/>
        </w:rPr>
        <w:t>После Государева кабинета лучшим считался кабинет генерал</w:t>
      </w:r>
      <w:r w:rsidR="007F4A78">
        <w:rPr>
          <w:rFonts w:ascii="Times New Roman" w:hAnsi="Times New Roman" w:cs="Times New Roman"/>
          <w:sz w:val="28"/>
          <w:szCs w:val="28"/>
        </w:rPr>
        <w:t>а -</w:t>
      </w:r>
      <w:r>
        <w:rPr>
          <w:rFonts w:ascii="Times New Roman" w:hAnsi="Times New Roman" w:cs="Times New Roman"/>
          <w:sz w:val="28"/>
          <w:szCs w:val="28"/>
        </w:rPr>
        <w:t xml:space="preserve"> фельдмаршала Я.В. Брюса. В этом кабинете были собраны монеты, рукописи, минералы, </w:t>
      </w:r>
      <w:r>
        <w:rPr>
          <w:rFonts w:ascii="Times New Roman" w:hAnsi="Times New Roman" w:cs="Times New Roman"/>
          <w:sz w:val="28"/>
          <w:szCs w:val="28"/>
        </w:rPr>
        <w:lastRenderedPageBreak/>
        <w:t>картины. Брюс также собрал самую большую библиотеку в России, которая насчитывала свыше полутора тысяч томов.</w:t>
      </w:r>
      <w:r>
        <w:rPr>
          <w:rStyle w:val="a5"/>
          <w:rFonts w:ascii="Times New Roman" w:hAnsi="Times New Roman" w:cs="Times New Roman"/>
          <w:sz w:val="28"/>
          <w:szCs w:val="28"/>
        </w:rPr>
        <w:footnoteReference w:id="35"/>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Крупнейшими коллекционерами петровской эпохи были также Д.М. Голицын,  Б.П. Шереметьев и А.Д. Меншиков. Все они были видными государственными деятелями. Голицын собирал энциклопедические собрания рукописных и печатных книг. Это собрание считалось крупнейшим в России. Также Голицын собрал минералы и картины. Шереметьев коллекционировал мебель, гравюры, фарфор, книги. Библиотека Шереметьева также считалась одной из крупнейших библиотек. Менее значительная коллекция принадлежала Меншикову. Он имел картинную галерею, куда входило около полутора сотен </w:t>
      </w:r>
      <w:proofErr w:type="gramStart"/>
      <w:r>
        <w:rPr>
          <w:rFonts w:ascii="Times New Roman" w:hAnsi="Times New Roman" w:cs="Times New Roman"/>
          <w:sz w:val="28"/>
          <w:szCs w:val="28"/>
        </w:rPr>
        <w:t>полотен</w:t>
      </w:r>
      <w:proofErr w:type="gramEnd"/>
      <w:r>
        <w:rPr>
          <w:rFonts w:ascii="Times New Roman" w:hAnsi="Times New Roman" w:cs="Times New Roman"/>
          <w:sz w:val="28"/>
          <w:szCs w:val="28"/>
        </w:rPr>
        <w:t xml:space="preserve"> как русских художников, так и зарубежных.</w:t>
      </w:r>
      <w:r>
        <w:rPr>
          <w:rStyle w:val="a5"/>
          <w:rFonts w:ascii="Times New Roman" w:hAnsi="Times New Roman" w:cs="Times New Roman"/>
          <w:sz w:val="28"/>
          <w:szCs w:val="28"/>
        </w:rPr>
        <w:footnoteReference w:id="36"/>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Деятельность российских коллекционеров </w:t>
      </w:r>
      <w:r>
        <w:rPr>
          <w:rFonts w:ascii="Times New Roman" w:hAnsi="Times New Roman" w:cs="Times New Roman"/>
          <w:sz w:val="28"/>
          <w:szCs w:val="28"/>
          <w:lang w:val="en-US"/>
        </w:rPr>
        <w:t>XVII</w:t>
      </w:r>
      <w:r w:rsidRPr="00796BEC">
        <w:rPr>
          <w:rFonts w:ascii="Times New Roman" w:hAnsi="Times New Roman" w:cs="Times New Roman"/>
          <w:sz w:val="28"/>
          <w:szCs w:val="28"/>
        </w:rPr>
        <w:t xml:space="preserve"> – </w:t>
      </w:r>
      <w:r>
        <w:rPr>
          <w:rFonts w:ascii="Times New Roman" w:hAnsi="Times New Roman" w:cs="Times New Roman"/>
          <w:sz w:val="28"/>
          <w:szCs w:val="28"/>
          <w:lang w:val="en-US"/>
        </w:rPr>
        <w:t>XVIII</w:t>
      </w:r>
      <w:r w:rsidRPr="00796BEC">
        <w:rPr>
          <w:rFonts w:ascii="Times New Roman" w:hAnsi="Times New Roman" w:cs="Times New Roman"/>
          <w:sz w:val="28"/>
          <w:szCs w:val="28"/>
        </w:rPr>
        <w:t xml:space="preserve"> </w:t>
      </w:r>
      <w:r>
        <w:rPr>
          <w:rFonts w:ascii="Times New Roman" w:hAnsi="Times New Roman" w:cs="Times New Roman"/>
          <w:sz w:val="28"/>
          <w:szCs w:val="28"/>
        </w:rPr>
        <w:t>вв. положила начало к формированию  и открытию первых российских музеев. В петровскую эпоху появляются первые музейные услуги.</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1714 г. была создана Кунсткамера в Санкт-Петербурге. Это был первый российский музей. Кунсткамера – это хранилище редкостей, организованное по типу музейного учреждения.</w:t>
      </w:r>
      <w:r>
        <w:rPr>
          <w:rStyle w:val="a5"/>
          <w:rFonts w:ascii="Times New Roman" w:hAnsi="Times New Roman" w:cs="Times New Roman"/>
          <w:sz w:val="28"/>
          <w:szCs w:val="28"/>
        </w:rPr>
        <w:footnoteReference w:id="37"/>
      </w:r>
      <w:r>
        <w:rPr>
          <w:rFonts w:ascii="Times New Roman" w:hAnsi="Times New Roman" w:cs="Times New Roman"/>
          <w:sz w:val="28"/>
          <w:szCs w:val="28"/>
        </w:rPr>
        <w:t xml:space="preserve">  Эту дату и событие считают началом музейного дела в России. Кунсткамера явилась первым естественно</w:t>
      </w:r>
      <w:r w:rsidR="00607B57">
        <w:rPr>
          <w:rFonts w:ascii="Times New Roman" w:hAnsi="Times New Roman" w:cs="Times New Roman"/>
          <w:sz w:val="28"/>
          <w:szCs w:val="28"/>
        </w:rPr>
        <w:t xml:space="preserve"> </w:t>
      </w:r>
      <w:r w:rsidR="007F4A78">
        <w:rPr>
          <w:rFonts w:ascii="Times New Roman" w:hAnsi="Times New Roman" w:cs="Times New Roman"/>
          <w:sz w:val="28"/>
          <w:szCs w:val="28"/>
        </w:rPr>
        <w:t>-</w:t>
      </w:r>
      <w:r w:rsidR="00607B57">
        <w:rPr>
          <w:rFonts w:ascii="Times New Roman" w:hAnsi="Times New Roman" w:cs="Times New Roman"/>
          <w:sz w:val="28"/>
          <w:szCs w:val="28"/>
        </w:rPr>
        <w:t xml:space="preserve"> </w:t>
      </w:r>
      <w:r>
        <w:rPr>
          <w:rFonts w:ascii="Times New Roman" w:hAnsi="Times New Roman" w:cs="Times New Roman"/>
          <w:sz w:val="28"/>
          <w:szCs w:val="28"/>
        </w:rPr>
        <w:t xml:space="preserve">научным, историческим и художественным музеем публичного типа. Ранее доступ к коллекциям был ограничен, а иногда и вовсе закрыт для публики.  Кунсткамера выполняла не только представительские функции, но и просветительские. Сам Петр </w:t>
      </w:r>
      <w:r>
        <w:rPr>
          <w:rFonts w:ascii="Times New Roman" w:hAnsi="Times New Roman" w:cs="Times New Roman"/>
          <w:sz w:val="28"/>
          <w:szCs w:val="28"/>
          <w:lang w:val="en-US"/>
        </w:rPr>
        <w:t>I</w:t>
      </w:r>
      <w:r>
        <w:rPr>
          <w:rFonts w:ascii="Times New Roman" w:hAnsi="Times New Roman" w:cs="Times New Roman"/>
          <w:sz w:val="28"/>
          <w:szCs w:val="28"/>
        </w:rPr>
        <w:t xml:space="preserve"> говорил: «Я хочу, чтобы люди смотрели и учились».</w:t>
      </w:r>
      <w:r>
        <w:rPr>
          <w:rStyle w:val="a5"/>
          <w:rFonts w:ascii="Times New Roman" w:hAnsi="Times New Roman" w:cs="Times New Roman"/>
          <w:sz w:val="28"/>
          <w:szCs w:val="28"/>
        </w:rPr>
        <w:footnoteReference w:id="38"/>
      </w:r>
      <w:r>
        <w:rPr>
          <w:rFonts w:ascii="Times New Roman" w:hAnsi="Times New Roman" w:cs="Times New Roman"/>
          <w:sz w:val="28"/>
          <w:szCs w:val="28"/>
        </w:rPr>
        <w:t xml:space="preserve"> Для этого монарх и открыл данный музей.</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Коллекции постоянно пополнялись  благодаря покупкам готовых отечественных и зарубежных коллекций, пожертвований. Петр </w:t>
      </w:r>
      <w:r>
        <w:rPr>
          <w:rFonts w:ascii="Times New Roman" w:hAnsi="Times New Roman" w:cs="Times New Roman"/>
          <w:sz w:val="28"/>
          <w:szCs w:val="28"/>
          <w:lang w:val="en-US"/>
        </w:rPr>
        <w:t>I</w:t>
      </w:r>
      <w:r>
        <w:rPr>
          <w:rFonts w:ascii="Times New Roman" w:hAnsi="Times New Roman" w:cs="Times New Roman"/>
          <w:sz w:val="28"/>
          <w:szCs w:val="28"/>
        </w:rPr>
        <w:t xml:space="preserve"> неоднократно издавал указы, которые были направлены на пополнение фонда Кунсткамеры. Самым известным указом считается указ «О приносе родившихся </w:t>
      </w:r>
      <w:proofErr w:type="gramStart"/>
      <w:r>
        <w:rPr>
          <w:rFonts w:ascii="Times New Roman" w:hAnsi="Times New Roman" w:cs="Times New Roman"/>
          <w:sz w:val="28"/>
          <w:szCs w:val="28"/>
        </w:rPr>
        <w:t>уродов</w:t>
      </w:r>
      <w:proofErr w:type="gramEnd"/>
      <w:r>
        <w:rPr>
          <w:rFonts w:ascii="Times New Roman" w:hAnsi="Times New Roman" w:cs="Times New Roman"/>
          <w:sz w:val="28"/>
          <w:szCs w:val="28"/>
        </w:rPr>
        <w:t>, также найденных необыкновенных вещах».</w:t>
      </w:r>
      <w:r>
        <w:rPr>
          <w:rStyle w:val="a5"/>
          <w:rFonts w:ascii="Times New Roman" w:hAnsi="Times New Roman" w:cs="Times New Roman"/>
          <w:sz w:val="28"/>
          <w:szCs w:val="28"/>
        </w:rPr>
        <w:footnoteReference w:id="39"/>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Предметы, поступавшие в музей, разбирались, систематизировались и хранились в отдельных шкафах. В 1724 г. музей вместе с библиотекой был передан Академии наук. Этот шаг позволил Кунсткамере превзойти аналогичные музеи Европы по составу своих коллекций и их систематизации.</w:t>
      </w:r>
      <w:r>
        <w:rPr>
          <w:rStyle w:val="a5"/>
          <w:rFonts w:ascii="Times New Roman" w:hAnsi="Times New Roman" w:cs="Times New Roman"/>
          <w:sz w:val="28"/>
          <w:szCs w:val="28"/>
        </w:rPr>
        <w:footnoteReference w:id="40"/>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Первый музей проводил большую просв</w:t>
      </w:r>
      <w:r w:rsidR="007F4A78">
        <w:rPr>
          <w:rFonts w:ascii="Times New Roman" w:hAnsi="Times New Roman" w:cs="Times New Roman"/>
          <w:sz w:val="28"/>
          <w:szCs w:val="28"/>
        </w:rPr>
        <w:t>етительскую работу. В 1740-</w:t>
      </w:r>
      <w:r>
        <w:rPr>
          <w:rFonts w:ascii="Times New Roman" w:hAnsi="Times New Roman" w:cs="Times New Roman"/>
          <w:sz w:val="28"/>
          <w:szCs w:val="28"/>
        </w:rPr>
        <w:t>х гг. начали издаваться каталоги и путеводители по Кунсткамере. Особое внимание уделялось работе с посетителями. При входе их угощали едой и напитками, вход был бесплатным. Так началось экскурсионное обслуживание посетителей.</w:t>
      </w:r>
      <w:r>
        <w:rPr>
          <w:rStyle w:val="a5"/>
          <w:rFonts w:ascii="Times New Roman" w:hAnsi="Times New Roman" w:cs="Times New Roman"/>
          <w:sz w:val="28"/>
          <w:szCs w:val="28"/>
        </w:rPr>
        <w:footnoteReference w:id="41"/>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Основание Кунсткамеры привело к изменению отечественного сознания, увеличился интерес людей к древностям. Поиски предметов для пополнения коллекции музея считались государственным делом, а работа ученых  по систематизированию коллекци</w:t>
      </w:r>
      <w:r w:rsidR="00607B57">
        <w:rPr>
          <w:rFonts w:ascii="Times New Roman" w:hAnsi="Times New Roman" w:cs="Times New Roman"/>
          <w:sz w:val="28"/>
          <w:szCs w:val="28"/>
        </w:rPr>
        <w:t>й привело к развитию таких наук</w:t>
      </w:r>
      <w:r>
        <w:rPr>
          <w:rFonts w:ascii="Times New Roman" w:hAnsi="Times New Roman" w:cs="Times New Roman"/>
          <w:sz w:val="28"/>
          <w:szCs w:val="28"/>
        </w:rPr>
        <w:t xml:space="preserve"> как археология и этнография.</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петровскую эпоху также открывались </w:t>
      </w:r>
      <w:proofErr w:type="spellStart"/>
      <w:r>
        <w:rPr>
          <w:rFonts w:ascii="Times New Roman" w:hAnsi="Times New Roman" w:cs="Times New Roman"/>
          <w:sz w:val="28"/>
          <w:szCs w:val="28"/>
        </w:rPr>
        <w:t>военно</w:t>
      </w:r>
      <w:proofErr w:type="spellEnd"/>
      <w:r w:rsidR="00607B57">
        <w:rPr>
          <w:rFonts w:ascii="Times New Roman" w:hAnsi="Times New Roman" w:cs="Times New Roman"/>
          <w:sz w:val="28"/>
          <w:szCs w:val="28"/>
        </w:rPr>
        <w:t xml:space="preserve"> </w:t>
      </w:r>
      <w:r w:rsidR="007F4A78">
        <w:rPr>
          <w:rFonts w:ascii="Times New Roman" w:hAnsi="Times New Roman" w:cs="Times New Roman"/>
          <w:sz w:val="28"/>
          <w:szCs w:val="28"/>
        </w:rPr>
        <w:t>-</w:t>
      </w:r>
      <w:r>
        <w:rPr>
          <w:rFonts w:ascii="Times New Roman" w:hAnsi="Times New Roman" w:cs="Times New Roman"/>
          <w:sz w:val="28"/>
          <w:szCs w:val="28"/>
        </w:rPr>
        <w:t xml:space="preserve"> </w:t>
      </w:r>
      <w:r w:rsidR="00607B57">
        <w:rPr>
          <w:rFonts w:ascii="Times New Roman" w:hAnsi="Times New Roman" w:cs="Times New Roman"/>
          <w:sz w:val="28"/>
          <w:szCs w:val="28"/>
        </w:rPr>
        <w:t xml:space="preserve"> </w:t>
      </w:r>
      <w:r>
        <w:rPr>
          <w:rFonts w:ascii="Times New Roman" w:hAnsi="Times New Roman" w:cs="Times New Roman"/>
          <w:sz w:val="28"/>
          <w:szCs w:val="28"/>
        </w:rPr>
        <w:t>исторические музеи. В 1703 г. был основан Цейхгауз в Петропавловской крепости; в 1775 г. на его основе в здании Старого арсенала был открыт Достопамятный зал, посвященный истории русского оружия. Впоследствии из зала сформировался Артиллерийский музей.</w:t>
      </w:r>
      <w:r>
        <w:rPr>
          <w:rStyle w:val="a5"/>
          <w:rFonts w:ascii="Times New Roman" w:hAnsi="Times New Roman" w:cs="Times New Roman"/>
          <w:sz w:val="28"/>
          <w:szCs w:val="28"/>
        </w:rPr>
        <w:footnoteReference w:id="42"/>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Продолжательницами дел Петра </w:t>
      </w:r>
      <w:r>
        <w:rPr>
          <w:rFonts w:ascii="Times New Roman" w:hAnsi="Times New Roman" w:cs="Times New Roman"/>
          <w:sz w:val="28"/>
          <w:szCs w:val="28"/>
          <w:lang w:val="en-US"/>
        </w:rPr>
        <w:t>I</w:t>
      </w:r>
      <w:r w:rsidRPr="00F43435">
        <w:rPr>
          <w:rFonts w:ascii="Times New Roman" w:hAnsi="Times New Roman" w:cs="Times New Roman"/>
          <w:sz w:val="28"/>
          <w:szCs w:val="28"/>
        </w:rPr>
        <w:t xml:space="preserve"> </w:t>
      </w:r>
      <w:r>
        <w:rPr>
          <w:rFonts w:ascii="Times New Roman" w:hAnsi="Times New Roman" w:cs="Times New Roman"/>
          <w:sz w:val="28"/>
          <w:szCs w:val="28"/>
        </w:rPr>
        <w:t xml:space="preserve">стали Елизавета Петровна и Екатерина </w:t>
      </w:r>
      <w:r>
        <w:rPr>
          <w:rFonts w:ascii="Times New Roman" w:hAnsi="Times New Roman" w:cs="Times New Roman"/>
          <w:sz w:val="28"/>
          <w:szCs w:val="28"/>
          <w:lang w:val="en-US"/>
        </w:rPr>
        <w:t>II</w:t>
      </w:r>
      <w:r>
        <w:rPr>
          <w:rFonts w:ascii="Times New Roman" w:hAnsi="Times New Roman" w:cs="Times New Roman"/>
          <w:sz w:val="28"/>
          <w:szCs w:val="28"/>
        </w:rPr>
        <w:t>. В 1755 г. Елизавета Петровна в Праге и Богемии приобрела 115 полотен голландских, фламандских и немецких художников. Коллекция была помещена в Царскосельском Екатерининском дворце.</w:t>
      </w:r>
      <w:r>
        <w:rPr>
          <w:rStyle w:val="a5"/>
          <w:rFonts w:ascii="Times New Roman" w:hAnsi="Times New Roman" w:cs="Times New Roman"/>
          <w:sz w:val="28"/>
          <w:szCs w:val="28"/>
        </w:rPr>
        <w:footnoteReference w:id="43"/>
      </w:r>
      <w:r>
        <w:rPr>
          <w:rFonts w:ascii="Times New Roman" w:hAnsi="Times New Roman" w:cs="Times New Roman"/>
          <w:sz w:val="28"/>
          <w:szCs w:val="28"/>
        </w:rPr>
        <w:t xml:space="preserve">  Однако галерея, созданная Елизаветой Петровной, была не такой крупной как галереи в странах Европы.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Больших успехов добилась Екатерина </w:t>
      </w:r>
      <w:r>
        <w:rPr>
          <w:rFonts w:ascii="Times New Roman" w:hAnsi="Times New Roman" w:cs="Times New Roman"/>
          <w:sz w:val="28"/>
          <w:szCs w:val="28"/>
          <w:lang w:val="en-US"/>
        </w:rPr>
        <w:t>II</w:t>
      </w:r>
      <w:r>
        <w:rPr>
          <w:rFonts w:ascii="Times New Roman" w:hAnsi="Times New Roman" w:cs="Times New Roman"/>
          <w:sz w:val="28"/>
          <w:szCs w:val="28"/>
        </w:rPr>
        <w:t xml:space="preserve">. Ко времени ее правления относят создание Эрмитажа. В 1763 г. берлинский купец И.Э. </w:t>
      </w:r>
      <w:proofErr w:type="spellStart"/>
      <w:r>
        <w:rPr>
          <w:rFonts w:ascii="Times New Roman" w:hAnsi="Times New Roman" w:cs="Times New Roman"/>
          <w:sz w:val="28"/>
          <w:szCs w:val="28"/>
        </w:rPr>
        <w:t>Гоцковский</w:t>
      </w:r>
      <w:proofErr w:type="spellEnd"/>
      <w:r>
        <w:rPr>
          <w:rFonts w:ascii="Times New Roman" w:hAnsi="Times New Roman" w:cs="Times New Roman"/>
          <w:sz w:val="28"/>
          <w:szCs w:val="28"/>
        </w:rPr>
        <w:t xml:space="preserve"> предложил императрице коллекцию, собранную им для императора Фридриха </w:t>
      </w:r>
      <w:r>
        <w:rPr>
          <w:rFonts w:ascii="Times New Roman" w:hAnsi="Times New Roman" w:cs="Times New Roman"/>
          <w:sz w:val="28"/>
          <w:szCs w:val="28"/>
          <w:lang w:val="en-US"/>
        </w:rPr>
        <w:t>II</w:t>
      </w:r>
      <w:r>
        <w:rPr>
          <w:rFonts w:ascii="Times New Roman" w:hAnsi="Times New Roman" w:cs="Times New Roman"/>
          <w:sz w:val="28"/>
          <w:szCs w:val="28"/>
        </w:rPr>
        <w:t xml:space="preserve"> в качестве возмещения своих долгов. Императрица приняла это предложение, и в 1764 г. коллекцию, состоявшую из 225 полотен, перевезли в Зимний дворец.</w:t>
      </w:r>
      <w:r>
        <w:rPr>
          <w:rStyle w:val="a5"/>
          <w:rFonts w:ascii="Times New Roman" w:hAnsi="Times New Roman" w:cs="Times New Roman"/>
          <w:sz w:val="28"/>
          <w:szCs w:val="28"/>
        </w:rPr>
        <w:footnoteReference w:id="44"/>
      </w:r>
      <w:r>
        <w:rPr>
          <w:rFonts w:ascii="Times New Roman" w:hAnsi="Times New Roman" w:cs="Times New Roman"/>
          <w:sz w:val="28"/>
          <w:szCs w:val="28"/>
        </w:rPr>
        <w:t xml:space="preserve"> Эту дату принято считать датой основание Эрмитажа (от франц. </w:t>
      </w:r>
      <w:proofErr w:type="spellStart"/>
      <w:r>
        <w:rPr>
          <w:rFonts w:ascii="Times New Roman" w:hAnsi="Times New Roman" w:cs="Times New Roman"/>
          <w:sz w:val="28"/>
          <w:szCs w:val="28"/>
          <w:lang w:val="en-US"/>
        </w:rPr>
        <w:t>Ermitage</w:t>
      </w:r>
      <w:proofErr w:type="spellEnd"/>
      <w:r>
        <w:rPr>
          <w:rFonts w:ascii="Times New Roman" w:hAnsi="Times New Roman" w:cs="Times New Roman"/>
          <w:sz w:val="28"/>
          <w:szCs w:val="28"/>
        </w:rPr>
        <w:t xml:space="preserve"> – приют отшельника).</w:t>
      </w:r>
      <w:r>
        <w:rPr>
          <w:rStyle w:val="a5"/>
          <w:rFonts w:ascii="Times New Roman" w:hAnsi="Times New Roman" w:cs="Times New Roman"/>
          <w:sz w:val="28"/>
          <w:szCs w:val="28"/>
        </w:rPr>
        <w:footnoteReference w:id="45"/>
      </w:r>
      <w:r>
        <w:rPr>
          <w:rFonts w:ascii="Times New Roman" w:hAnsi="Times New Roman" w:cs="Times New Roman"/>
          <w:sz w:val="28"/>
          <w:szCs w:val="28"/>
        </w:rPr>
        <w:t xml:space="preserve">  </w:t>
      </w:r>
      <w:proofErr w:type="spellStart"/>
      <w:r>
        <w:rPr>
          <w:rFonts w:ascii="Times New Roman" w:hAnsi="Times New Roman" w:cs="Times New Roman"/>
          <w:sz w:val="28"/>
          <w:szCs w:val="28"/>
        </w:rPr>
        <w:t>Гоцковский</w:t>
      </w:r>
      <w:proofErr w:type="spellEnd"/>
      <w:r>
        <w:rPr>
          <w:rFonts w:ascii="Times New Roman" w:hAnsi="Times New Roman" w:cs="Times New Roman"/>
          <w:sz w:val="28"/>
          <w:szCs w:val="28"/>
        </w:rPr>
        <w:t xml:space="preserve"> не был знатоком искусства, поэтому его коллекция не была высокого уровня. Правда, среди его коллекции были картины мастеров, в том числе</w:t>
      </w:r>
      <w:r w:rsidR="00607B57">
        <w:rPr>
          <w:rFonts w:ascii="Times New Roman" w:hAnsi="Times New Roman" w:cs="Times New Roman"/>
          <w:sz w:val="28"/>
          <w:szCs w:val="28"/>
        </w:rPr>
        <w:t>,</w:t>
      </w:r>
      <w:r>
        <w:rPr>
          <w:rFonts w:ascii="Times New Roman" w:hAnsi="Times New Roman" w:cs="Times New Roman"/>
          <w:sz w:val="28"/>
          <w:szCs w:val="28"/>
        </w:rPr>
        <w:t xml:space="preserve"> Рембрандта «Неверие Фомы» и «Семейный портрет» </w:t>
      </w:r>
      <w:proofErr w:type="spellStart"/>
      <w:r>
        <w:rPr>
          <w:rFonts w:ascii="Times New Roman" w:hAnsi="Times New Roman" w:cs="Times New Roman"/>
          <w:sz w:val="28"/>
          <w:szCs w:val="28"/>
        </w:rPr>
        <w:t>Йорданса</w:t>
      </w:r>
      <w:proofErr w:type="spellEnd"/>
      <w:r>
        <w:rPr>
          <w:rFonts w:ascii="Times New Roman" w:hAnsi="Times New Roman" w:cs="Times New Roman"/>
          <w:sz w:val="28"/>
          <w:szCs w:val="28"/>
        </w:rPr>
        <w:t>.</w:t>
      </w:r>
      <w:r>
        <w:rPr>
          <w:rStyle w:val="a5"/>
          <w:rFonts w:ascii="Times New Roman" w:hAnsi="Times New Roman" w:cs="Times New Roman"/>
          <w:sz w:val="28"/>
          <w:szCs w:val="28"/>
        </w:rPr>
        <w:footnoteReference w:id="46"/>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приобретения коллекции </w:t>
      </w:r>
      <w:proofErr w:type="spellStart"/>
      <w:r>
        <w:rPr>
          <w:rFonts w:ascii="Times New Roman" w:hAnsi="Times New Roman" w:cs="Times New Roman"/>
          <w:sz w:val="28"/>
          <w:szCs w:val="28"/>
        </w:rPr>
        <w:t>Гоцковского</w:t>
      </w:r>
      <w:proofErr w:type="spellEnd"/>
      <w:r>
        <w:rPr>
          <w:rFonts w:ascii="Times New Roman" w:hAnsi="Times New Roman" w:cs="Times New Roman"/>
          <w:sz w:val="28"/>
          <w:szCs w:val="28"/>
        </w:rPr>
        <w:t xml:space="preserve"> собрание императрицы стало пополняться большими темпами. Пополнять коллекцию помогали Э. Фальконе, посол России в Париже Д.М. Голицын. Также Екатерине </w:t>
      </w:r>
      <w:r>
        <w:rPr>
          <w:rFonts w:ascii="Times New Roman" w:hAnsi="Times New Roman" w:cs="Times New Roman"/>
          <w:sz w:val="28"/>
          <w:szCs w:val="28"/>
          <w:lang w:val="en-US"/>
        </w:rPr>
        <w:t>II</w:t>
      </w:r>
      <w:r>
        <w:rPr>
          <w:rFonts w:ascii="Times New Roman" w:hAnsi="Times New Roman" w:cs="Times New Roman"/>
          <w:sz w:val="28"/>
          <w:szCs w:val="28"/>
        </w:rPr>
        <w:t xml:space="preserve"> помогал Д. Дидро, который посещал аукционы, а затем отправлял купленные картины в Санкт - Петербург. По каталогу 1774 г. в Эрмитаже насчитывалось до 2080 картин.</w:t>
      </w:r>
      <w:r>
        <w:rPr>
          <w:rStyle w:val="a5"/>
          <w:rFonts w:ascii="Times New Roman" w:hAnsi="Times New Roman" w:cs="Times New Roman"/>
          <w:sz w:val="28"/>
          <w:szCs w:val="28"/>
        </w:rPr>
        <w:footnoteReference w:id="47"/>
      </w:r>
      <w:r>
        <w:rPr>
          <w:rFonts w:ascii="Times New Roman" w:hAnsi="Times New Roman" w:cs="Times New Roman"/>
          <w:sz w:val="28"/>
          <w:szCs w:val="28"/>
        </w:rPr>
        <w:t xml:space="preserve"> Кроме картин в музее также находились коллекции драгоценных камней, гравюры, ювелирные изделия. Эрмитаж имел самое представительное собрание в Европе. Это собрание считалось одним из лучших.</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Однако покупка готовых коллекций привела к бессистемности собрания, также посетители Эрмитажа, в основном, это были приближенные Екатерины </w:t>
      </w:r>
      <w:r>
        <w:rPr>
          <w:rFonts w:ascii="Times New Roman" w:hAnsi="Times New Roman" w:cs="Times New Roman"/>
          <w:sz w:val="28"/>
          <w:szCs w:val="28"/>
          <w:lang w:val="en-US"/>
        </w:rPr>
        <w:t>II</w:t>
      </w:r>
      <w:r>
        <w:rPr>
          <w:rFonts w:ascii="Times New Roman" w:hAnsi="Times New Roman" w:cs="Times New Roman"/>
          <w:sz w:val="28"/>
          <w:szCs w:val="28"/>
        </w:rPr>
        <w:t>, профессора и ученики из Академии художеств, отмечали плохое освещение, тесноту пространства и плохо продуманное размещение экспонатов. Эрмитаж в</w:t>
      </w:r>
      <w:r w:rsidRPr="00402EB5">
        <w:rPr>
          <w:rFonts w:ascii="Times New Roman" w:hAnsi="Times New Roman" w:cs="Times New Roman"/>
          <w:sz w:val="28"/>
          <w:szCs w:val="28"/>
        </w:rPr>
        <w:t xml:space="preserve"> </w:t>
      </w:r>
      <w:r>
        <w:rPr>
          <w:rFonts w:ascii="Times New Roman" w:hAnsi="Times New Roman" w:cs="Times New Roman"/>
          <w:sz w:val="28"/>
          <w:szCs w:val="28"/>
          <w:lang w:val="en-US"/>
        </w:rPr>
        <w:t>XIX</w:t>
      </w:r>
      <w:r>
        <w:rPr>
          <w:rFonts w:ascii="Times New Roman" w:hAnsi="Times New Roman" w:cs="Times New Roman"/>
          <w:sz w:val="28"/>
          <w:szCs w:val="28"/>
        </w:rPr>
        <w:t xml:space="preserve"> в. исправил все недочеты. В 1866 г. он впервые был открыт для свободного доступа.</w:t>
      </w:r>
      <w:r>
        <w:rPr>
          <w:rStyle w:val="a5"/>
          <w:rFonts w:ascii="Times New Roman" w:hAnsi="Times New Roman" w:cs="Times New Roman"/>
          <w:sz w:val="28"/>
          <w:szCs w:val="28"/>
        </w:rPr>
        <w:footnoteReference w:id="48"/>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второй половине </w:t>
      </w:r>
      <w:r>
        <w:rPr>
          <w:rFonts w:ascii="Times New Roman" w:hAnsi="Times New Roman" w:cs="Times New Roman"/>
          <w:sz w:val="28"/>
          <w:szCs w:val="28"/>
          <w:lang w:val="en-US"/>
        </w:rPr>
        <w:t>XVIII</w:t>
      </w:r>
      <w:r>
        <w:rPr>
          <w:rFonts w:ascii="Times New Roman" w:hAnsi="Times New Roman" w:cs="Times New Roman"/>
          <w:sz w:val="28"/>
          <w:szCs w:val="28"/>
        </w:rPr>
        <w:t xml:space="preserve"> в. также были открыты учебные музеи. В 1791 г. был открыт музей Натуральной истории при Московском университете; в 70-80</w:t>
      </w:r>
      <w:r w:rsidR="007F4A78">
        <w:rPr>
          <w:rFonts w:ascii="Times New Roman" w:hAnsi="Times New Roman" w:cs="Times New Roman"/>
          <w:sz w:val="28"/>
          <w:szCs w:val="28"/>
        </w:rPr>
        <w:t>-</w:t>
      </w:r>
      <w:r>
        <w:rPr>
          <w:rFonts w:ascii="Times New Roman" w:hAnsi="Times New Roman" w:cs="Times New Roman"/>
          <w:sz w:val="28"/>
          <w:szCs w:val="28"/>
        </w:rPr>
        <w:t>е гг. был открыт Минеральный кабинет Горного кадетского корпуса. Они были закрыты для посетителей.</w:t>
      </w:r>
      <w:r>
        <w:rPr>
          <w:rStyle w:val="a5"/>
          <w:rFonts w:ascii="Times New Roman" w:hAnsi="Times New Roman" w:cs="Times New Roman"/>
          <w:sz w:val="28"/>
          <w:szCs w:val="28"/>
        </w:rPr>
        <w:footnoteReference w:id="49"/>
      </w:r>
      <w:r>
        <w:rPr>
          <w:rFonts w:ascii="Times New Roman" w:hAnsi="Times New Roman" w:cs="Times New Roman"/>
          <w:sz w:val="28"/>
          <w:szCs w:val="28"/>
        </w:rPr>
        <w:t xml:space="preserve"> В 1755 г. в Московском университете открылась «Камора натуральных и </w:t>
      </w:r>
      <w:proofErr w:type="spellStart"/>
      <w:r>
        <w:rPr>
          <w:rFonts w:ascii="Times New Roman" w:hAnsi="Times New Roman" w:cs="Times New Roman"/>
          <w:sz w:val="28"/>
          <w:szCs w:val="28"/>
        </w:rPr>
        <w:t>куриозных</w:t>
      </w:r>
      <w:proofErr w:type="spellEnd"/>
      <w:r>
        <w:rPr>
          <w:rFonts w:ascii="Times New Roman" w:hAnsi="Times New Roman" w:cs="Times New Roman"/>
          <w:sz w:val="28"/>
          <w:szCs w:val="28"/>
        </w:rPr>
        <w:t xml:space="preserve"> вещей». В 1758 г. И.И. Шувалов пожертвовал в нее около 60 картин из своей коллекции. Таким образом, была заложена основа Академии художеств. В 1770 г. открыта Модель</w:t>
      </w:r>
      <w:r w:rsidR="007F4A78">
        <w:rPr>
          <w:rFonts w:ascii="Times New Roman" w:hAnsi="Times New Roman" w:cs="Times New Roman"/>
          <w:sz w:val="28"/>
          <w:szCs w:val="28"/>
        </w:rPr>
        <w:t xml:space="preserve"> -</w:t>
      </w:r>
      <w:r>
        <w:rPr>
          <w:rFonts w:ascii="Times New Roman" w:hAnsi="Times New Roman" w:cs="Times New Roman"/>
          <w:sz w:val="28"/>
          <w:szCs w:val="28"/>
        </w:rPr>
        <w:t xml:space="preserve"> камера, она была посвящена сельскохозяйственным моделям, машинам и механизмам.</w:t>
      </w:r>
      <w:r>
        <w:rPr>
          <w:rStyle w:val="a5"/>
          <w:rFonts w:ascii="Times New Roman" w:hAnsi="Times New Roman" w:cs="Times New Roman"/>
          <w:sz w:val="28"/>
          <w:szCs w:val="28"/>
        </w:rPr>
        <w:footnoteReference w:id="50"/>
      </w:r>
      <w:r>
        <w:rPr>
          <w:rFonts w:ascii="Times New Roman" w:hAnsi="Times New Roman" w:cs="Times New Roman"/>
          <w:sz w:val="28"/>
          <w:szCs w:val="28"/>
        </w:rPr>
        <w:t xml:space="preserve">  </w:t>
      </w:r>
    </w:p>
    <w:p w:rsidR="00346C04" w:rsidRPr="00485539"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Распространение знаний привело к росту интереса к истории местных краев, развитию краеведения. В 1782 г. был открыт первый краеведческий музей Иркутский </w:t>
      </w:r>
      <w:proofErr w:type="spellStart"/>
      <w:r>
        <w:rPr>
          <w:rFonts w:ascii="Times New Roman" w:hAnsi="Times New Roman" w:cs="Times New Roman"/>
          <w:sz w:val="28"/>
          <w:szCs w:val="28"/>
        </w:rPr>
        <w:t>музеум</w:t>
      </w:r>
      <w:proofErr w:type="spellEnd"/>
      <w:r>
        <w:rPr>
          <w:rFonts w:ascii="Times New Roman" w:hAnsi="Times New Roman" w:cs="Times New Roman"/>
          <w:sz w:val="28"/>
          <w:szCs w:val="28"/>
        </w:rPr>
        <w:t>, основанный местным губернатором Ф.Н. Клички. В нем были собраны естественно</w:t>
      </w:r>
      <w:r w:rsidR="007F4A78">
        <w:rPr>
          <w:rFonts w:ascii="Times New Roman" w:hAnsi="Times New Roman" w:cs="Times New Roman"/>
          <w:sz w:val="28"/>
          <w:szCs w:val="28"/>
        </w:rPr>
        <w:t xml:space="preserve"> -</w:t>
      </w:r>
      <w:r>
        <w:rPr>
          <w:rFonts w:ascii="Times New Roman" w:hAnsi="Times New Roman" w:cs="Times New Roman"/>
          <w:sz w:val="28"/>
          <w:szCs w:val="28"/>
        </w:rPr>
        <w:t xml:space="preserve"> исторические и этнографические материалы, отображающие жизнь местного населения.</w:t>
      </w:r>
      <w:r>
        <w:rPr>
          <w:rStyle w:val="a5"/>
          <w:rFonts w:ascii="Times New Roman" w:hAnsi="Times New Roman" w:cs="Times New Roman"/>
          <w:sz w:val="28"/>
          <w:szCs w:val="28"/>
        </w:rPr>
        <w:footnoteReference w:id="51"/>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Характерной особенностью формирования коллекций в Российской империи было преобладание интересов государства над частными интересами. Петр </w:t>
      </w:r>
      <w:r>
        <w:rPr>
          <w:rFonts w:ascii="Times New Roman" w:hAnsi="Times New Roman" w:cs="Times New Roman"/>
          <w:sz w:val="28"/>
          <w:szCs w:val="28"/>
          <w:lang w:val="en-US"/>
        </w:rPr>
        <w:t>I</w:t>
      </w:r>
      <w:r>
        <w:rPr>
          <w:rFonts w:ascii="Times New Roman" w:hAnsi="Times New Roman" w:cs="Times New Roman"/>
          <w:sz w:val="28"/>
          <w:szCs w:val="28"/>
        </w:rPr>
        <w:t xml:space="preserve"> и Екатерина</w:t>
      </w:r>
      <w:r w:rsidRPr="006F5C3A">
        <w:rPr>
          <w:rFonts w:ascii="Times New Roman" w:hAnsi="Times New Roman" w:cs="Times New Roman"/>
          <w:sz w:val="28"/>
          <w:szCs w:val="28"/>
        </w:rPr>
        <w:t xml:space="preserve"> </w:t>
      </w:r>
      <w:r>
        <w:rPr>
          <w:rFonts w:ascii="Times New Roman" w:hAnsi="Times New Roman" w:cs="Times New Roman"/>
          <w:sz w:val="28"/>
          <w:szCs w:val="28"/>
          <w:lang w:val="en-US"/>
        </w:rPr>
        <w:t>II</w:t>
      </w:r>
      <w:r>
        <w:rPr>
          <w:rFonts w:ascii="Times New Roman" w:hAnsi="Times New Roman" w:cs="Times New Roman"/>
          <w:sz w:val="28"/>
          <w:szCs w:val="28"/>
        </w:rPr>
        <w:t xml:space="preserve"> стояли у истоков формирования самых известных и богатых коллекций,  которые затем превратились в национальные музеи – Кунсткамеру и Эрмитаж в</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анкт</w:t>
      </w:r>
      <w:r w:rsidR="007F4A78">
        <w:rPr>
          <w:rFonts w:ascii="Times New Roman" w:hAnsi="Times New Roman" w:cs="Times New Roman"/>
          <w:sz w:val="28"/>
          <w:szCs w:val="28"/>
        </w:rPr>
        <w:t xml:space="preserve"> -</w:t>
      </w:r>
      <w:r>
        <w:rPr>
          <w:rFonts w:ascii="Times New Roman" w:hAnsi="Times New Roman" w:cs="Times New Roman"/>
          <w:sz w:val="28"/>
          <w:szCs w:val="28"/>
        </w:rPr>
        <w:t xml:space="preserve"> Петербурге. </w:t>
      </w:r>
    </w:p>
    <w:p w:rsidR="00346C04" w:rsidRPr="000A4EFE"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Pr>
          <w:rFonts w:ascii="Times New Roman" w:hAnsi="Times New Roman" w:cs="Times New Roman"/>
          <w:sz w:val="28"/>
          <w:szCs w:val="28"/>
          <w:lang w:val="en-US"/>
        </w:rPr>
        <w:t>XVIII</w:t>
      </w:r>
      <w:r>
        <w:rPr>
          <w:rFonts w:ascii="Times New Roman" w:hAnsi="Times New Roman" w:cs="Times New Roman"/>
          <w:sz w:val="28"/>
          <w:szCs w:val="28"/>
        </w:rPr>
        <w:t xml:space="preserve"> в. музеев в России было еще мало по сравнению  с европейскими странами, однако они уже выполняли важные функции в сохранении культурного наследия, воспитании патриотизма, просвещении российского общества, в придании наглядности образовательному процессу.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XIX</w:t>
      </w:r>
      <w:r w:rsidRPr="00393FC9">
        <w:rPr>
          <w:rFonts w:ascii="Times New Roman" w:hAnsi="Times New Roman" w:cs="Times New Roman"/>
          <w:sz w:val="28"/>
          <w:szCs w:val="28"/>
        </w:rPr>
        <w:t xml:space="preserve"> </w:t>
      </w:r>
      <w:r>
        <w:rPr>
          <w:rFonts w:ascii="Times New Roman" w:hAnsi="Times New Roman" w:cs="Times New Roman"/>
          <w:sz w:val="28"/>
          <w:szCs w:val="28"/>
        </w:rPr>
        <w:t>в. начался новый этап развития музейного дела в России. В это время открывается в 2 раза больше музеев, чем за прошлый век. В первую очередь, открытия такого количества музеев</w:t>
      </w:r>
      <w:r w:rsidR="00607B57">
        <w:rPr>
          <w:rFonts w:ascii="Times New Roman" w:hAnsi="Times New Roman" w:cs="Times New Roman"/>
          <w:sz w:val="28"/>
          <w:szCs w:val="28"/>
        </w:rPr>
        <w:t xml:space="preserve"> </w:t>
      </w:r>
      <w:r>
        <w:rPr>
          <w:rFonts w:ascii="Times New Roman" w:hAnsi="Times New Roman" w:cs="Times New Roman"/>
          <w:sz w:val="28"/>
          <w:szCs w:val="28"/>
        </w:rPr>
        <w:t>связано с подъемом общенационального самосознания после победы в Великой Отечественной войне 1812 г. Возрастает интерес к отечественной истории, появляется стремление сохранить свое культурное наследие.</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Рост образования, открытие новых университетов также способствовал</w:t>
      </w:r>
      <w:r w:rsidR="00607B57">
        <w:rPr>
          <w:rFonts w:ascii="Times New Roman" w:hAnsi="Times New Roman" w:cs="Times New Roman"/>
          <w:sz w:val="28"/>
          <w:szCs w:val="28"/>
        </w:rPr>
        <w:t>и</w:t>
      </w:r>
      <w:r>
        <w:rPr>
          <w:rFonts w:ascii="Times New Roman" w:hAnsi="Times New Roman" w:cs="Times New Roman"/>
          <w:sz w:val="28"/>
          <w:szCs w:val="28"/>
        </w:rPr>
        <w:t xml:space="preserve"> созданию учебных, общенациональных и провинциальных музеев. К середине века началось зарождение музейной сети Российской империи. Во главе ее стояли старые музеи, определявшие основные направления традиций и принципов музейного дела.</w:t>
      </w:r>
      <w:r>
        <w:rPr>
          <w:rStyle w:val="a5"/>
          <w:rFonts w:ascii="Times New Roman" w:hAnsi="Times New Roman" w:cs="Times New Roman"/>
          <w:sz w:val="28"/>
          <w:szCs w:val="28"/>
        </w:rPr>
        <w:footnoteReference w:id="52"/>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val="en-US"/>
        </w:rPr>
        <w:t>XIX</w:t>
      </w:r>
      <w:r>
        <w:rPr>
          <w:rFonts w:ascii="Times New Roman" w:hAnsi="Times New Roman" w:cs="Times New Roman"/>
          <w:sz w:val="28"/>
          <w:szCs w:val="28"/>
        </w:rPr>
        <w:t xml:space="preserve"> в. были предложены проекты Н.П. Румянцева и его последователей, предусматривающие создание общенациональных музеев. Данные идеи публиковались в журнале «Сын Отчества». Румянцев предлагал создать такой музей, который бы освещал историческое прошлое и настоящее России, ее этнографию, природные богатства, культуру.</w:t>
      </w:r>
      <w:r>
        <w:rPr>
          <w:rStyle w:val="a5"/>
          <w:rFonts w:ascii="Times New Roman" w:hAnsi="Times New Roman" w:cs="Times New Roman"/>
          <w:sz w:val="28"/>
          <w:szCs w:val="28"/>
        </w:rPr>
        <w:footnoteReference w:id="53"/>
      </w:r>
      <w:r>
        <w:rPr>
          <w:rFonts w:ascii="Times New Roman" w:hAnsi="Times New Roman" w:cs="Times New Roman"/>
          <w:sz w:val="28"/>
          <w:szCs w:val="28"/>
        </w:rPr>
        <w:t xml:space="preserve"> </w:t>
      </w:r>
      <w:proofErr w:type="spellStart"/>
      <w:r>
        <w:rPr>
          <w:rFonts w:ascii="Times New Roman" w:hAnsi="Times New Roman" w:cs="Times New Roman"/>
          <w:sz w:val="28"/>
          <w:szCs w:val="28"/>
        </w:rPr>
        <w:t>Румянцевский</w:t>
      </w:r>
      <w:proofErr w:type="spellEnd"/>
      <w:r>
        <w:rPr>
          <w:rFonts w:ascii="Times New Roman" w:hAnsi="Times New Roman" w:cs="Times New Roman"/>
          <w:sz w:val="28"/>
          <w:szCs w:val="28"/>
        </w:rPr>
        <w:t xml:space="preserve"> общенациональный музей был открыт в 1831 г. Однако этот музей не получал должной государственной поддержки. Было принято решение о переезде этого музея из Санкт-Петербурга в Москву и слиянии его с Публичным музеем.    </w:t>
      </w:r>
    </w:p>
    <w:p w:rsidR="00346C04" w:rsidRDefault="00346C04" w:rsidP="00346C04">
      <w:pPr>
        <w:tabs>
          <w:tab w:val="left" w:pos="728"/>
        </w:tabs>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начале</w:t>
      </w:r>
      <w:proofErr w:type="gramEnd"/>
      <w:r>
        <w:rPr>
          <w:rFonts w:ascii="Times New Roman" w:hAnsi="Times New Roman" w:cs="Times New Roman"/>
          <w:sz w:val="28"/>
          <w:szCs w:val="28"/>
        </w:rPr>
        <w:t xml:space="preserve"> </w:t>
      </w:r>
      <w:r>
        <w:rPr>
          <w:rFonts w:ascii="Times New Roman" w:hAnsi="Times New Roman" w:cs="Times New Roman"/>
          <w:sz w:val="28"/>
          <w:szCs w:val="28"/>
          <w:lang w:val="en-US"/>
        </w:rPr>
        <w:t>XIX</w:t>
      </w:r>
      <w:r w:rsidRPr="0088026D">
        <w:rPr>
          <w:rFonts w:ascii="Times New Roman" w:hAnsi="Times New Roman" w:cs="Times New Roman"/>
          <w:sz w:val="28"/>
          <w:szCs w:val="28"/>
        </w:rPr>
        <w:t xml:space="preserve"> </w:t>
      </w:r>
      <w:r>
        <w:rPr>
          <w:rFonts w:ascii="Times New Roman" w:hAnsi="Times New Roman" w:cs="Times New Roman"/>
          <w:sz w:val="28"/>
          <w:szCs w:val="28"/>
        </w:rPr>
        <w:t>в. кабинеты и коллекции стали носить названия музеев, а Модель-камера в Санкт-Петербурге была преобразована в Морской музей.</w:t>
      </w:r>
      <w:r>
        <w:rPr>
          <w:rStyle w:val="a5"/>
          <w:rFonts w:ascii="Times New Roman" w:hAnsi="Times New Roman" w:cs="Times New Roman"/>
          <w:sz w:val="28"/>
          <w:szCs w:val="28"/>
        </w:rPr>
        <w:footnoteReference w:id="54"/>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Музеи становятся публичными, их могли посетить все желающие. По мере открытости музеев в них стали проходить экскурсии и лекции, т.е. музеи стали выполнять социокультурные функции. Также появляется такая должность как смотритель, который должен был следить за сохранностью экспонатов во время посещения музея.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1836 г. Кунсткамера как единое целое перестала существовать. Она распалась на Зоологический, Нумизматический, Этнографический, Азиатский, Египетский, Ботанический и Минералогический академические музеи.</w:t>
      </w:r>
      <w:r>
        <w:rPr>
          <w:rStyle w:val="a5"/>
          <w:rFonts w:ascii="Times New Roman" w:hAnsi="Times New Roman" w:cs="Times New Roman"/>
          <w:sz w:val="28"/>
          <w:szCs w:val="28"/>
        </w:rPr>
        <w:footnoteReference w:id="55"/>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первой половине </w:t>
      </w:r>
      <w:r>
        <w:rPr>
          <w:rFonts w:ascii="Times New Roman" w:hAnsi="Times New Roman" w:cs="Times New Roman"/>
          <w:sz w:val="28"/>
          <w:szCs w:val="28"/>
          <w:lang w:val="en-US"/>
        </w:rPr>
        <w:t>XIX</w:t>
      </w:r>
      <w:r>
        <w:rPr>
          <w:rFonts w:ascii="Times New Roman" w:hAnsi="Times New Roman" w:cs="Times New Roman"/>
          <w:sz w:val="28"/>
          <w:szCs w:val="28"/>
        </w:rPr>
        <w:t xml:space="preserve"> в. в Москве существовала потребность в публичном художественном музее. В 1831 г. в журнале «Телескоп» был опубликован проект эстетического музея. Музей задумывался с целью просветления. В нем предполагалось разместить гипсовые слепки со скульптур, начиная с египетского искусства и кончая современным искусством. Данный проект был воплощен только в 1912 г. И.В. Цветаевым.</w:t>
      </w:r>
      <w:r>
        <w:rPr>
          <w:rStyle w:val="a5"/>
          <w:rFonts w:ascii="Times New Roman" w:hAnsi="Times New Roman" w:cs="Times New Roman"/>
          <w:sz w:val="28"/>
          <w:szCs w:val="28"/>
        </w:rPr>
        <w:footnoteReference w:id="56"/>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это время большое внимание уделялось созданию историко</w:t>
      </w:r>
      <w:r w:rsidR="007F4A78">
        <w:rPr>
          <w:rFonts w:ascii="Times New Roman" w:hAnsi="Times New Roman" w:cs="Times New Roman"/>
          <w:sz w:val="28"/>
          <w:szCs w:val="28"/>
        </w:rPr>
        <w:t>-</w:t>
      </w:r>
      <w:r>
        <w:rPr>
          <w:rFonts w:ascii="Times New Roman" w:hAnsi="Times New Roman" w:cs="Times New Roman"/>
          <w:sz w:val="28"/>
          <w:szCs w:val="28"/>
        </w:rPr>
        <w:t xml:space="preserve">мемориальных музеев. В 1803 г. в Переславле – Залесском впервые появился музей такого типа, его основа составил ботик Петра </w:t>
      </w:r>
      <w:r>
        <w:rPr>
          <w:rFonts w:ascii="Times New Roman" w:hAnsi="Times New Roman" w:cs="Times New Roman"/>
          <w:sz w:val="28"/>
          <w:szCs w:val="28"/>
          <w:lang w:val="en-US"/>
        </w:rPr>
        <w:t>I</w:t>
      </w:r>
      <w:r>
        <w:rPr>
          <w:rFonts w:ascii="Times New Roman" w:hAnsi="Times New Roman" w:cs="Times New Roman"/>
          <w:sz w:val="28"/>
          <w:szCs w:val="28"/>
        </w:rPr>
        <w:t xml:space="preserve"> «Фортуна». В 1825 г. был открыт мемориальный музей в Таганроге по случаю смерти императора Александра </w:t>
      </w:r>
      <w:r>
        <w:rPr>
          <w:rFonts w:ascii="Times New Roman" w:hAnsi="Times New Roman" w:cs="Times New Roman"/>
          <w:sz w:val="28"/>
          <w:szCs w:val="28"/>
          <w:lang w:val="en-US"/>
        </w:rPr>
        <w:t>I</w:t>
      </w:r>
      <w:r>
        <w:rPr>
          <w:rFonts w:ascii="Times New Roman" w:hAnsi="Times New Roman" w:cs="Times New Roman"/>
          <w:sz w:val="28"/>
          <w:szCs w:val="28"/>
        </w:rPr>
        <w:t>.</w:t>
      </w:r>
      <w:r>
        <w:rPr>
          <w:rStyle w:val="a5"/>
          <w:rFonts w:ascii="Times New Roman" w:hAnsi="Times New Roman" w:cs="Times New Roman"/>
          <w:sz w:val="28"/>
          <w:szCs w:val="28"/>
          <w:lang w:val="en-US"/>
        </w:rPr>
        <w:footnoteReference w:id="57"/>
      </w:r>
      <w:r>
        <w:rPr>
          <w:rFonts w:ascii="Times New Roman" w:hAnsi="Times New Roman" w:cs="Times New Roman"/>
          <w:sz w:val="28"/>
          <w:szCs w:val="28"/>
        </w:rPr>
        <w:t xml:space="preserve"> </w:t>
      </w:r>
    </w:p>
    <w:p w:rsidR="00346C04" w:rsidRPr="00615CFD"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Научные достижения в области археологии и «археологический бум» (1806 – 1839)  привели к появлению археологических музеев на юге России в Феодосии, Керчи, Одессе, Судаке, Алуште.</w:t>
      </w:r>
      <w:r>
        <w:rPr>
          <w:rStyle w:val="a5"/>
          <w:rFonts w:ascii="Times New Roman" w:hAnsi="Times New Roman" w:cs="Times New Roman"/>
          <w:sz w:val="28"/>
          <w:szCs w:val="28"/>
        </w:rPr>
        <w:footnoteReference w:id="58"/>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Вторая половина </w:t>
      </w:r>
      <w:r>
        <w:rPr>
          <w:rFonts w:ascii="Times New Roman" w:hAnsi="Times New Roman" w:cs="Times New Roman"/>
          <w:sz w:val="28"/>
          <w:szCs w:val="28"/>
          <w:lang w:val="en-US"/>
        </w:rPr>
        <w:t>XIX</w:t>
      </w:r>
      <w:r w:rsidRPr="00C623AF">
        <w:rPr>
          <w:rFonts w:ascii="Times New Roman" w:hAnsi="Times New Roman" w:cs="Times New Roman"/>
          <w:sz w:val="28"/>
          <w:szCs w:val="28"/>
        </w:rPr>
        <w:t xml:space="preserve"> </w:t>
      </w:r>
      <w:r>
        <w:rPr>
          <w:rFonts w:ascii="Times New Roman" w:hAnsi="Times New Roman" w:cs="Times New Roman"/>
          <w:sz w:val="28"/>
          <w:szCs w:val="28"/>
        </w:rPr>
        <w:t xml:space="preserve">в. ознаменовалась реформами, которые проводил Александр </w:t>
      </w:r>
      <w:r>
        <w:rPr>
          <w:rFonts w:ascii="Times New Roman" w:hAnsi="Times New Roman" w:cs="Times New Roman"/>
          <w:sz w:val="28"/>
          <w:szCs w:val="28"/>
          <w:lang w:val="en-US"/>
        </w:rPr>
        <w:t>II</w:t>
      </w:r>
      <w:r>
        <w:rPr>
          <w:rFonts w:ascii="Times New Roman" w:hAnsi="Times New Roman" w:cs="Times New Roman"/>
          <w:sz w:val="28"/>
          <w:szCs w:val="28"/>
        </w:rPr>
        <w:t>. Эти реформы привели к демократизации сферы культуры. Проекты публичного национального музея начинают воплощаться.  В это время были созданы крупнейшие музеи страны: Исторический музей (1872), Политехнический музей (1872) и Русский музей (1895).</w:t>
      </w:r>
      <w:r>
        <w:rPr>
          <w:rStyle w:val="a5"/>
          <w:rFonts w:ascii="Times New Roman" w:hAnsi="Times New Roman" w:cs="Times New Roman"/>
          <w:sz w:val="28"/>
          <w:szCs w:val="28"/>
        </w:rPr>
        <w:footnoteReference w:id="59"/>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Исторический музей в Москве является национальным музеем, в котором представлена история Российского государства. Музей выполняет научно </w:t>
      </w:r>
      <w:r w:rsidR="007F4A78">
        <w:rPr>
          <w:rFonts w:ascii="Times New Roman" w:hAnsi="Times New Roman" w:cs="Times New Roman"/>
          <w:sz w:val="28"/>
          <w:szCs w:val="28"/>
        </w:rPr>
        <w:t xml:space="preserve">- </w:t>
      </w:r>
      <w:r>
        <w:rPr>
          <w:rFonts w:ascii="Times New Roman" w:hAnsi="Times New Roman" w:cs="Times New Roman"/>
          <w:sz w:val="28"/>
          <w:szCs w:val="28"/>
        </w:rPr>
        <w:t>просветительскую функцию.</w:t>
      </w:r>
      <w:r>
        <w:rPr>
          <w:rStyle w:val="a5"/>
          <w:rFonts w:ascii="Times New Roman" w:hAnsi="Times New Roman" w:cs="Times New Roman"/>
          <w:sz w:val="28"/>
          <w:szCs w:val="28"/>
        </w:rPr>
        <w:footnoteReference w:id="60"/>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Политехнический музей был направлен на распространение научно </w:t>
      </w:r>
      <w:r w:rsidR="007F4A78">
        <w:rPr>
          <w:rFonts w:ascii="Times New Roman" w:hAnsi="Times New Roman" w:cs="Times New Roman"/>
          <w:sz w:val="28"/>
          <w:szCs w:val="28"/>
        </w:rPr>
        <w:t>-</w:t>
      </w:r>
      <w:r>
        <w:rPr>
          <w:rFonts w:ascii="Times New Roman" w:hAnsi="Times New Roman" w:cs="Times New Roman"/>
          <w:sz w:val="28"/>
          <w:szCs w:val="28"/>
        </w:rPr>
        <w:t xml:space="preserve"> технических знаний. Его целью было обучение народа, передача накопленных знаний. Создание такого музея свидетельствовало о промышленном экономическом развитии России.</w:t>
      </w:r>
      <w:r>
        <w:rPr>
          <w:rStyle w:val="a5"/>
          <w:rFonts w:ascii="Times New Roman" w:hAnsi="Times New Roman" w:cs="Times New Roman"/>
          <w:sz w:val="28"/>
          <w:szCs w:val="28"/>
        </w:rPr>
        <w:footnoteReference w:id="61"/>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 второй половине </w:t>
      </w:r>
      <w:r>
        <w:rPr>
          <w:rFonts w:ascii="Times New Roman" w:hAnsi="Times New Roman" w:cs="Times New Roman"/>
          <w:sz w:val="28"/>
          <w:szCs w:val="28"/>
          <w:lang w:val="en-US"/>
        </w:rPr>
        <w:t>XIX</w:t>
      </w:r>
      <w:r w:rsidRPr="00345403">
        <w:rPr>
          <w:rFonts w:ascii="Times New Roman" w:hAnsi="Times New Roman" w:cs="Times New Roman"/>
          <w:sz w:val="28"/>
          <w:szCs w:val="28"/>
        </w:rPr>
        <w:t xml:space="preserve"> </w:t>
      </w:r>
      <w:r>
        <w:rPr>
          <w:rFonts w:ascii="Times New Roman" w:hAnsi="Times New Roman" w:cs="Times New Roman"/>
          <w:sz w:val="28"/>
          <w:szCs w:val="28"/>
        </w:rPr>
        <w:t>в. в России распространялось меценатство – покровительство богатых людей искусству, науке, музеям.</w:t>
      </w:r>
      <w:r>
        <w:rPr>
          <w:rStyle w:val="a5"/>
          <w:rFonts w:ascii="Times New Roman" w:hAnsi="Times New Roman" w:cs="Times New Roman"/>
          <w:sz w:val="28"/>
          <w:szCs w:val="28"/>
        </w:rPr>
        <w:footnoteReference w:id="62"/>
      </w:r>
      <w:r>
        <w:rPr>
          <w:rFonts w:ascii="Times New Roman" w:hAnsi="Times New Roman" w:cs="Times New Roman"/>
          <w:sz w:val="28"/>
          <w:szCs w:val="28"/>
        </w:rPr>
        <w:t xml:space="preserve"> Благодаря меценатству в России появились Третьяковская галерея, собрание русского фарфора А.В. Морозова. Меценатами, как правило, были купцы, промышленники. Они были удалены от участия в политической жизни страны, поэтому буржуазия, для того чтобы заслужить общественное признание, стала заниматься благотворительностью и меценатством.</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1881 г.  была открыта Третьяковская галерея. Её создателем является московский купец, фабрикант П.М. Третьяков. Он начал собирать картины еще с 1856 г., после смерти Павел Михайлович завещал передать свою коллекцию городу. Третьяковская галерея в 1881 г. включала в себя картины отечественных и зарубежных художников, скульптуры и иконы.</w:t>
      </w:r>
      <w:r>
        <w:rPr>
          <w:rStyle w:val="a5"/>
          <w:rFonts w:ascii="Times New Roman" w:hAnsi="Times New Roman" w:cs="Times New Roman"/>
          <w:sz w:val="28"/>
          <w:szCs w:val="28"/>
        </w:rPr>
        <w:footnoteReference w:id="63"/>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Рост интереса людей к музеям подтолкнул государство к использованию музея для распространения идеологии. В Санкт-Петербурге был открыт Русский музей, его целью являлось создать благоприятное впечатление о деятельности императора Александра </w:t>
      </w:r>
      <w:r>
        <w:rPr>
          <w:rFonts w:ascii="Times New Roman" w:hAnsi="Times New Roman" w:cs="Times New Roman"/>
          <w:sz w:val="28"/>
          <w:szCs w:val="28"/>
          <w:lang w:val="en-US"/>
        </w:rPr>
        <w:t>III</w:t>
      </w:r>
      <w:r>
        <w:rPr>
          <w:rFonts w:ascii="Times New Roman" w:hAnsi="Times New Roman" w:cs="Times New Roman"/>
          <w:sz w:val="28"/>
          <w:szCs w:val="28"/>
        </w:rPr>
        <w:t>.</w:t>
      </w:r>
      <w:r>
        <w:rPr>
          <w:rStyle w:val="a5"/>
          <w:rFonts w:ascii="Times New Roman" w:hAnsi="Times New Roman" w:cs="Times New Roman"/>
          <w:sz w:val="28"/>
          <w:szCs w:val="28"/>
          <w:lang w:val="en-US"/>
        </w:rPr>
        <w:footnoteReference w:id="64"/>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Особенностью последней трети </w:t>
      </w:r>
      <w:r>
        <w:rPr>
          <w:rFonts w:ascii="Times New Roman" w:hAnsi="Times New Roman" w:cs="Times New Roman"/>
          <w:sz w:val="28"/>
          <w:szCs w:val="28"/>
          <w:lang w:val="en-US"/>
        </w:rPr>
        <w:t>XIX</w:t>
      </w:r>
      <w:r>
        <w:rPr>
          <w:rFonts w:ascii="Times New Roman" w:hAnsi="Times New Roman" w:cs="Times New Roman"/>
          <w:sz w:val="28"/>
          <w:szCs w:val="28"/>
        </w:rPr>
        <w:t xml:space="preserve"> в. явилось создание в провинции многочисленных музеев, посвященных экономике, быту и культуре конкретного города или региона. Классическим примеров музея местного края считается музей в г. Минусинске, созданный Н. М. Мартьяновым.</w:t>
      </w:r>
      <w:r>
        <w:rPr>
          <w:rStyle w:val="a5"/>
          <w:rFonts w:ascii="Times New Roman" w:hAnsi="Times New Roman" w:cs="Times New Roman"/>
          <w:sz w:val="28"/>
          <w:szCs w:val="28"/>
        </w:rPr>
        <w:footnoteReference w:id="65"/>
      </w:r>
      <w:r>
        <w:rPr>
          <w:rFonts w:ascii="Times New Roman" w:hAnsi="Times New Roman" w:cs="Times New Roman"/>
          <w:sz w:val="28"/>
          <w:szCs w:val="28"/>
        </w:rPr>
        <w:t xml:space="preserve"> Впоследствии музей превратился в крупный научный и культурный центр.</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Вторая половина </w:t>
      </w:r>
      <w:r>
        <w:rPr>
          <w:rFonts w:ascii="Times New Roman" w:hAnsi="Times New Roman" w:cs="Times New Roman"/>
          <w:sz w:val="28"/>
          <w:szCs w:val="28"/>
          <w:lang w:val="en-US"/>
        </w:rPr>
        <w:t>XIX</w:t>
      </w:r>
      <w:r>
        <w:rPr>
          <w:rFonts w:ascii="Times New Roman" w:hAnsi="Times New Roman" w:cs="Times New Roman"/>
          <w:sz w:val="28"/>
          <w:szCs w:val="28"/>
        </w:rPr>
        <w:t xml:space="preserve"> в. ознаменовалась открытием большого количества краеведческих музеев, археологических, </w:t>
      </w:r>
      <w:proofErr w:type="spellStart"/>
      <w:r>
        <w:rPr>
          <w:rFonts w:ascii="Times New Roman" w:hAnsi="Times New Roman" w:cs="Times New Roman"/>
          <w:sz w:val="28"/>
          <w:szCs w:val="28"/>
        </w:rPr>
        <w:t>военно</w:t>
      </w:r>
      <w:proofErr w:type="spellEnd"/>
      <w:r w:rsidR="007F4A78">
        <w:rPr>
          <w:rFonts w:ascii="Times New Roman" w:hAnsi="Times New Roman" w:cs="Times New Roman"/>
          <w:sz w:val="28"/>
          <w:szCs w:val="28"/>
        </w:rPr>
        <w:t xml:space="preserve"> -</w:t>
      </w:r>
      <w:r>
        <w:rPr>
          <w:rFonts w:ascii="Times New Roman" w:hAnsi="Times New Roman" w:cs="Times New Roman"/>
          <w:sz w:val="28"/>
          <w:szCs w:val="28"/>
        </w:rPr>
        <w:t xml:space="preserve"> исторических и промышленных.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1887 г. на </w:t>
      </w:r>
      <w:r>
        <w:rPr>
          <w:rFonts w:ascii="Times New Roman" w:hAnsi="Times New Roman" w:cs="Times New Roman"/>
          <w:sz w:val="28"/>
          <w:szCs w:val="28"/>
          <w:lang w:val="en-US"/>
        </w:rPr>
        <w:t>VII</w:t>
      </w:r>
      <w:r>
        <w:rPr>
          <w:rFonts w:ascii="Times New Roman" w:hAnsi="Times New Roman" w:cs="Times New Roman"/>
          <w:sz w:val="28"/>
          <w:szCs w:val="28"/>
        </w:rPr>
        <w:t xml:space="preserve"> Археологическом съезде было принято предложение о признании музейных коллекций национальным достоянием. В конце</w:t>
      </w:r>
      <w:r w:rsidRPr="0000788B">
        <w:rPr>
          <w:rFonts w:ascii="Times New Roman" w:hAnsi="Times New Roman" w:cs="Times New Roman"/>
          <w:sz w:val="28"/>
          <w:szCs w:val="28"/>
        </w:rPr>
        <w:t xml:space="preserve"> </w:t>
      </w:r>
      <w:r>
        <w:rPr>
          <w:rFonts w:ascii="Times New Roman" w:hAnsi="Times New Roman" w:cs="Times New Roman"/>
          <w:sz w:val="28"/>
          <w:szCs w:val="28"/>
          <w:lang w:val="en-US"/>
        </w:rPr>
        <w:t>XIX</w:t>
      </w:r>
      <w:r w:rsidRPr="0000788B">
        <w:rPr>
          <w:rFonts w:ascii="Times New Roman" w:hAnsi="Times New Roman" w:cs="Times New Roman"/>
          <w:sz w:val="28"/>
          <w:szCs w:val="28"/>
        </w:rPr>
        <w:t xml:space="preserve"> </w:t>
      </w:r>
      <w:r w:rsidR="007F4A78">
        <w:rPr>
          <w:rFonts w:ascii="Times New Roman" w:hAnsi="Times New Roman" w:cs="Times New Roman"/>
          <w:sz w:val="28"/>
          <w:szCs w:val="28"/>
        </w:rPr>
        <w:t>-</w:t>
      </w:r>
      <w:r>
        <w:rPr>
          <w:rFonts w:ascii="Times New Roman" w:hAnsi="Times New Roman" w:cs="Times New Roman"/>
          <w:sz w:val="28"/>
          <w:szCs w:val="28"/>
        </w:rPr>
        <w:t>начале</w:t>
      </w:r>
      <w:r w:rsidRPr="0000788B">
        <w:rPr>
          <w:rFonts w:ascii="Times New Roman" w:hAnsi="Times New Roman" w:cs="Times New Roman"/>
          <w:sz w:val="28"/>
          <w:szCs w:val="28"/>
        </w:rPr>
        <w:t xml:space="preserve"> </w:t>
      </w:r>
      <w:r>
        <w:rPr>
          <w:rFonts w:ascii="Times New Roman" w:hAnsi="Times New Roman" w:cs="Times New Roman"/>
          <w:sz w:val="28"/>
          <w:szCs w:val="28"/>
          <w:lang w:val="en-US"/>
        </w:rPr>
        <w:t>XX</w:t>
      </w:r>
      <w:r>
        <w:rPr>
          <w:rFonts w:ascii="Times New Roman" w:hAnsi="Times New Roman" w:cs="Times New Roman"/>
          <w:sz w:val="28"/>
          <w:szCs w:val="28"/>
        </w:rPr>
        <w:t xml:space="preserve"> музейная сеть распространяется от центральных губерний России до Дальнего Востока.</w:t>
      </w:r>
      <w:r>
        <w:rPr>
          <w:rStyle w:val="a5"/>
          <w:rFonts w:ascii="Times New Roman" w:hAnsi="Times New Roman" w:cs="Times New Roman"/>
          <w:sz w:val="28"/>
          <w:szCs w:val="28"/>
        </w:rPr>
        <w:footnoteReference w:id="66"/>
      </w:r>
      <w:r>
        <w:rPr>
          <w:rFonts w:ascii="Times New Roman" w:hAnsi="Times New Roman" w:cs="Times New Roman"/>
          <w:sz w:val="28"/>
          <w:szCs w:val="28"/>
        </w:rPr>
        <w:t xml:space="preserve"> </w:t>
      </w:r>
    </w:p>
    <w:p w:rsidR="00346C04" w:rsidRPr="00C82A2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w:t>
      </w:r>
      <w:r>
        <w:rPr>
          <w:rFonts w:ascii="Times New Roman" w:hAnsi="Times New Roman" w:cs="Times New Roman"/>
          <w:sz w:val="28"/>
          <w:szCs w:val="28"/>
          <w:lang w:val="en-US"/>
        </w:rPr>
        <w:t>XIX</w:t>
      </w:r>
      <w:r>
        <w:rPr>
          <w:rFonts w:ascii="Times New Roman" w:hAnsi="Times New Roman" w:cs="Times New Roman"/>
          <w:sz w:val="28"/>
          <w:szCs w:val="28"/>
        </w:rPr>
        <w:t xml:space="preserve"> в. появилась тенденция к увековечиванию памяти выдающихся деятелей культуры. Так появились Музей Севастопольской обороны, музей А.С. Пушкина при </w:t>
      </w:r>
      <w:proofErr w:type="gramStart"/>
      <w:r>
        <w:rPr>
          <w:rFonts w:ascii="Times New Roman" w:hAnsi="Times New Roman" w:cs="Times New Roman"/>
          <w:sz w:val="28"/>
          <w:szCs w:val="28"/>
        </w:rPr>
        <w:t>Царскосельском</w:t>
      </w:r>
      <w:proofErr w:type="gramEnd"/>
      <w:r>
        <w:rPr>
          <w:rFonts w:ascii="Times New Roman" w:hAnsi="Times New Roman" w:cs="Times New Roman"/>
          <w:sz w:val="28"/>
          <w:szCs w:val="28"/>
        </w:rPr>
        <w:t xml:space="preserve"> музеи, музей М.Ю. Лермонтова.</w:t>
      </w:r>
      <w:r>
        <w:rPr>
          <w:rStyle w:val="a5"/>
          <w:rFonts w:ascii="Times New Roman" w:hAnsi="Times New Roman" w:cs="Times New Roman"/>
          <w:sz w:val="28"/>
          <w:szCs w:val="28"/>
        </w:rPr>
        <w:footnoteReference w:id="67"/>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Вторая половина </w:t>
      </w:r>
      <w:r>
        <w:rPr>
          <w:rFonts w:ascii="Times New Roman" w:hAnsi="Times New Roman" w:cs="Times New Roman"/>
          <w:sz w:val="28"/>
          <w:szCs w:val="28"/>
          <w:lang w:val="en-US"/>
        </w:rPr>
        <w:t>XIX</w:t>
      </w:r>
      <w:r>
        <w:rPr>
          <w:rFonts w:ascii="Times New Roman" w:hAnsi="Times New Roman" w:cs="Times New Roman"/>
          <w:sz w:val="28"/>
          <w:szCs w:val="28"/>
        </w:rPr>
        <w:t xml:space="preserve"> в. стала временем появления национальных общедоступных музеев, формирования музейной сети России. Развитие образования, науки привело к созданию еще большего числа учебных музеев; развитие промышленности привело к открытию технических музеев. </w:t>
      </w:r>
      <w:r>
        <w:rPr>
          <w:rFonts w:ascii="Times New Roman" w:hAnsi="Times New Roman" w:cs="Times New Roman"/>
          <w:sz w:val="28"/>
          <w:szCs w:val="28"/>
        </w:rPr>
        <w:lastRenderedPageBreak/>
        <w:t xml:space="preserve">Краеведческие музеи способствовали оживлению культурной жизни в провинции. Музеи стали неотъемлемой частью жизни человека. </w:t>
      </w:r>
    </w:p>
    <w:p w:rsidR="00346C04" w:rsidRPr="00664118" w:rsidRDefault="00346C04" w:rsidP="00346C04">
      <w:pPr>
        <w:tabs>
          <w:tab w:val="left" w:pos="728"/>
        </w:tabs>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В начале</w:t>
      </w:r>
      <w:proofErr w:type="gramEnd"/>
      <w:r>
        <w:rPr>
          <w:rFonts w:ascii="Times New Roman" w:hAnsi="Times New Roman" w:cs="Times New Roman"/>
          <w:sz w:val="28"/>
          <w:szCs w:val="28"/>
        </w:rPr>
        <w:t xml:space="preserve"> ХХ в. происходит переосмысление музеев. Музей считался средством для установления взаимосвязи между прошлым и настоящим. Роль музея заметно расширилась. </w:t>
      </w:r>
    </w:p>
    <w:p w:rsidR="00346C04" w:rsidRDefault="00346C04" w:rsidP="00346C04">
      <w:pPr>
        <w:tabs>
          <w:tab w:val="left" w:pos="728"/>
        </w:tabs>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начале </w:t>
      </w:r>
      <w:r>
        <w:rPr>
          <w:rFonts w:ascii="Times New Roman" w:hAnsi="Times New Roman" w:cs="Times New Roman"/>
          <w:sz w:val="28"/>
          <w:szCs w:val="28"/>
          <w:lang w:val="en-US"/>
        </w:rPr>
        <w:t>XX</w:t>
      </w:r>
      <w:r>
        <w:rPr>
          <w:rFonts w:ascii="Times New Roman" w:hAnsi="Times New Roman" w:cs="Times New Roman"/>
          <w:sz w:val="28"/>
          <w:szCs w:val="28"/>
        </w:rPr>
        <w:t xml:space="preserve"> века продолжалась специализация музеев, принципы которой были заложены еще в конце Х</w:t>
      </w:r>
      <w:r>
        <w:rPr>
          <w:rFonts w:ascii="Times New Roman" w:hAnsi="Times New Roman" w:cs="Times New Roman"/>
          <w:sz w:val="28"/>
          <w:szCs w:val="28"/>
          <w:lang w:val="en-US"/>
        </w:rPr>
        <w:t>I</w:t>
      </w:r>
      <w:r>
        <w:rPr>
          <w:rFonts w:ascii="Times New Roman" w:hAnsi="Times New Roman" w:cs="Times New Roman"/>
          <w:sz w:val="28"/>
          <w:szCs w:val="28"/>
        </w:rPr>
        <w:t>Х в. Были созданы Российский этнографический музей, Дарвиновский музей, Центральный музей почвоведения.</w:t>
      </w:r>
      <w:proofErr w:type="gramEnd"/>
      <w:r>
        <w:rPr>
          <w:rStyle w:val="a5"/>
          <w:rFonts w:ascii="Times New Roman" w:hAnsi="Times New Roman" w:cs="Times New Roman"/>
          <w:sz w:val="28"/>
          <w:szCs w:val="28"/>
        </w:rPr>
        <w:footnoteReference w:id="68"/>
      </w:r>
      <w:r>
        <w:rPr>
          <w:rFonts w:ascii="Times New Roman" w:hAnsi="Times New Roman" w:cs="Times New Roman"/>
          <w:sz w:val="28"/>
          <w:szCs w:val="28"/>
        </w:rPr>
        <w:t xml:space="preserve"> Количество музеев постоянно растет.</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1912 г. произошел съезд музейных деятелей. Они настаивали на «государственном попечении» о музеях особого научного или общественного значения, создании научной ассоциации для руководства музеями, преодолении их разобщенности и дублировании коллекций.</w:t>
      </w:r>
      <w:r>
        <w:rPr>
          <w:rStyle w:val="a5"/>
          <w:rFonts w:ascii="Times New Roman" w:hAnsi="Times New Roman" w:cs="Times New Roman"/>
          <w:sz w:val="28"/>
          <w:szCs w:val="28"/>
        </w:rPr>
        <w:footnoteReference w:id="69"/>
      </w:r>
      <w:r>
        <w:rPr>
          <w:rFonts w:ascii="Times New Roman" w:hAnsi="Times New Roman" w:cs="Times New Roman"/>
          <w:sz w:val="28"/>
          <w:szCs w:val="28"/>
        </w:rPr>
        <w:t xml:space="preserve"> Этот съезд продемонстрировал превращение музеев в особую культурную форму, которая получила общественное признание.  Так зародилось российское музееведение.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w:t>
      </w:r>
      <w:proofErr w:type="gramStart"/>
      <w:r>
        <w:rPr>
          <w:rFonts w:ascii="Times New Roman" w:hAnsi="Times New Roman" w:cs="Times New Roman"/>
          <w:sz w:val="28"/>
          <w:szCs w:val="28"/>
        </w:rPr>
        <w:t>музейного</w:t>
      </w:r>
      <w:proofErr w:type="gramEnd"/>
      <w:r>
        <w:rPr>
          <w:rFonts w:ascii="Times New Roman" w:hAnsi="Times New Roman" w:cs="Times New Roman"/>
          <w:sz w:val="28"/>
          <w:szCs w:val="28"/>
        </w:rPr>
        <w:t xml:space="preserve"> дело было прервано сначала Первой Мировой войной (1914</w:t>
      </w:r>
      <w:r w:rsidR="007F4A78">
        <w:rPr>
          <w:rFonts w:ascii="Times New Roman" w:hAnsi="Times New Roman" w:cs="Times New Roman"/>
          <w:sz w:val="28"/>
          <w:szCs w:val="28"/>
        </w:rPr>
        <w:t xml:space="preserve"> -</w:t>
      </w:r>
      <w:r>
        <w:rPr>
          <w:rFonts w:ascii="Times New Roman" w:hAnsi="Times New Roman" w:cs="Times New Roman"/>
          <w:sz w:val="28"/>
          <w:szCs w:val="28"/>
        </w:rPr>
        <w:t xml:space="preserve"> 1918), затем революциями 1917</w:t>
      </w:r>
      <w:r w:rsidR="007F4A78">
        <w:rPr>
          <w:rFonts w:ascii="Times New Roman" w:hAnsi="Times New Roman" w:cs="Times New Roman"/>
          <w:sz w:val="28"/>
          <w:szCs w:val="28"/>
        </w:rPr>
        <w:t>-</w:t>
      </w:r>
      <w:r>
        <w:rPr>
          <w:rFonts w:ascii="Times New Roman" w:hAnsi="Times New Roman" w:cs="Times New Roman"/>
          <w:sz w:val="28"/>
          <w:szCs w:val="28"/>
        </w:rPr>
        <w:t>го г. и, наконец, Гражданской войной. В это время многие коллекции были эвакуированы в Москву, многочисленные музейные проекты не были реализованы, также не был выработан закон об охране памятников.</w:t>
      </w:r>
      <w:r>
        <w:rPr>
          <w:rStyle w:val="a5"/>
          <w:rFonts w:ascii="Times New Roman" w:hAnsi="Times New Roman" w:cs="Times New Roman"/>
          <w:sz w:val="28"/>
          <w:szCs w:val="28"/>
        </w:rPr>
        <w:footnoteReference w:id="70"/>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После Октябрьской революции происходит национализация музеев, защита музейных экспонатов, создание новой советской музейной системы. В 1918 г. сформировался Государственный музейный фонд, который занимался хранением, инвентаризацией и распределением коллекций. </w:t>
      </w:r>
      <w:r>
        <w:rPr>
          <w:rFonts w:ascii="Times New Roman" w:hAnsi="Times New Roman" w:cs="Times New Roman"/>
          <w:sz w:val="28"/>
          <w:szCs w:val="28"/>
        </w:rPr>
        <w:lastRenderedPageBreak/>
        <w:t>Началось формирование первых советских музеев и системы управления музеями, было разработано законодательство по музейному делу и охране памятников. Появляются музеи, посвященные Октябрьской революции.</w:t>
      </w:r>
      <w:r>
        <w:rPr>
          <w:rStyle w:val="a5"/>
          <w:rFonts w:ascii="Times New Roman" w:hAnsi="Times New Roman" w:cs="Times New Roman"/>
          <w:sz w:val="28"/>
          <w:szCs w:val="28"/>
        </w:rPr>
        <w:footnoteReference w:id="71"/>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Музеи в советскую эпоху были национализированы. В период революции отдельные дворцы Петрограда и его окрестностей были разграблены. Музейные собрания были отданы в ведение Петроградского </w:t>
      </w:r>
      <w:proofErr w:type="spellStart"/>
      <w:r>
        <w:rPr>
          <w:rFonts w:ascii="Times New Roman" w:hAnsi="Times New Roman" w:cs="Times New Roman"/>
          <w:sz w:val="28"/>
          <w:szCs w:val="28"/>
        </w:rPr>
        <w:t>военно</w:t>
      </w:r>
      <w:proofErr w:type="spellEnd"/>
      <w:r>
        <w:rPr>
          <w:rFonts w:ascii="Times New Roman" w:hAnsi="Times New Roman" w:cs="Times New Roman"/>
          <w:sz w:val="28"/>
          <w:szCs w:val="28"/>
        </w:rPr>
        <w:t xml:space="preserve"> </w:t>
      </w:r>
      <w:r w:rsidR="007F4A78">
        <w:rPr>
          <w:rFonts w:ascii="Times New Roman" w:hAnsi="Times New Roman" w:cs="Times New Roman"/>
          <w:sz w:val="28"/>
          <w:szCs w:val="28"/>
        </w:rPr>
        <w:t xml:space="preserve">- </w:t>
      </w:r>
      <w:r>
        <w:rPr>
          <w:rFonts w:ascii="Times New Roman" w:hAnsi="Times New Roman" w:cs="Times New Roman"/>
          <w:sz w:val="28"/>
          <w:szCs w:val="28"/>
        </w:rPr>
        <w:t>революционного комитета по защите музеев и коллекций.</w:t>
      </w:r>
      <w:r>
        <w:rPr>
          <w:rStyle w:val="a5"/>
          <w:rFonts w:ascii="Times New Roman" w:hAnsi="Times New Roman" w:cs="Times New Roman"/>
          <w:sz w:val="28"/>
          <w:szCs w:val="28"/>
        </w:rPr>
        <w:footnoteReference w:id="72"/>
      </w:r>
      <w:r>
        <w:rPr>
          <w:rFonts w:ascii="Times New Roman" w:hAnsi="Times New Roman" w:cs="Times New Roman"/>
          <w:sz w:val="28"/>
          <w:szCs w:val="28"/>
        </w:rPr>
        <w:t xml:space="preserve"> Важной задачей стало сохранение культурного наследия. Также были назначены специальные комиссии, которые занимались вывозом драгоценностей из усадеб и дворцов.</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самого начала государственного строительства музеи попали под систему идеологии. В 1918</w:t>
      </w:r>
      <w:r w:rsidR="007F4A78">
        <w:rPr>
          <w:rFonts w:ascii="Times New Roman" w:hAnsi="Times New Roman" w:cs="Times New Roman"/>
          <w:sz w:val="28"/>
          <w:szCs w:val="28"/>
        </w:rPr>
        <w:t>-1</w:t>
      </w:r>
      <w:r>
        <w:rPr>
          <w:rFonts w:ascii="Times New Roman" w:hAnsi="Times New Roman" w:cs="Times New Roman"/>
          <w:sz w:val="28"/>
          <w:szCs w:val="28"/>
        </w:rPr>
        <w:t>923 гг. были приняты декреты, касающиеся музейной сферы. В феврале 1919 г. состоялась Первая Всероссийская конференция по делам музеев.</w:t>
      </w:r>
      <w:r>
        <w:rPr>
          <w:rStyle w:val="a5"/>
          <w:rFonts w:ascii="Times New Roman" w:hAnsi="Times New Roman" w:cs="Times New Roman"/>
          <w:sz w:val="28"/>
          <w:szCs w:val="28"/>
        </w:rPr>
        <w:footnoteReference w:id="73"/>
      </w:r>
      <w:r>
        <w:rPr>
          <w:rFonts w:ascii="Times New Roman" w:hAnsi="Times New Roman" w:cs="Times New Roman"/>
          <w:sz w:val="28"/>
          <w:szCs w:val="28"/>
        </w:rPr>
        <w:t xml:space="preserve"> Музей был определен как средство политического воспитания трудящихся. Таким образом, с первых лет советской власти музеи подверглись </w:t>
      </w:r>
      <w:proofErr w:type="spellStart"/>
      <w:r>
        <w:rPr>
          <w:rFonts w:ascii="Times New Roman" w:hAnsi="Times New Roman" w:cs="Times New Roman"/>
          <w:sz w:val="28"/>
          <w:szCs w:val="28"/>
        </w:rPr>
        <w:t>идеологизации</w:t>
      </w:r>
      <w:proofErr w:type="spellEnd"/>
      <w:r>
        <w:rPr>
          <w:rFonts w:ascii="Times New Roman" w:hAnsi="Times New Roman" w:cs="Times New Roman"/>
          <w:sz w:val="28"/>
          <w:szCs w:val="28"/>
        </w:rPr>
        <w:t xml:space="preserve"> и политизации.</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1920</w:t>
      </w:r>
      <w:r w:rsidR="007F4A78">
        <w:rPr>
          <w:rFonts w:ascii="Times New Roman" w:hAnsi="Times New Roman" w:cs="Times New Roman"/>
          <w:sz w:val="28"/>
          <w:szCs w:val="28"/>
        </w:rPr>
        <w:t>-</w:t>
      </w:r>
      <w:r>
        <w:rPr>
          <w:rFonts w:ascii="Times New Roman" w:hAnsi="Times New Roman" w:cs="Times New Roman"/>
          <w:sz w:val="28"/>
          <w:szCs w:val="28"/>
        </w:rPr>
        <w:t>е гг. происходит «музейный бум». С 1918</w:t>
      </w:r>
      <w:r w:rsidR="007F4A78">
        <w:rPr>
          <w:rFonts w:ascii="Times New Roman" w:hAnsi="Times New Roman" w:cs="Times New Roman"/>
          <w:sz w:val="28"/>
          <w:szCs w:val="28"/>
        </w:rPr>
        <w:t>-</w:t>
      </w:r>
      <w:r>
        <w:rPr>
          <w:rFonts w:ascii="Times New Roman" w:hAnsi="Times New Roman" w:cs="Times New Roman"/>
          <w:sz w:val="28"/>
          <w:szCs w:val="28"/>
        </w:rPr>
        <w:t>1921 гг. было открыто около 450 различных музеев. Большое количество музеев было посвящено Октябрьской революции: Музей Революции (1919), Музей Красной армии (1919). Национализированные усадьбы, монастыри становились музеями.</w:t>
      </w:r>
      <w:r>
        <w:rPr>
          <w:rStyle w:val="a5"/>
          <w:rFonts w:ascii="Times New Roman" w:hAnsi="Times New Roman" w:cs="Times New Roman"/>
          <w:sz w:val="28"/>
          <w:szCs w:val="28"/>
        </w:rPr>
        <w:footnoteReference w:id="74"/>
      </w:r>
      <w:r>
        <w:rPr>
          <w:rFonts w:ascii="Times New Roman" w:hAnsi="Times New Roman" w:cs="Times New Roman"/>
          <w:sz w:val="28"/>
          <w:szCs w:val="28"/>
        </w:rPr>
        <w:t xml:space="preserve"> Появляются новые виды музеев – музеи </w:t>
      </w:r>
      <w:proofErr w:type="spellStart"/>
      <w:r>
        <w:rPr>
          <w:rFonts w:ascii="Times New Roman" w:hAnsi="Times New Roman" w:cs="Times New Roman"/>
          <w:sz w:val="28"/>
          <w:szCs w:val="28"/>
        </w:rPr>
        <w:t>ансамблевского</w:t>
      </w:r>
      <w:proofErr w:type="spellEnd"/>
      <w:r>
        <w:rPr>
          <w:rFonts w:ascii="Times New Roman" w:hAnsi="Times New Roman" w:cs="Times New Roman"/>
          <w:sz w:val="28"/>
          <w:szCs w:val="28"/>
        </w:rPr>
        <w:t xml:space="preserve"> типа. К ним относятся Зимний дворец, дворцы в Гатчине и Петергофе; особняки Шереметьевых, Юсуповых; Троице</w:t>
      </w:r>
      <w:r w:rsidR="007F4A78">
        <w:rPr>
          <w:rFonts w:ascii="Times New Roman" w:hAnsi="Times New Roman" w:cs="Times New Roman"/>
          <w:sz w:val="28"/>
          <w:szCs w:val="28"/>
        </w:rPr>
        <w:t>-</w:t>
      </w:r>
      <w:r>
        <w:rPr>
          <w:rFonts w:ascii="Times New Roman" w:hAnsi="Times New Roman" w:cs="Times New Roman"/>
          <w:sz w:val="28"/>
          <w:szCs w:val="28"/>
        </w:rPr>
        <w:t>Сергиева лавра и Ново</w:t>
      </w:r>
      <w:r w:rsidR="007F4A78">
        <w:rPr>
          <w:rFonts w:ascii="Times New Roman" w:hAnsi="Times New Roman" w:cs="Times New Roman"/>
          <w:sz w:val="28"/>
          <w:szCs w:val="28"/>
        </w:rPr>
        <w:t>-</w:t>
      </w:r>
      <w:r>
        <w:rPr>
          <w:rFonts w:ascii="Times New Roman" w:hAnsi="Times New Roman" w:cs="Times New Roman"/>
          <w:sz w:val="28"/>
          <w:szCs w:val="28"/>
        </w:rPr>
        <w:t>иерусалимский монастырь.</w:t>
      </w:r>
      <w:r>
        <w:rPr>
          <w:rStyle w:val="a5"/>
          <w:rFonts w:ascii="Times New Roman" w:hAnsi="Times New Roman" w:cs="Times New Roman"/>
          <w:sz w:val="28"/>
          <w:szCs w:val="28"/>
        </w:rPr>
        <w:footnoteReference w:id="75"/>
      </w:r>
    </w:p>
    <w:p w:rsidR="00346C04" w:rsidRDefault="00346C04" w:rsidP="00346C04">
      <w:pPr>
        <w:tabs>
          <w:tab w:val="left" w:pos="728"/>
        </w:tabs>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В начале</w:t>
      </w:r>
      <w:proofErr w:type="gramEnd"/>
      <w:r>
        <w:rPr>
          <w:rFonts w:ascii="Times New Roman" w:hAnsi="Times New Roman" w:cs="Times New Roman"/>
          <w:sz w:val="28"/>
          <w:szCs w:val="28"/>
        </w:rPr>
        <w:t xml:space="preserve"> 1920</w:t>
      </w:r>
      <w:r w:rsidR="007F4A78">
        <w:rPr>
          <w:rFonts w:ascii="Times New Roman" w:hAnsi="Times New Roman" w:cs="Times New Roman"/>
          <w:sz w:val="28"/>
          <w:szCs w:val="28"/>
        </w:rPr>
        <w:t>-</w:t>
      </w:r>
      <w:r>
        <w:rPr>
          <w:rFonts w:ascii="Times New Roman" w:hAnsi="Times New Roman" w:cs="Times New Roman"/>
          <w:sz w:val="28"/>
          <w:szCs w:val="28"/>
        </w:rPr>
        <w:t>х гг. в стране наступает кризис. В это же время происходит переосмыслени</w:t>
      </w:r>
      <w:r w:rsidR="007F4A78">
        <w:rPr>
          <w:rFonts w:ascii="Times New Roman" w:hAnsi="Times New Roman" w:cs="Times New Roman"/>
          <w:sz w:val="28"/>
          <w:szCs w:val="28"/>
        </w:rPr>
        <w:t>е значения музея. К концу 1920-</w:t>
      </w:r>
      <w:r>
        <w:rPr>
          <w:rFonts w:ascii="Times New Roman" w:hAnsi="Times New Roman" w:cs="Times New Roman"/>
          <w:sz w:val="28"/>
          <w:szCs w:val="28"/>
        </w:rPr>
        <w:t>х гг. музеи считаются важнейшими элементами городской культуры.</w:t>
      </w:r>
      <w:r w:rsidRPr="005B0474">
        <w:rPr>
          <w:rFonts w:ascii="Times New Roman" w:hAnsi="Times New Roman" w:cs="Times New Roman"/>
          <w:sz w:val="28"/>
          <w:szCs w:val="28"/>
        </w:rPr>
        <w:t xml:space="preserve"> </w:t>
      </w:r>
      <w:r>
        <w:rPr>
          <w:rStyle w:val="a5"/>
          <w:rFonts w:ascii="Times New Roman" w:hAnsi="Times New Roman" w:cs="Times New Roman"/>
          <w:sz w:val="28"/>
          <w:szCs w:val="28"/>
        </w:rPr>
        <w:footnoteReference w:id="76"/>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1920</w:t>
      </w:r>
      <w:r w:rsidR="007F4A78">
        <w:rPr>
          <w:rFonts w:ascii="Times New Roman" w:hAnsi="Times New Roman" w:cs="Times New Roman"/>
          <w:sz w:val="28"/>
          <w:szCs w:val="28"/>
        </w:rPr>
        <w:t>-</w:t>
      </w:r>
      <w:r>
        <w:rPr>
          <w:rFonts w:ascii="Times New Roman" w:hAnsi="Times New Roman" w:cs="Times New Roman"/>
          <w:sz w:val="28"/>
          <w:szCs w:val="28"/>
        </w:rPr>
        <w:t>е гг. начинается формирование музейной сети. В нее входили музеи центрального, областного и местного уровня.</w:t>
      </w:r>
      <w:r>
        <w:rPr>
          <w:rStyle w:val="a5"/>
          <w:rFonts w:ascii="Times New Roman" w:hAnsi="Times New Roman" w:cs="Times New Roman"/>
          <w:sz w:val="28"/>
          <w:szCs w:val="28"/>
        </w:rPr>
        <w:footnoteReference w:id="77"/>
      </w:r>
      <w:r>
        <w:rPr>
          <w:rFonts w:ascii="Times New Roman" w:hAnsi="Times New Roman" w:cs="Times New Roman"/>
          <w:sz w:val="28"/>
          <w:szCs w:val="28"/>
        </w:rPr>
        <w:t xml:space="preserve"> Главными целями этой сети были: –  воспевание личности В.И. Ленина и Октябрьской революции;</w:t>
      </w:r>
      <w:r w:rsidR="007F4A78">
        <w:rPr>
          <w:rFonts w:ascii="Times New Roman" w:hAnsi="Times New Roman" w:cs="Times New Roman"/>
          <w:sz w:val="28"/>
          <w:szCs w:val="28"/>
        </w:rPr>
        <w:t xml:space="preserve">   </w:t>
      </w:r>
      <w:r>
        <w:rPr>
          <w:rFonts w:ascii="Times New Roman" w:hAnsi="Times New Roman" w:cs="Times New Roman"/>
          <w:sz w:val="28"/>
          <w:szCs w:val="28"/>
        </w:rPr>
        <w:t xml:space="preserve"> – массовое идеологическое воздействие на население.</w:t>
      </w:r>
      <w:r>
        <w:rPr>
          <w:rStyle w:val="a5"/>
          <w:rFonts w:ascii="Times New Roman" w:hAnsi="Times New Roman" w:cs="Times New Roman"/>
          <w:sz w:val="28"/>
          <w:szCs w:val="28"/>
        </w:rPr>
        <w:footnoteReference w:id="78"/>
      </w:r>
      <w:r>
        <w:rPr>
          <w:rFonts w:ascii="Times New Roman" w:hAnsi="Times New Roman" w:cs="Times New Roman"/>
          <w:sz w:val="28"/>
          <w:szCs w:val="28"/>
        </w:rPr>
        <w:t xml:space="preserve"> Своеобразным музеем стал Мавзолей В.И. Ленина на Красной площади в Москве, где</w:t>
      </w:r>
      <w:r w:rsidR="00B81806">
        <w:rPr>
          <w:rFonts w:ascii="Times New Roman" w:hAnsi="Times New Roman" w:cs="Times New Roman"/>
          <w:sz w:val="28"/>
          <w:szCs w:val="28"/>
        </w:rPr>
        <w:t xml:space="preserve">           </w:t>
      </w:r>
      <w:r>
        <w:rPr>
          <w:rFonts w:ascii="Times New Roman" w:hAnsi="Times New Roman" w:cs="Times New Roman"/>
          <w:sz w:val="28"/>
          <w:szCs w:val="28"/>
        </w:rPr>
        <w:t xml:space="preserve"> с 1924 г. было выставлено забальзамированное тело вождя.</w:t>
      </w:r>
      <w:r>
        <w:rPr>
          <w:rStyle w:val="a5"/>
          <w:rFonts w:ascii="Times New Roman" w:hAnsi="Times New Roman" w:cs="Times New Roman"/>
          <w:sz w:val="28"/>
          <w:szCs w:val="28"/>
        </w:rPr>
        <w:footnoteReference w:id="79"/>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Москве создавались пролетарские музеи. Их главной задачей стало просвещение широких пролетарских масс. Пролетарские музеи являлись первым опытом превращения музея в политико-просветительское учреждение.</w:t>
      </w:r>
      <w:r>
        <w:rPr>
          <w:rStyle w:val="a5"/>
          <w:rFonts w:ascii="Times New Roman" w:hAnsi="Times New Roman" w:cs="Times New Roman"/>
          <w:sz w:val="28"/>
          <w:szCs w:val="28"/>
        </w:rPr>
        <w:footnoteReference w:id="80"/>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Параллельно с учреждением новых музеев шел процесс ликвидации музейных учреждений, чья идейная направленность противоречила идеологии. Были закрыты полковые музеи дореволюционной России, которые создавались к юбилеям воинских частей, и церковно-археологические.</w:t>
      </w:r>
      <w:r>
        <w:rPr>
          <w:rStyle w:val="a5"/>
          <w:rFonts w:ascii="Times New Roman" w:hAnsi="Times New Roman" w:cs="Times New Roman"/>
          <w:sz w:val="28"/>
          <w:szCs w:val="28"/>
        </w:rPr>
        <w:footnoteReference w:id="81"/>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Конец  20</w:t>
      </w:r>
      <w:r w:rsidR="007F4A78">
        <w:rPr>
          <w:rFonts w:ascii="Times New Roman" w:hAnsi="Times New Roman" w:cs="Times New Roman"/>
          <w:sz w:val="28"/>
          <w:szCs w:val="28"/>
        </w:rPr>
        <w:t>-</w:t>
      </w:r>
      <w:r>
        <w:rPr>
          <w:rFonts w:ascii="Times New Roman" w:hAnsi="Times New Roman" w:cs="Times New Roman"/>
          <w:sz w:val="28"/>
          <w:szCs w:val="28"/>
        </w:rPr>
        <w:t xml:space="preserve">х гг. ХХ в. – это время усиления тоталитаризма. Власть основной задачей ставила превращение музея в главное средство распространения идеологии. Но вместе с тем в обществе сохранялась тенденция сохранения культурного наследия России. Несмотря на отрицание царизма, многие атрибуты царской эпохи показывались обществу.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1930 г. произошел </w:t>
      </w:r>
      <w:r>
        <w:rPr>
          <w:rFonts w:ascii="Times New Roman" w:hAnsi="Times New Roman" w:cs="Times New Roman"/>
          <w:sz w:val="28"/>
          <w:szCs w:val="28"/>
          <w:lang w:val="en-US"/>
        </w:rPr>
        <w:t>I</w:t>
      </w:r>
      <w:r>
        <w:rPr>
          <w:rFonts w:ascii="Times New Roman" w:hAnsi="Times New Roman" w:cs="Times New Roman"/>
          <w:sz w:val="28"/>
          <w:szCs w:val="28"/>
        </w:rPr>
        <w:t xml:space="preserve"> Всероссийский музейный съезд. Фондовая, </w:t>
      </w:r>
      <w:proofErr w:type="spellStart"/>
      <w:r>
        <w:rPr>
          <w:rFonts w:ascii="Times New Roman" w:hAnsi="Times New Roman" w:cs="Times New Roman"/>
          <w:sz w:val="28"/>
          <w:szCs w:val="28"/>
        </w:rPr>
        <w:t>выставочно</w:t>
      </w:r>
      <w:proofErr w:type="spellEnd"/>
      <w:r>
        <w:rPr>
          <w:rFonts w:ascii="Times New Roman" w:hAnsi="Times New Roman" w:cs="Times New Roman"/>
          <w:sz w:val="28"/>
          <w:szCs w:val="28"/>
        </w:rPr>
        <w:t>-экспозиционная, просветительская работа музеев стала подстраиваться под руководящую партию.</w:t>
      </w:r>
      <w:r>
        <w:rPr>
          <w:rStyle w:val="a5"/>
          <w:rFonts w:ascii="Times New Roman" w:hAnsi="Times New Roman" w:cs="Times New Roman"/>
          <w:sz w:val="28"/>
          <w:szCs w:val="28"/>
        </w:rPr>
        <w:footnoteReference w:id="82"/>
      </w:r>
      <w:r>
        <w:rPr>
          <w:rFonts w:ascii="Times New Roman" w:hAnsi="Times New Roman" w:cs="Times New Roman"/>
          <w:sz w:val="28"/>
          <w:szCs w:val="28"/>
        </w:rPr>
        <w:t xml:space="preserve">  В результате научно-просветительская функция </w:t>
      </w:r>
      <w:r w:rsidR="00B81806">
        <w:rPr>
          <w:rFonts w:ascii="Times New Roman" w:hAnsi="Times New Roman" w:cs="Times New Roman"/>
          <w:sz w:val="28"/>
          <w:szCs w:val="28"/>
        </w:rPr>
        <w:t xml:space="preserve">меняется </w:t>
      </w:r>
      <w:r>
        <w:rPr>
          <w:rFonts w:ascii="Times New Roman" w:hAnsi="Times New Roman" w:cs="Times New Roman"/>
          <w:sz w:val="28"/>
          <w:szCs w:val="28"/>
        </w:rPr>
        <w:t xml:space="preserve">на </w:t>
      </w:r>
      <w:proofErr w:type="gramStart"/>
      <w:r>
        <w:rPr>
          <w:rFonts w:ascii="Times New Roman" w:hAnsi="Times New Roman" w:cs="Times New Roman"/>
          <w:sz w:val="28"/>
          <w:szCs w:val="28"/>
        </w:rPr>
        <w:t>политико-просветительскую</w:t>
      </w:r>
      <w:proofErr w:type="gramEnd"/>
      <w:r>
        <w:rPr>
          <w:rFonts w:ascii="Times New Roman" w:hAnsi="Times New Roman" w:cs="Times New Roman"/>
          <w:sz w:val="28"/>
          <w:szCs w:val="28"/>
        </w:rPr>
        <w:t xml:space="preserve">. А.А. Вольтер, один из руководителей </w:t>
      </w:r>
      <w:proofErr w:type="spellStart"/>
      <w:r>
        <w:rPr>
          <w:rFonts w:ascii="Times New Roman" w:hAnsi="Times New Roman" w:cs="Times New Roman"/>
          <w:sz w:val="28"/>
          <w:szCs w:val="28"/>
        </w:rPr>
        <w:t>Главнауки</w:t>
      </w:r>
      <w:proofErr w:type="spellEnd"/>
      <w:r>
        <w:rPr>
          <w:rFonts w:ascii="Times New Roman" w:hAnsi="Times New Roman" w:cs="Times New Roman"/>
          <w:sz w:val="28"/>
          <w:szCs w:val="28"/>
        </w:rPr>
        <w:t>, назвал музей: «плацдармом для организации коллективного мышления масс».</w:t>
      </w:r>
      <w:r>
        <w:rPr>
          <w:rStyle w:val="a5"/>
          <w:rFonts w:ascii="Times New Roman" w:hAnsi="Times New Roman" w:cs="Times New Roman"/>
          <w:sz w:val="28"/>
          <w:szCs w:val="28"/>
        </w:rPr>
        <w:footnoteReference w:id="83"/>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Съезд определил также главные задачи исторических и художественных музеев. Они должны были показывать в своих экспозициях не столько историю культуры, сколько историю классовой борьбы.</w:t>
      </w:r>
      <w:r>
        <w:rPr>
          <w:rStyle w:val="a5"/>
          <w:rFonts w:ascii="Times New Roman" w:hAnsi="Times New Roman" w:cs="Times New Roman"/>
          <w:sz w:val="28"/>
          <w:szCs w:val="28"/>
        </w:rPr>
        <w:footnoteReference w:id="84"/>
      </w:r>
      <w:r>
        <w:rPr>
          <w:rFonts w:ascii="Times New Roman" w:hAnsi="Times New Roman" w:cs="Times New Roman"/>
          <w:sz w:val="28"/>
          <w:szCs w:val="28"/>
        </w:rPr>
        <w:t xml:space="preserve"> Музеи были ориентированы на отражение достижений социалистического строительства и преимуществ социалистического образа жизни.</w:t>
      </w:r>
      <w:r>
        <w:rPr>
          <w:rStyle w:val="a5"/>
          <w:rFonts w:ascii="Times New Roman" w:hAnsi="Times New Roman" w:cs="Times New Roman"/>
          <w:sz w:val="28"/>
          <w:szCs w:val="28"/>
        </w:rPr>
        <w:footnoteReference w:id="85"/>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1930</w:t>
      </w:r>
      <w:r w:rsidR="007F4A78">
        <w:rPr>
          <w:rFonts w:ascii="Times New Roman" w:hAnsi="Times New Roman" w:cs="Times New Roman"/>
          <w:sz w:val="28"/>
          <w:szCs w:val="28"/>
        </w:rPr>
        <w:t>-</w:t>
      </w:r>
      <w:r>
        <w:rPr>
          <w:rFonts w:ascii="Times New Roman" w:hAnsi="Times New Roman" w:cs="Times New Roman"/>
          <w:sz w:val="28"/>
          <w:szCs w:val="28"/>
        </w:rPr>
        <w:t>е гг. были катастрофическими для музейного дела. В это время началась распродажа произведений искусства. Музейные ценности, которые не соответствовали идеологии, в основном, покупались за рубежом. Продажи привели к сокращению числа музеев.</w:t>
      </w:r>
      <w:r>
        <w:rPr>
          <w:rStyle w:val="a5"/>
          <w:rFonts w:ascii="Times New Roman" w:hAnsi="Times New Roman" w:cs="Times New Roman"/>
          <w:sz w:val="28"/>
          <w:szCs w:val="28"/>
        </w:rPr>
        <w:footnoteReference w:id="86"/>
      </w:r>
      <w:r>
        <w:rPr>
          <w:rFonts w:ascii="Times New Roman" w:hAnsi="Times New Roman" w:cs="Times New Roman"/>
          <w:sz w:val="28"/>
          <w:szCs w:val="28"/>
        </w:rPr>
        <w:t xml:space="preserve"> На протяжении с 1928 по 1932 гг. за рубежом проводилось 6 аукционов, но они не принесли желаемой прибыли, т.к. в это время экономика зарубежных стран переживала кризис.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30</w:t>
      </w:r>
      <w:r w:rsidR="007F4A78">
        <w:rPr>
          <w:rFonts w:ascii="Times New Roman" w:hAnsi="Times New Roman" w:cs="Times New Roman"/>
          <w:sz w:val="28"/>
          <w:szCs w:val="28"/>
        </w:rPr>
        <w:t>-</w:t>
      </w:r>
      <w:r>
        <w:rPr>
          <w:rFonts w:ascii="Times New Roman" w:hAnsi="Times New Roman" w:cs="Times New Roman"/>
          <w:sz w:val="28"/>
          <w:szCs w:val="28"/>
        </w:rPr>
        <w:t>е гг. происходит чистка кадрового аппарата.  Среди музейных специалистов отбирались благонадежные лица, наряду с ними также отбирались «враги» революции и инакомыслящие. Вместо высококвалифицированных специалистов пришли рабочие и крестьяне.</w:t>
      </w:r>
      <w:r>
        <w:rPr>
          <w:rStyle w:val="a5"/>
          <w:rFonts w:ascii="Times New Roman" w:hAnsi="Times New Roman" w:cs="Times New Roman"/>
          <w:sz w:val="28"/>
          <w:szCs w:val="28"/>
        </w:rPr>
        <w:footnoteReference w:id="87"/>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музейного дела в СССР прервала Великая Отечественная война (1941</w:t>
      </w:r>
      <w:r w:rsidR="007F4A78">
        <w:rPr>
          <w:rFonts w:ascii="Times New Roman" w:hAnsi="Times New Roman" w:cs="Times New Roman"/>
          <w:sz w:val="28"/>
          <w:szCs w:val="28"/>
        </w:rPr>
        <w:t>-</w:t>
      </w:r>
      <w:r>
        <w:rPr>
          <w:rFonts w:ascii="Times New Roman" w:hAnsi="Times New Roman" w:cs="Times New Roman"/>
          <w:sz w:val="28"/>
          <w:szCs w:val="28"/>
        </w:rPr>
        <w:t>1945). К 1941 г. в стране насчитывалось 626 музеев.</w:t>
      </w:r>
      <w:r>
        <w:rPr>
          <w:rStyle w:val="a5"/>
          <w:rFonts w:ascii="Times New Roman" w:hAnsi="Times New Roman" w:cs="Times New Roman"/>
          <w:sz w:val="28"/>
          <w:szCs w:val="28"/>
        </w:rPr>
        <w:footnoteReference w:id="88"/>
      </w:r>
      <w:r>
        <w:rPr>
          <w:rFonts w:ascii="Times New Roman" w:hAnsi="Times New Roman" w:cs="Times New Roman"/>
          <w:sz w:val="28"/>
          <w:szCs w:val="28"/>
        </w:rPr>
        <w:t xml:space="preserve"> Во время войны главной задачей стало сохранение музейных ценностей на </w:t>
      </w:r>
      <w:r>
        <w:rPr>
          <w:rFonts w:ascii="Times New Roman" w:hAnsi="Times New Roman" w:cs="Times New Roman"/>
          <w:sz w:val="28"/>
          <w:szCs w:val="28"/>
        </w:rPr>
        <w:lastRenderedPageBreak/>
        <w:t xml:space="preserve">оккупированных территориях. Многие музеи были разграблены, ценности были вывезены в Германию. В годы войны было создано около 20 музеев: музей обороны Царицына-Сталинграда, музеи в Севастополе, Сталинграде, Одессе были посвящены подвигам советского народа. </w:t>
      </w:r>
    </w:p>
    <w:p w:rsidR="00346C04" w:rsidRDefault="007F4A78" w:rsidP="00346C04">
      <w:pPr>
        <w:tabs>
          <w:tab w:val="left" w:pos="728"/>
        </w:tabs>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Посттоталитарный</w:t>
      </w:r>
      <w:proofErr w:type="spellEnd"/>
      <w:r>
        <w:rPr>
          <w:rFonts w:ascii="Times New Roman" w:hAnsi="Times New Roman" w:cs="Times New Roman"/>
          <w:sz w:val="28"/>
          <w:szCs w:val="28"/>
        </w:rPr>
        <w:t xml:space="preserve"> период (1956-1</w:t>
      </w:r>
      <w:r w:rsidR="00346C04">
        <w:rPr>
          <w:rFonts w:ascii="Times New Roman" w:hAnsi="Times New Roman" w:cs="Times New Roman"/>
          <w:sz w:val="28"/>
          <w:szCs w:val="28"/>
        </w:rPr>
        <w:t>991) получил название «оттепель». В это время происходит повышение интереса к прошлому страны, предпринимаются попытки его переосмыслить. Музеи начали выполнять свою первоначальную функцию – научно-просветительскую. Их стали активно использовать в учебной работе.</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1958 г. были открыты первые музеи-заповедники. Их создание означало увеличение интереса к национальному культурному наследию. 1960-1980  гг. – это время музейного «бума». Он выражался в увеличении числа и многообразия музеев, в создании новых экспозиций и выставок. </w:t>
      </w:r>
      <w:r>
        <w:rPr>
          <w:rStyle w:val="a5"/>
          <w:rFonts w:ascii="Times New Roman" w:hAnsi="Times New Roman" w:cs="Times New Roman"/>
          <w:sz w:val="28"/>
          <w:szCs w:val="28"/>
        </w:rPr>
        <w:footnoteReference w:id="89"/>
      </w:r>
      <w:r>
        <w:rPr>
          <w:rFonts w:ascii="Times New Roman" w:hAnsi="Times New Roman" w:cs="Times New Roman"/>
          <w:sz w:val="28"/>
          <w:szCs w:val="28"/>
        </w:rPr>
        <w:t xml:space="preserve"> Вместе с тем    продолжали развиваться уже существующие музеи. Большую роль среди них играли краеведческие музеи, отображающие историю местного края.</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1970</w:t>
      </w:r>
      <w:r w:rsidR="007F4A78">
        <w:rPr>
          <w:rFonts w:ascii="Times New Roman" w:hAnsi="Times New Roman" w:cs="Times New Roman"/>
          <w:sz w:val="28"/>
          <w:szCs w:val="28"/>
        </w:rPr>
        <w:t>-</w:t>
      </w:r>
      <w:r>
        <w:rPr>
          <w:rFonts w:ascii="Times New Roman" w:hAnsi="Times New Roman" w:cs="Times New Roman"/>
          <w:sz w:val="28"/>
          <w:szCs w:val="28"/>
        </w:rPr>
        <w:t>е гг. появилась направление, которое было названо «музейная педагогика».</w:t>
      </w:r>
      <w:r>
        <w:rPr>
          <w:rStyle w:val="a5"/>
          <w:rFonts w:ascii="Times New Roman" w:hAnsi="Times New Roman" w:cs="Times New Roman"/>
          <w:sz w:val="28"/>
          <w:szCs w:val="28"/>
        </w:rPr>
        <w:footnoteReference w:id="90"/>
      </w:r>
      <w:r>
        <w:rPr>
          <w:rFonts w:ascii="Times New Roman" w:hAnsi="Times New Roman" w:cs="Times New Roman"/>
          <w:sz w:val="28"/>
          <w:szCs w:val="28"/>
        </w:rPr>
        <w:t xml:space="preserve">  Музейная педагогика имела цель повышения культурного уровня посетителя. Музеи стали не только местом образования, но и местом отдыха, проведения своего свободного времени.</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музейного дела в 1980</w:t>
      </w:r>
      <w:r w:rsidR="007F4A78">
        <w:rPr>
          <w:rFonts w:ascii="Times New Roman" w:hAnsi="Times New Roman" w:cs="Times New Roman"/>
          <w:sz w:val="28"/>
          <w:szCs w:val="28"/>
        </w:rPr>
        <w:t>-</w:t>
      </w:r>
      <w:r>
        <w:rPr>
          <w:rFonts w:ascii="Times New Roman" w:hAnsi="Times New Roman" w:cs="Times New Roman"/>
          <w:sz w:val="28"/>
          <w:szCs w:val="28"/>
        </w:rPr>
        <w:t>х гг. в эпоху  ознаменовало пересмотр истории. Преодоление идеологических запретов привело к пересмотру фондов, которые включали ранее запретные экспозиции. Музеи стали рассказывать об историях и именах, которые в эпоху тоталитаризма не упоминались.</w:t>
      </w:r>
      <w:r>
        <w:rPr>
          <w:rStyle w:val="a5"/>
          <w:rFonts w:ascii="Times New Roman" w:hAnsi="Times New Roman" w:cs="Times New Roman"/>
          <w:sz w:val="28"/>
          <w:szCs w:val="28"/>
        </w:rPr>
        <w:footnoteReference w:id="91"/>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После распада Советского союза в 1991 г. многие музеи столкнулись с проблемой финансирования. Бюджетных денег не хватало, поэтому </w:t>
      </w:r>
      <w:r w:rsidRPr="00CC6FA1">
        <w:rPr>
          <w:rFonts w:ascii="Times New Roman" w:hAnsi="Times New Roman" w:cs="Times New Roman"/>
          <w:sz w:val="28"/>
          <w:szCs w:val="28"/>
        </w:rPr>
        <w:t xml:space="preserve"> многие музеи были закрыты. Вместе с тем в  условиях кризиса численность посетителей резко у</w:t>
      </w:r>
      <w:r>
        <w:rPr>
          <w:rFonts w:ascii="Times New Roman" w:hAnsi="Times New Roman" w:cs="Times New Roman"/>
          <w:sz w:val="28"/>
          <w:szCs w:val="28"/>
        </w:rPr>
        <w:t>пала. Появились частные музеи. Музейные учреждения прибегают к помощи меценатов. В 1992 г. был открыт Музей российских меценатов и благотворителей. Основная задача музея – привлечь внимание общественности к музейным нуждам.</w:t>
      </w:r>
      <w:r>
        <w:rPr>
          <w:rStyle w:val="a5"/>
          <w:rFonts w:ascii="Times New Roman" w:hAnsi="Times New Roman" w:cs="Times New Roman"/>
          <w:sz w:val="28"/>
          <w:szCs w:val="28"/>
        </w:rPr>
        <w:footnoteReference w:id="92"/>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90</w:t>
      </w:r>
      <w:r w:rsidR="007F4A78">
        <w:rPr>
          <w:rFonts w:ascii="Times New Roman" w:hAnsi="Times New Roman" w:cs="Times New Roman"/>
          <w:sz w:val="28"/>
          <w:szCs w:val="28"/>
        </w:rPr>
        <w:t>-</w:t>
      </w:r>
      <w:r>
        <w:rPr>
          <w:rFonts w:ascii="Times New Roman" w:hAnsi="Times New Roman" w:cs="Times New Roman"/>
          <w:sz w:val="28"/>
          <w:szCs w:val="28"/>
        </w:rPr>
        <w:t xml:space="preserve">е гг. ХХ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происходит деидеологизация музеев. Также в это время устанавливаются контакты между церковью и музеями. В годы становления советской власти многие церковные здания и религиозные предметы были переданы в музеи, после распада СССР Русская православная церковь потребовала возвращения  ей этих зданий и предметов. В практике музеев появились принципы совместного использования имущества церкви. Например, Успенский собор во Владимире используется и как музей, и как церковь.</w:t>
      </w:r>
    </w:p>
    <w:p w:rsidR="00883992"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2001 г. был создан Союз российских музеев как добровольная некоммерческая организация для защиты интересов музеев и координации их деятельности.</w:t>
      </w:r>
      <w:r>
        <w:rPr>
          <w:rStyle w:val="a5"/>
          <w:rFonts w:ascii="Times New Roman" w:hAnsi="Times New Roman" w:cs="Times New Roman"/>
          <w:sz w:val="28"/>
          <w:szCs w:val="28"/>
        </w:rPr>
        <w:footnoteReference w:id="93"/>
      </w:r>
    </w:p>
    <w:p w:rsidR="007A5EB6" w:rsidRDefault="007A5EB6" w:rsidP="00346C04">
      <w:pPr>
        <w:tabs>
          <w:tab w:val="left" w:pos="728"/>
        </w:tabs>
        <w:spacing w:line="360" w:lineRule="auto"/>
        <w:ind w:firstLine="709"/>
        <w:jc w:val="both"/>
        <w:rPr>
          <w:rFonts w:ascii="Times New Roman" w:hAnsi="Times New Roman" w:cs="Times New Roman"/>
          <w:sz w:val="28"/>
          <w:szCs w:val="28"/>
        </w:rPr>
      </w:pPr>
    </w:p>
    <w:p w:rsidR="00346C04" w:rsidRDefault="00346C04" w:rsidP="00346C04">
      <w:pPr>
        <w:tabs>
          <w:tab w:val="left" w:pos="728"/>
        </w:tabs>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§2. </w:t>
      </w:r>
      <w:r w:rsidR="007F4A78">
        <w:rPr>
          <w:rFonts w:ascii="Times New Roman" w:hAnsi="Times New Roman" w:cs="Times New Roman"/>
          <w:b/>
          <w:sz w:val="28"/>
          <w:szCs w:val="28"/>
        </w:rPr>
        <w:t>Характеристика</w:t>
      </w:r>
      <w:r>
        <w:rPr>
          <w:rFonts w:ascii="Times New Roman" w:hAnsi="Times New Roman" w:cs="Times New Roman"/>
          <w:b/>
          <w:sz w:val="28"/>
          <w:szCs w:val="28"/>
        </w:rPr>
        <w:t xml:space="preserve"> музейного сервиса в современной России</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Музейный сервис является особым компонентом социально-культурного сервиса. Под музейным сервисом понимается</w:t>
      </w:r>
      <w:r w:rsidRPr="0057312E">
        <w:t xml:space="preserve"> </w:t>
      </w:r>
      <w:r w:rsidRPr="0057312E">
        <w:rPr>
          <w:rFonts w:ascii="Times New Roman" w:hAnsi="Times New Roman" w:cs="Times New Roman"/>
          <w:sz w:val="28"/>
          <w:szCs w:val="28"/>
        </w:rPr>
        <w:t>предоставление музейных услуг, удовлетворение культурно-познавательных научных, эстетических, творческих и иных (развлечения, отдых) потребностей  посетителей</w:t>
      </w:r>
      <w:r>
        <w:rPr>
          <w:rFonts w:ascii="Times New Roman" w:hAnsi="Times New Roman" w:cs="Times New Roman"/>
          <w:sz w:val="28"/>
          <w:szCs w:val="28"/>
        </w:rPr>
        <w:t>.</w:t>
      </w:r>
      <w:r>
        <w:rPr>
          <w:rStyle w:val="a5"/>
          <w:rFonts w:ascii="Times New Roman" w:hAnsi="Times New Roman" w:cs="Times New Roman"/>
          <w:sz w:val="28"/>
          <w:szCs w:val="28"/>
        </w:rPr>
        <w:footnoteReference w:id="94"/>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sidRPr="0057312E">
        <w:rPr>
          <w:rFonts w:ascii="Times New Roman" w:hAnsi="Times New Roman" w:cs="Times New Roman"/>
          <w:sz w:val="28"/>
          <w:szCs w:val="28"/>
        </w:rPr>
        <w:lastRenderedPageBreak/>
        <w:t xml:space="preserve">Музейная услуга – </w:t>
      </w:r>
      <w:r w:rsidR="00F0269F">
        <w:rPr>
          <w:rFonts w:ascii="Times New Roman" w:hAnsi="Times New Roman" w:cs="Times New Roman"/>
          <w:sz w:val="28"/>
          <w:szCs w:val="28"/>
        </w:rPr>
        <w:t xml:space="preserve"> </w:t>
      </w:r>
      <w:r w:rsidRPr="0057312E">
        <w:rPr>
          <w:rFonts w:ascii="Times New Roman" w:hAnsi="Times New Roman" w:cs="Times New Roman"/>
          <w:sz w:val="28"/>
          <w:szCs w:val="28"/>
        </w:rPr>
        <w:t>совокупность мероприятий или единичный продукт, произведенный музеем как учреждением, в помощь освоению интеллектуального, духовно-художественного и материально-технологического пространства культуры современности и прошедших эпох с целью реализации потенциала экспонируемого материала</w:t>
      </w:r>
      <w:r>
        <w:rPr>
          <w:rFonts w:ascii="Times New Roman" w:hAnsi="Times New Roman" w:cs="Times New Roman"/>
          <w:sz w:val="28"/>
          <w:szCs w:val="28"/>
        </w:rPr>
        <w:t>.</w:t>
      </w:r>
      <w:r>
        <w:rPr>
          <w:rStyle w:val="a5"/>
          <w:rFonts w:ascii="Times New Roman" w:hAnsi="Times New Roman" w:cs="Times New Roman"/>
          <w:sz w:val="28"/>
          <w:szCs w:val="28"/>
        </w:rPr>
        <w:footnoteReference w:id="95"/>
      </w:r>
    </w:p>
    <w:p w:rsidR="00346C04" w:rsidRPr="00AF06DF"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российской музейной энциклопедии дается следующее определение музея: музей – это исторически обусловленный многофункциональный институт социальной памяти, посредством которого реализуется общественная потребность в отборе, сохранении и репрезентации специфической группы культурных и природных объектов, осознаваемых обществом как ценность.</w:t>
      </w:r>
      <w:r>
        <w:rPr>
          <w:rStyle w:val="a5"/>
          <w:rFonts w:ascii="Times New Roman" w:hAnsi="Times New Roman" w:cs="Times New Roman"/>
          <w:sz w:val="28"/>
          <w:szCs w:val="28"/>
        </w:rPr>
        <w:footnoteReference w:id="96"/>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Музейные учреждения являются некоммерческим, они способствует развитию общества. Музеи занимаются приобретением, исследованием, хранением, популяризацией и экспонированием материальных свидетельств о человеке,  среде его обитания в целях изучения, образования  и удовлетворения духовных потребностей.</w:t>
      </w:r>
      <w:r>
        <w:rPr>
          <w:rStyle w:val="a5"/>
          <w:rFonts w:ascii="Times New Roman" w:hAnsi="Times New Roman" w:cs="Times New Roman"/>
          <w:sz w:val="28"/>
          <w:szCs w:val="28"/>
        </w:rPr>
        <w:footnoteReference w:id="97"/>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Основу музея составляют вещи как предметы культуры. Эти вещи принято называть музейными предметами. Музейный предмет – это включенный в музейное собрание историко-культурный или природный объект, являющийся первоисточником знаний и эмоционального воздействия на человека и обладающий музейной ценностью.</w:t>
      </w:r>
      <w:r>
        <w:rPr>
          <w:rStyle w:val="a5"/>
          <w:rFonts w:ascii="Times New Roman" w:hAnsi="Times New Roman" w:cs="Times New Roman"/>
          <w:sz w:val="28"/>
          <w:szCs w:val="28"/>
        </w:rPr>
        <w:footnoteReference w:id="98"/>
      </w:r>
      <w:r>
        <w:rPr>
          <w:rFonts w:ascii="Times New Roman" w:hAnsi="Times New Roman" w:cs="Times New Roman"/>
          <w:sz w:val="28"/>
          <w:szCs w:val="28"/>
        </w:rPr>
        <w:t xml:space="preserve"> Музейные предметы обладают научной, исторической, художественной и мемориальной ценностью. Для того чтобы вещь стала экспонатом она должна лишиться своего функционального значения.</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Музейный предмет должен обладать следующими свойствами: информативность, т.е. способность выступать в качестве источника информации; </w:t>
      </w:r>
      <w:proofErr w:type="spellStart"/>
      <w:r>
        <w:rPr>
          <w:rFonts w:ascii="Times New Roman" w:hAnsi="Times New Roman" w:cs="Times New Roman"/>
          <w:sz w:val="28"/>
          <w:szCs w:val="28"/>
        </w:rPr>
        <w:t>аттрактивность</w:t>
      </w:r>
      <w:proofErr w:type="spellEnd"/>
      <w:r>
        <w:rPr>
          <w:rFonts w:ascii="Times New Roman" w:hAnsi="Times New Roman" w:cs="Times New Roman"/>
          <w:sz w:val="28"/>
          <w:szCs w:val="28"/>
        </w:rPr>
        <w:t xml:space="preserve"> – это способность привлекать внимание посетителей; экспрессивность – способность вызывать эмоции у посетителей.</w:t>
      </w:r>
      <w:r>
        <w:rPr>
          <w:rStyle w:val="a5"/>
          <w:rFonts w:ascii="Times New Roman" w:hAnsi="Times New Roman" w:cs="Times New Roman"/>
          <w:sz w:val="28"/>
          <w:szCs w:val="28"/>
        </w:rPr>
        <w:footnoteReference w:id="99"/>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Музейные предметы по типологии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уникальные, редкие, типичные и типовые. В зависимости от способа кодирования информации выделяют вещественные источники, пис</w:t>
      </w:r>
      <w:r w:rsidR="00131820">
        <w:rPr>
          <w:rFonts w:ascii="Times New Roman" w:hAnsi="Times New Roman" w:cs="Times New Roman"/>
          <w:sz w:val="28"/>
          <w:szCs w:val="28"/>
        </w:rPr>
        <w:t>ьменные, изобразительные и кин</w:t>
      </w:r>
      <w:proofErr w:type="gramStart"/>
      <w:r w:rsidR="00131820">
        <w:rPr>
          <w:rFonts w:ascii="Times New Roman" w:hAnsi="Times New Roman" w:cs="Times New Roman"/>
          <w:sz w:val="28"/>
          <w:szCs w:val="28"/>
        </w:rPr>
        <w:t>о-</w:t>
      </w:r>
      <w:proofErr w:type="gramEnd"/>
      <w:r w:rsidR="00131820">
        <w:rPr>
          <w:rFonts w:ascii="Times New Roman" w:hAnsi="Times New Roman" w:cs="Times New Roman"/>
          <w:sz w:val="28"/>
          <w:szCs w:val="28"/>
        </w:rPr>
        <w:t xml:space="preserve"> фото-</w:t>
      </w:r>
      <w:r>
        <w:rPr>
          <w:rFonts w:ascii="Times New Roman" w:hAnsi="Times New Roman" w:cs="Times New Roman"/>
          <w:sz w:val="28"/>
          <w:szCs w:val="28"/>
        </w:rPr>
        <w:t xml:space="preserve"> </w:t>
      </w:r>
      <w:proofErr w:type="spellStart"/>
      <w:r>
        <w:rPr>
          <w:rFonts w:ascii="Times New Roman" w:hAnsi="Times New Roman" w:cs="Times New Roman"/>
          <w:sz w:val="28"/>
          <w:szCs w:val="28"/>
        </w:rPr>
        <w:t>фоноисточники</w:t>
      </w:r>
      <w:proofErr w:type="spellEnd"/>
      <w:r>
        <w:rPr>
          <w:rFonts w:ascii="Times New Roman" w:hAnsi="Times New Roman" w:cs="Times New Roman"/>
          <w:sz w:val="28"/>
          <w:szCs w:val="28"/>
        </w:rPr>
        <w:t>.</w:t>
      </w:r>
      <w:r>
        <w:rPr>
          <w:rStyle w:val="a5"/>
          <w:rFonts w:ascii="Times New Roman" w:hAnsi="Times New Roman" w:cs="Times New Roman"/>
          <w:sz w:val="28"/>
          <w:szCs w:val="28"/>
        </w:rPr>
        <w:footnoteReference w:id="100"/>
      </w:r>
      <w:r>
        <w:rPr>
          <w:rFonts w:ascii="Times New Roman" w:hAnsi="Times New Roman" w:cs="Times New Roman"/>
          <w:sz w:val="28"/>
          <w:szCs w:val="28"/>
        </w:rPr>
        <w:t xml:space="preserve"> </w:t>
      </w:r>
    </w:p>
    <w:p w:rsidR="00346C04" w:rsidRPr="00086D32"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Музейн</w:t>
      </w:r>
      <w:r w:rsidR="00B81806">
        <w:rPr>
          <w:rFonts w:ascii="Times New Roman" w:hAnsi="Times New Roman" w:cs="Times New Roman"/>
          <w:sz w:val="28"/>
          <w:szCs w:val="28"/>
        </w:rPr>
        <w:t>ая</w:t>
      </w:r>
      <w:r>
        <w:rPr>
          <w:rFonts w:ascii="Times New Roman" w:hAnsi="Times New Roman" w:cs="Times New Roman"/>
          <w:sz w:val="28"/>
          <w:szCs w:val="28"/>
        </w:rPr>
        <w:t xml:space="preserve"> </w:t>
      </w:r>
      <w:r w:rsidR="00B81806">
        <w:rPr>
          <w:rFonts w:ascii="Times New Roman" w:hAnsi="Times New Roman" w:cs="Times New Roman"/>
          <w:sz w:val="28"/>
          <w:szCs w:val="28"/>
        </w:rPr>
        <w:t>деятельность</w:t>
      </w:r>
      <w:r>
        <w:rPr>
          <w:rFonts w:ascii="Times New Roman" w:hAnsi="Times New Roman" w:cs="Times New Roman"/>
          <w:sz w:val="28"/>
          <w:szCs w:val="28"/>
        </w:rPr>
        <w:t xml:space="preserve"> регламентирован</w:t>
      </w:r>
      <w:r w:rsidR="00B81806">
        <w:rPr>
          <w:rFonts w:ascii="Times New Roman" w:hAnsi="Times New Roman" w:cs="Times New Roman"/>
          <w:sz w:val="28"/>
          <w:szCs w:val="28"/>
        </w:rPr>
        <w:t>а</w:t>
      </w:r>
      <w:r>
        <w:rPr>
          <w:rFonts w:ascii="Times New Roman" w:hAnsi="Times New Roman" w:cs="Times New Roman"/>
          <w:sz w:val="28"/>
          <w:szCs w:val="28"/>
        </w:rPr>
        <w:t xml:space="preserve"> Федеральным законом «О Музейном фонде Российской Федерации и музеях Российской Федерации», принятом в 1996 г.</w:t>
      </w:r>
      <w:r>
        <w:rPr>
          <w:rStyle w:val="a5"/>
          <w:rFonts w:ascii="Times New Roman" w:hAnsi="Times New Roman" w:cs="Times New Roman"/>
          <w:sz w:val="28"/>
          <w:szCs w:val="28"/>
        </w:rPr>
        <w:footnoteReference w:id="101"/>
      </w:r>
      <w:r>
        <w:rPr>
          <w:rFonts w:ascii="Times New Roman" w:hAnsi="Times New Roman" w:cs="Times New Roman"/>
          <w:sz w:val="28"/>
          <w:szCs w:val="28"/>
        </w:rPr>
        <w:t xml:space="preserve"> В с</w:t>
      </w:r>
      <w:r w:rsidRPr="00086D32">
        <w:rPr>
          <w:rFonts w:ascii="Times New Roman" w:hAnsi="Times New Roman" w:cs="Times New Roman"/>
          <w:sz w:val="28"/>
          <w:szCs w:val="28"/>
        </w:rPr>
        <w:t>тать</w:t>
      </w:r>
      <w:r>
        <w:rPr>
          <w:rFonts w:ascii="Times New Roman" w:hAnsi="Times New Roman" w:cs="Times New Roman"/>
          <w:sz w:val="28"/>
          <w:szCs w:val="28"/>
        </w:rPr>
        <w:t>е</w:t>
      </w:r>
      <w:r w:rsidRPr="00086D32">
        <w:rPr>
          <w:rFonts w:ascii="Times New Roman" w:hAnsi="Times New Roman" w:cs="Times New Roman"/>
          <w:sz w:val="28"/>
          <w:szCs w:val="28"/>
        </w:rPr>
        <w:t xml:space="preserve"> 27 этого закона говорит, что: «Целями создания музеев в Российской Федерации являются: хранение музейных предметов и музейных коллекций; выявление и собирание музейных предметов и музейных коллекций; изучение музейных предметов и музейных коллекций; публикация музейных предметов и музейных коллекций и осуществление просветительной и образовательной деятельности. Создание музеев в Российской Федерации для иных целей не допускается»</w:t>
      </w:r>
      <w:r>
        <w:rPr>
          <w:rStyle w:val="a5"/>
          <w:rFonts w:ascii="Times New Roman" w:hAnsi="Times New Roman" w:cs="Times New Roman"/>
          <w:sz w:val="28"/>
          <w:szCs w:val="28"/>
        </w:rPr>
        <w:footnoteReference w:id="102"/>
      </w:r>
      <w:r w:rsidRPr="00086D32">
        <w:rPr>
          <w:rFonts w:ascii="Times New Roman" w:hAnsi="Times New Roman" w:cs="Times New Roman"/>
          <w:sz w:val="28"/>
          <w:szCs w:val="28"/>
        </w:rPr>
        <w:t>.</w:t>
      </w:r>
      <w:r>
        <w:rPr>
          <w:rFonts w:ascii="Times New Roman" w:hAnsi="Times New Roman" w:cs="Times New Roman"/>
          <w:sz w:val="28"/>
          <w:szCs w:val="28"/>
        </w:rPr>
        <w:t xml:space="preserve"> В ФЗ устанавливается основной принцип государственной политики в области музейной деятельности – </w:t>
      </w:r>
      <w:r w:rsidRPr="00086D32">
        <w:rPr>
          <w:rFonts w:ascii="Times New Roman" w:hAnsi="Times New Roman" w:cs="Times New Roman"/>
          <w:sz w:val="28"/>
          <w:szCs w:val="28"/>
        </w:rPr>
        <w:t xml:space="preserve">неделимость и </w:t>
      </w:r>
      <w:proofErr w:type="spellStart"/>
      <w:r w:rsidRPr="00086D32">
        <w:rPr>
          <w:rFonts w:ascii="Times New Roman" w:hAnsi="Times New Roman" w:cs="Times New Roman"/>
          <w:sz w:val="28"/>
          <w:szCs w:val="28"/>
        </w:rPr>
        <w:t>неотчуждаемость</w:t>
      </w:r>
      <w:proofErr w:type="spellEnd"/>
      <w:r w:rsidRPr="00086D32">
        <w:rPr>
          <w:rFonts w:ascii="Times New Roman" w:hAnsi="Times New Roman" w:cs="Times New Roman"/>
          <w:sz w:val="28"/>
          <w:szCs w:val="28"/>
        </w:rPr>
        <w:t xml:space="preserve"> коллекций, образующих Музейный фонд РФ. </w:t>
      </w:r>
      <w:r>
        <w:rPr>
          <w:rFonts w:ascii="Times New Roman" w:hAnsi="Times New Roman" w:cs="Times New Roman"/>
          <w:sz w:val="28"/>
          <w:szCs w:val="28"/>
        </w:rPr>
        <w:t>В ФЗ дается определение музейного фонда. Согласно 4 статье музейный фонд определяется как совокупность подлежащих государственному учету и постоянно находящихся на территории РФ музейных предметов и музейных коллекций.</w:t>
      </w:r>
    </w:p>
    <w:p w:rsidR="00346C04" w:rsidRPr="00086D32"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«Основах законодательства РФ о культуре» и</w:t>
      </w:r>
      <w:r w:rsidRPr="00086D32">
        <w:rPr>
          <w:rFonts w:ascii="Times New Roman" w:hAnsi="Times New Roman" w:cs="Times New Roman"/>
          <w:sz w:val="28"/>
          <w:szCs w:val="28"/>
        </w:rPr>
        <w:t>зменились принципы финансирования учреждений культуры, в том числе музеев</w:t>
      </w:r>
      <w:r>
        <w:rPr>
          <w:rFonts w:ascii="Times New Roman" w:hAnsi="Times New Roman" w:cs="Times New Roman"/>
          <w:sz w:val="28"/>
          <w:szCs w:val="28"/>
        </w:rPr>
        <w:t>. Б</w:t>
      </w:r>
      <w:r w:rsidRPr="00086D32">
        <w:rPr>
          <w:rFonts w:ascii="Times New Roman" w:hAnsi="Times New Roman" w:cs="Times New Roman"/>
          <w:sz w:val="28"/>
          <w:szCs w:val="28"/>
        </w:rPr>
        <w:t>ыл провозглашен принцип многок</w:t>
      </w:r>
      <w:r>
        <w:rPr>
          <w:rFonts w:ascii="Times New Roman" w:hAnsi="Times New Roman" w:cs="Times New Roman"/>
          <w:sz w:val="28"/>
          <w:szCs w:val="28"/>
        </w:rPr>
        <w:t>анальной системы финансирования.</w:t>
      </w:r>
      <w:r>
        <w:rPr>
          <w:rStyle w:val="a5"/>
          <w:rFonts w:ascii="Times New Roman" w:hAnsi="Times New Roman" w:cs="Times New Roman"/>
          <w:sz w:val="28"/>
          <w:szCs w:val="28"/>
        </w:rPr>
        <w:footnoteReference w:id="103"/>
      </w:r>
      <w:r w:rsidRPr="00086D32">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sidRPr="00086D32">
        <w:rPr>
          <w:rFonts w:ascii="Times New Roman" w:hAnsi="Times New Roman" w:cs="Times New Roman"/>
          <w:sz w:val="28"/>
          <w:szCs w:val="28"/>
        </w:rPr>
        <w:t>В результате нормативной деятельности к середине 1990-х гг. был создан механизм, основанный на принципах многообразия организационн</w:t>
      </w:r>
      <w:proofErr w:type="gramStart"/>
      <w:r w:rsidRPr="00086D32">
        <w:rPr>
          <w:rFonts w:ascii="Times New Roman" w:hAnsi="Times New Roman" w:cs="Times New Roman"/>
          <w:sz w:val="28"/>
          <w:szCs w:val="28"/>
        </w:rPr>
        <w:t>о-</w:t>
      </w:r>
      <w:proofErr w:type="gramEnd"/>
      <w:r w:rsidRPr="00086D32">
        <w:rPr>
          <w:rFonts w:ascii="Times New Roman" w:hAnsi="Times New Roman" w:cs="Times New Roman"/>
          <w:sz w:val="28"/>
          <w:szCs w:val="28"/>
        </w:rPr>
        <w:t xml:space="preserve"> экономических форм культурной деятельности, децентрализации целевого финансирования и договорных отношений.</w:t>
      </w:r>
      <w:r>
        <w:rPr>
          <w:rFonts w:ascii="Times New Roman" w:hAnsi="Times New Roman" w:cs="Times New Roman"/>
          <w:sz w:val="28"/>
          <w:szCs w:val="28"/>
        </w:rPr>
        <w:t xml:space="preserve"> </w:t>
      </w:r>
      <w:r>
        <w:rPr>
          <w:rStyle w:val="a5"/>
          <w:rFonts w:ascii="Times New Roman" w:hAnsi="Times New Roman" w:cs="Times New Roman"/>
          <w:sz w:val="28"/>
          <w:szCs w:val="28"/>
        </w:rPr>
        <w:footnoteReference w:id="104"/>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sidRPr="00E24098">
        <w:rPr>
          <w:rFonts w:ascii="Times New Roman" w:hAnsi="Times New Roman" w:cs="Times New Roman"/>
          <w:sz w:val="28"/>
          <w:szCs w:val="28"/>
        </w:rPr>
        <w:t>Законодательством установлено и в уставах музеев зафиксированы как основные следующие услуги: сохранение, в том числе обеспечение безопасности, пополнение и изучение Музейного фонда РФ, а также обеспечение доступа населения к музейным фондам.</w:t>
      </w:r>
      <w:r>
        <w:rPr>
          <w:rStyle w:val="a5"/>
          <w:rFonts w:ascii="Times New Roman" w:hAnsi="Times New Roman" w:cs="Times New Roman"/>
          <w:sz w:val="28"/>
          <w:szCs w:val="28"/>
        </w:rPr>
        <w:footnoteReference w:id="105"/>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Музейного фонда позволяет сохранять и использовать музейные предметы и коллекции. На их основе создаются государственные, ведомственные,  общественные и частные музеи различных профилей.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Музейный фонд состоит из государственной и негосударственной части. Основными содержателями государственной части являются государственные музеи, картинные галереи и выставочные залы; негосударственная часть находится в собственности частных лиц, религиозных организаций.</w:t>
      </w:r>
      <w:r>
        <w:rPr>
          <w:rStyle w:val="a5"/>
          <w:rFonts w:ascii="Times New Roman" w:hAnsi="Times New Roman" w:cs="Times New Roman"/>
          <w:sz w:val="28"/>
          <w:szCs w:val="28"/>
        </w:rPr>
        <w:footnoteReference w:id="106"/>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Комплектование музейного фонда – это процесс отбора и определения ценности предмета. Комплектование проходит 3 этапа: – атрибуцию, т.е. определение физических свойств и функций предмета; – классификацию и систематизацию, т.е. разделение музейных предметов на группы и виды в </w:t>
      </w:r>
      <w:r>
        <w:rPr>
          <w:rFonts w:ascii="Times New Roman" w:hAnsi="Times New Roman" w:cs="Times New Roman"/>
          <w:sz w:val="28"/>
          <w:szCs w:val="28"/>
        </w:rPr>
        <w:lastRenderedPageBreak/>
        <w:t>соответствии с их свойствами; – интерпретацию, т.е. толкование музейного предмета.</w:t>
      </w:r>
      <w:r>
        <w:rPr>
          <w:rStyle w:val="a5"/>
          <w:rFonts w:ascii="Times New Roman" w:hAnsi="Times New Roman" w:cs="Times New Roman"/>
          <w:sz w:val="28"/>
          <w:szCs w:val="28"/>
        </w:rPr>
        <w:footnoteReference w:id="107"/>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предметы, включенные в состав Музейного фонда, являются культурным наследием народов. Они не подлежат вывозу, а их временный вывоз регулируется </w:t>
      </w:r>
      <w:r w:rsidR="003749D5">
        <w:rPr>
          <w:rFonts w:ascii="Times New Roman" w:hAnsi="Times New Roman" w:cs="Times New Roman"/>
          <w:sz w:val="28"/>
          <w:szCs w:val="28"/>
        </w:rPr>
        <w:t xml:space="preserve">Федеральным </w:t>
      </w:r>
      <w:r>
        <w:rPr>
          <w:rFonts w:ascii="Times New Roman" w:hAnsi="Times New Roman" w:cs="Times New Roman"/>
          <w:sz w:val="28"/>
          <w:szCs w:val="28"/>
        </w:rPr>
        <w:t xml:space="preserve">законом РФ «О </w:t>
      </w:r>
      <w:r w:rsidR="003749D5">
        <w:rPr>
          <w:rFonts w:ascii="Times New Roman" w:hAnsi="Times New Roman" w:cs="Times New Roman"/>
          <w:sz w:val="28"/>
          <w:szCs w:val="28"/>
        </w:rPr>
        <w:t>Музейном фонде Российской Федерации и музеях Российской Федерации</w:t>
      </w:r>
      <w:r>
        <w:rPr>
          <w:rFonts w:ascii="Times New Roman" w:hAnsi="Times New Roman" w:cs="Times New Roman"/>
          <w:sz w:val="28"/>
          <w:szCs w:val="28"/>
        </w:rPr>
        <w:t>». Коллекции в музеях являются неделимыми.</w:t>
      </w:r>
      <w:r>
        <w:rPr>
          <w:rStyle w:val="a5"/>
          <w:rFonts w:ascii="Times New Roman" w:hAnsi="Times New Roman" w:cs="Times New Roman"/>
          <w:sz w:val="28"/>
          <w:szCs w:val="28"/>
        </w:rPr>
        <w:footnoteReference w:id="108"/>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Музеи выполняют в обществе социальные функции. Функция документирования предполагает сбор и хранение музейных предметов, которые отражают факты, события, процессы и явления. Суть музейного документирования заключается в отборе музеем объектов природы и созданных человеком предметов, которые могут свидетельствовать об объективной реальности.</w:t>
      </w:r>
      <w:r>
        <w:rPr>
          <w:rStyle w:val="a5"/>
          <w:rFonts w:ascii="Times New Roman" w:hAnsi="Times New Roman" w:cs="Times New Roman"/>
          <w:sz w:val="28"/>
          <w:szCs w:val="28"/>
        </w:rPr>
        <w:footnoteReference w:id="109"/>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Охранная функция заключается в том, что музеи должны решать задачи охраны культурно</w:t>
      </w:r>
      <w:r w:rsidR="003749D5">
        <w:rPr>
          <w:rFonts w:ascii="Times New Roman" w:hAnsi="Times New Roman" w:cs="Times New Roman"/>
          <w:sz w:val="28"/>
          <w:szCs w:val="28"/>
        </w:rPr>
        <w:t xml:space="preserve"> </w:t>
      </w:r>
      <w:r>
        <w:rPr>
          <w:rFonts w:ascii="Times New Roman" w:hAnsi="Times New Roman" w:cs="Times New Roman"/>
          <w:sz w:val="28"/>
          <w:szCs w:val="28"/>
        </w:rPr>
        <w:t>-</w:t>
      </w:r>
      <w:r w:rsidR="003749D5">
        <w:rPr>
          <w:rFonts w:ascii="Times New Roman" w:hAnsi="Times New Roman" w:cs="Times New Roman"/>
          <w:sz w:val="28"/>
          <w:szCs w:val="28"/>
        </w:rPr>
        <w:t xml:space="preserve"> </w:t>
      </w:r>
      <w:r>
        <w:rPr>
          <w:rFonts w:ascii="Times New Roman" w:hAnsi="Times New Roman" w:cs="Times New Roman"/>
          <w:sz w:val="28"/>
          <w:szCs w:val="28"/>
        </w:rPr>
        <w:t>исторических ценностей в интересах национальной и мировой культуры. Также охранная функция включает в себя осуществление постоянного ухода за экспонатами.</w:t>
      </w:r>
      <w:r>
        <w:rPr>
          <w:rStyle w:val="a5"/>
          <w:rFonts w:ascii="Times New Roman" w:hAnsi="Times New Roman" w:cs="Times New Roman"/>
          <w:sz w:val="28"/>
          <w:szCs w:val="28"/>
        </w:rPr>
        <w:footnoteReference w:id="110"/>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Научно</w:t>
      </w:r>
      <w:r w:rsidR="003749D5">
        <w:rPr>
          <w:rFonts w:ascii="Times New Roman" w:hAnsi="Times New Roman" w:cs="Times New Roman"/>
          <w:sz w:val="28"/>
          <w:szCs w:val="28"/>
        </w:rPr>
        <w:t xml:space="preserve"> </w:t>
      </w:r>
      <w:r>
        <w:rPr>
          <w:rFonts w:ascii="Times New Roman" w:hAnsi="Times New Roman" w:cs="Times New Roman"/>
          <w:sz w:val="28"/>
          <w:szCs w:val="28"/>
        </w:rPr>
        <w:t>-</w:t>
      </w:r>
      <w:r w:rsidR="003749D5">
        <w:rPr>
          <w:rFonts w:ascii="Times New Roman" w:hAnsi="Times New Roman" w:cs="Times New Roman"/>
          <w:sz w:val="28"/>
          <w:szCs w:val="28"/>
        </w:rPr>
        <w:t xml:space="preserve"> </w:t>
      </w:r>
      <w:r>
        <w:rPr>
          <w:rFonts w:ascii="Times New Roman" w:hAnsi="Times New Roman" w:cs="Times New Roman"/>
          <w:sz w:val="28"/>
          <w:szCs w:val="28"/>
        </w:rPr>
        <w:t>исследовательская функция предполагает изучение музейных предметов как первоисточников знаний. Научные исследования проводятся на собственной музейной базе. В ходе исследования решаются задачи всестороннего выявления ценности музейных предметов. От уровня исследований зависит научная разработка экспозиций и выставок.</w:t>
      </w:r>
      <w:r>
        <w:rPr>
          <w:rStyle w:val="a5"/>
          <w:rFonts w:ascii="Times New Roman" w:hAnsi="Times New Roman" w:cs="Times New Roman"/>
          <w:sz w:val="28"/>
          <w:szCs w:val="28"/>
        </w:rPr>
        <w:footnoteReference w:id="111"/>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Образовательно</w:t>
      </w:r>
      <w:r w:rsidR="003749D5">
        <w:rPr>
          <w:rFonts w:ascii="Times New Roman" w:hAnsi="Times New Roman" w:cs="Times New Roman"/>
          <w:sz w:val="28"/>
          <w:szCs w:val="28"/>
        </w:rPr>
        <w:t xml:space="preserve"> </w:t>
      </w:r>
      <w:r w:rsidR="00F0269F">
        <w:rPr>
          <w:rFonts w:ascii="Times New Roman" w:hAnsi="Times New Roman" w:cs="Times New Roman"/>
          <w:sz w:val="28"/>
          <w:szCs w:val="28"/>
        </w:rPr>
        <w:t>-</w:t>
      </w:r>
      <w:r>
        <w:rPr>
          <w:rFonts w:ascii="Times New Roman" w:hAnsi="Times New Roman" w:cs="Times New Roman"/>
          <w:sz w:val="28"/>
          <w:szCs w:val="28"/>
        </w:rPr>
        <w:t xml:space="preserve"> культурная функция обусловлена познавательными и культурными запросами общества и осуществляется в различных формах </w:t>
      </w:r>
      <w:r>
        <w:rPr>
          <w:rFonts w:ascii="Times New Roman" w:hAnsi="Times New Roman" w:cs="Times New Roman"/>
          <w:sz w:val="28"/>
          <w:szCs w:val="28"/>
        </w:rPr>
        <w:lastRenderedPageBreak/>
        <w:t>культурно-образовательной работы музеев и экспозиций.</w:t>
      </w:r>
      <w:r>
        <w:rPr>
          <w:rStyle w:val="a5"/>
          <w:rFonts w:ascii="Times New Roman" w:hAnsi="Times New Roman" w:cs="Times New Roman"/>
          <w:sz w:val="28"/>
          <w:szCs w:val="28"/>
        </w:rPr>
        <w:footnoteReference w:id="112"/>
      </w:r>
      <w:r>
        <w:rPr>
          <w:rFonts w:ascii="Times New Roman" w:hAnsi="Times New Roman" w:cs="Times New Roman"/>
          <w:sz w:val="28"/>
          <w:szCs w:val="28"/>
        </w:rPr>
        <w:t xml:space="preserve"> В ходе посещения музеев человек получает новые знания и повышает свой культурный уровень.</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Функция организации свободного времени обусловлена потребностями общества в отдыхе  и эмоциональной разрядке. Эта функция связана с образовательно</w:t>
      </w:r>
      <w:r w:rsidR="003749D5">
        <w:rPr>
          <w:rFonts w:ascii="Times New Roman" w:hAnsi="Times New Roman" w:cs="Times New Roman"/>
          <w:sz w:val="28"/>
          <w:szCs w:val="28"/>
        </w:rPr>
        <w:t xml:space="preserve"> </w:t>
      </w:r>
      <w:r w:rsidR="00F0269F">
        <w:rPr>
          <w:rFonts w:ascii="Times New Roman" w:hAnsi="Times New Roman" w:cs="Times New Roman"/>
          <w:sz w:val="28"/>
          <w:szCs w:val="28"/>
        </w:rPr>
        <w:t>-</w:t>
      </w:r>
      <w:r w:rsidR="003749D5">
        <w:rPr>
          <w:rFonts w:ascii="Times New Roman" w:hAnsi="Times New Roman" w:cs="Times New Roman"/>
          <w:sz w:val="28"/>
          <w:szCs w:val="28"/>
        </w:rPr>
        <w:t xml:space="preserve"> </w:t>
      </w:r>
      <w:r>
        <w:rPr>
          <w:rFonts w:ascii="Times New Roman" w:hAnsi="Times New Roman" w:cs="Times New Roman"/>
          <w:sz w:val="28"/>
          <w:szCs w:val="28"/>
        </w:rPr>
        <w:t>воспитательной функцией, поскольку посещение музеев мотивировано получением новых знаний и эмоций.</w:t>
      </w:r>
      <w:r>
        <w:rPr>
          <w:rStyle w:val="a5"/>
          <w:rFonts w:ascii="Times New Roman" w:hAnsi="Times New Roman" w:cs="Times New Roman"/>
          <w:sz w:val="28"/>
          <w:szCs w:val="28"/>
        </w:rPr>
        <w:footnoteReference w:id="113"/>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Коммуникативная функция предполагает удовлетворение потребности в общении. С этой целью в музеях создаются клубы, любительские объединения, посиделки. Особенностью общения в музее является его тематическая направленность.</w:t>
      </w:r>
      <w:r>
        <w:rPr>
          <w:rStyle w:val="a5"/>
          <w:rFonts w:ascii="Times New Roman" w:hAnsi="Times New Roman" w:cs="Times New Roman"/>
          <w:sz w:val="28"/>
          <w:szCs w:val="28"/>
        </w:rPr>
        <w:footnoteReference w:id="114"/>
      </w:r>
      <w:r>
        <w:rPr>
          <w:rFonts w:ascii="Times New Roman" w:hAnsi="Times New Roman" w:cs="Times New Roman"/>
          <w:sz w:val="28"/>
          <w:szCs w:val="28"/>
        </w:rPr>
        <w:t xml:space="preserve"> </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Документальная, научная и культурная ценность музея дают возможность считать его образовательно</w:t>
      </w:r>
      <w:r w:rsidR="003749D5">
        <w:rPr>
          <w:rFonts w:ascii="Times New Roman" w:hAnsi="Times New Roman" w:cs="Times New Roman"/>
          <w:sz w:val="28"/>
          <w:szCs w:val="28"/>
        </w:rPr>
        <w:t xml:space="preserve"> </w:t>
      </w:r>
      <w:r>
        <w:rPr>
          <w:rFonts w:ascii="Times New Roman" w:hAnsi="Times New Roman" w:cs="Times New Roman"/>
          <w:sz w:val="28"/>
          <w:szCs w:val="28"/>
        </w:rPr>
        <w:t>-</w:t>
      </w:r>
      <w:r w:rsidR="003749D5">
        <w:rPr>
          <w:rFonts w:ascii="Times New Roman" w:hAnsi="Times New Roman" w:cs="Times New Roman"/>
          <w:sz w:val="28"/>
          <w:szCs w:val="28"/>
        </w:rPr>
        <w:t xml:space="preserve"> </w:t>
      </w:r>
      <w:r>
        <w:rPr>
          <w:rFonts w:ascii="Times New Roman" w:hAnsi="Times New Roman" w:cs="Times New Roman"/>
          <w:sz w:val="28"/>
          <w:szCs w:val="28"/>
        </w:rPr>
        <w:t>воспитательным и культурным центром города, страны, где сосредотачиваются все важные культурные процессы.</w:t>
      </w:r>
      <w:r>
        <w:rPr>
          <w:rStyle w:val="a5"/>
          <w:rFonts w:ascii="Times New Roman" w:hAnsi="Times New Roman" w:cs="Times New Roman"/>
          <w:sz w:val="28"/>
          <w:szCs w:val="28"/>
        </w:rPr>
        <w:footnoteReference w:id="115"/>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зависимости от структуры  профильной дисциплины или отрасли знаний можно выделить основные группы музеев:</w:t>
      </w:r>
    </w:p>
    <w:p w:rsidR="00346C04" w:rsidRDefault="00346C04" w:rsidP="00346C04">
      <w:pPr>
        <w:pStyle w:val="a7"/>
        <w:numPr>
          <w:ilvl w:val="0"/>
          <w:numId w:val="1"/>
        </w:num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Исторические музеи – это все музеи, базирующиеся на системе исторических наук. Музейные предметы позволяют воссоздать историю и образ жизни ушедших эпох.</w:t>
      </w:r>
    </w:p>
    <w:p w:rsidR="00346C04" w:rsidRDefault="00346C04" w:rsidP="00346C04">
      <w:pPr>
        <w:pStyle w:val="a7"/>
        <w:numPr>
          <w:ilvl w:val="0"/>
          <w:numId w:val="1"/>
        </w:num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Художественные музеи характеризуются своей принадлежностью к истории искусств и искусствоведению.</w:t>
      </w:r>
    </w:p>
    <w:p w:rsidR="00346C04" w:rsidRDefault="00346C04" w:rsidP="00346C04">
      <w:pPr>
        <w:pStyle w:val="a7"/>
        <w:numPr>
          <w:ilvl w:val="0"/>
          <w:numId w:val="1"/>
        </w:num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Естественно – научные музеи опираются в своей деятельности на естественные науки.</w:t>
      </w:r>
    </w:p>
    <w:p w:rsidR="00346C04" w:rsidRDefault="00346C04" w:rsidP="00346C04">
      <w:pPr>
        <w:pStyle w:val="a7"/>
        <w:numPr>
          <w:ilvl w:val="0"/>
          <w:numId w:val="1"/>
        </w:num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Технические музеи – это музеи, специализация которых связана с техническими науками и производством.</w:t>
      </w:r>
    </w:p>
    <w:p w:rsidR="00346C04" w:rsidRDefault="00346C04" w:rsidP="00346C04">
      <w:pPr>
        <w:pStyle w:val="a7"/>
        <w:numPr>
          <w:ilvl w:val="0"/>
          <w:numId w:val="1"/>
        </w:num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Литературные музеи  – это музеи, посвященные развитию литературы, жизни и деятельности писателей.</w:t>
      </w:r>
    </w:p>
    <w:p w:rsidR="00346C04" w:rsidRPr="00B3166F" w:rsidRDefault="00346C04" w:rsidP="00346C04">
      <w:pPr>
        <w:pStyle w:val="a7"/>
        <w:numPr>
          <w:ilvl w:val="0"/>
          <w:numId w:val="1"/>
        </w:num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Комплексные музеи – это музеи, сочетающие два или более основных профиля.</w:t>
      </w:r>
      <w:r>
        <w:rPr>
          <w:rStyle w:val="a5"/>
          <w:rFonts w:ascii="Times New Roman" w:hAnsi="Times New Roman" w:cs="Times New Roman"/>
          <w:sz w:val="28"/>
          <w:szCs w:val="28"/>
        </w:rPr>
        <w:footnoteReference w:id="116"/>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Наряду с профильной классификацией используется и типологическое деление музеев по основному направлению их деятельности. Исходя из этой классификации музеи делятся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научно</w:t>
      </w:r>
      <w:r w:rsidR="003749D5">
        <w:rPr>
          <w:rFonts w:ascii="Times New Roman" w:hAnsi="Times New Roman" w:cs="Times New Roman"/>
          <w:sz w:val="28"/>
          <w:szCs w:val="28"/>
        </w:rPr>
        <w:t xml:space="preserve"> </w:t>
      </w:r>
      <w:r>
        <w:rPr>
          <w:rFonts w:ascii="Times New Roman" w:hAnsi="Times New Roman" w:cs="Times New Roman"/>
          <w:sz w:val="28"/>
          <w:szCs w:val="28"/>
        </w:rPr>
        <w:t>-</w:t>
      </w:r>
      <w:r w:rsidR="003749D5">
        <w:rPr>
          <w:rFonts w:ascii="Times New Roman" w:hAnsi="Times New Roman" w:cs="Times New Roman"/>
          <w:sz w:val="28"/>
          <w:szCs w:val="28"/>
        </w:rPr>
        <w:t xml:space="preserve"> </w:t>
      </w:r>
      <w:r>
        <w:rPr>
          <w:rFonts w:ascii="Times New Roman" w:hAnsi="Times New Roman" w:cs="Times New Roman"/>
          <w:sz w:val="28"/>
          <w:szCs w:val="28"/>
        </w:rPr>
        <w:t xml:space="preserve">исследовательские, </w:t>
      </w:r>
      <w:r w:rsidR="003749D5">
        <w:rPr>
          <w:rFonts w:ascii="Times New Roman" w:hAnsi="Times New Roman" w:cs="Times New Roman"/>
          <w:sz w:val="28"/>
          <w:szCs w:val="28"/>
        </w:rPr>
        <w:t xml:space="preserve">                   </w:t>
      </w:r>
      <w:r>
        <w:rPr>
          <w:rFonts w:ascii="Times New Roman" w:hAnsi="Times New Roman" w:cs="Times New Roman"/>
          <w:sz w:val="28"/>
          <w:szCs w:val="28"/>
        </w:rPr>
        <w:t>научно</w:t>
      </w:r>
      <w:r w:rsidR="003749D5">
        <w:rPr>
          <w:rFonts w:ascii="Times New Roman" w:hAnsi="Times New Roman" w:cs="Times New Roman"/>
          <w:sz w:val="28"/>
          <w:szCs w:val="28"/>
        </w:rPr>
        <w:t xml:space="preserve"> </w:t>
      </w:r>
      <w:r>
        <w:rPr>
          <w:rFonts w:ascii="Times New Roman" w:hAnsi="Times New Roman" w:cs="Times New Roman"/>
          <w:sz w:val="28"/>
          <w:szCs w:val="28"/>
        </w:rPr>
        <w:t>-</w:t>
      </w:r>
      <w:r w:rsidR="003749D5">
        <w:rPr>
          <w:rFonts w:ascii="Times New Roman" w:hAnsi="Times New Roman" w:cs="Times New Roman"/>
          <w:sz w:val="28"/>
          <w:szCs w:val="28"/>
        </w:rPr>
        <w:t xml:space="preserve"> </w:t>
      </w:r>
      <w:r>
        <w:rPr>
          <w:rFonts w:ascii="Times New Roman" w:hAnsi="Times New Roman" w:cs="Times New Roman"/>
          <w:sz w:val="28"/>
          <w:szCs w:val="28"/>
        </w:rPr>
        <w:t>просветительские и учебные.</w:t>
      </w:r>
      <w:r>
        <w:rPr>
          <w:rStyle w:val="a5"/>
          <w:rFonts w:ascii="Times New Roman" w:hAnsi="Times New Roman" w:cs="Times New Roman"/>
          <w:sz w:val="28"/>
          <w:szCs w:val="28"/>
        </w:rPr>
        <w:footnoteReference w:id="117"/>
      </w:r>
      <w:r>
        <w:rPr>
          <w:rFonts w:ascii="Times New Roman" w:hAnsi="Times New Roman" w:cs="Times New Roman"/>
          <w:sz w:val="28"/>
          <w:szCs w:val="28"/>
        </w:rPr>
        <w:t xml:space="preserve"> </w:t>
      </w:r>
    </w:p>
    <w:p w:rsidR="00346C04" w:rsidRPr="00132D97" w:rsidRDefault="00346C04" w:rsidP="00346C04">
      <w:pPr>
        <w:tabs>
          <w:tab w:val="left" w:pos="728"/>
        </w:tabs>
        <w:spacing w:line="360" w:lineRule="auto"/>
        <w:ind w:firstLine="709"/>
        <w:jc w:val="both"/>
        <w:rPr>
          <w:rFonts w:ascii="Times New Roman" w:hAnsi="Times New Roman" w:cs="Times New Roman"/>
          <w:sz w:val="28"/>
          <w:szCs w:val="28"/>
        </w:rPr>
      </w:pPr>
      <w:r w:rsidRPr="00132D97">
        <w:rPr>
          <w:rFonts w:ascii="Times New Roman" w:hAnsi="Times New Roman" w:cs="Times New Roman"/>
          <w:sz w:val="28"/>
          <w:szCs w:val="28"/>
        </w:rPr>
        <w:t>В</w:t>
      </w:r>
      <w:r>
        <w:rPr>
          <w:rFonts w:ascii="Times New Roman" w:hAnsi="Times New Roman" w:cs="Times New Roman"/>
          <w:sz w:val="28"/>
          <w:szCs w:val="28"/>
        </w:rPr>
        <w:t xml:space="preserve"> современных </w:t>
      </w:r>
      <w:r w:rsidRPr="00132D97">
        <w:rPr>
          <w:rFonts w:ascii="Times New Roman" w:hAnsi="Times New Roman" w:cs="Times New Roman"/>
          <w:sz w:val="28"/>
          <w:szCs w:val="28"/>
        </w:rPr>
        <w:t>условиях</w:t>
      </w:r>
      <w:r>
        <w:rPr>
          <w:rFonts w:ascii="Times New Roman" w:hAnsi="Times New Roman" w:cs="Times New Roman"/>
          <w:sz w:val="28"/>
          <w:szCs w:val="28"/>
        </w:rPr>
        <w:t xml:space="preserve"> в силу</w:t>
      </w:r>
      <w:r w:rsidRPr="00132D97">
        <w:rPr>
          <w:rFonts w:ascii="Times New Roman" w:hAnsi="Times New Roman" w:cs="Times New Roman"/>
          <w:sz w:val="28"/>
          <w:szCs w:val="28"/>
        </w:rPr>
        <w:t xml:space="preserve"> недостаточного финансирования музеи начали поиски новых форм работы, разработку новых видов музейного сервиса, способных стать востребованными обществом и доходными для музеев</w:t>
      </w:r>
      <w:r>
        <w:rPr>
          <w:rFonts w:ascii="Times New Roman" w:hAnsi="Times New Roman" w:cs="Times New Roman"/>
          <w:sz w:val="28"/>
          <w:szCs w:val="28"/>
        </w:rPr>
        <w:t>.</w:t>
      </w:r>
      <w:r w:rsidRPr="00132D97">
        <w:rPr>
          <w:rFonts w:ascii="Times New Roman" w:hAnsi="Times New Roman" w:cs="Times New Roman"/>
          <w:sz w:val="28"/>
          <w:szCs w:val="28"/>
        </w:rPr>
        <w:t xml:space="preserve"> </w:t>
      </w:r>
      <w:r>
        <w:rPr>
          <w:rFonts w:ascii="Times New Roman" w:hAnsi="Times New Roman" w:cs="Times New Roman"/>
          <w:sz w:val="28"/>
          <w:szCs w:val="28"/>
        </w:rPr>
        <w:t>В наше время</w:t>
      </w:r>
      <w:r w:rsidRPr="00132D97">
        <w:rPr>
          <w:rFonts w:ascii="Times New Roman" w:hAnsi="Times New Roman" w:cs="Times New Roman"/>
          <w:sz w:val="28"/>
          <w:szCs w:val="28"/>
        </w:rPr>
        <w:t xml:space="preserve"> музеи </w:t>
      </w:r>
      <w:r>
        <w:rPr>
          <w:rFonts w:ascii="Times New Roman" w:hAnsi="Times New Roman" w:cs="Times New Roman"/>
          <w:sz w:val="28"/>
          <w:szCs w:val="28"/>
        </w:rPr>
        <w:t xml:space="preserve">стали проводить </w:t>
      </w:r>
      <w:r w:rsidRPr="00132D97">
        <w:rPr>
          <w:rFonts w:ascii="Times New Roman" w:hAnsi="Times New Roman" w:cs="Times New Roman"/>
          <w:sz w:val="28"/>
          <w:szCs w:val="28"/>
        </w:rPr>
        <w:t xml:space="preserve"> маркетинговы</w:t>
      </w:r>
      <w:r>
        <w:rPr>
          <w:rFonts w:ascii="Times New Roman" w:hAnsi="Times New Roman" w:cs="Times New Roman"/>
          <w:sz w:val="28"/>
          <w:szCs w:val="28"/>
        </w:rPr>
        <w:t>е исследования</w:t>
      </w:r>
      <w:r w:rsidRPr="00132D97">
        <w:rPr>
          <w:rFonts w:ascii="Times New Roman" w:hAnsi="Times New Roman" w:cs="Times New Roman"/>
          <w:sz w:val="28"/>
          <w:szCs w:val="28"/>
        </w:rPr>
        <w:t>, направленны</w:t>
      </w:r>
      <w:r>
        <w:rPr>
          <w:rFonts w:ascii="Times New Roman" w:hAnsi="Times New Roman" w:cs="Times New Roman"/>
          <w:sz w:val="28"/>
          <w:szCs w:val="28"/>
        </w:rPr>
        <w:t>е</w:t>
      </w:r>
      <w:r w:rsidRPr="00132D97">
        <w:rPr>
          <w:rFonts w:ascii="Times New Roman" w:hAnsi="Times New Roman" w:cs="Times New Roman"/>
          <w:sz w:val="28"/>
          <w:szCs w:val="28"/>
        </w:rPr>
        <w:t xml:space="preserve"> на изучение потребителя музейных услуг, а также выявление их потенциального потребителя – т.е. тех социальных слоев, которые могли бы пополнить число музейных посетителей.</w:t>
      </w:r>
    </w:p>
    <w:p w:rsidR="00346C04" w:rsidRDefault="00346C04" w:rsidP="00346C04">
      <w:pPr>
        <w:tabs>
          <w:tab w:val="left" w:pos="728"/>
        </w:tabs>
        <w:spacing w:line="360" w:lineRule="auto"/>
        <w:ind w:firstLine="709"/>
        <w:jc w:val="both"/>
        <w:rPr>
          <w:rFonts w:ascii="Times New Roman" w:hAnsi="Times New Roman" w:cs="Times New Roman"/>
          <w:sz w:val="28"/>
          <w:szCs w:val="28"/>
        </w:rPr>
      </w:pPr>
      <w:r w:rsidRPr="00132D97">
        <w:rPr>
          <w:rFonts w:ascii="Times New Roman" w:hAnsi="Times New Roman" w:cs="Times New Roman"/>
          <w:sz w:val="28"/>
          <w:szCs w:val="28"/>
        </w:rPr>
        <w:t>Музей должен создавать такой продукт, который будет востребован обществом. Это значит, что музей</w:t>
      </w:r>
      <w:r>
        <w:rPr>
          <w:rFonts w:ascii="Times New Roman" w:hAnsi="Times New Roman" w:cs="Times New Roman"/>
          <w:sz w:val="28"/>
          <w:szCs w:val="28"/>
        </w:rPr>
        <w:t xml:space="preserve"> должен</w:t>
      </w:r>
      <w:r w:rsidRPr="00132D97">
        <w:rPr>
          <w:rFonts w:ascii="Times New Roman" w:hAnsi="Times New Roman" w:cs="Times New Roman"/>
          <w:sz w:val="28"/>
          <w:szCs w:val="28"/>
        </w:rPr>
        <w:t xml:space="preserve"> созда</w:t>
      </w:r>
      <w:r>
        <w:rPr>
          <w:rFonts w:ascii="Times New Roman" w:hAnsi="Times New Roman" w:cs="Times New Roman"/>
          <w:sz w:val="28"/>
          <w:szCs w:val="28"/>
        </w:rPr>
        <w:t xml:space="preserve">вать </w:t>
      </w:r>
      <w:r w:rsidRPr="00132D97">
        <w:rPr>
          <w:rFonts w:ascii="Times New Roman" w:hAnsi="Times New Roman" w:cs="Times New Roman"/>
          <w:sz w:val="28"/>
          <w:szCs w:val="28"/>
        </w:rPr>
        <w:t>образовательные программы разной целевой ориентации для конкретной музейной аудитории (дети разного возраста, местные жители, турист</w:t>
      </w:r>
      <w:r>
        <w:rPr>
          <w:rFonts w:ascii="Times New Roman" w:hAnsi="Times New Roman" w:cs="Times New Roman"/>
          <w:sz w:val="28"/>
          <w:szCs w:val="28"/>
        </w:rPr>
        <w:t>ы, инвалиды, пенсионеры и др.).</w:t>
      </w:r>
      <w:r>
        <w:rPr>
          <w:rStyle w:val="a5"/>
          <w:rFonts w:ascii="Times New Roman" w:hAnsi="Times New Roman" w:cs="Times New Roman"/>
          <w:sz w:val="28"/>
          <w:szCs w:val="28"/>
        </w:rPr>
        <w:footnoteReference w:id="118"/>
      </w:r>
    </w:p>
    <w:p w:rsidR="00346C04" w:rsidRPr="00132D97" w:rsidRDefault="00346C04" w:rsidP="00346C04">
      <w:pPr>
        <w:tabs>
          <w:tab w:val="left" w:pos="728"/>
        </w:tabs>
        <w:spacing w:line="360" w:lineRule="auto"/>
        <w:ind w:firstLine="709"/>
        <w:jc w:val="both"/>
        <w:rPr>
          <w:rFonts w:ascii="Times New Roman" w:hAnsi="Times New Roman" w:cs="Times New Roman"/>
          <w:sz w:val="28"/>
          <w:szCs w:val="28"/>
        </w:rPr>
      </w:pPr>
      <w:r w:rsidRPr="004C0C07">
        <w:rPr>
          <w:rFonts w:ascii="Times New Roman" w:hAnsi="Times New Roman" w:cs="Times New Roman"/>
          <w:sz w:val="28"/>
          <w:szCs w:val="28"/>
        </w:rPr>
        <w:t>Также к тенденциям развития музеев относится</w:t>
      </w:r>
      <w:r>
        <w:rPr>
          <w:rFonts w:ascii="Times New Roman" w:hAnsi="Times New Roman" w:cs="Times New Roman"/>
          <w:sz w:val="28"/>
          <w:szCs w:val="28"/>
        </w:rPr>
        <w:t xml:space="preserve">, расширение сфере деятельности музеев. В музейных учреждениях используются новые формы и методы в работе, которые направлены на более тесное взаимодействие музеев с обществом. Музеи ориентированы на развитие творчества </w:t>
      </w:r>
      <w:r>
        <w:rPr>
          <w:rFonts w:ascii="Times New Roman" w:hAnsi="Times New Roman" w:cs="Times New Roman"/>
          <w:sz w:val="28"/>
          <w:szCs w:val="28"/>
        </w:rPr>
        <w:lastRenderedPageBreak/>
        <w:t>посетителей, при музеях создаются творческие кружки, проводятся мастер-классы.</w:t>
      </w:r>
      <w:r>
        <w:rPr>
          <w:rStyle w:val="a5"/>
          <w:rFonts w:ascii="Times New Roman" w:hAnsi="Times New Roman" w:cs="Times New Roman"/>
          <w:sz w:val="28"/>
          <w:szCs w:val="28"/>
        </w:rPr>
        <w:footnoteReference w:id="119"/>
      </w:r>
      <w:r>
        <w:rPr>
          <w:rFonts w:ascii="Times New Roman" w:hAnsi="Times New Roman" w:cs="Times New Roman"/>
          <w:sz w:val="28"/>
          <w:szCs w:val="28"/>
        </w:rPr>
        <w:t xml:space="preserve"> Помимо этого к тенденции развития музейной деятельности относится </w:t>
      </w:r>
      <w:r w:rsidRPr="004C0C07">
        <w:rPr>
          <w:rFonts w:ascii="Times New Roman" w:hAnsi="Times New Roman" w:cs="Times New Roman"/>
          <w:sz w:val="28"/>
          <w:szCs w:val="28"/>
        </w:rPr>
        <w:t xml:space="preserve"> внедрение новых технических средств и технологий. Ярким примером этого является создание виртуальных музеев и интерактивных выставок. Музеи в современном мире являются неотъемлемой частью жизни человека.</w:t>
      </w:r>
    </w:p>
    <w:p w:rsidR="00346C04" w:rsidRPr="00BB4A75" w:rsidRDefault="00346C04" w:rsidP="00346C04">
      <w:pPr>
        <w:tabs>
          <w:tab w:val="left" w:pos="728"/>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первой главе была рассмотрена история становления и развития отечественного музейного сервиса, были выделены основные этапы этого развития. Также были рассмотрены основные особенности музейного сервиса в России.  Были выделены функции музеев, также были даны определения основным понятиям. Музеи были классифицированы по профилю деятельности и по направлению музейной деятельности, было рассмотрено законодательство РФ, регулирующее музейную деятельность.  </w:t>
      </w:r>
    </w:p>
    <w:p w:rsidR="00346C04" w:rsidRDefault="00346C04"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749D5" w:rsidRDefault="003749D5" w:rsidP="00346C04">
      <w:pPr>
        <w:spacing w:line="360" w:lineRule="auto"/>
        <w:ind w:firstLine="709"/>
        <w:jc w:val="both"/>
        <w:rPr>
          <w:rFonts w:ascii="Times New Roman" w:hAnsi="Times New Roman" w:cs="Times New Roman"/>
          <w:sz w:val="28"/>
          <w:szCs w:val="28"/>
        </w:rPr>
      </w:pPr>
    </w:p>
    <w:p w:rsidR="00346C04" w:rsidRPr="00536496" w:rsidRDefault="00346C04" w:rsidP="00346C04">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Г</w:t>
      </w:r>
      <w:r w:rsidRPr="00536496">
        <w:rPr>
          <w:rFonts w:ascii="Times New Roman" w:hAnsi="Times New Roman" w:cs="Times New Roman"/>
          <w:b/>
          <w:sz w:val="28"/>
          <w:szCs w:val="28"/>
        </w:rPr>
        <w:t xml:space="preserve">лава </w:t>
      </w:r>
      <w:r w:rsidRPr="00536496">
        <w:rPr>
          <w:rFonts w:ascii="Times New Roman" w:hAnsi="Times New Roman" w:cs="Times New Roman"/>
          <w:b/>
          <w:sz w:val="28"/>
          <w:szCs w:val="28"/>
          <w:lang w:val="en-US"/>
        </w:rPr>
        <w:t>II</w:t>
      </w:r>
      <w:r w:rsidRPr="00536496">
        <w:rPr>
          <w:rFonts w:ascii="Times New Roman" w:hAnsi="Times New Roman" w:cs="Times New Roman"/>
          <w:b/>
          <w:sz w:val="28"/>
          <w:szCs w:val="28"/>
        </w:rPr>
        <w:t>. Музей тверского быта</w:t>
      </w:r>
    </w:p>
    <w:p w:rsidR="00346C04" w:rsidRDefault="00346C04" w:rsidP="00346C04">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 Общая характеристика музея</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sz w:val="28"/>
          <w:szCs w:val="28"/>
        </w:rPr>
        <w:t xml:space="preserve">     </w:t>
      </w:r>
      <w:r w:rsidRPr="00536496">
        <w:rPr>
          <w:rFonts w:ascii="Times New Roman" w:hAnsi="Times New Roman" w:cs="Times New Roman"/>
          <w:sz w:val="28"/>
          <w:szCs w:val="28"/>
        </w:rPr>
        <w:t>Музе</w:t>
      </w:r>
      <w:r>
        <w:rPr>
          <w:rFonts w:ascii="Times New Roman" w:hAnsi="Times New Roman" w:cs="Times New Roman"/>
          <w:sz w:val="28"/>
          <w:szCs w:val="28"/>
        </w:rPr>
        <w:t>й тверского быта</w:t>
      </w:r>
      <w:r w:rsidR="005753DA">
        <w:rPr>
          <w:rFonts w:ascii="Times New Roman" w:hAnsi="Times New Roman" w:cs="Times New Roman"/>
          <w:sz w:val="28"/>
          <w:szCs w:val="28"/>
        </w:rPr>
        <w:t xml:space="preserve"> (См. приложение №</w:t>
      </w:r>
      <w:r w:rsidR="00131820">
        <w:rPr>
          <w:rFonts w:ascii="Times New Roman" w:hAnsi="Times New Roman" w:cs="Times New Roman"/>
          <w:sz w:val="28"/>
          <w:szCs w:val="28"/>
        </w:rPr>
        <w:t xml:space="preserve"> </w:t>
      </w:r>
      <w:r w:rsidR="005753DA">
        <w:rPr>
          <w:rFonts w:ascii="Times New Roman" w:hAnsi="Times New Roman" w:cs="Times New Roman"/>
          <w:sz w:val="28"/>
          <w:szCs w:val="28"/>
        </w:rPr>
        <w:t>1)</w:t>
      </w:r>
      <w:r>
        <w:rPr>
          <w:rFonts w:ascii="Times New Roman" w:hAnsi="Times New Roman" w:cs="Times New Roman"/>
          <w:sz w:val="28"/>
          <w:szCs w:val="28"/>
        </w:rPr>
        <w:t xml:space="preserve"> – это компле</w:t>
      </w:r>
      <w:proofErr w:type="gramStart"/>
      <w:r>
        <w:rPr>
          <w:rFonts w:ascii="Times New Roman" w:hAnsi="Times New Roman" w:cs="Times New Roman"/>
          <w:sz w:val="28"/>
          <w:szCs w:val="28"/>
        </w:rPr>
        <w:t xml:space="preserve">кс </w:t>
      </w:r>
      <w:r w:rsidRPr="00536496">
        <w:rPr>
          <w:rFonts w:ascii="Times New Roman" w:hAnsi="Times New Roman" w:cs="Times New Roman"/>
          <w:sz w:val="28"/>
          <w:szCs w:val="28"/>
        </w:rPr>
        <w:t>стр</w:t>
      </w:r>
      <w:proofErr w:type="gramEnd"/>
      <w:r w:rsidRPr="00536496">
        <w:rPr>
          <w:rFonts w:ascii="Times New Roman" w:hAnsi="Times New Roman" w:cs="Times New Roman"/>
          <w:sz w:val="28"/>
          <w:szCs w:val="28"/>
        </w:rPr>
        <w:t xml:space="preserve">оений, </w:t>
      </w:r>
      <w:r>
        <w:rPr>
          <w:rFonts w:ascii="Times New Roman" w:hAnsi="Times New Roman" w:cs="Times New Roman"/>
          <w:sz w:val="28"/>
          <w:szCs w:val="28"/>
        </w:rPr>
        <w:t xml:space="preserve">который </w:t>
      </w:r>
      <w:r w:rsidRPr="00536496">
        <w:rPr>
          <w:rFonts w:ascii="Times New Roman" w:hAnsi="Times New Roman" w:cs="Times New Roman"/>
          <w:sz w:val="28"/>
          <w:szCs w:val="28"/>
        </w:rPr>
        <w:t>наглядно отража</w:t>
      </w:r>
      <w:r>
        <w:rPr>
          <w:rFonts w:ascii="Times New Roman" w:hAnsi="Times New Roman" w:cs="Times New Roman"/>
          <w:sz w:val="28"/>
          <w:szCs w:val="28"/>
        </w:rPr>
        <w:t xml:space="preserve">ет </w:t>
      </w:r>
      <w:r w:rsidRPr="00536496">
        <w:rPr>
          <w:rFonts w:ascii="Times New Roman" w:hAnsi="Times New Roman" w:cs="Times New Roman"/>
          <w:sz w:val="28"/>
          <w:szCs w:val="28"/>
        </w:rPr>
        <w:t>городскую культуру XVIII–XIX в</w:t>
      </w:r>
      <w:r>
        <w:rPr>
          <w:rFonts w:ascii="Times New Roman" w:hAnsi="Times New Roman" w:cs="Times New Roman"/>
          <w:sz w:val="28"/>
          <w:szCs w:val="28"/>
        </w:rPr>
        <w:t xml:space="preserve">в. Условно его можно разделить на две части: Дом купцов Арефьевых и Городскую усадьбу. Городская усадьба – это образец городской застройки </w:t>
      </w:r>
      <w:r>
        <w:rPr>
          <w:rFonts w:ascii="Times New Roman" w:hAnsi="Times New Roman" w:cs="Times New Roman"/>
          <w:sz w:val="28"/>
          <w:szCs w:val="28"/>
          <w:lang w:val="en-US"/>
        </w:rPr>
        <w:t>XVIII</w:t>
      </w:r>
      <w:r w:rsidRPr="00E728AA">
        <w:rPr>
          <w:rFonts w:ascii="Times New Roman" w:hAnsi="Times New Roman" w:cs="Times New Roman"/>
          <w:sz w:val="28"/>
          <w:szCs w:val="28"/>
        </w:rPr>
        <w:t xml:space="preserve"> – </w:t>
      </w:r>
      <w:r>
        <w:rPr>
          <w:rFonts w:ascii="Times New Roman" w:hAnsi="Times New Roman" w:cs="Times New Roman"/>
          <w:sz w:val="28"/>
          <w:szCs w:val="28"/>
          <w:lang w:val="en-US"/>
        </w:rPr>
        <w:t>XIX</w:t>
      </w:r>
      <w:r w:rsidRPr="00E728AA">
        <w:rPr>
          <w:rFonts w:ascii="Times New Roman" w:hAnsi="Times New Roman" w:cs="Times New Roman"/>
          <w:sz w:val="28"/>
          <w:szCs w:val="28"/>
        </w:rPr>
        <w:t xml:space="preserve"> </w:t>
      </w:r>
      <w:r>
        <w:rPr>
          <w:rFonts w:ascii="Times New Roman" w:hAnsi="Times New Roman" w:cs="Times New Roman"/>
          <w:sz w:val="28"/>
          <w:szCs w:val="28"/>
        </w:rPr>
        <w:t>вв. Она стала частью музея в 1986 г.</w:t>
      </w:r>
      <w:r>
        <w:rPr>
          <w:rStyle w:val="a5"/>
          <w:rFonts w:ascii="Times New Roman" w:hAnsi="Times New Roman" w:cs="Times New Roman"/>
          <w:sz w:val="28"/>
          <w:szCs w:val="28"/>
        </w:rPr>
        <w:footnoteReference w:id="120"/>
      </w:r>
      <w:r>
        <w:rPr>
          <w:rFonts w:ascii="Times New Roman" w:hAnsi="Times New Roman" w:cs="Times New Roman"/>
          <w:sz w:val="28"/>
          <w:szCs w:val="28"/>
        </w:rPr>
        <w:t xml:space="preserve">  Городская усадьба включает в себя:</w:t>
      </w:r>
      <w:r w:rsidRPr="00536496">
        <w:rPr>
          <w:rFonts w:ascii="Times New Roman" w:hAnsi="Times New Roman" w:cs="Times New Roman"/>
          <w:sz w:val="28"/>
          <w:szCs w:val="28"/>
        </w:rPr>
        <w:t xml:space="preserve"> </w:t>
      </w:r>
      <w:r>
        <w:rPr>
          <w:rFonts w:ascii="Times New Roman" w:hAnsi="Times New Roman" w:cs="Times New Roman"/>
          <w:sz w:val="28"/>
          <w:szCs w:val="28"/>
        </w:rPr>
        <w:t>главный купеческий дом</w:t>
      </w:r>
      <w:r w:rsidRPr="00536496">
        <w:rPr>
          <w:rFonts w:ascii="Times New Roman" w:hAnsi="Times New Roman" w:cs="Times New Roman"/>
          <w:sz w:val="28"/>
          <w:szCs w:val="28"/>
        </w:rPr>
        <w:t>, восточный и южный флигели, каретный сарай</w:t>
      </w:r>
      <w:r>
        <w:rPr>
          <w:rFonts w:ascii="Times New Roman" w:hAnsi="Times New Roman" w:cs="Times New Roman"/>
          <w:sz w:val="28"/>
          <w:szCs w:val="28"/>
        </w:rPr>
        <w:t>.</w:t>
      </w:r>
      <w:r w:rsidRPr="00536496">
        <w:rPr>
          <w:rFonts w:ascii="Times New Roman" w:hAnsi="Times New Roman" w:cs="Times New Roman"/>
          <w:sz w:val="28"/>
          <w:szCs w:val="28"/>
        </w:rPr>
        <w:t> </w:t>
      </w:r>
      <w:r>
        <w:rPr>
          <w:rStyle w:val="a5"/>
          <w:rFonts w:ascii="Times New Roman" w:hAnsi="Times New Roman" w:cs="Times New Roman"/>
          <w:sz w:val="28"/>
          <w:szCs w:val="28"/>
        </w:rPr>
        <w:footnoteReference w:id="121"/>
      </w:r>
      <w:r>
        <w:rPr>
          <w:rFonts w:ascii="Times New Roman" w:hAnsi="Times New Roman" w:cs="Times New Roman"/>
          <w:sz w:val="28"/>
          <w:szCs w:val="28"/>
        </w:rPr>
        <w:t xml:space="preserve"> Вторая часть музея расположена в двухэтажном </w:t>
      </w:r>
      <w:r w:rsidRPr="00536496">
        <w:rPr>
          <w:rFonts w:ascii="Times New Roman" w:hAnsi="Times New Roman" w:cs="Times New Roman"/>
          <w:sz w:val="28"/>
          <w:szCs w:val="28"/>
        </w:rPr>
        <w:t>дом</w:t>
      </w:r>
      <w:r>
        <w:rPr>
          <w:rFonts w:ascii="Times New Roman" w:hAnsi="Times New Roman" w:cs="Times New Roman"/>
          <w:sz w:val="28"/>
          <w:szCs w:val="28"/>
        </w:rPr>
        <w:t>е</w:t>
      </w:r>
      <w:r w:rsidRPr="00536496">
        <w:rPr>
          <w:rFonts w:ascii="Times New Roman" w:hAnsi="Times New Roman" w:cs="Times New Roman"/>
          <w:sz w:val="28"/>
          <w:szCs w:val="28"/>
        </w:rPr>
        <w:t xml:space="preserve"> купцов Арефьевых</w:t>
      </w:r>
      <w:r>
        <w:rPr>
          <w:rFonts w:ascii="Times New Roman" w:hAnsi="Times New Roman" w:cs="Times New Roman"/>
          <w:sz w:val="28"/>
          <w:szCs w:val="28"/>
        </w:rPr>
        <w:t>.</w:t>
      </w:r>
      <w:r>
        <w:rPr>
          <w:rFonts w:ascii="Times New Roman" w:hAnsi="Times New Roman" w:cs="Times New Roman"/>
          <w:iCs/>
          <w:sz w:val="28"/>
          <w:szCs w:val="28"/>
        </w:rPr>
        <w:t xml:space="preserve"> В настоящее время он закрыт на реставрацию. </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Здание музея принадлежало тверским купцам Арефьевым. Они</w:t>
      </w:r>
      <w:r w:rsidRPr="00804AB4">
        <w:rPr>
          <w:rFonts w:ascii="Times New Roman" w:hAnsi="Times New Roman" w:cs="Times New Roman"/>
          <w:iCs/>
          <w:sz w:val="28"/>
          <w:szCs w:val="28"/>
        </w:rPr>
        <w:t xml:space="preserve"> были богатейшими купцами 1 гильдии Тверской губернии. </w:t>
      </w:r>
      <w:r>
        <w:rPr>
          <w:rFonts w:ascii="Times New Roman" w:hAnsi="Times New Roman" w:cs="Times New Roman"/>
          <w:iCs/>
          <w:sz w:val="28"/>
          <w:szCs w:val="28"/>
        </w:rPr>
        <w:t>Арефьевы</w:t>
      </w:r>
      <w:r w:rsidRPr="00804AB4">
        <w:rPr>
          <w:rFonts w:ascii="Times New Roman" w:hAnsi="Times New Roman" w:cs="Times New Roman"/>
          <w:iCs/>
          <w:sz w:val="28"/>
          <w:szCs w:val="28"/>
        </w:rPr>
        <w:t xml:space="preserve"> занимались скупкой кожи, сала, зерна, владели кожевенным, салотопенным, крупяным производствами. </w:t>
      </w:r>
      <w:r>
        <w:rPr>
          <w:rFonts w:ascii="Times New Roman" w:hAnsi="Times New Roman" w:cs="Times New Roman"/>
          <w:iCs/>
          <w:sz w:val="28"/>
          <w:szCs w:val="28"/>
        </w:rPr>
        <w:t>Усадьба купцов была построена</w:t>
      </w:r>
      <w:r w:rsidRPr="00186EEE">
        <w:rPr>
          <w:rFonts w:ascii="Times New Roman" w:hAnsi="Times New Roman" w:cs="Times New Roman"/>
          <w:iCs/>
          <w:sz w:val="28"/>
          <w:szCs w:val="28"/>
        </w:rPr>
        <w:t xml:space="preserve"> в 1784 году по проекту архитектора </w:t>
      </w:r>
      <w:proofErr w:type="spellStart"/>
      <w:r w:rsidR="00312038">
        <w:fldChar w:fldCharType="begin"/>
      </w:r>
      <w:r w:rsidR="00312038">
        <w:instrText xml:space="preserve"> HYPERLINK "https://ru.wikipedia.org/w/index.php?title=%D0%A8%D1%82%D0%B5%D0%BD%D0%B3%D0%B5%D0%BB%D1%8C,_%D0%A4%D1%91%D0%B4%D0%BE%D1%80_%D0%A4%D1%91%D0%B4%D0%BE%D1%80%D0%BE%D0%B2%D0%B8%D1%87&amp;action=edit&amp;redlink=1" \o "Штенгель, Фёдор Фёдорович (страница отсутствует)" </w:instrText>
      </w:r>
      <w:r w:rsidR="00312038">
        <w:fldChar w:fldCharType="separate"/>
      </w:r>
      <w:r w:rsidRPr="00186EEE">
        <w:rPr>
          <w:rStyle w:val="a6"/>
          <w:rFonts w:ascii="Times New Roman" w:hAnsi="Times New Roman" w:cs="Times New Roman"/>
          <w:iCs/>
          <w:color w:val="0D0D0D" w:themeColor="text1" w:themeTint="F2"/>
          <w:sz w:val="28"/>
          <w:szCs w:val="28"/>
          <w:u w:val="none"/>
        </w:rPr>
        <w:t>Штенгеля</w:t>
      </w:r>
      <w:proofErr w:type="spellEnd"/>
      <w:r w:rsidR="00312038">
        <w:rPr>
          <w:rStyle w:val="a6"/>
          <w:rFonts w:ascii="Times New Roman" w:hAnsi="Times New Roman" w:cs="Times New Roman"/>
          <w:iCs/>
          <w:color w:val="0D0D0D" w:themeColor="text1" w:themeTint="F2"/>
          <w:sz w:val="28"/>
          <w:szCs w:val="28"/>
          <w:u w:val="none"/>
        </w:rPr>
        <w:fldChar w:fldCharType="end"/>
      </w:r>
      <w:r>
        <w:rPr>
          <w:rFonts w:ascii="Times New Roman" w:hAnsi="Times New Roman" w:cs="Times New Roman"/>
          <w:iCs/>
          <w:color w:val="0D0D0D" w:themeColor="text1" w:themeTint="F2"/>
          <w:sz w:val="28"/>
          <w:szCs w:val="28"/>
        </w:rPr>
        <w:t>.</w:t>
      </w:r>
      <w:r>
        <w:rPr>
          <w:rStyle w:val="a5"/>
          <w:rFonts w:ascii="Times New Roman" w:hAnsi="Times New Roman" w:cs="Times New Roman"/>
          <w:iCs/>
          <w:color w:val="0D0D0D" w:themeColor="text1" w:themeTint="F2"/>
          <w:sz w:val="28"/>
          <w:szCs w:val="28"/>
        </w:rPr>
        <w:footnoteReference w:id="122"/>
      </w:r>
      <w:r>
        <w:rPr>
          <w:rFonts w:ascii="Times New Roman" w:hAnsi="Times New Roman" w:cs="Times New Roman"/>
          <w:iCs/>
          <w:sz w:val="28"/>
          <w:szCs w:val="28"/>
        </w:rPr>
        <w:t xml:space="preserve"> Усадьба, выполненная в стиле позднего барокко, является памятником гражданской архитектуры. Усадебный комплекс имеет декорированный узор на наружных стенах, под крышей располагается фриз – декоративная лента, опоясывающая архитектурное сооружение. Здания облицованы белым камнем и выполнены в золотом цвете, который  характерен позднему барочному стилю. Стоит отметить то, что усадьба была возведена в период осуществление регулярного плана застройки Твери по указу Екатерины </w:t>
      </w:r>
      <w:r>
        <w:rPr>
          <w:rFonts w:ascii="Times New Roman" w:hAnsi="Times New Roman" w:cs="Times New Roman"/>
          <w:iCs/>
          <w:sz w:val="28"/>
          <w:szCs w:val="28"/>
          <w:lang w:val="en-US"/>
        </w:rPr>
        <w:t>II</w:t>
      </w:r>
      <w:r>
        <w:rPr>
          <w:rFonts w:ascii="Times New Roman" w:hAnsi="Times New Roman" w:cs="Times New Roman"/>
          <w:iCs/>
          <w:sz w:val="28"/>
          <w:szCs w:val="28"/>
        </w:rPr>
        <w:t xml:space="preserve">. Помещение на сегодняшний день сохранило планировку здания и интерьер комнат. Наружное крыльцо было отреставрировано  по старым архивным описаниям. Дом купцов Арефьевых является двухэтажным. </w:t>
      </w:r>
    </w:p>
    <w:p w:rsidR="00346C04" w:rsidRPr="004278DC" w:rsidRDefault="00346C04" w:rsidP="00346C04">
      <w:pPr>
        <w:spacing w:line="360" w:lineRule="auto"/>
        <w:ind w:firstLine="709"/>
        <w:jc w:val="both"/>
        <w:rPr>
          <w:rFonts w:ascii="Times New Roman" w:hAnsi="Times New Roman" w:cs="Times New Roman"/>
          <w:iCs/>
          <w:sz w:val="28"/>
          <w:szCs w:val="28"/>
        </w:rPr>
      </w:pPr>
      <w:r w:rsidRPr="004278DC">
        <w:rPr>
          <w:rFonts w:ascii="Times New Roman" w:hAnsi="Times New Roman" w:cs="Times New Roman"/>
          <w:iCs/>
          <w:sz w:val="28"/>
          <w:szCs w:val="28"/>
        </w:rPr>
        <w:lastRenderedPageBreak/>
        <w:t xml:space="preserve">По легенде, которая опирается на ряд факторов, в городскую усадьбу купцов Арефьевых приезжал российский император Петр I. Во время своих поездок из Москвы в строящийся Санкт-Петербург император останавливался и жил в данной усадьбе.  Однако Петр I останавливался в 1707 в деревянном особняке Арефьева, который сгорел в 1763. Петр I уделял достаточное внимание Тверской губернии, т.к. Тверь располагалась между старой столицей Москвой и новой – Санкт-Петербургом. При российском императоре в 1700 г. был построен плашкоутный мост, соединявший правый и левый берега р. Волги.  </w:t>
      </w:r>
    </w:p>
    <w:p w:rsidR="00346C04" w:rsidRPr="004278DC" w:rsidRDefault="00346C04" w:rsidP="00346C04">
      <w:pPr>
        <w:spacing w:line="360" w:lineRule="auto"/>
        <w:ind w:firstLine="709"/>
        <w:jc w:val="both"/>
        <w:rPr>
          <w:rFonts w:ascii="Times New Roman" w:hAnsi="Times New Roman" w:cs="Times New Roman"/>
          <w:iCs/>
          <w:sz w:val="28"/>
          <w:szCs w:val="28"/>
        </w:rPr>
      </w:pPr>
      <w:r w:rsidRPr="004278DC">
        <w:rPr>
          <w:rFonts w:ascii="Times New Roman" w:hAnsi="Times New Roman" w:cs="Times New Roman"/>
          <w:iCs/>
          <w:sz w:val="28"/>
          <w:szCs w:val="28"/>
        </w:rPr>
        <w:t xml:space="preserve"> Российский император был озадачен проблемой соединения центральной России и Санкт-Петербургом. Поэтому Петр I в 1703 г. подписал указ о строительстве канала, соединявшего р. </w:t>
      </w:r>
      <w:proofErr w:type="spellStart"/>
      <w:r w:rsidRPr="004278DC">
        <w:rPr>
          <w:rFonts w:ascii="Times New Roman" w:hAnsi="Times New Roman" w:cs="Times New Roman"/>
          <w:iCs/>
          <w:sz w:val="28"/>
          <w:szCs w:val="28"/>
        </w:rPr>
        <w:t>Тверцу</w:t>
      </w:r>
      <w:proofErr w:type="spellEnd"/>
      <w:r w:rsidRPr="004278DC">
        <w:rPr>
          <w:rFonts w:ascii="Times New Roman" w:hAnsi="Times New Roman" w:cs="Times New Roman"/>
          <w:iCs/>
          <w:sz w:val="28"/>
          <w:szCs w:val="28"/>
        </w:rPr>
        <w:t xml:space="preserve"> и </w:t>
      </w:r>
      <w:proofErr w:type="spellStart"/>
      <w:r w:rsidRPr="004278DC">
        <w:rPr>
          <w:rFonts w:ascii="Times New Roman" w:hAnsi="Times New Roman" w:cs="Times New Roman"/>
          <w:iCs/>
          <w:sz w:val="28"/>
          <w:szCs w:val="28"/>
        </w:rPr>
        <w:t>Цну</w:t>
      </w:r>
      <w:proofErr w:type="spellEnd"/>
      <w:r w:rsidRPr="004278DC">
        <w:rPr>
          <w:rFonts w:ascii="Times New Roman" w:hAnsi="Times New Roman" w:cs="Times New Roman"/>
          <w:iCs/>
          <w:sz w:val="28"/>
          <w:szCs w:val="28"/>
        </w:rPr>
        <w:t xml:space="preserve">. Местом для строительства стал старый торговый путь  – это был древний волок.  Впоследствии на этом месте был образован Вышний Волочек. Через </w:t>
      </w:r>
      <w:proofErr w:type="spellStart"/>
      <w:r w:rsidRPr="004278DC">
        <w:rPr>
          <w:rFonts w:ascii="Times New Roman" w:hAnsi="Times New Roman" w:cs="Times New Roman"/>
          <w:iCs/>
          <w:sz w:val="28"/>
          <w:szCs w:val="28"/>
        </w:rPr>
        <w:t>Вышневолоцкий</w:t>
      </w:r>
      <w:proofErr w:type="spellEnd"/>
      <w:r w:rsidRPr="004278DC">
        <w:rPr>
          <w:rFonts w:ascii="Times New Roman" w:hAnsi="Times New Roman" w:cs="Times New Roman"/>
          <w:iCs/>
          <w:sz w:val="28"/>
          <w:szCs w:val="28"/>
        </w:rPr>
        <w:t xml:space="preserve"> канал стали проходить сотни судов в год. В связи с этим Тверь становилась крупным купеческим городом. Сам Петр I не раз посещал Тверскую землю.  </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Музей тверского быта является филиалом Тверского государственного объединенного музея. Музей, посвященный быту различных слоев населения, был открыт в 1970 г.</w:t>
      </w:r>
      <w:r>
        <w:rPr>
          <w:rStyle w:val="a5"/>
          <w:rFonts w:ascii="Times New Roman" w:hAnsi="Times New Roman" w:cs="Times New Roman"/>
          <w:iCs/>
          <w:sz w:val="28"/>
          <w:szCs w:val="28"/>
        </w:rPr>
        <w:footnoteReference w:id="123"/>
      </w:r>
      <w:r>
        <w:rPr>
          <w:rFonts w:ascii="Times New Roman" w:hAnsi="Times New Roman" w:cs="Times New Roman"/>
          <w:iCs/>
          <w:sz w:val="28"/>
          <w:szCs w:val="28"/>
        </w:rPr>
        <w:t xml:space="preserve"> Этот небольшой музей находится на ул. Горького № 19/4, г. Тверь. Месторасположение музея удачное. Преимущества месторасположения заключаются в том, что музей находится в центре города. Музей также имеет удобное транспортное сообщение, до него можно доехать на маршрутном такси № 6, 9, 12, 51, 55,  204 205, 208, 223, а также на трамваях № 5 и 11. На одной улице с музеем располагаются заведения общественного питания: «Суши Сити», «</w:t>
      </w:r>
      <w:r>
        <w:rPr>
          <w:rFonts w:ascii="Times New Roman" w:hAnsi="Times New Roman" w:cs="Times New Roman"/>
          <w:iCs/>
          <w:sz w:val="28"/>
          <w:szCs w:val="28"/>
          <w:lang w:val="en-US"/>
        </w:rPr>
        <w:t>Happy</w:t>
      </w:r>
      <w:r w:rsidRPr="00FF15EB">
        <w:rPr>
          <w:rFonts w:ascii="Times New Roman" w:hAnsi="Times New Roman" w:cs="Times New Roman"/>
          <w:iCs/>
          <w:sz w:val="28"/>
          <w:szCs w:val="28"/>
        </w:rPr>
        <w:t xml:space="preserve"> </w:t>
      </w:r>
      <w:r>
        <w:rPr>
          <w:rFonts w:ascii="Times New Roman" w:hAnsi="Times New Roman" w:cs="Times New Roman"/>
          <w:iCs/>
          <w:sz w:val="28"/>
          <w:szCs w:val="28"/>
          <w:lang w:val="en-US"/>
        </w:rPr>
        <w:t>burger</w:t>
      </w:r>
      <w:r>
        <w:rPr>
          <w:rFonts w:ascii="Times New Roman" w:hAnsi="Times New Roman" w:cs="Times New Roman"/>
          <w:iCs/>
          <w:sz w:val="28"/>
          <w:szCs w:val="28"/>
        </w:rPr>
        <w:t>»</w:t>
      </w:r>
      <w:r w:rsidRPr="00FF15EB">
        <w:rPr>
          <w:rFonts w:ascii="Times New Roman" w:hAnsi="Times New Roman" w:cs="Times New Roman"/>
          <w:iCs/>
          <w:sz w:val="28"/>
          <w:szCs w:val="28"/>
        </w:rPr>
        <w:t xml:space="preserve">, </w:t>
      </w:r>
      <w:r>
        <w:rPr>
          <w:rFonts w:ascii="Times New Roman" w:hAnsi="Times New Roman" w:cs="Times New Roman"/>
          <w:iCs/>
          <w:sz w:val="28"/>
          <w:szCs w:val="28"/>
        </w:rPr>
        <w:t>«Сковородка». Напротив музея находится Торговый дом «Заволжский».</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Музей тверского быта имеет бюджетный статус субъекта Российской Федерации. По организационно – правовой форме это некоммерческое учреждение. Тип организации – </w:t>
      </w:r>
      <w:proofErr w:type="gramStart"/>
      <w:r>
        <w:rPr>
          <w:rFonts w:ascii="Times New Roman" w:hAnsi="Times New Roman" w:cs="Times New Roman"/>
          <w:iCs/>
          <w:sz w:val="28"/>
          <w:szCs w:val="28"/>
        </w:rPr>
        <w:t>культурно</w:t>
      </w:r>
      <w:r w:rsidR="00E95858">
        <w:rPr>
          <w:rFonts w:ascii="Times New Roman" w:hAnsi="Times New Roman" w:cs="Times New Roman"/>
          <w:iCs/>
          <w:sz w:val="28"/>
          <w:szCs w:val="28"/>
        </w:rPr>
        <w:t>-</w:t>
      </w:r>
      <w:r>
        <w:rPr>
          <w:rFonts w:ascii="Times New Roman" w:hAnsi="Times New Roman" w:cs="Times New Roman"/>
          <w:iCs/>
          <w:sz w:val="28"/>
          <w:szCs w:val="28"/>
        </w:rPr>
        <w:t>массовая</w:t>
      </w:r>
      <w:proofErr w:type="gramEnd"/>
      <w:r>
        <w:rPr>
          <w:rFonts w:ascii="Times New Roman" w:hAnsi="Times New Roman" w:cs="Times New Roman"/>
          <w:iCs/>
          <w:sz w:val="28"/>
          <w:szCs w:val="28"/>
        </w:rPr>
        <w:t>. Площадь музея: 420 м</w:t>
      </w:r>
      <w:r>
        <w:rPr>
          <w:rFonts w:ascii="Times New Roman" w:hAnsi="Times New Roman" w:cs="Times New Roman"/>
          <w:iCs/>
          <w:sz w:val="28"/>
          <w:szCs w:val="28"/>
          <w:vertAlign w:val="superscript"/>
        </w:rPr>
        <w:t>2</w:t>
      </w:r>
      <w:r>
        <w:rPr>
          <w:rFonts w:ascii="Times New Roman" w:hAnsi="Times New Roman" w:cs="Times New Roman"/>
          <w:iCs/>
          <w:sz w:val="28"/>
          <w:szCs w:val="28"/>
        </w:rPr>
        <w:t xml:space="preserve"> отводится под экспозиционно</w:t>
      </w:r>
      <w:r w:rsidR="003749D5">
        <w:rPr>
          <w:rFonts w:ascii="Times New Roman" w:hAnsi="Times New Roman" w:cs="Times New Roman"/>
          <w:iCs/>
          <w:sz w:val="28"/>
          <w:szCs w:val="28"/>
        </w:rPr>
        <w:t xml:space="preserve"> -</w:t>
      </w:r>
      <w:r>
        <w:rPr>
          <w:rFonts w:ascii="Times New Roman" w:hAnsi="Times New Roman" w:cs="Times New Roman"/>
          <w:iCs/>
          <w:sz w:val="28"/>
          <w:szCs w:val="28"/>
        </w:rPr>
        <w:t xml:space="preserve"> выставочную деятельность, 413 м</w:t>
      </w:r>
      <w:r>
        <w:rPr>
          <w:rFonts w:ascii="Times New Roman" w:hAnsi="Times New Roman" w:cs="Times New Roman"/>
          <w:iCs/>
          <w:sz w:val="28"/>
          <w:szCs w:val="28"/>
          <w:vertAlign w:val="superscript"/>
        </w:rPr>
        <w:t xml:space="preserve">2 </w:t>
      </w:r>
      <w:r>
        <w:rPr>
          <w:rFonts w:ascii="Times New Roman" w:hAnsi="Times New Roman" w:cs="Times New Roman"/>
          <w:iCs/>
          <w:sz w:val="28"/>
          <w:szCs w:val="28"/>
        </w:rPr>
        <w:t xml:space="preserve"> – под временные выставки. Заведующая музеем – </w:t>
      </w:r>
      <w:r w:rsidRPr="004C1E70">
        <w:rPr>
          <w:rFonts w:ascii="Times New Roman" w:hAnsi="Times New Roman" w:cs="Times New Roman"/>
          <w:iCs/>
          <w:sz w:val="28"/>
          <w:szCs w:val="28"/>
        </w:rPr>
        <w:t>Задонская Елена Вячеславовна</w:t>
      </w:r>
      <w:r>
        <w:rPr>
          <w:rFonts w:ascii="Times New Roman" w:hAnsi="Times New Roman" w:cs="Times New Roman"/>
          <w:iCs/>
          <w:sz w:val="28"/>
          <w:szCs w:val="28"/>
        </w:rPr>
        <w:t>. Всего в музеи работают 18 сотрудников, из 5 научных.</w:t>
      </w:r>
      <w:r w:rsidR="005753DA">
        <w:rPr>
          <w:rStyle w:val="a5"/>
          <w:rFonts w:ascii="Times New Roman" w:hAnsi="Times New Roman" w:cs="Times New Roman"/>
          <w:iCs/>
          <w:sz w:val="28"/>
          <w:szCs w:val="28"/>
        </w:rPr>
        <w:footnoteReference w:id="124"/>
      </w:r>
      <w:r>
        <w:rPr>
          <w:rFonts w:ascii="Times New Roman" w:hAnsi="Times New Roman" w:cs="Times New Roman"/>
          <w:iCs/>
          <w:sz w:val="28"/>
          <w:szCs w:val="28"/>
        </w:rPr>
        <w:t xml:space="preserve"> </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В музейном фонде насчитывается около 770 экспонатов.</w:t>
      </w:r>
      <w:r>
        <w:rPr>
          <w:rStyle w:val="a5"/>
          <w:rFonts w:ascii="Times New Roman" w:hAnsi="Times New Roman" w:cs="Times New Roman"/>
          <w:iCs/>
          <w:sz w:val="28"/>
          <w:szCs w:val="28"/>
        </w:rPr>
        <w:footnoteReference w:id="125"/>
      </w:r>
      <w:r>
        <w:rPr>
          <w:rFonts w:ascii="Times New Roman" w:hAnsi="Times New Roman" w:cs="Times New Roman"/>
          <w:iCs/>
          <w:sz w:val="28"/>
          <w:szCs w:val="28"/>
        </w:rPr>
        <w:t xml:space="preserve"> Комплектование музейного фонда обеспечивается разными формами. Некоторые музейные предметы были подарены музею частными лицами. Научными сотрудниками музея также организовываются экспедиции, в результате которых музей приобретает новые экспонаты. Помимо научных экспедиций в музеи существует Закупочная комиссия. С помощью данной комиссии происходит покупка музейных предметов. Министерство культуры также содействует закупке тех или иных экспонатов для Музея тверского быта, если музею не под силу приобрести их. (См. приложение №</w:t>
      </w:r>
      <w:r w:rsidR="005753DA">
        <w:rPr>
          <w:rFonts w:ascii="Times New Roman" w:hAnsi="Times New Roman" w:cs="Times New Roman"/>
          <w:iCs/>
          <w:sz w:val="28"/>
          <w:szCs w:val="28"/>
        </w:rPr>
        <w:t>3</w:t>
      </w:r>
      <w:r>
        <w:rPr>
          <w:rFonts w:ascii="Times New Roman" w:hAnsi="Times New Roman" w:cs="Times New Roman"/>
          <w:iCs/>
          <w:sz w:val="28"/>
          <w:szCs w:val="28"/>
        </w:rPr>
        <w:t>)</w:t>
      </w:r>
    </w:p>
    <w:p w:rsidR="00346C04" w:rsidRPr="00811240"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Музей работает со среды по воскресенье включительно с 11:00 до 18:00, касса работает до 17:00; понедельник, вторник – выходные дни. Стоимость входной платы в музей: для школьников – 20 рублей, для студентов – 30, для пенсионеров – 50, для остальных посетителей – 80. (См. приложение №</w:t>
      </w:r>
      <w:r w:rsidR="005753DA">
        <w:rPr>
          <w:rFonts w:ascii="Times New Roman" w:hAnsi="Times New Roman" w:cs="Times New Roman"/>
          <w:iCs/>
          <w:sz w:val="28"/>
          <w:szCs w:val="28"/>
        </w:rPr>
        <w:t>2</w:t>
      </w:r>
      <w:r>
        <w:rPr>
          <w:rFonts w:ascii="Times New Roman" w:hAnsi="Times New Roman" w:cs="Times New Roman"/>
          <w:iCs/>
          <w:sz w:val="28"/>
          <w:szCs w:val="28"/>
        </w:rPr>
        <w:t>)</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Одной из категорий классификации музеев является профиль музея, т.е. его основная специализация. Существенным признаком данной классификации является связь музея с той или иной наукой или видом искусств, технологиями, производством и его отраслями. Связь музея находит свое отражение в составе фондов музея, в тематике его научной, экспозиционной, культурно-воспитательной деятельности. В данной классификации выделяются следующие виды музеев: исторические, </w:t>
      </w:r>
      <w:r>
        <w:rPr>
          <w:rFonts w:ascii="Times New Roman" w:hAnsi="Times New Roman" w:cs="Times New Roman"/>
          <w:iCs/>
          <w:sz w:val="28"/>
          <w:szCs w:val="28"/>
        </w:rPr>
        <w:lastRenderedPageBreak/>
        <w:t>художественные, естественно</w:t>
      </w:r>
      <w:r w:rsidR="00110B1D">
        <w:rPr>
          <w:rFonts w:ascii="Times New Roman" w:hAnsi="Times New Roman" w:cs="Times New Roman"/>
          <w:iCs/>
          <w:sz w:val="28"/>
          <w:szCs w:val="28"/>
        </w:rPr>
        <w:t xml:space="preserve"> -</w:t>
      </w:r>
      <w:r>
        <w:rPr>
          <w:rFonts w:ascii="Times New Roman" w:hAnsi="Times New Roman" w:cs="Times New Roman"/>
          <w:iCs/>
          <w:sz w:val="28"/>
          <w:szCs w:val="28"/>
        </w:rPr>
        <w:t xml:space="preserve"> научные, литературные, технические и комплексные. </w:t>
      </w:r>
      <w:r>
        <w:rPr>
          <w:rStyle w:val="a5"/>
          <w:rFonts w:ascii="Times New Roman" w:hAnsi="Times New Roman" w:cs="Times New Roman"/>
          <w:iCs/>
          <w:sz w:val="28"/>
          <w:szCs w:val="28"/>
        </w:rPr>
        <w:footnoteReference w:id="126"/>
      </w:r>
      <w:r>
        <w:rPr>
          <w:rFonts w:ascii="Times New Roman" w:hAnsi="Times New Roman" w:cs="Times New Roman"/>
          <w:iCs/>
          <w:sz w:val="28"/>
          <w:szCs w:val="28"/>
        </w:rPr>
        <w:t xml:space="preserve"> Они в свою очередь также делятся на подвиды. Музей тверского быта в рамках данной классификации можно отнести </w:t>
      </w:r>
      <w:r w:rsidR="00110B1D">
        <w:rPr>
          <w:rFonts w:ascii="Times New Roman" w:hAnsi="Times New Roman" w:cs="Times New Roman"/>
          <w:iCs/>
          <w:sz w:val="28"/>
          <w:szCs w:val="28"/>
        </w:rPr>
        <w:t xml:space="preserve">                      </w:t>
      </w:r>
      <w:r>
        <w:rPr>
          <w:rFonts w:ascii="Times New Roman" w:hAnsi="Times New Roman" w:cs="Times New Roman"/>
          <w:iCs/>
          <w:sz w:val="28"/>
          <w:szCs w:val="28"/>
        </w:rPr>
        <w:t>к историко-бытовым  музеям. Этот вид музеев воссоздает быт различных слоев населения.  При этом акцент в Музеи тверского быта делается на социально</w:t>
      </w:r>
      <w:r w:rsidR="00110B1D">
        <w:rPr>
          <w:rFonts w:ascii="Times New Roman" w:hAnsi="Times New Roman" w:cs="Times New Roman"/>
          <w:iCs/>
          <w:sz w:val="28"/>
          <w:szCs w:val="28"/>
        </w:rPr>
        <w:t>-</w:t>
      </w:r>
      <w:r>
        <w:rPr>
          <w:rFonts w:ascii="Times New Roman" w:hAnsi="Times New Roman" w:cs="Times New Roman"/>
          <w:iCs/>
          <w:sz w:val="28"/>
          <w:szCs w:val="28"/>
        </w:rPr>
        <w:t>психологическую сторону жизни крестьян, купцов, ремесленников путем воссоздания интерьеров дома.</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Музей тверского быта был создан с познавательной целью. Миссия музея заключается в ознакомлении посетителей с культурой Тверской губернии в </w:t>
      </w:r>
      <w:r w:rsidRPr="00420F8F">
        <w:rPr>
          <w:rFonts w:ascii="Times New Roman" w:hAnsi="Times New Roman" w:cs="Times New Roman"/>
          <w:iCs/>
          <w:sz w:val="28"/>
          <w:szCs w:val="28"/>
        </w:rPr>
        <w:t>XVIII–XIX вв.</w:t>
      </w:r>
      <w:r>
        <w:rPr>
          <w:rFonts w:ascii="Times New Roman" w:hAnsi="Times New Roman" w:cs="Times New Roman"/>
          <w:iCs/>
          <w:sz w:val="28"/>
          <w:szCs w:val="28"/>
        </w:rPr>
        <w:t>, с основными занятиями крестьян и ремесленников, с бытом купечества. (См. приложение №</w:t>
      </w:r>
      <w:r w:rsidR="005753DA">
        <w:rPr>
          <w:rFonts w:ascii="Times New Roman" w:hAnsi="Times New Roman" w:cs="Times New Roman"/>
          <w:iCs/>
          <w:sz w:val="28"/>
          <w:szCs w:val="28"/>
        </w:rPr>
        <w:t>3</w:t>
      </w:r>
      <w:r>
        <w:rPr>
          <w:rFonts w:ascii="Times New Roman" w:hAnsi="Times New Roman" w:cs="Times New Roman"/>
          <w:iCs/>
          <w:sz w:val="28"/>
          <w:szCs w:val="28"/>
        </w:rPr>
        <w:t xml:space="preserve">) </w:t>
      </w:r>
    </w:p>
    <w:p w:rsidR="00346C04" w:rsidRDefault="00346C04"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В здании музея располагаются касса, гардероб, туалет и сувенирная лавка. Во дворе находится администрация, где работают сотрудники музея. </w:t>
      </w:r>
    </w:p>
    <w:p w:rsidR="00963B1C" w:rsidRDefault="00963B1C" w:rsidP="00346C04">
      <w:pPr>
        <w:spacing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Музей тверского быта </w:t>
      </w:r>
      <w:r w:rsidR="00A11F9D">
        <w:rPr>
          <w:rFonts w:ascii="Times New Roman" w:hAnsi="Times New Roman" w:cs="Times New Roman"/>
          <w:iCs/>
          <w:sz w:val="28"/>
          <w:szCs w:val="28"/>
        </w:rPr>
        <w:t>включен в Стратегию развития туризма Тверской области. Согласно данной Стратегии вся музейная сеть региона должна быть вовлечена в развитие сферы туризма.</w:t>
      </w:r>
      <w:r w:rsidR="00134EAF">
        <w:rPr>
          <w:rFonts w:ascii="Times New Roman" w:hAnsi="Times New Roman" w:cs="Times New Roman"/>
          <w:iCs/>
          <w:sz w:val="28"/>
          <w:szCs w:val="28"/>
        </w:rPr>
        <w:t xml:space="preserve"> Помимо этого Стратегия предполагает</w:t>
      </w:r>
      <w:r w:rsidR="00A11F9D">
        <w:rPr>
          <w:rFonts w:ascii="Times New Roman" w:hAnsi="Times New Roman" w:cs="Times New Roman"/>
          <w:iCs/>
          <w:sz w:val="28"/>
          <w:szCs w:val="28"/>
        </w:rPr>
        <w:t xml:space="preserve"> </w:t>
      </w:r>
      <w:r w:rsidR="00134EAF" w:rsidRPr="00134EAF">
        <w:rPr>
          <w:rFonts w:ascii="Times New Roman" w:hAnsi="Times New Roman" w:cs="Times New Roman"/>
          <w:iCs/>
          <w:sz w:val="28"/>
          <w:szCs w:val="28"/>
        </w:rPr>
        <w:t>создание новых музеев и экспозиций, формирование музейных туров</w:t>
      </w:r>
      <w:r w:rsidR="00134EAF">
        <w:rPr>
          <w:rFonts w:ascii="Times New Roman" w:hAnsi="Times New Roman" w:cs="Times New Roman"/>
          <w:iCs/>
          <w:sz w:val="28"/>
          <w:szCs w:val="28"/>
        </w:rPr>
        <w:t>, а также создание отдельного путеводителя по музеям.</w:t>
      </w:r>
      <w:r w:rsidR="00134EAF">
        <w:rPr>
          <w:rStyle w:val="a5"/>
          <w:rFonts w:ascii="Times New Roman" w:hAnsi="Times New Roman" w:cs="Times New Roman"/>
          <w:iCs/>
          <w:sz w:val="28"/>
          <w:szCs w:val="28"/>
        </w:rPr>
        <w:footnoteReference w:id="127"/>
      </w:r>
      <w:r w:rsidR="00134EAF">
        <w:rPr>
          <w:rFonts w:ascii="Times New Roman" w:hAnsi="Times New Roman" w:cs="Times New Roman"/>
          <w:iCs/>
          <w:sz w:val="28"/>
          <w:szCs w:val="28"/>
        </w:rPr>
        <w:t xml:space="preserve">  </w:t>
      </w:r>
      <w:r w:rsidR="00A440CC">
        <w:rPr>
          <w:rFonts w:ascii="Times New Roman" w:hAnsi="Times New Roman" w:cs="Times New Roman"/>
          <w:iCs/>
          <w:sz w:val="28"/>
          <w:szCs w:val="28"/>
        </w:rPr>
        <w:t>Все эти мероприятия должны способствовать повышению качества туристских услуг. В 2020 г.</w:t>
      </w:r>
      <w:r w:rsidR="00F5776A">
        <w:rPr>
          <w:rFonts w:ascii="Times New Roman" w:hAnsi="Times New Roman" w:cs="Times New Roman"/>
          <w:iCs/>
          <w:sz w:val="28"/>
          <w:szCs w:val="28"/>
        </w:rPr>
        <w:t xml:space="preserve"> цели</w:t>
      </w:r>
      <w:r w:rsidR="00A440CC">
        <w:rPr>
          <w:rFonts w:ascii="Times New Roman" w:hAnsi="Times New Roman" w:cs="Times New Roman"/>
          <w:iCs/>
          <w:sz w:val="28"/>
          <w:szCs w:val="28"/>
        </w:rPr>
        <w:t xml:space="preserve">  Стратеги</w:t>
      </w:r>
      <w:r w:rsidR="00F5776A">
        <w:rPr>
          <w:rFonts w:ascii="Times New Roman" w:hAnsi="Times New Roman" w:cs="Times New Roman"/>
          <w:iCs/>
          <w:sz w:val="28"/>
          <w:szCs w:val="28"/>
        </w:rPr>
        <w:t>и</w:t>
      </w:r>
      <w:r w:rsidR="00A440CC">
        <w:rPr>
          <w:rFonts w:ascii="Times New Roman" w:hAnsi="Times New Roman" w:cs="Times New Roman"/>
          <w:iCs/>
          <w:sz w:val="28"/>
          <w:szCs w:val="28"/>
        </w:rPr>
        <w:t xml:space="preserve"> развития туризма в Тверской области должн</w:t>
      </w:r>
      <w:r w:rsidR="00F5776A">
        <w:rPr>
          <w:rFonts w:ascii="Times New Roman" w:hAnsi="Times New Roman" w:cs="Times New Roman"/>
          <w:iCs/>
          <w:sz w:val="28"/>
          <w:szCs w:val="28"/>
        </w:rPr>
        <w:t xml:space="preserve">ы быть достигнуты. Её результатом будет являться создание условий для эффективного развития туризма в Тверском регионе, совершенствование туристкой инфраструктуры, а также создание конкурентоспособного туристского продукта.  Тверская область сможет выйти на российский и международный туристский рынок как один из наиболее узнаваемых центров </w:t>
      </w:r>
      <w:r w:rsidR="00E43DC8">
        <w:rPr>
          <w:rFonts w:ascii="Times New Roman" w:hAnsi="Times New Roman" w:cs="Times New Roman"/>
          <w:iCs/>
          <w:sz w:val="28"/>
          <w:szCs w:val="28"/>
        </w:rPr>
        <w:t>туризма.</w:t>
      </w:r>
      <w:r w:rsidR="00F5776A">
        <w:rPr>
          <w:rFonts w:ascii="Times New Roman" w:hAnsi="Times New Roman" w:cs="Times New Roman"/>
          <w:iCs/>
          <w:sz w:val="28"/>
          <w:szCs w:val="28"/>
        </w:rPr>
        <w:t xml:space="preserve">  </w:t>
      </w:r>
    </w:p>
    <w:p w:rsidR="00346C04" w:rsidRDefault="00346C04" w:rsidP="00346C04">
      <w:pPr>
        <w:spacing w:line="360" w:lineRule="auto"/>
        <w:ind w:firstLine="709"/>
        <w:jc w:val="center"/>
        <w:rPr>
          <w:rFonts w:ascii="Times New Roman" w:hAnsi="Times New Roman" w:cs="Times New Roman"/>
          <w:b/>
          <w:sz w:val="28"/>
          <w:szCs w:val="28"/>
        </w:rPr>
      </w:pPr>
      <w:r w:rsidRPr="00A27D07">
        <w:rPr>
          <w:rFonts w:ascii="Times New Roman" w:hAnsi="Times New Roman" w:cs="Times New Roman"/>
          <w:b/>
          <w:sz w:val="28"/>
          <w:szCs w:val="28"/>
        </w:rPr>
        <w:lastRenderedPageBreak/>
        <w:t>§2. Экспозиции Музея тверского быта</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Экспозиции музея рассказываю</w:t>
      </w:r>
      <w:r w:rsidRPr="00F96C43">
        <w:rPr>
          <w:rFonts w:ascii="Times New Roman" w:hAnsi="Times New Roman" w:cs="Times New Roman"/>
          <w:sz w:val="28"/>
          <w:szCs w:val="28"/>
        </w:rPr>
        <w:t>т о развитии ремесел, народных промыслов, обычаях и традициях горожан и крестьян</w:t>
      </w:r>
      <w:r>
        <w:rPr>
          <w:rFonts w:ascii="Times New Roman" w:hAnsi="Times New Roman" w:cs="Times New Roman"/>
          <w:sz w:val="28"/>
          <w:szCs w:val="28"/>
        </w:rPr>
        <w:t>.</w:t>
      </w:r>
      <w:r>
        <w:rPr>
          <w:rStyle w:val="a5"/>
          <w:rFonts w:ascii="Times New Roman" w:hAnsi="Times New Roman" w:cs="Times New Roman"/>
          <w:sz w:val="28"/>
          <w:szCs w:val="28"/>
        </w:rPr>
        <w:footnoteReference w:id="128"/>
      </w:r>
      <w:r>
        <w:rPr>
          <w:rFonts w:ascii="Times New Roman" w:hAnsi="Times New Roman" w:cs="Times New Roman"/>
          <w:sz w:val="28"/>
          <w:szCs w:val="28"/>
        </w:rPr>
        <w:t xml:space="preserve">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Первоначальное знакомство с музеем начинается с экспозиции, которая посвящена петровским временам. Она расположена на втором этаже дома купцов Арефьевых. В данной экспозиции представлены царские указы</w:t>
      </w:r>
      <w:r w:rsidRPr="001A36D5">
        <w:rPr>
          <w:rFonts w:ascii="Times New Roman" w:hAnsi="Times New Roman" w:cs="Times New Roman"/>
          <w:sz w:val="28"/>
          <w:szCs w:val="28"/>
        </w:rPr>
        <w:t>;</w:t>
      </w:r>
      <w:r>
        <w:rPr>
          <w:rFonts w:ascii="Times New Roman" w:hAnsi="Times New Roman" w:cs="Times New Roman"/>
          <w:sz w:val="28"/>
          <w:szCs w:val="28"/>
        </w:rPr>
        <w:t xml:space="preserve"> оружие</w:t>
      </w:r>
      <w:r w:rsidRPr="001A36D5">
        <w:rPr>
          <w:rFonts w:ascii="Times New Roman" w:hAnsi="Times New Roman" w:cs="Times New Roman"/>
          <w:sz w:val="28"/>
          <w:szCs w:val="28"/>
        </w:rPr>
        <w:t>;</w:t>
      </w:r>
      <w:r>
        <w:rPr>
          <w:rFonts w:ascii="Times New Roman" w:hAnsi="Times New Roman" w:cs="Times New Roman"/>
          <w:sz w:val="28"/>
          <w:szCs w:val="28"/>
        </w:rPr>
        <w:t xml:space="preserve"> солдатские сапоги, которые изготовляли в Осташкове; монеты; медали того времени. Кроме того, здесь представлены документы, которые относились к Тверской губернии. </w:t>
      </w:r>
      <w:r w:rsidRPr="007B0B42">
        <w:rPr>
          <w:rFonts w:ascii="Times New Roman" w:hAnsi="Times New Roman" w:cs="Times New Roman"/>
          <w:sz w:val="28"/>
          <w:szCs w:val="28"/>
        </w:rPr>
        <w:t>Среди экспонатов особую ценность представляет собой серебряный ковш. Экскурсоводы музея рассказывают легенду, связанную с этим экспонатом. По легенде купец Арефьев был награжден данным ковшом самим императором.</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главном усадебном доме посетители музея могут ознакомиться с двумя экспозициями: «В гостях у тверских купцов» и «Русские самовары. Тверское чаепитие». Экспозиция «В гостях у тверских купцов»</w:t>
      </w:r>
      <w:r w:rsidR="005753DA">
        <w:rPr>
          <w:rFonts w:ascii="Times New Roman" w:hAnsi="Times New Roman" w:cs="Times New Roman"/>
          <w:sz w:val="28"/>
          <w:szCs w:val="28"/>
        </w:rPr>
        <w:t xml:space="preserve"> (См. приложение №4)</w:t>
      </w:r>
      <w:r>
        <w:rPr>
          <w:rFonts w:ascii="Times New Roman" w:hAnsi="Times New Roman" w:cs="Times New Roman"/>
          <w:sz w:val="28"/>
          <w:szCs w:val="28"/>
        </w:rPr>
        <w:t xml:space="preserve"> рассказывает о быте купеческого сословия</w:t>
      </w:r>
      <w:r w:rsidR="00110B1D">
        <w:rPr>
          <w:rFonts w:ascii="Times New Roman" w:hAnsi="Times New Roman" w:cs="Times New Roman"/>
          <w:sz w:val="28"/>
          <w:szCs w:val="28"/>
        </w:rPr>
        <w:t xml:space="preserve">                             </w:t>
      </w:r>
      <w:r>
        <w:rPr>
          <w:rFonts w:ascii="Times New Roman" w:hAnsi="Times New Roman" w:cs="Times New Roman"/>
          <w:sz w:val="28"/>
          <w:szCs w:val="28"/>
        </w:rPr>
        <w:t xml:space="preserve"> в конце </w:t>
      </w:r>
      <w:r>
        <w:rPr>
          <w:rFonts w:ascii="Times New Roman" w:hAnsi="Times New Roman" w:cs="Times New Roman"/>
          <w:sz w:val="28"/>
          <w:szCs w:val="28"/>
          <w:lang w:val="en-US"/>
        </w:rPr>
        <w:t>XIX</w:t>
      </w:r>
      <w:r w:rsidRPr="00CB51F7">
        <w:rPr>
          <w:rFonts w:ascii="Times New Roman" w:hAnsi="Times New Roman" w:cs="Times New Roman"/>
          <w:sz w:val="28"/>
          <w:szCs w:val="28"/>
        </w:rPr>
        <w:t xml:space="preserve"> </w:t>
      </w:r>
      <w:r>
        <w:rPr>
          <w:rFonts w:ascii="Times New Roman" w:hAnsi="Times New Roman" w:cs="Times New Roman"/>
          <w:sz w:val="28"/>
          <w:szCs w:val="28"/>
        </w:rPr>
        <w:t>в</w:t>
      </w:r>
      <w:r w:rsidR="00110B1D">
        <w:rPr>
          <w:rFonts w:ascii="Times New Roman" w:hAnsi="Times New Roman" w:cs="Times New Roman"/>
          <w:sz w:val="28"/>
          <w:szCs w:val="28"/>
        </w:rPr>
        <w:t>.-</w:t>
      </w:r>
      <w:r>
        <w:rPr>
          <w:rFonts w:ascii="Times New Roman" w:hAnsi="Times New Roman" w:cs="Times New Roman"/>
          <w:sz w:val="28"/>
          <w:szCs w:val="28"/>
        </w:rPr>
        <w:t xml:space="preserve"> в начале </w:t>
      </w:r>
      <w:r>
        <w:rPr>
          <w:rFonts w:ascii="Times New Roman" w:hAnsi="Times New Roman" w:cs="Times New Roman"/>
          <w:sz w:val="28"/>
          <w:szCs w:val="28"/>
          <w:lang w:val="en-US"/>
        </w:rPr>
        <w:t>XX</w:t>
      </w:r>
      <w:r w:rsidRPr="00CB51F7">
        <w:rPr>
          <w:rFonts w:ascii="Times New Roman" w:hAnsi="Times New Roman" w:cs="Times New Roman"/>
          <w:sz w:val="28"/>
          <w:szCs w:val="28"/>
        </w:rPr>
        <w:t xml:space="preserve"> </w:t>
      </w:r>
      <w:r>
        <w:rPr>
          <w:rFonts w:ascii="Times New Roman" w:hAnsi="Times New Roman" w:cs="Times New Roman"/>
          <w:sz w:val="28"/>
          <w:szCs w:val="28"/>
        </w:rPr>
        <w:t>в., их обычаях и занятиях. Данная экспозиция дает представление не только о быте купеческого сословия, но и о том, как они относились к  воспитанию своих детей, какие качества прививали своим потомкам, для того, чтобы купеческие дети могли достойно продолжить дело их отцов и дедов.</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Экспозиция «В гостях у тверских купцов» позволила воссоздать интерьер жилых комнат купцов. Посетители могут пройтись по </w:t>
      </w:r>
      <w:r w:rsidRPr="00D71955">
        <w:rPr>
          <w:rFonts w:ascii="Times New Roman" w:hAnsi="Times New Roman" w:cs="Times New Roman"/>
          <w:sz w:val="28"/>
          <w:szCs w:val="28"/>
        </w:rPr>
        <w:t>прихож</w:t>
      </w:r>
      <w:r>
        <w:rPr>
          <w:rFonts w:ascii="Times New Roman" w:hAnsi="Times New Roman" w:cs="Times New Roman"/>
          <w:sz w:val="28"/>
          <w:szCs w:val="28"/>
        </w:rPr>
        <w:t>ей</w:t>
      </w:r>
      <w:r w:rsidRPr="00D71955">
        <w:rPr>
          <w:rFonts w:ascii="Times New Roman" w:hAnsi="Times New Roman" w:cs="Times New Roman"/>
          <w:sz w:val="28"/>
          <w:szCs w:val="28"/>
        </w:rPr>
        <w:t>, кабинет</w:t>
      </w:r>
      <w:r>
        <w:rPr>
          <w:rFonts w:ascii="Times New Roman" w:hAnsi="Times New Roman" w:cs="Times New Roman"/>
          <w:sz w:val="28"/>
          <w:szCs w:val="28"/>
        </w:rPr>
        <w:t>у</w:t>
      </w:r>
      <w:r w:rsidRPr="00D71955">
        <w:rPr>
          <w:rFonts w:ascii="Times New Roman" w:hAnsi="Times New Roman" w:cs="Times New Roman"/>
          <w:sz w:val="28"/>
          <w:szCs w:val="28"/>
        </w:rPr>
        <w:t>, гостин</w:t>
      </w:r>
      <w:r>
        <w:rPr>
          <w:rFonts w:ascii="Times New Roman" w:hAnsi="Times New Roman" w:cs="Times New Roman"/>
          <w:sz w:val="28"/>
          <w:szCs w:val="28"/>
        </w:rPr>
        <w:t>ой</w:t>
      </w:r>
      <w:r w:rsidRPr="00D71955">
        <w:rPr>
          <w:rFonts w:ascii="Times New Roman" w:hAnsi="Times New Roman" w:cs="Times New Roman"/>
          <w:sz w:val="28"/>
          <w:szCs w:val="28"/>
        </w:rPr>
        <w:t>, дамск</w:t>
      </w:r>
      <w:r>
        <w:rPr>
          <w:rFonts w:ascii="Times New Roman" w:hAnsi="Times New Roman" w:cs="Times New Roman"/>
          <w:sz w:val="28"/>
          <w:szCs w:val="28"/>
        </w:rPr>
        <w:t>ой</w:t>
      </w:r>
      <w:r w:rsidRPr="00D71955">
        <w:rPr>
          <w:rFonts w:ascii="Times New Roman" w:hAnsi="Times New Roman" w:cs="Times New Roman"/>
          <w:sz w:val="28"/>
          <w:szCs w:val="28"/>
        </w:rPr>
        <w:t xml:space="preserve"> и детск</w:t>
      </w:r>
      <w:r>
        <w:rPr>
          <w:rFonts w:ascii="Times New Roman" w:hAnsi="Times New Roman" w:cs="Times New Roman"/>
          <w:sz w:val="28"/>
          <w:szCs w:val="28"/>
        </w:rPr>
        <w:t>ой</w:t>
      </w:r>
      <w:r w:rsidRPr="00D71955">
        <w:rPr>
          <w:rFonts w:ascii="Times New Roman" w:hAnsi="Times New Roman" w:cs="Times New Roman"/>
          <w:sz w:val="28"/>
          <w:szCs w:val="28"/>
        </w:rPr>
        <w:t xml:space="preserve"> комнат</w:t>
      </w:r>
      <w:r>
        <w:rPr>
          <w:rFonts w:ascii="Times New Roman" w:hAnsi="Times New Roman" w:cs="Times New Roman"/>
          <w:sz w:val="28"/>
          <w:szCs w:val="28"/>
        </w:rPr>
        <w:t>е</w:t>
      </w:r>
      <w:r w:rsidRPr="00D71955">
        <w:rPr>
          <w:rFonts w:ascii="Times New Roman" w:hAnsi="Times New Roman" w:cs="Times New Roman"/>
          <w:sz w:val="28"/>
          <w:szCs w:val="28"/>
        </w:rPr>
        <w:t>.</w:t>
      </w:r>
      <w:r>
        <w:rPr>
          <w:rFonts w:ascii="Times New Roman" w:hAnsi="Times New Roman" w:cs="Times New Roman"/>
          <w:sz w:val="28"/>
          <w:szCs w:val="28"/>
        </w:rPr>
        <w:t xml:space="preserve"> В данных комнат царит непередаваемая атмосфера благодаря экспонатам, представленным посетителям. В музеи можно увидеть старинную мебель </w:t>
      </w:r>
      <w:r w:rsidR="00110B1D">
        <w:rPr>
          <w:rFonts w:ascii="Times New Roman" w:hAnsi="Times New Roman" w:cs="Times New Roman"/>
          <w:sz w:val="28"/>
          <w:szCs w:val="28"/>
        </w:rPr>
        <w:t xml:space="preserve">                           </w:t>
      </w:r>
      <w:r>
        <w:rPr>
          <w:rFonts w:ascii="Times New Roman" w:hAnsi="Times New Roman" w:cs="Times New Roman"/>
          <w:sz w:val="28"/>
          <w:szCs w:val="28"/>
        </w:rPr>
        <w:t xml:space="preserve">конца </w:t>
      </w:r>
      <w:r>
        <w:rPr>
          <w:rFonts w:ascii="Times New Roman" w:hAnsi="Times New Roman" w:cs="Times New Roman"/>
          <w:sz w:val="28"/>
          <w:szCs w:val="28"/>
          <w:lang w:val="en-US"/>
        </w:rPr>
        <w:t>XIX</w:t>
      </w:r>
      <w:r w:rsidR="00110B1D">
        <w:rPr>
          <w:rFonts w:ascii="Times New Roman" w:hAnsi="Times New Roman" w:cs="Times New Roman"/>
          <w:sz w:val="28"/>
          <w:szCs w:val="28"/>
        </w:rPr>
        <w:t>-</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 одежду, записные книжки, игрушки, предметы </w:t>
      </w:r>
      <w:r>
        <w:rPr>
          <w:rFonts w:ascii="Times New Roman" w:hAnsi="Times New Roman" w:cs="Times New Roman"/>
          <w:sz w:val="28"/>
          <w:szCs w:val="28"/>
        </w:rPr>
        <w:lastRenderedPageBreak/>
        <w:t xml:space="preserve">женского туалета, личные дневники. Экспозиция основа на предметах, относящихся к купцам </w:t>
      </w:r>
      <w:proofErr w:type="spellStart"/>
      <w:r>
        <w:rPr>
          <w:rFonts w:ascii="Times New Roman" w:hAnsi="Times New Roman" w:cs="Times New Roman"/>
          <w:sz w:val="28"/>
          <w:szCs w:val="28"/>
        </w:rPr>
        <w:t>Святогорову</w:t>
      </w:r>
      <w:proofErr w:type="spellEnd"/>
      <w:r>
        <w:rPr>
          <w:rFonts w:ascii="Times New Roman" w:hAnsi="Times New Roman" w:cs="Times New Roman"/>
          <w:sz w:val="28"/>
          <w:szCs w:val="28"/>
        </w:rPr>
        <w:t xml:space="preserve">, Жукову и </w:t>
      </w:r>
      <w:proofErr w:type="spellStart"/>
      <w:r>
        <w:rPr>
          <w:rFonts w:ascii="Times New Roman" w:hAnsi="Times New Roman" w:cs="Times New Roman"/>
          <w:sz w:val="28"/>
          <w:szCs w:val="28"/>
        </w:rPr>
        <w:t>Куровым</w:t>
      </w:r>
      <w:proofErr w:type="spellEnd"/>
      <w:r>
        <w:rPr>
          <w:rFonts w:ascii="Times New Roman" w:hAnsi="Times New Roman" w:cs="Times New Roman"/>
          <w:sz w:val="28"/>
          <w:szCs w:val="28"/>
        </w:rPr>
        <w:t>.</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Дмитрий </w:t>
      </w:r>
      <w:proofErr w:type="spellStart"/>
      <w:r>
        <w:rPr>
          <w:rFonts w:ascii="Times New Roman" w:hAnsi="Times New Roman" w:cs="Times New Roman"/>
          <w:sz w:val="28"/>
          <w:szCs w:val="28"/>
        </w:rPr>
        <w:t>Святогоров</w:t>
      </w:r>
      <w:proofErr w:type="spellEnd"/>
      <w:r>
        <w:rPr>
          <w:rFonts w:ascii="Times New Roman" w:hAnsi="Times New Roman" w:cs="Times New Roman"/>
          <w:sz w:val="28"/>
          <w:szCs w:val="28"/>
        </w:rPr>
        <w:t xml:space="preserve"> также был купцом 1 гильдии. </w:t>
      </w:r>
      <w:r w:rsidRPr="00035E68">
        <w:rPr>
          <w:rFonts w:ascii="Times New Roman" w:hAnsi="Times New Roman" w:cs="Times New Roman"/>
          <w:sz w:val="28"/>
          <w:szCs w:val="28"/>
        </w:rPr>
        <w:t xml:space="preserve">В 1760 году тверской купец Дмитрий </w:t>
      </w:r>
      <w:proofErr w:type="spellStart"/>
      <w:r w:rsidRPr="00035E68">
        <w:rPr>
          <w:rFonts w:ascii="Times New Roman" w:hAnsi="Times New Roman" w:cs="Times New Roman"/>
          <w:sz w:val="28"/>
          <w:szCs w:val="28"/>
        </w:rPr>
        <w:t>Св</w:t>
      </w:r>
      <w:r>
        <w:rPr>
          <w:rFonts w:ascii="Times New Roman" w:hAnsi="Times New Roman" w:cs="Times New Roman"/>
          <w:sz w:val="28"/>
          <w:szCs w:val="28"/>
        </w:rPr>
        <w:t>я</w:t>
      </w:r>
      <w:r w:rsidRPr="00035E68">
        <w:rPr>
          <w:rFonts w:ascii="Times New Roman" w:hAnsi="Times New Roman" w:cs="Times New Roman"/>
          <w:sz w:val="28"/>
          <w:szCs w:val="28"/>
        </w:rPr>
        <w:t>тогоров</w:t>
      </w:r>
      <w:proofErr w:type="spellEnd"/>
      <w:r w:rsidRPr="00035E68">
        <w:rPr>
          <w:rFonts w:ascii="Times New Roman" w:hAnsi="Times New Roman" w:cs="Times New Roman"/>
          <w:sz w:val="28"/>
          <w:szCs w:val="28"/>
        </w:rPr>
        <w:t xml:space="preserve"> получил разрешение Мануфактур-коллегии построить в Твери кожевенную и канатную мануфактуры. В к</w:t>
      </w:r>
      <w:r>
        <w:rPr>
          <w:rFonts w:ascii="Times New Roman" w:hAnsi="Times New Roman" w:cs="Times New Roman"/>
          <w:sz w:val="28"/>
          <w:szCs w:val="28"/>
        </w:rPr>
        <w:t xml:space="preserve">онце XVIII века его сын Петр </w:t>
      </w:r>
      <w:proofErr w:type="spellStart"/>
      <w:r>
        <w:rPr>
          <w:rFonts w:ascii="Times New Roman" w:hAnsi="Times New Roman" w:cs="Times New Roman"/>
          <w:sz w:val="28"/>
          <w:szCs w:val="28"/>
        </w:rPr>
        <w:t>Свя</w:t>
      </w:r>
      <w:r w:rsidRPr="00035E68">
        <w:rPr>
          <w:rFonts w:ascii="Times New Roman" w:hAnsi="Times New Roman" w:cs="Times New Roman"/>
          <w:sz w:val="28"/>
          <w:szCs w:val="28"/>
        </w:rPr>
        <w:t>тогоров</w:t>
      </w:r>
      <w:proofErr w:type="spellEnd"/>
      <w:r w:rsidRPr="00035E68">
        <w:rPr>
          <w:rFonts w:ascii="Times New Roman" w:hAnsi="Times New Roman" w:cs="Times New Roman"/>
          <w:sz w:val="28"/>
          <w:szCs w:val="28"/>
        </w:rPr>
        <w:t xml:space="preserve"> открыл полотняно-парусиновое производство - одно из крупнейших предприятий в заволжской части города.</w:t>
      </w:r>
      <w:r>
        <w:rPr>
          <w:rStyle w:val="a5"/>
          <w:rFonts w:ascii="Times New Roman" w:hAnsi="Times New Roman" w:cs="Times New Roman"/>
          <w:sz w:val="28"/>
          <w:szCs w:val="28"/>
        </w:rPr>
        <w:footnoteReference w:id="129"/>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Жуков, купец 2 гильдии, был владельцем кирпичного и кожаного заводов города Твери.</w:t>
      </w:r>
    </w:p>
    <w:p w:rsidR="00346C04" w:rsidRPr="00D71955"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каждом зале располагаются телевизоры, на которых можно посмотреть видеоматериалы.</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цокольном этаже расположена экспозиция «Русские самовары. Тверское чаепитие» </w:t>
      </w:r>
      <w:r w:rsidR="005753DA">
        <w:rPr>
          <w:rFonts w:ascii="Times New Roman" w:hAnsi="Times New Roman" w:cs="Times New Roman"/>
          <w:sz w:val="28"/>
          <w:szCs w:val="28"/>
        </w:rPr>
        <w:t xml:space="preserve">(См. приложение №5) </w:t>
      </w:r>
      <w:r>
        <w:rPr>
          <w:rFonts w:ascii="Times New Roman" w:hAnsi="Times New Roman" w:cs="Times New Roman"/>
          <w:sz w:val="28"/>
          <w:szCs w:val="28"/>
        </w:rPr>
        <w:t xml:space="preserve">включает в себя коллекцию самоваров </w:t>
      </w:r>
      <w:r>
        <w:rPr>
          <w:rFonts w:ascii="Times New Roman" w:hAnsi="Times New Roman" w:cs="Times New Roman"/>
          <w:sz w:val="28"/>
          <w:szCs w:val="28"/>
          <w:lang w:val="en-US"/>
        </w:rPr>
        <w:t>XVIII</w:t>
      </w:r>
      <w:r w:rsidRPr="006202E4">
        <w:rPr>
          <w:rFonts w:ascii="Times New Roman" w:hAnsi="Times New Roman" w:cs="Times New Roman"/>
          <w:sz w:val="28"/>
          <w:szCs w:val="28"/>
        </w:rPr>
        <w:t xml:space="preserve"> – </w:t>
      </w:r>
      <w:r>
        <w:rPr>
          <w:rFonts w:ascii="Times New Roman" w:hAnsi="Times New Roman" w:cs="Times New Roman"/>
          <w:sz w:val="28"/>
          <w:szCs w:val="28"/>
          <w:lang w:val="en-US"/>
        </w:rPr>
        <w:t>XIX</w:t>
      </w:r>
      <w:r w:rsidRPr="006202E4">
        <w:rPr>
          <w:rFonts w:ascii="Times New Roman" w:hAnsi="Times New Roman" w:cs="Times New Roman"/>
          <w:sz w:val="28"/>
          <w:szCs w:val="28"/>
        </w:rPr>
        <w:t xml:space="preserve"> </w:t>
      </w:r>
      <w:r>
        <w:rPr>
          <w:rFonts w:ascii="Times New Roman" w:hAnsi="Times New Roman" w:cs="Times New Roman"/>
          <w:sz w:val="28"/>
          <w:szCs w:val="28"/>
        </w:rPr>
        <w:t xml:space="preserve">вв.: дорожные самовары, </w:t>
      </w:r>
      <w:proofErr w:type="spellStart"/>
      <w:r>
        <w:rPr>
          <w:rFonts w:ascii="Times New Roman" w:hAnsi="Times New Roman" w:cs="Times New Roman"/>
          <w:sz w:val="28"/>
          <w:szCs w:val="28"/>
        </w:rPr>
        <w:t>сбитенники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чаеварки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Сбитенники</w:t>
      </w:r>
      <w:proofErr w:type="spellEnd"/>
      <w:r>
        <w:rPr>
          <w:rFonts w:ascii="Times New Roman" w:hAnsi="Times New Roman" w:cs="Times New Roman"/>
          <w:sz w:val="28"/>
          <w:szCs w:val="28"/>
        </w:rPr>
        <w:t xml:space="preserve"> являлись первыми самоварами. Внешне они похожи на чайники, но внутри </w:t>
      </w:r>
      <w:proofErr w:type="spellStart"/>
      <w:r>
        <w:rPr>
          <w:rFonts w:ascii="Times New Roman" w:hAnsi="Times New Roman" w:cs="Times New Roman"/>
          <w:sz w:val="28"/>
          <w:szCs w:val="28"/>
        </w:rPr>
        <w:t>сбитенники</w:t>
      </w:r>
      <w:proofErr w:type="spellEnd"/>
      <w:r>
        <w:rPr>
          <w:rFonts w:ascii="Times New Roman" w:hAnsi="Times New Roman" w:cs="Times New Roman"/>
          <w:sz w:val="28"/>
          <w:szCs w:val="28"/>
        </w:rPr>
        <w:t xml:space="preserve"> имели конструкцию самовара. </w:t>
      </w:r>
      <w:proofErr w:type="spellStart"/>
      <w:r>
        <w:rPr>
          <w:rFonts w:ascii="Times New Roman" w:hAnsi="Times New Roman" w:cs="Times New Roman"/>
          <w:sz w:val="28"/>
          <w:szCs w:val="28"/>
        </w:rPr>
        <w:t>Сбитенники</w:t>
      </w:r>
      <w:proofErr w:type="spellEnd"/>
      <w:r>
        <w:rPr>
          <w:rFonts w:ascii="Times New Roman" w:hAnsi="Times New Roman" w:cs="Times New Roman"/>
          <w:sz w:val="28"/>
          <w:szCs w:val="28"/>
        </w:rPr>
        <w:t xml:space="preserve"> были предназначены для приготовления сбитня – традиционного русского напитка. С середины </w:t>
      </w:r>
      <w:r>
        <w:rPr>
          <w:rFonts w:ascii="Times New Roman" w:hAnsi="Times New Roman" w:cs="Times New Roman"/>
          <w:sz w:val="28"/>
          <w:szCs w:val="28"/>
          <w:lang w:val="en-US"/>
        </w:rPr>
        <w:t>XVIII</w:t>
      </w:r>
      <w:r>
        <w:rPr>
          <w:rFonts w:ascii="Times New Roman" w:hAnsi="Times New Roman" w:cs="Times New Roman"/>
          <w:sz w:val="28"/>
          <w:szCs w:val="28"/>
        </w:rPr>
        <w:t xml:space="preserve"> в. сбитень продавали на улицах Твери. Он приготовлялся из меда и трав. Сбитень был очень популярен среди городского населения, т.к. чай в отличие от сбитня отличался дороговизной. В зале, где располагается данная экспозиция, также представлен рецепт пряного сбитня </w:t>
      </w:r>
      <w:r>
        <w:rPr>
          <w:rFonts w:ascii="Times New Roman" w:hAnsi="Times New Roman" w:cs="Times New Roman"/>
          <w:sz w:val="28"/>
          <w:szCs w:val="28"/>
          <w:lang w:val="en-US"/>
        </w:rPr>
        <w:t>XIX</w:t>
      </w:r>
      <w:r>
        <w:rPr>
          <w:rFonts w:ascii="Times New Roman" w:hAnsi="Times New Roman" w:cs="Times New Roman"/>
          <w:sz w:val="28"/>
          <w:szCs w:val="28"/>
        </w:rPr>
        <w:t xml:space="preserve"> в., с которым могут ознакомиться посетители музея.</w:t>
      </w:r>
    </w:p>
    <w:p w:rsidR="00346C04" w:rsidRPr="00343590"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Экспозиция включается в себя также дорожные самовары. Их брали с собой в поездки. Особенностью таких самоваров являлись съемные ножки. При ненадобности ножки снимались, а сам самовар помещался в металлические коробки с чаем.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Всего в Музеи тверского быта представлено более 50 видов самоваров, но особое место в экспозиции отводится </w:t>
      </w:r>
      <w:proofErr w:type="spellStart"/>
      <w:r>
        <w:rPr>
          <w:rFonts w:ascii="Times New Roman" w:hAnsi="Times New Roman" w:cs="Times New Roman"/>
          <w:sz w:val="28"/>
          <w:szCs w:val="28"/>
        </w:rPr>
        <w:t>чаеварке</w:t>
      </w:r>
      <w:proofErr w:type="spellEnd"/>
      <w:r>
        <w:rPr>
          <w:rFonts w:ascii="Times New Roman" w:hAnsi="Times New Roman" w:cs="Times New Roman"/>
          <w:sz w:val="28"/>
          <w:szCs w:val="28"/>
        </w:rPr>
        <w:t xml:space="preserve"> в виде паровоза. В экспозиции также представлена необходимая посуда для приготовления чая: сахарницы, стаканы, подстаканники, коробочки для конфет, щипцы для колки сахара. Посетители могут ознакомиться с историей производства самоваров; с ярмарками, на которых продавали данный вид сосудов. Также посетители могут ознакомиться с различными типами и формами самоваров. Помещение, где располагается данная экспозиция, воссоздает интерьер русской чайной. По предварительным заявкам здесь проводится интерактивное мероприятие «Русское чаепитие».</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доме купцов Арефьевых располагаются следующие экспозиции: «Декоративно </w:t>
      </w:r>
      <w:r w:rsidR="00110B1D">
        <w:rPr>
          <w:rFonts w:ascii="Times New Roman" w:hAnsi="Times New Roman" w:cs="Times New Roman"/>
          <w:sz w:val="28"/>
          <w:szCs w:val="28"/>
        </w:rPr>
        <w:t xml:space="preserve">- </w:t>
      </w:r>
      <w:r>
        <w:rPr>
          <w:rFonts w:ascii="Times New Roman" w:hAnsi="Times New Roman" w:cs="Times New Roman"/>
          <w:sz w:val="28"/>
          <w:szCs w:val="28"/>
        </w:rPr>
        <w:t xml:space="preserve">прикладное и народное искусство Тверской губернии </w:t>
      </w:r>
      <w:r w:rsidR="00110B1D">
        <w:rPr>
          <w:rFonts w:ascii="Times New Roman" w:hAnsi="Times New Roman" w:cs="Times New Roman"/>
          <w:sz w:val="28"/>
          <w:szCs w:val="28"/>
        </w:rPr>
        <w:t xml:space="preserve">       </w:t>
      </w:r>
      <w:r>
        <w:rPr>
          <w:rFonts w:ascii="Times New Roman" w:hAnsi="Times New Roman" w:cs="Times New Roman"/>
          <w:sz w:val="28"/>
          <w:szCs w:val="28"/>
          <w:lang w:val="en-US"/>
        </w:rPr>
        <w:t>XVII</w:t>
      </w:r>
      <w:r w:rsidR="00110B1D">
        <w:rPr>
          <w:rFonts w:ascii="Times New Roman" w:hAnsi="Times New Roman" w:cs="Times New Roman"/>
          <w:sz w:val="28"/>
          <w:szCs w:val="28"/>
        </w:rPr>
        <w:t xml:space="preserve"> -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sidRPr="001A36D5">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1A36D5">
        <w:t xml:space="preserve"> </w:t>
      </w:r>
      <w:r w:rsidRPr="001A36D5">
        <w:rPr>
          <w:rFonts w:ascii="Times New Roman" w:hAnsi="Times New Roman" w:cs="Times New Roman"/>
          <w:sz w:val="28"/>
          <w:szCs w:val="28"/>
        </w:rPr>
        <w:t xml:space="preserve">«Быт тверских крестьян второй половины </w:t>
      </w:r>
      <w:r w:rsidR="00110B1D">
        <w:rPr>
          <w:rFonts w:ascii="Times New Roman" w:hAnsi="Times New Roman" w:cs="Times New Roman"/>
          <w:sz w:val="28"/>
          <w:szCs w:val="28"/>
        </w:rPr>
        <w:t xml:space="preserve">                </w:t>
      </w:r>
      <w:r w:rsidRPr="001A36D5">
        <w:rPr>
          <w:rFonts w:ascii="Times New Roman" w:hAnsi="Times New Roman" w:cs="Times New Roman"/>
          <w:sz w:val="28"/>
          <w:szCs w:val="28"/>
        </w:rPr>
        <w:t>XIX</w:t>
      </w:r>
      <w:r w:rsidR="00110B1D">
        <w:rPr>
          <w:rFonts w:ascii="Times New Roman" w:hAnsi="Times New Roman" w:cs="Times New Roman"/>
          <w:sz w:val="28"/>
          <w:szCs w:val="28"/>
        </w:rPr>
        <w:t xml:space="preserve"> -</w:t>
      </w:r>
      <w:r w:rsidRPr="001A36D5">
        <w:rPr>
          <w:rFonts w:ascii="Times New Roman" w:hAnsi="Times New Roman" w:cs="Times New Roman"/>
          <w:sz w:val="28"/>
          <w:szCs w:val="28"/>
        </w:rPr>
        <w:t xml:space="preserve"> начала XX вв.»</w:t>
      </w:r>
      <w:r>
        <w:rPr>
          <w:rFonts w:ascii="Times New Roman" w:hAnsi="Times New Roman" w:cs="Times New Roman"/>
          <w:sz w:val="28"/>
          <w:szCs w:val="28"/>
        </w:rPr>
        <w:t xml:space="preserve"> и выставка «</w:t>
      </w:r>
      <w:r w:rsidRPr="001A36D5">
        <w:rPr>
          <w:rFonts w:ascii="Times New Roman" w:hAnsi="Times New Roman" w:cs="Times New Roman"/>
          <w:sz w:val="28"/>
          <w:szCs w:val="28"/>
        </w:rPr>
        <w:t>Тайны Бельского клада</w:t>
      </w:r>
      <w:r>
        <w:rPr>
          <w:rFonts w:ascii="Times New Roman" w:hAnsi="Times New Roman" w:cs="Times New Roman"/>
          <w:sz w:val="28"/>
          <w:szCs w:val="28"/>
        </w:rPr>
        <w:t xml:space="preserve">».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Экспозиция «</w:t>
      </w:r>
      <w:r w:rsidRPr="001A36D5">
        <w:rPr>
          <w:rFonts w:ascii="Times New Roman" w:hAnsi="Times New Roman" w:cs="Times New Roman"/>
          <w:sz w:val="28"/>
          <w:szCs w:val="28"/>
        </w:rPr>
        <w:t>Декоративно</w:t>
      </w:r>
      <w:r w:rsidR="00312038">
        <w:rPr>
          <w:rFonts w:ascii="Times New Roman" w:hAnsi="Times New Roman" w:cs="Times New Roman"/>
          <w:sz w:val="28"/>
          <w:szCs w:val="28"/>
        </w:rPr>
        <w:t>-</w:t>
      </w:r>
      <w:r w:rsidRPr="001A36D5">
        <w:rPr>
          <w:rFonts w:ascii="Times New Roman" w:hAnsi="Times New Roman" w:cs="Times New Roman"/>
          <w:sz w:val="28"/>
          <w:szCs w:val="28"/>
        </w:rPr>
        <w:t>прикладное и народное искусство Тверской губернии XVII</w:t>
      </w:r>
      <w:r w:rsidR="00110B1D">
        <w:rPr>
          <w:rFonts w:ascii="Times New Roman" w:hAnsi="Times New Roman" w:cs="Times New Roman"/>
          <w:sz w:val="28"/>
          <w:szCs w:val="28"/>
        </w:rPr>
        <w:t>-</w:t>
      </w:r>
      <w:r w:rsidRPr="001A36D5">
        <w:rPr>
          <w:rFonts w:ascii="Times New Roman" w:hAnsi="Times New Roman" w:cs="Times New Roman"/>
          <w:sz w:val="28"/>
          <w:szCs w:val="28"/>
        </w:rPr>
        <w:t xml:space="preserve"> начала XX в.</w:t>
      </w:r>
      <w:r>
        <w:rPr>
          <w:rFonts w:ascii="Times New Roman" w:hAnsi="Times New Roman" w:cs="Times New Roman"/>
          <w:sz w:val="28"/>
          <w:szCs w:val="28"/>
        </w:rPr>
        <w:t xml:space="preserve">» знакомит посетителей с образцами вышивки, ткачества и кружевоплетения, которые были особенно распространены в Тверской губернии. Вышивкой украшены полотенца, скатерти, салфетки, одежда. Особое внимание отводилось головным уборам, поэтому в данной экспозиции представлена коллекция кокошников, которые богато украшены бисером, жемчугом и </w:t>
      </w:r>
      <w:proofErr w:type="spellStart"/>
      <w:r>
        <w:rPr>
          <w:rFonts w:ascii="Times New Roman" w:hAnsi="Times New Roman" w:cs="Times New Roman"/>
          <w:sz w:val="28"/>
          <w:szCs w:val="28"/>
        </w:rPr>
        <w:t>золотным</w:t>
      </w:r>
      <w:proofErr w:type="spellEnd"/>
      <w:r>
        <w:rPr>
          <w:rFonts w:ascii="Times New Roman" w:hAnsi="Times New Roman" w:cs="Times New Roman"/>
          <w:sz w:val="28"/>
          <w:szCs w:val="28"/>
        </w:rPr>
        <w:t xml:space="preserve"> шитьем. Данная экспозиция включает в себя также зал, посвященный ювелирному искусству </w:t>
      </w:r>
      <w:r w:rsidRPr="001A36D5">
        <w:rPr>
          <w:rFonts w:ascii="Times New Roman" w:hAnsi="Times New Roman" w:cs="Times New Roman"/>
          <w:sz w:val="28"/>
          <w:szCs w:val="28"/>
        </w:rPr>
        <w:t>XVI</w:t>
      </w:r>
      <w:r w:rsidR="00110B1D">
        <w:rPr>
          <w:rFonts w:ascii="Times New Roman" w:hAnsi="Times New Roman" w:cs="Times New Roman"/>
          <w:sz w:val="28"/>
          <w:szCs w:val="28"/>
        </w:rPr>
        <w:t>-</w:t>
      </w:r>
      <w:r w:rsidRPr="001A36D5">
        <w:rPr>
          <w:rFonts w:ascii="Times New Roman" w:hAnsi="Times New Roman" w:cs="Times New Roman"/>
          <w:sz w:val="28"/>
          <w:szCs w:val="28"/>
        </w:rPr>
        <w:t>XVIII вв.</w:t>
      </w:r>
    </w:p>
    <w:p w:rsidR="00346C04" w:rsidRPr="00E54162" w:rsidRDefault="00346C04" w:rsidP="00346C04">
      <w:pPr>
        <w:spacing w:line="360" w:lineRule="auto"/>
        <w:ind w:firstLine="709"/>
        <w:jc w:val="both"/>
        <w:rPr>
          <w:rFonts w:ascii="Times New Roman" w:hAnsi="Times New Roman" w:cs="Times New Roman"/>
          <w:sz w:val="28"/>
          <w:szCs w:val="28"/>
        </w:rPr>
      </w:pPr>
      <w:r w:rsidRPr="00E01D54">
        <w:rPr>
          <w:rFonts w:ascii="Times New Roman" w:hAnsi="Times New Roman" w:cs="Times New Roman"/>
          <w:sz w:val="28"/>
          <w:szCs w:val="28"/>
        </w:rPr>
        <w:t xml:space="preserve">Материалы этнографических экспедиций из разных районов Тверской области дали возможность </w:t>
      </w:r>
      <w:r>
        <w:rPr>
          <w:rFonts w:ascii="Times New Roman" w:hAnsi="Times New Roman" w:cs="Times New Roman"/>
          <w:sz w:val="28"/>
          <w:szCs w:val="28"/>
        </w:rPr>
        <w:t>создат</w:t>
      </w:r>
      <w:r w:rsidRPr="00E01D54">
        <w:rPr>
          <w:rFonts w:ascii="Times New Roman" w:hAnsi="Times New Roman" w:cs="Times New Roman"/>
          <w:sz w:val="28"/>
          <w:szCs w:val="28"/>
        </w:rPr>
        <w:t>ь в залах первого этажа</w:t>
      </w:r>
      <w:r>
        <w:rPr>
          <w:rFonts w:ascii="Times New Roman" w:hAnsi="Times New Roman" w:cs="Times New Roman"/>
          <w:sz w:val="28"/>
          <w:szCs w:val="28"/>
        </w:rPr>
        <w:t xml:space="preserve"> экспозицию </w:t>
      </w:r>
      <w:r w:rsidRPr="00E01D54">
        <w:rPr>
          <w:rFonts w:ascii="Times New Roman" w:hAnsi="Times New Roman" w:cs="Times New Roman"/>
          <w:sz w:val="28"/>
          <w:szCs w:val="28"/>
        </w:rPr>
        <w:t>«Быт тверских крестьян второй половины XIX</w:t>
      </w:r>
      <w:r w:rsidR="00312038">
        <w:rPr>
          <w:rFonts w:ascii="Times New Roman" w:hAnsi="Times New Roman" w:cs="Times New Roman"/>
          <w:sz w:val="28"/>
          <w:szCs w:val="28"/>
        </w:rPr>
        <w:t>-</w:t>
      </w:r>
      <w:r w:rsidRPr="00E01D54">
        <w:rPr>
          <w:rFonts w:ascii="Times New Roman" w:hAnsi="Times New Roman" w:cs="Times New Roman"/>
          <w:sz w:val="28"/>
          <w:szCs w:val="28"/>
        </w:rPr>
        <w:t xml:space="preserve"> начала XX вв.»</w:t>
      </w:r>
      <w:r>
        <w:rPr>
          <w:rFonts w:ascii="Times New Roman" w:hAnsi="Times New Roman" w:cs="Times New Roman"/>
          <w:sz w:val="28"/>
          <w:szCs w:val="28"/>
        </w:rPr>
        <w:t>.</w:t>
      </w:r>
      <w:r>
        <w:rPr>
          <w:rStyle w:val="a5"/>
          <w:rFonts w:ascii="Times New Roman" w:hAnsi="Times New Roman" w:cs="Times New Roman"/>
          <w:sz w:val="28"/>
          <w:szCs w:val="28"/>
        </w:rPr>
        <w:footnoteReference w:id="130"/>
      </w:r>
      <w:r>
        <w:rPr>
          <w:rFonts w:ascii="Times New Roman" w:hAnsi="Times New Roman" w:cs="Times New Roman"/>
          <w:sz w:val="28"/>
          <w:szCs w:val="28"/>
        </w:rPr>
        <w:t xml:space="preserve"> С помощью этой экспозиции посетители могут ознакомиться с интерьером крестьянского дома: с самой избой, сенями, печью, домашней посудой и орудиями труда. </w:t>
      </w:r>
      <w:r>
        <w:rPr>
          <w:rFonts w:ascii="Times New Roman" w:hAnsi="Times New Roman" w:cs="Times New Roman"/>
          <w:sz w:val="28"/>
          <w:szCs w:val="28"/>
        </w:rPr>
        <w:lastRenderedPageBreak/>
        <w:t xml:space="preserve">Посуда была изготовлена из керамики и дерева: глиняные кувшины, горшки, деревянные ложки. Примечательно то, что посуда украшалась рисунками, узорами. Экспозиция позволяет лучше узнать быть крестьян, их ремесла, обычаи и нравы. Многие девушки и женщины в крестьянской семье занимались ткачеством. Ткацкие станки также находятся в экспозиции. В музеи можно ознакомиться  с образцами узорного ткачества </w:t>
      </w:r>
      <w:r>
        <w:rPr>
          <w:rFonts w:ascii="Times New Roman" w:hAnsi="Times New Roman" w:cs="Times New Roman"/>
          <w:sz w:val="28"/>
          <w:szCs w:val="28"/>
          <w:lang w:val="en-US"/>
        </w:rPr>
        <w:t>XIX</w:t>
      </w:r>
      <w:r w:rsidR="00110B1D">
        <w:rPr>
          <w:rFonts w:ascii="Times New Roman" w:hAnsi="Times New Roman" w:cs="Times New Roman"/>
          <w:sz w:val="28"/>
          <w:szCs w:val="28"/>
        </w:rPr>
        <w:t>-</w:t>
      </w:r>
      <w:r w:rsidRPr="00E54162">
        <w:rPr>
          <w:rFonts w:ascii="Times New Roman" w:hAnsi="Times New Roman" w:cs="Times New Roman"/>
          <w:sz w:val="28"/>
          <w:szCs w:val="28"/>
        </w:rPr>
        <w:t xml:space="preserve"> </w:t>
      </w:r>
      <w:r>
        <w:rPr>
          <w:rFonts w:ascii="Times New Roman" w:hAnsi="Times New Roman" w:cs="Times New Roman"/>
          <w:sz w:val="28"/>
          <w:szCs w:val="28"/>
          <w:lang w:val="en-US"/>
        </w:rPr>
        <w:t>XX</w:t>
      </w:r>
      <w:r w:rsidRPr="00E54162">
        <w:rPr>
          <w:rFonts w:ascii="Times New Roman" w:hAnsi="Times New Roman" w:cs="Times New Roman"/>
          <w:sz w:val="28"/>
          <w:szCs w:val="28"/>
        </w:rPr>
        <w:t xml:space="preserve"> </w:t>
      </w:r>
      <w:r>
        <w:rPr>
          <w:rFonts w:ascii="Times New Roman" w:hAnsi="Times New Roman" w:cs="Times New Roman"/>
          <w:sz w:val="28"/>
          <w:szCs w:val="28"/>
        </w:rPr>
        <w:t xml:space="preserve">вв. </w:t>
      </w:r>
    </w:p>
    <w:p w:rsidR="00346C04" w:rsidRPr="006202E4" w:rsidRDefault="00346C04" w:rsidP="00346C04">
      <w:pPr>
        <w:spacing w:line="360" w:lineRule="auto"/>
        <w:ind w:firstLine="709"/>
        <w:jc w:val="both"/>
        <w:rPr>
          <w:rFonts w:ascii="Times New Roman" w:hAnsi="Times New Roman" w:cs="Times New Roman"/>
          <w:sz w:val="28"/>
          <w:szCs w:val="28"/>
        </w:rPr>
      </w:pPr>
      <w:r w:rsidRPr="001A36D5">
        <w:rPr>
          <w:rFonts w:ascii="Times New Roman" w:hAnsi="Times New Roman" w:cs="Times New Roman"/>
          <w:sz w:val="28"/>
          <w:szCs w:val="28"/>
        </w:rPr>
        <w:t>Выставка «</w:t>
      </w:r>
      <w:r>
        <w:rPr>
          <w:rFonts w:ascii="Times New Roman" w:hAnsi="Times New Roman" w:cs="Times New Roman"/>
          <w:sz w:val="28"/>
          <w:szCs w:val="28"/>
        </w:rPr>
        <w:t>Тайна Бельского клада</w:t>
      </w:r>
      <w:r w:rsidRPr="001A36D5">
        <w:rPr>
          <w:rFonts w:ascii="Times New Roman" w:hAnsi="Times New Roman" w:cs="Times New Roman"/>
          <w:sz w:val="28"/>
          <w:szCs w:val="28"/>
        </w:rPr>
        <w:t xml:space="preserve">» знакомит с историей клада, найденного на территории </w:t>
      </w:r>
      <w:r>
        <w:rPr>
          <w:rFonts w:ascii="Times New Roman" w:hAnsi="Times New Roman" w:cs="Times New Roman"/>
          <w:sz w:val="28"/>
          <w:szCs w:val="28"/>
        </w:rPr>
        <w:t>Т</w:t>
      </w:r>
      <w:r w:rsidRPr="001A36D5">
        <w:rPr>
          <w:rFonts w:ascii="Times New Roman" w:hAnsi="Times New Roman" w:cs="Times New Roman"/>
          <w:sz w:val="28"/>
          <w:szCs w:val="28"/>
        </w:rPr>
        <w:t>верской земли</w:t>
      </w:r>
      <w:r>
        <w:rPr>
          <w:rFonts w:ascii="Times New Roman" w:hAnsi="Times New Roman" w:cs="Times New Roman"/>
          <w:sz w:val="28"/>
          <w:szCs w:val="28"/>
        </w:rPr>
        <w:t xml:space="preserve"> в Бельском районе, недалеко от деревни Грибанова</w:t>
      </w:r>
      <w:r w:rsidRPr="001A36D5">
        <w:rPr>
          <w:rFonts w:ascii="Times New Roman" w:hAnsi="Times New Roman" w:cs="Times New Roman"/>
          <w:sz w:val="28"/>
          <w:szCs w:val="28"/>
        </w:rPr>
        <w:t xml:space="preserve">. </w:t>
      </w:r>
      <w:r>
        <w:rPr>
          <w:rFonts w:ascii="Times New Roman" w:hAnsi="Times New Roman" w:cs="Times New Roman"/>
          <w:sz w:val="28"/>
          <w:szCs w:val="28"/>
        </w:rPr>
        <w:t xml:space="preserve">Бельский клад состоит из </w:t>
      </w:r>
      <w:r w:rsidRPr="001A36D5">
        <w:rPr>
          <w:rFonts w:ascii="Times New Roman" w:hAnsi="Times New Roman" w:cs="Times New Roman"/>
          <w:sz w:val="28"/>
          <w:szCs w:val="28"/>
        </w:rPr>
        <w:t>столово</w:t>
      </w:r>
      <w:r>
        <w:rPr>
          <w:rFonts w:ascii="Times New Roman" w:hAnsi="Times New Roman" w:cs="Times New Roman"/>
          <w:sz w:val="28"/>
          <w:szCs w:val="28"/>
        </w:rPr>
        <w:t>го</w:t>
      </w:r>
      <w:r w:rsidRPr="001A36D5">
        <w:rPr>
          <w:rFonts w:ascii="Times New Roman" w:hAnsi="Times New Roman" w:cs="Times New Roman"/>
          <w:sz w:val="28"/>
          <w:szCs w:val="28"/>
        </w:rPr>
        <w:t xml:space="preserve"> серебр</w:t>
      </w:r>
      <w:r>
        <w:rPr>
          <w:rFonts w:ascii="Times New Roman" w:hAnsi="Times New Roman" w:cs="Times New Roman"/>
          <w:sz w:val="28"/>
          <w:szCs w:val="28"/>
        </w:rPr>
        <w:t>а</w:t>
      </w:r>
      <w:r w:rsidRPr="001A36D5">
        <w:rPr>
          <w:rFonts w:ascii="Times New Roman" w:hAnsi="Times New Roman" w:cs="Times New Roman"/>
          <w:sz w:val="28"/>
          <w:szCs w:val="28"/>
        </w:rPr>
        <w:t>, ювелирны</w:t>
      </w:r>
      <w:r>
        <w:rPr>
          <w:rFonts w:ascii="Times New Roman" w:hAnsi="Times New Roman" w:cs="Times New Roman"/>
          <w:sz w:val="28"/>
          <w:szCs w:val="28"/>
        </w:rPr>
        <w:t>х</w:t>
      </w:r>
      <w:r w:rsidRPr="001A36D5">
        <w:rPr>
          <w:rFonts w:ascii="Times New Roman" w:hAnsi="Times New Roman" w:cs="Times New Roman"/>
          <w:sz w:val="28"/>
          <w:szCs w:val="28"/>
        </w:rPr>
        <w:t xml:space="preserve"> украшени</w:t>
      </w:r>
      <w:r>
        <w:rPr>
          <w:rFonts w:ascii="Times New Roman" w:hAnsi="Times New Roman" w:cs="Times New Roman"/>
          <w:sz w:val="28"/>
          <w:szCs w:val="28"/>
        </w:rPr>
        <w:t>й</w:t>
      </w:r>
      <w:r w:rsidRPr="001A36D5">
        <w:rPr>
          <w:rFonts w:ascii="Times New Roman" w:hAnsi="Times New Roman" w:cs="Times New Roman"/>
          <w:sz w:val="28"/>
          <w:szCs w:val="28"/>
        </w:rPr>
        <w:t xml:space="preserve"> из золота и серебра с драгоценными камнями, оклад</w:t>
      </w:r>
      <w:r>
        <w:rPr>
          <w:rFonts w:ascii="Times New Roman" w:hAnsi="Times New Roman" w:cs="Times New Roman"/>
          <w:sz w:val="28"/>
          <w:szCs w:val="28"/>
        </w:rPr>
        <w:t xml:space="preserve">ов </w:t>
      </w:r>
      <w:r w:rsidRPr="001A36D5">
        <w:rPr>
          <w:rFonts w:ascii="Times New Roman" w:hAnsi="Times New Roman" w:cs="Times New Roman"/>
          <w:sz w:val="28"/>
          <w:szCs w:val="28"/>
        </w:rPr>
        <w:t xml:space="preserve">икон </w:t>
      </w:r>
      <w:r w:rsidR="00110B1D">
        <w:rPr>
          <w:rFonts w:ascii="Times New Roman" w:hAnsi="Times New Roman" w:cs="Times New Roman"/>
          <w:sz w:val="28"/>
          <w:szCs w:val="28"/>
        </w:rPr>
        <w:t xml:space="preserve">     </w:t>
      </w:r>
      <w:r w:rsidRPr="001A36D5">
        <w:rPr>
          <w:rFonts w:ascii="Times New Roman" w:hAnsi="Times New Roman" w:cs="Times New Roman"/>
          <w:sz w:val="28"/>
          <w:szCs w:val="28"/>
        </w:rPr>
        <w:t>XIX</w:t>
      </w:r>
      <w:r w:rsidR="00110B1D">
        <w:rPr>
          <w:rFonts w:ascii="Times New Roman" w:hAnsi="Times New Roman" w:cs="Times New Roman"/>
          <w:sz w:val="28"/>
          <w:szCs w:val="28"/>
        </w:rPr>
        <w:t>-</w:t>
      </w:r>
      <w:r w:rsidRPr="001A36D5">
        <w:rPr>
          <w:rFonts w:ascii="Times New Roman" w:hAnsi="Times New Roman" w:cs="Times New Roman"/>
          <w:sz w:val="28"/>
          <w:szCs w:val="28"/>
        </w:rPr>
        <w:t xml:space="preserve"> начала XX веков.</w:t>
      </w:r>
      <w:r>
        <w:rPr>
          <w:rFonts w:ascii="Times New Roman" w:hAnsi="Times New Roman" w:cs="Times New Roman"/>
          <w:sz w:val="28"/>
          <w:szCs w:val="28"/>
        </w:rPr>
        <w:t xml:space="preserve"> Всего в составе клада находятся 164 предмета.</w:t>
      </w:r>
      <w:r>
        <w:rPr>
          <w:rStyle w:val="a5"/>
          <w:rFonts w:ascii="Times New Roman" w:hAnsi="Times New Roman" w:cs="Times New Roman"/>
          <w:sz w:val="28"/>
          <w:szCs w:val="28"/>
        </w:rPr>
        <w:footnoteReference w:id="131"/>
      </w:r>
      <w:r>
        <w:rPr>
          <w:rFonts w:ascii="Times New Roman" w:hAnsi="Times New Roman" w:cs="Times New Roman"/>
          <w:sz w:val="28"/>
          <w:szCs w:val="28"/>
        </w:rPr>
        <w:t xml:space="preserve"> Выставка была открыта 16 ноября 2010 г.</w:t>
      </w:r>
    </w:p>
    <w:p w:rsidR="00346C04" w:rsidRPr="00CB51F7"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Выставка «Тверские модницы» включает в себя коллекцию женской одежды и аксессуаров </w:t>
      </w:r>
      <w:r>
        <w:rPr>
          <w:rFonts w:ascii="Times New Roman" w:hAnsi="Times New Roman" w:cs="Times New Roman"/>
          <w:sz w:val="28"/>
          <w:szCs w:val="28"/>
          <w:lang w:val="en-US"/>
        </w:rPr>
        <w:t>XIX</w:t>
      </w:r>
      <w:r w:rsidR="00110B1D">
        <w:rPr>
          <w:rFonts w:ascii="Times New Roman" w:hAnsi="Times New Roman" w:cs="Times New Roman"/>
          <w:sz w:val="28"/>
          <w:szCs w:val="28"/>
        </w:rPr>
        <w:t>-</w:t>
      </w:r>
      <w:r w:rsidRPr="00ED2CE8">
        <w:rPr>
          <w:rFonts w:ascii="Times New Roman" w:hAnsi="Times New Roman" w:cs="Times New Roman"/>
          <w:sz w:val="28"/>
          <w:szCs w:val="28"/>
        </w:rPr>
        <w:t xml:space="preserve"> </w:t>
      </w:r>
      <w:r>
        <w:rPr>
          <w:rFonts w:ascii="Times New Roman" w:hAnsi="Times New Roman" w:cs="Times New Roman"/>
          <w:sz w:val="28"/>
          <w:szCs w:val="28"/>
          <w:lang w:val="en-US"/>
        </w:rPr>
        <w:t>XX</w:t>
      </w:r>
      <w:r w:rsidRPr="00ED2CE8">
        <w:rPr>
          <w:rFonts w:ascii="Times New Roman" w:hAnsi="Times New Roman" w:cs="Times New Roman"/>
          <w:sz w:val="28"/>
          <w:szCs w:val="28"/>
        </w:rPr>
        <w:t xml:space="preserve"> </w:t>
      </w:r>
      <w:r>
        <w:rPr>
          <w:rFonts w:ascii="Times New Roman" w:hAnsi="Times New Roman" w:cs="Times New Roman"/>
          <w:sz w:val="28"/>
          <w:szCs w:val="28"/>
        </w:rPr>
        <w:t xml:space="preserve"> вв.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экспозициями Музея тверского быта позволяет лучше узнать историю и культуру Тверского края, ознакомиться с образом жизни различных слоев населения и увидеть уникальные предметы тверского народного искусства.</w:t>
      </w:r>
    </w:p>
    <w:p w:rsidR="00126290" w:rsidRDefault="00126290" w:rsidP="00346C04">
      <w:pPr>
        <w:spacing w:line="360" w:lineRule="auto"/>
        <w:ind w:firstLine="709"/>
        <w:jc w:val="both"/>
        <w:rPr>
          <w:rFonts w:ascii="Times New Roman" w:hAnsi="Times New Roman" w:cs="Times New Roman"/>
          <w:sz w:val="28"/>
          <w:szCs w:val="28"/>
        </w:rPr>
      </w:pPr>
    </w:p>
    <w:p w:rsidR="00346C04" w:rsidRDefault="00346C04" w:rsidP="00346C04">
      <w:pPr>
        <w:spacing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§3. Интерактивные программы и экскурсии в Музеи тверского быта</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Музей тверского быта предлагает обширный перечень проводимых экскурсий и интерактивных программ.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Экскурсия «Вышивка и ткачество Тверского края» рассказывает о ткачестве, которым занимались крестьяне. Одним из традиционных женских </w:t>
      </w:r>
      <w:r>
        <w:rPr>
          <w:rFonts w:ascii="Times New Roman" w:hAnsi="Times New Roman" w:cs="Times New Roman"/>
          <w:sz w:val="28"/>
          <w:szCs w:val="28"/>
        </w:rPr>
        <w:lastRenderedPageBreak/>
        <w:t xml:space="preserve">видов рукоделия являлось плетение </w:t>
      </w:r>
      <w:proofErr w:type="spellStart"/>
      <w:r>
        <w:rPr>
          <w:rFonts w:ascii="Times New Roman" w:hAnsi="Times New Roman" w:cs="Times New Roman"/>
          <w:sz w:val="28"/>
          <w:szCs w:val="28"/>
        </w:rPr>
        <w:t>калязинских</w:t>
      </w:r>
      <w:proofErr w:type="spellEnd"/>
      <w:r>
        <w:rPr>
          <w:rFonts w:ascii="Times New Roman" w:hAnsi="Times New Roman" w:cs="Times New Roman"/>
          <w:sz w:val="28"/>
          <w:szCs w:val="28"/>
        </w:rPr>
        <w:t xml:space="preserve"> кружев</w:t>
      </w:r>
      <w:r>
        <w:rPr>
          <w:rStyle w:val="a5"/>
          <w:rFonts w:ascii="Times New Roman" w:hAnsi="Times New Roman" w:cs="Times New Roman"/>
          <w:sz w:val="28"/>
          <w:szCs w:val="28"/>
        </w:rPr>
        <w:footnoteReference w:id="132"/>
      </w:r>
      <w:r>
        <w:rPr>
          <w:rFonts w:ascii="Times New Roman" w:hAnsi="Times New Roman" w:cs="Times New Roman"/>
          <w:sz w:val="28"/>
          <w:szCs w:val="28"/>
        </w:rPr>
        <w:t xml:space="preserve">. Экскурсовод предлагает ознакомиться с образцами вышивки. Среди экспонатов также можно увидеть образцы </w:t>
      </w:r>
      <w:proofErr w:type="spellStart"/>
      <w:r>
        <w:rPr>
          <w:rFonts w:ascii="Times New Roman" w:hAnsi="Times New Roman" w:cs="Times New Roman"/>
          <w:sz w:val="28"/>
          <w:szCs w:val="28"/>
        </w:rPr>
        <w:t>золотного</w:t>
      </w:r>
      <w:proofErr w:type="spellEnd"/>
      <w:r>
        <w:rPr>
          <w:rFonts w:ascii="Times New Roman" w:hAnsi="Times New Roman" w:cs="Times New Roman"/>
          <w:sz w:val="28"/>
          <w:szCs w:val="28"/>
        </w:rPr>
        <w:t xml:space="preserve"> шитья. В ходе данной экскурсии посетители могут ознакомиться с историей данного занятия и его особенностях. Экскурсия является тематической, т.к. она раскрывает суть только одной темы. Данная экскурсионная услуга рассчитана на людей любых возрастных категорий.   </w:t>
      </w:r>
    </w:p>
    <w:p w:rsidR="00346C04" w:rsidRPr="00314F5E"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Экскурсия «</w:t>
      </w:r>
      <w:r w:rsidRPr="001E1F2D">
        <w:rPr>
          <w:rFonts w:ascii="Times New Roman" w:hAnsi="Times New Roman" w:cs="Times New Roman"/>
          <w:sz w:val="28"/>
          <w:szCs w:val="28"/>
        </w:rPr>
        <w:t>Быт тверских крестьян</w:t>
      </w:r>
      <w:r>
        <w:rPr>
          <w:rFonts w:ascii="Times New Roman" w:hAnsi="Times New Roman" w:cs="Times New Roman"/>
          <w:sz w:val="28"/>
          <w:szCs w:val="28"/>
        </w:rPr>
        <w:t xml:space="preserve">» позволяет посетителям перенестись в сельский дом и окунуться в крестьянский быт второй половины </w:t>
      </w:r>
      <w:r>
        <w:rPr>
          <w:rFonts w:ascii="Times New Roman" w:hAnsi="Times New Roman" w:cs="Times New Roman"/>
          <w:sz w:val="28"/>
          <w:szCs w:val="28"/>
          <w:lang w:val="en-US"/>
        </w:rPr>
        <w:t>XIX</w:t>
      </w:r>
      <w:r w:rsidRPr="00314F5E">
        <w:rPr>
          <w:rFonts w:ascii="Times New Roman" w:hAnsi="Times New Roman" w:cs="Times New Roman"/>
          <w:sz w:val="28"/>
          <w:szCs w:val="28"/>
        </w:rPr>
        <w:t xml:space="preserve"> – </w:t>
      </w:r>
      <w:r>
        <w:rPr>
          <w:rFonts w:ascii="Times New Roman" w:hAnsi="Times New Roman" w:cs="Times New Roman"/>
          <w:sz w:val="28"/>
          <w:szCs w:val="28"/>
          <w:lang w:val="en-US"/>
        </w:rPr>
        <w:t>XX</w:t>
      </w:r>
      <w:r w:rsidRPr="00314F5E">
        <w:rPr>
          <w:rFonts w:ascii="Times New Roman" w:hAnsi="Times New Roman" w:cs="Times New Roman"/>
          <w:sz w:val="28"/>
          <w:szCs w:val="28"/>
        </w:rPr>
        <w:t xml:space="preserve"> </w:t>
      </w:r>
      <w:r>
        <w:rPr>
          <w:rFonts w:ascii="Times New Roman" w:hAnsi="Times New Roman" w:cs="Times New Roman"/>
          <w:sz w:val="28"/>
          <w:szCs w:val="28"/>
        </w:rPr>
        <w:t xml:space="preserve">вв. Целью экскурсионной программы является не только показ дома и интерьера, но, в первую очередь, показ именно образа жизни крестьян. Данная экскурсия позволяет ознакомиться с психологией, традициями, обычаями и привычками крестьян.  Также посетители могут оценить в полной мере архитектуру крестьянского дома.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Экскурсия «</w:t>
      </w:r>
      <w:r w:rsidRPr="001E1F2D">
        <w:rPr>
          <w:rFonts w:ascii="Times New Roman" w:hAnsi="Times New Roman" w:cs="Times New Roman"/>
          <w:sz w:val="28"/>
          <w:szCs w:val="28"/>
        </w:rPr>
        <w:t>Добрых рук мастерство</w:t>
      </w:r>
      <w:r>
        <w:rPr>
          <w:rFonts w:ascii="Times New Roman" w:hAnsi="Times New Roman" w:cs="Times New Roman"/>
          <w:sz w:val="28"/>
          <w:szCs w:val="28"/>
        </w:rPr>
        <w:t xml:space="preserve">» посвящена ремеслам крестьян. Посетители  музея могут увидеть орудия труда: виллы, грабли, конскую сбрую; также глиняные изделия. Экскурсионная услуга «Русское ювелирное искусство» предполагает посещение зала, в котором находятся ювелирные украшения. Эта экскурсия дает возможность увидеть своими глазами серьги, ожерелья, браслеты </w:t>
      </w:r>
      <w:r w:rsidRPr="0011278A">
        <w:rPr>
          <w:rFonts w:ascii="Times New Roman" w:hAnsi="Times New Roman" w:cs="Times New Roman"/>
          <w:sz w:val="28"/>
          <w:szCs w:val="28"/>
        </w:rPr>
        <w:t>XVI–XVIII вв</w:t>
      </w:r>
      <w:r>
        <w:rPr>
          <w:rFonts w:ascii="Times New Roman" w:hAnsi="Times New Roman" w:cs="Times New Roman"/>
          <w:sz w:val="28"/>
          <w:szCs w:val="28"/>
        </w:rPr>
        <w:t>.</w:t>
      </w:r>
    </w:p>
    <w:p w:rsidR="00346C04" w:rsidRPr="001E1F2D"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E1F2D">
        <w:rPr>
          <w:rFonts w:ascii="Times New Roman" w:hAnsi="Times New Roman" w:cs="Times New Roman"/>
          <w:sz w:val="28"/>
          <w:szCs w:val="28"/>
        </w:rPr>
        <w:t>Загадки и частушки в русской избушке</w:t>
      </w:r>
      <w:r>
        <w:rPr>
          <w:rFonts w:ascii="Times New Roman" w:hAnsi="Times New Roman" w:cs="Times New Roman"/>
          <w:sz w:val="28"/>
          <w:szCs w:val="28"/>
        </w:rPr>
        <w:t>». Экскурсия, рассказывающая об устно</w:t>
      </w:r>
      <w:r w:rsidR="00110B1D">
        <w:rPr>
          <w:rFonts w:ascii="Times New Roman" w:hAnsi="Times New Roman" w:cs="Times New Roman"/>
          <w:sz w:val="28"/>
          <w:szCs w:val="28"/>
        </w:rPr>
        <w:t>-</w:t>
      </w:r>
      <w:r>
        <w:rPr>
          <w:rFonts w:ascii="Times New Roman" w:hAnsi="Times New Roman" w:cs="Times New Roman"/>
          <w:sz w:val="28"/>
          <w:szCs w:val="28"/>
        </w:rPr>
        <w:t>народном творчестве. Любое дело крестьян сопровождалась песнями и частушками. Загадки и частушки составляют неотъемлемую часть крестьянской культуры. В Музеи тверского быта посетители могут не только услышать от экскурсовода веселые песни, но и спеть их, а также отгадать загадки. Данная экскурсионная услуга предназначена для учащихся общеобразовательных школ.</w:t>
      </w:r>
    </w:p>
    <w:p w:rsidR="00346C04" w:rsidRPr="001E1F2D"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lastRenderedPageBreak/>
        <w:t xml:space="preserve">  </w:t>
      </w:r>
      <w:r>
        <w:rPr>
          <w:rFonts w:ascii="Times New Roman" w:hAnsi="Times New Roman" w:cs="Times New Roman"/>
          <w:sz w:val="28"/>
          <w:szCs w:val="28"/>
        </w:rPr>
        <w:t>Экскурсия</w:t>
      </w:r>
      <w:r w:rsidRPr="001E1F2D">
        <w:rPr>
          <w:rFonts w:ascii="Times New Roman" w:hAnsi="Times New Roman" w:cs="Times New Roman"/>
          <w:sz w:val="28"/>
          <w:szCs w:val="28"/>
        </w:rPr>
        <w:t xml:space="preserve">  </w:t>
      </w:r>
      <w:r>
        <w:rPr>
          <w:rFonts w:ascii="Times New Roman" w:hAnsi="Times New Roman" w:cs="Times New Roman"/>
          <w:sz w:val="28"/>
          <w:szCs w:val="28"/>
        </w:rPr>
        <w:t>«</w:t>
      </w:r>
      <w:r w:rsidRPr="001E1F2D">
        <w:rPr>
          <w:rFonts w:ascii="Times New Roman" w:hAnsi="Times New Roman" w:cs="Times New Roman"/>
          <w:sz w:val="28"/>
          <w:szCs w:val="28"/>
        </w:rPr>
        <w:t>Тверской костюм</w:t>
      </w:r>
      <w:r>
        <w:rPr>
          <w:rFonts w:ascii="Times New Roman" w:hAnsi="Times New Roman" w:cs="Times New Roman"/>
          <w:sz w:val="28"/>
          <w:szCs w:val="28"/>
        </w:rPr>
        <w:t>» позволяет ознакомиться с народными костюмами крестьян. Экскурсионная услуга «</w:t>
      </w:r>
      <w:r w:rsidRPr="001E1F2D">
        <w:rPr>
          <w:rFonts w:ascii="Times New Roman" w:hAnsi="Times New Roman" w:cs="Times New Roman"/>
          <w:sz w:val="28"/>
          <w:szCs w:val="28"/>
        </w:rPr>
        <w:t>Русская старинная посуда</w:t>
      </w:r>
      <w:r>
        <w:rPr>
          <w:rFonts w:ascii="Times New Roman" w:hAnsi="Times New Roman" w:cs="Times New Roman"/>
          <w:sz w:val="28"/>
          <w:szCs w:val="28"/>
        </w:rPr>
        <w:t xml:space="preserve">» дает возможность увидеть домашнюю крестьянскую утварь: глиняные горшки, деревянные ложки, сахарницы. </w:t>
      </w:r>
    </w:p>
    <w:p w:rsidR="00346C04" w:rsidRPr="001E1F2D"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Экскурсия</w:t>
      </w:r>
      <w:r w:rsidRPr="001E1F2D">
        <w:rPr>
          <w:rFonts w:ascii="Times New Roman" w:hAnsi="Times New Roman" w:cs="Times New Roman"/>
          <w:sz w:val="28"/>
          <w:szCs w:val="28"/>
        </w:rPr>
        <w:t xml:space="preserve"> </w:t>
      </w:r>
      <w:r>
        <w:rPr>
          <w:rFonts w:ascii="Times New Roman" w:hAnsi="Times New Roman" w:cs="Times New Roman"/>
          <w:sz w:val="28"/>
          <w:szCs w:val="28"/>
        </w:rPr>
        <w:t>«</w:t>
      </w:r>
      <w:r w:rsidRPr="001E1F2D">
        <w:rPr>
          <w:rFonts w:ascii="Times New Roman" w:hAnsi="Times New Roman" w:cs="Times New Roman"/>
          <w:sz w:val="28"/>
          <w:szCs w:val="28"/>
        </w:rPr>
        <w:t>Русские самовары</w:t>
      </w:r>
      <w:r>
        <w:rPr>
          <w:rFonts w:ascii="Times New Roman" w:hAnsi="Times New Roman" w:cs="Times New Roman"/>
          <w:sz w:val="28"/>
          <w:szCs w:val="28"/>
        </w:rPr>
        <w:t xml:space="preserve">» предполагает не только посмотреть коллекцию русских самоваров, которая представлена в Музеи тверского быта, но и принять участие в интерактивной программе, посвященной русской чайной церемонии.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Экскурсия «</w:t>
      </w:r>
      <w:r w:rsidRPr="001E1F2D">
        <w:rPr>
          <w:rFonts w:ascii="Times New Roman" w:hAnsi="Times New Roman" w:cs="Times New Roman"/>
          <w:sz w:val="28"/>
          <w:szCs w:val="28"/>
        </w:rPr>
        <w:t>В гостях у тверских купцов</w:t>
      </w:r>
      <w:r>
        <w:rPr>
          <w:rFonts w:ascii="Times New Roman" w:hAnsi="Times New Roman" w:cs="Times New Roman"/>
          <w:sz w:val="28"/>
          <w:szCs w:val="28"/>
        </w:rPr>
        <w:t xml:space="preserve">» дает возможность окунуться в быт купечества конца </w:t>
      </w:r>
      <w:r>
        <w:rPr>
          <w:rFonts w:ascii="Times New Roman" w:hAnsi="Times New Roman" w:cs="Times New Roman"/>
          <w:sz w:val="28"/>
          <w:szCs w:val="28"/>
          <w:lang w:val="en-US"/>
        </w:rPr>
        <w:t>XIX</w:t>
      </w:r>
      <w:r w:rsidRPr="00634BBA">
        <w:rPr>
          <w:rFonts w:ascii="Times New Roman" w:hAnsi="Times New Roman" w:cs="Times New Roman"/>
          <w:sz w:val="28"/>
          <w:szCs w:val="28"/>
        </w:rPr>
        <w:t xml:space="preserve"> </w:t>
      </w:r>
      <w:r>
        <w:rPr>
          <w:rFonts w:ascii="Times New Roman" w:hAnsi="Times New Roman" w:cs="Times New Roman"/>
          <w:sz w:val="28"/>
          <w:szCs w:val="28"/>
        </w:rPr>
        <w:t>–</w:t>
      </w:r>
      <w:r w:rsidRPr="00634BBA">
        <w:rPr>
          <w:rFonts w:ascii="Times New Roman" w:hAnsi="Times New Roman" w:cs="Times New Roman"/>
          <w:sz w:val="28"/>
          <w:szCs w:val="28"/>
        </w:rPr>
        <w:t xml:space="preserve"> </w:t>
      </w:r>
      <w:r>
        <w:rPr>
          <w:rFonts w:ascii="Times New Roman" w:hAnsi="Times New Roman" w:cs="Times New Roman"/>
          <w:sz w:val="28"/>
          <w:szCs w:val="28"/>
        </w:rPr>
        <w:t xml:space="preserve">начала </w:t>
      </w:r>
      <w:r>
        <w:rPr>
          <w:rFonts w:ascii="Times New Roman" w:hAnsi="Times New Roman" w:cs="Times New Roman"/>
          <w:sz w:val="28"/>
          <w:szCs w:val="28"/>
          <w:lang w:val="en-US"/>
        </w:rPr>
        <w:t>XX</w:t>
      </w:r>
      <w:r>
        <w:rPr>
          <w:rFonts w:ascii="Times New Roman" w:hAnsi="Times New Roman" w:cs="Times New Roman"/>
          <w:sz w:val="28"/>
          <w:szCs w:val="28"/>
        </w:rPr>
        <w:t xml:space="preserve"> вв. В ходе данной экскурсии посетители знакомятся не только с интерьером купеческого дома, но и с нравами, обычаями купцов. </w:t>
      </w:r>
    </w:p>
    <w:p w:rsidR="00346C04" w:rsidRPr="00634BBA"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Экскурсии длятся в пределах 1 часа.</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Интерактивные программы. «Тверское чаепитие», «Жил – был зонтик», чудесные превращения глины, </w:t>
      </w:r>
      <w:r w:rsidRPr="00722C32">
        <w:rPr>
          <w:rFonts w:ascii="Times New Roman" w:hAnsi="Times New Roman" w:cs="Times New Roman"/>
          <w:sz w:val="28"/>
          <w:szCs w:val="28"/>
        </w:rPr>
        <w:t>«Рождественская сказка», «Как на масляной неделе в потолок блины летели», «Дорого яичко ко Христову дню»</w:t>
      </w:r>
      <w:r>
        <w:rPr>
          <w:rFonts w:ascii="Times New Roman" w:hAnsi="Times New Roman" w:cs="Times New Roman"/>
          <w:sz w:val="28"/>
          <w:szCs w:val="28"/>
        </w:rPr>
        <w:t xml:space="preserve"> </w:t>
      </w:r>
      <w:r w:rsidRPr="00DF6A58">
        <w:rPr>
          <w:rFonts w:ascii="Times New Roman" w:hAnsi="Times New Roman" w:cs="Times New Roman"/>
          <w:sz w:val="28"/>
          <w:szCs w:val="28"/>
        </w:rPr>
        <w:t>«Именины хлеба», «Без утюжка и царский костюм сирота», «В огороде лён посею на рубаху Алексею», «Русская народная игрушка»</w:t>
      </w:r>
      <w:r>
        <w:rPr>
          <w:rFonts w:ascii="Times New Roman" w:hAnsi="Times New Roman" w:cs="Times New Roman"/>
          <w:sz w:val="28"/>
          <w:szCs w:val="28"/>
        </w:rPr>
        <w:t xml:space="preserve">, </w:t>
      </w:r>
      <w:r w:rsidRPr="00DF6A58">
        <w:rPr>
          <w:rFonts w:ascii="Times New Roman" w:hAnsi="Times New Roman" w:cs="Times New Roman"/>
          <w:sz w:val="28"/>
          <w:szCs w:val="28"/>
        </w:rPr>
        <w:t>«Сказки вокруг глиняного горшка», «История фарфоровой чашечки», «Большая история маленькой пуговицы», «Ах, эти шляпки!», «Если друг на день рожденья пригласил тебя к себе…», «Мебельные истории»</w:t>
      </w:r>
      <w:r>
        <w:rPr>
          <w:rFonts w:ascii="Times New Roman" w:hAnsi="Times New Roman" w:cs="Times New Roman"/>
          <w:sz w:val="28"/>
          <w:szCs w:val="28"/>
        </w:rPr>
        <w:t xml:space="preserve">, </w:t>
      </w:r>
      <w:r w:rsidRPr="00DF6A58">
        <w:rPr>
          <w:rFonts w:ascii="Times New Roman" w:hAnsi="Times New Roman" w:cs="Times New Roman"/>
          <w:sz w:val="28"/>
          <w:szCs w:val="28"/>
        </w:rPr>
        <w:t>«Игра-</w:t>
      </w:r>
      <w:proofErr w:type="spellStart"/>
      <w:r w:rsidRPr="00DF6A58">
        <w:rPr>
          <w:rFonts w:ascii="Times New Roman" w:hAnsi="Times New Roman" w:cs="Times New Roman"/>
          <w:sz w:val="28"/>
          <w:szCs w:val="28"/>
        </w:rPr>
        <w:t>квест</w:t>
      </w:r>
      <w:proofErr w:type="spellEnd"/>
      <w:r w:rsidRPr="00DF6A58">
        <w:rPr>
          <w:rFonts w:ascii="Times New Roman" w:hAnsi="Times New Roman" w:cs="Times New Roman"/>
          <w:sz w:val="28"/>
          <w:szCs w:val="28"/>
        </w:rPr>
        <w:t xml:space="preserve"> «Охотники за сокровищами»</w:t>
      </w:r>
      <w:r w:rsidR="00912756">
        <w:rPr>
          <w:rFonts w:ascii="Times New Roman" w:hAnsi="Times New Roman" w:cs="Times New Roman"/>
          <w:sz w:val="28"/>
          <w:szCs w:val="28"/>
        </w:rPr>
        <w:t>.</w:t>
      </w:r>
    </w:p>
    <w:p w:rsidR="00346C04" w:rsidRDefault="00131820"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Мастер-</w:t>
      </w:r>
      <w:r w:rsidR="00346C04">
        <w:rPr>
          <w:rFonts w:ascii="Times New Roman" w:hAnsi="Times New Roman" w:cs="Times New Roman"/>
          <w:sz w:val="28"/>
          <w:szCs w:val="28"/>
        </w:rPr>
        <w:t xml:space="preserve">классы по росписи пряников, по рисованию на воде в технике </w:t>
      </w:r>
      <w:proofErr w:type="spellStart"/>
      <w:r w:rsidR="00346C04">
        <w:rPr>
          <w:rFonts w:ascii="Times New Roman" w:hAnsi="Times New Roman" w:cs="Times New Roman"/>
          <w:sz w:val="28"/>
          <w:szCs w:val="28"/>
        </w:rPr>
        <w:t>эбру</w:t>
      </w:r>
      <w:proofErr w:type="spellEnd"/>
      <w:r w:rsidR="00346C04">
        <w:rPr>
          <w:rFonts w:ascii="Times New Roman" w:hAnsi="Times New Roman" w:cs="Times New Roman"/>
          <w:sz w:val="28"/>
          <w:szCs w:val="28"/>
        </w:rPr>
        <w:t>, по работе с кожей.</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Интерактивная программа «Тверское чаепитие» предлагает посетителям ознакомиться с коллекцией самоваров и научиться пить чай по купеческим традициям с исконно русскими тверскими угощениями – </w:t>
      </w:r>
      <w:r>
        <w:rPr>
          <w:rFonts w:ascii="Times New Roman" w:hAnsi="Times New Roman" w:cs="Times New Roman"/>
          <w:sz w:val="28"/>
          <w:szCs w:val="28"/>
        </w:rPr>
        <w:lastRenderedPageBreak/>
        <w:t>пряниками, баранками и сухарями. Данная программа подходит как для взрослых, так и для детей. Стоимость участия: дети – 150 руб., взрослые – 200 руб</w:t>
      </w:r>
      <w:r w:rsidR="00912756">
        <w:rPr>
          <w:rFonts w:ascii="Times New Roman" w:hAnsi="Times New Roman" w:cs="Times New Roman"/>
          <w:sz w:val="28"/>
          <w:szCs w:val="28"/>
        </w:rPr>
        <w:t>. (См. приложение №2)</w:t>
      </w:r>
      <w:r>
        <w:rPr>
          <w:rFonts w:ascii="Times New Roman" w:hAnsi="Times New Roman" w:cs="Times New Roman"/>
          <w:sz w:val="28"/>
          <w:szCs w:val="28"/>
        </w:rPr>
        <w:t>.</w:t>
      </w:r>
    </w:p>
    <w:p w:rsidR="00346C04" w:rsidRDefault="00131820"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Мастер-</w:t>
      </w:r>
      <w:r w:rsidR="00346C04">
        <w:rPr>
          <w:rFonts w:ascii="Times New Roman" w:hAnsi="Times New Roman" w:cs="Times New Roman"/>
          <w:sz w:val="28"/>
          <w:szCs w:val="28"/>
        </w:rPr>
        <w:t>класс по т</w:t>
      </w:r>
      <w:r>
        <w:rPr>
          <w:rFonts w:ascii="Times New Roman" w:hAnsi="Times New Roman" w:cs="Times New Roman"/>
          <w:sz w:val="28"/>
          <w:szCs w:val="28"/>
        </w:rPr>
        <w:t xml:space="preserve">ехнике рисования </w:t>
      </w:r>
      <w:proofErr w:type="spellStart"/>
      <w:r>
        <w:rPr>
          <w:rFonts w:ascii="Times New Roman" w:hAnsi="Times New Roman" w:cs="Times New Roman"/>
          <w:sz w:val="28"/>
          <w:szCs w:val="28"/>
        </w:rPr>
        <w:t>эбру</w:t>
      </w:r>
      <w:proofErr w:type="spellEnd"/>
      <w:r>
        <w:rPr>
          <w:rFonts w:ascii="Times New Roman" w:hAnsi="Times New Roman" w:cs="Times New Roman"/>
          <w:sz w:val="28"/>
          <w:szCs w:val="28"/>
        </w:rPr>
        <w:t>. Мастер-</w:t>
      </w:r>
      <w:r w:rsidR="00346C04">
        <w:rPr>
          <w:rFonts w:ascii="Times New Roman" w:hAnsi="Times New Roman" w:cs="Times New Roman"/>
          <w:sz w:val="28"/>
          <w:szCs w:val="28"/>
        </w:rPr>
        <w:t xml:space="preserve">класс предназначен для детей от 5 до 11 лет. Техника </w:t>
      </w:r>
      <w:proofErr w:type="spellStart"/>
      <w:r w:rsidR="00346C04">
        <w:rPr>
          <w:rFonts w:ascii="Times New Roman" w:hAnsi="Times New Roman" w:cs="Times New Roman"/>
          <w:sz w:val="28"/>
          <w:szCs w:val="28"/>
        </w:rPr>
        <w:t>эбру</w:t>
      </w:r>
      <w:proofErr w:type="spellEnd"/>
      <w:r w:rsidR="00346C04">
        <w:rPr>
          <w:rFonts w:ascii="Times New Roman" w:hAnsi="Times New Roman" w:cs="Times New Roman"/>
          <w:sz w:val="28"/>
          <w:szCs w:val="28"/>
        </w:rPr>
        <w:t xml:space="preserve"> заключается в рисовании красками на воде. После мастер – класса дети могут забрать поделки с собой. Стоимость участия 150 руб.</w:t>
      </w:r>
      <w:r w:rsidR="00912756">
        <w:rPr>
          <w:rFonts w:ascii="Times New Roman" w:hAnsi="Times New Roman" w:cs="Times New Roman"/>
          <w:sz w:val="28"/>
          <w:szCs w:val="28"/>
        </w:rPr>
        <w:t xml:space="preserve"> (См. приложение №2).</w:t>
      </w:r>
    </w:p>
    <w:p w:rsidR="00346C04" w:rsidRDefault="00131820"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Мастер-</w:t>
      </w:r>
      <w:r w:rsidR="00346C04">
        <w:rPr>
          <w:rFonts w:ascii="Times New Roman" w:hAnsi="Times New Roman" w:cs="Times New Roman"/>
          <w:sz w:val="28"/>
          <w:szCs w:val="28"/>
        </w:rPr>
        <w:t>класс «Роспись пря</w:t>
      </w:r>
      <w:r>
        <w:rPr>
          <w:rFonts w:ascii="Times New Roman" w:hAnsi="Times New Roman" w:cs="Times New Roman"/>
          <w:sz w:val="28"/>
          <w:szCs w:val="28"/>
        </w:rPr>
        <w:t>ников». В ходе данного мастер-</w:t>
      </w:r>
      <w:r w:rsidR="00346C04">
        <w:rPr>
          <w:rFonts w:ascii="Times New Roman" w:hAnsi="Times New Roman" w:cs="Times New Roman"/>
          <w:sz w:val="28"/>
          <w:szCs w:val="28"/>
        </w:rPr>
        <w:t xml:space="preserve">класса посетители могут  </w:t>
      </w:r>
      <w:r w:rsidR="00346C04" w:rsidRPr="000445ED">
        <w:rPr>
          <w:rFonts w:ascii="Times New Roman" w:hAnsi="Times New Roman" w:cs="Times New Roman"/>
          <w:sz w:val="28"/>
          <w:szCs w:val="28"/>
        </w:rPr>
        <w:t>узнать об истории пряничного дела, расписать по своему вкусу изготовленный по уникальному рецепту пряник, а также</w:t>
      </w:r>
      <w:r w:rsidR="00346C04">
        <w:rPr>
          <w:rFonts w:ascii="Times New Roman" w:hAnsi="Times New Roman" w:cs="Times New Roman"/>
          <w:sz w:val="28"/>
          <w:szCs w:val="28"/>
        </w:rPr>
        <w:t xml:space="preserve"> выпить</w:t>
      </w:r>
      <w:r w:rsidR="00346C04" w:rsidRPr="000445ED">
        <w:rPr>
          <w:rFonts w:ascii="Times New Roman" w:hAnsi="Times New Roman" w:cs="Times New Roman"/>
          <w:sz w:val="28"/>
          <w:szCs w:val="28"/>
        </w:rPr>
        <w:t xml:space="preserve"> травяного чаю</w:t>
      </w:r>
      <w:r w:rsidR="00346C04">
        <w:rPr>
          <w:rFonts w:ascii="Times New Roman" w:hAnsi="Times New Roman" w:cs="Times New Roman"/>
          <w:sz w:val="28"/>
          <w:szCs w:val="28"/>
        </w:rPr>
        <w:t>. Стоимость мастер</w:t>
      </w:r>
      <w:r w:rsidR="00912756">
        <w:rPr>
          <w:rFonts w:ascii="Times New Roman" w:hAnsi="Times New Roman" w:cs="Times New Roman"/>
          <w:sz w:val="28"/>
          <w:szCs w:val="28"/>
        </w:rPr>
        <w:t>-</w:t>
      </w:r>
      <w:r w:rsidR="00346C04">
        <w:rPr>
          <w:rFonts w:ascii="Times New Roman" w:hAnsi="Times New Roman" w:cs="Times New Roman"/>
          <w:sz w:val="28"/>
          <w:szCs w:val="28"/>
        </w:rPr>
        <w:t xml:space="preserve"> класса составляет 250 руб.</w:t>
      </w:r>
      <w:r w:rsidR="00912756">
        <w:rPr>
          <w:rFonts w:ascii="Times New Roman" w:hAnsi="Times New Roman" w:cs="Times New Roman"/>
          <w:sz w:val="28"/>
          <w:szCs w:val="28"/>
        </w:rPr>
        <w:t xml:space="preserve"> (См. приложение №2).</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Интерактивная программа «Именины хлеба» позволяет узнать о том, как убирали зерно, как его обмолачивали, превращали в муку и выпекали караваи, хлеб, пироги. Посетителей учат делать вареники, бублики и плетенки. </w:t>
      </w:r>
    </w:p>
    <w:p w:rsidR="00346C04" w:rsidRDefault="00131820"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музее также проводится мастер-</w:t>
      </w:r>
      <w:r w:rsidR="00346C04">
        <w:rPr>
          <w:rFonts w:ascii="Times New Roman" w:hAnsi="Times New Roman" w:cs="Times New Roman"/>
          <w:sz w:val="28"/>
          <w:szCs w:val="28"/>
        </w:rPr>
        <w:t>класс по р</w:t>
      </w:r>
      <w:r>
        <w:rPr>
          <w:rFonts w:ascii="Times New Roman" w:hAnsi="Times New Roman" w:cs="Times New Roman"/>
          <w:sz w:val="28"/>
          <w:szCs w:val="28"/>
        </w:rPr>
        <w:t>аботе с кожей. На этом мастер-</w:t>
      </w:r>
      <w:r w:rsidR="00346C04">
        <w:rPr>
          <w:rFonts w:ascii="Times New Roman" w:hAnsi="Times New Roman" w:cs="Times New Roman"/>
          <w:sz w:val="28"/>
          <w:szCs w:val="28"/>
        </w:rPr>
        <w:t>классе можно узнать об истории использования данного материала, познакомиться с особенностями кожи. Музейные сотрудники помогают сделать своими руками поделки из кожи. Стоимость участия – 120 руб.</w:t>
      </w:r>
      <w:r w:rsidR="00912756">
        <w:rPr>
          <w:rFonts w:ascii="Times New Roman" w:hAnsi="Times New Roman" w:cs="Times New Roman"/>
          <w:sz w:val="28"/>
          <w:szCs w:val="28"/>
        </w:rPr>
        <w:t xml:space="preserve"> (См. приложение №2)</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Интерактивная программа «Ах, эти шляпки» позволяет узнать историю головных уборов. Участники интерактивной программы могут почувствовать себя дизайнерами и созда</w:t>
      </w:r>
      <w:r w:rsidR="00131820">
        <w:rPr>
          <w:rFonts w:ascii="Times New Roman" w:hAnsi="Times New Roman" w:cs="Times New Roman"/>
          <w:sz w:val="28"/>
          <w:szCs w:val="28"/>
        </w:rPr>
        <w:t>ть свой головной убор. Мастер-</w:t>
      </w:r>
      <w:r>
        <w:rPr>
          <w:rFonts w:ascii="Times New Roman" w:hAnsi="Times New Roman" w:cs="Times New Roman"/>
          <w:sz w:val="28"/>
          <w:szCs w:val="28"/>
        </w:rPr>
        <w:t>класс «Берестяное чудо» дает участникам возможность познакомиться с берестой – главным матер</w:t>
      </w:r>
      <w:r w:rsidR="00131820">
        <w:rPr>
          <w:rFonts w:ascii="Times New Roman" w:hAnsi="Times New Roman" w:cs="Times New Roman"/>
          <w:sz w:val="28"/>
          <w:szCs w:val="28"/>
        </w:rPr>
        <w:t>иалом наших предков. На мастер-</w:t>
      </w:r>
      <w:r>
        <w:rPr>
          <w:rFonts w:ascii="Times New Roman" w:hAnsi="Times New Roman" w:cs="Times New Roman"/>
          <w:sz w:val="28"/>
          <w:szCs w:val="28"/>
        </w:rPr>
        <w:t>классе можно изготовить сувенир из бересты.</w:t>
      </w:r>
    </w:p>
    <w:p w:rsidR="00346C04" w:rsidRPr="001E1F2D"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Помимо экскурсий и интерактивных программ Музей тверского быта предлагает следующие о</w:t>
      </w:r>
      <w:r w:rsidRPr="001E1F2D">
        <w:rPr>
          <w:rFonts w:ascii="Times New Roman" w:hAnsi="Times New Roman" w:cs="Times New Roman"/>
          <w:sz w:val="28"/>
          <w:szCs w:val="28"/>
        </w:rPr>
        <w:t>бразовательные услуги:</w:t>
      </w:r>
      <w:r>
        <w:rPr>
          <w:rFonts w:ascii="Times New Roman" w:hAnsi="Times New Roman" w:cs="Times New Roman"/>
          <w:sz w:val="28"/>
          <w:szCs w:val="28"/>
        </w:rPr>
        <w:t xml:space="preserve"> лекции. </w:t>
      </w:r>
      <w:r w:rsidRPr="001E1F2D">
        <w:rPr>
          <w:rFonts w:ascii="Times New Roman" w:hAnsi="Times New Roman" w:cs="Times New Roman"/>
          <w:sz w:val="28"/>
          <w:szCs w:val="28"/>
        </w:rPr>
        <w:t>Лекции</w:t>
      </w:r>
      <w:r>
        <w:rPr>
          <w:rFonts w:ascii="Times New Roman" w:hAnsi="Times New Roman" w:cs="Times New Roman"/>
          <w:sz w:val="28"/>
          <w:szCs w:val="28"/>
        </w:rPr>
        <w:t xml:space="preserve"> проводятся по следующим темам</w:t>
      </w:r>
      <w:r w:rsidRPr="001E1F2D">
        <w:rPr>
          <w:rFonts w:ascii="Times New Roman" w:hAnsi="Times New Roman" w:cs="Times New Roman"/>
          <w:sz w:val="28"/>
          <w:szCs w:val="28"/>
        </w:rPr>
        <w:t xml:space="preserve">: </w:t>
      </w:r>
    </w:p>
    <w:p w:rsidR="00346C04" w:rsidRPr="001E1F2D"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t xml:space="preserve">    - Тверь в эпоху Петра </w:t>
      </w:r>
      <w:r>
        <w:rPr>
          <w:rFonts w:ascii="Times New Roman" w:hAnsi="Times New Roman" w:cs="Times New Roman"/>
          <w:sz w:val="28"/>
          <w:szCs w:val="28"/>
          <w:lang w:val="en-US"/>
        </w:rPr>
        <w:t>I</w:t>
      </w:r>
      <w:r w:rsidRPr="001E1F2D">
        <w:rPr>
          <w:rFonts w:ascii="Times New Roman" w:hAnsi="Times New Roman" w:cs="Times New Roman"/>
          <w:sz w:val="28"/>
          <w:szCs w:val="28"/>
        </w:rPr>
        <w:t xml:space="preserve">, </w:t>
      </w:r>
    </w:p>
    <w:p w:rsidR="00346C04" w:rsidRPr="001E1F2D"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t xml:space="preserve">    - Русское ювелирное искусство, </w:t>
      </w:r>
    </w:p>
    <w:p w:rsidR="00346C04" w:rsidRPr="001E1F2D"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t xml:space="preserve">    - История фарфоровой чашки, </w:t>
      </w:r>
    </w:p>
    <w:p w:rsidR="00346C04" w:rsidRPr="001E1F2D"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t xml:space="preserve">    - Декоративно-прикладное и народное искусство Тверского края, </w:t>
      </w:r>
    </w:p>
    <w:p w:rsidR="00346C04" w:rsidRPr="001E1F2D"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t xml:space="preserve">    - В гостях у тверских купцов, </w:t>
      </w:r>
    </w:p>
    <w:p w:rsidR="00346C04" w:rsidRDefault="00346C04" w:rsidP="00346C04">
      <w:pPr>
        <w:spacing w:line="360" w:lineRule="auto"/>
        <w:ind w:firstLine="709"/>
        <w:jc w:val="both"/>
        <w:rPr>
          <w:rFonts w:ascii="Times New Roman" w:hAnsi="Times New Roman" w:cs="Times New Roman"/>
          <w:sz w:val="28"/>
          <w:szCs w:val="28"/>
        </w:rPr>
      </w:pPr>
      <w:r w:rsidRPr="001E1F2D">
        <w:rPr>
          <w:rFonts w:ascii="Times New Roman" w:hAnsi="Times New Roman" w:cs="Times New Roman"/>
          <w:sz w:val="28"/>
          <w:szCs w:val="28"/>
        </w:rPr>
        <w:t xml:space="preserve">    - Тверской народный костюм</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 новостях музея, событиях и проводимых мероприятиях посетители могут узнать из газеты «Комсомольская правда» и из информационного портала «</w:t>
      </w:r>
      <w:proofErr w:type="spellStart"/>
      <w:r>
        <w:rPr>
          <w:rFonts w:ascii="Times New Roman" w:hAnsi="Times New Roman" w:cs="Times New Roman"/>
          <w:sz w:val="28"/>
          <w:szCs w:val="28"/>
          <w:lang w:val="en-US"/>
        </w:rPr>
        <w:t>Tverigrad</w:t>
      </w:r>
      <w:proofErr w:type="spellEnd"/>
      <w:r>
        <w:rPr>
          <w:rFonts w:ascii="Times New Roman" w:hAnsi="Times New Roman" w:cs="Times New Roman"/>
          <w:sz w:val="28"/>
          <w:szCs w:val="28"/>
        </w:rPr>
        <w:t xml:space="preserve">». На телевидении также появляется информация о музеи. Кроме традиционных средств массовой информации посетители могут узнать о новостях музея в социальной сети, в частности,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xml:space="preserve"> создана группа, в которой размещается актуальная информация о проводимых интерактивных программах; основная информация о них: дата, время и цены; а также фотографии с различных мероприятий. Кроме того, в социальной сети существует обратная связь. Посетители музея могут написать администратору группы </w:t>
      </w:r>
      <w:proofErr w:type="spellStart"/>
      <w:r>
        <w:rPr>
          <w:rFonts w:ascii="Times New Roman" w:hAnsi="Times New Roman" w:cs="Times New Roman"/>
          <w:sz w:val="28"/>
          <w:szCs w:val="28"/>
        </w:rPr>
        <w:t>Вконтакте</w:t>
      </w:r>
      <w:proofErr w:type="spellEnd"/>
      <w:r>
        <w:rPr>
          <w:rFonts w:ascii="Times New Roman" w:hAnsi="Times New Roman" w:cs="Times New Roman"/>
          <w:sz w:val="28"/>
          <w:szCs w:val="28"/>
        </w:rPr>
        <w:t>, для того чтобы узнать более исчерпывающую информацию.</w:t>
      </w:r>
      <w:r w:rsidR="00912756">
        <w:rPr>
          <w:rFonts w:ascii="Times New Roman" w:hAnsi="Times New Roman" w:cs="Times New Roman"/>
          <w:sz w:val="28"/>
          <w:szCs w:val="28"/>
        </w:rPr>
        <w:t xml:space="preserve"> (См. приложение №3).</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Одними из наиболее посещаемых музеев Твери являются Музей тверского быта и Музей козла. Музей козла является негосударственным в отличие от Музея тверского быта. Директором Музея козла является </w:t>
      </w:r>
      <w:proofErr w:type="spellStart"/>
      <w:r>
        <w:rPr>
          <w:rFonts w:ascii="Times New Roman" w:hAnsi="Times New Roman" w:cs="Times New Roman"/>
          <w:sz w:val="28"/>
          <w:szCs w:val="28"/>
        </w:rPr>
        <w:t>Лавренов</w:t>
      </w:r>
      <w:proofErr w:type="spellEnd"/>
      <w:r>
        <w:rPr>
          <w:rFonts w:ascii="Times New Roman" w:hAnsi="Times New Roman" w:cs="Times New Roman"/>
          <w:sz w:val="28"/>
          <w:szCs w:val="28"/>
        </w:rPr>
        <w:t xml:space="preserve"> В.И.  Фонд данного музея значительно превышает фонд Музея тверского быта. Музей козла включает в себя более 4,5 тыс. экспонатов</w:t>
      </w:r>
      <w:r w:rsidRPr="00284CF9">
        <w:rPr>
          <w:rFonts w:ascii="Times New Roman" w:hAnsi="Times New Roman" w:cs="Times New Roman"/>
          <w:sz w:val="28"/>
          <w:szCs w:val="28"/>
        </w:rPr>
        <w:t>.</w:t>
      </w:r>
      <w:r>
        <w:rPr>
          <w:rStyle w:val="a5"/>
          <w:rFonts w:ascii="Times New Roman" w:hAnsi="Times New Roman" w:cs="Times New Roman"/>
          <w:sz w:val="28"/>
          <w:szCs w:val="28"/>
        </w:rPr>
        <w:footnoteReference w:id="133"/>
      </w:r>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Лавренов</w:t>
      </w:r>
      <w:proofErr w:type="spellEnd"/>
      <w:r>
        <w:rPr>
          <w:rFonts w:ascii="Times New Roman" w:hAnsi="Times New Roman" w:cs="Times New Roman"/>
          <w:sz w:val="28"/>
          <w:szCs w:val="28"/>
        </w:rPr>
        <w:t xml:space="preserve"> В.И. на базе данного музея проводит международный фестиваль «Козловы всех стран, соединяйтесь». Фестиваль по традиции проходит в конце мая в центре города, на улице </w:t>
      </w:r>
      <w:proofErr w:type="spellStart"/>
      <w:r>
        <w:rPr>
          <w:rFonts w:ascii="Times New Roman" w:hAnsi="Times New Roman" w:cs="Times New Roman"/>
          <w:sz w:val="28"/>
          <w:szCs w:val="28"/>
        </w:rPr>
        <w:t>Трехсвятской</w:t>
      </w:r>
      <w:proofErr w:type="spellEnd"/>
      <w:r>
        <w:rPr>
          <w:rFonts w:ascii="Times New Roman" w:hAnsi="Times New Roman" w:cs="Times New Roman"/>
          <w:sz w:val="28"/>
          <w:szCs w:val="28"/>
        </w:rPr>
        <w:t xml:space="preserve">. Стоит отметить, что Музей козла имеет тесные связи с историческим факультетом Тверского государственного университета, в частности, с кафедрой социально-культурного сервиса. Студенты направления «сервис» помогают организовывать данный фестиваль. На фестивале проводятся конкурсы, мастер – классы по изготовлению и росписи глиняных козликов. Фестиваль ежегодно привлекает множество туристов в Тверь. Музей тверского быта не проводит мероприятия данного характера. </w:t>
      </w:r>
    </w:p>
    <w:p w:rsidR="00346C04" w:rsidRDefault="00346C04" w:rsidP="00346C04">
      <w:pPr>
        <w:spacing w:line="360" w:lineRule="auto"/>
        <w:ind w:firstLine="709"/>
        <w:jc w:val="both"/>
        <w:rPr>
          <w:rFonts w:ascii="Times New Roman" w:hAnsi="Times New Roman" w:cs="Times New Roman"/>
          <w:sz w:val="28"/>
          <w:szCs w:val="28"/>
        </w:rPr>
      </w:pPr>
      <w:r w:rsidRPr="005B08B6">
        <w:rPr>
          <w:rFonts w:ascii="Times New Roman" w:hAnsi="Times New Roman" w:cs="Times New Roman"/>
          <w:sz w:val="28"/>
          <w:szCs w:val="28"/>
        </w:rPr>
        <w:t>В здании</w:t>
      </w:r>
      <w:r>
        <w:rPr>
          <w:rFonts w:ascii="Times New Roman" w:hAnsi="Times New Roman" w:cs="Times New Roman"/>
          <w:sz w:val="28"/>
          <w:szCs w:val="28"/>
        </w:rPr>
        <w:t xml:space="preserve"> Музея козла</w:t>
      </w:r>
      <w:r w:rsidRPr="005B08B6">
        <w:rPr>
          <w:rFonts w:ascii="Times New Roman" w:hAnsi="Times New Roman" w:cs="Times New Roman"/>
          <w:sz w:val="28"/>
          <w:szCs w:val="28"/>
        </w:rPr>
        <w:t xml:space="preserve"> располагается три зала, где представлен</w:t>
      </w:r>
      <w:r>
        <w:rPr>
          <w:rFonts w:ascii="Times New Roman" w:hAnsi="Times New Roman" w:cs="Times New Roman"/>
          <w:sz w:val="28"/>
          <w:szCs w:val="28"/>
        </w:rPr>
        <w:t>ы</w:t>
      </w:r>
      <w:r w:rsidRPr="005B08B6">
        <w:rPr>
          <w:rFonts w:ascii="Times New Roman" w:hAnsi="Times New Roman" w:cs="Times New Roman"/>
          <w:sz w:val="28"/>
          <w:szCs w:val="28"/>
        </w:rPr>
        <w:t xml:space="preserve"> экспонат</w:t>
      </w:r>
      <w:r>
        <w:rPr>
          <w:rFonts w:ascii="Times New Roman" w:hAnsi="Times New Roman" w:cs="Times New Roman"/>
          <w:sz w:val="28"/>
          <w:szCs w:val="28"/>
        </w:rPr>
        <w:t>ы</w:t>
      </w:r>
      <w:r w:rsidRPr="005B08B6">
        <w:rPr>
          <w:rFonts w:ascii="Times New Roman" w:hAnsi="Times New Roman" w:cs="Times New Roman"/>
          <w:sz w:val="28"/>
          <w:szCs w:val="28"/>
        </w:rPr>
        <w:t>,</w:t>
      </w:r>
      <w:r>
        <w:rPr>
          <w:rFonts w:ascii="Times New Roman" w:hAnsi="Times New Roman" w:cs="Times New Roman"/>
          <w:sz w:val="28"/>
          <w:szCs w:val="28"/>
        </w:rPr>
        <w:t xml:space="preserve"> которые связаны</w:t>
      </w:r>
      <w:r w:rsidRPr="005B08B6">
        <w:rPr>
          <w:rFonts w:ascii="Times New Roman" w:hAnsi="Times New Roman" w:cs="Times New Roman"/>
          <w:sz w:val="28"/>
          <w:szCs w:val="28"/>
        </w:rPr>
        <w:t xml:space="preserve"> с козлом. Это фигурки, чучела, статуэтки открытки, посуда, а также другие предметы, называемые «козлами</w:t>
      </w:r>
      <w:r>
        <w:rPr>
          <w:rFonts w:ascii="Times New Roman" w:hAnsi="Times New Roman" w:cs="Times New Roman"/>
          <w:sz w:val="28"/>
          <w:szCs w:val="28"/>
        </w:rPr>
        <w:t>». В Музеи работают следующие выставки: «</w:t>
      </w:r>
      <w:proofErr w:type="spellStart"/>
      <w:r>
        <w:rPr>
          <w:rFonts w:ascii="Times New Roman" w:hAnsi="Times New Roman" w:cs="Times New Roman"/>
          <w:sz w:val="28"/>
          <w:szCs w:val="28"/>
        </w:rPr>
        <w:t>Козлоредкости</w:t>
      </w:r>
      <w:proofErr w:type="spellEnd"/>
      <w:r>
        <w:rPr>
          <w:rFonts w:ascii="Times New Roman" w:hAnsi="Times New Roman" w:cs="Times New Roman"/>
          <w:sz w:val="28"/>
          <w:szCs w:val="28"/>
        </w:rPr>
        <w:t>» и «Единороги». Благодаря экскурсии в данный музей посетители могут узнать много новой информации об этом животном, а также версии, почему именно козел стал символом Твери.</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же как и Музей тверского быта Музей козла проводит различные интерактивные программы и мастер – классы. В рамках интерактивной программы в музеи посетителей встречает ростовая кукла – коза, посетители могут примерить «козлиные» маски,  в конце экскурсии им предлагается выпить козлиное молоко с пряниками. Помимо экскурсий по музею, сотрудники предлагают также краеведческие экскурсии по городу. Музей тверского быта не предлагает данный тип экскурсий.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в Музеи козла проводятся образовательные программы: «История вокруг нас» и углубленный курс по геральдике «Мир геральдических знаков».  Данные программы проводятся для следующих возрастных категорий: </w:t>
      </w:r>
      <w:r w:rsidRPr="005B08B6">
        <w:rPr>
          <w:rFonts w:ascii="Times New Roman" w:hAnsi="Times New Roman" w:cs="Times New Roman"/>
          <w:sz w:val="28"/>
          <w:szCs w:val="28"/>
        </w:rPr>
        <w:t>детей и подростков от 10 до 14 лет</w:t>
      </w:r>
      <w:r>
        <w:rPr>
          <w:rFonts w:ascii="Times New Roman" w:hAnsi="Times New Roman" w:cs="Times New Roman"/>
          <w:sz w:val="28"/>
          <w:szCs w:val="28"/>
        </w:rPr>
        <w:t xml:space="preserve"> и </w:t>
      </w:r>
      <w:r w:rsidRPr="005B08B6">
        <w:rPr>
          <w:rFonts w:ascii="Times New Roman" w:hAnsi="Times New Roman" w:cs="Times New Roman"/>
          <w:sz w:val="28"/>
          <w:szCs w:val="28"/>
        </w:rPr>
        <w:t>подростков и молодёжи от 15 до 18 лет</w:t>
      </w:r>
      <w:r>
        <w:rPr>
          <w:rFonts w:ascii="Times New Roman" w:hAnsi="Times New Roman" w:cs="Times New Roman"/>
          <w:sz w:val="28"/>
          <w:szCs w:val="28"/>
        </w:rPr>
        <w:t xml:space="preserve">. </w:t>
      </w:r>
      <w:r w:rsidRPr="005B08B6">
        <w:rPr>
          <w:rFonts w:ascii="Times New Roman" w:hAnsi="Times New Roman" w:cs="Times New Roman"/>
          <w:sz w:val="28"/>
          <w:szCs w:val="28"/>
        </w:rPr>
        <w:t>Продолжительность каждого занятия – 45 минут.</w:t>
      </w:r>
      <w:r>
        <w:rPr>
          <w:rFonts w:ascii="Times New Roman" w:hAnsi="Times New Roman" w:cs="Times New Roman"/>
          <w:sz w:val="28"/>
          <w:szCs w:val="28"/>
        </w:rPr>
        <w:t xml:space="preserve"> </w:t>
      </w:r>
      <w:r w:rsidRPr="005B08B6">
        <w:rPr>
          <w:rFonts w:ascii="Times New Roman" w:hAnsi="Times New Roman" w:cs="Times New Roman"/>
          <w:sz w:val="28"/>
          <w:szCs w:val="28"/>
        </w:rPr>
        <w:lastRenderedPageBreak/>
        <w:t xml:space="preserve">Стоимость </w:t>
      </w:r>
      <w:r>
        <w:rPr>
          <w:rFonts w:ascii="Times New Roman" w:hAnsi="Times New Roman" w:cs="Times New Roman"/>
          <w:sz w:val="28"/>
          <w:szCs w:val="28"/>
        </w:rPr>
        <w:t>составляет 300 руб.</w:t>
      </w:r>
      <w:r w:rsidRPr="005B08B6">
        <w:rPr>
          <w:rFonts w:ascii="Times New Roman" w:hAnsi="Times New Roman" w:cs="Times New Roman"/>
          <w:sz w:val="28"/>
          <w:szCs w:val="28"/>
        </w:rPr>
        <w:t xml:space="preserve"> с одного человека.</w:t>
      </w:r>
      <w:r>
        <w:rPr>
          <w:rFonts w:ascii="Times New Roman" w:hAnsi="Times New Roman" w:cs="Times New Roman"/>
          <w:sz w:val="28"/>
          <w:szCs w:val="28"/>
        </w:rPr>
        <w:t xml:space="preserve"> </w:t>
      </w:r>
      <w:r w:rsidRPr="005B08B6">
        <w:rPr>
          <w:rFonts w:ascii="Times New Roman" w:hAnsi="Times New Roman" w:cs="Times New Roman"/>
          <w:sz w:val="28"/>
          <w:szCs w:val="28"/>
        </w:rPr>
        <w:t xml:space="preserve"> Занятия проводятся еженедельно по вторникам с 18.00 в гербовом зале Музея.</w:t>
      </w:r>
      <w:r>
        <w:rPr>
          <w:rFonts w:ascii="Times New Roman" w:hAnsi="Times New Roman" w:cs="Times New Roman"/>
          <w:sz w:val="28"/>
          <w:szCs w:val="28"/>
        </w:rPr>
        <w:t xml:space="preserve"> </w:t>
      </w:r>
      <w:r w:rsidRPr="005B08B6">
        <w:rPr>
          <w:rFonts w:ascii="Times New Roman" w:hAnsi="Times New Roman" w:cs="Times New Roman"/>
          <w:sz w:val="28"/>
          <w:szCs w:val="28"/>
        </w:rPr>
        <w:t>Занятия проводит</w:t>
      </w:r>
      <w:r>
        <w:rPr>
          <w:rFonts w:ascii="Times New Roman" w:hAnsi="Times New Roman" w:cs="Times New Roman"/>
          <w:sz w:val="28"/>
          <w:szCs w:val="28"/>
        </w:rPr>
        <w:t xml:space="preserve"> директор музея </w:t>
      </w:r>
      <w:proofErr w:type="spellStart"/>
      <w:r>
        <w:rPr>
          <w:rFonts w:ascii="Times New Roman" w:hAnsi="Times New Roman" w:cs="Times New Roman"/>
          <w:sz w:val="28"/>
          <w:szCs w:val="28"/>
        </w:rPr>
        <w:t>Лавренов</w:t>
      </w:r>
      <w:proofErr w:type="spellEnd"/>
      <w:r w:rsidRPr="005B08B6">
        <w:rPr>
          <w:rFonts w:ascii="Times New Roman" w:hAnsi="Times New Roman" w:cs="Times New Roman"/>
          <w:sz w:val="28"/>
          <w:szCs w:val="28"/>
        </w:rPr>
        <w:t xml:space="preserve"> В</w:t>
      </w:r>
      <w:r>
        <w:rPr>
          <w:rFonts w:ascii="Times New Roman" w:hAnsi="Times New Roman" w:cs="Times New Roman"/>
          <w:sz w:val="28"/>
          <w:szCs w:val="28"/>
        </w:rPr>
        <w:t>.</w:t>
      </w:r>
      <w:r w:rsidRPr="005B08B6">
        <w:rPr>
          <w:rFonts w:ascii="Times New Roman" w:hAnsi="Times New Roman" w:cs="Times New Roman"/>
          <w:sz w:val="28"/>
          <w:szCs w:val="28"/>
        </w:rPr>
        <w:t xml:space="preserve"> И</w:t>
      </w:r>
      <w:r>
        <w:rPr>
          <w:rFonts w:ascii="Times New Roman" w:hAnsi="Times New Roman" w:cs="Times New Roman"/>
          <w:sz w:val="28"/>
          <w:szCs w:val="28"/>
        </w:rPr>
        <w:t>.</w:t>
      </w:r>
      <w:r w:rsidRPr="005B08B6">
        <w:rPr>
          <w:rFonts w:ascii="Times New Roman" w:hAnsi="Times New Roman" w:cs="Times New Roman"/>
          <w:sz w:val="28"/>
          <w:szCs w:val="28"/>
        </w:rPr>
        <w:t xml:space="preserve"> – кандидат исторических наук, доцент Российского Государственного Гуманитарного Университета, член Геральдического Совета при Президенте Российской Федерации, заместитель Председателя Геральдической комиссии при Губернаторе Тверской области</w:t>
      </w:r>
      <w:r>
        <w:rPr>
          <w:rFonts w:ascii="Times New Roman" w:hAnsi="Times New Roman" w:cs="Times New Roman"/>
          <w:sz w:val="28"/>
          <w:szCs w:val="28"/>
        </w:rPr>
        <w:t>.</w:t>
      </w:r>
      <w:r>
        <w:rPr>
          <w:rStyle w:val="a5"/>
          <w:rFonts w:ascii="Times New Roman" w:hAnsi="Times New Roman" w:cs="Times New Roman"/>
          <w:sz w:val="28"/>
          <w:szCs w:val="28"/>
        </w:rPr>
        <w:footnoteReference w:id="134"/>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Оба музея имеют выгодное месторасположение. Они находятся в центре города и имеют удобное транспортное сообщение. Музей козла так же, как и Музей тверского быта, имеет гардероб, туалет и сувенирную лавку. Однако стоит отметить, что парковка у Музея козла неудобная. </w:t>
      </w:r>
    </w:p>
    <w:p w:rsidR="00346C04"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отзывов посетителей можно сделать вывод о том, что Музей тверского быта пользуется большим спросом среди туристов. Большая часть посетителей характеризовали Музей тверского быта как один из лучших музеев Твери. Многие давали рекомендации посетить данный музей. Из 66 отзывов посетителей только 4 отзыва были отрицательными. Среди отзывов можно также увидеть рекомендации взять экскурсионное обслуживание. Невозможно не согласиться с тем, что в данном музее нужно воспользоваться услугами экскурсовода, т.к. без них не получиться более полно узнать о быте населения Твери. В одном отзыве было написано, что в музеи работает грубый персонал.</w:t>
      </w:r>
      <w:r>
        <w:rPr>
          <w:rStyle w:val="a5"/>
          <w:rFonts w:ascii="Times New Roman" w:hAnsi="Times New Roman" w:cs="Times New Roman"/>
          <w:sz w:val="28"/>
          <w:szCs w:val="28"/>
        </w:rPr>
        <w:footnoteReference w:id="135"/>
      </w:r>
      <w:r>
        <w:rPr>
          <w:rFonts w:ascii="Times New Roman" w:hAnsi="Times New Roman" w:cs="Times New Roman"/>
          <w:sz w:val="28"/>
          <w:szCs w:val="28"/>
        </w:rPr>
        <w:t xml:space="preserve"> Невозможно согласиться с этим отзывом, т.к. в музеи персонал является приветливым и доброжелательным.</w:t>
      </w:r>
    </w:p>
    <w:p w:rsidR="00656B30" w:rsidRPr="007B0B42" w:rsidRDefault="00656B30"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Музей тверского быта является участником Всероссийской акции «Ночь в музее». Главная тема акции 2018 г. – «Шедевры из запасников». В мае данное событие произошло в Музее тверского быта. Акция длилась с 17:00 до 22:00. </w:t>
      </w:r>
      <w:r w:rsidR="003B4CF5">
        <w:rPr>
          <w:rFonts w:ascii="Times New Roman" w:hAnsi="Times New Roman" w:cs="Times New Roman"/>
          <w:sz w:val="28"/>
          <w:szCs w:val="28"/>
        </w:rPr>
        <w:t>Сотрудники</w:t>
      </w:r>
      <w:r>
        <w:rPr>
          <w:rFonts w:ascii="Times New Roman" w:hAnsi="Times New Roman" w:cs="Times New Roman"/>
          <w:sz w:val="28"/>
          <w:szCs w:val="28"/>
        </w:rPr>
        <w:t xml:space="preserve"> музея разработали программу данного мероприятия, </w:t>
      </w:r>
      <w:proofErr w:type="gramStart"/>
      <w:r>
        <w:rPr>
          <w:rFonts w:ascii="Times New Roman" w:hAnsi="Times New Roman" w:cs="Times New Roman"/>
          <w:sz w:val="28"/>
          <w:szCs w:val="28"/>
        </w:rPr>
        <w:t>которая</w:t>
      </w:r>
      <w:proofErr w:type="gramEnd"/>
      <w:r>
        <w:rPr>
          <w:rFonts w:ascii="Times New Roman" w:hAnsi="Times New Roman" w:cs="Times New Roman"/>
          <w:sz w:val="28"/>
          <w:szCs w:val="28"/>
        </w:rPr>
        <w:t xml:space="preserve"> включала: показ новых предметов из фонда, </w:t>
      </w:r>
      <w:r>
        <w:rPr>
          <w:rFonts w:ascii="Times New Roman" w:hAnsi="Times New Roman" w:cs="Times New Roman"/>
          <w:sz w:val="28"/>
          <w:szCs w:val="28"/>
        </w:rPr>
        <w:lastRenderedPageBreak/>
        <w:t xml:space="preserve">проведение новой интерактивной экскурсии «Мебельные истории», а также уже существующих экскурсий «В гостях у тверских купцов» и «Русские самовары. Тверское чаепитие». В Музее тверского быта были проведены мастер-классы по средневековым танцам, росписи пряникам и другие. </w:t>
      </w:r>
      <w:r w:rsidR="003B4CF5">
        <w:rPr>
          <w:rFonts w:ascii="Times New Roman" w:hAnsi="Times New Roman" w:cs="Times New Roman"/>
          <w:sz w:val="28"/>
          <w:szCs w:val="28"/>
        </w:rPr>
        <w:t>Сотрудники</w:t>
      </w:r>
      <w:r>
        <w:rPr>
          <w:rFonts w:ascii="Times New Roman" w:hAnsi="Times New Roman" w:cs="Times New Roman"/>
          <w:sz w:val="28"/>
          <w:szCs w:val="28"/>
        </w:rPr>
        <w:t xml:space="preserve"> музея специально для акции «Ночь в музее» разработали экскурсии «</w:t>
      </w:r>
      <w:proofErr w:type="spellStart"/>
      <w:r>
        <w:rPr>
          <w:rFonts w:ascii="Times New Roman" w:hAnsi="Times New Roman" w:cs="Times New Roman"/>
          <w:sz w:val="28"/>
          <w:szCs w:val="28"/>
        </w:rPr>
        <w:t>Хожение</w:t>
      </w:r>
      <w:proofErr w:type="spellEnd"/>
      <w:r>
        <w:rPr>
          <w:rFonts w:ascii="Times New Roman" w:hAnsi="Times New Roman" w:cs="Times New Roman"/>
          <w:sz w:val="28"/>
          <w:szCs w:val="28"/>
        </w:rPr>
        <w:t xml:space="preserve"> за три моря» и «Профессии ушедших веков». Кроме этого в музее проводились викторины и игры: «Охотники за сокровищами», «Путешествие в страну Пионерию» и «Скатерка-</w:t>
      </w:r>
      <w:proofErr w:type="spellStart"/>
      <w:r>
        <w:rPr>
          <w:rFonts w:ascii="Times New Roman" w:hAnsi="Times New Roman" w:cs="Times New Roman"/>
          <w:sz w:val="28"/>
          <w:szCs w:val="28"/>
        </w:rPr>
        <w:t>мозготерка</w:t>
      </w:r>
      <w:proofErr w:type="spellEnd"/>
      <w:r>
        <w:rPr>
          <w:rFonts w:ascii="Times New Roman" w:hAnsi="Times New Roman" w:cs="Times New Roman"/>
          <w:sz w:val="28"/>
          <w:szCs w:val="28"/>
        </w:rPr>
        <w:t xml:space="preserve">». </w:t>
      </w:r>
    </w:p>
    <w:p w:rsidR="00346C04" w:rsidRPr="00C9448B" w:rsidRDefault="00346C04" w:rsidP="00346C04">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Можно сделать вывод о том, что Музей тверского быта является одним из самых посещаемых музеев Твери. Это динамичный музей, который подстраивае</w:t>
      </w:r>
      <w:bookmarkStart w:id="0" w:name="_GoBack"/>
      <w:bookmarkEnd w:id="0"/>
      <w:r>
        <w:rPr>
          <w:rFonts w:ascii="Times New Roman" w:hAnsi="Times New Roman" w:cs="Times New Roman"/>
          <w:sz w:val="28"/>
          <w:szCs w:val="28"/>
        </w:rPr>
        <w:t xml:space="preserve">тся под меняющиеся потребности туристов. Тенденцией развития данного музея является создание новых экспозиций, расширение экскурсионной деятельности и внедрение не только образовательных программ на базе Музея тверского быта, но и проведение различного рода интерактивных программ и мастер – классов.  </w:t>
      </w:r>
    </w:p>
    <w:p w:rsidR="00346C04" w:rsidRDefault="00346C04" w:rsidP="00346C04">
      <w:pPr>
        <w:spacing w:line="360" w:lineRule="auto"/>
        <w:ind w:firstLine="709"/>
        <w:jc w:val="both"/>
        <w:rPr>
          <w:rFonts w:ascii="Times New Roman" w:hAnsi="Times New Roman" w:cs="Times New Roman"/>
          <w:sz w:val="28"/>
          <w:szCs w:val="28"/>
        </w:rPr>
      </w:pPr>
    </w:p>
    <w:p w:rsidR="00E43DC8" w:rsidRDefault="00E43DC8" w:rsidP="00346C04">
      <w:pPr>
        <w:spacing w:line="360" w:lineRule="auto"/>
        <w:ind w:firstLine="709"/>
        <w:jc w:val="both"/>
        <w:rPr>
          <w:rFonts w:ascii="Times New Roman" w:hAnsi="Times New Roman" w:cs="Times New Roman"/>
          <w:sz w:val="28"/>
          <w:szCs w:val="28"/>
        </w:rPr>
      </w:pPr>
    </w:p>
    <w:p w:rsidR="00E43DC8" w:rsidRDefault="00E43DC8" w:rsidP="00346C04">
      <w:pPr>
        <w:spacing w:line="360" w:lineRule="auto"/>
        <w:ind w:firstLine="709"/>
        <w:jc w:val="both"/>
        <w:rPr>
          <w:rFonts w:ascii="Times New Roman" w:hAnsi="Times New Roman" w:cs="Times New Roman"/>
          <w:sz w:val="28"/>
          <w:szCs w:val="28"/>
        </w:rPr>
      </w:pPr>
    </w:p>
    <w:p w:rsidR="00E43DC8" w:rsidRDefault="00E43DC8" w:rsidP="00346C04">
      <w:pPr>
        <w:spacing w:line="360" w:lineRule="auto"/>
        <w:ind w:firstLine="709"/>
        <w:jc w:val="both"/>
        <w:rPr>
          <w:rFonts w:ascii="Times New Roman" w:hAnsi="Times New Roman" w:cs="Times New Roman"/>
          <w:sz w:val="28"/>
          <w:szCs w:val="28"/>
        </w:rPr>
      </w:pPr>
    </w:p>
    <w:p w:rsidR="00E43DC8" w:rsidRDefault="00E43DC8"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3F57F0" w:rsidRDefault="003F57F0" w:rsidP="00346C04">
      <w:pPr>
        <w:spacing w:line="360" w:lineRule="auto"/>
        <w:ind w:firstLine="709"/>
        <w:jc w:val="both"/>
        <w:rPr>
          <w:rFonts w:ascii="Times New Roman" w:hAnsi="Times New Roman" w:cs="Times New Roman"/>
          <w:sz w:val="28"/>
          <w:szCs w:val="28"/>
        </w:rPr>
      </w:pPr>
    </w:p>
    <w:p w:rsidR="009A7A1C" w:rsidRPr="009A7A1C" w:rsidRDefault="009A7A1C" w:rsidP="009A7A1C">
      <w:pPr>
        <w:spacing w:line="360" w:lineRule="auto"/>
        <w:ind w:firstLine="709"/>
        <w:jc w:val="center"/>
        <w:rPr>
          <w:rFonts w:ascii="Times New Roman" w:hAnsi="Times New Roman" w:cs="Times New Roman"/>
          <w:b/>
          <w:sz w:val="28"/>
          <w:szCs w:val="28"/>
        </w:rPr>
      </w:pPr>
      <w:r w:rsidRPr="009A7A1C">
        <w:rPr>
          <w:rFonts w:ascii="Times New Roman" w:hAnsi="Times New Roman" w:cs="Times New Roman"/>
          <w:b/>
          <w:sz w:val="28"/>
          <w:szCs w:val="28"/>
        </w:rPr>
        <w:lastRenderedPageBreak/>
        <w:t>Заключение</w:t>
      </w:r>
    </w:p>
    <w:p w:rsidR="00782A2E" w:rsidRDefault="009A7A1C" w:rsidP="009A7A1C">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Музеи как социокультурные учреждения удовлетворяют духовные потребности людей. Музеи играют большую роль в сохранении истории</w:t>
      </w:r>
      <w:r w:rsidR="00782A2E">
        <w:rPr>
          <w:rFonts w:ascii="Times New Roman" w:hAnsi="Times New Roman" w:cs="Times New Roman"/>
          <w:sz w:val="28"/>
          <w:szCs w:val="28"/>
        </w:rPr>
        <w:t>, которую необходимо помнить. Не зная истории, невозможно построить себе будущее без ошибок, совершенных в прошлом. Особая роль в сохранении памяти о прошедшем времени принадлежит музеям исторического профиля,  в частности Музею тверского быта.</w:t>
      </w:r>
    </w:p>
    <w:p w:rsidR="009A7A1C" w:rsidRPr="009A7A1C" w:rsidRDefault="009A7A1C" w:rsidP="009A7A1C">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Общественный интерес к музе</w:t>
      </w:r>
      <w:r w:rsidR="00782A2E">
        <w:rPr>
          <w:rFonts w:ascii="Times New Roman" w:hAnsi="Times New Roman" w:cs="Times New Roman"/>
          <w:sz w:val="28"/>
          <w:szCs w:val="28"/>
        </w:rPr>
        <w:t xml:space="preserve">ям </w:t>
      </w:r>
      <w:r w:rsidRPr="009A7A1C">
        <w:rPr>
          <w:rFonts w:ascii="Times New Roman" w:hAnsi="Times New Roman" w:cs="Times New Roman"/>
          <w:sz w:val="28"/>
          <w:szCs w:val="28"/>
        </w:rPr>
        <w:t>растет из года в год. Этот интерес проявляется, в пе</w:t>
      </w:r>
      <w:r w:rsidR="00782A2E">
        <w:rPr>
          <w:rFonts w:ascii="Times New Roman" w:hAnsi="Times New Roman" w:cs="Times New Roman"/>
          <w:sz w:val="28"/>
          <w:szCs w:val="28"/>
        </w:rPr>
        <w:t>рвую очередь, во включении музейных учреждений</w:t>
      </w:r>
      <w:r w:rsidRPr="009A7A1C">
        <w:rPr>
          <w:rFonts w:ascii="Times New Roman" w:hAnsi="Times New Roman" w:cs="Times New Roman"/>
          <w:sz w:val="28"/>
          <w:szCs w:val="28"/>
        </w:rPr>
        <w:t xml:space="preserve"> как обязательных пунктов посещения в туристические маршруты.</w:t>
      </w:r>
      <w:r w:rsidR="00782A2E">
        <w:rPr>
          <w:rFonts w:ascii="Times New Roman" w:hAnsi="Times New Roman" w:cs="Times New Roman"/>
          <w:sz w:val="28"/>
          <w:szCs w:val="28"/>
        </w:rPr>
        <w:t xml:space="preserve"> На данный момент мало таких людей, которые хотя бы раз в жизни не посещали музей. </w:t>
      </w:r>
      <w:r w:rsidRPr="009A7A1C">
        <w:rPr>
          <w:rFonts w:ascii="Times New Roman" w:hAnsi="Times New Roman" w:cs="Times New Roman"/>
          <w:sz w:val="28"/>
          <w:szCs w:val="28"/>
        </w:rPr>
        <w:t xml:space="preserve"> </w:t>
      </w:r>
    </w:p>
    <w:p w:rsidR="009A7A1C" w:rsidRPr="009A7A1C" w:rsidRDefault="009A7A1C" w:rsidP="009A7A1C">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Государство также проявляет интерес к музейной деятельности. Государство на правовом уровне регулирует музейную сферу. 24.04.1996 г. был принят ФЗ «о Музейном фонде Российской Федерации и музеях в Российской Федерации». В Федеральный закон 26.12.2017 г. были внесены изменения, которые регулируют сферу вывоза и ввоза культурных ценностей. Целью государственного регулирования является сохранение культурного наследия народов Российской Федерации.</w:t>
      </w:r>
    </w:p>
    <w:p w:rsidR="009A7A1C" w:rsidRPr="009A7A1C" w:rsidRDefault="009A7A1C" w:rsidP="009A7A1C">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 xml:space="preserve">В результате исследования цель курсовой работы была достигнута. Была изучена тенденция развития музейного сервиса на примере </w:t>
      </w:r>
      <w:r w:rsidR="00782A2E">
        <w:rPr>
          <w:rFonts w:ascii="Times New Roman" w:hAnsi="Times New Roman" w:cs="Times New Roman"/>
          <w:sz w:val="28"/>
          <w:szCs w:val="28"/>
        </w:rPr>
        <w:t>Музея т</w:t>
      </w:r>
      <w:r w:rsidRPr="009A7A1C">
        <w:rPr>
          <w:rFonts w:ascii="Times New Roman" w:hAnsi="Times New Roman" w:cs="Times New Roman"/>
          <w:sz w:val="28"/>
          <w:szCs w:val="28"/>
        </w:rPr>
        <w:t xml:space="preserve">верского быта. Современная тенденция развития заключается во внедрении в музейную сферу новых информационных технологий: планшетов, телевизоров, механизированных роботов и виртуальных выставок-инсталляций. Современные музеи,  в том числе и </w:t>
      </w:r>
      <w:r w:rsidR="00782A2E">
        <w:rPr>
          <w:rFonts w:ascii="Times New Roman" w:hAnsi="Times New Roman" w:cs="Times New Roman"/>
          <w:sz w:val="28"/>
          <w:szCs w:val="28"/>
        </w:rPr>
        <w:t>М</w:t>
      </w:r>
      <w:r w:rsidRPr="009A7A1C">
        <w:rPr>
          <w:rFonts w:ascii="Times New Roman" w:hAnsi="Times New Roman" w:cs="Times New Roman"/>
          <w:sz w:val="28"/>
          <w:szCs w:val="28"/>
        </w:rPr>
        <w:t xml:space="preserve">узей </w:t>
      </w:r>
      <w:r w:rsidR="00782A2E">
        <w:rPr>
          <w:rFonts w:ascii="Times New Roman" w:hAnsi="Times New Roman" w:cs="Times New Roman"/>
          <w:sz w:val="28"/>
          <w:szCs w:val="28"/>
        </w:rPr>
        <w:t>т</w:t>
      </w:r>
      <w:r w:rsidRPr="009A7A1C">
        <w:rPr>
          <w:rFonts w:ascii="Times New Roman" w:hAnsi="Times New Roman" w:cs="Times New Roman"/>
          <w:sz w:val="28"/>
          <w:szCs w:val="28"/>
        </w:rPr>
        <w:t>верского быта, расширяют сферу своей деятельности. Помимо экскурсионных услуг, музейные учреждения проводят анимационных программы и мастер-классы. Данное разнообразие услуг является очень привлекательным для посетителей.</w:t>
      </w:r>
    </w:p>
    <w:p w:rsidR="009A7A1C" w:rsidRPr="009A7A1C" w:rsidRDefault="00131820" w:rsidP="009A7A1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Исследование избранной темы</w:t>
      </w:r>
      <w:r w:rsidR="009A7A1C" w:rsidRPr="009A7A1C">
        <w:rPr>
          <w:rFonts w:ascii="Times New Roman" w:hAnsi="Times New Roman" w:cs="Times New Roman"/>
          <w:sz w:val="28"/>
          <w:szCs w:val="28"/>
        </w:rPr>
        <w:t xml:space="preserve"> можно разделить на два этапа. На первом этапе была изучена история развития музейного дела в России, был</w:t>
      </w:r>
      <w:r w:rsidR="00782A2E">
        <w:rPr>
          <w:rFonts w:ascii="Times New Roman" w:hAnsi="Times New Roman" w:cs="Times New Roman"/>
          <w:sz w:val="28"/>
          <w:szCs w:val="28"/>
        </w:rPr>
        <w:t xml:space="preserve">о </w:t>
      </w:r>
      <w:r w:rsidR="009A7A1C" w:rsidRPr="009A7A1C">
        <w:rPr>
          <w:rFonts w:ascii="Times New Roman" w:hAnsi="Times New Roman" w:cs="Times New Roman"/>
          <w:sz w:val="28"/>
          <w:szCs w:val="28"/>
        </w:rPr>
        <w:t>выявлен</w:t>
      </w:r>
      <w:r w:rsidR="00782A2E">
        <w:rPr>
          <w:rFonts w:ascii="Times New Roman" w:hAnsi="Times New Roman" w:cs="Times New Roman"/>
          <w:sz w:val="28"/>
          <w:szCs w:val="28"/>
        </w:rPr>
        <w:t>о современное состояние</w:t>
      </w:r>
      <w:r w:rsidR="00DD4A07">
        <w:rPr>
          <w:rFonts w:ascii="Times New Roman" w:hAnsi="Times New Roman" w:cs="Times New Roman"/>
          <w:sz w:val="28"/>
          <w:szCs w:val="28"/>
        </w:rPr>
        <w:t xml:space="preserve"> музейного сервиса, также был дан основной музейный терминологический аппарат</w:t>
      </w:r>
      <w:r w:rsidR="009A7A1C" w:rsidRPr="009A7A1C">
        <w:rPr>
          <w:rFonts w:ascii="Times New Roman" w:hAnsi="Times New Roman" w:cs="Times New Roman"/>
          <w:sz w:val="28"/>
          <w:szCs w:val="28"/>
        </w:rPr>
        <w:t xml:space="preserve">. На первом этапе исследования была приведена классификация музеев по профилю. </w:t>
      </w:r>
      <w:r w:rsidR="00DD4A07">
        <w:rPr>
          <w:rFonts w:ascii="Times New Roman" w:hAnsi="Times New Roman" w:cs="Times New Roman"/>
          <w:sz w:val="28"/>
          <w:szCs w:val="28"/>
        </w:rPr>
        <w:t xml:space="preserve">Помимо этого </w:t>
      </w:r>
      <w:r w:rsidR="009A7A1C" w:rsidRPr="009A7A1C">
        <w:rPr>
          <w:rFonts w:ascii="Times New Roman" w:hAnsi="Times New Roman" w:cs="Times New Roman"/>
          <w:sz w:val="28"/>
          <w:szCs w:val="28"/>
        </w:rPr>
        <w:t>произошло ознакомление с нормативно</w:t>
      </w:r>
      <w:r w:rsidR="00DD4A07">
        <w:rPr>
          <w:rFonts w:ascii="Times New Roman" w:hAnsi="Times New Roman" w:cs="Times New Roman"/>
          <w:sz w:val="28"/>
          <w:szCs w:val="28"/>
        </w:rPr>
        <w:t>-</w:t>
      </w:r>
      <w:r w:rsidR="009A7A1C" w:rsidRPr="009A7A1C">
        <w:rPr>
          <w:rFonts w:ascii="Times New Roman" w:hAnsi="Times New Roman" w:cs="Times New Roman"/>
          <w:sz w:val="28"/>
          <w:szCs w:val="28"/>
        </w:rPr>
        <w:t xml:space="preserve">правовыми документами, регламентирующими  музейную деятельность. </w:t>
      </w:r>
    </w:p>
    <w:p w:rsidR="00DD4A07" w:rsidRDefault="009A7A1C" w:rsidP="00DD4A07">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 xml:space="preserve">На втором этапе исследования был изучен </w:t>
      </w:r>
      <w:r w:rsidR="00DD4A07">
        <w:rPr>
          <w:rFonts w:ascii="Times New Roman" w:hAnsi="Times New Roman" w:cs="Times New Roman"/>
          <w:sz w:val="28"/>
          <w:szCs w:val="28"/>
        </w:rPr>
        <w:t>Музей тверского быта. Музей т</w:t>
      </w:r>
      <w:r w:rsidRPr="009A7A1C">
        <w:rPr>
          <w:rFonts w:ascii="Times New Roman" w:hAnsi="Times New Roman" w:cs="Times New Roman"/>
          <w:sz w:val="28"/>
          <w:szCs w:val="28"/>
        </w:rPr>
        <w:t>верского быта является одним из самых посещаемых музеев Тверской области. Он входит в список десяти самых популярных достопримечательностей Тверского региона. На данном этапе исследования была приведена общая характеристика музея: юридический статус, цель и миссия его создания, история, месторасположение, описание зданий, в которых располагаются музейные экспозиции, а также техническая оснащенность.</w:t>
      </w:r>
    </w:p>
    <w:p w:rsidR="00DD4A07" w:rsidRPr="009A7A1C" w:rsidRDefault="009A7A1C" w:rsidP="00DD4A07">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 xml:space="preserve"> </w:t>
      </w:r>
      <w:r w:rsidR="00DD4A07" w:rsidRPr="009A7A1C">
        <w:rPr>
          <w:rFonts w:ascii="Times New Roman" w:hAnsi="Times New Roman" w:cs="Times New Roman"/>
          <w:sz w:val="28"/>
          <w:szCs w:val="28"/>
        </w:rPr>
        <w:t>Во время исследования было взято интервью с научным сотрудником Музея тверского быта. Это способствовало более углубленному исследованию темы курсовой работы.</w:t>
      </w:r>
    </w:p>
    <w:p w:rsidR="009A7A1C" w:rsidRDefault="009A7A1C" w:rsidP="009A7A1C">
      <w:pPr>
        <w:spacing w:line="360" w:lineRule="auto"/>
        <w:ind w:firstLine="709"/>
        <w:jc w:val="both"/>
        <w:rPr>
          <w:rFonts w:ascii="Times New Roman" w:hAnsi="Times New Roman" w:cs="Times New Roman"/>
          <w:sz w:val="28"/>
          <w:szCs w:val="28"/>
        </w:rPr>
      </w:pPr>
      <w:r w:rsidRPr="009A7A1C">
        <w:rPr>
          <w:rFonts w:ascii="Times New Roman" w:hAnsi="Times New Roman" w:cs="Times New Roman"/>
          <w:sz w:val="28"/>
          <w:szCs w:val="28"/>
        </w:rPr>
        <w:t>Второй этап исследования  предполагал о</w:t>
      </w:r>
      <w:r w:rsidR="00DD4A07">
        <w:rPr>
          <w:rFonts w:ascii="Times New Roman" w:hAnsi="Times New Roman" w:cs="Times New Roman"/>
          <w:sz w:val="28"/>
          <w:szCs w:val="28"/>
        </w:rPr>
        <w:t>ценку качества обслуживания в Музее т</w:t>
      </w:r>
      <w:r w:rsidRPr="009A7A1C">
        <w:rPr>
          <w:rFonts w:ascii="Times New Roman" w:hAnsi="Times New Roman" w:cs="Times New Roman"/>
          <w:sz w:val="28"/>
          <w:szCs w:val="28"/>
        </w:rPr>
        <w:t>верского быта; уровень информированности посетителей о новостях и основных событиях, происходящих в музе</w:t>
      </w:r>
      <w:r w:rsidR="00DD4A07">
        <w:rPr>
          <w:rFonts w:ascii="Times New Roman" w:hAnsi="Times New Roman" w:cs="Times New Roman"/>
          <w:sz w:val="28"/>
          <w:szCs w:val="28"/>
        </w:rPr>
        <w:t>е</w:t>
      </w:r>
      <w:r w:rsidRPr="009A7A1C">
        <w:rPr>
          <w:rFonts w:ascii="Times New Roman" w:hAnsi="Times New Roman" w:cs="Times New Roman"/>
          <w:sz w:val="28"/>
          <w:szCs w:val="28"/>
        </w:rPr>
        <w:t xml:space="preserve">. На данном этапе произошел также анализ уровня удовлетворенности посетителей работой музейного учреждения. </w:t>
      </w:r>
    </w:p>
    <w:p w:rsidR="00E95858" w:rsidRDefault="00DD4A07" w:rsidP="009A7A1C">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современном обществе вс</w:t>
      </w:r>
      <w:r w:rsidR="005F2B18">
        <w:rPr>
          <w:rFonts w:ascii="Times New Roman" w:hAnsi="Times New Roman" w:cs="Times New Roman"/>
          <w:sz w:val="28"/>
          <w:szCs w:val="28"/>
        </w:rPr>
        <w:t>ё</w:t>
      </w:r>
      <w:r>
        <w:rPr>
          <w:rFonts w:ascii="Times New Roman" w:hAnsi="Times New Roman" w:cs="Times New Roman"/>
          <w:sz w:val="28"/>
          <w:szCs w:val="28"/>
        </w:rPr>
        <w:t xml:space="preserve"> больше </w:t>
      </w:r>
      <w:r w:rsidR="005F2B18">
        <w:rPr>
          <w:rFonts w:ascii="Times New Roman" w:hAnsi="Times New Roman" w:cs="Times New Roman"/>
          <w:sz w:val="28"/>
          <w:szCs w:val="28"/>
        </w:rPr>
        <w:t xml:space="preserve">растет интерес к музейной культуре, поэтому в ближайшее время музейный сервис будет активно развиваться. </w:t>
      </w:r>
    </w:p>
    <w:p w:rsidR="00E95858" w:rsidRDefault="00E95858" w:rsidP="009A7A1C">
      <w:pPr>
        <w:spacing w:line="360" w:lineRule="auto"/>
        <w:ind w:firstLine="709"/>
        <w:jc w:val="both"/>
        <w:rPr>
          <w:rFonts w:ascii="Times New Roman" w:hAnsi="Times New Roman" w:cs="Times New Roman"/>
          <w:sz w:val="28"/>
          <w:szCs w:val="28"/>
        </w:rPr>
      </w:pPr>
    </w:p>
    <w:p w:rsidR="00346C04" w:rsidRDefault="00131820" w:rsidP="00346C04">
      <w:pPr>
        <w:spacing w:line="360" w:lineRule="auto"/>
        <w:ind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5F2B18">
        <w:rPr>
          <w:rFonts w:ascii="Times New Roman" w:hAnsi="Times New Roman" w:cs="Times New Roman"/>
          <w:b/>
          <w:sz w:val="28"/>
          <w:szCs w:val="28"/>
        </w:rPr>
        <w:t>Список информационных материалов</w:t>
      </w:r>
    </w:p>
    <w:p w:rsidR="005F2B18" w:rsidRDefault="005F2B18" w:rsidP="005F2B18">
      <w:pPr>
        <w:spacing w:after="0" w:line="360" w:lineRule="auto"/>
        <w:jc w:val="both"/>
        <w:rPr>
          <w:rFonts w:ascii="Times New Roman" w:hAnsi="Times New Roman" w:cs="Times New Roman"/>
          <w:sz w:val="28"/>
          <w:szCs w:val="28"/>
        </w:rPr>
      </w:pPr>
      <w:r w:rsidRPr="005F2B18">
        <w:rPr>
          <w:rFonts w:ascii="Times New Roman" w:hAnsi="Times New Roman" w:cs="Times New Roman"/>
          <w:sz w:val="28"/>
          <w:szCs w:val="28"/>
        </w:rPr>
        <w:t xml:space="preserve">1. Выставка «Тайна Бельского клада» // Культура РФ. </w:t>
      </w:r>
      <w:proofErr w:type="spellStart"/>
      <w:r>
        <w:rPr>
          <w:rFonts w:ascii="Times New Roman" w:hAnsi="Times New Roman" w:cs="Times New Roman"/>
          <w:sz w:val="28"/>
          <w:szCs w:val="28"/>
        </w:rPr>
        <w:t>Б.м</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б</w:t>
      </w:r>
      <w:proofErr w:type="gramEnd"/>
      <w:r>
        <w:rPr>
          <w:rFonts w:ascii="Times New Roman" w:hAnsi="Times New Roman" w:cs="Times New Roman"/>
          <w:sz w:val="28"/>
          <w:szCs w:val="28"/>
        </w:rPr>
        <w:t>.г</w:t>
      </w:r>
      <w:proofErr w:type="spellEnd"/>
      <w:r>
        <w:rPr>
          <w:rFonts w:ascii="Times New Roman" w:hAnsi="Times New Roman" w:cs="Times New Roman"/>
          <w:sz w:val="28"/>
          <w:szCs w:val="28"/>
        </w:rPr>
        <w:t xml:space="preserve">. </w:t>
      </w:r>
      <w:r w:rsidRPr="005F2B18">
        <w:rPr>
          <w:rFonts w:ascii="Times New Roman" w:hAnsi="Times New Roman" w:cs="Times New Roman"/>
          <w:sz w:val="28"/>
          <w:szCs w:val="28"/>
        </w:rPr>
        <w:t>[Электронный ресурс]. URL:  http://tverru.ru/museums/tverskogo_byta.htm. (Дата обращения: 14.02.2018).</w:t>
      </w:r>
    </w:p>
    <w:p w:rsidR="007546BB" w:rsidRPr="0009274C" w:rsidRDefault="007546BB"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7546BB">
        <w:rPr>
          <w:rFonts w:ascii="Times New Roman" w:hAnsi="Times New Roman" w:cs="Times New Roman"/>
          <w:sz w:val="28"/>
          <w:szCs w:val="28"/>
        </w:rPr>
        <w:t>Давлет</w:t>
      </w:r>
      <w:proofErr w:type="spellEnd"/>
      <w:r w:rsidRPr="007546BB">
        <w:rPr>
          <w:rFonts w:ascii="Times New Roman" w:hAnsi="Times New Roman" w:cs="Times New Roman"/>
          <w:sz w:val="28"/>
          <w:szCs w:val="28"/>
        </w:rPr>
        <w:t>-Кильдеева Н</w:t>
      </w:r>
      <w:r>
        <w:rPr>
          <w:rFonts w:ascii="Times New Roman" w:hAnsi="Times New Roman" w:cs="Times New Roman"/>
          <w:sz w:val="28"/>
          <w:szCs w:val="28"/>
        </w:rPr>
        <w:t>.Г. Развитие музейного сервиса в России // Гуманитарные, социально-экономические и общественные науки.</w:t>
      </w:r>
      <w:r w:rsidR="0009274C">
        <w:rPr>
          <w:rFonts w:ascii="Times New Roman" w:hAnsi="Times New Roman" w:cs="Times New Roman"/>
          <w:sz w:val="28"/>
          <w:szCs w:val="28"/>
        </w:rPr>
        <w:t xml:space="preserve"> 2012. №3. </w:t>
      </w:r>
      <w:r w:rsidR="0009274C" w:rsidRPr="0009274C">
        <w:rPr>
          <w:rFonts w:ascii="Times New Roman" w:hAnsi="Times New Roman" w:cs="Times New Roman"/>
          <w:sz w:val="28"/>
          <w:szCs w:val="28"/>
        </w:rPr>
        <w:t>[</w:t>
      </w:r>
      <w:r w:rsidR="0009274C">
        <w:rPr>
          <w:rFonts w:ascii="Times New Roman" w:hAnsi="Times New Roman" w:cs="Times New Roman"/>
          <w:sz w:val="28"/>
          <w:szCs w:val="28"/>
        </w:rPr>
        <w:t>Электронный ресурс</w:t>
      </w:r>
      <w:r w:rsidR="0009274C" w:rsidRPr="0009274C">
        <w:rPr>
          <w:rFonts w:ascii="Times New Roman" w:hAnsi="Times New Roman" w:cs="Times New Roman"/>
          <w:sz w:val="28"/>
          <w:szCs w:val="28"/>
        </w:rPr>
        <w:t xml:space="preserve">]. </w:t>
      </w:r>
      <w:r w:rsidR="0009274C">
        <w:rPr>
          <w:rFonts w:ascii="Times New Roman" w:hAnsi="Times New Roman" w:cs="Times New Roman"/>
          <w:sz w:val="28"/>
          <w:szCs w:val="28"/>
          <w:lang w:val="en-US"/>
        </w:rPr>
        <w:t>URL</w:t>
      </w:r>
      <w:r w:rsidR="0009274C" w:rsidRPr="000C5D1C">
        <w:rPr>
          <w:rFonts w:ascii="Times New Roman" w:hAnsi="Times New Roman" w:cs="Times New Roman"/>
          <w:sz w:val="28"/>
          <w:szCs w:val="28"/>
        </w:rPr>
        <w:t>:</w:t>
      </w:r>
      <w:r w:rsidR="0009274C" w:rsidRPr="000C5D1C">
        <w:t xml:space="preserve"> </w:t>
      </w:r>
      <w:hyperlink r:id="rId9" w:history="1">
        <w:r w:rsidR="0009274C" w:rsidRPr="0009274C">
          <w:rPr>
            <w:rStyle w:val="a6"/>
            <w:rFonts w:ascii="Times New Roman" w:hAnsi="Times New Roman" w:cs="Times New Roman"/>
            <w:color w:val="0D0D0D" w:themeColor="text1" w:themeTint="F2"/>
            <w:sz w:val="28"/>
            <w:szCs w:val="28"/>
            <w:u w:val="none"/>
            <w:lang w:val="en-US"/>
          </w:rPr>
          <w:t>http</w:t>
        </w:r>
        <w:r w:rsidR="0009274C" w:rsidRPr="000C5D1C">
          <w:rPr>
            <w:rStyle w:val="a6"/>
            <w:rFonts w:ascii="Times New Roman" w:hAnsi="Times New Roman" w:cs="Times New Roman"/>
            <w:color w:val="0D0D0D" w:themeColor="text1" w:themeTint="F2"/>
            <w:sz w:val="28"/>
            <w:szCs w:val="28"/>
            <w:u w:val="none"/>
          </w:rPr>
          <w:t>://</w:t>
        </w:r>
        <w:r w:rsidR="0009274C" w:rsidRPr="0009274C">
          <w:rPr>
            <w:rStyle w:val="a6"/>
            <w:rFonts w:ascii="Times New Roman" w:hAnsi="Times New Roman" w:cs="Times New Roman"/>
            <w:color w:val="0D0D0D" w:themeColor="text1" w:themeTint="F2"/>
            <w:sz w:val="28"/>
            <w:szCs w:val="28"/>
            <w:u w:val="none"/>
            <w:lang w:val="en-US"/>
          </w:rPr>
          <w:t>www</w:t>
        </w:r>
        <w:r w:rsidR="0009274C" w:rsidRPr="000C5D1C">
          <w:rPr>
            <w:rStyle w:val="a6"/>
            <w:rFonts w:ascii="Times New Roman" w:hAnsi="Times New Roman" w:cs="Times New Roman"/>
            <w:color w:val="0D0D0D" w:themeColor="text1" w:themeTint="F2"/>
            <w:sz w:val="28"/>
            <w:szCs w:val="28"/>
            <w:u w:val="none"/>
          </w:rPr>
          <w:t>.</w:t>
        </w:r>
        <w:r w:rsidR="0009274C" w:rsidRPr="0009274C">
          <w:rPr>
            <w:rStyle w:val="a6"/>
            <w:rFonts w:ascii="Times New Roman" w:hAnsi="Times New Roman" w:cs="Times New Roman"/>
            <w:color w:val="0D0D0D" w:themeColor="text1" w:themeTint="F2"/>
            <w:sz w:val="28"/>
            <w:szCs w:val="28"/>
            <w:u w:val="none"/>
            <w:lang w:val="en-US"/>
          </w:rPr>
          <w:t>online</w:t>
        </w:r>
        <w:r w:rsidR="0009274C" w:rsidRPr="000C5D1C">
          <w:rPr>
            <w:rStyle w:val="a6"/>
            <w:rFonts w:ascii="Times New Roman" w:hAnsi="Times New Roman" w:cs="Times New Roman"/>
            <w:color w:val="0D0D0D" w:themeColor="text1" w:themeTint="F2"/>
            <w:sz w:val="28"/>
            <w:szCs w:val="28"/>
            <w:u w:val="none"/>
          </w:rPr>
          <w:t>-</w:t>
        </w:r>
        <w:r w:rsidR="0009274C" w:rsidRPr="0009274C">
          <w:rPr>
            <w:rStyle w:val="a6"/>
            <w:rFonts w:ascii="Times New Roman" w:hAnsi="Times New Roman" w:cs="Times New Roman"/>
            <w:color w:val="0D0D0D" w:themeColor="text1" w:themeTint="F2"/>
            <w:sz w:val="28"/>
            <w:szCs w:val="28"/>
            <w:u w:val="none"/>
            <w:lang w:val="en-US"/>
          </w:rPr>
          <w:t>science</w:t>
        </w:r>
        <w:r w:rsidR="0009274C" w:rsidRPr="000C5D1C">
          <w:rPr>
            <w:rStyle w:val="a6"/>
            <w:rFonts w:ascii="Times New Roman" w:hAnsi="Times New Roman" w:cs="Times New Roman"/>
            <w:color w:val="0D0D0D" w:themeColor="text1" w:themeTint="F2"/>
            <w:sz w:val="28"/>
            <w:szCs w:val="28"/>
            <w:u w:val="none"/>
          </w:rPr>
          <w:t>.</w:t>
        </w:r>
        <w:proofErr w:type="spellStart"/>
        <w:r w:rsidR="0009274C" w:rsidRPr="0009274C">
          <w:rPr>
            <w:rStyle w:val="a6"/>
            <w:rFonts w:ascii="Times New Roman" w:hAnsi="Times New Roman" w:cs="Times New Roman"/>
            <w:color w:val="0D0D0D" w:themeColor="text1" w:themeTint="F2"/>
            <w:sz w:val="28"/>
            <w:szCs w:val="28"/>
            <w:u w:val="none"/>
            <w:lang w:val="en-US"/>
          </w:rPr>
          <w:t>ru</w:t>
        </w:r>
        <w:proofErr w:type="spellEnd"/>
        <w:r w:rsidR="0009274C" w:rsidRPr="000C5D1C">
          <w:rPr>
            <w:rStyle w:val="a6"/>
            <w:rFonts w:ascii="Times New Roman" w:hAnsi="Times New Roman" w:cs="Times New Roman"/>
            <w:color w:val="0D0D0D" w:themeColor="text1" w:themeTint="F2"/>
            <w:sz w:val="28"/>
            <w:szCs w:val="28"/>
            <w:u w:val="none"/>
          </w:rPr>
          <w:t>/</w:t>
        </w:r>
        <w:r w:rsidR="0009274C" w:rsidRPr="0009274C">
          <w:rPr>
            <w:rStyle w:val="a6"/>
            <w:rFonts w:ascii="Times New Roman" w:hAnsi="Times New Roman" w:cs="Times New Roman"/>
            <w:color w:val="0D0D0D" w:themeColor="text1" w:themeTint="F2"/>
            <w:sz w:val="28"/>
            <w:szCs w:val="28"/>
            <w:u w:val="none"/>
            <w:lang w:val="en-US"/>
          </w:rPr>
          <w:t>m</w:t>
        </w:r>
        <w:r w:rsidR="0009274C" w:rsidRPr="000C5D1C">
          <w:rPr>
            <w:rStyle w:val="a6"/>
            <w:rFonts w:ascii="Times New Roman" w:hAnsi="Times New Roman" w:cs="Times New Roman"/>
            <w:color w:val="0D0D0D" w:themeColor="text1" w:themeTint="F2"/>
            <w:sz w:val="28"/>
            <w:szCs w:val="28"/>
            <w:u w:val="none"/>
          </w:rPr>
          <w:t>/</w:t>
        </w:r>
        <w:r w:rsidR="0009274C" w:rsidRPr="0009274C">
          <w:rPr>
            <w:rStyle w:val="a6"/>
            <w:rFonts w:ascii="Times New Roman" w:hAnsi="Times New Roman" w:cs="Times New Roman"/>
            <w:color w:val="0D0D0D" w:themeColor="text1" w:themeTint="F2"/>
            <w:sz w:val="28"/>
            <w:szCs w:val="28"/>
            <w:u w:val="none"/>
            <w:lang w:val="en-US"/>
          </w:rPr>
          <w:t>products</w:t>
        </w:r>
        <w:r w:rsidR="0009274C" w:rsidRPr="000C5D1C">
          <w:rPr>
            <w:rStyle w:val="a6"/>
            <w:rFonts w:ascii="Times New Roman" w:hAnsi="Times New Roman" w:cs="Times New Roman"/>
            <w:color w:val="0D0D0D" w:themeColor="text1" w:themeTint="F2"/>
            <w:sz w:val="28"/>
            <w:szCs w:val="28"/>
            <w:u w:val="none"/>
          </w:rPr>
          <w:t>/</w:t>
        </w:r>
        <w:proofErr w:type="spellStart"/>
        <w:r w:rsidR="0009274C" w:rsidRPr="0009274C">
          <w:rPr>
            <w:rStyle w:val="a6"/>
            <w:rFonts w:ascii="Times New Roman" w:hAnsi="Times New Roman" w:cs="Times New Roman"/>
            <w:color w:val="0D0D0D" w:themeColor="text1" w:themeTint="F2"/>
            <w:sz w:val="28"/>
            <w:szCs w:val="28"/>
            <w:u w:val="none"/>
            <w:lang w:val="en-US"/>
          </w:rPr>
          <w:t>cultyrology</w:t>
        </w:r>
        <w:proofErr w:type="spellEnd"/>
        <w:r w:rsidR="0009274C" w:rsidRPr="000C5D1C">
          <w:rPr>
            <w:rStyle w:val="a6"/>
            <w:rFonts w:ascii="Times New Roman" w:hAnsi="Times New Roman" w:cs="Times New Roman"/>
            <w:color w:val="0D0D0D" w:themeColor="text1" w:themeTint="F2"/>
            <w:sz w:val="28"/>
            <w:szCs w:val="28"/>
            <w:u w:val="none"/>
          </w:rPr>
          <w:t>/</w:t>
        </w:r>
        <w:proofErr w:type="spellStart"/>
        <w:r w:rsidR="0009274C" w:rsidRPr="0009274C">
          <w:rPr>
            <w:rStyle w:val="a6"/>
            <w:rFonts w:ascii="Times New Roman" w:hAnsi="Times New Roman" w:cs="Times New Roman"/>
            <w:color w:val="0D0D0D" w:themeColor="text1" w:themeTint="F2"/>
            <w:sz w:val="28"/>
            <w:szCs w:val="28"/>
            <w:u w:val="none"/>
            <w:lang w:val="en-US"/>
          </w:rPr>
          <w:t>gid</w:t>
        </w:r>
        <w:proofErr w:type="spellEnd"/>
        <w:r w:rsidR="0009274C" w:rsidRPr="000C5D1C">
          <w:rPr>
            <w:rStyle w:val="a6"/>
            <w:rFonts w:ascii="Times New Roman" w:hAnsi="Times New Roman" w:cs="Times New Roman"/>
            <w:color w:val="0D0D0D" w:themeColor="text1" w:themeTint="F2"/>
            <w:sz w:val="28"/>
            <w:szCs w:val="28"/>
            <w:u w:val="none"/>
          </w:rPr>
          <w:t>130/</w:t>
        </w:r>
        <w:proofErr w:type="spellStart"/>
        <w:r w:rsidR="0009274C" w:rsidRPr="0009274C">
          <w:rPr>
            <w:rStyle w:val="a6"/>
            <w:rFonts w:ascii="Times New Roman" w:hAnsi="Times New Roman" w:cs="Times New Roman"/>
            <w:color w:val="0D0D0D" w:themeColor="text1" w:themeTint="F2"/>
            <w:sz w:val="28"/>
            <w:szCs w:val="28"/>
            <w:u w:val="none"/>
            <w:lang w:val="en-US"/>
          </w:rPr>
          <w:t>pg</w:t>
        </w:r>
        <w:proofErr w:type="spellEnd"/>
        <w:r w:rsidR="0009274C" w:rsidRPr="000C5D1C">
          <w:rPr>
            <w:rStyle w:val="a6"/>
            <w:rFonts w:ascii="Times New Roman" w:hAnsi="Times New Roman" w:cs="Times New Roman"/>
            <w:color w:val="0D0D0D" w:themeColor="text1" w:themeTint="F2"/>
            <w:sz w:val="28"/>
            <w:szCs w:val="28"/>
            <w:u w:val="none"/>
          </w:rPr>
          <w:t>0/</w:t>
        </w:r>
      </w:hyperlink>
      <w:r w:rsidR="0009274C" w:rsidRPr="000C5D1C">
        <w:rPr>
          <w:rFonts w:ascii="Times New Roman" w:hAnsi="Times New Roman" w:cs="Times New Roman"/>
          <w:color w:val="0D0D0D" w:themeColor="text1" w:themeTint="F2"/>
          <w:sz w:val="28"/>
          <w:szCs w:val="28"/>
        </w:rPr>
        <w:t>.</w:t>
      </w:r>
      <w:r w:rsidR="0009274C" w:rsidRPr="000C5D1C">
        <w:rPr>
          <w:rFonts w:ascii="Times New Roman" w:hAnsi="Times New Roman" w:cs="Times New Roman"/>
          <w:sz w:val="28"/>
          <w:szCs w:val="28"/>
        </w:rPr>
        <w:t xml:space="preserve"> </w:t>
      </w:r>
      <w:r w:rsidR="0009274C" w:rsidRPr="0009274C">
        <w:rPr>
          <w:rFonts w:ascii="Times New Roman" w:hAnsi="Times New Roman" w:cs="Times New Roman"/>
          <w:sz w:val="28"/>
          <w:szCs w:val="28"/>
        </w:rPr>
        <w:t>(</w:t>
      </w:r>
      <w:r w:rsidR="0009274C">
        <w:rPr>
          <w:rFonts w:ascii="Times New Roman" w:hAnsi="Times New Roman" w:cs="Times New Roman"/>
          <w:sz w:val="28"/>
          <w:szCs w:val="28"/>
        </w:rPr>
        <w:t>Дата обращения: 15.05.2018).</w:t>
      </w:r>
      <w:r w:rsidR="0009274C" w:rsidRPr="0009274C">
        <w:rPr>
          <w:rFonts w:ascii="Times New Roman" w:hAnsi="Times New Roman" w:cs="Times New Roman"/>
          <w:sz w:val="28"/>
          <w:szCs w:val="28"/>
        </w:rPr>
        <w:t xml:space="preserve"> </w:t>
      </w:r>
    </w:p>
    <w:p w:rsidR="007546BB" w:rsidRPr="005F2B18" w:rsidRDefault="0009274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w:t>
      </w:r>
      <w:r w:rsidR="007546BB">
        <w:rPr>
          <w:rFonts w:ascii="Times New Roman" w:hAnsi="Times New Roman" w:cs="Times New Roman"/>
          <w:sz w:val="28"/>
          <w:szCs w:val="28"/>
        </w:rPr>
        <w:t xml:space="preserve">. </w:t>
      </w:r>
      <w:proofErr w:type="spellStart"/>
      <w:r w:rsidR="007546BB" w:rsidRPr="007546BB">
        <w:rPr>
          <w:rFonts w:ascii="Times New Roman" w:hAnsi="Times New Roman" w:cs="Times New Roman"/>
          <w:sz w:val="28"/>
          <w:szCs w:val="28"/>
        </w:rPr>
        <w:t>Каулен</w:t>
      </w:r>
      <w:proofErr w:type="spellEnd"/>
      <w:r w:rsidR="007546BB" w:rsidRPr="007546BB">
        <w:rPr>
          <w:rFonts w:ascii="Times New Roman" w:hAnsi="Times New Roman" w:cs="Times New Roman"/>
          <w:sz w:val="28"/>
          <w:szCs w:val="28"/>
        </w:rPr>
        <w:t xml:space="preserve"> М.Е. // Российская музейная энциклопедия. М., 2001. В 2 Т., Т.1.</w:t>
      </w:r>
    </w:p>
    <w:p w:rsidR="005F2B18" w:rsidRPr="005F2B18" w:rsidRDefault="0009274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5F2B18" w:rsidRPr="005F2B18">
        <w:rPr>
          <w:rFonts w:ascii="Times New Roman" w:hAnsi="Times New Roman" w:cs="Times New Roman"/>
          <w:sz w:val="28"/>
          <w:szCs w:val="28"/>
        </w:rPr>
        <w:t xml:space="preserve">. Коллекция // Академик.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 xml:space="preserve">. </w:t>
      </w:r>
      <w:r w:rsidR="005F2B18" w:rsidRPr="005F2B18">
        <w:rPr>
          <w:rFonts w:ascii="Times New Roman" w:hAnsi="Times New Roman" w:cs="Times New Roman"/>
          <w:sz w:val="28"/>
          <w:szCs w:val="28"/>
        </w:rPr>
        <w:t>[Электронный ресурс]. URL:dic.akademik.ru. (Дата обращения: 24.11.2017).</w:t>
      </w:r>
    </w:p>
    <w:p w:rsidR="005F2B18" w:rsidRPr="005F2B18" w:rsidRDefault="00EA65CD"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5</w:t>
      </w:r>
      <w:r w:rsidR="005F2B18" w:rsidRPr="005F2B18">
        <w:rPr>
          <w:rFonts w:ascii="Times New Roman" w:hAnsi="Times New Roman" w:cs="Times New Roman"/>
          <w:sz w:val="28"/>
          <w:szCs w:val="28"/>
        </w:rPr>
        <w:t xml:space="preserve">. Купечество Твери // Администрация г. Твери.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 xml:space="preserve">. </w:t>
      </w:r>
      <w:r w:rsidR="005F2B18" w:rsidRPr="005F2B18">
        <w:rPr>
          <w:rFonts w:ascii="Times New Roman" w:hAnsi="Times New Roman" w:cs="Times New Roman"/>
          <w:sz w:val="28"/>
          <w:szCs w:val="28"/>
        </w:rPr>
        <w:t>[Электронный ресурс]. URL: http://www.old.tver.ru/economics/ganza/kupechestvo/ (Дата обращения 21.03.2018).</w:t>
      </w:r>
    </w:p>
    <w:p w:rsidR="005F2B18" w:rsidRDefault="00EA65CD"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005F2B18" w:rsidRPr="005F2B18">
        <w:rPr>
          <w:rFonts w:ascii="Times New Roman" w:hAnsi="Times New Roman" w:cs="Times New Roman"/>
          <w:sz w:val="28"/>
          <w:szCs w:val="28"/>
        </w:rPr>
        <w:t xml:space="preserve">. Левыкин К.Г. </w:t>
      </w:r>
      <w:proofErr w:type="spellStart"/>
      <w:r w:rsidR="005F2B18" w:rsidRPr="005F2B18">
        <w:rPr>
          <w:rFonts w:ascii="Times New Roman" w:hAnsi="Times New Roman" w:cs="Times New Roman"/>
          <w:sz w:val="28"/>
          <w:szCs w:val="28"/>
        </w:rPr>
        <w:t>Хербста</w:t>
      </w:r>
      <w:proofErr w:type="spellEnd"/>
      <w:r w:rsidR="005F2B18" w:rsidRPr="005F2B18">
        <w:rPr>
          <w:rFonts w:ascii="Times New Roman" w:hAnsi="Times New Roman" w:cs="Times New Roman"/>
          <w:sz w:val="28"/>
          <w:szCs w:val="28"/>
        </w:rPr>
        <w:t xml:space="preserve"> В. Музееведение. Музеи исторического профиля. М., 1988.</w:t>
      </w:r>
    </w:p>
    <w:p w:rsidR="002A4FAC"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Pr="002A4FAC">
        <w:rPr>
          <w:rFonts w:ascii="Times New Roman" w:hAnsi="Times New Roman" w:cs="Times New Roman"/>
          <w:sz w:val="28"/>
          <w:szCs w:val="28"/>
        </w:rPr>
        <w:t xml:space="preserve">Музеи Тверской области // Тверские </w:t>
      </w:r>
      <w:proofErr w:type="spellStart"/>
      <w:r w:rsidRPr="002A4FAC">
        <w:rPr>
          <w:rFonts w:ascii="Times New Roman" w:hAnsi="Times New Roman" w:cs="Times New Roman"/>
          <w:sz w:val="28"/>
          <w:szCs w:val="28"/>
        </w:rPr>
        <w:t>въдомости</w:t>
      </w:r>
      <w:proofErr w:type="spellEnd"/>
      <w:r w:rsidRPr="002A4FAC">
        <w:rPr>
          <w:rFonts w:ascii="Times New Roman" w:hAnsi="Times New Roman" w:cs="Times New Roman"/>
          <w:sz w:val="28"/>
          <w:szCs w:val="28"/>
        </w:rPr>
        <w:t>.  Тверь, 2017. [Электронный ресурс]. URL:https://vedtver.ru/news/society/v-tverskoy-oblasti-v-2017-godu-na-restavraciyu-pamyatnikov-napravyat-bolee-200-mln-rubley.  (Дата обращения: 25.11.2018).</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w:t>
      </w:r>
      <w:r w:rsidR="005F2B18" w:rsidRPr="005F2B18">
        <w:rPr>
          <w:rFonts w:ascii="Times New Roman" w:hAnsi="Times New Roman" w:cs="Times New Roman"/>
          <w:sz w:val="28"/>
          <w:szCs w:val="28"/>
        </w:rPr>
        <w:t xml:space="preserve">. Музей Козла // Официальный сайт.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 xml:space="preserve">. </w:t>
      </w:r>
      <w:r w:rsidR="005F2B18" w:rsidRPr="005F2B18">
        <w:rPr>
          <w:rFonts w:ascii="Times New Roman" w:hAnsi="Times New Roman" w:cs="Times New Roman"/>
          <w:sz w:val="28"/>
          <w:szCs w:val="28"/>
        </w:rPr>
        <w:t>[Электронный ресурс]. URL: http://музей-козла</w:t>
      </w:r>
      <w:proofErr w:type="gramStart"/>
      <w:r w:rsidR="005F2B18" w:rsidRPr="005F2B18">
        <w:rPr>
          <w:rFonts w:ascii="Times New Roman" w:hAnsi="Times New Roman" w:cs="Times New Roman"/>
          <w:sz w:val="28"/>
          <w:szCs w:val="28"/>
        </w:rPr>
        <w:t>.р</w:t>
      </w:r>
      <w:proofErr w:type="gramEnd"/>
      <w:r w:rsidR="005F2B18" w:rsidRPr="005F2B18">
        <w:rPr>
          <w:rFonts w:ascii="Times New Roman" w:hAnsi="Times New Roman" w:cs="Times New Roman"/>
          <w:sz w:val="28"/>
          <w:szCs w:val="28"/>
        </w:rPr>
        <w:t>ф (Дата обращения 27.03.2018).</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w:t>
      </w:r>
      <w:r w:rsidR="005F2B18" w:rsidRPr="005F2B18">
        <w:rPr>
          <w:rFonts w:ascii="Times New Roman" w:hAnsi="Times New Roman" w:cs="Times New Roman"/>
          <w:sz w:val="28"/>
          <w:szCs w:val="28"/>
        </w:rPr>
        <w:t>. Музей тверского быта.</w:t>
      </w:r>
      <w:r w:rsidR="005F2B18">
        <w:rPr>
          <w:rFonts w:ascii="Times New Roman" w:hAnsi="Times New Roman" w:cs="Times New Roman"/>
          <w:sz w:val="28"/>
          <w:szCs w:val="28"/>
        </w:rPr>
        <w:t xml:space="preserve">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w:t>
      </w:r>
      <w:r w:rsidR="005F2B18" w:rsidRPr="005F2B18">
        <w:rPr>
          <w:rFonts w:ascii="Times New Roman" w:hAnsi="Times New Roman" w:cs="Times New Roman"/>
          <w:sz w:val="28"/>
          <w:szCs w:val="28"/>
        </w:rPr>
        <w:t xml:space="preserve"> [Электронный ресурс]. </w:t>
      </w:r>
      <w:r w:rsidR="005F2B18" w:rsidRPr="005F2B18">
        <w:rPr>
          <w:rFonts w:ascii="Times New Roman" w:hAnsi="Times New Roman" w:cs="Times New Roman"/>
          <w:sz w:val="28"/>
          <w:szCs w:val="28"/>
          <w:lang w:val="en-US"/>
        </w:rPr>
        <w:t>URL</w:t>
      </w:r>
      <w:r w:rsidR="005F2B18" w:rsidRPr="000C5D1C">
        <w:rPr>
          <w:rFonts w:ascii="Times New Roman" w:hAnsi="Times New Roman" w:cs="Times New Roman"/>
          <w:sz w:val="28"/>
          <w:szCs w:val="28"/>
          <w:lang w:val="en-US"/>
        </w:rPr>
        <w:t xml:space="preserve">: </w:t>
      </w:r>
      <w:r w:rsidR="005F2B18" w:rsidRPr="005F2B18">
        <w:rPr>
          <w:rFonts w:ascii="Times New Roman" w:hAnsi="Times New Roman" w:cs="Times New Roman"/>
          <w:sz w:val="28"/>
          <w:szCs w:val="28"/>
          <w:lang w:val="en-US"/>
        </w:rPr>
        <w:t>https</w:t>
      </w:r>
      <w:r w:rsidR="005F2B18" w:rsidRPr="000C5D1C">
        <w:rPr>
          <w:rFonts w:ascii="Times New Roman" w:hAnsi="Times New Roman" w:cs="Times New Roman"/>
          <w:sz w:val="28"/>
          <w:szCs w:val="28"/>
          <w:lang w:val="en-US"/>
        </w:rPr>
        <w:t>://</w:t>
      </w:r>
      <w:r w:rsidR="005F2B18" w:rsidRPr="005F2B18">
        <w:rPr>
          <w:rFonts w:ascii="Times New Roman" w:hAnsi="Times New Roman" w:cs="Times New Roman"/>
          <w:sz w:val="28"/>
          <w:szCs w:val="28"/>
          <w:lang w:val="en-US"/>
        </w:rPr>
        <w:t>ru</w:t>
      </w:r>
      <w:r w:rsidR="005F2B18" w:rsidRPr="000C5D1C">
        <w:rPr>
          <w:rFonts w:ascii="Times New Roman" w:hAnsi="Times New Roman" w:cs="Times New Roman"/>
          <w:sz w:val="28"/>
          <w:szCs w:val="28"/>
          <w:lang w:val="en-US"/>
        </w:rPr>
        <w:t>.</w:t>
      </w:r>
      <w:r w:rsidR="005F2B18" w:rsidRPr="005F2B18">
        <w:rPr>
          <w:rFonts w:ascii="Times New Roman" w:hAnsi="Times New Roman" w:cs="Times New Roman"/>
          <w:sz w:val="28"/>
          <w:szCs w:val="28"/>
          <w:lang w:val="en-US"/>
        </w:rPr>
        <w:t>wikipedia</w:t>
      </w:r>
      <w:r w:rsidR="005F2B18" w:rsidRPr="000C5D1C">
        <w:rPr>
          <w:rFonts w:ascii="Times New Roman" w:hAnsi="Times New Roman" w:cs="Times New Roman"/>
          <w:sz w:val="28"/>
          <w:szCs w:val="28"/>
          <w:lang w:val="en-US"/>
        </w:rPr>
        <w:t>.</w:t>
      </w:r>
      <w:r w:rsidR="005F2B18" w:rsidRPr="005F2B18">
        <w:rPr>
          <w:rFonts w:ascii="Times New Roman" w:hAnsi="Times New Roman" w:cs="Times New Roman"/>
          <w:sz w:val="28"/>
          <w:szCs w:val="28"/>
          <w:lang w:val="en-US"/>
        </w:rPr>
        <w:t>org</w:t>
      </w:r>
      <w:r w:rsidR="005F2B18" w:rsidRPr="000C5D1C">
        <w:rPr>
          <w:rFonts w:ascii="Times New Roman" w:hAnsi="Times New Roman" w:cs="Times New Roman"/>
          <w:sz w:val="28"/>
          <w:szCs w:val="28"/>
          <w:lang w:val="en-US"/>
        </w:rPr>
        <w:t>/</w:t>
      </w:r>
      <w:r w:rsidR="005F2B18" w:rsidRPr="005F2B18">
        <w:rPr>
          <w:rFonts w:ascii="Times New Roman" w:hAnsi="Times New Roman" w:cs="Times New Roman"/>
          <w:sz w:val="28"/>
          <w:szCs w:val="28"/>
          <w:lang w:val="en-US"/>
        </w:rPr>
        <w:t>wiki</w:t>
      </w:r>
      <w:r w:rsidR="005F2B18" w:rsidRPr="000C5D1C">
        <w:rPr>
          <w:rFonts w:ascii="Times New Roman" w:hAnsi="Times New Roman" w:cs="Times New Roman"/>
          <w:sz w:val="28"/>
          <w:szCs w:val="28"/>
          <w:lang w:val="en-US"/>
        </w:rPr>
        <w:t>/</w:t>
      </w:r>
      <w:r w:rsidR="005F2B18" w:rsidRPr="005F2B18">
        <w:rPr>
          <w:rFonts w:ascii="Times New Roman" w:hAnsi="Times New Roman" w:cs="Times New Roman"/>
          <w:sz w:val="28"/>
          <w:szCs w:val="28"/>
        </w:rPr>
        <w:t>Музей</w:t>
      </w:r>
      <w:r w:rsidR="005F2B18" w:rsidRPr="000C5D1C">
        <w:rPr>
          <w:rFonts w:ascii="Times New Roman" w:hAnsi="Times New Roman" w:cs="Times New Roman"/>
          <w:sz w:val="28"/>
          <w:szCs w:val="28"/>
          <w:lang w:val="en-US"/>
        </w:rPr>
        <w:t>_</w:t>
      </w:r>
      <w:r w:rsidR="005F2B18" w:rsidRPr="005F2B18">
        <w:rPr>
          <w:rFonts w:ascii="Times New Roman" w:hAnsi="Times New Roman" w:cs="Times New Roman"/>
          <w:sz w:val="28"/>
          <w:szCs w:val="28"/>
        </w:rPr>
        <w:t>тверского</w:t>
      </w:r>
      <w:r w:rsidR="005F2B18" w:rsidRPr="000C5D1C">
        <w:rPr>
          <w:rFonts w:ascii="Times New Roman" w:hAnsi="Times New Roman" w:cs="Times New Roman"/>
          <w:sz w:val="28"/>
          <w:szCs w:val="28"/>
          <w:lang w:val="en-US"/>
        </w:rPr>
        <w:t>_</w:t>
      </w:r>
      <w:r w:rsidR="005F2B18" w:rsidRPr="005F2B18">
        <w:rPr>
          <w:rFonts w:ascii="Times New Roman" w:hAnsi="Times New Roman" w:cs="Times New Roman"/>
          <w:sz w:val="28"/>
          <w:szCs w:val="28"/>
        </w:rPr>
        <w:t>быта</w:t>
      </w:r>
      <w:r w:rsidR="005F2B18" w:rsidRPr="000C5D1C">
        <w:rPr>
          <w:rFonts w:ascii="Times New Roman" w:hAnsi="Times New Roman" w:cs="Times New Roman"/>
          <w:sz w:val="28"/>
          <w:szCs w:val="28"/>
          <w:lang w:val="en-US"/>
        </w:rPr>
        <w:t xml:space="preserve">. </w:t>
      </w:r>
      <w:r w:rsidR="005F2B18" w:rsidRPr="005F2B18">
        <w:rPr>
          <w:rFonts w:ascii="Times New Roman" w:hAnsi="Times New Roman" w:cs="Times New Roman"/>
          <w:sz w:val="28"/>
          <w:szCs w:val="28"/>
        </w:rPr>
        <w:t>(Дата обращения: 29.01.2018)</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w:t>
      </w:r>
      <w:r w:rsidR="005F2B18" w:rsidRPr="005F2B18">
        <w:rPr>
          <w:rFonts w:ascii="Times New Roman" w:hAnsi="Times New Roman" w:cs="Times New Roman"/>
          <w:sz w:val="28"/>
          <w:szCs w:val="28"/>
        </w:rPr>
        <w:t xml:space="preserve">. Музей тверского быта // Культура РФ.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 xml:space="preserve">. </w:t>
      </w:r>
      <w:r w:rsidR="005F2B18" w:rsidRPr="005F2B18">
        <w:rPr>
          <w:rFonts w:ascii="Times New Roman" w:hAnsi="Times New Roman" w:cs="Times New Roman"/>
          <w:sz w:val="28"/>
          <w:szCs w:val="28"/>
        </w:rPr>
        <w:t>[Электронный ресурс]. URL: https://www.culture.ru/institutes/1790/muzei-tverskogo-byta.  (Дата обращения 29.01.2018)</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11</w:t>
      </w:r>
      <w:r w:rsidR="005F2B18" w:rsidRPr="005F2B18">
        <w:rPr>
          <w:rFonts w:ascii="Times New Roman" w:hAnsi="Times New Roman" w:cs="Times New Roman"/>
          <w:sz w:val="28"/>
          <w:szCs w:val="28"/>
        </w:rPr>
        <w:t>. Музей тверского быта // Музеи России.</w:t>
      </w:r>
      <w:r w:rsidR="005F2B18">
        <w:rPr>
          <w:rFonts w:ascii="Times New Roman" w:hAnsi="Times New Roman" w:cs="Times New Roman"/>
          <w:sz w:val="28"/>
          <w:szCs w:val="28"/>
        </w:rPr>
        <w:t xml:space="preserve">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w:t>
      </w:r>
      <w:r w:rsidR="005F2B18" w:rsidRPr="005F2B18">
        <w:rPr>
          <w:rFonts w:ascii="Times New Roman" w:hAnsi="Times New Roman" w:cs="Times New Roman"/>
          <w:sz w:val="28"/>
          <w:szCs w:val="28"/>
        </w:rPr>
        <w:t xml:space="preserve"> [Электронный ресурс]. URL: http://www.museum.ru/M1966. (Дата обращения: 29.01.2018).  </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w:t>
      </w:r>
      <w:r w:rsidR="005F2B18" w:rsidRPr="005F2B18">
        <w:rPr>
          <w:rFonts w:ascii="Times New Roman" w:hAnsi="Times New Roman" w:cs="Times New Roman"/>
          <w:sz w:val="28"/>
          <w:szCs w:val="28"/>
        </w:rPr>
        <w:t xml:space="preserve">. Музей тверского быта // Музеи Твери. </w:t>
      </w:r>
      <w:proofErr w:type="spellStart"/>
      <w:r w:rsidR="005F2B18">
        <w:rPr>
          <w:rFonts w:ascii="Times New Roman" w:hAnsi="Times New Roman" w:cs="Times New Roman"/>
          <w:sz w:val="28"/>
          <w:szCs w:val="28"/>
        </w:rPr>
        <w:t>Б.м</w:t>
      </w:r>
      <w:proofErr w:type="spellEnd"/>
      <w:r w:rsidR="005F2B18">
        <w:rPr>
          <w:rFonts w:ascii="Times New Roman" w:hAnsi="Times New Roman" w:cs="Times New Roman"/>
          <w:sz w:val="28"/>
          <w:szCs w:val="28"/>
        </w:rPr>
        <w:t xml:space="preserve">., </w:t>
      </w:r>
      <w:proofErr w:type="spellStart"/>
      <w:proofErr w:type="gramStart"/>
      <w:r w:rsidR="005F2B18">
        <w:rPr>
          <w:rFonts w:ascii="Times New Roman" w:hAnsi="Times New Roman" w:cs="Times New Roman"/>
          <w:sz w:val="28"/>
          <w:szCs w:val="28"/>
        </w:rPr>
        <w:t>б</w:t>
      </w:r>
      <w:proofErr w:type="gramEnd"/>
      <w:r w:rsidR="005F2B18">
        <w:rPr>
          <w:rFonts w:ascii="Times New Roman" w:hAnsi="Times New Roman" w:cs="Times New Roman"/>
          <w:sz w:val="28"/>
          <w:szCs w:val="28"/>
        </w:rPr>
        <w:t>.г</w:t>
      </w:r>
      <w:proofErr w:type="spellEnd"/>
      <w:r w:rsidR="005F2B18">
        <w:rPr>
          <w:rFonts w:ascii="Times New Roman" w:hAnsi="Times New Roman" w:cs="Times New Roman"/>
          <w:sz w:val="28"/>
          <w:szCs w:val="28"/>
        </w:rPr>
        <w:t xml:space="preserve">. </w:t>
      </w:r>
      <w:r w:rsidR="005F2B18" w:rsidRPr="005F2B18">
        <w:rPr>
          <w:rFonts w:ascii="Times New Roman" w:hAnsi="Times New Roman" w:cs="Times New Roman"/>
          <w:sz w:val="28"/>
          <w:szCs w:val="28"/>
        </w:rPr>
        <w:t>[Электронный ресурс]. URL: http://tverru.ru/museums/tverskog//o_byta.htm (Дата обращения: 14.02.2018)</w:t>
      </w:r>
      <w:r w:rsidR="00F62174">
        <w:rPr>
          <w:rFonts w:ascii="Times New Roman" w:hAnsi="Times New Roman" w:cs="Times New Roman"/>
          <w:sz w:val="28"/>
          <w:szCs w:val="28"/>
        </w:rPr>
        <w:t>.</w:t>
      </w:r>
    </w:p>
    <w:p w:rsidR="005F2B18" w:rsidRPr="005F2B18" w:rsidRDefault="005F2B18" w:rsidP="005F2B18">
      <w:pPr>
        <w:spacing w:after="0" w:line="360" w:lineRule="auto"/>
        <w:jc w:val="both"/>
        <w:rPr>
          <w:rFonts w:ascii="Times New Roman" w:hAnsi="Times New Roman" w:cs="Times New Roman"/>
          <w:sz w:val="28"/>
          <w:szCs w:val="28"/>
        </w:rPr>
      </w:pPr>
      <w:r w:rsidRPr="005F2B18">
        <w:rPr>
          <w:rFonts w:ascii="Times New Roman" w:hAnsi="Times New Roman" w:cs="Times New Roman"/>
          <w:sz w:val="28"/>
          <w:szCs w:val="28"/>
        </w:rPr>
        <w:t>1</w:t>
      </w:r>
      <w:r w:rsidR="002A4FAC">
        <w:rPr>
          <w:rFonts w:ascii="Times New Roman" w:hAnsi="Times New Roman" w:cs="Times New Roman"/>
          <w:sz w:val="28"/>
          <w:szCs w:val="28"/>
        </w:rPr>
        <w:t>3</w:t>
      </w:r>
      <w:r w:rsidRPr="005F2B18">
        <w:rPr>
          <w:rFonts w:ascii="Times New Roman" w:hAnsi="Times New Roman" w:cs="Times New Roman"/>
          <w:sz w:val="28"/>
          <w:szCs w:val="28"/>
        </w:rPr>
        <w:t xml:space="preserve">. Музей тверского быта // </w:t>
      </w:r>
      <w:proofErr w:type="spellStart"/>
      <w:r w:rsidRPr="005F2B18">
        <w:rPr>
          <w:rFonts w:ascii="Times New Roman" w:hAnsi="Times New Roman" w:cs="Times New Roman"/>
          <w:sz w:val="28"/>
          <w:szCs w:val="28"/>
        </w:rPr>
        <w:t>Трипадвизор</w:t>
      </w:r>
      <w:proofErr w:type="spellEnd"/>
      <w:r w:rsidRPr="005F2B18">
        <w:rPr>
          <w:rFonts w:ascii="Times New Roman" w:hAnsi="Times New Roman" w:cs="Times New Roman"/>
          <w:sz w:val="28"/>
          <w:szCs w:val="28"/>
        </w:rPr>
        <w:t>.</w:t>
      </w:r>
      <w:r w:rsidR="007546BB">
        <w:rPr>
          <w:rFonts w:ascii="Times New Roman" w:hAnsi="Times New Roman" w:cs="Times New Roman"/>
          <w:sz w:val="28"/>
          <w:szCs w:val="28"/>
        </w:rPr>
        <w:t xml:space="preserve"> </w:t>
      </w:r>
      <w:proofErr w:type="spellStart"/>
      <w:r w:rsidR="007546BB">
        <w:rPr>
          <w:rFonts w:ascii="Times New Roman" w:hAnsi="Times New Roman" w:cs="Times New Roman"/>
          <w:sz w:val="28"/>
          <w:szCs w:val="28"/>
        </w:rPr>
        <w:t>Б.м</w:t>
      </w:r>
      <w:proofErr w:type="spellEnd"/>
      <w:r w:rsidR="007546BB">
        <w:rPr>
          <w:rFonts w:ascii="Times New Roman" w:hAnsi="Times New Roman" w:cs="Times New Roman"/>
          <w:sz w:val="28"/>
          <w:szCs w:val="28"/>
        </w:rPr>
        <w:t xml:space="preserve">., </w:t>
      </w:r>
      <w:proofErr w:type="spellStart"/>
      <w:proofErr w:type="gramStart"/>
      <w:r w:rsidR="007546BB">
        <w:rPr>
          <w:rFonts w:ascii="Times New Roman" w:hAnsi="Times New Roman" w:cs="Times New Roman"/>
          <w:sz w:val="28"/>
          <w:szCs w:val="28"/>
        </w:rPr>
        <w:t>б</w:t>
      </w:r>
      <w:proofErr w:type="gramEnd"/>
      <w:r w:rsidR="007546BB">
        <w:rPr>
          <w:rFonts w:ascii="Times New Roman" w:hAnsi="Times New Roman" w:cs="Times New Roman"/>
          <w:sz w:val="28"/>
          <w:szCs w:val="28"/>
        </w:rPr>
        <w:t>.г</w:t>
      </w:r>
      <w:proofErr w:type="spellEnd"/>
      <w:r w:rsidR="007546BB">
        <w:rPr>
          <w:rFonts w:ascii="Times New Roman" w:hAnsi="Times New Roman" w:cs="Times New Roman"/>
          <w:sz w:val="28"/>
          <w:szCs w:val="28"/>
        </w:rPr>
        <w:t>.</w:t>
      </w:r>
      <w:r w:rsidRPr="005F2B18">
        <w:rPr>
          <w:rFonts w:ascii="Times New Roman" w:hAnsi="Times New Roman" w:cs="Times New Roman"/>
          <w:sz w:val="28"/>
          <w:szCs w:val="28"/>
        </w:rPr>
        <w:t xml:space="preserve"> [Электронный ресурс]. </w:t>
      </w:r>
      <w:r w:rsidRPr="005F2B18">
        <w:rPr>
          <w:rFonts w:ascii="Times New Roman" w:hAnsi="Times New Roman" w:cs="Times New Roman"/>
          <w:sz w:val="28"/>
          <w:szCs w:val="28"/>
          <w:lang w:val="en-US"/>
        </w:rPr>
        <w:t>URL</w:t>
      </w:r>
      <w:r w:rsidRPr="000C5D1C">
        <w:rPr>
          <w:rFonts w:ascii="Times New Roman" w:hAnsi="Times New Roman" w:cs="Times New Roman"/>
          <w:sz w:val="28"/>
          <w:szCs w:val="28"/>
          <w:lang w:val="en-US"/>
        </w:rPr>
        <w:t xml:space="preserve">: </w:t>
      </w:r>
      <w:r w:rsidRPr="005F2B18">
        <w:rPr>
          <w:rFonts w:ascii="Times New Roman" w:hAnsi="Times New Roman" w:cs="Times New Roman"/>
          <w:sz w:val="28"/>
          <w:szCs w:val="28"/>
          <w:lang w:val="en-US"/>
        </w:rPr>
        <w:t>https</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www</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tripadvisor</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ru</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Attraction</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Review</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g</w:t>
      </w:r>
      <w:r w:rsidRPr="000C5D1C">
        <w:rPr>
          <w:rFonts w:ascii="Times New Roman" w:hAnsi="Times New Roman" w:cs="Times New Roman"/>
          <w:sz w:val="28"/>
          <w:szCs w:val="28"/>
          <w:lang w:val="en-US"/>
        </w:rPr>
        <w:t>298487-</w:t>
      </w:r>
      <w:r w:rsidRPr="005F2B18">
        <w:rPr>
          <w:rFonts w:ascii="Times New Roman" w:hAnsi="Times New Roman" w:cs="Times New Roman"/>
          <w:sz w:val="28"/>
          <w:szCs w:val="28"/>
          <w:lang w:val="en-US"/>
        </w:rPr>
        <w:t>d</w:t>
      </w:r>
      <w:r w:rsidRPr="000C5D1C">
        <w:rPr>
          <w:rFonts w:ascii="Times New Roman" w:hAnsi="Times New Roman" w:cs="Times New Roman"/>
          <w:sz w:val="28"/>
          <w:szCs w:val="28"/>
          <w:lang w:val="en-US"/>
        </w:rPr>
        <w:t>2589841-</w:t>
      </w:r>
      <w:r w:rsidRPr="005F2B18">
        <w:rPr>
          <w:rFonts w:ascii="Times New Roman" w:hAnsi="Times New Roman" w:cs="Times New Roman"/>
          <w:sz w:val="28"/>
          <w:szCs w:val="28"/>
          <w:lang w:val="en-US"/>
        </w:rPr>
        <w:t>Reviews</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or</w:t>
      </w:r>
      <w:r w:rsidRPr="000C5D1C">
        <w:rPr>
          <w:rFonts w:ascii="Times New Roman" w:hAnsi="Times New Roman" w:cs="Times New Roman"/>
          <w:sz w:val="28"/>
          <w:szCs w:val="28"/>
          <w:lang w:val="en-US"/>
        </w:rPr>
        <w:t>20-</w:t>
      </w:r>
      <w:r w:rsidRPr="005F2B18">
        <w:rPr>
          <w:rFonts w:ascii="Times New Roman" w:hAnsi="Times New Roman" w:cs="Times New Roman"/>
          <w:sz w:val="28"/>
          <w:szCs w:val="28"/>
          <w:lang w:val="en-US"/>
        </w:rPr>
        <w:t>Tver</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Life</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Museum</w:t>
      </w:r>
      <w:r w:rsidRPr="000C5D1C">
        <w:rPr>
          <w:rFonts w:ascii="Times New Roman" w:hAnsi="Times New Roman" w:cs="Times New Roman"/>
          <w:sz w:val="28"/>
          <w:szCs w:val="28"/>
          <w:lang w:val="en-US"/>
        </w:rPr>
        <w:t>-</w:t>
      </w:r>
      <w:r w:rsidRPr="005F2B18">
        <w:rPr>
          <w:rFonts w:ascii="Times New Roman" w:hAnsi="Times New Roman" w:cs="Times New Roman"/>
          <w:sz w:val="28"/>
          <w:szCs w:val="28"/>
          <w:lang w:val="en-US"/>
        </w:rPr>
        <w:t>Tver</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Tver</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Oblast</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Central</w:t>
      </w:r>
      <w:r w:rsidRPr="000C5D1C">
        <w:rPr>
          <w:rFonts w:ascii="Times New Roman" w:hAnsi="Times New Roman" w:cs="Times New Roman"/>
          <w:sz w:val="28"/>
          <w:szCs w:val="28"/>
          <w:lang w:val="en-US"/>
        </w:rPr>
        <w:t>_</w:t>
      </w:r>
      <w:r w:rsidRPr="005F2B18">
        <w:rPr>
          <w:rFonts w:ascii="Times New Roman" w:hAnsi="Times New Roman" w:cs="Times New Roman"/>
          <w:sz w:val="28"/>
          <w:szCs w:val="28"/>
          <w:lang w:val="en-US"/>
        </w:rPr>
        <w:t xml:space="preserve">Russia.html.  </w:t>
      </w:r>
      <w:r w:rsidRPr="005F2B18">
        <w:rPr>
          <w:rFonts w:ascii="Times New Roman" w:hAnsi="Times New Roman" w:cs="Times New Roman"/>
          <w:sz w:val="28"/>
          <w:szCs w:val="28"/>
        </w:rPr>
        <w:t>(Дата обращения: 27.03.2018)</w:t>
      </w:r>
      <w:r w:rsidR="0009274C">
        <w:rPr>
          <w:rFonts w:ascii="Times New Roman" w:hAnsi="Times New Roman" w:cs="Times New Roman"/>
          <w:sz w:val="28"/>
          <w:szCs w:val="28"/>
        </w:rPr>
        <w:t>.</w:t>
      </w:r>
    </w:p>
    <w:p w:rsidR="005F2B18" w:rsidRPr="005F2B18" w:rsidRDefault="0009274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002A4FAC">
        <w:rPr>
          <w:rFonts w:ascii="Times New Roman" w:hAnsi="Times New Roman" w:cs="Times New Roman"/>
          <w:sz w:val="28"/>
          <w:szCs w:val="28"/>
        </w:rPr>
        <w:t>4</w:t>
      </w:r>
      <w:r>
        <w:rPr>
          <w:rFonts w:ascii="Times New Roman" w:hAnsi="Times New Roman" w:cs="Times New Roman"/>
          <w:sz w:val="28"/>
          <w:szCs w:val="28"/>
        </w:rPr>
        <w:t xml:space="preserve">. Основы законодательства Российской Федерации о культуре от 09.10.1992 № 3612-1. // </w:t>
      </w:r>
      <w:r w:rsidRPr="0009274C">
        <w:rPr>
          <w:rFonts w:ascii="Times New Roman" w:hAnsi="Times New Roman" w:cs="Times New Roman"/>
          <w:sz w:val="28"/>
          <w:szCs w:val="28"/>
        </w:rPr>
        <w:t xml:space="preserve">Собрание законодательства РФ. </w:t>
      </w:r>
      <w:proofErr w:type="spellStart"/>
      <w:r w:rsidRPr="0009274C">
        <w:rPr>
          <w:rFonts w:ascii="Times New Roman" w:hAnsi="Times New Roman" w:cs="Times New Roman"/>
          <w:sz w:val="28"/>
          <w:szCs w:val="28"/>
        </w:rPr>
        <w:t>Б.м</w:t>
      </w:r>
      <w:proofErr w:type="spellEnd"/>
      <w:r w:rsidRPr="0009274C">
        <w:rPr>
          <w:rFonts w:ascii="Times New Roman" w:hAnsi="Times New Roman" w:cs="Times New Roman"/>
          <w:sz w:val="28"/>
          <w:szCs w:val="28"/>
        </w:rPr>
        <w:t xml:space="preserve">., </w:t>
      </w:r>
      <w:proofErr w:type="spellStart"/>
      <w:proofErr w:type="gramStart"/>
      <w:r w:rsidRPr="0009274C">
        <w:rPr>
          <w:rFonts w:ascii="Times New Roman" w:hAnsi="Times New Roman" w:cs="Times New Roman"/>
          <w:sz w:val="28"/>
          <w:szCs w:val="28"/>
        </w:rPr>
        <w:t>б</w:t>
      </w:r>
      <w:proofErr w:type="gramEnd"/>
      <w:r w:rsidRPr="0009274C">
        <w:rPr>
          <w:rFonts w:ascii="Times New Roman" w:hAnsi="Times New Roman" w:cs="Times New Roman"/>
          <w:sz w:val="28"/>
          <w:szCs w:val="28"/>
        </w:rPr>
        <w:t>.г</w:t>
      </w:r>
      <w:proofErr w:type="spellEnd"/>
      <w:r w:rsidRPr="0009274C">
        <w:rPr>
          <w:rFonts w:ascii="Times New Roman" w:hAnsi="Times New Roman" w:cs="Times New Roman"/>
          <w:sz w:val="28"/>
          <w:szCs w:val="28"/>
        </w:rPr>
        <w:t>. [Электронный ресурс]. URL:www.consu</w:t>
      </w:r>
      <w:r>
        <w:rPr>
          <w:rFonts w:ascii="Times New Roman" w:hAnsi="Times New Roman" w:cs="Times New Roman"/>
          <w:sz w:val="28"/>
          <w:szCs w:val="28"/>
        </w:rPr>
        <w:t>ltant.ru. (дата обращения: 16.05</w:t>
      </w:r>
      <w:r w:rsidRPr="0009274C">
        <w:rPr>
          <w:rFonts w:ascii="Times New Roman" w:hAnsi="Times New Roman" w:cs="Times New Roman"/>
          <w:sz w:val="28"/>
          <w:szCs w:val="28"/>
        </w:rPr>
        <w:t>.2017).</w:t>
      </w:r>
    </w:p>
    <w:p w:rsid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005F2B18" w:rsidRPr="005F2B18">
        <w:rPr>
          <w:rFonts w:ascii="Times New Roman" w:hAnsi="Times New Roman" w:cs="Times New Roman"/>
          <w:sz w:val="28"/>
          <w:szCs w:val="28"/>
        </w:rPr>
        <w:t xml:space="preserve">. </w:t>
      </w:r>
      <w:proofErr w:type="gramStart"/>
      <w:r w:rsidR="005F2B18" w:rsidRPr="005F2B18">
        <w:rPr>
          <w:rFonts w:ascii="Times New Roman" w:hAnsi="Times New Roman" w:cs="Times New Roman"/>
          <w:sz w:val="28"/>
          <w:szCs w:val="28"/>
        </w:rPr>
        <w:t>Старикова</w:t>
      </w:r>
      <w:proofErr w:type="gramEnd"/>
      <w:r w:rsidR="005F2B18" w:rsidRPr="005F2B18">
        <w:rPr>
          <w:rFonts w:ascii="Times New Roman" w:hAnsi="Times New Roman" w:cs="Times New Roman"/>
          <w:sz w:val="28"/>
          <w:szCs w:val="28"/>
        </w:rPr>
        <w:t xml:space="preserve"> Ю.Л. Музееведение.</w:t>
      </w:r>
      <w:r w:rsidR="007546BB">
        <w:rPr>
          <w:rFonts w:ascii="Times New Roman" w:hAnsi="Times New Roman" w:cs="Times New Roman"/>
          <w:sz w:val="28"/>
          <w:szCs w:val="28"/>
        </w:rPr>
        <w:t xml:space="preserve"> </w:t>
      </w:r>
      <w:proofErr w:type="spellStart"/>
      <w:r w:rsidR="007546BB">
        <w:rPr>
          <w:rFonts w:ascii="Times New Roman" w:hAnsi="Times New Roman" w:cs="Times New Roman"/>
          <w:sz w:val="28"/>
          <w:szCs w:val="28"/>
        </w:rPr>
        <w:t>Б.м</w:t>
      </w:r>
      <w:proofErr w:type="spellEnd"/>
      <w:r w:rsidR="007546BB">
        <w:rPr>
          <w:rFonts w:ascii="Times New Roman" w:hAnsi="Times New Roman" w:cs="Times New Roman"/>
          <w:sz w:val="28"/>
          <w:szCs w:val="28"/>
        </w:rPr>
        <w:t xml:space="preserve">., </w:t>
      </w:r>
      <w:proofErr w:type="spellStart"/>
      <w:proofErr w:type="gramStart"/>
      <w:r w:rsidR="007546BB">
        <w:rPr>
          <w:rFonts w:ascii="Times New Roman" w:hAnsi="Times New Roman" w:cs="Times New Roman"/>
          <w:sz w:val="28"/>
          <w:szCs w:val="28"/>
        </w:rPr>
        <w:t>б</w:t>
      </w:r>
      <w:proofErr w:type="gramEnd"/>
      <w:r w:rsidR="007546BB">
        <w:rPr>
          <w:rFonts w:ascii="Times New Roman" w:hAnsi="Times New Roman" w:cs="Times New Roman"/>
          <w:sz w:val="28"/>
          <w:szCs w:val="28"/>
        </w:rPr>
        <w:t>.г</w:t>
      </w:r>
      <w:proofErr w:type="spellEnd"/>
      <w:r w:rsidR="007546BB">
        <w:rPr>
          <w:rFonts w:ascii="Times New Roman" w:hAnsi="Times New Roman" w:cs="Times New Roman"/>
          <w:sz w:val="28"/>
          <w:szCs w:val="28"/>
        </w:rPr>
        <w:t>.</w:t>
      </w:r>
      <w:r w:rsidR="005F2B18" w:rsidRPr="005F2B18">
        <w:rPr>
          <w:rFonts w:ascii="Times New Roman" w:hAnsi="Times New Roman" w:cs="Times New Roman"/>
          <w:sz w:val="28"/>
          <w:szCs w:val="28"/>
        </w:rPr>
        <w:t xml:space="preserve"> [Электронный ресурс]. URL:https://www.biblioclub.ru. (Дата обращения: 18.11.2017)</w:t>
      </w:r>
      <w:r w:rsidR="0009274C">
        <w:rPr>
          <w:rFonts w:ascii="Times New Roman" w:hAnsi="Times New Roman" w:cs="Times New Roman"/>
          <w:sz w:val="28"/>
          <w:szCs w:val="28"/>
        </w:rPr>
        <w:t>.</w:t>
      </w:r>
    </w:p>
    <w:p w:rsidR="0009274C" w:rsidRPr="0009274C"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16</w:t>
      </w:r>
      <w:r w:rsidR="0009274C">
        <w:rPr>
          <w:rFonts w:ascii="Times New Roman" w:hAnsi="Times New Roman" w:cs="Times New Roman"/>
          <w:sz w:val="28"/>
          <w:szCs w:val="28"/>
        </w:rPr>
        <w:t xml:space="preserve">. Стратегия развития туризма в Тверской области до 2020 г. </w:t>
      </w:r>
      <w:r w:rsidR="0009274C" w:rsidRPr="0009274C">
        <w:rPr>
          <w:rFonts w:ascii="Times New Roman" w:hAnsi="Times New Roman" w:cs="Times New Roman"/>
          <w:sz w:val="28"/>
          <w:szCs w:val="28"/>
        </w:rPr>
        <w:t xml:space="preserve">// </w:t>
      </w:r>
      <w:r w:rsidR="0009274C">
        <w:rPr>
          <w:rFonts w:ascii="Times New Roman" w:hAnsi="Times New Roman" w:cs="Times New Roman"/>
          <w:sz w:val="28"/>
          <w:szCs w:val="28"/>
        </w:rPr>
        <w:t xml:space="preserve">Электронный фонд правовой и нормативно-технической документации. </w:t>
      </w:r>
      <w:proofErr w:type="spellStart"/>
      <w:r w:rsidR="0009274C">
        <w:rPr>
          <w:rFonts w:ascii="Times New Roman" w:hAnsi="Times New Roman" w:cs="Times New Roman"/>
          <w:sz w:val="28"/>
          <w:szCs w:val="28"/>
        </w:rPr>
        <w:t>Б.м</w:t>
      </w:r>
      <w:proofErr w:type="spellEnd"/>
      <w:r w:rsidR="0009274C">
        <w:rPr>
          <w:rFonts w:ascii="Times New Roman" w:hAnsi="Times New Roman" w:cs="Times New Roman"/>
          <w:sz w:val="28"/>
          <w:szCs w:val="28"/>
        </w:rPr>
        <w:t xml:space="preserve">., </w:t>
      </w:r>
      <w:proofErr w:type="spellStart"/>
      <w:proofErr w:type="gramStart"/>
      <w:r w:rsidR="0009274C">
        <w:rPr>
          <w:rFonts w:ascii="Times New Roman" w:hAnsi="Times New Roman" w:cs="Times New Roman"/>
          <w:sz w:val="28"/>
          <w:szCs w:val="28"/>
        </w:rPr>
        <w:t>б</w:t>
      </w:r>
      <w:proofErr w:type="gramEnd"/>
      <w:r w:rsidR="0009274C">
        <w:rPr>
          <w:rFonts w:ascii="Times New Roman" w:hAnsi="Times New Roman" w:cs="Times New Roman"/>
          <w:sz w:val="28"/>
          <w:szCs w:val="28"/>
        </w:rPr>
        <w:t>.г</w:t>
      </w:r>
      <w:proofErr w:type="spellEnd"/>
      <w:r w:rsidR="0009274C">
        <w:rPr>
          <w:rFonts w:ascii="Times New Roman" w:hAnsi="Times New Roman" w:cs="Times New Roman"/>
          <w:sz w:val="28"/>
          <w:szCs w:val="28"/>
        </w:rPr>
        <w:t xml:space="preserve">. </w:t>
      </w:r>
      <w:r w:rsidR="0009274C" w:rsidRPr="0009274C">
        <w:rPr>
          <w:rFonts w:ascii="Times New Roman" w:hAnsi="Times New Roman" w:cs="Times New Roman"/>
          <w:sz w:val="28"/>
          <w:szCs w:val="28"/>
        </w:rPr>
        <w:t>[</w:t>
      </w:r>
      <w:r w:rsidR="0009274C">
        <w:rPr>
          <w:rFonts w:ascii="Times New Roman" w:hAnsi="Times New Roman" w:cs="Times New Roman"/>
          <w:sz w:val="28"/>
          <w:szCs w:val="28"/>
        </w:rPr>
        <w:t>Электронный ресурс</w:t>
      </w:r>
      <w:r w:rsidR="0009274C" w:rsidRPr="0009274C">
        <w:rPr>
          <w:rFonts w:ascii="Times New Roman" w:hAnsi="Times New Roman" w:cs="Times New Roman"/>
          <w:sz w:val="28"/>
          <w:szCs w:val="28"/>
        </w:rPr>
        <w:t xml:space="preserve">]. </w:t>
      </w:r>
      <w:r w:rsidR="0009274C">
        <w:rPr>
          <w:rFonts w:ascii="Times New Roman" w:hAnsi="Times New Roman" w:cs="Times New Roman"/>
          <w:sz w:val="28"/>
          <w:szCs w:val="28"/>
          <w:lang w:val="en-US"/>
        </w:rPr>
        <w:t>URL</w:t>
      </w:r>
      <w:r w:rsidR="0009274C" w:rsidRPr="0009274C">
        <w:rPr>
          <w:rFonts w:ascii="Times New Roman" w:hAnsi="Times New Roman" w:cs="Times New Roman"/>
          <w:sz w:val="28"/>
          <w:szCs w:val="28"/>
        </w:rPr>
        <w:t xml:space="preserve">: </w:t>
      </w:r>
      <w:r w:rsidR="0009274C">
        <w:rPr>
          <w:rFonts w:ascii="Times New Roman" w:hAnsi="Times New Roman" w:cs="Times New Roman"/>
          <w:sz w:val="28"/>
          <w:szCs w:val="28"/>
          <w:lang w:val="en-US"/>
        </w:rPr>
        <w:t>https</w:t>
      </w:r>
      <w:r w:rsidR="0009274C" w:rsidRPr="0009274C">
        <w:rPr>
          <w:rFonts w:ascii="Times New Roman" w:hAnsi="Times New Roman" w:cs="Times New Roman"/>
          <w:sz w:val="28"/>
          <w:szCs w:val="28"/>
        </w:rPr>
        <w:t>://</w:t>
      </w:r>
      <w:r w:rsidR="0009274C">
        <w:rPr>
          <w:rFonts w:ascii="Times New Roman" w:hAnsi="Times New Roman" w:cs="Times New Roman"/>
          <w:sz w:val="28"/>
          <w:szCs w:val="28"/>
          <w:lang w:val="en-US"/>
        </w:rPr>
        <w:t>docs</w:t>
      </w:r>
      <w:r w:rsidR="0009274C" w:rsidRPr="0009274C">
        <w:rPr>
          <w:rFonts w:ascii="Times New Roman" w:hAnsi="Times New Roman" w:cs="Times New Roman"/>
          <w:sz w:val="28"/>
          <w:szCs w:val="28"/>
        </w:rPr>
        <w:t>.</w:t>
      </w:r>
      <w:proofErr w:type="spellStart"/>
      <w:r w:rsidR="0009274C">
        <w:rPr>
          <w:rFonts w:ascii="Times New Roman" w:hAnsi="Times New Roman" w:cs="Times New Roman"/>
          <w:sz w:val="28"/>
          <w:szCs w:val="28"/>
          <w:lang w:val="en-US"/>
        </w:rPr>
        <w:t>cntd</w:t>
      </w:r>
      <w:proofErr w:type="spellEnd"/>
      <w:r w:rsidR="0009274C" w:rsidRPr="0009274C">
        <w:rPr>
          <w:rFonts w:ascii="Times New Roman" w:hAnsi="Times New Roman" w:cs="Times New Roman"/>
          <w:sz w:val="28"/>
          <w:szCs w:val="28"/>
        </w:rPr>
        <w:t>.</w:t>
      </w:r>
      <w:proofErr w:type="spellStart"/>
      <w:r w:rsidR="0009274C">
        <w:rPr>
          <w:rFonts w:ascii="Times New Roman" w:hAnsi="Times New Roman" w:cs="Times New Roman"/>
          <w:sz w:val="28"/>
          <w:szCs w:val="28"/>
          <w:lang w:val="en-US"/>
        </w:rPr>
        <w:t>ru</w:t>
      </w:r>
      <w:proofErr w:type="spellEnd"/>
      <w:r w:rsidR="0009274C" w:rsidRPr="0009274C">
        <w:rPr>
          <w:rFonts w:ascii="Times New Roman" w:hAnsi="Times New Roman" w:cs="Times New Roman"/>
          <w:sz w:val="28"/>
          <w:szCs w:val="28"/>
        </w:rPr>
        <w:t>/</w:t>
      </w:r>
      <w:r w:rsidR="0009274C">
        <w:rPr>
          <w:rFonts w:ascii="Times New Roman" w:hAnsi="Times New Roman" w:cs="Times New Roman"/>
          <w:sz w:val="28"/>
          <w:szCs w:val="28"/>
          <w:lang w:val="en-US"/>
        </w:rPr>
        <w:t>document</w:t>
      </w:r>
      <w:r w:rsidR="0009274C" w:rsidRPr="0009274C">
        <w:rPr>
          <w:rFonts w:ascii="Times New Roman" w:hAnsi="Times New Roman" w:cs="Times New Roman"/>
          <w:sz w:val="28"/>
          <w:szCs w:val="28"/>
        </w:rPr>
        <w:t>/430628877</w:t>
      </w:r>
      <w:r w:rsidR="00385EA6">
        <w:rPr>
          <w:rFonts w:ascii="Times New Roman" w:hAnsi="Times New Roman" w:cs="Times New Roman"/>
          <w:sz w:val="28"/>
          <w:szCs w:val="28"/>
        </w:rPr>
        <w:t xml:space="preserve"> (Дата обращения: 22.05.2018)</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17</w:t>
      </w:r>
      <w:r w:rsidR="005F2B18" w:rsidRPr="005F2B18">
        <w:rPr>
          <w:rFonts w:ascii="Times New Roman" w:hAnsi="Times New Roman" w:cs="Times New Roman"/>
          <w:sz w:val="28"/>
          <w:szCs w:val="28"/>
        </w:rPr>
        <w:t xml:space="preserve">. </w:t>
      </w:r>
      <w:proofErr w:type="spellStart"/>
      <w:r w:rsidR="005F2B18" w:rsidRPr="005F2B18">
        <w:rPr>
          <w:rFonts w:ascii="Times New Roman" w:hAnsi="Times New Roman" w:cs="Times New Roman"/>
          <w:sz w:val="28"/>
          <w:szCs w:val="28"/>
        </w:rPr>
        <w:t>Тельчаров</w:t>
      </w:r>
      <w:proofErr w:type="spellEnd"/>
      <w:r w:rsidR="005F2B18" w:rsidRPr="005F2B18">
        <w:rPr>
          <w:rFonts w:ascii="Times New Roman" w:hAnsi="Times New Roman" w:cs="Times New Roman"/>
          <w:sz w:val="28"/>
          <w:szCs w:val="28"/>
        </w:rPr>
        <w:t xml:space="preserve"> А.Д. Музееведение. М., 2011. </w:t>
      </w:r>
    </w:p>
    <w:p w:rsid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18</w:t>
      </w:r>
      <w:r w:rsidR="005F2B18" w:rsidRPr="005F2B18">
        <w:rPr>
          <w:rFonts w:ascii="Times New Roman" w:hAnsi="Times New Roman" w:cs="Times New Roman"/>
          <w:sz w:val="28"/>
          <w:szCs w:val="28"/>
        </w:rPr>
        <w:t>. ФЗ от 26.05.1996 № 54 – ФЗ (ред. от 03.07.2016) «О Музейном фонде Российской Федерации и музеях Российской Федерации» // Собрание законодательства РФ.</w:t>
      </w:r>
      <w:r w:rsidR="007546BB">
        <w:rPr>
          <w:rFonts w:ascii="Times New Roman" w:hAnsi="Times New Roman" w:cs="Times New Roman"/>
          <w:sz w:val="28"/>
          <w:szCs w:val="28"/>
        </w:rPr>
        <w:t xml:space="preserve"> </w:t>
      </w:r>
      <w:proofErr w:type="spellStart"/>
      <w:r w:rsidR="007546BB">
        <w:rPr>
          <w:rFonts w:ascii="Times New Roman" w:hAnsi="Times New Roman" w:cs="Times New Roman"/>
          <w:sz w:val="28"/>
          <w:szCs w:val="28"/>
        </w:rPr>
        <w:t>Б.м</w:t>
      </w:r>
      <w:proofErr w:type="spellEnd"/>
      <w:r w:rsidR="007546BB">
        <w:rPr>
          <w:rFonts w:ascii="Times New Roman" w:hAnsi="Times New Roman" w:cs="Times New Roman"/>
          <w:sz w:val="28"/>
          <w:szCs w:val="28"/>
        </w:rPr>
        <w:t xml:space="preserve">., </w:t>
      </w:r>
      <w:proofErr w:type="spellStart"/>
      <w:proofErr w:type="gramStart"/>
      <w:r w:rsidR="007546BB">
        <w:rPr>
          <w:rFonts w:ascii="Times New Roman" w:hAnsi="Times New Roman" w:cs="Times New Roman"/>
          <w:sz w:val="28"/>
          <w:szCs w:val="28"/>
        </w:rPr>
        <w:t>б</w:t>
      </w:r>
      <w:proofErr w:type="gramEnd"/>
      <w:r w:rsidR="007546BB">
        <w:rPr>
          <w:rFonts w:ascii="Times New Roman" w:hAnsi="Times New Roman" w:cs="Times New Roman"/>
          <w:sz w:val="28"/>
          <w:szCs w:val="28"/>
        </w:rPr>
        <w:t>.г</w:t>
      </w:r>
      <w:proofErr w:type="spellEnd"/>
      <w:r w:rsidR="007546BB">
        <w:rPr>
          <w:rFonts w:ascii="Times New Roman" w:hAnsi="Times New Roman" w:cs="Times New Roman"/>
          <w:sz w:val="28"/>
          <w:szCs w:val="28"/>
        </w:rPr>
        <w:t>.</w:t>
      </w:r>
      <w:r w:rsidR="005F2B18" w:rsidRPr="005F2B18">
        <w:rPr>
          <w:rFonts w:ascii="Times New Roman" w:hAnsi="Times New Roman" w:cs="Times New Roman"/>
          <w:sz w:val="28"/>
          <w:szCs w:val="28"/>
        </w:rPr>
        <w:t xml:space="preserve"> [Электронный ресурс]. URL:www.consultant.ru. (дата обращения: 29.11.2017).</w:t>
      </w:r>
    </w:p>
    <w:p w:rsidR="007546BB"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sidR="007546BB">
        <w:rPr>
          <w:rFonts w:ascii="Times New Roman" w:hAnsi="Times New Roman" w:cs="Times New Roman"/>
          <w:sz w:val="28"/>
          <w:szCs w:val="28"/>
        </w:rPr>
        <w:t>. Цветкова Д.Н. Музей в социокультурном пространстве провинциального города // Современные тенденции развития мировой, национальной и региональной индустрии гостеприимства. Тверь, 2012. С. 246–251.</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20</w:t>
      </w:r>
      <w:r w:rsidR="005F2B18" w:rsidRPr="005F2B18">
        <w:rPr>
          <w:rFonts w:ascii="Times New Roman" w:hAnsi="Times New Roman" w:cs="Times New Roman"/>
          <w:sz w:val="28"/>
          <w:szCs w:val="28"/>
        </w:rPr>
        <w:t xml:space="preserve">. </w:t>
      </w:r>
      <w:proofErr w:type="spellStart"/>
      <w:r w:rsidR="005F2B18" w:rsidRPr="005F2B18">
        <w:rPr>
          <w:rFonts w:ascii="Times New Roman" w:hAnsi="Times New Roman" w:cs="Times New Roman"/>
          <w:sz w:val="28"/>
          <w:szCs w:val="28"/>
        </w:rPr>
        <w:t>Шулепова</w:t>
      </w:r>
      <w:proofErr w:type="spellEnd"/>
      <w:r w:rsidR="005F2B18" w:rsidRPr="005F2B18">
        <w:rPr>
          <w:rFonts w:ascii="Times New Roman" w:hAnsi="Times New Roman" w:cs="Times New Roman"/>
          <w:sz w:val="28"/>
          <w:szCs w:val="28"/>
        </w:rPr>
        <w:t xml:space="preserve"> Э.А. Основы музееведения. Учебное пособие. М., 2005.</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21</w:t>
      </w:r>
      <w:r w:rsidR="005F2B18" w:rsidRPr="005F2B18">
        <w:rPr>
          <w:rFonts w:ascii="Times New Roman" w:hAnsi="Times New Roman" w:cs="Times New Roman"/>
          <w:sz w:val="28"/>
          <w:szCs w:val="28"/>
        </w:rPr>
        <w:t xml:space="preserve">. </w:t>
      </w:r>
      <w:proofErr w:type="spellStart"/>
      <w:r w:rsidR="005F2B18" w:rsidRPr="005F2B18">
        <w:rPr>
          <w:rFonts w:ascii="Times New Roman" w:hAnsi="Times New Roman" w:cs="Times New Roman"/>
          <w:sz w:val="28"/>
          <w:szCs w:val="28"/>
        </w:rPr>
        <w:t>Шляхтина</w:t>
      </w:r>
      <w:proofErr w:type="spellEnd"/>
      <w:r w:rsidR="005F2B18" w:rsidRPr="005F2B18">
        <w:rPr>
          <w:rFonts w:ascii="Times New Roman" w:hAnsi="Times New Roman" w:cs="Times New Roman"/>
          <w:sz w:val="28"/>
          <w:szCs w:val="28"/>
        </w:rPr>
        <w:t xml:space="preserve"> Л.М. Основы музейного дела. М., 2009. </w:t>
      </w:r>
    </w:p>
    <w:p w:rsidR="005F2B18" w:rsidRPr="005F2B18" w:rsidRDefault="002A4FAC" w:rsidP="005F2B1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22</w:t>
      </w:r>
      <w:r w:rsidR="005F2B18" w:rsidRPr="005F2B18">
        <w:rPr>
          <w:rFonts w:ascii="Times New Roman" w:hAnsi="Times New Roman" w:cs="Times New Roman"/>
          <w:sz w:val="28"/>
          <w:szCs w:val="28"/>
        </w:rPr>
        <w:t xml:space="preserve">. Юренева Т.Ю. Музееведение. М., 2006. </w:t>
      </w:r>
    </w:p>
    <w:p w:rsidR="00346C04" w:rsidRDefault="00346C04" w:rsidP="002A4FAC">
      <w:pPr>
        <w:spacing w:line="360" w:lineRule="auto"/>
        <w:ind w:firstLine="709"/>
        <w:jc w:val="both"/>
        <w:rPr>
          <w:rFonts w:ascii="Times New Roman" w:hAnsi="Times New Roman" w:cs="Times New Roman"/>
          <w:sz w:val="28"/>
        </w:rPr>
      </w:pPr>
      <w:r w:rsidRPr="00F74BF8">
        <w:rPr>
          <w:rFonts w:ascii="Times New Roman" w:hAnsi="Times New Roman" w:cs="Times New Roman"/>
          <w:sz w:val="28"/>
          <w:szCs w:val="28"/>
        </w:rPr>
        <w:t xml:space="preserve">   </w:t>
      </w:r>
    </w:p>
    <w:p w:rsidR="005D289C" w:rsidRDefault="00E67D53" w:rsidP="00346C04">
      <w:pPr>
        <w:spacing w:line="360" w:lineRule="auto"/>
        <w:jc w:val="both"/>
        <w:rPr>
          <w:rFonts w:ascii="Times New Roman" w:hAnsi="Times New Roman" w:cs="Times New Roman"/>
          <w:b/>
          <w:sz w:val="28"/>
        </w:rPr>
      </w:pPr>
      <w:r>
        <w:rPr>
          <w:rFonts w:ascii="Times New Roman" w:hAnsi="Times New Roman" w:cs="Times New Roman"/>
          <w:b/>
          <w:sz w:val="28"/>
        </w:rPr>
        <w:lastRenderedPageBreak/>
        <w:t xml:space="preserve">                                          </w:t>
      </w:r>
      <w:r w:rsidR="00ED26F0">
        <w:rPr>
          <w:rFonts w:ascii="Times New Roman" w:hAnsi="Times New Roman" w:cs="Times New Roman"/>
          <w:b/>
          <w:sz w:val="28"/>
        </w:rPr>
        <w:t>Приложения</w:t>
      </w:r>
      <w:r w:rsidR="00ED26F0">
        <w:rPr>
          <w:rFonts w:ascii="Times New Roman" w:hAnsi="Times New Roman" w:cs="Times New Roman"/>
          <w:b/>
          <w:sz w:val="28"/>
        </w:rPr>
        <w:br/>
        <w:t>Приложение</w:t>
      </w:r>
      <w:r w:rsidR="005D289C">
        <w:rPr>
          <w:rFonts w:ascii="Times New Roman" w:hAnsi="Times New Roman" w:cs="Times New Roman"/>
          <w:b/>
          <w:sz w:val="28"/>
        </w:rPr>
        <w:t xml:space="preserve"> №</w:t>
      </w:r>
      <w:r>
        <w:rPr>
          <w:rFonts w:ascii="Times New Roman" w:hAnsi="Times New Roman" w:cs="Times New Roman"/>
          <w:b/>
          <w:sz w:val="28"/>
        </w:rPr>
        <w:t xml:space="preserve"> 1. Фотографии</w:t>
      </w:r>
      <w:r w:rsidR="005D289C">
        <w:rPr>
          <w:rFonts w:ascii="Times New Roman" w:hAnsi="Times New Roman" w:cs="Times New Roman"/>
          <w:b/>
          <w:sz w:val="28"/>
        </w:rPr>
        <w:t xml:space="preserve"> Музея тверского быта</w:t>
      </w:r>
      <w:r w:rsidR="00ED26F0">
        <w:rPr>
          <w:rStyle w:val="a5"/>
          <w:rFonts w:ascii="Times New Roman" w:hAnsi="Times New Roman" w:cs="Times New Roman"/>
          <w:b/>
          <w:sz w:val="28"/>
        </w:rPr>
        <w:footnoteReference w:id="136"/>
      </w:r>
    </w:p>
    <w:p w:rsidR="005D289C" w:rsidRPr="005D289C" w:rsidRDefault="005D289C" w:rsidP="00346C04">
      <w:pPr>
        <w:spacing w:line="360" w:lineRule="auto"/>
        <w:jc w:val="both"/>
        <w:rPr>
          <w:rFonts w:ascii="Times New Roman" w:hAnsi="Times New Roman" w:cs="Times New Roman"/>
          <w:sz w:val="28"/>
        </w:rPr>
      </w:pPr>
      <w:r w:rsidRPr="005D289C">
        <w:rPr>
          <w:rFonts w:ascii="Times New Roman" w:hAnsi="Times New Roman" w:cs="Times New Roman"/>
          <w:noProof/>
          <w:sz w:val="28"/>
          <w:lang w:eastAsia="ru-RU"/>
        </w:rPr>
        <w:drawing>
          <wp:inline distT="0" distB="0" distL="0" distR="0" wp14:anchorId="66803B98" wp14:editId="607B10E1">
            <wp:extent cx="4668253" cy="3501189"/>
            <wp:effectExtent l="0" t="0" r="0" b="4445"/>
            <wp:docPr id="3" name="Рисунок 3" descr="http://www.xn-----6kcalbbrfn0iijf7msb.xn--p1ai/wp-content/uploads/2016/05/%D0%9C%D1%83%D0%B7%D0%B5%D0%B9-%D1%82%D0%B2%D0%B5%D1%80%D1%81%D0%BA%D0%BE%D0%B3%D0%BE-%D0%B1%D1%8B%D1%82%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n-----6kcalbbrfn0iijf7msb.xn--p1ai/wp-content/uploads/2016/05/%D0%9C%D1%83%D0%B7%D0%B5%D0%B9-%D1%82%D0%B2%D0%B5%D1%80%D1%81%D0%BA%D0%BE%D0%B3%D0%BE-%D0%B1%D1%8B%D1%82%D0%B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1706" cy="3496279"/>
                    </a:xfrm>
                    <a:prstGeom prst="rect">
                      <a:avLst/>
                    </a:prstGeom>
                    <a:noFill/>
                    <a:ln>
                      <a:noFill/>
                    </a:ln>
                  </pic:spPr>
                </pic:pic>
              </a:graphicData>
            </a:graphic>
          </wp:inline>
        </w:drawing>
      </w:r>
    </w:p>
    <w:p w:rsidR="00346C04" w:rsidRDefault="005D289C" w:rsidP="00346C04">
      <w:pPr>
        <w:spacing w:line="360" w:lineRule="auto"/>
        <w:jc w:val="both"/>
        <w:rPr>
          <w:rFonts w:ascii="Times New Roman" w:hAnsi="Times New Roman" w:cs="Times New Roman"/>
          <w:sz w:val="28"/>
        </w:rPr>
      </w:pPr>
      <w:r w:rsidRPr="005D289C">
        <w:rPr>
          <w:rFonts w:ascii="Times New Roman" w:hAnsi="Times New Roman" w:cs="Times New Roman"/>
          <w:noProof/>
          <w:sz w:val="28"/>
          <w:lang w:eastAsia="ru-RU"/>
        </w:rPr>
        <w:drawing>
          <wp:inline distT="0" distB="0" distL="0" distR="0" wp14:anchorId="3E99CB19" wp14:editId="2D114ACF">
            <wp:extent cx="4668253" cy="3501191"/>
            <wp:effectExtent l="0" t="0" r="0" b="4445"/>
            <wp:docPr id="4" name="Рисунок 4" descr="http://www.museum.ru/imgB.asp?1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useum.ru/imgB.asp?120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71907" cy="3503932"/>
                    </a:xfrm>
                    <a:prstGeom prst="rect">
                      <a:avLst/>
                    </a:prstGeom>
                    <a:noFill/>
                    <a:ln>
                      <a:noFill/>
                    </a:ln>
                  </pic:spPr>
                </pic:pic>
              </a:graphicData>
            </a:graphic>
          </wp:inline>
        </w:drawing>
      </w:r>
    </w:p>
    <w:p w:rsidR="00346C04" w:rsidRDefault="00346C04" w:rsidP="00346C04">
      <w:pPr>
        <w:spacing w:line="360" w:lineRule="auto"/>
        <w:jc w:val="both"/>
        <w:rPr>
          <w:rFonts w:ascii="Times New Roman" w:hAnsi="Times New Roman" w:cs="Times New Roman"/>
          <w:sz w:val="28"/>
        </w:rPr>
      </w:pPr>
    </w:p>
    <w:p w:rsidR="00346C04" w:rsidRDefault="00346C04" w:rsidP="00346C04">
      <w:pPr>
        <w:spacing w:line="360" w:lineRule="auto"/>
        <w:jc w:val="both"/>
        <w:rPr>
          <w:rFonts w:ascii="Times New Roman" w:hAnsi="Times New Roman" w:cs="Times New Roman"/>
          <w:sz w:val="28"/>
        </w:rPr>
      </w:pPr>
    </w:p>
    <w:p w:rsidR="00346C04" w:rsidRDefault="00ED26F0" w:rsidP="00346C04">
      <w:pPr>
        <w:spacing w:line="360" w:lineRule="auto"/>
        <w:jc w:val="both"/>
        <w:rPr>
          <w:rFonts w:ascii="Times New Roman" w:hAnsi="Times New Roman" w:cs="Times New Roman"/>
          <w:b/>
          <w:sz w:val="28"/>
        </w:rPr>
      </w:pPr>
      <w:r>
        <w:rPr>
          <w:rFonts w:ascii="Times New Roman" w:hAnsi="Times New Roman" w:cs="Times New Roman"/>
          <w:b/>
          <w:sz w:val="28"/>
        </w:rPr>
        <w:t>Приложение №2. Прейскурант цен в Музее тверского быта</w:t>
      </w:r>
      <w:r>
        <w:rPr>
          <w:rStyle w:val="a5"/>
          <w:rFonts w:ascii="Times New Roman" w:hAnsi="Times New Roman" w:cs="Times New Roman"/>
          <w:b/>
          <w:sz w:val="28"/>
        </w:rPr>
        <w:footnoteReference w:id="137"/>
      </w:r>
    </w:p>
    <w:p w:rsidR="00BA3CB1" w:rsidRPr="00BA3CB1" w:rsidRDefault="00ED26F0" w:rsidP="00BA3CB1">
      <w:pPr>
        <w:spacing w:line="360" w:lineRule="auto"/>
        <w:jc w:val="both"/>
        <w:rPr>
          <w:rFonts w:ascii="Times New Roman" w:hAnsi="Times New Roman" w:cs="Times New Roman"/>
          <w:sz w:val="28"/>
        </w:rPr>
      </w:pPr>
      <w:r>
        <w:rPr>
          <w:rFonts w:ascii="Times New Roman" w:hAnsi="Times New Roman" w:cs="Times New Roman"/>
          <w:b/>
          <w:noProof/>
          <w:sz w:val="28"/>
          <w:lang w:eastAsia="ru-RU"/>
        </w:rPr>
        <w:drawing>
          <wp:inline distT="0" distB="0" distL="0" distR="0" wp14:anchorId="5CDC383A" wp14:editId="0765E8D5">
            <wp:extent cx="5959366" cy="5095596"/>
            <wp:effectExtent l="0" t="0" r="3810" b="0"/>
            <wp:docPr id="7" name="Рисунок 7" descr="C:\Users\Анастасия\Desktop\це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настасия\Desktop\цен.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3902" cy="5099475"/>
                    </a:xfrm>
                    <a:prstGeom prst="rect">
                      <a:avLst/>
                    </a:prstGeom>
                    <a:noFill/>
                    <a:ln>
                      <a:noFill/>
                    </a:ln>
                  </pic:spPr>
                </pic:pic>
              </a:graphicData>
            </a:graphic>
          </wp:inline>
        </w:drawing>
      </w:r>
      <w:r>
        <w:rPr>
          <w:rFonts w:ascii="Times New Roman" w:hAnsi="Times New Roman" w:cs="Times New Roman"/>
          <w:b/>
          <w:noProof/>
          <w:sz w:val="28"/>
          <w:lang w:eastAsia="ru-RU"/>
        </w:rPr>
        <w:drawing>
          <wp:inline distT="0" distB="0" distL="0" distR="0" wp14:anchorId="6BA1EC19" wp14:editId="3DEB682E">
            <wp:extent cx="5939790" cy="2471099"/>
            <wp:effectExtent l="0" t="0" r="3810" b="5715"/>
            <wp:docPr id="8" name="Рисунок 8" descr="C:\Users\Анастасия\Desktop\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настасия\Desktop\о.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2471099"/>
                    </a:xfrm>
                    <a:prstGeom prst="rect">
                      <a:avLst/>
                    </a:prstGeom>
                    <a:noFill/>
                    <a:ln>
                      <a:noFill/>
                    </a:ln>
                  </pic:spPr>
                </pic:pic>
              </a:graphicData>
            </a:graphic>
          </wp:inline>
        </w:drawing>
      </w:r>
      <w:r w:rsidR="00BA3CB1">
        <w:rPr>
          <w:rFonts w:ascii="Times New Roman" w:hAnsi="Times New Roman" w:cs="Times New Roman"/>
          <w:b/>
          <w:sz w:val="28"/>
        </w:rPr>
        <w:br/>
      </w:r>
      <w:r w:rsidR="00BA3CB1">
        <w:rPr>
          <w:rFonts w:ascii="Times New Roman" w:hAnsi="Times New Roman" w:cs="Times New Roman"/>
          <w:b/>
          <w:sz w:val="28"/>
        </w:rPr>
        <w:lastRenderedPageBreak/>
        <w:t>Приложение №</w:t>
      </w:r>
      <w:r w:rsidR="00E67D53">
        <w:rPr>
          <w:rFonts w:ascii="Times New Roman" w:hAnsi="Times New Roman" w:cs="Times New Roman"/>
          <w:b/>
          <w:sz w:val="28"/>
        </w:rPr>
        <w:t xml:space="preserve"> </w:t>
      </w:r>
      <w:r w:rsidR="00BA3CB1">
        <w:rPr>
          <w:rFonts w:ascii="Times New Roman" w:hAnsi="Times New Roman" w:cs="Times New Roman"/>
          <w:b/>
          <w:sz w:val="28"/>
        </w:rPr>
        <w:t>3. Интервью с научным сотрудником Музея тверского быта.</w:t>
      </w:r>
      <w:r w:rsidR="00BA3CB1">
        <w:rPr>
          <w:rFonts w:ascii="Times New Roman" w:hAnsi="Times New Roman" w:cs="Times New Roman"/>
          <w:b/>
          <w:sz w:val="28"/>
        </w:rPr>
        <w:br/>
      </w:r>
      <w:r w:rsidR="00BA3CB1" w:rsidRPr="00BA3CB1">
        <w:rPr>
          <w:rFonts w:ascii="Times New Roman" w:hAnsi="Times New Roman" w:cs="Times New Roman"/>
          <w:sz w:val="28"/>
        </w:rPr>
        <w:t>Интервью. 21.03.2018. Зимина Людмила Дмитриевна, научный сотрудник Музея тверского быта</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Фролова Анастасия, студентка II курса, направление</w:t>
      </w:r>
      <w:r w:rsidR="007A5EB6">
        <w:rPr>
          <w:rFonts w:ascii="Times New Roman" w:hAnsi="Times New Roman" w:cs="Times New Roman"/>
          <w:sz w:val="28"/>
        </w:rPr>
        <w:t xml:space="preserve">: </w:t>
      </w:r>
      <w:r w:rsidRPr="00BA3CB1">
        <w:rPr>
          <w:rFonts w:ascii="Times New Roman" w:hAnsi="Times New Roman" w:cs="Times New Roman"/>
          <w:sz w:val="28"/>
        </w:rPr>
        <w:t>социально</w:t>
      </w:r>
      <w:r w:rsidR="007A5EB6">
        <w:rPr>
          <w:rFonts w:ascii="Times New Roman" w:hAnsi="Times New Roman" w:cs="Times New Roman"/>
          <w:sz w:val="28"/>
        </w:rPr>
        <w:t>-</w:t>
      </w:r>
      <w:r w:rsidRPr="00BA3CB1">
        <w:rPr>
          <w:rFonts w:ascii="Times New Roman" w:hAnsi="Times New Roman" w:cs="Times New Roman"/>
          <w:sz w:val="28"/>
        </w:rPr>
        <w:t xml:space="preserve">культурный сервис, </w:t>
      </w:r>
      <w:proofErr w:type="spellStart"/>
      <w:r w:rsidRPr="00BA3CB1">
        <w:rPr>
          <w:rFonts w:ascii="Times New Roman" w:hAnsi="Times New Roman" w:cs="Times New Roman"/>
          <w:sz w:val="28"/>
        </w:rPr>
        <w:t>ТвГУ</w:t>
      </w:r>
      <w:proofErr w:type="spellEnd"/>
      <w:r w:rsidRPr="00BA3CB1">
        <w:rPr>
          <w:rFonts w:ascii="Times New Roman" w:hAnsi="Times New Roman" w:cs="Times New Roman"/>
          <w:sz w:val="28"/>
        </w:rPr>
        <w:t>.</w:t>
      </w:r>
    </w:p>
    <w:p w:rsidR="00BA3CB1" w:rsidRPr="00BA3CB1" w:rsidRDefault="00BA3CB1" w:rsidP="00BA3CB1">
      <w:pPr>
        <w:spacing w:line="360" w:lineRule="auto"/>
        <w:jc w:val="both"/>
        <w:rPr>
          <w:rFonts w:ascii="Times New Roman" w:hAnsi="Times New Roman" w:cs="Times New Roman"/>
          <w:sz w:val="28"/>
        </w:rPr>
      </w:pPr>
    </w:p>
    <w:p w:rsidR="00BA3CB1" w:rsidRPr="00BA3CB1" w:rsidRDefault="00BA3CB1" w:rsidP="00BA3CB1">
      <w:pPr>
        <w:spacing w:line="360" w:lineRule="auto"/>
        <w:jc w:val="both"/>
        <w:rPr>
          <w:rFonts w:ascii="Times New Roman" w:hAnsi="Times New Roman" w:cs="Times New Roman"/>
          <w:sz w:val="28"/>
        </w:rPr>
      </w:pPr>
      <w:proofErr w:type="gramStart"/>
      <w:r w:rsidRPr="00BA3CB1">
        <w:rPr>
          <w:rFonts w:ascii="Times New Roman" w:hAnsi="Times New Roman" w:cs="Times New Roman"/>
          <w:sz w:val="28"/>
        </w:rPr>
        <w:t>Фролова</w:t>
      </w:r>
      <w:proofErr w:type="gramEnd"/>
      <w:r w:rsidRPr="00BA3CB1">
        <w:rPr>
          <w:rFonts w:ascii="Times New Roman" w:hAnsi="Times New Roman" w:cs="Times New Roman"/>
          <w:sz w:val="28"/>
        </w:rPr>
        <w:t xml:space="preserve"> А.: </w:t>
      </w:r>
      <w:proofErr w:type="gramStart"/>
      <w:r w:rsidRPr="00BA3CB1">
        <w:rPr>
          <w:rFonts w:ascii="Times New Roman" w:hAnsi="Times New Roman" w:cs="Times New Roman"/>
          <w:sz w:val="28"/>
        </w:rPr>
        <w:t>Какой</w:t>
      </w:r>
      <w:proofErr w:type="gramEnd"/>
      <w:r w:rsidRPr="00BA3CB1">
        <w:rPr>
          <w:rFonts w:ascii="Times New Roman" w:hAnsi="Times New Roman" w:cs="Times New Roman"/>
          <w:sz w:val="28"/>
        </w:rPr>
        <w:t xml:space="preserve"> юридический статус имеет Музей тверского быта?</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Зимина Л.Д.: Музей тверского быта является филиалом Тверского государственного объединенного музея.</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Фролова  А.: Исходя из этого</w:t>
      </w:r>
      <w:r>
        <w:rPr>
          <w:rFonts w:ascii="Times New Roman" w:hAnsi="Times New Roman" w:cs="Times New Roman"/>
          <w:sz w:val="28"/>
        </w:rPr>
        <w:t>,</w:t>
      </w:r>
      <w:r w:rsidRPr="00BA3CB1">
        <w:rPr>
          <w:rFonts w:ascii="Times New Roman" w:hAnsi="Times New Roman" w:cs="Times New Roman"/>
          <w:sz w:val="28"/>
        </w:rPr>
        <w:t xml:space="preserve"> получается, что Музей тверского быта – это государственная собственность?</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Зимина Л.Д.: Да, музей является государственным.</w:t>
      </w:r>
    </w:p>
    <w:p w:rsidR="00BA3CB1" w:rsidRPr="00BA3CB1" w:rsidRDefault="00BA3CB1" w:rsidP="00BA3CB1">
      <w:pPr>
        <w:spacing w:line="360" w:lineRule="auto"/>
        <w:jc w:val="both"/>
        <w:rPr>
          <w:rFonts w:ascii="Times New Roman" w:hAnsi="Times New Roman" w:cs="Times New Roman"/>
          <w:sz w:val="28"/>
        </w:rPr>
      </w:pPr>
      <w:proofErr w:type="gramStart"/>
      <w:r w:rsidRPr="00BA3CB1">
        <w:rPr>
          <w:rFonts w:ascii="Times New Roman" w:hAnsi="Times New Roman" w:cs="Times New Roman"/>
          <w:sz w:val="28"/>
        </w:rPr>
        <w:t>Фролова</w:t>
      </w:r>
      <w:proofErr w:type="gramEnd"/>
      <w:r w:rsidRPr="00BA3CB1">
        <w:rPr>
          <w:rFonts w:ascii="Times New Roman" w:hAnsi="Times New Roman" w:cs="Times New Roman"/>
          <w:sz w:val="28"/>
        </w:rPr>
        <w:t xml:space="preserve"> А.: </w:t>
      </w:r>
      <w:proofErr w:type="gramStart"/>
      <w:r w:rsidRPr="00BA3CB1">
        <w:rPr>
          <w:rFonts w:ascii="Times New Roman" w:hAnsi="Times New Roman" w:cs="Times New Roman"/>
          <w:sz w:val="28"/>
        </w:rPr>
        <w:t>Какова</w:t>
      </w:r>
      <w:proofErr w:type="gramEnd"/>
      <w:r w:rsidRPr="00BA3CB1">
        <w:rPr>
          <w:rFonts w:ascii="Times New Roman" w:hAnsi="Times New Roman" w:cs="Times New Roman"/>
          <w:sz w:val="28"/>
        </w:rPr>
        <w:t xml:space="preserve"> цель создания музея? В чем его миссия?</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Зимина Л.Д.: Музей тверского быта был создан с познавательной целью. Его миссия заключается в знакомстве с купеческим бытом, с культурой и обычаями всех слов населения бывшей Тверской губернии. Также мы создавали музей для того, чтобы показать купеческий род и простую крестьянскую семью в контексте не только тверской истории, но и истории России в общем.</w:t>
      </w:r>
    </w:p>
    <w:p w:rsidR="00BA3CB1" w:rsidRPr="00BA3CB1" w:rsidRDefault="00BA3CB1" w:rsidP="00BA3CB1">
      <w:pPr>
        <w:spacing w:line="360" w:lineRule="auto"/>
        <w:jc w:val="both"/>
        <w:rPr>
          <w:rFonts w:ascii="Times New Roman" w:hAnsi="Times New Roman" w:cs="Times New Roman"/>
          <w:sz w:val="28"/>
        </w:rPr>
      </w:pPr>
      <w:proofErr w:type="gramStart"/>
      <w:r w:rsidRPr="00BA3CB1">
        <w:rPr>
          <w:rFonts w:ascii="Times New Roman" w:hAnsi="Times New Roman" w:cs="Times New Roman"/>
          <w:sz w:val="28"/>
        </w:rPr>
        <w:t>Фролова</w:t>
      </w:r>
      <w:proofErr w:type="gramEnd"/>
      <w:r w:rsidRPr="00BA3CB1">
        <w:rPr>
          <w:rFonts w:ascii="Times New Roman" w:hAnsi="Times New Roman" w:cs="Times New Roman"/>
          <w:sz w:val="28"/>
        </w:rPr>
        <w:t xml:space="preserve"> А.: </w:t>
      </w:r>
      <w:proofErr w:type="gramStart"/>
      <w:r w:rsidRPr="00BA3CB1">
        <w:rPr>
          <w:rFonts w:ascii="Times New Roman" w:hAnsi="Times New Roman" w:cs="Times New Roman"/>
          <w:sz w:val="28"/>
        </w:rPr>
        <w:t>Какие</w:t>
      </w:r>
      <w:proofErr w:type="gramEnd"/>
      <w:r w:rsidRPr="00BA3CB1">
        <w:rPr>
          <w:rFonts w:ascii="Times New Roman" w:hAnsi="Times New Roman" w:cs="Times New Roman"/>
          <w:sz w:val="28"/>
        </w:rPr>
        <w:t xml:space="preserve"> существуют нормативные требования и ГОСТы, регулирующие музейную сферу?</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Зимина Л.Д.: На данный момент времени ГОСТов и стандартов, касающихся именно музейной сферы,  нет. В СССР существовали ГОСТы, регламентирующие количество посетителей в зависимости от площади музея. Нормативные требования к музеям пока еще не разработаны.</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lastRenderedPageBreak/>
        <w:t>Фролова А.: Как информация доходит до посетителей музеев?</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 xml:space="preserve">Зимина Л.Д.: Информация о Музеи тверского быта появляется на телевидении. </w:t>
      </w:r>
      <w:proofErr w:type="gramStart"/>
      <w:r w:rsidRPr="00BA3CB1">
        <w:rPr>
          <w:rFonts w:ascii="Times New Roman" w:hAnsi="Times New Roman" w:cs="Times New Roman"/>
          <w:sz w:val="28"/>
        </w:rPr>
        <w:t>Например</w:t>
      </w:r>
      <w:proofErr w:type="gramEnd"/>
      <w:r w:rsidRPr="00BA3CB1">
        <w:rPr>
          <w:rFonts w:ascii="Times New Roman" w:hAnsi="Times New Roman" w:cs="Times New Roman"/>
          <w:sz w:val="28"/>
        </w:rPr>
        <w:t xml:space="preserve"> о реставрации Музея мы сообщили на информационный портал </w:t>
      </w:r>
      <w:proofErr w:type="spellStart"/>
      <w:r w:rsidRPr="00BA3CB1">
        <w:rPr>
          <w:rFonts w:ascii="Times New Roman" w:hAnsi="Times New Roman" w:cs="Times New Roman"/>
          <w:sz w:val="28"/>
        </w:rPr>
        <w:t>Tverigrad</w:t>
      </w:r>
      <w:proofErr w:type="spellEnd"/>
      <w:r w:rsidRPr="00BA3CB1">
        <w:rPr>
          <w:rFonts w:ascii="Times New Roman" w:hAnsi="Times New Roman" w:cs="Times New Roman"/>
          <w:sz w:val="28"/>
        </w:rPr>
        <w:t>. Кроме того, о новостях Музея тверского быта можно узнать из газеты «</w:t>
      </w:r>
      <w:proofErr w:type="gramStart"/>
      <w:r w:rsidRPr="00BA3CB1">
        <w:rPr>
          <w:rFonts w:ascii="Times New Roman" w:hAnsi="Times New Roman" w:cs="Times New Roman"/>
          <w:sz w:val="28"/>
        </w:rPr>
        <w:t>Комсомольская</w:t>
      </w:r>
      <w:proofErr w:type="gramEnd"/>
      <w:r w:rsidRPr="00BA3CB1">
        <w:rPr>
          <w:rFonts w:ascii="Times New Roman" w:hAnsi="Times New Roman" w:cs="Times New Roman"/>
          <w:sz w:val="28"/>
        </w:rPr>
        <w:t xml:space="preserve"> правда». Также мы есть в социальной сети </w:t>
      </w:r>
      <w:proofErr w:type="spellStart"/>
      <w:r w:rsidRPr="00BA3CB1">
        <w:rPr>
          <w:rFonts w:ascii="Times New Roman" w:hAnsi="Times New Roman" w:cs="Times New Roman"/>
          <w:sz w:val="28"/>
        </w:rPr>
        <w:t>Вконтакте</w:t>
      </w:r>
      <w:proofErr w:type="spellEnd"/>
      <w:r w:rsidRPr="00BA3CB1">
        <w:rPr>
          <w:rFonts w:ascii="Times New Roman" w:hAnsi="Times New Roman" w:cs="Times New Roman"/>
          <w:sz w:val="28"/>
        </w:rPr>
        <w:t xml:space="preserve">. </w:t>
      </w:r>
      <w:proofErr w:type="spellStart"/>
      <w:r w:rsidRPr="00BA3CB1">
        <w:rPr>
          <w:rFonts w:ascii="Times New Roman" w:hAnsi="Times New Roman" w:cs="Times New Roman"/>
          <w:sz w:val="28"/>
        </w:rPr>
        <w:t>Вконтакте</w:t>
      </w:r>
      <w:proofErr w:type="spellEnd"/>
      <w:r w:rsidRPr="00BA3CB1">
        <w:rPr>
          <w:rFonts w:ascii="Times New Roman" w:hAnsi="Times New Roman" w:cs="Times New Roman"/>
          <w:sz w:val="28"/>
        </w:rPr>
        <w:t xml:space="preserve"> у нас есть группа, в которой размещаются свежие новости. В социальной сети существует обратная связь, т.е. если вы захотите узнать о каком – то мероприятии подробнее, вы всегда можете написать администратору группы, и он вам ответит.</w:t>
      </w:r>
    </w:p>
    <w:p w:rsidR="00BA3CB1" w:rsidRPr="00BA3CB1" w:rsidRDefault="00BA3CB1" w:rsidP="00BA3CB1">
      <w:pPr>
        <w:spacing w:line="360" w:lineRule="auto"/>
        <w:jc w:val="both"/>
        <w:rPr>
          <w:rFonts w:ascii="Times New Roman" w:hAnsi="Times New Roman" w:cs="Times New Roman"/>
          <w:sz w:val="28"/>
        </w:rPr>
      </w:pPr>
      <w:proofErr w:type="gramStart"/>
      <w:r w:rsidRPr="00BA3CB1">
        <w:rPr>
          <w:rFonts w:ascii="Times New Roman" w:hAnsi="Times New Roman" w:cs="Times New Roman"/>
          <w:sz w:val="28"/>
        </w:rPr>
        <w:t>Фролова</w:t>
      </w:r>
      <w:proofErr w:type="gramEnd"/>
      <w:r w:rsidRPr="00BA3CB1">
        <w:rPr>
          <w:rFonts w:ascii="Times New Roman" w:hAnsi="Times New Roman" w:cs="Times New Roman"/>
          <w:sz w:val="28"/>
        </w:rPr>
        <w:t xml:space="preserve"> А.: </w:t>
      </w:r>
      <w:proofErr w:type="gramStart"/>
      <w:r w:rsidRPr="00BA3CB1">
        <w:rPr>
          <w:rFonts w:ascii="Times New Roman" w:hAnsi="Times New Roman" w:cs="Times New Roman"/>
          <w:sz w:val="28"/>
        </w:rPr>
        <w:t>Какими</w:t>
      </w:r>
      <w:proofErr w:type="gramEnd"/>
      <w:r w:rsidRPr="00BA3CB1">
        <w:rPr>
          <w:rFonts w:ascii="Times New Roman" w:hAnsi="Times New Roman" w:cs="Times New Roman"/>
          <w:sz w:val="28"/>
        </w:rPr>
        <w:t xml:space="preserve"> способами происходит комплектование Музея?</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 xml:space="preserve">Зимина Л.Д.: Комплектование музей происходит по – </w:t>
      </w:r>
      <w:proofErr w:type="gramStart"/>
      <w:r w:rsidRPr="00BA3CB1">
        <w:rPr>
          <w:rFonts w:ascii="Times New Roman" w:hAnsi="Times New Roman" w:cs="Times New Roman"/>
          <w:sz w:val="28"/>
        </w:rPr>
        <w:t>разному</w:t>
      </w:r>
      <w:proofErr w:type="gramEnd"/>
      <w:r w:rsidRPr="00BA3CB1">
        <w:rPr>
          <w:rFonts w:ascii="Times New Roman" w:hAnsi="Times New Roman" w:cs="Times New Roman"/>
          <w:sz w:val="28"/>
        </w:rPr>
        <w:t>. Некоторые музейные предметы нам преподнесли в дар. Также научные сотрудники музея совершают экспедиции для целенаправленного сбора экспонатов. Кроме этого,  у нас существует Закупочная комиссия. Если покупка в наших силах, музей сам может приобрести те или иные музейные предметы. Если же предметы стоят достаточно большую сумму, мы можем обратиться в Министерство культуры для финансирования нашей покупки.</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 xml:space="preserve">Фролова А.: Я хотела бы спросить по поводу экскурсионного обслуживания в музеи. Экскурсии нужно заказывать заранее или можно уже в </w:t>
      </w:r>
      <w:proofErr w:type="gramStart"/>
      <w:r w:rsidRPr="00BA3CB1">
        <w:rPr>
          <w:rFonts w:ascii="Times New Roman" w:hAnsi="Times New Roman" w:cs="Times New Roman"/>
          <w:sz w:val="28"/>
        </w:rPr>
        <w:t>самом</w:t>
      </w:r>
      <w:proofErr w:type="gramEnd"/>
      <w:r w:rsidRPr="00BA3CB1">
        <w:rPr>
          <w:rFonts w:ascii="Times New Roman" w:hAnsi="Times New Roman" w:cs="Times New Roman"/>
          <w:sz w:val="28"/>
        </w:rPr>
        <w:t xml:space="preserve"> музеи воспользоваться услугами экскурсовода?</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t xml:space="preserve">Зимина Л.Д.: Конечно, экскурсии нужно заказывать заранее, чтобы экскурсоводы не мешали друг другу работать. Но если посетитель пришел в музей и захотел воспользоваться услугами нашего экскурсовода, мы можем ему помочь в этом. Музей тверского быта работает как с группами, так и с </w:t>
      </w:r>
      <w:proofErr w:type="spellStart"/>
      <w:r w:rsidRPr="00BA3CB1">
        <w:rPr>
          <w:rFonts w:ascii="Times New Roman" w:hAnsi="Times New Roman" w:cs="Times New Roman"/>
          <w:sz w:val="28"/>
        </w:rPr>
        <w:t>индивидуалами</w:t>
      </w:r>
      <w:proofErr w:type="spellEnd"/>
      <w:r w:rsidRPr="00BA3CB1">
        <w:rPr>
          <w:rFonts w:ascii="Times New Roman" w:hAnsi="Times New Roman" w:cs="Times New Roman"/>
          <w:sz w:val="28"/>
        </w:rPr>
        <w:t>.</w:t>
      </w:r>
    </w:p>
    <w:p w:rsidR="00BA3CB1" w:rsidRPr="00BA3CB1" w:rsidRDefault="00BA3CB1" w:rsidP="00BA3CB1">
      <w:pPr>
        <w:spacing w:line="360" w:lineRule="auto"/>
        <w:jc w:val="both"/>
        <w:rPr>
          <w:rFonts w:ascii="Times New Roman" w:hAnsi="Times New Roman" w:cs="Times New Roman"/>
          <w:sz w:val="28"/>
        </w:rPr>
      </w:pPr>
      <w:proofErr w:type="gramStart"/>
      <w:r w:rsidRPr="00BA3CB1">
        <w:rPr>
          <w:rFonts w:ascii="Times New Roman" w:hAnsi="Times New Roman" w:cs="Times New Roman"/>
          <w:sz w:val="28"/>
        </w:rPr>
        <w:t>Фролова</w:t>
      </w:r>
      <w:proofErr w:type="gramEnd"/>
      <w:r w:rsidRPr="00BA3CB1">
        <w:rPr>
          <w:rFonts w:ascii="Times New Roman" w:hAnsi="Times New Roman" w:cs="Times New Roman"/>
          <w:sz w:val="28"/>
        </w:rPr>
        <w:t xml:space="preserve"> А.: </w:t>
      </w:r>
      <w:proofErr w:type="gramStart"/>
      <w:r w:rsidRPr="00BA3CB1">
        <w:rPr>
          <w:rFonts w:ascii="Times New Roman" w:hAnsi="Times New Roman" w:cs="Times New Roman"/>
          <w:sz w:val="28"/>
        </w:rPr>
        <w:t>Какое</w:t>
      </w:r>
      <w:proofErr w:type="gramEnd"/>
      <w:r w:rsidRPr="00BA3CB1">
        <w:rPr>
          <w:rFonts w:ascii="Times New Roman" w:hAnsi="Times New Roman" w:cs="Times New Roman"/>
          <w:sz w:val="28"/>
        </w:rPr>
        <w:t xml:space="preserve"> образование имеет персонал музея?</w:t>
      </w:r>
    </w:p>
    <w:p w:rsidR="00BA3CB1" w:rsidRPr="00BA3CB1" w:rsidRDefault="00BA3CB1" w:rsidP="00BA3CB1">
      <w:pPr>
        <w:spacing w:line="360" w:lineRule="auto"/>
        <w:jc w:val="both"/>
        <w:rPr>
          <w:rFonts w:ascii="Times New Roman" w:hAnsi="Times New Roman" w:cs="Times New Roman"/>
          <w:sz w:val="28"/>
        </w:rPr>
      </w:pPr>
      <w:r w:rsidRPr="00BA3CB1">
        <w:rPr>
          <w:rFonts w:ascii="Times New Roman" w:hAnsi="Times New Roman" w:cs="Times New Roman"/>
          <w:sz w:val="28"/>
        </w:rPr>
        <w:lastRenderedPageBreak/>
        <w:t>Зимина Л.Д.: Наши сотрудники имеют историческое, филологическое, искусствоведческое образование. Я имею искусствоведческое образование.</w:t>
      </w:r>
    </w:p>
    <w:p w:rsidR="00ED26F0" w:rsidRDefault="00ED26F0"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Default="00BA3CB1" w:rsidP="00346C04">
      <w:pPr>
        <w:spacing w:line="360" w:lineRule="auto"/>
        <w:jc w:val="both"/>
        <w:rPr>
          <w:rFonts w:ascii="Times New Roman" w:hAnsi="Times New Roman" w:cs="Times New Roman"/>
          <w:sz w:val="28"/>
        </w:rPr>
      </w:pPr>
    </w:p>
    <w:p w:rsidR="00BA3CB1" w:rsidRPr="00BA3CB1" w:rsidRDefault="00BA3CB1" w:rsidP="00346C04">
      <w:pPr>
        <w:spacing w:line="360" w:lineRule="auto"/>
        <w:jc w:val="both"/>
        <w:rPr>
          <w:rFonts w:ascii="Times New Roman" w:hAnsi="Times New Roman" w:cs="Times New Roman"/>
          <w:b/>
          <w:sz w:val="28"/>
        </w:rPr>
      </w:pPr>
      <w:r>
        <w:rPr>
          <w:rFonts w:ascii="Times New Roman" w:hAnsi="Times New Roman" w:cs="Times New Roman"/>
          <w:b/>
          <w:sz w:val="28"/>
        </w:rPr>
        <w:lastRenderedPageBreak/>
        <w:t>Приложение №</w:t>
      </w:r>
      <w:r w:rsidR="00E67D53">
        <w:rPr>
          <w:rFonts w:ascii="Times New Roman" w:hAnsi="Times New Roman" w:cs="Times New Roman"/>
          <w:b/>
          <w:sz w:val="28"/>
        </w:rPr>
        <w:t xml:space="preserve"> </w:t>
      </w:r>
      <w:r>
        <w:rPr>
          <w:rFonts w:ascii="Times New Roman" w:hAnsi="Times New Roman" w:cs="Times New Roman"/>
          <w:b/>
          <w:sz w:val="28"/>
        </w:rPr>
        <w:t>4. Экспозиция «В гостях у тверских купцов»</w:t>
      </w:r>
      <w:r>
        <w:rPr>
          <w:rStyle w:val="a5"/>
          <w:rFonts w:ascii="Times New Roman" w:hAnsi="Times New Roman" w:cs="Times New Roman"/>
          <w:b/>
          <w:sz w:val="28"/>
        </w:rPr>
        <w:footnoteReference w:id="138"/>
      </w:r>
    </w:p>
    <w:p w:rsidR="00BA3CB1" w:rsidRDefault="00BA3CB1" w:rsidP="00346C04">
      <w:pPr>
        <w:spacing w:line="360" w:lineRule="auto"/>
        <w:jc w:val="both"/>
        <w:rPr>
          <w:rFonts w:ascii="Times New Roman" w:hAnsi="Times New Roman" w:cs="Times New Roman"/>
          <w:sz w:val="28"/>
        </w:rPr>
      </w:pPr>
      <w:r w:rsidRPr="00BA3CB1">
        <w:rPr>
          <w:rFonts w:ascii="Times New Roman" w:hAnsi="Times New Roman" w:cs="Times New Roman"/>
          <w:noProof/>
          <w:sz w:val="28"/>
          <w:lang w:eastAsia="ru-RU"/>
        </w:rPr>
        <w:drawing>
          <wp:inline distT="0" distB="0" distL="0" distR="0" wp14:anchorId="4D760C8A" wp14:editId="44CBDC7B">
            <wp:extent cx="7173310" cy="5379984"/>
            <wp:effectExtent l="0" t="0" r="8890" b="0"/>
            <wp:docPr id="9" name="Рисунок 9" descr="ÐÐ°ÑÑÐ¸Ð½ÐºÐ¸ Ð¿Ð¾ Ð·Ð°Ð¿ÑÐ¾ÑÑ Ð¼ÑÐ·ÐµÑ ÑÐ²ÐµÑÑÐºÐ¾Ð³Ð¾ Ð±ÑÑÐ°  ÐºÑÐ¿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Ð¼ÑÐ·ÐµÑ ÑÐ²ÐµÑÑÐºÐ¾Ð³Ð¾ Ð±ÑÑÐ°  ÐºÑÐ¿ÑÐ¾Ð²"/>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68713" cy="5376536"/>
                    </a:xfrm>
                    <a:prstGeom prst="rect">
                      <a:avLst/>
                    </a:prstGeom>
                    <a:noFill/>
                    <a:ln>
                      <a:noFill/>
                    </a:ln>
                  </pic:spPr>
                </pic:pic>
              </a:graphicData>
            </a:graphic>
          </wp:inline>
        </w:drawing>
      </w:r>
    </w:p>
    <w:p w:rsidR="00BA3CB1" w:rsidRDefault="00BA3CB1" w:rsidP="00346C04">
      <w:pPr>
        <w:spacing w:line="360" w:lineRule="auto"/>
        <w:jc w:val="both"/>
        <w:rPr>
          <w:rFonts w:ascii="Times New Roman" w:hAnsi="Times New Roman" w:cs="Times New Roman"/>
          <w:sz w:val="28"/>
        </w:rPr>
      </w:pPr>
    </w:p>
    <w:p w:rsidR="00BA3CB1" w:rsidRDefault="00BA3CB1" w:rsidP="00BA3CB1">
      <w:pPr>
        <w:spacing w:line="360" w:lineRule="auto"/>
        <w:rPr>
          <w:rFonts w:ascii="Times New Roman" w:hAnsi="Times New Roman" w:cs="Times New Roman"/>
          <w:sz w:val="28"/>
        </w:rPr>
      </w:pPr>
    </w:p>
    <w:p w:rsidR="005753DA" w:rsidRDefault="005753DA" w:rsidP="00BA3CB1">
      <w:pPr>
        <w:spacing w:line="360" w:lineRule="auto"/>
        <w:rPr>
          <w:rFonts w:ascii="Times New Roman" w:hAnsi="Times New Roman" w:cs="Times New Roman"/>
          <w:sz w:val="28"/>
        </w:rPr>
      </w:pPr>
    </w:p>
    <w:p w:rsidR="005753DA" w:rsidRDefault="005753DA" w:rsidP="00BA3CB1">
      <w:pPr>
        <w:spacing w:line="360" w:lineRule="auto"/>
        <w:rPr>
          <w:rFonts w:ascii="Times New Roman" w:hAnsi="Times New Roman" w:cs="Times New Roman"/>
          <w:sz w:val="28"/>
        </w:rPr>
      </w:pPr>
    </w:p>
    <w:p w:rsidR="005753DA" w:rsidRDefault="005753DA" w:rsidP="00BA3CB1">
      <w:pPr>
        <w:spacing w:line="360" w:lineRule="auto"/>
        <w:rPr>
          <w:rFonts w:ascii="Times New Roman" w:hAnsi="Times New Roman" w:cs="Times New Roman"/>
          <w:sz w:val="28"/>
        </w:rPr>
      </w:pPr>
    </w:p>
    <w:p w:rsidR="005753DA" w:rsidRDefault="005753DA" w:rsidP="00BA3CB1">
      <w:pPr>
        <w:spacing w:line="360" w:lineRule="auto"/>
        <w:rPr>
          <w:rFonts w:ascii="Times New Roman" w:hAnsi="Times New Roman" w:cs="Times New Roman"/>
          <w:sz w:val="28"/>
        </w:rPr>
      </w:pPr>
    </w:p>
    <w:p w:rsidR="005753DA" w:rsidRDefault="005753DA" w:rsidP="00BA3CB1">
      <w:pPr>
        <w:spacing w:line="360" w:lineRule="auto"/>
        <w:rPr>
          <w:rFonts w:ascii="Times New Roman" w:hAnsi="Times New Roman" w:cs="Times New Roman"/>
          <w:b/>
          <w:sz w:val="28"/>
        </w:rPr>
      </w:pPr>
      <w:r w:rsidRPr="005753DA">
        <w:rPr>
          <w:rFonts w:ascii="Times New Roman" w:hAnsi="Times New Roman" w:cs="Times New Roman"/>
          <w:b/>
          <w:sz w:val="28"/>
        </w:rPr>
        <w:lastRenderedPageBreak/>
        <w:t>Приложение №</w:t>
      </w:r>
      <w:r w:rsidR="00E67D53">
        <w:rPr>
          <w:rFonts w:ascii="Times New Roman" w:hAnsi="Times New Roman" w:cs="Times New Roman"/>
          <w:b/>
          <w:sz w:val="28"/>
        </w:rPr>
        <w:t xml:space="preserve"> </w:t>
      </w:r>
      <w:r w:rsidRPr="005753DA">
        <w:rPr>
          <w:rFonts w:ascii="Times New Roman" w:hAnsi="Times New Roman" w:cs="Times New Roman"/>
          <w:b/>
          <w:sz w:val="28"/>
        </w:rPr>
        <w:t>5. «Русские самовары. Тверское чаепитие»</w:t>
      </w:r>
      <w:r>
        <w:rPr>
          <w:rStyle w:val="a5"/>
          <w:rFonts w:ascii="Times New Roman" w:hAnsi="Times New Roman" w:cs="Times New Roman"/>
          <w:b/>
          <w:sz w:val="28"/>
        </w:rPr>
        <w:footnoteReference w:id="139"/>
      </w:r>
    </w:p>
    <w:p w:rsidR="00126290" w:rsidRDefault="00126290" w:rsidP="00BA3CB1">
      <w:pPr>
        <w:spacing w:line="360" w:lineRule="auto"/>
        <w:rPr>
          <w:rFonts w:ascii="Times New Roman" w:hAnsi="Times New Roman" w:cs="Times New Roman"/>
          <w:b/>
          <w:sz w:val="28"/>
        </w:rPr>
      </w:pPr>
      <w:r w:rsidRPr="00126290">
        <w:rPr>
          <w:rFonts w:ascii="Times New Roman" w:hAnsi="Times New Roman" w:cs="Times New Roman"/>
          <w:b/>
          <w:noProof/>
          <w:sz w:val="28"/>
          <w:lang w:eastAsia="ru-RU"/>
        </w:rPr>
        <w:drawing>
          <wp:inline distT="0" distB="0" distL="0" distR="0" wp14:anchorId="53829577" wp14:editId="53ACCCB2">
            <wp:extent cx="5939790" cy="3941739"/>
            <wp:effectExtent l="0" t="0" r="3810" b="1905"/>
            <wp:docPr id="10" name="Рисунок 10" descr="ÐÐ°ÑÑÐ¸Ð½ÐºÐ¸ Ð¿Ð¾ Ð·Ð°Ð¿ÑÐ¾ÑÑ Ð¼ÑÐ·ÐµÑ ÑÐ²ÐµÑÑÐºÐ¾Ð³Ð¾ Ð±ÑÑÐ°  ÐºÑÐ¿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¼ÑÐ·ÐµÑ ÑÐ²ÐµÑÑÐºÐ¾Ð³Ð¾ Ð±ÑÑÐ°  ÐºÑÐ¿ÑÐ¾Ð²"/>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9790" cy="3941739"/>
                    </a:xfrm>
                    <a:prstGeom prst="rect">
                      <a:avLst/>
                    </a:prstGeom>
                    <a:noFill/>
                    <a:ln>
                      <a:noFill/>
                    </a:ln>
                  </pic:spPr>
                </pic:pic>
              </a:graphicData>
            </a:graphic>
          </wp:inline>
        </w:drawing>
      </w:r>
    </w:p>
    <w:p w:rsidR="00126290" w:rsidRPr="005753DA" w:rsidRDefault="00126290" w:rsidP="00BA3CB1">
      <w:pPr>
        <w:spacing w:line="360" w:lineRule="auto"/>
        <w:rPr>
          <w:rFonts w:ascii="Times New Roman" w:hAnsi="Times New Roman" w:cs="Times New Roman"/>
          <w:b/>
          <w:sz w:val="28"/>
        </w:rPr>
      </w:pPr>
      <w:r w:rsidRPr="00126290">
        <w:rPr>
          <w:rFonts w:ascii="Times New Roman" w:hAnsi="Times New Roman" w:cs="Times New Roman"/>
          <w:b/>
          <w:noProof/>
          <w:sz w:val="28"/>
          <w:lang w:eastAsia="ru-RU"/>
        </w:rPr>
        <w:drawing>
          <wp:inline distT="0" distB="0" distL="0" distR="0" wp14:anchorId="3B8DE22D" wp14:editId="4D2A9C4F">
            <wp:extent cx="5939790" cy="3943039"/>
            <wp:effectExtent l="0" t="0" r="3810" b="635"/>
            <wp:docPr id="11" name="Рисунок 11" descr="ÐÐ°ÑÑÐ¸Ð½ÐºÐ¸ Ð¿Ð¾ Ð·Ð°Ð¿ÑÐ¾ÑÑ Ð¼ÑÐ·ÐµÑ ÑÐ²ÐµÑÑÐºÐ¾Ð³Ð¾ Ð±ÑÑÐ°  ÐºÑÐ¿ÑÐ¾Ð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ÐÐ°ÑÑÐ¸Ð½ÐºÐ¸ Ð¿Ð¾ Ð·Ð°Ð¿ÑÐ¾ÑÑ Ð¼ÑÐ·ÐµÑ ÑÐ²ÐµÑÑÐºÐ¾Ð³Ð¾ Ð±ÑÑÐ°  ÐºÑÐ¿ÑÐ¾Ð²"/>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39790" cy="3943039"/>
                    </a:xfrm>
                    <a:prstGeom prst="rect">
                      <a:avLst/>
                    </a:prstGeom>
                    <a:noFill/>
                    <a:ln>
                      <a:noFill/>
                    </a:ln>
                  </pic:spPr>
                </pic:pic>
              </a:graphicData>
            </a:graphic>
          </wp:inline>
        </w:drawing>
      </w:r>
    </w:p>
    <w:sectPr w:rsidR="00126290" w:rsidRPr="005753DA" w:rsidSect="00346C04">
      <w:headerReference w:type="default" r:id="rId17"/>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B30" w:rsidRDefault="00656B30" w:rsidP="00346C04">
      <w:pPr>
        <w:spacing w:after="0" w:line="240" w:lineRule="auto"/>
      </w:pPr>
      <w:r>
        <w:separator/>
      </w:r>
    </w:p>
  </w:endnote>
  <w:endnote w:type="continuationSeparator" w:id="0">
    <w:p w:rsidR="00656B30" w:rsidRDefault="00656B30" w:rsidP="0034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B30" w:rsidRDefault="00656B30" w:rsidP="00346C04">
      <w:pPr>
        <w:spacing w:after="0" w:line="240" w:lineRule="auto"/>
      </w:pPr>
      <w:r>
        <w:separator/>
      </w:r>
    </w:p>
  </w:footnote>
  <w:footnote w:type="continuationSeparator" w:id="0">
    <w:p w:rsidR="00656B30" w:rsidRDefault="00656B30" w:rsidP="00346C04">
      <w:pPr>
        <w:spacing w:after="0" w:line="240" w:lineRule="auto"/>
      </w:pPr>
      <w:r>
        <w:continuationSeparator/>
      </w:r>
    </w:p>
  </w:footnote>
  <w:footnote w:id="1">
    <w:p w:rsidR="00656B30" w:rsidRPr="002A4FAC" w:rsidRDefault="00656B30" w:rsidP="002A4FAC">
      <w:pPr>
        <w:pStyle w:val="a3"/>
        <w:jc w:val="both"/>
        <w:rPr>
          <w:rFonts w:ascii="Times New Roman" w:hAnsi="Times New Roman" w:cs="Times New Roman"/>
          <w:sz w:val="24"/>
          <w:szCs w:val="24"/>
        </w:rPr>
      </w:pPr>
      <w:r w:rsidRPr="002A4FAC">
        <w:rPr>
          <w:rStyle w:val="a5"/>
          <w:rFonts w:ascii="Times New Roman" w:hAnsi="Times New Roman" w:cs="Times New Roman"/>
          <w:sz w:val="24"/>
          <w:szCs w:val="24"/>
        </w:rPr>
        <w:footnoteRef/>
      </w:r>
      <w:r w:rsidRPr="002A4FAC">
        <w:rPr>
          <w:rFonts w:ascii="Times New Roman" w:hAnsi="Times New Roman" w:cs="Times New Roman"/>
          <w:sz w:val="24"/>
          <w:szCs w:val="24"/>
        </w:rPr>
        <w:t xml:space="preserve"> Музеи Тверской области // Тверские </w:t>
      </w:r>
      <w:proofErr w:type="spellStart"/>
      <w:r w:rsidRPr="002A4FAC">
        <w:rPr>
          <w:rFonts w:ascii="Times New Roman" w:hAnsi="Times New Roman" w:cs="Times New Roman"/>
          <w:sz w:val="24"/>
          <w:szCs w:val="24"/>
        </w:rPr>
        <w:t>въдомости</w:t>
      </w:r>
      <w:proofErr w:type="spellEnd"/>
      <w:r w:rsidRPr="002A4FAC">
        <w:rPr>
          <w:rFonts w:ascii="Times New Roman" w:hAnsi="Times New Roman" w:cs="Times New Roman"/>
          <w:sz w:val="24"/>
          <w:szCs w:val="24"/>
        </w:rPr>
        <w:t xml:space="preserve">.  Тверь, 2017. [Электронный ресурс]. </w:t>
      </w:r>
      <w:r w:rsidRPr="002A4FAC">
        <w:rPr>
          <w:rFonts w:ascii="Times New Roman" w:hAnsi="Times New Roman" w:cs="Times New Roman"/>
          <w:sz w:val="24"/>
          <w:szCs w:val="24"/>
          <w:lang w:val="en-US"/>
        </w:rPr>
        <w:t>URL</w:t>
      </w:r>
      <w:r w:rsidRPr="002A4FAC">
        <w:rPr>
          <w:rFonts w:ascii="Times New Roman" w:hAnsi="Times New Roman" w:cs="Times New Roman"/>
          <w:sz w:val="24"/>
          <w:szCs w:val="24"/>
        </w:rPr>
        <w:t>:</w:t>
      </w:r>
      <w:r w:rsidRPr="002A4FAC">
        <w:rPr>
          <w:rFonts w:ascii="Times New Roman" w:hAnsi="Times New Roman" w:cs="Times New Roman"/>
          <w:sz w:val="24"/>
          <w:szCs w:val="24"/>
          <w:lang w:val="en-US"/>
        </w:rPr>
        <w:t>https</w:t>
      </w:r>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vedtver</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ru</w:t>
      </w:r>
      <w:proofErr w:type="spellEnd"/>
      <w:r w:rsidRPr="002A4FAC">
        <w:rPr>
          <w:rFonts w:ascii="Times New Roman" w:hAnsi="Times New Roman" w:cs="Times New Roman"/>
          <w:sz w:val="24"/>
          <w:szCs w:val="24"/>
        </w:rPr>
        <w:t>/</w:t>
      </w:r>
      <w:r w:rsidRPr="002A4FAC">
        <w:rPr>
          <w:rFonts w:ascii="Times New Roman" w:hAnsi="Times New Roman" w:cs="Times New Roman"/>
          <w:sz w:val="24"/>
          <w:szCs w:val="24"/>
          <w:lang w:val="en-US"/>
        </w:rPr>
        <w:t>news</w:t>
      </w:r>
      <w:r w:rsidRPr="002A4FAC">
        <w:rPr>
          <w:rFonts w:ascii="Times New Roman" w:hAnsi="Times New Roman" w:cs="Times New Roman"/>
          <w:sz w:val="24"/>
          <w:szCs w:val="24"/>
        </w:rPr>
        <w:t>/</w:t>
      </w:r>
      <w:r w:rsidRPr="002A4FAC">
        <w:rPr>
          <w:rFonts w:ascii="Times New Roman" w:hAnsi="Times New Roman" w:cs="Times New Roman"/>
          <w:sz w:val="24"/>
          <w:szCs w:val="24"/>
          <w:lang w:val="en-US"/>
        </w:rPr>
        <w:t>society</w:t>
      </w:r>
      <w:r w:rsidRPr="002A4FAC">
        <w:rPr>
          <w:rFonts w:ascii="Times New Roman" w:hAnsi="Times New Roman" w:cs="Times New Roman"/>
          <w:sz w:val="24"/>
          <w:szCs w:val="24"/>
        </w:rPr>
        <w:t>/</w:t>
      </w:r>
      <w:r w:rsidRPr="002A4FAC">
        <w:rPr>
          <w:rFonts w:ascii="Times New Roman" w:hAnsi="Times New Roman" w:cs="Times New Roman"/>
          <w:sz w:val="24"/>
          <w:szCs w:val="24"/>
          <w:lang w:val="en-US"/>
        </w:rPr>
        <w:t>v</w:t>
      </w:r>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tverskoy</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oblasti</w:t>
      </w:r>
      <w:proofErr w:type="spellEnd"/>
      <w:r w:rsidRPr="002A4FAC">
        <w:rPr>
          <w:rFonts w:ascii="Times New Roman" w:hAnsi="Times New Roman" w:cs="Times New Roman"/>
          <w:sz w:val="24"/>
          <w:szCs w:val="24"/>
        </w:rPr>
        <w:t>-</w:t>
      </w:r>
      <w:r w:rsidRPr="002A4FAC">
        <w:rPr>
          <w:rFonts w:ascii="Times New Roman" w:hAnsi="Times New Roman" w:cs="Times New Roman"/>
          <w:sz w:val="24"/>
          <w:szCs w:val="24"/>
          <w:lang w:val="en-US"/>
        </w:rPr>
        <w:t>v</w:t>
      </w:r>
      <w:r w:rsidRPr="002A4FAC">
        <w:rPr>
          <w:rFonts w:ascii="Times New Roman" w:hAnsi="Times New Roman" w:cs="Times New Roman"/>
          <w:sz w:val="24"/>
          <w:szCs w:val="24"/>
        </w:rPr>
        <w:t>-2017-</w:t>
      </w:r>
      <w:proofErr w:type="spellStart"/>
      <w:r w:rsidRPr="002A4FAC">
        <w:rPr>
          <w:rFonts w:ascii="Times New Roman" w:hAnsi="Times New Roman" w:cs="Times New Roman"/>
          <w:sz w:val="24"/>
          <w:szCs w:val="24"/>
          <w:lang w:val="en-US"/>
        </w:rPr>
        <w:t>godu</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na</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restavraciyu</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pamyatnikov</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napravyat</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bolee</w:t>
      </w:r>
      <w:proofErr w:type="spellEnd"/>
      <w:r w:rsidRPr="002A4FAC">
        <w:rPr>
          <w:rFonts w:ascii="Times New Roman" w:hAnsi="Times New Roman" w:cs="Times New Roman"/>
          <w:sz w:val="24"/>
          <w:szCs w:val="24"/>
        </w:rPr>
        <w:t>-200-</w:t>
      </w:r>
      <w:proofErr w:type="spellStart"/>
      <w:r w:rsidRPr="002A4FAC">
        <w:rPr>
          <w:rFonts w:ascii="Times New Roman" w:hAnsi="Times New Roman" w:cs="Times New Roman"/>
          <w:sz w:val="24"/>
          <w:szCs w:val="24"/>
          <w:lang w:val="en-US"/>
        </w:rPr>
        <w:t>mln</w:t>
      </w:r>
      <w:proofErr w:type="spellEnd"/>
      <w:r w:rsidRPr="002A4FAC">
        <w:rPr>
          <w:rFonts w:ascii="Times New Roman" w:hAnsi="Times New Roman" w:cs="Times New Roman"/>
          <w:sz w:val="24"/>
          <w:szCs w:val="24"/>
        </w:rPr>
        <w:t>-</w:t>
      </w:r>
      <w:proofErr w:type="spellStart"/>
      <w:r w:rsidRPr="002A4FAC">
        <w:rPr>
          <w:rFonts w:ascii="Times New Roman" w:hAnsi="Times New Roman" w:cs="Times New Roman"/>
          <w:sz w:val="24"/>
          <w:szCs w:val="24"/>
          <w:lang w:val="en-US"/>
        </w:rPr>
        <w:t>rubley</w:t>
      </w:r>
      <w:proofErr w:type="spellEnd"/>
      <w:r w:rsidRPr="002A4FAC">
        <w:rPr>
          <w:rFonts w:ascii="Times New Roman" w:hAnsi="Times New Roman" w:cs="Times New Roman"/>
          <w:sz w:val="24"/>
          <w:szCs w:val="24"/>
        </w:rPr>
        <w:t>.  (Дата обращения:</w:t>
      </w:r>
      <w:r>
        <w:rPr>
          <w:rFonts w:ascii="Times New Roman" w:hAnsi="Times New Roman" w:cs="Times New Roman"/>
          <w:sz w:val="24"/>
          <w:szCs w:val="24"/>
        </w:rPr>
        <w:t xml:space="preserve"> 25.11.2018</w:t>
      </w:r>
      <w:r w:rsidRPr="002A4FAC">
        <w:rPr>
          <w:rFonts w:ascii="Times New Roman" w:hAnsi="Times New Roman" w:cs="Times New Roman"/>
          <w:sz w:val="24"/>
          <w:szCs w:val="24"/>
        </w:rPr>
        <w:t>).</w:t>
      </w:r>
    </w:p>
  </w:footnote>
  <w:footnote w:id="2">
    <w:p w:rsidR="00656B30" w:rsidRPr="00EA65CD" w:rsidRDefault="00656B30">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Основы законодательства Российской Федерации о культуре от 09.10.1992 № 3612-1. // Собрание законодательства РФ. </w:t>
      </w:r>
      <w:proofErr w:type="spellStart"/>
      <w:r w:rsidRPr="00EA65CD">
        <w:rPr>
          <w:rFonts w:ascii="Times New Roman" w:hAnsi="Times New Roman" w:cs="Times New Roman"/>
          <w:sz w:val="24"/>
          <w:szCs w:val="24"/>
        </w:rPr>
        <w:t>Б.м</w:t>
      </w:r>
      <w:proofErr w:type="spellEnd"/>
      <w:r w:rsidRPr="00EA65CD">
        <w:rPr>
          <w:rFonts w:ascii="Times New Roman" w:hAnsi="Times New Roman" w:cs="Times New Roman"/>
          <w:sz w:val="24"/>
          <w:szCs w:val="24"/>
        </w:rPr>
        <w:t xml:space="preserve">., </w:t>
      </w:r>
      <w:proofErr w:type="spellStart"/>
      <w:proofErr w:type="gramStart"/>
      <w:r w:rsidRPr="00EA65CD">
        <w:rPr>
          <w:rFonts w:ascii="Times New Roman" w:hAnsi="Times New Roman" w:cs="Times New Roman"/>
          <w:sz w:val="24"/>
          <w:szCs w:val="24"/>
        </w:rPr>
        <w:t>б</w:t>
      </w:r>
      <w:proofErr w:type="gramEnd"/>
      <w:r w:rsidRPr="00EA65CD">
        <w:rPr>
          <w:rFonts w:ascii="Times New Roman" w:hAnsi="Times New Roman" w:cs="Times New Roman"/>
          <w:sz w:val="24"/>
          <w:szCs w:val="24"/>
        </w:rPr>
        <w:t>.г</w:t>
      </w:r>
      <w:proofErr w:type="spellEnd"/>
      <w:r w:rsidRPr="00EA65CD">
        <w:rPr>
          <w:rFonts w:ascii="Times New Roman" w:hAnsi="Times New Roman" w:cs="Times New Roman"/>
          <w:sz w:val="24"/>
          <w:szCs w:val="24"/>
        </w:rPr>
        <w:t>. [Электронный ресурс]. URL:www.consultant.ru. (дата обращения: 16.05.2017).</w:t>
      </w:r>
    </w:p>
  </w:footnote>
  <w:footnote w:id="3">
    <w:p w:rsidR="00656B30" w:rsidRPr="00EA65CD" w:rsidRDefault="00656B30" w:rsidP="00817769">
      <w:pPr>
        <w:pStyle w:val="a3"/>
        <w:jc w:val="both"/>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ФЗ от 26.05.1996 № 54 – ФЗ (ред. от 03.07.2016) «О Музейном фонде Российской Федерации и музеях Российской Федерации» // Собрание законодательства РФ.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 xml:space="preserve">. </w:t>
      </w:r>
      <w:r w:rsidRPr="00EA65CD">
        <w:rPr>
          <w:rFonts w:ascii="Times New Roman" w:hAnsi="Times New Roman" w:cs="Times New Roman"/>
          <w:sz w:val="24"/>
          <w:szCs w:val="24"/>
        </w:rPr>
        <w:t>[Электронный ресурс]. URL:www.consultant.ru. (дата обращения: 29.11.2017).</w:t>
      </w:r>
    </w:p>
  </w:footnote>
  <w:footnote w:id="4">
    <w:p w:rsidR="00656B30" w:rsidRPr="00EA65CD" w:rsidRDefault="00656B30">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r w:rsidRPr="00AB644D">
        <w:rPr>
          <w:rFonts w:ascii="Times New Roman" w:hAnsi="Times New Roman" w:cs="Times New Roman"/>
          <w:sz w:val="24"/>
          <w:szCs w:val="24"/>
        </w:rPr>
        <w:t xml:space="preserve">Стратегия развития туризма в Тверской области до 2020 г. // Электронный фонд правовой и нормативно-технической документации. </w:t>
      </w:r>
      <w:proofErr w:type="spellStart"/>
      <w:r w:rsidRPr="00AB644D">
        <w:rPr>
          <w:rFonts w:ascii="Times New Roman" w:hAnsi="Times New Roman" w:cs="Times New Roman"/>
          <w:sz w:val="24"/>
          <w:szCs w:val="24"/>
        </w:rPr>
        <w:t>Б.м</w:t>
      </w:r>
      <w:proofErr w:type="spellEnd"/>
      <w:r w:rsidRPr="00AB644D">
        <w:rPr>
          <w:rFonts w:ascii="Times New Roman" w:hAnsi="Times New Roman" w:cs="Times New Roman"/>
          <w:sz w:val="24"/>
          <w:szCs w:val="24"/>
        </w:rPr>
        <w:t xml:space="preserve">., </w:t>
      </w:r>
      <w:proofErr w:type="spellStart"/>
      <w:r w:rsidRPr="00AB644D">
        <w:rPr>
          <w:rFonts w:ascii="Times New Roman" w:hAnsi="Times New Roman" w:cs="Times New Roman"/>
          <w:sz w:val="24"/>
          <w:szCs w:val="24"/>
        </w:rPr>
        <w:t>б.г</w:t>
      </w:r>
      <w:proofErr w:type="spellEnd"/>
      <w:r w:rsidRPr="00AB644D">
        <w:rPr>
          <w:rFonts w:ascii="Times New Roman" w:hAnsi="Times New Roman" w:cs="Times New Roman"/>
          <w:sz w:val="24"/>
          <w:szCs w:val="24"/>
        </w:rPr>
        <w:t xml:space="preserve">. [Электронный ресурс]. </w:t>
      </w:r>
      <w:r w:rsidRPr="00AB644D">
        <w:rPr>
          <w:rFonts w:ascii="Times New Roman" w:hAnsi="Times New Roman" w:cs="Times New Roman"/>
          <w:sz w:val="24"/>
          <w:szCs w:val="24"/>
          <w:lang w:val="en-US"/>
        </w:rPr>
        <w:t>URL</w:t>
      </w:r>
      <w:r w:rsidRPr="00AB644D">
        <w:rPr>
          <w:rFonts w:ascii="Times New Roman" w:hAnsi="Times New Roman" w:cs="Times New Roman"/>
          <w:sz w:val="24"/>
          <w:szCs w:val="24"/>
        </w:rPr>
        <w:t xml:space="preserve">: </w:t>
      </w:r>
      <w:r w:rsidRPr="00AB644D">
        <w:rPr>
          <w:rFonts w:ascii="Times New Roman" w:hAnsi="Times New Roman" w:cs="Times New Roman"/>
          <w:sz w:val="24"/>
          <w:szCs w:val="24"/>
          <w:lang w:val="en-US"/>
        </w:rPr>
        <w:t>https</w:t>
      </w:r>
      <w:r w:rsidRPr="00AB644D">
        <w:rPr>
          <w:rFonts w:ascii="Times New Roman" w:hAnsi="Times New Roman" w:cs="Times New Roman"/>
          <w:sz w:val="24"/>
          <w:szCs w:val="24"/>
        </w:rPr>
        <w:t>://</w:t>
      </w:r>
      <w:r w:rsidRPr="00AB644D">
        <w:rPr>
          <w:rFonts w:ascii="Times New Roman" w:hAnsi="Times New Roman" w:cs="Times New Roman"/>
          <w:sz w:val="24"/>
          <w:szCs w:val="24"/>
          <w:lang w:val="en-US"/>
        </w:rPr>
        <w:t>docs</w:t>
      </w:r>
      <w:r w:rsidRPr="00AB644D">
        <w:rPr>
          <w:rFonts w:ascii="Times New Roman" w:hAnsi="Times New Roman" w:cs="Times New Roman"/>
          <w:sz w:val="24"/>
          <w:szCs w:val="24"/>
        </w:rPr>
        <w:t>.</w:t>
      </w:r>
      <w:proofErr w:type="spellStart"/>
      <w:r w:rsidRPr="00AB644D">
        <w:rPr>
          <w:rFonts w:ascii="Times New Roman" w:hAnsi="Times New Roman" w:cs="Times New Roman"/>
          <w:sz w:val="24"/>
          <w:szCs w:val="24"/>
          <w:lang w:val="en-US"/>
        </w:rPr>
        <w:t>cntd</w:t>
      </w:r>
      <w:proofErr w:type="spellEnd"/>
      <w:r w:rsidRPr="00AB644D">
        <w:rPr>
          <w:rFonts w:ascii="Times New Roman" w:hAnsi="Times New Roman" w:cs="Times New Roman"/>
          <w:sz w:val="24"/>
          <w:szCs w:val="24"/>
        </w:rPr>
        <w:t>.</w:t>
      </w:r>
      <w:proofErr w:type="spellStart"/>
      <w:r w:rsidRPr="00AB644D">
        <w:rPr>
          <w:rFonts w:ascii="Times New Roman" w:hAnsi="Times New Roman" w:cs="Times New Roman"/>
          <w:sz w:val="24"/>
          <w:szCs w:val="24"/>
          <w:lang w:val="en-US"/>
        </w:rPr>
        <w:t>ru</w:t>
      </w:r>
      <w:proofErr w:type="spellEnd"/>
      <w:r w:rsidRPr="00AB644D">
        <w:rPr>
          <w:rFonts w:ascii="Times New Roman" w:hAnsi="Times New Roman" w:cs="Times New Roman"/>
          <w:sz w:val="24"/>
          <w:szCs w:val="24"/>
        </w:rPr>
        <w:t>/</w:t>
      </w:r>
      <w:r w:rsidRPr="00AB644D">
        <w:rPr>
          <w:rFonts w:ascii="Times New Roman" w:hAnsi="Times New Roman" w:cs="Times New Roman"/>
          <w:sz w:val="24"/>
          <w:szCs w:val="24"/>
          <w:lang w:val="en-US"/>
        </w:rPr>
        <w:t>document</w:t>
      </w:r>
      <w:r w:rsidRPr="00AB644D">
        <w:rPr>
          <w:rFonts w:ascii="Times New Roman" w:hAnsi="Times New Roman" w:cs="Times New Roman"/>
          <w:sz w:val="24"/>
          <w:szCs w:val="24"/>
        </w:rPr>
        <w:t>/430628877</w:t>
      </w:r>
    </w:p>
  </w:footnote>
  <w:footnote w:id="5">
    <w:p w:rsidR="00656B30" w:rsidRPr="00EA65CD" w:rsidRDefault="00656B30" w:rsidP="007353EC">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Левыкин К.Г. </w:t>
      </w:r>
      <w:proofErr w:type="spellStart"/>
      <w:r w:rsidRPr="00EA65CD">
        <w:rPr>
          <w:rFonts w:ascii="Times New Roman" w:hAnsi="Times New Roman" w:cs="Times New Roman"/>
          <w:sz w:val="24"/>
          <w:szCs w:val="24"/>
        </w:rPr>
        <w:t>Хербст</w:t>
      </w:r>
      <w:proofErr w:type="spellEnd"/>
      <w:r w:rsidRPr="00EA65CD">
        <w:rPr>
          <w:rFonts w:ascii="Times New Roman" w:hAnsi="Times New Roman" w:cs="Times New Roman"/>
          <w:sz w:val="24"/>
          <w:szCs w:val="24"/>
        </w:rPr>
        <w:t xml:space="preserve"> В. Музееведение. Музеи исторического профиля. М., 1988. </w:t>
      </w:r>
    </w:p>
  </w:footnote>
  <w:footnote w:id="6">
    <w:p w:rsidR="00656B30" w:rsidRPr="002C6A5A" w:rsidRDefault="00656B30" w:rsidP="007353EC">
      <w:pPr>
        <w:pStyle w:val="a3"/>
        <w:rPr>
          <w:rFonts w:ascii="Times New Roman" w:hAnsi="Times New Roman" w:cs="Times New Roman"/>
          <w:sz w:val="24"/>
          <w:szCs w:val="24"/>
        </w:rPr>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w:t>
      </w:r>
      <w:proofErr w:type="spellStart"/>
      <w:r>
        <w:rPr>
          <w:rFonts w:ascii="Times New Roman" w:hAnsi="Times New Roman" w:cs="Times New Roman"/>
          <w:sz w:val="24"/>
          <w:szCs w:val="24"/>
        </w:rPr>
        <w:t>Каулен</w:t>
      </w:r>
      <w:proofErr w:type="spellEnd"/>
      <w:r>
        <w:rPr>
          <w:rFonts w:ascii="Times New Roman" w:hAnsi="Times New Roman" w:cs="Times New Roman"/>
          <w:sz w:val="24"/>
          <w:szCs w:val="24"/>
        </w:rPr>
        <w:t xml:space="preserve"> М.Е. // </w:t>
      </w:r>
      <w:r w:rsidRPr="002C6A5A">
        <w:rPr>
          <w:rFonts w:ascii="Times New Roman" w:hAnsi="Times New Roman" w:cs="Times New Roman"/>
          <w:sz w:val="24"/>
          <w:szCs w:val="24"/>
        </w:rPr>
        <w:t xml:space="preserve">Российская музейная энциклопедия. М., 2001. В 2 Т., Т.1. </w:t>
      </w:r>
    </w:p>
  </w:footnote>
  <w:footnote w:id="7">
    <w:p w:rsidR="00656B30" w:rsidRPr="002C6A5A" w:rsidRDefault="00656B30" w:rsidP="007353EC">
      <w:pPr>
        <w:pStyle w:val="a3"/>
        <w:rPr>
          <w:rFonts w:ascii="Times New Roman" w:hAnsi="Times New Roman" w:cs="Times New Roman"/>
          <w:sz w:val="24"/>
          <w:szCs w:val="24"/>
        </w:rPr>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w:t>
      </w:r>
      <w:proofErr w:type="spellStart"/>
      <w:r w:rsidRPr="002C6A5A">
        <w:rPr>
          <w:rFonts w:ascii="Times New Roman" w:hAnsi="Times New Roman" w:cs="Times New Roman"/>
          <w:sz w:val="24"/>
          <w:szCs w:val="24"/>
        </w:rPr>
        <w:t>Шулепова</w:t>
      </w:r>
      <w:proofErr w:type="spellEnd"/>
      <w:r w:rsidRPr="002C6A5A">
        <w:rPr>
          <w:rFonts w:ascii="Times New Roman" w:hAnsi="Times New Roman" w:cs="Times New Roman"/>
          <w:sz w:val="24"/>
          <w:szCs w:val="24"/>
        </w:rPr>
        <w:t xml:space="preserve"> Э.А. Основы музееведения. Учебное пособие. М., 2005.</w:t>
      </w:r>
    </w:p>
  </w:footnote>
  <w:footnote w:id="8">
    <w:p w:rsidR="00656B30" w:rsidRDefault="00656B30" w:rsidP="007353EC">
      <w:pPr>
        <w:pStyle w:val="a3"/>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Юренева Т.Ю. Музееведение. М., 2006.</w:t>
      </w:r>
    </w:p>
  </w:footnote>
  <w:footnote w:id="9">
    <w:p w:rsidR="00656B30" w:rsidRPr="005753DA" w:rsidRDefault="00656B30" w:rsidP="007353EC">
      <w:pPr>
        <w:pStyle w:val="a3"/>
        <w:rPr>
          <w:rFonts w:ascii="Times New Roman" w:hAnsi="Times New Roman" w:cs="Times New Roman"/>
          <w:sz w:val="24"/>
          <w:szCs w:val="24"/>
        </w:rPr>
      </w:pPr>
      <w:r w:rsidRPr="005753DA">
        <w:rPr>
          <w:rStyle w:val="a5"/>
          <w:rFonts w:ascii="Times New Roman" w:hAnsi="Times New Roman" w:cs="Times New Roman"/>
          <w:sz w:val="24"/>
          <w:szCs w:val="24"/>
        </w:rPr>
        <w:footnoteRef/>
      </w:r>
      <w:r w:rsidRPr="005753DA">
        <w:rPr>
          <w:rFonts w:ascii="Times New Roman" w:hAnsi="Times New Roman" w:cs="Times New Roman"/>
          <w:sz w:val="24"/>
          <w:szCs w:val="24"/>
        </w:rPr>
        <w:t xml:space="preserve"> </w:t>
      </w:r>
      <w:proofErr w:type="spellStart"/>
      <w:r w:rsidRPr="005753DA">
        <w:rPr>
          <w:rFonts w:ascii="Times New Roman" w:hAnsi="Times New Roman" w:cs="Times New Roman"/>
          <w:sz w:val="24"/>
          <w:szCs w:val="24"/>
        </w:rPr>
        <w:t>Шляхтина</w:t>
      </w:r>
      <w:proofErr w:type="spellEnd"/>
      <w:r w:rsidRPr="005753DA">
        <w:rPr>
          <w:rFonts w:ascii="Times New Roman" w:hAnsi="Times New Roman" w:cs="Times New Roman"/>
          <w:sz w:val="24"/>
          <w:szCs w:val="24"/>
        </w:rPr>
        <w:t xml:space="preserve"> Л.М. Основы музейного дела. М., 2009.</w:t>
      </w:r>
    </w:p>
  </w:footnote>
  <w:footnote w:id="10">
    <w:p w:rsidR="00656B30" w:rsidRPr="005753DA" w:rsidRDefault="00656B30" w:rsidP="007353EC">
      <w:pPr>
        <w:pStyle w:val="a3"/>
        <w:rPr>
          <w:rFonts w:ascii="Times New Roman" w:hAnsi="Times New Roman" w:cs="Times New Roman"/>
          <w:sz w:val="24"/>
          <w:szCs w:val="24"/>
        </w:rPr>
      </w:pPr>
      <w:r w:rsidRPr="005753DA">
        <w:rPr>
          <w:rStyle w:val="a5"/>
          <w:rFonts w:ascii="Times New Roman" w:hAnsi="Times New Roman" w:cs="Times New Roman"/>
          <w:sz w:val="24"/>
          <w:szCs w:val="24"/>
        </w:rPr>
        <w:footnoteRef/>
      </w:r>
      <w:r w:rsidRPr="005753DA">
        <w:rPr>
          <w:rFonts w:ascii="Times New Roman" w:hAnsi="Times New Roman" w:cs="Times New Roman"/>
          <w:sz w:val="24"/>
          <w:szCs w:val="24"/>
        </w:rPr>
        <w:t xml:space="preserve"> </w:t>
      </w:r>
      <w:proofErr w:type="spellStart"/>
      <w:r w:rsidRPr="005753DA">
        <w:rPr>
          <w:rFonts w:ascii="Times New Roman" w:hAnsi="Times New Roman" w:cs="Times New Roman"/>
          <w:sz w:val="24"/>
          <w:szCs w:val="24"/>
        </w:rPr>
        <w:t>Тельчаров</w:t>
      </w:r>
      <w:proofErr w:type="spellEnd"/>
      <w:r w:rsidRPr="005753DA">
        <w:rPr>
          <w:rFonts w:ascii="Times New Roman" w:hAnsi="Times New Roman" w:cs="Times New Roman"/>
          <w:sz w:val="24"/>
          <w:szCs w:val="24"/>
        </w:rPr>
        <w:t xml:space="preserve"> А.Д. Музееведение. М., 2011.</w:t>
      </w:r>
    </w:p>
  </w:footnote>
  <w:footnote w:id="11">
    <w:p w:rsidR="00656B30" w:rsidRDefault="00656B30">
      <w:pPr>
        <w:pStyle w:val="a3"/>
      </w:pPr>
      <w:r w:rsidRPr="005753DA">
        <w:rPr>
          <w:rStyle w:val="a5"/>
          <w:rFonts w:ascii="Times New Roman" w:hAnsi="Times New Roman" w:cs="Times New Roman"/>
          <w:sz w:val="24"/>
          <w:szCs w:val="24"/>
        </w:rPr>
        <w:footnoteRef/>
      </w:r>
      <w:r w:rsidRPr="005753DA">
        <w:rPr>
          <w:rFonts w:ascii="Times New Roman" w:hAnsi="Times New Roman" w:cs="Times New Roman"/>
          <w:sz w:val="24"/>
          <w:szCs w:val="24"/>
        </w:rPr>
        <w:t xml:space="preserve"> </w:t>
      </w:r>
      <w:proofErr w:type="spellStart"/>
      <w:r w:rsidRPr="005753DA">
        <w:rPr>
          <w:rFonts w:ascii="Times New Roman" w:hAnsi="Times New Roman" w:cs="Times New Roman"/>
          <w:sz w:val="24"/>
          <w:szCs w:val="24"/>
        </w:rPr>
        <w:t>Давлет</w:t>
      </w:r>
      <w:proofErr w:type="spellEnd"/>
      <w:r w:rsidRPr="005753DA">
        <w:rPr>
          <w:rFonts w:ascii="Times New Roman" w:hAnsi="Times New Roman" w:cs="Times New Roman"/>
          <w:sz w:val="24"/>
          <w:szCs w:val="24"/>
        </w:rPr>
        <w:t xml:space="preserve">-Кильдеева Н.Г. Развитие музейного сервиса в России // Гуманитарные, социально-экономические и общественные науки.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r w:rsidRPr="005753DA">
        <w:rPr>
          <w:rFonts w:ascii="Times New Roman" w:hAnsi="Times New Roman" w:cs="Times New Roman"/>
          <w:sz w:val="24"/>
          <w:szCs w:val="24"/>
        </w:rPr>
        <w:t>2012. №3. [Электронный ресурс]. URL: http://www.online-science.ru/m/products/cultyrology/gid130/pg0/. (Дата обращения: 15.05.2018).</w:t>
      </w:r>
    </w:p>
  </w:footnote>
  <w:footnote w:id="12">
    <w:p w:rsidR="00656B30" w:rsidRPr="005753DA" w:rsidRDefault="00656B30" w:rsidP="00674DA0">
      <w:pPr>
        <w:pStyle w:val="a3"/>
        <w:jc w:val="both"/>
        <w:rPr>
          <w:rFonts w:ascii="Times New Roman" w:hAnsi="Times New Roman" w:cs="Times New Roman"/>
          <w:sz w:val="24"/>
          <w:szCs w:val="24"/>
        </w:rPr>
      </w:pPr>
      <w:r w:rsidRPr="005753DA">
        <w:rPr>
          <w:rStyle w:val="a5"/>
          <w:rFonts w:ascii="Times New Roman" w:hAnsi="Times New Roman" w:cs="Times New Roman"/>
          <w:sz w:val="24"/>
          <w:szCs w:val="24"/>
        </w:rPr>
        <w:footnoteRef/>
      </w:r>
      <w:r w:rsidRPr="005753DA">
        <w:rPr>
          <w:rFonts w:ascii="Times New Roman" w:hAnsi="Times New Roman" w:cs="Times New Roman"/>
          <w:sz w:val="24"/>
          <w:szCs w:val="24"/>
        </w:rPr>
        <w:t xml:space="preserve"> Цветкова Д.Н. Музей в социокультурном пространстве провинциального города // Современные тенденции развития мировой, национальной и региональной индустрии гостеприимства. Тверь, 2012. С. 246–251.</w:t>
      </w:r>
    </w:p>
  </w:footnote>
  <w:footnote w:id="13">
    <w:p w:rsidR="00656B30" w:rsidRPr="002C6A5A" w:rsidRDefault="00656B30" w:rsidP="00674DA0">
      <w:pPr>
        <w:pStyle w:val="a3"/>
        <w:jc w:val="both"/>
        <w:rPr>
          <w:rFonts w:ascii="Times New Roman" w:hAnsi="Times New Roman" w:cs="Times New Roman"/>
          <w:sz w:val="24"/>
          <w:szCs w:val="24"/>
        </w:rPr>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w:t>
      </w:r>
      <w:r w:rsidRPr="002C6A5A">
        <w:rPr>
          <w:rFonts w:ascii="Times New Roman" w:hAnsi="Times New Roman" w:cs="Times New Roman"/>
          <w:sz w:val="24"/>
          <w:szCs w:val="24"/>
        </w:rPr>
        <w:t>Старикова Ю.Л. Музееведение.</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2C6A5A">
        <w:rPr>
          <w:rFonts w:ascii="Times New Roman" w:hAnsi="Times New Roman" w:cs="Times New Roman"/>
          <w:sz w:val="24"/>
          <w:szCs w:val="24"/>
        </w:rPr>
        <w:t xml:space="preserve"> [Электронный ресурс]. URL:https://www.biblioclub.ru. (Дата обращения: 18.11.2017).</w:t>
      </w:r>
    </w:p>
  </w:footnote>
  <w:footnote w:id="14">
    <w:p w:rsidR="00656B30" w:rsidRDefault="00656B30" w:rsidP="00674DA0">
      <w:pPr>
        <w:pStyle w:val="a3"/>
        <w:jc w:val="both"/>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Коллекция // Академик.</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2C6A5A">
        <w:rPr>
          <w:rFonts w:ascii="Times New Roman" w:hAnsi="Times New Roman" w:cs="Times New Roman"/>
          <w:sz w:val="24"/>
          <w:szCs w:val="24"/>
        </w:rPr>
        <w:t xml:space="preserve"> [Электронный ресурс]. URL:dic.akademik.ru. (Дата обращения: 24.11.2017).</w:t>
      </w:r>
    </w:p>
  </w:footnote>
  <w:footnote w:id="15">
    <w:p w:rsidR="00656B30" w:rsidRPr="007D6B92" w:rsidRDefault="00656B30" w:rsidP="00674DA0">
      <w:pPr>
        <w:pStyle w:val="a3"/>
        <w:jc w:val="both"/>
        <w:rPr>
          <w:rFonts w:ascii="Times New Roman" w:hAnsi="Times New Roman" w:cs="Times New Roman"/>
          <w:sz w:val="24"/>
          <w:szCs w:val="24"/>
        </w:rPr>
      </w:pPr>
      <w:r w:rsidRPr="007D6B92">
        <w:rPr>
          <w:rStyle w:val="a5"/>
          <w:rFonts w:ascii="Times New Roman" w:hAnsi="Times New Roman" w:cs="Times New Roman"/>
          <w:sz w:val="24"/>
          <w:szCs w:val="24"/>
        </w:rPr>
        <w:footnoteRef/>
      </w:r>
      <w:r w:rsidRPr="007D6B92">
        <w:rPr>
          <w:rFonts w:ascii="Times New Roman" w:hAnsi="Times New Roman" w:cs="Times New Roman"/>
          <w:sz w:val="24"/>
          <w:szCs w:val="24"/>
        </w:rPr>
        <w:t xml:space="preserve"> Музеи Тверской области // Тверские </w:t>
      </w:r>
      <w:proofErr w:type="spellStart"/>
      <w:r w:rsidRPr="007D6B92">
        <w:rPr>
          <w:rFonts w:ascii="Times New Roman" w:hAnsi="Times New Roman" w:cs="Times New Roman"/>
          <w:sz w:val="24"/>
          <w:szCs w:val="24"/>
        </w:rPr>
        <w:t>въдомости</w:t>
      </w:r>
      <w:proofErr w:type="spellEnd"/>
      <w:r w:rsidRPr="007D6B92">
        <w:rPr>
          <w:rFonts w:ascii="Times New Roman" w:hAnsi="Times New Roman" w:cs="Times New Roman"/>
          <w:sz w:val="24"/>
          <w:szCs w:val="24"/>
        </w:rPr>
        <w:t>.  Тверь, 2017. [Электронный ресурс]. URL:https://vedtver.ru/news/society/v-tverskoy-oblasti-v-2017-godu-na-restavraciyu-pamyatnikov-napravyat-bolee-200-mln-rubley.  (Дата обращения: 25.11.2018).</w:t>
      </w:r>
    </w:p>
  </w:footnote>
  <w:footnote w:id="16">
    <w:p w:rsidR="00656B30" w:rsidRPr="002C6A5A" w:rsidRDefault="00656B30" w:rsidP="00674DA0">
      <w:pPr>
        <w:pStyle w:val="a3"/>
        <w:jc w:val="both"/>
        <w:rPr>
          <w:rFonts w:ascii="Times New Roman" w:hAnsi="Times New Roman" w:cs="Times New Roman"/>
          <w:sz w:val="24"/>
          <w:szCs w:val="24"/>
        </w:rPr>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Музей тверского быта // Музеи Твери.</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2C6A5A">
        <w:rPr>
          <w:rFonts w:ascii="Times New Roman" w:hAnsi="Times New Roman" w:cs="Times New Roman"/>
          <w:sz w:val="24"/>
          <w:szCs w:val="24"/>
        </w:rPr>
        <w:t xml:space="preserve"> [Электронный ресурс]. URL: http://tverru.ru/museums/tverskog//o_byta.htm (Дата обращения: 14.02.2018)</w:t>
      </w:r>
    </w:p>
  </w:footnote>
  <w:footnote w:id="17">
    <w:p w:rsidR="00656B30" w:rsidRPr="002C6A5A" w:rsidRDefault="00656B30" w:rsidP="007353EC">
      <w:pPr>
        <w:pStyle w:val="a3"/>
        <w:jc w:val="both"/>
        <w:rPr>
          <w:rFonts w:ascii="Times New Roman" w:hAnsi="Times New Roman" w:cs="Times New Roman"/>
          <w:sz w:val="24"/>
          <w:szCs w:val="24"/>
        </w:rPr>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Музей тверского быта // Музеи России.</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2C6A5A">
        <w:rPr>
          <w:rFonts w:ascii="Times New Roman" w:hAnsi="Times New Roman" w:cs="Times New Roman"/>
          <w:sz w:val="24"/>
          <w:szCs w:val="24"/>
        </w:rPr>
        <w:t xml:space="preserve"> [Электронный ресурс]. URL: http://www.museum.ru/M1966. (Дата обращения: 29.01.2018).  </w:t>
      </w:r>
    </w:p>
  </w:footnote>
  <w:footnote w:id="18">
    <w:p w:rsidR="00656B30" w:rsidRPr="002C6A5A" w:rsidRDefault="00656B30" w:rsidP="007353EC">
      <w:pPr>
        <w:pStyle w:val="a3"/>
        <w:jc w:val="both"/>
        <w:rPr>
          <w:rFonts w:ascii="Times New Roman" w:hAnsi="Times New Roman" w:cs="Times New Roman"/>
          <w:sz w:val="24"/>
          <w:szCs w:val="24"/>
        </w:rPr>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Музей тверского быта.</w:t>
      </w:r>
      <w:r>
        <w:rPr>
          <w:rFonts w:ascii="Times New Roman" w:hAnsi="Times New Roman" w:cs="Times New Roman"/>
          <w:sz w:val="24"/>
          <w:szCs w:val="24"/>
        </w:rPr>
        <w:t xml:space="preserve"> // Википедия.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2C6A5A">
        <w:rPr>
          <w:rFonts w:ascii="Times New Roman" w:hAnsi="Times New Roman" w:cs="Times New Roman"/>
          <w:sz w:val="24"/>
          <w:szCs w:val="24"/>
        </w:rPr>
        <w:t xml:space="preserve"> [Электронный ресурс]. </w:t>
      </w:r>
      <w:r w:rsidRPr="002C6A5A">
        <w:rPr>
          <w:rFonts w:ascii="Times New Roman" w:hAnsi="Times New Roman" w:cs="Times New Roman"/>
          <w:sz w:val="24"/>
          <w:szCs w:val="24"/>
          <w:lang w:val="en-US"/>
        </w:rPr>
        <w:t>URL</w:t>
      </w:r>
      <w:r w:rsidRPr="007353EC">
        <w:rPr>
          <w:rFonts w:ascii="Times New Roman" w:hAnsi="Times New Roman" w:cs="Times New Roman"/>
          <w:sz w:val="24"/>
          <w:szCs w:val="24"/>
        </w:rPr>
        <w:t xml:space="preserve">: </w:t>
      </w:r>
      <w:r w:rsidRPr="002C6A5A">
        <w:rPr>
          <w:rFonts w:ascii="Times New Roman" w:hAnsi="Times New Roman" w:cs="Times New Roman"/>
          <w:sz w:val="24"/>
          <w:szCs w:val="24"/>
          <w:lang w:val="en-US"/>
        </w:rPr>
        <w:t>https</w:t>
      </w:r>
      <w:r w:rsidRPr="007353EC">
        <w:rPr>
          <w:rFonts w:ascii="Times New Roman" w:hAnsi="Times New Roman" w:cs="Times New Roman"/>
          <w:sz w:val="24"/>
          <w:szCs w:val="24"/>
        </w:rPr>
        <w:t>://</w:t>
      </w:r>
      <w:proofErr w:type="spellStart"/>
      <w:r w:rsidRPr="002C6A5A">
        <w:rPr>
          <w:rFonts w:ascii="Times New Roman" w:hAnsi="Times New Roman" w:cs="Times New Roman"/>
          <w:sz w:val="24"/>
          <w:szCs w:val="24"/>
          <w:lang w:val="en-US"/>
        </w:rPr>
        <w:t>ru</w:t>
      </w:r>
      <w:proofErr w:type="spellEnd"/>
      <w:r w:rsidRPr="007353EC">
        <w:rPr>
          <w:rFonts w:ascii="Times New Roman" w:hAnsi="Times New Roman" w:cs="Times New Roman"/>
          <w:sz w:val="24"/>
          <w:szCs w:val="24"/>
        </w:rPr>
        <w:t>.</w:t>
      </w:r>
      <w:proofErr w:type="spellStart"/>
      <w:r w:rsidRPr="002C6A5A">
        <w:rPr>
          <w:rFonts w:ascii="Times New Roman" w:hAnsi="Times New Roman" w:cs="Times New Roman"/>
          <w:sz w:val="24"/>
          <w:szCs w:val="24"/>
          <w:lang w:val="en-US"/>
        </w:rPr>
        <w:t>wikipedia</w:t>
      </w:r>
      <w:proofErr w:type="spellEnd"/>
      <w:r w:rsidRPr="007353EC">
        <w:rPr>
          <w:rFonts w:ascii="Times New Roman" w:hAnsi="Times New Roman" w:cs="Times New Roman"/>
          <w:sz w:val="24"/>
          <w:szCs w:val="24"/>
        </w:rPr>
        <w:t>.</w:t>
      </w:r>
      <w:r w:rsidRPr="002C6A5A">
        <w:rPr>
          <w:rFonts w:ascii="Times New Roman" w:hAnsi="Times New Roman" w:cs="Times New Roman"/>
          <w:sz w:val="24"/>
          <w:szCs w:val="24"/>
          <w:lang w:val="en-US"/>
        </w:rPr>
        <w:t>org</w:t>
      </w:r>
      <w:r w:rsidRPr="007353EC">
        <w:rPr>
          <w:rFonts w:ascii="Times New Roman" w:hAnsi="Times New Roman" w:cs="Times New Roman"/>
          <w:sz w:val="24"/>
          <w:szCs w:val="24"/>
        </w:rPr>
        <w:t>/</w:t>
      </w:r>
      <w:r w:rsidRPr="002C6A5A">
        <w:rPr>
          <w:rFonts w:ascii="Times New Roman" w:hAnsi="Times New Roman" w:cs="Times New Roman"/>
          <w:sz w:val="24"/>
          <w:szCs w:val="24"/>
          <w:lang w:val="en-US"/>
        </w:rPr>
        <w:t>wiki</w:t>
      </w:r>
      <w:r w:rsidRPr="007353EC">
        <w:rPr>
          <w:rFonts w:ascii="Times New Roman" w:hAnsi="Times New Roman" w:cs="Times New Roman"/>
          <w:sz w:val="24"/>
          <w:szCs w:val="24"/>
        </w:rPr>
        <w:t>/</w:t>
      </w:r>
      <w:proofErr w:type="spellStart"/>
      <w:r w:rsidRPr="002C6A5A">
        <w:rPr>
          <w:rFonts w:ascii="Times New Roman" w:hAnsi="Times New Roman" w:cs="Times New Roman"/>
          <w:sz w:val="24"/>
          <w:szCs w:val="24"/>
        </w:rPr>
        <w:t>Музей</w:t>
      </w:r>
      <w:r w:rsidRPr="007353EC">
        <w:rPr>
          <w:rFonts w:ascii="Times New Roman" w:hAnsi="Times New Roman" w:cs="Times New Roman"/>
          <w:sz w:val="24"/>
          <w:szCs w:val="24"/>
        </w:rPr>
        <w:t>_</w:t>
      </w:r>
      <w:r w:rsidRPr="002C6A5A">
        <w:rPr>
          <w:rFonts w:ascii="Times New Roman" w:hAnsi="Times New Roman" w:cs="Times New Roman"/>
          <w:sz w:val="24"/>
          <w:szCs w:val="24"/>
        </w:rPr>
        <w:t>тверского</w:t>
      </w:r>
      <w:r w:rsidRPr="007353EC">
        <w:rPr>
          <w:rFonts w:ascii="Times New Roman" w:hAnsi="Times New Roman" w:cs="Times New Roman"/>
          <w:sz w:val="24"/>
          <w:szCs w:val="24"/>
        </w:rPr>
        <w:t>_</w:t>
      </w:r>
      <w:r w:rsidRPr="002C6A5A">
        <w:rPr>
          <w:rFonts w:ascii="Times New Roman" w:hAnsi="Times New Roman" w:cs="Times New Roman"/>
          <w:sz w:val="24"/>
          <w:szCs w:val="24"/>
        </w:rPr>
        <w:t>быта</w:t>
      </w:r>
      <w:proofErr w:type="spellEnd"/>
      <w:r w:rsidRPr="007353EC">
        <w:rPr>
          <w:rFonts w:ascii="Times New Roman" w:hAnsi="Times New Roman" w:cs="Times New Roman"/>
          <w:sz w:val="24"/>
          <w:szCs w:val="24"/>
        </w:rPr>
        <w:t xml:space="preserve">. </w:t>
      </w:r>
      <w:r w:rsidRPr="002C6A5A">
        <w:rPr>
          <w:rFonts w:ascii="Times New Roman" w:hAnsi="Times New Roman" w:cs="Times New Roman"/>
          <w:sz w:val="24"/>
          <w:szCs w:val="24"/>
        </w:rPr>
        <w:t>(Дата обращения: 29.01.2018).</w:t>
      </w:r>
    </w:p>
  </w:footnote>
  <w:footnote w:id="19">
    <w:p w:rsidR="00656B30" w:rsidRDefault="00656B30" w:rsidP="007353EC">
      <w:pPr>
        <w:pStyle w:val="a3"/>
        <w:jc w:val="both"/>
      </w:pPr>
      <w:r w:rsidRPr="002C6A5A">
        <w:rPr>
          <w:rStyle w:val="a5"/>
          <w:rFonts w:ascii="Times New Roman" w:hAnsi="Times New Roman" w:cs="Times New Roman"/>
          <w:sz w:val="24"/>
          <w:szCs w:val="24"/>
        </w:rPr>
        <w:footnoteRef/>
      </w:r>
      <w:r w:rsidRPr="002C6A5A">
        <w:rPr>
          <w:rFonts w:ascii="Times New Roman" w:hAnsi="Times New Roman" w:cs="Times New Roman"/>
          <w:sz w:val="24"/>
          <w:szCs w:val="24"/>
        </w:rPr>
        <w:t xml:space="preserve"> Музей тверского быта // Культура РФ.</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2C6A5A">
        <w:rPr>
          <w:rFonts w:ascii="Times New Roman" w:hAnsi="Times New Roman" w:cs="Times New Roman"/>
          <w:sz w:val="24"/>
          <w:szCs w:val="24"/>
        </w:rPr>
        <w:t xml:space="preserve"> [Электронный ресурс]. URL: https://www.culture.ru/institutes/1790/muzei-tverskogo-byta.  (Дата обращения 29.01.2018).</w:t>
      </w:r>
    </w:p>
  </w:footnote>
  <w:footnote w:id="20">
    <w:p w:rsidR="00656B30" w:rsidRPr="00F80DB2" w:rsidRDefault="00656B30" w:rsidP="007353EC">
      <w:pPr>
        <w:pStyle w:val="a3"/>
        <w:jc w:val="both"/>
        <w:rPr>
          <w:rFonts w:ascii="Times New Roman" w:hAnsi="Times New Roman" w:cs="Times New Roman"/>
          <w:sz w:val="24"/>
          <w:szCs w:val="24"/>
        </w:rPr>
      </w:pPr>
      <w:r w:rsidRPr="00F80DB2">
        <w:rPr>
          <w:rStyle w:val="a5"/>
          <w:rFonts w:ascii="Times New Roman" w:hAnsi="Times New Roman" w:cs="Times New Roman"/>
          <w:sz w:val="24"/>
          <w:szCs w:val="24"/>
        </w:rPr>
        <w:footnoteRef/>
      </w:r>
      <w:r w:rsidRPr="00F80DB2">
        <w:rPr>
          <w:rFonts w:ascii="Times New Roman" w:hAnsi="Times New Roman" w:cs="Times New Roman"/>
          <w:sz w:val="24"/>
          <w:szCs w:val="24"/>
        </w:rPr>
        <w:t xml:space="preserve"> Выставка «Тайна Бельского клада» // Культура РФ.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 xml:space="preserve">. </w:t>
      </w:r>
      <w:r w:rsidRPr="00F80DB2">
        <w:rPr>
          <w:rFonts w:ascii="Times New Roman" w:hAnsi="Times New Roman" w:cs="Times New Roman"/>
          <w:sz w:val="24"/>
          <w:szCs w:val="24"/>
        </w:rPr>
        <w:t>[Электронный ресурс]. URL:  http://tverru.ru/museums/tverskogo_byta.htm. (Дата обращения: 14.02.2018).</w:t>
      </w:r>
    </w:p>
  </w:footnote>
  <w:footnote w:id="21">
    <w:p w:rsidR="00656B30" w:rsidRPr="00F80DB2" w:rsidRDefault="00656B30" w:rsidP="007353EC">
      <w:pPr>
        <w:pStyle w:val="a3"/>
        <w:jc w:val="both"/>
        <w:rPr>
          <w:rFonts w:ascii="Times New Roman" w:hAnsi="Times New Roman" w:cs="Times New Roman"/>
          <w:sz w:val="24"/>
          <w:szCs w:val="24"/>
        </w:rPr>
      </w:pPr>
      <w:r w:rsidRPr="00F80DB2">
        <w:rPr>
          <w:rStyle w:val="a5"/>
          <w:rFonts w:ascii="Times New Roman" w:hAnsi="Times New Roman" w:cs="Times New Roman"/>
          <w:sz w:val="24"/>
          <w:szCs w:val="24"/>
        </w:rPr>
        <w:footnoteRef/>
      </w:r>
      <w:r w:rsidRPr="00F80DB2">
        <w:rPr>
          <w:rFonts w:ascii="Times New Roman" w:hAnsi="Times New Roman" w:cs="Times New Roman"/>
          <w:sz w:val="24"/>
          <w:szCs w:val="24"/>
        </w:rPr>
        <w:t xml:space="preserve"> Купечество Твери // Администрация г. Твери.</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F80DB2">
        <w:rPr>
          <w:rFonts w:ascii="Times New Roman" w:hAnsi="Times New Roman" w:cs="Times New Roman"/>
          <w:sz w:val="24"/>
          <w:szCs w:val="24"/>
        </w:rPr>
        <w:t xml:space="preserve"> [Электронный ресурс]. URL: http://www.old.tver.ru/economics/ganza/kupechestvo/ (Дата обращения 21.03.2018).</w:t>
      </w:r>
    </w:p>
  </w:footnote>
  <w:footnote w:id="22">
    <w:p w:rsidR="00656B30" w:rsidRPr="00F80DB2" w:rsidRDefault="00656B30" w:rsidP="007353EC">
      <w:pPr>
        <w:pStyle w:val="a3"/>
        <w:jc w:val="both"/>
        <w:rPr>
          <w:rFonts w:ascii="Times New Roman" w:hAnsi="Times New Roman" w:cs="Times New Roman"/>
          <w:sz w:val="24"/>
          <w:szCs w:val="24"/>
        </w:rPr>
      </w:pPr>
      <w:r w:rsidRPr="00F80DB2">
        <w:rPr>
          <w:rStyle w:val="a5"/>
          <w:rFonts w:ascii="Times New Roman" w:hAnsi="Times New Roman" w:cs="Times New Roman"/>
          <w:sz w:val="24"/>
          <w:szCs w:val="24"/>
        </w:rPr>
        <w:footnoteRef/>
      </w:r>
      <w:r w:rsidRPr="00F80DB2">
        <w:rPr>
          <w:rFonts w:ascii="Times New Roman" w:hAnsi="Times New Roman" w:cs="Times New Roman"/>
          <w:sz w:val="24"/>
          <w:szCs w:val="24"/>
        </w:rPr>
        <w:t xml:space="preserve"> Музей Козла // Официальный сайт.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 xml:space="preserve">. </w:t>
      </w:r>
      <w:r w:rsidRPr="00F80DB2">
        <w:rPr>
          <w:rFonts w:ascii="Times New Roman" w:hAnsi="Times New Roman" w:cs="Times New Roman"/>
          <w:sz w:val="24"/>
          <w:szCs w:val="24"/>
        </w:rPr>
        <w:t>[Электронный ресурс]. URL: http://музей-козла.рф (Дата обращения 27.03.2018).</w:t>
      </w:r>
    </w:p>
  </w:footnote>
  <w:footnote w:id="23">
    <w:p w:rsidR="00656B30" w:rsidRDefault="00656B30" w:rsidP="00893A3A">
      <w:pPr>
        <w:pStyle w:val="a3"/>
        <w:jc w:val="both"/>
      </w:pPr>
      <w:r w:rsidRPr="00F80DB2">
        <w:rPr>
          <w:rStyle w:val="a5"/>
          <w:rFonts w:ascii="Times New Roman" w:hAnsi="Times New Roman" w:cs="Times New Roman"/>
          <w:sz w:val="24"/>
          <w:szCs w:val="24"/>
        </w:rPr>
        <w:footnoteRef/>
      </w:r>
      <w:r w:rsidRPr="00F80DB2">
        <w:rPr>
          <w:rFonts w:ascii="Times New Roman" w:hAnsi="Times New Roman" w:cs="Times New Roman"/>
          <w:sz w:val="24"/>
          <w:szCs w:val="24"/>
        </w:rPr>
        <w:t xml:space="preserve"> Музей тверского быта // </w:t>
      </w:r>
      <w:proofErr w:type="spellStart"/>
      <w:r w:rsidRPr="00F80DB2">
        <w:rPr>
          <w:rFonts w:ascii="Times New Roman" w:hAnsi="Times New Roman" w:cs="Times New Roman"/>
          <w:sz w:val="24"/>
          <w:szCs w:val="24"/>
        </w:rPr>
        <w:t>Трипадвизор</w:t>
      </w:r>
      <w:proofErr w:type="spellEnd"/>
      <w:r w:rsidRPr="00F80DB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Б.м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б.г</w:t>
      </w:r>
      <w:proofErr w:type="spellEnd"/>
      <w:r>
        <w:rPr>
          <w:rFonts w:ascii="Times New Roman" w:hAnsi="Times New Roman" w:cs="Times New Roman"/>
          <w:sz w:val="24"/>
          <w:szCs w:val="24"/>
        </w:rPr>
        <w:t>.</w:t>
      </w:r>
      <w:r w:rsidRPr="00F80DB2">
        <w:rPr>
          <w:rFonts w:ascii="Times New Roman" w:hAnsi="Times New Roman" w:cs="Times New Roman"/>
          <w:sz w:val="24"/>
          <w:szCs w:val="24"/>
        </w:rPr>
        <w:t xml:space="preserve"> [Электронный ресурс]. </w:t>
      </w:r>
      <w:r w:rsidRPr="00F80DB2">
        <w:rPr>
          <w:rFonts w:ascii="Times New Roman" w:hAnsi="Times New Roman" w:cs="Times New Roman"/>
          <w:sz w:val="24"/>
          <w:szCs w:val="24"/>
          <w:lang w:val="en-US"/>
        </w:rPr>
        <w:t>URL</w:t>
      </w:r>
      <w:r w:rsidRPr="00893A3A">
        <w:rPr>
          <w:rFonts w:ascii="Times New Roman" w:hAnsi="Times New Roman" w:cs="Times New Roman"/>
          <w:sz w:val="24"/>
          <w:szCs w:val="24"/>
          <w:lang w:val="en-US"/>
        </w:rPr>
        <w:t xml:space="preserve">: </w:t>
      </w:r>
      <w:r w:rsidRPr="00F80DB2">
        <w:rPr>
          <w:rFonts w:ascii="Times New Roman" w:hAnsi="Times New Roman" w:cs="Times New Roman"/>
          <w:sz w:val="24"/>
          <w:szCs w:val="24"/>
          <w:lang w:val="en-US"/>
        </w:rPr>
        <w:t>https</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www</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tripadvisor</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ru</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Attraction</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Review</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g</w:t>
      </w:r>
      <w:r w:rsidRPr="00893A3A">
        <w:rPr>
          <w:rFonts w:ascii="Times New Roman" w:hAnsi="Times New Roman" w:cs="Times New Roman"/>
          <w:sz w:val="24"/>
          <w:szCs w:val="24"/>
          <w:lang w:val="en-US"/>
        </w:rPr>
        <w:t>298487-</w:t>
      </w:r>
      <w:r w:rsidRPr="00F80DB2">
        <w:rPr>
          <w:rFonts w:ascii="Times New Roman" w:hAnsi="Times New Roman" w:cs="Times New Roman"/>
          <w:sz w:val="24"/>
          <w:szCs w:val="24"/>
          <w:lang w:val="en-US"/>
        </w:rPr>
        <w:t>d</w:t>
      </w:r>
      <w:r w:rsidRPr="00893A3A">
        <w:rPr>
          <w:rFonts w:ascii="Times New Roman" w:hAnsi="Times New Roman" w:cs="Times New Roman"/>
          <w:sz w:val="24"/>
          <w:szCs w:val="24"/>
          <w:lang w:val="en-US"/>
        </w:rPr>
        <w:t>2589841-</w:t>
      </w:r>
      <w:r w:rsidRPr="00F80DB2">
        <w:rPr>
          <w:rFonts w:ascii="Times New Roman" w:hAnsi="Times New Roman" w:cs="Times New Roman"/>
          <w:sz w:val="24"/>
          <w:szCs w:val="24"/>
          <w:lang w:val="en-US"/>
        </w:rPr>
        <w:t>Reviews</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or</w:t>
      </w:r>
      <w:r w:rsidRPr="00893A3A">
        <w:rPr>
          <w:rFonts w:ascii="Times New Roman" w:hAnsi="Times New Roman" w:cs="Times New Roman"/>
          <w:sz w:val="24"/>
          <w:szCs w:val="24"/>
          <w:lang w:val="en-US"/>
        </w:rPr>
        <w:t>20-</w:t>
      </w:r>
      <w:r w:rsidRPr="00F80DB2">
        <w:rPr>
          <w:rFonts w:ascii="Times New Roman" w:hAnsi="Times New Roman" w:cs="Times New Roman"/>
          <w:sz w:val="24"/>
          <w:szCs w:val="24"/>
          <w:lang w:val="en-US"/>
        </w:rPr>
        <w:t>Tver</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Life</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Museum</w:t>
      </w:r>
      <w:r w:rsidRPr="00893A3A">
        <w:rPr>
          <w:rFonts w:ascii="Times New Roman" w:hAnsi="Times New Roman" w:cs="Times New Roman"/>
          <w:sz w:val="24"/>
          <w:szCs w:val="24"/>
          <w:lang w:val="en-US"/>
        </w:rPr>
        <w:t>-</w:t>
      </w:r>
      <w:r w:rsidRPr="00F80DB2">
        <w:rPr>
          <w:rFonts w:ascii="Times New Roman" w:hAnsi="Times New Roman" w:cs="Times New Roman"/>
          <w:sz w:val="24"/>
          <w:szCs w:val="24"/>
          <w:lang w:val="en-US"/>
        </w:rPr>
        <w:t>Tver</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Tver</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Oblast</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Central</w:t>
      </w:r>
      <w:r w:rsidRPr="00893A3A">
        <w:rPr>
          <w:rFonts w:ascii="Times New Roman" w:hAnsi="Times New Roman" w:cs="Times New Roman"/>
          <w:sz w:val="24"/>
          <w:szCs w:val="24"/>
          <w:lang w:val="en-US"/>
        </w:rPr>
        <w:t>_</w:t>
      </w:r>
      <w:r w:rsidRPr="00F80DB2">
        <w:rPr>
          <w:rFonts w:ascii="Times New Roman" w:hAnsi="Times New Roman" w:cs="Times New Roman"/>
          <w:sz w:val="24"/>
          <w:szCs w:val="24"/>
          <w:lang w:val="en-US"/>
        </w:rPr>
        <w:t xml:space="preserve">Russia.html.  </w:t>
      </w:r>
      <w:r w:rsidRPr="00F80DB2">
        <w:rPr>
          <w:rFonts w:ascii="Times New Roman" w:hAnsi="Times New Roman" w:cs="Times New Roman"/>
          <w:sz w:val="24"/>
          <w:szCs w:val="24"/>
        </w:rPr>
        <w:t>(Дата обращения: 27.03.2018)</w:t>
      </w:r>
    </w:p>
  </w:footnote>
  <w:footnote w:id="24">
    <w:p w:rsidR="00656B30" w:rsidRPr="00131820" w:rsidRDefault="00656B30" w:rsidP="00346C04">
      <w:pPr>
        <w:pStyle w:val="a3"/>
        <w:rPr>
          <w:rFonts w:ascii="Times New Roman" w:hAnsi="Times New Roman" w:cs="Times New Roman"/>
          <w:sz w:val="24"/>
          <w:szCs w:val="24"/>
        </w:rPr>
      </w:pPr>
      <w:r w:rsidRPr="00D24FC4">
        <w:rPr>
          <w:rStyle w:val="a5"/>
          <w:rFonts w:ascii="Times New Roman" w:hAnsi="Times New Roman" w:cs="Times New Roman"/>
          <w:sz w:val="24"/>
          <w:szCs w:val="24"/>
        </w:rPr>
        <w:footnoteRef/>
      </w:r>
      <w:r w:rsidRPr="00D24FC4">
        <w:rPr>
          <w:rFonts w:ascii="Times New Roman" w:hAnsi="Times New Roman" w:cs="Times New Roman"/>
          <w:sz w:val="24"/>
          <w:szCs w:val="24"/>
        </w:rPr>
        <w:t xml:space="preserve">  Коллекция</w:t>
      </w:r>
      <w:r>
        <w:rPr>
          <w:rFonts w:ascii="Times New Roman" w:hAnsi="Times New Roman" w:cs="Times New Roman"/>
          <w:sz w:val="24"/>
          <w:szCs w:val="24"/>
        </w:rPr>
        <w:t>.</w:t>
      </w:r>
      <w:r w:rsidRPr="00D24FC4">
        <w:rPr>
          <w:rFonts w:ascii="Times New Roman" w:hAnsi="Times New Roman" w:cs="Times New Roman"/>
          <w:sz w:val="24"/>
          <w:szCs w:val="24"/>
        </w:rPr>
        <w:t xml:space="preserve"> Академик. </w:t>
      </w:r>
    </w:p>
  </w:footnote>
  <w:footnote w:id="25">
    <w:p w:rsidR="00656B30" w:rsidRPr="00D24FC4" w:rsidRDefault="00656B30" w:rsidP="00346C04">
      <w:pPr>
        <w:pStyle w:val="a3"/>
        <w:rPr>
          <w:rFonts w:ascii="Times New Roman" w:hAnsi="Times New Roman" w:cs="Times New Roman"/>
          <w:sz w:val="24"/>
          <w:szCs w:val="24"/>
        </w:rPr>
      </w:pPr>
      <w:r w:rsidRPr="00D24FC4">
        <w:rPr>
          <w:rStyle w:val="a5"/>
          <w:rFonts w:ascii="Times New Roman" w:hAnsi="Times New Roman" w:cs="Times New Roman"/>
          <w:sz w:val="24"/>
          <w:szCs w:val="24"/>
        </w:rPr>
        <w:footnoteRef/>
      </w:r>
      <w:r w:rsidRPr="00D24FC4">
        <w:rPr>
          <w:rFonts w:ascii="Times New Roman" w:hAnsi="Times New Roman" w:cs="Times New Roman"/>
          <w:sz w:val="24"/>
          <w:szCs w:val="24"/>
        </w:rPr>
        <w:t xml:space="preserve"> </w:t>
      </w:r>
      <w:proofErr w:type="spellStart"/>
      <w:r w:rsidRPr="00D24FC4">
        <w:rPr>
          <w:rFonts w:ascii="Times New Roman" w:hAnsi="Times New Roman" w:cs="Times New Roman"/>
          <w:sz w:val="24"/>
          <w:szCs w:val="24"/>
        </w:rPr>
        <w:t>Тельчаров</w:t>
      </w:r>
      <w:proofErr w:type="spellEnd"/>
      <w:r w:rsidRPr="00D24FC4">
        <w:rPr>
          <w:rFonts w:ascii="Times New Roman" w:hAnsi="Times New Roman" w:cs="Times New Roman"/>
          <w:sz w:val="24"/>
          <w:szCs w:val="24"/>
        </w:rPr>
        <w:t xml:space="preserve"> А.Д. Указ</w:t>
      </w:r>
      <w:r w:rsidRPr="00D24FC4">
        <w:rPr>
          <w:rFonts w:ascii="Times New Roman" w:hAnsi="Times New Roman" w:cs="Times New Roman"/>
          <w:sz w:val="24"/>
          <w:szCs w:val="24"/>
        </w:rPr>
        <w:t>. соч. С</w:t>
      </w:r>
      <w:r w:rsidRPr="007F6DAE">
        <w:rPr>
          <w:rFonts w:ascii="Times New Roman" w:hAnsi="Times New Roman" w:cs="Times New Roman"/>
          <w:sz w:val="24"/>
          <w:szCs w:val="24"/>
        </w:rPr>
        <w:t>. 12</w:t>
      </w:r>
      <w:r w:rsidRPr="00D24FC4">
        <w:rPr>
          <w:rFonts w:ascii="Times New Roman" w:hAnsi="Times New Roman" w:cs="Times New Roman"/>
          <w:sz w:val="24"/>
          <w:szCs w:val="24"/>
        </w:rPr>
        <w:t>.</w:t>
      </w:r>
    </w:p>
  </w:footnote>
  <w:footnote w:id="26">
    <w:p w:rsidR="00656B30" w:rsidRPr="003D2F7A" w:rsidRDefault="00656B30" w:rsidP="00346C04">
      <w:pPr>
        <w:pStyle w:val="a3"/>
      </w:pPr>
      <w:r w:rsidRPr="00D24FC4">
        <w:rPr>
          <w:rStyle w:val="a5"/>
          <w:rFonts w:ascii="Times New Roman" w:hAnsi="Times New Roman" w:cs="Times New Roman"/>
          <w:sz w:val="24"/>
          <w:szCs w:val="24"/>
        </w:rPr>
        <w:footnoteRef/>
      </w:r>
      <w:r w:rsidRPr="00D24FC4">
        <w:rPr>
          <w:rFonts w:ascii="Times New Roman" w:hAnsi="Times New Roman" w:cs="Times New Roman"/>
          <w:sz w:val="24"/>
          <w:szCs w:val="24"/>
        </w:rPr>
        <w:t xml:space="preserve">  </w:t>
      </w:r>
      <w:proofErr w:type="spellStart"/>
      <w:r w:rsidRPr="00D24FC4">
        <w:rPr>
          <w:rFonts w:ascii="Times New Roman" w:hAnsi="Times New Roman" w:cs="Times New Roman"/>
          <w:sz w:val="24"/>
          <w:szCs w:val="24"/>
        </w:rPr>
        <w:t>Шляхтина</w:t>
      </w:r>
      <w:proofErr w:type="spellEnd"/>
      <w:r w:rsidRPr="00D24FC4">
        <w:rPr>
          <w:rFonts w:ascii="Times New Roman" w:hAnsi="Times New Roman" w:cs="Times New Roman"/>
          <w:sz w:val="24"/>
          <w:szCs w:val="24"/>
        </w:rPr>
        <w:t xml:space="preserve"> Л.М. Указ</w:t>
      </w:r>
      <w:r w:rsidRPr="00D24FC4">
        <w:rPr>
          <w:rFonts w:ascii="Times New Roman" w:hAnsi="Times New Roman" w:cs="Times New Roman"/>
          <w:sz w:val="24"/>
          <w:szCs w:val="24"/>
        </w:rPr>
        <w:t>. соч. С</w:t>
      </w:r>
      <w:r w:rsidRPr="007F6DAE">
        <w:rPr>
          <w:rFonts w:ascii="Times New Roman" w:hAnsi="Times New Roman" w:cs="Times New Roman"/>
          <w:sz w:val="24"/>
          <w:szCs w:val="24"/>
        </w:rPr>
        <w:t>. 21</w:t>
      </w:r>
      <w:r w:rsidRPr="00D24FC4">
        <w:rPr>
          <w:rFonts w:ascii="Times New Roman" w:hAnsi="Times New Roman" w:cs="Times New Roman"/>
          <w:sz w:val="24"/>
          <w:szCs w:val="24"/>
        </w:rPr>
        <w:t>.</w:t>
      </w:r>
    </w:p>
  </w:footnote>
  <w:footnote w:id="27">
    <w:p w:rsidR="00656B30" w:rsidRPr="00D24FC4" w:rsidRDefault="00656B30" w:rsidP="00346C04">
      <w:pPr>
        <w:pStyle w:val="a3"/>
        <w:rPr>
          <w:sz w:val="24"/>
          <w:szCs w:val="24"/>
        </w:rPr>
      </w:pPr>
      <w:r w:rsidRPr="00D24FC4">
        <w:rPr>
          <w:rStyle w:val="a5"/>
          <w:sz w:val="24"/>
          <w:szCs w:val="24"/>
        </w:rPr>
        <w:footnoteRef/>
      </w:r>
      <w:r w:rsidRPr="00D24FC4">
        <w:rPr>
          <w:sz w:val="24"/>
          <w:szCs w:val="24"/>
        </w:rPr>
        <w:t xml:space="preserve"> </w:t>
      </w:r>
      <w:proofErr w:type="spellStart"/>
      <w:r w:rsidRPr="00D24FC4">
        <w:rPr>
          <w:rFonts w:ascii="Times New Roman" w:hAnsi="Times New Roman" w:cs="Times New Roman"/>
          <w:sz w:val="24"/>
          <w:szCs w:val="24"/>
        </w:rPr>
        <w:t>Шулепова</w:t>
      </w:r>
      <w:proofErr w:type="spellEnd"/>
      <w:r w:rsidRPr="00D24FC4">
        <w:rPr>
          <w:rFonts w:ascii="Times New Roman" w:hAnsi="Times New Roman" w:cs="Times New Roman"/>
          <w:sz w:val="24"/>
          <w:szCs w:val="24"/>
        </w:rPr>
        <w:t xml:space="preserve"> Э.А. Указ</w:t>
      </w:r>
      <w:r w:rsidRPr="00D24FC4">
        <w:rPr>
          <w:rFonts w:ascii="Times New Roman" w:hAnsi="Times New Roman" w:cs="Times New Roman"/>
          <w:sz w:val="24"/>
          <w:szCs w:val="24"/>
        </w:rPr>
        <w:t>. соч. С. 148.</w:t>
      </w:r>
    </w:p>
  </w:footnote>
  <w:footnote w:id="28">
    <w:p w:rsidR="00656B30" w:rsidRPr="00D24FC4" w:rsidRDefault="00656B30" w:rsidP="00346C04">
      <w:pPr>
        <w:pStyle w:val="a3"/>
        <w:rPr>
          <w:sz w:val="24"/>
          <w:szCs w:val="24"/>
        </w:rPr>
      </w:pPr>
      <w:r w:rsidRPr="00D24FC4">
        <w:rPr>
          <w:rStyle w:val="a5"/>
          <w:sz w:val="24"/>
          <w:szCs w:val="24"/>
        </w:rPr>
        <w:footnoteRef/>
      </w:r>
      <w:r w:rsidRPr="00D24FC4">
        <w:rPr>
          <w:sz w:val="24"/>
          <w:szCs w:val="24"/>
        </w:rPr>
        <w:t xml:space="preserve"> </w:t>
      </w:r>
      <w:proofErr w:type="spellStart"/>
      <w:r w:rsidRPr="00D24FC4">
        <w:rPr>
          <w:rFonts w:ascii="Times New Roman" w:hAnsi="Times New Roman" w:cs="Times New Roman"/>
          <w:sz w:val="24"/>
          <w:szCs w:val="24"/>
        </w:rPr>
        <w:t>Тельчаров</w:t>
      </w:r>
      <w:proofErr w:type="spellEnd"/>
      <w:r w:rsidRPr="00D24FC4">
        <w:rPr>
          <w:rFonts w:ascii="Times New Roman" w:hAnsi="Times New Roman" w:cs="Times New Roman"/>
          <w:sz w:val="24"/>
          <w:szCs w:val="24"/>
        </w:rPr>
        <w:t xml:space="preserve"> А.Д. Указ</w:t>
      </w:r>
      <w:r w:rsidRPr="00D24FC4">
        <w:rPr>
          <w:rFonts w:ascii="Times New Roman" w:hAnsi="Times New Roman" w:cs="Times New Roman"/>
          <w:sz w:val="24"/>
          <w:szCs w:val="24"/>
        </w:rPr>
        <w:t>. соч. С. 13.</w:t>
      </w:r>
    </w:p>
  </w:footnote>
  <w:footnote w:id="29">
    <w:p w:rsidR="00656B30" w:rsidRPr="00D24FC4" w:rsidRDefault="00656B30" w:rsidP="00346C04">
      <w:pPr>
        <w:pStyle w:val="a3"/>
        <w:rPr>
          <w:sz w:val="24"/>
          <w:szCs w:val="24"/>
        </w:rPr>
      </w:pPr>
      <w:r w:rsidRPr="00D24FC4">
        <w:rPr>
          <w:rStyle w:val="a5"/>
          <w:sz w:val="24"/>
          <w:szCs w:val="24"/>
        </w:rPr>
        <w:footnoteRef/>
      </w:r>
      <w:r w:rsidRPr="00D24FC4">
        <w:rPr>
          <w:sz w:val="24"/>
          <w:szCs w:val="24"/>
        </w:rPr>
        <w:t xml:space="preserve"> </w:t>
      </w:r>
      <w:proofErr w:type="spellStart"/>
      <w:r w:rsidRPr="00D24FC4">
        <w:rPr>
          <w:rFonts w:ascii="Times New Roman" w:hAnsi="Times New Roman" w:cs="Times New Roman"/>
          <w:sz w:val="24"/>
          <w:szCs w:val="24"/>
        </w:rPr>
        <w:t>Шулепова</w:t>
      </w:r>
      <w:proofErr w:type="spellEnd"/>
      <w:r w:rsidRPr="00D24FC4">
        <w:rPr>
          <w:rFonts w:ascii="Times New Roman" w:hAnsi="Times New Roman" w:cs="Times New Roman"/>
          <w:sz w:val="24"/>
          <w:szCs w:val="24"/>
        </w:rPr>
        <w:t xml:space="preserve"> Э.А. Указ</w:t>
      </w:r>
      <w:r w:rsidRPr="00D24FC4">
        <w:rPr>
          <w:rFonts w:ascii="Times New Roman" w:hAnsi="Times New Roman" w:cs="Times New Roman"/>
          <w:sz w:val="24"/>
          <w:szCs w:val="24"/>
        </w:rPr>
        <w:t>. соч. С. 148.</w:t>
      </w:r>
    </w:p>
  </w:footnote>
  <w:footnote w:id="30">
    <w:p w:rsidR="00656B30" w:rsidRDefault="00656B30" w:rsidP="00346C04">
      <w:pPr>
        <w:pStyle w:val="a3"/>
      </w:pPr>
      <w:r w:rsidRPr="00D24FC4">
        <w:rPr>
          <w:rStyle w:val="a5"/>
          <w:sz w:val="24"/>
          <w:szCs w:val="24"/>
        </w:rPr>
        <w:footnoteRef/>
      </w:r>
      <w:r w:rsidRPr="00D24FC4">
        <w:rPr>
          <w:sz w:val="24"/>
          <w:szCs w:val="24"/>
        </w:rPr>
        <w:t xml:space="preserve"> </w:t>
      </w:r>
      <w:proofErr w:type="spellStart"/>
      <w:r w:rsidRPr="00D24FC4">
        <w:rPr>
          <w:rFonts w:ascii="Times New Roman" w:hAnsi="Times New Roman" w:cs="Times New Roman"/>
          <w:sz w:val="24"/>
          <w:szCs w:val="24"/>
        </w:rPr>
        <w:t>Тельчаров</w:t>
      </w:r>
      <w:proofErr w:type="spellEnd"/>
      <w:r w:rsidRPr="00D24FC4">
        <w:rPr>
          <w:rFonts w:ascii="Times New Roman" w:hAnsi="Times New Roman" w:cs="Times New Roman"/>
          <w:sz w:val="24"/>
          <w:szCs w:val="24"/>
        </w:rPr>
        <w:t xml:space="preserve"> А.Д. Указ</w:t>
      </w:r>
      <w:r w:rsidRPr="00D24FC4">
        <w:rPr>
          <w:rFonts w:ascii="Times New Roman" w:hAnsi="Times New Roman" w:cs="Times New Roman"/>
          <w:sz w:val="24"/>
          <w:szCs w:val="24"/>
        </w:rPr>
        <w:t>. соч. С. 13.</w:t>
      </w:r>
    </w:p>
  </w:footnote>
  <w:footnote w:id="31">
    <w:p w:rsidR="00656B30" w:rsidRPr="00D24FC4" w:rsidRDefault="00656B30" w:rsidP="00346C04">
      <w:pPr>
        <w:pStyle w:val="a3"/>
        <w:rPr>
          <w:rFonts w:ascii="Times New Roman" w:hAnsi="Times New Roman" w:cs="Times New Roman"/>
          <w:sz w:val="24"/>
          <w:szCs w:val="24"/>
        </w:rPr>
      </w:pPr>
      <w:r w:rsidRPr="00D24FC4">
        <w:rPr>
          <w:rStyle w:val="a5"/>
          <w:rFonts w:ascii="Times New Roman" w:hAnsi="Times New Roman" w:cs="Times New Roman"/>
          <w:sz w:val="24"/>
          <w:szCs w:val="24"/>
        </w:rPr>
        <w:footnoteRef/>
      </w:r>
      <w:r w:rsidRPr="00D24FC4">
        <w:rPr>
          <w:rFonts w:ascii="Times New Roman" w:hAnsi="Times New Roman" w:cs="Times New Roman"/>
          <w:sz w:val="24"/>
          <w:szCs w:val="24"/>
        </w:rPr>
        <w:t xml:space="preserve"> Юренева Т.Ю. Указ</w:t>
      </w:r>
      <w:r w:rsidRPr="00D24FC4">
        <w:rPr>
          <w:rFonts w:ascii="Times New Roman" w:hAnsi="Times New Roman" w:cs="Times New Roman"/>
          <w:sz w:val="24"/>
          <w:szCs w:val="24"/>
        </w:rPr>
        <w:t>. соч. С.149.</w:t>
      </w:r>
    </w:p>
  </w:footnote>
  <w:footnote w:id="32">
    <w:p w:rsidR="00656B30" w:rsidRPr="00D24FC4" w:rsidRDefault="00656B30" w:rsidP="00346C04">
      <w:pPr>
        <w:pStyle w:val="a3"/>
        <w:rPr>
          <w:sz w:val="24"/>
          <w:szCs w:val="24"/>
        </w:rPr>
      </w:pPr>
      <w:r w:rsidRPr="00D24FC4">
        <w:rPr>
          <w:rStyle w:val="a5"/>
          <w:rFonts w:ascii="Times New Roman" w:hAnsi="Times New Roman" w:cs="Times New Roman"/>
          <w:sz w:val="24"/>
          <w:szCs w:val="24"/>
        </w:rPr>
        <w:footnoteRef/>
      </w:r>
      <w:r w:rsidRPr="00D24FC4">
        <w:rPr>
          <w:rFonts w:ascii="Times New Roman" w:hAnsi="Times New Roman" w:cs="Times New Roman"/>
          <w:sz w:val="24"/>
          <w:szCs w:val="24"/>
        </w:rPr>
        <w:t xml:space="preserve"> Старикова Ю.Л. </w:t>
      </w:r>
      <w:r>
        <w:rPr>
          <w:rFonts w:ascii="Times New Roman" w:hAnsi="Times New Roman" w:cs="Times New Roman"/>
          <w:sz w:val="24"/>
          <w:szCs w:val="24"/>
        </w:rPr>
        <w:t>Указ</w:t>
      </w:r>
      <w:r w:rsidRPr="00D24FC4">
        <w:rPr>
          <w:rFonts w:ascii="Times New Roman" w:hAnsi="Times New Roman" w:cs="Times New Roman"/>
          <w:sz w:val="24"/>
          <w:szCs w:val="24"/>
        </w:rPr>
        <w:t>.</w:t>
      </w:r>
      <w:r>
        <w:rPr>
          <w:rFonts w:ascii="Times New Roman" w:hAnsi="Times New Roman" w:cs="Times New Roman"/>
          <w:sz w:val="24"/>
          <w:szCs w:val="24"/>
        </w:rPr>
        <w:t xml:space="preserve"> соч.</w:t>
      </w:r>
      <w:r w:rsidRPr="00D24FC4">
        <w:rPr>
          <w:rFonts w:ascii="Times New Roman" w:hAnsi="Times New Roman" w:cs="Times New Roman"/>
          <w:sz w:val="24"/>
          <w:szCs w:val="24"/>
        </w:rPr>
        <w:t xml:space="preserve"> </w:t>
      </w:r>
    </w:p>
  </w:footnote>
  <w:footnote w:id="33">
    <w:p w:rsidR="00656B30" w:rsidRPr="00D24FC4" w:rsidRDefault="00656B30" w:rsidP="00346C04">
      <w:pPr>
        <w:pStyle w:val="a3"/>
        <w:rPr>
          <w:sz w:val="24"/>
          <w:szCs w:val="24"/>
        </w:rPr>
      </w:pPr>
      <w:r w:rsidRPr="00D24FC4">
        <w:rPr>
          <w:rStyle w:val="a5"/>
          <w:sz w:val="24"/>
          <w:szCs w:val="24"/>
        </w:rPr>
        <w:footnoteRef/>
      </w:r>
      <w:r w:rsidRPr="00D24FC4">
        <w:rPr>
          <w:sz w:val="24"/>
          <w:szCs w:val="24"/>
        </w:rPr>
        <w:t xml:space="preserve"> </w:t>
      </w:r>
      <w:proofErr w:type="spellStart"/>
      <w:r w:rsidRPr="00D24FC4">
        <w:rPr>
          <w:rFonts w:ascii="Times New Roman" w:hAnsi="Times New Roman" w:cs="Times New Roman"/>
          <w:sz w:val="24"/>
          <w:szCs w:val="24"/>
        </w:rPr>
        <w:t>Тельчаров</w:t>
      </w:r>
      <w:proofErr w:type="spellEnd"/>
      <w:r w:rsidRPr="00D24FC4">
        <w:rPr>
          <w:rFonts w:ascii="Times New Roman" w:hAnsi="Times New Roman" w:cs="Times New Roman"/>
          <w:sz w:val="24"/>
          <w:szCs w:val="24"/>
        </w:rPr>
        <w:t xml:space="preserve"> А.Д. Указ</w:t>
      </w:r>
      <w:r w:rsidRPr="00D24FC4">
        <w:rPr>
          <w:rFonts w:ascii="Times New Roman" w:hAnsi="Times New Roman" w:cs="Times New Roman"/>
          <w:sz w:val="24"/>
          <w:szCs w:val="24"/>
        </w:rPr>
        <w:t>. соч. С. 14.</w:t>
      </w:r>
    </w:p>
  </w:footnote>
  <w:footnote w:id="34">
    <w:p w:rsidR="00656B30" w:rsidRDefault="00656B30" w:rsidP="00346C04">
      <w:pPr>
        <w:pStyle w:val="a3"/>
      </w:pPr>
      <w:r w:rsidRPr="00D24FC4">
        <w:rPr>
          <w:rStyle w:val="a5"/>
          <w:sz w:val="24"/>
          <w:szCs w:val="24"/>
        </w:rPr>
        <w:footnoteRef/>
      </w:r>
      <w:r w:rsidRPr="00D24FC4">
        <w:rPr>
          <w:sz w:val="24"/>
          <w:szCs w:val="24"/>
        </w:rPr>
        <w:t xml:space="preserve"> </w:t>
      </w:r>
      <w:r>
        <w:rPr>
          <w:rFonts w:ascii="Times New Roman" w:hAnsi="Times New Roman" w:cs="Times New Roman"/>
          <w:sz w:val="24"/>
          <w:szCs w:val="24"/>
        </w:rPr>
        <w:t>Юренева Т.Ю. Указ</w:t>
      </w:r>
      <w:r>
        <w:rPr>
          <w:rFonts w:ascii="Times New Roman" w:hAnsi="Times New Roman" w:cs="Times New Roman"/>
          <w:sz w:val="24"/>
          <w:szCs w:val="24"/>
        </w:rPr>
        <w:t>. соч. С.151 – 152</w:t>
      </w:r>
      <w:r w:rsidRPr="00D24FC4">
        <w:rPr>
          <w:rFonts w:ascii="Times New Roman" w:hAnsi="Times New Roman" w:cs="Times New Roman"/>
          <w:sz w:val="24"/>
          <w:szCs w:val="24"/>
        </w:rPr>
        <w:t>.</w:t>
      </w:r>
    </w:p>
  </w:footnote>
  <w:footnote w:id="35">
    <w:p w:rsidR="00656B30" w:rsidRPr="00796BEC" w:rsidRDefault="00656B30" w:rsidP="00346C04">
      <w:pPr>
        <w:pStyle w:val="a3"/>
        <w:rPr>
          <w:rFonts w:ascii="Times New Roman" w:hAnsi="Times New Roman" w:cs="Times New Roman"/>
          <w:sz w:val="24"/>
          <w:szCs w:val="24"/>
        </w:rPr>
      </w:pPr>
      <w:r w:rsidRPr="00796BEC">
        <w:rPr>
          <w:rStyle w:val="a5"/>
          <w:rFonts w:ascii="Times New Roman" w:hAnsi="Times New Roman" w:cs="Times New Roman"/>
          <w:sz w:val="24"/>
          <w:szCs w:val="24"/>
        </w:rPr>
        <w:footnoteRef/>
      </w:r>
      <w:r w:rsidRPr="00796BEC">
        <w:rPr>
          <w:rFonts w:ascii="Times New Roman" w:hAnsi="Times New Roman" w:cs="Times New Roman"/>
          <w:sz w:val="24"/>
          <w:szCs w:val="24"/>
        </w:rPr>
        <w:t xml:space="preserve"> Юренева Т.Ю. Указ</w:t>
      </w:r>
      <w:r w:rsidRPr="00796BEC">
        <w:rPr>
          <w:rFonts w:ascii="Times New Roman" w:hAnsi="Times New Roman" w:cs="Times New Roman"/>
          <w:sz w:val="24"/>
          <w:szCs w:val="24"/>
        </w:rPr>
        <w:t>. соч. С.153.</w:t>
      </w:r>
    </w:p>
  </w:footnote>
  <w:footnote w:id="36">
    <w:p w:rsidR="00656B30" w:rsidRDefault="00656B30" w:rsidP="00346C04">
      <w:pPr>
        <w:pStyle w:val="a3"/>
      </w:pPr>
      <w:r w:rsidRPr="00796BEC">
        <w:rPr>
          <w:rStyle w:val="a5"/>
          <w:rFonts w:ascii="Times New Roman" w:hAnsi="Times New Roman" w:cs="Times New Roman"/>
          <w:sz w:val="24"/>
          <w:szCs w:val="24"/>
        </w:rPr>
        <w:footnoteRef/>
      </w:r>
      <w:r w:rsidRPr="00796BEC">
        <w:rPr>
          <w:rFonts w:ascii="Times New Roman" w:hAnsi="Times New Roman" w:cs="Times New Roman"/>
          <w:sz w:val="24"/>
          <w:szCs w:val="24"/>
        </w:rPr>
        <w:t xml:space="preserve"> Там же. </w:t>
      </w:r>
    </w:p>
  </w:footnote>
  <w:footnote w:id="37">
    <w:p w:rsidR="00656B30" w:rsidRDefault="00656B30" w:rsidP="00346C04">
      <w:pPr>
        <w:pStyle w:val="a3"/>
      </w:pPr>
      <w:r>
        <w:rPr>
          <w:rStyle w:val="a5"/>
        </w:rPr>
        <w:footnoteRef/>
      </w:r>
      <w:r>
        <w:t xml:space="preserve"> </w:t>
      </w:r>
      <w:proofErr w:type="spellStart"/>
      <w:r w:rsidRPr="00D24FC4">
        <w:rPr>
          <w:rFonts w:ascii="Times New Roman" w:hAnsi="Times New Roman" w:cs="Times New Roman"/>
          <w:sz w:val="24"/>
          <w:szCs w:val="24"/>
        </w:rPr>
        <w:t>Шулепова</w:t>
      </w:r>
      <w:proofErr w:type="spellEnd"/>
      <w:r w:rsidRPr="00D24FC4">
        <w:rPr>
          <w:rFonts w:ascii="Times New Roman" w:hAnsi="Times New Roman" w:cs="Times New Roman"/>
          <w:sz w:val="24"/>
          <w:szCs w:val="24"/>
        </w:rPr>
        <w:t xml:space="preserve"> Э.А. Указ</w:t>
      </w:r>
      <w:r w:rsidRPr="00D24FC4">
        <w:rPr>
          <w:rFonts w:ascii="Times New Roman" w:hAnsi="Times New Roman" w:cs="Times New Roman"/>
          <w:sz w:val="24"/>
          <w:szCs w:val="24"/>
        </w:rPr>
        <w:t>. соч. С. 14</w:t>
      </w:r>
      <w:r>
        <w:rPr>
          <w:rFonts w:ascii="Times New Roman" w:hAnsi="Times New Roman" w:cs="Times New Roman"/>
          <w:sz w:val="24"/>
          <w:szCs w:val="24"/>
        </w:rPr>
        <w:t>9</w:t>
      </w:r>
      <w:r w:rsidRPr="00D24FC4">
        <w:rPr>
          <w:rFonts w:ascii="Times New Roman" w:hAnsi="Times New Roman" w:cs="Times New Roman"/>
          <w:sz w:val="24"/>
          <w:szCs w:val="24"/>
        </w:rPr>
        <w:t>.</w:t>
      </w:r>
    </w:p>
  </w:footnote>
  <w:footnote w:id="38">
    <w:p w:rsidR="00656B30" w:rsidRDefault="00656B30" w:rsidP="00346C04">
      <w:pPr>
        <w:pStyle w:val="a3"/>
      </w:pPr>
      <w:r>
        <w:rPr>
          <w:rStyle w:val="a5"/>
        </w:rPr>
        <w:footnoteRef/>
      </w:r>
      <w:r>
        <w:t xml:space="preserve"> </w:t>
      </w:r>
      <w:proofErr w:type="spellStart"/>
      <w:r w:rsidRPr="00D24FC4">
        <w:rPr>
          <w:rFonts w:ascii="Times New Roman" w:hAnsi="Times New Roman" w:cs="Times New Roman"/>
          <w:sz w:val="24"/>
          <w:szCs w:val="24"/>
        </w:rPr>
        <w:t>Тельчаров</w:t>
      </w:r>
      <w:proofErr w:type="spellEnd"/>
      <w:r w:rsidRPr="00D24FC4">
        <w:rPr>
          <w:rFonts w:ascii="Times New Roman" w:hAnsi="Times New Roman" w:cs="Times New Roman"/>
          <w:sz w:val="24"/>
          <w:szCs w:val="24"/>
        </w:rPr>
        <w:t xml:space="preserve"> А.Д. Указ</w:t>
      </w:r>
      <w:r w:rsidRPr="00D24FC4">
        <w:rPr>
          <w:rFonts w:ascii="Times New Roman" w:hAnsi="Times New Roman" w:cs="Times New Roman"/>
          <w:sz w:val="24"/>
          <w:szCs w:val="24"/>
        </w:rPr>
        <w:t>. соч. С. 1</w:t>
      </w:r>
      <w:r>
        <w:rPr>
          <w:rFonts w:ascii="Times New Roman" w:hAnsi="Times New Roman" w:cs="Times New Roman"/>
          <w:sz w:val="24"/>
          <w:szCs w:val="24"/>
        </w:rPr>
        <w:t>6.</w:t>
      </w:r>
    </w:p>
  </w:footnote>
  <w:footnote w:id="39">
    <w:p w:rsidR="00656B30" w:rsidRPr="00F43435" w:rsidRDefault="00656B30" w:rsidP="00346C04">
      <w:pPr>
        <w:pStyle w:val="a3"/>
        <w:rPr>
          <w:rFonts w:ascii="Times New Roman" w:hAnsi="Times New Roman" w:cs="Times New Roman"/>
          <w:sz w:val="24"/>
          <w:szCs w:val="24"/>
        </w:rPr>
      </w:pPr>
      <w:r w:rsidRPr="00F43435">
        <w:rPr>
          <w:rStyle w:val="a5"/>
          <w:rFonts w:ascii="Times New Roman" w:hAnsi="Times New Roman" w:cs="Times New Roman"/>
          <w:sz w:val="24"/>
          <w:szCs w:val="24"/>
        </w:rPr>
        <w:footnoteRef/>
      </w:r>
      <w:r w:rsidRPr="00F43435">
        <w:rPr>
          <w:rFonts w:ascii="Times New Roman" w:hAnsi="Times New Roman" w:cs="Times New Roman"/>
          <w:sz w:val="24"/>
          <w:szCs w:val="24"/>
        </w:rPr>
        <w:t xml:space="preserve"> </w:t>
      </w:r>
      <w:proofErr w:type="spellStart"/>
      <w:r w:rsidRPr="00F43435">
        <w:rPr>
          <w:rFonts w:ascii="Times New Roman" w:hAnsi="Times New Roman" w:cs="Times New Roman"/>
          <w:sz w:val="24"/>
          <w:szCs w:val="24"/>
        </w:rPr>
        <w:t>Тельчаров</w:t>
      </w:r>
      <w:proofErr w:type="spellEnd"/>
      <w:r w:rsidRPr="00F43435">
        <w:rPr>
          <w:rFonts w:ascii="Times New Roman" w:hAnsi="Times New Roman" w:cs="Times New Roman"/>
          <w:sz w:val="24"/>
          <w:szCs w:val="24"/>
        </w:rPr>
        <w:t xml:space="preserve"> А.Д. Указ</w:t>
      </w:r>
      <w:r w:rsidRPr="00F43435">
        <w:rPr>
          <w:rFonts w:ascii="Times New Roman" w:hAnsi="Times New Roman" w:cs="Times New Roman"/>
          <w:sz w:val="24"/>
          <w:szCs w:val="24"/>
        </w:rPr>
        <w:t>. соч. С. 16.</w:t>
      </w:r>
    </w:p>
  </w:footnote>
  <w:footnote w:id="40">
    <w:p w:rsidR="00656B30" w:rsidRPr="00F43435" w:rsidRDefault="00656B30" w:rsidP="00346C04">
      <w:pPr>
        <w:pStyle w:val="a3"/>
        <w:rPr>
          <w:rFonts w:ascii="Times New Roman" w:hAnsi="Times New Roman" w:cs="Times New Roman"/>
          <w:sz w:val="24"/>
          <w:szCs w:val="24"/>
        </w:rPr>
      </w:pPr>
      <w:r w:rsidRPr="00F43435">
        <w:rPr>
          <w:rStyle w:val="a5"/>
          <w:rFonts w:ascii="Times New Roman" w:hAnsi="Times New Roman" w:cs="Times New Roman"/>
          <w:sz w:val="24"/>
          <w:szCs w:val="24"/>
        </w:rPr>
        <w:footnoteRef/>
      </w:r>
      <w:r w:rsidRPr="00F43435">
        <w:rPr>
          <w:rFonts w:ascii="Times New Roman" w:hAnsi="Times New Roman" w:cs="Times New Roman"/>
          <w:sz w:val="24"/>
          <w:szCs w:val="24"/>
        </w:rPr>
        <w:t xml:space="preserve">  </w:t>
      </w:r>
      <w:proofErr w:type="spellStart"/>
      <w:r w:rsidRPr="00F43435">
        <w:rPr>
          <w:rFonts w:ascii="Times New Roman" w:hAnsi="Times New Roman" w:cs="Times New Roman"/>
          <w:sz w:val="24"/>
          <w:szCs w:val="24"/>
        </w:rPr>
        <w:t>Шулепова</w:t>
      </w:r>
      <w:proofErr w:type="spellEnd"/>
      <w:r w:rsidRPr="00F43435">
        <w:rPr>
          <w:rFonts w:ascii="Times New Roman" w:hAnsi="Times New Roman" w:cs="Times New Roman"/>
          <w:sz w:val="24"/>
          <w:szCs w:val="24"/>
        </w:rPr>
        <w:t xml:space="preserve"> Э.А. Указ</w:t>
      </w:r>
      <w:r w:rsidRPr="00F43435">
        <w:rPr>
          <w:rFonts w:ascii="Times New Roman" w:hAnsi="Times New Roman" w:cs="Times New Roman"/>
          <w:sz w:val="24"/>
          <w:szCs w:val="24"/>
        </w:rPr>
        <w:t>. соч. С. 149 – 150.</w:t>
      </w:r>
    </w:p>
  </w:footnote>
  <w:footnote w:id="41">
    <w:p w:rsidR="00656B30" w:rsidRPr="00F43435" w:rsidRDefault="00656B30" w:rsidP="00346C04">
      <w:pPr>
        <w:pStyle w:val="a3"/>
        <w:rPr>
          <w:rFonts w:ascii="Times New Roman" w:hAnsi="Times New Roman" w:cs="Times New Roman"/>
          <w:sz w:val="24"/>
          <w:szCs w:val="24"/>
        </w:rPr>
      </w:pPr>
      <w:r w:rsidRPr="00F43435">
        <w:rPr>
          <w:rStyle w:val="a5"/>
          <w:rFonts w:ascii="Times New Roman" w:hAnsi="Times New Roman" w:cs="Times New Roman"/>
          <w:sz w:val="24"/>
          <w:szCs w:val="24"/>
        </w:rPr>
        <w:footnoteRef/>
      </w:r>
      <w:r w:rsidRPr="00F43435">
        <w:rPr>
          <w:rFonts w:ascii="Times New Roman" w:hAnsi="Times New Roman" w:cs="Times New Roman"/>
          <w:sz w:val="24"/>
          <w:szCs w:val="24"/>
        </w:rPr>
        <w:t xml:space="preserve"> </w:t>
      </w:r>
      <w:proofErr w:type="spellStart"/>
      <w:r w:rsidRPr="00F43435">
        <w:rPr>
          <w:rFonts w:ascii="Times New Roman" w:hAnsi="Times New Roman" w:cs="Times New Roman"/>
          <w:sz w:val="24"/>
          <w:szCs w:val="24"/>
        </w:rPr>
        <w:t>Т</w:t>
      </w:r>
      <w:r>
        <w:rPr>
          <w:rFonts w:ascii="Times New Roman" w:hAnsi="Times New Roman" w:cs="Times New Roman"/>
          <w:sz w:val="24"/>
          <w:szCs w:val="24"/>
        </w:rPr>
        <w:t>ельчаров</w:t>
      </w:r>
      <w:proofErr w:type="spellEnd"/>
      <w:r>
        <w:rPr>
          <w:rFonts w:ascii="Times New Roman" w:hAnsi="Times New Roman" w:cs="Times New Roman"/>
          <w:sz w:val="24"/>
          <w:szCs w:val="24"/>
        </w:rPr>
        <w:t xml:space="preserve"> А.Д. Указ</w:t>
      </w:r>
      <w:r>
        <w:rPr>
          <w:rFonts w:ascii="Times New Roman" w:hAnsi="Times New Roman" w:cs="Times New Roman"/>
          <w:sz w:val="24"/>
          <w:szCs w:val="24"/>
        </w:rPr>
        <w:t xml:space="preserve">. соч. </w:t>
      </w:r>
      <w:r w:rsidRPr="00F43435">
        <w:rPr>
          <w:rFonts w:ascii="Times New Roman" w:hAnsi="Times New Roman" w:cs="Times New Roman"/>
          <w:sz w:val="24"/>
          <w:szCs w:val="24"/>
        </w:rPr>
        <w:t xml:space="preserve">С. 17 – 18. </w:t>
      </w:r>
    </w:p>
  </w:footnote>
  <w:footnote w:id="42">
    <w:p w:rsidR="00656B30" w:rsidRDefault="00656B30" w:rsidP="00346C04">
      <w:pPr>
        <w:pStyle w:val="a3"/>
      </w:pPr>
      <w:r w:rsidRPr="00F43435">
        <w:rPr>
          <w:rStyle w:val="a5"/>
          <w:rFonts w:ascii="Times New Roman" w:hAnsi="Times New Roman" w:cs="Times New Roman"/>
          <w:sz w:val="24"/>
          <w:szCs w:val="24"/>
        </w:rPr>
        <w:footnoteRef/>
      </w:r>
      <w:r w:rsidRPr="00F43435">
        <w:rPr>
          <w:rFonts w:ascii="Times New Roman" w:hAnsi="Times New Roman" w:cs="Times New Roman"/>
          <w:sz w:val="24"/>
          <w:szCs w:val="24"/>
        </w:rPr>
        <w:t xml:space="preserve">  Там же. С.18.</w:t>
      </w:r>
    </w:p>
  </w:footnote>
  <w:footnote w:id="43">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Юренева Т.Ю. Указ</w:t>
      </w:r>
      <w:r w:rsidRPr="00003F73">
        <w:rPr>
          <w:rFonts w:ascii="Times New Roman" w:hAnsi="Times New Roman" w:cs="Times New Roman"/>
          <w:sz w:val="24"/>
          <w:szCs w:val="24"/>
        </w:rPr>
        <w:t>. соч. С.162 – 163.</w:t>
      </w:r>
    </w:p>
  </w:footnote>
  <w:footnote w:id="44">
    <w:p w:rsidR="00656B30" w:rsidRPr="000A4EFE"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Тельчаров</w:t>
      </w:r>
      <w:proofErr w:type="spellEnd"/>
      <w:r w:rsidRPr="00003F73">
        <w:rPr>
          <w:rFonts w:ascii="Times New Roman" w:hAnsi="Times New Roman" w:cs="Times New Roman"/>
          <w:sz w:val="24"/>
          <w:szCs w:val="24"/>
        </w:rPr>
        <w:t xml:space="preserve"> А.Д. Указ</w:t>
      </w:r>
      <w:r w:rsidRPr="00003F73">
        <w:rPr>
          <w:rFonts w:ascii="Times New Roman" w:hAnsi="Times New Roman" w:cs="Times New Roman"/>
          <w:sz w:val="24"/>
          <w:szCs w:val="24"/>
        </w:rPr>
        <w:t>. соч. С. 18 – 19.</w:t>
      </w:r>
    </w:p>
  </w:footnote>
  <w:footnote w:id="45">
    <w:p w:rsidR="00656B30" w:rsidRPr="006F5C3A" w:rsidRDefault="00656B30" w:rsidP="00346C04">
      <w:pPr>
        <w:pStyle w:val="a3"/>
        <w:rPr>
          <w:rFonts w:ascii="Times New Roman" w:hAnsi="Times New Roman" w:cs="Times New Roman"/>
          <w:sz w:val="24"/>
          <w:szCs w:val="24"/>
        </w:rPr>
      </w:pPr>
      <w:r w:rsidRPr="006F5C3A">
        <w:rPr>
          <w:rStyle w:val="a5"/>
          <w:rFonts w:ascii="Times New Roman" w:hAnsi="Times New Roman" w:cs="Times New Roman"/>
          <w:sz w:val="24"/>
          <w:szCs w:val="24"/>
        </w:rPr>
        <w:footnoteRef/>
      </w:r>
      <w:r w:rsidRPr="006F5C3A">
        <w:rPr>
          <w:rFonts w:ascii="Times New Roman" w:hAnsi="Times New Roman" w:cs="Times New Roman"/>
          <w:sz w:val="24"/>
          <w:szCs w:val="24"/>
        </w:rPr>
        <w:t xml:space="preserve"> </w:t>
      </w:r>
      <w:proofErr w:type="spellStart"/>
      <w:r w:rsidRPr="006F5C3A">
        <w:rPr>
          <w:rFonts w:ascii="Times New Roman" w:hAnsi="Times New Roman" w:cs="Times New Roman"/>
          <w:sz w:val="24"/>
          <w:szCs w:val="24"/>
        </w:rPr>
        <w:t>Шулепова</w:t>
      </w:r>
      <w:proofErr w:type="spellEnd"/>
      <w:r w:rsidRPr="006F5C3A">
        <w:rPr>
          <w:rFonts w:ascii="Times New Roman" w:hAnsi="Times New Roman" w:cs="Times New Roman"/>
          <w:sz w:val="24"/>
          <w:szCs w:val="24"/>
        </w:rPr>
        <w:t xml:space="preserve"> Э.А. Указ</w:t>
      </w:r>
      <w:r w:rsidRPr="006F5C3A">
        <w:rPr>
          <w:rFonts w:ascii="Times New Roman" w:hAnsi="Times New Roman" w:cs="Times New Roman"/>
          <w:sz w:val="24"/>
          <w:szCs w:val="24"/>
        </w:rPr>
        <w:t>. соч. С. 153.</w:t>
      </w:r>
    </w:p>
  </w:footnote>
  <w:footnote w:id="46">
    <w:p w:rsidR="00656B30" w:rsidRPr="003B4783" w:rsidRDefault="00656B30" w:rsidP="00346C04">
      <w:pPr>
        <w:pStyle w:val="a3"/>
        <w:rPr>
          <w:rFonts w:ascii="Times New Roman" w:hAnsi="Times New Roman" w:cs="Times New Roman"/>
          <w:sz w:val="24"/>
          <w:szCs w:val="24"/>
        </w:rPr>
      </w:pPr>
      <w:r w:rsidRPr="006F5C3A">
        <w:rPr>
          <w:rStyle w:val="a5"/>
          <w:rFonts w:ascii="Times New Roman" w:hAnsi="Times New Roman" w:cs="Times New Roman"/>
          <w:sz w:val="24"/>
          <w:szCs w:val="24"/>
        </w:rPr>
        <w:footnoteRef/>
      </w:r>
      <w:r w:rsidRPr="006F5C3A">
        <w:rPr>
          <w:rFonts w:ascii="Times New Roman" w:hAnsi="Times New Roman" w:cs="Times New Roman"/>
          <w:sz w:val="24"/>
          <w:szCs w:val="24"/>
        </w:rPr>
        <w:t xml:space="preserve"> Юренева Т.Ю. Указ</w:t>
      </w:r>
      <w:r w:rsidRPr="006F5C3A">
        <w:rPr>
          <w:rFonts w:ascii="Times New Roman" w:hAnsi="Times New Roman" w:cs="Times New Roman"/>
          <w:sz w:val="24"/>
          <w:szCs w:val="24"/>
        </w:rPr>
        <w:t>. соч. С.164.</w:t>
      </w:r>
    </w:p>
  </w:footnote>
  <w:footnote w:id="47">
    <w:p w:rsidR="00656B30" w:rsidRDefault="00656B30" w:rsidP="00346C04">
      <w:pPr>
        <w:pStyle w:val="a3"/>
      </w:pPr>
      <w:r w:rsidRPr="003B4783">
        <w:rPr>
          <w:rStyle w:val="a5"/>
          <w:rFonts w:ascii="Times New Roman" w:hAnsi="Times New Roman" w:cs="Times New Roman"/>
          <w:sz w:val="24"/>
          <w:szCs w:val="24"/>
        </w:rPr>
        <w:footnoteRef/>
      </w:r>
      <w:r w:rsidRPr="003B4783">
        <w:rPr>
          <w:rFonts w:ascii="Times New Roman" w:hAnsi="Times New Roman" w:cs="Times New Roman"/>
          <w:sz w:val="24"/>
          <w:szCs w:val="24"/>
        </w:rPr>
        <w:t xml:space="preserve"> </w:t>
      </w:r>
      <w:proofErr w:type="spellStart"/>
      <w:r w:rsidRPr="003B4783">
        <w:rPr>
          <w:rFonts w:ascii="Times New Roman" w:hAnsi="Times New Roman" w:cs="Times New Roman"/>
          <w:sz w:val="24"/>
          <w:szCs w:val="24"/>
        </w:rPr>
        <w:t>Тельчаров</w:t>
      </w:r>
      <w:proofErr w:type="spellEnd"/>
      <w:r w:rsidRPr="003B4783">
        <w:rPr>
          <w:rFonts w:ascii="Times New Roman" w:hAnsi="Times New Roman" w:cs="Times New Roman"/>
          <w:sz w:val="24"/>
          <w:szCs w:val="24"/>
        </w:rPr>
        <w:t xml:space="preserve"> А.Д. Указ</w:t>
      </w:r>
      <w:r w:rsidRPr="003B4783">
        <w:rPr>
          <w:rFonts w:ascii="Times New Roman" w:hAnsi="Times New Roman" w:cs="Times New Roman"/>
          <w:sz w:val="24"/>
          <w:szCs w:val="24"/>
        </w:rPr>
        <w:t>. соч. С. 19.</w:t>
      </w:r>
    </w:p>
  </w:footnote>
  <w:footnote w:id="48">
    <w:p w:rsidR="00656B30" w:rsidRDefault="00656B30" w:rsidP="00346C04">
      <w:pPr>
        <w:pStyle w:val="a3"/>
      </w:pPr>
      <w:r>
        <w:rPr>
          <w:rStyle w:val="a5"/>
        </w:rPr>
        <w:footnoteRef/>
      </w:r>
      <w:r>
        <w:t xml:space="preserve"> </w:t>
      </w:r>
      <w:proofErr w:type="spellStart"/>
      <w:r w:rsidRPr="004C52C9">
        <w:rPr>
          <w:rFonts w:ascii="Times New Roman" w:hAnsi="Times New Roman" w:cs="Times New Roman"/>
          <w:sz w:val="24"/>
          <w:szCs w:val="24"/>
        </w:rPr>
        <w:t>Тельчаров</w:t>
      </w:r>
      <w:proofErr w:type="spellEnd"/>
      <w:r w:rsidRPr="004C52C9">
        <w:rPr>
          <w:rFonts w:ascii="Times New Roman" w:hAnsi="Times New Roman" w:cs="Times New Roman"/>
          <w:sz w:val="24"/>
          <w:szCs w:val="24"/>
        </w:rPr>
        <w:t xml:space="preserve"> А.Д</w:t>
      </w:r>
      <w:r>
        <w:rPr>
          <w:rFonts w:ascii="Times New Roman" w:hAnsi="Times New Roman" w:cs="Times New Roman"/>
          <w:sz w:val="24"/>
          <w:szCs w:val="24"/>
        </w:rPr>
        <w:t>.</w:t>
      </w:r>
      <w:r w:rsidRPr="00F43435">
        <w:rPr>
          <w:rFonts w:ascii="Times New Roman" w:hAnsi="Times New Roman" w:cs="Times New Roman"/>
          <w:sz w:val="24"/>
          <w:szCs w:val="24"/>
        </w:rPr>
        <w:t xml:space="preserve"> С. </w:t>
      </w:r>
      <w:r>
        <w:rPr>
          <w:rFonts w:ascii="Times New Roman" w:hAnsi="Times New Roman" w:cs="Times New Roman"/>
          <w:sz w:val="24"/>
          <w:szCs w:val="24"/>
        </w:rPr>
        <w:t>19</w:t>
      </w:r>
      <w:r w:rsidRPr="00F43435">
        <w:rPr>
          <w:rFonts w:ascii="Times New Roman" w:hAnsi="Times New Roman" w:cs="Times New Roman"/>
          <w:sz w:val="24"/>
          <w:szCs w:val="24"/>
        </w:rPr>
        <w:t>.</w:t>
      </w:r>
    </w:p>
  </w:footnote>
  <w:footnote w:id="49">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Шулепова</w:t>
      </w:r>
      <w:proofErr w:type="spellEnd"/>
      <w:r w:rsidRPr="00003F73">
        <w:rPr>
          <w:rFonts w:ascii="Times New Roman" w:hAnsi="Times New Roman" w:cs="Times New Roman"/>
          <w:sz w:val="24"/>
          <w:szCs w:val="24"/>
        </w:rPr>
        <w:t xml:space="preserve"> Э.А. Указ</w:t>
      </w:r>
      <w:r w:rsidRPr="00003F73">
        <w:rPr>
          <w:rFonts w:ascii="Times New Roman" w:hAnsi="Times New Roman" w:cs="Times New Roman"/>
          <w:sz w:val="24"/>
          <w:szCs w:val="24"/>
        </w:rPr>
        <w:t>. соч. С. 152.</w:t>
      </w:r>
    </w:p>
  </w:footnote>
  <w:footnote w:id="50">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Тельчаров</w:t>
      </w:r>
      <w:proofErr w:type="spellEnd"/>
      <w:r w:rsidRPr="00003F73">
        <w:rPr>
          <w:rFonts w:ascii="Times New Roman" w:hAnsi="Times New Roman" w:cs="Times New Roman"/>
          <w:sz w:val="24"/>
          <w:szCs w:val="24"/>
        </w:rPr>
        <w:t xml:space="preserve"> А.Д. Указ</w:t>
      </w:r>
      <w:r w:rsidRPr="00003F73">
        <w:rPr>
          <w:rFonts w:ascii="Times New Roman" w:hAnsi="Times New Roman" w:cs="Times New Roman"/>
          <w:sz w:val="24"/>
          <w:szCs w:val="24"/>
        </w:rPr>
        <w:t>. соч. С. 19 – 20.</w:t>
      </w:r>
    </w:p>
  </w:footnote>
  <w:footnote w:id="51">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Там же. С. 20</w:t>
      </w:r>
    </w:p>
  </w:footnote>
  <w:footnote w:id="52">
    <w:p w:rsidR="00656B30" w:rsidRPr="005310F8" w:rsidRDefault="00656B30" w:rsidP="00346C04">
      <w:pPr>
        <w:pStyle w:val="a3"/>
        <w:rPr>
          <w:rFonts w:ascii="Times New Roman" w:hAnsi="Times New Roman" w:cs="Times New Roman"/>
          <w:sz w:val="24"/>
          <w:szCs w:val="24"/>
        </w:rPr>
      </w:pPr>
      <w:r w:rsidRPr="005310F8">
        <w:rPr>
          <w:rStyle w:val="a5"/>
          <w:rFonts w:ascii="Times New Roman" w:hAnsi="Times New Roman" w:cs="Times New Roman"/>
          <w:sz w:val="24"/>
          <w:szCs w:val="24"/>
        </w:rPr>
        <w:footnoteRef/>
      </w:r>
      <w:proofErr w:type="spellStart"/>
      <w:r w:rsidRPr="005310F8">
        <w:rPr>
          <w:rFonts w:ascii="Times New Roman" w:hAnsi="Times New Roman" w:cs="Times New Roman"/>
          <w:sz w:val="24"/>
          <w:szCs w:val="24"/>
        </w:rPr>
        <w:t>Тельчаров</w:t>
      </w:r>
      <w:proofErr w:type="spellEnd"/>
      <w:r w:rsidRPr="005310F8">
        <w:rPr>
          <w:rFonts w:ascii="Times New Roman" w:hAnsi="Times New Roman" w:cs="Times New Roman"/>
          <w:sz w:val="24"/>
          <w:szCs w:val="24"/>
        </w:rPr>
        <w:t xml:space="preserve"> А.Д. Указ</w:t>
      </w:r>
      <w:r w:rsidRPr="005310F8">
        <w:rPr>
          <w:rFonts w:ascii="Times New Roman" w:hAnsi="Times New Roman" w:cs="Times New Roman"/>
          <w:sz w:val="24"/>
          <w:szCs w:val="24"/>
        </w:rPr>
        <w:t>. соч. С. 21.</w:t>
      </w:r>
    </w:p>
  </w:footnote>
  <w:footnote w:id="53">
    <w:p w:rsidR="00656B30" w:rsidRPr="005310F8" w:rsidRDefault="00656B30" w:rsidP="00346C04">
      <w:pPr>
        <w:pStyle w:val="a3"/>
        <w:rPr>
          <w:rFonts w:ascii="Times New Roman" w:hAnsi="Times New Roman" w:cs="Times New Roman"/>
          <w:sz w:val="24"/>
          <w:szCs w:val="24"/>
        </w:rPr>
      </w:pPr>
      <w:r w:rsidRPr="005310F8">
        <w:rPr>
          <w:rStyle w:val="a5"/>
          <w:rFonts w:ascii="Times New Roman" w:hAnsi="Times New Roman" w:cs="Times New Roman"/>
          <w:sz w:val="24"/>
          <w:szCs w:val="24"/>
        </w:rPr>
        <w:footnoteRef/>
      </w:r>
      <w:r w:rsidRPr="005310F8">
        <w:rPr>
          <w:rFonts w:ascii="Times New Roman" w:hAnsi="Times New Roman" w:cs="Times New Roman"/>
          <w:sz w:val="24"/>
          <w:szCs w:val="24"/>
        </w:rPr>
        <w:t xml:space="preserve"> Там же. С. 23 – 24.</w:t>
      </w:r>
    </w:p>
  </w:footnote>
  <w:footnote w:id="54">
    <w:p w:rsidR="00656B30" w:rsidRPr="005310F8" w:rsidRDefault="00656B30" w:rsidP="00346C04">
      <w:pPr>
        <w:pStyle w:val="a3"/>
        <w:rPr>
          <w:rFonts w:ascii="Times New Roman" w:hAnsi="Times New Roman" w:cs="Times New Roman"/>
          <w:sz w:val="24"/>
          <w:szCs w:val="24"/>
        </w:rPr>
      </w:pPr>
      <w:r w:rsidRPr="005310F8">
        <w:rPr>
          <w:rStyle w:val="a5"/>
          <w:rFonts w:ascii="Times New Roman" w:hAnsi="Times New Roman" w:cs="Times New Roman"/>
          <w:sz w:val="24"/>
          <w:szCs w:val="24"/>
        </w:rPr>
        <w:footnoteRef/>
      </w:r>
      <w:r w:rsidRPr="005310F8">
        <w:rPr>
          <w:rFonts w:ascii="Times New Roman" w:hAnsi="Times New Roman" w:cs="Times New Roman"/>
          <w:sz w:val="24"/>
          <w:szCs w:val="24"/>
        </w:rPr>
        <w:t xml:space="preserve"> </w:t>
      </w:r>
      <w:proofErr w:type="spellStart"/>
      <w:r w:rsidRPr="005310F8">
        <w:rPr>
          <w:rFonts w:ascii="Times New Roman" w:hAnsi="Times New Roman" w:cs="Times New Roman"/>
          <w:sz w:val="24"/>
          <w:szCs w:val="24"/>
        </w:rPr>
        <w:t>Шулепова</w:t>
      </w:r>
      <w:proofErr w:type="spellEnd"/>
      <w:r w:rsidRPr="005310F8">
        <w:rPr>
          <w:rFonts w:ascii="Times New Roman" w:hAnsi="Times New Roman" w:cs="Times New Roman"/>
          <w:sz w:val="24"/>
          <w:szCs w:val="24"/>
        </w:rPr>
        <w:t xml:space="preserve"> Э.А. Указ</w:t>
      </w:r>
      <w:r w:rsidRPr="005310F8">
        <w:rPr>
          <w:rFonts w:ascii="Times New Roman" w:hAnsi="Times New Roman" w:cs="Times New Roman"/>
          <w:sz w:val="24"/>
          <w:szCs w:val="24"/>
        </w:rPr>
        <w:t>. соч. С. 157.</w:t>
      </w:r>
    </w:p>
  </w:footnote>
  <w:footnote w:id="55">
    <w:p w:rsidR="00656B30" w:rsidRPr="00D47D95" w:rsidRDefault="00656B30" w:rsidP="00346C04">
      <w:pPr>
        <w:pStyle w:val="a3"/>
        <w:rPr>
          <w:rFonts w:ascii="Times New Roman" w:hAnsi="Times New Roman" w:cs="Times New Roman"/>
          <w:sz w:val="24"/>
          <w:szCs w:val="24"/>
        </w:rPr>
      </w:pPr>
      <w:r w:rsidRPr="005310F8">
        <w:rPr>
          <w:rStyle w:val="a5"/>
          <w:rFonts w:ascii="Times New Roman" w:hAnsi="Times New Roman" w:cs="Times New Roman"/>
          <w:sz w:val="24"/>
          <w:szCs w:val="24"/>
        </w:rPr>
        <w:footnoteRef/>
      </w:r>
      <w:r w:rsidRPr="005310F8">
        <w:rPr>
          <w:rFonts w:ascii="Times New Roman" w:hAnsi="Times New Roman" w:cs="Times New Roman"/>
          <w:sz w:val="24"/>
          <w:szCs w:val="24"/>
        </w:rPr>
        <w:t xml:space="preserve"> </w:t>
      </w:r>
      <w:proofErr w:type="spellStart"/>
      <w:r w:rsidRPr="005310F8">
        <w:rPr>
          <w:rFonts w:ascii="Times New Roman" w:hAnsi="Times New Roman" w:cs="Times New Roman"/>
          <w:sz w:val="24"/>
          <w:szCs w:val="24"/>
        </w:rPr>
        <w:t>Шулепова</w:t>
      </w:r>
      <w:proofErr w:type="spellEnd"/>
      <w:r w:rsidRPr="005310F8">
        <w:rPr>
          <w:rFonts w:ascii="Times New Roman" w:hAnsi="Times New Roman" w:cs="Times New Roman"/>
          <w:sz w:val="24"/>
          <w:szCs w:val="24"/>
        </w:rPr>
        <w:t xml:space="preserve"> Э.А. Указ</w:t>
      </w:r>
      <w:r w:rsidRPr="005310F8">
        <w:rPr>
          <w:rFonts w:ascii="Times New Roman" w:hAnsi="Times New Roman" w:cs="Times New Roman"/>
          <w:sz w:val="24"/>
          <w:szCs w:val="24"/>
        </w:rPr>
        <w:t>. соч. С. 157.</w:t>
      </w:r>
    </w:p>
  </w:footnote>
  <w:footnote w:id="56">
    <w:p w:rsidR="00656B30" w:rsidRPr="00D47D95" w:rsidRDefault="00656B30" w:rsidP="00346C04">
      <w:pPr>
        <w:pStyle w:val="a3"/>
        <w:rPr>
          <w:rFonts w:ascii="Times New Roman" w:hAnsi="Times New Roman" w:cs="Times New Roman"/>
          <w:sz w:val="24"/>
          <w:szCs w:val="24"/>
        </w:rPr>
      </w:pPr>
      <w:r w:rsidRPr="00D47D95">
        <w:rPr>
          <w:rStyle w:val="a5"/>
          <w:rFonts w:ascii="Times New Roman" w:hAnsi="Times New Roman" w:cs="Times New Roman"/>
          <w:sz w:val="24"/>
          <w:szCs w:val="24"/>
        </w:rPr>
        <w:footnoteRef/>
      </w:r>
      <w:r w:rsidRPr="00D47D95">
        <w:rPr>
          <w:rFonts w:ascii="Times New Roman" w:hAnsi="Times New Roman" w:cs="Times New Roman"/>
          <w:sz w:val="24"/>
          <w:szCs w:val="24"/>
        </w:rPr>
        <w:t xml:space="preserve"> Там же. С. 160.</w:t>
      </w:r>
    </w:p>
  </w:footnote>
  <w:footnote w:id="57">
    <w:p w:rsidR="00656B30" w:rsidRPr="00D47D95" w:rsidRDefault="00656B30" w:rsidP="00346C04">
      <w:pPr>
        <w:pStyle w:val="a3"/>
        <w:rPr>
          <w:rFonts w:ascii="Times New Roman" w:hAnsi="Times New Roman" w:cs="Times New Roman"/>
          <w:sz w:val="24"/>
          <w:szCs w:val="24"/>
        </w:rPr>
      </w:pPr>
      <w:r w:rsidRPr="00D47D95">
        <w:rPr>
          <w:rStyle w:val="a5"/>
          <w:rFonts w:ascii="Times New Roman" w:hAnsi="Times New Roman" w:cs="Times New Roman"/>
          <w:sz w:val="24"/>
          <w:szCs w:val="24"/>
        </w:rPr>
        <w:footnoteRef/>
      </w:r>
      <w:r w:rsidRPr="00D47D95">
        <w:rPr>
          <w:rFonts w:ascii="Times New Roman" w:hAnsi="Times New Roman" w:cs="Times New Roman"/>
          <w:sz w:val="24"/>
          <w:szCs w:val="24"/>
        </w:rPr>
        <w:t xml:space="preserve"> </w:t>
      </w:r>
      <w:proofErr w:type="spellStart"/>
      <w:r w:rsidRPr="00D47D95">
        <w:rPr>
          <w:rFonts w:ascii="Times New Roman" w:hAnsi="Times New Roman" w:cs="Times New Roman"/>
          <w:sz w:val="24"/>
          <w:szCs w:val="24"/>
        </w:rPr>
        <w:t>Тельчаров</w:t>
      </w:r>
      <w:proofErr w:type="spellEnd"/>
      <w:r w:rsidRPr="00D47D95">
        <w:rPr>
          <w:rFonts w:ascii="Times New Roman" w:hAnsi="Times New Roman" w:cs="Times New Roman"/>
          <w:sz w:val="24"/>
          <w:szCs w:val="24"/>
        </w:rPr>
        <w:t xml:space="preserve"> А.Д. Указ</w:t>
      </w:r>
      <w:r w:rsidRPr="00D47D95">
        <w:rPr>
          <w:rFonts w:ascii="Times New Roman" w:hAnsi="Times New Roman" w:cs="Times New Roman"/>
          <w:sz w:val="24"/>
          <w:szCs w:val="24"/>
        </w:rPr>
        <w:t>. соч. С. 25.</w:t>
      </w:r>
    </w:p>
  </w:footnote>
  <w:footnote w:id="58">
    <w:p w:rsidR="00656B30" w:rsidRPr="00D47D95" w:rsidRDefault="00656B30" w:rsidP="00346C04">
      <w:pPr>
        <w:pStyle w:val="a3"/>
        <w:rPr>
          <w:rFonts w:ascii="Times New Roman" w:hAnsi="Times New Roman" w:cs="Times New Roman"/>
          <w:sz w:val="24"/>
          <w:szCs w:val="24"/>
        </w:rPr>
      </w:pPr>
      <w:r w:rsidRPr="00D47D95">
        <w:rPr>
          <w:rStyle w:val="a5"/>
          <w:rFonts w:ascii="Times New Roman" w:hAnsi="Times New Roman" w:cs="Times New Roman"/>
          <w:sz w:val="24"/>
          <w:szCs w:val="24"/>
        </w:rPr>
        <w:footnoteRef/>
      </w:r>
      <w:r w:rsidRPr="00D47D95">
        <w:rPr>
          <w:rFonts w:ascii="Times New Roman" w:hAnsi="Times New Roman" w:cs="Times New Roman"/>
          <w:sz w:val="24"/>
          <w:szCs w:val="24"/>
        </w:rPr>
        <w:t xml:space="preserve"> Там же. С. 26.</w:t>
      </w:r>
    </w:p>
  </w:footnote>
  <w:footnote w:id="59">
    <w:p w:rsidR="00656B30" w:rsidRDefault="00656B30" w:rsidP="00346C04">
      <w:pPr>
        <w:pStyle w:val="a3"/>
      </w:pPr>
      <w:r w:rsidRPr="00D47D95">
        <w:rPr>
          <w:rStyle w:val="a5"/>
          <w:rFonts w:ascii="Times New Roman" w:hAnsi="Times New Roman" w:cs="Times New Roman"/>
          <w:sz w:val="24"/>
          <w:szCs w:val="24"/>
        </w:rPr>
        <w:footnoteRef/>
      </w:r>
      <w:r w:rsidRPr="00D47D95">
        <w:rPr>
          <w:rFonts w:ascii="Times New Roman" w:hAnsi="Times New Roman" w:cs="Times New Roman"/>
          <w:sz w:val="24"/>
          <w:szCs w:val="24"/>
        </w:rPr>
        <w:t xml:space="preserve"> </w:t>
      </w:r>
      <w:proofErr w:type="spellStart"/>
      <w:r w:rsidRPr="00D47D95">
        <w:rPr>
          <w:rFonts w:ascii="Times New Roman" w:hAnsi="Times New Roman" w:cs="Times New Roman"/>
          <w:sz w:val="24"/>
          <w:szCs w:val="24"/>
        </w:rPr>
        <w:t>Шулепова</w:t>
      </w:r>
      <w:proofErr w:type="spellEnd"/>
      <w:r w:rsidRPr="00D47D95">
        <w:rPr>
          <w:rFonts w:ascii="Times New Roman" w:hAnsi="Times New Roman" w:cs="Times New Roman"/>
          <w:sz w:val="24"/>
          <w:szCs w:val="24"/>
        </w:rPr>
        <w:t xml:space="preserve"> Э.А. Указ</w:t>
      </w:r>
      <w:r w:rsidRPr="00D47D95">
        <w:rPr>
          <w:rFonts w:ascii="Times New Roman" w:hAnsi="Times New Roman" w:cs="Times New Roman"/>
          <w:sz w:val="24"/>
          <w:szCs w:val="24"/>
        </w:rPr>
        <w:t>. соч. С. 162.</w:t>
      </w:r>
    </w:p>
  </w:footnote>
  <w:footnote w:id="60">
    <w:p w:rsidR="00656B30" w:rsidRPr="00700F27" w:rsidRDefault="00656B30" w:rsidP="00346C04">
      <w:pPr>
        <w:pStyle w:val="a3"/>
        <w:rPr>
          <w:rFonts w:ascii="Times New Roman" w:hAnsi="Times New Roman" w:cs="Times New Roman"/>
          <w:sz w:val="24"/>
          <w:szCs w:val="24"/>
        </w:rPr>
      </w:pPr>
      <w:r w:rsidRPr="00700F27">
        <w:rPr>
          <w:rStyle w:val="a5"/>
          <w:rFonts w:ascii="Times New Roman" w:hAnsi="Times New Roman" w:cs="Times New Roman"/>
          <w:sz w:val="24"/>
          <w:szCs w:val="24"/>
        </w:rPr>
        <w:footnoteRef/>
      </w:r>
      <w:r w:rsidRPr="00700F27">
        <w:rPr>
          <w:rFonts w:ascii="Times New Roman" w:hAnsi="Times New Roman" w:cs="Times New Roman"/>
          <w:sz w:val="24"/>
          <w:szCs w:val="24"/>
        </w:rPr>
        <w:t xml:space="preserve"> </w:t>
      </w:r>
      <w:proofErr w:type="spellStart"/>
      <w:r w:rsidRPr="00700F27">
        <w:rPr>
          <w:rFonts w:ascii="Times New Roman" w:hAnsi="Times New Roman" w:cs="Times New Roman"/>
          <w:sz w:val="24"/>
          <w:szCs w:val="24"/>
        </w:rPr>
        <w:t>Тельчаров</w:t>
      </w:r>
      <w:proofErr w:type="spellEnd"/>
      <w:r w:rsidRPr="00700F27">
        <w:rPr>
          <w:rFonts w:ascii="Times New Roman" w:hAnsi="Times New Roman" w:cs="Times New Roman"/>
          <w:sz w:val="24"/>
          <w:szCs w:val="24"/>
        </w:rPr>
        <w:t xml:space="preserve"> А.Д. Указ</w:t>
      </w:r>
      <w:r w:rsidRPr="00700F27">
        <w:rPr>
          <w:rFonts w:ascii="Times New Roman" w:hAnsi="Times New Roman" w:cs="Times New Roman"/>
          <w:sz w:val="24"/>
          <w:szCs w:val="24"/>
        </w:rPr>
        <w:t>. соч. С. 29.</w:t>
      </w:r>
    </w:p>
  </w:footnote>
  <w:footnote w:id="61">
    <w:p w:rsidR="00656B30" w:rsidRDefault="00656B30" w:rsidP="00346C04">
      <w:pPr>
        <w:pStyle w:val="a3"/>
      </w:pPr>
      <w:r w:rsidRPr="00700F27">
        <w:rPr>
          <w:rStyle w:val="a5"/>
          <w:rFonts w:ascii="Times New Roman" w:hAnsi="Times New Roman" w:cs="Times New Roman"/>
          <w:sz w:val="24"/>
          <w:szCs w:val="24"/>
        </w:rPr>
        <w:footnoteRef/>
      </w:r>
      <w:r w:rsidRPr="00700F27">
        <w:rPr>
          <w:rFonts w:ascii="Times New Roman" w:hAnsi="Times New Roman" w:cs="Times New Roman"/>
          <w:sz w:val="24"/>
          <w:szCs w:val="24"/>
        </w:rPr>
        <w:t xml:space="preserve"> Там же. С 30</w:t>
      </w:r>
    </w:p>
  </w:footnote>
  <w:footnote w:id="62">
    <w:p w:rsidR="00656B30" w:rsidRPr="00345403" w:rsidRDefault="00656B30" w:rsidP="00346C04">
      <w:pPr>
        <w:pStyle w:val="a3"/>
        <w:rPr>
          <w:sz w:val="24"/>
          <w:szCs w:val="24"/>
        </w:rPr>
      </w:pPr>
      <w:r w:rsidRPr="00345403">
        <w:rPr>
          <w:rStyle w:val="a5"/>
          <w:sz w:val="24"/>
          <w:szCs w:val="24"/>
        </w:rPr>
        <w:footnoteRef/>
      </w:r>
      <w:r w:rsidRPr="00345403">
        <w:rPr>
          <w:sz w:val="24"/>
          <w:szCs w:val="24"/>
        </w:rPr>
        <w:t xml:space="preserve">  </w:t>
      </w:r>
      <w:r w:rsidRPr="00345403">
        <w:rPr>
          <w:rFonts w:ascii="Times New Roman" w:hAnsi="Times New Roman" w:cs="Times New Roman"/>
          <w:sz w:val="24"/>
          <w:szCs w:val="24"/>
        </w:rPr>
        <w:t xml:space="preserve">Старикова Ю.Л. </w:t>
      </w:r>
      <w:r>
        <w:rPr>
          <w:rFonts w:ascii="Times New Roman" w:hAnsi="Times New Roman" w:cs="Times New Roman"/>
          <w:sz w:val="24"/>
          <w:szCs w:val="24"/>
        </w:rPr>
        <w:t>Указ</w:t>
      </w:r>
      <w:r>
        <w:rPr>
          <w:rFonts w:ascii="Times New Roman" w:hAnsi="Times New Roman" w:cs="Times New Roman"/>
          <w:sz w:val="24"/>
          <w:szCs w:val="24"/>
        </w:rPr>
        <w:t>. соч</w:t>
      </w:r>
      <w:r w:rsidRPr="00345403">
        <w:rPr>
          <w:rFonts w:ascii="Times New Roman" w:hAnsi="Times New Roman" w:cs="Times New Roman"/>
          <w:sz w:val="24"/>
          <w:szCs w:val="24"/>
        </w:rPr>
        <w:t xml:space="preserve">. </w:t>
      </w:r>
    </w:p>
  </w:footnote>
  <w:footnote w:id="63">
    <w:p w:rsidR="00656B30" w:rsidRPr="001212DF" w:rsidRDefault="00656B30" w:rsidP="00346C04">
      <w:pPr>
        <w:pStyle w:val="a3"/>
        <w:rPr>
          <w:sz w:val="24"/>
          <w:szCs w:val="24"/>
        </w:rPr>
      </w:pPr>
      <w:r w:rsidRPr="001212DF">
        <w:rPr>
          <w:rStyle w:val="a5"/>
          <w:sz w:val="24"/>
          <w:szCs w:val="24"/>
        </w:rPr>
        <w:footnoteRef/>
      </w:r>
      <w:r w:rsidRPr="001212DF">
        <w:rPr>
          <w:sz w:val="24"/>
          <w:szCs w:val="24"/>
        </w:rPr>
        <w:t xml:space="preserve"> </w:t>
      </w:r>
      <w:proofErr w:type="spellStart"/>
      <w:r w:rsidRPr="001212DF">
        <w:rPr>
          <w:rFonts w:ascii="Times New Roman" w:hAnsi="Times New Roman" w:cs="Times New Roman"/>
          <w:sz w:val="24"/>
          <w:szCs w:val="24"/>
        </w:rPr>
        <w:t>Тельчаров</w:t>
      </w:r>
      <w:proofErr w:type="spellEnd"/>
      <w:r w:rsidRPr="001212DF">
        <w:rPr>
          <w:rFonts w:ascii="Times New Roman" w:hAnsi="Times New Roman" w:cs="Times New Roman"/>
          <w:sz w:val="24"/>
          <w:szCs w:val="24"/>
        </w:rPr>
        <w:t xml:space="preserve"> А.Д. Указ</w:t>
      </w:r>
      <w:r w:rsidRPr="001212DF">
        <w:rPr>
          <w:rFonts w:ascii="Times New Roman" w:hAnsi="Times New Roman" w:cs="Times New Roman"/>
          <w:sz w:val="24"/>
          <w:szCs w:val="24"/>
        </w:rPr>
        <w:t xml:space="preserve">. соч. С. </w:t>
      </w:r>
      <w:r>
        <w:rPr>
          <w:rFonts w:ascii="Times New Roman" w:hAnsi="Times New Roman" w:cs="Times New Roman"/>
          <w:sz w:val="24"/>
          <w:szCs w:val="24"/>
        </w:rPr>
        <w:t>32</w:t>
      </w:r>
      <w:r w:rsidRPr="001212DF">
        <w:rPr>
          <w:rFonts w:ascii="Times New Roman" w:hAnsi="Times New Roman" w:cs="Times New Roman"/>
          <w:sz w:val="24"/>
          <w:szCs w:val="24"/>
        </w:rPr>
        <w:t>.</w:t>
      </w:r>
    </w:p>
  </w:footnote>
  <w:footnote w:id="64">
    <w:p w:rsidR="00656B30" w:rsidRDefault="00656B30" w:rsidP="00346C04">
      <w:pPr>
        <w:pStyle w:val="a3"/>
      </w:pPr>
      <w:r>
        <w:rPr>
          <w:rStyle w:val="a5"/>
        </w:rPr>
        <w:footnoteRef/>
      </w:r>
      <w:r>
        <w:t xml:space="preserve">  </w:t>
      </w:r>
      <w:proofErr w:type="spellStart"/>
      <w:r w:rsidRPr="00D47D95">
        <w:rPr>
          <w:rFonts w:ascii="Times New Roman" w:hAnsi="Times New Roman" w:cs="Times New Roman"/>
          <w:sz w:val="24"/>
          <w:szCs w:val="24"/>
        </w:rPr>
        <w:t>Шулепова</w:t>
      </w:r>
      <w:proofErr w:type="spellEnd"/>
      <w:r w:rsidRPr="00D47D95">
        <w:rPr>
          <w:rFonts w:ascii="Times New Roman" w:hAnsi="Times New Roman" w:cs="Times New Roman"/>
          <w:sz w:val="24"/>
          <w:szCs w:val="24"/>
        </w:rPr>
        <w:t xml:space="preserve"> Э.А. Указ</w:t>
      </w:r>
      <w:r w:rsidRPr="00D47D95">
        <w:rPr>
          <w:rFonts w:ascii="Times New Roman" w:hAnsi="Times New Roman" w:cs="Times New Roman"/>
          <w:sz w:val="24"/>
          <w:szCs w:val="24"/>
        </w:rPr>
        <w:t>. соч. С. 1</w:t>
      </w:r>
      <w:r>
        <w:rPr>
          <w:rFonts w:ascii="Times New Roman" w:hAnsi="Times New Roman" w:cs="Times New Roman"/>
          <w:sz w:val="24"/>
          <w:szCs w:val="24"/>
        </w:rPr>
        <w:t>66</w:t>
      </w:r>
      <w:r w:rsidRPr="00D47D95">
        <w:rPr>
          <w:rFonts w:ascii="Times New Roman" w:hAnsi="Times New Roman" w:cs="Times New Roman"/>
          <w:sz w:val="24"/>
          <w:szCs w:val="24"/>
        </w:rPr>
        <w:t>.</w:t>
      </w:r>
    </w:p>
  </w:footnote>
  <w:footnote w:id="65">
    <w:p w:rsidR="00656B30" w:rsidRDefault="00656B30" w:rsidP="00346C04">
      <w:pPr>
        <w:pStyle w:val="a3"/>
      </w:pPr>
      <w:r>
        <w:rPr>
          <w:rStyle w:val="a5"/>
        </w:rPr>
        <w:footnoteRef/>
      </w:r>
      <w:r>
        <w:t xml:space="preserve"> </w:t>
      </w:r>
      <w:r>
        <w:rPr>
          <w:rFonts w:ascii="Times New Roman" w:hAnsi="Times New Roman" w:cs="Times New Roman"/>
          <w:sz w:val="24"/>
          <w:szCs w:val="24"/>
        </w:rPr>
        <w:t>Там же</w:t>
      </w:r>
      <w:r w:rsidRPr="00D47D95">
        <w:rPr>
          <w:rFonts w:ascii="Times New Roman" w:hAnsi="Times New Roman" w:cs="Times New Roman"/>
          <w:sz w:val="24"/>
          <w:szCs w:val="24"/>
        </w:rPr>
        <w:t>. С. 1</w:t>
      </w:r>
      <w:r>
        <w:rPr>
          <w:rFonts w:ascii="Times New Roman" w:hAnsi="Times New Roman" w:cs="Times New Roman"/>
          <w:sz w:val="24"/>
          <w:szCs w:val="24"/>
        </w:rPr>
        <w:t>66 – 167</w:t>
      </w:r>
      <w:r w:rsidRPr="00D47D95">
        <w:rPr>
          <w:rFonts w:ascii="Times New Roman" w:hAnsi="Times New Roman" w:cs="Times New Roman"/>
          <w:sz w:val="24"/>
          <w:szCs w:val="24"/>
        </w:rPr>
        <w:t>.</w:t>
      </w:r>
    </w:p>
  </w:footnote>
  <w:footnote w:id="66">
    <w:p w:rsidR="00656B30" w:rsidRDefault="00656B30" w:rsidP="00346C04">
      <w:pPr>
        <w:pStyle w:val="a3"/>
      </w:pPr>
      <w:r>
        <w:rPr>
          <w:rStyle w:val="a5"/>
        </w:rPr>
        <w:footnoteRef/>
      </w:r>
      <w:r>
        <w:t xml:space="preserve"> </w:t>
      </w:r>
      <w:proofErr w:type="spellStart"/>
      <w:r w:rsidRPr="001212DF">
        <w:rPr>
          <w:rFonts w:ascii="Times New Roman" w:hAnsi="Times New Roman" w:cs="Times New Roman"/>
          <w:sz w:val="24"/>
          <w:szCs w:val="24"/>
        </w:rPr>
        <w:t>Тельчаров</w:t>
      </w:r>
      <w:proofErr w:type="spellEnd"/>
      <w:r w:rsidRPr="001212DF">
        <w:rPr>
          <w:rFonts w:ascii="Times New Roman" w:hAnsi="Times New Roman" w:cs="Times New Roman"/>
          <w:sz w:val="24"/>
          <w:szCs w:val="24"/>
        </w:rPr>
        <w:t xml:space="preserve"> А.Д. Указ</w:t>
      </w:r>
      <w:r w:rsidRPr="001212DF">
        <w:rPr>
          <w:rFonts w:ascii="Times New Roman" w:hAnsi="Times New Roman" w:cs="Times New Roman"/>
          <w:sz w:val="24"/>
          <w:szCs w:val="24"/>
        </w:rPr>
        <w:t xml:space="preserve">. соч. С. </w:t>
      </w:r>
      <w:r>
        <w:rPr>
          <w:rFonts w:ascii="Times New Roman" w:hAnsi="Times New Roman" w:cs="Times New Roman"/>
          <w:sz w:val="24"/>
          <w:szCs w:val="24"/>
        </w:rPr>
        <w:t>35 – 36.</w:t>
      </w:r>
    </w:p>
  </w:footnote>
  <w:footnote w:id="67">
    <w:p w:rsidR="00656B30" w:rsidRDefault="00656B30" w:rsidP="00346C04">
      <w:pPr>
        <w:pStyle w:val="a3"/>
      </w:pPr>
      <w:r>
        <w:rPr>
          <w:rStyle w:val="a5"/>
        </w:rPr>
        <w:footnoteRef/>
      </w:r>
      <w:r>
        <w:t xml:space="preserve"> </w:t>
      </w:r>
      <w:proofErr w:type="spellStart"/>
      <w:r w:rsidRPr="00D47D95">
        <w:rPr>
          <w:rFonts w:ascii="Times New Roman" w:hAnsi="Times New Roman" w:cs="Times New Roman"/>
          <w:sz w:val="24"/>
          <w:szCs w:val="24"/>
        </w:rPr>
        <w:t>Шулепова</w:t>
      </w:r>
      <w:proofErr w:type="spellEnd"/>
      <w:r w:rsidRPr="00D47D95">
        <w:rPr>
          <w:rFonts w:ascii="Times New Roman" w:hAnsi="Times New Roman" w:cs="Times New Roman"/>
          <w:sz w:val="24"/>
          <w:szCs w:val="24"/>
        </w:rPr>
        <w:t xml:space="preserve"> Э.А. Указ</w:t>
      </w:r>
      <w:r w:rsidRPr="00D47D95">
        <w:rPr>
          <w:rFonts w:ascii="Times New Roman" w:hAnsi="Times New Roman" w:cs="Times New Roman"/>
          <w:sz w:val="24"/>
          <w:szCs w:val="24"/>
        </w:rPr>
        <w:t>. соч. С. 1</w:t>
      </w:r>
      <w:r>
        <w:rPr>
          <w:rFonts w:ascii="Times New Roman" w:hAnsi="Times New Roman" w:cs="Times New Roman"/>
          <w:sz w:val="24"/>
          <w:szCs w:val="24"/>
        </w:rPr>
        <w:t>73.</w:t>
      </w:r>
    </w:p>
  </w:footnote>
  <w:footnote w:id="68">
    <w:p w:rsidR="00656B30" w:rsidRPr="005B24EC" w:rsidRDefault="00656B30" w:rsidP="00346C04">
      <w:pPr>
        <w:pStyle w:val="a3"/>
        <w:rPr>
          <w:rFonts w:ascii="Times New Roman" w:hAnsi="Times New Roman" w:cs="Times New Roman"/>
          <w:sz w:val="24"/>
          <w:szCs w:val="24"/>
        </w:rPr>
      </w:pPr>
      <w:r w:rsidRPr="005B24EC">
        <w:rPr>
          <w:rStyle w:val="a5"/>
          <w:rFonts w:ascii="Times New Roman" w:hAnsi="Times New Roman" w:cs="Times New Roman"/>
          <w:sz w:val="24"/>
          <w:szCs w:val="24"/>
        </w:rPr>
        <w:footnoteRef/>
      </w:r>
      <w:r w:rsidRPr="005B24EC">
        <w:rPr>
          <w:rFonts w:ascii="Times New Roman" w:hAnsi="Times New Roman" w:cs="Times New Roman"/>
          <w:sz w:val="24"/>
          <w:szCs w:val="24"/>
        </w:rPr>
        <w:t xml:space="preserve"> </w:t>
      </w:r>
      <w:proofErr w:type="spellStart"/>
      <w:r w:rsidRPr="005B24EC">
        <w:rPr>
          <w:rFonts w:ascii="Times New Roman" w:hAnsi="Times New Roman" w:cs="Times New Roman"/>
          <w:sz w:val="24"/>
          <w:szCs w:val="24"/>
        </w:rPr>
        <w:t>Тельчаров</w:t>
      </w:r>
      <w:proofErr w:type="spellEnd"/>
      <w:r w:rsidRPr="005B24EC">
        <w:rPr>
          <w:rFonts w:ascii="Times New Roman" w:hAnsi="Times New Roman" w:cs="Times New Roman"/>
          <w:sz w:val="24"/>
          <w:szCs w:val="24"/>
        </w:rPr>
        <w:t xml:space="preserve"> А.Д. Указ</w:t>
      </w:r>
      <w:r w:rsidRPr="005B24EC">
        <w:rPr>
          <w:rFonts w:ascii="Times New Roman" w:hAnsi="Times New Roman" w:cs="Times New Roman"/>
          <w:sz w:val="24"/>
          <w:szCs w:val="24"/>
        </w:rPr>
        <w:t>. соч. С. 39.</w:t>
      </w:r>
    </w:p>
  </w:footnote>
  <w:footnote w:id="69">
    <w:p w:rsidR="00656B30" w:rsidRPr="005B24EC" w:rsidRDefault="00656B30" w:rsidP="00346C04">
      <w:pPr>
        <w:pStyle w:val="a3"/>
        <w:rPr>
          <w:rFonts w:ascii="Times New Roman" w:hAnsi="Times New Roman" w:cs="Times New Roman"/>
          <w:sz w:val="24"/>
          <w:szCs w:val="24"/>
        </w:rPr>
      </w:pPr>
      <w:r w:rsidRPr="005B24EC">
        <w:rPr>
          <w:rStyle w:val="a5"/>
          <w:rFonts w:ascii="Times New Roman" w:hAnsi="Times New Roman" w:cs="Times New Roman"/>
          <w:sz w:val="24"/>
          <w:szCs w:val="24"/>
        </w:rPr>
        <w:footnoteRef/>
      </w:r>
      <w:r w:rsidRPr="005B24EC">
        <w:rPr>
          <w:rFonts w:ascii="Times New Roman" w:hAnsi="Times New Roman" w:cs="Times New Roman"/>
          <w:sz w:val="24"/>
          <w:szCs w:val="24"/>
        </w:rPr>
        <w:t xml:space="preserve"> </w:t>
      </w:r>
      <w:proofErr w:type="spellStart"/>
      <w:r w:rsidRPr="005B24EC">
        <w:rPr>
          <w:rFonts w:ascii="Times New Roman" w:hAnsi="Times New Roman" w:cs="Times New Roman"/>
          <w:sz w:val="24"/>
          <w:szCs w:val="24"/>
        </w:rPr>
        <w:t>Шулепова</w:t>
      </w:r>
      <w:proofErr w:type="spellEnd"/>
      <w:r w:rsidRPr="005B24EC">
        <w:rPr>
          <w:rFonts w:ascii="Times New Roman" w:hAnsi="Times New Roman" w:cs="Times New Roman"/>
          <w:sz w:val="24"/>
          <w:szCs w:val="24"/>
        </w:rPr>
        <w:t xml:space="preserve"> Э.А. Указ</w:t>
      </w:r>
      <w:r w:rsidRPr="005B24EC">
        <w:rPr>
          <w:rFonts w:ascii="Times New Roman" w:hAnsi="Times New Roman" w:cs="Times New Roman"/>
          <w:sz w:val="24"/>
          <w:szCs w:val="24"/>
        </w:rPr>
        <w:t>. соч. С. 174.</w:t>
      </w:r>
    </w:p>
  </w:footnote>
  <w:footnote w:id="70">
    <w:p w:rsidR="00656B30" w:rsidRPr="005B24EC" w:rsidRDefault="00656B30" w:rsidP="00346C04">
      <w:pPr>
        <w:pStyle w:val="a3"/>
        <w:rPr>
          <w:rFonts w:ascii="Times New Roman" w:hAnsi="Times New Roman" w:cs="Times New Roman"/>
          <w:sz w:val="24"/>
          <w:szCs w:val="24"/>
        </w:rPr>
      </w:pPr>
      <w:r w:rsidRPr="005B24EC">
        <w:rPr>
          <w:rStyle w:val="a5"/>
          <w:rFonts w:ascii="Times New Roman" w:hAnsi="Times New Roman" w:cs="Times New Roman"/>
          <w:sz w:val="24"/>
          <w:szCs w:val="24"/>
        </w:rPr>
        <w:footnoteRef/>
      </w:r>
      <w:r w:rsidRPr="005B24EC">
        <w:rPr>
          <w:rFonts w:ascii="Times New Roman" w:hAnsi="Times New Roman" w:cs="Times New Roman"/>
          <w:sz w:val="24"/>
          <w:szCs w:val="24"/>
        </w:rPr>
        <w:t xml:space="preserve"> Там же. С. 175.</w:t>
      </w:r>
    </w:p>
  </w:footnote>
  <w:footnote w:id="71">
    <w:p w:rsidR="00656B30" w:rsidRPr="00BD10E8" w:rsidRDefault="00656B30" w:rsidP="00346C04">
      <w:pPr>
        <w:pStyle w:val="a3"/>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w:t>
      </w:r>
      <w:proofErr w:type="spellStart"/>
      <w:r w:rsidRPr="00BD10E8">
        <w:rPr>
          <w:rFonts w:ascii="Times New Roman" w:hAnsi="Times New Roman" w:cs="Times New Roman"/>
          <w:sz w:val="24"/>
          <w:szCs w:val="24"/>
        </w:rPr>
        <w:t>Тельчаров</w:t>
      </w:r>
      <w:proofErr w:type="spellEnd"/>
      <w:r w:rsidRPr="00BD10E8">
        <w:rPr>
          <w:rFonts w:ascii="Times New Roman" w:hAnsi="Times New Roman" w:cs="Times New Roman"/>
          <w:sz w:val="24"/>
          <w:szCs w:val="24"/>
        </w:rPr>
        <w:t xml:space="preserve"> А.Д. Указ</w:t>
      </w:r>
      <w:r w:rsidRPr="00BD10E8">
        <w:rPr>
          <w:rFonts w:ascii="Times New Roman" w:hAnsi="Times New Roman" w:cs="Times New Roman"/>
          <w:sz w:val="24"/>
          <w:szCs w:val="24"/>
        </w:rPr>
        <w:t>. соч. С. 45.</w:t>
      </w:r>
    </w:p>
  </w:footnote>
  <w:footnote w:id="72">
    <w:p w:rsidR="00656B30" w:rsidRPr="00BD10E8" w:rsidRDefault="00656B30" w:rsidP="00346C04">
      <w:pPr>
        <w:pStyle w:val="a3"/>
        <w:rPr>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Старикова Ю.Л. Указ</w:t>
      </w:r>
      <w:r w:rsidRPr="00BD10E8">
        <w:rPr>
          <w:rFonts w:ascii="Times New Roman" w:hAnsi="Times New Roman" w:cs="Times New Roman"/>
          <w:sz w:val="24"/>
          <w:szCs w:val="24"/>
        </w:rPr>
        <w:t>. соч.</w:t>
      </w:r>
    </w:p>
  </w:footnote>
  <w:footnote w:id="73">
    <w:p w:rsidR="00656B30" w:rsidRPr="00BD10E8" w:rsidRDefault="00656B30" w:rsidP="00346C04">
      <w:pPr>
        <w:pStyle w:val="a3"/>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w:t>
      </w:r>
      <w:proofErr w:type="spellStart"/>
      <w:r w:rsidRPr="00BD10E8">
        <w:rPr>
          <w:rFonts w:ascii="Times New Roman" w:hAnsi="Times New Roman" w:cs="Times New Roman"/>
          <w:sz w:val="24"/>
          <w:szCs w:val="24"/>
        </w:rPr>
        <w:t>Тельчаров</w:t>
      </w:r>
      <w:proofErr w:type="spellEnd"/>
      <w:r w:rsidRPr="00BD10E8">
        <w:rPr>
          <w:rFonts w:ascii="Times New Roman" w:hAnsi="Times New Roman" w:cs="Times New Roman"/>
          <w:sz w:val="24"/>
          <w:szCs w:val="24"/>
        </w:rPr>
        <w:t xml:space="preserve"> А.Д. Указ</w:t>
      </w:r>
      <w:r w:rsidRPr="00BD10E8">
        <w:rPr>
          <w:rFonts w:ascii="Times New Roman" w:hAnsi="Times New Roman" w:cs="Times New Roman"/>
          <w:sz w:val="24"/>
          <w:szCs w:val="24"/>
        </w:rPr>
        <w:t>. соч. С. 47.</w:t>
      </w:r>
    </w:p>
  </w:footnote>
  <w:footnote w:id="74">
    <w:p w:rsidR="00656B30" w:rsidRPr="00BD10E8" w:rsidRDefault="00656B30" w:rsidP="00346C04">
      <w:pPr>
        <w:pStyle w:val="a3"/>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Там же. С. 48 – 49. </w:t>
      </w:r>
    </w:p>
  </w:footnote>
  <w:footnote w:id="75">
    <w:p w:rsidR="00656B30" w:rsidRPr="00003F73" w:rsidRDefault="00656B30" w:rsidP="00346C04">
      <w:pPr>
        <w:pStyle w:val="a3"/>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Юренева Т.Ю. Указ</w:t>
      </w:r>
      <w:r w:rsidRPr="00BD10E8">
        <w:rPr>
          <w:rFonts w:ascii="Times New Roman" w:hAnsi="Times New Roman" w:cs="Times New Roman"/>
          <w:sz w:val="24"/>
          <w:szCs w:val="24"/>
        </w:rPr>
        <w:t>. соч. С.278 – 279.</w:t>
      </w:r>
    </w:p>
  </w:footnote>
  <w:footnote w:id="76">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Шулепова</w:t>
      </w:r>
      <w:proofErr w:type="spellEnd"/>
      <w:r w:rsidRPr="00003F73">
        <w:rPr>
          <w:rFonts w:ascii="Times New Roman" w:hAnsi="Times New Roman" w:cs="Times New Roman"/>
          <w:sz w:val="24"/>
          <w:szCs w:val="24"/>
        </w:rPr>
        <w:t xml:space="preserve"> Э.А. Указ</w:t>
      </w:r>
      <w:r w:rsidRPr="00003F73">
        <w:rPr>
          <w:rFonts w:ascii="Times New Roman" w:hAnsi="Times New Roman" w:cs="Times New Roman"/>
          <w:sz w:val="24"/>
          <w:szCs w:val="24"/>
        </w:rPr>
        <w:t>. соч. С. 177.</w:t>
      </w:r>
    </w:p>
  </w:footnote>
  <w:footnote w:id="77">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Там же. С. 177.</w:t>
      </w:r>
    </w:p>
  </w:footnote>
  <w:footnote w:id="78">
    <w:p w:rsidR="00656B30" w:rsidRDefault="00656B30" w:rsidP="00346C04">
      <w:pPr>
        <w:pStyle w:val="a3"/>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Старикова Ю.Л. </w:t>
      </w:r>
      <w:r>
        <w:rPr>
          <w:rFonts w:ascii="Times New Roman" w:hAnsi="Times New Roman" w:cs="Times New Roman"/>
          <w:sz w:val="24"/>
          <w:szCs w:val="24"/>
        </w:rPr>
        <w:t>Указ</w:t>
      </w:r>
      <w:r>
        <w:rPr>
          <w:rFonts w:ascii="Times New Roman" w:hAnsi="Times New Roman" w:cs="Times New Roman"/>
          <w:sz w:val="24"/>
          <w:szCs w:val="24"/>
        </w:rPr>
        <w:t>. соч.</w:t>
      </w:r>
    </w:p>
  </w:footnote>
  <w:footnote w:id="79">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80">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Тельчаров</w:t>
      </w:r>
      <w:proofErr w:type="spellEnd"/>
      <w:r w:rsidRPr="00003F73">
        <w:rPr>
          <w:rFonts w:ascii="Times New Roman" w:hAnsi="Times New Roman" w:cs="Times New Roman"/>
          <w:sz w:val="24"/>
          <w:szCs w:val="24"/>
        </w:rPr>
        <w:t xml:space="preserve"> А.Д. Указ</w:t>
      </w:r>
      <w:r w:rsidRPr="00003F73">
        <w:rPr>
          <w:rFonts w:ascii="Times New Roman" w:hAnsi="Times New Roman" w:cs="Times New Roman"/>
          <w:sz w:val="24"/>
          <w:szCs w:val="24"/>
        </w:rPr>
        <w:t>. соч. С. 51.</w:t>
      </w:r>
    </w:p>
  </w:footnote>
  <w:footnote w:id="81">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Юренева Т.Ю. Указ</w:t>
      </w:r>
      <w:r w:rsidRPr="00003F73">
        <w:rPr>
          <w:rFonts w:ascii="Times New Roman" w:hAnsi="Times New Roman" w:cs="Times New Roman"/>
          <w:sz w:val="24"/>
          <w:szCs w:val="24"/>
        </w:rPr>
        <w:t>. соч. С.280.</w:t>
      </w:r>
    </w:p>
  </w:footnote>
  <w:footnote w:id="82">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Тельчаров</w:t>
      </w:r>
      <w:proofErr w:type="spellEnd"/>
      <w:r w:rsidRPr="00003F73">
        <w:rPr>
          <w:rFonts w:ascii="Times New Roman" w:hAnsi="Times New Roman" w:cs="Times New Roman"/>
          <w:sz w:val="24"/>
          <w:szCs w:val="24"/>
        </w:rPr>
        <w:t xml:space="preserve"> А.Д. Указ</w:t>
      </w:r>
      <w:r w:rsidRPr="00003F73">
        <w:rPr>
          <w:rFonts w:ascii="Times New Roman" w:hAnsi="Times New Roman" w:cs="Times New Roman"/>
          <w:sz w:val="24"/>
          <w:szCs w:val="24"/>
        </w:rPr>
        <w:t>. соч. С. 56.</w:t>
      </w:r>
    </w:p>
  </w:footnote>
  <w:footnote w:id="83">
    <w:p w:rsidR="00656B30" w:rsidRDefault="00656B30" w:rsidP="00346C04">
      <w:pPr>
        <w:pStyle w:val="a3"/>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Цит. По: Юренева Т.Ю. Указ</w:t>
      </w:r>
      <w:r w:rsidRPr="00003F73">
        <w:rPr>
          <w:rFonts w:ascii="Times New Roman" w:hAnsi="Times New Roman" w:cs="Times New Roman"/>
          <w:sz w:val="24"/>
          <w:szCs w:val="24"/>
        </w:rPr>
        <w:t>. соч. С. 285.</w:t>
      </w:r>
    </w:p>
  </w:footnote>
  <w:footnote w:id="84">
    <w:p w:rsidR="00656B30" w:rsidRDefault="00656B30" w:rsidP="00346C04">
      <w:pPr>
        <w:pStyle w:val="a3"/>
      </w:pPr>
      <w:r>
        <w:rPr>
          <w:rStyle w:val="a5"/>
        </w:rPr>
        <w:footnoteRef/>
      </w:r>
      <w:r>
        <w:t xml:space="preserve"> </w:t>
      </w:r>
      <w:r w:rsidRPr="007F6DAE">
        <w:rPr>
          <w:rFonts w:ascii="Times New Roman" w:hAnsi="Times New Roman" w:cs="Times New Roman"/>
          <w:sz w:val="24"/>
          <w:szCs w:val="24"/>
        </w:rPr>
        <w:t>Юренева Т.Ю. Указ</w:t>
      </w:r>
      <w:r w:rsidRPr="007F6DAE">
        <w:rPr>
          <w:rFonts w:ascii="Times New Roman" w:hAnsi="Times New Roman" w:cs="Times New Roman"/>
          <w:sz w:val="24"/>
          <w:szCs w:val="24"/>
        </w:rPr>
        <w:t>. соч. С.</w:t>
      </w:r>
      <w:r>
        <w:rPr>
          <w:rFonts w:ascii="Times New Roman" w:hAnsi="Times New Roman" w:cs="Times New Roman"/>
          <w:sz w:val="24"/>
          <w:szCs w:val="24"/>
        </w:rPr>
        <w:t xml:space="preserve"> 286.</w:t>
      </w:r>
    </w:p>
  </w:footnote>
  <w:footnote w:id="85">
    <w:p w:rsidR="00656B30" w:rsidRDefault="00656B30" w:rsidP="00346C04">
      <w:pPr>
        <w:pStyle w:val="a3"/>
      </w:pPr>
      <w:r>
        <w:rPr>
          <w:rStyle w:val="a5"/>
        </w:rPr>
        <w:footnoteRef/>
      </w:r>
      <w:r>
        <w:t xml:space="preserve"> </w:t>
      </w:r>
      <w:proofErr w:type="spellStart"/>
      <w:r w:rsidRPr="005B0474">
        <w:rPr>
          <w:rFonts w:ascii="Times New Roman" w:hAnsi="Times New Roman" w:cs="Times New Roman"/>
          <w:sz w:val="24"/>
          <w:szCs w:val="24"/>
        </w:rPr>
        <w:t>Шулепова</w:t>
      </w:r>
      <w:proofErr w:type="spellEnd"/>
      <w:r w:rsidRPr="005B0474">
        <w:rPr>
          <w:rFonts w:ascii="Times New Roman" w:hAnsi="Times New Roman" w:cs="Times New Roman"/>
          <w:sz w:val="24"/>
          <w:szCs w:val="24"/>
        </w:rPr>
        <w:t xml:space="preserve"> Э.А. Указ</w:t>
      </w:r>
      <w:r w:rsidRPr="005B0474">
        <w:rPr>
          <w:rFonts w:ascii="Times New Roman" w:hAnsi="Times New Roman" w:cs="Times New Roman"/>
          <w:sz w:val="24"/>
          <w:szCs w:val="24"/>
        </w:rPr>
        <w:t>. соч. С. 17</w:t>
      </w:r>
      <w:r>
        <w:rPr>
          <w:rFonts w:ascii="Times New Roman" w:hAnsi="Times New Roman" w:cs="Times New Roman"/>
          <w:sz w:val="24"/>
          <w:szCs w:val="24"/>
        </w:rPr>
        <w:t>8 – 179</w:t>
      </w:r>
      <w:r w:rsidRPr="005B0474">
        <w:rPr>
          <w:rFonts w:ascii="Times New Roman" w:hAnsi="Times New Roman" w:cs="Times New Roman"/>
          <w:sz w:val="24"/>
          <w:szCs w:val="24"/>
        </w:rPr>
        <w:t>.</w:t>
      </w:r>
    </w:p>
  </w:footnote>
  <w:footnote w:id="86">
    <w:p w:rsidR="00656B30" w:rsidRDefault="00656B30" w:rsidP="00346C04">
      <w:pPr>
        <w:pStyle w:val="a3"/>
      </w:pPr>
      <w:r>
        <w:rPr>
          <w:rStyle w:val="a5"/>
        </w:rPr>
        <w:footnoteRef/>
      </w:r>
      <w:r>
        <w:t xml:space="preserve"> </w:t>
      </w:r>
      <w:proofErr w:type="spellStart"/>
      <w:r w:rsidRPr="007F6DAE">
        <w:rPr>
          <w:rFonts w:ascii="Times New Roman" w:hAnsi="Times New Roman" w:cs="Times New Roman"/>
          <w:sz w:val="24"/>
          <w:szCs w:val="24"/>
        </w:rPr>
        <w:t>Тельчаров</w:t>
      </w:r>
      <w:proofErr w:type="spellEnd"/>
      <w:r w:rsidRPr="007F6DAE">
        <w:rPr>
          <w:rFonts w:ascii="Times New Roman" w:hAnsi="Times New Roman" w:cs="Times New Roman"/>
          <w:sz w:val="24"/>
          <w:szCs w:val="24"/>
        </w:rPr>
        <w:t xml:space="preserve"> А.Д. Указ</w:t>
      </w:r>
      <w:r w:rsidRPr="007F6DAE">
        <w:rPr>
          <w:rFonts w:ascii="Times New Roman" w:hAnsi="Times New Roman" w:cs="Times New Roman"/>
          <w:sz w:val="24"/>
          <w:szCs w:val="24"/>
        </w:rPr>
        <w:t>. соч. С.</w:t>
      </w:r>
      <w:r>
        <w:rPr>
          <w:rFonts w:ascii="Times New Roman" w:hAnsi="Times New Roman" w:cs="Times New Roman"/>
          <w:sz w:val="24"/>
          <w:szCs w:val="24"/>
        </w:rPr>
        <w:t xml:space="preserve"> 60 – 61.</w:t>
      </w:r>
    </w:p>
  </w:footnote>
  <w:footnote w:id="87">
    <w:p w:rsidR="00656B30" w:rsidRDefault="00656B30" w:rsidP="00346C04">
      <w:pPr>
        <w:pStyle w:val="a3"/>
      </w:pPr>
      <w:r>
        <w:rPr>
          <w:rStyle w:val="a5"/>
        </w:rPr>
        <w:footnoteRef/>
      </w:r>
      <w:r>
        <w:t xml:space="preserve"> </w:t>
      </w:r>
      <w:r w:rsidRPr="007F6DAE">
        <w:rPr>
          <w:rFonts w:ascii="Times New Roman" w:hAnsi="Times New Roman" w:cs="Times New Roman"/>
          <w:sz w:val="24"/>
          <w:szCs w:val="24"/>
        </w:rPr>
        <w:t>Юренева Т.Ю. Указ</w:t>
      </w:r>
      <w:r w:rsidRPr="007F6DAE">
        <w:rPr>
          <w:rFonts w:ascii="Times New Roman" w:hAnsi="Times New Roman" w:cs="Times New Roman"/>
          <w:sz w:val="24"/>
          <w:szCs w:val="24"/>
        </w:rPr>
        <w:t>. соч. С.</w:t>
      </w:r>
      <w:r>
        <w:rPr>
          <w:rFonts w:ascii="Times New Roman" w:hAnsi="Times New Roman" w:cs="Times New Roman"/>
          <w:sz w:val="24"/>
          <w:szCs w:val="24"/>
        </w:rPr>
        <w:t xml:space="preserve"> 300 – 301. </w:t>
      </w:r>
    </w:p>
  </w:footnote>
  <w:footnote w:id="88">
    <w:p w:rsidR="00656B30" w:rsidRDefault="00656B30" w:rsidP="00346C04">
      <w:pPr>
        <w:pStyle w:val="a3"/>
      </w:pPr>
      <w:r>
        <w:rPr>
          <w:rStyle w:val="a5"/>
        </w:rPr>
        <w:footnoteRef/>
      </w:r>
      <w:r>
        <w:t xml:space="preserve"> </w:t>
      </w:r>
      <w:proofErr w:type="spellStart"/>
      <w:r w:rsidRPr="007F6DAE">
        <w:rPr>
          <w:rFonts w:ascii="Times New Roman" w:hAnsi="Times New Roman" w:cs="Times New Roman"/>
          <w:sz w:val="24"/>
          <w:szCs w:val="24"/>
        </w:rPr>
        <w:t>Тельчаров</w:t>
      </w:r>
      <w:proofErr w:type="spellEnd"/>
      <w:r w:rsidRPr="007F6DAE">
        <w:rPr>
          <w:rFonts w:ascii="Times New Roman" w:hAnsi="Times New Roman" w:cs="Times New Roman"/>
          <w:sz w:val="24"/>
          <w:szCs w:val="24"/>
        </w:rPr>
        <w:t xml:space="preserve"> А.Д. Указ</w:t>
      </w:r>
      <w:r w:rsidRPr="007F6DAE">
        <w:rPr>
          <w:rFonts w:ascii="Times New Roman" w:hAnsi="Times New Roman" w:cs="Times New Roman"/>
          <w:sz w:val="24"/>
          <w:szCs w:val="24"/>
        </w:rPr>
        <w:t>. соч. С.</w:t>
      </w:r>
      <w:r>
        <w:rPr>
          <w:rFonts w:ascii="Times New Roman" w:hAnsi="Times New Roman" w:cs="Times New Roman"/>
          <w:sz w:val="24"/>
          <w:szCs w:val="24"/>
        </w:rPr>
        <w:t xml:space="preserve"> 68.</w:t>
      </w:r>
    </w:p>
  </w:footnote>
  <w:footnote w:id="89">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Шулепова</w:t>
      </w:r>
      <w:proofErr w:type="spellEnd"/>
      <w:r w:rsidRPr="00003F73">
        <w:rPr>
          <w:rFonts w:ascii="Times New Roman" w:hAnsi="Times New Roman" w:cs="Times New Roman"/>
          <w:sz w:val="24"/>
          <w:szCs w:val="24"/>
        </w:rPr>
        <w:t xml:space="preserve"> Э.А. Указ</w:t>
      </w:r>
      <w:r w:rsidRPr="00003F73">
        <w:rPr>
          <w:rFonts w:ascii="Times New Roman" w:hAnsi="Times New Roman" w:cs="Times New Roman"/>
          <w:sz w:val="24"/>
          <w:szCs w:val="24"/>
        </w:rPr>
        <w:t>. соч. С. 181.</w:t>
      </w:r>
    </w:p>
  </w:footnote>
  <w:footnote w:id="90">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Там же. С. 182.</w:t>
      </w:r>
    </w:p>
  </w:footnote>
  <w:footnote w:id="91">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003F73">
        <w:rPr>
          <w:rFonts w:ascii="Times New Roman" w:hAnsi="Times New Roman" w:cs="Times New Roman"/>
          <w:sz w:val="24"/>
          <w:szCs w:val="24"/>
        </w:rPr>
        <w:t>Тельчаров</w:t>
      </w:r>
      <w:proofErr w:type="spellEnd"/>
      <w:r w:rsidRPr="00003F73">
        <w:rPr>
          <w:rFonts w:ascii="Times New Roman" w:hAnsi="Times New Roman" w:cs="Times New Roman"/>
          <w:sz w:val="24"/>
          <w:szCs w:val="24"/>
        </w:rPr>
        <w:t xml:space="preserve"> А.Д. Указ</w:t>
      </w:r>
      <w:r w:rsidRPr="00003F73">
        <w:rPr>
          <w:rFonts w:ascii="Times New Roman" w:hAnsi="Times New Roman" w:cs="Times New Roman"/>
          <w:sz w:val="24"/>
          <w:szCs w:val="24"/>
        </w:rPr>
        <w:t>. соч. С. 86 – 87.</w:t>
      </w:r>
    </w:p>
  </w:footnote>
  <w:footnote w:id="92">
    <w:p w:rsidR="00656B30" w:rsidRDefault="00656B30" w:rsidP="00346C04">
      <w:pPr>
        <w:pStyle w:val="a3"/>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proofErr w:type="spellStart"/>
      <w:r w:rsidRPr="00BD10E8">
        <w:rPr>
          <w:rFonts w:ascii="Times New Roman" w:hAnsi="Times New Roman" w:cs="Times New Roman"/>
          <w:sz w:val="24"/>
          <w:szCs w:val="24"/>
        </w:rPr>
        <w:t>Тельчаров</w:t>
      </w:r>
      <w:proofErr w:type="spellEnd"/>
      <w:r w:rsidRPr="00BD10E8">
        <w:rPr>
          <w:rFonts w:ascii="Times New Roman" w:hAnsi="Times New Roman" w:cs="Times New Roman"/>
          <w:sz w:val="24"/>
          <w:szCs w:val="24"/>
        </w:rPr>
        <w:t xml:space="preserve"> А.Д. Указ</w:t>
      </w:r>
      <w:r w:rsidRPr="00BD10E8">
        <w:rPr>
          <w:rFonts w:ascii="Times New Roman" w:hAnsi="Times New Roman" w:cs="Times New Roman"/>
          <w:sz w:val="24"/>
          <w:szCs w:val="24"/>
        </w:rPr>
        <w:t>. соч. С. 86 – 87.</w:t>
      </w:r>
    </w:p>
  </w:footnote>
  <w:footnote w:id="93">
    <w:p w:rsidR="00656B30" w:rsidRPr="00003F73" w:rsidRDefault="00656B30" w:rsidP="00346C04">
      <w:pPr>
        <w:pStyle w:val="a3"/>
        <w:rPr>
          <w:rFonts w:ascii="Times New Roman" w:hAnsi="Times New Roman" w:cs="Times New Roman"/>
          <w:sz w:val="24"/>
          <w:szCs w:val="24"/>
        </w:rPr>
      </w:pPr>
      <w:r w:rsidRPr="00003F73">
        <w:rPr>
          <w:rStyle w:val="a5"/>
          <w:rFonts w:ascii="Times New Roman" w:hAnsi="Times New Roman" w:cs="Times New Roman"/>
          <w:sz w:val="24"/>
          <w:szCs w:val="24"/>
        </w:rPr>
        <w:footnoteRef/>
      </w:r>
      <w:r w:rsidRPr="00003F73">
        <w:rPr>
          <w:rFonts w:ascii="Times New Roman" w:hAnsi="Times New Roman" w:cs="Times New Roman"/>
          <w:sz w:val="24"/>
          <w:szCs w:val="24"/>
        </w:rPr>
        <w:t xml:space="preserve"> </w:t>
      </w:r>
      <w:r>
        <w:rPr>
          <w:rFonts w:ascii="Times New Roman" w:hAnsi="Times New Roman" w:cs="Times New Roman"/>
          <w:sz w:val="24"/>
          <w:szCs w:val="24"/>
        </w:rPr>
        <w:t>Там же</w:t>
      </w:r>
      <w:r w:rsidRPr="00003F73">
        <w:rPr>
          <w:rFonts w:ascii="Times New Roman" w:hAnsi="Times New Roman" w:cs="Times New Roman"/>
          <w:sz w:val="24"/>
          <w:szCs w:val="24"/>
        </w:rPr>
        <w:t>. С.90.</w:t>
      </w:r>
    </w:p>
  </w:footnote>
  <w:footnote w:id="94">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proofErr w:type="spellStart"/>
      <w:r w:rsidRPr="00EA65CD">
        <w:rPr>
          <w:rFonts w:ascii="Times New Roman" w:hAnsi="Times New Roman" w:cs="Times New Roman"/>
          <w:sz w:val="24"/>
          <w:szCs w:val="24"/>
        </w:rPr>
        <w:t>Давлет</w:t>
      </w:r>
      <w:proofErr w:type="spellEnd"/>
      <w:r w:rsidRPr="00EA65CD">
        <w:rPr>
          <w:rFonts w:ascii="Times New Roman" w:hAnsi="Times New Roman" w:cs="Times New Roman"/>
          <w:sz w:val="24"/>
          <w:szCs w:val="24"/>
        </w:rPr>
        <w:t>-Кильдеева Н.Г. Указ</w:t>
      </w:r>
      <w:r w:rsidRPr="00EA65CD">
        <w:rPr>
          <w:rFonts w:ascii="Times New Roman" w:hAnsi="Times New Roman" w:cs="Times New Roman"/>
          <w:sz w:val="24"/>
          <w:szCs w:val="24"/>
        </w:rPr>
        <w:t>. соч.</w:t>
      </w:r>
    </w:p>
  </w:footnote>
  <w:footnote w:id="95">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proofErr w:type="spellStart"/>
      <w:r w:rsidRPr="00F0269F">
        <w:rPr>
          <w:rFonts w:ascii="Times New Roman" w:hAnsi="Times New Roman" w:cs="Times New Roman"/>
          <w:sz w:val="24"/>
          <w:szCs w:val="24"/>
        </w:rPr>
        <w:t>Давлет</w:t>
      </w:r>
      <w:proofErr w:type="spellEnd"/>
      <w:r w:rsidRPr="00F0269F">
        <w:rPr>
          <w:rFonts w:ascii="Times New Roman" w:hAnsi="Times New Roman" w:cs="Times New Roman"/>
          <w:sz w:val="24"/>
          <w:szCs w:val="24"/>
        </w:rPr>
        <w:t>-Кильдеева Н.Г. Указ</w:t>
      </w:r>
      <w:r w:rsidRPr="00F0269F">
        <w:rPr>
          <w:rFonts w:ascii="Times New Roman" w:hAnsi="Times New Roman" w:cs="Times New Roman"/>
          <w:sz w:val="24"/>
          <w:szCs w:val="24"/>
        </w:rPr>
        <w:t>. соч.</w:t>
      </w:r>
    </w:p>
  </w:footnote>
  <w:footnote w:id="96">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proofErr w:type="spellStart"/>
      <w:r w:rsidRPr="00EA65CD">
        <w:rPr>
          <w:rFonts w:ascii="Times New Roman" w:hAnsi="Times New Roman" w:cs="Times New Roman"/>
          <w:sz w:val="24"/>
          <w:szCs w:val="24"/>
        </w:rPr>
        <w:t>Каулен</w:t>
      </w:r>
      <w:proofErr w:type="spellEnd"/>
      <w:r w:rsidRPr="00EA65CD">
        <w:rPr>
          <w:rFonts w:ascii="Times New Roman" w:hAnsi="Times New Roman" w:cs="Times New Roman"/>
          <w:sz w:val="24"/>
          <w:szCs w:val="24"/>
        </w:rPr>
        <w:t xml:space="preserve"> М.Е. Указ</w:t>
      </w:r>
      <w:r w:rsidRPr="00EA65CD">
        <w:rPr>
          <w:rFonts w:ascii="Times New Roman" w:hAnsi="Times New Roman" w:cs="Times New Roman"/>
          <w:sz w:val="24"/>
          <w:szCs w:val="24"/>
        </w:rPr>
        <w:t>. соч. С. 395.</w:t>
      </w:r>
    </w:p>
  </w:footnote>
  <w:footnote w:id="97">
    <w:p w:rsidR="00656B30" w:rsidRPr="00AA6A2C"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Юренева Т.Ю. Указ</w:t>
      </w:r>
      <w:r w:rsidRPr="00EA65CD">
        <w:rPr>
          <w:rFonts w:ascii="Times New Roman" w:hAnsi="Times New Roman" w:cs="Times New Roman"/>
          <w:sz w:val="24"/>
          <w:szCs w:val="24"/>
        </w:rPr>
        <w:t>. соч. С.319.</w:t>
      </w:r>
    </w:p>
  </w:footnote>
  <w:footnote w:id="98">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proofErr w:type="spellStart"/>
      <w:r w:rsidRPr="00EA65CD">
        <w:rPr>
          <w:rFonts w:ascii="Times New Roman" w:hAnsi="Times New Roman" w:cs="Times New Roman"/>
          <w:sz w:val="24"/>
          <w:szCs w:val="24"/>
        </w:rPr>
        <w:t>Тельчаров</w:t>
      </w:r>
      <w:proofErr w:type="spellEnd"/>
      <w:r w:rsidRPr="00EA65CD">
        <w:rPr>
          <w:rFonts w:ascii="Times New Roman" w:hAnsi="Times New Roman" w:cs="Times New Roman"/>
          <w:sz w:val="24"/>
          <w:szCs w:val="24"/>
        </w:rPr>
        <w:t xml:space="preserve"> А.Д. Указ</w:t>
      </w:r>
      <w:r w:rsidRPr="00EA65CD">
        <w:rPr>
          <w:rFonts w:ascii="Times New Roman" w:hAnsi="Times New Roman" w:cs="Times New Roman"/>
          <w:sz w:val="24"/>
          <w:szCs w:val="24"/>
        </w:rPr>
        <w:t>. соч. С.99.</w:t>
      </w:r>
    </w:p>
  </w:footnote>
  <w:footnote w:id="99">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proofErr w:type="spellStart"/>
      <w:r w:rsidRPr="00EA65CD">
        <w:rPr>
          <w:rFonts w:ascii="Times New Roman" w:hAnsi="Times New Roman" w:cs="Times New Roman"/>
          <w:sz w:val="24"/>
          <w:szCs w:val="24"/>
        </w:rPr>
        <w:t>Каулен</w:t>
      </w:r>
      <w:proofErr w:type="spellEnd"/>
      <w:r w:rsidRPr="00EA65CD">
        <w:rPr>
          <w:rFonts w:ascii="Times New Roman" w:hAnsi="Times New Roman" w:cs="Times New Roman"/>
          <w:sz w:val="24"/>
          <w:szCs w:val="24"/>
        </w:rPr>
        <w:t xml:space="preserve"> М.Е. Указ</w:t>
      </w:r>
      <w:r w:rsidRPr="00EA65CD">
        <w:rPr>
          <w:rFonts w:ascii="Times New Roman" w:hAnsi="Times New Roman" w:cs="Times New Roman"/>
          <w:sz w:val="24"/>
          <w:szCs w:val="24"/>
        </w:rPr>
        <w:t>. соч. С. 405.</w:t>
      </w:r>
    </w:p>
  </w:footnote>
  <w:footnote w:id="100">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Там же. С. 405.</w:t>
      </w:r>
    </w:p>
  </w:footnote>
  <w:footnote w:id="101">
    <w:p w:rsidR="00656B30" w:rsidRPr="00EA65CD" w:rsidRDefault="00656B30" w:rsidP="00346C04">
      <w:pPr>
        <w:pStyle w:val="a3"/>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ФЗ от 26.05.1996 № 54 – ФЗ (ред. от 03.07.2016) «О Музейном фонде Российской Федерации и музеях Российской Федерации».</w:t>
      </w:r>
    </w:p>
  </w:footnote>
  <w:footnote w:id="102">
    <w:p w:rsidR="00656B30" w:rsidRPr="00EA65CD" w:rsidRDefault="00656B30" w:rsidP="00EA65CD">
      <w:pPr>
        <w:pStyle w:val="a3"/>
        <w:jc w:val="both"/>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r w:rsidRPr="00AE6047">
        <w:rPr>
          <w:rFonts w:ascii="Times New Roman" w:hAnsi="Times New Roman" w:cs="Times New Roman"/>
          <w:sz w:val="24"/>
          <w:szCs w:val="24"/>
        </w:rPr>
        <w:t>ФЗ от 26.05.1996 № 54 – ФЗ (ред. от 03.07.2016) «О Музейном фонде Российской Федерации и музеях Российской Федерации»</w:t>
      </w:r>
      <w:r>
        <w:rPr>
          <w:rFonts w:ascii="Times New Roman" w:hAnsi="Times New Roman" w:cs="Times New Roman"/>
          <w:sz w:val="24"/>
          <w:szCs w:val="24"/>
        </w:rPr>
        <w:t>.</w:t>
      </w:r>
      <w:r w:rsidRPr="00AE6047">
        <w:rPr>
          <w:rFonts w:ascii="Times New Roman" w:hAnsi="Times New Roman" w:cs="Times New Roman"/>
          <w:sz w:val="24"/>
          <w:szCs w:val="24"/>
        </w:rPr>
        <w:t xml:space="preserve"> </w:t>
      </w:r>
    </w:p>
  </w:footnote>
  <w:footnote w:id="103">
    <w:p w:rsidR="00656B30" w:rsidRPr="00EA65CD" w:rsidRDefault="00656B30" w:rsidP="00EA65CD">
      <w:pPr>
        <w:pStyle w:val="a3"/>
        <w:jc w:val="both"/>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Основы законодательства Российской Федерации о культуре от 09.10.1992 № 3612-1. </w:t>
      </w:r>
    </w:p>
  </w:footnote>
  <w:footnote w:id="104">
    <w:p w:rsidR="00656B30" w:rsidRPr="00EA65CD" w:rsidRDefault="00656B30" w:rsidP="00EA65CD">
      <w:pPr>
        <w:pStyle w:val="a3"/>
        <w:jc w:val="both"/>
        <w:rPr>
          <w:rFonts w:ascii="Times New Roman" w:hAnsi="Times New Roman" w:cs="Times New Roman"/>
          <w:sz w:val="24"/>
          <w:szCs w:val="24"/>
        </w:rPr>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w:t>
      </w:r>
      <w:proofErr w:type="spellStart"/>
      <w:r w:rsidRPr="00EA65CD">
        <w:rPr>
          <w:rFonts w:ascii="Times New Roman" w:hAnsi="Times New Roman" w:cs="Times New Roman"/>
          <w:sz w:val="24"/>
          <w:szCs w:val="24"/>
        </w:rPr>
        <w:t>Давлет</w:t>
      </w:r>
      <w:proofErr w:type="spellEnd"/>
      <w:r w:rsidRPr="00EA65CD">
        <w:rPr>
          <w:rFonts w:ascii="Times New Roman" w:hAnsi="Times New Roman" w:cs="Times New Roman"/>
          <w:sz w:val="24"/>
          <w:szCs w:val="24"/>
        </w:rPr>
        <w:t>-Кильдеева Н.Г. Указ</w:t>
      </w:r>
      <w:r w:rsidRPr="00EA65CD">
        <w:rPr>
          <w:rFonts w:ascii="Times New Roman" w:hAnsi="Times New Roman" w:cs="Times New Roman"/>
          <w:sz w:val="24"/>
          <w:szCs w:val="24"/>
        </w:rPr>
        <w:t>. соч.</w:t>
      </w:r>
    </w:p>
  </w:footnote>
  <w:footnote w:id="105">
    <w:p w:rsidR="00656B30" w:rsidRDefault="00656B30" w:rsidP="00EA65CD">
      <w:pPr>
        <w:pStyle w:val="a3"/>
        <w:jc w:val="both"/>
      </w:pPr>
      <w:r w:rsidRPr="00EA65CD">
        <w:rPr>
          <w:rStyle w:val="a5"/>
          <w:rFonts w:ascii="Times New Roman" w:hAnsi="Times New Roman" w:cs="Times New Roman"/>
          <w:sz w:val="24"/>
          <w:szCs w:val="24"/>
        </w:rPr>
        <w:footnoteRef/>
      </w:r>
      <w:r w:rsidRPr="00EA65CD">
        <w:rPr>
          <w:rFonts w:ascii="Times New Roman" w:hAnsi="Times New Roman" w:cs="Times New Roman"/>
          <w:sz w:val="24"/>
          <w:szCs w:val="24"/>
        </w:rPr>
        <w:t xml:space="preserve"> Там же.</w:t>
      </w:r>
    </w:p>
  </w:footnote>
  <w:footnote w:id="106">
    <w:p w:rsidR="00656B30" w:rsidRDefault="00656B30" w:rsidP="00C96866">
      <w:pPr>
        <w:pStyle w:val="a3"/>
        <w:jc w:val="both"/>
      </w:pPr>
      <w:r>
        <w:rPr>
          <w:rStyle w:val="a5"/>
        </w:rPr>
        <w:footnoteRef/>
      </w:r>
      <w:r>
        <w:t xml:space="preserve"> </w:t>
      </w:r>
      <w:proofErr w:type="spellStart"/>
      <w:r>
        <w:rPr>
          <w:rFonts w:ascii="Times New Roman" w:hAnsi="Times New Roman" w:cs="Times New Roman"/>
          <w:sz w:val="24"/>
          <w:szCs w:val="24"/>
        </w:rPr>
        <w:t>Каулен</w:t>
      </w:r>
      <w:proofErr w:type="spellEnd"/>
      <w:r>
        <w:rPr>
          <w:rFonts w:ascii="Times New Roman" w:hAnsi="Times New Roman" w:cs="Times New Roman"/>
          <w:sz w:val="24"/>
          <w:szCs w:val="24"/>
        </w:rPr>
        <w:t xml:space="preserve"> М.Е. Указ</w:t>
      </w:r>
      <w:r>
        <w:rPr>
          <w:rFonts w:ascii="Times New Roman" w:hAnsi="Times New Roman" w:cs="Times New Roman"/>
          <w:sz w:val="24"/>
          <w:szCs w:val="24"/>
        </w:rPr>
        <w:t>. соч</w:t>
      </w:r>
      <w:r w:rsidRPr="00AA6A2C">
        <w:rPr>
          <w:rFonts w:ascii="Times New Roman" w:hAnsi="Times New Roman" w:cs="Times New Roman"/>
          <w:sz w:val="24"/>
          <w:szCs w:val="24"/>
        </w:rPr>
        <w:t>. С. 405.</w:t>
      </w:r>
    </w:p>
  </w:footnote>
  <w:footnote w:id="107">
    <w:p w:rsidR="00656B30" w:rsidRPr="00BD10E8" w:rsidRDefault="00656B30" w:rsidP="00BD10E8">
      <w:pPr>
        <w:pStyle w:val="a3"/>
        <w:jc w:val="both"/>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Старикова Ю.Л. Указ</w:t>
      </w:r>
      <w:r w:rsidRPr="00BD10E8">
        <w:rPr>
          <w:rFonts w:ascii="Times New Roman" w:hAnsi="Times New Roman" w:cs="Times New Roman"/>
          <w:sz w:val="24"/>
          <w:szCs w:val="24"/>
        </w:rPr>
        <w:t>. соч.</w:t>
      </w:r>
    </w:p>
  </w:footnote>
  <w:footnote w:id="108">
    <w:p w:rsidR="00656B30" w:rsidRPr="00BD10E8" w:rsidRDefault="00656B30" w:rsidP="00BD10E8">
      <w:pPr>
        <w:pStyle w:val="a3"/>
        <w:jc w:val="both"/>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ФЗ от 26.05.1996 № 54 – ФЗ (ред. от 03.07.2016) «О Музейном фонде Российской Федерации и музеях Российской Федерации» </w:t>
      </w:r>
    </w:p>
  </w:footnote>
  <w:footnote w:id="109">
    <w:p w:rsidR="00656B30" w:rsidRPr="00BD10E8" w:rsidRDefault="00656B30" w:rsidP="00BD10E8">
      <w:pPr>
        <w:pStyle w:val="a3"/>
        <w:jc w:val="both"/>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Юренева Т.Ю. Указ</w:t>
      </w:r>
      <w:r w:rsidRPr="00BD10E8">
        <w:rPr>
          <w:rFonts w:ascii="Times New Roman" w:hAnsi="Times New Roman" w:cs="Times New Roman"/>
          <w:sz w:val="24"/>
          <w:szCs w:val="24"/>
        </w:rPr>
        <w:t>. соч. С.</w:t>
      </w:r>
      <w:r>
        <w:rPr>
          <w:rFonts w:ascii="Times New Roman" w:hAnsi="Times New Roman" w:cs="Times New Roman"/>
          <w:sz w:val="24"/>
          <w:szCs w:val="24"/>
        </w:rPr>
        <w:t xml:space="preserve"> 326 – 327</w:t>
      </w:r>
      <w:r w:rsidRPr="00BD10E8">
        <w:rPr>
          <w:rFonts w:ascii="Times New Roman" w:hAnsi="Times New Roman" w:cs="Times New Roman"/>
          <w:sz w:val="24"/>
          <w:szCs w:val="24"/>
        </w:rPr>
        <w:t>.</w:t>
      </w:r>
    </w:p>
  </w:footnote>
  <w:footnote w:id="110">
    <w:p w:rsidR="00656B30" w:rsidRPr="00BD10E8" w:rsidRDefault="00656B30" w:rsidP="00BD10E8">
      <w:pPr>
        <w:pStyle w:val="a3"/>
        <w:jc w:val="both"/>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Левыкин К.Г., </w:t>
      </w:r>
      <w:proofErr w:type="spellStart"/>
      <w:r w:rsidRPr="00BD10E8">
        <w:rPr>
          <w:rFonts w:ascii="Times New Roman" w:hAnsi="Times New Roman" w:cs="Times New Roman"/>
          <w:sz w:val="24"/>
          <w:szCs w:val="24"/>
        </w:rPr>
        <w:t>Хербста</w:t>
      </w:r>
      <w:proofErr w:type="spellEnd"/>
      <w:r w:rsidRPr="00BD10E8">
        <w:rPr>
          <w:rFonts w:ascii="Times New Roman" w:hAnsi="Times New Roman" w:cs="Times New Roman"/>
          <w:sz w:val="24"/>
          <w:szCs w:val="24"/>
        </w:rPr>
        <w:t xml:space="preserve"> В. Указ</w:t>
      </w:r>
      <w:r w:rsidRPr="00BD10E8">
        <w:rPr>
          <w:rFonts w:ascii="Times New Roman" w:hAnsi="Times New Roman" w:cs="Times New Roman"/>
          <w:sz w:val="24"/>
          <w:szCs w:val="24"/>
        </w:rPr>
        <w:t>. соч. С. 45.</w:t>
      </w:r>
    </w:p>
  </w:footnote>
  <w:footnote w:id="111">
    <w:p w:rsidR="00656B30" w:rsidRPr="003A5913" w:rsidRDefault="00656B30" w:rsidP="00BD10E8">
      <w:pPr>
        <w:pStyle w:val="a3"/>
        <w:jc w:val="both"/>
        <w:rPr>
          <w:rFonts w:ascii="Times New Roman" w:hAnsi="Times New Roman" w:cs="Times New Roman"/>
          <w:sz w:val="24"/>
          <w:szCs w:val="24"/>
        </w:rPr>
      </w:pPr>
      <w:r w:rsidRPr="00BD10E8">
        <w:rPr>
          <w:rStyle w:val="a5"/>
          <w:rFonts w:ascii="Times New Roman" w:hAnsi="Times New Roman" w:cs="Times New Roman"/>
          <w:sz w:val="24"/>
          <w:szCs w:val="24"/>
        </w:rPr>
        <w:footnoteRef/>
      </w:r>
      <w:r w:rsidRPr="00BD10E8">
        <w:rPr>
          <w:rFonts w:ascii="Times New Roman" w:hAnsi="Times New Roman" w:cs="Times New Roman"/>
          <w:sz w:val="24"/>
          <w:szCs w:val="24"/>
        </w:rPr>
        <w:t xml:space="preserve"> Там же. С. 47.</w:t>
      </w:r>
    </w:p>
  </w:footnote>
  <w:footnote w:id="112">
    <w:p w:rsidR="00656B30" w:rsidRPr="003A5913" w:rsidRDefault="00656B30" w:rsidP="00346C04">
      <w:pPr>
        <w:pStyle w:val="a3"/>
        <w:rPr>
          <w:rFonts w:ascii="Times New Roman" w:hAnsi="Times New Roman" w:cs="Times New Roman"/>
          <w:sz w:val="24"/>
          <w:szCs w:val="24"/>
        </w:rPr>
      </w:pPr>
      <w:r w:rsidRPr="003A5913">
        <w:rPr>
          <w:rStyle w:val="a5"/>
          <w:rFonts w:ascii="Times New Roman" w:hAnsi="Times New Roman" w:cs="Times New Roman"/>
          <w:sz w:val="24"/>
          <w:szCs w:val="24"/>
        </w:rPr>
        <w:footnoteRef/>
      </w:r>
      <w:r w:rsidRPr="003A5913">
        <w:rPr>
          <w:rFonts w:ascii="Times New Roman" w:hAnsi="Times New Roman" w:cs="Times New Roman"/>
          <w:sz w:val="24"/>
          <w:szCs w:val="24"/>
        </w:rPr>
        <w:t xml:space="preserve"> Юренева Т.Ю. Указ</w:t>
      </w:r>
      <w:r w:rsidRPr="003A5913">
        <w:rPr>
          <w:rFonts w:ascii="Times New Roman" w:hAnsi="Times New Roman" w:cs="Times New Roman"/>
          <w:sz w:val="24"/>
          <w:szCs w:val="24"/>
        </w:rPr>
        <w:t>. соч. С. 327.</w:t>
      </w:r>
    </w:p>
  </w:footnote>
  <w:footnote w:id="113">
    <w:p w:rsidR="00656B30" w:rsidRPr="003A5913" w:rsidRDefault="00656B30" w:rsidP="00346C04">
      <w:pPr>
        <w:pStyle w:val="a3"/>
        <w:rPr>
          <w:rFonts w:ascii="Times New Roman" w:hAnsi="Times New Roman" w:cs="Times New Roman"/>
          <w:sz w:val="24"/>
          <w:szCs w:val="24"/>
        </w:rPr>
      </w:pPr>
      <w:r w:rsidRPr="003A5913">
        <w:rPr>
          <w:rStyle w:val="a5"/>
          <w:rFonts w:ascii="Times New Roman" w:hAnsi="Times New Roman" w:cs="Times New Roman"/>
          <w:sz w:val="24"/>
          <w:szCs w:val="24"/>
        </w:rPr>
        <w:footnoteRef/>
      </w:r>
      <w:r w:rsidRPr="003A5913">
        <w:rPr>
          <w:rFonts w:ascii="Times New Roman" w:hAnsi="Times New Roman" w:cs="Times New Roman"/>
          <w:sz w:val="24"/>
          <w:szCs w:val="24"/>
        </w:rPr>
        <w:t xml:space="preserve"> </w:t>
      </w:r>
      <w:proofErr w:type="spellStart"/>
      <w:r w:rsidRPr="003A5913">
        <w:rPr>
          <w:rFonts w:ascii="Times New Roman" w:hAnsi="Times New Roman" w:cs="Times New Roman"/>
          <w:sz w:val="24"/>
          <w:szCs w:val="24"/>
        </w:rPr>
        <w:t>Шляхтина</w:t>
      </w:r>
      <w:proofErr w:type="spellEnd"/>
      <w:r w:rsidRPr="003A5913">
        <w:rPr>
          <w:rFonts w:ascii="Times New Roman" w:hAnsi="Times New Roman" w:cs="Times New Roman"/>
          <w:sz w:val="24"/>
          <w:szCs w:val="24"/>
        </w:rPr>
        <w:t xml:space="preserve"> Л.М. Указ</w:t>
      </w:r>
      <w:r w:rsidRPr="003A5913">
        <w:rPr>
          <w:rFonts w:ascii="Times New Roman" w:hAnsi="Times New Roman" w:cs="Times New Roman"/>
          <w:sz w:val="24"/>
          <w:szCs w:val="24"/>
        </w:rPr>
        <w:t>. соч. С. 49.</w:t>
      </w:r>
    </w:p>
  </w:footnote>
  <w:footnote w:id="114">
    <w:p w:rsidR="00656B30" w:rsidRDefault="00656B30" w:rsidP="00346C04">
      <w:pPr>
        <w:pStyle w:val="a3"/>
      </w:pPr>
      <w:r w:rsidRPr="003A5913">
        <w:rPr>
          <w:rStyle w:val="a5"/>
          <w:rFonts w:ascii="Times New Roman" w:hAnsi="Times New Roman" w:cs="Times New Roman"/>
          <w:sz w:val="24"/>
          <w:szCs w:val="24"/>
        </w:rPr>
        <w:footnoteRef/>
      </w:r>
      <w:r w:rsidRPr="003A5913">
        <w:rPr>
          <w:rFonts w:ascii="Times New Roman" w:hAnsi="Times New Roman" w:cs="Times New Roman"/>
          <w:sz w:val="24"/>
          <w:szCs w:val="24"/>
        </w:rPr>
        <w:t xml:space="preserve"> Там же. С. 56.</w:t>
      </w:r>
      <w:r>
        <w:t xml:space="preserve"> </w:t>
      </w:r>
    </w:p>
  </w:footnote>
  <w:footnote w:id="115">
    <w:p w:rsidR="00656B30" w:rsidRPr="00AE6047" w:rsidRDefault="00656B30" w:rsidP="00346C04">
      <w:pPr>
        <w:pStyle w:val="a3"/>
        <w:rPr>
          <w:rFonts w:ascii="Times New Roman" w:hAnsi="Times New Roman" w:cs="Times New Roman"/>
          <w:sz w:val="24"/>
          <w:szCs w:val="24"/>
        </w:rPr>
      </w:pPr>
      <w:r w:rsidRPr="00AE6047">
        <w:rPr>
          <w:rStyle w:val="a5"/>
          <w:rFonts w:ascii="Times New Roman" w:hAnsi="Times New Roman" w:cs="Times New Roman"/>
          <w:sz w:val="24"/>
          <w:szCs w:val="24"/>
        </w:rPr>
        <w:footnoteRef/>
      </w:r>
      <w:r w:rsidRPr="00AE6047">
        <w:rPr>
          <w:rFonts w:ascii="Times New Roman" w:hAnsi="Times New Roman" w:cs="Times New Roman"/>
          <w:sz w:val="24"/>
          <w:szCs w:val="24"/>
        </w:rPr>
        <w:t xml:space="preserve"> Цветкова Д.Н. Указ</w:t>
      </w:r>
      <w:r w:rsidRPr="00AE6047">
        <w:rPr>
          <w:rFonts w:ascii="Times New Roman" w:hAnsi="Times New Roman" w:cs="Times New Roman"/>
          <w:sz w:val="24"/>
          <w:szCs w:val="24"/>
        </w:rPr>
        <w:t xml:space="preserve">. соч. С. 246. </w:t>
      </w:r>
    </w:p>
  </w:footnote>
  <w:footnote w:id="116">
    <w:p w:rsidR="00656B30" w:rsidRPr="00AE6047" w:rsidRDefault="00656B30" w:rsidP="00346C04">
      <w:pPr>
        <w:pStyle w:val="a3"/>
        <w:rPr>
          <w:rFonts w:ascii="Times New Roman" w:hAnsi="Times New Roman" w:cs="Times New Roman"/>
          <w:sz w:val="24"/>
          <w:szCs w:val="24"/>
        </w:rPr>
      </w:pPr>
      <w:r w:rsidRPr="00AE6047">
        <w:rPr>
          <w:rStyle w:val="a5"/>
          <w:rFonts w:ascii="Times New Roman" w:hAnsi="Times New Roman" w:cs="Times New Roman"/>
          <w:sz w:val="24"/>
          <w:szCs w:val="24"/>
        </w:rPr>
        <w:footnoteRef/>
      </w:r>
      <w:r w:rsidRPr="00AE6047">
        <w:rPr>
          <w:rFonts w:ascii="Times New Roman" w:hAnsi="Times New Roman" w:cs="Times New Roman"/>
          <w:sz w:val="24"/>
          <w:szCs w:val="24"/>
        </w:rPr>
        <w:t xml:space="preserve"> Левыкин К.Г., </w:t>
      </w:r>
      <w:proofErr w:type="spellStart"/>
      <w:r w:rsidRPr="00AE6047">
        <w:rPr>
          <w:rFonts w:ascii="Times New Roman" w:hAnsi="Times New Roman" w:cs="Times New Roman"/>
          <w:sz w:val="24"/>
          <w:szCs w:val="24"/>
        </w:rPr>
        <w:t>Хербста</w:t>
      </w:r>
      <w:proofErr w:type="spellEnd"/>
      <w:r w:rsidRPr="00AE6047">
        <w:rPr>
          <w:rFonts w:ascii="Times New Roman" w:hAnsi="Times New Roman" w:cs="Times New Roman"/>
          <w:sz w:val="24"/>
          <w:szCs w:val="24"/>
        </w:rPr>
        <w:t xml:space="preserve"> В. Указ</w:t>
      </w:r>
      <w:r w:rsidRPr="00AE6047">
        <w:rPr>
          <w:rFonts w:ascii="Times New Roman" w:hAnsi="Times New Roman" w:cs="Times New Roman"/>
          <w:sz w:val="24"/>
          <w:szCs w:val="24"/>
        </w:rPr>
        <w:t>. соч. С. 50 – 51.</w:t>
      </w:r>
    </w:p>
  </w:footnote>
  <w:footnote w:id="117">
    <w:p w:rsidR="00656B30" w:rsidRDefault="00656B30" w:rsidP="00346C04">
      <w:pPr>
        <w:pStyle w:val="a3"/>
      </w:pPr>
      <w:r w:rsidRPr="00AE6047">
        <w:rPr>
          <w:rStyle w:val="a5"/>
          <w:rFonts w:ascii="Times New Roman" w:hAnsi="Times New Roman" w:cs="Times New Roman"/>
          <w:sz w:val="24"/>
          <w:szCs w:val="24"/>
        </w:rPr>
        <w:footnoteRef/>
      </w:r>
      <w:r w:rsidRPr="00AE6047">
        <w:rPr>
          <w:rFonts w:ascii="Times New Roman" w:hAnsi="Times New Roman" w:cs="Times New Roman"/>
          <w:sz w:val="24"/>
          <w:szCs w:val="24"/>
        </w:rPr>
        <w:t xml:space="preserve"> Юренева Т.Ю. Указ</w:t>
      </w:r>
      <w:r w:rsidRPr="00AE6047">
        <w:rPr>
          <w:rFonts w:ascii="Times New Roman" w:hAnsi="Times New Roman" w:cs="Times New Roman"/>
          <w:sz w:val="24"/>
          <w:szCs w:val="24"/>
        </w:rPr>
        <w:t>. соч. С. 326 – 327.</w:t>
      </w:r>
    </w:p>
  </w:footnote>
  <w:footnote w:id="118">
    <w:p w:rsidR="00656B30" w:rsidRPr="00C96866" w:rsidRDefault="00656B30" w:rsidP="00346C04">
      <w:pPr>
        <w:pStyle w:val="a3"/>
        <w:rPr>
          <w:rFonts w:ascii="Times New Roman" w:hAnsi="Times New Roman" w:cs="Times New Roman"/>
          <w:sz w:val="24"/>
          <w:szCs w:val="24"/>
        </w:rPr>
      </w:pPr>
      <w:r w:rsidRPr="00C96866">
        <w:rPr>
          <w:rStyle w:val="a5"/>
          <w:rFonts w:ascii="Times New Roman" w:hAnsi="Times New Roman" w:cs="Times New Roman"/>
          <w:sz w:val="24"/>
          <w:szCs w:val="24"/>
        </w:rPr>
        <w:footnoteRef/>
      </w:r>
      <w:r w:rsidRPr="00C96866">
        <w:rPr>
          <w:rFonts w:ascii="Times New Roman" w:hAnsi="Times New Roman" w:cs="Times New Roman"/>
          <w:sz w:val="24"/>
          <w:szCs w:val="24"/>
        </w:rPr>
        <w:t xml:space="preserve"> </w:t>
      </w:r>
      <w:proofErr w:type="spellStart"/>
      <w:r w:rsidRPr="00C96866">
        <w:rPr>
          <w:rFonts w:ascii="Times New Roman" w:hAnsi="Times New Roman" w:cs="Times New Roman"/>
          <w:sz w:val="24"/>
          <w:szCs w:val="24"/>
        </w:rPr>
        <w:t>Давлет</w:t>
      </w:r>
      <w:proofErr w:type="spellEnd"/>
      <w:r w:rsidRPr="00C96866">
        <w:rPr>
          <w:rFonts w:ascii="Times New Roman" w:hAnsi="Times New Roman" w:cs="Times New Roman"/>
          <w:sz w:val="24"/>
          <w:szCs w:val="24"/>
        </w:rPr>
        <w:t>-Кильдеева Н.Г. Указ</w:t>
      </w:r>
      <w:r w:rsidRPr="00C96866">
        <w:rPr>
          <w:rFonts w:ascii="Times New Roman" w:hAnsi="Times New Roman" w:cs="Times New Roman"/>
          <w:sz w:val="24"/>
          <w:szCs w:val="24"/>
        </w:rPr>
        <w:t>. соч.</w:t>
      </w:r>
    </w:p>
  </w:footnote>
  <w:footnote w:id="119">
    <w:p w:rsidR="00656B30" w:rsidRDefault="00656B30" w:rsidP="00346C04">
      <w:pPr>
        <w:pStyle w:val="a3"/>
      </w:pPr>
      <w:r w:rsidRPr="00C96866">
        <w:rPr>
          <w:rStyle w:val="a5"/>
          <w:rFonts w:ascii="Times New Roman" w:hAnsi="Times New Roman" w:cs="Times New Roman"/>
          <w:sz w:val="24"/>
          <w:szCs w:val="24"/>
        </w:rPr>
        <w:footnoteRef/>
      </w:r>
      <w:r w:rsidRPr="00C96866">
        <w:rPr>
          <w:rFonts w:ascii="Times New Roman" w:hAnsi="Times New Roman" w:cs="Times New Roman"/>
          <w:sz w:val="24"/>
          <w:szCs w:val="24"/>
        </w:rPr>
        <w:t xml:space="preserve"> Цветкова Д.Н. Указ</w:t>
      </w:r>
      <w:r w:rsidRPr="00C96866">
        <w:rPr>
          <w:rFonts w:ascii="Times New Roman" w:hAnsi="Times New Roman" w:cs="Times New Roman"/>
          <w:sz w:val="24"/>
          <w:szCs w:val="24"/>
        </w:rPr>
        <w:t>. соч. С. 249</w:t>
      </w:r>
    </w:p>
  </w:footnote>
  <w:footnote w:id="120">
    <w:p w:rsidR="00656B30" w:rsidRPr="00131820" w:rsidRDefault="00656B30" w:rsidP="00AE6047">
      <w:pPr>
        <w:pStyle w:val="a3"/>
        <w:jc w:val="both"/>
        <w:rPr>
          <w:rFonts w:ascii="Times New Roman" w:hAnsi="Times New Roman" w:cs="Times New Roman"/>
          <w:color w:val="0D0D0D" w:themeColor="text1" w:themeTint="F2"/>
          <w:sz w:val="24"/>
          <w:szCs w:val="24"/>
          <w:highlight w:val="yellow"/>
        </w:rPr>
      </w:pPr>
      <w:r w:rsidRPr="00AE6047">
        <w:rPr>
          <w:rStyle w:val="a5"/>
          <w:rFonts w:ascii="Times New Roman" w:hAnsi="Times New Roman" w:cs="Times New Roman"/>
          <w:color w:val="0D0D0D" w:themeColor="text1" w:themeTint="F2"/>
          <w:sz w:val="24"/>
          <w:szCs w:val="24"/>
        </w:rPr>
        <w:footnoteRef/>
      </w:r>
      <w:r w:rsidRPr="00AE6047">
        <w:rPr>
          <w:rFonts w:ascii="Times New Roman" w:hAnsi="Times New Roman" w:cs="Times New Roman"/>
          <w:color w:val="0D0D0D" w:themeColor="text1" w:themeTint="F2"/>
          <w:sz w:val="24"/>
          <w:szCs w:val="24"/>
        </w:rPr>
        <w:t xml:space="preserve">  </w:t>
      </w:r>
      <w:r w:rsidRPr="00BD10E8">
        <w:rPr>
          <w:rFonts w:ascii="Times New Roman" w:hAnsi="Times New Roman" w:cs="Times New Roman"/>
          <w:color w:val="0D0D0D" w:themeColor="text1" w:themeTint="F2"/>
          <w:sz w:val="24"/>
          <w:szCs w:val="24"/>
        </w:rPr>
        <w:t>Музей тверского быта</w:t>
      </w:r>
      <w:r>
        <w:rPr>
          <w:rFonts w:ascii="Times New Roman" w:hAnsi="Times New Roman" w:cs="Times New Roman"/>
          <w:color w:val="0D0D0D" w:themeColor="text1" w:themeTint="F2"/>
          <w:sz w:val="24"/>
          <w:szCs w:val="24"/>
        </w:rPr>
        <w:t xml:space="preserve">. </w:t>
      </w:r>
      <w:r w:rsidRPr="00BD10E8">
        <w:rPr>
          <w:rFonts w:ascii="Times New Roman" w:hAnsi="Times New Roman" w:cs="Times New Roman"/>
          <w:color w:val="0D0D0D" w:themeColor="text1" w:themeTint="F2"/>
          <w:sz w:val="24"/>
          <w:szCs w:val="24"/>
        </w:rPr>
        <w:t xml:space="preserve">Музеи Твери. </w:t>
      </w:r>
    </w:p>
  </w:footnote>
  <w:footnote w:id="121">
    <w:p w:rsidR="00656B30" w:rsidRPr="00417628" w:rsidRDefault="00656B30" w:rsidP="00AE6047">
      <w:pPr>
        <w:pStyle w:val="a3"/>
        <w:jc w:val="both"/>
        <w:rPr>
          <w:rFonts w:ascii="Times New Roman" w:hAnsi="Times New Roman" w:cs="Times New Roman"/>
          <w:color w:val="0D0D0D" w:themeColor="text1" w:themeTint="F2"/>
          <w:sz w:val="24"/>
          <w:szCs w:val="24"/>
        </w:rPr>
      </w:pPr>
      <w:r w:rsidRPr="00417628">
        <w:rPr>
          <w:rStyle w:val="a5"/>
          <w:rFonts w:ascii="Times New Roman" w:hAnsi="Times New Roman" w:cs="Times New Roman"/>
          <w:color w:val="0D0D0D" w:themeColor="text1" w:themeTint="F2"/>
          <w:sz w:val="24"/>
          <w:szCs w:val="24"/>
        </w:rPr>
        <w:footnoteRef/>
      </w:r>
      <w:r w:rsidRPr="00417628">
        <w:rPr>
          <w:rFonts w:ascii="Times New Roman" w:hAnsi="Times New Roman" w:cs="Times New Roman"/>
          <w:color w:val="0D0D0D" w:themeColor="text1" w:themeTint="F2"/>
          <w:sz w:val="24"/>
          <w:szCs w:val="24"/>
        </w:rPr>
        <w:t xml:space="preserve">  Музей тверского быта</w:t>
      </w:r>
      <w:r>
        <w:rPr>
          <w:rFonts w:ascii="Times New Roman" w:hAnsi="Times New Roman" w:cs="Times New Roman"/>
          <w:color w:val="0D0D0D" w:themeColor="text1" w:themeTint="F2"/>
          <w:sz w:val="24"/>
          <w:szCs w:val="24"/>
        </w:rPr>
        <w:t xml:space="preserve">. </w:t>
      </w:r>
      <w:r w:rsidRPr="00417628">
        <w:rPr>
          <w:rFonts w:ascii="Times New Roman" w:hAnsi="Times New Roman" w:cs="Times New Roman"/>
          <w:color w:val="0D0D0D" w:themeColor="text1" w:themeTint="F2"/>
          <w:sz w:val="24"/>
          <w:szCs w:val="24"/>
        </w:rPr>
        <w:t xml:space="preserve">Культура РФ. </w:t>
      </w:r>
    </w:p>
  </w:footnote>
  <w:footnote w:id="122">
    <w:p w:rsidR="00656B30" w:rsidRPr="00E728AA" w:rsidRDefault="00656B30" w:rsidP="00AE6047">
      <w:pPr>
        <w:pStyle w:val="a3"/>
        <w:jc w:val="both"/>
        <w:rPr>
          <w:rFonts w:ascii="Times New Roman" w:hAnsi="Times New Roman" w:cs="Times New Roman"/>
          <w:sz w:val="24"/>
          <w:szCs w:val="24"/>
        </w:rPr>
      </w:pPr>
      <w:r w:rsidRPr="00417628">
        <w:rPr>
          <w:rStyle w:val="a5"/>
          <w:rFonts w:ascii="Times New Roman" w:hAnsi="Times New Roman" w:cs="Times New Roman"/>
          <w:color w:val="0D0D0D" w:themeColor="text1" w:themeTint="F2"/>
          <w:sz w:val="24"/>
          <w:szCs w:val="24"/>
        </w:rPr>
        <w:footnoteRef/>
      </w:r>
      <w:r w:rsidRPr="00417628">
        <w:rPr>
          <w:rFonts w:ascii="Times New Roman" w:hAnsi="Times New Roman" w:cs="Times New Roman"/>
          <w:color w:val="0D0D0D" w:themeColor="text1" w:themeTint="F2"/>
          <w:sz w:val="24"/>
          <w:szCs w:val="24"/>
        </w:rPr>
        <w:t xml:space="preserve"> Музей тверского быта</w:t>
      </w:r>
      <w:r>
        <w:rPr>
          <w:rFonts w:ascii="Times New Roman" w:hAnsi="Times New Roman" w:cs="Times New Roman"/>
          <w:color w:val="0D0D0D" w:themeColor="text1" w:themeTint="F2"/>
          <w:sz w:val="24"/>
          <w:szCs w:val="24"/>
        </w:rPr>
        <w:t xml:space="preserve">. </w:t>
      </w:r>
      <w:r w:rsidRPr="00417628">
        <w:rPr>
          <w:rFonts w:ascii="Times New Roman" w:hAnsi="Times New Roman" w:cs="Times New Roman"/>
          <w:color w:val="0D0D0D" w:themeColor="text1" w:themeTint="F2"/>
          <w:sz w:val="24"/>
          <w:szCs w:val="24"/>
        </w:rPr>
        <w:t xml:space="preserve">Википедия </w:t>
      </w:r>
    </w:p>
  </w:footnote>
  <w:footnote w:id="123">
    <w:p w:rsidR="00656B30" w:rsidRPr="001B2391" w:rsidRDefault="00656B30" w:rsidP="00346C04">
      <w:pPr>
        <w:pStyle w:val="a3"/>
        <w:jc w:val="both"/>
        <w:rPr>
          <w:rFonts w:ascii="Times New Roman" w:hAnsi="Times New Roman" w:cs="Times New Roman"/>
          <w:sz w:val="24"/>
          <w:szCs w:val="24"/>
        </w:rPr>
      </w:pPr>
      <w:r w:rsidRPr="00186EEE">
        <w:rPr>
          <w:rStyle w:val="a5"/>
          <w:rFonts w:ascii="Times New Roman" w:hAnsi="Times New Roman" w:cs="Times New Roman"/>
          <w:sz w:val="24"/>
          <w:szCs w:val="24"/>
        </w:rPr>
        <w:footnoteRef/>
      </w:r>
      <w:r w:rsidRPr="00186EEE">
        <w:rPr>
          <w:rFonts w:ascii="Times New Roman" w:hAnsi="Times New Roman" w:cs="Times New Roman"/>
          <w:sz w:val="24"/>
          <w:szCs w:val="24"/>
        </w:rPr>
        <w:t xml:space="preserve">  </w:t>
      </w:r>
      <w:r w:rsidRPr="00AE6047">
        <w:rPr>
          <w:rFonts w:ascii="Times New Roman" w:hAnsi="Times New Roman" w:cs="Times New Roman"/>
          <w:color w:val="0D0D0D" w:themeColor="text1" w:themeTint="F2"/>
          <w:sz w:val="24"/>
          <w:szCs w:val="24"/>
        </w:rPr>
        <w:t>Музей тверского быта</w:t>
      </w:r>
      <w:r>
        <w:rPr>
          <w:rFonts w:ascii="Times New Roman" w:hAnsi="Times New Roman" w:cs="Times New Roman"/>
          <w:color w:val="0D0D0D" w:themeColor="text1" w:themeTint="F2"/>
          <w:sz w:val="24"/>
          <w:szCs w:val="24"/>
        </w:rPr>
        <w:t>.</w:t>
      </w:r>
      <w:r w:rsidRPr="00AE6047">
        <w:rPr>
          <w:rFonts w:ascii="Times New Roman" w:hAnsi="Times New Roman" w:cs="Times New Roman"/>
          <w:color w:val="0D0D0D" w:themeColor="text1" w:themeTint="F2"/>
          <w:sz w:val="24"/>
          <w:szCs w:val="24"/>
        </w:rPr>
        <w:t xml:space="preserve"> Музеи России.  </w:t>
      </w:r>
    </w:p>
  </w:footnote>
  <w:footnote w:id="124">
    <w:p w:rsidR="00656B30" w:rsidRPr="005753DA" w:rsidRDefault="00656B30" w:rsidP="005753DA">
      <w:pPr>
        <w:pStyle w:val="a3"/>
        <w:jc w:val="both"/>
        <w:rPr>
          <w:rFonts w:ascii="Times New Roman" w:hAnsi="Times New Roman" w:cs="Times New Roman"/>
          <w:sz w:val="24"/>
          <w:szCs w:val="24"/>
        </w:rPr>
      </w:pPr>
      <w:r w:rsidRPr="005753DA">
        <w:rPr>
          <w:rStyle w:val="a5"/>
          <w:rFonts w:ascii="Times New Roman" w:hAnsi="Times New Roman" w:cs="Times New Roman"/>
          <w:sz w:val="24"/>
          <w:szCs w:val="24"/>
        </w:rPr>
        <w:footnoteRef/>
      </w:r>
      <w:r w:rsidRPr="005753DA">
        <w:rPr>
          <w:rFonts w:ascii="Times New Roman" w:hAnsi="Times New Roman" w:cs="Times New Roman"/>
          <w:sz w:val="24"/>
          <w:szCs w:val="24"/>
        </w:rPr>
        <w:t xml:space="preserve"> Музей тверского быта</w:t>
      </w:r>
      <w:r>
        <w:rPr>
          <w:rFonts w:ascii="Times New Roman" w:hAnsi="Times New Roman" w:cs="Times New Roman"/>
          <w:sz w:val="24"/>
          <w:szCs w:val="24"/>
        </w:rPr>
        <w:t>.</w:t>
      </w:r>
      <w:r w:rsidRPr="005753DA">
        <w:rPr>
          <w:rFonts w:ascii="Times New Roman" w:hAnsi="Times New Roman" w:cs="Times New Roman"/>
          <w:sz w:val="24"/>
          <w:szCs w:val="24"/>
        </w:rPr>
        <w:t xml:space="preserve"> Музеи Твери. </w:t>
      </w:r>
    </w:p>
  </w:footnote>
  <w:footnote w:id="125">
    <w:p w:rsidR="00656B30" w:rsidRPr="00C02DAD" w:rsidRDefault="00656B30" w:rsidP="005753DA">
      <w:pPr>
        <w:pStyle w:val="a3"/>
        <w:jc w:val="both"/>
        <w:rPr>
          <w:rFonts w:ascii="Times New Roman" w:hAnsi="Times New Roman" w:cs="Times New Roman"/>
          <w:sz w:val="24"/>
          <w:szCs w:val="24"/>
        </w:rPr>
      </w:pPr>
      <w:r w:rsidRPr="005753DA">
        <w:rPr>
          <w:rStyle w:val="a5"/>
          <w:rFonts w:ascii="Times New Roman" w:hAnsi="Times New Roman" w:cs="Times New Roman"/>
          <w:sz w:val="24"/>
          <w:szCs w:val="24"/>
        </w:rPr>
        <w:footnoteRef/>
      </w:r>
      <w:r w:rsidRPr="005753DA">
        <w:rPr>
          <w:rFonts w:ascii="Times New Roman" w:hAnsi="Times New Roman" w:cs="Times New Roman"/>
          <w:sz w:val="24"/>
          <w:szCs w:val="24"/>
        </w:rPr>
        <w:t xml:space="preserve"> </w:t>
      </w:r>
      <w:r>
        <w:rPr>
          <w:rFonts w:ascii="Times New Roman" w:hAnsi="Times New Roman" w:cs="Times New Roman"/>
          <w:sz w:val="24"/>
          <w:szCs w:val="24"/>
        </w:rPr>
        <w:t>Там же.</w:t>
      </w:r>
    </w:p>
  </w:footnote>
  <w:footnote w:id="126">
    <w:p w:rsidR="00656B30" w:rsidRPr="00A440CC" w:rsidRDefault="00656B30" w:rsidP="00346C04">
      <w:pPr>
        <w:pStyle w:val="a3"/>
        <w:rPr>
          <w:rFonts w:ascii="Times New Roman" w:hAnsi="Times New Roman" w:cs="Times New Roman"/>
          <w:sz w:val="24"/>
          <w:szCs w:val="24"/>
        </w:rPr>
      </w:pPr>
      <w:r w:rsidRPr="00A440CC">
        <w:rPr>
          <w:rStyle w:val="a5"/>
          <w:rFonts w:ascii="Times New Roman" w:hAnsi="Times New Roman" w:cs="Times New Roman"/>
          <w:sz w:val="24"/>
          <w:szCs w:val="24"/>
        </w:rPr>
        <w:footnoteRef/>
      </w:r>
      <w:r w:rsidRPr="00A440CC">
        <w:rPr>
          <w:rFonts w:ascii="Times New Roman" w:hAnsi="Times New Roman" w:cs="Times New Roman"/>
          <w:sz w:val="24"/>
          <w:szCs w:val="24"/>
        </w:rPr>
        <w:t xml:space="preserve">  Юренева</w:t>
      </w:r>
      <w:r>
        <w:rPr>
          <w:rFonts w:ascii="Times New Roman" w:hAnsi="Times New Roman" w:cs="Times New Roman"/>
          <w:sz w:val="24"/>
          <w:szCs w:val="24"/>
        </w:rPr>
        <w:t xml:space="preserve"> Т.Ю. Указ</w:t>
      </w:r>
      <w:r w:rsidRPr="00A440CC">
        <w:rPr>
          <w:rFonts w:ascii="Times New Roman" w:hAnsi="Times New Roman" w:cs="Times New Roman"/>
          <w:sz w:val="24"/>
          <w:szCs w:val="24"/>
        </w:rPr>
        <w:t>.</w:t>
      </w:r>
      <w:r>
        <w:rPr>
          <w:rFonts w:ascii="Times New Roman" w:hAnsi="Times New Roman" w:cs="Times New Roman"/>
          <w:sz w:val="24"/>
          <w:szCs w:val="24"/>
        </w:rPr>
        <w:t xml:space="preserve"> соч.</w:t>
      </w:r>
      <w:r w:rsidRPr="00A440CC">
        <w:rPr>
          <w:rFonts w:ascii="Times New Roman" w:hAnsi="Times New Roman" w:cs="Times New Roman"/>
          <w:sz w:val="24"/>
          <w:szCs w:val="24"/>
        </w:rPr>
        <w:t xml:space="preserve"> С. 333.</w:t>
      </w:r>
    </w:p>
  </w:footnote>
  <w:footnote w:id="127">
    <w:p w:rsidR="00656B30" w:rsidRDefault="00656B30">
      <w:pPr>
        <w:pStyle w:val="a3"/>
      </w:pPr>
      <w:r w:rsidRPr="00A440CC">
        <w:rPr>
          <w:rStyle w:val="a5"/>
          <w:rFonts w:ascii="Times New Roman" w:hAnsi="Times New Roman" w:cs="Times New Roman"/>
          <w:sz w:val="24"/>
          <w:szCs w:val="24"/>
        </w:rPr>
        <w:footnoteRef/>
      </w:r>
      <w:r w:rsidRPr="00A440CC">
        <w:rPr>
          <w:rFonts w:ascii="Times New Roman" w:hAnsi="Times New Roman" w:cs="Times New Roman"/>
          <w:sz w:val="24"/>
          <w:szCs w:val="24"/>
        </w:rPr>
        <w:t xml:space="preserve"> </w:t>
      </w:r>
      <w:r w:rsidRPr="00AE6047">
        <w:rPr>
          <w:rFonts w:ascii="Times New Roman" w:hAnsi="Times New Roman" w:cs="Times New Roman"/>
          <w:sz w:val="24"/>
          <w:szCs w:val="24"/>
        </w:rPr>
        <w:t xml:space="preserve">Стратегия развития туризма в Тверской области до 2020 г. </w:t>
      </w:r>
    </w:p>
  </w:footnote>
  <w:footnote w:id="128">
    <w:p w:rsidR="00656B30" w:rsidRPr="00F96C43" w:rsidRDefault="00656B30" w:rsidP="00346C04">
      <w:pPr>
        <w:pStyle w:val="a3"/>
      </w:pPr>
      <w:r w:rsidRPr="00F96C43">
        <w:rPr>
          <w:rStyle w:val="a5"/>
          <w:rFonts w:ascii="Times New Roman" w:hAnsi="Times New Roman" w:cs="Times New Roman"/>
          <w:sz w:val="24"/>
          <w:szCs w:val="24"/>
        </w:rPr>
        <w:footnoteRef/>
      </w:r>
      <w:r w:rsidRPr="00F96C43">
        <w:rPr>
          <w:rFonts w:ascii="Times New Roman" w:hAnsi="Times New Roman" w:cs="Times New Roman"/>
          <w:sz w:val="24"/>
          <w:szCs w:val="24"/>
        </w:rPr>
        <w:t xml:space="preserve">  </w:t>
      </w:r>
      <w:r w:rsidRPr="00AE6047">
        <w:rPr>
          <w:rFonts w:ascii="Times New Roman" w:hAnsi="Times New Roman" w:cs="Times New Roman"/>
          <w:color w:val="0D0D0D" w:themeColor="text1" w:themeTint="F2"/>
          <w:sz w:val="24"/>
          <w:szCs w:val="24"/>
        </w:rPr>
        <w:t>Музей тверского быта</w:t>
      </w:r>
      <w:r>
        <w:rPr>
          <w:rFonts w:ascii="Times New Roman" w:hAnsi="Times New Roman" w:cs="Times New Roman"/>
          <w:color w:val="0D0D0D" w:themeColor="text1" w:themeTint="F2"/>
          <w:sz w:val="24"/>
          <w:szCs w:val="24"/>
        </w:rPr>
        <w:t xml:space="preserve">. </w:t>
      </w:r>
      <w:r w:rsidRPr="00AE6047">
        <w:rPr>
          <w:rFonts w:ascii="Times New Roman" w:hAnsi="Times New Roman" w:cs="Times New Roman"/>
          <w:color w:val="0D0D0D" w:themeColor="text1" w:themeTint="F2"/>
          <w:sz w:val="24"/>
          <w:szCs w:val="24"/>
        </w:rPr>
        <w:t xml:space="preserve"> Музеи Твери. </w:t>
      </w:r>
      <w:proofErr w:type="spellStart"/>
      <w:r>
        <w:rPr>
          <w:rFonts w:ascii="Times New Roman" w:hAnsi="Times New Roman" w:cs="Times New Roman"/>
          <w:color w:val="0D0D0D" w:themeColor="text1" w:themeTint="F2"/>
          <w:sz w:val="24"/>
          <w:szCs w:val="24"/>
        </w:rPr>
        <w:t>Б.м</w:t>
      </w:r>
      <w:proofErr w:type="spellEnd"/>
      <w:r>
        <w:rPr>
          <w:rFonts w:ascii="Times New Roman" w:hAnsi="Times New Roman" w:cs="Times New Roman"/>
          <w:color w:val="0D0D0D" w:themeColor="text1" w:themeTint="F2"/>
          <w:sz w:val="24"/>
          <w:szCs w:val="24"/>
        </w:rPr>
        <w:t xml:space="preserve">., </w:t>
      </w:r>
      <w:proofErr w:type="spellStart"/>
      <w:r>
        <w:rPr>
          <w:rFonts w:ascii="Times New Roman" w:hAnsi="Times New Roman" w:cs="Times New Roman"/>
          <w:color w:val="0D0D0D" w:themeColor="text1" w:themeTint="F2"/>
          <w:sz w:val="24"/>
          <w:szCs w:val="24"/>
        </w:rPr>
        <w:t>б.</w:t>
      </w:r>
      <w:r>
        <w:rPr>
          <w:rFonts w:ascii="Times New Roman" w:hAnsi="Times New Roman" w:cs="Times New Roman"/>
          <w:color w:val="0D0D0D" w:themeColor="text1" w:themeTint="F2"/>
          <w:sz w:val="24"/>
          <w:szCs w:val="24"/>
        </w:rPr>
        <w:t>г</w:t>
      </w:r>
      <w:proofErr w:type="spellEnd"/>
      <w:r>
        <w:rPr>
          <w:rFonts w:ascii="Times New Roman" w:hAnsi="Times New Roman" w:cs="Times New Roman"/>
          <w:color w:val="0D0D0D" w:themeColor="text1" w:themeTint="F2"/>
          <w:sz w:val="24"/>
          <w:szCs w:val="24"/>
        </w:rPr>
        <w:t xml:space="preserve">. </w:t>
      </w:r>
    </w:p>
  </w:footnote>
  <w:footnote w:id="129">
    <w:p w:rsidR="00656B30" w:rsidRPr="00804AB4" w:rsidRDefault="00656B30" w:rsidP="00346C04">
      <w:pPr>
        <w:pStyle w:val="a3"/>
        <w:rPr>
          <w:rFonts w:ascii="Times New Roman" w:hAnsi="Times New Roman" w:cs="Times New Roman"/>
          <w:sz w:val="24"/>
          <w:szCs w:val="24"/>
        </w:rPr>
      </w:pPr>
      <w:r w:rsidRPr="00804AB4">
        <w:rPr>
          <w:rStyle w:val="a5"/>
          <w:rFonts w:ascii="Times New Roman" w:hAnsi="Times New Roman" w:cs="Times New Roman"/>
          <w:sz w:val="24"/>
          <w:szCs w:val="24"/>
        </w:rPr>
        <w:footnoteRef/>
      </w:r>
      <w:r w:rsidRPr="00804AB4">
        <w:rPr>
          <w:rFonts w:ascii="Times New Roman" w:hAnsi="Times New Roman" w:cs="Times New Roman"/>
          <w:sz w:val="24"/>
          <w:szCs w:val="24"/>
        </w:rPr>
        <w:t xml:space="preserve"> </w:t>
      </w:r>
      <w:r w:rsidRPr="005D289C">
        <w:rPr>
          <w:rFonts w:ascii="Times New Roman" w:hAnsi="Times New Roman" w:cs="Times New Roman"/>
          <w:sz w:val="24"/>
          <w:szCs w:val="24"/>
        </w:rPr>
        <w:t>Купечество Твери</w:t>
      </w:r>
      <w:r>
        <w:rPr>
          <w:rFonts w:ascii="Times New Roman" w:hAnsi="Times New Roman" w:cs="Times New Roman"/>
          <w:sz w:val="24"/>
          <w:szCs w:val="24"/>
        </w:rPr>
        <w:t xml:space="preserve">. </w:t>
      </w:r>
      <w:r w:rsidRPr="005D289C">
        <w:rPr>
          <w:rFonts w:ascii="Times New Roman" w:hAnsi="Times New Roman" w:cs="Times New Roman"/>
          <w:sz w:val="24"/>
          <w:szCs w:val="24"/>
        </w:rPr>
        <w:t xml:space="preserve"> Администрация г. Твери.</w:t>
      </w:r>
    </w:p>
  </w:footnote>
  <w:footnote w:id="130">
    <w:p w:rsidR="00656B30" w:rsidRPr="001B50F8" w:rsidRDefault="00656B30" w:rsidP="00346C04">
      <w:pPr>
        <w:pStyle w:val="a3"/>
        <w:rPr>
          <w:rFonts w:ascii="Times New Roman" w:hAnsi="Times New Roman" w:cs="Times New Roman"/>
          <w:color w:val="0D0D0D" w:themeColor="text1" w:themeTint="F2"/>
        </w:rPr>
      </w:pPr>
      <w:r w:rsidRPr="00E01D54">
        <w:rPr>
          <w:rStyle w:val="a5"/>
          <w:rFonts w:ascii="Times New Roman" w:hAnsi="Times New Roman" w:cs="Times New Roman"/>
          <w:sz w:val="24"/>
        </w:rPr>
        <w:footnoteRef/>
      </w:r>
      <w:r w:rsidRPr="00E01D54">
        <w:rPr>
          <w:rFonts w:ascii="Times New Roman" w:hAnsi="Times New Roman" w:cs="Times New Roman"/>
          <w:sz w:val="24"/>
        </w:rPr>
        <w:t xml:space="preserve"> </w:t>
      </w:r>
      <w:r w:rsidRPr="005D289C">
        <w:rPr>
          <w:rFonts w:ascii="Times New Roman" w:hAnsi="Times New Roman" w:cs="Times New Roman"/>
          <w:color w:val="0D0D0D" w:themeColor="text1" w:themeTint="F2"/>
          <w:sz w:val="24"/>
        </w:rPr>
        <w:t>Музей тверского быта</w:t>
      </w:r>
      <w:r>
        <w:rPr>
          <w:rFonts w:ascii="Times New Roman" w:hAnsi="Times New Roman" w:cs="Times New Roman"/>
          <w:color w:val="0D0D0D" w:themeColor="text1" w:themeTint="F2"/>
          <w:sz w:val="24"/>
        </w:rPr>
        <w:t>.</w:t>
      </w:r>
      <w:r w:rsidRPr="005D289C">
        <w:rPr>
          <w:rFonts w:ascii="Times New Roman" w:hAnsi="Times New Roman" w:cs="Times New Roman"/>
          <w:color w:val="0D0D0D" w:themeColor="text1" w:themeTint="F2"/>
          <w:sz w:val="24"/>
        </w:rPr>
        <w:t xml:space="preserve"> Музеи Твери. </w:t>
      </w:r>
    </w:p>
  </w:footnote>
  <w:footnote w:id="131">
    <w:p w:rsidR="00656B30" w:rsidRPr="00B07993" w:rsidRDefault="00656B30" w:rsidP="00346C04">
      <w:pPr>
        <w:pStyle w:val="a3"/>
        <w:rPr>
          <w:rFonts w:ascii="Times New Roman" w:hAnsi="Times New Roman" w:cs="Times New Roman"/>
        </w:rPr>
      </w:pPr>
      <w:r w:rsidRPr="001B50F8">
        <w:rPr>
          <w:rStyle w:val="a5"/>
          <w:rFonts w:ascii="Times New Roman" w:hAnsi="Times New Roman" w:cs="Times New Roman"/>
          <w:color w:val="0D0D0D" w:themeColor="text1" w:themeTint="F2"/>
          <w:sz w:val="24"/>
        </w:rPr>
        <w:footnoteRef/>
      </w:r>
      <w:r w:rsidRPr="001B50F8">
        <w:rPr>
          <w:rFonts w:ascii="Times New Roman" w:hAnsi="Times New Roman" w:cs="Times New Roman"/>
          <w:color w:val="0D0D0D" w:themeColor="text1" w:themeTint="F2"/>
          <w:sz w:val="24"/>
        </w:rPr>
        <w:t xml:space="preserve"> </w:t>
      </w:r>
      <w:r w:rsidRPr="005D289C">
        <w:rPr>
          <w:rFonts w:ascii="Times New Roman" w:hAnsi="Times New Roman" w:cs="Times New Roman"/>
          <w:color w:val="0D0D0D" w:themeColor="text1" w:themeTint="F2"/>
          <w:sz w:val="24"/>
        </w:rPr>
        <w:t>Выставка «Тайна Бельского клада»</w:t>
      </w:r>
      <w:r>
        <w:rPr>
          <w:rFonts w:ascii="Times New Roman" w:hAnsi="Times New Roman" w:cs="Times New Roman"/>
          <w:color w:val="0D0D0D" w:themeColor="text1" w:themeTint="F2"/>
          <w:sz w:val="24"/>
        </w:rPr>
        <w:t xml:space="preserve">. </w:t>
      </w:r>
      <w:r w:rsidRPr="005D289C">
        <w:rPr>
          <w:rFonts w:ascii="Times New Roman" w:hAnsi="Times New Roman" w:cs="Times New Roman"/>
          <w:color w:val="0D0D0D" w:themeColor="text1" w:themeTint="F2"/>
          <w:sz w:val="24"/>
        </w:rPr>
        <w:t xml:space="preserve">Культура РФ. </w:t>
      </w:r>
      <w:r>
        <w:rPr>
          <w:rFonts w:ascii="Times New Roman" w:hAnsi="Times New Roman" w:cs="Times New Roman"/>
          <w:color w:val="0D0D0D" w:themeColor="text1" w:themeTint="F2"/>
          <w:sz w:val="24"/>
        </w:rPr>
        <w:t xml:space="preserve"> </w:t>
      </w:r>
    </w:p>
  </w:footnote>
  <w:footnote w:id="132">
    <w:p w:rsidR="00656B30" w:rsidRPr="00B60063" w:rsidRDefault="00656B30" w:rsidP="00346C04">
      <w:pPr>
        <w:pStyle w:val="a3"/>
        <w:rPr>
          <w:rFonts w:ascii="Times New Roman" w:hAnsi="Times New Roman" w:cs="Times New Roman"/>
        </w:rPr>
      </w:pPr>
      <w:r w:rsidRPr="00B60063">
        <w:rPr>
          <w:rStyle w:val="a5"/>
          <w:rFonts w:ascii="Times New Roman" w:hAnsi="Times New Roman" w:cs="Times New Roman"/>
          <w:sz w:val="24"/>
        </w:rPr>
        <w:footnoteRef/>
      </w:r>
      <w:r w:rsidRPr="00B60063">
        <w:rPr>
          <w:rFonts w:ascii="Times New Roman" w:hAnsi="Times New Roman" w:cs="Times New Roman"/>
          <w:sz w:val="24"/>
        </w:rPr>
        <w:t xml:space="preserve"> </w:t>
      </w:r>
      <w:r w:rsidRPr="005D289C">
        <w:rPr>
          <w:rFonts w:ascii="Times New Roman" w:hAnsi="Times New Roman" w:cs="Times New Roman"/>
          <w:sz w:val="24"/>
        </w:rPr>
        <w:t>Музей тверского быта</w:t>
      </w:r>
      <w:r>
        <w:rPr>
          <w:rFonts w:ascii="Times New Roman" w:hAnsi="Times New Roman" w:cs="Times New Roman"/>
          <w:sz w:val="24"/>
        </w:rPr>
        <w:t xml:space="preserve">. </w:t>
      </w:r>
      <w:r w:rsidRPr="005D289C">
        <w:rPr>
          <w:rFonts w:ascii="Times New Roman" w:hAnsi="Times New Roman" w:cs="Times New Roman"/>
          <w:sz w:val="24"/>
        </w:rPr>
        <w:t xml:space="preserve"> Культура РФ. </w:t>
      </w:r>
    </w:p>
  </w:footnote>
  <w:footnote w:id="133">
    <w:p w:rsidR="00656B30" w:rsidRPr="00284CF9" w:rsidRDefault="00656B30" w:rsidP="00346C04">
      <w:pPr>
        <w:pStyle w:val="a3"/>
        <w:rPr>
          <w:sz w:val="24"/>
          <w:szCs w:val="24"/>
        </w:rPr>
      </w:pPr>
      <w:r w:rsidRPr="00284CF9">
        <w:rPr>
          <w:rStyle w:val="a5"/>
          <w:sz w:val="24"/>
          <w:szCs w:val="24"/>
        </w:rPr>
        <w:footnoteRef/>
      </w:r>
      <w:r w:rsidRPr="00284CF9">
        <w:rPr>
          <w:sz w:val="24"/>
          <w:szCs w:val="24"/>
        </w:rPr>
        <w:t xml:space="preserve"> </w:t>
      </w:r>
      <w:r w:rsidRPr="005D289C">
        <w:rPr>
          <w:rFonts w:ascii="Times New Roman" w:hAnsi="Times New Roman" w:cs="Times New Roman"/>
          <w:sz w:val="24"/>
          <w:szCs w:val="24"/>
        </w:rPr>
        <w:t>Музей Козла</w:t>
      </w:r>
      <w:r>
        <w:rPr>
          <w:rFonts w:ascii="Times New Roman" w:hAnsi="Times New Roman" w:cs="Times New Roman"/>
          <w:sz w:val="24"/>
          <w:szCs w:val="24"/>
        </w:rPr>
        <w:t>.</w:t>
      </w:r>
      <w:r w:rsidRPr="005D289C">
        <w:rPr>
          <w:rFonts w:ascii="Times New Roman" w:hAnsi="Times New Roman" w:cs="Times New Roman"/>
          <w:sz w:val="24"/>
          <w:szCs w:val="24"/>
        </w:rPr>
        <w:t xml:space="preserve"> Официальный сайт. </w:t>
      </w:r>
    </w:p>
  </w:footnote>
  <w:footnote w:id="134">
    <w:p w:rsidR="00656B30" w:rsidRPr="00F61630" w:rsidRDefault="00656B30" w:rsidP="00346C04">
      <w:pPr>
        <w:pStyle w:val="a3"/>
        <w:rPr>
          <w:rFonts w:ascii="Times New Roman" w:hAnsi="Times New Roman" w:cs="Times New Roman"/>
          <w:sz w:val="24"/>
          <w:szCs w:val="24"/>
        </w:rPr>
      </w:pPr>
      <w:r w:rsidRPr="00F61630">
        <w:rPr>
          <w:rStyle w:val="a5"/>
          <w:rFonts w:ascii="Times New Roman" w:hAnsi="Times New Roman" w:cs="Times New Roman"/>
          <w:sz w:val="24"/>
          <w:szCs w:val="24"/>
        </w:rPr>
        <w:footnoteRef/>
      </w:r>
      <w:r w:rsidRPr="00F61630">
        <w:rPr>
          <w:rFonts w:ascii="Times New Roman" w:hAnsi="Times New Roman" w:cs="Times New Roman"/>
          <w:sz w:val="24"/>
          <w:szCs w:val="24"/>
        </w:rPr>
        <w:t xml:space="preserve"> </w:t>
      </w:r>
      <w:r w:rsidRPr="005D289C">
        <w:rPr>
          <w:rFonts w:ascii="Times New Roman" w:hAnsi="Times New Roman" w:cs="Times New Roman"/>
          <w:sz w:val="24"/>
          <w:szCs w:val="24"/>
        </w:rPr>
        <w:t>Музей Козла</w:t>
      </w:r>
      <w:r>
        <w:rPr>
          <w:rFonts w:ascii="Times New Roman" w:hAnsi="Times New Roman" w:cs="Times New Roman"/>
          <w:sz w:val="24"/>
          <w:szCs w:val="24"/>
        </w:rPr>
        <w:t>.</w:t>
      </w:r>
      <w:r w:rsidRPr="005D289C">
        <w:rPr>
          <w:rFonts w:ascii="Times New Roman" w:hAnsi="Times New Roman" w:cs="Times New Roman"/>
          <w:sz w:val="24"/>
          <w:szCs w:val="24"/>
        </w:rPr>
        <w:t xml:space="preserve"> Официальный сайт. </w:t>
      </w:r>
    </w:p>
  </w:footnote>
  <w:footnote w:id="135">
    <w:p w:rsidR="00656B30" w:rsidRDefault="00656B30" w:rsidP="00346C04">
      <w:pPr>
        <w:pStyle w:val="a3"/>
      </w:pPr>
      <w:r w:rsidRPr="00F61630">
        <w:rPr>
          <w:rStyle w:val="a5"/>
          <w:rFonts w:ascii="Times New Roman" w:hAnsi="Times New Roman" w:cs="Times New Roman"/>
          <w:sz w:val="24"/>
          <w:szCs w:val="24"/>
        </w:rPr>
        <w:footnoteRef/>
      </w:r>
      <w:r w:rsidRPr="00F61630">
        <w:rPr>
          <w:rFonts w:ascii="Times New Roman" w:hAnsi="Times New Roman" w:cs="Times New Roman"/>
          <w:sz w:val="24"/>
          <w:szCs w:val="24"/>
        </w:rPr>
        <w:t xml:space="preserve"> </w:t>
      </w:r>
      <w:r w:rsidRPr="005D289C">
        <w:rPr>
          <w:rFonts w:ascii="Times New Roman" w:hAnsi="Times New Roman" w:cs="Times New Roman"/>
          <w:sz w:val="24"/>
          <w:szCs w:val="24"/>
        </w:rPr>
        <w:t>Музей тверского быта</w:t>
      </w:r>
      <w:r>
        <w:rPr>
          <w:rFonts w:ascii="Times New Roman" w:hAnsi="Times New Roman" w:cs="Times New Roman"/>
          <w:sz w:val="24"/>
          <w:szCs w:val="24"/>
        </w:rPr>
        <w:t>.</w:t>
      </w:r>
      <w:r w:rsidRPr="005D289C">
        <w:rPr>
          <w:rFonts w:ascii="Times New Roman" w:hAnsi="Times New Roman" w:cs="Times New Roman"/>
          <w:sz w:val="24"/>
          <w:szCs w:val="24"/>
        </w:rPr>
        <w:t xml:space="preserve"> </w:t>
      </w:r>
      <w:proofErr w:type="spellStart"/>
      <w:r w:rsidRPr="005D289C">
        <w:rPr>
          <w:rFonts w:ascii="Times New Roman" w:hAnsi="Times New Roman" w:cs="Times New Roman"/>
          <w:sz w:val="24"/>
          <w:szCs w:val="24"/>
        </w:rPr>
        <w:t>Трипадвизор</w:t>
      </w:r>
      <w:proofErr w:type="spellEnd"/>
      <w:r w:rsidRPr="005D289C">
        <w:rPr>
          <w:rFonts w:ascii="Times New Roman" w:hAnsi="Times New Roman" w:cs="Times New Roman"/>
          <w:sz w:val="24"/>
          <w:szCs w:val="24"/>
        </w:rPr>
        <w:t xml:space="preserve">. </w:t>
      </w:r>
    </w:p>
  </w:footnote>
  <w:footnote w:id="136">
    <w:p w:rsidR="00656B30" w:rsidRPr="00ED26F0" w:rsidRDefault="00656B30">
      <w:pPr>
        <w:pStyle w:val="a3"/>
        <w:rPr>
          <w:rFonts w:ascii="Times New Roman" w:hAnsi="Times New Roman" w:cs="Times New Roman"/>
          <w:sz w:val="24"/>
          <w:szCs w:val="24"/>
        </w:rPr>
      </w:pPr>
      <w:r w:rsidRPr="00ED26F0">
        <w:rPr>
          <w:rStyle w:val="a5"/>
          <w:rFonts w:ascii="Times New Roman" w:hAnsi="Times New Roman" w:cs="Times New Roman"/>
          <w:sz w:val="24"/>
          <w:szCs w:val="24"/>
        </w:rPr>
        <w:footnoteRef/>
      </w:r>
      <w:r w:rsidRPr="00ED26F0">
        <w:rPr>
          <w:rFonts w:ascii="Times New Roman" w:hAnsi="Times New Roman" w:cs="Times New Roman"/>
          <w:sz w:val="24"/>
          <w:szCs w:val="24"/>
        </w:rPr>
        <w:t xml:space="preserve"> Музей тверского быта</w:t>
      </w:r>
      <w:r>
        <w:rPr>
          <w:rFonts w:ascii="Times New Roman" w:hAnsi="Times New Roman" w:cs="Times New Roman"/>
          <w:sz w:val="24"/>
          <w:szCs w:val="24"/>
        </w:rPr>
        <w:t xml:space="preserve">. </w:t>
      </w:r>
      <w:r w:rsidRPr="00ED26F0">
        <w:rPr>
          <w:rFonts w:ascii="Times New Roman" w:hAnsi="Times New Roman" w:cs="Times New Roman"/>
          <w:sz w:val="24"/>
          <w:szCs w:val="24"/>
        </w:rPr>
        <w:t xml:space="preserve"> Музеи России.  </w:t>
      </w:r>
    </w:p>
  </w:footnote>
  <w:footnote w:id="137">
    <w:p w:rsidR="00656B30" w:rsidRPr="00ED26F0" w:rsidRDefault="00656B30">
      <w:pPr>
        <w:pStyle w:val="a3"/>
        <w:rPr>
          <w:rFonts w:ascii="Times New Roman" w:hAnsi="Times New Roman" w:cs="Times New Roman"/>
          <w:sz w:val="24"/>
          <w:szCs w:val="24"/>
        </w:rPr>
      </w:pPr>
      <w:r w:rsidRPr="00ED26F0">
        <w:rPr>
          <w:rStyle w:val="a5"/>
          <w:rFonts w:ascii="Times New Roman" w:hAnsi="Times New Roman" w:cs="Times New Roman"/>
          <w:sz w:val="24"/>
          <w:szCs w:val="24"/>
        </w:rPr>
        <w:footnoteRef/>
      </w:r>
      <w:r w:rsidRPr="00ED26F0">
        <w:rPr>
          <w:rFonts w:ascii="Times New Roman" w:hAnsi="Times New Roman" w:cs="Times New Roman"/>
          <w:sz w:val="24"/>
          <w:szCs w:val="24"/>
        </w:rPr>
        <w:t xml:space="preserve"> Музей тверского быта</w:t>
      </w:r>
      <w:r>
        <w:rPr>
          <w:rFonts w:ascii="Times New Roman" w:hAnsi="Times New Roman" w:cs="Times New Roman"/>
          <w:sz w:val="24"/>
          <w:szCs w:val="24"/>
        </w:rPr>
        <w:t xml:space="preserve">. </w:t>
      </w:r>
      <w:r w:rsidRPr="00ED26F0">
        <w:rPr>
          <w:rFonts w:ascii="Times New Roman" w:hAnsi="Times New Roman" w:cs="Times New Roman"/>
          <w:sz w:val="24"/>
          <w:szCs w:val="24"/>
        </w:rPr>
        <w:t xml:space="preserve"> Музеи Твери. </w:t>
      </w:r>
    </w:p>
  </w:footnote>
  <w:footnote w:id="138">
    <w:p w:rsidR="00656B30" w:rsidRPr="00BA3CB1" w:rsidRDefault="00656B30" w:rsidP="00BA3CB1">
      <w:pPr>
        <w:pStyle w:val="a3"/>
        <w:jc w:val="both"/>
        <w:rPr>
          <w:rFonts w:ascii="Times New Roman" w:hAnsi="Times New Roman" w:cs="Times New Roman"/>
          <w:sz w:val="24"/>
          <w:szCs w:val="24"/>
        </w:rPr>
      </w:pPr>
      <w:r w:rsidRPr="00BA3CB1">
        <w:rPr>
          <w:rStyle w:val="a5"/>
          <w:rFonts w:ascii="Times New Roman" w:hAnsi="Times New Roman" w:cs="Times New Roman"/>
          <w:sz w:val="24"/>
          <w:szCs w:val="24"/>
        </w:rPr>
        <w:footnoteRef/>
      </w:r>
      <w:r w:rsidRPr="00BA3CB1">
        <w:rPr>
          <w:rFonts w:ascii="Times New Roman" w:hAnsi="Times New Roman" w:cs="Times New Roman"/>
          <w:sz w:val="24"/>
          <w:szCs w:val="24"/>
        </w:rPr>
        <w:t xml:space="preserve"> Музей тверского быта</w:t>
      </w:r>
      <w:r>
        <w:rPr>
          <w:rFonts w:ascii="Times New Roman" w:hAnsi="Times New Roman" w:cs="Times New Roman"/>
          <w:sz w:val="24"/>
          <w:szCs w:val="24"/>
        </w:rPr>
        <w:t>.</w:t>
      </w:r>
      <w:r w:rsidRPr="00BA3CB1">
        <w:rPr>
          <w:rFonts w:ascii="Times New Roman" w:hAnsi="Times New Roman" w:cs="Times New Roman"/>
          <w:sz w:val="24"/>
          <w:szCs w:val="24"/>
        </w:rPr>
        <w:t xml:space="preserve"> Культура РФ. </w:t>
      </w:r>
    </w:p>
  </w:footnote>
  <w:footnote w:id="139">
    <w:p w:rsidR="00656B30" w:rsidRPr="00126290" w:rsidRDefault="00656B30" w:rsidP="00126290">
      <w:pPr>
        <w:pStyle w:val="a3"/>
        <w:jc w:val="both"/>
        <w:rPr>
          <w:rFonts w:ascii="Times New Roman" w:hAnsi="Times New Roman" w:cs="Times New Roman"/>
          <w:sz w:val="24"/>
          <w:szCs w:val="24"/>
        </w:rPr>
      </w:pPr>
      <w:r w:rsidRPr="00126290">
        <w:rPr>
          <w:rStyle w:val="a5"/>
          <w:rFonts w:ascii="Times New Roman" w:hAnsi="Times New Roman" w:cs="Times New Roman"/>
          <w:sz w:val="24"/>
          <w:szCs w:val="24"/>
        </w:rPr>
        <w:footnoteRef/>
      </w:r>
      <w:r w:rsidRPr="00126290">
        <w:rPr>
          <w:rFonts w:ascii="Times New Roman" w:hAnsi="Times New Roman" w:cs="Times New Roman"/>
          <w:sz w:val="24"/>
          <w:szCs w:val="24"/>
        </w:rPr>
        <w:t xml:space="preserve"> Музей тверского быта</w:t>
      </w:r>
      <w:r>
        <w:rPr>
          <w:rFonts w:ascii="Times New Roman" w:hAnsi="Times New Roman" w:cs="Times New Roman"/>
          <w:sz w:val="24"/>
          <w:szCs w:val="24"/>
        </w:rPr>
        <w:t>.</w:t>
      </w:r>
      <w:r w:rsidRPr="00126290">
        <w:rPr>
          <w:rFonts w:ascii="Times New Roman" w:hAnsi="Times New Roman" w:cs="Times New Roman"/>
          <w:sz w:val="24"/>
          <w:szCs w:val="24"/>
        </w:rPr>
        <w:t xml:space="preserve"> Музеи Твери.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322187"/>
      <w:docPartObj>
        <w:docPartGallery w:val="Page Numbers (Top of Page)"/>
        <w:docPartUnique/>
      </w:docPartObj>
    </w:sdtPr>
    <w:sdtEndPr/>
    <w:sdtContent>
      <w:p w:rsidR="00656B30" w:rsidRDefault="00656B30">
        <w:pPr>
          <w:pStyle w:val="a8"/>
          <w:jc w:val="center"/>
        </w:pPr>
        <w:r>
          <w:fldChar w:fldCharType="begin"/>
        </w:r>
        <w:r>
          <w:instrText>PAGE   \* MERGEFORMAT</w:instrText>
        </w:r>
        <w:r>
          <w:fldChar w:fldCharType="separate"/>
        </w:r>
        <w:r w:rsidR="003B4CF5">
          <w:rPr>
            <w:noProof/>
          </w:rPr>
          <w:t>50</w:t>
        </w:r>
        <w:r>
          <w:fldChar w:fldCharType="end"/>
        </w:r>
      </w:p>
    </w:sdtContent>
  </w:sdt>
  <w:p w:rsidR="00656B30" w:rsidRDefault="00656B3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C3123C"/>
    <w:multiLevelType w:val="hybridMultilevel"/>
    <w:tmpl w:val="71E62546"/>
    <w:lvl w:ilvl="0" w:tplc="04190013">
      <w:start w:val="1"/>
      <w:numFmt w:val="upperRoman"/>
      <w:lvlText w:val="%1."/>
      <w:lvlJc w:val="righ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9FC"/>
    <w:rsid w:val="00033F97"/>
    <w:rsid w:val="00037200"/>
    <w:rsid w:val="00044BF0"/>
    <w:rsid w:val="00047CC6"/>
    <w:rsid w:val="0009274C"/>
    <w:rsid w:val="000C5D1C"/>
    <w:rsid w:val="00110B1D"/>
    <w:rsid w:val="00126290"/>
    <w:rsid w:val="00131820"/>
    <w:rsid w:val="00134EAF"/>
    <w:rsid w:val="00143E0A"/>
    <w:rsid w:val="00154BFD"/>
    <w:rsid w:val="00157A2E"/>
    <w:rsid w:val="00171807"/>
    <w:rsid w:val="002A4FAC"/>
    <w:rsid w:val="002C7ECC"/>
    <w:rsid w:val="002D2BEE"/>
    <w:rsid w:val="00312038"/>
    <w:rsid w:val="00346C04"/>
    <w:rsid w:val="003557E8"/>
    <w:rsid w:val="003749D5"/>
    <w:rsid w:val="00385EA6"/>
    <w:rsid w:val="003B4CF5"/>
    <w:rsid w:val="003D09FC"/>
    <w:rsid w:val="003E160C"/>
    <w:rsid w:val="003F57F0"/>
    <w:rsid w:val="004100D7"/>
    <w:rsid w:val="00417628"/>
    <w:rsid w:val="00554A5A"/>
    <w:rsid w:val="00575387"/>
    <w:rsid w:val="005753DA"/>
    <w:rsid w:val="005D289C"/>
    <w:rsid w:val="005F2B18"/>
    <w:rsid w:val="005F6E39"/>
    <w:rsid w:val="00603175"/>
    <w:rsid w:val="00607B57"/>
    <w:rsid w:val="00656B30"/>
    <w:rsid w:val="00674DA0"/>
    <w:rsid w:val="006E554B"/>
    <w:rsid w:val="006F2056"/>
    <w:rsid w:val="007353EC"/>
    <w:rsid w:val="007407CF"/>
    <w:rsid w:val="007546BB"/>
    <w:rsid w:val="00782A2E"/>
    <w:rsid w:val="007840DC"/>
    <w:rsid w:val="007A17EA"/>
    <w:rsid w:val="007A5EB6"/>
    <w:rsid w:val="007D6B92"/>
    <w:rsid w:val="007F4A78"/>
    <w:rsid w:val="00817769"/>
    <w:rsid w:val="00883992"/>
    <w:rsid w:val="00893A3A"/>
    <w:rsid w:val="008A5BE8"/>
    <w:rsid w:val="008D0789"/>
    <w:rsid w:val="00905A6D"/>
    <w:rsid w:val="00912756"/>
    <w:rsid w:val="00963B1C"/>
    <w:rsid w:val="009A7A1C"/>
    <w:rsid w:val="00A11F9D"/>
    <w:rsid w:val="00A440CC"/>
    <w:rsid w:val="00A506CA"/>
    <w:rsid w:val="00AB644D"/>
    <w:rsid w:val="00AE6047"/>
    <w:rsid w:val="00AF05DA"/>
    <w:rsid w:val="00AF1B1E"/>
    <w:rsid w:val="00B00CE0"/>
    <w:rsid w:val="00B81806"/>
    <w:rsid w:val="00BA3CB1"/>
    <w:rsid w:val="00BB5D5C"/>
    <w:rsid w:val="00BD10E8"/>
    <w:rsid w:val="00BF4A9A"/>
    <w:rsid w:val="00C96866"/>
    <w:rsid w:val="00DD4A07"/>
    <w:rsid w:val="00E43DC8"/>
    <w:rsid w:val="00E56675"/>
    <w:rsid w:val="00E67D53"/>
    <w:rsid w:val="00E867DA"/>
    <w:rsid w:val="00E91F01"/>
    <w:rsid w:val="00E95858"/>
    <w:rsid w:val="00EA65CD"/>
    <w:rsid w:val="00ED26F0"/>
    <w:rsid w:val="00ED6E4D"/>
    <w:rsid w:val="00F0269F"/>
    <w:rsid w:val="00F51D78"/>
    <w:rsid w:val="00F5776A"/>
    <w:rsid w:val="00F62174"/>
    <w:rsid w:val="00F9611F"/>
    <w:rsid w:val="00FC2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46C04"/>
    <w:pPr>
      <w:spacing w:after="0" w:line="240" w:lineRule="auto"/>
    </w:pPr>
    <w:rPr>
      <w:sz w:val="20"/>
      <w:szCs w:val="20"/>
    </w:rPr>
  </w:style>
  <w:style w:type="character" w:customStyle="1" w:styleId="a4">
    <w:name w:val="Текст сноски Знак"/>
    <w:basedOn w:val="a0"/>
    <w:link w:val="a3"/>
    <w:uiPriority w:val="99"/>
    <w:semiHidden/>
    <w:rsid w:val="00346C04"/>
    <w:rPr>
      <w:sz w:val="20"/>
      <w:szCs w:val="20"/>
    </w:rPr>
  </w:style>
  <w:style w:type="character" w:styleId="a5">
    <w:name w:val="footnote reference"/>
    <w:basedOn w:val="a0"/>
    <w:uiPriority w:val="99"/>
    <w:semiHidden/>
    <w:unhideWhenUsed/>
    <w:rsid w:val="00346C04"/>
    <w:rPr>
      <w:vertAlign w:val="superscript"/>
    </w:rPr>
  </w:style>
  <w:style w:type="character" w:styleId="a6">
    <w:name w:val="Hyperlink"/>
    <w:basedOn w:val="a0"/>
    <w:uiPriority w:val="99"/>
    <w:unhideWhenUsed/>
    <w:rsid w:val="00346C04"/>
    <w:rPr>
      <w:color w:val="0000FF" w:themeColor="hyperlink"/>
      <w:u w:val="single"/>
    </w:rPr>
  </w:style>
  <w:style w:type="paragraph" w:styleId="a7">
    <w:name w:val="List Paragraph"/>
    <w:basedOn w:val="a"/>
    <w:uiPriority w:val="34"/>
    <w:qFormat/>
    <w:rsid w:val="00346C04"/>
    <w:pPr>
      <w:ind w:left="720"/>
      <w:contextualSpacing/>
    </w:pPr>
  </w:style>
  <w:style w:type="paragraph" w:styleId="a8">
    <w:name w:val="header"/>
    <w:basedOn w:val="a"/>
    <w:link w:val="a9"/>
    <w:uiPriority w:val="99"/>
    <w:unhideWhenUsed/>
    <w:rsid w:val="0088399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3992"/>
  </w:style>
  <w:style w:type="paragraph" w:styleId="aa">
    <w:name w:val="footer"/>
    <w:basedOn w:val="a"/>
    <w:link w:val="ab"/>
    <w:uiPriority w:val="99"/>
    <w:unhideWhenUsed/>
    <w:rsid w:val="008839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3992"/>
  </w:style>
  <w:style w:type="paragraph" w:styleId="ac">
    <w:name w:val="Balloon Text"/>
    <w:basedOn w:val="a"/>
    <w:link w:val="ad"/>
    <w:uiPriority w:val="99"/>
    <w:semiHidden/>
    <w:unhideWhenUsed/>
    <w:rsid w:val="005D289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D289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46C04"/>
    <w:pPr>
      <w:spacing w:after="0" w:line="240" w:lineRule="auto"/>
    </w:pPr>
    <w:rPr>
      <w:sz w:val="20"/>
      <w:szCs w:val="20"/>
    </w:rPr>
  </w:style>
  <w:style w:type="character" w:customStyle="1" w:styleId="a4">
    <w:name w:val="Текст сноски Знак"/>
    <w:basedOn w:val="a0"/>
    <w:link w:val="a3"/>
    <w:uiPriority w:val="99"/>
    <w:semiHidden/>
    <w:rsid w:val="00346C04"/>
    <w:rPr>
      <w:sz w:val="20"/>
      <w:szCs w:val="20"/>
    </w:rPr>
  </w:style>
  <w:style w:type="character" w:styleId="a5">
    <w:name w:val="footnote reference"/>
    <w:basedOn w:val="a0"/>
    <w:uiPriority w:val="99"/>
    <w:semiHidden/>
    <w:unhideWhenUsed/>
    <w:rsid w:val="00346C04"/>
    <w:rPr>
      <w:vertAlign w:val="superscript"/>
    </w:rPr>
  </w:style>
  <w:style w:type="character" w:styleId="a6">
    <w:name w:val="Hyperlink"/>
    <w:basedOn w:val="a0"/>
    <w:uiPriority w:val="99"/>
    <w:unhideWhenUsed/>
    <w:rsid w:val="00346C04"/>
    <w:rPr>
      <w:color w:val="0000FF" w:themeColor="hyperlink"/>
      <w:u w:val="single"/>
    </w:rPr>
  </w:style>
  <w:style w:type="paragraph" w:styleId="a7">
    <w:name w:val="List Paragraph"/>
    <w:basedOn w:val="a"/>
    <w:uiPriority w:val="34"/>
    <w:qFormat/>
    <w:rsid w:val="00346C04"/>
    <w:pPr>
      <w:ind w:left="720"/>
      <w:contextualSpacing/>
    </w:pPr>
  </w:style>
  <w:style w:type="paragraph" w:styleId="a8">
    <w:name w:val="header"/>
    <w:basedOn w:val="a"/>
    <w:link w:val="a9"/>
    <w:uiPriority w:val="99"/>
    <w:unhideWhenUsed/>
    <w:rsid w:val="00883992"/>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83992"/>
  </w:style>
  <w:style w:type="paragraph" w:styleId="aa">
    <w:name w:val="footer"/>
    <w:basedOn w:val="a"/>
    <w:link w:val="ab"/>
    <w:uiPriority w:val="99"/>
    <w:unhideWhenUsed/>
    <w:rsid w:val="0088399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83992"/>
  </w:style>
  <w:style w:type="paragraph" w:styleId="ac">
    <w:name w:val="Balloon Text"/>
    <w:basedOn w:val="a"/>
    <w:link w:val="ad"/>
    <w:uiPriority w:val="99"/>
    <w:semiHidden/>
    <w:unhideWhenUsed/>
    <w:rsid w:val="005D289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D28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1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online-science.ru/m/products/cultyrology/gid130/pg0/"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C6B21-15F3-4E9B-935D-3E6086850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61</Pages>
  <Words>12399</Words>
  <Characters>70676</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23</cp:revision>
  <dcterms:created xsi:type="dcterms:W3CDTF">2018-05-24T06:22:00Z</dcterms:created>
  <dcterms:modified xsi:type="dcterms:W3CDTF">2018-06-08T06:19:00Z</dcterms:modified>
</cp:coreProperties>
</file>