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AF" w:rsidRPr="000D78F6" w:rsidRDefault="000D78F6" w:rsidP="00FC329B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4260AF" w:rsidRPr="00FC329B" w:rsidRDefault="004260AF" w:rsidP="00FC329B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AF" w:rsidRPr="00C50716" w:rsidRDefault="004260AF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(выездная) практика</w:t>
      </w:r>
      <w:r w:rsidR="00B177B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……………………………..…………..</w:t>
      </w:r>
      <w:r w:rsidR="00C50716" w:rsidRPr="00C50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260AF" w:rsidRPr="00FC329B" w:rsidRDefault="004260AF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Дневник практики</w:t>
      </w:r>
      <w:r w:rsidR="00B177B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……………………………………..……….1</w:t>
      </w:r>
      <w:r w:rsidR="002479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C50716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716" w:rsidRPr="00C50716" w:rsidRDefault="00C50716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4CA" w:rsidRPr="00FC329B" w:rsidRDefault="00C544CA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BA5" w:rsidRPr="00C50716" w:rsidRDefault="00C50716" w:rsidP="00FC329B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Производственная </w:t>
      </w:r>
      <w:r w:rsidR="00FC1BA5" w:rsidRPr="00FC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</w:p>
    <w:p w:rsidR="00C50716" w:rsidRPr="00C50716" w:rsidRDefault="00C50716" w:rsidP="00FC329B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(практика по получению профессиональных умений и опыта профессиональной деятельности)</w:t>
      </w:r>
    </w:p>
    <w:p w:rsidR="00785270" w:rsidRPr="00FC329B" w:rsidRDefault="00785270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B">
        <w:rPr>
          <w:color w:val="000000"/>
          <w:sz w:val="28"/>
          <w:szCs w:val="28"/>
        </w:rPr>
        <w:t xml:space="preserve">Производственная практика, проходившая с 04 декабря по </w:t>
      </w:r>
      <w:r w:rsidR="00EB3377">
        <w:rPr>
          <w:color w:val="000000"/>
          <w:sz w:val="28"/>
          <w:szCs w:val="28"/>
        </w:rPr>
        <w:t>31</w:t>
      </w:r>
      <w:r w:rsidRPr="00FC329B">
        <w:rPr>
          <w:color w:val="000000"/>
          <w:sz w:val="28"/>
          <w:szCs w:val="28"/>
        </w:rPr>
        <w:t xml:space="preserve"> декабря, была организована на базе кафедры отечественной истории исторического факультета ТвГУ (г. Тверь), Российской национальной библиотеки, Государственного Эрмитажа (Реставрационно-хранительский центр «Старая деревня»), Государственного Русского музея, Музея антропологии и этнографии им. Петра Великого РАН (Кунсткамера), Государственного музея истории религии (г. Санкт-Петербург).</w:t>
      </w:r>
    </w:p>
    <w:p w:rsidR="00785270" w:rsidRPr="00FC329B" w:rsidRDefault="00785270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B">
        <w:rPr>
          <w:color w:val="000000"/>
          <w:sz w:val="28"/>
          <w:szCs w:val="28"/>
        </w:rPr>
        <w:t>На подготовительном этапе состоялось организационное собрание и знакомство с программой производственной практики. Студентами нашей группы были изучены электронные ресурсы учреждений, предложенных для прохождения практики – сайты музеев и библиотеки, осуществлена регистрация в ли</w:t>
      </w:r>
      <w:r w:rsidR="00DC5F4D">
        <w:rPr>
          <w:color w:val="000000"/>
          <w:sz w:val="28"/>
          <w:szCs w:val="28"/>
        </w:rPr>
        <w:t>чном кабинете библиотеки.</w:t>
      </w:r>
    </w:p>
    <w:p w:rsidR="00785270" w:rsidRPr="00FC329B" w:rsidRDefault="00785270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B">
        <w:rPr>
          <w:color w:val="000000"/>
          <w:sz w:val="28"/>
          <w:szCs w:val="28"/>
        </w:rPr>
        <w:t>На исследовательском этапе практики, который проходил с 11 по 17 декабря в Санкт-Петербурге, была организована работа студентов в Российской национальной библиотеке для расширения историографической и источниково</w:t>
      </w:r>
      <w:r w:rsidR="00DC5F4D">
        <w:rPr>
          <w:color w:val="000000"/>
          <w:sz w:val="28"/>
          <w:szCs w:val="28"/>
        </w:rPr>
        <w:t>й базы магистерской диссертации</w:t>
      </w:r>
      <w:r w:rsidR="007600F7" w:rsidRPr="00FC329B">
        <w:rPr>
          <w:color w:val="000000"/>
          <w:sz w:val="28"/>
          <w:szCs w:val="28"/>
        </w:rPr>
        <w:t xml:space="preserve">. </w:t>
      </w:r>
      <w:r w:rsidR="00E82093" w:rsidRPr="00FC329B">
        <w:rPr>
          <w:color w:val="000000"/>
          <w:sz w:val="28"/>
          <w:szCs w:val="28"/>
        </w:rPr>
        <w:t>Д</w:t>
      </w:r>
      <w:r w:rsidRPr="00FC329B">
        <w:rPr>
          <w:color w:val="000000"/>
          <w:sz w:val="28"/>
          <w:szCs w:val="28"/>
        </w:rPr>
        <w:t xml:space="preserve">ля поиска интересуемой литературы студенты могут воспользоваться электронным каталогом, инструкция по использованию которого располагается </w:t>
      </w:r>
      <w:r w:rsidR="00E82093" w:rsidRPr="00FC329B">
        <w:rPr>
          <w:color w:val="000000"/>
          <w:sz w:val="28"/>
          <w:szCs w:val="28"/>
        </w:rPr>
        <w:t>в общем доступе</w:t>
      </w:r>
      <w:r w:rsidRPr="00FC329B">
        <w:rPr>
          <w:color w:val="000000"/>
          <w:sz w:val="28"/>
          <w:szCs w:val="28"/>
        </w:rPr>
        <w:t>.</w:t>
      </w:r>
    </w:p>
    <w:p w:rsidR="00785270" w:rsidRPr="00FC329B" w:rsidRDefault="00785270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B">
        <w:rPr>
          <w:color w:val="000000"/>
          <w:sz w:val="28"/>
          <w:szCs w:val="28"/>
        </w:rPr>
        <w:t>Исследовательский этап производственной практики также предполагал посещение следующих музеев: Государственного Эрмитажа (Реставрационно-хранительский центр «Старая деревня»), Государственного Русского музея, Музея антропологии и этнографии им. Петра Великого РАН (Кунсткамера), Государственного музея истории религии.</w:t>
      </w:r>
    </w:p>
    <w:p w:rsidR="007600F7" w:rsidRPr="00FC329B" w:rsidRDefault="007600F7" w:rsidP="00DC5F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B">
        <w:rPr>
          <w:color w:val="000000"/>
          <w:sz w:val="28"/>
          <w:szCs w:val="28"/>
        </w:rPr>
        <w:t xml:space="preserve">Подробнее о каждом: </w:t>
      </w:r>
      <w:r w:rsidRPr="00FC329B">
        <w:rPr>
          <w:color w:val="000000"/>
          <w:sz w:val="28"/>
          <w:szCs w:val="28"/>
          <w:shd w:val="clear" w:color="auto" w:fill="FFFFFF"/>
        </w:rPr>
        <w:t xml:space="preserve">Государственный Эрмитаж обладает коллекцией, насчитывающей около трех миллионов произведений искусства и памятников мировой культуры. </w:t>
      </w:r>
      <w:r w:rsidRPr="00FC329B">
        <w:rPr>
          <w:color w:val="000000"/>
          <w:sz w:val="28"/>
          <w:szCs w:val="28"/>
        </w:rPr>
        <w:t xml:space="preserve">В ее составе – живопись, графика, скульптура и предметы прикладного искусства, археологические находки </w:t>
      </w:r>
      <w:r w:rsidRPr="00FC329B">
        <w:rPr>
          <w:color w:val="000000"/>
          <w:sz w:val="28"/>
          <w:szCs w:val="28"/>
        </w:rPr>
        <w:lastRenderedPageBreak/>
        <w:t>и нумизматический материал.</w:t>
      </w:r>
      <w:r w:rsidR="000831AE">
        <w:rPr>
          <w:color w:val="000000"/>
          <w:sz w:val="28"/>
          <w:szCs w:val="28"/>
        </w:rPr>
        <w:t xml:space="preserve"> </w:t>
      </w:r>
      <w:r w:rsidRPr="00FC329B">
        <w:rPr>
          <w:color w:val="000000"/>
          <w:sz w:val="28"/>
          <w:szCs w:val="28"/>
        </w:rPr>
        <w:t>В главный ансамбль Эрмитажа, расположенный в центре Санкт-Петербурга, входят Зимний дворец – бывшая парадная резиденция русских императоров, здания Малого, Старого и Нового Эрмитажей, Эрмитажный театр и Запасной дом. В музейный комплекс включены Дворец Меншикова и восточное крыло здания Главного штаба, реставрационно-хранительский центр "Старая Деревня" и музей Императорского фарфорового завода.</w:t>
      </w:r>
    </w:p>
    <w:p w:rsidR="008F1602" w:rsidRPr="00FC329B" w:rsidRDefault="007600F7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C329B">
        <w:rPr>
          <w:sz w:val="28"/>
          <w:szCs w:val="28"/>
          <w:shd w:val="clear" w:color="auto" w:fill="FFFFFF"/>
        </w:rPr>
        <w:t>Мною было просмотрено множество сайтов с возможностью виртуальной экскурсии по Эрмитажу, так же просмотрены видео обзоры как любительские, т</w:t>
      </w:r>
      <w:r w:rsidR="000831AE">
        <w:rPr>
          <w:sz w:val="28"/>
          <w:szCs w:val="28"/>
          <w:shd w:val="clear" w:color="auto" w:fill="FFFFFF"/>
        </w:rPr>
        <w:t xml:space="preserve">ак и с комментариями историков, </w:t>
      </w:r>
      <w:r w:rsidRPr="00FC329B">
        <w:rPr>
          <w:sz w:val="28"/>
          <w:szCs w:val="28"/>
          <w:shd w:val="clear" w:color="auto" w:fill="FFFFFF"/>
        </w:rPr>
        <w:t>просмотрен фильм «Эрмитаж – сокровище нации». В этом фильме мож</w:t>
      </w:r>
      <w:r w:rsidR="000831AE">
        <w:rPr>
          <w:sz w:val="28"/>
          <w:szCs w:val="28"/>
          <w:shd w:val="clear" w:color="auto" w:fill="FFFFFF"/>
        </w:rPr>
        <w:t>но</w:t>
      </w:r>
      <w:r w:rsidRPr="00FC329B">
        <w:rPr>
          <w:sz w:val="28"/>
          <w:szCs w:val="28"/>
          <w:shd w:val="clear" w:color="auto" w:fill="FFFFFF"/>
        </w:rPr>
        <w:t xml:space="preserve"> увидеть уникальные кадры, истории и тайны государственного музея. За многие годы в Эрмитаже были собраны лучшие шедевры мирового искусства. Сердце музея - Зимний дворец, был центром русской истории и главной резиденцией царей. Поэтому жизнь музея и коллекции тесно связана с основными событиями российской истории, все они прошли перед полотнами и повлияли на коллекцию.</w:t>
      </w:r>
    </w:p>
    <w:p w:rsidR="00706301" w:rsidRPr="00FC329B" w:rsidRDefault="00706301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C329B">
        <w:rPr>
          <w:color w:val="000000"/>
          <w:sz w:val="28"/>
          <w:szCs w:val="28"/>
          <w:shd w:val="clear" w:color="auto" w:fill="FFFFFF"/>
        </w:rPr>
        <w:t xml:space="preserve">Компьютерные модели представляют дворец и городское пространство вокруг него в разные исторические эпохи - в царствование императоров Николая I (середина XIX века), Николая II (конец XIX - начало XX века), а также в наши дни. Панорамы сопровождаются комментариями и дополнены </w:t>
      </w:r>
      <w:r w:rsidRPr="00FC329B">
        <w:rPr>
          <w:sz w:val="28"/>
          <w:szCs w:val="28"/>
          <w:shd w:val="clear" w:color="auto" w:fill="FFFFFF"/>
        </w:rPr>
        <w:t>произведениями живописи, графики и документальными фотографиями.</w:t>
      </w:r>
    </w:p>
    <w:p w:rsidR="007600F7" w:rsidRPr="00FC329B" w:rsidRDefault="007600F7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329B">
        <w:rPr>
          <w:sz w:val="28"/>
          <w:szCs w:val="28"/>
          <w:shd w:val="clear" w:color="auto" w:fill="FFFFFF"/>
        </w:rPr>
        <w:t>Сегодня в Эрмитаже - одно из лучших собраний мирового искусства. Это поистине великий музей, который бережет сокровища нации</w:t>
      </w:r>
      <w:r w:rsidR="000831AE">
        <w:rPr>
          <w:sz w:val="28"/>
          <w:szCs w:val="28"/>
          <w:shd w:val="clear" w:color="auto" w:fill="FFFFFF"/>
        </w:rPr>
        <w:t>, э</w:t>
      </w:r>
      <w:r w:rsidRPr="00FC329B">
        <w:rPr>
          <w:sz w:val="28"/>
          <w:szCs w:val="28"/>
          <w:shd w:val="clear" w:color="auto" w:fill="FFFFFF"/>
        </w:rPr>
        <w:t xml:space="preserve">то </w:t>
      </w:r>
      <w:r w:rsidR="000831AE">
        <w:rPr>
          <w:sz w:val="28"/>
          <w:szCs w:val="28"/>
          <w:shd w:val="clear" w:color="auto" w:fill="FFFFFF"/>
        </w:rPr>
        <w:t xml:space="preserve">хранилище </w:t>
      </w:r>
      <w:r w:rsidRPr="00FC329B">
        <w:rPr>
          <w:sz w:val="28"/>
          <w:szCs w:val="28"/>
          <w:shd w:val="clear" w:color="auto" w:fill="FFFFFF"/>
        </w:rPr>
        <w:t>уникальн</w:t>
      </w:r>
      <w:r w:rsidR="000831AE">
        <w:rPr>
          <w:sz w:val="28"/>
          <w:szCs w:val="28"/>
          <w:shd w:val="clear" w:color="auto" w:fill="FFFFFF"/>
        </w:rPr>
        <w:t>ого</w:t>
      </w:r>
      <w:r w:rsidRPr="00FC329B">
        <w:rPr>
          <w:sz w:val="28"/>
          <w:szCs w:val="28"/>
          <w:shd w:val="clear" w:color="auto" w:fill="FFFFFF"/>
        </w:rPr>
        <w:t xml:space="preserve"> дух</w:t>
      </w:r>
      <w:r w:rsidR="000831AE">
        <w:rPr>
          <w:sz w:val="28"/>
          <w:szCs w:val="28"/>
          <w:shd w:val="clear" w:color="auto" w:fill="FFFFFF"/>
        </w:rPr>
        <w:t>а</w:t>
      </w:r>
      <w:r w:rsidRPr="00FC329B">
        <w:rPr>
          <w:sz w:val="28"/>
          <w:szCs w:val="28"/>
          <w:shd w:val="clear" w:color="auto" w:fill="FFFFFF"/>
        </w:rPr>
        <w:t xml:space="preserve"> эрмитажного собрания через важные события, происшедшие в России. Это возможность для </w:t>
      </w:r>
      <w:r w:rsidR="000831AE">
        <w:rPr>
          <w:sz w:val="28"/>
          <w:szCs w:val="28"/>
          <w:shd w:val="clear" w:color="auto" w:fill="FFFFFF"/>
        </w:rPr>
        <w:t>каждого</w:t>
      </w:r>
      <w:r w:rsidRPr="00FC329B">
        <w:rPr>
          <w:sz w:val="28"/>
          <w:szCs w:val="28"/>
          <w:shd w:val="clear" w:color="auto" w:fill="FFFFFF"/>
        </w:rPr>
        <w:t xml:space="preserve"> узнать подробности нашей истории, почувствовать энергетику такого особенного места, пережить эмоции тех, кто когда-то здесь жил, служил и пополнял коллекцию</w:t>
      </w:r>
      <w:r w:rsidR="000831AE">
        <w:rPr>
          <w:sz w:val="28"/>
          <w:szCs w:val="28"/>
          <w:shd w:val="clear" w:color="auto" w:fill="FFFFFF"/>
        </w:rPr>
        <w:t>,</w:t>
      </w:r>
      <w:r w:rsidR="00760675">
        <w:rPr>
          <w:sz w:val="28"/>
          <w:szCs w:val="28"/>
          <w:shd w:val="clear" w:color="auto" w:fill="FFFFFF"/>
        </w:rPr>
        <w:t xml:space="preserve"> </w:t>
      </w:r>
      <w:r w:rsidR="000831AE">
        <w:rPr>
          <w:sz w:val="28"/>
          <w:szCs w:val="28"/>
          <w:shd w:val="clear" w:color="auto" w:fill="FFFFFF"/>
        </w:rPr>
        <w:t>ч</w:t>
      </w:r>
      <w:r w:rsidRPr="00FC329B">
        <w:rPr>
          <w:sz w:val="28"/>
          <w:szCs w:val="28"/>
          <w:shd w:val="clear" w:color="auto" w:fill="FFFFFF"/>
        </w:rPr>
        <w:t xml:space="preserve">то напрямую </w:t>
      </w:r>
      <w:r w:rsidR="00706301" w:rsidRPr="00FC329B">
        <w:rPr>
          <w:sz w:val="28"/>
          <w:szCs w:val="28"/>
          <w:shd w:val="clear" w:color="auto" w:fill="FFFFFF"/>
        </w:rPr>
        <w:t xml:space="preserve">тесно </w:t>
      </w:r>
      <w:r w:rsidRPr="00FC329B">
        <w:rPr>
          <w:sz w:val="28"/>
          <w:szCs w:val="28"/>
          <w:shd w:val="clear" w:color="auto" w:fill="FFFFFF"/>
        </w:rPr>
        <w:t xml:space="preserve">связано с темой </w:t>
      </w:r>
      <w:r w:rsidR="00706301" w:rsidRPr="00FC329B">
        <w:rPr>
          <w:sz w:val="28"/>
          <w:szCs w:val="28"/>
          <w:shd w:val="clear" w:color="auto" w:fill="FFFFFF"/>
        </w:rPr>
        <w:t xml:space="preserve">моей работы – </w:t>
      </w:r>
      <w:r w:rsidR="00706301" w:rsidRPr="00FC329B">
        <w:rPr>
          <w:sz w:val="28"/>
          <w:szCs w:val="28"/>
        </w:rPr>
        <w:t xml:space="preserve">деятельность И.А. Орбели по спасению памятников культуры. </w:t>
      </w:r>
    </w:p>
    <w:p w:rsidR="00706301" w:rsidRPr="000831AE" w:rsidRDefault="00706301" w:rsidP="00DC5F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831AE">
        <w:rPr>
          <w:sz w:val="28"/>
          <w:szCs w:val="28"/>
        </w:rPr>
        <w:lastRenderedPageBreak/>
        <w:t>Русский музей – крупнейший в мире музей русского искусства, уникальный архитектурно-художественный комплекс в историческом центре Санкт-Петербурга.</w:t>
      </w:r>
    </w:p>
    <w:p w:rsidR="00706301" w:rsidRPr="000831AE" w:rsidRDefault="00706301" w:rsidP="00DC5F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831AE">
        <w:rPr>
          <w:sz w:val="28"/>
          <w:szCs w:val="28"/>
        </w:rPr>
        <w:t>Это первый в стране государственный музей русского изобразительного искусства. Решение о его основании было принято Александром III. </w:t>
      </w:r>
    </w:p>
    <w:p w:rsidR="002B57F6" w:rsidRPr="000831AE" w:rsidRDefault="00706301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AE">
        <w:rPr>
          <w:sz w:val="28"/>
          <w:szCs w:val="28"/>
        </w:rPr>
        <w:t xml:space="preserve">Русский музей </w:t>
      </w:r>
      <w:r w:rsidR="00DC5F4D" w:rsidRPr="000831AE">
        <w:rPr>
          <w:sz w:val="28"/>
          <w:szCs w:val="28"/>
        </w:rPr>
        <w:t>сегодня</w:t>
      </w:r>
      <w:r w:rsidRPr="000831AE">
        <w:rPr>
          <w:sz w:val="28"/>
          <w:szCs w:val="28"/>
        </w:rPr>
        <w:t xml:space="preserve"> – обширный музейный комплекс, крупнейший авторитетный научно-исследовательский, реставрационно-хранительский и методический центр, курирующий работу всех художественных музеев страны. </w:t>
      </w:r>
      <w:r w:rsidR="000831AE">
        <w:rPr>
          <w:sz w:val="28"/>
          <w:szCs w:val="28"/>
        </w:rPr>
        <w:t xml:space="preserve"> Это </w:t>
      </w:r>
      <w:r w:rsidR="002B57F6" w:rsidRPr="000831AE">
        <w:rPr>
          <w:sz w:val="28"/>
          <w:szCs w:val="28"/>
          <w:shd w:val="clear" w:color="auto" w:fill="FFFFFF"/>
        </w:rPr>
        <w:t>самое большое собран</w:t>
      </w:r>
      <w:r w:rsidR="000831AE">
        <w:rPr>
          <w:sz w:val="28"/>
          <w:szCs w:val="28"/>
          <w:shd w:val="clear" w:color="auto" w:fill="FFFFFF"/>
        </w:rPr>
        <w:t xml:space="preserve">ие картин и скульптур. </w:t>
      </w:r>
      <w:r w:rsidR="002B57F6" w:rsidRPr="000831AE">
        <w:rPr>
          <w:sz w:val="28"/>
          <w:szCs w:val="28"/>
          <w:shd w:val="clear" w:color="auto" w:fill="FFFFFF"/>
        </w:rPr>
        <w:t>Государственный Русский музей в </w:t>
      </w:r>
      <w:hyperlink r:id="rId9" w:history="1">
        <w:r w:rsidR="002B57F6" w:rsidRPr="000831A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="002B57F6" w:rsidRPr="000831AE">
        <w:rPr>
          <w:sz w:val="28"/>
          <w:szCs w:val="28"/>
          <w:shd w:val="clear" w:color="auto" w:fill="FFFFFF"/>
        </w:rPr>
        <w:t> стал первым в стране местом, где хранятся произведения величайших российских живописцев и скульпторов.</w:t>
      </w:r>
    </w:p>
    <w:p w:rsidR="002B57F6" w:rsidRPr="000831AE" w:rsidRDefault="002B57F6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831AE">
        <w:rPr>
          <w:sz w:val="28"/>
          <w:szCs w:val="28"/>
          <w:shd w:val="clear" w:color="auto" w:fill="FFFFFF"/>
        </w:rPr>
        <w:t>Основой постоянной коллекции стали картины, некогда принадлежавшие Эрмитажу. В настоящий момент в здании музея ведутся исследовательские работы, Отдел реставрации музейных ценностей считается самым лучшим в России. Сюда привозят предметы искусства со всей страны, чтобы восстановить их былой вид.</w:t>
      </w:r>
    </w:p>
    <w:p w:rsidR="002B57F6" w:rsidRPr="000831AE" w:rsidRDefault="002B57F6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831AE">
        <w:rPr>
          <w:rStyle w:val="a5"/>
          <w:b w:val="0"/>
          <w:sz w:val="28"/>
          <w:szCs w:val="28"/>
          <w:shd w:val="clear" w:color="auto" w:fill="FFFFFF"/>
        </w:rPr>
        <w:t>Все картины Государственного Русского музея созданы русскими художниками</w:t>
      </w:r>
      <w:r w:rsidRPr="000831AE">
        <w:rPr>
          <w:sz w:val="28"/>
          <w:szCs w:val="28"/>
          <w:shd w:val="clear" w:color="auto" w:fill="FFFFFF"/>
        </w:rPr>
        <w:t> (или художниками, которые проживали на территории России) — от древних домонгольских икон (конечно же авторства Андрея Рублева, Дионисия и Семена Ушакова) до живописи второй половины XIX века и современного искусства.</w:t>
      </w:r>
    </w:p>
    <w:p w:rsidR="00FC329B" w:rsidRPr="000831AE" w:rsidRDefault="002B57F6" w:rsidP="00DC5F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31AE">
        <w:rPr>
          <w:sz w:val="28"/>
          <w:szCs w:val="28"/>
          <w:shd w:val="clear" w:color="auto" w:fill="FFFFFF"/>
        </w:rPr>
        <w:t xml:space="preserve">Виртуальный музей истории и религии. </w:t>
      </w:r>
      <w:r w:rsidR="00FC329B" w:rsidRPr="000831AE">
        <w:rPr>
          <w:sz w:val="28"/>
          <w:szCs w:val="28"/>
        </w:rPr>
        <w:t xml:space="preserve">Государственный музей истории религии является общероссийским научно-методическим </w:t>
      </w:r>
      <w:r w:rsidR="00FC329B" w:rsidRPr="00843B95">
        <w:rPr>
          <w:sz w:val="28"/>
          <w:szCs w:val="28"/>
        </w:rPr>
        <w:t>центром </w:t>
      </w:r>
      <w:hyperlink r:id="rId10" w:history="1">
        <w:r w:rsidR="00FC329B" w:rsidRPr="00843B95">
          <w:rPr>
            <w:rStyle w:val="a4"/>
            <w:color w:val="auto"/>
            <w:sz w:val="28"/>
            <w:szCs w:val="28"/>
            <w:u w:val="none"/>
          </w:rPr>
          <w:t>Министерства культуры Российской Федерации</w:t>
        </w:r>
      </w:hyperlink>
      <w:r w:rsidR="00FC329B" w:rsidRPr="00843B95">
        <w:rPr>
          <w:sz w:val="28"/>
          <w:szCs w:val="28"/>
        </w:rPr>
        <w:t> по оказанию</w:t>
      </w:r>
      <w:r w:rsidR="00FC329B" w:rsidRPr="000831AE">
        <w:rPr>
          <w:sz w:val="28"/>
          <w:szCs w:val="28"/>
        </w:rPr>
        <w:t xml:space="preserve"> научно-методической помощи в области истории религии и религиоведения для музеев России, хранящих и изучающих коллекции культовых предметов.</w:t>
      </w:r>
    </w:p>
    <w:p w:rsidR="00FC329B" w:rsidRPr="000831AE" w:rsidRDefault="00FC329B" w:rsidP="00DC5F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831AE">
        <w:rPr>
          <w:sz w:val="28"/>
          <w:szCs w:val="28"/>
        </w:rPr>
        <w:t xml:space="preserve">Одним из приоритетных направлений деятельности музея как научно-методического центра являются ежегодные музейные стажировки, дающие возможность перенять уникальный опыт музея в научно-методической, </w:t>
      </w:r>
      <w:r w:rsidRPr="000831AE">
        <w:rPr>
          <w:sz w:val="28"/>
          <w:szCs w:val="28"/>
        </w:rPr>
        <w:lastRenderedPageBreak/>
        <w:t xml:space="preserve">экспозиционно-выставочной, фондовой и просветительной деятельности. </w:t>
      </w:r>
      <w:r w:rsidRPr="000831AE">
        <w:rPr>
          <w:sz w:val="28"/>
          <w:szCs w:val="28"/>
          <w:shd w:val="clear" w:color="auto" w:fill="FFFFFF"/>
        </w:rPr>
        <w:t>Музей истории религии — единственный в России и один из немногих музеев в мире, экспозиции которого представляют историю возникновения и развития религии. Собрание музея насчитывает более 180 000 экспонатов.</w:t>
      </w:r>
    </w:p>
    <w:p w:rsidR="00FC329B" w:rsidRPr="00FC329B" w:rsidRDefault="00FC329B" w:rsidP="00DC5F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0831AE">
        <w:rPr>
          <w:sz w:val="28"/>
          <w:szCs w:val="28"/>
          <w:shd w:val="clear" w:color="auto" w:fill="FFFFFF"/>
        </w:rPr>
        <w:t>Музей антропологии и этнографии им. Петра Великого (Кунсткамера) Российской академии наук – преемник первого российского государственного публичного музея, знаменитой Кунсткамеры, основанной Петром I в 1714 г. Когда речь заходит о Кунсткамере, то первая возникающая ассоциация у современного человека, что это коллекция чего-то аномального</w:t>
      </w:r>
      <w:r w:rsidR="00843B95">
        <w:rPr>
          <w:sz w:val="28"/>
          <w:szCs w:val="28"/>
          <w:shd w:val="clear" w:color="auto" w:fill="FFFFFF"/>
        </w:rPr>
        <w:t xml:space="preserve">. </w:t>
      </w:r>
      <w:r w:rsidRPr="000831AE">
        <w:rPr>
          <w:sz w:val="28"/>
          <w:szCs w:val="28"/>
          <w:shd w:val="clear" w:color="auto" w:fill="FFFFFF"/>
        </w:rPr>
        <w:t xml:space="preserve"> Не таким было восприятие музея на Васильевском острове человеком XVIII в. Для него это </w:t>
      </w:r>
      <w:r w:rsidR="00843B95" w:rsidRPr="000831AE">
        <w:rPr>
          <w:sz w:val="28"/>
          <w:szCs w:val="28"/>
          <w:shd w:val="clear" w:color="auto" w:fill="FFFFFF"/>
        </w:rPr>
        <w:t>было,</w:t>
      </w:r>
      <w:r w:rsidRPr="000831AE">
        <w:rPr>
          <w:sz w:val="28"/>
          <w:szCs w:val="28"/>
          <w:shd w:val="clear" w:color="auto" w:fill="FFFFFF"/>
        </w:rPr>
        <w:t xml:space="preserve"> прежде </w:t>
      </w:r>
      <w:r w:rsidR="00843B95" w:rsidRPr="000831AE">
        <w:rPr>
          <w:sz w:val="28"/>
          <w:szCs w:val="28"/>
          <w:shd w:val="clear" w:color="auto" w:fill="FFFFFF"/>
        </w:rPr>
        <w:t>всего,</w:t>
      </w:r>
      <w:r w:rsidRPr="000831AE">
        <w:rPr>
          <w:sz w:val="28"/>
          <w:szCs w:val="28"/>
          <w:shd w:val="clear" w:color="auto" w:fill="FFFFFF"/>
        </w:rPr>
        <w:t xml:space="preserve"> собрание редкостей, но редкостей не только как нечасто встречающегося или действительно аномального, но и того, что является нормальным </w:t>
      </w:r>
      <w:r w:rsidRPr="00FC329B">
        <w:rPr>
          <w:color w:val="000000"/>
          <w:sz w:val="28"/>
          <w:szCs w:val="28"/>
          <w:shd w:val="clear" w:color="auto" w:fill="FFFFFF"/>
        </w:rPr>
        <w:t>развитием природы, но спрятано от глаз человека. И эти тайны природы, скрытые в земных недрах, в лесах и полях, на дне морей и океанов, в мириадах звезд над головой и даже в нашем собственном теле раскрывались перед посетителем Кунсткамеры. Музей оказывался не только собранием предметов, но и вместилищем знаний человека о мире и о нем самом. Всё это: и музейные экспонаты, и ранее неведомая простому русскому человеку наука, и даже инструменты, которыми добываются новые знания, – всё было собрано в одном специально построенном здании, которое и сейчас сохраняет свое название – Кунсткамера.</w:t>
      </w:r>
    </w:p>
    <w:p w:rsidR="00706301" w:rsidRDefault="00843B95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</w:t>
      </w:r>
      <w:r w:rsidR="00FC329B" w:rsidRPr="00FC329B">
        <w:rPr>
          <w:sz w:val="28"/>
          <w:szCs w:val="28"/>
        </w:rPr>
        <w:t>ечатные каталоги коллекций</w:t>
      </w:r>
      <w:r>
        <w:rPr>
          <w:sz w:val="28"/>
          <w:szCs w:val="28"/>
        </w:rPr>
        <w:t xml:space="preserve"> доступны каждому. При желании можно углубиться в изучение материалов и максимально проанализировав</w:t>
      </w:r>
      <w:r w:rsidR="00247ECB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применить в написании </w:t>
      </w:r>
      <w:r w:rsidR="00247ECB">
        <w:rPr>
          <w:sz w:val="28"/>
          <w:szCs w:val="28"/>
        </w:rPr>
        <w:t>своей работы.</w:t>
      </w:r>
    </w:p>
    <w:p w:rsidR="00247ECB" w:rsidRDefault="00247ECB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Последний этап практики был посвящен обработке материалов: написание аналитического отчета, написание макета введения с учетом найденной информации. Активно изучались электронные библиотечные системы. </w:t>
      </w:r>
    </w:p>
    <w:p w:rsidR="00247ECB" w:rsidRDefault="00247ECB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итогу нашей группой была </w:t>
      </w:r>
      <w:r w:rsidR="00514502">
        <w:rPr>
          <w:sz w:val="28"/>
          <w:szCs w:val="28"/>
        </w:rPr>
        <w:t>создана презентация, эта групповая работа, нацеленная на достижение одного результата, так же напрямую связ</w:t>
      </w:r>
      <w:r w:rsidR="00DC5F4D">
        <w:rPr>
          <w:sz w:val="28"/>
          <w:szCs w:val="28"/>
        </w:rPr>
        <w:t>ана с развитием профессиональных компетенций</w:t>
      </w:r>
      <w:r w:rsidR="00514502">
        <w:rPr>
          <w:sz w:val="28"/>
          <w:szCs w:val="28"/>
        </w:rPr>
        <w:t>.</w:t>
      </w:r>
    </w:p>
    <w:p w:rsidR="00785270" w:rsidRDefault="00514502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Каждый студент </w:t>
      </w:r>
      <w:r w:rsidR="00DC5F4D">
        <w:rPr>
          <w:sz w:val="28"/>
          <w:szCs w:val="28"/>
        </w:rPr>
        <w:t xml:space="preserve">в период практики </w:t>
      </w:r>
      <w:r>
        <w:rPr>
          <w:sz w:val="28"/>
          <w:szCs w:val="28"/>
        </w:rPr>
        <w:t>и</w:t>
      </w:r>
      <w:r w:rsidR="00DC5F4D">
        <w:rPr>
          <w:color w:val="000000"/>
          <w:sz w:val="28"/>
          <w:szCs w:val="28"/>
        </w:rPr>
        <w:t>зучил электронные ресурсы учреждений и организаций</w:t>
      </w:r>
      <w:r>
        <w:rPr>
          <w:color w:val="000000"/>
          <w:sz w:val="28"/>
          <w:szCs w:val="28"/>
        </w:rPr>
        <w:t>, в какой-то степени научился х</w:t>
      </w:r>
      <w:r w:rsidR="00785270" w:rsidRPr="00FC329B">
        <w:rPr>
          <w:color w:val="000000"/>
          <w:sz w:val="28"/>
          <w:szCs w:val="28"/>
        </w:rPr>
        <w:t>арактер</w:t>
      </w:r>
      <w:r>
        <w:rPr>
          <w:color w:val="000000"/>
          <w:sz w:val="28"/>
          <w:szCs w:val="28"/>
        </w:rPr>
        <w:t>изовать</w:t>
      </w:r>
      <w:r w:rsidR="00785270" w:rsidRPr="00FC329B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ь</w:t>
      </w:r>
      <w:r w:rsidR="00785270" w:rsidRPr="00FC329B">
        <w:rPr>
          <w:color w:val="000000"/>
          <w:sz w:val="28"/>
          <w:szCs w:val="28"/>
        </w:rPr>
        <w:t xml:space="preserve"> организаций и учреждений, определенных для посещения в период производственной</w:t>
      </w:r>
      <w:r>
        <w:rPr>
          <w:color w:val="000000"/>
          <w:sz w:val="28"/>
          <w:szCs w:val="28"/>
        </w:rPr>
        <w:t xml:space="preserve"> </w:t>
      </w:r>
      <w:r w:rsidR="00785270" w:rsidRPr="00FC329B">
        <w:rPr>
          <w:color w:val="000000"/>
          <w:sz w:val="28"/>
          <w:szCs w:val="28"/>
        </w:rPr>
        <w:t xml:space="preserve">(выездной) практики, </w:t>
      </w:r>
      <w:r w:rsidR="00DC5F4D">
        <w:rPr>
          <w:color w:val="000000"/>
          <w:sz w:val="28"/>
          <w:szCs w:val="28"/>
        </w:rPr>
        <w:t>делал оценку</w:t>
      </w:r>
      <w:r w:rsidR="00785270" w:rsidRPr="00FC329B">
        <w:rPr>
          <w:color w:val="000000"/>
          <w:sz w:val="28"/>
          <w:szCs w:val="28"/>
        </w:rPr>
        <w:t xml:space="preserve"> ресурсов данных баз выездной практики с учетом специфики программы специал</w:t>
      </w:r>
      <w:r w:rsidR="00DC5F4D">
        <w:rPr>
          <w:color w:val="000000"/>
          <w:sz w:val="28"/>
          <w:szCs w:val="28"/>
        </w:rPr>
        <w:t>изированной подготовки магистров, п</w:t>
      </w:r>
      <w:r>
        <w:rPr>
          <w:color w:val="000000"/>
          <w:sz w:val="28"/>
          <w:szCs w:val="28"/>
        </w:rPr>
        <w:t>олучил возможность для поиска</w:t>
      </w:r>
      <w:r w:rsidR="00785270" w:rsidRPr="00FC329B">
        <w:rPr>
          <w:color w:val="000000"/>
          <w:sz w:val="28"/>
          <w:szCs w:val="28"/>
        </w:rPr>
        <w:t xml:space="preserve"> ресурсов учреждений и организаций, определенных для посещения в период производственной (выездной) практики, для работы над </w:t>
      </w:r>
      <w:r w:rsidR="00DC5F4D">
        <w:rPr>
          <w:color w:val="000000"/>
          <w:sz w:val="28"/>
          <w:szCs w:val="28"/>
        </w:rPr>
        <w:t>магистерской диссертацией, и</w:t>
      </w:r>
      <w:r>
        <w:rPr>
          <w:color w:val="000000"/>
          <w:sz w:val="28"/>
          <w:szCs w:val="28"/>
        </w:rPr>
        <w:t>зучил</w:t>
      </w:r>
      <w:r w:rsidR="00785270" w:rsidRPr="00FC329B">
        <w:rPr>
          <w:color w:val="000000"/>
          <w:sz w:val="28"/>
          <w:szCs w:val="28"/>
        </w:rPr>
        <w:t xml:space="preserve"> научн</w:t>
      </w:r>
      <w:r>
        <w:rPr>
          <w:color w:val="000000"/>
          <w:sz w:val="28"/>
          <w:szCs w:val="28"/>
        </w:rPr>
        <w:t>ую</w:t>
      </w:r>
      <w:r w:rsidR="00785270" w:rsidRPr="00FC329B">
        <w:rPr>
          <w:color w:val="000000"/>
          <w:sz w:val="28"/>
          <w:szCs w:val="28"/>
        </w:rPr>
        <w:t xml:space="preserve"> литератур</w:t>
      </w:r>
      <w:r>
        <w:rPr>
          <w:color w:val="000000"/>
          <w:sz w:val="28"/>
          <w:szCs w:val="28"/>
        </w:rPr>
        <w:t>у</w:t>
      </w:r>
      <w:r w:rsidR="00785270" w:rsidRPr="00FC329B">
        <w:rPr>
          <w:color w:val="000000"/>
          <w:sz w:val="28"/>
          <w:szCs w:val="28"/>
        </w:rPr>
        <w:t xml:space="preserve"> и источник</w:t>
      </w:r>
      <w:r>
        <w:rPr>
          <w:color w:val="000000"/>
          <w:sz w:val="28"/>
          <w:szCs w:val="28"/>
        </w:rPr>
        <w:t>и</w:t>
      </w:r>
      <w:r w:rsidR="00785270" w:rsidRPr="00FC329B">
        <w:rPr>
          <w:color w:val="000000"/>
          <w:sz w:val="28"/>
          <w:szCs w:val="28"/>
        </w:rPr>
        <w:t xml:space="preserve"> для магистерской диссе</w:t>
      </w:r>
      <w:r w:rsidR="00DC5F4D">
        <w:rPr>
          <w:color w:val="000000"/>
          <w:sz w:val="28"/>
          <w:szCs w:val="28"/>
        </w:rPr>
        <w:t>ртации в РНБ</w:t>
      </w:r>
      <w:r>
        <w:rPr>
          <w:sz w:val="28"/>
          <w:szCs w:val="28"/>
        </w:rPr>
        <w:t>, р</w:t>
      </w:r>
      <w:r w:rsidR="00785270" w:rsidRPr="00FC329B">
        <w:rPr>
          <w:color w:val="000000"/>
          <w:sz w:val="28"/>
          <w:szCs w:val="28"/>
        </w:rPr>
        <w:t>асшир</w:t>
      </w:r>
      <w:r>
        <w:rPr>
          <w:color w:val="000000"/>
          <w:sz w:val="28"/>
          <w:szCs w:val="28"/>
        </w:rPr>
        <w:t>ил</w:t>
      </w:r>
      <w:r w:rsidR="00785270" w:rsidRPr="00FC329B">
        <w:rPr>
          <w:color w:val="000000"/>
          <w:sz w:val="28"/>
          <w:szCs w:val="28"/>
        </w:rPr>
        <w:t xml:space="preserve"> источник</w:t>
      </w:r>
      <w:r>
        <w:rPr>
          <w:color w:val="000000"/>
          <w:sz w:val="28"/>
          <w:szCs w:val="28"/>
        </w:rPr>
        <w:t>и</w:t>
      </w:r>
      <w:r w:rsidR="00785270" w:rsidRPr="00FC329B">
        <w:rPr>
          <w:color w:val="000000"/>
          <w:sz w:val="28"/>
          <w:szCs w:val="28"/>
        </w:rPr>
        <w:t xml:space="preserve"> баз</w:t>
      </w:r>
      <w:r w:rsidR="00DC5F4D">
        <w:rPr>
          <w:color w:val="000000"/>
          <w:sz w:val="28"/>
          <w:szCs w:val="28"/>
        </w:rPr>
        <w:t>ы магистерской диссертации</w:t>
      </w:r>
      <w:r w:rsidR="00DC5F4D">
        <w:rPr>
          <w:sz w:val="28"/>
          <w:szCs w:val="28"/>
        </w:rPr>
        <w:t xml:space="preserve">, </w:t>
      </w:r>
      <w:r>
        <w:rPr>
          <w:sz w:val="28"/>
          <w:szCs w:val="28"/>
        </w:rPr>
        <w:t>изучил требования к в</w:t>
      </w:r>
      <w:r w:rsidR="00785270" w:rsidRPr="00FC329B">
        <w:rPr>
          <w:color w:val="000000"/>
          <w:sz w:val="28"/>
          <w:szCs w:val="28"/>
        </w:rPr>
        <w:t>едени</w:t>
      </w:r>
      <w:r>
        <w:rPr>
          <w:color w:val="000000"/>
          <w:sz w:val="28"/>
          <w:szCs w:val="28"/>
        </w:rPr>
        <w:t>ю</w:t>
      </w:r>
      <w:r w:rsidR="00785270" w:rsidRPr="00FC329B">
        <w:rPr>
          <w:color w:val="000000"/>
          <w:sz w:val="28"/>
          <w:szCs w:val="28"/>
        </w:rPr>
        <w:t xml:space="preserve"> дневника производственной (выездной) практики. </w:t>
      </w:r>
      <w:r w:rsidR="00DC5F4D">
        <w:rPr>
          <w:color w:val="000000"/>
          <w:sz w:val="28"/>
          <w:szCs w:val="28"/>
        </w:rPr>
        <w:t>Итогом практики стало н</w:t>
      </w:r>
      <w:r w:rsidR="00785270" w:rsidRPr="00FC329B">
        <w:rPr>
          <w:color w:val="000000"/>
          <w:sz w:val="28"/>
          <w:szCs w:val="28"/>
        </w:rPr>
        <w:t>аписание макета (рабочего варианта) вве</w:t>
      </w:r>
      <w:r w:rsidR="00DC5F4D">
        <w:rPr>
          <w:color w:val="000000"/>
          <w:sz w:val="28"/>
          <w:szCs w:val="28"/>
        </w:rPr>
        <w:t xml:space="preserve">дения магистерской диссертации, </w:t>
      </w:r>
      <w:r>
        <w:rPr>
          <w:color w:val="000000"/>
          <w:sz w:val="28"/>
          <w:szCs w:val="28"/>
        </w:rPr>
        <w:t>что является начальным этапом в написании всей работы.</w:t>
      </w:r>
    </w:p>
    <w:p w:rsidR="00C50716" w:rsidRDefault="00405742" w:rsidP="00DC5F4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 мною была проведена работа в Музее МВД г. Твери.</w:t>
      </w:r>
    </w:p>
    <w:p w:rsidR="00405742" w:rsidRDefault="00405742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том, как развивалась полиция России, мне поведал музей истории Тверских правоохранительных органов, расположенный в бывшем Центре профессиональной подготовки УМВД России по Тверской области, на ул. Хрутальная. На протяжении всей практики со мной постоянно находился Ведущий специалист Управления по работе с личным составом УМВД России по Тверской области майор милиции в отставке Потапчик Владимир Владимирович. В самом начале он провёл для меня обзорную экскурсию, в которой рассказал о работе органов Внутренних дел Тверского региона со времен царской России до нашего времени, уделил особое внимание рассказу о сотрудниках, проявивших мужество и героизм при исполнении служебного долга. Стоит уделить внимание моим впечатлениям от посещения этого музея: история храниться на бумаге, и именно по этому в музее </w:t>
      </w:r>
      <w:r>
        <w:rPr>
          <w:color w:val="000000"/>
          <w:sz w:val="28"/>
          <w:szCs w:val="28"/>
        </w:rPr>
        <w:lastRenderedPageBreak/>
        <w:t>присутствуют различные приказы, агитационные листовки, плакаты не только с революционных времен, но и со времен Царской России. В музее представлено много оружия, можно увидеть практически все виды вооружения, которые применялись правоохранительными органами: револьвер системы Наган, ТТ и прочее. Есть оруж</w:t>
      </w:r>
      <w:r w:rsidR="001E6564">
        <w:rPr>
          <w:color w:val="000000"/>
          <w:sz w:val="28"/>
          <w:szCs w:val="28"/>
        </w:rPr>
        <w:t>ие, изъятое у преступников. История расследования преступлений не обходиться без фото-видео и аудиотехники. Именно в этом музее можно ознакомиться с аппаратами, которые использовали стражи правопорядка. Можно рассмотреть рабочий набор криминалиста, в музее предоставлено множество обмундирования, так же выделено отдельное место истории, связанной с ВОВ. Освещена эра контрафакта: в 90-е годы наприлавки магазинов шел поддельный товар, с чем так же приходтлось бороться сотрудникам милиции. Этой теме отведена отдельная экспозиция.</w:t>
      </w:r>
    </w:p>
    <w:p w:rsidR="001E6564" w:rsidRDefault="001E6564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Госавтоинспекция – одно из важнейших подразделений. В музее </w:t>
      </w:r>
      <w:r w:rsidR="00CC3F4B">
        <w:rPr>
          <w:color w:val="000000"/>
          <w:sz w:val="28"/>
          <w:szCs w:val="28"/>
        </w:rPr>
        <w:t>представлен целый стенд, посвященный этой службе. Пожарная охрана в свое время тоже относилась к УМВД, поэтому и для них здесь есть свой, отдельный стенд. Представлена экспозиция с пожаром в старой Твери, выполнена на столько реалистично, весь ужас проникает в глубь каждого гостя в музее. Мне удалось рассмотреть каждый экспонат, представленный в этом музее, я не была ограничена во времени и могла прикоснуться к каждому из них. Я узнала как изучают улики, найденные на месте преступления, узнала что первые правила дорожного движения были написаны для велосипедистов. Рассмотрела кубки, награды, ведь спорт подготовка – важна для любого человека.</w:t>
      </w:r>
    </w:p>
    <w:p w:rsidR="00CC3F4B" w:rsidRDefault="00CC3F4B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мой день прохождения практики 28 февраля 2018 года был наполен лишь ознакомительным материалом и в целом знакомством с музеем и его директором. Я ощущала себя обычным посетителем, которому посчастливелось побывать в этом месте, ведь в повседневной жизни я бы врядли его посетила.</w:t>
      </w:r>
    </w:p>
    <w:p w:rsidR="00CC3F4B" w:rsidRDefault="00CC3F4B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Специфика музея все-таки сказывается на колличестве поситителей и вообще на интересе населения в этом направлении. 13 марта 2018 года был второй день </w:t>
      </w:r>
      <w:r w:rsidR="00B60168">
        <w:rPr>
          <w:color w:val="000000"/>
          <w:sz w:val="28"/>
          <w:szCs w:val="28"/>
        </w:rPr>
        <w:t xml:space="preserve">был наполнен организационными моментами – музей обширен и мы занимались размещением экспонатов по хронологии, музей богат историей, богат своей коллекцией, что было трудоёмко и позновательно. </w:t>
      </w:r>
    </w:p>
    <w:p w:rsidR="00B60168" w:rsidRDefault="00B60168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Крайний день был самым насыщенным я вместе с Влалимиром Владимировичем П. занимались созданием нового стенда.</w:t>
      </w:r>
    </w:p>
    <w:p w:rsidR="00B60168" w:rsidRDefault="00B60168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было его давней задумкой, стен</w:t>
      </w:r>
      <w:r w:rsidR="00145C9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посвященный 200 летию МВД был нами полностью снят и заменен на новый информативный стенд о уездах Тверской области. В</w:t>
      </w:r>
      <w:r w:rsidR="00145C93">
        <w:rPr>
          <w:color w:val="000000"/>
          <w:sz w:val="28"/>
          <w:szCs w:val="28"/>
        </w:rPr>
        <w:t>се материалы были подготовлены</w:t>
      </w:r>
      <w:r>
        <w:rPr>
          <w:color w:val="000000"/>
          <w:sz w:val="28"/>
          <w:szCs w:val="28"/>
        </w:rPr>
        <w:t xml:space="preserve"> директором музея, однако при его оформлении мне было подробно рассказано с чего начинается подбор материала, сколько текстовой и красочной и</w:t>
      </w:r>
      <w:r w:rsidR="008C46E9">
        <w:rPr>
          <w:color w:val="000000"/>
          <w:sz w:val="28"/>
          <w:szCs w:val="28"/>
        </w:rPr>
        <w:t>нформации должно использоваться, как она должн</w:t>
      </w:r>
      <w:r w:rsidR="00C53BBF">
        <w:rPr>
          <w:color w:val="000000"/>
          <w:sz w:val="28"/>
          <w:szCs w:val="28"/>
        </w:rPr>
        <w:t>а</w:t>
      </w:r>
      <w:r w:rsidR="008C46E9">
        <w:rPr>
          <w:color w:val="000000"/>
          <w:sz w:val="28"/>
          <w:szCs w:val="28"/>
        </w:rPr>
        <w:t xml:space="preserve"> располагаться на стенде и в общей истории музея. </w:t>
      </w:r>
    </w:p>
    <w:p w:rsidR="00C53BBF" w:rsidRDefault="009037A4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практики </w:t>
      </w:r>
      <w:r w:rsidR="00353FB1">
        <w:rPr>
          <w:color w:val="000000"/>
          <w:sz w:val="28"/>
          <w:szCs w:val="28"/>
        </w:rPr>
        <w:t>было определено</w:t>
      </w:r>
      <w:r>
        <w:rPr>
          <w:color w:val="000000"/>
          <w:sz w:val="28"/>
          <w:szCs w:val="28"/>
        </w:rPr>
        <w:t xml:space="preserve"> применить методы инновационной деятельности</w:t>
      </w:r>
      <w:r w:rsidR="00443637">
        <w:rPr>
          <w:color w:val="000000"/>
          <w:sz w:val="28"/>
          <w:szCs w:val="28"/>
        </w:rPr>
        <w:t xml:space="preserve"> ОПК-6 </w:t>
      </w:r>
      <w:r>
        <w:rPr>
          <w:color w:val="000000"/>
          <w:sz w:val="28"/>
          <w:szCs w:val="28"/>
        </w:rPr>
        <w:t>, совсестно с директором музея было определено, что музей – это все таки хранилище древности, старой экспозиции, однако наш век – век технологий, подбор материалов, их обработка, отцифровка конечно же облегчена специализирующимися на этом программами.</w:t>
      </w:r>
    </w:p>
    <w:p w:rsidR="009037A4" w:rsidRDefault="00443637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Качество фото, изображений, картография была обработана графическими редакторами, что значительно улучшило зрительное восприятие материала. </w:t>
      </w:r>
    </w:p>
    <w:p w:rsidR="00443637" w:rsidRDefault="00443637" w:rsidP="004057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ПК-3 прохождение практики организовано на базе </w:t>
      </w:r>
      <w:r w:rsidR="00967B93">
        <w:rPr>
          <w:color w:val="000000"/>
          <w:sz w:val="28"/>
          <w:szCs w:val="28"/>
        </w:rPr>
        <w:t>музея, что тесно связано при работе в музее с использованием приемов исторического исследования.</w:t>
      </w:r>
    </w:p>
    <w:p w:rsidR="00967B93" w:rsidRDefault="00967B93" w:rsidP="00662A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ПК-4 работа с тематическими сете</w:t>
      </w:r>
      <w:r w:rsidR="00662A06">
        <w:rPr>
          <w:color w:val="000000"/>
          <w:sz w:val="28"/>
          <w:szCs w:val="28"/>
        </w:rPr>
        <w:t>выми ресурсами , базами данных, я была ознакомлена с сайтом музея.</w:t>
      </w:r>
    </w:p>
    <w:p w:rsidR="00662A06" w:rsidRDefault="00662A06" w:rsidP="00662A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ПК-13 характеристика деятельности организации, оценка ресурсов, с учетом специфики программы подготовки магистров и для профессиональной деятельности магистранта.</w:t>
      </w:r>
    </w:p>
    <w:p w:rsidR="00662A06" w:rsidRDefault="00662A06" w:rsidP="00662A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ОПК – 6 – ведение дневника производственной практики, написание аналитического отчета по производственной практике.</w:t>
      </w:r>
    </w:p>
    <w:p w:rsidR="00662A06" w:rsidRDefault="00662A06" w:rsidP="00662A0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ПК-13 формулировка пречня профессиональных фопросов для учреждения.</w:t>
      </w:r>
    </w:p>
    <w:p w:rsidR="00662A06" w:rsidRDefault="00662A06" w:rsidP="00662A0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Привелечение ресурсов организаций и учреждений, для работы над магистерской диссертацией.</w:t>
      </w:r>
    </w:p>
    <w:p w:rsidR="00662A06" w:rsidRPr="00405742" w:rsidRDefault="00662A06" w:rsidP="00662A0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получила колоссальный опыт, работая в музее. По мимо внутреннего обогащения в информационном отношении, я углубилась в историю МВД, работа органов и людей этой профессии так же связана с сохранением культурного наследия</w:t>
      </w:r>
      <w:r w:rsidR="002479BF">
        <w:rPr>
          <w:color w:val="000000"/>
          <w:sz w:val="28"/>
          <w:szCs w:val="28"/>
        </w:rPr>
        <w:t>. Защита не только населения от разбоя, нападений стоит в приоритете, но и так же пресечение вандализма, грабежа вся деятельность носит оберегающий, сохранный характер, как в отношении населения, так и созданного им же культурного наследия.</w:t>
      </w:r>
    </w:p>
    <w:p w:rsidR="00FC1BA5" w:rsidRDefault="00FC1BA5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BF" w:rsidRDefault="002479BF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9BF" w:rsidRDefault="002479BF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4D" w:rsidRDefault="00DC5F4D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598" w:rsidRDefault="00B85598" w:rsidP="00B85598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Дневник практики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6C17" w:rsidTr="00226C17">
        <w:tc>
          <w:tcPr>
            <w:tcW w:w="3190" w:type="dxa"/>
          </w:tcPr>
          <w:p w:rsidR="00226C17" w:rsidRDefault="00226C1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90" w:type="dxa"/>
          </w:tcPr>
          <w:p w:rsidR="00226C17" w:rsidRDefault="00226C1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191" w:type="dxa"/>
          </w:tcPr>
          <w:p w:rsidR="00226C17" w:rsidRDefault="00226C1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CE3AD5" w:rsidTr="00226C17">
        <w:tc>
          <w:tcPr>
            <w:tcW w:w="3190" w:type="dxa"/>
          </w:tcPr>
          <w:p w:rsidR="00CE3AD5" w:rsidRDefault="00CE3AD5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02.12.2017</w:t>
            </w:r>
          </w:p>
        </w:tc>
        <w:tc>
          <w:tcPr>
            <w:tcW w:w="3190" w:type="dxa"/>
          </w:tcPr>
          <w:p w:rsidR="00CE3AD5" w:rsidRPr="00CE3AD5" w:rsidRDefault="00CE3AD5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отечественной истории</w:t>
            </w:r>
          </w:p>
        </w:tc>
        <w:tc>
          <w:tcPr>
            <w:tcW w:w="3191" w:type="dxa"/>
          </w:tcPr>
          <w:p w:rsidR="00CE3AD5" w:rsidRPr="00CE3AD5" w:rsidRDefault="00CE3AD5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по выездной производственной практике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РНБ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Эрмитаж, как объект сохранения культурного наследия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музей, как объект сохранения культурного наследия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Кунсткамера, как объект сохранения культурного наследия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истории и религии, как объект сохранения культурного наследия</w:t>
            </w:r>
          </w:p>
        </w:tc>
      </w:tr>
      <w:tr w:rsidR="00862751" w:rsidTr="00226C17">
        <w:tc>
          <w:tcPr>
            <w:tcW w:w="3190" w:type="dxa"/>
          </w:tcPr>
          <w:p w:rsidR="00862751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45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</w:p>
        </w:tc>
        <w:tc>
          <w:tcPr>
            <w:tcW w:w="3190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862751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полученной информации о значимых объектах культурного наследия</w:t>
            </w:r>
          </w:p>
        </w:tc>
      </w:tr>
      <w:tr w:rsidR="00226C17" w:rsidTr="00226C17">
        <w:tc>
          <w:tcPr>
            <w:tcW w:w="3190" w:type="dxa"/>
          </w:tcPr>
          <w:p w:rsidR="00226C17" w:rsidRPr="00226C17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оформлению и структуре магистерской диссертации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источников литературы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найденной литературы, систематизация 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историографии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отчета о практике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226C1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C17" w:rsidRPr="00D52663" w:rsidTr="00226C17">
        <w:tc>
          <w:tcPr>
            <w:tcW w:w="3190" w:type="dxa"/>
          </w:tcPr>
          <w:p w:rsidR="00226C17" w:rsidRPr="00D52663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226C1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C17" w:rsidRPr="00D52663" w:rsidTr="00226C17">
        <w:tc>
          <w:tcPr>
            <w:tcW w:w="3190" w:type="dxa"/>
          </w:tcPr>
          <w:p w:rsidR="00226C17" w:rsidRPr="003C4188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r w:rsidR="00EC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и предмета исследования,  методов и задач</w:t>
            </w:r>
          </w:p>
        </w:tc>
      </w:tr>
      <w:tr w:rsidR="00226C17" w:rsidRPr="00D52663" w:rsidTr="00226C17">
        <w:tc>
          <w:tcPr>
            <w:tcW w:w="3190" w:type="dxa"/>
          </w:tcPr>
          <w:p w:rsidR="00226C17" w:rsidRPr="003C4188" w:rsidRDefault="00D52663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26.12.2017</w:t>
            </w:r>
          </w:p>
        </w:tc>
        <w:tc>
          <w:tcPr>
            <w:tcW w:w="3190" w:type="dxa"/>
          </w:tcPr>
          <w:p w:rsidR="00226C17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226C17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макета введения</w:t>
            </w:r>
          </w:p>
        </w:tc>
      </w:tr>
      <w:tr w:rsidR="00D52663" w:rsidTr="00226C17">
        <w:tc>
          <w:tcPr>
            <w:tcW w:w="3190" w:type="dxa"/>
          </w:tcPr>
          <w:p w:rsidR="00D52663" w:rsidRPr="003C4188" w:rsidRDefault="003C418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27.12.2017</w:t>
            </w:r>
          </w:p>
        </w:tc>
        <w:tc>
          <w:tcPr>
            <w:tcW w:w="3190" w:type="dxa"/>
          </w:tcPr>
          <w:p w:rsidR="00D52663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D52663" w:rsidRPr="00CE3AD5" w:rsidRDefault="00F919AC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макета введения</w:t>
            </w:r>
          </w:p>
        </w:tc>
      </w:tr>
      <w:tr w:rsidR="00D52663" w:rsidTr="00226C17">
        <w:tc>
          <w:tcPr>
            <w:tcW w:w="3190" w:type="dxa"/>
          </w:tcPr>
          <w:p w:rsidR="00D52663" w:rsidRPr="003C4188" w:rsidRDefault="003C418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</w:p>
        </w:tc>
        <w:tc>
          <w:tcPr>
            <w:tcW w:w="3190" w:type="dxa"/>
          </w:tcPr>
          <w:p w:rsidR="00D52663" w:rsidRPr="00CE3AD5" w:rsidRDefault="00862751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D52663" w:rsidRPr="00CE3AD5" w:rsidRDefault="004962F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макета введения и презентации к </w:t>
            </w:r>
            <w:r w:rsidR="00862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</w:t>
            </w:r>
          </w:p>
        </w:tc>
      </w:tr>
      <w:tr w:rsidR="00D52663" w:rsidTr="00226C17">
        <w:tc>
          <w:tcPr>
            <w:tcW w:w="3190" w:type="dxa"/>
          </w:tcPr>
          <w:p w:rsidR="00D52663" w:rsidRPr="003C4188" w:rsidRDefault="003C418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29.12.2017</w:t>
            </w:r>
          </w:p>
        </w:tc>
        <w:tc>
          <w:tcPr>
            <w:tcW w:w="3190" w:type="dxa"/>
          </w:tcPr>
          <w:p w:rsidR="00D52663" w:rsidRPr="00CE3AD5" w:rsidRDefault="004962F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 - ТвГУ</w:t>
            </w:r>
          </w:p>
        </w:tc>
        <w:tc>
          <w:tcPr>
            <w:tcW w:w="3191" w:type="dxa"/>
          </w:tcPr>
          <w:p w:rsidR="00D52663" w:rsidRPr="00CE3AD5" w:rsidRDefault="004962F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по производственной (выездной) практике. Подведение итогов</w:t>
            </w:r>
          </w:p>
        </w:tc>
      </w:tr>
      <w:tr w:rsidR="00D52663" w:rsidTr="00226C17">
        <w:tc>
          <w:tcPr>
            <w:tcW w:w="3190" w:type="dxa"/>
          </w:tcPr>
          <w:p w:rsidR="00D52663" w:rsidRPr="003C4188" w:rsidRDefault="003C418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3190" w:type="dxa"/>
          </w:tcPr>
          <w:p w:rsidR="00D52663" w:rsidRPr="00CE3AD5" w:rsidRDefault="005C49F7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 - ТвГУ</w:t>
            </w:r>
          </w:p>
        </w:tc>
        <w:tc>
          <w:tcPr>
            <w:tcW w:w="3191" w:type="dxa"/>
          </w:tcPr>
          <w:p w:rsidR="00D52663" w:rsidRPr="00CE3AD5" w:rsidRDefault="004962F8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научным руководителем</w:t>
            </w:r>
          </w:p>
        </w:tc>
      </w:tr>
      <w:tr w:rsidR="00C53BBF" w:rsidTr="00226C17">
        <w:tc>
          <w:tcPr>
            <w:tcW w:w="3190" w:type="dxa"/>
          </w:tcPr>
          <w:p w:rsidR="00C53BBF" w:rsidRPr="003C4188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28.02.2018</w:t>
            </w:r>
          </w:p>
        </w:tc>
        <w:tc>
          <w:tcPr>
            <w:tcW w:w="3190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МВД</w:t>
            </w:r>
          </w:p>
        </w:tc>
      </w:tr>
      <w:tr w:rsidR="00C53BBF" w:rsidTr="00226C17">
        <w:tc>
          <w:tcPr>
            <w:tcW w:w="3190" w:type="dxa"/>
          </w:tcPr>
          <w:p w:rsidR="00C53BBF" w:rsidRPr="003C4188" w:rsidRDefault="00C53BBF" w:rsidP="00C53BBF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13.03.2018</w:t>
            </w:r>
          </w:p>
        </w:tc>
        <w:tc>
          <w:tcPr>
            <w:tcW w:w="3190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МВД</w:t>
            </w:r>
          </w:p>
        </w:tc>
      </w:tr>
      <w:tr w:rsidR="00C53BBF" w:rsidTr="00226C17">
        <w:tc>
          <w:tcPr>
            <w:tcW w:w="3190" w:type="dxa"/>
          </w:tcPr>
          <w:p w:rsidR="00C53BBF" w:rsidRPr="003C4188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12.04.2018</w:t>
            </w:r>
          </w:p>
        </w:tc>
        <w:tc>
          <w:tcPr>
            <w:tcW w:w="3190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</w:tcPr>
          <w:p w:rsidR="00C53BBF" w:rsidRDefault="00C53BBF" w:rsidP="00B8559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МВД</w:t>
            </w:r>
          </w:p>
        </w:tc>
      </w:tr>
    </w:tbl>
    <w:p w:rsidR="00FC1BA5" w:rsidRPr="00FC329B" w:rsidRDefault="00FC1BA5" w:rsidP="00FC329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1BA5" w:rsidRPr="00FC329B" w:rsidSect="00AC7D5F">
      <w:foot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D2" w:rsidRDefault="005949D2" w:rsidP="007A24DB">
      <w:pPr>
        <w:spacing w:after="0" w:line="240" w:lineRule="auto"/>
      </w:pPr>
      <w:r>
        <w:separator/>
      </w:r>
    </w:p>
  </w:endnote>
  <w:endnote w:type="continuationSeparator" w:id="0">
    <w:p w:rsidR="005949D2" w:rsidRDefault="005949D2" w:rsidP="007A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033886"/>
      <w:docPartObj>
        <w:docPartGallery w:val="Page Numbers (Bottom of Page)"/>
        <w:docPartUnique/>
      </w:docPartObj>
    </w:sdtPr>
    <w:sdtContent>
      <w:p w:rsidR="00167177" w:rsidRDefault="001671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67177" w:rsidRDefault="001671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D2" w:rsidRDefault="005949D2" w:rsidP="007A24DB">
      <w:pPr>
        <w:spacing w:after="0" w:line="240" w:lineRule="auto"/>
      </w:pPr>
      <w:r>
        <w:separator/>
      </w:r>
    </w:p>
  </w:footnote>
  <w:footnote w:type="continuationSeparator" w:id="0">
    <w:p w:rsidR="005949D2" w:rsidRDefault="005949D2" w:rsidP="007A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72F"/>
    <w:multiLevelType w:val="multilevel"/>
    <w:tmpl w:val="8B2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70"/>
    <w:rsid w:val="000831AE"/>
    <w:rsid w:val="00091BC2"/>
    <w:rsid w:val="000D78F6"/>
    <w:rsid w:val="000F2C8D"/>
    <w:rsid w:val="00145C93"/>
    <w:rsid w:val="00167177"/>
    <w:rsid w:val="001E6564"/>
    <w:rsid w:val="00226C17"/>
    <w:rsid w:val="002479BF"/>
    <w:rsid w:val="00247ECB"/>
    <w:rsid w:val="002A202C"/>
    <w:rsid w:val="002B57F6"/>
    <w:rsid w:val="002D73A7"/>
    <w:rsid w:val="00331E6B"/>
    <w:rsid w:val="00353FB1"/>
    <w:rsid w:val="003C4188"/>
    <w:rsid w:val="00405742"/>
    <w:rsid w:val="004260AF"/>
    <w:rsid w:val="00443637"/>
    <w:rsid w:val="004962F8"/>
    <w:rsid w:val="00514502"/>
    <w:rsid w:val="00564BCA"/>
    <w:rsid w:val="005949D2"/>
    <w:rsid w:val="005C49F7"/>
    <w:rsid w:val="005F4498"/>
    <w:rsid w:val="00662A06"/>
    <w:rsid w:val="00706301"/>
    <w:rsid w:val="00756F17"/>
    <w:rsid w:val="007600F7"/>
    <w:rsid w:val="00760675"/>
    <w:rsid w:val="00785270"/>
    <w:rsid w:val="007A24DB"/>
    <w:rsid w:val="007E4CF0"/>
    <w:rsid w:val="00843B95"/>
    <w:rsid w:val="00845745"/>
    <w:rsid w:val="0085656A"/>
    <w:rsid w:val="00862751"/>
    <w:rsid w:val="0086626F"/>
    <w:rsid w:val="00867903"/>
    <w:rsid w:val="00875D26"/>
    <w:rsid w:val="008C46E9"/>
    <w:rsid w:val="008F1602"/>
    <w:rsid w:val="009037A4"/>
    <w:rsid w:val="00967B93"/>
    <w:rsid w:val="00AC7D5F"/>
    <w:rsid w:val="00AD6212"/>
    <w:rsid w:val="00AD6C08"/>
    <w:rsid w:val="00B005FB"/>
    <w:rsid w:val="00B177B4"/>
    <w:rsid w:val="00B47A02"/>
    <w:rsid w:val="00B60168"/>
    <w:rsid w:val="00B85598"/>
    <w:rsid w:val="00B95B70"/>
    <w:rsid w:val="00BB064F"/>
    <w:rsid w:val="00C478A6"/>
    <w:rsid w:val="00C50716"/>
    <w:rsid w:val="00C53BBF"/>
    <w:rsid w:val="00C544CA"/>
    <w:rsid w:val="00CC3F4B"/>
    <w:rsid w:val="00CE3AD5"/>
    <w:rsid w:val="00CF22DB"/>
    <w:rsid w:val="00D52663"/>
    <w:rsid w:val="00D645FD"/>
    <w:rsid w:val="00DB3AF9"/>
    <w:rsid w:val="00DC2619"/>
    <w:rsid w:val="00DC5F4D"/>
    <w:rsid w:val="00E066FF"/>
    <w:rsid w:val="00E82093"/>
    <w:rsid w:val="00EB3377"/>
    <w:rsid w:val="00EC11E7"/>
    <w:rsid w:val="00ED36C5"/>
    <w:rsid w:val="00F91445"/>
    <w:rsid w:val="00F919AC"/>
    <w:rsid w:val="00F9226A"/>
    <w:rsid w:val="00F92C16"/>
    <w:rsid w:val="00FA20E1"/>
    <w:rsid w:val="00FC1BA5"/>
    <w:rsid w:val="00FC2C6C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4F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64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rmal (Web)"/>
    <w:basedOn w:val="a"/>
    <w:uiPriority w:val="99"/>
    <w:semiHidden/>
    <w:unhideWhenUsed/>
    <w:rsid w:val="0078527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7F6"/>
    <w:rPr>
      <w:color w:val="0000FF"/>
      <w:u w:val="single"/>
    </w:rPr>
  </w:style>
  <w:style w:type="character" w:styleId="a5">
    <w:name w:val="Strong"/>
    <w:basedOn w:val="a0"/>
    <w:uiPriority w:val="22"/>
    <w:qFormat/>
    <w:rsid w:val="002B57F6"/>
    <w:rPr>
      <w:b/>
      <w:bCs/>
    </w:rPr>
  </w:style>
  <w:style w:type="table" w:styleId="a6">
    <w:name w:val="Table Grid"/>
    <w:basedOn w:val="a1"/>
    <w:uiPriority w:val="59"/>
    <w:rsid w:val="0022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4DB"/>
    <w:rPr>
      <w:rFonts w:ascii="Calibri" w:eastAsia="SimSun" w:hAnsi="Calibri" w:cs="Tahoma"/>
      <w:kern w:val="3"/>
    </w:rPr>
  </w:style>
  <w:style w:type="paragraph" w:styleId="a9">
    <w:name w:val="footer"/>
    <w:basedOn w:val="a"/>
    <w:link w:val="aa"/>
    <w:uiPriority w:val="99"/>
    <w:unhideWhenUsed/>
    <w:rsid w:val="007A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4DB"/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4F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64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rmal (Web)"/>
    <w:basedOn w:val="a"/>
    <w:uiPriority w:val="99"/>
    <w:semiHidden/>
    <w:unhideWhenUsed/>
    <w:rsid w:val="0078527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7F6"/>
    <w:rPr>
      <w:color w:val="0000FF"/>
      <w:u w:val="single"/>
    </w:rPr>
  </w:style>
  <w:style w:type="character" w:styleId="a5">
    <w:name w:val="Strong"/>
    <w:basedOn w:val="a0"/>
    <w:uiPriority w:val="22"/>
    <w:qFormat/>
    <w:rsid w:val="002B57F6"/>
    <w:rPr>
      <w:b/>
      <w:bCs/>
    </w:rPr>
  </w:style>
  <w:style w:type="table" w:styleId="a6">
    <w:name w:val="Table Grid"/>
    <w:basedOn w:val="a1"/>
    <w:uiPriority w:val="59"/>
    <w:rsid w:val="0022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4DB"/>
    <w:rPr>
      <w:rFonts w:ascii="Calibri" w:eastAsia="SimSun" w:hAnsi="Calibri" w:cs="Tahoma"/>
      <w:kern w:val="3"/>
    </w:rPr>
  </w:style>
  <w:style w:type="paragraph" w:styleId="a9">
    <w:name w:val="footer"/>
    <w:basedOn w:val="a"/>
    <w:link w:val="aa"/>
    <w:uiPriority w:val="99"/>
    <w:unhideWhenUsed/>
    <w:rsid w:val="007A2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4DB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6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C%D0%B8%D0%BD%D0%B8%D1%81%D1%82%D0%B5%D1%80%D1%81%D1%82%D0%B2%D0%BE_%D0%BA%D1%83%D0%BB%D1%8C%D1%82%D1%83%D1%80%D1%8B_%D0%A0%D0%BE%D1%81%D1%81%D0%B8%D0%B9%D1%81%D0%BA%D0%BE%D0%B9_%D0%A4%D0%B5%D0%B4%D0%B5%D1%80%D0%B0%D1%86%D0%B8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novadoma.ru/country/asia/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8EF8-856E-46BF-8C08-4C37587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Елистратова Яна Александровна</cp:lastModifiedBy>
  <cp:revision>9</cp:revision>
  <dcterms:created xsi:type="dcterms:W3CDTF">2018-05-17T06:54:00Z</dcterms:created>
  <dcterms:modified xsi:type="dcterms:W3CDTF">2018-05-17T08:28:00Z</dcterms:modified>
</cp:coreProperties>
</file>