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4CB7" w:rsidRPr="003D1078" w:rsidRDefault="00A54CB7" w:rsidP="00A54CB7">
      <w:pPr>
        <w:widowControl w:val="0"/>
        <w:autoSpaceDE w:val="0"/>
        <w:autoSpaceDN w:val="0"/>
        <w:adjustRightInd w:val="0"/>
        <w:spacing w:after="0" w:line="360" w:lineRule="auto"/>
        <w:jc w:val="center"/>
        <w:rPr>
          <w:rFonts w:ascii="Times New Roman" w:eastAsia="Times New Roman" w:hAnsi="Times New Roman" w:cs="Times New Roman"/>
          <w:sz w:val="28"/>
          <w:szCs w:val="28"/>
          <w:lang w:eastAsia="ru-RU"/>
        </w:rPr>
      </w:pPr>
      <w:r w:rsidRPr="003D1078">
        <w:rPr>
          <w:rFonts w:ascii="Times New Roman" w:eastAsia="Times New Roman" w:hAnsi="Times New Roman" w:cs="Times New Roman"/>
          <w:sz w:val="28"/>
          <w:szCs w:val="28"/>
          <w:lang w:eastAsia="ru-RU"/>
        </w:rPr>
        <w:t>Министерство науки и высшего образования Российской Федерации</w:t>
      </w:r>
    </w:p>
    <w:p w:rsidR="00A54CB7" w:rsidRPr="003D1078" w:rsidRDefault="00A54CB7" w:rsidP="00A54CB7">
      <w:pPr>
        <w:widowControl w:val="0"/>
        <w:autoSpaceDE w:val="0"/>
        <w:autoSpaceDN w:val="0"/>
        <w:adjustRightInd w:val="0"/>
        <w:spacing w:after="0" w:line="360" w:lineRule="auto"/>
        <w:jc w:val="center"/>
        <w:rPr>
          <w:rFonts w:ascii="Times New Roman" w:eastAsia="Times New Roman" w:hAnsi="Times New Roman" w:cs="Times New Roman"/>
          <w:sz w:val="28"/>
          <w:szCs w:val="28"/>
          <w:lang w:eastAsia="ru-RU"/>
        </w:rPr>
      </w:pPr>
      <w:r w:rsidRPr="003D1078">
        <w:rPr>
          <w:rFonts w:ascii="Times New Roman" w:eastAsia="Times New Roman" w:hAnsi="Times New Roman" w:cs="Times New Roman"/>
          <w:sz w:val="28"/>
          <w:szCs w:val="28"/>
          <w:lang w:eastAsia="ru-RU"/>
        </w:rPr>
        <w:t>ФГБОУ ВО «Тверской государственный университет»</w:t>
      </w:r>
    </w:p>
    <w:p w:rsidR="00A54CB7" w:rsidRPr="003D1078" w:rsidRDefault="00A54CB7" w:rsidP="00A54CB7">
      <w:pPr>
        <w:widowControl w:val="0"/>
        <w:autoSpaceDE w:val="0"/>
        <w:autoSpaceDN w:val="0"/>
        <w:adjustRightInd w:val="0"/>
        <w:spacing w:after="0" w:line="360" w:lineRule="auto"/>
        <w:jc w:val="center"/>
        <w:rPr>
          <w:rFonts w:ascii="Times New Roman" w:eastAsia="Times New Roman" w:hAnsi="Times New Roman" w:cs="Times New Roman"/>
          <w:sz w:val="28"/>
          <w:szCs w:val="28"/>
          <w:lang w:eastAsia="ru-RU"/>
        </w:rPr>
      </w:pPr>
      <w:r w:rsidRPr="003D1078">
        <w:rPr>
          <w:rFonts w:ascii="Times New Roman" w:eastAsia="Times New Roman" w:hAnsi="Times New Roman" w:cs="Times New Roman"/>
          <w:sz w:val="28"/>
          <w:szCs w:val="28"/>
          <w:lang w:eastAsia="ru-RU"/>
        </w:rPr>
        <w:t>Юридический факультет</w:t>
      </w:r>
    </w:p>
    <w:p w:rsidR="00A54CB7" w:rsidRPr="003D1078" w:rsidRDefault="00A54CB7" w:rsidP="00A54CB7">
      <w:pPr>
        <w:widowControl w:val="0"/>
        <w:autoSpaceDE w:val="0"/>
        <w:autoSpaceDN w:val="0"/>
        <w:adjustRightInd w:val="0"/>
        <w:spacing w:after="0"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Направление 40.04.01 </w:t>
      </w:r>
      <w:r w:rsidRPr="003D1078">
        <w:rPr>
          <w:rFonts w:ascii="Times New Roman" w:eastAsia="Times New Roman" w:hAnsi="Times New Roman" w:cs="Times New Roman"/>
          <w:sz w:val="28"/>
          <w:szCs w:val="28"/>
          <w:lang w:eastAsia="ru-RU"/>
        </w:rPr>
        <w:t>Юриспруденция</w:t>
      </w:r>
    </w:p>
    <w:p w:rsidR="00A54CB7" w:rsidRPr="003D1078" w:rsidRDefault="00A54CB7" w:rsidP="00A54CB7">
      <w:pPr>
        <w:widowControl w:val="0"/>
        <w:autoSpaceDE w:val="0"/>
        <w:autoSpaceDN w:val="0"/>
        <w:adjustRightInd w:val="0"/>
        <w:spacing w:after="0" w:line="360" w:lineRule="auto"/>
        <w:jc w:val="center"/>
        <w:rPr>
          <w:rFonts w:ascii="Times New Roman" w:eastAsia="Times New Roman" w:hAnsi="Times New Roman" w:cs="Times New Roman"/>
          <w:sz w:val="28"/>
          <w:szCs w:val="28"/>
          <w:lang w:eastAsia="ru-RU"/>
        </w:rPr>
      </w:pPr>
      <w:r w:rsidRPr="003D1078">
        <w:rPr>
          <w:rFonts w:ascii="Times New Roman" w:eastAsia="Times New Roman" w:hAnsi="Times New Roman" w:cs="Times New Roman"/>
          <w:sz w:val="28"/>
          <w:szCs w:val="28"/>
          <w:lang w:eastAsia="ru-RU"/>
        </w:rPr>
        <w:t>Программа магистратуры «</w:t>
      </w:r>
      <w:r>
        <w:rPr>
          <w:rFonts w:ascii="Times New Roman" w:eastAsia="Times New Roman" w:hAnsi="Times New Roman" w:cs="Times New Roman"/>
          <w:sz w:val="28"/>
          <w:szCs w:val="28"/>
          <w:lang w:eastAsia="ru-RU"/>
        </w:rPr>
        <w:t>Правовое обеспечение предпринимательства</w:t>
      </w:r>
      <w:r w:rsidRPr="003D1078">
        <w:rPr>
          <w:rFonts w:ascii="Times New Roman" w:eastAsia="Times New Roman" w:hAnsi="Times New Roman" w:cs="Times New Roman"/>
          <w:sz w:val="28"/>
          <w:szCs w:val="28"/>
          <w:lang w:eastAsia="ru-RU"/>
        </w:rPr>
        <w:t>»</w:t>
      </w:r>
    </w:p>
    <w:p w:rsidR="00A54CB7" w:rsidRPr="003D1078" w:rsidRDefault="00A54CB7" w:rsidP="00A54CB7">
      <w:pPr>
        <w:widowControl w:val="0"/>
        <w:autoSpaceDE w:val="0"/>
        <w:autoSpaceDN w:val="0"/>
        <w:adjustRightInd w:val="0"/>
        <w:spacing w:after="0" w:line="360" w:lineRule="auto"/>
        <w:jc w:val="center"/>
        <w:rPr>
          <w:rFonts w:ascii="Times New Roman" w:eastAsia="Times New Roman" w:hAnsi="Times New Roman" w:cs="Times New Roman"/>
          <w:sz w:val="28"/>
          <w:szCs w:val="28"/>
          <w:lang w:eastAsia="ru-RU"/>
        </w:rPr>
      </w:pPr>
    </w:p>
    <w:p w:rsidR="00A54CB7" w:rsidRPr="003D1078" w:rsidRDefault="00A54CB7" w:rsidP="00A54CB7">
      <w:pPr>
        <w:widowControl w:val="0"/>
        <w:autoSpaceDE w:val="0"/>
        <w:autoSpaceDN w:val="0"/>
        <w:adjustRightInd w:val="0"/>
        <w:spacing w:after="0" w:line="360" w:lineRule="auto"/>
        <w:jc w:val="center"/>
        <w:rPr>
          <w:rFonts w:ascii="Times New Roman" w:eastAsia="Times New Roman" w:hAnsi="Times New Roman" w:cs="Times New Roman"/>
          <w:sz w:val="28"/>
          <w:szCs w:val="28"/>
          <w:lang w:eastAsia="ru-RU"/>
        </w:rPr>
      </w:pPr>
    </w:p>
    <w:p w:rsidR="00A54CB7" w:rsidRPr="003D1078" w:rsidRDefault="00A54CB7" w:rsidP="00A54CB7">
      <w:pPr>
        <w:widowControl w:val="0"/>
        <w:autoSpaceDE w:val="0"/>
        <w:autoSpaceDN w:val="0"/>
        <w:adjustRightInd w:val="0"/>
        <w:spacing w:after="0" w:line="360" w:lineRule="auto"/>
        <w:jc w:val="center"/>
        <w:rPr>
          <w:rFonts w:ascii="Times New Roman" w:eastAsia="Times New Roman" w:hAnsi="Times New Roman" w:cs="Times New Roman"/>
          <w:sz w:val="28"/>
          <w:szCs w:val="28"/>
          <w:lang w:eastAsia="ru-RU"/>
        </w:rPr>
      </w:pPr>
      <w:r w:rsidRPr="003D1078">
        <w:rPr>
          <w:rFonts w:ascii="Times New Roman" w:eastAsia="Times New Roman" w:hAnsi="Times New Roman" w:cs="Times New Roman"/>
          <w:sz w:val="28"/>
          <w:szCs w:val="28"/>
          <w:lang w:eastAsia="ru-RU"/>
        </w:rPr>
        <w:t>ВЫПУСКНАЯ КВАЛИФИКАЦИОННАЯ РАБОТА</w:t>
      </w:r>
    </w:p>
    <w:p w:rsidR="00A54CB7" w:rsidRPr="003D1078" w:rsidRDefault="00A54CB7" w:rsidP="00A54CB7">
      <w:pPr>
        <w:widowControl w:val="0"/>
        <w:autoSpaceDE w:val="0"/>
        <w:autoSpaceDN w:val="0"/>
        <w:adjustRightInd w:val="0"/>
        <w:spacing w:after="0" w:line="360" w:lineRule="auto"/>
        <w:jc w:val="center"/>
        <w:rPr>
          <w:rFonts w:ascii="Times New Roman" w:eastAsia="Times New Roman" w:hAnsi="Times New Roman" w:cs="Times New Roman"/>
          <w:sz w:val="28"/>
          <w:szCs w:val="28"/>
          <w:lang w:eastAsia="ru-RU"/>
        </w:rPr>
      </w:pPr>
      <w:r w:rsidRPr="003D1078">
        <w:rPr>
          <w:rFonts w:ascii="Times New Roman" w:eastAsia="Times New Roman" w:hAnsi="Times New Roman" w:cs="Times New Roman"/>
          <w:sz w:val="28"/>
          <w:szCs w:val="28"/>
          <w:lang w:eastAsia="ru-RU"/>
        </w:rPr>
        <w:t>(МАГИСТЕРСКАЯ ДИССЕРТАЦИЯ)</w:t>
      </w:r>
    </w:p>
    <w:p w:rsidR="00A54CB7" w:rsidRPr="003D1078" w:rsidRDefault="00A54CB7" w:rsidP="00A54CB7">
      <w:pPr>
        <w:widowControl w:val="0"/>
        <w:autoSpaceDE w:val="0"/>
        <w:autoSpaceDN w:val="0"/>
        <w:adjustRightInd w:val="0"/>
        <w:spacing w:after="0" w:line="360" w:lineRule="auto"/>
        <w:jc w:val="center"/>
        <w:rPr>
          <w:rFonts w:ascii="Times New Roman" w:eastAsia="Times New Roman" w:hAnsi="Times New Roman" w:cs="Times New Roman"/>
          <w:sz w:val="28"/>
          <w:szCs w:val="28"/>
          <w:lang w:eastAsia="ru-RU"/>
        </w:rPr>
      </w:pPr>
    </w:p>
    <w:p w:rsidR="00A54CB7" w:rsidRDefault="00527E2F" w:rsidP="00A54CB7">
      <w:pPr>
        <w:widowControl w:val="0"/>
        <w:autoSpaceDE w:val="0"/>
        <w:autoSpaceDN w:val="0"/>
        <w:adjustRightInd w:val="0"/>
        <w:spacing w:after="0"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Государственное</w:t>
      </w:r>
      <w:r w:rsidR="00A54CB7">
        <w:rPr>
          <w:rFonts w:ascii="Times New Roman" w:eastAsia="Times New Roman" w:hAnsi="Times New Roman" w:cs="Times New Roman"/>
          <w:sz w:val="28"/>
          <w:szCs w:val="28"/>
          <w:lang w:eastAsia="ru-RU"/>
        </w:rPr>
        <w:t xml:space="preserve"> регулирование</w:t>
      </w:r>
      <w:r>
        <w:rPr>
          <w:rFonts w:ascii="Times New Roman" w:eastAsia="Times New Roman" w:hAnsi="Times New Roman" w:cs="Times New Roman"/>
          <w:sz w:val="28"/>
          <w:szCs w:val="28"/>
          <w:lang w:eastAsia="ru-RU"/>
        </w:rPr>
        <w:t xml:space="preserve"> на рынке</w:t>
      </w:r>
      <w:r w:rsidR="00A54CB7">
        <w:rPr>
          <w:rFonts w:ascii="Times New Roman" w:eastAsia="Times New Roman" w:hAnsi="Times New Roman" w:cs="Times New Roman"/>
          <w:sz w:val="28"/>
          <w:szCs w:val="28"/>
          <w:lang w:eastAsia="ru-RU"/>
        </w:rPr>
        <w:t xml:space="preserve"> лекарственных средств</w:t>
      </w:r>
    </w:p>
    <w:p w:rsidR="00527E2F" w:rsidRDefault="00527E2F" w:rsidP="00A54CB7">
      <w:pPr>
        <w:widowControl w:val="0"/>
        <w:autoSpaceDE w:val="0"/>
        <w:autoSpaceDN w:val="0"/>
        <w:adjustRightInd w:val="0"/>
        <w:spacing w:after="0" w:line="360" w:lineRule="auto"/>
        <w:jc w:val="center"/>
        <w:rPr>
          <w:rFonts w:ascii="Times New Roman" w:eastAsia="Times New Roman" w:hAnsi="Times New Roman" w:cs="Times New Roman"/>
          <w:sz w:val="28"/>
          <w:szCs w:val="28"/>
          <w:vertAlign w:val="subscript"/>
          <w:lang w:eastAsia="ru-RU"/>
        </w:rPr>
      </w:pPr>
    </w:p>
    <w:p w:rsidR="00A54CB7" w:rsidRPr="003D1078" w:rsidRDefault="00A54CB7" w:rsidP="00A54CB7">
      <w:pPr>
        <w:widowControl w:val="0"/>
        <w:autoSpaceDE w:val="0"/>
        <w:autoSpaceDN w:val="0"/>
        <w:adjustRightInd w:val="0"/>
        <w:spacing w:after="0" w:line="360" w:lineRule="auto"/>
        <w:jc w:val="center"/>
        <w:rPr>
          <w:rFonts w:ascii="Times New Roman" w:eastAsia="Times New Roman" w:hAnsi="Times New Roman" w:cs="Times New Roman"/>
          <w:sz w:val="28"/>
          <w:szCs w:val="28"/>
          <w:lang w:eastAsia="ru-RU"/>
        </w:rPr>
      </w:pPr>
      <w:r w:rsidRPr="003D1078">
        <w:rPr>
          <w:rFonts w:ascii="Times New Roman" w:eastAsia="Times New Roman" w:hAnsi="Times New Roman" w:cs="Times New Roman"/>
          <w:sz w:val="28"/>
          <w:szCs w:val="28"/>
          <w:vertAlign w:val="subscript"/>
          <w:lang w:eastAsia="ru-RU"/>
        </w:rPr>
        <w:t xml:space="preserve">     </w:t>
      </w:r>
      <w:r w:rsidRPr="003D1078">
        <w:rPr>
          <w:rFonts w:ascii="Times New Roman" w:eastAsia="Times New Roman" w:hAnsi="Times New Roman" w:cs="Times New Roman"/>
          <w:sz w:val="28"/>
          <w:szCs w:val="28"/>
          <w:lang w:eastAsia="ru-RU"/>
        </w:rPr>
        <w:t xml:space="preserve"> </w:t>
      </w:r>
    </w:p>
    <w:p w:rsidR="00A54CB7" w:rsidRPr="003D1078" w:rsidRDefault="00A54CB7" w:rsidP="00A54CB7">
      <w:pPr>
        <w:widowControl w:val="0"/>
        <w:autoSpaceDE w:val="0"/>
        <w:autoSpaceDN w:val="0"/>
        <w:adjustRightInd w:val="0"/>
        <w:spacing w:after="0" w:line="360" w:lineRule="auto"/>
        <w:jc w:val="center"/>
        <w:rPr>
          <w:rFonts w:ascii="Times New Roman" w:eastAsia="Times New Roman" w:hAnsi="Times New Roman" w:cs="Times New Roman"/>
          <w:sz w:val="28"/>
          <w:szCs w:val="28"/>
          <w:lang w:eastAsia="ru-RU"/>
        </w:rPr>
      </w:pPr>
      <w:r w:rsidRPr="003D1078">
        <w:rPr>
          <w:rFonts w:ascii="Times New Roman" w:eastAsia="Times New Roman" w:hAnsi="Times New Roman" w:cs="Times New Roman"/>
          <w:sz w:val="28"/>
          <w:szCs w:val="28"/>
          <w:lang w:eastAsia="ru-RU"/>
        </w:rPr>
        <w:t xml:space="preserve">                                          Автор:</w:t>
      </w:r>
    </w:p>
    <w:p w:rsidR="00A54CB7" w:rsidRPr="003D1078" w:rsidRDefault="00A54CB7" w:rsidP="00A54CB7">
      <w:pPr>
        <w:widowControl w:val="0"/>
        <w:autoSpaceDE w:val="0"/>
        <w:autoSpaceDN w:val="0"/>
        <w:adjustRightInd w:val="0"/>
        <w:spacing w:after="0" w:line="360" w:lineRule="auto"/>
        <w:jc w:val="right"/>
        <w:rPr>
          <w:rFonts w:ascii="Times New Roman" w:eastAsia="Times New Roman" w:hAnsi="Times New Roman" w:cs="Times New Roman"/>
          <w:sz w:val="28"/>
          <w:szCs w:val="28"/>
          <w:lang w:eastAsia="ru-RU"/>
        </w:rPr>
      </w:pPr>
      <w:r w:rsidRPr="003D1078">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Гусев Сергей Александрович</w:t>
      </w:r>
    </w:p>
    <w:p w:rsidR="00A54CB7" w:rsidRPr="003D1078" w:rsidRDefault="00A54CB7" w:rsidP="00A54CB7">
      <w:pPr>
        <w:widowControl w:val="0"/>
        <w:autoSpaceDE w:val="0"/>
        <w:autoSpaceDN w:val="0"/>
        <w:adjustRightInd w:val="0"/>
        <w:spacing w:after="0" w:line="360" w:lineRule="auto"/>
        <w:jc w:val="right"/>
        <w:rPr>
          <w:rFonts w:ascii="Times New Roman" w:eastAsia="Times New Roman" w:hAnsi="Times New Roman" w:cs="Times New Roman"/>
          <w:sz w:val="28"/>
          <w:szCs w:val="28"/>
          <w:lang w:eastAsia="ru-RU"/>
        </w:rPr>
      </w:pPr>
      <w:r w:rsidRPr="003D1078">
        <w:rPr>
          <w:rFonts w:ascii="Times New Roman" w:eastAsia="Times New Roman" w:hAnsi="Times New Roman" w:cs="Times New Roman"/>
          <w:sz w:val="28"/>
          <w:szCs w:val="28"/>
          <w:lang w:eastAsia="ru-RU"/>
        </w:rPr>
        <w:t>__________________________</w:t>
      </w:r>
    </w:p>
    <w:p w:rsidR="00A54CB7" w:rsidRPr="003D1078" w:rsidRDefault="00A54CB7" w:rsidP="00A54CB7">
      <w:pPr>
        <w:widowControl w:val="0"/>
        <w:autoSpaceDE w:val="0"/>
        <w:autoSpaceDN w:val="0"/>
        <w:adjustRightInd w:val="0"/>
        <w:spacing w:after="0" w:line="360" w:lineRule="auto"/>
        <w:jc w:val="center"/>
        <w:rPr>
          <w:rFonts w:ascii="Times New Roman" w:eastAsia="Times New Roman" w:hAnsi="Times New Roman" w:cs="Times New Roman"/>
          <w:sz w:val="20"/>
          <w:szCs w:val="20"/>
          <w:lang w:eastAsia="ru-RU"/>
        </w:rPr>
      </w:pPr>
      <w:r w:rsidRPr="003D1078">
        <w:rPr>
          <w:rFonts w:ascii="Times New Roman" w:eastAsia="Times New Roman" w:hAnsi="Times New Roman" w:cs="Times New Roman"/>
          <w:sz w:val="28"/>
          <w:szCs w:val="28"/>
          <w:lang w:eastAsia="ru-RU"/>
        </w:rPr>
        <w:t xml:space="preserve">                                                                         </w:t>
      </w:r>
      <w:r w:rsidRPr="003D1078">
        <w:rPr>
          <w:rFonts w:ascii="Times New Roman" w:eastAsia="Times New Roman" w:hAnsi="Times New Roman" w:cs="Times New Roman"/>
          <w:sz w:val="20"/>
          <w:szCs w:val="20"/>
          <w:lang w:eastAsia="ru-RU"/>
        </w:rPr>
        <w:t>(подпись)</w:t>
      </w:r>
    </w:p>
    <w:p w:rsidR="00A54CB7" w:rsidRPr="003D1078" w:rsidRDefault="00A54CB7" w:rsidP="00A54CB7">
      <w:pPr>
        <w:widowControl w:val="0"/>
        <w:autoSpaceDE w:val="0"/>
        <w:autoSpaceDN w:val="0"/>
        <w:adjustRightInd w:val="0"/>
        <w:spacing w:after="0" w:line="360" w:lineRule="auto"/>
        <w:jc w:val="center"/>
        <w:rPr>
          <w:rFonts w:ascii="Times New Roman" w:eastAsia="Times New Roman" w:hAnsi="Times New Roman" w:cs="Times New Roman"/>
          <w:sz w:val="28"/>
          <w:szCs w:val="28"/>
          <w:lang w:eastAsia="ru-RU"/>
        </w:rPr>
      </w:pPr>
      <w:r w:rsidRPr="003D1078">
        <w:rPr>
          <w:rFonts w:ascii="Times New Roman" w:eastAsia="Times New Roman" w:hAnsi="Times New Roman" w:cs="Times New Roman"/>
          <w:sz w:val="28"/>
          <w:szCs w:val="28"/>
          <w:lang w:eastAsia="ru-RU"/>
        </w:rPr>
        <w:t xml:space="preserve">                                                                       Научный руководитель:</w:t>
      </w:r>
    </w:p>
    <w:p w:rsidR="00A54CB7" w:rsidRPr="003D1078" w:rsidRDefault="00A54CB7" w:rsidP="00A54CB7">
      <w:pPr>
        <w:widowControl w:val="0"/>
        <w:autoSpaceDE w:val="0"/>
        <w:autoSpaceDN w:val="0"/>
        <w:adjustRightInd w:val="0"/>
        <w:spacing w:after="0" w:line="360" w:lineRule="auto"/>
        <w:jc w:val="center"/>
        <w:rPr>
          <w:rFonts w:ascii="Times New Roman" w:eastAsia="Times New Roman" w:hAnsi="Times New Roman" w:cs="Times New Roman"/>
          <w:sz w:val="28"/>
          <w:szCs w:val="28"/>
          <w:lang w:eastAsia="ru-RU"/>
        </w:rPr>
      </w:pPr>
      <w:r w:rsidRPr="003D1078">
        <w:rPr>
          <w:rFonts w:ascii="Times New Roman" w:eastAsia="Times New Roman" w:hAnsi="Times New Roman" w:cs="Times New Roman"/>
          <w:sz w:val="28"/>
          <w:szCs w:val="28"/>
          <w:lang w:eastAsia="ru-RU"/>
        </w:rPr>
        <w:t xml:space="preserve">             </w:t>
      </w:r>
      <w:r w:rsidR="00E11B36">
        <w:rPr>
          <w:rFonts w:ascii="Times New Roman" w:eastAsia="Times New Roman" w:hAnsi="Times New Roman" w:cs="Times New Roman"/>
          <w:sz w:val="28"/>
          <w:szCs w:val="28"/>
          <w:lang w:eastAsia="ru-RU"/>
        </w:rPr>
        <w:t xml:space="preserve">                             </w:t>
      </w:r>
      <w:r w:rsidRPr="003D1078">
        <w:rPr>
          <w:rFonts w:ascii="Times New Roman" w:eastAsia="Times New Roman" w:hAnsi="Times New Roman" w:cs="Times New Roman"/>
          <w:sz w:val="28"/>
          <w:szCs w:val="28"/>
          <w:lang w:eastAsia="ru-RU"/>
        </w:rPr>
        <w:t xml:space="preserve">        </w:t>
      </w:r>
      <w:r w:rsidR="00B43137">
        <w:rPr>
          <w:rFonts w:ascii="Times New Roman" w:eastAsia="Times New Roman" w:hAnsi="Times New Roman" w:cs="Times New Roman"/>
          <w:sz w:val="28"/>
          <w:szCs w:val="28"/>
          <w:lang w:eastAsia="ru-RU"/>
        </w:rPr>
        <w:t xml:space="preserve">             </w:t>
      </w:r>
    </w:p>
    <w:p w:rsidR="00E11B36" w:rsidRDefault="00A54CB7" w:rsidP="00E11B36">
      <w:pPr>
        <w:widowControl w:val="0"/>
        <w:autoSpaceDE w:val="0"/>
        <w:autoSpaceDN w:val="0"/>
        <w:adjustRightInd w:val="0"/>
        <w:spacing w:after="0" w:line="360" w:lineRule="auto"/>
        <w:jc w:val="right"/>
        <w:rPr>
          <w:rFonts w:ascii="Times New Roman" w:eastAsia="Times New Roman" w:hAnsi="Times New Roman" w:cs="Times New Roman"/>
          <w:sz w:val="28"/>
          <w:szCs w:val="28"/>
          <w:lang w:eastAsia="ru-RU"/>
        </w:rPr>
      </w:pPr>
      <w:r w:rsidRPr="003D1078">
        <w:rPr>
          <w:rFonts w:ascii="Times New Roman" w:eastAsia="Times New Roman" w:hAnsi="Times New Roman" w:cs="Times New Roman"/>
          <w:sz w:val="28"/>
          <w:szCs w:val="28"/>
          <w:lang w:eastAsia="ru-RU"/>
        </w:rPr>
        <w:t xml:space="preserve">                 </w:t>
      </w:r>
      <w:r w:rsidR="00B43137">
        <w:rPr>
          <w:rFonts w:ascii="Times New Roman" w:eastAsia="Times New Roman" w:hAnsi="Times New Roman" w:cs="Times New Roman"/>
          <w:sz w:val="28"/>
          <w:szCs w:val="28"/>
          <w:lang w:eastAsia="ru-RU"/>
        </w:rPr>
        <w:t xml:space="preserve">                          д.э.н.</w:t>
      </w:r>
      <w:r w:rsidR="00E11B36">
        <w:rPr>
          <w:rFonts w:ascii="Times New Roman" w:eastAsia="Times New Roman" w:hAnsi="Times New Roman" w:cs="Times New Roman"/>
          <w:sz w:val="28"/>
          <w:szCs w:val="28"/>
          <w:lang w:eastAsia="ru-RU"/>
        </w:rPr>
        <w:t>, профессор кафедры конституционного, административного и таможенного права</w:t>
      </w:r>
      <w:r w:rsidR="00B43137">
        <w:rPr>
          <w:rFonts w:ascii="Times New Roman" w:eastAsia="Times New Roman" w:hAnsi="Times New Roman" w:cs="Times New Roman"/>
          <w:sz w:val="28"/>
          <w:szCs w:val="28"/>
          <w:lang w:eastAsia="ru-RU"/>
        </w:rPr>
        <w:t xml:space="preserve"> </w:t>
      </w:r>
    </w:p>
    <w:p w:rsidR="00A54CB7" w:rsidRPr="003D1078" w:rsidRDefault="00B43137" w:rsidP="00B43137">
      <w:pPr>
        <w:widowControl w:val="0"/>
        <w:autoSpaceDE w:val="0"/>
        <w:autoSpaceDN w:val="0"/>
        <w:adjustRightInd w:val="0"/>
        <w:spacing w:after="0" w:line="36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Сухарев Александр Николаевич</w:t>
      </w:r>
    </w:p>
    <w:p w:rsidR="00A54CB7" w:rsidRPr="003D1078" w:rsidRDefault="00A54CB7" w:rsidP="00A54CB7">
      <w:pPr>
        <w:widowControl w:val="0"/>
        <w:shd w:val="clear" w:color="auto" w:fill="FFFFFF"/>
        <w:autoSpaceDE w:val="0"/>
        <w:autoSpaceDN w:val="0"/>
        <w:adjustRightInd w:val="0"/>
        <w:spacing w:after="0" w:line="360" w:lineRule="auto"/>
        <w:jc w:val="right"/>
        <w:rPr>
          <w:rFonts w:ascii="Times New Roman" w:eastAsia="Times New Roman" w:hAnsi="Times New Roman" w:cs="Times New Roman"/>
          <w:color w:val="000000"/>
          <w:sz w:val="28"/>
          <w:szCs w:val="28"/>
          <w:lang w:eastAsia="ru-RU"/>
        </w:rPr>
      </w:pPr>
      <w:r w:rsidRPr="003D1078">
        <w:rPr>
          <w:rFonts w:ascii="Times New Roman" w:eastAsia="Times New Roman" w:hAnsi="Times New Roman" w:cs="Times New Roman"/>
          <w:color w:val="000000"/>
          <w:sz w:val="28"/>
          <w:szCs w:val="28"/>
          <w:lang w:eastAsia="ru-RU"/>
        </w:rPr>
        <w:t xml:space="preserve">               __________________________</w:t>
      </w:r>
    </w:p>
    <w:p w:rsidR="00A54CB7" w:rsidRPr="003D1078" w:rsidRDefault="00A54CB7" w:rsidP="00A54CB7">
      <w:pPr>
        <w:widowControl w:val="0"/>
        <w:shd w:val="clear" w:color="auto" w:fill="FFFFFF"/>
        <w:autoSpaceDE w:val="0"/>
        <w:autoSpaceDN w:val="0"/>
        <w:adjustRightInd w:val="0"/>
        <w:spacing w:after="0" w:line="360" w:lineRule="auto"/>
        <w:rPr>
          <w:rFonts w:ascii="Times New Roman" w:eastAsia="Times New Roman" w:hAnsi="Times New Roman" w:cs="Times New Roman"/>
          <w:color w:val="000000"/>
          <w:sz w:val="20"/>
          <w:szCs w:val="20"/>
          <w:lang w:eastAsia="ru-RU"/>
        </w:rPr>
      </w:pPr>
      <w:r w:rsidRPr="003D1078">
        <w:rPr>
          <w:rFonts w:ascii="Times New Roman" w:eastAsia="Times New Roman" w:hAnsi="Times New Roman" w:cs="Times New Roman"/>
          <w:color w:val="000000"/>
          <w:sz w:val="20"/>
          <w:szCs w:val="20"/>
          <w:lang w:eastAsia="ru-RU"/>
        </w:rPr>
        <w:t xml:space="preserve">                                                                                                                                          (подпись)</w:t>
      </w:r>
    </w:p>
    <w:p w:rsidR="00A54CB7" w:rsidRPr="003D1078" w:rsidRDefault="00A54CB7" w:rsidP="00A54CB7">
      <w:pPr>
        <w:widowControl w:val="0"/>
        <w:shd w:val="clear" w:color="auto" w:fill="FFFFFF"/>
        <w:autoSpaceDE w:val="0"/>
        <w:autoSpaceDN w:val="0"/>
        <w:adjustRightInd w:val="0"/>
        <w:spacing w:after="0" w:line="360" w:lineRule="auto"/>
        <w:rPr>
          <w:rFonts w:ascii="Times New Roman" w:eastAsia="Times New Roman" w:hAnsi="Times New Roman" w:cs="Times New Roman"/>
          <w:color w:val="000000"/>
          <w:sz w:val="28"/>
          <w:szCs w:val="28"/>
          <w:lang w:eastAsia="ru-RU"/>
        </w:rPr>
      </w:pPr>
      <w:r w:rsidRPr="003D1078">
        <w:rPr>
          <w:rFonts w:ascii="Times New Roman" w:eastAsia="Times New Roman" w:hAnsi="Times New Roman" w:cs="Times New Roman"/>
          <w:color w:val="000000"/>
          <w:sz w:val="28"/>
          <w:szCs w:val="28"/>
          <w:lang w:eastAsia="ru-RU"/>
        </w:rPr>
        <w:t>Допущен(а) к защите:</w:t>
      </w:r>
    </w:p>
    <w:p w:rsidR="00A54CB7" w:rsidRPr="003D1078" w:rsidRDefault="00A54CB7" w:rsidP="00A54CB7">
      <w:pPr>
        <w:widowControl w:val="0"/>
        <w:shd w:val="clear" w:color="auto" w:fill="FFFFFF"/>
        <w:tabs>
          <w:tab w:val="left" w:pos="8265"/>
        </w:tabs>
        <w:autoSpaceDE w:val="0"/>
        <w:autoSpaceDN w:val="0"/>
        <w:adjustRightInd w:val="0"/>
        <w:spacing w:after="0" w:line="360" w:lineRule="auto"/>
        <w:rPr>
          <w:rFonts w:ascii="Times New Roman" w:eastAsia="Times New Roman" w:hAnsi="Times New Roman" w:cs="Times New Roman"/>
          <w:color w:val="000000"/>
          <w:sz w:val="28"/>
          <w:szCs w:val="28"/>
          <w:lang w:eastAsia="ru-RU"/>
        </w:rPr>
      </w:pPr>
      <w:r w:rsidRPr="003D1078">
        <w:rPr>
          <w:rFonts w:ascii="Times New Roman" w:eastAsia="Times New Roman" w:hAnsi="Times New Roman" w:cs="Times New Roman"/>
          <w:color w:val="000000"/>
          <w:sz w:val="28"/>
          <w:szCs w:val="28"/>
          <w:lang w:eastAsia="ru-RU"/>
        </w:rPr>
        <w:t xml:space="preserve">Руководитель ООП:    </w:t>
      </w:r>
      <w:r w:rsidRPr="003D1078">
        <w:rPr>
          <w:rFonts w:ascii="Times New Roman" w:eastAsia="Times New Roman" w:hAnsi="Times New Roman" w:cs="Times New Roman"/>
          <w:color w:val="000000"/>
          <w:sz w:val="28"/>
          <w:szCs w:val="28"/>
          <w:lang w:eastAsia="ru-RU"/>
        </w:rPr>
        <w:tab/>
        <w:t xml:space="preserve">      </w:t>
      </w:r>
    </w:p>
    <w:p w:rsidR="00A54CB7" w:rsidRPr="003D1078" w:rsidRDefault="00A54CB7" w:rsidP="00A54CB7">
      <w:pPr>
        <w:widowControl w:val="0"/>
        <w:shd w:val="clear" w:color="auto" w:fill="FFFFFF"/>
        <w:autoSpaceDE w:val="0"/>
        <w:autoSpaceDN w:val="0"/>
        <w:adjustRightInd w:val="0"/>
        <w:spacing w:after="0" w:line="360" w:lineRule="auto"/>
        <w:rPr>
          <w:rFonts w:ascii="Times New Roman" w:eastAsia="Times New Roman" w:hAnsi="Times New Roman" w:cs="Times New Roman"/>
          <w:color w:val="000000"/>
          <w:sz w:val="28"/>
          <w:szCs w:val="28"/>
          <w:lang w:eastAsia="ru-RU"/>
        </w:rPr>
      </w:pPr>
      <w:r w:rsidRPr="003D1078">
        <w:rPr>
          <w:rFonts w:ascii="Times New Roman" w:eastAsia="Times New Roman" w:hAnsi="Times New Roman" w:cs="Times New Roman"/>
          <w:color w:val="000000"/>
          <w:sz w:val="28"/>
          <w:szCs w:val="28"/>
          <w:lang w:eastAsia="ru-RU"/>
        </w:rPr>
        <w:t>________________________</w:t>
      </w:r>
    </w:p>
    <w:p w:rsidR="00A54CB7" w:rsidRPr="003D1078" w:rsidRDefault="00A54CB7" w:rsidP="00A54CB7">
      <w:pPr>
        <w:widowControl w:val="0"/>
        <w:shd w:val="clear" w:color="auto" w:fill="FFFFFF"/>
        <w:autoSpaceDE w:val="0"/>
        <w:autoSpaceDN w:val="0"/>
        <w:adjustRightInd w:val="0"/>
        <w:spacing w:after="0" w:line="360" w:lineRule="auto"/>
        <w:rPr>
          <w:rFonts w:ascii="Times New Roman" w:eastAsia="Times New Roman" w:hAnsi="Times New Roman" w:cs="Times New Roman"/>
          <w:color w:val="000000"/>
          <w:sz w:val="20"/>
          <w:szCs w:val="20"/>
          <w:lang w:eastAsia="ru-RU"/>
        </w:rPr>
      </w:pPr>
      <w:r w:rsidRPr="003D1078">
        <w:rPr>
          <w:rFonts w:ascii="Times New Roman" w:eastAsia="Times New Roman" w:hAnsi="Times New Roman" w:cs="Times New Roman"/>
          <w:color w:val="000000"/>
          <w:sz w:val="20"/>
          <w:szCs w:val="20"/>
          <w:lang w:eastAsia="ru-RU"/>
        </w:rPr>
        <w:t xml:space="preserve">           (подпись, дата)</w:t>
      </w:r>
    </w:p>
    <w:p w:rsidR="00A54CB7" w:rsidRPr="003D1078" w:rsidRDefault="00A54CB7" w:rsidP="00A54CB7">
      <w:pPr>
        <w:widowControl w:val="0"/>
        <w:shd w:val="clear" w:color="auto" w:fill="FFFFFF"/>
        <w:autoSpaceDE w:val="0"/>
        <w:autoSpaceDN w:val="0"/>
        <w:adjustRightInd w:val="0"/>
        <w:spacing w:after="0" w:line="360" w:lineRule="auto"/>
        <w:rPr>
          <w:rFonts w:ascii="Times New Roman" w:eastAsia="Times New Roman" w:hAnsi="Times New Roman" w:cs="Times New Roman"/>
          <w:color w:val="000000"/>
          <w:sz w:val="28"/>
          <w:szCs w:val="28"/>
          <w:lang w:eastAsia="ru-RU"/>
        </w:rPr>
      </w:pPr>
    </w:p>
    <w:p w:rsidR="00527E2F" w:rsidRDefault="00527E2F" w:rsidP="00A54CB7">
      <w:pPr>
        <w:widowControl w:val="0"/>
        <w:autoSpaceDE w:val="0"/>
        <w:autoSpaceDN w:val="0"/>
        <w:adjustRightInd w:val="0"/>
        <w:spacing w:after="0" w:line="256" w:lineRule="auto"/>
        <w:ind w:right="45"/>
        <w:jc w:val="center"/>
        <w:rPr>
          <w:rFonts w:ascii="Times New Roman" w:eastAsia="Times New Roman" w:hAnsi="Times New Roman" w:cs="Times New Roman"/>
          <w:sz w:val="28"/>
          <w:szCs w:val="28"/>
          <w:lang w:eastAsia="ru-RU"/>
        </w:rPr>
      </w:pPr>
    </w:p>
    <w:p w:rsidR="00A54CB7" w:rsidRPr="000E1AB6" w:rsidRDefault="00A61FB5" w:rsidP="00A54CB7">
      <w:pPr>
        <w:widowControl w:val="0"/>
        <w:autoSpaceDE w:val="0"/>
        <w:autoSpaceDN w:val="0"/>
        <w:adjustRightInd w:val="0"/>
        <w:spacing w:after="0" w:line="256" w:lineRule="auto"/>
        <w:ind w:right="45"/>
        <w:jc w:val="center"/>
        <w:rPr>
          <w:rFonts w:ascii="Times New Roman" w:eastAsia="Times New Roman" w:hAnsi="Times New Roman" w:cs="Times New Roman"/>
          <w:i/>
          <w:sz w:val="28"/>
          <w:szCs w:val="28"/>
          <w:lang w:eastAsia="ru-RU"/>
        </w:rPr>
      </w:pPr>
      <w:r>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59264" behindDoc="0" locked="0" layoutInCell="1" allowOverlap="1">
                <wp:simplePos x="0" y="0"/>
                <wp:positionH relativeFrom="column">
                  <wp:posOffset>2929890</wp:posOffset>
                </wp:positionH>
                <wp:positionV relativeFrom="paragraph">
                  <wp:posOffset>353060</wp:posOffset>
                </wp:positionV>
                <wp:extent cx="180975" cy="152400"/>
                <wp:effectExtent l="0" t="0" r="28575" b="19050"/>
                <wp:wrapNone/>
                <wp:docPr id="1" name="Прямоугольник 1"/>
                <wp:cNvGraphicFramePr/>
                <a:graphic xmlns:a="http://schemas.openxmlformats.org/drawingml/2006/main">
                  <a:graphicData uri="http://schemas.microsoft.com/office/word/2010/wordprocessingShape">
                    <wps:wsp>
                      <wps:cNvSpPr/>
                      <wps:spPr>
                        <a:xfrm>
                          <a:off x="0" y="0"/>
                          <a:ext cx="180975" cy="1524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64E6053" id="Прямоугольник 1" o:spid="_x0000_s1026" style="position:absolute;margin-left:230.7pt;margin-top:27.8pt;width:14.25pt;height:12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" fillcolor="white [3212]" strokecolor="white [3212]" strokeweight="1pt"/>
            </w:pict>
          </mc:Fallback>
        </mc:AlternateContent>
      </w:r>
      <w:r w:rsidR="00A54CB7" w:rsidRPr="003D1078">
        <w:rPr>
          <w:rFonts w:ascii="Times New Roman" w:eastAsia="Times New Roman" w:hAnsi="Times New Roman" w:cs="Times New Roman"/>
          <w:sz w:val="28"/>
          <w:szCs w:val="28"/>
          <w:lang w:eastAsia="ru-RU"/>
        </w:rPr>
        <w:t>Тверь 2019</w:t>
      </w:r>
    </w:p>
    <w:p w:rsidR="00BE2D4F" w:rsidRPr="00F5537E" w:rsidRDefault="00822B64" w:rsidP="00F5537E">
      <w:pPr>
        <w:jc w:val="center"/>
        <w:rPr>
          <w:rFonts w:ascii="Times New Roman" w:hAnsi="Times New Roman" w:cs="Times New Roman"/>
          <w:b/>
          <w:sz w:val="32"/>
        </w:rPr>
      </w:pPr>
      <w:r w:rsidRPr="00F5537E">
        <w:rPr>
          <w:rFonts w:ascii="Times New Roman" w:hAnsi="Times New Roman" w:cs="Times New Roman"/>
          <w:b/>
          <w:sz w:val="32"/>
        </w:rPr>
        <w:lastRenderedPageBreak/>
        <w:t>Содержание</w:t>
      </w:r>
    </w:p>
    <w:p w:rsidR="00822B64" w:rsidRPr="003334C9" w:rsidRDefault="009339E9" w:rsidP="002C620F">
      <w:pPr>
        <w:spacing w:after="0" w:line="360" w:lineRule="auto"/>
        <w:jc w:val="both"/>
        <w:rPr>
          <w:rFonts w:ascii="Times New Roman" w:hAnsi="Times New Roman" w:cs="Times New Roman"/>
          <w:sz w:val="28"/>
        </w:rPr>
      </w:pPr>
      <w:r w:rsidRPr="003334C9">
        <w:rPr>
          <w:rFonts w:ascii="Times New Roman" w:hAnsi="Times New Roman" w:cs="Times New Roman"/>
          <w:sz w:val="28"/>
        </w:rPr>
        <w:t>Введение…………………………………………………………………………</w:t>
      </w:r>
      <w:r w:rsidR="00A61FB5" w:rsidRPr="003334C9">
        <w:rPr>
          <w:rFonts w:ascii="Times New Roman" w:hAnsi="Times New Roman" w:cs="Times New Roman"/>
          <w:sz w:val="28"/>
        </w:rPr>
        <w:t>...</w:t>
      </w:r>
      <w:r w:rsidRPr="003334C9">
        <w:rPr>
          <w:rFonts w:ascii="Times New Roman" w:hAnsi="Times New Roman" w:cs="Times New Roman"/>
          <w:sz w:val="28"/>
        </w:rPr>
        <w:t>3</w:t>
      </w:r>
    </w:p>
    <w:p w:rsidR="009339E9" w:rsidRPr="003334C9" w:rsidRDefault="003334C9" w:rsidP="002C620F">
      <w:pPr>
        <w:spacing w:after="0" w:line="360" w:lineRule="auto"/>
        <w:jc w:val="both"/>
        <w:rPr>
          <w:rFonts w:ascii="Times New Roman" w:hAnsi="Times New Roman" w:cs="Times New Roman"/>
          <w:sz w:val="28"/>
        </w:rPr>
      </w:pPr>
      <w:r w:rsidRPr="003334C9">
        <w:rPr>
          <w:rFonts w:ascii="Times New Roman" w:hAnsi="Times New Roman" w:cs="Times New Roman"/>
          <w:sz w:val="28"/>
        </w:rPr>
        <w:t>Глава 1. Основы правового регулирования фармацевтической деятельности в Российской</w:t>
      </w:r>
      <w:r>
        <w:rPr>
          <w:rFonts w:ascii="Times New Roman" w:hAnsi="Times New Roman" w:cs="Times New Roman"/>
          <w:sz w:val="28"/>
        </w:rPr>
        <w:t xml:space="preserve"> </w:t>
      </w:r>
      <w:r w:rsidRPr="003334C9">
        <w:rPr>
          <w:rFonts w:ascii="Times New Roman" w:hAnsi="Times New Roman" w:cs="Times New Roman"/>
          <w:sz w:val="28"/>
        </w:rPr>
        <w:t>Федерации</w:t>
      </w:r>
      <w:r w:rsidR="00A61FB5" w:rsidRPr="003334C9">
        <w:rPr>
          <w:rFonts w:ascii="Times New Roman" w:hAnsi="Times New Roman" w:cs="Times New Roman"/>
          <w:sz w:val="28"/>
        </w:rPr>
        <w:t>…………………………</w:t>
      </w:r>
      <w:proofErr w:type="gramStart"/>
      <w:r w:rsidR="00A61FB5" w:rsidRPr="003334C9">
        <w:rPr>
          <w:rFonts w:ascii="Times New Roman" w:hAnsi="Times New Roman" w:cs="Times New Roman"/>
          <w:sz w:val="28"/>
        </w:rPr>
        <w:t>……</w:t>
      </w:r>
      <w:r>
        <w:rPr>
          <w:rFonts w:ascii="Times New Roman" w:hAnsi="Times New Roman" w:cs="Times New Roman"/>
          <w:sz w:val="28"/>
        </w:rPr>
        <w:t>.</w:t>
      </w:r>
      <w:proofErr w:type="gramEnd"/>
      <w:r w:rsidR="00A61FB5" w:rsidRPr="003334C9">
        <w:rPr>
          <w:rFonts w:ascii="Times New Roman" w:hAnsi="Times New Roman" w:cs="Times New Roman"/>
          <w:sz w:val="28"/>
        </w:rPr>
        <w:t>…………………………...5</w:t>
      </w:r>
    </w:p>
    <w:p w:rsidR="009339E9" w:rsidRPr="003334C9" w:rsidRDefault="003334C9" w:rsidP="002C620F">
      <w:pPr>
        <w:spacing w:after="0" w:line="360" w:lineRule="auto"/>
        <w:jc w:val="both"/>
        <w:rPr>
          <w:rFonts w:ascii="Times New Roman" w:hAnsi="Times New Roman" w:cs="Times New Roman"/>
          <w:sz w:val="28"/>
        </w:rPr>
      </w:pPr>
      <w:r w:rsidRPr="003334C9">
        <w:rPr>
          <w:rFonts w:ascii="Times New Roman" w:hAnsi="Times New Roman" w:cs="Times New Roman"/>
          <w:sz w:val="28"/>
        </w:rPr>
        <w:t>1.1 Правовой статус субъектов и объектов фармацевтической деятельности</w:t>
      </w:r>
      <w:r w:rsidR="00A61FB5" w:rsidRPr="003334C9">
        <w:rPr>
          <w:rFonts w:ascii="Times New Roman" w:hAnsi="Times New Roman" w:cs="Times New Roman"/>
          <w:sz w:val="28"/>
        </w:rPr>
        <w:t>……………</w:t>
      </w:r>
      <w:r>
        <w:rPr>
          <w:rFonts w:ascii="Times New Roman" w:hAnsi="Times New Roman" w:cs="Times New Roman"/>
          <w:sz w:val="28"/>
        </w:rPr>
        <w:t>………………………………………………</w:t>
      </w:r>
      <w:proofErr w:type="gramStart"/>
      <w:r>
        <w:rPr>
          <w:rFonts w:ascii="Times New Roman" w:hAnsi="Times New Roman" w:cs="Times New Roman"/>
          <w:sz w:val="28"/>
        </w:rPr>
        <w:t>…….</w:t>
      </w:r>
      <w:proofErr w:type="gramEnd"/>
      <w:r>
        <w:rPr>
          <w:rFonts w:ascii="Times New Roman" w:hAnsi="Times New Roman" w:cs="Times New Roman"/>
          <w:sz w:val="28"/>
        </w:rPr>
        <w:t>.</w:t>
      </w:r>
      <w:r w:rsidR="00A61FB5" w:rsidRPr="003334C9">
        <w:rPr>
          <w:rFonts w:ascii="Times New Roman" w:hAnsi="Times New Roman" w:cs="Times New Roman"/>
          <w:sz w:val="28"/>
        </w:rPr>
        <w:t>…..5</w:t>
      </w:r>
    </w:p>
    <w:p w:rsidR="009339E9" w:rsidRDefault="003334C9" w:rsidP="002C620F">
      <w:pPr>
        <w:spacing w:after="0" w:line="360" w:lineRule="auto"/>
        <w:jc w:val="both"/>
        <w:rPr>
          <w:rFonts w:ascii="Times New Roman" w:hAnsi="Times New Roman" w:cs="Times New Roman"/>
          <w:sz w:val="28"/>
        </w:rPr>
      </w:pPr>
      <w:r w:rsidRPr="003334C9">
        <w:rPr>
          <w:rFonts w:ascii="Times New Roman" w:hAnsi="Times New Roman" w:cs="Times New Roman"/>
          <w:sz w:val="28"/>
        </w:rPr>
        <w:t xml:space="preserve">1.2 Государственное регулирование и основные источники фармацевтической деятельности в Российской Федерации </w:t>
      </w:r>
      <w:r w:rsidR="00A61FB5" w:rsidRPr="003334C9">
        <w:rPr>
          <w:rFonts w:ascii="Times New Roman" w:hAnsi="Times New Roman" w:cs="Times New Roman"/>
          <w:sz w:val="28"/>
        </w:rPr>
        <w:t>………</w:t>
      </w:r>
      <w:r>
        <w:rPr>
          <w:rFonts w:ascii="Times New Roman" w:hAnsi="Times New Roman" w:cs="Times New Roman"/>
          <w:sz w:val="28"/>
        </w:rPr>
        <w:t>………………………...</w:t>
      </w:r>
      <w:r w:rsidR="00A61FB5" w:rsidRPr="003334C9">
        <w:rPr>
          <w:rFonts w:ascii="Times New Roman" w:hAnsi="Times New Roman" w:cs="Times New Roman"/>
          <w:sz w:val="28"/>
        </w:rPr>
        <w:t>………11</w:t>
      </w:r>
    </w:p>
    <w:p w:rsidR="002C620F" w:rsidRPr="003334C9" w:rsidRDefault="002C620F" w:rsidP="002C620F">
      <w:pPr>
        <w:spacing w:after="0" w:line="360" w:lineRule="auto"/>
        <w:jc w:val="both"/>
        <w:rPr>
          <w:rFonts w:ascii="Times New Roman" w:hAnsi="Times New Roman" w:cs="Times New Roman"/>
          <w:sz w:val="28"/>
        </w:rPr>
      </w:pPr>
      <w:r w:rsidRPr="002C620F">
        <w:rPr>
          <w:rFonts w:ascii="Times New Roman" w:hAnsi="Times New Roman" w:cs="Times New Roman"/>
          <w:sz w:val="28"/>
        </w:rPr>
        <w:t>1.3 Анализ института лицензирование фармацевтического рынка в России в аспекте зарубежного опыта</w:t>
      </w:r>
      <w:r>
        <w:rPr>
          <w:rFonts w:ascii="Times New Roman" w:hAnsi="Times New Roman" w:cs="Times New Roman"/>
          <w:sz w:val="28"/>
        </w:rPr>
        <w:t>..................................................................................</w:t>
      </w:r>
      <w:r w:rsidR="009B20CB">
        <w:rPr>
          <w:rFonts w:ascii="Times New Roman" w:hAnsi="Times New Roman" w:cs="Times New Roman"/>
          <w:sz w:val="28"/>
        </w:rPr>
        <w:t>18</w:t>
      </w:r>
    </w:p>
    <w:p w:rsidR="009339E9" w:rsidRPr="003334C9" w:rsidRDefault="003334C9" w:rsidP="002C620F">
      <w:pPr>
        <w:spacing w:after="0" w:line="360" w:lineRule="auto"/>
        <w:jc w:val="both"/>
        <w:rPr>
          <w:rFonts w:ascii="Times New Roman" w:hAnsi="Times New Roman" w:cs="Times New Roman"/>
          <w:sz w:val="28"/>
        </w:rPr>
      </w:pPr>
      <w:r w:rsidRPr="003334C9">
        <w:rPr>
          <w:rFonts w:ascii="Times New Roman" w:hAnsi="Times New Roman" w:cs="Times New Roman"/>
          <w:sz w:val="28"/>
        </w:rPr>
        <w:t xml:space="preserve">Глава 2. Дистрибуция лекарственных средств в Российской </w:t>
      </w:r>
      <w:proofErr w:type="gramStart"/>
      <w:r w:rsidRPr="003334C9">
        <w:rPr>
          <w:rFonts w:ascii="Times New Roman" w:hAnsi="Times New Roman" w:cs="Times New Roman"/>
          <w:sz w:val="28"/>
        </w:rPr>
        <w:t>Федерации.</w:t>
      </w:r>
      <w:r w:rsidR="00A61FB5" w:rsidRPr="003334C9">
        <w:rPr>
          <w:rFonts w:ascii="Times New Roman" w:hAnsi="Times New Roman" w:cs="Times New Roman"/>
          <w:sz w:val="28"/>
        </w:rPr>
        <w:t>…</w:t>
      </w:r>
      <w:proofErr w:type="gramEnd"/>
      <w:r w:rsidR="00A61FB5" w:rsidRPr="003334C9">
        <w:rPr>
          <w:rFonts w:ascii="Times New Roman" w:hAnsi="Times New Roman" w:cs="Times New Roman"/>
          <w:sz w:val="28"/>
        </w:rPr>
        <w:t>……</w:t>
      </w:r>
      <w:r>
        <w:rPr>
          <w:rFonts w:ascii="Times New Roman" w:hAnsi="Times New Roman" w:cs="Times New Roman"/>
          <w:sz w:val="28"/>
        </w:rPr>
        <w:t>………………………………………………………………</w:t>
      </w:r>
      <w:r w:rsidR="009B20CB">
        <w:rPr>
          <w:rFonts w:ascii="Times New Roman" w:hAnsi="Times New Roman" w:cs="Times New Roman"/>
          <w:sz w:val="28"/>
        </w:rPr>
        <w:t>.27</w:t>
      </w:r>
    </w:p>
    <w:p w:rsidR="009339E9" w:rsidRPr="003334C9" w:rsidRDefault="003334C9" w:rsidP="002C620F">
      <w:pPr>
        <w:spacing w:after="0" w:line="360" w:lineRule="auto"/>
        <w:jc w:val="both"/>
        <w:rPr>
          <w:rFonts w:ascii="Times New Roman" w:hAnsi="Times New Roman" w:cs="Times New Roman"/>
          <w:sz w:val="28"/>
        </w:rPr>
      </w:pPr>
      <w:r w:rsidRPr="003334C9">
        <w:rPr>
          <w:rFonts w:ascii="Times New Roman" w:hAnsi="Times New Roman" w:cs="Times New Roman"/>
          <w:sz w:val="28"/>
        </w:rPr>
        <w:t>2.1 Нормативно-правовая база дистрибуции в РФ</w:t>
      </w:r>
      <w:r w:rsidR="00A61FB5" w:rsidRPr="003334C9">
        <w:rPr>
          <w:rFonts w:ascii="Times New Roman" w:hAnsi="Times New Roman" w:cs="Times New Roman"/>
          <w:sz w:val="28"/>
        </w:rPr>
        <w:t>………</w:t>
      </w:r>
      <w:r>
        <w:rPr>
          <w:rFonts w:ascii="Times New Roman" w:hAnsi="Times New Roman" w:cs="Times New Roman"/>
          <w:sz w:val="28"/>
        </w:rPr>
        <w:t>………………</w:t>
      </w:r>
      <w:proofErr w:type="gramStart"/>
      <w:r w:rsidR="009B20CB">
        <w:rPr>
          <w:rFonts w:ascii="Times New Roman" w:hAnsi="Times New Roman" w:cs="Times New Roman"/>
          <w:sz w:val="28"/>
        </w:rPr>
        <w:t>…….</w:t>
      </w:r>
      <w:proofErr w:type="gramEnd"/>
      <w:r w:rsidR="009B20CB">
        <w:rPr>
          <w:rFonts w:ascii="Times New Roman" w:hAnsi="Times New Roman" w:cs="Times New Roman"/>
          <w:sz w:val="28"/>
        </w:rPr>
        <w:t>27</w:t>
      </w:r>
    </w:p>
    <w:p w:rsidR="009339E9" w:rsidRPr="003334C9" w:rsidRDefault="003334C9" w:rsidP="002C620F">
      <w:pPr>
        <w:spacing w:after="0" w:line="360" w:lineRule="auto"/>
        <w:jc w:val="both"/>
        <w:rPr>
          <w:rFonts w:ascii="Times New Roman" w:hAnsi="Times New Roman" w:cs="Times New Roman"/>
          <w:sz w:val="28"/>
        </w:rPr>
      </w:pPr>
      <w:r w:rsidRPr="003334C9">
        <w:rPr>
          <w:rFonts w:ascii="Times New Roman" w:hAnsi="Times New Roman" w:cs="Times New Roman"/>
          <w:sz w:val="28"/>
        </w:rPr>
        <w:t xml:space="preserve">2.2 Характерные особенности дистрибуторского договора и его классификация судами </w:t>
      </w:r>
      <w:proofErr w:type="gramStart"/>
      <w:r w:rsidRPr="003334C9">
        <w:rPr>
          <w:rFonts w:ascii="Times New Roman" w:hAnsi="Times New Roman" w:cs="Times New Roman"/>
          <w:sz w:val="28"/>
        </w:rPr>
        <w:t>РФ.</w:t>
      </w:r>
      <w:r w:rsidR="00A61FB5" w:rsidRPr="003334C9">
        <w:rPr>
          <w:rFonts w:ascii="Times New Roman" w:hAnsi="Times New Roman" w:cs="Times New Roman"/>
          <w:sz w:val="28"/>
        </w:rPr>
        <w:t>…</w:t>
      </w:r>
      <w:proofErr w:type="gramEnd"/>
      <w:r w:rsidR="00A61FB5" w:rsidRPr="003334C9">
        <w:rPr>
          <w:rFonts w:ascii="Times New Roman" w:hAnsi="Times New Roman" w:cs="Times New Roman"/>
          <w:sz w:val="28"/>
        </w:rPr>
        <w:t>……</w:t>
      </w:r>
      <w:r>
        <w:rPr>
          <w:rFonts w:ascii="Times New Roman" w:hAnsi="Times New Roman" w:cs="Times New Roman"/>
          <w:sz w:val="28"/>
        </w:rPr>
        <w:t>……………………………………….</w:t>
      </w:r>
      <w:r w:rsidR="009B20CB">
        <w:rPr>
          <w:rFonts w:ascii="Times New Roman" w:hAnsi="Times New Roman" w:cs="Times New Roman"/>
          <w:sz w:val="28"/>
        </w:rPr>
        <w:t>……..31</w:t>
      </w:r>
    </w:p>
    <w:p w:rsidR="009339E9" w:rsidRPr="003334C9" w:rsidRDefault="003334C9" w:rsidP="002C620F">
      <w:pPr>
        <w:spacing w:after="0" w:line="360" w:lineRule="auto"/>
        <w:jc w:val="both"/>
        <w:rPr>
          <w:rFonts w:ascii="Times New Roman" w:hAnsi="Times New Roman" w:cs="Times New Roman"/>
          <w:sz w:val="28"/>
        </w:rPr>
      </w:pPr>
      <w:r w:rsidRPr="003334C9">
        <w:rPr>
          <w:rFonts w:ascii="Times New Roman" w:hAnsi="Times New Roman" w:cs="Times New Roman"/>
          <w:sz w:val="28"/>
        </w:rPr>
        <w:t>Глава 3. Основные нормативно-правовые и организационно-экономические проблемы государственного регулирования в сфере обращения лекарственных средств Российской Федерации на современном этапе</w:t>
      </w:r>
      <w:r w:rsidR="00A61FB5" w:rsidRPr="003334C9">
        <w:rPr>
          <w:rFonts w:ascii="Times New Roman" w:hAnsi="Times New Roman" w:cs="Times New Roman"/>
          <w:sz w:val="28"/>
        </w:rPr>
        <w:t>…………</w:t>
      </w:r>
      <w:r>
        <w:rPr>
          <w:rFonts w:ascii="Times New Roman" w:hAnsi="Times New Roman" w:cs="Times New Roman"/>
          <w:sz w:val="28"/>
        </w:rPr>
        <w:t>………</w:t>
      </w:r>
      <w:proofErr w:type="gramStart"/>
      <w:r>
        <w:rPr>
          <w:rFonts w:ascii="Times New Roman" w:hAnsi="Times New Roman" w:cs="Times New Roman"/>
          <w:sz w:val="28"/>
        </w:rPr>
        <w:t>…….</w:t>
      </w:r>
      <w:proofErr w:type="gramEnd"/>
      <w:r w:rsidR="009B20CB">
        <w:rPr>
          <w:rFonts w:ascii="Times New Roman" w:hAnsi="Times New Roman" w:cs="Times New Roman"/>
          <w:sz w:val="28"/>
        </w:rPr>
        <w:t>.36</w:t>
      </w:r>
    </w:p>
    <w:p w:rsidR="009339E9" w:rsidRPr="003334C9" w:rsidRDefault="003334C9" w:rsidP="002C620F">
      <w:pPr>
        <w:spacing w:after="0" w:line="360" w:lineRule="auto"/>
        <w:jc w:val="both"/>
        <w:rPr>
          <w:rFonts w:ascii="Times New Roman" w:hAnsi="Times New Roman" w:cs="Times New Roman"/>
          <w:sz w:val="28"/>
        </w:rPr>
      </w:pPr>
      <w:r w:rsidRPr="003334C9">
        <w:rPr>
          <w:rFonts w:ascii="Times New Roman" w:hAnsi="Times New Roman" w:cs="Times New Roman"/>
          <w:sz w:val="28"/>
        </w:rPr>
        <w:t>3.1 Проблемы государственного регулирования в сфере обращения лекарственных средств</w:t>
      </w:r>
      <w:r w:rsidR="00A61FB5" w:rsidRPr="003334C9">
        <w:rPr>
          <w:rFonts w:ascii="Times New Roman" w:hAnsi="Times New Roman" w:cs="Times New Roman"/>
          <w:sz w:val="28"/>
        </w:rPr>
        <w:t>…………</w:t>
      </w:r>
      <w:r>
        <w:rPr>
          <w:rFonts w:ascii="Times New Roman" w:hAnsi="Times New Roman" w:cs="Times New Roman"/>
          <w:sz w:val="28"/>
        </w:rPr>
        <w:t>……………………………………</w:t>
      </w:r>
      <w:proofErr w:type="gramStart"/>
      <w:r>
        <w:rPr>
          <w:rFonts w:ascii="Times New Roman" w:hAnsi="Times New Roman" w:cs="Times New Roman"/>
          <w:sz w:val="28"/>
        </w:rPr>
        <w:t>…….</w:t>
      </w:r>
      <w:proofErr w:type="gramEnd"/>
      <w:r w:rsidR="009B20CB">
        <w:rPr>
          <w:rFonts w:ascii="Times New Roman" w:hAnsi="Times New Roman" w:cs="Times New Roman"/>
          <w:sz w:val="28"/>
        </w:rPr>
        <w:t>…….36</w:t>
      </w:r>
    </w:p>
    <w:p w:rsidR="009339E9" w:rsidRPr="003334C9" w:rsidRDefault="003334C9" w:rsidP="002C620F">
      <w:pPr>
        <w:spacing w:after="0" w:line="360" w:lineRule="auto"/>
        <w:jc w:val="both"/>
        <w:rPr>
          <w:rFonts w:ascii="Times New Roman" w:hAnsi="Times New Roman" w:cs="Times New Roman"/>
          <w:sz w:val="28"/>
        </w:rPr>
      </w:pPr>
      <w:r w:rsidRPr="003334C9">
        <w:rPr>
          <w:rFonts w:ascii="Times New Roman" w:hAnsi="Times New Roman" w:cs="Times New Roman"/>
          <w:sz w:val="28"/>
        </w:rPr>
        <w:t>3.2 Структура нормативного регулирования в сфере обращения лекарственных средств</w:t>
      </w:r>
      <w:r w:rsidR="00A61FB5" w:rsidRPr="003334C9">
        <w:rPr>
          <w:rFonts w:ascii="Times New Roman" w:hAnsi="Times New Roman" w:cs="Times New Roman"/>
          <w:sz w:val="28"/>
        </w:rPr>
        <w:t>………</w:t>
      </w:r>
      <w:r>
        <w:rPr>
          <w:rFonts w:ascii="Times New Roman" w:hAnsi="Times New Roman" w:cs="Times New Roman"/>
          <w:sz w:val="28"/>
        </w:rPr>
        <w:t>…………………………………………</w:t>
      </w:r>
      <w:r w:rsidR="009B20CB">
        <w:rPr>
          <w:rFonts w:ascii="Times New Roman" w:hAnsi="Times New Roman" w:cs="Times New Roman"/>
          <w:sz w:val="28"/>
        </w:rPr>
        <w:t>…</w:t>
      </w:r>
      <w:proofErr w:type="gramStart"/>
      <w:r w:rsidR="009B20CB">
        <w:rPr>
          <w:rFonts w:ascii="Times New Roman" w:hAnsi="Times New Roman" w:cs="Times New Roman"/>
          <w:sz w:val="28"/>
        </w:rPr>
        <w:t>…….</w:t>
      </w:r>
      <w:proofErr w:type="gramEnd"/>
      <w:r w:rsidR="009B20CB">
        <w:rPr>
          <w:rFonts w:ascii="Times New Roman" w:hAnsi="Times New Roman" w:cs="Times New Roman"/>
          <w:sz w:val="28"/>
        </w:rPr>
        <w:t>.40</w:t>
      </w:r>
    </w:p>
    <w:p w:rsidR="009339E9" w:rsidRPr="003334C9" w:rsidRDefault="003334C9" w:rsidP="002C620F">
      <w:pPr>
        <w:spacing w:after="0" w:line="360" w:lineRule="auto"/>
        <w:jc w:val="both"/>
        <w:rPr>
          <w:rFonts w:ascii="Times New Roman" w:hAnsi="Times New Roman" w:cs="Times New Roman"/>
          <w:sz w:val="28"/>
        </w:rPr>
      </w:pPr>
      <w:r w:rsidRPr="003334C9">
        <w:rPr>
          <w:rFonts w:ascii="Times New Roman" w:hAnsi="Times New Roman" w:cs="Times New Roman"/>
          <w:sz w:val="28"/>
        </w:rPr>
        <w:t>3.3 Анализ состояния и проблемы государственного управления в сфере обращения лекарственных</w:t>
      </w:r>
      <w:r w:rsidR="00A61FB5" w:rsidRPr="003334C9">
        <w:rPr>
          <w:rFonts w:ascii="Times New Roman" w:hAnsi="Times New Roman" w:cs="Times New Roman"/>
          <w:sz w:val="28"/>
        </w:rPr>
        <w:t>……………</w:t>
      </w:r>
      <w:r>
        <w:rPr>
          <w:rFonts w:ascii="Times New Roman" w:hAnsi="Times New Roman" w:cs="Times New Roman"/>
          <w:sz w:val="28"/>
        </w:rPr>
        <w:t>............................................................</w:t>
      </w:r>
      <w:r w:rsidR="009B20CB">
        <w:rPr>
          <w:rFonts w:ascii="Times New Roman" w:hAnsi="Times New Roman" w:cs="Times New Roman"/>
          <w:sz w:val="28"/>
        </w:rPr>
        <w:t>…47</w:t>
      </w:r>
    </w:p>
    <w:p w:rsidR="009339E9" w:rsidRPr="003334C9" w:rsidRDefault="009339E9" w:rsidP="002C620F">
      <w:pPr>
        <w:spacing w:after="0" w:line="360" w:lineRule="auto"/>
        <w:jc w:val="both"/>
        <w:rPr>
          <w:rFonts w:ascii="Times New Roman" w:hAnsi="Times New Roman" w:cs="Times New Roman"/>
          <w:sz w:val="28"/>
        </w:rPr>
      </w:pPr>
      <w:r w:rsidRPr="003334C9">
        <w:rPr>
          <w:rFonts w:ascii="Times New Roman" w:hAnsi="Times New Roman" w:cs="Times New Roman"/>
          <w:sz w:val="28"/>
        </w:rPr>
        <w:t>Заключение</w:t>
      </w:r>
      <w:r w:rsidR="00A61FB5" w:rsidRPr="003334C9">
        <w:rPr>
          <w:rFonts w:ascii="Times New Roman" w:hAnsi="Times New Roman" w:cs="Times New Roman"/>
          <w:sz w:val="28"/>
        </w:rPr>
        <w:t>………</w:t>
      </w:r>
      <w:r w:rsidR="003334C9">
        <w:rPr>
          <w:rFonts w:ascii="Times New Roman" w:hAnsi="Times New Roman" w:cs="Times New Roman"/>
          <w:sz w:val="28"/>
        </w:rPr>
        <w:t>.........................................................................................</w:t>
      </w:r>
      <w:r w:rsidR="009B20CB">
        <w:rPr>
          <w:rFonts w:ascii="Times New Roman" w:hAnsi="Times New Roman" w:cs="Times New Roman"/>
          <w:sz w:val="28"/>
        </w:rPr>
        <w:t>……52</w:t>
      </w:r>
    </w:p>
    <w:p w:rsidR="009339E9" w:rsidRPr="003334C9" w:rsidRDefault="009339E9" w:rsidP="002C620F">
      <w:pPr>
        <w:spacing w:after="0" w:line="360" w:lineRule="auto"/>
        <w:jc w:val="both"/>
        <w:rPr>
          <w:rFonts w:ascii="Times New Roman" w:hAnsi="Times New Roman" w:cs="Times New Roman"/>
          <w:sz w:val="28"/>
        </w:rPr>
      </w:pPr>
      <w:r w:rsidRPr="003334C9">
        <w:rPr>
          <w:rFonts w:ascii="Times New Roman" w:hAnsi="Times New Roman" w:cs="Times New Roman"/>
          <w:sz w:val="28"/>
        </w:rPr>
        <w:t>Список использованной литературы</w:t>
      </w:r>
      <w:r w:rsidR="00A61FB5" w:rsidRPr="003334C9">
        <w:rPr>
          <w:rFonts w:ascii="Times New Roman" w:hAnsi="Times New Roman" w:cs="Times New Roman"/>
          <w:sz w:val="28"/>
        </w:rPr>
        <w:t>……</w:t>
      </w:r>
      <w:r w:rsidR="003334C9">
        <w:rPr>
          <w:rFonts w:ascii="Times New Roman" w:hAnsi="Times New Roman" w:cs="Times New Roman"/>
          <w:sz w:val="28"/>
        </w:rPr>
        <w:t>...............................................</w:t>
      </w:r>
      <w:r w:rsidR="009B20CB">
        <w:rPr>
          <w:rFonts w:ascii="Times New Roman" w:hAnsi="Times New Roman" w:cs="Times New Roman"/>
          <w:sz w:val="28"/>
        </w:rPr>
        <w:t>…</w:t>
      </w:r>
      <w:proofErr w:type="gramStart"/>
      <w:r w:rsidR="009B20CB">
        <w:rPr>
          <w:rFonts w:ascii="Times New Roman" w:hAnsi="Times New Roman" w:cs="Times New Roman"/>
          <w:sz w:val="28"/>
        </w:rPr>
        <w:t>…….</w:t>
      </w:r>
      <w:proofErr w:type="gramEnd"/>
      <w:r w:rsidR="009B20CB">
        <w:rPr>
          <w:rFonts w:ascii="Times New Roman" w:hAnsi="Times New Roman" w:cs="Times New Roman"/>
          <w:sz w:val="28"/>
        </w:rPr>
        <w:t>54</w:t>
      </w:r>
    </w:p>
    <w:p w:rsidR="00822B64" w:rsidRDefault="00822B64" w:rsidP="00775B15">
      <w:pPr>
        <w:rPr>
          <w:rFonts w:ascii="Times New Roman" w:hAnsi="Times New Roman" w:cs="Times New Roman"/>
        </w:rPr>
      </w:pPr>
    </w:p>
    <w:p w:rsidR="002C620F" w:rsidRDefault="002C620F" w:rsidP="00775B15">
      <w:pPr>
        <w:rPr>
          <w:rFonts w:ascii="Times New Roman" w:hAnsi="Times New Roman" w:cs="Times New Roman"/>
        </w:rPr>
      </w:pPr>
    </w:p>
    <w:p w:rsidR="002C620F" w:rsidRDefault="002C620F" w:rsidP="00775B15">
      <w:pPr>
        <w:rPr>
          <w:rFonts w:ascii="Times New Roman" w:hAnsi="Times New Roman" w:cs="Times New Roman"/>
        </w:rPr>
      </w:pPr>
    </w:p>
    <w:p w:rsidR="00822B64" w:rsidRDefault="000C3CE8" w:rsidP="00775B15">
      <w:pPr>
        <w:rPr>
          <w:rFonts w:ascii="Times New Roman" w:hAnsi="Times New Roman" w:cs="Times New Roman"/>
        </w:rPr>
      </w:pPr>
      <w:r>
        <w:rPr>
          <w:rFonts w:ascii="Times New Roman" w:hAnsi="Times New Roman" w:cs="Times New Roman"/>
          <w:noProof/>
          <w:lang w:eastAsia="ru-RU"/>
        </w:rPr>
        <mc:AlternateContent>
          <mc:Choice Requires="wps">
            <w:drawing>
              <wp:anchor distT="0" distB="0" distL="114300" distR="114300" simplePos="0" relativeHeight="251661312" behindDoc="0" locked="0" layoutInCell="1" allowOverlap="1">
                <wp:simplePos x="0" y="0"/>
                <wp:positionH relativeFrom="column">
                  <wp:posOffset>2910840</wp:posOffset>
                </wp:positionH>
                <wp:positionV relativeFrom="paragraph">
                  <wp:posOffset>211455</wp:posOffset>
                </wp:positionV>
                <wp:extent cx="123825" cy="133350"/>
                <wp:effectExtent l="0" t="0" r="28575" b="19050"/>
                <wp:wrapNone/>
                <wp:docPr id="3" name="Прямоугольник 3"/>
                <wp:cNvGraphicFramePr/>
                <a:graphic xmlns:a="http://schemas.openxmlformats.org/drawingml/2006/main">
                  <a:graphicData uri="http://schemas.microsoft.com/office/word/2010/wordprocessingShape">
                    <wps:wsp>
                      <wps:cNvSpPr/>
                      <wps:spPr>
                        <a:xfrm>
                          <a:off x="0" y="0"/>
                          <a:ext cx="123825" cy="13335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DF37008" id="Прямоугольник 3" o:spid="_x0000_s1026" style="position:absolute;margin-left:229.2pt;margin-top:16.65pt;width:9.75pt;height:10.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" fillcolor="white [3212]" strokecolor="white [3212]" strokeweight="1pt"/>
            </w:pict>
          </mc:Fallback>
        </mc:AlternateContent>
      </w:r>
      <w:r w:rsidR="00A61FB5">
        <w:rPr>
          <w:rFonts w:ascii="Times New Roman" w:hAnsi="Times New Roman" w:cs="Times New Roman"/>
          <w:noProof/>
          <w:lang w:eastAsia="ru-RU"/>
        </w:rPr>
        <mc:AlternateContent>
          <mc:Choice Requires="wps">
            <w:drawing>
              <wp:anchor distT="0" distB="0" distL="114300" distR="114300" simplePos="0" relativeHeight="251660288" behindDoc="0" locked="0" layoutInCell="1" allowOverlap="1" wp14:anchorId="4372D989" wp14:editId="281031AA">
                <wp:simplePos x="0" y="0"/>
                <wp:positionH relativeFrom="column">
                  <wp:posOffset>2872740</wp:posOffset>
                </wp:positionH>
                <wp:positionV relativeFrom="paragraph">
                  <wp:posOffset>337185</wp:posOffset>
                </wp:positionV>
                <wp:extent cx="247650" cy="133350"/>
                <wp:effectExtent l="0" t="0" r="19050" b="19050"/>
                <wp:wrapNone/>
                <wp:docPr id="2" name="Прямоугольник 2"/>
                <wp:cNvGraphicFramePr/>
                <a:graphic xmlns:a="http://schemas.openxmlformats.org/drawingml/2006/main">
                  <a:graphicData uri="http://schemas.microsoft.com/office/word/2010/wordprocessingShape">
                    <wps:wsp>
                      <wps:cNvSpPr/>
                      <wps:spPr>
                        <a:xfrm>
                          <a:off x="0" y="0"/>
                          <a:ext cx="247650" cy="13335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6A86AFF" id="Прямоугольник 2" o:spid="_x0000_s1026" style="position:absolute;margin-left:226.2pt;margin-top:26.55pt;width:19.5pt;height:10.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" fillcolor="white [3212]" strokecolor="white [3212]" strokeweight="1pt"/>
            </w:pict>
          </mc:Fallback>
        </mc:AlternateContent>
      </w:r>
    </w:p>
    <w:p w:rsidR="00822B64" w:rsidRPr="009D6C10" w:rsidRDefault="00822B64" w:rsidP="009D6C10">
      <w:pPr>
        <w:jc w:val="center"/>
        <w:rPr>
          <w:rFonts w:ascii="Times New Roman" w:hAnsi="Times New Roman" w:cs="Times New Roman"/>
          <w:b/>
          <w:sz w:val="32"/>
        </w:rPr>
      </w:pPr>
      <w:r w:rsidRPr="00F5537E">
        <w:rPr>
          <w:rFonts w:ascii="Times New Roman" w:hAnsi="Times New Roman" w:cs="Times New Roman"/>
          <w:b/>
          <w:sz w:val="32"/>
        </w:rPr>
        <w:lastRenderedPageBreak/>
        <w:t>Введение</w:t>
      </w:r>
    </w:p>
    <w:p w:rsidR="009D6C10" w:rsidRPr="009D6C10" w:rsidRDefault="00AD090B" w:rsidP="007B3C17">
      <w:pPr>
        <w:spacing w:after="0" w:line="360" w:lineRule="auto"/>
        <w:ind w:firstLine="708"/>
        <w:jc w:val="both"/>
        <w:rPr>
          <w:rFonts w:ascii="Times New Roman" w:hAnsi="Times New Roman" w:cs="Times New Roman"/>
          <w:sz w:val="28"/>
        </w:rPr>
      </w:pPr>
      <w:r>
        <w:rPr>
          <w:rFonts w:ascii="Times New Roman" w:hAnsi="Times New Roman" w:cs="Times New Roman"/>
          <w:sz w:val="28"/>
        </w:rPr>
        <w:t>Каждый</w:t>
      </w:r>
      <w:r w:rsidR="009D6C10" w:rsidRPr="009D6C10">
        <w:rPr>
          <w:rFonts w:ascii="Times New Roman" w:hAnsi="Times New Roman" w:cs="Times New Roman"/>
          <w:sz w:val="28"/>
        </w:rPr>
        <w:t xml:space="preserve"> день</w:t>
      </w:r>
      <w:r>
        <w:rPr>
          <w:rFonts w:ascii="Times New Roman" w:hAnsi="Times New Roman" w:cs="Times New Roman"/>
          <w:sz w:val="28"/>
        </w:rPr>
        <w:t xml:space="preserve"> у людей возникает необходимость</w:t>
      </w:r>
      <w:r w:rsidR="009D6C10" w:rsidRPr="009D6C10">
        <w:rPr>
          <w:rFonts w:ascii="Times New Roman" w:hAnsi="Times New Roman" w:cs="Times New Roman"/>
          <w:sz w:val="28"/>
        </w:rPr>
        <w:t xml:space="preserve"> в </w:t>
      </w:r>
      <w:r>
        <w:rPr>
          <w:rFonts w:ascii="Times New Roman" w:hAnsi="Times New Roman" w:cs="Times New Roman"/>
          <w:sz w:val="28"/>
        </w:rPr>
        <w:t>покупке</w:t>
      </w:r>
      <w:r w:rsidR="009D6C10" w:rsidRPr="009D6C10">
        <w:rPr>
          <w:rFonts w:ascii="Times New Roman" w:hAnsi="Times New Roman" w:cs="Times New Roman"/>
          <w:sz w:val="28"/>
        </w:rPr>
        <w:t xml:space="preserve"> лекарственных</w:t>
      </w:r>
      <w:r w:rsidR="00C302BC">
        <w:rPr>
          <w:rFonts w:ascii="Times New Roman" w:hAnsi="Times New Roman" w:cs="Times New Roman"/>
          <w:sz w:val="28"/>
        </w:rPr>
        <w:t xml:space="preserve"> средств, однако, безразличие</w:t>
      </w:r>
      <w:r w:rsidR="009D6C10" w:rsidRPr="009D6C10">
        <w:rPr>
          <w:rFonts w:ascii="Times New Roman" w:hAnsi="Times New Roman" w:cs="Times New Roman"/>
          <w:sz w:val="28"/>
        </w:rPr>
        <w:t xml:space="preserve"> и посредственность в отношении </w:t>
      </w:r>
      <w:r w:rsidR="00C302BC">
        <w:rPr>
          <w:rFonts w:ascii="Times New Roman" w:hAnsi="Times New Roman" w:cs="Times New Roman"/>
          <w:sz w:val="28"/>
        </w:rPr>
        <w:t>выбора представляет может нанести человеку непоправимый урон. Сейчас</w:t>
      </w:r>
      <w:r w:rsidR="009D6C10" w:rsidRPr="009D6C10">
        <w:rPr>
          <w:rFonts w:ascii="Times New Roman" w:hAnsi="Times New Roman" w:cs="Times New Roman"/>
          <w:sz w:val="28"/>
        </w:rPr>
        <w:t xml:space="preserve"> </w:t>
      </w:r>
      <w:r w:rsidR="00C302BC">
        <w:rPr>
          <w:rFonts w:ascii="Times New Roman" w:hAnsi="Times New Roman" w:cs="Times New Roman"/>
          <w:sz w:val="28"/>
        </w:rPr>
        <w:t>многие фармацевтические компании часто</w:t>
      </w:r>
      <w:r w:rsidR="009D6C10" w:rsidRPr="009D6C10">
        <w:rPr>
          <w:rFonts w:ascii="Times New Roman" w:hAnsi="Times New Roman" w:cs="Times New Roman"/>
          <w:sz w:val="28"/>
        </w:rPr>
        <w:t xml:space="preserve"> не проходят </w:t>
      </w:r>
      <w:r w:rsidR="00C302BC">
        <w:rPr>
          <w:rFonts w:ascii="Times New Roman" w:hAnsi="Times New Roman" w:cs="Times New Roman"/>
          <w:sz w:val="28"/>
        </w:rPr>
        <w:t>необходимую</w:t>
      </w:r>
      <w:r w:rsidR="009D6C10" w:rsidRPr="009D6C10">
        <w:rPr>
          <w:rFonts w:ascii="Times New Roman" w:hAnsi="Times New Roman" w:cs="Times New Roman"/>
          <w:sz w:val="28"/>
        </w:rPr>
        <w:t xml:space="preserve"> сертификацию и лицензирование,</w:t>
      </w:r>
      <w:r w:rsidR="00C302BC">
        <w:rPr>
          <w:rFonts w:ascii="Times New Roman" w:hAnsi="Times New Roman" w:cs="Times New Roman"/>
          <w:sz w:val="28"/>
        </w:rPr>
        <w:t xml:space="preserve"> которые установлены отечественным законодательством.</w:t>
      </w:r>
      <w:r w:rsidR="009D6C10" w:rsidRPr="009D6C10">
        <w:rPr>
          <w:rFonts w:ascii="Times New Roman" w:hAnsi="Times New Roman" w:cs="Times New Roman"/>
          <w:sz w:val="28"/>
        </w:rPr>
        <w:t xml:space="preserve"> </w:t>
      </w:r>
      <w:r w:rsidR="00C302BC">
        <w:rPr>
          <w:rFonts w:ascii="Times New Roman" w:hAnsi="Times New Roman" w:cs="Times New Roman"/>
          <w:sz w:val="28"/>
        </w:rPr>
        <w:t>И как результат</w:t>
      </w:r>
      <w:r w:rsidR="009D6C10" w:rsidRPr="009D6C10">
        <w:rPr>
          <w:rFonts w:ascii="Times New Roman" w:hAnsi="Times New Roman" w:cs="Times New Roman"/>
          <w:sz w:val="28"/>
        </w:rPr>
        <w:t xml:space="preserve"> подобных правонарушений</w:t>
      </w:r>
      <w:r w:rsidR="00C302BC">
        <w:rPr>
          <w:rFonts w:ascii="Times New Roman" w:hAnsi="Times New Roman" w:cs="Times New Roman"/>
          <w:sz w:val="28"/>
        </w:rPr>
        <w:t>,</w:t>
      </w:r>
      <w:r w:rsidR="009D6C10" w:rsidRPr="009D6C10">
        <w:rPr>
          <w:rFonts w:ascii="Times New Roman" w:hAnsi="Times New Roman" w:cs="Times New Roman"/>
          <w:sz w:val="28"/>
        </w:rPr>
        <w:t xml:space="preserve"> </w:t>
      </w:r>
      <w:r w:rsidR="00C302BC">
        <w:rPr>
          <w:rFonts w:ascii="Times New Roman" w:hAnsi="Times New Roman" w:cs="Times New Roman"/>
          <w:sz w:val="28"/>
        </w:rPr>
        <w:t>происходит причинение</w:t>
      </w:r>
      <w:r w:rsidR="009D6C10" w:rsidRPr="009D6C10">
        <w:rPr>
          <w:rFonts w:ascii="Times New Roman" w:hAnsi="Times New Roman" w:cs="Times New Roman"/>
          <w:sz w:val="28"/>
        </w:rPr>
        <w:t xml:space="preserve"> ущерба здоровью граждан. Исходя из этого,</w:t>
      </w:r>
      <w:r w:rsidR="00C302BC">
        <w:rPr>
          <w:rFonts w:ascii="Times New Roman" w:hAnsi="Times New Roman" w:cs="Times New Roman"/>
          <w:sz w:val="28"/>
        </w:rPr>
        <w:t xml:space="preserve"> можно сделать вывод, что</w:t>
      </w:r>
      <w:r w:rsidR="009D6C10" w:rsidRPr="009D6C10">
        <w:rPr>
          <w:rFonts w:ascii="Times New Roman" w:hAnsi="Times New Roman" w:cs="Times New Roman"/>
          <w:sz w:val="28"/>
        </w:rPr>
        <w:t xml:space="preserve"> проблема обращения лекарственных средств, а именно регулирование данного процесса государством представляется довольно</w:t>
      </w:r>
      <w:r w:rsidR="00C302BC">
        <w:rPr>
          <w:rFonts w:ascii="Times New Roman" w:hAnsi="Times New Roman" w:cs="Times New Roman"/>
          <w:sz w:val="28"/>
        </w:rPr>
        <w:t xml:space="preserve"> важной и </w:t>
      </w:r>
      <w:r w:rsidR="009D6C10" w:rsidRPr="009D6C10">
        <w:rPr>
          <w:rFonts w:ascii="Times New Roman" w:hAnsi="Times New Roman" w:cs="Times New Roman"/>
          <w:sz w:val="28"/>
        </w:rPr>
        <w:t>актуальной.</w:t>
      </w:r>
    </w:p>
    <w:p w:rsidR="009D6C10" w:rsidRPr="009D6C10" w:rsidRDefault="009D6C10" w:rsidP="007B3C17">
      <w:pPr>
        <w:spacing w:after="0" w:line="360" w:lineRule="auto"/>
        <w:ind w:firstLine="708"/>
        <w:jc w:val="both"/>
        <w:rPr>
          <w:rFonts w:ascii="Times New Roman" w:hAnsi="Times New Roman" w:cs="Times New Roman"/>
          <w:sz w:val="28"/>
        </w:rPr>
      </w:pPr>
      <w:r w:rsidRPr="009D6C10">
        <w:rPr>
          <w:rFonts w:ascii="Times New Roman" w:hAnsi="Times New Roman" w:cs="Times New Roman"/>
          <w:sz w:val="28"/>
        </w:rPr>
        <w:t>Объектом исследования в данной работе является фармацевтический рынок. Как известно, во всех странах данная отрасль регулируется государством с целью создания условий для качественного, безопасного и эффективного лекарственного обеспечения граждан. Данная тема актуальна и для российского государства.</w:t>
      </w:r>
    </w:p>
    <w:p w:rsidR="009D6C10" w:rsidRDefault="009D6C10" w:rsidP="007B3C17">
      <w:pPr>
        <w:spacing w:after="0" w:line="360" w:lineRule="auto"/>
        <w:ind w:firstLine="708"/>
        <w:jc w:val="both"/>
        <w:rPr>
          <w:rFonts w:ascii="Times New Roman" w:hAnsi="Times New Roman" w:cs="Times New Roman"/>
          <w:sz w:val="28"/>
        </w:rPr>
      </w:pPr>
      <w:r w:rsidRPr="009D6C10">
        <w:rPr>
          <w:rFonts w:ascii="Times New Roman" w:hAnsi="Times New Roman" w:cs="Times New Roman"/>
          <w:sz w:val="28"/>
        </w:rPr>
        <w:t xml:space="preserve">Предмет </w:t>
      </w:r>
      <w:r w:rsidR="00457B0D">
        <w:rPr>
          <w:rFonts w:ascii="Times New Roman" w:hAnsi="Times New Roman" w:cs="Times New Roman"/>
          <w:sz w:val="28"/>
        </w:rPr>
        <w:t>данного</w:t>
      </w:r>
      <w:r w:rsidRPr="009D6C10">
        <w:rPr>
          <w:rFonts w:ascii="Times New Roman" w:hAnsi="Times New Roman" w:cs="Times New Roman"/>
          <w:sz w:val="28"/>
        </w:rPr>
        <w:t xml:space="preserve"> исследования - нормативно-правовые и </w:t>
      </w:r>
      <w:r w:rsidR="000249A9">
        <w:rPr>
          <w:rFonts w:ascii="Times New Roman" w:hAnsi="Times New Roman" w:cs="Times New Roman"/>
          <w:sz w:val="28"/>
        </w:rPr>
        <w:t>организационные</w:t>
      </w:r>
      <w:r w:rsidRPr="009D6C10">
        <w:rPr>
          <w:rFonts w:ascii="Times New Roman" w:hAnsi="Times New Roman" w:cs="Times New Roman"/>
          <w:sz w:val="28"/>
        </w:rPr>
        <w:t xml:space="preserve"> методы государственного регулирования в сфере обращения лекарственных средств.</w:t>
      </w:r>
    </w:p>
    <w:p w:rsidR="009D6C10" w:rsidRDefault="009D6C10" w:rsidP="007B3C17">
      <w:pPr>
        <w:spacing w:after="0" w:line="360" w:lineRule="auto"/>
        <w:ind w:firstLine="708"/>
        <w:jc w:val="both"/>
        <w:rPr>
          <w:rFonts w:ascii="Times New Roman" w:hAnsi="Times New Roman" w:cs="Times New Roman"/>
          <w:sz w:val="28"/>
        </w:rPr>
      </w:pPr>
      <w:r w:rsidRPr="009D6C10">
        <w:rPr>
          <w:rFonts w:ascii="Times New Roman" w:hAnsi="Times New Roman" w:cs="Times New Roman"/>
          <w:sz w:val="28"/>
        </w:rPr>
        <w:t xml:space="preserve">Цель данной работы заключается во всестороннем изучении правового регулирования </w:t>
      </w:r>
      <w:r w:rsidR="00561267">
        <w:rPr>
          <w:rFonts w:ascii="Times New Roman" w:hAnsi="Times New Roman" w:cs="Times New Roman"/>
          <w:sz w:val="28"/>
        </w:rPr>
        <w:t>рынка</w:t>
      </w:r>
      <w:r w:rsidRPr="009D6C10">
        <w:rPr>
          <w:rFonts w:ascii="Times New Roman" w:hAnsi="Times New Roman" w:cs="Times New Roman"/>
          <w:sz w:val="28"/>
        </w:rPr>
        <w:t xml:space="preserve"> лекарственных средств в РФ.</w:t>
      </w:r>
    </w:p>
    <w:p w:rsidR="007B0938" w:rsidRPr="009D6C10" w:rsidRDefault="007B0938" w:rsidP="007B3C17">
      <w:pPr>
        <w:spacing w:after="0" w:line="360" w:lineRule="auto"/>
        <w:ind w:firstLine="708"/>
        <w:jc w:val="both"/>
        <w:rPr>
          <w:rFonts w:ascii="Times New Roman" w:hAnsi="Times New Roman" w:cs="Times New Roman"/>
          <w:sz w:val="28"/>
        </w:rPr>
      </w:pPr>
      <w:r>
        <w:rPr>
          <w:rFonts w:ascii="Times New Roman" w:hAnsi="Times New Roman" w:cs="Times New Roman"/>
          <w:sz w:val="28"/>
        </w:rPr>
        <w:t>Задачи представленной работы следующие: изучить правое регулирование фармацевтического рынка, рассмотреть особенности дистрибуции и дистрибуторского договора, проанализировать наличие и состояние проблем в сфере лекарственного обеспечения и определить пути их решения.</w:t>
      </w:r>
    </w:p>
    <w:p w:rsidR="009D6C10" w:rsidRPr="009D6C10" w:rsidRDefault="009D6C10" w:rsidP="007B3C17">
      <w:pPr>
        <w:spacing w:after="0" w:line="360" w:lineRule="auto"/>
        <w:ind w:firstLine="708"/>
        <w:jc w:val="both"/>
        <w:rPr>
          <w:rFonts w:ascii="Times New Roman" w:hAnsi="Times New Roman" w:cs="Times New Roman"/>
          <w:sz w:val="28"/>
        </w:rPr>
      </w:pPr>
      <w:r w:rsidRPr="009D6C10">
        <w:rPr>
          <w:rFonts w:ascii="Times New Roman" w:hAnsi="Times New Roman" w:cs="Times New Roman"/>
          <w:sz w:val="28"/>
        </w:rPr>
        <w:t>Степень научной разработанности проблемы. В течение</w:t>
      </w:r>
      <w:r w:rsidR="007F1B89">
        <w:rPr>
          <w:rFonts w:ascii="Times New Roman" w:hAnsi="Times New Roman" w:cs="Times New Roman"/>
          <w:sz w:val="28"/>
        </w:rPr>
        <w:t xml:space="preserve"> многих лет в России наблюдается</w:t>
      </w:r>
      <w:r w:rsidRPr="009D6C10">
        <w:rPr>
          <w:rFonts w:ascii="Times New Roman" w:hAnsi="Times New Roman" w:cs="Times New Roman"/>
          <w:sz w:val="28"/>
        </w:rPr>
        <w:t xml:space="preserve"> недооценка роли фармацевтического обслуживания в социально-экономическом развитии ст</w:t>
      </w:r>
      <w:r w:rsidR="007F1B89">
        <w:rPr>
          <w:rFonts w:ascii="Times New Roman" w:hAnsi="Times New Roman" w:cs="Times New Roman"/>
          <w:sz w:val="28"/>
        </w:rPr>
        <w:t>раны и ее регионов. Государственная политика направленна прежде всего</w:t>
      </w:r>
      <w:r w:rsidRPr="009D6C10">
        <w:rPr>
          <w:rFonts w:ascii="Times New Roman" w:hAnsi="Times New Roman" w:cs="Times New Roman"/>
          <w:sz w:val="28"/>
        </w:rPr>
        <w:t xml:space="preserve"> на повышение уровн</w:t>
      </w:r>
      <w:r w:rsidR="007F1B89">
        <w:rPr>
          <w:rFonts w:ascii="Times New Roman" w:hAnsi="Times New Roman" w:cs="Times New Roman"/>
          <w:sz w:val="28"/>
        </w:rPr>
        <w:t xml:space="preserve">я и качества жизни </w:t>
      </w:r>
      <w:r w:rsidR="007F1B89">
        <w:rPr>
          <w:rFonts w:ascii="Times New Roman" w:hAnsi="Times New Roman" w:cs="Times New Roman"/>
          <w:sz w:val="28"/>
        </w:rPr>
        <w:lastRenderedPageBreak/>
        <w:t>населения, что привело к серьезному</w:t>
      </w:r>
      <w:r w:rsidRPr="009D6C10">
        <w:rPr>
          <w:rFonts w:ascii="Times New Roman" w:hAnsi="Times New Roman" w:cs="Times New Roman"/>
          <w:sz w:val="28"/>
        </w:rPr>
        <w:t xml:space="preserve"> расширению теоретических исследований в различных областях </w:t>
      </w:r>
      <w:r w:rsidR="007F1B89">
        <w:rPr>
          <w:rFonts w:ascii="Times New Roman" w:hAnsi="Times New Roman" w:cs="Times New Roman"/>
          <w:sz w:val="28"/>
        </w:rPr>
        <w:t xml:space="preserve">данной сферы </w:t>
      </w:r>
      <w:r w:rsidRPr="009D6C10">
        <w:rPr>
          <w:rFonts w:ascii="Times New Roman" w:hAnsi="Times New Roman" w:cs="Times New Roman"/>
          <w:sz w:val="28"/>
        </w:rPr>
        <w:t xml:space="preserve">деятельности, </w:t>
      </w:r>
      <w:r w:rsidR="007F1B89">
        <w:rPr>
          <w:rFonts w:ascii="Times New Roman" w:hAnsi="Times New Roman" w:cs="Times New Roman"/>
          <w:sz w:val="28"/>
        </w:rPr>
        <w:t>которые непосредственно влияют</w:t>
      </w:r>
      <w:r w:rsidRPr="009D6C10">
        <w:rPr>
          <w:rFonts w:ascii="Times New Roman" w:hAnsi="Times New Roman" w:cs="Times New Roman"/>
          <w:sz w:val="28"/>
        </w:rPr>
        <w:t xml:space="preserve"> на формирование и развитие человеческого капитала в стране, в том числе и путем улучшения фармацевтического обслуживания.</w:t>
      </w:r>
    </w:p>
    <w:p w:rsidR="009D6C10" w:rsidRPr="009D6C10" w:rsidRDefault="009D6C10" w:rsidP="007B3C17">
      <w:pPr>
        <w:spacing w:after="0" w:line="360" w:lineRule="auto"/>
        <w:ind w:firstLine="708"/>
        <w:jc w:val="both"/>
        <w:rPr>
          <w:rFonts w:ascii="Times New Roman" w:hAnsi="Times New Roman" w:cs="Times New Roman"/>
          <w:sz w:val="28"/>
        </w:rPr>
      </w:pPr>
      <w:r w:rsidRPr="009D6C10">
        <w:rPr>
          <w:rFonts w:ascii="Times New Roman" w:hAnsi="Times New Roman" w:cs="Times New Roman"/>
          <w:sz w:val="28"/>
        </w:rPr>
        <w:t xml:space="preserve">Различным проблемам фармацевтического обслуживания посвящены работы Г.Т. </w:t>
      </w:r>
      <w:proofErr w:type="spellStart"/>
      <w:r w:rsidRPr="009D6C10">
        <w:rPr>
          <w:rFonts w:ascii="Times New Roman" w:hAnsi="Times New Roman" w:cs="Times New Roman"/>
          <w:sz w:val="28"/>
        </w:rPr>
        <w:t>Глембоцкой</w:t>
      </w:r>
      <w:proofErr w:type="spellEnd"/>
      <w:r w:rsidRPr="009D6C10">
        <w:rPr>
          <w:rFonts w:ascii="Times New Roman" w:hAnsi="Times New Roman" w:cs="Times New Roman"/>
          <w:sz w:val="28"/>
        </w:rPr>
        <w:t xml:space="preserve">, Н.Б. </w:t>
      </w:r>
      <w:proofErr w:type="spellStart"/>
      <w:r w:rsidRPr="009D6C10">
        <w:rPr>
          <w:rFonts w:ascii="Times New Roman" w:hAnsi="Times New Roman" w:cs="Times New Roman"/>
          <w:sz w:val="28"/>
        </w:rPr>
        <w:t>Дремовой</w:t>
      </w:r>
      <w:proofErr w:type="spellEnd"/>
      <w:r w:rsidRPr="009D6C10">
        <w:rPr>
          <w:rFonts w:ascii="Times New Roman" w:hAnsi="Times New Roman" w:cs="Times New Roman"/>
          <w:sz w:val="28"/>
        </w:rPr>
        <w:t xml:space="preserve">, C.B. </w:t>
      </w:r>
      <w:r w:rsidR="00450F2E">
        <w:rPr>
          <w:rFonts w:ascii="Times New Roman" w:hAnsi="Times New Roman" w:cs="Times New Roman"/>
          <w:sz w:val="28"/>
        </w:rPr>
        <w:t>Кононовой, И.В. Косовой, П.В.,</w:t>
      </w:r>
      <w:r w:rsidRPr="009D6C10">
        <w:rPr>
          <w:rFonts w:ascii="Times New Roman" w:hAnsi="Times New Roman" w:cs="Times New Roman"/>
          <w:sz w:val="28"/>
        </w:rPr>
        <w:t xml:space="preserve"> и др.</w:t>
      </w:r>
    </w:p>
    <w:p w:rsidR="009D6C10" w:rsidRPr="009D6C10" w:rsidRDefault="009D6C10" w:rsidP="007B3C17">
      <w:pPr>
        <w:spacing w:after="0" w:line="360" w:lineRule="auto"/>
        <w:ind w:firstLine="708"/>
        <w:jc w:val="both"/>
        <w:rPr>
          <w:rFonts w:ascii="Times New Roman" w:hAnsi="Times New Roman" w:cs="Times New Roman"/>
          <w:sz w:val="28"/>
        </w:rPr>
      </w:pPr>
      <w:r w:rsidRPr="009D6C10">
        <w:rPr>
          <w:rFonts w:ascii="Times New Roman" w:hAnsi="Times New Roman" w:cs="Times New Roman"/>
          <w:sz w:val="28"/>
        </w:rPr>
        <w:t xml:space="preserve">Основные исследования в области управления фармацевтическим обслуживанием на уровне субъекта РФ нашли свое отражение в </w:t>
      </w:r>
      <w:r w:rsidR="00450F2E">
        <w:rPr>
          <w:rFonts w:ascii="Times New Roman" w:hAnsi="Times New Roman" w:cs="Times New Roman"/>
          <w:sz w:val="28"/>
        </w:rPr>
        <w:t>научных работах О.Н. Андреевой</w:t>
      </w:r>
      <w:r w:rsidRPr="009D6C10">
        <w:rPr>
          <w:rFonts w:ascii="Times New Roman" w:hAnsi="Times New Roman" w:cs="Times New Roman"/>
          <w:sz w:val="28"/>
        </w:rPr>
        <w:t xml:space="preserve">, </w:t>
      </w:r>
      <w:r w:rsidR="00450F2E">
        <w:rPr>
          <w:rFonts w:ascii="Times New Roman" w:hAnsi="Times New Roman" w:cs="Times New Roman"/>
          <w:sz w:val="28"/>
        </w:rPr>
        <w:t xml:space="preserve">Л.Н. Геллер </w:t>
      </w:r>
      <w:r w:rsidRPr="009D6C10">
        <w:rPr>
          <w:rFonts w:ascii="Times New Roman" w:hAnsi="Times New Roman" w:cs="Times New Roman"/>
          <w:sz w:val="28"/>
        </w:rPr>
        <w:t>и др.</w:t>
      </w:r>
    </w:p>
    <w:p w:rsidR="009D6C10" w:rsidRDefault="007F1B89" w:rsidP="007B3C17">
      <w:pPr>
        <w:spacing w:after="0" w:line="360" w:lineRule="auto"/>
        <w:ind w:firstLine="708"/>
        <w:jc w:val="both"/>
        <w:rPr>
          <w:rFonts w:ascii="Times New Roman" w:hAnsi="Times New Roman" w:cs="Times New Roman"/>
          <w:sz w:val="28"/>
        </w:rPr>
      </w:pPr>
      <w:r>
        <w:rPr>
          <w:rFonts w:ascii="Times New Roman" w:hAnsi="Times New Roman" w:cs="Times New Roman"/>
          <w:sz w:val="28"/>
        </w:rPr>
        <w:t>Важно необходимо</w:t>
      </w:r>
      <w:r w:rsidR="009D6C10" w:rsidRPr="009D6C10">
        <w:rPr>
          <w:rFonts w:ascii="Times New Roman" w:hAnsi="Times New Roman" w:cs="Times New Roman"/>
          <w:sz w:val="28"/>
        </w:rPr>
        <w:t xml:space="preserve"> отметить дискуссионность многих положений нормативно-правовой и организационно-экономической баз,</w:t>
      </w:r>
      <w:r>
        <w:rPr>
          <w:rFonts w:ascii="Times New Roman" w:hAnsi="Times New Roman" w:cs="Times New Roman"/>
          <w:sz w:val="28"/>
        </w:rPr>
        <w:t xml:space="preserve"> а также</w:t>
      </w:r>
      <w:r w:rsidR="009D6C10" w:rsidRPr="009D6C10">
        <w:rPr>
          <w:rFonts w:ascii="Times New Roman" w:hAnsi="Times New Roman" w:cs="Times New Roman"/>
          <w:sz w:val="28"/>
        </w:rPr>
        <w:t xml:space="preserve"> недостаточную изученность специфики управления </w:t>
      </w:r>
      <w:r>
        <w:rPr>
          <w:rFonts w:ascii="Times New Roman" w:hAnsi="Times New Roman" w:cs="Times New Roman"/>
          <w:sz w:val="28"/>
        </w:rPr>
        <w:t>фармацевтическим рынком</w:t>
      </w:r>
      <w:r w:rsidR="009D6C10" w:rsidRPr="009D6C10">
        <w:rPr>
          <w:rFonts w:ascii="Times New Roman" w:hAnsi="Times New Roman" w:cs="Times New Roman"/>
          <w:sz w:val="28"/>
        </w:rPr>
        <w:t xml:space="preserve"> как на федеральном, так и на региональном уровне. </w:t>
      </w:r>
      <w:r>
        <w:rPr>
          <w:rFonts w:ascii="Times New Roman" w:hAnsi="Times New Roman" w:cs="Times New Roman"/>
          <w:sz w:val="28"/>
        </w:rPr>
        <w:t>Однако не стоит забывать, что</w:t>
      </w:r>
      <w:r w:rsidR="009D6C10" w:rsidRPr="009D6C10">
        <w:rPr>
          <w:rFonts w:ascii="Times New Roman" w:hAnsi="Times New Roman" w:cs="Times New Roman"/>
          <w:sz w:val="28"/>
        </w:rPr>
        <w:t>, не в полной мере проработаны</w:t>
      </w:r>
      <w:r>
        <w:rPr>
          <w:rFonts w:ascii="Times New Roman" w:hAnsi="Times New Roman" w:cs="Times New Roman"/>
          <w:sz w:val="28"/>
        </w:rPr>
        <w:t xml:space="preserve"> и</w:t>
      </w:r>
      <w:r w:rsidR="009D6C10" w:rsidRPr="009D6C10">
        <w:rPr>
          <w:rFonts w:ascii="Times New Roman" w:hAnsi="Times New Roman" w:cs="Times New Roman"/>
          <w:sz w:val="28"/>
        </w:rPr>
        <w:t xml:space="preserve"> оценки качества фармацевтического обслуживания в </w:t>
      </w:r>
      <w:r>
        <w:rPr>
          <w:rFonts w:ascii="Times New Roman" w:hAnsi="Times New Roman" w:cs="Times New Roman"/>
          <w:sz w:val="28"/>
        </w:rPr>
        <w:t>организациях розничной торговли лекарственными препаратами</w:t>
      </w:r>
      <w:r w:rsidR="009D6C10" w:rsidRPr="009D6C10">
        <w:rPr>
          <w:rFonts w:ascii="Times New Roman" w:hAnsi="Times New Roman" w:cs="Times New Roman"/>
          <w:sz w:val="28"/>
        </w:rPr>
        <w:t>. Требует дополнительного изучения</w:t>
      </w:r>
      <w:r>
        <w:rPr>
          <w:rFonts w:ascii="Times New Roman" w:hAnsi="Times New Roman" w:cs="Times New Roman"/>
          <w:sz w:val="28"/>
        </w:rPr>
        <w:t xml:space="preserve"> и</w:t>
      </w:r>
      <w:r w:rsidR="009D6C10" w:rsidRPr="009D6C10">
        <w:rPr>
          <w:rFonts w:ascii="Times New Roman" w:hAnsi="Times New Roman" w:cs="Times New Roman"/>
          <w:sz w:val="28"/>
        </w:rPr>
        <w:t xml:space="preserve"> проблема управления развитием сферы</w:t>
      </w:r>
      <w:r>
        <w:rPr>
          <w:rFonts w:ascii="Times New Roman" w:hAnsi="Times New Roman" w:cs="Times New Roman"/>
          <w:sz w:val="28"/>
        </w:rPr>
        <w:t xml:space="preserve"> предоставляемых</w:t>
      </w:r>
      <w:r w:rsidR="009D6C10" w:rsidRPr="009D6C10">
        <w:rPr>
          <w:rFonts w:ascii="Times New Roman" w:hAnsi="Times New Roman" w:cs="Times New Roman"/>
          <w:sz w:val="28"/>
        </w:rPr>
        <w:t xml:space="preserve"> фармацевтических услуг как одного из направлений ее совершенствования</w:t>
      </w:r>
      <w:r>
        <w:rPr>
          <w:rFonts w:ascii="Times New Roman" w:hAnsi="Times New Roman" w:cs="Times New Roman"/>
          <w:sz w:val="28"/>
        </w:rPr>
        <w:t xml:space="preserve"> и модернизации</w:t>
      </w:r>
      <w:r w:rsidR="009D6C10" w:rsidRPr="009D6C10">
        <w:rPr>
          <w:rFonts w:ascii="Times New Roman" w:hAnsi="Times New Roman" w:cs="Times New Roman"/>
          <w:sz w:val="28"/>
        </w:rPr>
        <w:t>.</w:t>
      </w:r>
    </w:p>
    <w:p w:rsidR="00FD24C6" w:rsidRDefault="007F1B89" w:rsidP="007B0938">
      <w:pPr>
        <w:spacing w:after="0" w:line="360" w:lineRule="auto"/>
        <w:ind w:firstLine="708"/>
        <w:jc w:val="both"/>
        <w:rPr>
          <w:rFonts w:ascii="Times New Roman" w:hAnsi="Times New Roman" w:cs="Times New Roman"/>
          <w:sz w:val="28"/>
        </w:rPr>
      </w:pPr>
      <w:r>
        <w:rPr>
          <w:rFonts w:ascii="Times New Roman" w:hAnsi="Times New Roman" w:cs="Times New Roman"/>
          <w:sz w:val="28"/>
        </w:rPr>
        <w:t>На мой взгляд, стоит</w:t>
      </w:r>
      <w:r w:rsidR="009D6C10" w:rsidRPr="009D6C10">
        <w:rPr>
          <w:rFonts w:ascii="Times New Roman" w:hAnsi="Times New Roman" w:cs="Times New Roman"/>
          <w:sz w:val="28"/>
        </w:rPr>
        <w:t xml:space="preserve"> отметить, что, во-первых, действующие механизмы государственного регулирования фармацевтического рынка призваны оказывать воздействие не только на цены</w:t>
      </w:r>
      <w:r>
        <w:rPr>
          <w:rFonts w:ascii="Times New Roman" w:hAnsi="Times New Roman" w:cs="Times New Roman"/>
          <w:sz w:val="28"/>
        </w:rPr>
        <w:t xml:space="preserve"> и ценообразование</w:t>
      </w:r>
      <w:r w:rsidR="009D6C10" w:rsidRPr="009D6C10">
        <w:rPr>
          <w:rFonts w:ascii="Times New Roman" w:hAnsi="Times New Roman" w:cs="Times New Roman"/>
          <w:sz w:val="28"/>
        </w:rPr>
        <w:t xml:space="preserve">, но и на саму структуру потребляемых лекарств. </w:t>
      </w:r>
      <w:r>
        <w:rPr>
          <w:rFonts w:ascii="Times New Roman" w:hAnsi="Times New Roman" w:cs="Times New Roman"/>
          <w:sz w:val="28"/>
        </w:rPr>
        <w:t>Поэтому</w:t>
      </w:r>
      <w:r w:rsidR="009D6C10" w:rsidRPr="009D6C10">
        <w:rPr>
          <w:rFonts w:ascii="Times New Roman" w:hAnsi="Times New Roman" w:cs="Times New Roman"/>
          <w:sz w:val="28"/>
        </w:rPr>
        <w:t xml:space="preserve"> в государстве должна </w:t>
      </w:r>
      <w:r>
        <w:rPr>
          <w:rFonts w:ascii="Times New Roman" w:hAnsi="Times New Roman" w:cs="Times New Roman"/>
          <w:sz w:val="28"/>
        </w:rPr>
        <w:t>быть</w:t>
      </w:r>
      <w:r w:rsidR="009D6C10" w:rsidRPr="009D6C10">
        <w:rPr>
          <w:rFonts w:ascii="Times New Roman" w:hAnsi="Times New Roman" w:cs="Times New Roman"/>
          <w:sz w:val="28"/>
        </w:rPr>
        <w:t xml:space="preserve"> устойчивая, четкая нормативно</w:t>
      </w:r>
      <w:r w:rsidR="00FD24C6">
        <w:rPr>
          <w:rFonts w:ascii="Times New Roman" w:hAnsi="Times New Roman" w:cs="Times New Roman"/>
          <w:sz w:val="28"/>
        </w:rPr>
        <w:t>-</w:t>
      </w:r>
      <w:r w:rsidR="009D6C10" w:rsidRPr="009D6C10">
        <w:rPr>
          <w:rFonts w:ascii="Times New Roman" w:hAnsi="Times New Roman" w:cs="Times New Roman"/>
          <w:sz w:val="28"/>
        </w:rPr>
        <w:t xml:space="preserve">правовая база. </w:t>
      </w:r>
      <w:r>
        <w:rPr>
          <w:rFonts w:ascii="Times New Roman" w:hAnsi="Times New Roman" w:cs="Times New Roman"/>
          <w:sz w:val="28"/>
        </w:rPr>
        <w:t>Кроме того, в последние годы</w:t>
      </w:r>
      <w:r w:rsidR="009D6C10" w:rsidRPr="009D6C10">
        <w:rPr>
          <w:rFonts w:ascii="Times New Roman" w:hAnsi="Times New Roman" w:cs="Times New Roman"/>
          <w:sz w:val="28"/>
        </w:rPr>
        <w:t xml:space="preserve"> проблема лек</w:t>
      </w:r>
      <w:r>
        <w:rPr>
          <w:rFonts w:ascii="Times New Roman" w:hAnsi="Times New Roman" w:cs="Times New Roman"/>
          <w:sz w:val="28"/>
        </w:rPr>
        <w:t>арственного обеспечения в Российской Федерации</w:t>
      </w:r>
      <w:r w:rsidR="009D6C10" w:rsidRPr="009D6C10">
        <w:rPr>
          <w:rFonts w:ascii="Times New Roman" w:hAnsi="Times New Roman" w:cs="Times New Roman"/>
          <w:sz w:val="28"/>
        </w:rPr>
        <w:t xml:space="preserve"> все чаще рассматривается с двух позиций: повышения доступности современных, инновационных лекарственных средств и </w:t>
      </w:r>
      <w:proofErr w:type="spellStart"/>
      <w:r w:rsidR="009D6C10" w:rsidRPr="009D6C10">
        <w:rPr>
          <w:rFonts w:ascii="Times New Roman" w:hAnsi="Times New Roman" w:cs="Times New Roman"/>
          <w:sz w:val="28"/>
        </w:rPr>
        <w:t>импортозамещения</w:t>
      </w:r>
      <w:proofErr w:type="spellEnd"/>
      <w:r w:rsidR="009D6C10" w:rsidRPr="009D6C10">
        <w:rPr>
          <w:rFonts w:ascii="Times New Roman" w:hAnsi="Times New Roman" w:cs="Times New Roman"/>
          <w:sz w:val="28"/>
        </w:rPr>
        <w:t xml:space="preserve"> зарубежных лек</w:t>
      </w:r>
      <w:r w:rsidR="00964A7A">
        <w:rPr>
          <w:rFonts w:ascii="Times New Roman" w:hAnsi="Times New Roman" w:cs="Times New Roman"/>
          <w:sz w:val="28"/>
        </w:rPr>
        <w:t>арств отечественными аналогами.</w:t>
      </w:r>
    </w:p>
    <w:p w:rsidR="00822B64" w:rsidRDefault="009D6C10" w:rsidP="007B3C17">
      <w:pPr>
        <w:spacing w:after="0" w:line="360" w:lineRule="auto"/>
        <w:ind w:firstLine="708"/>
        <w:jc w:val="both"/>
        <w:rPr>
          <w:rFonts w:ascii="Times New Roman" w:hAnsi="Times New Roman" w:cs="Times New Roman"/>
        </w:rPr>
      </w:pPr>
      <w:r w:rsidRPr="009D6C10">
        <w:rPr>
          <w:rFonts w:ascii="Times New Roman" w:hAnsi="Times New Roman" w:cs="Times New Roman"/>
          <w:sz w:val="28"/>
        </w:rPr>
        <w:br/>
      </w:r>
    </w:p>
    <w:p w:rsidR="00822B64" w:rsidRDefault="00385746" w:rsidP="00926DD2">
      <w:pPr>
        <w:jc w:val="center"/>
        <w:rPr>
          <w:rFonts w:ascii="Times New Roman" w:hAnsi="Times New Roman" w:cs="Times New Roman"/>
          <w:b/>
          <w:sz w:val="32"/>
        </w:rPr>
      </w:pPr>
      <w:r w:rsidRPr="00926DD2">
        <w:rPr>
          <w:rFonts w:ascii="Times New Roman" w:hAnsi="Times New Roman" w:cs="Times New Roman"/>
          <w:b/>
          <w:sz w:val="32"/>
        </w:rPr>
        <w:lastRenderedPageBreak/>
        <w:t>Глава 1.</w:t>
      </w:r>
      <w:r w:rsidR="00926DD2" w:rsidRPr="00926DD2">
        <w:rPr>
          <w:rFonts w:ascii="Times New Roman" w:hAnsi="Times New Roman" w:cs="Times New Roman"/>
          <w:b/>
          <w:sz w:val="32"/>
        </w:rPr>
        <w:t xml:space="preserve"> Основы правового регулирования фармацевтической деятельности в Российской Федерации</w:t>
      </w:r>
    </w:p>
    <w:p w:rsidR="00926DD2" w:rsidRPr="00926DD2" w:rsidRDefault="00926DD2" w:rsidP="00926DD2">
      <w:pPr>
        <w:jc w:val="center"/>
        <w:rPr>
          <w:rFonts w:ascii="Times New Roman" w:hAnsi="Times New Roman" w:cs="Times New Roman"/>
          <w:b/>
          <w:sz w:val="32"/>
        </w:rPr>
      </w:pPr>
    </w:p>
    <w:p w:rsidR="00385746" w:rsidRPr="00926DD2" w:rsidRDefault="003F1F5C" w:rsidP="00926DD2">
      <w:pPr>
        <w:spacing w:line="360" w:lineRule="auto"/>
        <w:jc w:val="both"/>
        <w:rPr>
          <w:rFonts w:ascii="Times New Roman" w:hAnsi="Times New Roman" w:cs="Times New Roman"/>
          <w:b/>
          <w:sz w:val="28"/>
        </w:rPr>
      </w:pPr>
      <w:r w:rsidRPr="00926DD2">
        <w:rPr>
          <w:rFonts w:ascii="Times New Roman" w:hAnsi="Times New Roman" w:cs="Times New Roman"/>
          <w:b/>
          <w:sz w:val="28"/>
        </w:rPr>
        <w:t>1.</w:t>
      </w:r>
      <w:r w:rsidR="003334C9">
        <w:rPr>
          <w:rFonts w:ascii="Times New Roman" w:hAnsi="Times New Roman" w:cs="Times New Roman"/>
          <w:b/>
          <w:sz w:val="28"/>
        </w:rPr>
        <w:t>1</w:t>
      </w:r>
      <w:r w:rsidR="00926DD2" w:rsidRPr="00926DD2">
        <w:rPr>
          <w:rFonts w:ascii="Times New Roman" w:hAnsi="Times New Roman" w:cs="Times New Roman"/>
          <w:b/>
          <w:sz w:val="28"/>
        </w:rPr>
        <w:t xml:space="preserve"> Правовой статус субъектов и объектов фармацевтической деятельности</w:t>
      </w:r>
    </w:p>
    <w:p w:rsidR="00385746" w:rsidRPr="00775B15" w:rsidRDefault="00385746" w:rsidP="007B3C17">
      <w:pPr>
        <w:spacing w:after="0" w:line="360" w:lineRule="auto"/>
        <w:ind w:firstLine="708"/>
        <w:jc w:val="both"/>
        <w:rPr>
          <w:rFonts w:ascii="Times New Roman" w:hAnsi="Times New Roman" w:cs="Times New Roman"/>
          <w:sz w:val="28"/>
          <w:szCs w:val="28"/>
        </w:rPr>
      </w:pPr>
      <w:r w:rsidRPr="00775B15">
        <w:rPr>
          <w:rFonts w:ascii="Times New Roman" w:hAnsi="Times New Roman" w:cs="Times New Roman"/>
          <w:sz w:val="28"/>
          <w:szCs w:val="28"/>
        </w:rPr>
        <w:t>Развитие фармацевтической отрасли в Российской Федерации берет свое начало в 1990-х годах</w:t>
      </w:r>
      <w:r w:rsidR="00411411">
        <w:rPr>
          <w:rFonts w:ascii="Times New Roman" w:hAnsi="Times New Roman" w:cs="Times New Roman"/>
          <w:sz w:val="28"/>
          <w:szCs w:val="28"/>
        </w:rPr>
        <w:t xml:space="preserve"> и продолжается</w:t>
      </w:r>
      <w:r w:rsidRPr="00775B15">
        <w:rPr>
          <w:rFonts w:ascii="Times New Roman" w:hAnsi="Times New Roman" w:cs="Times New Roman"/>
          <w:sz w:val="28"/>
          <w:szCs w:val="28"/>
        </w:rPr>
        <w:t xml:space="preserve"> вплоть до </w:t>
      </w:r>
      <w:r w:rsidR="00411411">
        <w:rPr>
          <w:rFonts w:ascii="Times New Roman" w:hAnsi="Times New Roman" w:cs="Times New Roman"/>
          <w:sz w:val="28"/>
          <w:szCs w:val="28"/>
        </w:rPr>
        <w:t>настоящего момента</w:t>
      </w:r>
      <w:r w:rsidRPr="00775B15">
        <w:rPr>
          <w:rFonts w:ascii="Times New Roman" w:hAnsi="Times New Roman" w:cs="Times New Roman"/>
          <w:sz w:val="28"/>
          <w:szCs w:val="28"/>
        </w:rPr>
        <w:t xml:space="preserve">.  Именно с этого периода </w:t>
      </w:r>
      <w:r w:rsidR="0082717D">
        <w:rPr>
          <w:rFonts w:ascii="Times New Roman" w:hAnsi="Times New Roman" w:cs="Times New Roman"/>
          <w:sz w:val="28"/>
          <w:szCs w:val="28"/>
        </w:rPr>
        <w:t xml:space="preserve">началось </w:t>
      </w:r>
      <w:r w:rsidRPr="00775B15">
        <w:rPr>
          <w:rFonts w:ascii="Times New Roman" w:hAnsi="Times New Roman" w:cs="Times New Roman"/>
          <w:sz w:val="28"/>
          <w:szCs w:val="28"/>
        </w:rPr>
        <w:t>а</w:t>
      </w:r>
      <w:r w:rsidR="0082717D">
        <w:rPr>
          <w:rFonts w:ascii="Times New Roman" w:hAnsi="Times New Roman" w:cs="Times New Roman"/>
          <w:sz w:val="28"/>
          <w:szCs w:val="28"/>
        </w:rPr>
        <w:t>ктивное создание и совершенствование</w:t>
      </w:r>
      <w:r w:rsidRPr="00775B15">
        <w:rPr>
          <w:rFonts w:ascii="Times New Roman" w:hAnsi="Times New Roman" w:cs="Times New Roman"/>
          <w:sz w:val="28"/>
          <w:szCs w:val="28"/>
        </w:rPr>
        <w:t xml:space="preserve"> </w:t>
      </w:r>
      <w:r w:rsidR="0082717D">
        <w:rPr>
          <w:rFonts w:ascii="Times New Roman" w:hAnsi="Times New Roman" w:cs="Times New Roman"/>
          <w:sz w:val="28"/>
          <w:szCs w:val="28"/>
        </w:rPr>
        <w:t>системы</w:t>
      </w:r>
      <w:r w:rsidRPr="00775B15">
        <w:rPr>
          <w:rFonts w:ascii="Times New Roman" w:hAnsi="Times New Roman" w:cs="Times New Roman"/>
          <w:sz w:val="28"/>
          <w:szCs w:val="28"/>
        </w:rPr>
        <w:t xml:space="preserve"> государственного лекарствен</w:t>
      </w:r>
      <w:r w:rsidR="0082717D">
        <w:rPr>
          <w:rFonts w:ascii="Times New Roman" w:hAnsi="Times New Roman" w:cs="Times New Roman"/>
          <w:sz w:val="28"/>
          <w:szCs w:val="28"/>
        </w:rPr>
        <w:t>ного обеспечения и регулирование</w:t>
      </w:r>
      <w:r w:rsidRPr="00775B15">
        <w:rPr>
          <w:rFonts w:ascii="Times New Roman" w:hAnsi="Times New Roman" w:cs="Times New Roman"/>
          <w:sz w:val="28"/>
          <w:szCs w:val="28"/>
        </w:rPr>
        <w:t xml:space="preserve"> в условиях рыночной экономики. </w:t>
      </w:r>
      <w:r w:rsidR="0082717D">
        <w:rPr>
          <w:rFonts w:ascii="Times New Roman" w:hAnsi="Times New Roman" w:cs="Times New Roman"/>
          <w:sz w:val="28"/>
          <w:szCs w:val="28"/>
        </w:rPr>
        <w:t>Сейчас активно совершенствуется и расширяется законодательная база</w:t>
      </w:r>
      <w:r w:rsidRPr="00775B15">
        <w:rPr>
          <w:rFonts w:ascii="Times New Roman" w:hAnsi="Times New Roman" w:cs="Times New Roman"/>
          <w:sz w:val="28"/>
          <w:szCs w:val="28"/>
        </w:rPr>
        <w:t xml:space="preserve">, как на федеральном, так и </w:t>
      </w:r>
      <w:r w:rsidR="00C50AE0">
        <w:rPr>
          <w:rFonts w:ascii="Times New Roman" w:hAnsi="Times New Roman" w:cs="Times New Roman"/>
          <w:sz w:val="28"/>
          <w:szCs w:val="28"/>
        </w:rPr>
        <w:t>на региональных уровнях. Кроме того, важная роль отводится  активной разработке</w:t>
      </w:r>
      <w:r w:rsidRPr="00775B15">
        <w:rPr>
          <w:rFonts w:ascii="Times New Roman" w:hAnsi="Times New Roman" w:cs="Times New Roman"/>
          <w:sz w:val="28"/>
          <w:szCs w:val="28"/>
        </w:rPr>
        <w:t xml:space="preserve"> специальных методов</w:t>
      </w:r>
      <w:r w:rsidR="0082717D">
        <w:rPr>
          <w:rFonts w:ascii="Times New Roman" w:hAnsi="Times New Roman" w:cs="Times New Roman"/>
          <w:sz w:val="28"/>
          <w:szCs w:val="28"/>
        </w:rPr>
        <w:t xml:space="preserve"> (индивидуальных и комплексных)</w:t>
      </w:r>
      <w:r w:rsidRPr="00775B15">
        <w:rPr>
          <w:rFonts w:ascii="Times New Roman" w:hAnsi="Times New Roman" w:cs="Times New Roman"/>
          <w:sz w:val="28"/>
          <w:szCs w:val="28"/>
        </w:rPr>
        <w:t xml:space="preserve"> и способов государственного регулирования производства, выпуска, </w:t>
      </w:r>
      <w:r w:rsidR="00775B15">
        <w:rPr>
          <w:rFonts w:ascii="Times New Roman" w:hAnsi="Times New Roman" w:cs="Times New Roman"/>
          <w:sz w:val="28"/>
          <w:szCs w:val="28"/>
        </w:rPr>
        <w:t>ввоза/вывоза, </w:t>
      </w:r>
      <w:r w:rsidRPr="00775B15">
        <w:rPr>
          <w:rFonts w:ascii="Times New Roman" w:hAnsi="Times New Roman" w:cs="Times New Roman"/>
          <w:sz w:val="28"/>
          <w:szCs w:val="28"/>
        </w:rPr>
        <w:t>продажи, распределения, распространения лекарственных средств на территории Российской Федерации</w:t>
      </w:r>
      <w:r w:rsidR="00F5537E">
        <w:rPr>
          <w:rStyle w:val="a9"/>
          <w:rFonts w:ascii="Times New Roman" w:hAnsi="Times New Roman" w:cs="Times New Roman"/>
          <w:sz w:val="28"/>
          <w:szCs w:val="28"/>
        </w:rPr>
        <w:footnoteReference w:id="1"/>
      </w:r>
      <w:r w:rsidRPr="00775B15">
        <w:rPr>
          <w:rFonts w:ascii="Times New Roman" w:hAnsi="Times New Roman" w:cs="Times New Roman"/>
          <w:sz w:val="28"/>
          <w:szCs w:val="28"/>
        </w:rPr>
        <w:t>.</w:t>
      </w:r>
    </w:p>
    <w:p w:rsidR="00385746" w:rsidRPr="00775B15" w:rsidRDefault="00385746" w:rsidP="007B3C17">
      <w:pPr>
        <w:spacing w:after="0" w:line="360" w:lineRule="auto"/>
        <w:ind w:firstLine="708"/>
        <w:jc w:val="both"/>
        <w:rPr>
          <w:rFonts w:ascii="Times New Roman" w:hAnsi="Times New Roman" w:cs="Times New Roman"/>
          <w:sz w:val="28"/>
          <w:szCs w:val="28"/>
        </w:rPr>
      </w:pPr>
      <w:r w:rsidRPr="00775B15">
        <w:rPr>
          <w:rFonts w:ascii="Times New Roman" w:hAnsi="Times New Roman" w:cs="Times New Roman"/>
          <w:sz w:val="28"/>
          <w:szCs w:val="28"/>
        </w:rPr>
        <w:t xml:space="preserve">Государственное регулирование </w:t>
      </w:r>
      <w:r w:rsidR="0082717D">
        <w:rPr>
          <w:rFonts w:ascii="Times New Roman" w:hAnsi="Times New Roman" w:cs="Times New Roman"/>
          <w:sz w:val="28"/>
          <w:szCs w:val="28"/>
        </w:rPr>
        <w:t>- это одна</w:t>
      </w:r>
      <w:r w:rsidRPr="00775B15">
        <w:rPr>
          <w:rFonts w:ascii="Times New Roman" w:hAnsi="Times New Roman" w:cs="Times New Roman"/>
          <w:sz w:val="28"/>
          <w:szCs w:val="28"/>
        </w:rPr>
        <w:t xml:space="preserve"> из основных форм участия государства в современной рыночной экономике, </w:t>
      </w:r>
      <w:r w:rsidR="0082717D">
        <w:rPr>
          <w:rFonts w:ascii="Times New Roman" w:hAnsi="Times New Roman" w:cs="Times New Roman"/>
          <w:sz w:val="28"/>
          <w:szCs w:val="28"/>
        </w:rPr>
        <w:t>которое заключается</w:t>
      </w:r>
      <w:r w:rsidRPr="00775B15">
        <w:rPr>
          <w:rFonts w:ascii="Times New Roman" w:hAnsi="Times New Roman" w:cs="Times New Roman"/>
          <w:sz w:val="28"/>
          <w:szCs w:val="28"/>
        </w:rPr>
        <w:t xml:space="preserve"> в его воздействии на распред</w:t>
      </w:r>
      <w:r w:rsidR="0082717D">
        <w:rPr>
          <w:rFonts w:ascii="Times New Roman" w:hAnsi="Times New Roman" w:cs="Times New Roman"/>
          <w:sz w:val="28"/>
          <w:szCs w:val="28"/>
        </w:rPr>
        <w:t>еление ресурсов и доходов, темпа</w:t>
      </w:r>
      <w:r w:rsidRPr="00775B15">
        <w:rPr>
          <w:rFonts w:ascii="Times New Roman" w:hAnsi="Times New Roman" w:cs="Times New Roman"/>
          <w:sz w:val="28"/>
          <w:szCs w:val="28"/>
        </w:rPr>
        <w:t xml:space="preserve"> и характер</w:t>
      </w:r>
      <w:r w:rsidR="0082717D">
        <w:rPr>
          <w:rFonts w:ascii="Times New Roman" w:hAnsi="Times New Roman" w:cs="Times New Roman"/>
          <w:sz w:val="28"/>
          <w:szCs w:val="28"/>
        </w:rPr>
        <w:t>а</w:t>
      </w:r>
      <w:r w:rsidRPr="00775B15">
        <w:rPr>
          <w:rFonts w:ascii="Times New Roman" w:hAnsi="Times New Roman" w:cs="Times New Roman"/>
          <w:sz w:val="28"/>
          <w:szCs w:val="28"/>
        </w:rPr>
        <w:t xml:space="preserve"> эк</w:t>
      </w:r>
      <w:r w:rsidR="0082717D">
        <w:rPr>
          <w:rFonts w:ascii="Times New Roman" w:hAnsi="Times New Roman" w:cs="Times New Roman"/>
          <w:sz w:val="28"/>
          <w:szCs w:val="28"/>
        </w:rPr>
        <w:t>ономического развития, поддержки</w:t>
      </w:r>
      <w:r w:rsidRPr="00775B15">
        <w:rPr>
          <w:rFonts w:ascii="Times New Roman" w:hAnsi="Times New Roman" w:cs="Times New Roman"/>
          <w:sz w:val="28"/>
          <w:szCs w:val="28"/>
        </w:rPr>
        <w:t xml:space="preserve"> внешнеэко</w:t>
      </w:r>
      <w:r w:rsidR="0082717D">
        <w:rPr>
          <w:rFonts w:ascii="Times New Roman" w:hAnsi="Times New Roman" w:cs="Times New Roman"/>
          <w:sz w:val="28"/>
          <w:szCs w:val="28"/>
        </w:rPr>
        <w:t>номической деятельности, решении</w:t>
      </w:r>
      <w:r w:rsidRPr="00775B15">
        <w:rPr>
          <w:rFonts w:ascii="Times New Roman" w:hAnsi="Times New Roman" w:cs="Times New Roman"/>
          <w:sz w:val="28"/>
          <w:szCs w:val="28"/>
        </w:rPr>
        <w:t xml:space="preserve"> эк</w:t>
      </w:r>
      <w:r w:rsidR="0082717D">
        <w:rPr>
          <w:rFonts w:ascii="Times New Roman" w:hAnsi="Times New Roman" w:cs="Times New Roman"/>
          <w:sz w:val="28"/>
          <w:szCs w:val="28"/>
        </w:rPr>
        <w:t>ологических проблем, обеспечении</w:t>
      </w:r>
      <w:r w:rsidRPr="00775B15">
        <w:rPr>
          <w:rFonts w:ascii="Times New Roman" w:hAnsi="Times New Roman" w:cs="Times New Roman"/>
          <w:sz w:val="28"/>
          <w:szCs w:val="28"/>
        </w:rPr>
        <w:t xml:space="preserve"> социальной стабильности и социального прогресса.</w:t>
      </w:r>
    </w:p>
    <w:p w:rsidR="00385746" w:rsidRPr="00775B15" w:rsidRDefault="009D1879" w:rsidP="007B3C17">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00385746" w:rsidRPr="00775B15">
        <w:rPr>
          <w:rFonts w:ascii="Times New Roman" w:hAnsi="Times New Roman" w:cs="Times New Roman"/>
          <w:sz w:val="28"/>
          <w:szCs w:val="28"/>
        </w:rPr>
        <w:t xml:space="preserve">В глобальном масштабе все большее значение приобретает гуманитарная функция государственного регулирования, </w:t>
      </w:r>
      <w:r w:rsidR="00C50AE0">
        <w:rPr>
          <w:rFonts w:ascii="Times New Roman" w:hAnsi="Times New Roman" w:cs="Times New Roman"/>
          <w:sz w:val="28"/>
          <w:szCs w:val="28"/>
        </w:rPr>
        <w:t>которая заключается</w:t>
      </w:r>
      <w:r w:rsidR="00385746" w:rsidRPr="00775B15">
        <w:rPr>
          <w:rFonts w:ascii="Times New Roman" w:hAnsi="Times New Roman" w:cs="Times New Roman"/>
          <w:sz w:val="28"/>
          <w:szCs w:val="28"/>
        </w:rPr>
        <w:t xml:space="preserve"> в создании гарантий прав и свобод личности и социальной направленности развития экономки</w:t>
      </w:r>
      <w:r>
        <w:rPr>
          <w:rFonts w:ascii="Times New Roman" w:hAnsi="Times New Roman" w:cs="Times New Roman"/>
          <w:sz w:val="28"/>
          <w:szCs w:val="28"/>
        </w:rPr>
        <w:t>»</w:t>
      </w:r>
      <w:r w:rsidR="00F5537E">
        <w:rPr>
          <w:rStyle w:val="a9"/>
          <w:rFonts w:ascii="Times New Roman" w:hAnsi="Times New Roman" w:cs="Times New Roman"/>
          <w:sz w:val="28"/>
          <w:szCs w:val="28"/>
        </w:rPr>
        <w:footnoteReference w:id="2"/>
      </w:r>
      <w:r w:rsidR="00385746" w:rsidRPr="00775B15">
        <w:rPr>
          <w:rFonts w:ascii="Times New Roman" w:hAnsi="Times New Roman" w:cs="Times New Roman"/>
          <w:sz w:val="28"/>
          <w:szCs w:val="28"/>
        </w:rPr>
        <w:t>.</w:t>
      </w:r>
    </w:p>
    <w:p w:rsidR="00385746" w:rsidRPr="00775B15" w:rsidRDefault="00385746" w:rsidP="007B3C17">
      <w:pPr>
        <w:spacing w:after="0" w:line="360" w:lineRule="auto"/>
        <w:ind w:firstLine="708"/>
        <w:jc w:val="both"/>
        <w:rPr>
          <w:rFonts w:ascii="Times New Roman" w:hAnsi="Times New Roman" w:cs="Times New Roman"/>
          <w:sz w:val="28"/>
          <w:szCs w:val="28"/>
        </w:rPr>
      </w:pPr>
      <w:r w:rsidRPr="00775B15">
        <w:rPr>
          <w:rFonts w:ascii="Times New Roman" w:hAnsi="Times New Roman" w:cs="Times New Roman"/>
          <w:sz w:val="28"/>
          <w:szCs w:val="28"/>
        </w:rPr>
        <w:lastRenderedPageBreak/>
        <w:t>Государственное регулирование рынка</w:t>
      </w:r>
      <w:r w:rsidR="00C50AE0">
        <w:rPr>
          <w:rFonts w:ascii="Times New Roman" w:hAnsi="Times New Roman" w:cs="Times New Roman"/>
          <w:sz w:val="28"/>
          <w:szCs w:val="28"/>
        </w:rPr>
        <w:t xml:space="preserve"> лекарственных средств</w:t>
      </w:r>
      <w:r w:rsidRPr="00775B15">
        <w:rPr>
          <w:rFonts w:ascii="Times New Roman" w:hAnsi="Times New Roman" w:cs="Times New Roman"/>
          <w:sz w:val="28"/>
          <w:szCs w:val="28"/>
        </w:rPr>
        <w:t xml:space="preserve"> направлено </w:t>
      </w:r>
      <w:r w:rsidR="009D1879">
        <w:rPr>
          <w:rFonts w:ascii="Times New Roman" w:hAnsi="Times New Roman" w:cs="Times New Roman"/>
          <w:sz w:val="28"/>
          <w:szCs w:val="28"/>
        </w:rPr>
        <w:t>главным образом</w:t>
      </w:r>
      <w:r w:rsidRPr="00775B15">
        <w:rPr>
          <w:rFonts w:ascii="Times New Roman" w:hAnsi="Times New Roman" w:cs="Times New Roman"/>
          <w:sz w:val="28"/>
          <w:szCs w:val="28"/>
        </w:rPr>
        <w:t xml:space="preserve"> на обеспечение </w:t>
      </w:r>
      <w:r w:rsidR="009D1879">
        <w:rPr>
          <w:rFonts w:ascii="Times New Roman" w:hAnsi="Times New Roman" w:cs="Times New Roman"/>
          <w:sz w:val="28"/>
          <w:szCs w:val="28"/>
        </w:rPr>
        <w:t xml:space="preserve">законного </w:t>
      </w:r>
      <w:r w:rsidRPr="00775B15">
        <w:rPr>
          <w:rFonts w:ascii="Times New Roman" w:hAnsi="Times New Roman" w:cs="Times New Roman"/>
          <w:sz w:val="28"/>
          <w:szCs w:val="28"/>
        </w:rPr>
        <w:t>прав</w:t>
      </w:r>
      <w:r w:rsidR="009D1879">
        <w:rPr>
          <w:rFonts w:ascii="Times New Roman" w:hAnsi="Times New Roman" w:cs="Times New Roman"/>
          <w:sz w:val="28"/>
          <w:szCs w:val="28"/>
        </w:rPr>
        <w:t>а</w:t>
      </w:r>
      <w:r w:rsidRPr="00775B15">
        <w:rPr>
          <w:rFonts w:ascii="Times New Roman" w:hAnsi="Times New Roman" w:cs="Times New Roman"/>
          <w:sz w:val="28"/>
          <w:szCs w:val="28"/>
        </w:rPr>
        <w:t xml:space="preserve"> </w:t>
      </w:r>
      <w:r w:rsidR="009D1879">
        <w:rPr>
          <w:rFonts w:ascii="Times New Roman" w:hAnsi="Times New Roman" w:cs="Times New Roman"/>
          <w:sz w:val="28"/>
          <w:szCs w:val="28"/>
        </w:rPr>
        <w:t xml:space="preserve">каждого </w:t>
      </w:r>
      <w:r w:rsidRPr="00775B15">
        <w:rPr>
          <w:rFonts w:ascii="Times New Roman" w:hAnsi="Times New Roman" w:cs="Times New Roman"/>
          <w:sz w:val="28"/>
          <w:szCs w:val="28"/>
        </w:rPr>
        <w:t>граждан</w:t>
      </w:r>
      <w:r w:rsidR="009D1879">
        <w:rPr>
          <w:rFonts w:ascii="Times New Roman" w:hAnsi="Times New Roman" w:cs="Times New Roman"/>
          <w:sz w:val="28"/>
          <w:szCs w:val="28"/>
        </w:rPr>
        <w:t>ина</w:t>
      </w:r>
      <w:r w:rsidRPr="00775B15">
        <w:rPr>
          <w:rFonts w:ascii="Times New Roman" w:hAnsi="Times New Roman" w:cs="Times New Roman"/>
          <w:sz w:val="28"/>
          <w:szCs w:val="28"/>
        </w:rPr>
        <w:t xml:space="preserve"> на эффективную</w:t>
      </w:r>
      <w:r w:rsidR="009D1879">
        <w:rPr>
          <w:rFonts w:ascii="Times New Roman" w:hAnsi="Times New Roman" w:cs="Times New Roman"/>
          <w:sz w:val="28"/>
          <w:szCs w:val="28"/>
        </w:rPr>
        <w:t>,</w:t>
      </w:r>
      <w:r w:rsidRPr="00775B15">
        <w:rPr>
          <w:rFonts w:ascii="Times New Roman" w:hAnsi="Times New Roman" w:cs="Times New Roman"/>
          <w:sz w:val="28"/>
          <w:szCs w:val="28"/>
        </w:rPr>
        <w:t xml:space="preserve"> и </w:t>
      </w:r>
      <w:r w:rsidR="009D1879">
        <w:rPr>
          <w:rFonts w:ascii="Times New Roman" w:hAnsi="Times New Roman" w:cs="Times New Roman"/>
          <w:sz w:val="28"/>
          <w:szCs w:val="28"/>
        </w:rPr>
        <w:t xml:space="preserve">самое важное, </w:t>
      </w:r>
      <w:r w:rsidRPr="00775B15">
        <w:rPr>
          <w:rFonts w:ascii="Times New Roman" w:hAnsi="Times New Roman" w:cs="Times New Roman"/>
          <w:sz w:val="28"/>
          <w:szCs w:val="28"/>
        </w:rPr>
        <w:t xml:space="preserve">безопасную </w:t>
      </w:r>
      <w:r w:rsidR="00C50AE0">
        <w:rPr>
          <w:rFonts w:ascii="Times New Roman" w:hAnsi="Times New Roman" w:cs="Times New Roman"/>
          <w:sz w:val="28"/>
          <w:szCs w:val="28"/>
        </w:rPr>
        <w:t>медикаментозную</w:t>
      </w:r>
      <w:r w:rsidRPr="00775B15">
        <w:rPr>
          <w:rFonts w:ascii="Times New Roman" w:hAnsi="Times New Roman" w:cs="Times New Roman"/>
          <w:sz w:val="28"/>
          <w:szCs w:val="28"/>
        </w:rPr>
        <w:t xml:space="preserve"> терапию.</w:t>
      </w:r>
    </w:p>
    <w:p w:rsidR="00385746" w:rsidRPr="00385746" w:rsidRDefault="009D1879" w:rsidP="007B3C1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Данная цель реализуется через такие основные</w:t>
      </w:r>
      <w:r w:rsidR="00385746" w:rsidRPr="00775B15">
        <w:rPr>
          <w:rFonts w:ascii="Times New Roman" w:hAnsi="Times New Roman" w:cs="Times New Roman"/>
          <w:sz w:val="28"/>
          <w:szCs w:val="28"/>
        </w:rPr>
        <w:t xml:space="preserve"> направления регулирования</w:t>
      </w:r>
      <w:r>
        <w:rPr>
          <w:rFonts w:ascii="Times New Roman" w:hAnsi="Times New Roman" w:cs="Times New Roman"/>
          <w:sz w:val="28"/>
          <w:szCs w:val="28"/>
        </w:rPr>
        <w:t>, как</w:t>
      </w:r>
      <w:r w:rsidR="00385746" w:rsidRPr="00775B15">
        <w:rPr>
          <w:rFonts w:ascii="Times New Roman" w:hAnsi="Times New Roman" w:cs="Times New Roman"/>
          <w:sz w:val="28"/>
          <w:szCs w:val="28"/>
        </w:rPr>
        <w:t>:</w:t>
      </w:r>
    </w:p>
    <w:p w:rsidR="00385746" w:rsidRPr="00385746" w:rsidRDefault="00385746" w:rsidP="007B3C17">
      <w:pPr>
        <w:numPr>
          <w:ilvl w:val="0"/>
          <w:numId w:val="1"/>
        </w:numPr>
        <w:spacing w:after="0" w:line="360" w:lineRule="auto"/>
        <w:jc w:val="both"/>
        <w:rPr>
          <w:rFonts w:ascii="Times New Roman" w:hAnsi="Times New Roman" w:cs="Times New Roman"/>
          <w:sz w:val="28"/>
          <w:szCs w:val="28"/>
        </w:rPr>
      </w:pPr>
      <w:r w:rsidRPr="00385746">
        <w:rPr>
          <w:rFonts w:ascii="Times New Roman" w:hAnsi="Times New Roman" w:cs="Times New Roman"/>
          <w:sz w:val="28"/>
          <w:szCs w:val="28"/>
        </w:rPr>
        <w:t>Обеспечение обращения на рынке эффективных, безопасных и качественных лекарственных средств и создание барьеров для обращения небезопасных и некачественных лекарств.</w:t>
      </w:r>
    </w:p>
    <w:p w:rsidR="00385746" w:rsidRPr="00385746" w:rsidRDefault="00385746" w:rsidP="007B3C17">
      <w:pPr>
        <w:numPr>
          <w:ilvl w:val="0"/>
          <w:numId w:val="1"/>
        </w:numPr>
        <w:spacing w:after="0" w:line="360" w:lineRule="auto"/>
        <w:jc w:val="both"/>
        <w:rPr>
          <w:rFonts w:ascii="Times New Roman" w:hAnsi="Times New Roman" w:cs="Times New Roman"/>
          <w:sz w:val="28"/>
          <w:szCs w:val="28"/>
        </w:rPr>
      </w:pPr>
      <w:r w:rsidRPr="00385746">
        <w:rPr>
          <w:rFonts w:ascii="Times New Roman" w:hAnsi="Times New Roman" w:cs="Times New Roman"/>
          <w:sz w:val="28"/>
          <w:szCs w:val="28"/>
        </w:rPr>
        <w:t>Регулирование возмещаемой сферы, в том числе включение лекарств в пакеты государственных (страховых) гарантий оказания медицинской помощи</w:t>
      </w:r>
      <w:r w:rsidR="00F5537E">
        <w:rPr>
          <w:rStyle w:val="a9"/>
          <w:rFonts w:ascii="Times New Roman" w:hAnsi="Times New Roman" w:cs="Times New Roman"/>
          <w:sz w:val="28"/>
          <w:szCs w:val="28"/>
        </w:rPr>
        <w:footnoteReference w:id="3"/>
      </w:r>
      <w:r w:rsidRPr="00385746">
        <w:rPr>
          <w:rFonts w:ascii="Times New Roman" w:hAnsi="Times New Roman" w:cs="Times New Roman"/>
          <w:sz w:val="28"/>
          <w:szCs w:val="28"/>
        </w:rPr>
        <w:t>.</w:t>
      </w:r>
    </w:p>
    <w:p w:rsidR="00775B15" w:rsidRDefault="00385746" w:rsidP="007B3C17">
      <w:pPr>
        <w:spacing w:after="0" w:line="360" w:lineRule="auto"/>
        <w:ind w:firstLine="360"/>
        <w:jc w:val="both"/>
        <w:rPr>
          <w:rFonts w:ascii="Times New Roman" w:hAnsi="Times New Roman" w:cs="Times New Roman"/>
          <w:sz w:val="28"/>
          <w:szCs w:val="28"/>
        </w:rPr>
      </w:pPr>
      <w:r w:rsidRPr="00385746">
        <w:rPr>
          <w:rFonts w:ascii="Times New Roman" w:hAnsi="Times New Roman" w:cs="Times New Roman"/>
          <w:sz w:val="28"/>
          <w:szCs w:val="28"/>
        </w:rPr>
        <w:t>Понятие регулирования фармацевти</w:t>
      </w:r>
      <w:r w:rsidR="00984A98">
        <w:rPr>
          <w:rFonts w:ascii="Times New Roman" w:hAnsi="Times New Roman" w:cs="Times New Roman"/>
          <w:sz w:val="28"/>
          <w:szCs w:val="28"/>
        </w:rPr>
        <w:t>ческого рынка включает оба этих</w:t>
      </w:r>
      <w:r w:rsidRPr="00385746">
        <w:rPr>
          <w:rFonts w:ascii="Times New Roman" w:hAnsi="Times New Roman" w:cs="Times New Roman"/>
          <w:sz w:val="28"/>
          <w:szCs w:val="28"/>
        </w:rPr>
        <w:t xml:space="preserve"> направ</w:t>
      </w:r>
      <w:r w:rsidR="00984A98">
        <w:rPr>
          <w:rFonts w:ascii="Times New Roman" w:hAnsi="Times New Roman" w:cs="Times New Roman"/>
          <w:sz w:val="28"/>
          <w:szCs w:val="28"/>
        </w:rPr>
        <w:t>ления, но не ограничивается ими.</w:t>
      </w:r>
      <w:r w:rsidRPr="00385746">
        <w:rPr>
          <w:rFonts w:ascii="Times New Roman" w:hAnsi="Times New Roman" w:cs="Times New Roman"/>
          <w:sz w:val="28"/>
          <w:szCs w:val="28"/>
        </w:rPr>
        <w:t xml:space="preserve"> </w:t>
      </w:r>
      <w:r w:rsidR="00984A98">
        <w:rPr>
          <w:rFonts w:ascii="Times New Roman" w:hAnsi="Times New Roman" w:cs="Times New Roman"/>
          <w:sz w:val="28"/>
          <w:szCs w:val="28"/>
        </w:rPr>
        <w:t>Также оно включает в себя</w:t>
      </w:r>
      <w:r w:rsidRPr="00385746">
        <w:rPr>
          <w:rFonts w:ascii="Times New Roman" w:hAnsi="Times New Roman" w:cs="Times New Roman"/>
          <w:sz w:val="28"/>
          <w:szCs w:val="28"/>
        </w:rPr>
        <w:t xml:space="preserve"> таможенное и налог</w:t>
      </w:r>
      <w:r w:rsidR="00984A98">
        <w:rPr>
          <w:rFonts w:ascii="Times New Roman" w:hAnsi="Times New Roman" w:cs="Times New Roman"/>
          <w:sz w:val="28"/>
          <w:szCs w:val="28"/>
        </w:rPr>
        <w:t>овое регулирование, применяемое</w:t>
      </w:r>
      <w:r w:rsidRPr="00385746">
        <w:rPr>
          <w:rFonts w:ascii="Times New Roman" w:hAnsi="Times New Roman" w:cs="Times New Roman"/>
          <w:sz w:val="28"/>
          <w:szCs w:val="28"/>
        </w:rPr>
        <w:t xml:space="preserve"> к фармаце</w:t>
      </w:r>
      <w:r w:rsidR="00984A98">
        <w:rPr>
          <w:rFonts w:ascii="Times New Roman" w:hAnsi="Times New Roman" w:cs="Times New Roman"/>
          <w:sz w:val="28"/>
          <w:szCs w:val="28"/>
        </w:rPr>
        <w:t>втической продукции, например</w:t>
      </w:r>
      <w:r w:rsidRPr="00385746">
        <w:rPr>
          <w:rFonts w:ascii="Times New Roman" w:hAnsi="Times New Roman" w:cs="Times New Roman"/>
          <w:sz w:val="28"/>
          <w:szCs w:val="28"/>
        </w:rPr>
        <w:t>, льготные ставки или освоб</w:t>
      </w:r>
      <w:r w:rsidR="00984A98">
        <w:rPr>
          <w:rFonts w:ascii="Times New Roman" w:hAnsi="Times New Roman" w:cs="Times New Roman"/>
          <w:sz w:val="28"/>
          <w:szCs w:val="28"/>
        </w:rPr>
        <w:t>ождение от налога на добавленную стоимость</w:t>
      </w:r>
      <w:r w:rsidRPr="00385746">
        <w:rPr>
          <w:rFonts w:ascii="Times New Roman" w:hAnsi="Times New Roman" w:cs="Times New Roman"/>
          <w:sz w:val="28"/>
          <w:szCs w:val="28"/>
        </w:rPr>
        <w:t>, комплекс</w:t>
      </w:r>
      <w:r w:rsidR="00984A98">
        <w:rPr>
          <w:rFonts w:ascii="Times New Roman" w:hAnsi="Times New Roman" w:cs="Times New Roman"/>
          <w:sz w:val="28"/>
          <w:szCs w:val="28"/>
        </w:rPr>
        <w:t>ные</w:t>
      </w:r>
      <w:r w:rsidRPr="00385746">
        <w:rPr>
          <w:rFonts w:ascii="Times New Roman" w:hAnsi="Times New Roman" w:cs="Times New Roman"/>
          <w:sz w:val="28"/>
          <w:szCs w:val="28"/>
        </w:rPr>
        <w:t xml:space="preserve"> мер</w:t>
      </w:r>
      <w:r w:rsidR="00984A98">
        <w:rPr>
          <w:rFonts w:ascii="Times New Roman" w:hAnsi="Times New Roman" w:cs="Times New Roman"/>
          <w:sz w:val="28"/>
          <w:szCs w:val="28"/>
        </w:rPr>
        <w:t>ы</w:t>
      </w:r>
      <w:r w:rsidRPr="00385746">
        <w:rPr>
          <w:rFonts w:ascii="Times New Roman" w:hAnsi="Times New Roman" w:cs="Times New Roman"/>
          <w:sz w:val="28"/>
          <w:szCs w:val="28"/>
        </w:rPr>
        <w:t xml:space="preserve"> по защите интеллектуальной собственности (патенты, товарные знаки</w:t>
      </w:r>
      <w:r w:rsidR="00984A98">
        <w:rPr>
          <w:rFonts w:ascii="Times New Roman" w:hAnsi="Times New Roman" w:cs="Times New Roman"/>
          <w:sz w:val="28"/>
          <w:szCs w:val="28"/>
        </w:rPr>
        <w:t>), распространяющи</w:t>
      </w:r>
      <w:r w:rsidRPr="00385746">
        <w:rPr>
          <w:rFonts w:ascii="Times New Roman" w:hAnsi="Times New Roman" w:cs="Times New Roman"/>
          <w:sz w:val="28"/>
          <w:szCs w:val="28"/>
        </w:rPr>
        <w:t>еся не только на в</w:t>
      </w:r>
      <w:r w:rsidR="004602EA">
        <w:rPr>
          <w:rFonts w:ascii="Times New Roman" w:hAnsi="Times New Roman" w:cs="Times New Roman"/>
          <w:sz w:val="28"/>
          <w:szCs w:val="28"/>
        </w:rPr>
        <w:t xml:space="preserve">озмещаемую сферу, но </w:t>
      </w:r>
      <w:r w:rsidR="00984A98">
        <w:rPr>
          <w:rFonts w:ascii="Times New Roman" w:hAnsi="Times New Roman" w:cs="Times New Roman"/>
          <w:sz w:val="28"/>
          <w:szCs w:val="28"/>
        </w:rPr>
        <w:t>и кроме того, на лекарственные препараты</w:t>
      </w:r>
      <w:r w:rsidRPr="00385746">
        <w:rPr>
          <w:rFonts w:ascii="Times New Roman" w:hAnsi="Times New Roman" w:cs="Times New Roman"/>
          <w:sz w:val="28"/>
          <w:szCs w:val="28"/>
        </w:rPr>
        <w:t xml:space="preserve">, </w:t>
      </w:r>
      <w:r w:rsidR="00984A98">
        <w:rPr>
          <w:rFonts w:ascii="Times New Roman" w:hAnsi="Times New Roman" w:cs="Times New Roman"/>
          <w:sz w:val="28"/>
          <w:szCs w:val="28"/>
        </w:rPr>
        <w:t xml:space="preserve">которые </w:t>
      </w:r>
      <w:r w:rsidRPr="00385746">
        <w:rPr>
          <w:rFonts w:ascii="Times New Roman" w:hAnsi="Times New Roman" w:cs="Times New Roman"/>
          <w:sz w:val="28"/>
          <w:szCs w:val="28"/>
        </w:rPr>
        <w:t>опл</w:t>
      </w:r>
      <w:r w:rsidR="00984A98">
        <w:rPr>
          <w:rFonts w:ascii="Times New Roman" w:hAnsi="Times New Roman" w:cs="Times New Roman"/>
          <w:sz w:val="28"/>
          <w:szCs w:val="28"/>
        </w:rPr>
        <w:t>ачиваются</w:t>
      </w:r>
      <w:r w:rsidR="00775B15">
        <w:rPr>
          <w:rFonts w:ascii="Times New Roman" w:hAnsi="Times New Roman" w:cs="Times New Roman"/>
          <w:sz w:val="28"/>
          <w:szCs w:val="28"/>
        </w:rPr>
        <w:t xml:space="preserve"> из частных источников.</w:t>
      </w:r>
    </w:p>
    <w:p w:rsidR="00D92BC2" w:rsidRDefault="00D92BC2" w:rsidP="007B3C17">
      <w:pPr>
        <w:spacing w:after="0" w:line="360" w:lineRule="auto"/>
        <w:ind w:firstLine="360"/>
        <w:jc w:val="both"/>
        <w:rPr>
          <w:rFonts w:ascii="Times New Roman" w:hAnsi="Times New Roman" w:cs="Times New Roman"/>
          <w:sz w:val="28"/>
          <w:szCs w:val="28"/>
        </w:rPr>
      </w:pPr>
      <w:r>
        <w:rPr>
          <w:rFonts w:ascii="Times New Roman" w:hAnsi="Times New Roman" w:cs="Times New Roman"/>
          <w:sz w:val="28"/>
          <w:szCs w:val="28"/>
        </w:rPr>
        <w:t>Основным с</w:t>
      </w:r>
      <w:r w:rsidR="00385746" w:rsidRPr="00385746">
        <w:rPr>
          <w:rFonts w:ascii="Times New Roman" w:hAnsi="Times New Roman" w:cs="Times New Roman"/>
          <w:sz w:val="28"/>
          <w:szCs w:val="28"/>
        </w:rPr>
        <w:t>тратегическим направлением</w:t>
      </w:r>
      <w:r>
        <w:rPr>
          <w:rFonts w:ascii="Times New Roman" w:hAnsi="Times New Roman" w:cs="Times New Roman"/>
          <w:sz w:val="28"/>
          <w:szCs w:val="28"/>
        </w:rPr>
        <w:t xml:space="preserve"> регулирования</w:t>
      </w:r>
      <w:r w:rsidR="00385746" w:rsidRPr="00385746">
        <w:rPr>
          <w:rFonts w:ascii="Times New Roman" w:hAnsi="Times New Roman" w:cs="Times New Roman"/>
          <w:sz w:val="28"/>
          <w:szCs w:val="28"/>
        </w:rPr>
        <w:t xml:space="preserve"> рынка </w:t>
      </w:r>
      <w:r>
        <w:rPr>
          <w:rFonts w:ascii="Times New Roman" w:hAnsi="Times New Roman" w:cs="Times New Roman"/>
          <w:sz w:val="28"/>
          <w:szCs w:val="28"/>
        </w:rPr>
        <w:t>лекарственных средств является также</w:t>
      </w:r>
      <w:r w:rsidR="00385746" w:rsidRPr="00385746">
        <w:rPr>
          <w:rFonts w:ascii="Times New Roman" w:hAnsi="Times New Roman" w:cs="Times New Roman"/>
          <w:sz w:val="28"/>
          <w:szCs w:val="28"/>
        </w:rPr>
        <w:t xml:space="preserve"> комплекс мер, </w:t>
      </w:r>
      <w:r>
        <w:rPr>
          <w:rFonts w:ascii="Times New Roman" w:hAnsi="Times New Roman" w:cs="Times New Roman"/>
          <w:sz w:val="28"/>
          <w:szCs w:val="28"/>
        </w:rPr>
        <w:t>который направлен</w:t>
      </w:r>
      <w:r w:rsidR="00385746" w:rsidRPr="00385746">
        <w:rPr>
          <w:rFonts w:ascii="Times New Roman" w:hAnsi="Times New Roman" w:cs="Times New Roman"/>
          <w:sz w:val="28"/>
          <w:szCs w:val="28"/>
        </w:rPr>
        <w:t xml:space="preserve"> на развитие ф</w:t>
      </w:r>
      <w:r>
        <w:rPr>
          <w:rFonts w:ascii="Times New Roman" w:hAnsi="Times New Roman" w:cs="Times New Roman"/>
          <w:sz w:val="28"/>
          <w:szCs w:val="28"/>
        </w:rPr>
        <w:t>армацевтического производства. Данный комплекс включает в себя кроме налоговых льгот:</w:t>
      </w:r>
    </w:p>
    <w:p w:rsidR="00D92BC2" w:rsidRDefault="00D92BC2" w:rsidP="007B3C17">
      <w:pPr>
        <w:pStyle w:val="a6"/>
        <w:numPr>
          <w:ilvl w:val="0"/>
          <w:numId w:val="18"/>
        </w:numPr>
        <w:spacing w:line="360" w:lineRule="auto"/>
        <w:jc w:val="both"/>
        <w:rPr>
          <w:sz w:val="28"/>
          <w:szCs w:val="28"/>
        </w:rPr>
      </w:pPr>
      <w:r>
        <w:rPr>
          <w:sz w:val="28"/>
          <w:szCs w:val="28"/>
        </w:rPr>
        <w:t>Льготное кредитование.</w:t>
      </w:r>
    </w:p>
    <w:p w:rsidR="00D92BC2" w:rsidRDefault="00D92BC2" w:rsidP="007B3C17">
      <w:pPr>
        <w:pStyle w:val="a6"/>
        <w:numPr>
          <w:ilvl w:val="0"/>
          <w:numId w:val="18"/>
        </w:numPr>
        <w:spacing w:line="360" w:lineRule="auto"/>
        <w:jc w:val="both"/>
        <w:rPr>
          <w:sz w:val="28"/>
          <w:szCs w:val="28"/>
        </w:rPr>
      </w:pPr>
      <w:r>
        <w:rPr>
          <w:sz w:val="28"/>
          <w:szCs w:val="28"/>
        </w:rPr>
        <w:t>Государственные субсидии.</w:t>
      </w:r>
    </w:p>
    <w:p w:rsidR="00D92BC2" w:rsidRDefault="00D92BC2" w:rsidP="007B3C17">
      <w:pPr>
        <w:pStyle w:val="a6"/>
        <w:numPr>
          <w:ilvl w:val="0"/>
          <w:numId w:val="18"/>
        </w:numPr>
        <w:spacing w:line="360" w:lineRule="auto"/>
        <w:jc w:val="both"/>
        <w:rPr>
          <w:sz w:val="28"/>
          <w:szCs w:val="28"/>
        </w:rPr>
      </w:pPr>
      <w:r>
        <w:rPr>
          <w:sz w:val="28"/>
          <w:szCs w:val="28"/>
        </w:rPr>
        <w:t>С</w:t>
      </w:r>
      <w:r w:rsidRPr="00D92BC2">
        <w:rPr>
          <w:sz w:val="28"/>
          <w:szCs w:val="28"/>
        </w:rPr>
        <w:t>пециальные программы по поддержке инноваций</w:t>
      </w:r>
    </w:p>
    <w:p w:rsidR="00775B15" w:rsidRPr="00D92BC2" w:rsidRDefault="00D92BC2" w:rsidP="007B3C17">
      <w:pPr>
        <w:pStyle w:val="a6"/>
        <w:numPr>
          <w:ilvl w:val="0"/>
          <w:numId w:val="18"/>
        </w:numPr>
        <w:spacing w:line="360" w:lineRule="auto"/>
        <w:jc w:val="both"/>
        <w:rPr>
          <w:sz w:val="28"/>
          <w:szCs w:val="28"/>
        </w:rPr>
      </w:pPr>
      <w:r>
        <w:rPr>
          <w:sz w:val="28"/>
          <w:szCs w:val="28"/>
        </w:rPr>
        <w:lastRenderedPageBreak/>
        <w:t>Д</w:t>
      </w:r>
      <w:r w:rsidRPr="00D92BC2">
        <w:rPr>
          <w:sz w:val="28"/>
          <w:szCs w:val="28"/>
        </w:rPr>
        <w:t>еятельность инсти</w:t>
      </w:r>
      <w:r>
        <w:rPr>
          <w:sz w:val="28"/>
          <w:szCs w:val="28"/>
        </w:rPr>
        <w:t xml:space="preserve">тутов развития </w:t>
      </w:r>
      <w:r w:rsidR="00385746" w:rsidRPr="00D92BC2">
        <w:rPr>
          <w:sz w:val="28"/>
          <w:szCs w:val="28"/>
        </w:rPr>
        <w:t xml:space="preserve">и </w:t>
      </w:r>
      <w:proofErr w:type="spellStart"/>
      <w:r w:rsidR="00385746" w:rsidRPr="00D92BC2">
        <w:rPr>
          <w:sz w:val="28"/>
          <w:szCs w:val="28"/>
        </w:rPr>
        <w:t>т.д</w:t>
      </w:r>
      <w:proofErr w:type="spellEnd"/>
      <w:r w:rsidR="00F5537E">
        <w:rPr>
          <w:rStyle w:val="a9"/>
          <w:sz w:val="28"/>
          <w:szCs w:val="28"/>
        </w:rPr>
        <w:footnoteReference w:id="4"/>
      </w:r>
      <w:r w:rsidR="00385746" w:rsidRPr="00D92BC2">
        <w:rPr>
          <w:sz w:val="28"/>
          <w:szCs w:val="28"/>
        </w:rPr>
        <w:t>.</w:t>
      </w:r>
    </w:p>
    <w:p w:rsidR="00775B15" w:rsidRDefault="00385746" w:rsidP="007B3C17">
      <w:pPr>
        <w:spacing w:after="0" w:line="360" w:lineRule="auto"/>
        <w:ind w:firstLine="360"/>
        <w:jc w:val="both"/>
        <w:rPr>
          <w:rFonts w:ascii="Times New Roman" w:hAnsi="Times New Roman" w:cs="Times New Roman"/>
          <w:sz w:val="28"/>
          <w:szCs w:val="28"/>
        </w:rPr>
      </w:pPr>
      <w:r w:rsidRPr="00385746">
        <w:rPr>
          <w:rFonts w:ascii="Times New Roman" w:hAnsi="Times New Roman" w:cs="Times New Roman"/>
          <w:sz w:val="28"/>
          <w:szCs w:val="28"/>
        </w:rPr>
        <w:t>В</w:t>
      </w:r>
      <w:r w:rsidR="0059707B">
        <w:rPr>
          <w:rFonts w:ascii="Times New Roman" w:hAnsi="Times New Roman" w:cs="Times New Roman"/>
          <w:sz w:val="28"/>
          <w:szCs w:val="28"/>
        </w:rPr>
        <w:t xml:space="preserve"> ряде случаев субъекты</w:t>
      </w:r>
      <w:r w:rsidRPr="00385746">
        <w:rPr>
          <w:rFonts w:ascii="Times New Roman" w:hAnsi="Times New Roman" w:cs="Times New Roman"/>
          <w:sz w:val="28"/>
          <w:szCs w:val="28"/>
        </w:rPr>
        <w:t xml:space="preserve"> рынка </w:t>
      </w:r>
      <w:r w:rsidR="0059707B">
        <w:rPr>
          <w:rFonts w:ascii="Times New Roman" w:hAnsi="Times New Roman" w:cs="Times New Roman"/>
          <w:sz w:val="28"/>
          <w:szCs w:val="28"/>
        </w:rPr>
        <w:t>лекарственных средств</w:t>
      </w:r>
      <w:r w:rsidRPr="00385746">
        <w:rPr>
          <w:rFonts w:ascii="Times New Roman" w:hAnsi="Times New Roman" w:cs="Times New Roman"/>
          <w:sz w:val="28"/>
          <w:szCs w:val="28"/>
        </w:rPr>
        <w:t xml:space="preserve"> в рамках </w:t>
      </w:r>
      <w:r w:rsidR="0059707B">
        <w:rPr>
          <w:rFonts w:ascii="Times New Roman" w:hAnsi="Times New Roman" w:cs="Times New Roman"/>
          <w:sz w:val="28"/>
          <w:szCs w:val="28"/>
        </w:rPr>
        <w:t xml:space="preserve">своих </w:t>
      </w:r>
      <w:r w:rsidRPr="00385746">
        <w:rPr>
          <w:rFonts w:ascii="Times New Roman" w:hAnsi="Times New Roman" w:cs="Times New Roman"/>
          <w:sz w:val="28"/>
          <w:szCs w:val="28"/>
        </w:rPr>
        <w:t>полномочий,</w:t>
      </w:r>
      <w:r w:rsidR="0059707B">
        <w:rPr>
          <w:rFonts w:ascii="Times New Roman" w:hAnsi="Times New Roman" w:cs="Times New Roman"/>
          <w:sz w:val="28"/>
          <w:szCs w:val="28"/>
        </w:rPr>
        <w:t xml:space="preserve"> определенные</w:t>
      </w:r>
      <w:r w:rsidRPr="00385746">
        <w:rPr>
          <w:rFonts w:ascii="Times New Roman" w:hAnsi="Times New Roman" w:cs="Times New Roman"/>
          <w:sz w:val="28"/>
          <w:szCs w:val="28"/>
        </w:rPr>
        <w:t xml:space="preserve"> законодательством,</w:t>
      </w:r>
      <w:r w:rsidR="0059707B">
        <w:rPr>
          <w:rFonts w:ascii="Times New Roman" w:hAnsi="Times New Roman" w:cs="Times New Roman"/>
          <w:sz w:val="28"/>
          <w:szCs w:val="28"/>
        </w:rPr>
        <w:t xml:space="preserve"> могут</w:t>
      </w:r>
      <w:r w:rsidRPr="00385746">
        <w:rPr>
          <w:rFonts w:ascii="Times New Roman" w:hAnsi="Times New Roman" w:cs="Times New Roman"/>
          <w:sz w:val="28"/>
          <w:szCs w:val="28"/>
        </w:rPr>
        <w:t xml:space="preserve"> делегировать часть </w:t>
      </w:r>
      <w:r w:rsidR="0059707B">
        <w:rPr>
          <w:rFonts w:ascii="Times New Roman" w:hAnsi="Times New Roman" w:cs="Times New Roman"/>
          <w:sz w:val="28"/>
          <w:szCs w:val="28"/>
        </w:rPr>
        <w:t xml:space="preserve">своих </w:t>
      </w:r>
      <w:r w:rsidRPr="00385746">
        <w:rPr>
          <w:rFonts w:ascii="Times New Roman" w:hAnsi="Times New Roman" w:cs="Times New Roman"/>
          <w:sz w:val="28"/>
          <w:szCs w:val="28"/>
        </w:rPr>
        <w:t xml:space="preserve">функций, </w:t>
      </w:r>
      <w:r w:rsidR="0059707B">
        <w:rPr>
          <w:rFonts w:ascii="Times New Roman" w:hAnsi="Times New Roman" w:cs="Times New Roman"/>
          <w:sz w:val="28"/>
          <w:szCs w:val="28"/>
        </w:rPr>
        <w:t>которые относят</w:t>
      </w:r>
      <w:r w:rsidRPr="00385746">
        <w:rPr>
          <w:rFonts w:ascii="Times New Roman" w:hAnsi="Times New Roman" w:cs="Times New Roman"/>
          <w:sz w:val="28"/>
          <w:szCs w:val="28"/>
        </w:rPr>
        <w:t xml:space="preserve">ся к самоконтролю, так называемым саморегулируемым организациям. </w:t>
      </w:r>
      <w:r w:rsidR="0059707B">
        <w:rPr>
          <w:rFonts w:ascii="Times New Roman" w:hAnsi="Times New Roman" w:cs="Times New Roman"/>
          <w:sz w:val="28"/>
          <w:szCs w:val="28"/>
        </w:rPr>
        <w:t>К таким функциям могут относится</w:t>
      </w:r>
      <w:r w:rsidRPr="00385746">
        <w:rPr>
          <w:rFonts w:ascii="Times New Roman" w:hAnsi="Times New Roman" w:cs="Times New Roman"/>
          <w:sz w:val="28"/>
          <w:szCs w:val="28"/>
        </w:rPr>
        <w:t xml:space="preserve">, например, маркетинговой практики, </w:t>
      </w:r>
      <w:r w:rsidR="0059707B">
        <w:rPr>
          <w:rFonts w:ascii="Times New Roman" w:hAnsi="Times New Roman" w:cs="Times New Roman"/>
          <w:sz w:val="28"/>
          <w:szCs w:val="28"/>
        </w:rPr>
        <w:t xml:space="preserve">определение </w:t>
      </w:r>
      <w:r w:rsidRPr="00385746">
        <w:rPr>
          <w:rFonts w:ascii="Times New Roman" w:hAnsi="Times New Roman" w:cs="Times New Roman"/>
          <w:sz w:val="28"/>
          <w:szCs w:val="28"/>
        </w:rPr>
        <w:t>этических стандартов деятельности и т.п.</w:t>
      </w:r>
    </w:p>
    <w:p w:rsidR="00775B15" w:rsidRDefault="00385746" w:rsidP="007B3C17">
      <w:pPr>
        <w:spacing w:after="0" w:line="360" w:lineRule="auto"/>
        <w:ind w:firstLine="360"/>
        <w:jc w:val="both"/>
        <w:rPr>
          <w:rFonts w:ascii="Times New Roman" w:hAnsi="Times New Roman" w:cs="Times New Roman"/>
          <w:sz w:val="28"/>
          <w:szCs w:val="28"/>
        </w:rPr>
      </w:pPr>
      <w:r w:rsidRPr="00385746">
        <w:rPr>
          <w:rFonts w:ascii="Times New Roman" w:hAnsi="Times New Roman" w:cs="Times New Roman"/>
          <w:sz w:val="28"/>
          <w:szCs w:val="28"/>
        </w:rPr>
        <w:t xml:space="preserve">В фармацевтической отрасли </w:t>
      </w:r>
      <w:r w:rsidR="005C3782" w:rsidRPr="00385746">
        <w:rPr>
          <w:rFonts w:ascii="Times New Roman" w:hAnsi="Times New Roman" w:cs="Times New Roman"/>
          <w:sz w:val="28"/>
          <w:szCs w:val="28"/>
        </w:rPr>
        <w:t>через профессиональные фармацевтические ассоциации</w:t>
      </w:r>
      <w:r w:rsidR="005C3782">
        <w:rPr>
          <w:rFonts w:ascii="Times New Roman" w:hAnsi="Times New Roman" w:cs="Times New Roman"/>
          <w:sz w:val="28"/>
          <w:szCs w:val="28"/>
        </w:rPr>
        <w:t xml:space="preserve"> </w:t>
      </w:r>
      <w:r w:rsidRPr="00385746">
        <w:rPr>
          <w:rFonts w:ascii="Times New Roman" w:hAnsi="Times New Roman" w:cs="Times New Roman"/>
          <w:sz w:val="28"/>
          <w:szCs w:val="28"/>
        </w:rPr>
        <w:t xml:space="preserve">элементы саморегулирования нашли </w:t>
      </w:r>
      <w:r w:rsidR="005C3782">
        <w:rPr>
          <w:rFonts w:ascii="Times New Roman" w:hAnsi="Times New Roman" w:cs="Times New Roman"/>
          <w:sz w:val="28"/>
          <w:szCs w:val="28"/>
        </w:rPr>
        <w:t xml:space="preserve">свое </w:t>
      </w:r>
      <w:r w:rsidRPr="00385746">
        <w:rPr>
          <w:rFonts w:ascii="Times New Roman" w:hAnsi="Times New Roman" w:cs="Times New Roman"/>
          <w:sz w:val="28"/>
          <w:szCs w:val="28"/>
        </w:rPr>
        <w:t>применение в сфере аттестации и аккредитации фармацевтических работников</w:t>
      </w:r>
      <w:r w:rsidR="005C3782">
        <w:rPr>
          <w:rFonts w:ascii="Times New Roman" w:hAnsi="Times New Roman" w:cs="Times New Roman"/>
          <w:sz w:val="28"/>
          <w:szCs w:val="28"/>
        </w:rPr>
        <w:t>, таких как фармацевт и провизор</w:t>
      </w:r>
      <w:r w:rsidRPr="00385746">
        <w:rPr>
          <w:rFonts w:ascii="Times New Roman" w:hAnsi="Times New Roman" w:cs="Times New Roman"/>
          <w:sz w:val="28"/>
          <w:szCs w:val="28"/>
        </w:rPr>
        <w:t>. Несмотря на</w:t>
      </w:r>
      <w:r w:rsidR="005C3782">
        <w:rPr>
          <w:rFonts w:ascii="Times New Roman" w:hAnsi="Times New Roman" w:cs="Times New Roman"/>
          <w:sz w:val="28"/>
          <w:szCs w:val="28"/>
        </w:rPr>
        <w:t xml:space="preserve"> все</w:t>
      </w:r>
      <w:r w:rsidRPr="00385746">
        <w:rPr>
          <w:rFonts w:ascii="Times New Roman" w:hAnsi="Times New Roman" w:cs="Times New Roman"/>
          <w:sz w:val="28"/>
          <w:szCs w:val="28"/>
        </w:rPr>
        <w:t xml:space="preserve"> многообразие </w:t>
      </w:r>
      <w:r w:rsidR="005C3782">
        <w:rPr>
          <w:rFonts w:ascii="Times New Roman" w:hAnsi="Times New Roman" w:cs="Times New Roman"/>
          <w:sz w:val="28"/>
          <w:szCs w:val="28"/>
        </w:rPr>
        <w:t>применяемых</w:t>
      </w:r>
      <w:r w:rsidRPr="00385746">
        <w:rPr>
          <w:rFonts w:ascii="Times New Roman" w:hAnsi="Times New Roman" w:cs="Times New Roman"/>
          <w:sz w:val="28"/>
          <w:szCs w:val="28"/>
        </w:rPr>
        <w:t xml:space="preserve"> </w:t>
      </w:r>
      <w:r w:rsidR="005C3782">
        <w:rPr>
          <w:rFonts w:ascii="Times New Roman" w:hAnsi="Times New Roman" w:cs="Times New Roman"/>
          <w:sz w:val="28"/>
          <w:szCs w:val="28"/>
        </w:rPr>
        <w:t>мер воздействия государства</w:t>
      </w:r>
      <w:r w:rsidRPr="00385746">
        <w:rPr>
          <w:rFonts w:ascii="Times New Roman" w:hAnsi="Times New Roman" w:cs="Times New Roman"/>
          <w:sz w:val="28"/>
          <w:szCs w:val="28"/>
        </w:rPr>
        <w:t xml:space="preserve"> на </w:t>
      </w:r>
      <w:r w:rsidR="005C3782">
        <w:rPr>
          <w:rFonts w:ascii="Times New Roman" w:hAnsi="Times New Roman" w:cs="Times New Roman"/>
          <w:sz w:val="28"/>
          <w:szCs w:val="28"/>
        </w:rPr>
        <w:t>фармацевтический рынок, главная функция данного воздействия заключается</w:t>
      </w:r>
      <w:r w:rsidRPr="00385746">
        <w:rPr>
          <w:rFonts w:ascii="Times New Roman" w:hAnsi="Times New Roman" w:cs="Times New Roman"/>
          <w:sz w:val="28"/>
          <w:szCs w:val="28"/>
        </w:rPr>
        <w:t xml:space="preserve"> в обеспечении обращения на рынке эффективных, безопасных и качественных лекарственных средств</w:t>
      </w:r>
      <w:r w:rsidR="00573968">
        <w:rPr>
          <w:rStyle w:val="a9"/>
          <w:rFonts w:ascii="Times New Roman" w:hAnsi="Times New Roman" w:cs="Times New Roman"/>
          <w:sz w:val="28"/>
          <w:szCs w:val="28"/>
        </w:rPr>
        <w:footnoteReference w:id="5"/>
      </w:r>
      <w:r w:rsidRPr="00385746">
        <w:rPr>
          <w:rFonts w:ascii="Times New Roman" w:hAnsi="Times New Roman" w:cs="Times New Roman"/>
          <w:sz w:val="28"/>
          <w:szCs w:val="28"/>
        </w:rPr>
        <w:t>.</w:t>
      </w:r>
    </w:p>
    <w:p w:rsidR="00775B15" w:rsidRDefault="005C3782" w:rsidP="007B3C17">
      <w:pPr>
        <w:spacing w:after="0" w:line="360" w:lineRule="auto"/>
        <w:ind w:firstLine="360"/>
        <w:jc w:val="both"/>
        <w:rPr>
          <w:rFonts w:ascii="Times New Roman" w:hAnsi="Times New Roman" w:cs="Times New Roman"/>
          <w:sz w:val="28"/>
          <w:szCs w:val="28"/>
        </w:rPr>
      </w:pPr>
      <w:r>
        <w:rPr>
          <w:rFonts w:ascii="Times New Roman" w:hAnsi="Times New Roman" w:cs="Times New Roman"/>
          <w:sz w:val="28"/>
          <w:szCs w:val="28"/>
        </w:rPr>
        <w:t>Реализация государственного регулирования</w:t>
      </w:r>
      <w:r w:rsidR="00385746" w:rsidRPr="00385746">
        <w:rPr>
          <w:rFonts w:ascii="Times New Roman" w:hAnsi="Times New Roman" w:cs="Times New Roman"/>
          <w:sz w:val="28"/>
          <w:szCs w:val="28"/>
        </w:rPr>
        <w:t xml:space="preserve"> рынка </w:t>
      </w:r>
      <w:r>
        <w:rPr>
          <w:rFonts w:ascii="Times New Roman" w:hAnsi="Times New Roman" w:cs="Times New Roman"/>
          <w:sz w:val="28"/>
          <w:szCs w:val="28"/>
        </w:rPr>
        <w:t>лекарственных средств осуществляется</w:t>
      </w:r>
      <w:r w:rsidR="00385746" w:rsidRPr="00385746">
        <w:rPr>
          <w:rFonts w:ascii="Times New Roman" w:hAnsi="Times New Roman" w:cs="Times New Roman"/>
          <w:sz w:val="28"/>
          <w:szCs w:val="28"/>
        </w:rPr>
        <w:t xml:space="preserve"> через принятие законов и подзаконных актов,</w:t>
      </w:r>
      <w:r>
        <w:rPr>
          <w:rFonts w:ascii="Times New Roman" w:hAnsi="Times New Roman" w:cs="Times New Roman"/>
          <w:sz w:val="28"/>
          <w:szCs w:val="28"/>
        </w:rPr>
        <w:t xml:space="preserve"> которые закрепляют</w:t>
      </w:r>
      <w:r w:rsidR="00385746" w:rsidRPr="00385746">
        <w:rPr>
          <w:rFonts w:ascii="Times New Roman" w:hAnsi="Times New Roman" w:cs="Times New Roman"/>
          <w:sz w:val="28"/>
          <w:szCs w:val="28"/>
        </w:rPr>
        <w:t xml:space="preserve"> нормы и правила в сфере обращения лекарст</w:t>
      </w:r>
      <w:r>
        <w:rPr>
          <w:rFonts w:ascii="Times New Roman" w:hAnsi="Times New Roman" w:cs="Times New Roman"/>
          <w:sz w:val="28"/>
          <w:szCs w:val="28"/>
        </w:rPr>
        <w:t>венных препаратов</w:t>
      </w:r>
      <w:r w:rsidR="00385746" w:rsidRPr="00385746">
        <w:rPr>
          <w:rFonts w:ascii="Times New Roman" w:hAnsi="Times New Roman" w:cs="Times New Roman"/>
          <w:sz w:val="28"/>
          <w:szCs w:val="28"/>
        </w:rPr>
        <w:t>, а также через гос</w:t>
      </w:r>
      <w:r>
        <w:rPr>
          <w:rFonts w:ascii="Times New Roman" w:hAnsi="Times New Roman" w:cs="Times New Roman"/>
          <w:sz w:val="28"/>
          <w:szCs w:val="28"/>
        </w:rPr>
        <w:t>ударственный надзор и контроль</w:t>
      </w:r>
      <w:r w:rsidR="00385746" w:rsidRPr="00385746">
        <w:rPr>
          <w:rFonts w:ascii="Times New Roman" w:hAnsi="Times New Roman" w:cs="Times New Roman"/>
          <w:sz w:val="28"/>
          <w:szCs w:val="28"/>
        </w:rPr>
        <w:t xml:space="preserve"> выполнения</w:t>
      </w:r>
      <w:r>
        <w:rPr>
          <w:rFonts w:ascii="Times New Roman" w:hAnsi="Times New Roman" w:cs="Times New Roman"/>
          <w:sz w:val="28"/>
          <w:szCs w:val="28"/>
        </w:rPr>
        <w:t xml:space="preserve"> принятых нормативно-правовых актов</w:t>
      </w:r>
      <w:r w:rsidR="00385746" w:rsidRPr="00385746">
        <w:rPr>
          <w:rFonts w:ascii="Times New Roman" w:hAnsi="Times New Roman" w:cs="Times New Roman"/>
          <w:sz w:val="28"/>
          <w:szCs w:val="28"/>
        </w:rPr>
        <w:t>.</w:t>
      </w:r>
    </w:p>
    <w:p w:rsidR="00775B15" w:rsidRDefault="00FD29D0" w:rsidP="007B3C17">
      <w:pPr>
        <w:spacing w:after="0" w:line="360" w:lineRule="auto"/>
        <w:ind w:firstLine="360"/>
        <w:jc w:val="both"/>
        <w:rPr>
          <w:rFonts w:ascii="Times New Roman" w:hAnsi="Times New Roman" w:cs="Times New Roman"/>
          <w:sz w:val="28"/>
          <w:szCs w:val="28"/>
        </w:rPr>
      </w:pPr>
      <w:r>
        <w:rPr>
          <w:rFonts w:ascii="Times New Roman" w:hAnsi="Times New Roman" w:cs="Times New Roman"/>
          <w:sz w:val="28"/>
          <w:szCs w:val="28"/>
        </w:rPr>
        <w:t xml:space="preserve">В </w:t>
      </w:r>
      <w:r w:rsidR="003F1F5C" w:rsidRPr="003F1F5C">
        <w:rPr>
          <w:rFonts w:ascii="Times New Roman" w:hAnsi="Times New Roman" w:cs="Times New Roman"/>
          <w:sz w:val="28"/>
          <w:szCs w:val="28"/>
        </w:rPr>
        <w:t>ст. 41 Констит</w:t>
      </w:r>
      <w:r>
        <w:rPr>
          <w:rFonts w:ascii="Times New Roman" w:hAnsi="Times New Roman" w:cs="Times New Roman"/>
          <w:sz w:val="28"/>
          <w:szCs w:val="28"/>
        </w:rPr>
        <w:t xml:space="preserve">уции Российской Федерации, закрепляется </w:t>
      </w:r>
      <w:r w:rsidR="003F1F5C" w:rsidRPr="003F1F5C">
        <w:rPr>
          <w:rFonts w:ascii="Times New Roman" w:hAnsi="Times New Roman" w:cs="Times New Roman"/>
          <w:sz w:val="28"/>
          <w:szCs w:val="28"/>
        </w:rPr>
        <w:t>право</w:t>
      </w:r>
      <w:r>
        <w:rPr>
          <w:rFonts w:ascii="Times New Roman" w:hAnsi="Times New Roman" w:cs="Times New Roman"/>
          <w:sz w:val="28"/>
          <w:szCs w:val="28"/>
        </w:rPr>
        <w:t xml:space="preserve"> гражданина</w:t>
      </w:r>
      <w:r w:rsidR="003F1F5C" w:rsidRPr="003F1F5C">
        <w:rPr>
          <w:rFonts w:ascii="Times New Roman" w:hAnsi="Times New Roman" w:cs="Times New Roman"/>
          <w:sz w:val="28"/>
          <w:szCs w:val="28"/>
        </w:rPr>
        <w:t xml:space="preserve"> на охрану здоровья и</w:t>
      </w:r>
      <w:r>
        <w:rPr>
          <w:rFonts w:ascii="Times New Roman" w:hAnsi="Times New Roman" w:cs="Times New Roman"/>
          <w:sz w:val="28"/>
          <w:szCs w:val="28"/>
        </w:rPr>
        <w:t xml:space="preserve"> квалифицированную медицинскую помощь. Главная</w:t>
      </w:r>
      <w:r w:rsidR="003F1F5C" w:rsidRPr="003F1F5C">
        <w:rPr>
          <w:rFonts w:ascii="Times New Roman" w:hAnsi="Times New Roman" w:cs="Times New Roman"/>
          <w:sz w:val="28"/>
          <w:szCs w:val="28"/>
        </w:rPr>
        <w:t xml:space="preserve"> задача</w:t>
      </w:r>
      <w:r>
        <w:rPr>
          <w:rFonts w:ascii="Times New Roman" w:hAnsi="Times New Roman" w:cs="Times New Roman"/>
          <w:sz w:val="28"/>
          <w:szCs w:val="28"/>
        </w:rPr>
        <w:t>, поставленная перед субъектами фармацевтической деятельности, заключается в том, чтобы обеспечивать</w:t>
      </w:r>
      <w:r w:rsidR="003F1F5C" w:rsidRPr="003F1F5C">
        <w:rPr>
          <w:rFonts w:ascii="Times New Roman" w:hAnsi="Times New Roman" w:cs="Times New Roman"/>
          <w:sz w:val="28"/>
          <w:szCs w:val="28"/>
        </w:rPr>
        <w:t xml:space="preserve"> население</w:t>
      </w:r>
      <w:r>
        <w:rPr>
          <w:rFonts w:ascii="Times New Roman" w:hAnsi="Times New Roman" w:cs="Times New Roman"/>
          <w:sz w:val="28"/>
          <w:szCs w:val="28"/>
        </w:rPr>
        <w:t xml:space="preserve"> нашей</w:t>
      </w:r>
      <w:r w:rsidR="003F1F5C" w:rsidRPr="003F1F5C">
        <w:rPr>
          <w:rFonts w:ascii="Times New Roman" w:hAnsi="Times New Roman" w:cs="Times New Roman"/>
          <w:sz w:val="28"/>
          <w:szCs w:val="28"/>
        </w:rPr>
        <w:t xml:space="preserve"> страны </w:t>
      </w:r>
      <w:r>
        <w:rPr>
          <w:rFonts w:ascii="Times New Roman" w:hAnsi="Times New Roman" w:cs="Times New Roman"/>
          <w:sz w:val="28"/>
          <w:szCs w:val="28"/>
        </w:rPr>
        <w:t>всеми необходимыми лекарственными препаратами</w:t>
      </w:r>
      <w:r w:rsidR="003F1F5C" w:rsidRPr="003F1F5C">
        <w:rPr>
          <w:rFonts w:ascii="Times New Roman" w:hAnsi="Times New Roman" w:cs="Times New Roman"/>
          <w:sz w:val="28"/>
          <w:szCs w:val="28"/>
        </w:rPr>
        <w:t xml:space="preserve">. Четкое и слаженное выполнение </w:t>
      </w:r>
      <w:r w:rsidR="005878A8">
        <w:rPr>
          <w:rFonts w:ascii="Times New Roman" w:hAnsi="Times New Roman" w:cs="Times New Roman"/>
          <w:sz w:val="28"/>
          <w:szCs w:val="28"/>
        </w:rPr>
        <w:t>данной</w:t>
      </w:r>
      <w:r w:rsidR="003F1F5C" w:rsidRPr="003F1F5C">
        <w:rPr>
          <w:rFonts w:ascii="Times New Roman" w:hAnsi="Times New Roman" w:cs="Times New Roman"/>
          <w:sz w:val="28"/>
          <w:szCs w:val="28"/>
        </w:rPr>
        <w:t xml:space="preserve"> задачи </w:t>
      </w:r>
      <w:r w:rsidR="005878A8">
        <w:rPr>
          <w:rFonts w:ascii="Times New Roman" w:hAnsi="Times New Roman" w:cs="Times New Roman"/>
          <w:sz w:val="28"/>
          <w:szCs w:val="28"/>
        </w:rPr>
        <w:t xml:space="preserve">позволяет государству </w:t>
      </w:r>
      <w:r w:rsidR="003F1F5C" w:rsidRPr="003F1F5C">
        <w:rPr>
          <w:rFonts w:ascii="Times New Roman" w:hAnsi="Times New Roman" w:cs="Times New Roman"/>
          <w:sz w:val="28"/>
          <w:szCs w:val="28"/>
        </w:rPr>
        <w:t>обеспечи</w:t>
      </w:r>
      <w:r w:rsidR="005878A8">
        <w:rPr>
          <w:rFonts w:ascii="Times New Roman" w:hAnsi="Times New Roman" w:cs="Times New Roman"/>
          <w:sz w:val="28"/>
          <w:szCs w:val="28"/>
        </w:rPr>
        <w:t>ва</w:t>
      </w:r>
      <w:r w:rsidR="003F1F5C" w:rsidRPr="003F1F5C">
        <w:rPr>
          <w:rFonts w:ascii="Times New Roman" w:hAnsi="Times New Roman" w:cs="Times New Roman"/>
          <w:sz w:val="28"/>
          <w:szCs w:val="28"/>
        </w:rPr>
        <w:t>ть гарантированное</w:t>
      </w:r>
      <w:r w:rsidR="004F7E3F">
        <w:rPr>
          <w:rFonts w:ascii="Times New Roman" w:hAnsi="Times New Roman" w:cs="Times New Roman"/>
          <w:sz w:val="28"/>
          <w:szCs w:val="28"/>
        </w:rPr>
        <w:t xml:space="preserve"> всем гражданам</w:t>
      </w:r>
      <w:r w:rsidR="003F1F5C" w:rsidRPr="003F1F5C">
        <w:rPr>
          <w:rFonts w:ascii="Times New Roman" w:hAnsi="Times New Roman" w:cs="Times New Roman"/>
          <w:sz w:val="28"/>
          <w:szCs w:val="28"/>
        </w:rPr>
        <w:t xml:space="preserve"> конституционное право. </w:t>
      </w:r>
      <w:r w:rsidR="004F7E3F">
        <w:rPr>
          <w:rFonts w:ascii="Times New Roman" w:hAnsi="Times New Roman" w:cs="Times New Roman"/>
          <w:sz w:val="28"/>
          <w:szCs w:val="28"/>
        </w:rPr>
        <w:t xml:space="preserve">Исходя из этого, </w:t>
      </w:r>
      <w:r w:rsidR="004F7E3F">
        <w:rPr>
          <w:rFonts w:ascii="Times New Roman" w:hAnsi="Times New Roman" w:cs="Times New Roman"/>
          <w:sz w:val="28"/>
          <w:szCs w:val="28"/>
        </w:rPr>
        <w:lastRenderedPageBreak/>
        <w:t>фармацевтическая деятельность относится к одной из самых</w:t>
      </w:r>
      <w:r w:rsidR="003F1F5C" w:rsidRPr="003F1F5C">
        <w:rPr>
          <w:rFonts w:ascii="Times New Roman" w:hAnsi="Times New Roman" w:cs="Times New Roman"/>
          <w:sz w:val="28"/>
          <w:szCs w:val="28"/>
        </w:rPr>
        <w:t xml:space="preserve"> социально значимых </w:t>
      </w:r>
      <w:r w:rsidR="004F7E3F">
        <w:rPr>
          <w:rFonts w:ascii="Times New Roman" w:hAnsi="Times New Roman" w:cs="Times New Roman"/>
          <w:sz w:val="28"/>
          <w:szCs w:val="28"/>
        </w:rPr>
        <w:t>областей российского нормативно-</w:t>
      </w:r>
      <w:r w:rsidR="003F1F5C" w:rsidRPr="003F1F5C">
        <w:rPr>
          <w:rFonts w:ascii="Times New Roman" w:hAnsi="Times New Roman" w:cs="Times New Roman"/>
          <w:sz w:val="28"/>
          <w:szCs w:val="28"/>
        </w:rPr>
        <w:t>правового регулирования.</w:t>
      </w:r>
    </w:p>
    <w:p w:rsidR="00D63D62" w:rsidRDefault="003F1F5C" w:rsidP="007B3C17">
      <w:pPr>
        <w:spacing w:after="0" w:line="360" w:lineRule="auto"/>
        <w:ind w:firstLine="360"/>
        <w:jc w:val="both"/>
        <w:rPr>
          <w:rFonts w:ascii="Times New Roman" w:hAnsi="Times New Roman" w:cs="Times New Roman"/>
          <w:sz w:val="28"/>
          <w:szCs w:val="28"/>
        </w:rPr>
      </w:pPr>
      <w:r w:rsidRPr="003F1F5C">
        <w:rPr>
          <w:rFonts w:ascii="Times New Roman" w:hAnsi="Times New Roman" w:cs="Times New Roman"/>
          <w:sz w:val="28"/>
          <w:szCs w:val="28"/>
        </w:rPr>
        <w:t>В Фед</w:t>
      </w:r>
      <w:r w:rsidR="00402EB4">
        <w:rPr>
          <w:rFonts w:ascii="Times New Roman" w:hAnsi="Times New Roman" w:cs="Times New Roman"/>
          <w:sz w:val="28"/>
          <w:szCs w:val="28"/>
        </w:rPr>
        <w:t>еральном законе от 12.04.2010 №</w:t>
      </w:r>
      <w:r w:rsidR="003E4E51">
        <w:rPr>
          <w:rFonts w:ascii="Times New Roman" w:hAnsi="Times New Roman" w:cs="Times New Roman"/>
          <w:sz w:val="28"/>
          <w:szCs w:val="28"/>
        </w:rPr>
        <w:t>61-ФЗ (ред. от 13.07.2015) «</w:t>
      </w:r>
      <w:r w:rsidRPr="003F1F5C">
        <w:rPr>
          <w:rFonts w:ascii="Times New Roman" w:hAnsi="Times New Roman" w:cs="Times New Roman"/>
          <w:sz w:val="28"/>
          <w:szCs w:val="28"/>
        </w:rPr>
        <w:t>Об обр</w:t>
      </w:r>
      <w:r w:rsidR="003E4E51">
        <w:rPr>
          <w:rFonts w:ascii="Times New Roman" w:hAnsi="Times New Roman" w:cs="Times New Roman"/>
          <w:sz w:val="28"/>
          <w:szCs w:val="28"/>
        </w:rPr>
        <w:t>ащении лекарственных средств»</w:t>
      </w:r>
      <w:r w:rsidR="00D63D62">
        <w:rPr>
          <w:rFonts w:ascii="Times New Roman" w:hAnsi="Times New Roman" w:cs="Times New Roman"/>
          <w:sz w:val="28"/>
          <w:szCs w:val="28"/>
        </w:rPr>
        <w:t xml:space="preserve"> содержится определение фармацевтической деятельности</w:t>
      </w:r>
      <w:r w:rsidRPr="003F1F5C">
        <w:rPr>
          <w:rFonts w:ascii="Times New Roman" w:hAnsi="Times New Roman" w:cs="Times New Roman"/>
          <w:sz w:val="28"/>
          <w:szCs w:val="28"/>
        </w:rPr>
        <w:t>.</w:t>
      </w:r>
      <w:r w:rsidR="00573968">
        <w:rPr>
          <w:rFonts w:ascii="Times New Roman" w:hAnsi="Times New Roman" w:cs="Times New Roman"/>
          <w:sz w:val="28"/>
          <w:szCs w:val="28"/>
        </w:rPr>
        <w:t xml:space="preserve"> </w:t>
      </w:r>
      <w:r w:rsidR="00D63D62">
        <w:rPr>
          <w:rFonts w:ascii="Times New Roman" w:hAnsi="Times New Roman" w:cs="Times New Roman"/>
          <w:sz w:val="28"/>
          <w:szCs w:val="28"/>
        </w:rPr>
        <w:t>Исходя из этого определения</w:t>
      </w:r>
      <w:r w:rsidRPr="003F1F5C">
        <w:rPr>
          <w:rFonts w:ascii="Times New Roman" w:hAnsi="Times New Roman" w:cs="Times New Roman"/>
          <w:sz w:val="28"/>
          <w:szCs w:val="28"/>
        </w:rPr>
        <w:t xml:space="preserve"> </w:t>
      </w:r>
      <w:r w:rsidR="00D63D62">
        <w:rPr>
          <w:rFonts w:ascii="Times New Roman" w:hAnsi="Times New Roman" w:cs="Times New Roman"/>
          <w:sz w:val="28"/>
          <w:szCs w:val="28"/>
        </w:rPr>
        <w:t>к объектам</w:t>
      </w:r>
      <w:r w:rsidRPr="003F1F5C">
        <w:rPr>
          <w:rFonts w:ascii="Times New Roman" w:hAnsi="Times New Roman" w:cs="Times New Roman"/>
          <w:sz w:val="28"/>
          <w:szCs w:val="28"/>
        </w:rPr>
        <w:t xml:space="preserve"> </w:t>
      </w:r>
      <w:r w:rsidR="00D63D62">
        <w:rPr>
          <w:rFonts w:ascii="Times New Roman" w:hAnsi="Times New Roman" w:cs="Times New Roman"/>
          <w:sz w:val="28"/>
          <w:szCs w:val="28"/>
        </w:rPr>
        <w:t xml:space="preserve">фармацевтической деятельности можно отнести </w:t>
      </w:r>
      <w:r w:rsidRPr="003F1F5C">
        <w:rPr>
          <w:rFonts w:ascii="Times New Roman" w:hAnsi="Times New Roman" w:cs="Times New Roman"/>
          <w:sz w:val="28"/>
          <w:szCs w:val="28"/>
        </w:rPr>
        <w:t>лекарственные средства, котор</w:t>
      </w:r>
      <w:r w:rsidR="00775B15">
        <w:rPr>
          <w:rFonts w:ascii="Times New Roman" w:hAnsi="Times New Roman" w:cs="Times New Roman"/>
          <w:sz w:val="28"/>
          <w:szCs w:val="28"/>
        </w:rPr>
        <w:t xml:space="preserve">ые, в свою очередь, </w:t>
      </w:r>
      <w:r w:rsidR="00D63D62">
        <w:rPr>
          <w:rFonts w:ascii="Times New Roman" w:hAnsi="Times New Roman" w:cs="Times New Roman"/>
          <w:sz w:val="28"/>
          <w:szCs w:val="28"/>
        </w:rPr>
        <w:t>подразделяются</w:t>
      </w:r>
      <w:r w:rsidR="00775B15">
        <w:rPr>
          <w:rFonts w:ascii="Times New Roman" w:hAnsi="Times New Roman" w:cs="Times New Roman"/>
          <w:sz w:val="28"/>
          <w:szCs w:val="28"/>
        </w:rPr>
        <w:t xml:space="preserve"> на</w:t>
      </w:r>
      <w:r w:rsidR="00D63D62">
        <w:rPr>
          <w:rFonts w:ascii="Times New Roman" w:hAnsi="Times New Roman" w:cs="Times New Roman"/>
          <w:sz w:val="28"/>
          <w:szCs w:val="28"/>
        </w:rPr>
        <w:t>:</w:t>
      </w:r>
    </w:p>
    <w:p w:rsidR="00D63D62" w:rsidRDefault="000F44EC" w:rsidP="007B3C17">
      <w:pPr>
        <w:pStyle w:val="a6"/>
        <w:numPr>
          <w:ilvl w:val="0"/>
          <w:numId w:val="20"/>
        </w:numPr>
        <w:spacing w:line="360" w:lineRule="auto"/>
        <w:jc w:val="both"/>
        <w:rPr>
          <w:sz w:val="28"/>
          <w:szCs w:val="28"/>
        </w:rPr>
      </w:pPr>
      <w:r>
        <w:rPr>
          <w:sz w:val="28"/>
          <w:szCs w:val="28"/>
        </w:rPr>
        <w:t>Лекарственные препараты.</w:t>
      </w:r>
    </w:p>
    <w:p w:rsidR="00D63D62" w:rsidRDefault="000F44EC" w:rsidP="007B3C17">
      <w:pPr>
        <w:pStyle w:val="a6"/>
        <w:numPr>
          <w:ilvl w:val="0"/>
          <w:numId w:val="20"/>
        </w:numPr>
        <w:spacing w:line="360" w:lineRule="auto"/>
        <w:jc w:val="both"/>
        <w:rPr>
          <w:sz w:val="28"/>
          <w:szCs w:val="28"/>
        </w:rPr>
      </w:pPr>
      <w:r>
        <w:rPr>
          <w:sz w:val="28"/>
          <w:szCs w:val="28"/>
        </w:rPr>
        <w:t>Фармацевтические субстанции.</w:t>
      </w:r>
      <w:bookmarkStart w:id="0" w:name="_GoBack"/>
      <w:bookmarkEnd w:id="0"/>
    </w:p>
    <w:p w:rsidR="00775B15" w:rsidRPr="00D63D62" w:rsidRDefault="003F1F5C" w:rsidP="007B3C17">
      <w:pPr>
        <w:spacing w:after="0" w:line="360" w:lineRule="auto"/>
        <w:ind w:firstLine="360"/>
        <w:jc w:val="both"/>
        <w:rPr>
          <w:rFonts w:ascii="Times New Roman" w:hAnsi="Times New Roman" w:cs="Times New Roman"/>
          <w:sz w:val="28"/>
          <w:szCs w:val="28"/>
        </w:rPr>
      </w:pPr>
      <w:r w:rsidRPr="00D63D62">
        <w:rPr>
          <w:rFonts w:ascii="Times New Roman" w:hAnsi="Times New Roman" w:cs="Times New Roman"/>
          <w:sz w:val="28"/>
          <w:szCs w:val="28"/>
        </w:rPr>
        <w:t>Юридическая доктрина наравне с законодателем в качестве объектов фармацевтической деятельности подразумевает лекарственные средства</w:t>
      </w:r>
      <w:r w:rsidR="00573968" w:rsidRPr="00D63D62">
        <w:footnoteReference w:id="6"/>
      </w:r>
      <w:r w:rsidRPr="00D63D62">
        <w:rPr>
          <w:rFonts w:ascii="Times New Roman" w:hAnsi="Times New Roman" w:cs="Times New Roman"/>
          <w:sz w:val="28"/>
          <w:szCs w:val="28"/>
        </w:rPr>
        <w:t>.</w:t>
      </w:r>
    </w:p>
    <w:p w:rsidR="00207183" w:rsidRDefault="003F1F5C" w:rsidP="007B3C17">
      <w:pPr>
        <w:spacing w:after="0" w:line="360" w:lineRule="auto"/>
        <w:ind w:firstLine="360"/>
        <w:jc w:val="both"/>
        <w:rPr>
          <w:rFonts w:ascii="Times New Roman" w:hAnsi="Times New Roman" w:cs="Times New Roman"/>
          <w:sz w:val="28"/>
          <w:szCs w:val="28"/>
        </w:rPr>
      </w:pPr>
      <w:r w:rsidRPr="003F1F5C">
        <w:rPr>
          <w:rFonts w:ascii="Times New Roman" w:hAnsi="Times New Roman" w:cs="Times New Roman"/>
          <w:sz w:val="28"/>
          <w:szCs w:val="28"/>
        </w:rPr>
        <w:t>В</w:t>
      </w:r>
      <w:r w:rsidR="003A2203">
        <w:rPr>
          <w:rFonts w:ascii="Times New Roman" w:hAnsi="Times New Roman" w:cs="Times New Roman"/>
          <w:sz w:val="28"/>
          <w:szCs w:val="28"/>
        </w:rPr>
        <w:t xml:space="preserve"> соответствии со ст. </w:t>
      </w:r>
      <w:r w:rsidRPr="003F1F5C">
        <w:rPr>
          <w:rFonts w:ascii="Times New Roman" w:hAnsi="Times New Roman" w:cs="Times New Roman"/>
          <w:sz w:val="28"/>
          <w:szCs w:val="28"/>
        </w:rPr>
        <w:t xml:space="preserve">4 </w:t>
      </w:r>
      <w:r w:rsidR="003A2203">
        <w:rPr>
          <w:rFonts w:ascii="Times New Roman" w:hAnsi="Times New Roman" w:cs="Times New Roman"/>
          <w:sz w:val="28"/>
          <w:szCs w:val="28"/>
        </w:rPr>
        <w:t xml:space="preserve">федерального закона </w:t>
      </w:r>
      <w:r w:rsidR="00402EB4">
        <w:rPr>
          <w:rFonts w:ascii="Times New Roman" w:hAnsi="Times New Roman" w:cs="Times New Roman"/>
          <w:sz w:val="28"/>
          <w:szCs w:val="28"/>
        </w:rPr>
        <w:t>№</w:t>
      </w:r>
      <w:r w:rsidR="003E4E51">
        <w:rPr>
          <w:rFonts w:ascii="Times New Roman" w:hAnsi="Times New Roman" w:cs="Times New Roman"/>
          <w:sz w:val="28"/>
          <w:szCs w:val="28"/>
        </w:rPr>
        <w:t>61-ФЗ (ред. от 13.07.2015) «</w:t>
      </w:r>
      <w:r w:rsidR="00402EB4" w:rsidRPr="003F1F5C">
        <w:rPr>
          <w:rFonts w:ascii="Times New Roman" w:hAnsi="Times New Roman" w:cs="Times New Roman"/>
          <w:sz w:val="28"/>
          <w:szCs w:val="28"/>
        </w:rPr>
        <w:t>Об обр</w:t>
      </w:r>
      <w:r w:rsidR="003E4E51">
        <w:rPr>
          <w:rFonts w:ascii="Times New Roman" w:hAnsi="Times New Roman" w:cs="Times New Roman"/>
          <w:sz w:val="28"/>
          <w:szCs w:val="28"/>
        </w:rPr>
        <w:t>ащении лекарственных средств»</w:t>
      </w:r>
      <w:r w:rsidRPr="003F1F5C">
        <w:rPr>
          <w:rFonts w:ascii="Times New Roman" w:hAnsi="Times New Roman" w:cs="Times New Roman"/>
          <w:sz w:val="28"/>
          <w:szCs w:val="28"/>
        </w:rPr>
        <w:t xml:space="preserve"> лекарственные средства – «вещества или их комбинации, полученные из крови, плазмы крови, из органов, тканей организма человека или животного, растений, минералов методами синтеза или с применением биологических технологий, которые вступают в контакт с организмом человека (проникают в органы, ткани организма) с целью профилактики, диагностики, лечения заболевания, реабилитации, для сохранения, предотвращения или прерывания береме</w:t>
      </w:r>
      <w:r w:rsidR="00207183">
        <w:rPr>
          <w:rFonts w:ascii="Times New Roman" w:hAnsi="Times New Roman" w:cs="Times New Roman"/>
          <w:sz w:val="28"/>
          <w:szCs w:val="28"/>
        </w:rPr>
        <w:t>нности».</w:t>
      </w:r>
    </w:p>
    <w:p w:rsidR="00407748" w:rsidRDefault="003E4E51" w:rsidP="007B3C17">
      <w:pPr>
        <w:spacing w:after="0" w:line="360" w:lineRule="auto"/>
        <w:ind w:firstLine="360"/>
        <w:jc w:val="both"/>
        <w:rPr>
          <w:rFonts w:ascii="Times New Roman" w:hAnsi="Times New Roman" w:cs="Times New Roman"/>
          <w:sz w:val="28"/>
          <w:szCs w:val="28"/>
        </w:rPr>
      </w:pPr>
      <w:r>
        <w:rPr>
          <w:rFonts w:ascii="Times New Roman" w:hAnsi="Times New Roman" w:cs="Times New Roman"/>
          <w:sz w:val="28"/>
          <w:szCs w:val="28"/>
        </w:rPr>
        <w:t>Указанное</w:t>
      </w:r>
      <w:r w:rsidR="003F1F5C" w:rsidRPr="003F1F5C">
        <w:rPr>
          <w:rFonts w:ascii="Times New Roman" w:hAnsi="Times New Roman" w:cs="Times New Roman"/>
          <w:sz w:val="28"/>
          <w:szCs w:val="28"/>
        </w:rPr>
        <w:t xml:space="preserve"> </w:t>
      </w:r>
      <w:r>
        <w:rPr>
          <w:rFonts w:ascii="Times New Roman" w:hAnsi="Times New Roman" w:cs="Times New Roman"/>
          <w:sz w:val="28"/>
          <w:szCs w:val="28"/>
        </w:rPr>
        <w:t xml:space="preserve">в ст. </w:t>
      </w:r>
      <w:r w:rsidRPr="003F1F5C">
        <w:rPr>
          <w:rFonts w:ascii="Times New Roman" w:hAnsi="Times New Roman" w:cs="Times New Roman"/>
          <w:sz w:val="28"/>
          <w:szCs w:val="28"/>
        </w:rPr>
        <w:t xml:space="preserve">4 </w:t>
      </w:r>
      <w:r w:rsidR="00F64579">
        <w:rPr>
          <w:rFonts w:ascii="Times New Roman" w:hAnsi="Times New Roman" w:cs="Times New Roman"/>
          <w:sz w:val="28"/>
          <w:szCs w:val="28"/>
        </w:rPr>
        <w:t>Ф</w:t>
      </w:r>
      <w:r>
        <w:rPr>
          <w:rFonts w:ascii="Times New Roman" w:hAnsi="Times New Roman" w:cs="Times New Roman"/>
          <w:sz w:val="28"/>
          <w:szCs w:val="28"/>
        </w:rPr>
        <w:t>едерального закона №61-ФЗ (ред. от 13.07.2015) «</w:t>
      </w:r>
      <w:r w:rsidRPr="003F1F5C">
        <w:rPr>
          <w:rFonts w:ascii="Times New Roman" w:hAnsi="Times New Roman" w:cs="Times New Roman"/>
          <w:sz w:val="28"/>
          <w:szCs w:val="28"/>
        </w:rPr>
        <w:t>Об обр</w:t>
      </w:r>
      <w:r>
        <w:rPr>
          <w:rFonts w:ascii="Times New Roman" w:hAnsi="Times New Roman" w:cs="Times New Roman"/>
          <w:sz w:val="28"/>
          <w:szCs w:val="28"/>
        </w:rPr>
        <w:t xml:space="preserve">ащении лекарственных средств» </w:t>
      </w:r>
      <w:r w:rsidR="003F1F5C" w:rsidRPr="003F1F5C">
        <w:rPr>
          <w:rFonts w:ascii="Times New Roman" w:hAnsi="Times New Roman" w:cs="Times New Roman"/>
          <w:sz w:val="28"/>
          <w:szCs w:val="28"/>
        </w:rPr>
        <w:t>опред</w:t>
      </w:r>
      <w:r>
        <w:rPr>
          <w:rFonts w:ascii="Times New Roman" w:hAnsi="Times New Roman" w:cs="Times New Roman"/>
          <w:sz w:val="28"/>
          <w:szCs w:val="28"/>
        </w:rPr>
        <w:t>еление лекарственного средства</w:t>
      </w:r>
      <w:r w:rsidR="003F1F5C" w:rsidRPr="003F1F5C">
        <w:rPr>
          <w:rFonts w:ascii="Times New Roman" w:hAnsi="Times New Roman" w:cs="Times New Roman"/>
          <w:sz w:val="28"/>
          <w:szCs w:val="28"/>
        </w:rPr>
        <w:t>,</w:t>
      </w:r>
      <w:r>
        <w:rPr>
          <w:rFonts w:ascii="Times New Roman" w:hAnsi="Times New Roman" w:cs="Times New Roman"/>
          <w:sz w:val="28"/>
          <w:szCs w:val="28"/>
        </w:rPr>
        <w:t xml:space="preserve"> по больше счету, соответствует аналогичному термину</w:t>
      </w:r>
      <w:r w:rsidR="003F1F5C" w:rsidRPr="003F1F5C">
        <w:rPr>
          <w:rFonts w:ascii="Times New Roman" w:hAnsi="Times New Roman" w:cs="Times New Roman"/>
          <w:sz w:val="28"/>
          <w:szCs w:val="28"/>
        </w:rPr>
        <w:t xml:space="preserve"> за</w:t>
      </w:r>
      <w:r>
        <w:rPr>
          <w:rFonts w:ascii="Times New Roman" w:hAnsi="Times New Roman" w:cs="Times New Roman"/>
          <w:sz w:val="28"/>
          <w:szCs w:val="28"/>
        </w:rPr>
        <w:t xml:space="preserve"> </w:t>
      </w:r>
      <w:r w:rsidR="00407748">
        <w:rPr>
          <w:rFonts w:ascii="Times New Roman" w:hAnsi="Times New Roman" w:cs="Times New Roman"/>
          <w:sz w:val="28"/>
          <w:szCs w:val="28"/>
        </w:rPr>
        <w:t>рубежом. При изучении зарубежной терминологии в сфере фармацевтического рынка, можно увидеть, что в Соединенных Штатах Америки</w:t>
      </w:r>
      <w:r w:rsidR="003F1F5C" w:rsidRPr="003F1F5C">
        <w:rPr>
          <w:rFonts w:ascii="Times New Roman" w:hAnsi="Times New Roman" w:cs="Times New Roman"/>
          <w:sz w:val="28"/>
          <w:szCs w:val="28"/>
        </w:rPr>
        <w:t xml:space="preserve"> термину «лекар</w:t>
      </w:r>
      <w:r w:rsidR="00407748">
        <w:rPr>
          <w:rFonts w:ascii="Times New Roman" w:hAnsi="Times New Roman" w:cs="Times New Roman"/>
          <w:sz w:val="28"/>
          <w:szCs w:val="28"/>
        </w:rPr>
        <w:t>ственное средство» соответствует термин «</w:t>
      </w:r>
      <w:proofErr w:type="spellStart"/>
      <w:r w:rsidR="00407748">
        <w:rPr>
          <w:rFonts w:ascii="Times New Roman" w:hAnsi="Times New Roman" w:cs="Times New Roman"/>
          <w:sz w:val="28"/>
          <w:szCs w:val="28"/>
        </w:rPr>
        <w:t>drug</w:t>
      </w:r>
      <w:proofErr w:type="spellEnd"/>
      <w:r w:rsidR="003F1F5C" w:rsidRPr="003F1F5C">
        <w:rPr>
          <w:rFonts w:ascii="Times New Roman" w:hAnsi="Times New Roman" w:cs="Times New Roman"/>
          <w:sz w:val="28"/>
          <w:szCs w:val="28"/>
        </w:rPr>
        <w:t>/</w:t>
      </w:r>
      <w:proofErr w:type="spellStart"/>
      <w:r w:rsidR="003F1F5C" w:rsidRPr="003F1F5C">
        <w:rPr>
          <w:rFonts w:ascii="Times New Roman" w:hAnsi="Times New Roman" w:cs="Times New Roman"/>
          <w:sz w:val="28"/>
          <w:szCs w:val="28"/>
        </w:rPr>
        <w:t>pharmaceutical</w:t>
      </w:r>
      <w:proofErr w:type="spellEnd"/>
      <w:r w:rsidR="00407748">
        <w:rPr>
          <w:rFonts w:ascii="Times New Roman" w:hAnsi="Times New Roman" w:cs="Times New Roman"/>
          <w:sz w:val="28"/>
          <w:szCs w:val="28"/>
        </w:rPr>
        <w:t>». П</w:t>
      </w:r>
      <w:r w:rsidR="003F1F5C" w:rsidRPr="003F1F5C">
        <w:rPr>
          <w:rFonts w:ascii="Times New Roman" w:hAnsi="Times New Roman" w:cs="Times New Roman"/>
          <w:sz w:val="28"/>
          <w:szCs w:val="28"/>
        </w:rPr>
        <w:t xml:space="preserve">од </w:t>
      </w:r>
      <w:r w:rsidR="00407748">
        <w:rPr>
          <w:rFonts w:ascii="Times New Roman" w:hAnsi="Times New Roman" w:cs="Times New Roman"/>
          <w:sz w:val="28"/>
          <w:szCs w:val="28"/>
        </w:rPr>
        <w:t>этим термином в США подразумевается в основном</w:t>
      </w:r>
      <w:r w:rsidR="003F1F5C" w:rsidRPr="003F1F5C">
        <w:rPr>
          <w:rFonts w:ascii="Times New Roman" w:hAnsi="Times New Roman" w:cs="Times New Roman"/>
          <w:sz w:val="28"/>
          <w:szCs w:val="28"/>
        </w:rPr>
        <w:t xml:space="preserve"> вещества, </w:t>
      </w:r>
      <w:r w:rsidR="00407748">
        <w:rPr>
          <w:rFonts w:ascii="Times New Roman" w:hAnsi="Times New Roman" w:cs="Times New Roman"/>
          <w:sz w:val="28"/>
          <w:szCs w:val="28"/>
        </w:rPr>
        <w:t>которые были получены в ходе</w:t>
      </w:r>
      <w:r w:rsidR="003F1F5C" w:rsidRPr="003F1F5C">
        <w:rPr>
          <w:rFonts w:ascii="Times New Roman" w:hAnsi="Times New Roman" w:cs="Times New Roman"/>
          <w:sz w:val="28"/>
          <w:szCs w:val="28"/>
        </w:rPr>
        <w:t xml:space="preserve"> химического</w:t>
      </w:r>
      <w:r w:rsidR="00407748">
        <w:rPr>
          <w:rFonts w:ascii="Times New Roman" w:hAnsi="Times New Roman" w:cs="Times New Roman"/>
          <w:sz w:val="28"/>
          <w:szCs w:val="28"/>
        </w:rPr>
        <w:t xml:space="preserve"> и синтетического синтеза, а также ряда</w:t>
      </w:r>
      <w:r w:rsidR="003F1F5C" w:rsidRPr="003F1F5C">
        <w:rPr>
          <w:rFonts w:ascii="Times New Roman" w:hAnsi="Times New Roman" w:cs="Times New Roman"/>
          <w:sz w:val="28"/>
          <w:szCs w:val="28"/>
        </w:rPr>
        <w:t xml:space="preserve"> биоте</w:t>
      </w:r>
      <w:r w:rsidR="00407748">
        <w:rPr>
          <w:rFonts w:ascii="Times New Roman" w:hAnsi="Times New Roman" w:cs="Times New Roman"/>
          <w:sz w:val="28"/>
          <w:szCs w:val="28"/>
        </w:rPr>
        <w:t>хнологических средств.</w:t>
      </w:r>
    </w:p>
    <w:p w:rsidR="00775B15" w:rsidRDefault="00407748" w:rsidP="007B3C17">
      <w:pPr>
        <w:spacing w:after="0" w:line="360" w:lineRule="auto"/>
        <w:ind w:firstLine="360"/>
        <w:jc w:val="both"/>
        <w:rPr>
          <w:rFonts w:ascii="Times New Roman" w:hAnsi="Times New Roman" w:cs="Times New Roman"/>
          <w:sz w:val="28"/>
          <w:szCs w:val="28"/>
        </w:rPr>
      </w:pPr>
      <w:r>
        <w:rPr>
          <w:rFonts w:ascii="Times New Roman" w:hAnsi="Times New Roman" w:cs="Times New Roman"/>
          <w:sz w:val="28"/>
          <w:szCs w:val="28"/>
        </w:rPr>
        <w:lastRenderedPageBreak/>
        <w:t>Кроме</w:t>
      </w:r>
      <w:r w:rsidR="00775B15">
        <w:rPr>
          <w:rFonts w:ascii="Times New Roman" w:hAnsi="Times New Roman" w:cs="Times New Roman"/>
          <w:sz w:val="28"/>
          <w:szCs w:val="28"/>
        </w:rPr>
        <w:t xml:space="preserve"> </w:t>
      </w:r>
      <w:r w:rsidR="00573968">
        <w:rPr>
          <w:rFonts w:ascii="Times New Roman" w:hAnsi="Times New Roman" w:cs="Times New Roman"/>
          <w:sz w:val="28"/>
          <w:szCs w:val="28"/>
        </w:rPr>
        <w:t>того</w:t>
      </w:r>
      <w:r>
        <w:rPr>
          <w:rFonts w:ascii="Times New Roman" w:hAnsi="Times New Roman" w:cs="Times New Roman"/>
          <w:sz w:val="28"/>
          <w:szCs w:val="28"/>
        </w:rPr>
        <w:t>,</w:t>
      </w:r>
      <w:r w:rsidR="00573968">
        <w:rPr>
          <w:rFonts w:ascii="Times New Roman" w:hAnsi="Times New Roman" w:cs="Times New Roman"/>
          <w:sz w:val="28"/>
          <w:szCs w:val="28"/>
        </w:rPr>
        <w:t xml:space="preserve"> </w:t>
      </w:r>
      <w:r>
        <w:rPr>
          <w:rFonts w:ascii="Times New Roman" w:hAnsi="Times New Roman" w:cs="Times New Roman"/>
          <w:sz w:val="28"/>
          <w:szCs w:val="28"/>
        </w:rPr>
        <w:t>необходимо выделить такой</w:t>
      </w:r>
      <w:r w:rsidR="003F1F5C" w:rsidRPr="003F1F5C">
        <w:rPr>
          <w:rFonts w:ascii="Times New Roman" w:hAnsi="Times New Roman" w:cs="Times New Roman"/>
          <w:sz w:val="28"/>
          <w:szCs w:val="28"/>
        </w:rPr>
        <w:t xml:space="preserve"> термин </w:t>
      </w:r>
      <w:r>
        <w:rPr>
          <w:rFonts w:ascii="Times New Roman" w:hAnsi="Times New Roman" w:cs="Times New Roman"/>
          <w:sz w:val="28"/>
          <w:szCs w:val="28"/>
        </w:rPr>
        <w:t>как «</w:t>
      </w:r>
      <w:proofErr w:type="spellStart"/>
      <w:r w:rsidR="003F1F5C" w:rsidRPr="003F1F5C">
        <w:rPr>
          <w:rFonts w:ascii="Times New Roman" w:hAnsi="Times New Roman" w:cs="Times New Roman"/>
          <w:sz w:val="28"/>
          <w:szCs w:val="28"/>
        </w:rPr>
        <w:t>biologics</w:t>
      </w:r>
      <w:proofErr w:type="spellEnd"/>
      <w:r>
        <w:rPr>
          <w:rFonts w:ascii="Times New Roman" w:hAnsi="Times New Roman" w:cs="Times New Roman"/>
          <w:sz w:val="28"/>
          <w:szCs w:val="28"/>
        </w:rPr>
        <w:t>»</w:t>
      </w:r>
      <w:r w:rsidR="003F1F5C" w:rsidRPr="003F1F5C">
        <w:rPr>
          <w:rFonts w:ascii="Times New Roman" w:hAnsi="Times New Roman" w:cs="Times New Roman"/>
          <w:sz w:val="28"/>
          <w:szCs w:val="28"/>
        </w:rPr>
        <w:t xml:space="preserve"> (</w:t>
      </w:r>
      <w:r>
        <w:rPr>
          <w:rFonts w:ascii="Times New Roman" w:hAnsi="Times New Roman" w:cs="Times New Roman"/>
          <w:sz w:val="28"/>
          <w:szCs w:val="28"/>
        </w:rPr>
        <w:t xml:space="preserve">именно </w:t>
      </w:r>
      <w:r w:rsidR="003F1F5C" w:rsidRPr="003F1F5C">
        <w:rPr>
          <w:rFonts w:ascii="Times New Roman" w:hAnsi="Times New Roman" w:cs="Times New Roman"/>
          <w:sz w:val="28"/>
          <w:szCs w:val="28"/>
        </w:rPr>
        <w:t>во множественном числе),</w:t>
      </w:r>
      <w:r>
        <w:rPr>
          <w:rFonts w:ascii="Times New Roman" w:hAnsi="Times New Roman" w:cs="Times New Roman"/>
          <w:sz w:val="28"/>
          <w:szCs w:val="28"/>
        </w:rPr>
        <w:t xml:space="preserve"> который определяется как «вирус, терапевтическая сыворотка</w:t>
      </w:r>
      <w:r w:rsidR="003F1F5C" w:rsidRPr="003F1F5C">
        <w:rPr>
          <w:rFonts w:ascii="Times New Roman" w:hAnsi="Times New Roman" w:cs="Times New Roman"/>
          <w:sz w:val="28"/>
          <w:szCs w:val="28"/>
        </w:rPr>
        <w:t>, токсин, антитоксин, вакцину, кровь, компонент крови и препарат крови, аллерген, белок, за исключением химических синтезированных полипептидов, или аналогичный препарат</w:t>
      </w:r>
      <w:r w:rsidR="00BD3204">
        <w:rPr>
          <w:rFonts w:ascii="Times New Roman" w:hAnsi="Times New Roman" w:cs="Times New Roman"/>
          <w:sz w:val="28"/>
          <w:szCs w:val="28"/>
        </w:rPr>
        <w:t>»</w:t>
      </w:r>
      <w:r w:rsidR="00573968">
        <w:rPr>
          <w:rStyle w:val="a9"/>
          <w:rFonts w:ascii="Times New Roman" w:hAnsi="Times New Roman" w:cs="Times New Roman"/>
          <w:sz w:val="28"/>
          <w:szCs w:val="28"/>
        </w:rPr>
        <w:footnoteReference w:id="7"/>
      </w:r>
      <w:r w:rsidR="003F1F5C" w:rsidRPr="003F1F5C">
        <w:rPr>
          <w:rFonts w:ascii="Times New Roman" w:hAnsi="Times New Roman" w:cs="Times New Roman"/>
          <w:sz w:val="28"/>
          <w:szCs w:val="28"/>
        </w:rPr>
        <w:t>.</w:t>
      </w:r>
    </w:p>
    <w:p w:rsidR="00F64579" w:rsidRDefault="00573968" w:rsidP="007B3C17">
      <w:pPr>
        <w:spacing w:after="0" w:line="360" w:lineRule="auto"/>
        <w:ind w:firstLine="360"/>
        <w:jc w:val="both"/>
        <w:rPr>
          <w:rFonts w:ascii="Times New Roman" w:hAnsi="Times New Roman" w:cs="Times New Roman"/>
          <w:sz w:val="28"/>
          <w:szCs w:val="28"/>
        </w:rPr>
      </w:pPr>
      <w:r>
        <w:rPr>
          <w:rFonts w:ascii="Times New Roman" w:hAnsi="Times New Roman" w:cs="Times New Roman"/>
          <w:sz w:val="28"/>
          <w:szCs w:val="28"/>
        </w:rPr>
        <w:t>В Е</w:t>
      </w:r>
      <w:r w:rsidR="00F64579">
        <w:rPr>
          <w:rFonts w:ascii="Times New Roman" w:hAnsi="Times New Roman" w:cs="Times New Roman"/>
          <w:sz w:val="28"/>
          <w:szCs w:val="28"/>
        </w:rPr>
        <w:t xml:space="preserve">вропейском </w:t>
      </w:r>
      <w:r>
        <w:rPr>
          <w:rFonts w:ascii="Times New Roman" w:hAnsi="Times New Roman" w:cs="Times New Roman"/>
          <w:sz w:val="28"/>
          <w:szCs w:val="28"/>
        </w:rPr>
        <w:t>С</w:t>
      </w:r>
      <w:r w:rsidR="00F64579">
        <w:rPr>
          <w:rFonts w:ascii="Times New Roman" w:hAnsi="Times New Roman" w:cs="Times New Roman"/>
          <w:sz w:val="28"/>
          <w:szCs w:val="28"/>
        </w:rPr>
        <w:t>оюзе вышеупомянутый термин</w:t>
      </w:r>
      <w:r w:rsidR="003F1F5C" w:rsidRPr="003F1F5C">
        <w:rPr>
          <w:rFonts w:ascii="Times New Roman" w:hAnsi="Times New Roman" w:cs="Times New Roman"/>
          <w:sz w:val="28"/>
          <w:szCs w:val="28"/>
        </w:rPr>
        <w:t xml:space="preserve"> </w:t>
      </w:r>
      <w:r w:rsidR="00F64579">
        <w:rPr>
          <w:rFonts w:ascii="Times New Roman" w:hAnsi="Times New Roman" w:cs="Times New Roman"/>
          <w:sz w:val="28"/>
          <w:szCs w:val="28"/>
        </w:rPr>
        <w:t>соответствует</w:t>
      </w:r>
      <w:r w:rsidR="003F1F5C" w:rsidRPr="003F1F5C">
        <w:rPr>
          <w:rFonts w:ascii="Times New Roman" w:hAnsi="Times New Roman" w:cs="Times New Roman"/>
          <w:sz w:val="28"/>
          <w:szCs w:val="28"/>
        </w:rPr>
        <w:t xml:space="preserve"> термину </w:t>
      </w:r>
      <w:r w:rsidR="00F64579">
        <w:rPr>
          <w:rFonts w:ascii="Times New Roman" w:hAnsi="Times New Roman" w:cs="Times New Roman"/>
          <w:sz w:val="28"/>
          <w:szCs w:val="28"/>
        </w:rPr>
        <w:t>«</w:t>
      </w:r>
      <w:proofErr w:type="spellStart"/>
      <w:r w:rsidR="003F1F5C" w:rsidRPr="003F1F5C">
        <w:rPr>
          <w:rFonts w:ascii="Times New Roman" w:hAnsi="Times New Roman" w:cs="Times New Roman"/>
          <w:sz w:val="28"/>
          <w:szCs w:val="28"/>
        </w:rPr>
        <w:t>drug</w:t>
      </w:r>
      <w:proofErr w:type="spellEnd"/>
      <w:r w:rsidR="003F1F5C" w:rsidRPr="003F1F5C">
        <w:rPr>
          <w:rFonts w:ascii="Times New Roman" w:hAnsi="Times New Roman" w:cs="Times New Roman"/>
          <w:sz w:val="28"/>
          <w:szCs w:val="28"/>
        </w:rPr>
        <w:t>/</w:t>
      </w:r>
      <w:proofErr w:type="spellStart"/>
      <w:r w:rsidR="003F1F5C" w:rsidRPr="003F1F5C">
        <w:rPr>
          <w:rFonts w:ascii="Times New Roman" w:hAnsi="Times New Roman" w:cs="Times New Roman"/>
          <w:sz w:val="28"/>
          <w:szCs w:val="28"/>
        </w:rPr>
        <w:t>pharmaceutical</w:t>
      </w:r>
      <w:proofErr w:type="spellEnd"/>
      <w:r w:rsidR="003F1F5C" w:rsidRPr="003F1F5C">
        <w:rPr>
          <w:rFonts w:ascii="Times New Roman" w:hAnsi="Times New Roman" w:cs="Times New Roman"/>
          <w:sz w:val="28"/>
          <w:szCs w:val="28"/>
        </w:rPr>
        <w:t>/</w:t>
      </w:r>
      <w:proofErr w:type="spellStart"/>
      <w:r w:rsidR="003F1F5C" w:rsidRPr="003F1F5C">
        <w:rPr>
          <w:rFonts w:ascii="Times New Roman" w:hAnsi="Times New Roman" w:cs="Times New Roman"/>
          <w:sz w:val="28"/>
          <w:szCs w:val="28"/>
        </w:rPr>
        <w:t>medicine</w:t>
      </w:r>
      <w:proofErr w:type="spellEnd"/>
      <w:r w:rsidR="00F64579">
        <w:rPr>
          <w:rFonts w:ascii="Times New Roman" w:hAnsi="Times New Roman" w:cs="Times New Roman"/>
          <w:sz w:val="28"/>
          <w:szCs w:val="28"/>
        </w:rPr>
        <w:t xml:space="preserve">», что подразумевает фармацевтическую субстанцию и </w:t>
      </w:r>
      <w:r w:rsidR="003F1F5C" w:rsidRPr="003F1F5C">
        <w:rPr>
          <w:rFonts w:ascii="Times New Roman" w:hAnsi="Times New Roman" w:cs="Times New Roman"/>
          <w:sz w:val="28"/>
          <w:szCs w:val="28"/>
        </w:rPr>
        <w:t xml:space="preserve">исключительно </w:t>
      </w:r>
      <w:r w:rsidR="00F64579">
        <w:rPr>
          <w:rFonts w:ascii="Times New Roman" w:hAnsi="Times New Roman" w:cs="Times New Roman"/>
          <w:sz w:val="28"/>
          <w:szCs w:val="28"/>
        </w:rPr>
        <w:t>«</w:t>
      </w:r>
      <w:proofErr w:type="spellStart"/>
      <w:r w:rsidR="003F1F5C" w:rsidRPr="003F1F5C">
        <w:rPr>
          <w:rFonts w:ascii="Times New Roman" w:hAnsi="Times New Roman" w:cs="Times New Roman"/>
          <w:sz w:val="28"/>
          <w:szCs w:val="28"/>
        </w:rPr>
        <w:t>active</w:t>
      </w:r>
      <w:proofErr w:type="spellEnd"/>
      <w:r w:rsidR="003F1F5C" w:rsidRPr="003F1F5C">
        <w:rPr>
          <w:rFonts w:ascii="Times New Roman" w:hAnsi="Times New Roman" w:cs="Times New Roman"/>
          <w:sz w:val="28"/>
          <w:szCs w:val="28"/>
        </w:rPr>
        <w:t xml:space="preserve"> </w:t>
      </w:r>
      <w:proofErr w:type="spellStart"/>
      <w:r w:rsidR="003F1F5C" w:rsidRPr="003F1F5C">
        <w:rPr>
          <w:rFonts w:ascii="Times New Roman" w:hAnsi="Times New Roman" w:cs="Times New Roman"/>
          <w:sz w:val="28"/>
          <w:szCs w:val="28"/>
        </w:rPr>
        <w:t>substance</w:t>
      </w:r>
      <w:proofErr w:type="spellEnd"/>
      <w:r w:rsidR="00F64579">
        <w:rPr>
          <w:rFonts w:ascii="Times New Roman" w:hAnsi="Times New Roman" w:cs="Times New Roman"/>
          <w:sz w:val="28"/>
          <w:szCs w:val="28"/>
        </w:rPr>
        <w:t>» (активное вещество)</w:t>
      </w:r>
      <w:r>
        <w:rPr>
          <w:rStyle w:val="a9"/>
          <w:rFonts w:ascii="Times New Roman" w:hAnsi="Times New Roman" w:cs="Times New Roman"/>
          <w:sz w:val="28"/>
          <w:szCs w:val="28"/>
        </w:rPr>
        <w:footnoteReference w:id="8"/>
      </w:r>
      <w:r w:rsidR="003F1F5C" w:rsidRPr="003F1F5C">
        <w:rPr>
          <w:rFonts w:ascii="Times New Roman" w:hAnsi="Times New Roman" w:cs="Times New Roman"/>
          <w:sz w:val="28"/>
          <w:szCs w:val="28"/>
        </w:rPr>
        <w:t xml:space="preserve">. </w:t>
      </w:r>
    </w:p>
    <w:p w:rsidR="00775B15" w:rsidRDefault="00F64579" w:rsidP="007B3C17">
      <w:pPr>
        <w:spacing w:after="0" w:line="360" w:lineRule="auto"/>
        <w:ind w:firstLine="360"/>
        <w:jc w:val="both"/>
        <w:rPr>
          <w:rFonts w:ascii="Times New Roman" w:hAnsi="Times New Roman" w:cs="Times New Roman"/>
          <w:sz w:val="28"/>
          <w:szCs w:val="28"/>
        </w:rPr>
      </w:pPr>
      <w:r>
        <w:rPr>
          <w:rFonts w:ascii="Times New Roman" w:hAnsi="Times New Roman" w:cs="Times New Roman"/>
          <w:sz w:val="28"/>
          <w:szCs w:val="28"/>
        </w:rPr>
        <w:t>Основная разница отечественного законодательством от зарубежного</w:t>
      </w:r>
      <w:r w:rsidR="003F1F5C" w:rsidRPr="003F1F5C">
        <w:rPr>
          <w:rFonts w:ascii="Times New Roman" w:hAnsi="Times New Roman" w:cs="Times New Roman"/>
          <w:sz w:val="28"/>
          <w:szCs w:val="28"/>
        </w:rPr>
        <w:t xml:space="preserve"> законод</w:t>
      </w:r>
      <w:r>
        <w:rPr>
          <w:rFonts w:ascii="Times New Roman" w:hAnsi="Times New Roman" w:cs="Times New Roman"/>
          <w:sz w:val="28"/>
          <w:szCs w:val="28"/>
        </w:rPr>
        <w:t>ательствами Европейского Союза и США видится</w:t>
      </w:r>
      <w:r w:rsidR="003F1F5C" w:rsidRPr="003F1F5C">
        <w:rPr>
          <w:rFonts w:ascii="Times New Roman" w:hAnsi="Times New Roman" w:cs="Times New Roman"/>
          <w:sz w:val="28"/>
          <w:szCs w:val="28"/>
        </w:rPr>
        <w:t xml:space="preserve"> в отсутствии у </w:t>
      </w:r>
      <w:r>
        <w:rPr>
          <w:rFonts w:ascii="Times New Roman" w:hAnsi="Times New Roman" w:cs="Times New Roman"/>
          <w:sz w:val="28"/>
          <w:szCs w:val="28"/>
        </w:rPr>
        <w:t>зарубежных представителей</w:t>
      </w:r>
      <w:r w:rsidR="003F1F5C" w:rsidRPr="003F1F5C">
        <w:rPr>
          <w:rFonts w:ascii="Times New Roman" w:hAnsi="Times New Roman" w:cs="Times New Roman"/>
          <w:sz w:val="28"/>
          <w:szCs w:val="28"/>
        </w:rPr>
        <w:t xml:space="preserve"> офиц</w:t>
      </w:r>
      <w:r>
        <w:rPr>
          <w:rFonts w:ascii="Times New Roman" w:hAnsi="Times New Roman" w:cs="Times New Roman"/>
          <w:sz w:val="28"/>
          <w:szCs w:val="28"/>
        </w:rPr>
        <w:t>иального закрепления такого термина как «лекарственное средств», в обобщающем виде</w:t>
      </w:r>
      <w:r w:rsidR="003F1F5C" w:rsidRPr="003F1F5C">
        <w:rPr>
          <w:rFonts w:ascii="Times New Roman" w:hAnsi="Times New Roman" w:cs="Times New Roman"/>
          <w:sz w:val="28"/>
          <w:szCs w:val="28"/>
        </w:rPr>
        <w:t>.</w:t>
      </w:r>
    </w:p>
    <w:p w:rsidR="003F1F5C" w:rsidRPr="003F1F5C" w:rsidRDefault="003F1F5C" w:rsidP="007B3C17">
      <w:pPr>
        <w:spacing w:after="0" w:line="360" w:lineRule="auto"/>
        <w:ind w:firstLine="360"/>
        <w:jc w:val="both"/>
        <w:rPr>
          <w:rFonts w:ascii="Times New Roman" w:hAnsi="Times New Roman" w:cs="Times New Roman"/>
          <w:sz w:val="28"/>
          <w:szCs w:val="28"/>
        </w:rPr>
      </w:pPr>
      <w:r w:rsidRPr="003F1F5C">
        <w:rPr>
          <w:rFonts w:ascii="Times New Roman" w:hAnsi="Times New Roman" w:cs="Times New Roman"/>
          <w:sz w:val="28"/>
          <w:szCs w:val="28"/>
        </w:rPr>
        <w:t xml:space="preserve">Согласно ст. 52 </w:t>
      </w:r>
      <w:r w:rsidR="00F64579">
        <w:rPr>
          <w:rFonts w:ascii="Times New Roman" w:hAnsi="Times New Roman" w:cs="Times New Roman"/>
          <w:sz w:val="28"/>
          <w:szCs w:val="28"/>
        </w:rPr>
        <w:t>Федерального закона №61-ФЗ (ред. от 13.07.2015) «</w:t>
      </w:r>
      <w:r w:rsidR="00F64579" w:rsidRPr="003F1F5C">
        <w:rPr>
          <w:rFonts w:ascii="Times New Roman" w:hAnsi="Times New Roman" w:cs="Times New Roman"/>
          <w:sz w:val="28"/>
          <w:szCs w:val="28"/>
        </w:rPr>
        <w:t>Об обр</w:t>
      </w:r>
      <w:r w:rsidR="00F64579">
        <w:rPr>
          <w:rFonts w:ascii="Times New Roman" w:hAnsi="Times New Roman" w:cs="Times New Roman"/>
          <w:sz w:val="28"/>
          <w:szCs w:val="28"/>
        </w:rPr>
        <w:t xml:space="preserve">ащении лекарственных средств» законодатель закрепляет право заниматься </w:t>
      </w:r>
      <w:r w:rsidRPr="003F1F5C">
        <w:rPr>
          <w:rFonts w:ascii="Times New Roman" w:hAnsi="Times New Roman" w:cs="Times New Roman"/>
          <w:sz w:val="28"/>
          <w:szCs w:val="28"/>
        </w:rPr>
        <w:t xml:space="preserve">деятельностью </w:t>
      </w:r>
      <w:r w:rsidR="00F64579">
        <w:rPr>
          <w:rFonts w:ascii="Times New Roman" w:hAnsi="Times New Roman" w:cs="Times New Roman"/>
          <w:sz w:val="28"/>
          <w:szCs w:val="28"/>
        </w:rPr>
        <w:t xml:space="preserve">фармацевтической направленности </w:t>
      </w:r>
      <w:r w:rsidR="007F0B99">
        <w:rPr>
          <w:rFonts w:ascii="Times New Roman" w:hAnsi="Times New Roman" w:cs="Times New Roman"/>
          <w:sz w:val="28"/>
          <w:szCs w:val="28"/>
        </w:rPr>
        <w:t>ограниченному и закрытому</w:t>
      </w:r>
      <w:r w:rsidRPr="003F1F5C">
        <w:rPr>
          <w:rFonts w:ascii="Times New Roman" w:hAnsi="Times New Roman" w:cs="Times New Roman"/>
          <w:sz w:val="28"/>
          <w:szCs w:val="28"/>
        </w:rPr>
        <w:t xml:space="preserve"> кругу лиц. </w:t>
      </w:r>
      <w:r w:rsidR="007F0B99">
        <w:rPr>
          <w:rFonts w:ascii="Times New Roman" w:hAnsi="Times New Roman" w:cs="Times New Roman"/>
          <w:sz w:val="28"/>
          <w:szCs w:val="28"/>
        </w:rPr>
        <w:t>Согласно указанной статье таким кругом лиц являются</w:t>
      </w:r>
      <w:r w:rsidRPr="003F1F5C">
        <w:rPr>
          <w:rFonts w:ascii="Times New Roman" w:hAnsi="Times New Roman" w:cs="Times New Roman"/>
          <w:sz w:val="28"/>
          <w:szCs w:val="28"/>
        </w:rPr>
        <w:t>:</w:t>
      </w:r>
    </w:p>
    <w:p w:rsidR="003F1F5C" w:rsidRPr="003F1F5C" w:rsidRDefault="003F1F5C" w:rsidP="007B3C17">
      <w:pPr>
        <w:numPr>
          <w:ilvl w:val="0"/>
          <w:numId w:val="2"/>
        </w:numPr>
        <w:spacing w:after="0" w:line="360" w:lineRule="auto"/>
        <w:jc w:val="both"/>
        <w:rPr>
          <w:rFonts w:ascii="Times New Roman" w:hAnsi="Times New Roman" w:cs="Times New Roman"/>
          <w:sz w:val="28"/>
          <w:szCs w:val="28"/>
        </w:rPr>
      </w:pPr>
      <w:r w:rsidRPr="003F1F5C">
        <w:rPr>
          <w:rFonts w:ascii="Times New Roman" w:hAnsi="Times New Roman" w:cs="Times New Roman"/>
          <w:sz w:val="28"/>
          <w:szCs w:val="28"/>
        </w:rPr>
        <w:t>Организации оптовой тор</w:t>
      </w:r>
      <w:r w:rsidR="007F0B99">
        <w:rPr>
          <w:rFonts w:ascii="Times New Roman" w:hAnsi="Times New Roman" w:cs="Times New Roman"/>
          <w:sz w:val="28"/>
          <w:szCs w:val="28"/>
        </w:rPr>
        <w:t>говли лекарственными средствам</w:t>
      </w:r>
    </w:p>
    <w:p w:rsidR="003F1F5C" w:rsidRPr="003F1F5C" w:rsidRDefault="003F1F5C" w:rsidP="007B3C17">
      <w:pPr>
        <w:numPr>
          <w:ilvl w:val="0"/>
          <w:numId w:val="2"/>
        </w:numPr>
        <w:spacing w:after="0" w:line="360" w:lineRule="auto"/>
        <w:jc w:val="both"/>
        <w:rPr>
          <w:rFonts w:ascii="Times New Roman" w:hAnsi="Times New Roman" w:cs="Times New Roman"/>
          <w:sz w:val="28"/>
          <w:szCs w:val="28"/>
        </w:rPr>
      </w:pPr>
      <w:r w:rsidRPr="003F1F5C">
        <w:rPr>
          <w:rFonts w:ascii="Times New Roman" w:hAnsi="Times New Roman" w:cs="Times New Roman"/>
          <w:sz w:val="28"/>
          <w:szCs w:val="28"/>
        </w:rPr>
        <w:t>Аптечные организации</w:t>
      </w:r>
    </w:p>
    <w:p w:rsidR="003F1F5C" w:rsidRPr="003F1F5C" w:rsidRDefault="003F1F5C" w:rsidP="007B3C17">
      <w:pPr>
        <w:numPr>
          <w:ilvl w:val="0"/>
          <w:numId w:val="2"/>
        </w:numPr>
        <w:spacing w:after="0" w:line="360" w:lineRule="auto"/>
        <w:jc w:val="both"/>
        <w:rPr>
          <w:rFonts w:ascii="Times New Roman" w:hAnsi="Times New Roman" w:cs="Times New Roman"/>
          <w:sz w:val="28"/>
          <w:szCs w:val="28"/>
        </w:rPr>
      </w:pPr>
      <w:r w:rsidRPr="003F1F5C">
        <w:rPr>
          <w:rFonts w:ascii="Times New Roman" w:hAnsi="Times New Roman" w:cs="Times New Roman"/>
          <w:sz w:val="28"/>
          <w:szCs w:val="28"/>
        </w:rPr>
        <w:t>Медицинские организации</w:t>
      </w:r>
    </w:p>
    <w:p w:rsidR="003F1F5C" w:rsidRPr="003F1F5C" w:rsidRDefault="00216AEF" w:rsidP="007B3C17">
      <w:pPr>
        <w:spacing w:after="0" w:line="360" w:lineRule="auto"/>
        <w:ind w:firstLine="360"/>
        <w:jc w:val="both"/>
        <w:rPr>
          <w:rFonts w:ascii="Times New Roman" w:hAnsi="Times New Roman" w:cs="Times New Roman"/>
          <w:sz w:val="28"/>
          <w:szCs w:val="28"/>
        </w:rPr>
      </w:pPr>
      <w:r>
        <w:rPr>
          <w:rFonts w:ascii="Times New Roman" w:hAnsi="Times New Roman" w:cs="Times New Roman"/>
          <w:sz w:val="28"/>
          <w:szCs w:val="28"/>
        </w:rPr>
        <w:t>Кроме указанных выше</w:t>
      </w:r>
      <w:r w:rsidR="003F1F5C" w:rsidRPr="003F1F5C">
        <w:rPr>
          <w:rFonts w:ascii="Times New Roman" w:hAnsi="Times New Roman" w:cs="Times New Roman"/>
          <w:sz w:val="28"/>
          <w:szCs w:val="28"/>
        </w:rPr>
        <w:t xml:space="preserve"> юридических лиц фармацевти</w:t>
      </w:r>
      <w:r>
        <w:rPr>
          <w:rFonts w:ascii="Times New Roman" w:hAnsi="Times New Roman" w:cs="Times New Roman"/>
          <w:sz w:val="28"/>
          <w:szCs w:val="28"/>
        </w:rPr>
        <w:t xml:space="preserve">ческой деятельностью имеют право заниматься и </w:t>
      </w:r>
      <w:r w:rsidR="003F1F5C" w:rsidRPr="003F1F5C">
        <w:rPr>
          <w:rFonts w:ascii="Times New Roman" w:hAnsi="Times New Roman" w:cs="Times New Roman"/>
          <w:sz w:val="28"/>
          <w:szCs w:val="28"/>
        </w:rPr>
        <w:t>физические лица</w:t>
      </w:r>
      <w:r>
        <w:rPr>
          <w:rFonts w:ascii="Times New Roman" w:hAnsi="Times New Roman" w:cs="Times New Roman"/>
          <w:sz w:val="28"/>
          <w:szCs w:val="28"/>
        </w:rPr>
        <w:t>.</w:t>
      </w:r>
      <w:r w:rsidR="003F1F5C" w:rsidRPr="003F1F5C">
        <w:rPr>
          <w:rFonts w:ascii="Times New Roman" w:hAnsi="Times New Roman" w:cs="Times New Roman"/>
          <w:sz w:val="28"/>
          <w:szCs w:val="28"/>
        </w:rPr>
        <w:t xml:space="preserve"> </w:t>
      </w:r>
      <w:r>
        <w:rPr>
          <w:rFonts w:ascii="Times New Roman" w:hAnsi="Times New Roman" w:cs="Times New Roman"/>
          <w:sz w:val="28"/>
          <w:szCs w:val="28"/>
        </w:rPr>
        <w:t xml:space="preserve">Данная норма нашла свое отражение в </w:t>
      </w:r>
      <w:r w:rsidR="003F1F5C" w:rsidRPr="003F1F5C">
        <w:rPr>
          <w:rFonts w:ascii="Times New Roman" w:hAnsi="Times New Roman" w:cs="Times New Roman"/>
          <w:sz w:val="28"/>
          <w:szCs w:val="28"/>
        </w:rPr>
        <w:t xml:space="preserve">п. 2 ст. 52 </w:t>
      </w:r>
      <w:r>
        <w:rPr>
          <w:rFonts w:ascii="Times New Roman" w:hAnsi="Times New Roman" w:cs="Times New Roman"/>
          <w:sz w:val="28"/>
          <w:szCs w:val="28"/>
        </w:rPr>
        <w:t>Федерального закона №61-ФЗ (ред. от 13.07.2015) «</w:t>
      </w:r>
      <w:r w:rsidRPr="003F1F5C">
        <w:rPr>
          <w:rFonts w:ascii="Times New Roman" w:hAnsi="Times New Roman" w:cs="Times New Roman"/>
          <w:sz w:val="28"/>
          <w:szCs w:val="28"/>
        </w:rPr>
        <w:t>Об обр</w:t>
      </w:r>
      <w:r>
        <w:rPr>
          <w:rFonts w:ascii="Times New Roman" w:hAnsi="Times New Roman" w:cs="Times New Roman"/>
          <w:sz w:val="28"/>
          <w:szCs w:val="28"/>
        </w:rPr>
        <w:t>ащении лекарственных средств»</w:t>
      </w:r>
      <w:r w:rsidR="003F1F5C" w:rsidRPr="003F1F5C">
        <w:rPr>
          <w:rFonts w:ascii="Times New Roman" w:hAnsi="Times New Roman" w:cs="Times New Roman"/>
          <w:sz w:val="28"/>
          <w:szCs w:val="28"/>
        </w:rPr>
        <w:t xml:space="preserve">. </w:t>
      </w:r>
      <w:r>
        <w:rPr>
          <w:rFonts w:ascii="Times New Roman" w:hAnsi="Times New Roman" w:cs="Times New Roman"/>
          <w:sz w:val="28"/>
          <w:szCs w:val="28"/>
        </w:rPr>
        <w:t>Но несмотря на это для физических лиц имеется список обязательный требований и условий для занятия фармацевтической деятельностью. К таким требованиям относятся</w:t>
      </w:r>
      <w:r w:rsidR="009B72BA">
        <w:rPr>
          <w:rFonts w:ascii="Times New Roman" w:hAnsi="Times New Roman" w:cs="Times New Roman"/>
          <w:sz w:val="28"/>
          <w:szCs w:val="28"/>
        </w:rPr>
        <w:t xml:space="preserve"> </w:t>
      </w:r>
      <w:r>
        <w:rPr>
          <w:rFonts w:ascii="Times New Roman" w:hAnsi="Times New Roman" w:cs="Times New Roman"/>
          <w:sz w:val="28"/>
          <w:szCs w:val="28"/>
        </w:rPr>
        <w:t>наличие у физического</w:t>
      </w:r>
      <w:r w:rsidR="003F1F5C" w:rsidRPr="003F1F5C">
        <w:rPr>
          <w:rFonts w:ascii="Times New Roman" w:hAnsi="Times New Roman" w:cs="Times New Roman"/>
          <w:sz w:val="28"/>
          <w:szCs w:val="28"/>
        </w:rPr>
        <w:t xml:space="preserve"> лица документов о получении</w:t>
      </w:r>
      <w:r>
        <w:rPr>
          <w:rFonts w:ascii="Times New Roman" w:hAnsi="Times New Roman" w:cs="Times New Roman"/>
          <w:sz w:val="28"/>
          <w:szCs w:val="28"/>
        </w:rPr>
        <w:t xml:space="preserve"> необходимого</w:t>
      </w:r>
      <w:r w:rsidR="003F1F5C" w:rsidRPr="003F1F5C">
        <w:rPr>
          <w:rFonts w:ascii="Times New Roman" w:hAnsi="Times New Roman" w:cs="Times New Roman"/>
          <w:sz w:val="28"/>
          <w:szCs w:val="28"/>
        </w:rPr>
        <w:t xml:space="preserve"> </w:t>
      </w:r>
      <w:r w:rsidR="003F1F5C" w:rsidRPr="003F1F5C">
        <w:rPr>
          <w:rFonts w:ascii="Times New Roman" w:hAnsi="Times New Roman" w:cs="Times New Roman"/>
          <w:sz w:val="28"/>
          <w:szCs w:val="28"/>
        </w:rPr>
        <w:lastRenderedPageBreak/>
        <w:t>фармацевтического образования в Российской Федерации в соответствии с</w:t>
      </w:r>
      <w:r>
        <w:rPr>
          <w:rFonts w:ascii="Times New Roman" w:hAnsi="Times New Roman" w:cs="Times New Roman"/>
          <w:sz w:val="28"/>
          <w:szCs w:val="28"/>
        </w:rPr>
        <w:t>о всеми</w:t>
      </w:r>
      <w:r w:rsidR="003F1F5C" w:rsidRPr="003F1F5C">
        <w:rPr>
          <w:rFonts w:ascii="Times New Roman" w:hAnsi="Times New Roman" w:cs="Times New Roman"/>
          <w:sz w:val="28"/>
          <w:szCs w:val="28"/>
        </w:rPr>
        <w:t xml:space="preserve"> федеральными го</w:t>
      </w:r>
      <w:r>
        <w:rPr>
          <w:rFonts w:ascii="Times New Roman" w:hAnsi="Times New Roman" w:cs="Times New Roman"/>
          <w:sz w:val="28"/>
          <w:szCs w:val="28"/>
        </w:rPr>
        <w:t xml:space="preserve">сударственными </w:t>
      </w:r>
      <w:r w:rsidR="003F1F5C" w:rsidRPr="003F1F5C">
        <w:rPr>
          <w:rFonts w:ascii="Times New Roman" w:hAnsi="Times New Roman" w:cs="Times New Roman"/>
          <w:sz w:val="28"/>
          <w:szCs w:val="28"/>
        </w:rPr>
        <w:t>стандартами</w:t>
      </w:r>
      <w:r>
        <w:rPr>
          <w:rFonts w:ascii="Times New Roman" w:hAnsi="Times New Roman" w:cs="Times New Roman"/>
          <w:sz w:val="28"/>
          <w:szCs w:val="28"/>
        </w:rPr>
        <w:t xml:space="preserve"> образования</w:t>
      </w:r>
      <w:r w:rsidR="003F1F5C" w:rsidRPr="003F1F5C">
        <w:rPr>
          <w:rFonts w:ascii="Times New Roman" w:hAnsi="Times New Roman" w:cs="Times New Roman"/>
          <w:sz w:val="28"/>
          <w:szCs w:val="28"/>
        </w:rPr>
        <w:t>,</w:t>
      </w:r>
      <w:r>
        <w:rPr>
          <w:rFonts w:ascii="Times New Roman" w:hAnsi="Times New Roman" w:cs="Times New Roman"/>
          <w:sz w:val="28"/>
          <w:szCs w:val="28"/>
        </w:rPr>
        <w:t xml:space="preserve"> которые были утверждены</w:t>
      </w:r>
      <w:r w:rsidR="003F1F5C" w:rsidRPr="003F1F5C">
        <w:rPr>
          <w:rFonts w:ascii="Times New Roman" w:hAnsi="Times New Roman" w:cs="Times New Roman"/>
          <w:sz w:val="28"/>
          <w:szCs w:val="28"/>
        </w:rPr>
        <w:t xml:space="preserve"> в</w:t>
      </w:r>
      <w:r>
        <w:rPr>
          <w:rFonts w:ascii="Times New Roman" w:hAnsi="Times New Roman" w:cs="Times New Roman"/>
          <w:sz w:val="28"/>
          <w:szCs w:val="28"/>
        </w:rPr>
        <w:t xml:space="preserve"> специальном</w:t>
      </w:r>
      <w:r w:rsidR="003F1F5C" w:rsidRPr="003F1F5C">
        <w:rPr>
          <w:rFonts w:ascii="Times New Roman" w:hAnsi="Times New Roman" w:cs="Times New Roman"/>
          <w:sz w:val="28"/>
          <w:szCs w:val="28"/>
        </w:rPr>
        <w:t xml:space="preserve"> порядке, установленном законод</w:t>
      </w:r>
      <w:r>
        <w:rPr>
          <w:rFonts w:ascii="Times New Roman" w:hAnsi="Times New Roman" w:cs="Times New Roman"/>
          <w:sz w:val="28"/>
          <w:szCs w:val="28"/>
        </w:rPr>
        <w:t>ательством Российской Федерации. Также обязательным условием является наличие у специалиста действующего</w:t>
      </w:r>
      <w:r w:rsidR="003F1F5C" w:rsidRPr="003F1F5C">
        <w:rPr>
          <w:rFonts w:ascii="Times New Roman" w:hAnsi="Times New Roman" w:cs="Times New Roman"/>
          <w:sz w:val="28"/>
          <w:szCs w:val="28"/>
        </w:rPr>
        <w:t xml:space="preserve"> свидетельст</w:t>
      </w:r>
      <w:r>
        <w:rPr>
          <w:rFonts w:ascii="Times New Roman" w:hAnsi="Times New Roman" w:cs="Times New Roman"/>
          <w:sz w:val="28"/>
          <w:szCs w:val="28"/>
        </w:rPr>
        <w:t>ва об аккредитации</w:t>
      </w:r>
      <w:r w:rsidR="009B72BA">
        <w:rPr>
          <w:rFonts w:ascii="Times New Roman" w:hAnsi="Times New Roman" w:cs="Times New Roman"/>
          <w:sz w:val="28"/>
          <w:szCs w:val="28"/>
        </w:rPr>
        <w:t>.</w:t>
      </w:r>
    </w:p>
    <w:p w:rsidR="00281186" w:rsidRDefault="003F1F5C" w:rsidP="007B3C17">
      <w:pPr>
        <w:spacing w:after="0" w:line="360" w:lineRule="auto"/>
        <w:ind w:firstLine="360"/>
        <w:jc w:val="both"/>
        <w:rPr>
          <w:rFonts w:ascii="Times New Roman" w:hAnsi="Times New Roman" w:cs="Times New Roman"/>
          <w:sz w:val="28"/>
          <w:szCs w:val="28"/>
        </w:rPr>
      </w:pPr>
      <w:r w:rsidRPr="003F1F5C">
        <w:rPr>
          <w:rFonts w:ascii="Times New Roman" w:hAnsi="Times New Roman" w:cs="Times New Roman"/>
          <w:sz w:val="28"/>
          <w:szCs w:val="28"/>
        </w:rPr>
        <w:t>С 1 я</w:t>
      </w:r>
      <w:r w:rsidR="00102020">
        <w:rPr>
          <w:rFonts w:ascii="Times New Roman" w:hAnsi="Times New Roman" w:cs="Times New Roman"/>
          <w:sz w:val="28"/>
          <w:szCs w:val="28"/>
        </w:rPr>
        <w:t>нваря 2016 г. вступили в силу более серьезные</w:t>
      </w:r>
      <w:r w:rsidRPr="003F1F5C">
        <w:rPr>
          <w:rFonts w:ascii="Times New Roman" w:hAnsi="Times New Roman" w:cs="Times New Roman"/>
          <w:sz w:val="28"/>
          <w:szCs w:val="28"/>
        </w:rPr>
        <w:t xml:space="preserve"> меры ответственности в отношении лиц,</w:t>
      </w:r>
      <w:r w:rsidR="00102020">
        <w:rPr>
          <w:rFonts w:ascii="Times New Roman" w:hAnsi="Times New Roman" w:cs="Times New Roman"/>
          <w:sz w:val="28"/>
          <w:szCs w:val="28"/>
        </w:rPr>
        <w:t xml:space="preserve"> которые</w:t>
      </w:r>
      <w:r w:rsidRPr="003F1F5C">
        <w:rPr>
          <w:rFonts w:ascii="Times New Roman" w:hAnsi="Times New Roman" w:cs="Times New Roman"/>
          <w:sz w:val="28"/>
          <w:szCs w:val="28"/>
        </w:rPr>
        <w:t xml:space="preserve"> </w:t>
      </w:r>
      <w:r w:rsidR="00102020">
        <w:rPr>
          <w:rFonts w:ascii="Times New Roman" w:hAnsi="Times New Roman" w:cs="Times New Roman"/>
          <w:sz w:val="28"/>
          <w:szCs w:val="28"/>
        </w:rPr>
        <w:t xml:space="preserve">нарушают законодательство в области фармацевтической деятельности, в частности </w:t>
      </w:r>
      <w:r w:rsidRPr="003F1F5C">
        <w:rPr>
          <w:rFonts w:ascii="Times New Roman" w:hAnsi="Times New Roman" w:cs="Times New Roman"/>
          <w:sz w:val="28"/>
          <w:szCs w:val="28"/>
        </w:rPr>
        <w:t>неза</w:t>
      </w:r>
      <w:r w:rsidR="00102020">
        <w:rPr>
          <w:rFonts w:ascii="Times New Roman" w:hAnsi="Times New Roman" w:cs="Times New Roman"/>
          <w:sz w:val="28"/>
          <w:szCs w:val="28"/>
        </w:rPr>
        <w:t>конно занимающихся такой</w:t>
      </w:r>
      <w:r w:rsidR="00281186">
        <w:rPr>
          <w:rFonts w:ascii="Times New Roman" w:hAnsi="Times New Roman" w:cs="Times New Roman"/>
          <w:sz w:val="28"/>
          <w:szCs w:val="28"/>
        </w:rPr>
        <w:t xml:space="preserve"> деятельностью. Например, статьей</w:t>
      </w:r>
      <w:r w:rsidRPr="003F1F5C">
        <w:rPr>
          <w:rFonts w:ascii="Times New Roman" w:hAnsi="Times New Roman" w:cs="Times New Roman"/>
          <w:sz w:val="28"/>
          <w:szCs w:val="28"/>
        </w:rPr>
        <w:t xml:space="preserve"> 235 Уголовного кодекса Ро</w:t>
      </w:r>
      <w:r w:rsidR="00281186">
        <w:rPr>
          <w:rFonts w:ascii="Times New Roman" w:hAnsi="Times New Roman" w:cs="Times New Roman"/>
          <w:sz w:val="28"/>
          <w:szCs w:val="28"/>
        </w:rPr>
        <w:t>ссийской Федерации предусматривается</w:t>
      </w:r>
      <w:r w:rsidRPr="003F1F5C">
        <w:rPr>
          <w:rFonts w:ascii="Times New Roman" w:hAnsi="Times New Roman" w:cs="Times New Roman"/>
          <w:sz w:val="28"/>
          <w:szCs w:val="28"/>
        </w:rPr>
        <w:t xml:space="preserve">, что </w:t>
      </w:r>
      <w:r w:rsidR="00281186">
        <w:rPr>
          <w:rFonts w:ascii="Times New Roman" w:hAnsi="Times New Roman" w:cs="Times New Roman"/>
          <w:sz w:val="28"/>
          <w:szCs w:val="28"/>
        </w:rPr>
        <w:t xml:space="preserve">за </w:t>
      </w:r>
      <w:r w:rsidRPr="003F1F5C">
        <w:rPr>
          <w:rFonts w:ascii="Times New Roman" w:hAnsi="Times New Roman" w:cs="Times New Roman"/>
          <w:sz w:val="28"/>
          <w:szCs w:val="28"/>
        </w:rPr>
        <w:t>осущес</w:t>
      </w:r>
      <w:r w:rsidR="00281186">
        <w:rPr>
          <w:rFonts w:ascii="Times New Roman" w:hAnsi="Times New Roman" w:cs="Times New Roman"/>
          <w:sz w:val="28"/>
          <w:szCs w:val="28"/>
        </w:rPr>
        <w:t>твление медицинской</w:t>
      </w:r>
      <w:r w:rsidRPr="003F1F5C">
        <w:rPr>
          <w:rFonts w:ascii="Times New Roman" w:hAnsi="Times New Roman" w:cs="Times New Roman"/>
          <w:sz w:val="28"/>
          <w:szCs w:val="28"/>
        </w:rPr>
        <w:t xml:space="preserve"> или фармацевтической деятельности лицом,</w:t>
      </w:r>
      <w:r w:rsidR="00281186">
        <w:rPr>
          <w:rFonts w:ascii="Times New Roman" w:hAnsi="Times New Roman" w:cs="Times New Roman"/>
          <w:sz w:val="28"/>
          <w:szCs w:val="28"/>
        </w:rPr>
        <w:t xml:space="preserve"> которое на момент осуществления такой деятельности не имело</w:t>
      </w:r>
      <w:r w:rsidRPr="003F1F5C">
        <w:rPr>
          <w:rFonts w:ascii="Times New Roman" w:hAnsi="Times New Roman" w:cs="Times New Roman"/>
          <w:sz w:val="28"/>
          <w:szCs w:val="28"/>
        </w:rPr>
        <w:t xml:space="preserve"> </w:t>
      </w:r>
      <w:r w:rsidR="00281186">
        <w:rPr>
          <w:rFonts w:ascii="Times New Roman" w:hAnsi="Times New Roman" w:cs="Times New Roman"/>
          <w:sz w:val="28"/>
          <w:szCs w:val="28"/>
        </w:rPr>
        <w:t>соответствующей</w:t>
      </w:r>
      <w:r w:rsidRPr="003F1F5C">
        <w:rPr>
          <w:rFonts w:ascii="Times New Roman" w:hAnsi="Times New Roman" w:cs="Times New Roman"/>
          <w:sz w:val="28"/>
          <w:szCs w:val="28"/>
        </w:rPr>
        <w:t xml:space="preserve"> лицензии на данный вид деятельности,</w:t>
      </w:r>
      <w:r w:rsidR="00281186">
        <w:rPr>
          <w:rFonts w:ascii="Times New Roman" w:hAnsi="Times New Roman" w:cs="Times New Roman"/>
          <w:sz w:val="28"/>
          <w:szCs w:val="28"/>
        </w:rPr>
        <w:t xml:space="preserve"> и</w:t>
      </w:r>
      <w:r w:rsidRPr="003F1F5C">
        <w:rPr>
          <w:rFonts w:ascii="Times New Roman" w:hAnsi="Times New Roman" w:cs="Times New Roman"/>
          <w:sz w:val="28"/>
          <w:szCs w:val="28"/>
        </w:rPr>
        <w:t xml:space="preserve"> это повлекло по неосторожности причинение вреда</w:t>
      </w:r>
      <w:r w:rsidR="00281186">
        <w:rPr>
          <w:rFonts w:ascii="Times New Roman" w:hAnsi="Times New Roman" w:cs="Times New Roman"/>
          <w:sz w:val="28"/>
          <w:szCs w:val="28"/>
        </w:rPr>
        <w:t xml:space="preserve"> здоровью человека, грозит штраф</w:t>
      </w:r>
      <w:r w:rsidRPr="003F1F5C">
        <w:rPr>
          <w:rFonts w:ascii="Times New Roman" w:hAnsi="Times New Roman" w:cs="Times New Roman"/>
          <w:sz w:val="28"/>
          <w:szCs w:val="28"/>
        </w:rPr>
        <w:t xml:space="preserve"> в размере до ста двадцати тысяч рублей</w:t>
      </w:r>
      <w:r w:rsidR="00281186">
        <w:rPr>
          <w:rFonts w:ascii="Times New Roman" w:hAnsi="Times New Roman" w:cs="Times New Roman"/>
          <w:sz w:val="28"/>
          <w:szCs w:val="28"/>
        </w:rPr>
        <w:t>. Самое строгое наказание за данное преступление предусматривает лишение свободы на срок до трех лет</w:t>
      </w:r>
      <w:r w:rsidRPr="003F1F5C">
        <w:rPr>
          <w:rFonts w:ascii="Times New Roman" w:hAnsi="Times New Roman" w:cs="Times New Roman"/>
          <w:sz w:val="28"/>
          <w:szCs w:val="28"/>
        </w:rPr>
        <w:t>.</w:t>
      </w:r>
    </w:p>
    <w:p w:rsidR="003F1F5C" w:rsidRPr="003F1F5C" w:rsidRDefault="00281186" w:rsidP="007B3C17">
      <w:pPr>
        <w:spacing w:after="0" w:line="360" w:lineRule="auto"/>
        <w:ind w:firstLine="360"/>
        <w:jc w:val="both"/>
        <w:rPr>
          <w:rFonts w:ascii="Times New Roman" w:hAnsi="Times New Roman" w:cs="Times New Roman"/>
          <w:sz w:val="28"/>
          <w:szCs w:val="28"/>
        </w:rPr>
      </w:pPr>
      <w:r>
        <w:rPr>
          <w:rFonts w:ascii="Times New Roman" w:hAnsi="Times New Roman" w:cs="Times New Roman"/>
          <w:sz w:val="28"/>
          <w:szCs w:val="28"/>
        </w:rPr>
        <w:t>«</w:t>
      </w:r>
      <w:r w:rsidR="003F1F5C" w:rsidRPr="003F1F5C">
        <w:rPr>
          <w:rFonts w:ascii="Times New Roman" w:hAnsi="Times New Roman" w:cs="Times New Roman"/>
          <w:sz w:val="28"/>
          <w:szCs w:val="28"/>
        </w:rPr>
        <w:t>А то же деяние, повлекшее по неосторожности смерть человека, наказывается принудительными работами на срок до пяти лет либо лиш</w:t>
      </w:r>
      <w:r w:rsidR="00573968">
        <w:rPr>
          <w:rFonts w:ascii="Times New Roman" w:hAnsi="Times New Roman" w:cs="Times New Roman"/>
          <w:sz w:val="28"/>
          <w:szCs w:val="28"/>
        </w:rPr>
        <w:t>ением свободы на тот же срок»</w:t>
      </w:r>
      <w:r w:rsidR="00573968">
        <w:rPr>
          <w:rStyle w:val="a9"/>
          <w:rFonts w:ascii="Times New Roman" w:hAnsi="Times New Roman" w:cs="Times New Roman"/>
          <w:sz w:val="28"/>
          <w:szCs w:val="28"/>
        </w:rPr>
        <w:footnoteReference w:id="9"/>
      </w:r>
      <w:r w:rsidR="003F1F5C" w:rsidRPr="003F1F5C">
        <w:rPr>
          <w:rFonts w:ascii="Times New Roman" w:hAnsi="Times New Roman" w:cs="Times New Roman"/>
          <w:sz w:val="28"/>
          <w:szCs w:val="28"/>
        </w:rPr>
        <w:t>.</w:t>
      </w:r>
    </w:p>
    <w:p w:rsidR="00D36757" w:rsidRDefault="00D36757" w:rsidP="007B3C17">
      <w:pPr>
        <w:spacing w:after="0" w:line="360" w:lineRule="auto"/>
        <w:ind w:firstLine="360"/>
        <w:jc w:val="both"/>
        <w:rPr>
          <w:rFonts w:ascii="Times New Roman" w:hAnsi="Times New Roman" w:cs="Times New Roman"/>
          <w:sz w:val="28"/>
          <w:szCs w:val="28"/>
        </w:rPr>
      </w:pPr>
      <w:r>
        <w:rPr>
          <w:rFonts w:ascii="Times New Roman" w:hAnsi="Times New Roman" w:cs="Times New Roman"/>
          <w:sz w:val="28"/>
          <w:szCs w:val="28"/>
        </w:rPr>
        <w:t>Кроме</w:t>
      </w:r>
      <w:r w:rsidR="003F1F5C" w:rsidRPr="003F1F5C">
        <w:rPr>
          <w:rFonts w:ascii="Times New Roman" w:hAnsi="Times New Roman" w:cs="Times New Roman"/>
          <w:sz w:val="28"/>
          <w:szCs w:val="28"/>
        </w:rPr>
        <w:t xml:space="preserve"> </w:t>
      </w:r>
      <w:r>
        <w:rPr>
          <w:rFonts w:ascii="Times New Roman" w:hAnsi="Times New Roman" w:cs="Times New Roman"/>
          <w:sz w:val="28"/>
          <w:szCs w:val="28"/>
        </w:rPr>
        <w:t>указанных</w:t>
      </w:r>
      <w:r w:rsidR="003F1F5C" w:rsidRPr="003F1F5C">
        <w:rPr>
          <w:rFonts w:ascii="Times New Roman" w:hAnsi="Times New Roman" w:cs="Times New Roman"/>
          <w:sz w:val="28"/>
          <w:szCs w:val="28"/>
        </w:rPr>
        <w:t xml:space="preserve"> субъектов фармацевтической деятельности в </w:t>
      </w:r>
      <w:r>
        <w:rPr>
          <w:rFonts w:ascii="Times New Roman" w:hAnsi="Times New Roman" w:cs="Times New Roman"/>
          <w:sz w:val="28"/>
          <w:szCs w:val="28"/>
        </w:rPr>
        <w:t>данной сфере есть такие категории</w:t>
      </w:r>
      <w:r w:rsidR="003F1F5C" w:rsidRPr="003F1F5C">
        <w:rPr>
          <w:rFonts w:ascii="Times New Roman" w:hAnsi="Times New Roman" w:cs="Times New Roman"/>
          <w:sz w:val="28"/>
          <w:szCs w:val="28"/>
        </w:rPr>
        <w:t xml:space="preserve"> участников, </w:t>
      </w:r>
      <w:r>
        <w:rPr>
          <w:rFonts w:ascii="Times New Roman" w:hAnsi="Times New Roman" w:cs="Times New Roman"/>
          <w:sz w:val="28"/>
          <w:szCs w:val="28"/>
        </w:rPr>
        <w:t>которые задаю</w:t>
      </w:r>
      <w:r w:rsidR="003F1F5C" w:rsidRPr="003F1F5C">
        <w:rPr>
          <w:rFonts w:ascii="Times New Roman" w:hAnsi="Times New Roman" w:cs="Times New Roman"/>
          <w:sz w:val="28"/>
          <w:szCs w:val="28"/>
        </w:rPr>
        <w:t xml:space="preserve">т </w:t>
      </w:r>
      <w:r>
        <w:rPr>
          <w:rFonts w:ascii="Times New Roman" w:hAnsi="Times New Roman" w:cs="Times New Roman"/>
          <w:sz w:val="28"/>
          <w:szCs w:val="28"/>
        </w:rPr>
        <w:t xml:space="preserve">общий </w:t>
      </w:r>
      <w:r w:rsidR="003F1F5C" w:rsidRPr="003F1F5C">
        <w:rPr>
          <w:rFonts w:ascii="Times New Roman" w:hAnsi="Times New Roman" w:cs="Times New Roman"/>
          <w:sz w:val="28"/>
          <w:szCs w:val="28"/>
        </w:rPr>
        <w:t xml:space="preserve">курс </w:t>
      </w:r>
      <w:r>
        <w:rPr>
          <w:rFonts w:ascii="Times New Roman" w:hAnsi="Times New Roman" w:cs="Times New Roman"/>
          <w:sz w:val="28"/>
          <w:szCs w:val="28"/>
        </w:rPr>
        <w:t>будущего</w:t>
      </w:r>
      <w:r w:rsidR="003F1F5C" w:rsidRPr="003F1F5C">
        <w:rPr>
          <w:rFonts w:ascii="Times New Roman" w:hAnsi="Times New Roman" w:cs="Times New Roman"/>
          <w:sz w:val="28"/>
          <w:szCs w:val="28"/>
        </w:rPr>
        <w:t xml:space="preserve"> развития всей фармацевтической деятельности в Российской Федерации</w:t>
      </w:r>
      <w:r>
        <w:rPr>
          <w:rFonts w:ascii="Times New Roman" w:hAnsi="Times New Roman" w:cs="Times New Roman"/>
          <w:sz w:val="28"/>
          <w:szCs w:val="28"/>
        </w:rPr>
        <w:t>. К таким категория относятся</w:t>
      </w:r>
      <w:r w:rsidR="003F1F5C" w:rsidRPr="003F1F5C">
        <w:rPr>
          <w:rFonts w:ascii="Times New Roman" w:hAnsi="Times New Roman" w:cs="Times New Roman"/>
          <w:sz w:val="28"/>
          <w:szCs w:val="28"/>
        </w:rPr>
        <w:t xml:space="preserve"> медицинские рабо</w:t>
      </w:r>
      <w:r>
        <w:rPr>
          <w:rFonts w:ascii="Times New Roman" w:hAnsi="Times New Roman" w:cs="Times New Roman"/>
          <w:sz w:val="28"/>
          <w:szCs w:val="28"/>
        </w:rPr>
        <w:t>тники, в большинстве своем представленные врачами</w:t>
      </w:r>
      <w:r w:rsidR="003F1F5C" w:rsidRPr="003F1F5C">
        <w:rPr>
          <w:rFonts w:ascii="Times New Roman" w:hAnsi="Times New Roman" w:cs="Times New Roman"/>
          <w:sz w:val="28"/>
          <w:szCs w:val="28"/>
        </w:rPr>
        <w:t xml:space="preserve"> и </w:t>
      </w:r>
      <w:r>
        <w:rPr>
          <w:rFonts w:ascii="Times New Roman" w:hAnsi="Times New Roman" w:cs="Times New Roman"/>
          <w:sz w:val="28"/>
          <w:szCs w:val="28"/>
        </w:rPr>
        <w:t xml:space="preserve">непосредственно сами </w:t>
      </w:r>
      <w:r w:rsidR="003F1F5C" w:rsidRPr="003F1F5C">
        <w:rPr>
          <w:rFonts w:ascii="Times New Roman" w:hAnsi="Times New Roman" w:cs="Times New Roman"/>
          <w:sz w:val="28"/>
          <w:szCs w:val="28"/>
        </w:rPr>
        <w:t>п</w:t>
      </w:r>
      <w:r>
        <w:rPr>
          <w:rFonts w:ascii="Times New Roman" w:hAnsi="Times New Roman" w:cs="Times New Roman"/>
          <w:sz w:val="28"/>
          <w:szCs w:val="28"/>
        </w:rPr>
        <w:t>отребители лекарственных препаратов</w:t>
      </w:r>
      <w:r w:rsidR="003F1F5C" w:rsidRPr="003F1F5C">
        <w:rPr>
          <w:rFonts w:ascii="Times New Roman" w:hAnsi="Times New Roman" w:cs="Times New Roman"/>
          <w:sz w:val="28"/>
          <w:szCs w:val="28"/>
        </w:rPr>
        <w:t xml:space="preserve">. </w:t>
      </w:r>
    </w:p>
    <w:p w:rsidR="009B72BA" w:rsidRDefault="00D36757" w:rsidP="007B3C17">
      <w:pPr>
        <w:spacing w:after="0" w:line="360" w:lineRule="auto"/>
        <w:ind w:firstLine="360"/>
        <w:jc w:val="both"/>
        <w:rPr>
          <w:rFonts w:ascii="Times New Roman" w:hAnsi="Times New Roman" w:cs="Times New Roman"/>
          <w:sz w:val="28"/>
          <w:szCs w:val="28"/>
        </w:rPr>
      </w:pPr>
      <w:r>
        <w:rPr>
          <w:rFonts w:ascii="Times New Roman" w:hAnsi="Times New Roman" w:cs="Times New Roman"/>
          <w:sz w:val="28"/>
          <w:szCs w:val="28"/>
        </w:rPr>
        <w:t>Данные категории являются отчасти определяющими, потому что именно врачами</w:t>
      </w:r>
      <w:r w:rsidR="003F1F5C" w:rsidRPr="003F1F5C">
        <w:rPr>
          <w:rFonts w:ascii="Times New Roman" w:hAnsi="Times New Roman" w:cs="Times New Roman"/>
          <w:sz w:val="28"/>
          <w:szCs w:val="28"/>
        </w:rPr>
        <w:t xml:space="preserve"> </w:t>
      </w:r>
      <w:r>
        <w:rPr>
          <w:rFonts w:ascii="Times New Roman" w:hAnsi="Times New Roman" w:cs="Times New Roman"/>
          <w:sz w:val="28"/>
          <w:szCs w:val="28"/>
        </w:rPr>
        <w:t xml:space="preserve">определяется курс лечения пациента и назначение ему того или иного лекарственного препарата. Но при этом необходимо отметить, что уже сами </w:t>
      </w:r>
      <w:r>
        <w:rPr>
          <w:rFonts w:ascii="Times New Roman" w:hAnsi="Times New Roman" w:cs="Times New Roman"/>
          <w:sz w:val="28"/>
          <w:szCs w:val="28"/>
        </w:rPr>
        <w:lastRenderedPageBreak/>
        <w:t>пациенты</w:t>
      </w:r>
      <w:r w:rsidR="003F1F5C" w:rsidRPr="003F1F5C">
        <w:rPr>
          <w:rFonts w:ascii="Times New Roman" w:hAnsi="Times New Roman" w:cs="Times New Roman"/>
          <w:sz w:val="28"/>
          <w:szCs w:val="28"/>
        </w:rPr>
        <w:t xml:space="preserve"> лекарственных средств </w:t>
      </w:r>
      <w:r>
        <w:rPr>
          <w:rFonts w:ascii="Times New Roman" w:hAnsi="Times New Roman" w:cs="Times New Roman"/>
          <w:sz w:val="28"/>
          <w:szCs w:val="28"/>
        </w:rPr>
        <w:t>принимают решение</w:t>
      </w:r>
      <w:r w:rsidR="003F1F5C" w:rsidRPr="003F1F5C">
        <w:rPr>
          <w:rFonts w:ascii="Times New Roman" w:hAnsi="Times New Roman" w:cs="Times New Roman"/>
          <w:sz w:val="28"/>
          <w:szCs w:val="28"/>
        </w:rPr>
        <w:t xml:space="preserve"> покуп</w:t>
      </w:r>
      <w:r>
        <w:rPr>
          <w:rFonts w:ascii="Times New Roman" w:hAnsi="Times New Roman" w:cs="Times New Roman"/>
          <w:sz w:val="28"/>
          <w:szCs w:val="28"/>
        </w:rPr>
        <w:t>ать назначенный препарат</w:t>
      </w:r>
      <w:r w:rsidR="00573968">
        <w:rPr>
          <w:rFonts w:ascii="Times New Roman" w:hAnsi="Times New Roman" w:cs="Times New Roman"/>
          <w:sz w:val="28"/>
          <w:szCs w:val="28"/>
        </w:rPr>
        <w:t xml:space="preserve"> или нет</w:t>
      </w:r>
      <w:r>
        <w:rPr>
          <w:rFonts w:ascii="Times New Roman" w:hAnsi="Times New Roman" w:cs="Times New Roman"/>
          <w:sz w:val="28"/>
          <w:szCs w:val="28"/>
        </w:rPr>
        <w:t>. Это может зависеть как от финансовых возможностей конкретного пациента, так и от иных обстоятельств. Таким образом, именно пациент в большинстве своем определяет спрос на тот или иной препарат.</w:t>
      </w:r>
    </w:p>
    <w:p w:rsidR="003F1F5C" w:rsidRPr="003F1F5C" w:rsidRDefault="00457519" w:rsidP="007B3C17">
      <w:pPr>
        <w:spacing w:after="0" w:line="360" w:lineRule="auto"/>
        <w:ind w:firstLine="360"/>
        <w:jc w:val="both"/>
        <w:rPr>
          <w:rFonts w:ascii="Times New Roman" w:hAnsi="Times New Roman" w:cs="Times New Roman"/>
          <w:sz w:val="28"/>
          <w:szCs w:val="28"/>
        </w:rPr>
      </w:pPr>
      <w:r>
        <w:rPr>
          <w:rFonts w:ascii="Times New Roman" w:hAnsi="Times New Roman" w:cs="Times New Roman"/>
          <w:sz w:val="28"/>
          <w:szCs w:val="28"/>
        </w:rPr>
        <w:t>Большинство фармацевтических компаний</w:t>
      </w:r>
      <w:r w:rsidR="003F1F5C" w:rsidRPr="003F1F5C">
        <w:rPr>
          <w:rFonts w:ascii="Times New Roman" w:hAnsi="Times New Roman" w:cs="Times New Roman"/>
          <w:sz w:val="28"/>
          <w:szCs w:val="28"/>
        </w:rPr>
        <w:t>,</w:t>
      </w:r>
      <w:r>
        <w:rPr>
          <w:rFonts w:ascii="Times New Roman" w:hAnsi="Times New Roman" w:cs="Times New Roman"/>
          <w:sz w:val="28"/>
          <w:szCs w:val="28"/>
        </w:rPr>
        <w:t xml:space="preserve"> поскольку они являются субъектами</w:t>
      </w:r>
      <w:r w:rsidR="003F1F5C" w:rsidRPr="003F1F5C">
        <w:rPr>
          <w:rFonts w:ascii="Times New Roman" w:hAnsi="Times New Roman" w:cs="Times New Roman"/>
          <w:sz w:val="28"/>
          <w:szCs w:val="28"/>
        </w:rPr>
        <w:t xml:space="preserve"> фармац</w:t>
      </w:r>
      <w:r>
        <w:rPr>
          <w:rFonts w:ascii="Times New Roman" w:hAnsi="Times New Roman" w:cs="Times New Roman"/>
          <w:sz w:val="28"/>
          <w:szCs w:val="28"/>
        </w:rPr>
        <w:t>евтической деятельности, постоянно</w:t>
      </w:r>
      <w:r w:rsidR="003F1F5C" w:rsidRPr="003F1F5C">
        <w:rPr>
          <w:rFonts w:ascii="Times New Roman" w:hAnsi="Times New Roman" w:cs="Times New Roman"/>
          <w:sz w:val="28"/>
          <w:szCs w:val="28"/>
        </w:rPr>
        <w:t xml:space="preserve"> взаимодействуют с </w:t>
      </w:r>
      <w:r>
        <w:rPr>
          <w:rFonts w:ascii="Times New Roman" w:hAnsi="Times New Roman" w:cs="Times New Roman"/>
          <w:sz w:val="28"/>
          <w:szCs w:val="28"/>
        </w:rPr>
        <w:t>медицинским</w:t>
      </w:r>
      <w:r w:rsidR="003F1F5C" w:rsidRPr="003F1F5C">
        <w:rPr>
          <w:rFonts w:ascii="Times New Roman" w:hAnsi="Times New Roman" w:cs="Times New Roman"/>
          <w:sz w:val="28"/>
          <w:szCs w:val="28"/>
        </w:rPr>
        <w:t xml:space="preserve"> сообществом</w:t>
      </w:r>
      <w:r>
        <w:rPr>
          <w:rFonts w:ascii="Times New Roman" w:hAnsi="Times New Roman" w:cs="Times New Roman"/>
          <w:sz w:val="28"/>
          <w:szCs w:val="28"/>
        </w:rPr>
        <w:t>.</w:t>
      </w:r>
      <w:r w:rsidR="003F1F5C" w:rsidRPr="003F1F5C">
        <w:rPr>
          <w:rFonts w:ascii="Times New Roman" w:hAnsi="Times New Roman" w:cs="Times New Roman"/>
          <w:sz w:val="28"/>
          <w:szCs w:val="28"/>
        </w:rPr>
        <w:t xml:space="preserve"> </w:t>
      </w:r>
      <w:r>
        <w:rPr>
          <w:rFonts w:ascii="Times New Roman" w:hAnsi="Times New Roman" w:cs="Times New Roman"/>
          <w:sz w:val="28"/>
          <w:szCs w:val="28"/>
        </w:rPr>
        <w:t>Для этого организуются всевозможные конференции, симпозиумы, а также спонсированные выезды</w:t>
      </w:r>
      <w:r w:rsidR="003F1F5C" w:rsidRPr="003F1F5C">
        <w:rPr>
          <w:rFonts w:ascii="Times New Roman" w:hAnsi="Times New Roman" w:cs="Times New Roman"/>
          <w:sz w:val="28"/>
          <w:szCs w:val="28"/>
        </w:rPr>
        <w:t xml:space="preserve"> </w:t>
      </w:r>
      <w:r>
        <w:rPr>
          <w:rFonts w:ascii="Times New Roman" w:hAnsi="Times New Roman" w:cs="Times New Roman"/>
          <w:sz w:val="28"/>
          <w:szCs w:val="28"/>
        </w:rPr>
        <w:t xml:space="preserve">различных </w:t>
      </w:r>
      <w:r w:rsidR="003F1F5C" w:rsidRPr="003F1F5C">
        <w:rPr>
          <w:rFonts w:ascii="Times New Roman" w:hAnsi="Times New Roman" w:cs="Times New Roman"/>
          <w:sz w:val="28"/>
          <w:szCs w:val="28"/>
        </w:rPr>
        <w:t>видных деятелей медицин</w:t>
      </w:r>
      <w:r>
        <w:rPr>
          <w:rFonts w:ascii="Times New Roman" w:hAnsi="Times New Roman" w:cs="Times New Roman"/>
          <w:sz w:val="28"/>
          <w:szCs w:val="28"/>
        </w:rPr>
        <w:t>ы</w:t>
      </w:r>
      <w:r w:rsidR="003F1F5C" w:rsidRPr="003F1F5C">
        <w:rPr>
          <w:rFonts w:ascii="Times New Roman" w:hAnsi="Times New Roman" w:cs="Times New Roman"/>
          <w:sz w:val="28"/>
          <w:szCs w:val="28"/>
        </w:rPr>
        <w:t xml:space="preserve"> на международные конгрессы</w:t>
      </w:r>
      <w:r>
        <w:rPr>
          <w:rFonts w:ascii="Times New Roman" w:hAnsi="Times New Roman" w:cs="Times New Roman"/>
          <w:sz w:val="28"/>
          <w:szCs w:val="28"/>
        </w:rPr>
        <w:t xml:space="preserve">  для обмена опытом</w:t>
      </w:r>
      <w:r w:rsidR="004908E6">
        <w:rPr>
          <w:rStyle w:val="a9"/>
          <w:rFonts w:ascii="Times New Roman" w:hAnsi="Times New Roman" w:cs="Times New Roman"/>
          <w:sz w:val="28"/>
          <w:szCs w:val="28"/>
        </w:rPr>
        <w:footnoteReference w:id="10"/>
      </w:r>
      <w:r w:rsidR="003F1F5C" w:rsidRPr="003F1F5C">
        <w:rPr>
          <w:rFonts w:ascii="Times New Roman" w:hAnsi="Times New Roman" w:cs="Times New Roman"/>
          <w:sz w:val="28"/>
          <w:szCs w:val="28"/>
        </w:rPr>
        <w:t xml:space="preserve">. </w:t>
      </w:r>
      <w:r>
        <w:rPr>
          <w:rFonts w:ascii="Times New Roman" w:hAnsi="Times New Roman" w:cs="Times New Roman"/>
          <w:sz w:val="28"/>
          <w:szCs w:val="28"/>
        </w:rPr>
        <w:t xml:space="preserve">Что касается самих потребителей лекарственных препаратов, то взаимодействие с ними происходит напрямую всеми субъектами </w:t>
      </w:r>
      <w:r w:rsidR="003F1F5C" w:rsidRPr="003F1F5C">
        <w:rPr>
          <w:rFonts w:ascii="Times New Roman" w:hAnsi="Times New Roman" w:cs="Times New Roman"/>
          <w:sz w:val="28"/>
          <w:szCs w:val="28"/>
        </w:rPr>
        <w:t>фармацевтической деятельности за исключением сам</w:t>
      </w:r>
      <w:r>
        <w:rPr>
          <w:rFonts w:ascii="Times New Roman" w:hAnsi="Times New Roman" w:cs="Times New Roman"/>
          <w:sz w:val="28"/>
          <w:szCs w:val="28"/>
        </w:rPr>
        <w:t>их производителей лекарств</w:t>
      </w:r>
      <w:r w:rsidR="003F1F5C" w:rsidRPr="003F1F5C">
        <w:rPr>
          <w:rFonts w:ascii="Times New Roman" w:hAnsi="Times New Roman" w:cs="Times New Roman"/>
          <w:sz w:val="28"/>
          <w:szCs w:val="28"/>
        </w:rPr>
        <w:t xml:space="preserve">. </w:t>
      </w:r>
      <w:r w:rsidR="00276FB2">
        <w:rPr>
          <w:rFonts w:ascii="Times New Roman" w:hAnsi="Times New Roman" w:cs="Times New Roman"/>
          <w:sz w:val="28"/>
          <w:szCs w:val="28"/>
        </w:rPr>
        <w:t>Данные о</w:t>
      </w:r>
      <w:r w:rsidR="003F1F5C" w:rsidRPr="003F1F5C">
        <w:rPr>
          <w:rFonts w:ascii="Times New Roman" w:hAnsi="Times New Roman" w:cs="Times New Roman"/>
          <w:sz w:val="28"/>
          <w:szCs w:val="28"/>
        </w:rPr>
        <w:t xml:space="preserve">тношения, </w:t>
      </w:r>
      <w:r w:rsidR="00276FB2">
        <w:rPr>
          <w:rFonts w:ascii="Times New Roman" w:hAnsi="Times New Roman" w:cs="Times New Roman"/>
          <w:sz w:val="28"/>
          <w:szCs w:val="28"/>
        </w:rPr>
        <w:t>которые возникают между</w:t>
      </w:r>
      <w:r w:rsidR="003F1F5C" w:rsidRPr="003F1F5C">
        <w:rPr>
          <w:rFonts w:ascii="Times New Roman" w:hAnsi="Times New Roman" w:cs="Times New Roman"/>
          <w:sz w:val="28"/>
          <w:szCs w:val="28"/>
        </w:rPr>
        <w:t xml:space="preserve"> работниками</w:t>
      </w:r>
      <w:r w:rsidR="00276FB2">
        <w:rPr>
          <w:rFonts w:ascii="Times New Roman" w:hAnsi="Times New Roman" w:cs="Times New Roman"/>
          <w:sz w:val="28"/>
          <w:szCs w:val="28"/>
        </w:rPr>
        <w:t xml:space="preserve"> медицинского сегмента</w:t>
      </w:r>
      <w:r w:rsidR="003F1F5C" w:rsidRPr="003F1F5C">
        <w:rPr>
          <w:rFonts w:ascii="Times New Roman" w:hAnsi="Times New Roman" w:cs="Times New Roman"/>
          <w:sz w:val="28"/>
          <w:szCs w:val="28"/>
        </w:rPr>
        <w:t>, потребителями лека</w:t>
      </w:r>
      <w:r w:rsidR="00276FB2">
        <w:rPr>
          <w:rFonts w:ascii="Times New Roman" w:hAnsi="Times New Roman" w:cs="Times New Roman"/>
          <w:sz w:val="28"/>
          <w:szCs w:val="28"/>
        </w:rPr>
        <w:t>рственных препаратов</w:t>
      </w:r>
      <w:r w:rsidR="003F1F5C" w:rsidRPr="003F1F5C">
        <w:rPr>
          <w:rFonts w:ascii="Times New Roman" w:hAnsi="Times New Roman" w:cs="Times New Roman"/>
          <w:sz w:val="28"/>
          <w:szCs w:val="28"/>
        </w:rPr>
        <w:t xml:space="preserve"> и субъектами фармацевтической деятельности, отдельно урегулированы законодательством Российской Федерации.</w:t>
      </w:r>
    </w:p>
    <w:p w:rsidR="002A450A" w:rsidRDefault="00276FB2" w:rsidP="002A450A">
      <w:pPr>
        <w:spacing w:after="0" w:line="360" w:lineRule="auto"/>
        <w:ind w:firstLine="360"/>
        <w:jc w:val="both"/>
        <w:rPr>
          <w:rFonts w:ascii="Times New Roman" w:hAnsi="Times New Roman" w:cs="Times New Roman"/>
          <w:sz w:val="28"/>
          <w:szCs w:val="28"/>
        </w:rPr>
      </w:pPr>
      <w:r>
        <w:rPr>
          <w:rFonts w:ascii="Times New Roman" w:hAnsi="Times New Roman" w:cs="Times New Roman"/>
          <w:sz w:val="28"/>
          <w:szCs w:val="28"/>
        </w:rPr>
        <w:t>Исходя из вышесказанного</w:t>
      </w:r>
      <w:r w:rsidR="003F1F5C" w:rsidRPr="00775B15">
        <w:rPr>
          <w:rFonts w:ascii="Times New Roman" w:hAnsi="Times New Roman" w:cs="Times New Roman"/>
          <w:sz w:val="28"/>
          <w:szCs w:val="28"/>
        </w:rPr>
        <w:t>, можно сделать вывод о том, что фармацевтическая деятельность</w:t>
      </w:r>
      <w:r>
        <w:rPr>
          <w:rFonts w:ascii="Times New Roman" w:hAnsi="Times New Roman" w:cs="Times New Roman"/>
          <w:sz w:val="28"/>
          <w:szCs w:val="28"/>
        </w:rPr>
        <w:t xml:space="preserve"> в общем</w:t>
      </w:r>
      <w:r w:rsidR="003F1F5C" w:rsidRPr="00775B15">
        <w:rPr>
          <w:rFonts w:ascii="Times New Roman" w:hAnsi="Times New Roman" w:cs="Times New Roman"/>
          <w:sz w:val="28"/>
          <w:szCs w:val="28"/>
        </w:rPr>
        <w:t xml:space="preserve"> представляет собой </w:t>
      </w:r>
      <w:r>
        <w:rPr>
          <w:rFonts w:ascii="Times New Roman" w:hAnsi="Times New Roman" w:cs="Times New Roman"/>
          <w:sz w:val="28"/>
          <w:szCs w:val="28"/>
        </w:rPr>
        <w:t>полностью сформированную систему.</w:t>
      </w:r>
      <w:r w:rsidR="003F1F5C" w:rsidRPr="00775B15">
        <w:rPr>
          <w:rFonts w:ascii="Times New Roman" w:hAnsi="Times New Roman" w:cs="Times New Roman"/>
          <w:sz w:val="28"/>
          <w:szCs w:val="28"/>
        </w:rPr>
        <w:t xml:space="preserve"> </w:t>
      </w:r>
      <w:r w:rsidR="00B0261A">
        <w:rPr>
          <w:rFonts w:ascii="Times New Roman" w:hAnsi="Times New Roman" w:cs="Times New Roman"/>
          <w:sz w:val="28"/>
          <w:szCs w:val="28"/>
        </w:rPr>
        <w:t xml:space="preserve">В данной системе все ее </w:t>
      </w:r>
      <w:r w:rsidR="003F1F5C" w:rsidRPr="00775B15">
        <w:rPr>
          <w:rFonts w:ascii="Times New Roman" w:hAnsi="Times New Roman" w:cs="Times New Roman"/>
          <w:sz w:val="28"/>
          <w:szCs w:val="28"/>
        </w:rPr>
        <w:t xml:space="preserve">составные части </w:t>
      </w:r>
      <w:r w:rsidR="00B0261A">
        <w:rPr>
          <w:rFonts w:ascii="Times New Roman" w:hAnsi="Times New Roman" w:cs="Times New Roman"/>
          <w:sz w:val="28"/>
          <w:szCs w:val="28"/>
        </w:rPr>
        <w:t>взаимосвязаны</w:t>
      </w:r>
      <w:r w:rsidR="003F1F5C" w:rsidRPr="00775B15">
        <w:rPr>
          <w:rFonts w:ascii="Times New Roman" w:hAnsi="Times New Roman" w:cs="Times New Roman"/>
          <w:sz w:val="28"/>
          <w:szCs w:val="28"/>
        </w:rPr>
        <w:t xml:space="preserve"> и</w:t>
      </w:r>
      <w:r w:rsidR="00B0261A">
        <w:rPr>
          <w:rFonts w:ascii="Times New Roman" w:hAnsi="Times New Roman" w:cs="Times New Roman"/>
          <w:sz w:val="28"/>
          <w:szCs w:val="28"/>
        </w:rPr>
        <w:t xml:space="preserve"> постоянно</w:t>
      </w:r>
      <w:r w:rsidR="003F1F5C" w:rsidRPr="00775B15">
        <w:rPr>
          <w:rFonts w:ascii="Times New Roman" w:hAnsi="Times New Roman" w:cs="Times New Roman"/>
          <w:sz w:val="28"/>
          <w:szCs w:val="28"/>
        </w:rPr>
        <w:t xml:space="preserve"> активно взаимодействуют друг с другом. </w:t>
      </w:r>
      <w:r w:rsidR="00B0261A">
        <w:rPr>
          <w:rFonts w:ascii="Times New Roman" w:hAnsi="Times New Roman" w:cs="Times New Roman"/>
          <w:sz w:val="28"/>
          <w:szCs w:val="28"/>
        </w:rPr>
        <w:t>Главной</w:t>
      </w:r>
      <w:r w:rsidR="003F1F5C" w:rsidRPr="00775B15">
        <w:rPr>
          <w:rFonts w:ascii="Times New Roman" w:hAnsi="Times New Roman" w:cs="Times New Roman"/>
          <w:sz w:val="28"/>
          <w:szCs w:val="28"/>
        </w:rPr>
        <w:t xml:space="preserve"> функцией </w:t>
      </w:r>
      <w:r w:rsidR="00B0261A">
        <w:rPr>
          <w:rFonts w:ascii="Times New Roman" w:hAnsi="Times New Roman" w:cs="Times New Roman"/>
          <w:sz w:val="28"/>
          <w:szCs w:val="28"/>
        </w:rPr>
        <w:t>данного вида</w:t>
      </w:r>
      <w:r w:rsidR="003F1F5C" w:rsidRPr="00775B15">
        <w:rPr>
          <w:rFonts w:ascii="Times New Roman" w:hAnsi="Times New Roman" w:cs="Times New Roman"/>
          <w:sz w:val="28"/>
          <w:szCs w:val="28"/>
        </w:rPr>
        <w:t xml:space="preserve"> деятельности </w:t>
      </w:r>
      <w:r w:rsidR="00B0261A">
        <w:rPr>
          <w:rFonts w:ascii="Times New Roman" w:hAnsi="Times New Roman" w:cs="Times New Roman"/>
          <w:sz w:val="28"/>
          <w:szCs w:val="28"/>
        </w:rPr>
        <w:t>видится удовлетворение</w:t>
      </w:r>
      <w:r w:rsidR="003F1F5C" w:rsidRPr="00775B15">
        <w:rPr>
          <w:rFonts w:ascii="Times New Roman" w:hAnsi="Times New Roman" w:cs="Times New Roman"/>
          <w:sz w:val="28"/>
          <w:szCs w:val="28"/>
        </w:rPr>
        <w:t xml:space="preserve"> потребностей граждан Российской Федерации в </w:t>
      </w:r>
      <w:r w:rsidR="00B0261A">
        <w:rPr>
          <w:rFonts w:ascii="Times New Roman" w:hAnsi="Times New Roman" w:cs="Times New Roman"/>
          <w:sz w:val="28"/>
          <w:szCs w:val="28"/>
        </w:rPr>
        <w:t xml:space="preserve">необходимом </w:t>
      </w:r>
      <w:r w:rsidR="003F1F5C" w:rsidRPr="00775B15">
        <w:rPr>
          <w:rFonts w:ascii="Times New Roman" w:hAnsi="Times New Roman" w:cs="Times New Roman"/>
          <w:sz w:val="28"/>
          <w:szCs w:val="28"/>
        </w:rPr>
        <w:t xml:space="preserve">обеспечении их </w:t>
      </w:r>
      <w:r w:rsidR="00B0261A">
        <w:rPr>
          <w:rFonts w:ascii="Times New Roman" w:hAnsi="Times New Roman" w:cs="Times New Roman"/>
          <w:sz w:val="28"/>
          <w:szCs w:val="28"/>
        </w:rPr>
        <w:t>лекарственными препаратами и оказании</w:t>
      </w:r>
      <w:r w:rsidR="003F1F5C" w:rsidRPr="003140E2">
        <w:rPr>
          <w:rFonts w:ascii="Times New Roman" w:hAnsi="Times New Roman" w:cs="Times New Roman"/>
          <w:sz w:val="28"/>
          <w:szCs w:val="28"/>
        </w:rPr>
        <w:t xml:space="preserve"> </w:t>
      </w:r>
      <w:r w:rsidR="00B0261A">
        <w:rPr>
          <w:rFonts w:ascii="Times New Roman" w:hAnsi="Times New Roman" w:cs="Times New Roman"/>
          <w:sz w:val="28"/>
          <w:szCs w:val="28"/>
        </w:rPr>
        <w:t xml:space="preserve">профессиональной и </w:t>
      </w:r>
      <w:r w:rsidR="003F1F5C" w:rsidRPr="003140E2">
        <w:rPr>
          <w:rFonts w:ascii="Times New Roman" w:hAnsi="Times New Roman" w:cs="Times New Roman"/>
          <w:sz w:val="28"/>
          <w:szCs w:val="28"/>
        </w:rPr>
        <w:t xml:space="preserve">квалифицированной медицинской помощи, </w:t>
      </w:r>
      <w:r w:rsidR="00B0261A">
        <w:rPr>
          <w:rFonts w:ascii="Times New Roman" w:hAnsi="Times New Roman" w:cs="Times New Roman"/>
          <w:sz w:val="28"/>
          <w:szCs w:val="28"/>
        </w:rPr>
        <w:t>которая гарантирована</w:t>
      </w:r>
      <w:r w:rsidR="003F1F5C" w:rsidRPr="003140E2">
        <w:rPr>
          <w:rFonts w:ascii="Times New Roman" w:hAnsi="Times New Roman" w:cs="Times New Roman"/>
          <w:sz w:val="28"/>
          <w:szCs w:val="28"/>
        </w:rPr>
        <w:t xml:space="preserve"> Конституцией Российской Федерации.</w:t>
      </w:r>
    </w:p>
    <w:p w:rsidR="002A450A" w:rsidRPr="003140E2" w:rsidRDefault="002A450A" w:rsidP="002A450A">
      <w:pPr>
        <w:spacing w:after="0" w:line="360" w:lineRule="auto"/>
        <w:jc w:val="both"/>
        <w:rPr>
          <w:rFonts w:ascii="Times New Roman" w:hAnsi="Times New Roman" w:cs="Times New Roman"/>
          <w:sz w:val="28"/>
          <w:szCs w:val="28"/>
        </w:rPr>
      </w:pPr>
    </w:p>
    <w:p w:rsidR="003140E2" w:rsidRPr="003140E2" w:rsidRDefault="003334C9" w:rsidP="003140E2">
      <w:pPr>
        <w:jc w:val="both"/>
        <w:rPr>
          <w:rFonts w:ascii="Times New Roman" w:hAnsi="Times New Roman" w:cs="Times New Roman"/>
          <w:b/>
          <w:sz w:val="28"/>
        </w:rPr>
      </w:pPr>
      <w:r>
        <w:rPr>
          <w:rFonts w:ascii="Times New Roman" w:hAnsi="Times New Roman" w:cs="Times New Roman"/>
          <w:b/>
          <w:sz w:val="28"/>
        </w:rPr>
        <w:t>1.2</w:t>
      </w:r>
      <w:r w:rsidR="003F1F5C" w:rsidRPr="003140E2">
        <w:rPr>
          <w:rFonts w:ascii="Times New Roman" w:hAnsi="Times New Roman" w:cs="Times New Roman"/>
          <w:b/>
          <w:sz w:val="28"/>
        </w:rPr>
        <w:t xml:space="preserve"> Государственное регулирование и основные источники фармацевтической деятельности в Российской Федерации</w:t>
      </w:r>
    </w:p>
    <w:p w:rsidR="003F1F5C" w:rsidRPr="00775B15" w:rsidRDefault="003F1F5C" w:rsidP="007B3C17">
      <w:pPr>
        <w:pStyle w:val="a3"/>
        <w:spacing w:before="0" w:beforeAutospacing="0" w:after="0" w:afterAutospacing="0" w:line="360" w:lineRule="auto"/>
        <w:ind w:firstLine="708"/>
        <w:jc w:val="both"/>
        <w:rPr>
          <w:rFonts w:eastAsiaTheme="minorHAnsi"/>
          <w:sz w:val="28"/>
          <w:szCs w:val="28"/>
          <w:lang w:eastAsia="en-US"/>
        </w:rPr>
      </w:pPr>
      <w:r w:rsidRPr="003140E2">
        <w:rPr>
          <w:rFonts w:eastAsiaTheme="minorHAnsi"/>
          <w:sz w:val="28"/>
          <w:szCs w:val="28"/>
          <w:lang w:eastAsia="en-US"/>
        </w:rPr>
        <w:lastRenderedPageBreak/>
        <w:t xml:space="preserve">Государство, в лице компетентных органов, </w:t>
      </w:r>
      <w:r w:rsidR="007E5BF8">
        <w:rPr>
          <w:rFonts w:eastAsiaTheme="minorHAnsi"/>
          <w:sz w:val="28"/>
          <w:szCs w:val="28"/>
          <w:lang w:eastAsia="en-US"/>
        </w:rPr>
        <w:t>призвано осуществлять</w:t>
      </w:r>
      <w:r w:rsidRPr="003140E2">
        <w:rPr>
          <w:rFonts w:eastAsiaTheme="minorHAnsi"/>
          <w:sz w:val="28"/>
          <w:szCs w:val="28"/>
          <w:lang w:eastAsia="en-US"/>
        </w:rPr>
        <w:t xml:space="preserve"> </w:t>
      </w:r>
      <w:r w:rsidR="007E5BF8">
        <w:rPr>
          <w:rFonts w:eastAsiaTheme="minorHAnsi"/>
          <w:sz w:val="28"/>
          <w:szCs w:val="28"/>
          <w:lang w:eastAsia="en-US"/>
        </w:rPr>
        <w:t xml:space="preserve">необходимую </w:t>
      </w:r>
      <w:r w:rsidRPr="003140E2">
        <w:rPr>
          <w:rFonts w:eastAsiaTheme="minorHAnsi"/>
          <w:sz w:val="28"/>
          <w:szCs w:val="28"/>
          <w:lang w:eastAsia="en-US"/>
        </w:rPr>
        <w:t>охрану публичных интересов</w:t>
      </w:r>
      <w:r w:rsidR="007E5BF8">
        <w:rPr>
          <w:rFonts w:eastAsiaTheme="minorHAnsi"/>
          <w:sz w:val="28"/>
          <w:szCs w:val="28"/>
          <w:lang w:eastAsia="en-US"/>
        </w:rPr>
        <w:t xml:space="preserve"> граждан как</w:t>
      </w:r>
      <w:r w:rsidRPr="003140E2">
        <w:rPr>
          <w:rFonts w:eastAsiaTheme="minorHAnsi"/>
          <w:sz w:val="28"/>
          <w:szCs w:val="28"/>
          <w:lang w:eastAsia="en-US"/>
        </w:rPr>
        <w:t xml:space="preserve"> в сфере предпринимательской деятельности</w:t>
      </w:r>
      <w:r w:rsidR="007E5BF8">
        <w:rPr>
          <w:rFonts w:eastAsiaTheme="minorHAnsi"/>
          <w:sz w:val="28"/>
          <w:szCs w:val="28"/>
          <w:lang w:eastAsia="en-US"/>
        </w:rPr>
        <w:t xml:space="preserve"> в общем</w:t>
      </w:r>
      <w:r w:rsidRPr="003140E2">
        <w:rPr>
          <w:rFonts w:eastAsiaTheme="minorHAnsi"/>
          <w:sz w:val="28"/>
          <w:szCs w:val="28"/>
          <w:lang w:eastAsia="en-US"/>
        </w:rPr>
        <w:t xml:space="preserve">, </w:t>
      </w:r>
      <w:r w:rsidR="007E5BF8">
        <w:rPr>
          <w:rFonts w:eastAsiaTheme="minorHAnsi"/>
          <w:sz w:val="28"/>
          <w:szCs w:val="28"/>
          <w:lang w:eastAsia="en-US"/>
        </w:rPr>
        <w:t>так</w:t>
      </w:r>
      <w:r w:rsidRPr="003140E2">
        <w:rPr>
          <w:rFonts w:eastAsiaTheme="minorHAnsi"/>
          <w:sz w:val="28"/>
          <w:szCs w:val="28"/>
          <w:lang w:eastAsia="en-US"/>
        </w:rPr>
        <w:t xml:space="preserve"> и фармацевтической</w:t>
      </w:r>
      <w:r w:rsidR="007E5BF8">
        <w:rPr>
          <w:rFonts w:eastAsiaTheme="minorHAnsi"/>
          <w:sz w:val="28"/>
          <w:szCs w:val="28"/>
          <w:lang w:eastAsia="en-US"/>
        </w:rPr>
        <w:t xml:space="preserve"> в частности</w:t>
      </w:r>
      <w:r w:rsidRPr="003140E2">
        <w:rPr>
          <w:rFonts w:eastAsiaTheme="minorHAnsi"/>
          <w:sz w:val="28"/>
          <w:szCs w:val="28"/>
          <w:lang w:eastAsia="en-US"/>
        </w:rPr>
        <w:t xml:space="preserve">. </w:t>
      </w:r>
      <w:r w:rsidR="007E5BF8">
        <w:rPr>
          <w:rFonts w:eastAsiaTheme="minorHAnsi"/>
          <w:sz w:val="28"/>
          <w:szCs w:val="28"/>
          <w:lang w:eastAsia="en-US"/>
        </w:rPr>
        <w:t>Но н</w:t>
      </w:r>
      <w:r w:rsidRPr="003140E2">
        <w:rPr>
          <w:rFonts w:eastAsiaTheme="minorHAnsi"/>
          <w:sz w:val="28"/>
          <w:szCs w:val="28"/>
          <w:lang w:eastAsia="en-US"/>
        </w:rPr>
        <w:t xml:space="preserve">есмотря на </w:t>
      </w:r>
      <w:r w:rsidR="007E5BF8">
        <w:rPr>
          <w:rFonts w:eastAsiaTheme="minorHAnsi"/>
          <w:sz w:val="28"/>
          <w:szCs w:val="28"/>
          <w:lang w:eastAsia="en-US"/>
        </w:rPr>
        <w:t>значительную важность</w:t>
      </w:r>
      <w:r w:rsidRPr="003140E2">
        <w:rPr>
          <w:rFonts w:eastAsiaTheme="minorHAnsi"/>
          <w:sz w:val="28"/>
          <w:szCs w:val="28"/>
          <w:lang w:eastAsia="en-US"/>
        </w:rPr>
        <w:t xml:space="preserve"> государственного</w:t>
      </w:r>
      <w:r w:rsidRPr="00775B15">
        <w:rPr>
          <w:rFonts w:eastAsiaTheme="minorHAnsi"/>
          <w:sz w:val="28"/>
          <w:szCs w:val="28"/>
          <w:lang w:eastAsia="en-US"/>
        </w:rPr>
        <w:t xml:space="preserve"> регулирования </w:t>
      </w:r>
      <w:r w:rsidR="007E5BF8">
        <w:rPr>
          <w:rFonts w:eastAsiaTheme="minorHAnsi"/>
          <w:sz w:val="28"/>
          <w:szCs w:val="28"/>
          <w:lang w:eastAsia="en-US"/>
        </w:rPr>
        <w:t>фармацевтической</w:t>
      </w:r>
      <w:r w:rsidRPr="00775B15">
        <w:rPr>
          <w:rFonts w:eastAsiaTheme="minorHAnsi"/>
          <w:sz w:val="28"/>
          <w:szCs w:val="28"/>
          <w:lang w:eastAsia="en-US"/>
        </w:rPr>
        <w:t xml:space="preserve"> деятельности</w:t>
      </w:r>
      <w:r w:rsidR="007E5BF8">
        <w:rPr>
          <w:rFonts w:eastAsiaTheme="minorHAnsi"/>
          <w:sz w:val="28"/>
          <w:szCs w:val="28"/>
          <w:lang w:eastAsia="en-US"/>
        </w:rPr>
        <w:t>, в настоящий момент</w:t>
      </w:r>
      <w:r w:rsidRPr="00775B15">
        <w:rPr>
          <w:rFonts w:eastAsiaTheme="minorHAnsi"/>
          <w:sz w:val="28"/>
          <w:szCs w:val="28"/>
          <w:lang w:eastAsia="en-US"/>
        </w:rPr>
        <w:t xml:space="preserve"> в действующем законодательстве не существует определения этого понятия. В </w:t>
      </w:r>
      <w:r w:rsidR="007E5BF8">
        <w:rPr>
          <w:rFonts w:eastAsiaTheme="minorHAnsi"/>
          <w:sz w:val="28"/>
          <w:szCs w:val="28"/>
          <w:lang w:eastAsia="en-US"/>
        </w:rPr>
        <w:t>литературных трудах современных деятелей юридических наук также отсутствует единое общепринятое</w:t>
      </w:r>
      <w:r w:rsidRPr="00775B15">
        <w:rPr>
          <w:rFonts w:eastAsiaTheme="minorHAnsi"/>
          <w:sz w:val="28"/>
          <w:szCs w:val="28"/>
          <w:lang w:eastAsia="en-US"/>
        </w:rPr>
        <w:t xml:space="preserve"> понятие «государственного регулирования» в целом, и </w:t>
      </w:r>
      <w:r w:rsidR="007E5BF8">
        <w:rPr>
          <w:rFonts w:eastAsiaTheme="minorHAnsi"/>
          <w:sz w:val="28"/>
          <w:szCs w:val="28"/>
          <w:lang w:eastAsia="en-US"/>
        </w:rPr>
        <w:t>фармацевтической</w:t>
      </w:r>
      <w:r w:rsidRPr="00775B15">
        <w:rPr>
          <w:rFonts w:eastAsiaTheme="minorHAnsi"/>
          <w:sz w:val="28"/>
          <w:szCs w:val="28"/>
          <w:lang w:eastAsia="en-US"/>
        </w:rPr>
        <w:t xml:space="preserve"> деятельности в частности.</w:t>
      </w:r>
    </w:p>
    <w:p w:rsidR="003F1F5C" w:rsidRPr="003F1F5C" w:rsidRDefault="007E5BF8" w:rsidP="007B3C17">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Изучая научные труды по данной тематике можно вынести что</w:t>
      </w:r>
      <w:r w:rsidR="003F1F5C" w:rsidRPr="003F1F5C">
        <w:rPr>
          <w:rFonts w:ascii="Times New Roman" w:hAnsi="Times New Roman" w:cs="Times New Roman"/>
          <w:sz w:val="28"/>
          <w:szCs w:val="28"/>
        </w:rPr>
        <w:t>,</w:t>
      </w:r>
      <w:r>
        <w:rPr>
          <w:rFonts w:ascii="Times New Roman" w:hAnsi="Times New Roman" w:cs="Times New Roman"/>
          <w:sz w:val="28"/>
          <w:szCs w:val="28"/>
        </w:rPr>
        <w:t xml:space="preserve"> как считает М.Н. Марченко,</w:t>
      </w:r>
      <w:r w:rsidR="003F1F5C" w:rsidRPr="003F1F5C">
        <w:rPr>
          <w:rFonts w:ascii="Times New Roman" w:hAnsi="Times New Roman" w:cs="Times New Roman"/>
          <w:sz w:val="28"/>
          <w:szCs w:val="28"/>
        </w:rPr>
        <w:t xml:space="preserve"> </w:t>
      </w:r>
      <w:r>
        <w:rPr>
          <w:rFonts w:ascii="Times New Roman" w:hAnsi="Times New Roman" w:cs="Times New Roman"/>
          <w:sz w:val="28"/>
          <w:szCs w:val="28"/>
        </w:rPr>
        <w:t xml:space="preserve">такие </w:t>
      </w:r>
      <w:r w:rsidR="003F1F5C" w:rsidRPr="003F1F5C">
        <w:rPr>
          <w:rFonts w:ascii="Times New Roman" w:hAnsi="Times New Roman" w:cs="Times New Roman"/>
          <w:sz w:val="28"/>
          <w:szCs w:val="28"/>
        </w:rPr>
        <w:t xml:space="preserve">термины </w:t>
      </w:r>
      <w:r>
        <w:rPr>
          <w:rFonts w:ascii="Times New Roman" w:hAnsi="Times New Roman" w:cs="Times New Roman"/>
          <w:sz w:val="28"/>
          <w:szCs w:val="28"/>
        </w:rPr>
        <w:t xml:space="preserve">как </w:t>
      </w:r>
      <w:r w:rsidR="003F1F5C" w:rsidRPr="003F1F5C">
        <w:rPr>
          <w:rFonts w:ascii="Times New Roman" w:hAnsi="Times New Roman" w:cs="Times New Roman"/>
          <w:sz w:val="28"/>
          <w:szCs w:val="28"/>
        </w:rPr>
        <w:t>«государственное регулирование» и «государс</w:t>
      </w:r>
      <w:r>
        <w:rPr>
          <w:rFonts w:ascii="Times New Roman" w:hAnsi="Times New Roman" w:cs="Times New Roman"/>
          <w:sz w:val="28"/>
          <w:szCs w:val="28"/>
        </w:rPr>
        <w:t>твенное управление» тесно связаны между собой.</w:t>
      </w:r>
      <w:r w:rsidR="00A90793">
        <w:rPr>
          <w:rStyle w:val="a9"/>
          <w:rFonts w:ascii="Times New Roman" w:hAnsi="Times New Roman" w:cs="Times New Roman"/>
          <w:sz w:val="28"/>
          <w:szCs w:val="28"/>
        </w:rPr>
        <w:footnoteReference w:id="11"/>
      </w:r>
      <w:r>
        <w:rPr>
          <w:rFonts w:ascii="Times New Roman" w:hAnsi="Times New Roman" w:cs="Times New Roman"/>
          <w:sz w:val="28"/>
          <w:szCs w:val="28"/>
        </w:rPr>
        <w:t xml:space="preserve"> А</w:t>
      </w:r>
      <w:r w:rsidRPr="003F1F5C">
        <w:rPr>
          <w:rFonts w:ascii="Times New Roman" w:hAnsi="Times New Roman" w:cs="Times New Roman"/>
          <w:sz w:val="28"/>
          <w:szCs w:val="28"/>
        </w:rPr>
        <w:t>втор рассматривает первое, ка</w:t>
      </w:r>
      <w:r>
        <w:rPr>
          <w:rFonts w:ascii="Times New Roman" w:hAnsi="Times New Roman" w:cs="Times New Roman"/>
          <w:sz w:val="28"/>
          <w:szCs w:val="28"/>
        </w:rPr>
        <w:t>к одно из проявлений второго. Соглашается</w:t>
      </w:r>
      <w:r w:rsidR="003F1F5C" w:rsidRPr="003F1F5C">
        <w:rPr>
          <w:rFonts w:ascii="Times New Roman" w:hAnsi="Times New Roman" w:cs="Times New Roman"/>
          <w:sz w:val="28"/>
          <w:szCs w:val="28"/>
        </w:rPr>
        <w:t xml:space="preserve"> с позицией М.Н. Марченко, </w:t>
      </w:r>
      <w:r>
        <w:rPr>
          <w:rFonts w:ascii="Times New Roman" w:hAnsi="Times New Roman" w:cs="Times New Roman"/>
          <w:sz w:val="28"/>
          <w:szCs w:val="28"/>
        </w:rPr>
        <w:t xml:space="preserve">и </w:t>
      </w:r>
      <w:r w:rsidR="003F1F5C" w:rsidRPr="003F1F5C">
        <w:rPr>
          <w:rFonts w:ascii="Times New Roman" w:hAnsi="Times New Roman" w:cs="Times New Roman"/>
          <w:sz w:val="28"/>
          <w:szCs w:val="28"/>
        </w:rPr>
        <w:t xml:space="preserve">Г.В. </w:t>
      </w:r>
      <w:proofErr w:type="spellStart"/>
      <w:r w:rsidR="003F1F5C" w:rsidRPr="003F1F5C">
        <w:rPr>
          <w:rFonts w:ascii="Times New Roman" w:hAnsi="Times New Roman" w:cs="Times New Roman"/>
          <w:sz w:val="28"/>
          <w:szCs w:val="28"/>
        </w:rPr>
        <w:t>Атамчук</w:t>
      </w:r>
      <w:proofErr w:type="spellEnd"/>
      <w:r>
        <w:rPr>
          <w:rFonts w:ascii="Times New Roman" w:hAnsi="Times New Roman" w:cs="Times New Roman"/>
          <w:sz w:val="28"/>
          <w:szCs w:val="28"/>
        </w:rPr>
        <w:t>.</w:t>
      </w:r>
      <w:r w:rsidR="002D79D4">
        <w:rPr>
          <w:rFonts w:ascii="Times New Roman" w:hAnsi="Times New Roman" w:cs="Times New Roman"/>
          <w:sz w:val="28"/>
          <w:szCs w:val="28"/>
        </w:rPr>
        <w:t xml:space="preserve"> В своей работе он пишет:</w:t>
      </w:r>
      <w:r w:rsidR="003540BC">
        <w:rPr>
          <w:rFonts w:ascii="Times New Roman" w:hAnsi="Times New Roman" w:cs="Times New Roman"/>
          <w:sz w:val="28"/>
          <w:szCs w:val="28"/>
        </w:rPr>
        <w:t xml:space="preserve"> «В</w:t>
      </w:r>
      <w:r w:rsidR="003F1F5C" w:rsidRPr="003F1F5C">
        <w:rPr>
          <w:rFonts w:ascii="Times New Roman" w:hAnsi="Times New Roman" w:cs="Times New Roman"/>
          <w:sz w:val="28"/>
          <w:szCs w:val="28"/>
        </w:rPr>
        <w:t xml:space="preserve"> государственном управлении осуществляется пр</w:t>
      </w:r>
      <w:r w:rsidR="00A90793">
        <w:rPr>
          <w:rFonts w:ascii="Times New Roman" w:hAnsi="Times New Roman" w:cs="Times New Roman"/>
          <w:sz w:val="28"/>
          <w:szCs w:val="28"/>
        </w:rPr>
        <w:t>ямое практическое регулирование, а</w:t>
      </w:r>
      <w:r w:rsidR="003F1F5C" w:rsidRPr="003F1F5C">
        <w:rPr>
          <w:rFonts w:ascii="Times New Roman" w:hAnsi="Times New Roman" w:cs="Times New Roman"/>
          <w:sz w:val="28"/>
          <w:szCs w:val="28"/>
        </w:rPr>
        <w:t xml:space="preserve"> управление представляет собой целеполагающее (сознательное, преднамеренное, продуманное), организующее и регулирующее воздействие людей на собственную общественную, коллективную и групповую жизнедеятельность, осуществляемое как непосредственно (в формах самоуправления), так и через спе</w:t>
      </w:r>
      <w:r w:rsidR="00A90793">
        <w:rPr>
          <w:rFonts w:ascii="Times New Roman" w:hAnsi="Times New Roman" w:cs="Times New Roman"/>
          <w:sz w:val="28"/>
          <w:szCs w:val="28"/>
        </w:rPr>
        <w:t>циально созданные структуры»</w:t>
      </w:r>
      <w:r w:rsidR="00A90793">
        <w:rPr>
          <w:rStyle w:val="a9"/>
          <w:rFonts w:ascii="Times New Roman" w:hAnsi="Times New Roman" w:cs="Times New Roman"/>
          <w:sz w:val="28"/>
          <w:szCs w:val="28"/>
        </w:rPr>
        <w:footnoteReference w:id="12"/>
      </w:r>
      <w:r w:rsidR="003F1F5C" w:rsidRPr="003F1F5C">
        <w:rPr>
          <w:rFonts w:ascii="Times New Roman" w:hAnsi="Times New Roman" w:cs="Times New Roman"/>
          <w:sz w:val="28"/>
          <w:szCs w:val="28"/>
        </w:rPr>
        <w:t>.</w:t>
      </w:r>
    </w:p>
    <w:p w:rsidR="003F1F5C" w:rsidRPr="003F1F5C" w:rsidRDefault="008A2D28" w:rsidP="007B3C17">
      <w:pPr>
        <w:spacing w:after="0" w:line="360" w:lineRule="auto"/>
        <w:ind w:firstLine="360"/>
        <w:jc w:val="both"/>
        <w:rPr>
          <w:rFonts w:ascii="Times New Roman" w:hAnsi="Times New Roman" w:cs="Times New Roman"/>
          <w:sz w:val="28"/>
          <w:szCs w:val="28"/>
        </w:rPr>
      </w:pPr>
      <w:r>
        <w:rPr>
          <w:rFonts w:ascii="Times New Roman" w:hAnsi="Times New Roman" w:cs="Times New Roman"/>
          <w:sz w:val="28"/>
          <w:szCs w:val="28"/>
        </w:rPr>
        <w:t>В настоящее время</w:t>
      </w:r>
      <w:r w:rsidR="003F1F5C" w:rsidRPr="003F1F5C">
        <w:rPr>
          <w:rFonts w:ascii="Times New Roman" w:hAnsi="Times New Roman" w:cs="Times New Roman"/>
          <w:sz w:val="28"/>
          <w:szCs w:val="28"/>
        </w:rPr>
        <w:t xml:space="preserve"> </w:t>
      </w:r>
      <w:r>
        <w:rPr>
          <w:rFonts w:ascii="Times New Roman" w:hAnsi="Times New Roman" w:cs="Times New Roman"/>
          <w:sz w:val="28"/>
          <w:szCs w:val="28"/>
        </w:rPr>
        <w:t>основными направлениями государственного</w:t>
      </w:r>
      <w:r w:rsidR="003F1F5C" w:rsidRPr="003F1F5C">
        <w:rPr>
          <w:rFonts w:ascii="Times New Roman" w:hAnsi="Times New Roman" w:cs="Times New Roman"/>
          <w:sz w:val="28"/>
          <w:szCs w:val="28"/>
        </w:rPr>
        <w:t xml:space="preserve"> регулир</w:t>
      </w:r>
      <w:r>
        <w:rPr>
          <w:rFonts w:ascii="Times New Roman" w:hAnsi="Times New Roman" w:cs="Times New Roman"/>
          <w:sz w:val="28"/>
          <w:szCs w:val="28"/>
        </w:rPr>
        <w:t>ования</w:t>
      </w:r>
      <w:r w:rsidR="003F1F5C" w:rsidRPr="003F1F5C">
        <w:rPr>
          <w:rFonts w:ascii="Times New Roman" w:hAnsi="Times New Roman" w:cs="Times New Roman"/>
          <w:sz w:val="28"/>
          <w:szCs w:val="28"/>
        </w:rPr>
        <w:t xml:space="preserve"> отношений в фармацевтической сфере</w:t>
      </w:r>
      <w:r>
        <w:rPr>
          <w:rFonts w:ascii="Times New Roman" w:hAnsi="Times New Roman" w:cs="Times New Roman"/>
          <w:sz w:val="28"/>
          <w:szCs w:val="28"/>
        </w:rPr>
        <w:t xml:space="preserve"> являются</w:t>
      </w:r>
      <w:r w:rsidR="003F1F5C" w:rsidRPr="003F1F5C">
        <w:rPr>
          <w:rFonts w:ascii="Times New Roman" w:hAnsi="Times New Roman" w:cs="Times New Roman"/>
          <w:sz w:val="28"/>
          <w:szCs w:val="28"/>
        </w:rPr>
        <w:t>:</w:t>
      </w:r>
    </w:p>
    <w:p w:rsidR="003F1F5C" w:rsidRPr="003F1F5C" w:rsidRDefault="008A2D28" w:rsidP="007B3C17">
      <w:pPr>
        <w:numPr>
          <w:ilvl w:val="0"/>
          <w:numId w:val="3"/>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государственная регистрация</w:t>
      </w:r>
      <w:r w:rsidR="00815625">
        <w:rPr>
          <w:rFonts w:ascii="Times New Roman" w:hAnsi="Times New Roman" w:cs="Times New Roman"/>
          <w:sz w:val="28"/>
          <w:szCs w:val="28"/>
        </w:rPr>
        <w:t xml:space="preserve"> в установленном порядке</w:t>
      </w:r>
      <w:r>
        <w:rPr>
          <w:rFonts w:ascii="Times New Roman" w:hAnsi="Times New Roman" w:cs="Times New Roman"/>
          <w:sz w:val="28"/>
          <w:szCs w:val="28"/>
        </w:rPr>
        <w:t xml:space="preserve"> лекарственных препаратов</w:t>
      </w:r>
      <w:r w:rsidR="003F1F5C" w:rsidRPr="003F1F5C">
        <w:rPr>
          <w:rFonts w:ascii="Times New Roman" w:hAnsi="Times New Roman" w:cs="Times New Roman"/>
          <w:sz w:val="28"/>
          <w:szCs w:val="28"/>
        </w:rPr>
        <w:t>;</w:t>
      </w:r>
    </w:p>
    <w:p w:rsidR="003F1F5C" w:rsidRPr="003F1F5C" w:rsidRDefault="008A2D28" w:rsidP="007B3C17">
      <w:pPr>
        <w:numPr>
          <w:ilvl w:val="0"/>
          <w:numId w:val="3"/>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лицензирование</w:t>
      </w:r>
      <w:r w:rsidR="003F1F5C" w:rsidRPr="003F1F5C">
        <w:rPr>
          <w:rFonts w:ascii="Times New Roman" w:hAnsi="Times New Roman" w:cs="Times New Roman"/>
          <w:sz w:val="28"/>
          <w:szCs w:val="28"/>
        </w:rPr>
        <w:t xml:space="preserve"> отдельных видов деятельности в сфере</w:t>
      </w:r>
      <w:r>
        <w:rPr>
          <w:rFonts w:ascii="Times New Roman" w:hAnsi="Times New Roman" w:cs="Times New Roman"/>
          <w:sz w:val="28"/>
          <w:szCs w:val="28"/>
        </w:rPr>
        <w:t xml:space="preserve"> обращения лекарственных препаратов</w:t>
      </w:r>
      <w:r w:rsidR="00815625">
        <w:rPr>
          <w:rFonts w:ascii="Times New Roman" w:hAnsi="Times New Roman" w:cs="Times New Roman"/>
          <w:sz w:val="28"/>
          <w:szCs w:val="28"/>
        </w:rPr>
        <w:t xml:space="preserve"> на фармацевтическом рынке, в том числе экспортирование лекарственных препаратов</w:t>
      </w:r>
      <w:r w:rsidR="003F1F5C" w:rsidRPr="003F1F5C">
        <w:rPr>
          <w:rFonts w:ascii="Times New Roman" w:hAnsi="Times New Roman" w:cs="Times New Roman"/>
          <w:sz w:val="28"/>
          <w:szCs w:val="28"/>
        </w:rPr>
        <w:t>;</w:t>
      </w:r>
    </w:p>
    <w:p w:rsidR="003F1F5C" w:rsidRPr="003F1F5C" w:rsidRDefault="008A2D28" w:rsidP="007B3C17">
      <w:pPr>
        <w:numPr>
          <w:ilvl w:val="0"/>
          <w:numId w:val="3"/>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аттестация и сертификация</w:t>
      </w:r>
      <w:r w:rsidR="00815625">
        <w:rPr>
          <w:rFonts w:ascii="Times New Roman" w:hAnsi="Times New Roman" w:cs="Times New Roman"/>
          <w:sz w:val="28"/>
          <w:szCs w:val="28"/>
        </w:rPr>
        <w:t xml:space="preserve"> в установленном порядке</w:t>
      </w:r>
      <w:r w:rsidR="003F1F5C" w:rsidRPr="003F1F5C">
        <w:rPr>
          <w:rFonts w:ascii="Times New Roman" w:hAnsi="Times New Roman" w:cs="Times New Roman"/>
          <w:sz w:val="28"/>
          <w:szCs w:val="28"/>
        </w:rPr>
        <w:t xml:space="preserve"> специалистов, </w:t>
      </w:r>
      <w:r>
        <w:rPr>
          <w:rFonts w:ascii="Times New Roman" w:hAnsi="Times New Roman" w:cs="Times New Roman"/>
          <w:sz w:val="28"/>
          <w:szCs w:val="28"/>
        </w:rPr>
        <w:t>которые работают в данной</w:t>
      </w:r>
      <w:r w:rsidR="003F1F5C" w:rsidRPr="003F1F5C">
        <w:rPr>
          <w:rFonts w:ascii="Times New Roman" w:hAnsi="Times New Roman" w:cs="Times New Roman"/>
          <w:sz w:val="28"/>
          <w:szCs w:val="28"/>
        </w:rPr>
        <w:t xml:space="preserve"> сфере;</w:t>
      </w:r>
    </w:p>
    <w:p w:rsidR="003F1F5C" w:rsidRPr="003F1F5C" w:rsidRDefault="008A2D28" w:rsidP="007B3C17">
      <w:pPr>
        <w:numPr>
          <w:ilvl w:val="0"/>
          <w:numId w:val="3"/>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государственный контроль</w:t>
      </w:r>
      <w:r w:rsidR="00815625">
        <w:rPr>
          <w:rFonts w:ascii="Times New Roman" w:hAnsi="Times New Roman" w:cs="Times New Roman"/>
          <w:sz w:val="28"/>
          <w:szCs w:val="28"/>
        </w:rPr>
        <w:t xml:space="preserve"> за производством, изготовлением, качеством, эффективностью</w:t>
      </w:r>
      <w:r w:rsidR="003F1F5C" w:rsidRPr="003F1F5C">
        <w:rPr>
          <w:rFonts w:ascii="Times New Roman" w:hAnsi="Times New Roman" w:cs="Times New Roman"/>
          <w:sz w:val="28"/>
          <w:szCs w:val="28"/>
        </w:rPr>
        <w:t xml:space="preserve"> и бе</w:t>
      </w:r>
      <w:r w:rsidR="00815625">
        <w:rPr>
          <w:rFonts w:ascii="Times New Roman" w:hAnsi="Times New Roman" w:cs="Times New Roman"/>
          <w:sz w:val="28"/>
          <w:szCs w:val="28"/>
        </w:rPr>
        <w:t>зопасностью</w:t>
      </w:r>
      <w:r>
        <w:rPr>
          <w:rFonts w:ascii="Times New Roman" w:hAnsi="Times New Roman" w:cs="Times New Roman"/>
          <w:sz w:val="28"/>
          <w:szCs w:val="28"/>
        </w:rPr>
        <w:t xml:space="preserve"> лекарственных препаратов</w:t>
      </w:r>
      <w:r w:rsidR="003F1F5C" w:rsidRPr="003F1F5C">
        <w:rPr>
          <w:rFonts w:ascii="Times New Roman" w:hAnsi="Times New Roman" w:cs="Times New Roman"/>
          <w:sz w:val="28"/>
          <w:szCs w:val="28"/>
        </w:rPr>
        <w:t>;</w:t>
      </w:r>
    </w:p>
    <w:p w:rsidR="003F1F5C" w:rsidRPr="003F1F5C" w:rsidRDefault="008A2D28" w:rsidP="007B3C17">
      <w:pPr>
        <w:numPr>
          <w:ilvl w:val="0"/>
          <w:numId w:val="3"/>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государственное регулирование</w:t>
      </w:r>
      <w:r w:rsidR="003F1F5C" w:rsidRPr="003F1F5C">
        <w:rPr>
          <w:rFonts w:ascii="Times New Roman" w:hAnsi="Times New Roman" w:cs="Times New Roman"/>
          <w:sz w:val="28"/>
          <w:szCs w:val="28"/>
        </w:rPr>
        <w:t xml:space="preserve"> ц</w:t>
      </w:r>
      <w:r>
        <w:rPr>
          <w:rFonts w:ascii="Times New Roman" w:hAnsi="Times New Roman" w:cs="Times New Roman"/>
          <w:sz w:val="28"/>
          <w:szCs w:val="28"/>
        </w:rPr>
        <w:t>ен на лекарственные препараты</w:t>
      </w:r>
      <w:r w:rsidR="00815625">
        <w:rPr>
          <w:rFonts w:ascii="Times New Roman" w:hAnsi="Times New Roman" w:cs="Times New Roman"/>
          <w:sz w:val="28"/>
          <w:szCs w:val="28"/>
        </w:rPr>
        <w:t>, в том числе формирование списка ЖНВЛП</w:t>
      </w:r>
      <w:r w:rsidR="005A252E">
        <w:rPr>
          <w:rStyle w:val="a9"/>
          <w:rFonts w:ascii="Times New Roman" w:hAnsi="Times New Roman" w:cs="Times New Roman"/>
          <w:sz w:val="28"/>
          <w:szCs w:val="28"/>
        </w:rPr>
        <w:footnoteReference w:id="13"/>
      </w:r>
      <w:r w:rsidR="003F1F5C" w:rsidRPr="003F1F5C">
        <w:rPr>
          <w:rFonts w:ascii="Times New Roman" w:hAnsi="Times New Roman" w:cs="Times New Roman"/>
          <w:sz w:val="28"/>
          <w:szCs w:val="28"/>
        </w:rPr>
        <w:t>.</w:t>
      </w:r>
    </w:p>
    <w:p w:rsidR="0010077F" w:rsidRDefault="0045111A" w:rsidP="007B3C17">
      <w:pPr>
        <w:spacing w:after="0" w:line="360" w:lineRule="auto"/>
        <w:ind w:firstLine="360"/>
        <w:jc w:val="both"/>
        <w:rPr>
          <w:rFonts w:ascii="Times New Roman" w:hAnsi="Times New Roman" w:cs="Times New Roman"/>
          <w:sz w:val="28"/>
          <w:szCs w:val="28"/>
        </w:rPr>
      </w:pPr>
      <w:r>
        <w:rPr>
          <w:rFonts w:ascii="Times New Roman" w:hAnsi="Times New Roman" w:cs="Times New Roman"/>
          <w:sz w:val="28"/>
          <w:szCs w:val="28"/>
        </w:rPr>
        <w:t>В Российской Федерации</w:t>
      </w:r>
      <w:r w:rsidR="003F1F5C" w:rsidRPr="003F1F5C">
        <w:rPr>
          <w:rFonts w:ascii="Times New Roman" w:hAnsi="Times New Roman" w:cs="Times New Roman"/>
          <w:sz w:val="28"/>
          <w:szCs w:val="28"/>
        </w:rPr>
        <w:t xml:space="preserve"> государственное регулирование</w:t>
      </w:r>
      <w:r>
        <w:rPr>
          <w:rFonts w:ascii="Times New Roman" w:hAnsi="Times New Roman" w:cs="Times New Roman"/>
          <w:sz w:val="28"/>
          <w:szCs w:val="28"/>
        </w:rPr>
        <w:t xml:space="preserve"> фармацевтической сферы и</w:t>
      </w:r>
      <w:r w:rsidR="003F1F5C" w:rsidRPr="003F1F5C">
        <w:rPr>
          <w:rFonts w:ascii="Times New Roman" w:hAnsi="Times New Roman" w:cs="Times New Roman"/>
          <w:sz w:val="28"/>
          <w:szCs w:val="28"/>
        </w:rPr>
        <w:t xml:space="preserve"> отношений,</w:t>
      </w:r>
      <w:r>
        <w:rPr>
          <w:rFonts w:ascii="Times New Roman" w:hAnsi="Times New Roman" w:cs="Times New Roman"/>
          <w:sz w:val="28"/>
          <w:szCs w:val="28"/>
        </w:rPr>
        <w:t xml:space="preserve"> которые тесно связаны</w:t>
      </w:r>
      <w:r w:rsidR="003F1F5C" w:rsidRPr="003F1F5C">
        <w:rPr>
          <w:rFonts w:ascii="Times New Roman" w:hAnsi="Times New Roman" w:cs="Times New Roman"/>
          <w:sz w:val="28"/>
          <w:szCs w:val="28"/>
        </w:rPr>
        <w:t xml:space="preserve"> с фармацевтической отраслью, </w:t>
      </w:r>
      <w:r w:rsidR="0010077F">
        <w:rPr>
          <w:rFonts w:ascii="Times New Roman" w:hAnsi="Times New Roman" w:cs="Times New Roman"/>
          <w:sz w:val="28"/>
          <w:szCs w:val="28"/>
        </w:rPr>
        <w:t>находится в ведомости федерального органа</w:t>
      </w:r>
      <w:r w:rsidR="003F1F5C" w:rsidRPr="003F1F5C">
        <w:rPr>
          <w:rFonts w:ascii="Times New Roman" w:hAnsi="Times New Roman" w:cs="Times New Roman"/>
          <w:sz w:val="28"/>
          <w:szCs w:val="28"/>
        </w:rPr>
        <w:t xml:space="preserve"> испол</w:t>
      </w:r>
      <w:r w:rsidR="0010077F">
        <w:rPr>
          <w:rFonts w:ascii="Times New Roman" w:hAnsi="Times New Roman" w:cs="Times New Roman"/>
          <w:sz w:val="28"/>
          <w:szCs w:val="28"/>
        </w:rPr>
        <w:t>нительной власти – Министерства</w:t>
      </w:r>
      <w:r w:rsidR="003F1F5C" w:rsidRPr="003F1F5C">
        <w:rPr>
          <w:rFonts w:ascii="Times New Roman" w:hAnsi="Times New Roman" w:cs="Times New Roman"/>
          <w:sz w:val="28"/>
          <w:szCs w:val="28"/>
        </w:rPr>
        <w:t xml:space="preserve"> здравоохранения Российской Федерации. </w:t>
      </w:r>
      <w:r w:rsidR="0010077F">
        <w:rPr>
          <w:rFonts w:ascii="Times New Roman" w:hAnsi="Times New Roman" w:cs="Times New Roman"/>
          <w:sz w:val="28"/>
          <w:szCs w:val="28"/>
        </w:rPr>
        <w:t>Исходя из Регламента</w:t>
      </w:r>
      <w:r w:rsidR="003F1F5C" w:rsidRPr="003F1F5C">
        <w:rPr>
          <w:rFonts w:ascii="Times New Roman" w:hAnsi="Times New Roman" w:cs="Times New Roman"/>
          <w:sz w:val="28"/>
          <w:szCs w:val="28"/>
        </w:rPr>
        <w:t xml:space="preserve"> Министерства</w:t>
      </w:r>
      <w:r w:rsidR="0010077F">
        <w:rPr>
          <w:rFonts w:ascii="Times New Roman" w:hAnsi="Times New Roman" w:cs="Times New Roman"/>
          <w:sz w:val="28"/>
          <w:szCs w:val="28"/>
        </w:rPr>
        <w:t xml:space="preserve"> здравоохранения, к главным функциям относятся:</w:t>
      </w:r>
    </w:p>
    <w:p w:rsidR="0010077F" w:rsidRDefault="003F1F5C" w:rsidP="007B3C17">
      <w:pPr>
        <w:pStyle w:val="a6"/>
        <w:numPr>
          <w:ilvl w:val="0"/>
          <w:numId w:val="21"/>
        </w:numPr>
        <w:spacing w:line="360" w:lineRule="auto"/>
        <w:jc w:val="both"/>
        <w:rPr>
          <w:sz w:val="28"/>
          <w:szCs w:val="28"/>
        </w:rPr>
      </w:pPr>
      <w:r w:rsidRPr="0010077F">
        <w:rPr>
          <w:sz w:val="28"/>
          <w:szCs w:val="28"/>
        </w:rPr>
        <w:t>ра</w:t>
      </w:r>
      <w:r w:rsidR="0010077F">
        <w:rPr>
          <w:sz w:val="28"/>
          <w:szCs w:val="28"/>
        </w:rPr>
        <w:t>зработка государственной политики в сфере регулирования внутреннего фармацевтического рынка и ее реализация данной политики,</w:t>
      </w:r>
    </w:p>
    <w:p w:rsidR="0010077F" w:rsidRDefault="003F1F5C" w:rsidP="007B3C17">
      <w:pPr>
        <w:pStyle w:val="a6"/>
        <w:numPr>
          <w:ilvl w:val="0"/>
          <w:numId w:val="21"/>
        </w:numPr>
        <w:spacing w:line="360" w:lineRule="auto"/>
        <w:jc w:val="both"/>
        <w:rPr>
          <w:sz w:val="28"/>
          <w:szCs w:val="28"/>
        </w:rPr>
      </w:pPr>
      <w:r w:rsidRPr="0010077F">
        <w:rPr>
          <w:sz w:val="28"/>
          <w:szCs w:val="28"/>
        </w:rPr>
        <w:t>нормативно-правовое регулир</w:t>
      </w:r>
      <w:r w:rsidR="0010077F">
        <w:rPr>
          <w:sz w:val="28"/>
          <w:szCs w:val="28"/>
        </w:rPr>
        <w:t>ование в сфере здравоохранения,</w:t>
      </w:r>
    </w:p>
    <w:p w:rsidR="0010077F" w:rsidRDefault="0010077F" w:rsidP="007B3C17">
      <w:pPr>
        <w:pStyle w:val="a6"/>
        <w:numPr>
          <w:ilvl w:val="0"/>
          <w:numId w:val="21"/>
        </w:numPr>
        <w:spacing w:line="360" w:lineRule="auto"/>
        <w:jc w:val="both"/>
        <w:rPr>
          <w:sz w:val="28"/>
          <w:szCs w:val="28"/>
        </w:rPr>
      </w:pPr>
      <w:r>
        <w:rPr>
          <w:sz w:val="28"/>
          <w:szCs w:val="28"/>
        </w:rPr>
        <w:t>обращение</w:t>
      </w:r>
      <w:r w:rsidR="003F1F5C" w:rsidRPr="0010077F">
        <w:rPr>
          <w:sz w:val="28"/>
          <w:szCs w:val="28"/>
        </w:rPr>
        <w:t xml:space="preserve"> лекарственных средс</w:t>
      </w:r>
      <w:r>
        <w:rPr>
          <w:sz w:val="28"/>
          <w:szCs w:val="28"/>
        </w:rPr>
        <w:t>тв для медицинского применения,</w:t>
      </w:r>
    </w:p>
    <w:p w:rsidR="003F1F5C" w:rsidRPr="0010077F" w:rsidRDefault="003F1F5C" w:rsidP="007B3C17">
      <w:pPr>
        <w:pStyle w:val="a6"/>
        <w:numPr>
          <w:ilvl w:val="0"/>
          <w:numId w:val="21"/>
        </w:numPr>
        <w:spacing w:line="360" w:lineRule="auto"/>
        <w:jc w:val="both"/>
        <w:rPr>
          <w:sz w:val="28"/>
          <w:szCs w:val="28"/>
        </w:rPr>
      </w:pPr>
      <w:r w:rsidRPr="0010077F">
        <w:rPr>
          <w:sz w:val="28"/>
          <w:szCs w:val="28"/>
        </w:rPr>
        <w:t>обеспечение качества, эффективности и безопасности лекарственных средс</w:t>
      </w:r>
      <w:r w:rsidR="0010077F" w:rsidRPr="0010077F">
        <w:rPr>
          <w:sz w:val="28"/>
          <w:szCs w:val="28"/>
        </w:rPr>
        <w:t>тв в области медицинского применения</w:t>
      </w:r>
      <w:r w:rsidR="005A252E" w:rsidRPr="0010077F">
        <w:rPr>
          <w:sz w:val="28"/>
          <w:szCs w:val="28"/>
        </w:rPr>
        <w:t>.</w:t>
      </w:r>
    </w:p>
    <w:p w:rsidR="003F1F5C" w:rsidRPr="003F1F5C" w:rsidRDefault="001174F8" w:rsidP="007B3C17">
      <w:pPr>
        <w:spacing w:after="0" w:line="360" w:lineRule="auto"/>
        <w:ind w:firstLine="360"/>
        <w:jc w:val="both"/>
        <w:rPr>
          <w:rFonts w:ascii="Times New Roman" w:hAnsi="Times New Roman" w:cs="Times New Roman"/>
          <w:sz w:val="28"/>
          <w:szCs w:val="28"/>
        </w:rPr>
      </w:pPr>
      <w:r>
        <w:rPr>
          <w:rFonts w:ascii="Times New Roman" w:hAnsi="Times New Roman" w:cs="Times New Roman"/>
          <w:sz w:val="28"/>
          <w:szCs w:val="28"/>
        </w:rPr>
        <w:t>Также больше внимания</w:t>
      </w:r>
      <w:r w:rsidR="003F1F5C" w:rsidRPr="003F1F5C">
        <w:rPr>
          <w:rFonts w:ascii="Times New Roman" w:hAnsi="Times New Roman" w:cs="Times New Roman"/>
          <w:sz w:val="28"/>
          <w:szCs w:val="28"/>
        </w:rPr>
        <w:t xml:space="preserve"> стоит </w:t>
      </w:r>
      <w:r>
        <w:rPr>
          <w:rFonts w:ascii="Times New Roman" w:hAnsi="Times New Roman" w:cs="Times New Roman"/>
          <w:sz w:val="28"/>
          <w:szCs w:val="28"/>
        </w:rPr>
        <w:t>уделить нормативно-правовой базе, которая регулирует фармацевтическую</w:t>
      </w:r>
      <w:r w:rsidR="003F1F5C" w:rsidRPr="003F1F5C">
        <w:rPr>
          <w:rFonts w:ascii="Times New Roman" w:hAnsi="Times New Roman" w:cs="Times New Roman"/>
          <w:sz w:val="28"/>
          <w:szCs w:val="28"/>
        </w:rPr>
        <w:t xml:space="preserve"> сферы, соблюдение норм которой является </w:t>
      </w:r>
      <w:r>
        <w:rPr>
          <w:rFonts w:ascii="Times New Roman" w:hAnsi="Times New Roman" w:cs="Times New Roman"/>
          <w:sz w:val="28"/>
          <w:szCs w:val="28"/>
        </w:rPr>
        <w:t>необходимым</w:t>
      </w:r>
      <w:r w:rsidR="003F1F5C" w:rsidRPr="003F1F5C">
        <w:rPr>
          <w:rFonts w:ascii="Times New Roman" w:hAnsi="Times New Roman" w:cs="Times New Roman"/>
          <w:sz w:val="28"/>
          <w:szCs w:val="28"/>
        </w:rPr>
        <w:t xml:space="preserve"> </w:t>
      </w:r>
      <w:r>
        <w:rPr>
          <w:rFonts w:ascii="Times New Roman" w:hAnsi="Times New Roman" w:cs="Times New Roman"/>
          <w:sz w:val="28"/>
          <w:szCs w:val="28"/>
        </w:rPr>
        <w:t>требованием для осуществления</w:t>
      </w:r>
      <w:r w:rsidR="003F1F5C" w:rsidRPr="003F1F5C">
        <w:rPr>
          <w:rFonts w:ascii="Times New Roman" w:hAnsi="Times New Roman" w:cs="Times New Roman"/>
          <w:sz w:val="28"/>
          <w:szCs w:val="28"/>
        </w:rPr>
        <w:t xml:space="preserve"> регулирования фармацевтической деятельности</w:t>
      </w:r>
      <w:r>
        <w:rPr>
          <w:rFonts w:ascii="Times New Roman" w:hAnsi="Times New Roman" w:cs="Times New Roman"/>
          <w:sz w:val="28"/>
          <w:szCs w:val="28"/>
        </w:rPr>
        <w:t xml:space="preserve"> государством</w:t>
      </w:r>
      <w:r w:rsidR="003F1F5C" w:rsidRPr="003F1F5C">
        <w:rPr>
          <w:rFonts w:ascii="Times New Roman" w:hAnsi="Times New Roman" w:cs="Times New Roman"/>
          <w:sz w:val="28"/>
          <w:szCs w:val="28"/>
        </w:rPr>
        <w:t>.</w:t>
      </w:r>
    </w:p>
    <w:p w:rsidR="003F1F5C" w:rsidRPr="003F1F5C" w:rsidRDefault="001174F8" w:rsidP="007B3C17">
      <w:pPr>
        <w:spacing w:after="0" w:line="360" w:lineRule="auto"/>
        <w:ind w:firstLine="360"/>
        <w:jc w:val="both"/>
        <w:rPr>
          <w:rFonts w:ascii="Times New Roman" w:hAnsi="Times New Roman" w:cs="Times New Roman"/>
          <w:sz w:val="28"/>
          <w:szCs w:val="28"/>
        </w:rPr>
      </w:pPr>
      <w:r>
        <w:rPr>
          <w:rFonts w:ascii="Times New Roman" w:hAnsi="Times New Roman" w:cs="Times New Roman"/>
          <w:sz w:val="28"/>
          <w:szCs w:val="28"/>
        </w:rPr>
        <w:lastRenderedPageBreak/>
        <w:t>Наиважнейшими</w:t>
      </w:r>
      <w:r w:rsidR="003F1F5C" w:rsidRPr="003F1F5C">
        <w:rPr>
          <w:rFonts w:ascii="Times New Roman" w:hAnsi="Times New Roman" w:cs="Times New Roman"/>
          <w:sz w:val="28"/>
          <w:szCs w:val="28"/>
        </w:rPr>
        <w:t xml:space="preserve"> источникам</w:t>
      </w:r>
      <w:r>
        <w:rPr>
          <w:rFonts w:ascii="Times New Roman" w:hAnsi="Times New Roman" w:cs="Times New Roman"/>
          <w:sz w:val="28"/>
          <w:szCs w:val="28"/>
        </w:rPr>
        <w:t>и</w:t>
      </w:r>
      <w:r w:rsidR="003F1F5C" w:rsidRPr="003F1F5C">
        <w:rPr>
          <w:rFonts w:ascii="Times New Roman" w:hAnsi="Times New Roman" w:cs="Times New Roman"/>
          <w:sz w:val="28"/>
          <w:szCs w:val="28"/>
        </w:rPr>
        <w:t xml:space="preserve"> </w:t>
      </w:r>
      <w:r>
        <w:rPr>
          <w:rFonts w:ascii="Times New Roman" w:hAnsi="Times New Roman" w:cs="Times New Roman"/>
          <w:sz w:val="28"/>
          <w:szCs w:val="28"/>
        </w:rPr>
        <w:t>государственно-</w:t>
      </w:r>
      <w:r w:rsidR="003F1F5C" w:rsidRPr="003F1F5C">
        <w:rPr>
          <w:rFonts w:ascii="Times New Roman" w:hAnsi="Times New Roman" w:cs="Times New Roman"/>
          <w:sz w:val="28"/>
          <w:szCs w:val="28"/>
        </w:rPr>
        <w:t>правового</w:t>
      </w:r>
      <w:r>
        <w:rPr>
          <w:rFonts w:ascii="Times New Roman" w:hAnsi="Times New Roman" w:cs="Times New Roman"/>
          <w:sz w:val="28"/>
          <w:szCs w:val="28"/>
        </w:rPr>
        <w:t xml:space="preserve"> регулирования отношений в области</w:t>
      </w:r>
      <w:r w:rsidR="003F1F5C" w:rsidRPr="003F1F5C">
        <w:rPr>
          <w:rFonts w:ascii="Times New Roman" w:hAnsi="Times New Roman" w:cs="Times New Roman"/>
          <w:sz w:val="28"/>
          <w:szCs w:val="28"/>
        </w:rPr>
        <w:t xml:space="preserve"> фармаце</w:t>
      </w:r>
      <w:r>
        <w:rPr>
          <w:rFonts w:ascii="Times New Roman" w:hAnsi="Times New Roman" w:cs="Times New Roman"/>
          <w:sz w:val="28"/>
          <w:szCs w:val="28"/>
        </w:rPr>
        <w:t>втической деятельности являются</w:t>
      </w:r>
      <w:r w:rsidR="003F1F5C" w:rsidRPr="003F1F5C">
        <w:rPr>
          <w:rFonts w:ascii="Times New Roman" w:hAnsi="Times New Roman" w:cs="Times New Roman"/>
          <w:sz w:val="28"/>
          <w:szCs w:val="28"/>
        </w:rPr>
        <w:t>:</w:t>
      </w:r>
    </w:p>
    <w:p w:rsidR="003F1F5C" w:rsidRPr="003F1F5C" w:rsidRDefault="003F1F5C" w:rsidP="007B3C17">
      <w:pPr>
        <w:numPr>
          <w:ilvl w:val="0"/>
          <w:numId w:val="4"/>
        </w:numPr>
        <w:spacing w:after="0" w:line="360" w:lineRule="auto"/>
        <w:jc w:val="both"/>
        <w:rPr>
          <w:rFonts w:ascii="Times New Roman" w:hAnsi="Times New Roman" w:cs="Times New Roman"/>
          <w:sz w:val="28"/>
          <w:szCs w:val="28"/>
        </w:rPr>
      </w:pPr>
      <w:r w:rsidRPr="003F1F5C">
        <w:rPr>
          <w:rFonts w:ascii="Times New Roman" w:hAnsi="Times New Roman" w:cs="Times New Roman"/>
          <w:sz w:val="28"/>
          <w:szCs w:val="28"/>
        </w:rPr>
        <w:t>Конституция Российской Федерации (см. ст. 7, ст. 41);</w:t>
      </w:r>
    </w:p>
    <w:p w:rsidR="003F1F5C" w:rsidRPr="003F1F5C" w:rsidRDefault="001174F8" w:rsidP="007B3C17">
      <w:pPr>
        <w:numPr>
          <w:ilvl w:val="0"/>
          <w:numId w:val="4"/>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Федеральный закон от 21.11.2011 г. №323-ФЗ «</w:t>
      </w:r>
      <w:r w:rsidR="003F1F5C" w:rsidRPr="003F1F5C">
        <w:rPr>
          <w:rFonts w:ascii="Times New Roman" w:hAnsi="Times New Roman" w:cs="Times New Roman"/>
          <w:sz w:val="28"/>
          <w:szCs w:val="28"/>
        </w:rPr>
        <w:t>Об основах охраны здоровья</w:t>
      </w:r>
      <w:r>
        <w:rPr>
          <w:rFonts w:ascii="Times New Roman" w:hAnsi="Times New Roman" w:cs="Times New Roman"/>
          <w:sz w:val="28"/>
          <w:szCs w:val="28"/>
        </w:rPr>
        <w:t xml:space="preserve"> граждан в Российской Федерации»</w:t>
      </w:r>
      <w:r w:rsidR="003F1F5C" w:rsidRPr="003F1F5C">
        <w:rPr>
          <w:rFonts w:ascii="Times New Roman" w:hAnsi="Times New Roman" w:cs="Times New Roman"/>
          <w:sz w:val="28"/>
          <w:szCs w:val="28"/>
        </w:rPr>
        <w:t>;</w:t>
      </w:r>
    </w:p>
    <w:p w:rsidR="003F1F5C" w:rsidRPr="003F1F5C" w:rsidRDefault="003F1F5C" w:rsidP="007B3C17">
      <w:pPr>
        <w:numPr>
          <w:ilvl w:val="0"/>
          <w:numId w:val="4"/>
        </w:numPr>
        <w:spacing w:after="0" w:line="360" w:lineRule="auto"/>
        <w:jc w:val="both"/>
        <w:rPr>
          <w:rFonts w:ascii="Times New Roman" w:hAnsi="Times New Roman" w:cs="Times New Roman"/>
          <w:sz w:val="28"/>
          <w:szCs w:val="28"/>
        </w:rPr>
      </w:pPr>
      <w:r w:rsidRPr="003F1F5C">
        <w:rPr>
          <w:rFonts w:ascii="Times New Roman" w:hAnsi="Times New Roman" w:cs="Times New Roman"/>
          <w:sz w:val="28"/>
          <w:szCs w:val="28"/>
        </w:rPr>
        <w:t>Фе</w:t>
      </w:r>
      <w:r w:rsidR="001174F8">
        <w:rPr>
          <w:rFonts w:ascii="Times New Roman" w:hAnsi="Times New Roman" w:cs="Times New Roman"/>
          <w:sz w:val="28"/>
          <w:szCs w:val="28"/>
        </w:rPr>
        <w:t>деральный закон от 30.03.1999 г. «52-ФЗ «</w:t>
      </w:r>
      <w:r w:rsidRPr="003F1F5C">
        <w:rPr>
          <w:rFonts w:ascii="Times New Roman" w:hAnsi="Times New Roman" w:cs="Times New Roman"/>
          <w:sz w:val="28"/>
          <w:szCs w:val="28"/>
        </w:rPr>
        <w:t>О санитарно-эпидемиоло</w:t>
      </w:r>
      <w:r w:rsidR="001174F8">
        <w:rPr>
          <w:rFonts w:ascii="Times New Roman" w:hAnsi="Times New Roman" w:cs="Times New Roman"/>
          <w:sz w:val="28"/>
          <w:szCs w:val="28"/>
        </w:rPr>
        <w:t>гическом благополучии населения»</w:t>
      </w:r>
      <w:r w:rsidRPr="003F1F5C">
        <w:rPr>
          <w:rFonts w:ascii="Times New Roman" w:hAnsi="Times New Roman" w:cs="Times New Roman"/>
          <w:sz w:val="28"/>
          <w:szCs w:val="28"/>
        </w:rPr>
        <w:t>;</w:t>
      </w:r>
    </w:p>
    <w:p w:rsidR="003F1F5C" w:rsidRPr="003F1F5C" w:rsidRDefault="003F1F5C" w:rsidP="007B3C17">
      <w:pPr>
        <w:numPr>
          <w:ilvl w:val="0"/>
          <w:numId w:val="4"/>
        </w:numPr>
        <w:spacing w:after="0" w:line="360" w:lineRule="auto"/>
        <w:jc w:val="both"/>
        <w:rPr>
          <w:rFonts w:ascii="Times New Roman" w:hAnsi="Times New Roman" w:cs="Times New Roman"/>
          <w:sz w:val="28"/>
          <w:szCs w:val="28"/>
        </w:rPr>
      </w:pPr>
      <w:r w:rsidRPr="003F1F5C">
        <w:rPr>
          <w:rFonts w:ascii="Times New Roman" w:hAnsi="Times New Roman" w:cs="Times New Roman"/>
          <w:sz w:val="28"/>
          <w:szCs w:val="28"/>
        </w:rPr>
        <w:t>Федеральный закон от 04.05</w:t>
      </w:r>
      <w:r w:rsidR="001174F8">
        <w:rPr>
          <w:rFonts w:ascii="Times New Roman" w:hAnsi="Times New Roman" w:cs="Times New Roman"/>
          <w:sz w:val="28"/>
          <w:szCs w:val="28"/>
        </w:rPr>
        <w:t>.2011 г. №99-ФЗ «</w:t>
      </w:r>
      <w:r w:rsidRPr="003F1F5C">
        <w:rPr>
          <w:rFonts w:ascii="Times New Roman" w:hAnsi="Times New Roman" w:cs="Times New Roman"/>
          <w:sz w:val="28"/>
          <w:szCs w:val="28"/>
        </w:rPr>
        <w:t>О лицензирован</w:t>
      </w:r>
      <w:r w:rsidR="001174F8">
        <w:rPr>
          <w:rFonts w:ascii="Times New Roman" w:hAnsi="Times New Roman" w:cs="Times New Roman"/>
          <w:sz w:val="28"/>
          <w:szCs w:val="28"/>
        </w:rPr>
        <w:t>ии отдельных видов деятельности»</w:t>
      </w:r>
      <w:r w:rsidRPr="003F1F5C">
        <w:rPr>
          <w:rFonts w:ascii="Times New Roman" w:hAnsi="Times New Roman" w:cs="Times New Roman"/>
          <w:sz w:val="28"/>
          <w:szCs w:val="28"/>
        </w:rPr>
        <w:t>;</w:t>
      </w:r>
    </w:p>
    <w:p w:rsidR="001174F8" w:rsidRDefault="001174F8" w:rsidP="007B3C17">
      <w:pPr>
        <w:numPr>
          <w:ilvl w:val="0"/>
          <w:numId w:val="4"/>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Федеральный закон от 27.07.2006 г. №152-ФЗ «О персональных данных»,</w:t>
      </w:r>
    </w:p>
    <w:p w:rsidR="003F1F5C" w:rsidRPr="003F1F5C" w:rsidRDefault="003F1F5C" w:rsidP="007B3C17">
      <w:pPr>
        <w:numPr>
          <w:ilvl w:val="0"/>
          <w:numId w:val="4"/>
        </w:numPr>
        <w:spacing w:after="0" w:line="360" w:lineRule="auto"/>
        <w:jc w:val="both"/>
        <w:rPr>
          <w:rFonts w:ascii="Times New Roman" w:hAnsi="Times New Roman" w:cs="Times New Roman"/>
          <w:sz w:val="28"/>
          <w:szCs w:val="28"/>
        </w:rPr>
      </w:pPr>
      <w:r w:rsidRPr="003F1F5C">
        <w:rPr>
          <w:rFonts w:ascii="Times New Roman" w:hAnsi="Times New Roman" w:cs="Times New Roman"/>
          <w:sz w:val="28"/>
          <w:szCs w:val="28"/>
        </w:rPr>
        <w:t>Фе</w:t>
      </w:r>
      <w:r w:rsidR="001174F8">
        <w:rPr>
          <w:rFonts w:ascii="Times New Roman" w:hAnsi="Times New Roman" w:cs="Times New Roman"/>
          <w:sz w:val="28"/>
          <w:szCs w:val="28"/>
        </w:rPr>
        <w:t>деральный закон от 13.03.2006 г. №38-ФЗ «О рекламе»</w:t>
      </w:r>
      <w:r w:rsidRPr="003F1F5C">
        <w:rPr>
          <w:rFonts w:ascii="Times New Roman" w:hAnsi="Times New Roman" w:cs="Times New Roman"/>
          <w:sz w:val="28"/>
          <w:szCs w:val="28"/>
        </w:rPr>
        <w:t>;</w:t>
      </w:r>
    </w:p>
    <w:p w:rsidR="003F1F5C" w:rsidRPr="003F1F5C" w:rsidRDefault="003F1F5C" w:rsidP="007B3C17">
      <w:pPr>
        <w:numPr>
          <w:ilvl w:val="0"/>
          <w:numId w:val="4"/>
        </w:numPr>
        <w:spacing w:after="0" w:line="360" w:lineRule="auto"/>
        <w:jc w:val="both"/>
        <w:rPr>
          <w:rFonts w:ascii="Times New Roman" w:hAnsi="Times New Roman" w:cs="Times New Roman"/>
          <w:sz w:val="28"/>
          <w:szCs w:val="28"/>
        </w:rPr>
      </w:pPr>
      <w:r w:rsidRPr="003F1F5C">
        <w:rPr>
          <w:rFonts w:ascii="Times New Roman" w:hAnsi="Times New Roman" w:cs="Times New Roman"/>
          <w:sz w:val="28"/>
          <w:szCs w:val="28"/>
        </w:rPr>
        <w:t>Постановление Правител</w:t>
      </w:r>
      <w:r w:rsidR="001174F8">
        <w:rPr>
          <w:rFonts w:ascii="Times New Roman" w:hAnsi="Times New Roman" w:cs="Times New Roman"/>
          <w:sz w:val="28"/>
          <w:szCs w:val="28"/>
        </w:rPr>
        <w:t>ьства РФ от 16.04.2012 г. №291 «</w:t>
      </w:r>
      <w:r w:rsidRPr="003F1F5C">
        <w:rPr>
          <w:rFonts w:ascii="Times New Roman" w:hAnsi="Times New Roman" w:cs="Times New Roman"/>
          <w:sz w:val="28"/>
          <w:szCs w:val="28"/>
        </w:rPr>
        <w:t>О лицензир</w:t>
      </w:r>
      <w:r w:rsidR="001174F8">
        <w:rPr>
          <w:rFonts w:ascii="Times New Roman" w:hAnsi="Times New Roman" w:cs="Times New Roman"/>
          <w:sz w:val="28"/>
          <w:szCs w:val="28"/>
        </w:rPr>
        <w:t>овании медицинской деятельности»</w:t>
      </w:r>
      <w:r w:rsidRPr="003F1F5C">
        <w:rPr>
          <w:rFonts w:ascii="Times New Roman" w:hAnsi="Times New Roman" w:cs="Times New Roman"/>
          <w:sz w:val="28"/>
          <w:szCs w:val="28"/>
        </w:rPr>
        <w:t>;</w:t>
      </w:r>
    </w:p>
    <w:p w:rsidR="003F1F5C" w:rsidRPr="003F1F5C" w:rsidRDefault="003F1F5C" w:rsidP="007B3C17">
      <w:pPr>
        <w:numPr>
          <w:ilvl w:val="0"/>
          <w:numId w:val="4"/>
        </w:numPr>
        <w:spacing w:after="0" w:line="360" w:lineRule="auto"/>
        <w:jc w:val="both"/>
        <w:rPr>
          <w:rFonts w:ascii="Times New Roman" w:hAnsi="Times New Roman" w:cs="Times New Roman"/>
          <w:sz w:val="28"/>
          <w:szCs w:val="28"/>
        </w:rPr>
      </w:pPr>
      <w:r w:rsidRPr="003F1F5C">
        <w:rPr>
          <w:rFonts w:ascii="Times New Roman" w:hAnsi="Times New Roman" w:cs="Times New Roman"/>
          <w:sz w:val="28"/>
          <w:szCs w:val="28"/>
        </w:rPr>
        <w:t>Постановление П</w:t>
      </w:r>
      <w:r w:rsidR="001174F8">
        <w:rPr>
          <w:rFonts w:ascii="Times New Roman" w:hAnsi="Times New Roman" w:cs="Times New Roman"/>
          <w:sz w:val="28"/>
          <w:szCs w:val="28"/>
        </w:rPr>
        <w:t>равительства РФ от 22.12.2011 г. №1081 «</w:t>
      </w:r>
      <w:r w:rsidRPr="003F1F5C">
        <w:rPr>
          <w:rFonts w:ascii="Times New Roman" w:hAnsi="Times New Roman" w:cs="Times New Roman"/>
          <w:sz w:val="28"/>
          <w:szCs w:val="28"/>
        </w:rPr>
        <w:t>О лицензировани</w:t>
      </w:r>
      <w:r w:rsidR="001174F8">
        <w:rPr>
          <w:rFonts w:ascii="Times New Roman" w:hAnsi="Times New Roman" w:cs="Times New Roman"/>
          <w:sz w:val="28"/>
          <w:szCs w:val="28"/>
        </w:rPr>
        <w:t>и фармацевтической деятельности»;</w:t>
      </w:r>
    </w:p>
    <w:p w:rsidR="003F1F5C" w:rsidRPr="003F1F5C" w:rsidRDefault="003F1F5C" w:rsidP="007B3C17">
      <w:pPr>
        <w:numPr>
          <w:ilvl w:val="0"/>
          <w:numId w:val="4"/>
        </w:numPr>
        <w:spacing w:after="0" w:line="360" w:lineRule="auto"/>
        <w:jc w:val="both"/>
        <w:rPr>
          <w:rFonts w:ascii="Times New Roman" w:hAnsi="Times New Roman" w:cs="Times New Roman"/>
          <w:sz w:val="28"/>
          <w:szCs w:val="28"/>
        </w:rPr>
      </w:pPr>
      <w:r w:rsidRPr="003F1F5C">
        <w:rPr>
          <w:rFonts w:ascii="Times New Roman" w:hAnsi="Times New Roman" w:cs="Times New Roman"/>
          <w:sz w:val="28"/>
          <w:szCs w:val="28"/>
        </w:rPr>
        <w:t xml:space="preserve">Постановление Правительства РФ от 06.08.1998 </w:t>
      </w:r>
      <w:r w:rsidR="001174F8">
        <w:rPr>
          <w:rFonts w:ascii="Times New Roman" w:hAnsi="Times New Roman" w:cs="Times New Roman"/>
          <w:sz w:val="28"/>
          <w:szCs w:val="28"/>
        </w:rPr>
        <w:t>г. №</w:t>
      </w:r>
      <w:r w:rsidRPr="003F1F5C">
        <w:rPr>
          <w:rFonts w:ascii="Times New Roman" w:hAnsi="Times New Roman" w:cs="Times New Roman"/>
          <w:sz w:val="28"/>
          <w:szCs w:val="28"/>
        </w:rPr>
        <w:t>89</w:t>
      </w:r>
      <w:r w:rsidR="001174F8">
        <w:rPr>
          <w:rFonts w:ascii="Times New Roman" w:hAnsi="Times New Roman" w:cs="Times New Roman"/>
          <w:sz w:val="28"/>
          <w:szCs w:val="28"/>
        </w:rPr>
        <w:t>2 «</w:t>
      </w:r>
      <w:r w:rsidRPr="003F1F5C">
        <w:rPr>
          <w:rFonts w:ascii="Times New Roman" w:hAnsi="Times New Roman" w:cs="Times New Roman"/>
          <w:sz w:val="28"/>
          <w:szCs w:val="28"/>
        </w:rPr>
        <w:t xml:space="preserve">Об утверждении Правил допуска лиц к работе с наркотическими средствами и психотропными веществами, а также к деятельности, связанной с оборотом </w:t>
      </w:r>
      <w:proofErr w:type="spellStart"/>
      <w:r w:rsidRPr="003F1F5C">
        <w:rPr>
          <w:rFonts w:ascii="Times New Roman" w:hAnsi="Times New Roman" w:cs="Times New Roman"/>
          <w:sz w:val="28"/>
          <w:szCs w:val="28"/>
        </w:rPr>
        <w:t>прекурсоров</w:t>
      </w:r>
      <w:proofErr w:type="spellEnd"/>
      <w:r w:rsidRPr="003F1F5C">
        <w:rPr>
          <w:rFonts w:ascii="Times New Roman" w:hAnsi="Times New Roman" w:cs="Times New Roman"/>
          <w:sz w:val="28"/>
          <w:szCs w:val="28"/>
        </w:rPr>
        <w:t xml:space="preserve"> наркотических</w:t>
      </w:r>
      <w:r w:rsidR="001174F8">
        <w:rPr>
          <w:rFonts w:ascii="Times New Roman" w:hAnsi="Times New Roman" w:cs="Times New Roman"/>
          <w:sz w:val="28"/>
          <w:szCs w:val="28"/>
        </w:rPr>
        <w:t xml:space="preserve"> средств и психотропных веществ»</w:t>
      </w:r>
      <w:r w:rsidRPr="003F1F5C">
        <w:rPr>
          <w:rFonts w:ascii="Times New Roman" w:hAnsi="Times New Roman" w:cs="Times New Roman"/>
          <w:sz w:val="28"/>
          <w:szCs w:val="28"/>
        </w:rPr>
        <w:t>;</w:t>
      </w:r>
    </w:p>
    <w:p w:rsidR="003F1F5C" w:rsidRPr="003F1F5C" w:rsidRDefault="003F1F5C" w:rsidP="007B3C17">
      <w:pPr>
        <w:numPr>
          <w:ilvl w:val="0"/>
          <w:numId w:val="4"/>
        </w:numPr>
        <w:spacing w:after="0" w:line="360" w:lineRule="auto"/>
        <w:jc w:val="both"/>
        <w:rPr>
          <w:rFonts w:ascii="Times New Roman" w:hAnsi="Times New Roman" w:cs="Times New Roman"/>
          <w:sz w:val="28"/>
          <w:szCs w:val="28"/>
        </w:rPr>
      </w:pPr>
      <w:r w:rsidRPr="003F1F5C">
        <w:rPr>
          <w:rFonts w:ascii="Times New Roman" w:hAnsi="Times New Roman" w:cs="Times New Roman"/>
          <w:sz w:val="28"/>
          <w:szCs w:val="28"/>
        </w:rPr>
        <w:t>Приказ Министерст</w:t>
      </w:r>
      <w:r w:rsidR="001174F8">
        <w:rPr>
          <w:rFonts w:ascii="Times New Roman" w:hAnsi="Times New Roman" w:cs="Times New Roman"/>
          <w:sz w:val="28"/>
          <w:szCs w:val="28"/>
        </w:rPr>
        <w:t>ва здравоохранения РФ от 11.03.2013 г. №121н «</w:t>
      </w:r>
      <w:r w:rsidRPr="003F1F5C">
        <w:rPr>
          <w:rFonts w:ascii="Times New Roman" w:hAnsi="Times New Roman" w:cs="Times New Roman"/>
          <w:sz w:val="28"/>
          <w:szCs w:val="28"/>
        </w:rPr>
        <w:t>Об утверждении требований к организации и выполнению работ (услуг) при оказании первичной медико-санитарной, специализированной (в том числе высокотехнологичной), скорой (в том числе скорой специализированной), паллиативной медицинской по</w:t>
      </w:r>
      <w:r w:rsidR="001174F8">
        <w:rPr>
          <w:rFonts w:ascii="Times New Roman" w:hAnsi="Times New Roman" w:cs="Times New Roman"/>
          <w:sz w:val="28"/>
          <w:szCs w:val="28"/>
        </w:rPr>
        <w:t>мощи»</w:t>
      </w:r>
      <w:r w:rsidRPr="003F1F5C">
        <w:rPr>
          <w:rFonts w:ascii="Times New Roman" w:hAnsi="Times New Roman" w:cs="Times New Roman"/>
          <w:sz w:val="28"/>
          <w:szCs w:val="28"/>
        </w:rPr>
        <w:t>;</w:t>
      </w:r>
    </w:p>
    <w:p w:rsidR="003F1F5C" w:rsidRPr="003F1F5C" w:rsidRDefault="003F1F5C" w:rsidP="007B3C17">
      <w:pPr>
        <w:numPr>
          <w:ilvl w:val="0"/>
          <w:numId w:val="4"/>
        </w:numPr>
        <w:spacing w:after="0" w:line="360" w:lineRule="auto"/>
        <w:jc w:val="both"/>
        <w:rPr>
          <w:rFonts w:ascii="Times New Roman" w:hAnsi="Times New Roman" w:cs="Times New Roman"/>
          <w:sz w:val="28"/>
          <w:szCs w:val="28"/>
        </w:rPr>
      </w:pPr>
      <w:r w:rsidRPr="003F1F5C">
        <w:rPr>
          <w:rFonts w:ascii="Times New Roman" w:hAnsi="Times New Roman" w:cs="Times New Roman"/>
          <w:sz w:val="28"/>
          <w:szCs w:val="28"/>
        </w:rPr>
        <w:t>Приказ Министерств</w:t>
      </w:r>
      <w:r w:rsidR="001174F8">
        <w:rPr>
          <w:rFonts w:ascii="Times New Roman" w:hAnsi="Times New Roman" w:cs="Times New Roman"/>
          <w:sz w:val="28"/>
          <w:szCs w:val="28"/>
        </w:rPr>
        <w:t>а здравоохранения РФ от 20.06.2013 г. №388н «</w:t>
      </w:r>
      <w:r w:rsidRPr="003F1F5C">
        <w:rPr>
          <w:rFonts w:ascii="Times New Roman" w:hAnsi="Times New Roman" w:cs="Times New Roman"/>
          <w:sz w:val="28"/>
          <w:szCs w:val="28"/>
        </w:rPr>
        <w:t>Об утверждении Порядка оказания скорой, в том числе скорой специали</w:t>
      </w:r>
      <w:r w:rsidR="001174F8">
        <w:rPr>
          <w:rFonts w:ascii="Times New Roman" w:hAnsi="Times New Roman" w:cs="Times New Roman"/>
          <w:sz w:val="28"/>
          <w:szCs w:val="28"/>
        </w:rPr>
        <w:t>зированной, медицинской помощи»</w:t>
      </w:r>
      <w:r w:rsidRPr="003F1F5C">
        <w:rPr>
          <w:rFonts w:ascii="Times New Roman" w:hAnsi="Times New Roman" w:cs="Times New Roman"/>
          <w:sz w:val="28"/>
          <w:szCs w:val="28"/>
        </w:rPr>
        <w:t xml:space="preserve"> и др.</w:t>
      </w:r>
    </w:p>
    <w:p w:rsidR="003F1F5C" w:rsidRPr="003F1F5C" w:rsidRDefault="00825AC6" w:rsidP="007B3C17">
      <w:pPr>
        <w:spacing w:after="0" w:line="360" w:lineRule="auto"/>
        <w:ind w:firstLine="360"/>
        <w:jc w:val="both"/>
        <w:rPr>
          <w:rFonts w:ascii="Times New Roman" w:hAnsi="Times New Roman" w:cs="Times New Roman"/>
          <w:sz w:val="28"/>
          <w:szCs w:val="28"/>
        </w:rPr>
      </w:pPr>
      <w:r>
        <w:rPr>
          <w:rFonts w:ascii="Times New Roman" w:hAnsi="Times New Roman" w:cs="Times New Roman"/>
          <w:sz w:val="28"/>
          <w:szCs w:val="28"/>
        </w:rPr>
        <w:lastRenderedPageBreak/>
        <w:t xml:space="preserve">Одним из важнейших событий в регулировании сферы </w:t>
      </w:r>
      <w:r w:rsidR="003F1F5C" w:rsidRPr="003F1F5C">
        <w:rPr>
          <w:rFonts w:ascii="Times New Roman" w:hAnsi="Times New Roman" w:cs="Times New Roman"/>
          <w:sz w:val="28"/>
          <w:szCs w:val="28"/>
        </w:rPr>
        <w:t>фармацевтической деятельности стало утверждение стандарто</w:t>
      </w:r>
      <w:r>
        <w:rPr>
          <w:rFonts w:ascii="Times New Roman" w:hAnsi="Times New Roman" w:cs="Times New Roman"/>
          <w:sz w:val="28"/>
          <w:szCs w:val="28"/>
        </w:rPr>
        <w:t>в качества лекарственных препаратов</w:t>
      </w:r>
      <w:r w:rsidR="003F1F5C" w:rsidRPr="003F1F5C">
        <w:rPr>
          <w:rFonts w:ascii="Times New Roman" w:hAnsi="Times New Roman" w:cs="Times New Roman"/>
          <w:sz w:val="28"/>
          <w:szCs w:val="28"/>
        </w:rPr>
        <w:t xml:space="preserve"> международного уровня</w:t>
      </w:r>
      <w:r>
        <w:rPr>
          <w:rFonts w:ascii="Times New Roman" w:hAnsi="Times New Roman" w:cs="Times New Roman"/>
          <w:sz w:val="28"/>
          <w:szCs w:val="28"/>
        </w:rPr>
        <w:t>.</w:t>
      </w:r>
      <w:r w:rsidR="003F1F5C" w:rsidRPr="003F1F5C">
        <w:rPr>
          <w:rFonts w:ascii="Times New Roman" w:hAnsi="Times New Roman" w:cs="Times New Roman"/>
          <w:sz w:val="28"/>
          <w:szCs w:val="28"/>
        </w:rPr>
        <w:t xml:space="preserve"> </w:t>
      </w:r>
      <w:r>
        <w:rPr>
          <w:rFonts w:ascii="Times New Roman" w:hAnsi="Times New Roman" w:cs="Times New Roman"/>
          <w:sz w:val="28"/>
          <w:szCs w:val="28"/>
        </w:rPr>
        <w:t>Такими стандартами стали «П</w:t>
      </w:r>
      <w:r w:rsidR="003F1F5C" w:rsidRPr="003F1F5C">
        <w:rPr>
          <w:rFonts w:ascii="Times New Roman" w:hAnsi="Times New Roman" w:cs="Times New Roman"/>
          <w:sz w:val="28"/>
          <w:szCs w:val="28"/>
        </w:rPr>
        <w:t>равила производства и контроля качества лекарственных средств (GMP)</w:t>
      </w:r>
      <w:r>
        <w:rPr>
          <w:rFonts w:ascii="Times New Roman" w:hAnsi="Times New Roman" w:cs="Times New Roman"/>
          <w:sz w:val="28"/>
          <w:szCs w:val="28"/>
        </w:rPr>
        <w:t>»</w:t>
      </w:r>
      <w:r w:rsidR="003F1F5C" w:rsidRPr="003F1F5C">
        <w:rPr>
          <w:rFonts w:ascii="Times New Roman" w:hAnsi="Times New Roman" w:cs="Times New Roman"/>
          <w:sz w:val="28"/>
          <w:szCs w:val="28"/>
        </w:rPr>
        <w:t xml:space="preserve"> </w:t>
      </w:r>
      <w:r w:rsidR="00A92DC5">
        <w:rPr>
          <w:rFonts w:ascii="Times New Roman" w:hAnsi="Times New Roman" w:cs="Times New Roman"/>
          <w:sz w:val="28"/>
          <w:szCs w:val="28"/>
        </w:rPr>
        <w:t xml:space="preserve">утвержденные </w:t>
      </w:r>
      <w:r w:rsidR="003F1F5C" w:rsidRPr="003F1F5C">
        <w:rPr>
          <w:rFonts w:ascii="Times New Roman" w:hAnsi="Times New Roman" w:cs="Times New Roman"/>
          <w:sz w:val="28"/>
          <w:szCs w:val="28"/>
        </w:rPr>
        <w:t>на территории Росси</w:t>
      </w:r>
      <w:r w:rsidR="00A92DC5">
        <w:rPr>
          <w:rFonts w:ascii="Times New Roman" w:hAnsi="Times New Roman" w:cs="Times New Roman"/>
          <w:sz w:val="28"/>
          <w:szCs w:val="28"/>
        </w:rPr>
        <w:t>йской Федерации</w:t>
      </w:r>
      <w:r w:rsidR="003F1F5C" w:rsidRPr="003F1F5C">
        <w:rPr>
          <w:rFonts w:ascii="Times New Roman" w:hAnsi="Times New Roman" w:cs="Times New Roman"/>
          <w:sz w:val="28"/>
          <w:szCs w:val="28"/>
        </w:rPr>
        <w:t xml:space="preserve"> Постановлени</w:t>
      </w:r>
      <w:r w:rsidR="00A92DC5">
        <w:rPr>
          <w:rFonts w:ascii="Times New Roman" w:hAnsi="Times New Roman" w:cs="Times New Roman"/>
          <w:sz w:val="28"/>
          <w:szCs w:val="28"/>
        </w:rPr>
        <w:t>ем Госстандарта РФ от 10.03.2004 г. №</w:t>
      </w:r>
      <w:r w:rsidR="003F1F5C" w:rsidRPr="003F1F5C">
        <w:rPr>
          <w:rFonts w:ascii="Times New Roman" w:hAnsi="Times New Roman" w:cs="Times New Roman"/>
          <w:sz w:val="28"/>
          <w:szCs w:val="28"/>
        </w:rPr>
        <w:t>160-ст</w:t>
      </w:r>
      <w:r w:rsidR="00A92DC5">
        <w:rPr>
          <w:rFonts w:ascii="Times New Roman" w:hAnsi="Times New Roman" w:cs="Times New Roman"/>
          <w:sz w:val="28"/>
          <w:szCs w:val="28"/>
        </w:rPr>
        <w:t>. Данные правила вступили в полную силу</w:t>
      </w:r>
      <w:r w:rsidR="003F1F5C" w:rsidRPr="003F1F5C">
        <w:rPr>
          <w:rFonts w:ascii="Times New Roman" w:hAnsi="Times New Roman" w:cs="Times New Roman"/>
          <w:sz w:val="28"/>
          <w:szCs w:val="28"/>
        </w:rPr>
        <w:t xml:space="preserve"> </w:t>
      </w:r>
      <w:r w:rsidR="00A92DC5">
        <w:rPr>
          <w:rFonts w:ascii="Times New Roman" w:hAnsi="Times New Roman" w:cs="Times New Roman"/>
          <w:sz w:val="28"/>
          <w:szCs w:val="28"/>
        </w:rPr>
        <w:t>и были введены</w:t>
      </w:r>
      <w:r w:rsidR="003F1F5C" w:rsidRPr="003F1F5C">
        <w:rPr>
          <w:rFonts w:ascii="Times New Roman" w:hAnsi="Times New Roman" w:cs="Times New Roman"/>
          <w:sz w:val="28"/>
          <w:szCs w:val="28"/>
        </w:rPr>
        <w:t xml:space="preserve"> в</w:t>
      </w:r>
      <w:r w:rsidR="00A92DC5">
        <w:rPr>
          <w:rFonts w:ascii="Times New Roman" w:hAnsi="Times New Roman" w:cs="Times New Roman"/>
          <w:sz w:val="28"/>
          <w:szCs w:val="28"/>
        </w:rPr>
        <w:t xml:space="preserve"> действие с 01.01.</w:t>
      </w:r>
      <w:r w:rsidR="005A252E">
        <w:rPr>
          <w:rFonts w:ascii="Times New Roman" w:hAnsi="Times New Roman" w:cs="Times New Roman"/>
          <w:sz w:val="28"/>
          <w:szCs w:val="28"/>
        </w:rPr>
        <w:t>2005 г.</w:t>
      </w:r>
    </w:p>
    <w:p w:rsidR="00A92DC5" w:rsidRDefault="00A92DC5" w:rsidP="007B3C17">
      <w:pPr>
        <w:spacing w:after="0" w:line="360" w:lineRule="auto"/>
        <w:ind w:firstLine="360"/>
        <w:jc w:val="both"/>
        <w:rPr>
          <w:rFonts w:ascii="Times New Roman" w:hAnsi="Times New Roman" w:cs="Times New Roman"/>
          <w:sz w:val="28"/>
          <w:szCs w:val="28"/>
        </w:rPr>
      </w:pPr>
      <w:r>
        <w:rPr>
          <w:rFonts w:ascii="Times New Roman" w:hAnsi="Times New Roman" w:cs="Times New Roman"/>
          <w:sz w:val="28"/>
          <w:szCs w:val="28"/>
        </w:rPr>
        <w:t>Кроме указанных ранее</w:t>
      </w:r>
      <w:r w:rsidR="003F1F5C" w:rsidRPr="003F1F5C">
        <w:rPr>
          <w:rFonts w:ascii="Times New Roman" w:hAnsi="Times New Roman" w:cs="Times New Roman"/>
          <w:sz w:val="28"/>
          <w:szCs w:val="28"/>
        </w:rPr>
        <w:t xml:space="preserve"> источников </w:t>
      </w:r>
      <w:r>
        <w:rPr>
          <w:rFonts w:ascii="Times New Roman" w:hAnsi="Times New Roman" w:cs="Times New Roman"/>
          <w:sz w:val="28"/>
          <w:szCs w:val="28"/>
        </w:rPr>
        <w:t>государственно-</w:t>
      </w:r>
      <w:r w:rsidRPr="003F1F5C">
        <w:rPr>
          <w:rFonts w:ascii="Times New Roman" w:hAnsi="Times New Roman" w:cs="Times New Roman"/>
          <w:sz w:val="28"/>
          <w:szCs w:val="28"/>
        </w:rPr>
        <w:t>правового</w:t>
      </w:r>
      <w:r>
        <w:rPr>
          <w:rFonts w:ascii="Times New Roman" w:hAnsi="Times New Roman" w:cs="Times New Roman"/>
          <w:sz w:val="28"/>
          <w:szCs w:val="28"/>
        </w:rPr>
        <w:t xml:space="preserve"> регулирования отношений в области</w:t>
      </w:r>
      <w:r w:rsidRPr="003F1F5C">
        <w:rPr>
          <w:rFonts w:ascii="Times New Roman" w:hAnsi="Times New Roman" w:cs="Times New Roman"/>
          <w:sz w:val="28"/>
          <w:szCs w:val="28"/>
        </w:rPr>
        <w:t xml:space="preserve"> фармаце</w:t>
      </w:r>
      <w:r>
        <w:rPr>
          <w:rFonts w:ascii="Times New Roman" w:hAnsi="Times New Roman" w:cs="Times New Roman"/>
          <w:sz w:val="28"/>
          <w:szCs w:val="28"/>
        </w:rPr>
        <w:t>втической деятельности</w:t>
      </w:r>
      <w:r w:rsidRPr="003F1F5C">
        <w:rPr>
          <w:rFonts w:ascii="Times New Roman" w:hAnsi="Times New Roman" w:cs="Times New Roman"/>
          <w:sz w:val="28"/>
          <w:szCs w:val="28"/>
        </w:rPr>
        <w:t xml:space="preserve"> </w:t>
      </w:r>
      <w:r w:rsidR="003F1F5C" w:rsidRPr="003F1F5C">
        <w:rPr>
          <w:rFonts w:ascii="Times New Roman" w:hAnsi="Times New Roman" w:cs="Times New Roman"/>
          <w:sz w:val="28"/>
          <w:szCs w:val="28"/>
        </w:rPr>
        <w:t>дополнитель</w:t>
      </w:r>
      <w:r>
        <w:rPr>
          <w:rFonts w:ascii="Times New Roman" w:hAnsi="Times New Roman" w:cs="Times New Roman"/>
          <w:sz w:val="28"/>
          <w:szCs w:val="28"/>
        </w:rPr>
        <w:t>ным источником права для крупнейших международных</w:t>
      </w:r>
      <w:r w:rsidR="003F1F5C" w:rsidRPr="003F1F5C">
        <w:rPr>
          <w:rFonts w:ascii="Times New Roman" w:hAnsi="Times New Roman" w:cs="Times New Roman"/>
          <w:sz w:val="28"/>
          <w:szCs w:val="28"/>
        </w:rPr>
        <w:t xml:space="preserve"> фармацевтических компаний</w:t>
      </w:r>
      <w:r>
        <w:rPr>
          <w:rFonts w:ascii="Times New Roman" w:hAnsi="Times New Roman" w:cs="Times New Roman"/>
          <w:sz w:val="28"/>
          <w:szCs w:val="28"/>
        </w:rPr>
        <w:t>, которые являются основными производителями</w:t>
      </w:r>
      <w:r w:rsidR="003F1F5C" w:rsidRPr="003F1F5C">
        <w:rPr>
          <w:rFonts w:ascii="Times New Roman" w:hAnsi="Times New Roman" w:cs="Times New Roman"/>
          <w:sz w:val="28"/>
          <w:szCs w:val="28"/>
        </w:rPr>
        <w:t xml:space="preserve"> </w:t>
      </w:r>
      <w:r>
        <w:rPr>
          <w:rFonts w:ascii="Times New Roman" w:hAnsi="Times New Roman" w:cs="Times New Roman"/>
          <w:sz w:val="28"/>
          <w:szCs w:val="28"/>
        </w:rPr>
        <w:t>и дистрибуторами лекарственных средств в Российской Федерации стали международные стандарты:</w:t>
      </w:r>
    </w:p>
    <w:p w:rsidR="00A92DC5" w:rsidRDefault="003F1F5C" w:rsidP="007B3C17">
      <w:pPr>
        <w:pStyle w:val="a6"/>
        <w:numPr>
          <w:ilvl w:val="0"/>
          <w:numId w:val="22"/>
        </w:numPr>
        <w:spacing w:line="360" w:lineRule="auto"/>
        <w:jc w:val="both"/>
        <w:rPr>
          <w:sz w:val="28"/>
          <w:szCs w:val="28"/>
        </w:rPr>
      </w:pPr>
      <w:r w:rsidRPr="00A92DC5">
        <w:rPr>
          <w:sz w:val="28"/>
          <w:szCs w:val="28"/>
        </w:rPr>
        <w:t>Ассоциации международных фармацев</w:t>
      </w:r>
      <w:r w:rsidR="00A92DC5">
        <w:rPr>
          <w:sz w:val="28"/>
          <w:szCs w:val="28"/>
        </w:rPr>
        <w:t>тических производителей (AIPM),</w:t>
      </w:r>
    </w:p>
    <w:p w:rsidR="00A92DC5" w:rsidRDefault="003F1F5C" w:rsidP="007B3C17">
      <w:pPr>
        <w:pStyle w:val="a6"/>
        <w:numPr>
          <w:ilvl w:val="0"/>
          <w:numId w:val="22"/>
        </w:numPr>
        <w:spacing w:line="360" w:lineRule="auto"/>
        <w:jc w:val="both"/>
        <w:rPr>
          <w:sz w:val="28"/>
          <w:szCs w:val="28"/>
        </w:rPr>
      </w:pPr>
      <w:r w:rsidRPr="00A92DC5">
        <w:rPr>
          <w:sz w:val="28"/>
          <w:szCs w:val="28"/>
        </w:rPr>
        <w:t>Международной федерации ассоциаций фармацевти</w:t>
      </w:r>
      <w:r w:rsidR="00A92DC5">
        <w:rPr>
          <w:sz w:val="28"/>
          <w:szCs w:val="28"/>
        </w:rPr>
        <w:t>ческих производителей (IFPMA),</w:t>
      </w:r>
    </w:p>
    <w:p w:rsidR="00A92DC5" w:rsidRPr="00A92DC5" w:rsidRDefault="003F1F5C" w:rsidP="007B3C17">
      <w:pPr>
        <w:pStyle w:val="a6"/>
        <w:numPr>
          <w:ilvl w:val="0"/>
          <w:numId w:val="22"/>
        </w:numPr>
        <w:spacing w:line="360" w:lineRule="auto"/>
        <w:jc w:val="both"/>
        <w:rPr>
          <w:rFonts w:eastAsiaTheme="minorHAnsi"/>
          <w:sz w:val="28"/>
          <w:szCs w:val="28"/>
          <w:lang w:eastAsia="en-US"/>
        </w:rPr>
      </w:pPr>
      <w:r w:rsidRPr="00A92DC5">
        <w:rPr>
          <w:sz w:val="28"/>
          <w:szCs w:val="28"/>
        </w:rPr>
        <w:t xml:space="preserve">Европейской федерации ассоциаций фармацевтических </w:t>
      </w:r>
      <w:r w:rsidRPr="00A92DC5">
        <w:rPr>
          <w:rFonts w:eastAsiaTheme="minorHAnsi"/>
          <w:sz w:val="28"/>
          <w:szCs w:val="28"/>
          <w:lang w:eastAsia="en-US"/>
        </w:rPr>
        <w:t>производителей (EFPIA)</w:t>
      </w:r>
      <w:r w:rsidR="00A7754B" w:rsidRPr="00A92DC5">
        <w:rPr>
          <w:rFonts w:eastAsiaTheme="minorHAnsi"/>
          <w:lang w:eastAsia="en-US"/>
        </w:rPr>
        <w:footnoteReference w:id="14"/>
      </w:r>
      <w:r w:rsidRPr="00A92DC5">
        <w:rPr>
          <w:rFonts w:eastAsiaTheme="minorHAnsi"/>
          <w:sz w:val="28"/>
          <w:szCs w:val="28"/>
          <w:lang w:eastAsia="en-US"/>
        </w:rPr>
        <w:t xml:space="preserve">. </w:t>
      </w:r>
    </w:p>
    <w:p w:rsidR="003F1F5C" w:rsidRPr="00A92DC5" w:rsidRDefault="001B70D7" w:rsidP="007B3C17">
      <w:pPr>
        <w:spacing w:after="0" w:line="360" w:lineRule="auto"/>
        <w:ind w:firstLine="360"/>
        <w:jc w:val="both"/>
        <w:rPr>
          <w:rFonts w:ascii="Times New Roman" w:hAnsi="Times New Roman" w:cs="Times New Roman"/>
          <w:sz w:val="28"/>
          <w:szCs w:val="28"/>
        </w:rPr>
      </w:pPr>
      <w:r>
        <w:rPr>
          <w:rFonts w:ascii="Times New Roman" w:hAnsi="Times New Roman" w:cs="Times New Roman"/>
          <w:sz w:val="28"/>
          <w:szCs w:val="28"/>
        </w:rPr>
        <w:t>Главенствующими актами</w:t>
      </w:r>
      <w:r w:rsidR="003F1F5C" w:rsidRPr="00A92DC5">
        <w:rPr>
          <w:rFonts w:ascii="Times New Roman" w:hAnsi="Times New Roman" w:cs="Times New Roman"/>
          <w:sz w:val="28"/>
          <w:szCs w:val="28"/>
        </w:rPr>
        <w:t xml:space="preserve"> </w:t>
      </w:r>
      <w:r>
        <w:rPr>
          <w:rFonts w:ascii="Times New Roman" w:hAnsi="Times New Roman" w:cs="Times New Roman"/>
          <w:sz w:val="28"/>
          <w:szCs w:val="28"/>
        </w:rPr>
        <w:t>всех вышеперечисленных организаций признается</w:t>
      </w:r>
      <w:r w:rsidR="003F1F5C" w:rsidRPr="00A92DC5">
        <w:rPr>
          <w:rFonts w:ascii="Times New Roman" w:hAnsi="Times New Roman" w:cs="Times New Roman"/>
          <w:sz w:val="28"/>
          <w:szCs w:val="28"/>
        </w:rPr>
        <w:t xml:space="preserve"> Код</w:t>
      </w:r>
      <w:r w:rsidR="00A7754B" w:rsidRPr="00A92DC5">
        <w:rPr>
          <w:rFonts w:ascii="Times New Roman" w:hAnsi="Times New Roman" w:cs="Times New Roman"/>
          <w:sz w:val="28"/>
          <w:szCs w:val="28"/>
        </w:rPr>
        <w:t>екс надлежащей практики AIPM</w:t>
      </w:r>
      <w:r w:rsidR="003F1F5C" w:rsidRPr="00A92DC5">
        <w:rPr>
          <w:rFonts w:ascii="Times New Roman" w:hAnsi="Times New Roman" w:cs="Times New Roman"/>
          <w:sz w:val="28"/>
          <w:szCs w:val="28"/>
        </w:rPr>
        <w:t>, а также Кодекс маркетингово</w:t>
      </w:r>
      <w:r>
        <w:rPr>
          <w:rFonts w:ascii="Times New Roman" w:hAnsi="Times New Roman" w:cs="Times New Roman"/>
          <w:sz w:val="28"/>
          <w:szCs w:val="28"/>
        </w:rPr>
        <w:t>й практики AIPM. Все участники</w:t>
      </w:r>
      <w:r w:rsidR="003F1F5C" w:rsidRPr="00A92DC5">
        <w:rPr>
          <w:rFonts w:ascii="Times New Roman" w:hAnsi="Times New Roman" w:cs="Times New Roman"/>
          <w:sz w:val="28"/>
          <w:szCs w:val="28"/>
        </w:rPr>
        <w:t xml:space="preserve"> AIPM </w:t>
      </w:r>
      <w:r>
        <w:rPr>
          <w:rFonts w:ascii="Times New Roman" w:hAnsi="Times New Roman" w:cs="Times New Roman"/>
          <w:sz w:val="28"/>
          <w:szCs w:val="28"/>
        </w:rPr>
        <w:t>предоставляют письменное согласие приверженности соблюдению норм</w:t>
      </w:r>
      <w:r w:rsidR="003F1F5C" w:rsidRPr="00A92DC5">
        <w:rPr>
          <w:rFonts w:ascii="Times New Roman" w:hAnsi="Times New Roman" w:cs="Times New Roman"/>
          <w:sz w:val="28"/>
          <w:szCs w:val="28"/>
        </w:rPr>
        <w:t>,</w:t>
      </w:r>
      <w:r>
        <w:rPr>
          <w:rFonts w:ascii="Times New Roman" w:hAnsi="Times New Roman" w:cs="Times New Roman"/>
          <w:sz w:val="28"/>
          <w:szCs w:val="28"/>
        </w:rPr>
        <w:t xml:space="preserve"> которые изложены</w:t>
      </w:r>
      <w:r w:rsidR="003F1F5C" w:rsidRPr="00A92DC5">
        <w:rPr>
          <w:rFonts w:ascii="Times New Roman" w:hAnsi="Times New Roman" w:cs="Times New Roman"/>
          <w:sz w:val="28"/>
          <w:szCs w:val="28"/>
        </w:rPr>
        <w:t xml:space="preserve"> в </w:t>
      </w:r>
      <w:r>
        <w:rPr>
          <w:rFonts w:ascii="Times New Roman" w:hAnsi="Times New Roman" w:cs="Times New Roman"/>
          <w:sz w:val="28"/>
          <w:szCs w:val="28"/>
        </w:rPr>
        <w:t xml:space="preserve">данных </w:t>
      </w:r>
      <w:r w:rsidR="00AD06FD">
        <w:rPr>
          <w:rFonts w:ascii="Times New Roman" w:hAnsi="Times New Roman" w:cs="Times New Roman"/>
          <w:sz w:val="28"/>
          <w:szCs w:val="28"/>
        </w:rPr>
        <w:t>кодексах.</w:t>
      </w:r>
    </w:p>
    <w:p w:rsidR="003F1F5C" w:rsidRPr="003F1F5C" w:rsidRDefault="00A125FB" w:rsidP="007B3C17">
      <w:pPr>
        <w:spacing w:after="0" w:line="360" w:lineRule="auto"/>
        <w:ind w:firstLine="360"/>
        <w:jc w:val="both"/>
        <w:rPr>
          <w:rFonts w:ascii="Times New Roman" w:hAnsi="Times New Roman" w:cs="Times New Roman"/>
          <w:sz w:val="28"/>
          <w:szCs w:val="28"/>
        </w:rPr>
      </w:pPr>
      <w:r>
        <w:rPr>
          <w:rFonts w:ascii="Times New Roman" w:hAnsi="Times New Roman" w:cs="Times New Roman"/>
          <w:sz w:val="28"/>
          <w:szCs w:val="28"/>
        </w:rPr>
        <w:t xml:space="preserve">Важное значение для </w:t>
      </w:r>
      <w:r w:rsidR="003F1F5C" w:rsidRPr="003F1F5C">
        <w:rPr>
          <w:rFonts w:ascii="Times New Roman" w:hAnsi="Times New Roman" w:cs="Times New Roman"/>
          <w:sz w:val="28"/>
          <w:szCs w:val="28"/>
        </w:rPr>
        <w:t>организаций</w:t>
      </w:r>
      <w:r>
        <w:rPr>
          <w:rFonts w:ascii="Times New Roman" w:hAnsi="Times New Roman" w:cs="Times New Roman"/>
          <w:sz w:val="28"/>
          <w:szCs w:val="28"/>
        </w:rPr>
        <w:t>, которые осуществляют фармацевтическую деятельность</w:t>
      </w:r>
      <w:r w:rsidR="003F1F5C" w:rsidRPr="003F1F5C">
        <w:rPr>
          <w:rFonts w:ascii="Times New Roman" w:hAnsi="Times New Roman" w:cs="Times New Roman"/>
          <w:sz w:val="28"/>
          <w:szCs w:val="28"/>
        </w:rPr>
        <w:t xml:space="preserve"> при согласовании стратегий</w:t>
      </w:r>
      <w:r>
        <w:rPr>
          <w:rFonts w:ascii="Times New Roman" w:hAnsi="Times New Roman" w:cs="Times New Roman"/>
          <w:sz w:val="28"/>
          <w:szCs w:val="28"/>
        </w:rPr>
        <w:t xml:space="preserve"> развития и </w:t>
      </w:r>
      <w:r>
        <w:rPr>
          <w:rFonts w:ascii="Times New Roman" w:hAnsi="Times New Roman" w:cs="Times New Roman"/>
          <w:sz w:val="28"/>
          <w:szCs w:val="28"/>
        </w:rPr>
        <w:lastRenderedPageBreak/>
        <w:t>маркетинга представляют</w:t>
      </w:r>
      <w:r w:rsidR="003F1F5C" w:rsidRPr="003F1F5C">
        <w:rPr>
          <w:rFonts w:ascii="Times New Roman" w:hAnsi="Times New Roman" w:cs="Times New Roman"/>
          <w:sz w:val="28"/>
          <w:szCs w:val="28"/>
        </w:rPr>
        <w:t xml:space="preserve"> нормы, изложенные в Этических критериях продвижения лекарств</w:t>
      </w:r>
      <w:r>
        <w:rPr>
          <w:rFonts w:ascii="Times New Roman" w:hAnsi="Times New Roman" w:cs="Times New Roman"/>
          <w:sz w:val="28"/>
          <w:szCs w:val="28"/>
        </w:rPr>
        <w:t>енных средств ВОЗ, принятых в 1988 г.</w:t>
      </w:r>
      <w:r w:rsidR="00A7754B">
        <w:rPr>
          <w:rStyle w:val="a9"/>
          <w:rFonts w:ascii="Times New Roman" w:hAnsi="Times New Roman" w:cs="Times New Roman"/>
          <w:sz w:val="28"/>
          <w:szCs w:val="28"/>
        </w:rPr>
        <w:footnoteReference w:id="15"/>
      </w:r>
      <w:r w:rsidR="003F1F5C" w:rsidRPr="003F1F5C">
        <w:rPr>
          <w:rFonts w:ascii="Times New Roman" w:hAnsi="Times New Roman" w:cs="Times New Roman"/>
          <w:sz w:val="28"/>
          <w:szCs w:val="28"/>
        </w:rPr>
        <w:t>.</w:t>
      </w:r>
    </w:p>
    <w:p w:rsidR="003F1F5C" w:rsidRPr="003F1F5C" w:rsidRDefault="00BA1828" w:rsidP="007B3C17">
      <w:pPr>
        <w:spacing w:after="0" w:line="360" w:lineRule="auto"/>
        <w:ind w:firstLine="360"/>
        <w:jc w:val="both"/>
        <w:rPr>
          <w:rFonts w:ascii="Times New Roman" w:hAnsi="Times New Roman" w:cs="Times New Roman"/>
          <w:sz w:val="28"/>
          <w:szCs w:val="28"/>
        </w:rPr>
      </w:pPr>
      <w:r>
        <w:rPr>
          <w:rFonts w:ascii="Times New Roman" w:hAnsi="Times New Roman" w:cs="Times New Roman"/>
          <w:sz w:val="28"/>
          <w:szCs w:val="28"/>
        </w:rPr>
        <w:t xml:space="preserve"> В настоящее время</w:t>
      </w:r>
      <w:r w:rsidR="003F1F5C" w:rsidRPr="003F1F5C">
        <w:rPr>
          <w:rFonts w:ascii="Times New Roman" w:hAnsi="Times New Roman" w:cs="Times New Roman"/>
          <w:sz w:val="28"/>
          <w:szCs w:val="28"/>
        </w:rPr>
        <w:t xml:space="preserve"> в </w:t>
      </w:r>
      <w:r>
        <w:rPr>
          <w:rFonts w:ascii="Times New Roman" w:hAnsi="Times New Roman" w:cs="Times New Roman"/>
          <w:sz w:val="28"/>
          <w:szCs w:val="28"/>
        </w:rPr>
        <w:t xml:space="preserve">действующем </w:t>
      </w:r>
      <w:r w:rsidR="003F1F5C" w:rsidRPr="003F1F5C">
        <w:rPr>
          <w:rFonts w:ascii="Times New Roman" w:hAnsi="Times New Roman" w:cs="Times New Roman"/>
          <w:sz w:val="28"/>
          <w:szCs w:val="28"/>
        </w:rPr>
        <w:t>российско</w:t>
      </w:r>
      <w:r>
        <w:rPr>
          <w:rFonts w:ascii="Times New Roman" w:hAnsi="Times New Roman" w:cs="Times New Roman"/>
          <w:sz w:val="28"/>
          <w:szCs w:val="28"/>
        </w:rPr>
        <w:t>м законодательстве предусматриваются</w:t>
      </w:r>
      <w:r w:rsidR="003F1F5C" w:rsidRPr="003F1F5C">
        <w:rPr>
          <w:rFonts w:ascii="Times New Roman" w:hAnsi="Times New Roman" w:cs="Times New Roman"/>
          <w:sz w:val="28"/>
          <w:szCs w:val="28"/>
        </w:rPr>
        <w:t xml:space="preserve"> два вида ответственности</w:t>
      </w:r>
      <w:r>
        <w:rPr>
          <w:rFonts w:ascii="Times New Roman" w:hAnsi="Times New Roman" w:cs="Times New Roman"/>
          <w:sz w:val="28"/>
          <w:szCs w:val="28"/>
        </w:rPr>
        <w:t xml:space="preserve"> (уголовная и административная) за нарушение закрепленных</w:t>
      </w:r>
      <w:r w:rsidR="003F1F5C" w:rsidRPr="003F1F5C">
        <w:rPr>
          <w:rFonts w:ascii="Times New Roman" w:hAnsi="Times New Roman" w:cs="Times New Roman"/>
          <w:sz w:val="28"/>
          <w:szCs w:val="28"/>
        </w:rPr>
        <w:t xml:space="preserve"> прав</w:t>
      </w:r>
      <w:r>
        <w:rPr>
          <w:rFonts w:ascii="Times New Roman" w:hAnsi="Times New Roman" w:cs="Times New Roman"/>
          <w:sz w:val="28"/>
          <w:szCs w:val="28"/>
        </w:rPr>
        <w:t>ил производства, ввоза, вывоза, а также обращения лекарственных препаратов</w:t>
      </w:r>
      <w:r w:rsidR="003F1F5C" w:rsidRPr="003F1F5C">
        <w:rPr>
          <w:rFonts w:ascii="Times New Roman" w:hAnsi="Times New Roman" w:cs="Times New Roman"/>
          <w:sz w:val="28"/>
          <w:szCs w:val="28"/>
        </w:rPr>
        <w:t xml:space="preserve"> в Российской Федерации. </w:t>
      </w:r>
      <w:r>
        <w:rPr>
          <w:rFonts w:ascii="Times New Roman" w:hAnsi="Times New Roman" w:cs="Times New Roman"/>
          <w:sz w:val="28"/>
          <w:szCs w:val="28"/>
        </w:rPr>
        <w:t>При рассмотрение действующего законодательства необходимо указать, что</w:t>
      </w:r>
      <w:r w:rsidR="003F1F5C" w:rsidRPr="003F1F5C">
        <w:rPr>
          <w:rFonts w:ascii="Times New Roman" w:hAnsi="Times New Roman" w:cs="Times New Roman"/>
          <w:sz w:val="28"/>
          <w:szCs w:val="28"/>
        </w:rPr>
        <w:t xml:space="preserve">, например, статья 6.33 КоАП предусматривает </w:t>
      </w:r>
      <w:r>
        <w:rPr>
          <w:rFonts w:ascii="Times New Roman" w:hAnsi="Times New Roman" w:cs="Times New Roman"/>
          <w:sz w:val="28"/>
          <w:szCs w:val="28"/>
        </w:rPr>
        <w:t>наказание</w:t>
      </w:r>
      <w:r w:rsidRPr="00BA1828">
        <w:rPr>
          <w:rFonts w:ascii="Times New Roman" w:hAnsi="Times New Roman" w:cs="Times New Roman"/>
          <w:sz w:val="28"/>
          <w:szCs w:val="28"/>
        </w:rPr>
        <w:t xml:space="preserve"> </w:t>
      </w:r>
      <w:r w:rsidRPr="003F1F5C">
        <w:rPr>
          <w:rFonts w:ascii="Times New Roman" w:hAnsi="Times New Roman" w:cs="Times New Roman"/>
          <w:sz w:val="28"/>
          <w:szCs w:val="28"/>
        </w:rPr>
        <w:t>за обращение фальсифицированных, контрафактных, недоброкачественных и незарегистрированных лекарственных средств, медицинских изделий оборот фальсифицированных био</w:t>
      </w:r>
      <w:r>
        <w:rPr>
          <w:rFonts w:ascii="Times New Roman" w:hAnsi="Times New Roman" w:cs="Times New Roman"/>
          <w:sz w:val="28"/>
          <w:szCs w:val="28"/>
        </w:rPr>
        <w:t>логически активных добавок. За данное прав</w:t>
      </w:r>
      <w:r w:rsidR="00082220">
        <w:rPr>
          <w:rFonts w:ascii="Times New Roman" w:hAnsi="Times New Roman" w:cs="Times New Roman"/>
          <w:sz w:val="28"/>
          <w:szCs w:val="28"/>
        </w:rPr>
        <w:t>онарушение</w:t>
      </w:r>
      <w:r>
        <w:rPr>
          <w:rFonts w:ascii="Times New Roman" w:hAnsi="Times New Roman" w:cs="Times New Roman"/>
          <w:sz w:val="28"/>
          <w:szCs w:val="28"/>
        </w:rPr>
        <w:t xml:space="preserve"> физи</w:t>
      </w:r>
      <w:r w:rsidR="00082220">
        <w:rPr>
          <w:rFonts w:ascii="Times New Roman" w:hAnsi="Times New Roman" w:cs="Times New Roman"/>
          <w:sz w:val="28"/>
          <w:szCs w:val="28"/>
        </w:rPr>
        <w:t>ческим</w:t>
      </w:r>
      <w:r>
        <w:rPr>
          <w:rFonts w:ascii="Times New Roman" w:hAnsi="Times New Roman" w:cs="Times New Roman"/>
          <w:sz w:val="28"/>
          <w:szCs w:val="28"/>
        </w:rPr>
        <w:t xml:space="preserve"> лиц</w:t>
      </w:r>
      <w:r w:rsidR="00082220">
        <w:rPr>
          <w:rFonts w:ascii="Times New Roman" w:hAnsi="Times New Roman" w:cs="Times New Roman"/>
          <w:sz w:val="28"/>
          <w:szCs w:val="28"/>
        </w:rPr>
        <w:t>ам грозит административный штраф</w:t>
      </w:r>
      <w:r>
        <w:rPr>
          <w:rFonts w:ascii="Times New Roman" w:hAnsi="Times New Roman" w:cs="Times New Roman"/>
          <w:sz w:val="28"/>
          <w:szCs w:val="28"/>
        </w:rPr>
        <w:t xml:space="preserve"> в размере</w:t>
      </w:r>
      <w:r w:rsidR="003F1F5C" w:rsidRPr="003F1F5C">
        <w:rPr>
          <w:rFonts w:ascii="Times New Roman" w:hAnsi="Times New Roman" w:cs="Times New Roman"/>
          <w:sz w:val="28"/>
          <w:szCs w:val="28"/>
        </w:rPr>
        <w:t xml:space="preserve"> от семидесяти тысяч до ста тысяч рублей</w:t>
      </w:r>
      <w:r>
        <w:rPr>
          <w:rFonts w:ascii="Times New Roman" w:hAnsi="Times New Roman" w:cs="Times New Roman"/>
          <w:sz w:val="28"/>
          <w:szCs w:val="28"/>
        </w:rPr>
        <w:t>.</w:t>
      </w:r>
      <w:r w:rsidR="003F1F5C" w:rsidRPr="003F1F5C">
        <w:rPr>
          <w:rFonts w:ascii="Times New Roman" w:hAnsi="Times New Roman" w:cs="Times New Roman"/>
          <w:sz w:val="28"/>
          <w:szCs w:val="28"/>
        </w:rPr>
        <w:t xml:space="preserve"> </w:t>
      </w:r>
      <w:r>
        <w:rPr>
          <w:rFonts w:ascii="Times New Roman" w:hAnsi="Times New Roman" w:cs="Times New Roman"/>
          <w:sz w:val="28"/>
          <w:szCs w:val="28"/>
        </w:rPr>
        <w:t xml:space="preserve">Как правило для должностных лиц размер штрафа составляет </w:t>
      </w:r>
      <w:r w:rsidR="003F1F5C" w:rsidRPr="003F1F5C">
        <w:rPr>
          <w:rFonts w:ascii="Times New Roman" w:hAnsi="Times New Roman" w:cs="Times New Roman"/>
          <w:sz w:val="28"/>
          <w:szCs w:val="28"/>
        </w:rPr>
        <w:t>от ста</w:t>
      </w:r>
      <w:r>
        <w:rPr>
          <w:rFonts w:ascii="Times New Roman" w:hAnsi="Times New Roman" w:cs="Times New Roman"/>
          <w:sz w:val="28"/>
          <w:szCs w:val="28"/>
        </w:rPr>
        <w:t xml:space="preserve"> тысяч до шестисот тысяч рублей.</w:t>
      </w:r>
      <w:r w:rsidR="003F1F5C" w:rsidRPr="003F1F5C">
        <w:rPr>
          <w:rFonts w:ascii="Times New Roman" w:hAnsi="Times New Roman" w:cs="Times New Roman"/>
          <w:sz w:val="28"/>
          <w:szCs w:val="28"/>
        </w:rPr>
        <w:t xml:space="preserve"> </w:t>
      </w:r>
      <w:r>
        <w:rPr>
          <w:rFonts w:ascii="Times New Roman" w:hAnsi="Times New Roman" w:cs="Times New Roman"/>
          <w:sz w:val="28"/>
          <w:szCs w:val="28"/>
        </w:rPr>
        <w:t>Что касается</w:t>
      </w:r>
      <w:r w:rsidR="003F1F5C" w:rsidRPr="003F1F5C">
        <w:rPr>
          <w:rFonts w:ascii="Times New Roman" w:hAnsi="Times New Roman" w:cs="Times New Roman"/>
          <w:sz w:val="28"/>
          <w:szCs w:val="28"/>
        </w:rPr>
        <w:t xml:space="preserve"> индивидуальных предпринимателей</w:t>
      </w:r>
      <w:r>
        <w:rPr>
          <w:rFonts w:ascii="Times New Roman" w:hAnsi="Times New Roman" w:cs="Times New Roman"/>
          <w:sz w:val="28"/>
          <w:szCs w:val="28"/>
        </w:rPr>
        <w:t>, то в данном случае кроме штрафа в размере</w:t>
      </w:r>
      <w:r w:rsidR="003F1F5C" w:rsidRPr="003F1F5C">
        <w:rPr>
          <w:rFonts w:ascii="Times New Roman" w:hAnsi="Times New Roman" w:cs="Times New Roman"/>
          <w:sz w:val="28"/>
          <w:szCs w:val="28"/>
        </w:rPr>
        <w:t xml:space="preserve"> от ста ты</w:t>
      </w:r>
      <w:r>
        <w:rPr>
          <w:rFonts w:ascii="Times New Roman" w:hAnsi="Times New Roman" w:cs="Times New Roman"/>
          <w:sz w:val="28"/>
          <w:szCs w:val="28"/>
        </w:rPr>
        <w:t>сяч до шестисот тысяч рублей предусматривается</w:t>
      </w:r>
      <w:r w:rsidR="003F1F5C" w:rsidRPr="003F1F5C">
        <w:rPr>
          <w:rFonts w:ascii="Times New Roman" w:hAnsi="Times New Roman" w:cs="Times New Roman"/>
          <w:sz w:val="28"/>
          <w:szCs w:val="28"/>
        </w:rPr>
        <w:t xml:space="preserve"> административное приостановление деятельн</w:t>
      </w:r>
      <w:r>
        <w:rPr>
          <w:rFonts w:ascii="Times New Roman" w:hAnsi="Times New Roman" w:cs="Times New Roman"/>
          <w:sz w:val="28"/>
          <w:szCs w:val="28"/>
        </w:rPr>
        <w:t xml:space="preserve">ости на срок до девяноста суток. Максимальный размер штрафа грозит юридическим лицам. Для них он варьируется </w:t>
      </w:r>
      <w:r w:rsidR="003F1F5C" w:rsidRPr="003F1F5C">
        <w:rPr>
          <w:rFonts w:ascii="Times New Roman" w:hAnsi="Times New Roman" w:cs="Times New Roman"/>
          <w:sz w:val="28"/>
          <w:szCs w:val="28"/>
        </w:rPr>
        <w:t>от одного миллиона до пяти миллионов рублей или административное приостановление деятельности на срок до девяноста суток</w:t>
      </w:r>
      <w:r w:rsidR="00A7754B">
        <w:rPr>
          <w:rStyle w:val="a9"/>
          <w:rFonts w:ascii="Times New Roman" w:hAnsi="Times New Roman" w:cs="Times New Roman"/>
          <w:sz w:val="28"/>
          <w:szCs w:val="28"/>
        </w:rPr>
        <w:footnoteReference w:id="16"/>
      </w:r>
      <w:r w:rsidR="003F1F5C" w:rsidRPr="003F1F5C">
        <w:rPr>
          <w:rFonts w:ascii="Times New Roman" w:hAnsi="Times New Roman" w:cs="Times New Roman"/>
          <w:sz w:val="28"/>
          <w:szCs w:val="28"/>
        </w:rPr>
        <w:t>.</w:t>
      </w:r>
    </w:p>
    <w:p w:rsidR="003F1F5C" w:rsidRPr="003F1F5C" w:rsidRDefault="007255E0" w:rsidP="007B3C17">
      <w:pPr>
        <w:spacing w:after="0" w:line="360" w:lineRule="auto"/>
        <w:ind w:firstLine="360"/>
        <w:jc w:val="both"/>
        <w:rPr>
          <w:rFonts w:ascii="Times New Roman" w:hAnsi="Times New Roman" w:cs="Times New Roman"/>
          <w:sz w:val="28"/>
          <w:szCs w:val="28"/>
        </w:rPr>
      </w:pPr>
      <w:r>
        <w:rPr>
          <w:rFonts w:ascii="Times New Roman" w:hAnsi="Times New Roman" w:cs="Times New Roman"/>
          <w:sz w:val="28"/>
          <w:szCs w:val="28"/>
        </w:rPr>
        <w:t>Что же касается уголовного кодекса</w:t>
      </w:r>
      <w:r w:rsidR="003F1F5C" w:rsidRPr="003F1F5C">
        <w:rPr>
          <w:rFonts w:ascii="Times New Roman" w:hAnsi="Times New Roman" w:cs="Times New Roman"/>
          <w:sz w:val="28"/>
          <w:szCs w:val="28"/>
        </w:rPr>
        <w:t xml:space="preserve"> Российской Федерации</w:t>
      </w:r>
      <w:r>
        <w:rPr>
          <w:rFonts w:ascii="Times New Roman" w:hAnsi="Times New Roman" w:cs="Times New Roman"/>
          <w:sz w:val="28"/>
          <w:szCs w:val="28"/>
        </w:rPr>
        <w:t xml:space="preserve">, то в нем предусмотрена статья 238.1 УК РФ «Обращение фальсифицированных, недоброкачественных и незарегистрированных лекарственных средств, медицинских изделий и оборот фальсифицированных биологически активных добавок». </w:t>
      </w:r>
      <w:r w:rsidR="003F1F5C" w:rsidRPr="003F1F5C">
        <w:rPr>
          <w:rFonts w:ascii="Times New Roman" w:hAnsi="Times New Roman" w:cs="Times New Roman"/>
          <w:sz w:val="28"/>
          <w:szCs w:val="28"/>
        </w:rPr>
        <w:t xml:space="preserve"> </w:t>
      </w:r>
      <w:r>
        <w:rPr>
          <w:rFonts w:ascii="Times New Roman" w:hAnsi="Times New Roman" w:cs="Times New Roman"/>
          <w:sz w:val="28"/>
          <w:szCs w:val="28"/>
        </w:rPr>
        <w:t xml:space="preserve">В рамках данной статьи </w:t>
      </w:r>
      <w:r w:rsidR="003F1F5C" w:rsidRPr="003F1F5C">
        <w:rPr>
          <w:rFonts w:ascii="Times New Roman" w:hAnsi="Times New Roman" w:cs="Times New Roman"/>
          <w:sz w:val="28"/>
          <w:szCs w:val="28"/>
        </w:rPr>
        <w:t xml:space="preserve">предусмотрена </w:t>
      </w:r>
      <w:r>
        <w:rPr>
          <w:rFonts w:ascii="Times New Roman" w:hAnsi="Times New Roman" w:cs="Times New Roman"/>
          <w:sz w:val="28"/>
          <w:szCs w:val="28"/>
        </w:rPr>
        <w:t xml:space="preserve">уголовная ответственность «в виде </w:t>
      </w:r>
      <w:r w:rsidR="003F1F5C" w:rsidRPr="003F1F5C">
        <w:rPr>
          <w:rFonts w:ascii="Times New Roman" w:hAnsi="Times New Roman" w:cs="Times New Roman"/>
          <w:sz w:val="28"/>
          <w:szCs w:val="28"/>
        </w:rPr>
        <w:t xml:space="preserve">принудительных работ на срок от трех до пяти лет с лишением права </w:t>
      </w:r>
      <w:r w:rsidR="003F1F5C" w:rsidRPr="003F1F5C">
        <w:rPr>
          <w:rFonts w:ascii="Times New Roman" w:hAnsi="Times New Roman" w:cs="Times New Roman"/>
          <w:sz w:val="28"/>
          <w:szCs w:val="28"/>
        </w:rPr>
        <w:lastRenderedPageBreak/>
        <w:t>занимать определенные должности или заниматься определенной деятельностью на срок до трех лет или без такового либо лишением свободы на срок от трех до пяти лет со штрафом в размере от пятисот тысяч до двух миллионов рублей</w:t>
      </w:r>
      <w:r w:rsidR="00A7754B">
        <w:rPr>
          <w:rFonts w:ascii="Times New Roman" w:hAnsi="Times New Roman" w:cs="Times New Roman"/>
          <w:sz w:val="28"/>
          <w:szCs w:val="28"/>
        </w:rPr>
        <w:t>»</w:t>
      </w:r>
      <w:r w:rsidR="00A7754B">
        <w:rPr>
          <w:rStyle w:val="a9"/>
          <w:rFonts w:ascii="Times New Roman" w:hAnsi="Times New Roman" w:cs="Times New Roman"/>
          <w:sz w:val="28"/>
          <w:szCs w:val="28"/>
        </w:rPr>
        <w:footnoteReference w:id="17"/>
      </w:r>
      <w:r w:rsidR="003F1F5C" w:rsidRPr="003F1F5C">
        <w:rPr>
          <w:rFonts w:ascii="Times New Roman" w:hAnsi="Times New Roman" w:cs="Times New Roman"/>
          <w:sz w:val="28"/>
          <w:szCs w:val="28"/>
        </w:rPr>
        <w:t>.</w:t>
      </w:r>
    </w:p>
    <w:p w:rsidR="003F1F5C" w:rsidRPr="00775B15" w:rsidRDefault="00B32BA5" w:rsidP="007B3C17">
      <w:pPr>
        <w:spacing w:after="0" w:line="360" w:lineRule="auto"/>
        <w:ind w:firstLine="360"/>
        <w:jc w:val="both"/>
        <w:rPr>
          <w:rFonts w:ascii="Times New Roman" w:hAnsi="Times New Roman" w:cs="Times New Roman"/>
          <w:sz w:val="28"/>
          <w:szCs w:val="28"/>
        </w:rPr>
      </w:pPr>
      <w:r>
        <w:rPr>
          <w:rFonts w:ascii="Times New Roman" w:hAnsi="Times New Roman" w:cs="Times New Roman"/>
          <w:sz w:val="28"/>
          <w:szCs w:val="28"/>
        </w:rPr>
        <w:t>Необходимо</w:t>
      </w:r>
      <w:r w:rsidR="003F1F5C" w:rsidRPr="003F1F5C">
        <w:rPr>
          <w:rFonts w:ascii="Times New Roman" w:hAnsi="Times New Roman" w:cs="Times New Roman"/>
          <w:sz w:val="28"/>
          <w:szCs w:val="28"/>
        </w:rPr>
        <w:t xml:space="preserve"> </w:t>
      </w:r>
      <w:r>
        <w:rPr>
          <w:rFonts w:ascii="Times New Roman" w:hAnsi="Times New Roman" w:cs="Times New Roman"/>
          <w:sz w:val="28"/>
          <w:szCs w:val="28"/>
        </w:rPr>
        <w:t>обратить внимание, что за последние годы</w:t>
      </w:r>
      <w:r w:rsidR="003F1F5C" w:rsidRPr="003F1F5C">
        <w:rPr>
          <w:rFonts w:ascii="Times New Roman" w:hAnsi="Times New Roman" w:cs="Times New Roman"/>
          <w:sz w:val="28"/>
          <w:szCs w:val="28"/>
        </w:rPr>
        <w:t xml:space="preserve"> </w:t>
      </w:r>
      <w:r>
        <w:rPr>
          <w:rFonts w:ascii="Times New Roman" w:hAnsi="Times New Roman" w:cs="Times New Roman"/>
          <w:sz w:val="28"/>
          <w:szCs w:val="28"/>
        </w:rPr>
        <w:t>сильно выро</w:t>
      </w:r>
      <w:r w:rsidR="003F1F5C" w:rsidRPr="003F1F5C">
        <w:rPr>
          <w:rFonts w:ascii="Times New Roman" w:hAnsi="Times New Roman" w:cs="Times New Roman"/>
          <w:sz w:val="28"/>
          <w:szCs w:val="28"/>
        </w:rPr>
        <w:t>сло внимание правительства к фармацевтической области</w:t>
      </w:r>
      <w:r w:rsidR="00E231E5">
        <w:rPr>
          <w:rFonts w:ascii="Times New Roman" w:hAnsi="Times New Roman" w:cs="Times New Roman"/>
          <w:sz w:val="28"/>
          <w:szCs w:val="28"/>
        </w:rPr>
        <w:t xml:space="preserve"> в общем, и фармацевтическому рынку в частности.</w:t>
      </w:r>
      <w:r w:rsidR="003F1F5C" w:rsidRPr="003F1F5C">
        <w:rPr>
          <w:rFonts w:ascii="Times New Roman" w:hAnsi="Times New Roman" w:cs="Times New Roman"/>
          <w:sz w:val="28"/>
          <w:szCs w:val="28"/>
        </w:rPr>
        <w:t xml:space="preserve"> </w:t>
      </w:r>
      <w:r w:rsidR="00E231E5">
        <w:rPr>
          <w:rFonts w:ascii="Times New Roman" w:hAnsi="Times New Roman" w:cs="Times New Roman"/>
          <w:sz w:val="28"/>
          <w:szCs w:val="28"/>
        </w:rPr>
        <w:t xml:space="preserve">Стоит также отметить, что было предпринято множество действий по </w:t>
      </w:r>
      <w:r w:rsidR="003F1F5C" w:rsidRPr="003F1F5C">
        <w:rPr>
          <w:rFonts w:ascii="Times New Roman" w:hAnsi="Times New Roman" w:cs="Times New Roman"/>
          <w:sz w:val="28"/>
          <w:szCs w:val="28"/>
        </w:rPr>
        <w:t>регулированию</w:t>
      </w:r>
      <w:r w:rsidR="00E231E5">
        <w:rPr>
          <w:rFonts w:ascii="Times New Roman" w:hAnsi="Times New Roman" w:cs="Times New Roman"/>
          <w:sz w:val="28"/>
          <w:szCs w:val="28"/>
        </w:rPr>
        <w:t xml:space="preserve"> фармацевтической области</w:t>
      </w:r>
      <w:r w:rsidR="003F1F5C" w:rsidRPr="003F1F5C">
        <w:rPr>
          <w:rFonts w:ascii="Times New Roman" w:hAnsi="Times New Roman" w:cs="Times New Roman"/>
          <w:sz w:val="28"/>
          <w:szCs w:val="28"/>
        </w:rPr>
        <w:t xml:space="preserve">. </w:t>
      </w:r>
      <w:r w:rsidR="00CF50F4">
        <w:rPr>
          <w:rFonts w:ascii="Times New Roman" w:hAnsi="Times New Roman" w:cs="Times New Roman"/>
          <w:sz w:val="28"/>
          <w:szCs w:val="28"/>
        </w:rPr>
        <w:t>В том числе</w:t>
      </w:r>
      <w:r w:rsidR="00A7754B">
        <w:rPr>
          <w:rFonts w:ascii="Times New Roman" w:hAnsi="Times New Roman" w:cs="Times New Roman"/>
          <w:sz w:val="28"/>
          <w:szCs w:val="28"/>
        </w:rPr>
        <w:t xml:space="preserve"> это </w:t>
      </w:r>
      <w:r w:rsidR="00CF50F4">
        <w:rPr>
          <w:rFonts w:ascii="Times New Roman" w:hAnsi="Times New Roman" w:cs="Times New Roman"/>
          <w:sz w:val="28"/>
          <w:szCs w:val="28"/>
        </w:rPr>
        <w:t>было предпринято в рамках принятия</w:t>
      </w:r>
      <w:r w:rsidR="00A7754B">
        <w:rPr>
          <w:rFonts w:ascii="Times New Roman" w:hAnsi="Times New Roman" w:cs="Times New Roman"/>
          <w:sz w:val="28"/>
          <w:szCs w:val="28"/>
        </w:rPr>
        <w:t> </w:t>
      </w:r>
      <w:r w:rsidR="003F1F5C" w:rsidRPr="003F1F5C">
        <w:rPr>
          <w:rFonts w:ascii="Times New Roman" w:hAnsi="Times New Roman" w:cs="Times New Roman"/>
          <w:sz w:val="28"/>
          <w:szCs w:val="28"/>
        </w:rPr>
        <w:t>Стратегии развития фармацевтической промышленности на период до 2020 года ("Фар</w:t>
      </w:r>
      <w:r w:rsidR="00CF50F4">
        <w:rPr>
          <w:rFonts w:ascii="Times New Roman" w:hAnsi="Times New Roman" w:cs="Times New Roman"/>
          <w:sz w:val="28"/>
          <w:szCs w:val="28"/>
        </w:rPr>
        <w:t>ма-2020"). Данная стратегия развития была утверждена</w:t>
      </w:r>
      <w:r w:rsidR="003F1F5C" w:rsidRPr="003F1F5C">
        <w:rPr>
          <w:rFonts w:ascii="Times New Roman" w:hAnsi="Times New Roman" w:cs="Times New Roman"/>
          <w:sz w:val="28"/>
          <w:szCs w:val="28"/>
        </w:rPr>
        <w:t xml:space="preserve"> Приказом </w:t>
      </w:r>
      <w:proofErr w:type="spellStart"/>
      <w:r w:rsidR="00CF50F4">
        <w:rPr>
          <w:rFonts w:ascii="Times New Roman" w:hAnsi="Times New Roman" w:cs="Times New Roman"/>
          <w:sz w:val="28"/>
          <w:szCs w:val="28"/>
        </w:rPr>
        <w:t>Минпромторга</w:t>
      </w:r>
      <w:proofErr w:type="spellEnd"/>
      <w:r w:rsidR="00CF50F4">
        <w:rPr>
          <w:rFonts w:ascii="Times New Roman" w:hAnsi="Times New Roman" w:cs="Times New Roman"/>
          <w:sz w:val="28"/>
          <w:szCs w:val="28"/>
        </w:rPr>
        <w:t xml:space="preserve"> РФ от 23.10.2009 №965 «</w:t>
      </w:r>
      <w:r w:rsidR="003F1F5C" w:rsidRPr="003F1F5C">
        <w:rPr>
          <w:rFonts w:ascii="Times New Roman" w:hAnsi="Times New Roman" w:cs="Times New Roman"/>
          <w:sz w:val="28"/>
          <w:szCs w:val="28"/>
        </w:rPr>
        <w:t>Об утверждении Стратегии развития фармацевтической промышленности Российской Ф</w:t>
      </w:r>
      <w:r w:rsidR="00CF50F4">
        <w:rPr>
          <w:rFonts w:ascii="Times New Roman" w:hAnsi="Times New Roman" w:cs="Times New Roman"/>
          <w:sz w:val="28"/>
          <w:szCs w:val="28"/>
        </w:rPr>
        <w:t>едерации на период до 2020 года». В указанном</w:t>
      </w:r>
      <w:r w:rsidR="003F1F5C" w:rsidRPr="003F1F5C">
        <w:rPr>
          <w:rFonts w:ascii="Times New Roman" w:hAnsi="Times New Roman" w:cs="Times New Roman"/>
          <w:sz w:val="28"/>
          <w:szCs w:val="28"/>
        </w:rPr>
        <w:t xml:space="preserve"> документе</w:t>
      </w:r>
      <w:r w:rsidR="00CF50F4">
        <w:rPr>
          <w:rFonts w:ascii="Times New Roman" w:hAnsi="Times New Roman" w:cs="Times New Roman"/>
          <w:sz w:val="28"/>
          <w:szCs w:val="28"/>
        </w:rPr>
        <w:t xml:space="preserve"> главной задачей принятой Стратегии является увеличение местного и локального производства высококачественных лекарственных препаратов</w:t>
      </w:r>
      <w:r w:rsidR="003F1F5C" w:rsidRPr="003F1F5C">
        <w:rPr>
          <w:rFonts w:ascii="Times New Roman" w:hAnsi="Times New Roman" w:cs="Times New Roman"/>
          <w:sz w:val="28"/>
          <w:szCs w:val="28"/>
        </w:rPr>
        <w:t xml:space="preserve"> </w:t>
      </w:r>
      <w:r w:rsidR="00CF50F4">
        <w:rPr>
          <w:rFonts w:ascii="Times New Roman" w:hAnsi="Times New Roman" w:cs="Times New Roman"/>
          <w:sz w:val="28"/>
          <w:szCs w:val="28"/>
        </w:rPr>
        <w:t>и медицинской продукции. Для реализации данной задачи также необходимо наличие конкуренции в данной области. Это может послужить индикатором, того, что развитие является успешным</w:t>
      </w:r>
      <w:r w:rsidR="003F1F5C" w:rsidRPr="00775B15">
        <w:rPr>
          <w:rFonts w:ascii="Times New Roman" w:hAnsi="Times New Roman" w:cs="Times New Roman"/>
          <w:sz w:val="28"/>
          <w:szCs w:val="28"/>
        </w:rPr>
        <w:t>.</w:t>
      </w:r>
      <w:r w:rsidR="00081BA4" w:rsidRPr="00081BA4">
        <w:rPr>
          <w:rFonts w:ascii="Times New Roman" w:hAnsi="Times New Roman" w:cs="Times New Roman"/>
          <w:sz w:val="28"/>
          <w:szCs w:val="28"/>
        </w:rPr>
        <w:t xml:space="preserve"> </w:t>
      </w:r>
      <w:r w:rsidR="00081BA4">
        <w:rPr>
          <w:rFonts w:ascii="Times New Roman" w:hAnsi="Times New Roman" w:cs="Times New Roman"/>
          <w:sz w:val="28"/>
          <w:szCs w:val="28"/>
        </w:rPr>
        <w:t>В любом случае важнейшая роль в поднятом</w:t>
      </w:r>
      <w:r w:rsidR="00081BA4" w:rsidRPr="00775B15">
        <w:rPr>
          <w:rFonts w:ascii="Times New Roman" w:hAnsi="Times New Roman" w:cs="Times New Roman"/>
          <w:sz w:val="28"/>
          <w:szCs w:val="28"/>
        </w:rPr>
        <w:t xml:space="preserve"> вопросе </w:t>
      </w:r>
      <w:r w:rsidR="00081BA4">
        <w:rPr>
          <w:rFonts w:ascii="Times New Roman" w:hAnsi="Times New Roman" w:cs="Times New Roman"/>
          <w:sz w:val="28"/>
          <w:szCs w:val="28"/>
        </w:rPr>
        <w:t>предоставляется</w:t>
      </w:r>
      <w:r w:rsidR="00081BA4" w:rsidRPr="00775B15">
        <w:rPr>
          <w:rFonts w:ascii="Times New Roman" w:hAnsi="Times New Roman" w:cs="Times New Roman"/>
          <w:sz w:val="28"/>
          <w:szCs w:val="28"/>
        </w:rPr>
        <w:t xml:space="preserve"> </w:t>
      </w:r>
      <w:r w:rsidR="00081BA4" w:rsidRPr="003140E2">
        <w:rPr>
          <w:rFonts w:ascii="Times New Roman" w:hAnsi="Times New Roman" w:cs="Times New Roman"/>
          <w:sz w:val="28"/>
          <w:szCs w:val="28"/>
        </w:rPr>
        <w:t>органам исполнительной власти,</w:t>
      </w:r>
      <w:r w:rsidR="00081BA4">
        <w:rPr>
          <w:rFonts w:ascii="Times New Roman" w:hAnsi="Times New Roman" w:cs="Times New Roman"/>
          <w:sz w:val="28"/>
          <w:szCs w:val="28"/>
        </w:rPr>
        <w:t xml:space="preserve"> к полномочиям которых относится</w:t>
      </w:r>
      <w:r w:rsidR="00081BA4" w:rsidRPr="003140E2">
        <w:rPr>
          <w:rFonts w:ascii="Times New Roman" w:hAnsi="Times New Roman" w:cs="Times New Roman"/>
          <w:sz w:val="28"/>
          <w:szCs w:val="28"/>
        </w:rPr>
        <w:t xml:space="preserve"> обращение лекарственных средств.</w:t>
      </w:r>
    </w:p>
    <w:p w:rsidR="004602EA" w:rsidRDefault="00081BA4" w:rsidP="002A450A">
      <w:pPr>
        <w:spacing w:after="0" w:line="360" w:lineRule="auto"/>
        <w:ind w:firstLine="360"/>
        <w:jc w:val="both"/>
        <w:rPr>
          <w:rFonts w:ascii="Times New Roman" w:hAnsi="Times New Roman" w:cs="Times New Roman"/>
          <w:sz w:val="28"/>
          <w:szCs w:val="28"/>
        </w:rPr>
      </w:pPr>
      <w:r>
        <w:rPr>
          <w:rFonts w:ascii="Times New Roman" w:hAnsi="Times New Roman" w:cs="Times New Roman"/>
          <w:sz w:val="28"/>
          <w:szCs w:val="28"/>
        </w:rPr>
        <w:t xml:space="preserve">Сфера государственного регулирования рынка лекарственных средств в Российской Федерации до сих пор является недостаточно проработанной. </w:t>
      </w:r>
      <w:r w:rsidR="008943F9">
        <w:rPr>
          <w:rFonts w:ascii="Times New Roman" w:hAnsi="Times New Roman" w:cs="Times New Roman"/>
          <w:sz w:val="28"/>
          <w:szCs w:val="28"/>
        </w:rPr>
        <w:t xml:space="preserve">Исследованием данной области занималось довольно большое количество </w:t>
      </w:r>
      <w:r>
        <w:rPr>
          <w:rFonts w:ascii="Times New Roman" w:hAnsi="Times New Roman" w:cs="Times New Roman"/>
          <w:sz w:val="28"/>
          <w:szCs w:val="28"/>
        </w:rPr>
        <w:t xml:space="preserve">специалистов в области юридических и экономических наук. </w:t>
      </w:r>
      <w:r w:rsidR="003F1F5C" w:rsidRPr="00775B15">
        <w:rPr>
          <w:rFonts w:ascii="Times New Roman" w:hAnsi="Times New Roman" w:cs="Times New Roman"/>
          <w:sz w:val="28"/>
          <w:szCs w:val="28"/>
        </w:rPr>
        <w:t xml:space="preserve">Среди них </w:t>
      </w:r>
      <w:r>
        <w:rPr>
          <w:rFonts w:ascii="Times New Roman" w:hAnsi="Times New Roman" w:cs="Times New Roman"/>
          <w:sz w:val="28"/>
          <w:szCs w:val="28"/>
        </w:rPr>
        <w:t>можно увидеть большое количество</w:t>
      </w:r>
      <w:r w:rsidR="003F1F5C" w:rsidRPr="00775B15">
        <w:rPr>
          <w:rFonts w:ascii="Times New Roman" w:hAnsi="Times New Roman" w:cs="Times New Roman"/>
          <w:sz w:val="28"/>
          <w:szCs w:val="28"/>
        </w:rPr>
        <w:t xml:space="preserve"> сотрудников Р</w:t>
      </w:r>
      <w:r>
        <w:rPr>
          <w:rFonts w:ascii="Times New Roman" w:hAnsi="Times New Roman" w:cs="Times New Roman"/>
          <w:sz w:val="28"/>
          <w:szCs w:val="28"/>
        </w:rPr>
        <w:t>оссийской Академии Наук</w:t>
      </w:r>
      <w:r w:rsidR="00A7754B">
        <w:rPr>
          <w:rFonts w:ascii="Times New Roman" w:hAnsi="Times New Roman" w:cs="Times New Roman"/>
          <w:sz w:val="28"/>
          <w:szCs w:val="28"/>
        </w:rPr>
        <w:t>,</w:t>
      </w:r>
      <w:r>
        <w:rPr>
          <w:rFonts w:ascii="Times New Roman" w:hAnsi="Times New Roman" w:cs="Times New Roman"/>
          <w:sz w:val="28"/>
          <w:szCs w:val="28"/>
        </w:rPr>
        <w:t xml:space="preserve"> в том числе</w:t>
      </w:r>
      <w:r w:rsidR="003F1F5C" w:rsidRPr="00775B15">
        <w:rPr>
          <w:rFonts w:ascii="Times New Roman" w:hAnsi="Times New Roman" w:cs="Times New Roman"/>
          <w:sz w:val="28"/>
          <w:szCs w:val="28"/>
        </w:rPr>
        <w:t xml:space="preserve"> кандидатов наук, таких как </w:t>
      </w:r>
      <w:proofErr w:type="spellStart"/>
      <w:r w:rsidR="003F1F5C" w:rsidRPr="00775B15">
        <w:rPr>
          <w:rFonts w:ascii="Times New Roman" w:hAnsi="Times New Roman" w:cs="Times New Roman"/>
          <w:sz w:val="28"/>
          <w:szCs w:val="28"/>
        </w:rPr>
        <w:t>Засимова</w:t>
      </w:r>
      <w:proofErr w:type="spellEnd"/>
      <w:r w:rsidR="003F1F5C" w:rsidRPr="00775B15">
        <w:rPr>
          <w:rFonts w:ascii="Times New Roman" w:hAnsi="Times New Roman" w:cs="Times New Roman"/>
          <w:sz w:val="28"/>
          <w:szCs w:val="28"/>
        </w:rPr>
        <w:t xml:space="preserve"> Л.С., </w:t>
      </w:r>
      <w:proofErr w:type="spellStart"/>
      <w:r w:rsidR="003F1F5C" w:rsidRPr="00775B15">
        <w:rPr>
          <w:rFonts w:ascii="Times New Roman" w:hAnsi="Times New Roman" w:cs="Times New Roman"/>
          <w:sz w:val="28"/>
          <w:szCs w:val="28"/>
        </w:rPr>
        <w:t>Чуброва</w:t>
      </w:r>
      <w:proofErr w:type="spellEnd"/>
      <w:r w:rsidR="003F1F5C" w:rsidRPr="00775B15">
        <w:rPr>
          <w:rFonts w:ascii="Times New Roman" w:hAnsi="Times New Roman" w:cs="Times New Roman"/>
          <w:sz w:val="28"/>
          <w:szCs w:val="28"/>
        </w:rPr>
        <w:t xml:space="preserve"> Т.В, </w:t>
      </w:r>
      <w:proofErr w:type="spellStart"/>
      <w:r w:rsidR="003F1F5C" w:rsidRPr="00775B15">
        <w:rPr>
          <w:rFonts w:ascii="Times New Roman" w:hAnsi="Times New Roman" w:cs="Times New Roman"/>
          <w:sz w:val="28"/>
          <w:szCs w:val="28"/>
        </w:rPr>
        <w:t>Ми</w:t>
      </w:r>
      <w:r>
        <w:rPr>
          <w:rFonts w:ascii="Times New Roman" w:hAnsi="Times New Roman" w:cs="Times New Roman"/>
          <w:sz w:val="28"/>
          <w:szCs w:val="28"/>
        </w:rPr>
        <w:t>лушин</w:t>
      </w:r>
      <w:proofErr w:type="spellEnd"/>
      <w:r>
        <w:rPr>
          <w:rFonts w:ascii="Times New Roman" w:hAnsi="Times New Roman" w:cs="Times New Roman"/>
          <w:sz w:val="28"/>
          <w:szCs w:val="28"/>
        </w:rPr>
        <w:t xml:space="preserve"> М.И.</w:t>
      </w:r>
    </w:p>
    <w:p w:rsidR="002C620F" w:rsidRPr="002C620F" w:rsidRDefault="002C620F" w:rsidP="002C620F">
      <w:pPr>
        <w:jc w:val="both"/>
        <w:rPr>
          <w:rFonts w:ascii="Times New Roman" w:hAnsi="Times New Roman" w:cs="Times New Roman"/>
          <w:b/>
          <w:sz w:val="28"/>
        </w:rPr>
      </w:pPr>
      <w:r w:rsidRPr="002C620F">
        <w:rPr>
          <w:rFonts w:ascii="Times New Roman" w:hAnsi="Times New Roman" w:cs="Times New Roman"/>
          <w:b/>
          <w:sz w:val="28"/>
        </w:rPr>
        <w:lastRenderedPageBreak/>
        <w:t>1.3 Анализ института лицензирование фармацевтического рынка в Рос</w:t>
      </w:r>
      <w:r>
        <w:rPr>
          <w:rFonts w:ascii="Times New Roman" w:hAnsi="Times New Roman" w:cs="Times New Roman"/>
          <w:b/>
          <w:sz w:val="28"/>
        </w:rPr>
        <w:t>сии в аспекте зарубежного опыта</w:t>
      </w:r>
    </w:p>
    <w:p w:rsidR="002C620F" w:rsidRPr="00644516" w:rsidRDefault="002C620F" w:rsidP="002C620F">
      <w:pPr>
        <w:spacing w:after="0" w:line="360" w:lineRule="auto"/>
        <w:ind w:firstLine="708"/>
        <w:jc w:val="both"/>
        <w:rPr>
          <w:rFonts w:ascii="Times New Roman" w:hAnsi="Times New Roman" w:cs="Times New Roman"/>
          <w:sz w:val="28"/>
          <w:szCs w:val="28"/>
        </w:rPr>
      </w:pPr>
      <w:r w:rsidRPr="00644516">
        <w:rPr>
          <w:rFonts w:ascii="Times New Roman" w:hAnsi="Times New Roman" w:cs="Times New Roman"/>
          <w:sz w:val="28"/>
          <w:szCs w:val="28"/>
        </w:rPr>
        <w:t>С того момента как в России появился институт лицензирования прошло около 20 лет. Необходимость совершенствования системы лицензирования сферы производства лекарственных средств отнесено к числу общесистемных мер по снижению административных барьеров и повышению доступности государственных услуг. В рамках проводимой административной реформы уже достигнуты некоторые результаты в части сокращения количества лицензируемых видов деятельности и оптимизации системы лицензирования, а также повышения прозрачности деятельности лицензирующих органов.</w:t>
      </w:r>
    </w:p>
    <w:p w:rsidR="002C620F" w:rsidRPr="00644516" w:rsidRDefault="002C620F" w:rsidP="002C620F">
      <w:pPr>
        <w:spacing w:after="0" w:line="360" w:lineRule="auto"/>
        <w:ind w:firstLine="708"/>
        <w:jc w:val="both"/>
        <w:rPr>
          <w:rFonts w:ascii="Times New Roman" w:hAnsi="Times New Roman" w:cs="Times New Roman"/>
          <w:sz w:val="28"/>
          <w:szCs w:val="28"/>
        </w:rPr>
      </w:pPr>
      <w:r w:rsidRPr="00644516">
        <w:rPr>
          <w:rFonts w:ascii="Times New Roman" w:hAnsi="Times New Roman" w:cs="Times New Roman"/>
          <w:sz w:val="28"/>
          <w:szCs w:val="28"/>
        </w:rPr>
        <w:t xml:space="preserve">Отношения в сфере лицензирования обращения и производства лекарственных средств в России складываются уже на протяжении достаточно длительного времени и в некой степени довольно стихийно. В результате этого, мы имеем отсутствие единого подхода к пониманию целей и задач лицензирования фармацевтической деятельности, незрелость законодательной базы в рамках реализации лицензионных отношений, регламентирующей процедуры лицензионного производства лекарственных средств и определенные трудности в практике </w:t>
      </w:r>
      <w:proofErr w:type="spellStart"/>
      <w:r w:rsidRPr="00644516">
        <w:rPr>
          <w:rFonts w:ascii="Times New Roman" w:hAnsi="Times New Roman" w:cs="Times New Roman"/>
          <w:sz w:val="28"/>
          <w:szCs w:val="28"/>
        </w:rPr>
        <w:t>правоприменения</w:t>
      </w:r>
      <w:proofErr w:type="spellEnd"/>
      <w:r w:rsidRPr="00644516">
        <w:rPr>
          <w:rFonts w:ascii="Times New Roman" w:hAnsi="Times New Roman" w:cs="Times New Roman"/>
          <w:sz w:val="28"/>
          <w:szCs w:val="28"/>
        </w:rPr>
        <w:t>. Все это, несомненно, довольно сильно снижает эффективность использования института лицензирования в административно-правовом регулировании фармацевтической деятельности.</w:t>
      </w:r>
    </w:p>
    <w:p w:rsidR="002C620F" w:rsidRPr="00644516" w:rsidRDefault="002C620F" w:rsidP="002C620F">
      <w:pPr>
        <w:spacing w:after="0" w:line="360" w:lineRule="auto"/>
        <w:ind w:firstLine="708"/>
        <w:jc w:val="both"/>
        <w:rPr>
          <w:rFonts w:ascii="Times New Roman" w:hAnsi="Times New Roman" w:cs="Times New Roman"/>
          <w:sz w:val="28"/>
          <w:szCs w:val="28"/>
        </w:rPr>
      </w:pPr>
      <w:r w:rsidRPr="00644516">
        <w:rPr>
          <w:rFonts w:ascii="Times New Roman" w:hAnsi="Times New Roman" w:cs="Times New Roman"/>
          <w:sz w:val="28"/>
          <w:szCs w:val="28"/>
        </w:rPr>
        <w:t>В связи с этим, приобретает большое значение изучение специфики зарубежного опыта лицензирования фармацевтической деятельности, рассмотрение его особенностей, а также адаптация его под российские условия для построения современной национальной модели лицензирования.</w:t>
      </w:r>
    </w:p>
    <w:p w:rsidR="002C620F" w:rsidRPr="00644516" w:rsidRDefault="002C620F" w:rsidP="002C620F">
      <w:pPr>
        <w:spacing w:after="0" w:line="360" w:lineRule="auto"/>
        <w:ind w:firstLine="708"/>
        <w:jc w:val="both"/>
        <w:rPr>
          <w:rFonts w:ascii="Times New Roman" w:hAnsi="Times New Roman" w:cs="Times New Roman"/>
          <w:sz w:val="28"/>
          <w:szCs w:val="28"/>
        </w:rPr>
      </w:pPr>
      <w:r w:rsidRPr="00644516">
        <w:rPr>
          <w:rFonts w:ascii="Times New Roman" w:hAnsi="Times New Roman" w:cs="Times New Roman"/>
          <w:sz w:val="28"/>
          <w:szCs w:val="28"/>
        </w:rPr>
        <w:t xml:space="preserve">В мировой практике применяются разные механизмы и способы регулирования сферы фармацевтического рынка. В странах, в которых имеют место устоявшиеся демократические формы управления и с развитая рыночная экономика в настоящий момент действует эффективная система государственных контрольно-ревизионных органов. Параметры </w:t>
      </w:r>
      <w:r w:rsidRPr="00644516">
        <w:rPr>
          <w:rFonts w:ascii="Times New Roman" w:hAnsi="Times New Roman" w:cs="Times New Roman"/>
          <w:sz w:val="28"/>
          <w:szCs w:val="28"/>
        </w:rPr>
        <w:lastRenderedPageBreak/>
        <w:t>регулирования устанавливаются государством и саморегулируемыми организациями, такими как профессиональные ассоциации и фармацевтические общества. Все формы государственного регулирования производства и оборота лекарственных средств носят национальный характер, так как неразрывно связаны с такими факторами как, особенности законодательства и государственного устройства, структура органов здравоохранения и фармацевтической службы, традиций, имеющиеся ресурсами каждой страны.</w:t>
      </w:r>
    </w:p>
    <w:p w:rsidR="002C620F" w:rsidRPr="00644516" w:rsidRDefault="002C620F" w:rsidP="002C620F">
      <w:pPr>
        <w:spacing w:after="0" w:line="360" w:lineRule="auto"/>
        <w:ind w:firstLine="708"/>
        <w:jc w:val="both"/>
        <w:rPr>
          <w:rFonts w:ascii="Times New Roman" w:hAnsi="Times New Roman" w:cs="Times New Roman"/>
          <w:sz w:val="28"/>
          <w:szCs w:val="28"/>
        </w:rPr>
      </w:pPr>
      <w:r w:rsidRPr="00644516">
        <w:rPr>
          <w:rFonts w:ascii="Times New Roman" w:hAnsi="Times New Roman" w:cs="Times New Roman"/>
          <w:sz w:val="28"/>
          <w:szCs w:val="28"/>
        </w:rPr>
        <w:t>Каждое государство имеют разнородное пространство фармацевтических рынков, как в экономическом, так и в нормативном плане. Исходя из прогноза развития мирового фармацевтического рынка, его объемы продаж к концу 2018 г. составят около 1,5 трлн долл. в денежном выражении. Фармацевтический бизнес все также будет концентрироваться в таких ведущих регионах как США, Европа и Япония (около 70% мирового фармацевтического рынка)</w:t>
      </w:r>
      <w:r w:rsidRPr="00644516">
        <w:rPr>
          <w:rStyle w:val="a9"/>
          <w:rFonts w:ascii="Times New Roman" w:hAnsi="Times New Roman" w:cs="Times New Roman"/>
          <w:sz w:val="28"/>
          <w:szCs w:val="28"/>
        </w:rPr>
        <w:footnoteReference w:id="18"/>
      </w:r>
      <w:r w:rsidRPr="00644516">
        <w:rPr>
          <w:rFonts w:ascii="Times New Roman" w:hAnsi="Times New Roman" w:cs="Times New Roman"/>
          <w:sz w:val="28"/>
          <w:szCs w:val="28"/>
        </w:rPr>
        <w:t>.</w:t>
      </w:r>
    </w:p>
    <w:p w:rsidR="002C620F" w:rsidRPr="00644516" w:rsidRDefault="002C620F" w:rsidP="002C620F">
      <w:pPr>
        <w:spacing w:after="0" w:line="360" w:lineRule="auto"/>
        <w:ind w:firstLine="708"/>
        <w:jc w:val="both"/>
        <w:rPr>
          <w:rFonts w:ascii="Times New Roman" w:hAnsi="Times New Roman" w:cs="Times New Roman"/>
          <w:sz w:val="28"/>
          <w:szCs w:val="28"/>
        </w:rPr>
      </w:pPr>
      <w:r w:rsidRPr="00644516">
        <w:rPr>
          <w:rFonts w:ascii="Times New Roman" w:hAnsi="Times New Roman" w:cs="Times New Roman"/>
          <w:sz w:val="28"/>
          <w:szCs w:val="28"/>
        </w:rPr>
        <w:t xml:space="preserve">В связи с тем, что в настоящий момент распространяется концепция «самолечения», а государственная политика направленна на сокращение расходов на здравоохранение, все больше потребителей при выявлении легких недомоганий будет обращаться напрямую в аптеки, минуя при этом врача. Это должно дать фармацевтическим специалистам возможность предлагать потребителю новые виды услуг. Изменение роли аптек на фармацевтическом рынке, также связаны и с увеличением доли продаж </w:t>
      </w:r>
      <w:proofErr w:type="spellStart"/>
      <w:r w:rsidRPr="00644516">
        <w:rPr>
          <w:rFonts w:ascii="Times New Roman" w:hAnsi="Times New Roman" w:cs="Times New Roman"/>
          <w:sz w:val="28"/>
          <w:szCs w:val="28"/>
        </w:rPr>
        <w:t>парафармацевтической</w:t>
      </w:r>
      <w:proofErr w:type="spellEnd"/>
      <w:r w:rsidRPr="00644516">
        <w:rPr>
          <w:rFonts w:ascii="Times New Roman" w:hAnsi="Times New Roman" w:cs="Times New Roman"/>
          <w:sz w:val="28"/>
          <w:szCs w:val="28"/>
        </w:rPr>
        <w:t xml:space="preserve"> продукции.</w:t>
      </w:r>
    </w:p>
    <w:p w:rsidR="002C620F" w:rsidRPr="00644516" w:rsidRDefault="002C620F" w:rsidP="002C620F">
      <w:pPr>
        <w:spacing w:after="0" w:line="360" w:lineRule="auto"/>
        <w:ind w:firstLine="708"/>
        <w:jc w:val="both"/>
        <w:rPr>
          <w:rFonts w:ascii="Times New Roman" w:hAnsi="Times New Roman" w:cs="Times New Roman"/>
          <w:sz w:val="28"/>
          <w:szCs w:val="28"/>
        </w:rPr>
      </w:pPr>
      <w:r w:rsidRPr="00644516">
        <w:rPr>
          <w:rFonts w:ascii="Times New Roman" w:hAnsi="Times New Roman" w:cs="Times New Roman"/>
          <w:sz w:val="28"/>
          <w:szCs w:val="28"/>
        </w:rPr>
        <w:t xml:space="preserve">Выше перечисленные факторы, могут привести к тому, что будут расширяться показания к применению лекарственных средств, отпускаемых без рецепта врача, что принесет целый ряд трудностей в области контроля за розничной торговлей лекарственными средствами. Поскольку от безопасности </w:t>
      </w:r>
      <w:r w:rsidRPr="00644516">
        <w:rPr>
          <w:rFonts w:ascii="Times New Roman" w:hAnsi="Times New Roman" w:cs="Times New Roman"/>
          <w:sz w:val="28"/>
          <w:szCs w:val="28"/>
        </w:rPr>
        <w:lastRenderedPageBreak/>
        <w:t>лекарств зависят здоровье и жизнь людей, для обеспечения безопасности лекарств необходим не только контроль их качества, но и его обеспечение на всех этапах лекарственного обращения, в том числе и GDP (надлежащая дистрибьюторская практика) и GPP (надлежащая аптечная практика)</w:t>
      </w:r>
      <w:r w:rsidRPr="00644516">
        <w:rPr>
          <w:rStyle w:val="a9"/>
          <w:rFonts w:ascii="Times New Roman" w:hAnsi="Times New Roman" w:cs="Times New Roman"/>
          <w:sz w:val="28"/>
          <w:szCs w:val="28"/>
        </w:rPr>
        <w:footnoteReference w:id="19"/>
      </w:r>
      <w:r w:rsidRPr="00644516">
        <w:rPr>
          <w:rFonts w:ascii="Times New Roman" w:hAnsi="Times New Roman" w:cs="Times New Roman"/>
          <w:sz w:val="28"/>
          <w:szCs w:val="28"/>
        </w:rPr>
        <w:t>.</w:t>
      </w:r>
    </w:p>
    <w:p w:rsidR="002C620F" w:rsidRPr="00644516" w:rsidRDefault="002C620F" w:rsidP="002C620F">
      <w:pPr>
        <w:spacing w:after="0" w:line="360" w:lineRule="auto"/>
        <w:ind w:firstLine="708"/>
        <w:jc w:val="both"/>
        <w:rPr>
          <w:rFonts w:ascii="Times New Roman" w:hAnsi="Times New Roman" w:cs="Times New Roman"/>
          <w:sz w:val="28"/>
          <w:szCs w:val="28"/>
        </w:rPr>
      </w:pPr>
      <w:r w:rsidRPr="00644516">
        <w:rPr>
          <w:rFonts w:ascii="Times New Roman" w:hAnsi="Times New Roman" w:cs="Times New Roman"/>
          <w:sz w:val="28"/>
          <w:szCs w:val="28"/>
        </w:rPr>
        <w:t>Анализ показывает, что современная «практика предпочтения» отдельных видов государственного регулирования фармацевтической деятельности зависит от того, в стране какой правовой семьи они применяются.</w:t>
      </w:r>
    </w:p>
    <w:p w:rsidR="002C620F" w:rsidRPr="00644516" w:rsidRDefault="002C620F" w:rsidP="002C620F">
      <w:pPr>
        <w:spacing w:after="0" w:line="360" w:lineRule="auto"/>
        <w:ind w:firstLine="708"/>
        <w:jc w:val="both"/>
        <w:rPr>
          <w:rFonts w:ascii="Times New Roman" w:hAnsi="Times New Roman" w:cs="Times New Roman"/>
          <w:sz w:val="28"/>
          <w:szCs w:val="28"/>
        </w:rPr>
      </w:pPr>
      <w:r w:rsidRPr="00644516">
        <w:rPr>
          <w:rFonts w:ascii="Times New Roman" w:hAnsi="Times New Roman" w:cs="Times New Roman"/>
          <w:sz w:val="28"/>
          <w:szCs w:val="28"/>
        </w:rPr>
        <w:t>Например, Россия и Германия, как представители Романо-германской правовой семьи, применяют лицензирование, когда предпринимателю выдается специальное разрешение на осуществление фармацевтической деятельности. Тогда как Великобритания и США, как представители Англосаксонской правовой семьи, устанавливают уведомительный порядок начала предпринимательской деятельности.</w:t>
      </w:r>
    </w:p>
    <w:p w:rsidR="002C620F" w:rsidRPr="00644516" w:rsidRDefault="002C620F" w:rsidP="002C620F">
      <w:pPr>
        <w:spacing w:after="0" w:line="360" w:lineRule="auto"/>
        <w:ind w:firstLine="708"/>
        <w:jc w:val="both"/>
        <w:rPr>
          <w:rFonts w:ascii="Times New Roman" w:hAnsi="Times New Roman" w:cs="Times New Roman"/>
          <w:sz w:val="28"/>
          <w:szCs w:val="28"/>
        </w:rPr>
      </w:pPr>
      <w:r w:rsidRPr="00644516">
        <w:rPr>
          <w:rFonts w:ascii="Times New Roman" w:hAnsi="Times New Roman" w:cs="Times New Roman"/>
          <w:sz w:val="28"/>
          <w:szCs w:val="28"/>
        </w:rPr>
        <w:t>В государствах Романо-германской правовой семьи, в которых развит фармацевтический рынок и имеются сложившиеся традиции государственного контроля, например, Германия и Норвегия, структура организации органов лицензионного контроля обусловлена разграничением объекта контроля и необходимостью создания горизонтальных и вертикальных отношений, в основе которых будет лежать четкое разграничение контрольных полномочий.</w:t>
      </w:r>
    </w:p>
    <w:p w:rsidR="002C620F" w:rsidRPr="00644516" w:rsidRDefault="002C620F" w:rsidP="002C620F">
      <w:pPr>
        <w:spacing w:after="0" w:line="360" w:lineRule="auto"/>
        <w:ind w:firstLine="708"/>
        <w:jc w:val="both"/>
        <w:rPr>
          <w:rFonts w:ascii="Times New Roman" w:hAnsi="Times New Roman" w:cs="Times New Roman"/>
          <w:sz w:val="28"/>
          <w:szCs w:val="28"/>
        </w:rPr>
      </w:pPr>
      <w:r w:rsidRPr="00644516">
        <w:rPr>
          <w:rFonts w:ascii="Times New Roman" w:hAnsi="Times New Roman" w:cs="Times New Roman"/>
          <w:sz w:val="28"/>
          <w:szCs w:val="28"/>
        </w:rPr>
        <w:t>Административная модель лицензионного контроля, в которой полномочия по контролю принадлежат органам исполнительной власти общей компетенции и специальные контрольные институты вписаны в систему исполнительных органов. В таком случае все инструменты государственного регулирования фармацевтической деятельности в этих государствах можно классифицировать на такие инструменты как:</w:t>
      </w:r>
    </w:p>
    <w:p w:rsidR="002C620F" w:rsidRPr="00644516" w:rsidRDefault="002C620F" w:rsidP="002C620F">
      <w:pPr>
        <w:pStyle w:val="a6"/>
        <w:numPr>
          <w:ilvl w:val="0"/>
          <w:numId w:val="26"/>
        </w:numPr>
        <w:spacing w:line="360" w:lineRule="auto"/>
        <w:jc w:val="both"/>
        <w:rPr>
          <w:sz w:val="28"/>
          <w:szCs w:val="28"/>
        </w:rPr>
      </w:pPr>
      <w:r w:rsidRPr="00644516">
        <w:rPr>
          <w:sz w:val="28"/>
          <w:szCs w:val="28"/>
        </w:rPr>
        <w:lastRenderedPageBreak/>
        <w:t>Сертификация;</w:t>
      </w:r>
    </w:p>
    <w:p w:rsidR="002C620F" w:rsidRPr="00644516" w:rsidRDefault="002C620F" w:rsidP="002C620F">
      <w:pPr>
        <w:pStyle w:val="a6"/>
        <w:numPr>
          <w:ilvl w:val="0"/>
          <w:numId w:val="26"/>
        </w:numPr>
        <w:spacing w:line="360" w:lineRule="auto"/>
        <w:jc w:val="both"/>
        <w:rPr>
          <w:sz w:val="28"/>
          <w:szCs w:val="28"/>
        </w:rPr>
      </w:pPr>
      <w:r w:rsidRPr="00644516">
        <w:rPr>
          <w:sz w:val="28"/>
          <w:szCs w:val="28"/>
        </w:rPr>
        <w:t>Профессиональные требования к фармацевтической деятельности;</w:t>
      </w:r>
    </w:p>
    <w:p w:rsidR="002C620F" w:rsidRPr="00644516" w:rsidRDefault="002C620F" w:rsidP="002C620F">
      <w:pPr>
        <w:pStyle w:val="a6"/>
        <w:numPr>
          <w:ilvl w:val="0"/>
          <w:numId w:val="26"/>
        </w:numPr>
        <w:spacing w:line="360" w:lineRule="auto"/>
        <w:jc w:val="both"/>
        <w:rPr>
          <w:sz w:val="28"/>
          <w:szCs w:val="28"/>
        </w:rPr>
      </w:pPr>
      <w:r w:rsidRPr="00644516">
        <w:rPr>
          <w:sz w:val="28"/>
          <w:szCs w:val="28"/>
        </w:rPr>
        <w:t>Лицензирование;</w:t>
      </w:r>
    </w:p>
    <w:p w:rsidR="002C620F" w:rsidRPr="00644516" w:rsidRDefault="002C620F" w:rsidP="002C620F">
      <w:pPr>
        <w:pStyle w:val="a6"/>
        <w:numPr>
          <w:ilvl w:val="0"/>
          <w:numId w:val="26"/>
        </w:numPr>
        <w:spacing w:line="360" w:lineRule="auto"/>
        <w:jc w:val="both"/>
        <w:rPr>
          <w:sz w:val="28"/>
          <w:szCs w:val="28"/>
        </w:rPr>
      </w:pPr>
      <w:r w:rsidRPr="00644516">
        <w:rPr>
          <w:sz w:val="28"/>
          <w:szCs w:val="28"/>
        </w:rPr>
        <w:t>Регистрация и регуляция вопросов собственности;</w:t>
      </w:r>
    </w:p>
    <w:p w:rsidR="002C620F" w:rsidRPr="00644516" w:rsidRDefault="002C620F" w:rsidP="002C620F">
      <w:pPr>
        <w:pStyle w:val="a6"/>
        <w:numPr>
          <w:ilvl w:val="0"/>
          <w:numId w:val="26"/>
        </w:numPr>
        <w:spacing w:line="360" w:lineRule="auto"/>
        <w:jc w:val="both"/>
        <w:rPr>
          <w:sz w:val="28"/>
          <w:szCs w:val="28"/>
        </w:rPr>
      </w:pPr>
      <w:r w:rsidRPr="00644516">
        <w:rPr>
          <w:sz w:val="28"/>
          <w:szCs w:val="28"/>
        </w:rPr>
        <w:t>Непосредственные требования к фармацевтам;</w:t>
      </w:r>
    </w:p>
    <w:p w:rsidR="002C620F" w:rsidRPr="00644516" w:rsidRDefault="002C620F" w:rsidP="002C620F">
      <w:pPr>
        <w:pStyle w:val="a6"/>
        <w:numPr>
          <w:ilvl w:val="0"/>
          <w:numId w:val="26"/>
        </w:numPr>
        <w:spacing w:line="360" w:lineRule="auto"/>
        <w:jc w:val="both"/>
        <w:rPr>
          <w:sz w:val="28"/>
          <w:szCs w:val="28"/>
        </w:rPr>
      </w:pPr>
      <w:r w:rsidRPr="00644516">
        <w:rPr>
          <w:sz w:val="28"/>
          <w:szCs w:val="28"/>
        </w:rPr>
        <w:t>Кодексы профессиональной этики и правила поведения</w:t>
      </w:r>
      <w:r w:rsidRPr="00644516">
        <w:rPr>
          <w:rStyle w:val="a9"/>
          <w:rFonts w:eastAsiaTheme="majorEastAsia"/>
          <w:sz w:val="28"/>
          <w:szCs w:val="28"/>
        </w:rPr>
        <w:footnoteReference w:id="20"/>
      </w:r>
      <w:r w:rsidRPr="00644516">
        <w:rPr>
          <w:sz w:val="28"/>
          <w:szCs w:val="28"/>
        </w:rPr>
        <w:t>.</w:t>
      </w:r>
    </w:p>
    <w:p w:rsidR="002C620F" w:rsidRPr="00644516" w:rsidRDefault="002C620F" w:rsidP="002C620F">
      <w:pPr>
        <w:spacing w:after="0" w:line="360" w:lineRule="auto"/>
        <w:ind w:firstLine="708"/>
        <w:jc w:val="both"/>
        <w:rPr>
          <w:rFonts w:ascii="Times New Roman" w:hAnsi="Times New Roman" w:cs="Times New Roman"/>
          <w:sz w:val="28"/>
          <w:szCs w:val="28"/>
        </w:rPr>
      </w:pPr>
      <w:r w:rsidRPr="00644516">
        <w:rPr>
          <w:rFonts w:ascii="Times New Roman" w:hAnsi="Times New Roman" w:cs="Times New Roman"/>
          <w:sz w:val="28"/>
          <w:szCs w:val="28"/>
        </w:rPr>
        <w:t>При уведомительном начале фармацевтической деятельности государство также вводит меры, которые запрещают или ограничивают для зарубежных фармацевтических компаний осуществление их деятельности, либо запрещают такую деятельность на определенных территориях. Исходя из мирового опыта, можно сказать, что регулирование фармацевтической деятельности посредством лицензирования применяется уже давно и достаточно широко. Механизм лицензирования обладает высокой степенью детализации и действует на основании правовых норм.</w:t>
      </w:r>
    </w:p>
    <w:p w:rsidR="002C620F" w:rsidRPr="00644516" w:rsidRDefault="002C620F" w:rsidP="002C620F">
      <w:pPr>
        <w:spacing w:after="0" w:line="360" w:lineRule="auto"/>
        <w:ind w:firstLine="708"/>
        <w:jc w:val="both"/>
        <w:rPr>
          <w:rFonts w:ascii="Times New Roman" w:hAnsi="Times New Roman" w:cs="Times New Roman"/>
          <w:sz w:val="28"/>
          <w:szCs w:val="28"/>
        </w:rPr>
      </w:pPr>
      <w:r w:rsidRPr="00644516">
        <w:rPr>
          <w:rFonts w:ascii="Times New Roman" w:hAnsi="Times New Roman" w:cs="Times New Roman"/>
          <w:sz w:val="28"/>
          <w:szCs w:val="28"/>
        </w:rPr>
        <w:t>В странах Романо-германской правовой семьи процесс лицензирования фармацевтической деятельности, в том числе аптек и самих фармацевтов контролируется на национальном</w:t>
      </w:r>
      <w:r>
        <w:rPr>
          <w:rFonts w:ascii="Times New Roman" w:hAnsi="Times New Roman" w:cs="Times New Roman"/>
          <w:sz w:val="28"/>
          <w:szCs w:val="28"/>
        </w:rPr>
        <w:t xml:space="preserve"> уровне. В то время как</w:t>
      </w:r>
      <w:r w:rsidRPr="00644516">
        <w:rPr>
          <w:rFonts w:ascii="Times New Roman" w:hAnsi="Times New Roman" w:cs="Times New Roman"/>
          <w:sz w:val="28"/>
          <w:szCs w:val="28"/>
        </w:rPr>
        <w:t xml:space="preserve"> в странах Англосаксонской правовой семьи лицензирование осуществляется на региональном уровне. Несмотря на то, что лицензирование происходит на региональном уровне, лицензионные требования и меры ответственности за нарушения лицензионного законодательства достаточно схожи.</w:t>
      </w:r>
    </w:p>
    <w:p w:rsidR="002C620F" w:rsidRPr="00644516" w:rsidRDefault="002C620F" w:rsidP="002C620F">
      <w:pPr>
        <w:spacing w:after="0" w:line="360" w:lineRule="auto"/>
        <w:ind w:firstLine="708"/>
        <w:jc w:val="both"/>
        <w:rPr>
          <w:rFonts w:ascii="Times New Roman" w:hAnsi="Times New Roman" w:cs="Times New Roman"/>
          <w:sz w:val="28"/>
          <w:szCs w:val="28"/>
        </w:rPr>
      </w:pPr>
      <w:r w:rsidRPr="00644516">
        <w:rPr>
          <w:rFonts w:ascii="Times New Roman" w:hAnsi="Times New Roman" w:cs="Times New Roman"/>
          <w:sz w:val="28"/>
          <w:szCs w:val="28"/>
        </w:rPr>
        <w:t xml:space="preserve">Это позволяет сохранить единый подход к вопросам лицензирования и устранить ведомственность. Что же касается вопросов фармацевтической практики, то практиковать имеет право только зарегистрированный фармацевт. Регулирование фармацевтической деятельности во всех рассмотренных странах предусматривает получение специального </w:t>
      </w:r>
      <w:r w:rsidRPr="00644516">
        <w:rPr>
          <w:rFonts w:ascii="Times New Roman" w:hAnsi="Times New Roman" w:cs="Times New Roman"/>
          <w:sz w:val="28"/>
          <w:szCs w:val="28"/>
        </w:rPr>
        <w:lastRenderedPageBreak/>
        <w:t>разрешения на право изготовления лекарственных, которое может получить только фармацевт.</w:t>
      </w:r>
    </w:p>
    <w:p w:rsidR="002C620F" w:rsidRPr="00644516" w:rsidRDefault="002C620F" w:rsidP="002C620F">
      <w:pPr>
        <w:spacing w:after="0" w:line="360" w:lineRule="auto"/>
        <w:ind w:firstLine="708"/>
        <w:jc w:val="both"/>
        <w:rPr>
          <w:rFonts w:ascii="Times New Roman" w:hAnsi="Times New Roman" w:cs="Times New Roman"/>
          <w:sz w:val="28"/>
          <w:szCs w:val="28"/>
        </w:rPr>
      </w:pPr>
      <w:r w:rsidRPr="00644516">
        <w:rPr>
          <w:rFonts w:ascii="Times New Roman" w:hAnsi="Times New Roman" w:cs="Times New Roman"/>
          <w:sz w:val="28"/>
          <w:szCs w:val="28"/>
        </w:rPr>
        <w:t>Однако в основе законодательства всех Европейских стран — членов ЕС, касающегося аптек, лежит Копенгагенская Декларация, принятая 31 мая 1994 г. на Европейском Форуме фармацевтических обществ. В вопросах форм собственности аптек, права заниматься профессиональной фармацевтической деятельностью, ситуация в различных странах Европы разная</w:t>
      </w:r>
      <w:r w:rsidRPr="00644516">
        <w:rPr>
          <w:rStyle w:val="a9"/>
          <w:rFonts w:ascii="Times New Roman" w:hAnsi="Times New Roman" w:cs="Times New Roman"/>
          <w:sz w:val="28"/>
          <w:szCs w:val="28"/>
        </w:rPr>
        <w:footnoteReference w:id="21"/>
      </w:r>
      <w:r w:rsidRPr="00644516">
        <w:rPr>
          <w:rFonts w:ascii="Times New Roman" w:hAnsi="Times New Roman" w:cs="Times New Roman"/>
          <w:sz w:val="28"/>
          <w:szCs w:val="28"/>
        </w:rPr>
        <w:t>. В странах континентальной Европы действуют схожие принципы в отличие от Великобритании и Ирландии. Там фармацевт может получить лицензию на владение одной аптекой и тремя ее филиалами. В Дании аптеками может владеть только провизор, а в Германии можно владеть не более чем одной аптекой. В Нидерландах для получения разрешения необходимо обязательное членство в фармацевтических ассоциациях. В Великобритании и США подобных ограничений нет.</w:t>
      </w:r>
    </w:p>
    <w:p w:rsidR="002C620F" w:rsidRPr="00644516" w:rsidRDefault="002C620F" w:rsidP="002C620F">
      <w:pPr>
        <w:spacing w:after="0" w:line="360" w:lineRule="auto"/>
        <w:ind w:firstLine="708"/>
        <w:jc w:val="both"/>
        <w:rPr>
          <w:rFonts w:ascii="Times New Roman" w:hAnsi="Times New Roman" w:cs="Times New Roman"/>
          <w:sz w:val="28"/>
          <w:szCs w:val="28"/>
        </w:rPr>
      </w:pPr>
      <w:r w:rsidRPr="00644516">
        <w:rPr>
          <w:rFonts w:ascii="Times New Roman" w:hAnsi="Times New Roman" w:cs="Times New Roman"/>
          <w:sz w:val="28"/>
          <w:szCs w:val="28"/>
        </w:rPr>
        <w:t>Что касается Италии, то там фармацевту разрешено иметь не более двух аптек. Для этого собственник аптеки должен иметь стаж не менее двух лет и выиграть конкурс среди всех желающих, подходящих по требованиям. В то время, в Португалии собственником аптеки может быть только фармацевт, который является членом Аптечной палаты Португалии. В Дании, кроме всего, имеют место возрастные ограничения. Разрешение на управление аптекой может получить фармацевт в возрасте от 50 до 70 лет.</w:t>
      </w:r>
    </w:p>
    <w:p w:rsidR="002C620F" w:rsidRPr="00644516" w:rsidRDefault="002C620F" w:rsidP="002C620F">
      <w:pPr>
        <w:spacing w:after="0" w:line="360" w:lineRule="auto"/>
        <w:ind w:firstLine="708"/>
        <w:jc w:val="both"/>
        <w:rPr>
          <w:rFonts w:ascii="Times New Roman" w:hAnsi="Times New Roman" w:cs="Times New Roman"/>
          <w:sz w:val="28"/>
          <w:szCs w:val="28"/>
        </w:rPr>
      </w:pPr>
      <w:r w:rsidRPr="00644516">
        <w:rPr>
          <w:rFonts w:ascii="Times New Roman" w:hAnsi="Times New Roman" w:cs="Times New Roman"/>
          <w:sz w:val="28"/>
          <w:szCs w:val="28"/>
        </w:rPr>
        <w:t>В Германии имеет место принцип личного руководства, а это значит, что владеть аптекой должен именно провизором – это обязательное условие. Лицензия выдается на каждую конкретную аптеку. В исключительных случаях аптека может быть передана под управление другому фармацевту. Он должен также иметь диплом, сертификат фармацевта, и «апробацию», которая является для фармацевта лицензией на работу в аптеке.</w:t>
      </w:r>
    </w:p>
    <w:p w:rsidR="002C620F" w:rsidRPr="00644516" w:rsidRDefault="002C620F" w:rsidP="002C620F">
      <w:pPr>
        <w:spacing w:after="0" w:line="360" w:lineRule="auto"/>
        <w:ind w:firstLine="708"/>
        <w:jc w:val="both"/>
        <w:rPr>
          <w:rFonts w:ascii="Times New Roman" w:hAnsi="Times New Roman" w:cs="Times New Roman"/>
          <w:sz w:val="28"/>
          <w:szCs w:val="28"/>
        </w:rPr>
      </w:pPr>
      <w:r w:rsidRPr="00644516">
        <w:rPr>
          <w:rFonts w:ascii="Times New Roman" w:hAnsi="Times New Roman" w:cs="Times New Roman"/>
          <w:sz w:val="28"/>
          <w:szCs w:val="28"/>
        </w:rPr>
        <w:lastRenderedPageBreak/>
        <w:t>Требования, которые необходимы для получения лицензии на конкретную аптеку прописаны в федеральном законе, приводящимся в исполнение органами власти федеральных земель («</w:t>
      </w:r>
      <w:proofErr w:type="spellStart"/>
      <w:r w:rsidRPr="00644516">
        <w:rPr>
          <w:rFonts w:ascii="Times New Roman" w:hAnsi="Times New Roman" w:cs="Times New Roman"/>
          <w:sz w:val="28"/>
          <w:szCs w:val="28"/>
        </w:rPr>
        <w:t>Bundeslander</w:t>
      </w:r>
      <w:proofErr w:type="spellEnd"/>
      <w:r w:rsidRPr="00644516">
        <w:rPr>
          <w:rFonts w:ascii="Times New Roman" w:hAnsi="Times New Roman" w:cs="Times New Roman"/>
          <w:sz w:val="28"/>
          <w:szCs w:val="28"/>
        </w:rPr>
        <w:t>»). В каждой из которых определен лицензирующий орган. В соответствии с этим законом претендент на получение лицензии должен:</w:t>
      </w:r>
    </w:p>
    <w:p w:rsidR="002C620F" w:rsidRPr="00644516" w:rsidRDefault="002C620F" w:rsidP="002C620F">
      <w:pPr>
        <w:pStyle w:val="a6"/>
        <w:numPr>
          <w:ilvl w:val="0"/>
          <w:numId w:val="27"/>
        </w:numPr>
        <w:spacing w:line="360" w:lineRule="auto"/>
        <w:jc w:val="both"/>
        <w:rPr>
          <w:sz w:val="28"/>
          <w:szCs w:val="28"/>
        </w:rPr>
      </w:pPr>
      <w:r w:rsidRPr="00644516">
        <w:rPr>
          <w:sz w:val="28"/>
          <w:szCs w:val="28"/>
        </w:rPr>
        <w:t>Быть фармацевтом;</w:t>
      </w:r>
    </w:p>
    <w:p w:rsidR="002C620F" w:rsidRPr="00644516" w:rsidRDefault="002C620F" w:rsidP="002C620F">
      <w:pPr>
        <w:pStyle w:val="a6"/>
        <w:numPr>
          <w:ilvl w:val="0"/>
          <w:numId w:val="27"/>
        </w:numPr>
        <w:spacing w:line="360" w:lineRule="auto"/>
        <w:jc w:val="both"/>
        <w:rPr>
          <w:sz w:val="28"/>
          <w:szCs w:val="28"/>
        </w:rPr>
      </w:pPr>
      <w:r w:rsidRPr="00644516">
        <w:rPr>
          <w:sz w:val="28"/>
          <w:szCs w:val="28"/>
        </w:rPr>
        <w:t>Быть правоспособным;</w:t>
      </w:r>
    </w:p>
    <w:p w:rsidR="002C620F" w:rsidRPr="00644516" w:rsidRDefault="002C620F" w:rsidP="002C620F">
      <w:pPr>
        <w:pStyle w:val="a6"/>
        <w:numPr>
          <w:ilvl w:val="0"/>
          <w:numId w:val="27"/>
        </w:numPr>
        <w:spacing w:line="360" w:lineRule="auto"/>
        <w:jc w:val="both"/>
        <w:rPr>
          <w:sz w:val="28"/>
          <w:szCs w:val="28"/>
        </w:rPr>
      </w:pPr>
      <w:r w:rsidRPr="00644516">
        <w:rPr>
          <w:sz w:val="28"/>
          <w:szCs w:val="28"/>
        </w:rPr>
        <w:t>Иметь лицензию фармацевта или один из действительных фармацевтических дипломов какого-либо государства-члена ЕС;</w:t>
      </w:r>
    </w:p>
    <w:p w:rsidR="002C620F" w:rsidRPr="00644516" w:rsidRDefault="002C620F" w:rsidP="002C620F">
      <w:pPr>
        <w:pStyle w:val="a6"/>
        <w:numPr>
          <w:ilvl w:val="0"/>
          <w:numId w:val="27"/>
        </w:numPr>
        <w:spacing w:line="360" w:lineRule="auto"/>
        <w:jc w:val="both"/>
        <w:rPr>
          <w:sz w:val="28"/>
          <w:szCs w:val="28"/>
        </w:rPr>
      </w:pPr>
      <w:r w:rsidRPr="00644516">
        <w:rPr>
          <w:sz w:val="28"/>
          <w:szCs w:val="28"/>
        </w:rPr>
        <w:t>Доказать возможность функционирования аптеки;</w:t>
      </w:r>
    </w:p>
    <w:p w:rsidR="002C620F" w:rsidRPr="00644516" w:rsidRDefault="002C620F" w:rsidP="002C620F">
      <w:pPr>
        <w:pStyle w:val="a6"/>
        <w:numPr>
          <w:ilvl w:val="0"/>
          <w:numId w:val="27"/>
        </w:numPr>
        <w:spacing w:line="360" w:lineRule="auto"/>
        <w:jc w:val="both"/>
        <w:rPr>
          <w:sz w:val="28"/>
          <w:szCs w:val="28"/>
        </w:rPr>
      </w:pPr>
      <w:r w:rsidRPr="00644516">
        <w:rPr>
          <w:sz w:val="28"/>
          <w:szCs w:val="28"/>
        </w:rPr>
        <w:t>Доказать наличие необходимых помещений, регламентируемых соответствующим указом;</w:t>
      </w:r>
    </w:p>
    <w:p w:rsidR="002C620F" w:rsidRPr="00644516" w:rsidRDefault="002C620F" w:rsidP="002C620F">
      <w:pPr>
        <w:pStyle w:val="a6"/>
        <w:numPr>
          <w:ilvl w:val="0"/>
          <w:numId w:val="27"/>
        </w:numPr>
        <w:spacing w:line="360" w:lineRule="auto"/>
        <w:jc w:val="both"/>
        <w:rPr>
          <w:sz w:val="28"/>
          <w:szCs w:val="28"/>
        </w:rPr>
      </w:pPr>
      <w:r w:rsidRPr="00644516">
        <w:rPr>
          <w:sz w:val="28"/>
          <w:szCs w:val="28"/>
        </w:rPr>
        <w:t xml:space="preserve">Предоставить информацию, управлял ли и где (в какой стране, входящей в ЕС) одной или несколькими аптеками и др. </w:t>
      </w:r>
    </w:p>
    <w:p w:rsidR="002C620F" w:rsidRPr="00644516" w:rsidRDefault="002C620F" w:rsidP="002C620F">
      <w:pPr>
        <w:spacing w:after="0" w:line="360" w:lineRule="auto"/>
        <w:ind w:firstLine="708"/>
        <w:jc w:val="both"/>
        <w:rPr>
          <w:rFonts w:ascii="Times New Roman" w:hAnsi="Times New Roman" w:cs="Times New Roman"/>
          <w:sz w:val="28"/>
          <w:szCs w:val="28"/>
        </w:rPr>
      </w:pPr>
      <w:r w:rsidRPr="00644516">
        <w:rPr>
          <w:rFonts w:ascii="Times New Roman" w:hAnsi="Times New Roman" w:cs="Times New Roman"/>
          <w:sz w:val="28"/>
          <w:szCs w:val="28"/>
        </w:rPr>
        <w:t>Исходя из вышесказанного, лицензирование фармацевтической деятельности в Германии носит разрешительный характер, как и в большинстве государств мира, включая Россию.</w:t>
      </w:r>
    </w:p>
    <w:p w:rsidR="002C620F" w:rsidRPr="00644516" w:rsidRDefault="002C620F" w:rsidP="002C620F">
      <w:pPr>
        <w:spacing w:after="0" w:line="360" w:lineRule="auto"/>
        <w:ind w:firstLine="708"/>
        <w:jc w:val="both"/>
        <w:rPr>
          <w:rFonts w:ascii="Times New Roman" w:hAnsi="Times New Roman" w:cs="Times New Roman"/>
          <w:sz w:val="28"/>
          <w:szCs w:val="28"/>
        </w:rPr>
      </w:pPr>
      <w:r w:rsidRPr="00644516">
        <w:rPr>
          <w:rFonts w:ascii="Times New Roman" w:hAnsi="Times New Roman" w:cs="Times New Roman"/>
          <w:sz w:val="28"/>
          <w:szCs w:val="28"/>
        </w:rPr>
        <w:t>Что же касается стран Англосаксонской правовой семьи, то по законодательству Великобритании, владельцем аптеки может стать любой гражданин. Но, согласно статистике, большей половиной аптек владеют фармацевты. Каждая аптека в обязательном порядке должна зарегистрироваться в соответствующем фармацевтическом обществе, после чего можно употреблять название «Аптека».</w:t>
      </w:r>
    </w:p>
    <w:p w:rsidR="002C620F" w:rsidRPr="00644516" w:rsidRDefault="002C620F" w:rsidP="002C620F">
      <w:pPr>
        <w:spacing w:after="0" w:line="360" w:lineRule="auto"/>
        <w:ind w:firstLine="708"/>
        <w:jc w:val="both"/>
        <w:rPr>
          <w:rFonts w:ascii="Times New Roman" w:hAnsi="Times New Roman" w:cs="Times New Roman"/>
          <w:sz w:val="28"/>
          <w:szCs w:val="28"/>
        </w:rPr>
      </w:pPr>
      <w:r w:rsidRPr="00644516">
        <w:rPr>
          <w:rFonts w:ascii="Times New Roman" w:hAnsi="Times New Roman" w:cs="Times New Roman"/>
          <w:sz w:val="28"/>
          <w:szCs w:val="28"/>
        </w:rPr>
        <w:t>Государственное регулирование фармацевтической отрасли в России в настоящее время не является жестким. Однако самой главной проблемой государственного регулирования рынка лекарственных средств в России является частое и неразумное изменение правил.</w:t>
      </w:r>
    </w:p>
    <w:p w:rsidR="002C620F" w:rsidRPr="00644516" w:rsidRDefault="002C620F" w:rsidP="002C620F">
      <w:pPr>
        <w:spacing w:after="0" w:line="360" w:lineRule="auto"/>
        <w:ind w:firstLine="708"/>
        <w:jc w:val="both"/>
        <w:rPr>
          <w:rFonts w:ascii="Times New Roman" w:hAnsi="Times New Roman" w:cs="Times New Roman"/>
          <w:sz w:val="28"/>
          <w:szCs w:val="28"/>
        </w:rPr>
      </w:pPr>
      <w:r w:rsidRPr="00644516">
        <w:rPr>
          <w:rFonts w:ascii="Times New Roman" w:hAnsi="Times New Roman" w:cs="Times New Roman"/>
          <w:sz w:val="28"/>
          <w:szCs w:val="28"/>
        </w:rPr>
        <w:t xml:space="preserve">Несомненно, механический перенос конкретной развитой и успешно функционирующей в одной стране модели лицензирования фармацевтической деятельности в условия другой страны невозможен в краткосрочной и </w:t>
      </w:r>
      <w:r w:rsidRPr="00644516">
        <w:rPr>
          <w:rFonts w:ascii="Times New Roman" w:hAnsi="Times New Roman" w:cs="Times New Roman"/>
          <w:sz w:val="28"/>
          <w:szCs w:val="28"/>
        </w:rPr>
        <w:lastRenderedPageBreak/>
        <w:t>среднесрочной перспективе. Это, прежде всего, зависит от наличия специфических факторов внешней среды, особенностей законодательства и экономического состояния рынка.</w:t>
      </w:r>
    </w:p>
    <w:p w:rsidR="002C620F" w:rsidRPr="00644516" w:rsidRDefault="002C620F" w:rsidP="002C620F">
      <w:pPr>
        <w:spacing w:after="0" w:line="360" w:lineRule="auto"/>
        <w:ind w:firstLine="708"/>
        <w:jc w:val="both"/>
        <w:rPr>
          <w:rFonts w:ascii="Times New Roman" w:hAnsi="Times New Roman" w:cs="Times New Roman"/>
          <w:sz w:val="28"/>
          <w:szCs w:val="28"/>
        </w:rPr>
      </w:pPr>
      <w:r w:rsidRPr="00644516">
        <w:rPr>
          <w:rFonts w:ascii="Times New Roman" w:hAnsi="Times New Roman" w:cs="Times New Roman"/>
          <w:sz w:val="28"/>
          <w:szCs w:val="28"/>
        </w:rPr>
        <w:t>Недостатки института лицензирования фармацевтической деятельности как формы административно-правового регулирования отчасти обусловлены «отсутствием внятной политики государственного регулирования фармацевтического рынка», позволяющей использовать влияние экономического эффекта развития отрасли в соответствующие точки социального роста. В результате чего возникают такие явления как:</w:t>
      </w:r>
    </w:p>
    <w:p w:rsidR="002C620F" w:rsidRPr="00644516" w:rsidRDefault="002C620F" w:rsidP="002C620F">
      <w:pPr>
        <w:pStyle w:val="a6"/>
        <w:numPr>
          <w:ilvl w:val="0"/>
          <w:numId w:val="28"/>
        </w:numPr>
        <w:spacing w:line="360" w:lineRule="auto"/>
        <w:jc w:val="both"/>
        <w:rPr>
          <w:sz w:val="28"/>
          <w:szCs w:val="28"/>
        </w:rPr>
      </w:pPr>
      <w:r w:rsidRPr="00644516">
        <w:rPr>
          <w:sz w:val="28"/>
          <w:szCs w:val="28"/>
        </w:rPr>
        <w:t>Формальный подход к привлечению профильных ассоциаций и субъектов фармацевтического рынка в процессе подготовки нормативно-правовых актов;</w:t>
      </w:r>
    </w:p>
    <w:p w:rsidR="002C620F" w:rsidRPr="00644516" w:rsidRDefault="002C620F" w:rsidP="002C620F">
      <w:pPr>
        <w:pStyle w:val="a6"/>
        <w:numPr>
          <w:ilvl w:val="0"/>
          <w:numId w:val="28"/>
        </w:numPr>
        <w:spacing w:line="360" w:lineRule="auto"/>
        <w:jc w:val="both"/>
        <w:rPr>
          <w:sz w:val="28"/>
          <w:szCs w:val="28"/>
        </w:rPr>
      </w:pPr>
      <w:r w:rsidRPr="00644516">
        <w:rPr>
          <w:sz w:val="28"/>
          <w:szCs w:val="28"/>
        </w:rPr>
        <w:t>Спонтанность подготовки и внесения изменений в законодательство, регулирующее фармацевтический бизнес;</w:t>
      </w:r>
    </w:p>
    <w:p w:rsidR="002C620F" w:rsidRPr="00644516" w:rsidRDefault="002C620F" w:rsidP="002C620F">
      <w:pPr>
        <w:pStyle w:val="a6"/>
        <w:numPr>
          <w:ilvl w:val="0"/>
          <w:numId w:val="28"/>
        </w:numPr>
        <w:spacing w:line="360" w:lineRule="auto"/>
        <w:jc w:val="both"/>
        <w:rPr>
          <w:sz w:val="28"/>
          <w:szCs w:val="28"/>
        </w:rPr>
      </w:pPr>
      <w:r w:rsidRPr="00644516">
        <w:rPr>
          <w:sz w:val="28"/>
          <w:szCs w:val="28"/>
        </w:rPr>
        <w:t>Информационные барьеры;</w:t>
      </w:r>
    </w:p>
    <w:p w:rsidR="002C620F" w:rsidRPr="00644516" w:rsidRDefault="002C620F" w:rsidP="002C620F">
      <w:pPr>
        <w:pStyle w:val="a6"/>
        <w:numPr>
          <w:ilvl w:val="0"/>
          <w:numId w:val="28"/>
        </w:numPr>
        <w:spacing w:line="360" w:lineRule="auto"/>
        <w:jc w:val="both"/>
        <w:rPr>
          <w:sz w:val="28"/>
          <w:szCs w:val="28"/>
        </w:rPr>
      </w:pPr>
      <w:r w:rsidRPr="00644516">
        <w:rPr>
          <w:sz w:val="28"/>
          <w:szCs w:val="28"/>
        </w:rPr>
        <w:t>Бюрократическое и коррупционное давление;</w:t>
      </w:r>
    </w:p>
    <w:p w:rsidR="002C620F" w:rsidRPr="00644516" w:rsidRDefault="002C620F" w:rsidP="002C620F">
      <w:pPr>
        <w:pStyle w:val="a6"/>
        <w:numPr>
          <w:ilvl w:val="0"/>
          <w:numId w:val="28"/>
        </w:numPr>
        <w:spacing w:line="360" w:lineRule="auto"/>
        <w:jc w:val="both"/>
        <w:rPr>
          <w:sz w:val="28"/>
          <w:szCs w:val="28"/>
        </w:rPr>
      </w:pPr>
      <w:r w:rsidRPr="00644516">
        <w:rPr>
          <w:sz w:val="28"/>
          <w:szCs w:val="28"/>
        </w:rPr>
        <w:t>Барьеры входа на рынок;</w:t>
      </w:r>
    </w:p>
    <w:p w:rsidR="002C620F" w:rsidRPr="00644516" w:rsidRDefault="002C620F" w:rsidP="002C620F">
      <w:pPr>
        <w:pStyle w:val="a6"/>
        <w:numPr>
          <w:ilvl w:val="0"/>
          <w:numId w:val="28"/>
        </w:numPr>
        <w:spacing w:line="360" w:lineRule="auto"/>
        <w:jc w:val="both"/>
        <w:rPr>
          <w:sz w:val="28"/>
          <w:szCs w:val="28"/>
        </w:rPr>
      </w:pPr>
      <w:r w:rsidRPr="00644516">
        <w:rPr>
          <w:sz w:val="28"/>
          <w:szCs w:val="28"/>
        </w:rPr>
        <w:t>Дефицит высококвалифицированных специалистов в области лицензирования.</w:t>
      </w:r>
    </w:p>
    <w:p w:rsidR="002C620F" w:rsidRPr="00644516" w:rsidRDefault="002C620F" w:rsidP="002C620F">
      <w:pPr>
        <w:spacing w:after="0" w:line="360" w:lineRule="auto"/>
        <w:ind w:firstLine="708"/>
        <w:jc w:val="both"/>
        <w:rPr>
          <w:rFonts w:ascii="Times New Roman" w:hAnsi="Times New Roman" w:cs="Times New Roman"/>
          <w:sz w:val="28"/>
          <w:szCs w:val="28"/>
        </w:rPr>
      </w:pPr>
      <w:r w:rsidRPr="00644516">
        <w:rPr>
          <w:rFonts w:ascii="Times New Roman" w:hAnsi="Times New Roman" w:cs="Times New Roman"/>
          <w:sz w:val="28"/>
          <w:szCs w:val="28"/>
        </w:rPr>
        <w:t>Прагматический подход к данной проблеме, в частности к организации системы лицензирования и контроля фармацевтической деятельности и рынка лекарственных средств в аспекте соблюдения публичных и частных интересов, предполагает изменения действующего лицензионного законодательства, которые должны быть направлены на корректирование разрешительных (лицензионных) требований.</w:t>
      </w:r>
    </w:p>
    <w:p w:rsidR="002C620F" w:rsidRPr="00644516" w:rsidRDefault="002C620F" w:rsidP="002C620F">
      <w:pPr>
        <w:spacing w:after="0" w:line="360" w:lineRule="auto"/>
        <w:ind w:firstLine="708"/>
        <w:jc w:val="both"/>
        <w:rPr>
          <w:rFonts w:ascii="Times New Roman" w:hAnsi="Times New Roman" w:cs="Times New Roman"/>
          <w:sz w:val="28"/>
          <w:szCs w:val="28"/>
        </w:rPr>
      </w:pPr>
      <w:r w:rsidRPr="00644516">
        <w:rPr>
          <w:rFonts w:ascii="Times New Roman" w:hAnsi="Times New Roman" w:cs="Times New Roman"/>
          <w:sz w:val="28"/>
          <w:szCs w:val="28"/>
        </w:rPr>
        <w:t xml:space="preserve">Также, в свою очередь, нужно обратить внимание на особенности государственного регулирования других развивающихся стран-лидеров фармацевтического рынка, у которых действует развитая система здравоохранения. Это необходимо для изучения их опыта в государственном </w:t>
      </w:r>
      <w:r w:rsidRPr="00644516">
        <w:rPr>
          <w:rFonts w:ascii="Times New Roman" w:hAnsi="Times New Roman" w:cs="Times New Roman"/>
          <w:sz w:val="28"/>
          <w:szCs w:val="28"/>
        </w:rPr>
        <w:lastRenderedPageBreak/>
        <w:t>регулировании и, возможно, некоторых, перспективных заимствований институциональных мер.</w:t>
      </w:r>
    </w:p>
    <w:p w:rsidR="002C620F" w:rsidRPr="00644516" w:rsidRDefault="002C620F" w:rsidP="002C620F">
      <w:pPr>
        <w:spacing w:after="0" w:line="360" w:lineRule="auto"/>
        <w:ind w:firstLine="708"/>
        <w:jc w:val="both"/>
        <w:rPr>
          <w:rFonts w:ascii="Times New Roman" w:hAnsi="Times New Roman" w:cs="Times New Roman"/>
          <w:sz w:val="28"/>
          <w:szCs w:val="28"/>
        </w:rPr>
      </w:pPr>
      <w:r w:rsidRPr="00644516">
        <w:rPr>
          <w:rFonts w:ascii="Times New Roman" w:hAnsi="Times New Roman" w:cs="Times New Roman"/>
          <w:sz w:val="28"/>
          <w:szCs w:val="28"/>
        </w:rPr>
        <w:t>На мой взгляд, к примерам таких мер можно отнести:</w:t>
      </w:r>
    </w:p>
    <w:p w:rsidR="002C620F" w:rsidRPr="00644516" w:rsidRDefault="002C620F" w:rsidP="002C620F">
      <w:pPr>
        <w:pStyle w:val="a6"/>
        <w:numPr>
          <w:ilvl w:val="0"/>
          <w:numId w:val="29"/>
        </w:numPr>
        <w:spacing w:line="360" w:lineRule="auto"/>
        <w:jc w:val="both"/>
        <w:rPr>
          <w:sz w:val="28"/>
          <w:szCs w:val="28"/>
        </w:rPr>
      </w:pPr>
      <w:r w:rsidRPr="00644516">
        <w:rPr>
          <w:sz w:val="28"/>
          <w:szCs w:val="28"/>
        </w:rPr>
        <w:t>Обеспечение единого подхода к вопросам лицензирования на федеральном, субъектном и местном уровнях управления;</w:t>
      </w:r>
    </w:p>
    <w:p w:rsidR="002C620F" w:rsidRPr="00644516" w:rsidRDefault="002C620F" w:rsidP="002C620F">
      <w:pPr>
        <w:pStyle w:val="a6"/>
        <w:numPr>
          <w:ilvl w:val="0"/>
          <w:numId w:val="29"/>
        </w:numPr>
        <w:spacing w:line="360" w:lineRule="auto"/>
        <w:jc w:val="both"/>
        <w:rPr>
          <w:sz w:val="28"/>
          <w:szCs w:val="28"/>
        </w:rPr>
      </w:pPr>
      <w:r w:rsidRPr="00644516">
        <w:rPr>
          <w:sz w:val="28"/>
          <w:szCs w:val="28"/>
        </w:rPr>
        <w:t>Соблюдение принципа единого руководства и индивидуальной ответственности;</w:t>
      </w:r>
    </w:p>
    <w:p w:rsidR="002C620F" w:rsidRPr="00644516" w:rsidRDefault="002C620F" w:rsidP="002C620F">
      <w:pPr>
        <w:pStyle w:val="a6"/>
        <w:numPr>
          <w:ilvl w:val="0"/>
          <w:numId w:val="29"/>
        </w:numPr>
        <w:spacing w:line="360" w:lineRule="auto"/>
        <w:jc w:val="both"/>
        <w:rPr>
          <w:sz w:val="28"/>
          <w:szCs w:val="28"/>
        </w:rPr>
      </w:pPr>
      <w:r w:rsidRPr="00644516">
        <w:rPr>
          <w:sz w:val="28"/>
          <w:szCs w:val="28"/>
        </w:rPr>
        <w:t>Устранение узко ведомственного подхода;</w:t>
      </w:r>
    </w:p>
    <w:p w:rsidR="002C620F" w:rsidRPr="00644516" w:rsidRDefault="002C620F" w:rsidP="002C620F">
      <w:pPr>
        <w:pStyle w:val="a6"/>
        <w:numPr>
          <w:ilvl w:val="0"/>
          <w:numId w:val="29"/>
        </w:numPr>
        <w:spacing w:line="360" w:lineRule="auto"/>
        <w:jc w:val="both"/>
        <w:rPr>
          <w:sz w:val="28"/>
          <w:szCs w:val="28"/>
        </w:rPr>
      </w:pPr>
      <w:r w:rsidRPr="00644516">
        <w:rPr>
          <w:sz w:val="28"/>
          <w:szCs w:val="28"/>
        </w:rPr>
        <w:t>Учет лучших практик для целей совершенствования методологии лицензирования;</w:t>
      </w:r>
    </w:p>
    <w:p w:rsidR="002C620F" w:rsidRPr="00644516" w:rsidRDefault="002C620F" w:rsidP="002C620F">
      <w:pPr>
        <w:pStyle w:val="a6"/>
        <w:numPr>
          <w:ilvl w:val="0"/>
          <w:numId w:val="29"/>
        </w:numPr>
        <w:spacing w:line="360" w:lineRule="auto"/>
        <w:jc w:val="both"/>
        <w:rPr>
          <w:sz w:val="28"/>
          <w:szCs w:val="28"/>
        </w:rPr>
      </w:pPr>
      <w:r w:rsidRPr="00644516">
        <w:rPr>
          <w:sz w:val="28"/>
          <w:szCs w:val="28"/>
        </w:rPr>
        <w:t>Создание архитектуры горизонтальных и вертикальных властных отношений на основе четкого разграничения полномочий по контролю за фармацевтической деятельностью;</w:t>
      </w:r>
    </w:p>
    <w:p w:rsidR="002C620F" w:rsidRPr="00644516" w:rsidRDefault="002C620F" w:rsidP="002C620F">
      <w:pPr>
        <w:pStyle w:val="a6"/>
        <w:numPr>
          <w:ilvl w:val="0"/>
          <w:numId w:val="29"/>
        </w:numPr>
        <w:spacing w:line="360" w:lineRule="auto"/>
        <w:jc w:val="both"/>
        <w:rPr>
          <w:sz w:val="28"/>
          <w:szCs w:val="28"/>
        </w:rPr>
      </w:pPr>
      <w:r w:rsidRPr="00644516">
        <w:rPr>
          <w:sz w:val="28"/>
          <w:szCs w:val="28"/>
        </w:rPr>
        <w:t>Установление высокого уровня квалификационных требований к соискателю лицензии при условии четкого их закрепления в законе</w:t>
      </w:r>
      <w:r w:rsidRPr="00644516">
        <w:rPr>
          <w:rStyle w:val="a9"/>
          <w:rFonts w:eastAsiaTheme="majorEastAsia"/>
          <w:sz w:val="28"/>
          <w:szCs w:val="28"/>
        </w:rPr>
        <w:footnoteReference w:id="22"/>
      </w:r>
      <w:r w:rsidRPr="00644516">
        <w:rPr>
          <w:sz w:val="28"/>
          <w:szCs w:val="28"/>
        </w:rPr>
        <w:t>.</w:t>
      </w:r>
    </w:p>
    <w:p w:rsidR="002C620F" w:rsidRPr="00644516" w:rsidRDefault="002C620F" w:rsidP="002C620F">
      <w:pPr>
        <w:spacing w:after="0" w:line="360" w:lineRule="auto"/>
        <w:ind w:firstLine="708"/>
        <w:jc w:val="both"/>
        <w:rPr>
          <w:rFonts w:ascii="Times New Roman" w:hAnsi="Times New Roman" w:cs="Times New Roman"/>
          <w:sz w:val="28"/>
          <w:szCs w:val="28"/>
        </w:rPr>
      </w:pPr>
      <w:r w:rsidRPr="00644516">
        <w:rPr>
          <w:rFonts w:ascii="Times New Roman" w:hAnsi="Times New Roman" w:cs="Times New Roman"/>
          <w:sz w:val="28"/>
          <w:szCs w:val="28"/>
        </w:rPr>
        <w:t>Лицензирование — это один из главнейших инструментов государственного регулирования деятельности фармацевтического рынка. По моему мнению, является целесообразным его эффективное использование для целей социально-экономического развития территории (повышения качества жизни население, обеспеченности населения лекарственными средствами). Все лицензионные требования должны разрабатываться с учетом возможного социального эффекта фармацевтической деятельности (четкое понимание целей и задач регулирования).</w:t>
      </w:r>
    </w:p>
    <w:p w:rsidR="002C620F" w:rsidRDefault="002C620F" w:rsidP="002C620F">
      <w:pPr>
        <w:spacing w:after="0" w:line="360" w:lineRule="auto"/>
        <w:ind w:firstLine="360"/>
        <w:jc w:val="both"/>
        <w:rPr>
          <w:rFonts w:ascii="Times New Roman" w:hAnsi="Times New Roman" w:cs="Times New Roman"/>
          <w:sz w:val="28"/>
          <w:szCs w:val="28"/>
        </w:rPr>
      </w:pPr>
      <w:r w:rsidRPr="00644516">
        <w:rPr>
          <w:rFonts w:ascii="Times New Roman" w:hAnsi="Times New Roman" w:cs="Times New Roman"/>
          <w:sz w:val="28"/>
          <w:szCs w:val="28"/>
        </w:rPr>
        <w:t xml:space="preserve">Все рассмотренные модели, их составляющие административные методы и инструменты, являются достаточно успешными. Однако, для того, чтобы их эффективно реализовать потребуется наличие множества институтов, в том </w:t>
      </w:r>
      <w:r w:rsidRPr="00644516">
        <w:rPr>
          <w:rFonts w:ascii="Times New Roman" w:hAnsi="Times New Roman" w:cs="Times New Roman"/>
          <w:sz w:val="28"/>
          <w:szCs w:val="28"/>
        </w:rPr>
        <w:lastRenderedPageBreak/>
        <w:t>числе и института саморегулируемых организаций. Исходя из этого, можно с уверенностью сказать, что заимствование моделей, не учитывающих особенности регулирования фармацевтической деятельности в России, может привести к негативным результатам.</w:t>
      </w:r>
    </w:p>
    <w:p w:rsidR="002C620F" w:rsidRDefault="002C620F" w:rsidP="002C620F">
      <w:pPr>
        <w:spacing w:after="0" w:line="360" w:lineRule="auto"/>
        <w:ind w:firstLine="360"/>
        <w:jc w:val="both"/>
        <w:rPr>
          <w:rFonts w:ascii="Times New Roman" w:hAnsi="Times New Roman" w:cs="Times New Roman"/>
          <w:sz w:val="28"/>
          <w:szCs w:val="28"/>
        </w:rPr>
      </w:pPr>
    </w:p>
    <w:p w:rsidR="002C620F" w:rsidRDefault="002C620F" w:rsidP="002C620F">
      <w:pPr>
        <w:spacing w:after="0" w:line="360" w:lineRule="auto"/>
        <w:ind w:firstLine="360"/>
        <w:jc w:val="both"/>
        <w:rPr>
          <w:rFonts w:ascii="Times New Roman" w:hAnsi="Times New Roman" w:cs="Times New Roman"/>
          <w:sz w:val="28"/>
          <w:szCs w:val="28"/>
        </w:rPr>
      </w:pPr>
    </w:p>
    <w:p w:rsidR="002C620F" w:rsidRDefault="002C620F" w:rsidP="002C620F">
      <w:pPr>
        <w:spacing w:after="0" w:line="360" w:lineRule="auto"/>
        <w:ind w:firstLine="360"/>
        <w:jc w:val="both"/>
        <w:rPr>
          <w:rFonts w:ascii="Times New Roman" w:hAnsi="Times New Roman" w:cs="Times New Roman"/>
          <w:sz w:val="28"/>
          <w:szCs w:val="28"/>
        </w:rPr>
      </w:pPr>
    </w:p>
    <w:p w:rsidR="002C620F" w:rsidRDefault="002C620F" w:rsidP="002C620F">
      <w:pPr>
        <w:spacing w:after="0" w:line="360" w:lineRule="auto"/>
        <w:ind w:firstLine="360"/>
        <w:jc w:val="both"/>
        <w:rPr>
          <w:rFonts w:ascii="Times New Roman" w:hAnsi="Times New Roman" w:cs="Times New Roman"/>
          <w:sz w:val="28"/>
          <w:szCs w:val="28"/>
        </w:rPr>
      </w:pPr>
    </w:p>
    <w:p w:rsidR="002C620F" w:rsidRDefault="002C620F" w:rsidP="002C620F">
      <w:pPr>
        <w:spacing w:after="0" w:line="360" w:lineRule="auto"/>
        <w:ind w:firstLine="360"/>
        <w:jc w:val="both"/>
        <w:rPr>
          <w:rFonts w:ascii="Times New Roman" w:hAnsi="Times New Roman" w:cs="Times New Roman"/>
          <w:sz w:val="28"/>
          <w:szCs w:val="28"/>
        </w:rPr>
      </w:pPr>
    </w:p>
    <w:p w:rsidR="002C620F" w:rsidRDefault="002C620F" w:rsidP="002C620F">
      <w:pPr>
        <w:spacing w:after="0" w:line="360" w:lineRule="auto"/>
        <w:ind w:firstLine="360"/>
        <w:jc w:val="both"/>
        <w:rPr>
          <w:rFonts w:ascii="Times New Roman" w:hAnsi="Times New Roman" w:cs="Times New Roman"/>
          <w:sz w:val="28"/>
          <w:szCs w:val="28"/>
        </w:rPr>
      </w:pPr>
    </w:p>
    <w:p w:rsidR="002C620F" w:rsidRDefault="002C620F" w:rsidP="002C620F">
      <w:pPr>
        <w:spacing w:after="0" w:line="360" w:lineRule="auto"/>
        <w:ind w:firstLine="360"/>
        <w:jc w:val="both"/>
        <w:rPr>
          <w:rFonts w:ascii="Times New Roman" w:hAnsi="Times New Roman" w:cs="Times New Roman"/>
          <w:sz w:val="28"/>
          <w:szCs w:val="28"/>
        </w:rPr>
      </w:pPr>
    </w:p>
    <w:p w:rsidR="002C620F" w:rsidRDefault="002C620F" w:rsidP="002C620F">
      <w:pPr>
        <w:spacing w:after="0" w:line="360" w:lineRule="auto"/>
        <w:ind w:firstLine="360"/>
        <w:jc w:val="both"/>
        <w:rPr>
          <w:rFonts w:ascii="Times New Roman" w:hAnsi="Times New Roman" w:cs="Times New Roman"/>
          <w:sz w:val="28"/>
          <w:szCs w:val="28"/>
        </w:rPr>
      </w:pPr>
    </w:p>
    <w:p w:rsidR="002C620F" w:rsidRDefault="002C620F" w:rsidP="002C620F">
      <w:pPr>
        <w:spacing w:after="0" w:line="360" w:lineRule="auto"/>
        <w:ind w:firstLine="360"/>
        <w:jc w:val="both"/>
        <w:rPr>
          <w:rFonts w:ascii="Times New Roman" w:hAnsi="Times New Roman" w:cs="Times New Roman"/>
          <w:sz w:val="28"/>
          <w:szCs w:val="28"/>
        </w:rPr>
      </w:pPr>
    </w:p>
    <w:p w:rsidR="002C620F" w:rsidRDefault="002C620F" w:rsidP="002C620F">
      <w:pPr>
        <w:spacing w:after="0" w:line="360" w:lineRule="auto"/>
        <w:ind w:firstLine="360"/>
        <w:jc w:val="both"/>
        <w:rPr>
          <w:rFonts w:ascii="Times New Roman" w:hAnsi="Times New Roman" w:cs="Times New Roman"/>
          <w:sz w:val="28"/>
          <w:szCs w:val="28"/>
        </w:rPr>
      </w:pPr>
    </w:p>
    <w:p w:rsidR="002C620F" w:rsidRDefault="002C620F" w:rsidP="002C620F">
      <w:pPr>
        <w:spacing w:after="0" w:line="360" w:lineRule="auto"/>
        <w:ind w:firstLine="360"/>
        <w:jc w:val="both"/>
        <w:rPr>
          <w:rFonts w:ascii="Times New Roman" w:hAnsi="Times New Roman" w:cs="Times New Roman"/>
          <w:sz w:val="28"/>
          <w:szCs w:val="28"/>
        </w:rPr>
      </w:pPr>
    </w:p>
    <w:p w:rsidR="002C620F" w:rsidRDefault="002C620F" w:rsidP="002C620F">
      <w:pPr>
        <w:spacing w:after="0" w:line="360" w:lineRule="auto"/>
        <w:ind w:firstLine="360"/>
        <w:jc w:val="both"/>
        <w:rPr>
          <w:rFonts w:ascii="Times New Roman" w:hAnsi="Times New Roman" w:cs="Times New Roman"/>
          <w:sz w:val="28"/>
          <w:szCs w:val="28"/>
        </w:rPr>
      </w:pPr>
    </w:p>
    <w:p w:rsidR="002C620F" w:rsidRDefault="002C620F" w:rsidP="002C620F">
      <w:pPr>
        <w:spacing w:after="0" w:line="360" w:lineRule="auto"/>
        <w:ind w:firstLine="360"/>
        <w:jc w:val="both"/>
        <w:rPr>
          <w:rFonts w:ascii="Times New Roman" w:hAnsi="Times New Roman" w:cs="Times New Roman"/>
          <w:sz w:val="28"/>
          <w:szCs w:val="28"/>
        </w:rPr>
      </w:pPr>
    </w:p>
    <w:p w:rsidR="002C620F" w:rsidRDefault="002C620F" w:rsidP="002C620F">
      <w:pPr>
        <w:spacing w:after="0" w:line="360" w:lineRule="auto"/>
        <w:ind w:firstLine="360"/>
        <w:jc w:val="both"/>
        <w:rPr>
          <w:rFonts w:ascii="Times New Roman" w:hAnsi="Times New Roman" w:cs="Times New Roman"/>
          <w:sz w:val="28"/>
          <w:szCs w:val="28"/>
        </w:rPr>
      </w:pPr>
    </w:p>
    <w:p w:rsidR="002C620F" w:rsidRDefault="002C620F" w:rsidP="002C620F">
      <w:pPr>
        <w:spacing w:after="0" w:line="360" w:lineRule="auto"/>
        <w:ind w:firstLine="360"/>
        <w:jc w:val="both"/>
        <w:rPr>
          <w:rFonts w:ascii="Times New Roman" w:hAnsi="Times New Roman" w:cs="Times New Roman"/>
          <w:sz w:val="28"/>
          <w:szCs w:val="28"/>
        </w:rPr>
      </w:pPr>
    </w:p>
    <w:p w:rsidR="002C620F" w:rsidRDefault="002C620F" w:rsidP="002C620F">
      <w:pPr>
        <w:spacing w:after="0" w:line="360" w:lineRule="auto"/>
        <w:ind w:firstLine="360"/>
        <w:jc w:val="both"/>
        <w:rPr>
          <w:rFonts w:ascii="Times New Roman" w:hAnsi="Times New Roman" w:cs="Times New Roman"/>
          <w:sz w:val="28"/>
          <w:szCs w:val="28"/>
        </w:rPr>
      </w:pPr>
    </w:p>
    <w:p w:rsidR="002C620F" w:rsidRDefault="002C620F" w:rsidP="002C620F">
      <w:pPr>
        <w:spacing w:after="0" w:line="360" w:lineRule="auto"/>
        <w:ind w:firstLine="360"/>
        <w:jc w:val="both"/>
        <w:rPr>
          <w:rFonts w:ascii="Times New Roman" w:hAnsi="Times New Roman" w:cs="Times New Roman"/>
          <w:sz w:val="28"/>
          <w:szCs w:val="28"/>
        </w:rPr>
      </w:pPr>
    </w:p>
    <w:p w:rsidR="002C620F" w:rsidRDefault="002C620F" w:rsidP="002C620F">
      <w:pPr>
        <w:spacing w:after="0" w:line="360" w:lineRule="auto"/>
        <w:ind w:firstLine="360"/>
        <w:jc w:val="both"/>
        <w:rPr>
          <w:rFonts w:ascii="Times New Roman" w:hAnsi="Times New Roman" w:cs="Times New Roman"/>
          <w:sz w:val="28"/>
          <w:szCs w:val="28"/>
        </w:rPr>
      </w:pPr>
    </w:p>
    <w:p w:rsidR="002C620F" w:rsidRDefault="002C620F" w:rsidP="002C620F">
      <w:pPr>
        <w:spacing w:after="0" w:line="360" w:lineRule="auto"/>
        <w:ind w:firstLine="360"/>
        <w:jc w:val="both"/>
        <w:rPr>
          <w:rFonts w:ascii="Times New Roman" w:hAnsi="Times New Roman" w:cs="Times New Roman"/>
          <w:sz w:val="28"/>
          <w:szCs w:val="28"/>
        </w:rPr>
      </w:pPr>
    </w:p>
    <w:p w:rsidR="002C620F" w:rsidRDefault="002C620F" w:rsidP="002C620F">
      <w:pPr>
        <w:spacing w:after="0" w:line="360" w:lineRule="auto"/>
        <w:ind w:firstLine="360"/>
        <w:jc w:val="both"/>
        <w:rPr>
          <w:rFonts w:ascii="Times New Roman" w:hAnsi="Times New Roman" w:cs="Times New Roman"/>
          <w:sz w:val="28"/>
          <w:szCs w:val="28"/>
        </w:rPr>
      </w:pPr>
    </w:p>
    <w:p w:rsidR="002C620F" w:rsidRDefault="002C620F" w:rsidP="002C620F">
      <w:pPr>
        <w:spacing w:after="0" w:line="360" w:lineRule="auto"/>
        <w:ind w:firstLine="360"/>
        <w:jc w:val="both"/>
        <w:rPr>
          <w:rFonts w:ascii="Times New Roman" w:hAnsi="Times New Roman" w:cs="Times New Roman"/>
          <w:sz w:val="28"/>
          <w:szCs w:val="28"/>
        </w:rPr>
      </w:pPr>
    </w:p>
    <w:p w:rsidR="002C620F" w:rsidRDefault="002C620F" w:rsidP="002C620F">
      <w:pPr>
        <w:spacing w:after="0" w:line="360" w:lineRule="auto"/>
        <w:jc w:val="both"/>
        <w:rPr>
          <w:rFonts w:ascii="Times New Roman" w:hAnsi="Times New Roman" w:cs="Times New Roman"/>
          <w:sz w:val="28"/>
          <w:szCs w:val="28"/>
        </w:rPr>
      </w:pPr>
    </w:p>
    <w:p w:rsidR="002C620F" w:rsidRDefault="002C620F" w:rsidP="002C620F">
      <w:pPr>
        <w:spacing w:after="0" w:line="360" w:lineRule="auto"/>
        <w:jc w:val="both"/>
        <w:rPr>
          <w:rFonts w:ascii="Times New Roman" w:hAnsi="Times New Roman" w:cs="Times New Roman"/>
          <w:sz w:val="28"/>
          <w:szCs w:val="28"/>
        </w:rPr>
      </w:pPr>
    </w:p>
    <w:p w:rsidR="009B20CB" w:rsidRDefault="009B20CB" w:rsidP="002C620F">
      <w:pPr>
        <w:spacing w:after="0" w:line="360" w:lineRule="auto"/>
        <w:jc w:val="both"/>
        <w:rPr>
          <w:rFonts w:ascii="Times New Roman" w:hAnsi="Times New Roman" w:cs="Times New Roman"/>
          <w:sz w:val="28"/>
          <w:szCs w:val="28"/>
        </w:rPr>
      </w:pPr>
    </w:p>
    <w:p w:rsidR="009B20CB" w:rsidRPr="002A450A" w:rsidRDefault="009B20CB" w:rsidP="002C620F">
      <w:pPr>
        <w:spacing w:after="0" w:line="360" w:lineRule="auto"/>
        <w:jc w:val="both"/>
        <w:rPr>
          <w:rFonts w:ascii="Times New Roman" w:hAnsi="Times New Roman" w:cs="Times New Roman"/>
          <w:sz w:val="28"/>
          <w:szCs w:val="28"/>
        </w:rPr>
      </w:pPr>
    </w:p>
    <w:p w:rsidR="003F1F5C" w:rsidRPr="003140E2" w:rsidRDefault="003F1F5C" w:rsidP="00A61FB5">
      <w:pPr>
        <w:spacing w:after="150" w:line="240" w:lineRule="auto"/>
        <w:jc w:val="both"/>
        <w:rPr>
          <w:rFonts w:ascii="Times New Roman" w:hAnsi="Times New Roman" w:cs="Times New Roman"/>
          <w:b/>
          <w:color w:val="000000"/>
          <w:sz w:val="32"/>
          <w:szCs w:val="23"/>
        </w:rPr>
      </w:pPr>
      <w:r w:rsidRPr="003140E2">
        <w:rPr>
          <w:rFonts w:ascii="Times New Roman" w:hAnsi="Times New Roman" w:cs="Times New Roman"/>
          <w:b/>
          <w:color w:val="000000"/>
          <w:sz w:val="32"/>
          <w:szCs w:val="23"/>
        </w:rPr>
        <w:lastRenderedPageBreak/>
        <w:t>Глава 2. Дистрибуция</w:t>
      </w:r>
      <w:r w:rsidR="003140E2" w:rsidRPr="003140E2">
        <w:rPr>
          <w:rFonts w:ascii="Times New Roman" w:hAnsi="Times New Roman" w:cs="Times New Roman"/>
          <w:b/>
          <w:color w:val="000000"/>
          <w:sz w:val="32"/>
          <w:szCs w:val="23"/>
        </w:rPr>
        <w:t xml:space="preserve"> лекарственных средств в Российской Федерации</w:t>
      </w:r>
    </w:p>
    <w:p w:rsidR="003F1F5C" w:rsidRPr="003140E2" w:rsidRDefault="003334C9" w:rsidP="00775B15">
      <w:pPr>
        <w:spacing w:after="150" w:line="240" w:lineRule="auto"/>
        <w:rPr>
          <w:rFonts w:ascii="Times New Roman" w:hAnsi="Times New Roman" w:cs="Times New Roman"/>
          <w:b/>
          <w:color w:val="000000"/>
          <w:sz w:val="28"/>
          <w:szCs w:val="23"/>
        </w:rPr>
      </w:pPr>
      <w:r>
        <w:rPr>
          <w:rFonts w:ascii="Times New Roman" w:hAnsi="Times New Roman" w:cs="Times New Roman"/>
          <w:b/>
          <w:color w:val="000000"/>
          <w:sz w:val="28"/>
          <w:szCs w:val="23"/>
        </w:rPr>
        <w:t>2.</w:t>
      </w:r>
      <w:r w:rsidR="003F1F5C" w:rsidRPr="003140E2">
        <w:rPr>
          <w:rFonts w:ascii="Times New Roman" w:hAnsi="Times New Roman" w:cs="Times New Roman"/>
          <w:b/>
          <w:color w:val="000000"/>
          <w:sz w:val="28"/>
          <w:szCs w:val="23"/>
        </w:rPr>
        <w:t>1</w:t>
      </w:r>
      <w:r w:rsidR="003140E2" w:rsidRPr="003140E2">
        <w:rPr>
          <w:rFonts w:ascii="Times New Roman" w:hAnsi="Times New Roman" w:cs="Times New Roman"/>
          <w:b/>
          <w:color w:val="000000"/>
          <w:sz w:val="28"/>
          <w:szCs w:val="23"/>
        </w:rPr>
        <w:t xml:space="preserve"> </w:t>
      </w:r>
      <w:r w:rsidR="003140E2">
        <w:rPr>
          <w:rFonts w:ascii="Times New Roman" w:hAnsi="Times New Roman" w:cs="Times New Roman"/>
          <w:b/>
          <w:color w:val="000000"/>
          <w:sz w:val="28"/>
          <w:szCs w:val="23"/>
        </w:rPr>
        <w:t>Нормативно</w:t>
      </w:r>
      <w:r w:rsidR="002A450A">
        <w:rPr>
          <w:rFonts w:ascii="Times New Roman" w:hAnsi="Times New Roman" w:cs="Times New Roman"/>
          <w:b/>
          <w:color w:val="000000"/>
          <w:sz w:val="28"/>
          <w:szCs w:val="23"/>
        </w:rPr>
        <w:t>-правовая база дистрибуции в РФ</w:t>
      </w:r>
    </w:p>
    <w:p w:rsidR="003F1F5C" w:rsidRPr="003140E2" w:rsidRDefault="003F1F5C" w:rsidP="00775B15">
      <w:pPr>
        <w:spacing w:after="150" w:line="240" w:lineRule="auto"/>
        <w:rPr>
          <w:rFonts w:ascii="Times New Roman" w:hAnsi="Times New Roman" w:cs="Times New Roman"/>
          <w:color w:val="000000"/>
          <w:sz w:val="24"/>
          <w:szCs w:val="23"/>
        </w:rPr>
      </w:pPr>
    </w:p>
    <w:p w:rsidR="003F1F5C" w:rsidRPr="003140E2" w:rsidRDefault="003F1F5C" w:rsidP="007B3C17">
      <w:pPr>
        <w:spacing w:after="0" w:line="360" w:lineRule="auto"/>
        <w:ind w:firstLine="360"/>
        <w:jc w:val="both"/>
        <w:rPr>
          <w:rFonts w:ascii="Times New Roman" w:hAnsi="Times New Roman" w:cs="Times New Roman"/>
          <w:sz w:val="28"/>
          <w:szCs w:val="28"/>
        </w:rPr>
      </w:pPr>
      <w:r w:rsidRPr="003140E2">
        <w:rPr>
          <w:rFonts w:ascii="Times New Roman" w:hAnsi="Times New Roman" w:cs="Times New Roman"/>
          <w:sz w:val="28"/>
          <w:szCs w:val="28"/>
        </w:rPr>
        <w:t>В процессе обращения лекарственных средств главная роль отводится организации дистрибуции лекарственных средств.</w:t>
      </w:r>
    </w:p>
    <w:p w:rsidR="003F1F5C" w:rsidRDefault="003F1F5C" w:rsidP="007B3C17">
      <w:pPr>
        <w:spacing w:after="0" w:line="360" w:lineRule="auto"/>
        <w:ind w:firstLine="360"/>
        <w:jc w:val="both"/>
        <w:rPr>
          <w:rFonts w:ascii="Times New Roman" w:hAnsi="Times New Roman" w:cs="Times New Roman"/>
          <w:sz w:val="28"/>
          <w:szCs w:val="28"/>
        </w:rPr>
      </w:pPr>
      <w:r w:rsidRPr="003140E2">
        <w:rPr>
          <w:rFonts w:ascii="Times New Roman" w:hAnsi="Times New Roman" w:cs="Times New Roman"/>
          <w:sz w:val="28"/>
          <w:szCs w:val="28"/>
        </w:rPr>
        <w:t>В любом деле процесс дистрибуции очень важен. Но на рынке лекарственных средств дистрибуция связана с колоссальной мерой ответственности, так как от того, какого качества лекарственная продукция</w:t>
      </w:r>
      <w:r>
        <w:rPr>
          <w:rFonts w:ascii="Times New Roman" w:hAnsi="Times New Roman" w:cs="Times New Roman"/>
          <w:sz w:val="28"/>
          <w:szCs w:val="28"/>
        </w:rPr>
        <w:t xml:space="preserve"> будет поступает</w:t>
      </w:r>
      <w:r w:rsidRPr="0067686B">
        <w:rPr>
          <w:rFonts w:ascii="Times New Roman" w:hAnsi="Times New Roman" w:cs="Times New Roman"/>
          <w:sz w:val="28"/>
          <w:szCs w:val="28"/>
        </w:rPr>
        <w:t xml:space="preserve"> на отечественный ры</w:t>
      </w:r>
      <w:r>
        <w:rPr>
          <w:rFonts w:ascii="Times New Roman" w:hAnsi="Times New Roman" w:cs="Times New Roman"/>
          <w:sz w:val="28"/>
          <w:szCs w:val="28"/>
        </w:rPr>
        <w:t>нок лекарственных средств, напрямую зависит здоровье населения.</w:t>
      </w:r>
      <w:r w:rsidRPr="0067686B">
        <w:rPr>
          <w:rFonts w:ascii="Times New Roman" w:hAnsi="Times New Roman" w:cs="Times New Roman"/>
          <w:sz w:val="28"/>
          <w:szCs w:val="28"/>
        </w:rPr>
        <w:t xml:space="preserve"> </w:t>
      </w:r>
      <w:r>
        <w:rPr>
          <w:rFonts w:ascii="Times New Roman" w:hAnsi="Times New Roman" w:cs="Times New Roman"/>
          <w:sz w:val="28"/>
          <w:szCs w:val="28"/>
        </w:rPr>
        <w:t>Особенно это касается самых незащищенных слоев нашего общества, а именно детей, пенсионеров и инвалидов.</w:t>
      </w:r>
    </w:p>
    <w:p w:rsidR="003F1F5C" w:rsidRDefault="003F1F5C" w:rsidP="007B3C17">
      <w:pPr>
        <w:spacing w:after="0" w:line="360" w:lineRule="auto"/>
        <w:ind w:firstLine="360"/>
        <w:jc w:val="both"/>
        <w:rPr>
          <w:rFonts w:ascii="Times New Roman" w:hAnsi="Times New Roman" w:cs="Times New Roman"/>
          <w:sz w:val="28"/>
          <w:szCs w:val="28"/>
        </w:rPr>
      </w:pPr>
      <w:r w:rsidRPr="0067686B">
        <w:rPr>
          <w:rFonts w:ascii="Times New Roman" w:hAnsi="Times New Roman" w:cs="Times New Roman"/>
          <w:sz w:val="28"/>
          <w:szCs w:val="28"/>
        </w:rPr>
        <w:t>Ведь именно они являются первыми потребителями ра</w:t>
      </w:r>
      <w:r>
        <w:rPr>
          <w:rFonts w:ascii="Times New Roman" w:hAnsi="Times New Roman" w:cs="Times New Roman"/>
          <w:sz w:val="28"/>
          <w:szCs w:val="28"/>
        </w:rPr>
        <w:t>зличных лекарственных средств. Именно п</w:t>
      </w:r>
      <w:r w:rsidRPr="0067686B">
        <w:rPr>
          <w:rFonts w:ascii="Times New Roman" w:hAnsi="Times New Roman" w:cs="Times New Roman"/>
          <w:sz w:val="28"/>
          <w:szCs w:val="28"/>
        </w:rPr>
        <w:t>оэтому дистрибуция л</w:t>
      </w:r>
      <w:r>
        <w:rPr>
          <w:rFonts w:ascii="Times New Roman" w:hAnsi="Times New Roman" w:cs="Times New Roman"/>
          <w:sz w:val="28"/>
          <w:szCs w:val="28"/>
        </w:rPr>
        <w:t>екарственных средств — это прежде всего</w:t>
      </w:r>
      <w:r w:rsidRPr="0067686B">
        <w:rPr>
          <w:rFonts w:ascii="Times New Roman" w:hAnsi="Times New Roman" w:cs="Times New Roman"/>
          <w:sz w:val="28"/>
          <w:szCs w:val="28"/>
        </w:rPr>
        <w:t xml:space="preserve"> очень строгий контроль каче</w:t>
      </w:r>
      <w:r>
        <w:rPr>
          <w:rFonts w:ascii="Times New Roman" w:hAnsi="Times New Roman" w:cs="Times New Roman"/>
          <w:sz w:val="28"/>
          <w:szCs w:val="28"/>
        </w:rPr>
        <w:t>ства продукции, условий доставки и</w:t>
      </w:r>
      <w:r w:rsidRPr="0067686B">
        <w:rPr>
          <w:rFonts w:ascii="Times New Roman" w:hAnsi="Times New Roman" w:cs="Times New Roman"/>
          <w:sz w:val="28"/>
          <w:szCs w:val="28"/>
        </w:rPr>
        <w:t xml:space="preserve"> хранения продукции</w:t>
      </w:r>
      <w:r>
        <w:rPr>
          <w:rFonts w:ascii="Times New Roman" w:hAnsi="Times New Roman" w:cs="Times New Roman"/>
          <w:sz w:val="28"/>
          <w:szCs w:val="28"/>
        </w:rPr>
        <w:t xml:space="preserve"> вплоть до того момента как лекарственные средства попадают к заказчикам и в розничные аптечные сети</w:t>
      </w:r>
      <w:r w:rsidRPr="0067686B">
        <w:rPr>
          <w:rFonts w:ascii="Times New Roman" w:hAnsi="Times New Roman" w:cs="Times New Roman"/>
          <w:sz w:val="28"/>
          <w:szCs w:val="28"/>
        </w:rPr>
        <w:t>.</w:t>
      </w:r>
    </w:p>
    <w:p w:rsidR="003F1F5C" w:rsidRPr="00AB3F4B" w:rsidRDefault="003F1F5C" w:rsidP="007B3C17">
      <w:pPr>
        <w:spacing w:after="0" w:line="360" w:lineRule="auto"/>
        <w:ind w:firstLine="360"/>
        <w:jc w:val="both"/>
        <w:rPr>
          <w:rFonts w:ascii="Times New Roman" w:hAnsi="Times New Roman" w:cs="Times New Roman"/>
          <w:sz w:val="28"/>
          <w:szCs w:val="28"/>
        </w:rPr>
      </w:pPr>
      <w:r>
        <w:rPr>
          <w:rFonts w:ascii="Times New Roman" w:hAnsi="Times New Roman" w:cs="Times New Roman"/>
          <w:sz w:val="28"/>
          <w:szCs w:val="28"/>
        </w:rPr>
        <w:t xml:space="preserve">Так для чего в настоящий момент так необходима дистрибуция лекарственных препаратов? </w:t>
      </w:r>
      <w:r w:rsidRPr="00AB3F4B">
        <w:rPr>
          <w:rFonts w:ascii="Times New Roman" w:hAnsi="Times New Roman" w:cs="Times New Roman"/>
          <w:sz w:val="28"/>
          <w:szCs w:val="28"/>
        </w:rPr>
        <w:t>Во-первых, деятельность организаций оптовой торговли позволяет более быстро доставить в аптеки лекарственные препараты различных наименований и производителей, что обеспечивает необходимый, а порой и жизненно важный, минимальный ассортимент в аптечных организациях.</w:t>
      </w:r>
    </w:p>
    <w:p w:rsidR="003F1F5C" w:rsidRPr="00AB3F4B" w:rsidRDefault="003F1F5C" w:rsidP="007B3C17">
      <w:pPr>
        <w:spacing w:after="0" w:line="360" w:lineRule="auto"/>
        <w:ind w:firstLine="360"/>
        <w:jc w:val="both"/>
        <w:rPr>
          <w:rFonts w:ascii="Times New Roman" w:hAnsi="Times New Roman" w:cs="Times New Roman"/>
          <w:sz w:val="28"/>
          <w:szCs w:val="28"/>
        </w:rPr>
      </w:pPr>
      <w:r w:rsidRPr="00AB3F4B">
        <w:rPr>
          <w:rFonts w:ascii="Times New Roman" w:hAnsi="Times New Roman" w:cs="Times New Roman"/>
          <w:sz w:val="28"/>
          <w:szCs w:val="28"/>
        </w:rPr>
        <w:t>Во-вторых, необходимость дистрибуторских сетей особенно ярко проявляется, учитывая огромную территорию Российской Федерации и невозможность небольшого количества оптовых поставщиков обеспечить эффективную реализацию лекарственных средств во всех регионах одновременно.</w:t>
      </w:r>
    </w:p>
    <w:p w:rsidR="003F1F5C" w:rsidRPr="00AB3F4B" w:rsidRDefault="003F1F5C" w:rsidP="007B3C17">
      <w:pPr>
        <w:spacing w:after="0" w:line="360" w:lineRule="auto"/>
        <w:ind w:firstLine="360"/>
        <w:jc w:val="both"/>
        <w:rPr>
          <w:rFonts w:ascii="Times New Roman" w:hAnsi="Times New Roman" w:cs="Times New Roman"/>
          <w:sz w:val="28"/>
          <w:szCs w:val="28"/>
        </w:rPr>
      </w:pPr>
      <w:r w:rsidRPr="00AB3F4B">
        <w:rPr>
          <w:rFonts w:ascii="Times New Roman" w:hAnsi="Times New Roman" w:cs="Times New Roman"/>
          <w:sz w:val="28"/>
          <w:szCs w:val="28"/>
        </w:rPr>
        <w:t xml:space="preserve">Для сравнения, в России, на одну аптеку приходится около 7–8 поставщиков, когда как в европейских странах 1–2. Это указывает на </w:t>
      </w:r>
      <w:r w:rsidRPr="00AB3F4B">
        <w:rPr>
          <w:rFonts w:ascii="Times New Roman" w:hAnsi="Times New Roman" w:cs="Times New Roman"/>
          <w:sz w:val="28"/>
          <w:szCs w:val="28"/>
        </w:rPr>
        <w:lastRenderedPageBreak/>
        <w:t>значимость дистрибуторов, как звена в обращении лекарственных средств. В связи с этим необходимо более детально рассмотреть основные проблемы данной отрасли.</w:t>
      </w:r>
    </w:p>
    <w:p w:rsidR="003F1F5C" w:rsidRPr="00AB3F4B" w:rsidRDefault="003F1F5C" w:rsidP="007B3C17">
      <w:pPr>
        <w:spacing w:after="0" w:line="360" w:lineRule="auto"/>
        <w:ind w:firstLine="360"/>
        <w:jc w:val="both"/>
        <w:rPr>
          <w:rFonts w:ascii="Times New Roman" w:hAnsi="Times New Roman" w:cs="Times New Roman"/>
          <w:sz w:val="28"/>
          <w:szCs w:val="28"/>
        </w:rPr>
      </w:pPr>
      <w:r w:rsidRPr="00AB3F4B">
        <w:rPr>
          <w:rFonts w:ascii="Times New Roman" w:hAnsi="Times New Roman" w:cs="Times New Roman"/>
          <w:sz w:val="28"/>
          <w:szCs w:val="28"/>
        </w:rPr>
        <w:t xml:space="preserve">Как указано в </w:t>
      </w:r>
      <w:r w:rsidRPr="00AB3F4B">
        <w:rPr>
          <w:rFonts w:ascii="Times New Roman" w:hAnsi="Times New Roman" w:cs="Times New Roman"/>
          <w:color w:val="000000"/>
          <w:sz w:val="28"/>
          <w:szCs w:val="28"/>
        </w:rPr>
        <w:t>Федеральном законе от 28.12.2009 № 381-ФЗ «Об основах государственного регулирования торговой деятельности в Российской Федерации»</w:t>
      </w:r>
      <w:r w:rsidRPr="00AB3F4B">
        <w:rPr>
          <w:rFonts w:ascii="Times New Roman" w:hAnsi="Times New Roman" w:cs="Times New Roman"/>
          <w:sz w:val="28"/>
          <w:szCs w:val="28"/>
        </w:rPr>
        <w:t>, оптовая торговля – это вид торговой деятельности, связанный с приобретением и продажей товаров для использования их</w:t>
      </w:r>
      <w:r>
        <w:rPr>
          <w:rFonts w:ascii="Times New Roman" w:hAnsi="Times New Roman" w:cs="Times New Roman"/>
          <w:sz w:val="28"/>
          <w:szCs w:val="28"/>
        </w:rPr>
        <w:t xml:space="preserve"> </w:t>
      </w:r>
      <w:r w:rsidRPr="00AB3F4B">
        <w:rPr>
          <w:rFonts w:ascii="Times New Roman" w:hAnsi="Times New Roman" w:cs="Times New Roman"/>
          <w:sz w:val="28"/>
          <w:szCs w:val="28"/>
        </w:rPr>
        <w:t>предпринимательской деятельности или в иных целях, не связанных с личным, семейным, домашним и иным подобным использованием</w:t>
      </w:r>
      <w:r>
        <w:rPr>
          <w:rStyle w:val="a9"/>
          <w:rFonts w:ascii="Times New Roman" w:hAnsi="Times New Roman" w:cs="Times New Roman"/>
          <w:sz w:val="28"/>
          <w:szCs w:val="28"/>
        </w:rPr>
        <w:footnoteReference w:id="23"/>
      </w:r>
      <w:r w:rsidRPr="00AB3F4B">
        <w:rPr>
          <w:rFonts w:ascii="Times New Roman" w:hAnsi="Times New Roman" w:cs="Times New Roman"/>
          <w:sz w:val="28"/>
          <w:szCs w:val="28"/>
        </w:rPr>
        <w:t>.</w:t>
      </w:r>
    </w:p>
    <w:p w:rsidR="003F1F5C" w:rsidRPr="00AB3F4B" w:rsidRDefault="003F1F5C" w:rsidP="007B3C17">
      <w:pPr>
        <w:spacing w:after="0" w:line="360" w:lineRule="auto"/>
        <w:ind w:firstLine="360"/>
        <w:jc w:val="both"/>
        <w:rPr>
          <w:rFonts w:ascii="Times New Roman" w:hAnsi="Times New Roman" w:cs="Times New Roman"/>
          <w:sz w:val="28"/>
          <w:szCs w:val="28"/>
        </w:rPr>
      </w:pPr>
      <w:r w:rsidRPr="00AB3F4B">
        <w:rPr>
          <w:rFonts w:ascii="Times New Roman" w:hAnsi="Times New Roman" w:cs="Times New Roman"/>
          <w:sz w:val="28"/>
          <w:szCs w:val="28"/>
        </w:rPr>
        <w:t xml:space="preserve">Оптовая торговля лекарственными средствами в Российской Федерации регулируется, прежде всего, Федеральным законом от 12.04.2010 № 61-ФЗ «Об обращении лекарственных средств» и Правилами оптовой торговли лекарственными средствами для медицинского применения, утвержденными приказом </w:t>
      </w:r>
      <w:proofErr w:type="spellStart"/>
      <w:r w:rsidRPr="00AB3F4B">
        <w:rPr>
          <w:rFonts w:ascii="Times New Roman" w:hAnsi="Times New Roman" w:cs="Times New Roman"/>
          <w:sz w:val="28"/>
          <w:szCs w:val="28"/>
        </w:rPr>
        <w:t>Минздравсоцразвития</w:t>
      </w:r>
      <w:proofErr w:type="spellEnd"/>
      <w:r w:rsidRPr="00AB3F4B">
        <w:rPr>
          <w:rFonts w:ascii="Times New Roman" w:hAnsi="Times New Roman" w:cs="Times New Roman"/>
          <w:sz w:val="28"/>
          <w:szCs w:val="28"/>
        </w:rPr>
        <w:t xml:space="preserve"> России от 28.12.2010 № 1222н. </w:t>
      </w:r>
    </w:p>
    <w:p w:rsidR="003F1F5C" w:rsidRPr="00AB3F4B" w:rsidRDefault="003F1F5C" w:rsidP="007B3C17">
      <w:pPr>
        <w:spacing w:after="0" w:line="360" w:lineRule="auto"/>
        <w:ind w:firstLine="360"/>
        <w:jc w:val="both"/>
        <w:rPr>
          <w:rFonts w:ascii="Times New Roman" w:hAnsi="Times New Roman" w:cs="Times New Roman"/>
          <w:sz w:val="28"/>
          <w:szCs w:val="28"/>
        </w:rPr>
      </w:pPr>
      <w:r w:rsidRPr="00AB3F4B">
        <w:rPr>
          <w:rFonts w:ascii="Times New Roman" w:hAnsi="Times New Roman" w:cs="Times New Roman"/>
          <w:sz w:val="28"/>
          <w:szCs w:val="28"/>
        </w:rPr>
        <w:t>В силу особенностей самого предмета торговли, а также высокой социальной значимости лекарственных средств как объекта гражданского оборота, на мой взгляд, торговля ими требует особого регулирования, которое бы устанавливало более строгие требования к ее осуществлению. Поэтому, данная сфера и является объектом повышенного государственного регулирования, которое выражается в следующем:</w:t>
      </w:r>
    </w:p>
    <w:p w:rsidR="003F1F5C" w:rsidRPr="00AB3F4B" w:rsidRDefault="003F1F5C" w:rsidP="007B3C17">
      <w:pPr>
        <w:pStyle w:val="a6"/>
        <w:numPr>
          <w:ilvl w:val="0"/>
          <w:numId w:val="5"/>
        </w:numPr>
        <w:spacing w:line="360" w:lineRule="auto"/>
        <w:jc w:val="both"/>
        <w:rPr>
          <w:sz w:val="28"/>
          <w:szCs w:val="28"/>
        </w:rPr>
      </w:pPr>
      <w:r w:rsidRPr="00AB3F4B">
        <w:rPr>
          <w:sz w:val="28"/>
          <w:szCs w:val="28"/>
        </w:rPr>
        <w:t>Оптовая торговля лекарственными средствами как составляющая фармацевтической деятельности подлежит лицензированию, процедура которого определяется, ФЗ «О лекарственных средствах», ФЗ «О лицензировании отдельных видов деятельности» и Положением «О лицензировании фармацевтической деятельности».</w:t>
      </w:r>
    </w:p>
    <w:p w:rsidR="003F1F5C" w:rsidRPr="00AB3F4B" w:rsidRDefault="003F1F5C" w:rsidP="007B3C17">
      <w:pPr>
        <w:pStyle w:val="a6"/>
        <w:numPr>
          <w:ilvl w:val="0"/>
          <w:numId w:val="5"/>
        </w:numPr>
        <w:spacing w:line="360" w:lineRule="auto"/>
        <w:jc w:val="both"/>
        <w:rPr>
          <w:sz w:val="28"/>
          <w:szCs w:val="28"/>
        </w:rPr>
      </w:pPr>
      <w:r w:rsidRPr="00AB3F4B">
        <w:rPr>
          <w:sz w:val="28"/>
          <w:szCs w:val="28"/>
        </w:rPr>
        <w:t>Особое внимание уделяется проблемам самого рынка, ценообразования, добросовестной конкуренции и антимонопольного регулирования.</w:t>
      </w:r>
    </w:p>
    <w:p w:rsidR="003F1F5C" w:rsidRPr="00AB3F4B" w:rsidRDefault="003F1F5C" w:rsidP="007B3C17">
      <w:pPr>
        <w:pStyle w:val="a6"/>
        <w:numPr>
          <w:ilvl w:val="0"/>
          <w:numId w:val="5"/>
        </w:numPr>
        <w:spacing w:line="360" w:lineRule="auto"/>
        <w:jc w:val="both"/>
        <w:rPr>
          <w:sz w:val="28"/>
          <w:szCs w:val="28"/>
        </w:rPr>
      </w:pPr>
      <w:r w:rsidRPr="00AB3F4B">
        <w:rPr>
          <w:sz w:val="28"/>
          <w:szCs w:val="28"/>
        </w:rPr>
        <w:lastRenderedPageBreak/>
        <w:t>Фармацевтический рынок России характеризуется большим представительством иностранных компаний. В следствии чего встает вопрос о регулировании импорта лекарственных средств и унификации законодательства с требованиями Европейского Союза.</w:t>
      </w:r>
    </w:p>
    <w:p w:rsidR="003F1F5C" w:rsidRPr="00AB3F4B" w:rsidRDefault="003F1F5C" w:rsidP="007B3C17">
      <w:pPr>
        <w:spacing w:after="0" w:line="360" w:lineRule="auto"/>
        <w:ind w:firstLine="360"/>
        <w:jc w:val="both"/>
        <w:rPr>
          <w:rFonts w:ascii="Times New Roman" w:hAnsi="Times New Roman" w:cs="Times New Roman"/>
          <w:sz w:val="28"/>
          <w:szCs w:val="28"/>
        </w:rPr>
      </w:pPr>
      <w:r w:rsidRPr="00AB3F4B">
        <w:rPr>
          <w:rFonts w:ascii="Times New Roman" w:hAnsi="Times New Roman" w:cs="Times New Roman"/>
          <w:sz w:val="28"/>
          <w:szCs w:val="28"/>
        </w:rPr>
        <w:t xml:space="preserve">В рамках всех этих вопросов существует ряд проблем, решение которых на правовом уровне, мало того, </w:t>
      </w:r>
      <w:r>
        <w:rPr>
          <w:rFonts w:ascii="Times New Roman" w:hAnsi="Times New Roman" w:cs="Times New Roman"/>
          <w:sz w:val="28"/>
          <w:szCs w:val="28"/>
        </w:rPr>
        <w:t xml:space="preserve">что </w:t>
      </w:r>
      <w:r w:rsidRPr="00AB3F4B">
        <w:rPr>
          <w:rFonts w:ascii="Times New Roman" w:hAnsi="Times New Roman" w:cs="Times New Roman"/>
          <w:sz w:val="28"/>
          <w:szCs w:val="28"/>
        </w:rPr>
        <w:t>позволит фармацевтической отрасли РФ продолжать своё развитие, так еще и откроет перспективы соперничества с мировыми лидерами фармацевтического рынка</w:t>
      </w:r>
      <w:bookmarkStart w:id="1" w:name="_Toc372534416"/>
      <w:bookmarkEnd w:id="1"/>
      <w:r w:rsidRPr="00AB3F4B">
        <w:rPr>
          <w:rFonts w:ascii="Times New Roman" w:hAnsi="Times New Roman" w:cs="Times New Roman"/>
          <w:sz w:val="28"/>
          <w:szCs w:val="28"/>
        </w:rPr>
        <w:t xml:space="preserve"> на равных.</w:t>
      </w:r>
    </w:p>
    <w:p w:rsidR="003F1F5C" w:rsidRPr="00AB3F4B" w:rsidRDefault="003F1F5C" w:rsidP="007B3C17">
      <w:pPr>
        <w:spacing w:after="0" w:line="360" w:lineRule="auto"/>
        <w:ind w:firstLine="360"/>
        <w:jc w:val="both"/>
        <w:rPr>
          <w:rFonts w:ascii="Times New Roman" w:hAnsi="Times New Roman" w:cs="Times New Roman"/>
          <w:sz w:val="28"/>
          <w:szCs w:val="28"/>
        </w:rPr>
      </w:pPr>
      <w:r w:rsidRPr="00AB3F4B">
        <w:rPr>
          <w:rFonts w:ascii="Times New Roman" w:hAnsi="Times New Roman" w:cs="Times New Roman"/>
          <w:sz w:val="28"/>
          <w:szCs w:val="28"/>
        </w:rPr>
        <w:t>Согласно статье 52 ФЗ «О лекарственных средствах», фармацевтическая деятельность осуществляется организациями оптовой торговли лекарственными средствами, имеющими лицензию на фармацевтическую деятельность</w:t>
      </w:r>
      <w:r>
        <w:rPr>
          <w:rStyle w:val="a9"/>
          <w:rFonts w:ascii="Times New Roman" w:hAnsi="Times New Roman" w:cs="Times New Roman"/>
          <w:sz w:val="28"/>
          <w:szCs w:val="28"/>
        </w:rPr>
        <w:footnoteReference w:id="24"/>
      </w:r>
      <w:r w:rsidRPr="00AB3F4B">
        <w:rPr>
          <w:rFonts w:ascii="Times New Roman" w:hAnsi="Times New Roman" w:cs="Times New Roman"/>
          <w:sz w:val="28"/>
          <w:szCs w:val="28"/>
        </w:rPr>
        <w:t>. Для того, чтобы получить данную лицензию соискатель должен соответствовать определенным требованиям, к которым можно отнести право собственности или иное законное право на помещения и оборудование, которое отвечает государственным стандартам, наличие у руководителя организации высшего фармацевтического образования и стажа работы не менее 3 лет.    Только получив соответствующую лицензию, организация может начать деятельность по оптовой торговле лекарственными средствами.</w:t>
      </w:r>
    </w:p>
    <w:p w:rsidR="003F1F5C" w:rsidRPr="00AB3F4B" w:rsidRDefault="003F1F5C" w:rsidP="007B3C17">
      <w:pPr>
        <w:spacing w:after="0" w:line="360" w:lineRule="auto"/>
        <w:ind w:firstLine="360"/>
        <w:jc w:val="both"/>
        <w:rPr>
          <w:rFonts w:ascii="Times New Roman" w:hAnsi="Times New Roman" w:cs="Times New Roman"/>
          <w:sz w:val="28"/>
          <w:szCs w:val="28"/>
        </w:rPr>
      </w:pPr>
      <w:r w:rsidRPr="00AB3F4B">
        <w:rPr>
          <w:rFonts w:ascii="Times New Roman" w:hAnsi="Times New Roman" w:cs="Times New Roman"/>
          <w:sz w:val="28"/>
          <w:szCs w:val="28"/>
        </w:rPr>
        <w:t>Необходимо так же обратить внимание, что только зарегистрированные в РФ в установленном порядке лекарственные средства могут выступать предметом оптовой торговли. Невыполнение любого из этих требований может являться основанием для того, чтобы привлечь продавца к административной ответственности.</w:t>
      </w:r>
    </w:p>
    <w:p w:rsidR="003F1F5C" w:rsidRPr="00AB3F4B" w:rsidRDefault="003F1F5C" w:rsidP="007B3C17">
      <w:pPr>
        <w:spacing w:after="0" w:line="360" w:lineRule="auto"/>
        <w:ind w:firstLine="360"/>
        <w:jc w:val="both"/>
        <w:rPr>
          <w:rFonts w:ascii="Times New Roman" w:hAnsi="Times New Roman" w:cs="Times New Roman"/>
          <w:sz w:val="28"/>
          <w:szCs w:val="28"/>
        </w:rPr>
      </w:pPr>
      <w:r w:rsidRPr="00AB3F4B">
        <w:rPr>
          <w:rFonts w:ascii="Times New Roman" w:hAnsi="Times New Roman" w:cs="Times New Roman"/>
          <w:sz w:val="28"/>
          <w:szCs w:val="28"/>
        </w:rPr>
        <w:t>Статьей 53 ФЗ «О лекарственных средствах» устанавливается ограниченный круг контрагентов, которым организация оптовой торговли может осуществлять продажу или передачу лекарственных средств. В их число входят:</w:t>
      </w:r>
    </w:p>
    <w:p w:rsidR="003F1F5C" w:rsidRPr="00AB3F4B" w:rsidRDefault="009B72BA" w:rsidP="007B3C17">
      <w:pPr>
        <w:spacing w:after="0" w:line="360" w:lineRule="auto"/>
        <w:ind w:firstLine="360"/>
        <w:jc w:val="both"/>
        <w:rPr>
          <w:rFonts w:ascii="Times New Roman" w:hAnsi="Times New Roman" w:cs="Times New Roman"/>
          <w:sz w:val="28"/>
          <w:szCs w:val="28"/>
        </w:rPr>
      </w:pPr>
      <w:r>
        <w:rPr>
          <w:rFonts w:ascii="Times New Roman" w:hAnsi="Times New Roman" w:cs="Times New Roman"/>
          <w:sz w:val="28"/>
          <w:szCs w:val="28"/>
        </w:rPr>
        <w:t>1)</w:t>
      </w:r>
      <w:r w:rsidR="003F1F5C" w:rsidRPr="00AB3F4B">
        <w:rPr>
          <w:rFonts w:ascii="Times New Roman" w:hAnsi="Times New Roman" w:cs="Times New Roman"/>
          <w:sz w:val="28"/>
          <w:szCs w:val="28"/>
        </w:rPr>
        <w:t xml:space="preserve"> организации оптовой торговли лекарственными средствами;</w:t>
      </w:r>
    </w:p>
    <w:p w:rsidR="003F1F5C" w:rsidRPr="00AB3F4B" w:rsidRDefault="003F1F5C" w:rsidP="007B3C17">
      <w:pPr>
        <w:spacing w:after="0" w:line="360" w:lineRule="auto"/>
        <w:ind w:firstLine="360"/>
        <w:jc w:val="both"/>
        <w:rPr>
          <w:rFonts w:ascii="Times New Roman" w:hAnsi="Times New Roman" w:cs="Times New Roman"/>
          <w:sz w:val="28"/>
          <w:szCs w:val="28"/>
        </w:rPr>
      </w:pPr>
      <w:r w:rsidRPr="00AB3F4B">
        <w:rPr>
          <w:rFonts w:ascii="Times New Roman" w:hAnsi="Times New Roman" w:cs="Times New Roman"/>
          <w:sz w:val="28"/>
          <w:szCs w:val="28"/>
        </w:rPr>
        <w:lastRenderedPageBreak/>
        <w:t>2) производители лекарственных средств (для производства препаратов);</w:t>
      </w:r>
    </w:p>
    <w:p w:rsidR="003F1F5C" w:rsidRPr="00AB3F4B" w:rsidRDefault="003F1F5C" w:rsidP="007B3C17">
      <w:pPr>
        <w:spacing w:after="0" w:line="360" w:lineRule="auto"/>
        <w:ind w:firstLine="360"/>
        <w:jc w:val="both"/>
        <w:rPr>
          <w:rFonts w:ascii="Times New Roman" w:hAnsi="Times New Roman" w:cs="Times New Roman"/>
          <w:sz w:val="28"/>
          <w:szCs w:val="28"/>
        </w:rPr>
      </w:pPr>
      <w:r w:rsidRPr="00AB3F4B">
        <w:rPr>
          <w:rFonts w:ascii="Times New Roman" w:hAnsi="Times New Roman" w:cs="Times New Roman"/>
          <w:sz w:val="28"/>
          <w:szCs w:val="28"/>
        </w:rPr>
        <w:t>3) аптечные организации и ветеринарные аптечные организации;</w:t>
      </w:r>
    </w:p>
    <w:p w:rsidR="003F1F5C" w:rsidRPr="00AB3F4B" w:rsidRDefault="003F1F5C" w:rsidP="007B3C17">
      <w:pPr>
        <w:spacing w:after="0" w:line="360" w:lineRule="auto"/>
        <w:ind w:firstLine="360"/>
        <w:jc w:val="both"/>
        <w:rPr>
          <w:rFonts w:ascii="Times New Roman" w:hAnsi="Times New Roman" w:cs="Times New Roman"/>
          <w:sz w:val="28"/>
          <w:szCs w:val="28"/>
        </w:rPr>
      </w:pPr>
      <w:r w:rsidRPr="00AB3F4B">
        <w:rPr>
          <w:rFonts w:ascii="Times New Roman" w:hAnsi="Times New Roman" w:cs="Times New Roman"/>
          <w:sz w:val="28"/>
          <w:szCs w:val="28"/>
        </w:rPr>
        <w:t>4) научно-исследовательские организации (для научно-исследовательской работы);</w:t>
      </w:r>
    </w:p>
    <w:p w:rsidR="003F1F5C" w:rsidRPr="00AB3F4B" w:rsidRDefault="003F1F5C" w:rsidP="007B3C17">
      <w:pPr>
        <w:spacing w:after="0" w:line="360" w:lineRule="auto"/>
        <w:ind w:firstLine="360"/>
        <w:jc w:val="both"/>
        <w:rPr>
          <w:rFonts w:ascii="Times New Roman" w:hAnsi="Times New Roman" w:cs="Times New Roman"/>
          <w:sz w:val="28"/>
          <w:szCs w:val="28"/>
        </w:rPr>
      </w:pPr>
      <w:r w:rsidRPr="00AB3F4B">
        <w:rPr>
          <w:rFonts w:ascii="Times New Roman" w:hAnsi="Times New Roman" w:cs="Times New Roman"/>
          <w:sz w:val="28"/>
          <w:szCs w:val="28"/>
        </w:rPr>
        <w:t>5) индивидуальные предприниматели, имеющие лицензию на фармацевтическую или медицинскую деятельность;</w:t>
      </w:r>
    </w:p>
    <w:p w:rsidR="003F1F5C" w:rsidRPr="00AB3F4B" w:rsidRDefault="003F1F5C" w:rsidP="007B3C17">
      <w:pPr>
        <w:spacing w:after="0" w:line="360" w:lineRule="auto"/>
        <w:ind w:firstLine="360"/>
        <w:jc w:val="both"/>
        <w:rPr>
          <w:rFonts w:ascii="Times New Roman" w:hAnsi="Times New Roman" w:cs="Times New Roman"/>
          <w:sz w:val="28"/>
          <w:szCs w:val="28"/>
        </w:rPr>
      </w:pPr>
      <w:r w:rsidRPr="00AB3F4B">
        <w:rPr>
          <w:rFonts w:ascii="Times New Roman" w:hAnsi="Times New Roman" w:cs="Times New Roman"/>
          <w:sz w:val="28"/>
          <w:szCs w:val="28"/>
        </w:rPr>
        <w:t>6) медицинские организации, ветеринарные организации;</w:t>
      </w:r>
    </w:p>
    <w:p w:rsidR="003F1F5C" w:rsidRPr="00AB3F4B" w:rsidRDefault="003F1F5C" w:rsidP="007B3C17">
      <w:pPr>
        <w:spacing w:after="0" w:line="360" w:lineRule="auto"/>
        <w:ind w:firstLine="360"/>
        <w:jc w:val="both"/>
        <w:rPr>
          <w:rFonts w:ascii="Times New Roman" w:hAnsi="Times New Roman" w:cs="Times New Roman"/>
          <w:sz w:val="28"/>
          <w:szCs w:val="28"/>
        </w:rPr>
      </w:pPr>
      <w:r w:rsidRPr="00AB3F4B">
        <w:rPr>
          <w:rFonts w:ascii="Times New Roman" w:hAnsi="Times New Roman" w:cs="Times New Roman"/>
          <w:sz w:val="28"/>
          <w:szCs w:val="28"/>
        </w:rPr>
        <w:t>7) организации, осуществляющие разведение, выращивание и содержание животных.</w:t>
      </w:r>
    </w:p>
    <w:p w:rsidR="003F1F5C" w:rsidRPr="00AB3F4B" w:rsidRDefault="003F1F5C" w:rsidP="007B3C17">
      <w:pPr>
        <w:spacing w:after="0" w:line="360" w:lineRule="auto"/>
        <w:ind w:firstLine="360"/>
        <w:jc w:val="both"/>
        <w:rPr>
          <w:rFonts w:ascii="Times New Roman" w:hAnsi="Times New Roman" w:cs="Times New Roman"/>
          <w:sz w:val="28"/>
          <w:szCs w:val="28"/>
        </w:rPr>
      </w:pPr>
      <w:r w:rsidRPr="00AB3F4B">
        <w:rPr>
          <w:rFonts w:ascii="Times New Roman" w:hAnsi="Times New Roman" w:cs="Times New Roman"/>
          <w:sz w:val="28"/>
          <w:szCs w:val="28"/>
        </w:rPr>
        <w:t>Необходимо отметить, что этот перечень является закрытым и согласно Положению о лицензировании нарушение требований данной статьи признается грубым нарушением лицензионных требований, что влечет наказание в соответствии с ч. 4 ст. 14.1 Кодекса об административных правонарушениях и штраф для индивидуальных предпринимателей в размере от 4 до 5 тыс. рублей или административное приостановление деятельности на срок до 90 суток, а для юридических лиц также предусмотрено приостановление деятельности или штраф в размере от 40 до 50 тыс. рублей.</w:t>
      </w:r>
    </w:p>
    <w:p w:rsidR="003F1F5C" w:rsidRPr="00AB3F4B" w:rsidRDefault="003F1F5C" w:rsidP="007B3C17">
      <w:pPr>
        <w:spacing w:after="0" w:line="360" w:lineRule="auto"/>
        <w:ind w:firstLine="360"/>
        <w:jc w:val="both"/>
        <w:rPr>
          <w:rFonts w:ascii="Times New Roman" w:hAnsi="Times New Roman" w:cs="Times New Roman"/>
          <w:sz w:val="28"/>
          <w:szCs w:val="28"/>
        </w:rPr>
      </w:pPr>
      <w:r w:rsidRPr="00AB3F4B">
        <w:rPr>
          <w:rFonts w:ascii="Times New Roman" w:hAnsi="Times New Roman" w:cs="Times New Roman"/>
          <w:sz w:val="28"/>
          <w:szCs w:val="28"/>
        </w:rPr>
        <w:t xml:space="preserve">По мнению </w:t>
      </w:r>
      <w:proofErr w:type="spellStart"/>
      <w:r w:rsidRPr="00AB3F4B">
        <w:rPr>
          <w:rFonts w:ascii="Times New Roman" w:hAnsi="Times New Roman" w:cs="Times New Roman"/>
          <w:sz w:val="28"/>
          <w:szCs w:val="28"/>
        </w:rPr>
        <w:t>Заварзина</w:t>
      </w:r>
      <w:proofErr w:type="spellEnd"/>
      <w:r w:rsidRPr="00AB3F4B">
        <w:rPr>
          <w:rFonts w:ascii="Times New Roman" w:hAnsi="Times New Roman" w:cs="Times New Roman"/>
          <w:sz w:val="28"/>
          <w:szCs w:val="28"/>
        </w:rPr>
        <w:t xml:space="preserve"> А.В., «для координации взаимодействия между указанными субъектами оптового рынка был выработан ряд механизмов, обеспечивающих оборот лекарственных средств. Одним из самых распространённых видов договоров, используемых в отношениях оптовой реализации лекарственных препаратов, является договор поставки. Главная специфика договора поставки, как разновидности договора купли-продажи, заключается в его субъектном составе и цели приобретения товара</w:t>
      </w:r>
      <w:bookmarkStart w:id="2" w:name="_ednref7"/>
      <w:r w:rsidRPr="00AB3F4B">
        <w:rPr>
          <w:rFonts w:ascii="Times New Roman" w:hAnsi="Times New Roman" w:cs="Times New Roman"/>
          <w:sz w:val="28"/>
          <w:szCs w:val="28"/>
        </w:rPr>
        <w:t>»</w:t>
      </w:r>
      <w:bookmarkEnd w:id="2"/>
      <w:r>
        <w:rPr>
          <w:rStyle w:val="a9"/>
          <w:rFonts w:ascii="Times New Roman" w:hAnsi="Times New Roman" w:cs="Times New Roman"/>
          <w:sz w:val="28"/>
          <w:szCs w:val="28"/>
        </w:rPr>
        <w:footnoteReference w:id="25"/>
      </w:r>
      <w:r w:rsidRPr="00AB3F4B">
        <w:rPr>
          <w:rFonts w:ascii="Times New Roman" w:hAnsi="Times New Roman" w:cs="Times New Roman"/>
          <w:sz w:val="28"/>
          <w:szCs w:val="28"/>
        </w:rPr>
        <w:t>.</w:t>
      </w:r>
    </w:p>
    <w:p w:rsidR="003F1F5C" w:rsidRDefault="003F1F5C" w:rsidP="007B3C17">
      <w:pPr>
        <w:spacing w:after="0" w:line="360" w:lineRule="auto"/>
        <w:ind w:firstLine="360"/>
        <w:jc w:val="both"/>
        <w:rPr>
          <w:rFonts w:ascii="Times New Roman" w:hAnsi="Times New Roman" w:cs="Times New Roman"/>
          <w:sz w:val="28"/>
          <w:szCs w:val="28"/>
        </w:rPr>
      </w:pPr>
      <w:r w:rsidRPr="00AB3F4B">
        <w:rPr>
          <w:rFonts w:ascii="Times New Roman" w:hAnsi="Times New Roman" w:cs="Times New Roman"/>
          <w:sz w:val="28"/>
          <w:szCs w:val="28"/>
        </w:rPr>
        <w:t xml:space="preserve">Согласно Гражданскому кодексу РФ, поставщик должен являться лицом, осуществляющим предпринимательскую деятельность. Более того, покупатель приобретает товары «для использования в предпринимательской деятельности или в иных целях, не связанных с личным, семейным, домашним </w:t>
      </w:r>
      <w:r w:rsidRPr="00AB3F4B">
        <w:rPr>
          <w:rFonts w:ascii="Times New Roman" w:hAnsi="Times New Roman" w:cs="Times New Roman"/>
          <w:sz w:val="28"/>
          <w:szCs w:val="28"/>
        </w:rPr>
        <w:lastRenderedPageBreak/>
        <w:t>и иным подобным использованием»</w:t>
      </w:r>
      <w:r>
        <w:rPr>
          <w:rStyle w:val="a9"/>
          <w:rFonts w:ascii="Times New Roman" w:hAnsi="Times New Roman" w:cs="Times New Roman"/>
          <w:sz w:val="28"/>
          <w:szCs w:val="28"/>
        </w:rPr>
        <w:footnoteReference w:id="26"/>
      </w:r>
      <w:r w:rsidRPr="00AB3F4B">
        <w:rPr>
          <w:rFonts w:ascii="Times New Roman" w:hAnsi="Times New Roman" w:cs="Times New Roman"/>
          <w:sz w:val="28"/>
          <w:szCs w:val="28"/>
        </w:rPr>
        <w:t>. Что же касается специфики договора поставки лекарственных средств, то она заключается в субъектном составе покупателей, который ограничен ФЗ «О лекарственных средствах».</w:t>
      </w:r>
    </w:p>
    <w:p w:rsidR="003140E2" w:rsidRPr="003140E2" w:rsidRDefault="003140E2" w:rsidP="00775B15">
      <w:pPr>
        <w:spacing w:line="360" w:lineRule="auto"/>
        <w:ind w:firstLine="360"/>
        <w:jc w:val="both"/>
        <w:rPr>
          <w:rFonts w:ascii="Times New Roman" w:hAnsi="Times New Roman" w:cs="Times New Roman"/>
          <w:b/>
          <w:sz w:val="28"/>
          <w:szCs w:val="28"/>
        </w:rPr>
      </w:pPr>
      <w:r w:rsidRPr="003140E2">
        <w:rPr>
          <w:rFonts w:ascii="Times New Roman" w:hAnsi="Times New Roman" w:cs="Times New Roman"/>
          <w:b/>
          <w:sz w:val="28"/>
          <w:szCs w:val="28"/>
        </w:rPr>
        <w:t>2.</w:t>
      </w:r>
      <w:r w:rsidR="003334C9">
        <w:rPr>
          <w:rFonts w:ascii="Times New Roman" w:hAnsi="Times New Roman" w:cs="Times New Roman"/>
          <w:b/>
          <w:sz w:val="28"/>
          <w:szCs w:val="28"/>
        </w:rPr>
        <w:t>2</w:t>
      </w:r>
      <w:r w:rsidRPr="003140E2">
        <w:rPr>
          <w:rFonts w:ascii="Times New Roman" w:hAnsi="Times New Roman" w:cs="Times New Roman"/>
          <w:b/>
          <w:sz w:val="28"/>
          <w:szCs w:val="28"/>
        </w:rPr>
        <w:t xml:space="preserve"> </w:t>
      </w:r>
      <w:r>
        <w:rPr>
          <w:rFonts w:ascii="Times New Roman" w:hAnsi="Times New Roman" w:cs="Times New Roman"/>
          <w:b/>
          <w:sz w:val="28"/>
          <w:szCs w:val="28"/>
        </w:rPr>
        <w:t>Характерные особенности дистрибуторского договор</w:t>
      </w:r>
      <w:r w:rsidR="002A450A">
        <w:rPr>
          <w:rFonts w:ascii="Times New Roman" w:hAnsi="Times New Roman" w:cs="Times New Roman"/>
          <w:b/>
          <w:sz w:val="28"/>
          <w:szCs w:val="28"/>
        </w:rPr>
        <w:t>а и его классификация судами РФ</w:t>
      </w:r>
    </w:p>
    <w:p w:rsidR="003F1F5C" w:rsidRPr="00AB3F4B" w:rsidRDefault="003F1F5C" w:rsidP="007B3C17">
      <w:pPr>
        <w:spacing w:after="0" w:line="360" w:lineRule="auto"/>
        <w:ind w:firstLine="360"/>
        <w:jc w:val="both"/>
        <w:rPr>
          <w:rFonts w:ascii="Times New Roman" w:hAnsi="Times New Roman" w:cs="Times New Roman"/>
          <w:sz w:val="28"/>
          <w:szCs w:val="28"/>
        </w:rPr>
      </w:pPr>
      <w:r w:rsidRPr="00AB3F4B">
        <w:rPr>
          <w:rFonts w:ascii="Times New Roman" w:hAnsi="Times New Roman" w:cs="Times New Roman"/>
          <w:sz w:val="28"/>
          <w:szCs w:val="28"/>
        </w:rPr>
        <w:t>Учитывая особенности лекарственных средств как объекта гражданско-правового оборота, существует ряд предложений по совершенствованию законодательства в области поставки лекарственных средств.</w:t>
      </w:r>
    </w:p>
    <w:p w:rsidR="003F1F5C" w:rsidRPr="00AB3F4B" w:rsidRDefault="003F1F5C" w:rsidP="007B3C17">
      <w:pPr>
        <w:spacing w:after="0" w:line="360" w:lineRule="auto"/>
        <w:ind w:firstLine="360"/>
        <w:jc w:val="both"/>
        <w:rPr>
          <w:rFonts w:ascii="Times New Roman" w:hAnsi="Times New Roman" w:cs="Times New Roman"/>
          <w:sz w:val="28"/>
          <w:szCs w:val="28"/>
        </w:rPr>
      </w:pPr>
      <w:r w:rsidRPr="00AB3F4B">
        <w:rPr>
          <w:rFonts w:ascii="Times New Roman" w:hAnsi="Times New Roman" w:cs="Times New Roman"/>
          <w:sz w:val="28"/>
          <w:szCs w:val="28"/>
        </w:rPr>
        <w:t xml:space="preserve">Например, </w:t>
      </w:r>
      <w:proofErr w:type="spellStart"/>
      <w:r w:rsidRPr="00AB3F4B">
        <w:rPr>
          <w:rFonts w:ascii="Times New Roman" w:hAnsi="Times New Roman" w:cs="Times New Roman"/>
          <w:sz w:val="28"/>
          <w:szCs w:val="28"/>
        </w:rPr>
        <w:t>Гвичия</w:t>
      </w:r>
      <w:proofErr w:type="spellEnd"/>
      <w:r w:rsidRPr="00AB3F4B">
        <w:rPr>
          <w:rFonts w:ascii="Times New Roman" w:hAnsi="Times New Roman" w:cs="Times New Roman"/>
          <w:sz w:val="28"/>
          <w:szCs w:val="28"/>
        </w:rPr>
        <w:t xml:space="preserve"> Г.М. отмечает что: «Количество и качество товара не является достаточным для определения сущностных характеристик договора. В связи с этим предлагается считать ассортимент (номенклатуру) существенным условием договора, так как он позволяет более точно определить волевую направленность лиц, заключивших договор, а также природу договора»</w:t>
      </w:r>
      <w:r>
        <w:rPr>
          <w:rStyle w:val="a9"/>
          <w:rFonts w:ascii="Times New Roman" w:hAnsi="Times New Roman" w:cs="Times New Roman"/>
          <w:sz w:val="28"/>
          <w:szCs w:val="28"/>
        </w:rPr>
        <w:footnoteReference w:id="27"/>
      </w:r>
      <w:r w:rsidRPr="00AB3F4B">
        <w:rPr>
          <w:rFonts w:ascii="Times New Roman" w:hAnsi="Times New Roman" w:cs="Times New Roman"/>
          <w:sz w:val="28"/>
          <w:szCs w:val="28"/>
        </w:rPr>
        <w:t>.</w:t>
      </w:r>
    </w:p>
    <w:p w:rsidR="003F1F5C" w:rsidRPr="00AB3F4B" w:rsidRDefault="003F1F5C" w:rsidP="007B3C17">
      <w:pPr>
        <w:spacing w:after="0" w:line="360" w:lineRule="auto"/>
        <w:ind w:firstLine="360"/>
        <w:jc w:val="both"/>
        <w:rPr>
          <w:rFonts w:ascii="Times New Roman" w:hAnsi="Times New Roman" w:cs="Times New Roman"/>
          <w:sz w:val="28"/>
          <w:szCs w:val="28"/>
        </w:rPr>
      </w:pPr>
      <w:proofErr w:type="spellStart"/>
      <w:r w:rsidRPr="00AB3F4B">
        <w:rPr>
          <w:rFonts w:ascii="Times New Roman" w:hAnsi="Times New Roman" w:cs="Times New Roman"/>
          <w:sz w:val="28"/>
          <w:szCs w:val="28"/>
        </w:rPr>
        <w:t>Заварзин</w:t>
      </w:r>
      <w:proofErr w:type="spellEnd"/>
      <w:r w:rsidRPr="00AB3F4B">
        <w:rPr>
          <w:rFonts w:ascii="Times New Roman" w:hAnsi="Times New Roman" w:cs="Times New Roman"/>
          <w:sz w:val="28"/>
          <w:szCs w:val="28"/>
        </w:rPr>
        <w:t xml:space="preserve"> А.В. в сво</w:t>
      </w:r>
      <w:r>
        <w:rPr>
          <w:rFonts w:ascii="Times New Roman" w:hAnsi="Times New Roman" w:cs="Times New Roman"/>
          <w:sz w:val="28"/>
          <w:szCs w:val="28"/>
        </w:rPr>
        <w:t>ей работе</w:t>
      </w:r>
      <w:r w:rsidRPr="00AB3F4B">
        <w:rPr>
          <w:rFonts w:ascii="Times New Roman" w:hAnsi="Times New Roman" w:cs="Times New Roman"/>
          <w:sz w:val="28"/>
          <w:szCs w:val="28"/>
        </w:rPr>
        <w:t xml:space="preserve"> предлагает «установить прямую ответственность производителя лекарственных препаратов, предоставив покупателю право выбирать, к кому предъявлять претензии: к непосредственно поставщику или к производителю лекарственных препаратов</w:t>
      </w:r>
      <w:bookmarkStart w:id="3" w:name="_ednref10"/>
      <w:r w:rsidRPr="00AB3F4B">
        <w:rPr>
          <w:rFonts w:ascii="Times New Roman" w:hAnsi="Times New Roman" w:cs="Times New Roman"/>
          <w:sz w:val="28"/>
          <w:szCs w:val="28"/>
        </w:rPr>
        <w:t>»</w:t>
      </w:r>
      <w:bookmarkEnd w:id="3"/>
      <w:r>
        <w:rPr>
          <w:rStyle w:val="a9"/>
          <w:rFonts w:ascii="Times New Roman" w:hAnsi="Times New Roman" w:cs="Times New Roman"/>
          <w:sz w:val="28"/>
          <w:szCs w:val="28"/>
        </w:rPr>
        <w:footnoteReference w:id="28"/>
      </w:r>
      <w:r w:rsidRPr="00AB3F4B">
        <w:rPr>
          <w:rFonts w:ascii="Times New Roman" w:hAnsi="Times New Roman" w:cs="Times New Roman"/>
          <w:sz w:val="28"/>
          <w:szCs w:val="28"/>
        </w:rPr>
        <w:t>. На мой взгляд, не во всех ситуациях имеется возможность определить, чьи именно действия оказали влияние на качество лекарственных средств, и кто должен нести за это ответственность.</w:t>
      </w:r>
    </w:p>
    <w:p w:rsidR="003F1F5C" w:rsidRPr="00AB3F4B" w:rsidRDefault="003F1F5C" w:rsidP="007B3C17">
      <w:pPr>
        <w:spacing w:after="0" w:line="360" w:lineRule="auto"/>
        <w:ind w:firstLine="360"/>
        <w:jc w:val="both"/>
        <w:rPr>
          <w:rFonts w:ascii="Times New Roman" w:hAnsi="Times New Roman" w:cs="Times New Roman"/>
          <w:sz w:val="28"/>
          <w:szCs w:val="28"/>
        </w:rPr>
      </w:pPr>
      <w:r w:rsidRPr="00AB3F4B">
        <w:rPr>
          <w:rFonts w:ascii="Times New Roman" w:hAnsi="Times New Roman" w:cs="Times New Roman"/>
          <w:sz w:val="28"/>
          <w:szCs w:val="28"/>
        </w:rPr>
        <w:t xml:space="preserve">Кроме того, имеется возможность, что наличие солидарной ответственности приведет к увеличению количества необоснованных исков против производителей лекарственных средств. Это крайне негативно </w:t>
      </w:r>
      <w:r w:rsidRPr="00AB3F4B">
        <w:rPr>
          <w:rFonts w:ascii="Times New Roman" w:hAnsi="Times New Roman" w:cs="Times New Roman"/>
          <w:sz w:val="28"/>
          <w:szCs w:val="28"/>
        </w:rPr>
        <w:lastRenderedPageBreak/>
        <w:t>скажется на взаимодействии между розничными продавцами, поставщиками и производителями.</w:t>
      </w:r>
    </w:p>
    <w:p w:rsidR="003F1F5C" w:rsidRPr="00AB3F4B" w:rsidRDefault="003F1F5C" w:rsidP="007B3C17">
      <w:pPr>
        <w:spacing w:after="0" w:line="360" w:lineRule="auto"/>
        <w:ind w:firstLine="360"/>
        <w:jc w:val="both"/>
        <w:rPr>
          <w:rFonts w:ascii="Times New Roman" w:hAnsi="Times New Roman" w:cs="Times New Roman"/>
          <w:sz w:val="28"/>
          <w:szCs w:val="28"/>
        </w:rPr>
      </w:pPr>
      <w:r w:rsidRPr="00AB3F4B">
        <w:rPr>
          <w:rFonts w:ascii="Times New Roman" w:hAnsi="Times New Roman" w:cs="Times New Roman"/>
          <w:sz w:val="28"/>
          <w:szCs w:val="28"/>
        </w:rPr>
        <w:t>Второй способ координации хозяйствующих субъектов является дистрибуторский договор. Изначально дистрибуторские договоры закрепляли только отношения между иностранной фармацевтической компанией и монопольным импортёром, который распространял товар на определённой территории. Однако теперь в РФ зачастую заключаются дистрибуторские договоры между российскими компаниями для того, чтобы продвигать лекарственные средства на региональных рынках, но несмотря на это отдельного правового регулирования дистрибуторских договоров в России в настоящий момент не имеется</w:t>
      </w:r>
      <w:r>
        <w:rPr>
          <w:rStyle w:val="a9"/>
          <w:rFonts w:ascii="Times New Roman" w:hAnsi="Times New Roman" w:cs="Times New Roman"/>
          <w:sz w:val="28"/>
          <w:szCs w:val="28"/>
        </w:rPr>
        <w:footnoteReference w:id="29"/>
      </w:r>
      <w:r w:rsidRPr="00AB3F4B">
        <w:rPr>
          <w:rFonts w:ascii="Times New Roman" w:hAnsi="Times New Roman" w:cs="Times New Roman"/>
          <w:sz w:val="28"/>
          <w:szCs w:val="28"/>
        </w:rPr>
        <w:t>.</w:t>
      </w:r>
    </w:p>
    <w:p w:rsidR="003F1F5C" w:rsidRPr="00AB3F4B" w:rsidRDefault="003F1F5C" w:rsidP="007B3C17">
      <w:pPr>
        <w:spacing w:after="0" w:line="360" w:lineRule="auto"/>
        <w:ind w:firstLine="360"/>
        <w:jc w:val="both"/>
        <w:rPr>
          <w:rFonts w:ascii="Times New Roman" w:hAnsi="Times New Roman" w:cs="Times New Roman"/>
          <w:sz w:val="28"/>
          <w:szCs w:val="28"/>
        </w:rPr>
      </w:pPr>
      <w:r w:rsidRPr="00AB3F4B">
        <w:rPr>
          <w:rFonts w:ascii="Times New Roman" w:hAnsi="Times New Roman" w:cs="Times New Roman"/>
          <w:sz w:val="28"/>
          <w:szCs w:val="28"/>
        </w:rPr>
        <w:t>Как отмечает Борисова А.Б.: «Дистрибуторский договор можно определить как договор, по которому одна сторона (дистрибутор) в рамках ведения предпринимательской деятельности обязуется приобретать товар у другой стороны (поставщика) и осуществлять или организовывать его продвижение на определенной территории, а поставщик обязуется не поставлять товар для реализации на этой территории самостоятельно или при участии третьих лиц, в том числе, не продавать товар третьим лицам для распространения на этой территории»</w:t>
      </w:r>
      <w:r>
        <w:rPr>
          <w:rStyle w:val="a9"/>
          <w:rFonts w:ascii="Times New Roman" w:hAnsi="Times New Roman" w:cs="Times New Roman"/>
          <w:sz w:val="28"/>
          <w:szCs w:val="28"/>
        </w:rPr>
        <w:footnoteReference w:id="30"/>
      </w:r>
      <w:r w:rsidRPr="00AB3F4B">
        <w:rPr>
          <w:rFonts w:ascii="Times New Roman" w:hAnsi="Times New Roman" w:cs="Times New Roman"/>
          <w:sz w:val="28"/>
          <w:szCs w:val="28"/>
        </w:rPr>
        <w:t>.</w:t>
      </w:r>
    </w:p>
    <w:p w:rsidR="003F1F5C" w:rsidRPr="00AB3F4B" w:rsidRDefault="003F1F5C" w:rsidP="007B3C17">
      <w:pPr>
        <w:spacing w:after="0" w:line="360" w:lineRule="auto"/>
        <w:ind w:firstLine="360"/>
        <w:jc w:val="both"/>
        <w:rPr>
          <w:rFonts w:ascii="Times New Roman" w:hAnsi="Times New Roman" w:cs="Times New Roman"/>
          <w:sz w:val="28"/>
          <w:szCs w:val="28"/>
        </w:rPr>
      </w:pPr>
      <w:r w:rsidRPr="00AB3F4B">
        <w:rPr>
          <w:rFonts w:ascii="Times New Roman" w:hAnsi="Times New Roman" w:cs="Times New Roman"/>
          <w:sz w:val="28"/>
          <w:szCs w:val="28"/>
        </w:rPr>
        <w:t>Таким образом, можно выделить особенности дистрибутора и дистрибуторского соглашения в целом:</w:t>
      </w:r>
    </w:p>
    <w:p w:rsidR="003F1F5C" w:rsidRPr="00AB3F4B" w:rsidRDefault="003F1F5C" w:rsidP="007B3C17">
      <w:pPr>
        <w:pStyle w:val="a6"/>
        <w:numPr>
          <w:ilvl w:val="0"/>
          <w:numId w:val="6"/>
        </w:numPr>
        <w:spacing w:line="360" w:lineRule="auto"/>
        <w:jc w:val="both"/>
        <w:rPr>
          <w:sz w:val="28"/>
          <w:szCs w:val="28"/>
        </w:rPr>
      </w:pPr>
      <w:r w:rsidRPr="00AB3F4B">
        <w:rPr>
          <w:sz w:val="28"/>
          <w:szCs w:val="28"/>
        </w:rPr>
        <w:t xml:space="preserve">Дистрибутор воздерживается от продвижения товаров конкурентов поставщика. </w:t>
      </w:r>
    </w:p>
    <w:p w:rsidR="003F1F5C" w:rsidRPr="00AB3F4B" w:rsidRDefault="003F1F5C" w:rsidP="007B3C17">
      <w:pPr>
        <w:pStyle w:val="a6"/>
        <w:numPr>
          <w:ilvl w:val="0"/>
          <w:numId w:val="6"/>
        </w:numPr>
        <w:spacing w:line="360" w:lineRule="auto"/>
        <w:jc w:val="both"/>
        <w:rPr>
          <w:sz w:val="28"/>
          <w:szCs w:val="28"/>
        </w:rPr>
      </w:pPr>
      <w:r w:rsidRPr="00AB3F4B">
        <w:rPr>
          <w:sz w:val="28"/>
          <w:szCs w:val="28"/>
        </w:rPr>
        <w:t>Дистрибутор обладает определенными привилегиями на данной территории, такими как исключительное право на покупку товаров у поставщика.</w:t>
      </w:r>
    </w:p>
    <w:p w:rsidR="003F1F5C" w:rsidRPr="00AB3F4B" w:rsidRDefault="003F1F5C" w:rsidP="007B3C17">
      <w:pPr>
        <w:pStyle w:val="a6"/>
        <w:numPr>
          <w:ilvl w:val="0"/>
          <w:numId w:val="6"/>
        </w:numPr>
        <w:spacing w:line="360" w:lineRule="auto"/>
        <w:jc w:val="both"/>
        <w:rPr>
          <w:sz w:val="28"/>
          <w:szCs w:val="28"/>
        </w:rPr>
      </w:pPr>
      <w:r w:rsidRPr="00AB3F4B">
        <w:rPr>
          <w:sz w:val="28"/>
          <w:szCs w:val="28"/>
        </w:rPr>
        <w:lastRenderedPageBreak/>
        <w:t>Дистрибутор практически всегда осуществляет размещение товаров, снабженных товарным знаком (или обособленных иным образом).</w:t>
      </w:r>
    </w:p>
    <w:p w:rsidR="003F1F5C" w:rsidRPr="00AB3F4B" w:rsidRDefault="003F1F5C" w:rsidP="007B3C17">
      <w:pPr>
        <w:spacing w:after="0" w:line="360" w:lineRule="auto"/>
        <w:ind w:firstLine="360"/>
        <w:jc w:val="both"/>
        <w:rPr>
          <w:rFonts w:ascii="Times New Roman" w:hAnsi="Times New Roman" w:cs="Times New Roman"/>
          <w:sz w:val="28"/>
          <w:szCs w:val="28"/>
        </w:rPr>
      </w:pPr>
      <w:r w:rsidRPr="00AB3F4B">
        <w:rPr>
          <w:rFonts w:ascii="Times New Roman" w:hAnsi="Times New Roman" w:cs="Times New Roman"/>
          <w:sz w:val="28"/>
          <w:szCs w:val="28"/>
        </w:rPr>
        <w:t>Однако до сих пор нет единой устоявшейся судебной практики по рассмотрению данного вида договоров. Российские суды в своих решениях могут квалифицировать дистрибуторский договор по-разному:</w:t>
      </w:r>
    </w:p>
    <w:p w:rsidR="003F1F5C" w:rsidRPr="00AB3F4B" w:rsidRDefault="003F1F5C" w:rsidP="007B3C17">
      <w:pPr>
        <w:pStyle w:val="a6"/>
        <w:numPr>
          <w:ilvl w:val="0"/>
          <w:numId w:val="7"/>
        </w:numPr>
        <w:spacing w:line="360" w:lineRule="auto"/>
        <w:jc w:val="both"/>
        <w:rPr>
          <w:sz w:val="28"/>
          <w:szCs w:val="28"/>
        </w:rPr>
      </w:pPr>
      <w:r w:rsidRPr="00AB3F4B">
        <w:rPr>
          <w:sz w:val="28"/>
          <w:szCs w:val="28"/>
        </w:rPr>
        <w:t xml:space="preserve">Квалификацию дистрибуторского договора как агентского можно увидеть в </w:t>
      </w:r>
      <w:r w:rsidRPr="00AB3F4B">
        <w:rPr>
          <w:color w:val="000000"/>
          <w:sz w:val="28"/>
          <w:szCs w:val="28"/>
        </w:rPr>
        <w:t xml:space="preserve">Постановлении ФАС </w:t>
      </w:r>
      <w:proofErr w:type="gramStart"/>
      <w:r w:rsidRPr="00AB3F4B">
        <w:rPr>
          <w:color w:val="000000"/>
          <w:sz w:val="28"/>
          <w:szCs w:val="28"/>
        </w:rPr>
        <w:t>Северо-Кавказского</w:t>
      </w:r>
      <w:proofErr w:type="gramEnd"/>
      <w:r w:rsidRPr="00AB3F4B">
        <w:rPr>
          <w:color w:val="000000"/>
          <w:sz w:val="28"/>
          <w:szCs w:val="28"/>
        </w:rPr>
        <w:t xml:space="preserve"> округа от 19.04.2005 № Ф08-1395/2005</w:t>
      </w:r>
      <w:r w:rsidRPr="00AB3F4B">
        <w:rPr>
          <w:sz w:val="28"/>
          <w:szCs w:val="28"/>
        </w:rPr>
        <w:t>.</w:t>
      </w:r>
    </w:p>
    <w:p w:rsidR="003F1F5C" w:rsidRPr="00AB3F4B" w:rsidRDefault="003F1F5C" w:rsidP="007B3C17">
      <w:pPr>
        <w:pStyle w:val="a6"/>
        <w:numPr>
          <w:ilvl w:val="0"/>
          <w:numId w:val="7"/>
        </w:numPr>
        <w:spacing w:line="360" w:lineRule="auto"/>
        <w:jc w:val="both"/>
        <w:rPr>
          <w:sz w:val="28"/>
          <w:szCs w:val="28"/>
        </w:rPr>
      </w:pPr>
      <w:r w:rsidRPr="00AB3F4B">
        <w:rPr>
          <w:sz w:val="28"/>
          <w:szCs w:val="28"/>
        </w:rPr>
        <w:t xml:space="preserve">Смешанный договор – </w:t>
      </w:r>
      <w:r w:rsidRPr="00AB3F4B">
        <w:rPr>
          <w:color w:val="000000"/>
          <w:sz w:val="28"/>
          <w:szCs w:val="28"/>
        </w:rPr>
        <w:t>Постановление ФАС Поволжского округа от 25.01.2005 № А55-6685/2004-42</w:t>
      </w:r>
      <w:r w:rsidRPr="00AB3F4B">
        <w:rPr>
          <w:sz w:val="28"/>
          <w:szCs w:val="28"/>
        </w:rPr>
        <w:t>.</w:t>
      </w:r>
    </w:p>
    <w:p w:rsidR="003F1F5C" w:rsidRPr="00AB3F4B" w:rsidRDefault="003F1F5C" w:rsidP="007B3C17">
      <w:pPr>
        <w:pStyle w:val="a6"/>
        <w:numPr>
          <w:ilvl w:val="0"/>
          <w:numId w:val="7"/>
        </w:numPr>
        <w:spacing w:line="360" w:lineRule="auto"/>
        <w:jc w:val="both"/>
        <w:rPr>
          <w:sz w:val="28"/>
          <w:szCs w:val="28"/>
        </w:rPr>
      </w:pPr>
      <w:r w:rsidRPr="00AB3F4B">
        <w:rPr>
          <w:sz w:val="28"/>
          <w:szCs w:val="28"/>
        </w:rPr>
        <w:t xml:space="preserve">Договор купли-продажи – </w:t>
      </w:r>
      <w:r w:rsidRPr="00AB3F4B">
        <w:rPr>
          <w:color w:val="000000"/>
          <w:sz w:val="28"/>
          <w:szCs w:val="28"/>
        </w:rPr>
        <w:t>Постановление ФАС Уральского округа от 02.05.2006 № Ф09-3252/06-С3 по делу № А50-19308/2005</w:t>
      </w:r>
      <w:r w:rsidRPr="00AB3F4B">
        <w:rPr>
          <w:sz w:val="28"/>
          <w:szCs w:val="28"/>
        </w:rPr>
        <w:t>.</w:t>
      </w:r>
    </w:p>
    <w:p w:rsidR="003F1F5C" w:rsidRPr="00AB3F4B" w:rsidRDefault="003F1F5C" w:rsidP="007B3C17">
      <w:pPr>
        <w:pStyle w:val="a6"/>
        <w:numPr>
          <w:ilvl w:val="0"/>
          <w:numId w:val="7"/>
        </w:numPr>
        <w:spacing w:line="360" w:lineRule="auto"/>
        <w:jc w:val="both"/>
        <w:rPr>
          <w:sz w:val="28"/>
          <w:szCs w:val="28"/>
        </w:rPr>
      </w:pPr>
      <w:r w:rsidRPr="00AB3F4B">
        <w:rPr>
          <w:sz w:val="28"/>
          <w:szCs w:val="28"/>
        </w:rPr>
        <w:t xml:space="preserve">Договор коммерческой концессии – </w:t>
      </w:r>
      <w:r w:rsidRPr="00AB3F4B">
        <w:rPr>
          <w:color w:val="000000"/>
          <w:sz w:val="28"/>
          <w:szCs w:val="28"/>
        </w:rPr>
        <w:t>Постановление Седьмого арбитражного апелляционного суда от 25.01.2010 № 07АП-10750/09 по делу А45-19054/2009.</w:t>
      </w:r>
    </w:p>
    <w:p w:rsidR="003F1F5C" w:rsidRPr="00AB3F4B" w:rsidRDefault="003F1F5C" w:rsidP="007B3C17">
      <w:pPr>
        <w:spacing w:after="0" w:line="360" w:lineRule="auto"/>
        <w:ind w:firstLine="360"/>
        <w:jc w:val="both"/>
        <w:rPr>
          <w:rFonts w:ascii="Times New Roman" w:hAnsi="Times New Roman" w:cs="Times New Roman"/>
          <w:sz w:val="28"/>
          <w:szCs w:val="28"/>
        </w:rPr>
      </w:pPr>
      <w:r w:rsidRPr="00AB3F4B">
        <w:rPr>
          <w:rFonts w:ascii="Times New Roman" w:hAnsi="Times New Roman" w:cs="Times New Roman"/>
          <w:sz w:val="28"/>
          <w:szCs w:val="28"/>
        </w:rPr>
        <w:t>Несмотря на это, предметом дистрибуторского договора будет являться определенные действия сторон, связанные с поставками товара на определенный рынок сбыта.</w:t>
      </w:r>
    </w:p>
    <w:p w:rsidR="003F1F5C" w:rsidRPr="00AB3F4B" w:rsidRDefault="003F1F5C" w:rsidP="007B3C17">
      <w:pPr>
        <w:spacing w:after="0" w:line="360" w:lineRule="auto"/>
        <w:ind w:firstLine="360"/>
        <w:jc w:val="both"/>
        <w:rPr>
          <w:rFonts w:ascii="Times New Roman" w:hAnsi="Times New Roman" w:cs="Times New Roman"/>
          <w:sz w:val="28"/>
          <w:szCs w:val="28"/>
        </w:rPr>
      </w:pPr>
      <w:r w:rsidRPr="00AB3F4B">
        <w:rPr>
          <w:rFonts w:ascii="Times New Roman" w:hAnsi="Times New Roman" w:cs="Times New Roman"/>
          <w:sz w:val="28"/>
          <w:szCs w:val="28"/>
        </w:rPr>
        <w:t>Необходимо выделить следующие существенные условия договора:</w:t>
      </w:r>
    </w:p>
    <w:p w:rsidR="003F1F5C" w:rsidRPr="00AB3F4B" w:rsidRDefault="003F1F5C" w:rsidP="007B3C17">
      <w:pPr>
        <w:pStyle w:val="a6"/>
        <w:numPr>
          <w:ilvl w:val="0"/>
          <w:numId w:val="8"/>
        </w:numPr>
        <w:spacing w:line="360" w:lineRule="auto"/>
        <w:jc w:val="both"/>
        <w:rPr>
          <w:sz w:val="28"/>
          <w:szCs w:val="28"/>
        </w:rPr>
      </w:pPr>
      <w:r w:rsidRPr="00AB3F4B">
        <w:rPr>
          <w:sz w:val="28"/>
          <w:szCs w:val="28"/>
        </w:rPr>
        <w:t>Территория, распространения товара дистрибутором.</w:t>
      </w:r>
    </w:p>
    <w:p w:rsidR="003F1F5C" w:rsidRPr="00AB3F4B" w:rsidRDefault="003F1F5C" w:rsidP="007B3C17">
      <w:pPr>
        <w:pStyle w:val="a6"/>
        <w:numPr>
          <w:ilvl w:val="0"/>
          <w:numId w:val="8"/>
        </w:numPr>
        <w:spacing w:line="360" w:lineRule="auto"/>
        <w:jc w:val="both"/>
        <w:rPr>
          <w:sz w:val="28"/>
          <w:szCs w:val="28"/>
        </w:rPr>
      </w:pPr>
      <w:r w:rsidRPr="00AB3F4B">
        <w:rPr>
          <w:sz w:val="28"/>
          <w:szCs w:val="28"/>
        </w:rPr>
        <w:t>Наименование лекарственного средства.</w:t>
      </w:r>
    </w:p>
    <w:p w:rsidR="003F1F5C" w:rsidRPr="00AB3F4B" w:rsidRDefault="003F1F5C" w:rsidP="007B3C17">
      <w:pPr>
        <w:pStyle w:val="a6"/>
        <w:numPr>
          <w:ilvl w:val="0"/>
          <w:numId w:val="8"/>
        </w:numPr>
        <w:spacing w:line="360" w:lineRule="auto"/>
        <w:jc w:val="both"/>
        <w:rPr>
          <w:sz w:val="28"/>
          <w:szCs w:val="28"/>
        </w:rPr>
      </w:pPr>
      <w:r w:rsidRPr="00AB3F4B">
        <w:rPr>
          <w:sz w:val="28"/>
          <w:szCs w:val="28"/>
        </w:rPr>
        <w:t>Срок действия договора.</w:t>
      </w:r>
    </w:p>
    <w:p w:rsidR="003F1F5C" w:rsidRPr="00AB3F4B" w:rsidRDefault="003F1F5C" w:rsidP="007B3C17">
      <w:pPr>
        <w:spacing w:after="0" w:line="360" w:lineRule="auto"/>
        <w:ind w:firstLine="360"/>
        <w:jc w:val="both"/>
        <w:rPr>
          <w:rFonts w:ascii="Times New Roman" w:hAnsi="Times New Roman" w:cs="Times New Roman"/>
          <w:sz w:val="28"/>
          <w:szCs w:val="28"/>
        </w:rPr>
      </w:pPr>
      <w:r w:rsidRPr="00AB3F4B">
        <w:rPr>
          <w:rFonts w:ascii="Times New Roman" w:hAnsi="Times New Roman" w:cs="Times New Roman"/>
          <w:sz w:val="28"/>
          <w:szCs w:val="28"/>
        </w:rPr>
        <w:t xml:space="preserve">Кроме всего прочего, необходимо так же отметить, что важным вопросом государственного регулирования рынка лекарственных препаратов является установление предельных отпускных цен на некоторые категории препаратов. Нормативно-правовыми актами, которые регулируют этот вопрос являются Постановление Правительства РФ от 29.10.2010 № 865 «О государственном регулировании цен на лекарственные препараты, включенные в перечень жизненно необходимых и важнейших лекарственных препаратов» и Постановление Правительства РФ от 08.08.2009 № 65 «О совершенствовании </w:t>
      </w:r>
      <w:r w:rsidRPr="00AB3F4B">
        <w:rPr>
          <w:rFonts w:ascii="Times New Roman" w:hAnsi="Times New Roman" w:cs="Times New Roman"/>
          <w:sz w:val="28"/>
          <w:szCs w:val="28"/>
        </w:rPr>
        <w:lastRenderedPageBreak/>
        <w:t>государственного регулирования цен на лекарственные препараты, включенные в перечень жизненно необходимых и важнейших лекарственных препаратов». Необходимо обратить вниман</w:t>
      </w:r>
      <w:r>
        <w:rPr>
          <w:rFonts w:ascii="Times New Roman" w:hAnsi="Times New Roman" w:cs="Times New Roman"/>
          <w:sz w:val="28"/>
          <w:szCs w:val="28"/>
        </w:rPr>
        <w:t>ие на тот факт, что дистрибутор -</w:t>
      </w:r>
      <w:r w:rsidRPr="00AB3F4B">
        <w:rPr>
          <w:rFonts w:ascii="Times New Roman" w:hAnsi="Times New Roman" w:cs="Times New Roman"/>
          <w:sz w:val="28"/>
          <w:szCs w:val="28"/>
        </w:rPr>
        <w:t xml:space="preserve"> это посредник между производителем и потребителем, и именно от них во многом зависит какой будет итоговая цена, по которой препарата попадет к пациенту</w:t>
      </w:r>
      <w:r>
        <w:rPr>
          <w:rStyle w:val="a9"/>
          <w:rFonts w:ascii="Times New Roman" w:hAnsi="Times New Roman" w:cs="Times New Roman"/>
          <w:sz w:val="28"/>
          <w:szCs w:val="28"/>
        </w:rPr>
        <w:footnoteReference w:id="31"/>
      </w:r>
      <w:r w:rsidRPr="00AB3F4B">
        <w:rPr>
          <w:rFonts w:ascii="Times New Roman" w:hAnsi="Times New Roman" w:cs="Times New Roman"/>
          <w:sz w:val="28"/>
          <w:szCs w:val="28"/>
        </w:rPr>
        <w:t>.</w:t>
      </w:r>
    </w:p>
    <w:p w:rsidR="003F1F5C" w:rsidRPr="00AB3F4B" w:rsidRDefault="003F1F5C" w:rsidP="007B3C17">
      <w:pPr>
        <w:spacing w:after="0" w:line="360" w:lineRule="auto"/>
        <w:ind w:firstLine="360"/>
        <w:jc w:val="both"/>
        <w:rPr>
          <w:rFonts w:ascii="Times New Roman" w:hAnsi="Times New Roman" w:cs="Times New Roman"/>
          <w:sz w:val="28"/>
          <w:szCs w:val="28"/>
        </w:rPr>
      </w:pPr>
      <w:r w:rsidRPr="00AB3F4B">
        <w:rPr>
          <w:rFonts w:ascii="Times New Roman" w:hAnsi="Times New Roman" w:cs="Times New Roman"/>
          <w:sz w:val="28"/>
          <w:szCs w:val="28"/>
        </w:rPr>
        <w:t>Из-за этого очень важно чтобы именно организации оптовой торговли соблюдали указанные правила, так как на практике отпускная цена производителя известна только данным организациям, но не аптекам.</w:t>
      </w:r>
    </w:p>
    <w:p w:rsidR="003F1F5C" w:rsidRPr="00AB3F4B" w:rsidRDefault="003F1F5C" w:rsidP="007B3C17">
      <w:pPr>
        <w:spacing w:after="0" w:line="360" w:lineRule="auto"/>
        <w:ind w:firstLine="360"/>
        <w:jc w:val="both"/>
        <w:rPr>
          <w:rFonts w:ascii="Times New Roman" w:hAnsi="Times New Roman" w:cs="Times New Roman"/>
          <w:sz w:val="28"/>
          <w:szCs w:val="28"/>
        </w:rPr>
      </w:pPr>
      <w:r w:rsidRPr="00AB3F4B">
        <w:rPr>
          <w:rFonts w:ascii="Times New Roman" w:hAnsi="Times New Roman" w:cs="Times New Roman"/>
          <w:sz w:val="28"/>
          <w:szCs w:val="28"/>
        </w:rPr>
        <w:t xml:space="preserve">В </w:t>
      </w:r>
      <w:r w:rsidRPr="00AB3F4B">
        <w:rPr>
          <w:rFonts w:ascii="Times New Roman" w:hAnsi="Times New Roman" w:cs="Times New Roman"/>
          <w:color w:val="000000"/>
          <w:sz w:val="28"/>
          <w:szCs w:val="28"/>
        </w:rPr>
        <w:t>Постановлении Двадцатого арбитражного апелляционного суда от 31 марта 2011 г. № 20АП-664/11</w:t>
      </w:r>
      <w:r w:rsidRPr="00AB3F4B">
        <w:rPr>
          <w:rFonts w:ascii="Times New Roman" w:hAnsi="Times New Roman" w:cs="Times New Roman"/>
          <w:sz w:val="28"/>
          <w:szCs w:val="28"/>
        </w:rPr>
        <w:t xml:space="preserve"> отмечается: «С учетом значительных объемов и ассортимента, поставляемых обществом аптечному учреждению лекарственных средств установление достоверности указанных обществом сведений о фактической отпускной цене производителя лекарственных средств по каждой поставляемой позиции не представляется возможным».</w:t>
      </w:r>
    </w:p>
    <w:p w:rsidR="003F1F5C" w:rsidRPr="00AB3F4B" w:rsidRDefault="003F1F5C" w:rsidP="007B3C17">
      <w:pPr>
        <w:spacing w:after="0" w:line="360" w:lineRule="auto"/>
        <w:ind w:firstLine="360"/>
        <w:jc w:val="both"/>
        <w:rPr>
          <w:rFonts w:ascii="Times New Roman" w:hAnsi="Times New Roman" w:cs="Times New Roman"/>
          <w:sz w:val="28"/>
          <w:szCs w:val="28"/>
        </w:rPr>
      </w:pPr>
      <w:r w:rsidRPr="00AB3F4B">
        <w:rPr>
          <w:rFonts w:ascii="Times New Roman" w:hAnsi="Times New Roman" w:cs="Times New Roman"/>
          <w:sz w:val="28"/>
          <w:szCs w:val="28"/>
        </w:rPr>
        <w:t xml:space="preserve">Из </w:t>
      </w:r>
      <w:r w:rsidRPr="00AB3F4B">
        <w:rPr>
          <w:rFonts w:ascii="Times New Roman" w:hAnsi="Times New Roman" w:cs="Times New Roman"/>
          <w:color w:val="000000"/>
          <w:sz w:val="28"/>
          <w:szCs w:val="28"/>
        </w:rPr>
        <w:t>Решения Арбитражного суда Тульской области от 06.12.2010 по делу № А68-6942/10:</w:t>
      </w:r>
      <w:r w:rsidRPr="00AB3F4B">
        <w:rPr>
          <w:rFonts w:ascii="Times New Roman" w:hAnsi="Times New Roman" w:cs="Times New Roman"/>
          <w:sz w:val="28"/>
          <w:szCs w:val="28"/>
        </w:rPr>
        <w:t> «Возложение обязанности по проверки достоверности указанных сведений на аптечное учреждение розничной торговли противоречит пункту 8 постановления Правительства РФ от 08.08.2009 г. № 654 «О совершенствовании государственного регулирования цен на жизненно необходимые и важнейшие лекарственные средства».</w:t>
      </w:r>
    </w:p>
    <w:p w:rsidR="003F1F5C" w:rsidRPr="00AB3F4B" w:rsidRDefault="003F1F5C" w:rsidP="007B3C17">
      <w:pPr>
        <w:spacing w:after="0" w:line="360" w:lineRule="auto"/>
        <w:ind w:firstLine="360"/>
        <w:jc w:val="both"/>
        <w:rPr>
          <w:rFonts w:ascii="Times New Roman" w:hAnsi="Times New Roman" w:cs="Times New Roman"/>
          <w:sz w:val="28"/>
          <w:szCs w:val="28"/>
        </w:rPr>
      </w:pPr>
      <w:r w:rsidRPr="00AB3F4B">
        <w:rPr>
          <w:rFonts w:ascii="Times New Roman" w:hAnsi="Times New Roman" w:cs="Times New Roman"/>
          <w:sz w:val="28"/>
          <w:szCs w:val="28"/>
        </w:rPr>
        <w:t xml:space="preserve">«Одним из самых распространённых нарушений, в этом случае является включение в протокол о согласовании цен недостоверных сведений о фактической отпускной цене производителя. Таким образом, формально организация оптовой торговли не превышает размера допустимых надбавок, однако в то же время нарушает положения Постановления о регулировании </w:t>
      </w:r>
      <w:r w:rsidRPr="00AB3F4B">
        <w:rPr>
          <w:rFonts w:ascii="Times New Roman" w:hAnsi="Times New Roman" w:cs="Times New Roman"/>
          <w:sz w:val="28"/>
          <w:szCs w:val="28"/>
        </w:rPr>
        <w:lastRenderedPageBreak/>
        <w:t>цен, явно завышая цену</w:t>
      </w:r>
      <w:r>
        <w:rPr>
          <w:rStyle w:val="a9"/>
          <w:rFonts w:ascii="Times New Roman" w:hAnsi="Times New Roman" w:cs="Times New Roman"/>
          <w:sz w:val="28"/>
          <w:szCs w:val="28"/>
        </w:rPr>
        <w:footnoteReference w:id="32"/>
      </w:r>
      <w:r w:rsidRPr="00AB3F4B">
        <w:rPr>
          <w:rFonts w:ascii="Times New Roman" w:hAnsi="Times New Roman" w:cs="Times New Roman"/>
          <w:sz w:val="28"/>
          <w:szCs w:val="28"/>
        </w:rPr>
        <w:t xml:space="preserve">» – из </w:t>
      </w:r>
      <w:r w:rsidRPr="00AB3F4B">
        <w:rPr>
          <w:rFonts w:ascii="Times New Roman" w:hAnsi="Times New Roman" w:cs="Times New Roman"/>
          <w:color w:val="000000"/>
          <w:sz w:val="28"/>
          <w:szCs w:val="28"/>
        </w:rPr>
        <w:t>Решения Арбитражного суда Тульской области от 06.12.2010 по делу № А68-6942/10.</w:t>
      </w:r>
    </w:p>
    <w:p w:rsidR="003F1F5C" w:rsidRPr="00AB3F4B" w:rsidRDefault="003F1F5C" w:rsidP="007B3C17">
      <w:pPr>
        <w:spacing w:after="0" w:line="360" w:lineRule="auto"/>
        <w:ind w:firstLine="360"/>
        <w:jc w:val="both"/>
        <w:rPr>
          <w:rFonts w:ascii="Times New Roman" w:hAnsi="Times New Roman" w:cs="Times New Roman"/>
          <w:sz w:val="28"/>
          <w:szCs w:val="28"/>
        </w:rPr>
      </w:pPr>
      <w:r w:rsidRPr="00AB3F4B">
        <w:rPr>
          <w:rFonts w:ascii="Times New Roman" w:hAnsi="Times New Roman" w:cs="Times New Roman"/>
          <w:sz w:val="28"/>
          <w:szCs w:val="28"/>
        </w:rPr>
        <w:t>Необходимо отметить, что нарушение дистрибуторами порядка ценообразования может трактоваться судами с разной точки зрения. В</w:t>
      </w:r>
      <w:r>
        <w:rPr>
          <w:rFonts w:ascii="Times New Roman" w:hAnsi="Times New Roman" w:cs="Times New Roman"/>
          <w:sz w:val="28"/>
          <w:szCs w:val="28"/>
        </w:rPr>
        <w:t>ыделяются две основные позиции при рассмотрении судами дел о нарушении порядка ценообразования со стороны дистрибуторов</w:t>
      </w:r>
      <w:r w:rsidRPr="00AB3F4B">
        <w:rPr>
          <w:rFonts w:ascii="Times New Roman" w:hAnsi="Times New Roman" w:cs="Times New Roman"/>
          <w:sz w:val="28"/>
          <w:szCs w:val="28"/>
        </w:rPr>
        <w:t>. На примере дела</w:t>
      </w:r>
      <w:r w:rsidRPr="00AB3F4B">
        <w:rPr>
          <w:rFonts w:ascii="Times New Roman" w:hAnsi="Times New Roman" w:cs="Times New Roman"/>
          <w:color w:val="000000"/>
          <w:sz w:val="28"/>
          <w:szCs w:val="28"/>
          <w:shd w:val="clear" w:color="auto" w:fill="FFFFFF"/>
        </w:rPr>
        <w:t xml:space="preserve"> № А14-657/2013,</w:t>
      </w:r>
      <w:r w:rsidRPr="00AB3F4B">
        <w:rPr>
          <w:rFonts w:ascii="Times New Roman" w:hAnsi="Times New Roman" w:cs="Times New Roman"/>
          <w:sz w:val="28"/>
          <w:szCs w:val="28"/>
        </w:rPr>
        <w:t xml:space="preserve"> ООО «Логос-</w:t>
      </w:r>
      <w:proofErr w:type="spellStart"/>
      <w:r w:rsidRPr="00AB3F4B">
        <w:rPr>
          <w:rFonts w:ascii="Times New Roman" w:hAnsi="Times New Roman" w:cs="Times New Roman"/>
          <w:sz w:val="28"/>
          <w:szCs w:val="28"/>
        </w:rPr>
        <w:t>Фарм</w:t>
      </w:r>
      <w:proofErr w:type="spellEnd"/>
      <w:r w:rsidRPr="00AB3F4B">
        <w:rPr>
          <w:rFonts w:ascii="Times New Roman" w:hAnsi="Times New Roman" w:cs="Times New Roman"/>
          <w:sz w:val="28"/>
          <w:szCs w:val="28"/>
        </w:rPr>
        <w:t>» признали виновной по ч. 2 ст. 14.6 КоАП: «</w:t>
      </w:r>
      <w:r>
        <w:rPr>
          <w:rFonts w:ascii="Times New Roman" w:hAnsi="Times New Roman" w:cs="Times New Roman"/>
          <w:sz w:val="28"/>
          <w:szCs w:val="28"/>
        </w:rPr>
        <w:t>Н</w:t>
      </w:r>
      <w:r w:rsidRPr="00AB3F4B">
        <w:rPr>
          <w:rFonts w:ascii="Times New Roman" w:hAnsi="Times New Roman" w:cs="Times New Roman"/>
          <w:sz w:val="28"/>
          <w:szCs w:val="28"/>
        </w:rPr>
        <w:t>арушения установленного порядка ценообразования, выразившийся в завышении цены на лекарственное средство, включенное в перечень ЖНВЛП», что привело к наложению штрафа в размере 100 тысяч рублей.</w:t>
      </w:r>
    </w:p>
    <w:p w:rsidR="003F1F5C" w:rsidRPr="00AB3F4B" w:rsidRDefault="003F1F5C" w:rsidP="007B3C17">
      <w:pPr>
        <w:spacing w:after="0" w:line="360" w:lineRule="auto"/>
        <w:ind w:firstLine="360"/>
        <w:jc w:val="both"/>
        <w:rPr>
          <w:rFonts w:ascii="Times New Roman" w:hAnsi="Times New Roman" w:cs="Times New Roman"/>
          <w:sz w:val="28"/>
          <w:szCs w:val="28"/>
        </w:rPr>
      </w:pPr>
      <w:r w:rsidRPr="00AB3F4B">
        <w:rPr>
          <w:rFonts w:ascii="Times New Roman" w:hAnsi="Times New Roman" w:cs="Times New Roman"/>
          <w:sz w:val="28"/>
          <w:szCs w:val="28"/>
        </w:rPr>
        <w:t>При этом так же необходимо отметить, что случаи, когда правонарушения признавались малозначительными так же не редки. Возможно в таких случаях на решение влияли следующие факторы:</w:t>
      </w:r>
    </w:p>
    <w:p w:rsidR="003F1F5C" w:rsidRPr="00AB3F4B" w:rsidRDefault="003F1F5C" w:rsidP="007B3C17">
      <w:pPr>
        <w:pStyle w:val="a6"/>
        <w:numPr>
          <w:ilvl w:val="0"/>
          <w:numId w:val="9"/>
        </w:numPr>
        <w:spacing w:line="360" w:lineRule="auto"/>
        <w:jc w:val="both"/>
        <w:rPr>
          <w:sz w:val="28"/>
          <w:szCs w:val="28"/>
        </w:rPr>
      </w:pPr>
      <w:r w:rsidRPr="00AB3F4B">
        <w:rPr>
          <w:sz w:val="28"/>
          <w:szCs w:val="28"/>
        </w:rPr>
        <w:t>Правонарушения было совершено впервые;</w:t>
      </w:r>
    </w:p>
    <w:p w:rsidR="003F1F5C" w:rsidRPr="00AB3F4B" w:rsidRDefault="003F1F5C" w:rsidP="007B3C17">
      <w:pPr>
        <w:pStyle w:val="a6"/>
        <w:numPr>
          <w:ilvl w:val="0"/>
          <w:numId w:val="9"/>
        </w:numPr>
        <w:spacing w:line="360" w:lineRule="auto"/>
        <w:jc w:val="both"/>
        <w:rPr>
          <w:sz w:val="28"/>
          <w:szCs w:val="28"/>
        </w:rPr>
      </w:pPr>
      <w:r w:rsidRPr="00AB3F4B">
        <w:rPr>
          <w:sz w:val="28"/>
          <w:szCs w:val="28"/>
        </w:rPr>
        <w:t>Отсутствовала общественная опасность;</w:t>
      </w:r>
    </w:p>
    <w:p w:rsidR="003F1F5C" w:rsidRPr="00AB3F4B" w:rsidRDefault="003F1F5C" w:rsidP="007B3C17">
      <w:pPr>
        <w:pStyle w:val="a6"/>
        <w:numPr>
          <w:ilvl w:val="0"/>
          <w:numId w:val="9"/>
        </w:numPr>
        <w:spacing w:line="360" w:lineRule="auto"/>
        <w:jc w:val="both"/>
        <w:rPr>
          <w:sz w:val="28"/>
          <w:szCs w:val="28"/>
        </w:rPr>
      </w:pPr>
      <w:r w:rsidRPr="00AB3F4B">
        <w:rPr>
          <w:sz w:val="28"/>
          <w:szCs w:val="28"/>
        </w:rPr>
        <w:t>Нарушение было своевременно устранено;</w:t>
      </w:r>
    </w:p>
    <w:p w:rsidR="003F1F5C" w:rsidRPr="00AB3F4B" w:rsidRDefault="003F1F5C" w:rsidP="007B3C17">
      <w:pPr>
        <w:pStyle w:val="a6"/>
        <w:numPr>
          <w:ilvl w:val="0"/>
          <w:numId w:val="9"/>
        </w:numPr>
        <w:spacing w:line="360" w:lineRule="auto"/>
        <w:jc w:val="both"/>
        <w:rPr>
          <w:sz w:val="28"/>
          <w:szCs w:val="28"/>
        </w:rPr>
      </w:pPr>
      <w:r w:rsidRPr="00AB3F4B">
        <w:rPr>
          <w:sz w:val="28"/>
          <w:szCs w:val="28"/>
        </w:rPr>
        <w:t>Дальнейшая реализация продукции производилась без превышения оптовых надбавок.</w:t>
      </w:r>
    </w:p>
    <w:p w:rsidR="003F1F5C" w:rsidRDefault="003F1F5C" w:rsidP="007B3C17">
      <w:pPr>
        <w:spacing w:after="0" w:line="360" w:lineRule="auto"/>
        <w:ind w:firstLine="708"/>
        <w:jc w:val="both"/>
        <w:rPr>
          <w:rFonts w:ascii="Times New Roman" w:hAnsi="Times New Roman" w:cs="Times New Roman"/>
          <w:sz w:val="28"/>
          <w:szCs w:val="28"/>
        </w:rPr>
      </w:pPr>
      <w:r w:rsidRPr="00AB3F4B">
        <w:rPr>
          <w:rFonts w:ascii="Times New Roman" w:hAnsi="Times New Roman" w:cs="Times New Roman"/>
          <w:sz w:val="28"/>
          <w:szCs w:val="28"/>
        </w:rPr>
        <w:t xml:space="preserve">Таким образом, </w:t>
      </w:r>
      <w:r w:rsidR="00F36DDB">
        <w:rPr>
          <w:rFonts w:ascii="Times New Roman" w:hAnsi="Times New Roman" w:cs="Times New Roman"/>
          <w:sz w:val="28"/>
          <w:szCs w:val="28"/>
        </w:rPr>
        <w:t>а</w:t>
      </w:r>
      <w:r w:rsidRPr="00AB3F4B">
        <w:rPr>
          <w:rFonts w:ascii="Times New Roman" w:hAnsi="Times New Roman" w:cs="Times New Roman"/>
          <w:sz w:val="28"/>
          <w:szCs w:val="28"/>
        </w:rPr>
        <w:t>нализ судебной практики показал, что до сих пор нет единой устоявшейся судебной практики по вопросу классификации дистрибуторских договоров, на практике данные договоры классифи</w:t>
      </w:r>
      <w:r>
        <w:rPr>
          <w:rFonts w:ascii="Times New Roman" w:hAnsi="Times New Roman" w:cs="Times New Roman"/>
          <w:sz w:val="28"/>
          <w:szCs w:val="28"/>
        </w:rPr>
        <w:t>цируются совершенно по-разному.</w:t>
      </w:r>
    </w:p>
    <w:p w:rsidR="003F1F5C" w:rsidRPr="002A450A" w:rsidRDefault="003F1F5C" w:rsidP="002A450A">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Так как данная отрасль является социально значимой, а также, исходя из того, что рынок лекарственных средств продолжает стремительно развиваться, необходимо установить государственно-правовое регулирование этой сферы одним из основных направлений национальной политики Российской Федерации, и ужесточить наказания за правонарушения в этой сфере.</w:t>
      </w:r>
    </w:p>
    <w:p w:rsidR="003F1F5C" w:rsidRPr="009953E7" w:rsidRDefault="003F1F5C" w:rsidP="003334C9">
      <w:pPr>
        <w:spacing w:after="0" w:line="240" w:lineRule="auto"/>
        <w:jc w:val="both"/>
        <w:rPr>
          <w:rFonts w:ascii="Times New Roman" w:eastAsia="Times New Roman" w:hAnsi="Times New Roman" w:cs="Times New Roman"/>
          <w:b/>
          <w:sz w:val="32"/>
          <w:szCs w:val="32"/>
          <w:lang w:eastAsia="ru-RU"/>
        </w:rPr>
      </w:pPr>
      <w:r w:rsidRPr="009953E7">
        <w:rPr>
          <w:rFonts w:ascii="Times New Roman" w:eastAsia="Times New Roman" w:hAnsi="Times New Roman" w:cs="Times New Roman"/>
          <w:b/>
          <w:sz w:val="32"/>
          <w:szCs w:val="32"/>
          <w:lang w:eastAsia="ru-RU"/>
        </w:rPr>
        <w:lastRenderedPageBreak/>
        <w:t>Глава 3.</w:t>
      </w:r>
      <w:r w:rsidR="009953E7" w:rsidRPr="009953E7">
        <w:rPr>
          <w:rFonts w:ascii="Times New Roman" w:eastAsia="Times New Roman" w:hAnsi="Times New Roman" w:cs="Times New Roman"/>
          <w:b/>
          <w:sz w:val="32"/>
          <w:szCs w:val="32"/>
          <w:lang w:eastAsia="ru-RU"/>
        </w:rPr>
        <w:t xml:space="preserve"> </w:t>
      </w:r>
      <w:r w:rsidR="009953E7">
        <w:rPr>
          <w:rFonts w:ascii="Times New Roman" w:hAnsi="Times New Roman" w:cs="Times New Roman"/>
          <w:b/>
          <w:color w:val="000000"/>
          <w:sz w:val="32"/>
          <w:szCs w:val="32"/>
          <w:shd w:val="clear" w:color="auto" w:fill="FFFFFF"/>
        </w:rPr>
        <w:t>Основные н</w:t>
      </w:r>
      <w:r w:rsidR="009953E7" w:rsidRPr="009953E7">
        <w:rPr>
          <w:rFonts w:ascii="Times New Roman" w:hAnsi="Times New Roman" w:cs="Times New Roman"/>
          <w:b/>
          <w:color w:val="000000"/>
          <w:sz w:val="32"/>
          <w:szCs w:val="32"/>
          <w:shd w:val="clear" w:color="auto" w:fill="FFFFFF"/>
        </w:rPr>
        <w:t>ормативно-правовые и орг</w:t>
      </w:r>
      <w:r w:rsidR="009953E7">
        <w:rPr>
          <w:rFonts w:ascii="Times New Roman" w:hAnsi="Times New Roman" w:cs="Times New Roman"/>
          <w:b/>
          <w:color w:val="000000"/>
          <w:sz w:val="32"/>
          <w:szCs w:val="32"/>
          <w:shd w:val="clear" w:color="auto" w:fill="FFFFFF"/>
        </w:rPr>
        <w:t>анизационно-экономические проблемы</w:t>
      </w:r>
      <w:r w:rsidR="009953E7" w:rsidRPr="009953E7">
        <w:rPr>
          <w:rFonts w:ascii="Times New Roman" w:hAnsi="Times New Roman" w:cs="Times New Roman"/>
          <w:b/>
          <w:color w:val="000000"/>
          <w:sz w:val="32"/>
          <w:szCs w:val="32"/>
          <w:shd w:val="clear" w:color="auto" w:fill="FFFFFF"/>
        </w:rPr>
        <w:t xml:space="preserve"> государственного регулирования в сфере обращения лекарственных средств Российской Федерации на современном этапе</w:t>
      </w:r>
      <w:r w:rsidR="009953E7" w:rsidRPr="009953E7">
        <w:rPr>
          <w:rFonts w:ascii="Times New Roman" w:hAnsi="Times New Roman" w:cs="Times New Roman"/>
          <w:b/>
          <w:color w:val="000000"/>
          <w:sz w:val="32"/>
          <w:szCs w:val="32"/>
        </w:rPr>
        <w:br/>
      </w:r>
    </w:p>
    <w:p w:rsidR="003F1F5C" w:rsidRPr="009953E7" w:rsidRDefault="003334C9" w:rsidP="005A5868">
      <w:pPr>
        <w:spacing w:after="0" w:line="240" w:lineRule="auto"/>
        <w:jc w:val="both"/>
        <w:rPr>
          <w:rFonts w:ascii="Times New Roman" w:eastAsia="Times New Roman" w:hAnsi="Times New Roman" w:cs="Times New Roman"/>
          <w:b/>
          <w:sz w:val="28"/>
          <w:szCs w:val="24"/>
          <w:lang w:eastAsia="ru-RU"/>
        </w:rPr>
      </w:pPr>
      <w:r>
        <w:rPr>
          <w:rFonts w:ascii="Times New Roman" w:eastAsia="Times New Roman" w:hAnsi="Times New Roman" w:cs="Times New Roman"/>
          <w:b/>
          <w:sz w:val="28"/>
          <w:szCs w:val="24"/>
          <w:lang w:eastAsia="ru-RU"/>
        </w:rPr>
        <w:t>3.1</w:t>
      </w:r>
      <w:r w:rsidR="009953E7">
        <w:rPr>
          <w:rFonts w:ascii="Times New Roman" w:eastAsia="Times New Roman" w:hAnsi="Times New Roman" w:cs="Times New Roman"/>
          <w:b/>
          <w:sz w:val="28"/>
          <w:szCs w:val="24"/>
          <w:lang w:eastAsia="ru-RU"/>
        </w:rPr>
        <w:t xml:space="preserve"> Проблемы </w:t>
      </w:r>
      <w:r w:rsidR="009953E7" w:rsidRPr="009953E7">
        <w:rPr>
          <w:rFonts w:ascii="Times New Roman" w:eastAsia="Times New Roman" w:hAnsi="Times New Roman" w:cs="Times New Roman"/>
          <w:b/>
          <w:sz w:val="28"/>
          <w:szCs w:val="24"/>
          <w:lang w:eastAsia="ru-RU"/>
        </w:rPr>
        <w:t>государственного регулирования в сфере обращения лекарственных средств</w:t>
      </w:r>
    </w:p>
    <w:p w:rsidR="003F1F5C" w:rsidRDefault="003F1F5C" w:rsidP="00775B15">
      <w:pPr>
        <w:spacing w:after="0" w:line="240" w:lineRule="auto"/>
        <w:rPr>
          <w:rFonts w:ascii="Arial" w:eastAsia="Times New Roman" w:hAnsi="Arial" w:cs="Arial"/>
          <w:sz w:val="24"/>
          <w:szCs w:val="24"/>
          <w:lang w:eastAsia="ru-RU"/>
        </w:rPr>
      </w:pPr>
    </w:p>
    <w:p w:rsidR="00E34148" w:rsidRDefault="005A5868" w:rsidP="007B3C17">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Самой злободневной проблемой, которая возникает в сфере охраны здоровья граждан в Российской Федерации остается проблема создания, совершенствования и долгосрочного развития нормативно-правовой базы. К </w:t>
      </w:r>
      <w:r w:rsidR="002157FA" w:rsidRPr="00775B15">
        <w:rPr>
          <w:rFonts w:ascii="Times New Roman" w:hAnsi="Times New Roman" w:cs="Times New Roman"/>
          <w:sz w:val="28"/>
          <w:szCs w:val="28"/>
        </w:rPr>
        <w:t xml:space="preserve">сожалению, здравоохранение </w:t>
      </w:r>
      <w:r>
        <w:rPr>
          <w:rFonts w:ascii="Times New Roman" w:hAnsi="Times New Roman" w:cs="Times New Roman"/>
          <w:sz w:val="28"/>
          <w:szCs w:val="28"/>
        </w:rPr>
        <w:t xml:space="preserve">в Российское Федерации на данный момент в полной мере </w:t>
      </w:r>
      <w:r w:rsidR="002157FA" w:rsidRPr="00775B15">
        <w:rPr>
          <w:rFonts w:ascii="Times New Roman" w:hAnsi="Times New Roman" w:cs="Times New Roman"/>
          <w:sz w:val="28"/>
          <w:szCs w:val="28"/>
        </w:rPr>
        <w:t xml:space="preserve">не </w:t>
      </w:r>
      <w:r>
        <w:rPr>
          <w:rFonts w:ascii="Times New Roman" w:hAnsi="Times New Roman" w:cs="Times New Roman"/>
          <w:sz w:val="28"/>
          <w:szCs w:val="28"/>
        </w:rPr>
        <w:t>может обеспечить</w:t>
      </w:r>
      <w:r w:rsidR="002157FA" w:rsidRPr="00775B15">
        <w:rPr>
          <w:rFonts w:ascii="Times New Roman" w:hAnsi="Times New Roman" w:cs="Times New Roman"/>
          <w:sz w:val="28"/>
          <w:szCs w:val="28"/>
        </w:rPr>
        <w:t xml:space="preserve"> одно из </w:t>
      </w:r>
      <w:r>
        <w:rPr>
          <w:rFonts w:ascii="Times New Roman" w:hAnsi="Times New Roman" w:cs="Times New Roman"/>
          <w:sz w:val="28"/>
          <w:szCs w:val="28"/>
        </w:rPr>
        <w:t>самых важных</w:t>
      </w:r>
      <w:r w:rsidR="002157FA" w:rsidRPr="00775B15">
        <w:rPr>
          <w:rFonts w:ascii="Times New Roman" w:hAnsi="Times New Roman" w:cs="Times New Roman"/>
          <w:sz w:val="28"/>
          <w:szCs w:val="28"/>
        </w:rPr>
        <w:t xml:space="preserve"> </w:t>
      </w:r>
      <w:r>
        <w:rPr>
          <w:rFonts w:ascii="Times New Roman" w:hAnsi="Times New Roman" w:cs="Times New Roman"/>
          <w:sz w:val="28"/>
          <w:szCs w:val="28"/>
        </w:rPr>
        <w:t xml:space="preserve">прав граждан, которое закреплено в Конституции, а именно, право </w:t>
      </w:r>
      <w:r w:rsidR="002157FA" w:rsidRPr="00775B15">
        <w:rPr>
          <w:rFonts w:ascii="Times New Roman" w:hAnsi="Times New Roman" w:cs="Times New Roman"/>
          <w:sz w:val="28"/>
          <w:szCs w:val="28"/>
        </w:rPr>
        <w:t>на получени</w:t>
      </w:r>
      <w:r>
        <w:rPr>
          <w:rFonts w:ascii="Times New Roman" w:hAnsi="Times New Roman" w:cs="Times New Roman"/>
          <w:sz w:val="28"/>
          <w:szCs w:val="28"/>
        </w:rPr>
        <w:t>е бесплатной медицинской помощи. Также остается открытым вопрос и о квалификации медицинского состава</w:t>
      </w:r>
      <w:r w:rsidR="002157FA" w:rsidRPr="00775B15">
        <w:rPr>
          <w:rFonts w:ascii="Times New Roman" w:hAnsi="Times New Roman" w:cs="Times New Roman"/>
          <w:sz w:val="28"/>
          <w:szCs w:val="28"/>
        </w:rPr>
        <w:t xml:space="preserve">. </w:t>
      </w:r>
      <w:r>
        <w:rPr>
          <w:rFonts w:ascii="Times New Roman" w:hAnsi="Times New Roman" w:cs="Times New Roman"/>
          <w:sz w:val="28"/>
          <w:szCs w:val="28"/>
        </w:rPr>
        <w:t>Все это подчеркивает необходимость обращения пристального внимания со стороны органов исполнительной власти на данную область.</w:t>
      </w:r>
    </w:p>
    <w:p w:rsidR="00E34148" w:rsidRDefault="005A5868" w:rsidP="007B3C17">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Как показывает практика, в настоящий момент потребность населения в качест</w:t>
      </w:r>
      <w:r w:rsidR="00585896">
        <w:rPr>
          <w:rFonts w:ascii="Times New Roman" w:hAnsi="Times New Roman" w:cs="Times New Roman"/>
          <w:sz w:val="28"/>
          <w:szCs w:val="28"/>
        </w:rPr>
        <w:t>в</w:t>
      </w:r>
      <w:r>
        <w:rPr>
          <w:rFonts w:ascii="Times New Roman" w:hAnsi="Times New Roman" w:cs="Times New Roman"/>
          <w:sz w:val="28"/>
          <w:szCs w:val="28"/>
        </w:rPr>
        <w:t>енных</w:t>
      </w:r>
      <w:r w:rsidR="00585896">
        <w:rPr>
          <w:rFonts w:ascii="Times New Roman" w:hAnsi="Times New Roman" w:cs="Times New Roman"/>
          <w:sz w:val="28"/>
          <w:szCs w:val="28"/>
        </w:rPr>
        <w:t xml:space="preserve"> </w:t>
      </w:r>
      <w:r>
        <w:rPr>
          <w:rFonts w:ascii="Times New Roman" w:hAnsi="Times New Roman" w:cs="Times New Roman"/>
          <w:sz w:val="28"/>
          <w:szCs w:val="28"/>
        </w:rPr>
        <w:t>и эф</w:t>
      </w:r>
      <w:r w:rsidR="00585896">
        <w:rPr>
          <w:rFonts w:ascii="Times New Roman" w:hAnsi="Times New Roman" w:cs="Times New Roman"/>
          <w:sz w:val="28"/>
          <w:szCs w:val="28"/>
        </w:rPr>
        <w:t>ф</w:t>
      </w:r>
      <w:r>
        <w:rPr>
          <w:rFonts w:ascii="Times New Roman" w:hAnsi="Times New Roman" w:cs="Times New Roman"/>
          <w:sz w:val="28"/>
          <w:szCs w:val="28"/>
        </w:rPr>
        <w:t>ективных препаратах, а равно</w:t>
      </w:r>
      <w:r w:rsidR="00585896">
        <w:rPr>
          <w:rFonts w:ascii="Times New Roman" w:hAnsi="Times New Roman" w:cs="Times New Roman"/>
          <w:sz w:val="28"/>
          <w:szCs w:val="28"/>
        </w:rPr>
        <w:t>,</w:t>
      </w:r>
      <w:r>
        <w:rPr>
          <w:rFonts w:ascii="Times New Roman" w:hAnsi="Times New Roman" w:cs="Times New Roman"/>
          <w:sz w:val="28"/>
          <w:szCs w:val="28"/>
        </w:rPr>
        <w:t xml:space="preserve"> как и в квалифицированной медицинской помощи удовлетворяется </w:t>
      </w:r>
      <w:r w:rsidR="00585896">
        <w:rPr>
          <w:rFonts w:ascii="Times New Roman" w:hAnsi="Times New Roman" w:cs="Times New Roman"/>
          <w:sz w:val="28"/>
          <w:szCs w:val="28"/>
        </w:rPr>
        <w:t>в недостаточном объеме. Необходимый объем обеспечения лекарственными препаратами в амбулаторных условиях предоставит возможность снизить риск обострения множества заболеваний, что в свою очередь позволит уменьшить число госпитализаций. По подсчетам, на настоящий день в</w:t>
      </w:r>
      <w:r w:rsidR="002157FA" w:rsidRPr="00775B15">
        <w:rPr>
          <w:rFonts w:ascii="Times New Roman" w:hAnsi="Times New Roman" w:cs="Times New Roman"/>
          <w:sz w:val="28"/>
          <w:szCs w:val="28"/>
        </w:rPr>
        <w:t xml:space="preserve"> России</w:t>
      </w:r>
      <w:r w:rsidR="00585896">
        <w:rPr>
          <w:rFonts w:ascii="Times New Roman" w:hAnsi="Times New Roman" w:cs="Times New Roman"/>
          <w:sz w:val="28"/>
          <w:szCs w:val="28"/>
        </w:rPr>
        <w:t xml:space="preserve"> из государственных</w:t>
      </w:r>
      <w:r w:rsidR="002157FA" w:rsidRPr="00775B15">
        <w:rPr>
          <w:rFonts w:ascii="Times New Roman" w:hAnsi="Times New Roman" w:cs="Times New Roman"/>
          <w:sz w:val="28"/>
          <w:szCs w:val="28"/>
        </w:rPr>
        <w:t xml:space="preserve"> источников </w:t>
      </w:r>
      <w:r w:rsidR="00585896">
        <w:rPr>
          <w:rFonts w:ascii="Times New Roman" w:hAnsi="Times New Roman" w:cs="Times New Roman"/>
          <w:sz w:val="28"/>
          <w:szCs w:val="28"/>
        </w:rPr>
        <w:t>в год на одного человека тратится около двух с половиной тысяч рублей.</w:t>
      </w:r>
      <w:r w:rsidR="002157FA" w:rsidRPr="00775B15">
        <w:rPr>
          <w:rFonts w:ascii="Times New Roman" w:hAnsi="Times New Roman" w:cs="Times New Roman"/>
          <w:sz w:val="28"/>
          <w:szCs w:val="28"/>
        </w:rPr>
        <w:t xml:space="preserve"> </w:t>
      </w:r>
      <w:r w:rsidR="00585896">
        <w:rPr>
          <w:rFonts w:ascii="Times New Roman" w:hAnsi="Times New Roman" w:cs="Times New Roman"/>
          <w:sz w:val="28"/>
          <w:szCs w:val="28"/>
        </w:rPr>
        <w:t>И кроме того, необходимо отметить, что большое количество лекарственных средств, которые приобретаются за счет государства являются импортными, а это значит, что и закупочная цена на них равна зарубежной</w:t>
      </w:r>
      <w:r w:rsidR="007E476E">
        <w:rPr>
          <w:rStyle w:val="a9"/>
          <w:rFonts w:ascii="Times New Roman" w:hAnsi="Times New Roman" w:cs="Times New Roman"/>
          <w:sz w:val="28"/>
          <w:szCs w:val="28"/>
        </w:rPr>
        <w:footnoteReference w:id="33"/>
      </w:r>
      <w:r w:rsidR="00E34148">
        <w:rPr>
          <w:rFonts w:ascii="Times New Roman" w:hAnsi="Times New Roman" w:cs="Times New Roman"/>
          <w:sz w:val="28"/>
          <w:szCs w:val="28"/>
        </w:rPr>
        <w:t>.</w:t>
      </w:r>
    </w:p>
    <w:p w:rsidR="00E34148" w:rsidRDefault="001B2048" w:rsidP="007B3C17">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Для сравнения, в</w:t>
      </w:r>
      <w:r w:rsidR="002157FA" w:rsidRPr="00775B15">
        <w:rPr>
          <w:rFonts w:ascii="Times New Roman" w:hAnsi="Times New Roman" w:cs="Times New Roman"/>
          <w:sz w:val="28"/>
          <w:szCs w:val="28"/>
        </w:rPr>
        <w:t xml:space="preserve"> странах</w:t>
      </w:r>
      <w:r>
        <w:rPr>
          <w:rFonts w:ascii="Times New Roman" w:hAnsi="Times New Roman" w:cs="Times New Roman"/>
          <w:sz w:val="28"/>
          <w:szCs w:val="28"/>
        </w:rPr>
        <w:t>-участниках</w:t>
      </w:r>
      <w:r w:rsidR="002157FA" w:rsidRPr="00775B15">
        <w:rPr>
          <w:rFonts w:ascii="Times New Roman" w:hAnsi="Times New Roman" w:cs="Times New Roman"/>
          <w:sz w:val="28"/>
          <w:szCs w:val="28"/>
        </w:rPr>
        <w:t xml:space="preserve"> Евро</w:t>
      </w:r>
      <w:r>
        <w:rPr>
          <w:rFonts w:ascii="Times New Roman" w:hAnsi="Times New Roman" w:cs="Times New Roman"/>
          <w:sz w:val="28"/>
          <w:szCs w:val="28"/>
        </w:rPr>
        <w:t>пейского Союза</w:t>
      </w:r>
      <w:r w:rsidR="002157FA" w:rsidRPr="00775B15">
        <w:rPr>
          <w:rFonts w:ascii="Times New Roman" w:hAnsi="Times New Roman" w:cs="Times New Roman"/>
          <w:sz w:val="28"/>
          <w:szCs w:val="28"/>
        </w:rPr>
        <w:t xml:space="preserve"> расходы </w:t>
      </w:r>
      <w:r>
        <w:rPr>
          <w:rFonts w:ascii="Times New Roman" w:hAnsi="Times New Roman" w:cs="Times New Roman"/>
          <w:sz w:val="28"/>
          <w:szCs w:val="28"/>
        </w:rPr>
        <w:t>в год при переводе в рубли на одного человека</w:t>
      </w:r>
      <w:r w:rsidRPr="00775B15">
        <w:rPr>
          <w:rFonts w:ascii="Times New Roman" w:hAnsi="Times New Roman" w:cs="Times New Roman"/>
          <w:sz w:val="28"/>
          <w:szCs w:val="28"/>
        </w:rPr>
        <w:t xml:space="preserve"> </w:t>
      </w:r>
      <w:r w:rsidR="002157FA" w:rsidRPr="00775B15">
        <w:rPr>
          <w:rFonts w:ascii="Times New Roman" w:hAnsi="Times New Roman" w:cs="Times New Roman"/>
          <w:sz w:val="28"/>
          <w:szCs w:val="28"/>
        </w:rPr>
        <w:t xml:space="preserve">составляют </w:t>
      </w:r>
      <w:r>
        <w:rPr>
          <w:rFonts w:ascii="Times New Roman" w:hAnsi="Times New Roman" w:cs="Times New Roman"/>
          <w:sz w:val="28"/>
          <w:szCs w:val="28"/>
        </w:rPr>
        <w:t>около тринадцати тысяч пятисот рублей</w:t>
      </w:r>
      <w:r w:rsidR="002157FA" w:rsidRPr="00775B15">
        <w:rPr>
          <w:rFonts w:ascii="Times New Roman" w:hAnsi="Times New Roman" w:cs="Times New Roman"/>
          <w:sz w:val="28"/>
          <w:szCs w:val="28"/>
        </w:rPr>
        <w:t xml:space="preserve">, </w:t>
      </w:r>
      <w:r>
        <w:rPr>
          <w:rFonts w:ascii="Times New Roman" w:hAnsi="Times New Roman" w:cs="Times New Roman"/>
          <w:sz w:val="28"/>
          <w:szCs w:val="28"/>
        </w:rPr>
        <w:t>что приблизительно в пять в половиной раз больше, чем в РФ. Э</w:t>
      </w:r>
      <w:r w:rsidR="002157FA" w:rsidRPr="00775B15">
        <w:rPr>
          <w:rFonts w:ascii="Times New Roman" w:hAnsi="Times New Roman" w:cs="Times New Roman"/>
          <w:sz w:val="28"/>
          <w:szCs w:val="28"/>
        </w:rPr>
        <w:t xml:space="preserve">то </w:t>
      </w:r>
      <w:r>
        <w:rPr>
          <w:rFonts w:ascii="Times New Roman" w:hAnsi="Times New Roman" w:cs="Times New Roman"/>
          <w:sz w:val="28"/>
          <w:szCs w:val="28"/>
        </w:rPr>
        <w:t>является очень серьезной проблемой</w:t>
      </w:r>
      <w:r w:rsidR="002157FA" w:rsidRPr="00775B15">
        <w:rPr>
          <w:rFonts w:ascii="Times New Roman" w:hAnsi="Times New Roman" w:cs="Times New Roman"/>
          <w:sz w:val="28"/>
          <w:szCs w:val="28"/>
        </w:rPr>
        <w:t>,</w:t>
      </w:r>
      <w:r>
        <w:rPr>
          <w:rFonts w:ascii="Times New Roman" w:hAnsi="Times New Roman" w:cs="Times New Roman"/>
          <w:sz w:val="28"/>
          <w:szCs w:val="28"/>
        </w:rPr>
        <w:t xml:space="preserve"> которая требует незамедлительного решения.</w:t>
      </w:r>
      <w:r w:rsidR="002157FA" w:rsidRPr="00775B15">
        <w:rPr>
          <w:rFonts w:ascii="Times New Roman" w:hAnsi="Times New Roman" w:cs="Times New Roman"/>
          <w:sz w:val="28"/>
          <w:szCs w:val="28"/>
        </w:rPr>
        <w:t xml:space="preserve"> </w:t>
      </w:r>
      <w:r>
        <w:rPr>
          <w:rFonts w:ascii="Times New Roman" w:hAnsi="Times New Roman" w:cs="Times New Roman"/>
          <w:sz w:val="28"/>
          <w:szCs w:val="28"/>
        </w:rPr>
        <w:t>Кроме всего этого, стоимость лекарственных препаратов для многих граждан остаются непомерно высокими.</w:t>
      </w:r>
      <w:r w:rsidR="002157FA" w:rsidRPr="00775B15">
        <w:rPr>
          <w:rFonts w:ascii="Times New Roman" w:hAnsi="Times New Roman" w:cs="Times New Roman"/>
          <w:sz w:val="28"/>
          <w:szCs w:val="28"/>
        </w:rPr>
        <w:t xml:space="preserve"> </w:t>
      </w:r>
      <w:r>
        <w:rPr>
          <w:rFonts w:ascii="Times New Roman" w:hAnsi="Times New Roman" w:cs="Times New Roman"/>
          <w:sz w:val="28"/>
          <w:szCs w:val="28"/>
        </w:rPr>
        <w:t xml:space="preserve">А многие </w:t>
      </w:r>
      <w:r w:rsidR="002157FA" w:rsidRPr="00775B15">
        <w:rPr>
          <w:rFonts w:ascii="Times New Roman" w:hAnsi="Times New Roman" w:cs="Times New Roman"/>
          <w:sz w:val="28"/>
          <w:szCs w:val="28"/>
        </w:rPr>
        <w:t>жизненно</w:t>
      </w:r>
      <w:r>
        <w:rPr>
          <w:rFonts w:ascii="Times New Roman" w:hAnsi="Times New Roman" w:cs="Times New Roman"/>
          <w:sz w:val="28"/>
          <w:szCs w:val="28"/>
        </w:rPr>
        <w:t xml:space="preserve"> </w:t>
      </w:r>
      <w:r w:rsidR="002157FA" w:rsidRPr="00775B15">
        <w:rPr>
          <w:rFonts w:ascii="Times New Roman" w:hAnsi="Times New Roman" w:cs="Times New Roman"/>
          <w:sz w:val="28"/>
          <w:szCs w:val="28"/>
        </w:rPr>
        <w:t xml:space="preserve">важные </w:t>
      </w:r>
      <w:r>
        <w:rPr>
          <w:rFonts w:ascii="Times New Roman" w:hAnsi="Times New Roman" w:cs="Times New Roman"/>
          <w:sz w:val="28"/>
          <w:szCs w:val="28"/>
        </w:rPr>
        <w:t>лекарственные средства</w:t>
      </w:r>
      <w:r w:rsidR="002157FA" w:rsidRPr="00775B15">
        <w:rPr>
          <w:rFonts w:ascii="Times New Roman" w:hAnsi="Times New Roman" w:cs="Times New Roman"/>
          <w:sz w:val="28"/>
          <w:szCs w:val="28"/>
        </w:rPr>
        <w:t xml:space="preserve"> </w:t>
      </w:r>
      <w:r>
        <w:rPr>
          <w:rFonts w:ascii="Times New Roman" w:hAnsi="Times New Roman" w:cs="Times New Roman"/>
          <w:sz w:val="28"/>
          <w:szCs w:val="28"/>
        </w:rPr>
        <w:t xml:space="preserve">продолжают оставаться </w:t>
      </w:r>
      <w:r w:rsidR="002157FA" w:rsidRPr="00775B15">
        <w:rPr>
          <w:rFonts w:ascii="Times New Roman" w:hAnsi="Times New Roman" w:cs="Times New Roman"/>
          <w:sz w:val="28"/>
          <w:szCs w:val="28"/>
        </w:rPr>
        <w:t>малодоступными для большинства</w:t>
      </w:r>
      <w:r w:rsidR="007E476E">
        <w:rPr>
          <w:rStyle w:val="a9"/>
          <w:rFonts w:ascii="Times New Roman" w:hAnsi="Times New Roman" w:cs="Times New Roman"/>
          <w:sz w:val="28"/>
          <w:szCs w:val="28"/>
        </w:rPr>
        <w:footnoteReference w:id="34"/>
      </w:r>
      <w:r w:rsidR="00E34148">
        <w:rPr>
          <w:rFonts w:ascii="Times New Roman" w:hAnsi="Times New Roman" w:cs="Times New Roman"/>
          <w:sz w:val="28"/>
          <w:szCs w:val="28"/>
        </w:rPr>
        <w:t>.</w:t>
      </w:r>
    </w:p>
    <w:p w:rsidR="00E34148" w:rsidRDefault="00F2470E" w:rsidP="007B3C17">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При проведении социологических опросов выяснилось, что больше половины опрошенных</w:t>
      </w:r>
      <w:r w:rsidR="002157FA" w:rsidRPr="00775B15">
        <w:rPr>
          <w:rFonts w:ascii="Times New Roman" w:hAnsi="Times New Roman" w:cs="Times New Roman"/>
          <w:sz w:val="28"/>
          <w:szCs w:val="28"/>
        </w:rPr>
        <w:t xml:space="preserve"> </w:t>
      </w:r>
      <w:r>
        <w:rPr>
          <w:rFonts w:ascii="Times New Roman" w:hAnsi="Times New Roman" w:cs="Times New Roman"/>
          <w:sz w:val="28"/>
          <w:szCs w:val="28"/>
        </w:rPr>
        <w:t xml:space="preserve">граждан </w:t>
      </w:r>
      <w:r w:rsidR="002157FA" w:rsidRPr="00775B15">
        <w:rPr>
          <w:rFonts w:ascii="Times New Roman" w:hAnsi="Times New Roman" w:cs="Times New Roman"/>
          <w:sz w:val="28"/>
          <w:szCs w:val="28"/>
        </w:rPr>
        <w:t xml:space="preserve">считают, что </w:t>
      </w:r>
      <w:r>
        <w:rPr>
          <w:rFonts w:ascii="Times New Roman" w:hAnsi="Times New Roman" w:cs="Times New Roman"/>
          <w:sz w:val="28"/>
          <w:szCs w:val="28"/>
        </w:rPr>
        <w:t>в настоящее время доступность лекарственных препаратов так и осталась на прежнем уровне. Около четверти всех респондентов</w:t>
      </w:r>
      <w:r w:rsidR="002157FA" w:rsidRPr="00775B15">
        <w:rPr>
          <w:rFonts w:ascii="Times New Roman" w:hAnsi="Times New Roman" w:cs="Times New Roman"/>
          <w:sz w:val="28"/>
          <w:szCs w:val="28"/>
        </w:rPr>
        <w:t xml:space="preserve"> считают, что доступность</w:t>
      </w:r>
      <w:r>
        <w:rPr>
          <w:rFonts w:ascii="Times New Roman" w:hAnsi="Times New Roman" w:cs="Times New Roman"/>
          <w:sz w:val="28"/>
          <w:szCs w:val="28"/>
        </w:rPr>
        <w:t xml:space="preserve"> все же несколько</w:t>
      </w:r>
      <w:r w:rsidR="002157FA" w:rsidRPr="00775B15">
        <w:rPr>
          <w:rFonts w:ascii="Times New Roman" w:hAnsi="Times New Roman" w:cs="Times New Roman"/>
          <w:sz w:val="28"/>
          <w:szCs w:val="28"/>
        </w:rPr>
        <w:t xml:space="preserve"> увеличилась, </w:t>
      </w:r>
      <w:r>
        <w:rPr>
          <w:rFonts w:ascii="Times New Roman" w:hAnsi="Times New Roman" w:cs="Times New Roman"/>
          <w:sz w:val="28"/>
          <w:szCs w:val="28"/>
        </w:rPr>
        <w:t xml:space="preserve">и лишь </w:t>
      </w:r>
      <w:r w:rsidR="002157FA" w:rsidRPr="00775B15">
        <w:rPr>
          <w:rFonts w:ascii="Times New Roman" w:hAnsi="Times New Roman" w:cs="Times New Roman"/>
          <w:sz w:val="28"/>
          <w:szCs w:val="28"/>
        </w:rPr>
        <w:t xml:space="preserve">каждый пятый </w:t>
      </w:r>
      <w:r>
        <w:rPr>
          <w:rFonts w:ascii="Times New Roman" w:hAnsi="Times New Roman" w:cs="Times New Roman"/>
          <w:sz w:val="28"/>
          <w:szCs w:val="28"/>
        </w:rPr>
        <w:t>гражданин думает</w:t>
      </w:r>
      <w:r w:rsidR="002157FA" w:rsidRPr="00775B15">
        <w:rPr>
          <w:rFonts w:ascii="Times New Roman" w:hAnsi="Times New Roman" w:cs="Times New Roman"/>
          <w:sz w:val="28"/>
          <w:szCs w:val="28"/>
        </w:rPr>
        <w:t xml:space="preserve">, </w:t>
      </w:r>
      <w:r w:rsidR="007E476E">
        <w:rPr>
          <w:rFonts w:ascii="Times New Roman" w:hAnsi="Times New Roman" w:cs="Times New Roman"/>
          <w:sz w:val="28"/>
          <w:szCs w:val="28"/>
        </w:rPr>
        <w:t>что доступность</w:t>
      </w:r>
      <w:r>
        <w:rPr>
          <w:rFonts w:ascii="Times New Roman" w:hAnsi="Times New Roman" w:cs="Times New Roman"/>
          <w:sz w:val="28"/>
          <w:szCs w:val="28"/>
        </w:rPr>
        <w:t xml:space="preserve"> на самом деле</w:t>
      </w:r>
      <w:r w:rsidR="007E476E">
        <w:rPr>
          <w:rFonts w:ascii="Times New Roman" w:hAnsi="Times New Roman" w:cs="Times New Roman"/>
          <w:sz w:val="28"/>
          <w:szCs w:val="28"/>
        </w:rPr>
        <w:t xml:space="preserve"> </w:t>
      </w:r>
      <w:r>
        <w:rPr>
          <w:rFonts w:ascii="Times New Roman" w:hAnsi="Times New Roman" w:cs="Times New Roman"/>
          <w:sz w:val="28"/>
          <w:szCs w:val="28"/>
        </w:rPr>
        <w:t xml:space="preserve">еще в последние годы еще больше </w:t>
      </w:r>
      <w:r w:rsidR="007E476E">
        <w:rPr>
          <w:rFonts w:ascii="Times New Roman" w:hAnsi="Times New Roman" w:cs="Times New Roman"/>
          <w:sz w:val="28"/>
          <w:szCs w:val="28"/>
        </w:rPr>
        <w:t>сократилась</w:t>
      </w:r>
      <w:r w:rsidR="007E476E">
        <w:rPr>
          <w:rStyle w:val="a9"/>
          <w:rFonts w:ascii="Times New Roman" w:hAnsi="Times New Roman" w:cs="Times New Roman"/>
          <w:sz w:val="28"/>
          <w:szCs w:val="28"/>
        </w:rPr>
        <w:footnoteReference w:id="35"/>
      </w:r>
      <w:r w:rsidR="002157FA" w:rsidRPr="00775B15">
        <w:rPr>
          <w:rFonts w:ascii="Times New Roman" w:hAnsi="Times New Roman" w:cs="Times New Roman"/>
          <w:sz w:val="28"/>
          <w:szCs w:val="28"/>
        </w:rPr>
        <w:t xml:space="preserve">. </w:t>
      </w:r>
      <w:r w:rsidR="00813D9C">
        <w:rPr>
          <w:rFonts w:ascii="Times New Roman" w:hAnsi="Times New Roman" w:cs="Times New Roman"/>
          <w:sz w:val="28"/>
          <w:szCs w:val="28"/>
        </w:rPr>
        <w:t xml:space="preserve">Исходя из таких результатов социологического опроса можно сделать следующий вывод, что </w:t>
      </w:r>
      <w:r w:rsidR="002157FA" w:rsidRPr="00775B15">
        <w:rPr>
          <w:rFonts w:ascii="Times New Roman" w:hAnsi="Times New Roman" w:cs="Times New Roman"/>
          <w:sz w:val="28"/>
          <w:szCs w:val="28"/>
        </w:rPr>
        <w:t>для</w:t>
      </w:r>
      <w:r w:rsidR="00813D9C">
        <w:rPr>
          <w:rFonts w:ascii="Times New Roman" w:hAnsi="Times New Roman" w:cs="Times New Roman"/>
          <w:sz w:val="28"/>
          <w:szCs w:val="28"/>
        </w:rPr>
        <w:t>, того чтобы предотвратить настоящую угрозу</w:t>
      </w:r>
      <w:r w:rsidR="002157FA" w:rsidRPr="00775B15">
        <w:rPr>
          <w:rFonts w:ascii="Times New Roman" w:hAnsi="Times New Roman" w:cs="Times New Roman"/>
          <w:sz w:val="28"/>
          <w:szCs w:val="28"/>
        </w:rPr>
        <w:t xml:space="preserve"> </w:t>
      </w:r>
      <w:r w:rsidR="00813D9C">
        <w:rPr>
          <w:rFonts w:ascii="Times New Roman" w:hAnsi="Times New Roman" w:cs="Times New Roman"/>
          <w:sz w:val="28"/>
          <w:szCs w:val="28"/>
        </w:rPr>
        <w:t>здоровью населения нашего государства в срочном порядке проблема охраны здоровья человека необходимо включить в число наивысшего приоритета национальной политики. А для этого необходима разработка действенной нормативно-правой базы.</w:t>
      </w:r>
    </w:p>
    <w:p w:rsidR="00E34148" w:rsidRDefault="00D5684A" w:rsidP="007B3C17">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На данный момент кода речь заходит о характеристике ситуации </w:t>
      </w:r>
      <w:r w:rsidR="006D5486">
        <w:rPr>
          <w:rFonts w:ascii="Times New Roman" w:hAnsi="Times New Roman" w:cs="Times New Roman"/>
          <w:sz w:val="28"/>
          <w:szCs w:val="28"/>
        </w:rPr>
        <w:t>в области обращения лекарственных средств можно наблюдать взаимодействие Министерства здравоохранения РФ и органов управления здравоохранением субъектов РФ. Прежде всего это выражается во взаимодействии</w:t>
      </w:r>
      <w:r w:rsidR="002157FA" w:rsidRPr="00775B15">
        <w:rPr>
          <w:rFonts w:ascii="Times New Roman" w:hAnsi="Times New Roman" w:cs="Times New Roman"/>
          <w:sz w:val="28"/>
          <w:szCs w:val="28"/>
        </w:rPr>
        <w:t xml:space="preserve"> </w:t>
      </w:r>
      <w:r w:rsidR="002157FA" w:rsidRPr="00775B15">
        <w:rPr>
          <w:rFonts w:ascii="Times New Roman" w:hAnsi="Times New Roman" w:cs="Times New Roman"/>
          <w:sz w:val="28"/>
          <w:szCs w:val="28"/>
        </w:rPr>
        <w:lastRenderedPageBreak/>
        <w:t xml:space="preserve">государственных и муниципальных учреждений, частного отечественного и </w:t>
      </w:r>
      <w:r w:rsidR="006D5486">
        <w:rPr>
          <w:rFonts w:ascii="Times New Roman" w:hAnsi="Times New Roman" w:cs="Times New Roman"/>
          <w:sz w:val="28"/>
          <w:szCs w:val="28"/>
        </w:rPr>
        <w:t>сектора зарубежного капитала</w:t>
      </w:r>
      <w:r w:rsidR="007E476E">
        <w:rPr>
          <w:rStyle w:val="a9"/>
          <w:rFonts w:ascii="Times New Roman" w:hAnsi="Times New Roman" w:cs="Times New Roman"/>
          <w:sz w:val="28"/>
          <w:szCs w:val="28"/>
        </w:rPr>
        <w:footnoteReference w:id="36"/>
      </w:r>
      <w:r w:rsidR="00E34148">
        <w:rPr>
          <w:rFonts w:ascii="Times New Roman" w:hAnsi="Times New Roman" w:cs="Times New Roman"/>
          <w:sz w:val="28"/>
          <w:szCs w:val="28"/>
        </w:rPr>
        <w:t>.</w:t>
      </w:r>
    </w:p>
    <w:p w:rsidR="00E34148" w:rsidRDefault="00995B3F" w:rsidP="007B3C17">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В первую очередь необходимо понять, как же именно в настоящий момент регулируются отношения в сфере обращения лекарственных препаратов. Для начала важно отметить, что важным шагом для регулирования данной области стало принятие в конце девяностых годов федерального закона №86-ФЗ</w:t>
      </w:r>
      <w:r w:rsidR="004602EA">
        <w:rPr>
          <w:rFonts w:ascii="Times New Roman" w:hAnsi="Times New Roman" w:cs="Times New Roman"/>
          <w:sz w:val="28"/>
          <w:szCs w:val="28"/>
        </w:rPr>
        <w:t xml:space="preserve"> «О лекарственных средствах»</w:t>
      </w:r>
      <w:r w:rsidR="002157FA" w:rsidRPr="00775B15">
        <w:rPr>
          <w:rFonts w:ascii="Times New Roman" w:hAnsi="Times New Roman" w:cs="Times New Roman"/>
          <w:sz w:val="28"/>
          <w:szCs w:val="28"/>
        </w:rPr>
        <w:t>.</w:t>
      </w:r>
      <w:r>
        <w:rPr>
          <w:rFonts w:ascii="Times New Roman" w:hAnsi="Times New Roman" w:cs="Times New Roman"/>
          <w:sz w:val="28"/>
          <w:szCs w:val="28"/>
        </w:rPr>
        <w:t xml:space="preserve"> А спустя более десяти лет ему на смену пришел Федеральный закон №61-ФЗ «</w:t>
      </w:r>
      <w:r w:rsidRPr="003F1F5C">
        <w:rPr>
          <w:rFonts w:ascii="Times New Roman" w:hAnsi="Times New Roman" w:cs="Times New Roman"/>
          <w:sz w:val="28"/>
          <w:szCs w:val="28"/>
        </w:rPr>
        <w:t>Об обр</w:t>
      </w:r>
      <w:r>
        <w:rPr>
          <w:rFonts w:ascii="Times New Roman" w:hAnsi="Times New Roman" w:cs="Times New Roman"/>
          <w:sz w:val="28"/>
          <w:szCs w:val="28"/>
        </w:rPr>
        <w:t>ащении лекарственных средств». Также важно отметить за эти десять лет законодательство в данной области не стояло на месте. В Федеральный закон №86-ФЗ</w:t>
      </w:r>
      <w:r w:rsidR="002157FA" w:rsidRPr="00775B15">
        <w:rPr>
          <w:rFonts w:ascii="Times New Roman" w:hAnsi="Times New Roman" w:cs="Times New Roman"/>
          <w:sz w:val="28"/>
          <w:szCs w:val="28"/>
        </w:rPr>
        <w:t xml:space="preserve"> </w:t>
      </w:r>
      <w:r>
        <w:rPr>
          <w:rFonts w:ascii="Times New Roman" w:hAnsi="Times New Roman" w:cs="Times New Roman"/>
          <w:sz w:val="28"/>
          <w:szCs w:val="28"/>
        </w:rPr>
        <w:t>было внесено множество поправок и дополнений, что отчасти о обусловило появление Федерального закона №61-ФЗ «Об обращении лекарственных средств», вступивший в силу в 2010 году. По сравнению с Законом №</w:t>
      </w:r>
      <w:r w:rsidR="002157FA" w:rsidRPr="00775B15">
        <w:rPr>
          <w:rFonts w:ascii="Times New Roman" w:hAnsi="Times New Roman" w:cs="Times New Roman"/>
          <w:sz w:val="28"/>
          <w:szCs w:val="28"/>
        </w:rPr>
        <w:t xml:space="preserve">86-ФЗ в </w:t>
      </w:r>
      <w:r>
        <w:rPr>
          <w:rFonts w:ascii="Times New Roman" w:hAnsi="Times New Roman" w:cs="Times New Roman"/>
          <w:sz w:val="28"/>
          <w:szCs w:val="28"/>
        </w:rPr>
        <w:t>новом законе гораздо больше внимания уделялось именно</w:t>
      </w:r>
      <w:r w:rsidR="002157FA" w:rsidRPr="00775B15">
        <w:rPr>
          <w:rFonts w:ascii="Times New Roman" w:hAnsi="Times New Roman" w:cs="Times New Roman"/>
          <w:sz w:val="28"/>
          <w:szCs w:val="28"/>
        </w:rPr>
        <w:t xml:space="preserve"> отношениям,</w:t>
      </w:r>
      <w:r>
        <w:rPr>
          <w:rFonts w:ascii="Times New Roman" w:hAnsi="Times New Roman" w:cs="Times New Roman"/>
          <w:sz w:val="28"/>
          <w:szCs w:val="28"/>
        </w:rPr>
        <w:t xml:space="preserve"> которые непосредственно</w:t>
      </w:r>
      <w:r w:rsidR="002157FA" w:rsidRPr="00775B15">
        <w:rPr>
          <w:rFonts w:ascii="Times New Roman" w:hAnsi="Times New Roman" w:cs="Times New Roman"/>
          <w:sz w:val="28"/>
          <w:szCs w:val="28"/>
        </w:rPr>
        <w:t xml:space="preserve"> </w:t>
      </w:r>
      <w:r>
        <w:rPr>
          <w:rFonts w:ascii="Times New Roman" w:hAnsi="Times New Roman" w:cs="Times New Roman"/>
          <w:sz w:val="28"/>
          <w:szCs w:val="28"/>
        </w:rPr>
        <w:t>напрямую связаны</w:t>
      </w:r>
      <w:r w:rsidR="002157FA" w:rsidRPr="00775B15">
        <w:rPr>
          <w:rFonts w:ascii="Times New Roman" w:hAnsi="Times New Roman" w:cs="Times New Roman"/>
          <w:sz w:val="28"/>
          <w:szCs w:val="28"/>
        </w:rPr>
        <w:t xml:space="preserve"> с</w:t>
      </w:r>
      <w:r>
        <w:rPr>
          <w:rFonts w:ascii="Times New Roman" w:hAnsi="Times New Roman" w:cs="Times New Roman"/>
          <w:sz w:val="28"/>
          <w:szCs w:val="28"/>
        </w:rPr>
        <w:t xml:space="preserve"> процессом</w:t>
      </w:r>
      <w:r w:rsidR="002157FA" w:rsidRPr="00775B15">
        <w:rPr>
          <w:rFonts w:ascii="Times New Roman" w:hAnsi="Times New Roman" w:cs="Times New Roman"/>
          <w:sz w:val="28"/>
          <w:szCs w:val="28"/>
        </w:rPr>
        <w:t xml:space="preserve"> об</w:t>
      </w:r>
      <w:r>
        <w:rPr>
          <w:rFonts w:ascii="Times New Roman" w:hAnsi="Times New Roman" w:cs="Times New Roman"/>
          <w:sz w:val="28"/>
          <w:szCs w:val="28"/>
        </w:rPr>
        <w:t>ращения лекарственных препаратов.</w:t>
      </w:r>
    </w:p>
    <w:p w:rsidR="00E34148" w:rsidRDefault="001744C9" w:rsidP="007B3C17">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Особенно важно заметить, что новый закон закрепляет в себе </w:t>
      </w:r>
      <w:r w:rsidR="002157FA" w:rsidRPr="00775B15">
        <w:rPr>
          <w:rFonts w:ascii="Times New Roman" w:hAnsi="Times New Roman" w:cs="Times New Roman"/>
          <w:sz w:val="28"/>
          <w:szCs w:val="28"/>
        </w:rPr>
        <w:t>положения об экспертизах</w:t>
      </w:r>
      <w:r>
        <w:rPr>
          <w:rFonts w:ascii="Times New Roman" w:hAnsi="Times New Roman" w:cs="Times New Roman"/>
          <w:sz w:val="28"/>
          <w:szCs w:val="28"/>
        </w:rPr>
        <w:t xml:space="preserve"> лекарственных препаратов</w:t>
      </w:r>
      <w:r w:rsidR="002157FA" w:rsidRPr="00775B15">
        <w:rPr>
          <w:rFonts w:ascii="Times New Roman" w:hAnsi="Times New Roman" w:cs="Times New Roman"/>
          <w:sz w:val="28"/>
          <w:szCs w:val="28"/>
        </w:rPr>
        <w:t xml:space="preserve">, </w:t>
      </w:r>
      <w:r>
        <w:rPr>
          <w:rFonts w:ascii="Times New Roman" w:hAnsi="Times New Roman" w:cs="Times New Roman"/>
          <w:sz w:val="28"/>
          <w:szCs w:val="28"/>
        </w:rPr>
        <w:t>которые должны предшествовать процессу их регистрации.</w:t>
      </w:r>
      <w:r w:rsidR="002157FA" w:rsidRPr="00775B15">
        <w:rPr>
          <w:rFonts w:ascii="Times New Roman" w:hAnsi="Times New Roman" w:cs="Times New Roman"/>
          <w:sz w:val="28"/>
          <w:szCs w:val="28"/>
        </w:rPr>
        <w:t xml:space="preserve"> </w:t>
      </w:r>
      <w:r>
        <w:rPr>
          <w:rFonts w:ascii="Times New Roman" w:hAnsi="Times New Roman" w:cs="Times New Roman"/>
          <w:sz w:val="28"/>
          <w:szCs w:val="28"/>
        </w:rPr>
        <w:t>Кроме этого, новый закон предусматривает весь порядок</w:t>
      </w:r>
      <w:r w:rsidR="002157FA" w:rsidRPr="00775B15">
        <w:rPr>
          <w:rFonts w:ascii="Times New Roman" w:hAnsi="Times New Roman" w:cs="Times New Roman"/>
          <w:sz w:val="28"/>
          <w:szCs w:val="28"/>
        </w:rPr>
        <w:t xml:space="preserve"> государственной регистрации </w:t>
      </w:r>
      <w:r>
        <w:rPr>
          <w:rFonts w:ascii="Times New Roman" w:hAnsi="Times New Roman" w:cs="Times New Roman"/>
          <w:sz w:val="28"/>
          <w:szCs w:val="28"/>
        </w:rPr>
        <w:t xml:space="preserve">лекарственных </w:t>
      </w:r>
      <w:r w:rsidR="002157FA" w:rsidRPr="00775B15">
        <w:rPr>
          <w:rFonts w:ascii="Times New Roman" w:hAnsi="Times New Roman" w:cs="Times New Roman"/>
          <w:sz w:val="28"/>
          <w:szCs w:val="28"/>
        </w:rPr>
        <w:t xml:space="preserve">препаратов, в том числе </w:t>
      </w:r>
      <w:r>
        <w:rPr>
          <w:rFonts w:ascii="Times New Roman" w:hAnsi="Times New Roman" w:cs="Times New Roman"/>
          <w:sz w:val="28"/>
          <w:szCs w:val="28"/>
        </w:rPr>
        <w:t xml:space="preserve">к этому возможно отнести </w:t>
      </w:r>
      <w:r w:rsidR="002157FA" w:rsidRPr="00775B15">
        <w:rPr>
          <w:rFonts w:ascii="Times New Roman" w:hAnsi="Times New Roman" w:cs="Times New Roman"/>
          <w:sz w:val="28"/>
          <w:szCs w:val="28"/>
        </w:rPr>
        <w:t xml:space="preserve">основания принятия </w:t>
      </w:r>
      <w:r>
        <w:rPr>
          <w:rFonts w:ascii="Times New Roman" w:hAnsi="Times New Roman" w:cs="Times New Roman"/>
          <w:sz w:val="28"/>
          <w:szCs w:val="28"/>
        </w:rPr>
        <w:t>необходимых</w:t>
      </w:r>
      <w:r w:rsidR="002157FA" w:rsidRPr="00775B15">
        <w:rPr>
          <w:rFonts w:ascii="Times New Roman" w:hAnsi="Times New Roman" w:cs="Times New Roman"/>
          <w:sz w:val="28"/>
          <w:szCs w:val="28"/>
        </w:rPr>
        <w:t xml:space="preserve"> решений на </w:t>
      </w:r>
      <w:r>
        <w:rPr>
          <w:rFonts w:ascii="Times New Roman" w:hAnsi="Times New Roman" w:cs="Times New Roman"/>
          <w:sz w:val="28"/>
          <w:szCs w:val="28"/>
        </w:rPr>
        <w:t>всех</w:t>
      </w:r>
      <w:r w:rsidR="002157FA" w:rsidRPr="00775B15">
        <w:rPr>
          <w:rFonts w:ascii="Times New Roman" w:hAnsi="Times New Roman" w:cs="Times New Roman"/>
          <w:sz w:val="28"/>
          <w:szCs w:val="28"/>
        </w:rPr>
        <w:t xml:space="preserve"> стадиях проце</w:t>
      </w:r>
      <w:r>
        <w:rPr>
          <w:rFonts w:ascii="Times New Roman" w:hAnsi="Times New Roman" w:cs="Times New Roman"/>
          <w:sz w:val="28"/>
          <w:szCs w:val="28"/>
        </w:rPr>
        <w:t>сса</w:t>
      </w:r>
      <w:r w:rsidR="002157FA" w:rsidRPr="00775B15">
        <w:rPr>
          <w:rFonts w:ascii="Times New Roman" w:hAnsi="Times New Roman" w:cs="Times New Roman"/>
          <w:sz w:val="28"/>
          <w:szCs w:val="28"/>
        </w:rPr>
        <w:t xml:space="preserve"> регистрации</w:t>
      </w:r>
      <w:r>
        <w:rPr>
          <w:rFonts w:ascii="Times New Roman" w:hAnsi="Times New Roman" w:cs="Times New Roman"/>
          <w:sz w:val="28"/>
          <w:szCs w:val="28"/>
        </w:rPr>
        <w:t xml:space="preserve"> препарата</w:t>
      </w:r>
      <w:r w:rsidR="002157FA" w:rsidRPr="00775B15">
        <w:rPr>
          <w:rFonts w:ascii="Times New Roman" w:hAnsi="Times New Roman" w:cs="Times New Roman"/>
          <w:sz w:val="28"/>
          <w:szCs w:val="28"/>
        </w:rPr>
        <w:t xml:space="preserve"> уполномоченным </w:t>
      </w:r>
      <w:r>
        <w:rPr>
          <w:rFonts w:ascii="Times New Roman" w:hAnsi="Times New Roman" w:cs="Times New Roman"/>
          <w:sz w:val="28"/>
          <w:szCs w:val="28"/>
        </w:rPr>
        <w:t xml:space="preserve">на то </w:t>
      </w:r>
      <w:r w:rsidR="002157FA" w:rsidRPr="00775B15">
        <w:rPr>
          <w:rFonts w:ascii="Times New Roman" w:hAnsi="Times New Roman" w:cs="Times New Roman"/>
          <w:sz w:val="28"/>
          <w:szCs w:val="28"/>
        </w:rPr>
        <w:t>федеральным</w:t>
      </w:r>
      <w:r w:rsidR="00E34148">
        <w:rPr>
          <w:rFonts w:ascii="Times New Roman" w:hAnsi="Times New Roman" w:cs="Times New Roman"/>
          <w:sz w:val="28"/>
          <w:szCs w:val="28"/>
        </w:rPr>
        <w:t xml:space="preserve"> органом исполнительной власти.</w:t>
      </w:r>
    </w:p>
    <w:p w:rsidR="00E34148" w:rsidRDefault="001744C9" w:rsidP="007B3C17">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Изучая уже действующее законодательство, а также еще</w:t>
      </w:r>
      <w:r w:rsidR="002157FA" w:rsidRPr="00775B15">
        <w:rPr>
          <w:rFonts w:ascii="Times New Roman" w:hAnsi="Times New Roman" w:cs="Times New Roman"/>
          <w:sz w:val="28"/>
          <w:szCs w:val="28"/>
        </w:rPr>
        <w:t xml:space="preserve"> </w:t>
      </w:r>
      <w:r>
        <w:rPr>
          <w:rFonts w:ascii="Times New Roman" w:hAnsi="Times New Roman" w:cs="Times New Roman"/>
          <w:sz w:val="28"/>
          <w:szCs w:val="28"/>
        </w:rPr>
        <w:t xml:space="preserve">только </w:t>
      </w:r>
      <w:r w:rsidR="002157FA" w:rsidRPr="00775B15">
        <w:rPr>
          <w:rFonts w:ascii="Times New Roman" w:hAnsi="Times New Roman" w:cs="Times New Roman"/>
          <w:sz w:val="28"/>
          <w:szCs w:val="28"/>
        </w:rPr>
        <w:t xml:space="preserve">разрабатываемые проекты законов </w:t>
      </w:r>
      <w:r>
        <w:rPr>
          <w:rFonts w:ascii="Times New Roman" w:hAnsi="Times New Roman" w:cs="Times New Roman"/>
          <w:sz w:val="28"/>
          <w:szCs w:val="28"/>
        </w:rPr>
        <w:t>стоит обратить особое внимание на их особенности, а именно на то, что в обязательном порядке происходит</w:t>
      </w:r>
      <w:r w:rsidR="002157FA" w:rsidRPr="00775B15">
        <w:rPr>
          <w:rFonts w:ascii="Times New Roman" w:hAnsi="Times New Roman" w:cs="Times New Roman"/>
          <w:sz w:val="28"/>
          <w:szCs w:val="28"/>
        </w:rPr>
        <w:t xml:space="preserve"> увязка с действующи</w:t>
      </w:r>
      <w:r>
        <w:rPr>
          <w:rFonts w:ascii="Times New Roman" w:hAnsi="Times New Roman" w:cs="Times New Roman"/>
          <w:sz w:val="28"/>
          <w:szCs w:val="28"/>
        </w:rPr>
        <w:t xml:space="preserve">м федеральным законодательством, а также, что немало важно, </w:t>
      </w:r>
      <w:r>
        <w:rPr>
          <w:rFonts w:ascii="Times New Roman" w:hAnsi="Times New Roman" w:cs="Times New Roman"/>
          <w:sz w:val="28"/>
          <w:szCs w:val="28"/>
        </w:rPr>
        <w:lastRenderedPageBreak/>
        <w:t>идет учет особенностей каждого региона. При учете особенностей регионов особое внимание уделяется его демографическим, климатическим</w:t>
      </w:r>
      <w:r w:rsidR="002157FA" w:rsidRPr="00775B15">
        <w:rPr>
          <w:rFonts w:ascii="Times New Roman" w:hAnsi="Times New Roman" w:cs="Times New Roman"/>
          <w:sz w:val="28"/>
          <w:szCs w:val="28"/>
        </w:rPr>
        <w:t xml:space="preserve"> и со</w:t>
      </w:r>
      <w:r>
        <w:rPr>
          <w:rFonts w:ascii="Times New Roman" w:hAnsi="Times New Roman" w:cs="Times New Roman"/>
          <w:sz w:val="28"/>
          <w:szCs w:val="28"/>
        </w:rPr>
        <w:t>циально-экономическим особенностям</w:t>
      </w:r>
      <w:r w:rsidR="002157FA" w:rsidRPr="00775B15">
        <w:rPr>
          <w:rFonts w:ascii="Times New Roman" w:hAnsi="Times New Roman" w:cs="Times New Roman"/>
          <w:sz w:val="28"/>
          <w:szCs w:val="28"/>
        </w:rPr>
        <w:t xml:space="preserve">. </w:t>
      </w:r>
      <w:r w:rsidR="00F55437">
        <w:rPr>
          <w:rFonts w:ascii="Times New Roman" w:hAnsi="Times New Roman" w:cs="Times New Roman"/>
          <w:sz w:val="28"/>
          <w:szCs w:val="28"/>
        </w:rPr>
        <w:t xml:space="preserve">Хочется отметить, что это тот подход, который действительно способен </w:t>
      </w:r>
      <w:r w:rsidR="002157FA" w:rsidRPr="00775B15">
        <w:rPr>
          <w:rFonts w:ascii="Times New Roman" w:hAnsi="Times New Roman" w:cs="Times New Roman"/>
          <w:sz w:val="28"/>
          <w:szCs w:val="28"/>
        </w:rPr>
        <w:t xml:space="preserve">обеспечить проведение </w:t>
      </w:r>
      <w:r w:rsidR="00F55437">
        <w:rPr>
          <w:rFonts w:ascii="Times New Roman" w:hAnsi="Times New Roman" w:cs="Times New Roman"/>
          <w:sz w:val="28"/>
          <w:szCs w:val="28"/>
        </w:rPr>
        <w:t>качественной, а главное</w:t>
      </w:r>
      <w:r w:rsidR="002157FA" w:rsidRPr="00775B15">
        <w:rPr>
          <w:rFonts w:ascii="Times New Roman" w:hAnsi="Times New Roman" w:cs="Times New Roman"/>
          <w:sz w:val="28"/>
          <w:szCs w:val="28"/>
        </w:rPr>
        <w:t xml:space="preserve"> результативной </w:t>
      </w:r>
      <w:r w:rsidR="00F55437">
        <w:rPr>
          <w:rFonts w:ascii="Times New Roman" w:hAnsi="Times New Roman" w:cs="Times New Roman"/>
          <w:sz w:val="28"/>
          <w:szCs w:val="28"/>
        </w:rPr>
        <w:t>политики</w:t>
      </w:r>
      <w:r w:rsidR="00E34148">
        <w:rPr>
          <w:rFonts w:ascii="Times New Roman" w:hAnsi="Times New Roman" w:cs="Times New Roman"/>
          <w:sz w:val="28"/>
          <w:szCs w:val="28"/>
        </w:rPr>
        <w:t xml:space="preserve"> органов здравоохранения.</w:t>
      </w:r>
    </w:p>
    <w:p w:rsidR="00E34148" w:rsidRDefault="00590F2C" w:rsidP="007B3C17">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В августе 2010 года Министерство здравоохранения Российской Федерации провело анализ сложившейся ситуации. В результате данного анализа выяснилось, что в большинстве субъектов РФ началась целенаправленная деятельность по созданию нормативно-правовой база, которая учитывает все необходимые составляющие для обеспечения охраны здоровья человека.</w:t>
      </w:r>
      <w:r w:rsidR="002157FA" w:rsidRPr="00775B15">
        <w:rPr>
          <w:rFonts w:ascii="Times New Roman" w:hAnsi="Times New Roman" w:cs="Times New Roman"/>
          <w:sz w:val="28"/>
          <w:szCs w:val="28"/>
        </w:rPr>
        <w:t xml:space="preserve"> </w:t>
      </w:r>
      <w:r>
        <w:rPr>
          <w:rFonts w:ascii="Times New Roman" w:hAnsi="Times New Roman" w:cs="Times New Roman"/>
          <w:sz w:val="28"/>
          <w:szCs w:val="28"/>
        </w:rPr>
        <w:t>К таким составляющим относятся регулирования охраны труда, природоохранная деятельность, социально-экономические вопросы и т.д.</w:t>
      </w:r>
      <w:r w:rsidR="00773248">
        <w:rPr>
          <w:rStyle w:val="a9"/>
          <w:rFonts w:ascii="Times New Roman" w:hAnsi="Times New Roman" w:cs="Times New Roman"/>
          <w:sz w:val="28"/>
          <w:szCs w:val="28"/>
        </w:rPr>
        <w:footnoteReference w:id="37"/>
      </w:r>
      <w:r w:rsidR="00E34148">
        <w:rPr>
          <w:rFonts w:ascii="Times New Roman" w:hAnsi="Times New Roman" w:cs="Times New Roman"/>
          <w:sz w:val="28"/>
          <w:szCs w:val="28"/>
        </w:rPr>
        <w:t>.</w:t>
      </w:r>
    </w:p>
    <w:p w:rsidR="00E34148" w:rsidRDefault="00753332" w:rsidP="007B3C17">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Министерство здравоохранения РФ</w:t>
      </w:r>
      <w:r w:rsidR="002157FA" w:rsidRPr="00775B15">
        <w:rPr>
          <w:rFonts w:ascii="Times New Roman" w:hAnsi="Times New Roman" w:cs="Times New Roman"/>
          <w:sz w:val="28"/>
          <w:szCs w:val="28"/>
        </w:rPr>
        <w:t xml:space="preserve">, </w:t>
      </w:r>
      <w:r>
        <w:rPr>
          <w:rFonts w:ascii="Times New Roman" w:hAnsi="Times New Roman" w:cs="Times New Roman"/>
          <w:sz w:val="28"/>
          <w:szCs w:val="28"/>
        </w:rPr>
        <w:t>одной из задач которого является регулярный мониторинг нормативно-правовых актов субъектов РФ в настоящий момент уже применяет методику использования положительного опыта такого вида регулирования в отдельных регионах</w:t>
      </w:r>
      <w:r w:rsidR="002157FA" w:rsidRPr="00775B15">
        <w:rPr>
          <w:rFonts w:ascii="Times New Roman" w:hAnsi="Times New Roman" w:cs="Times New Roman"/>
          <w:sz w:val="28"/>
          <w:szCs w:val="28"/>
        </w:rPr>
        <w:t>. В</w:t>
      </w:r>
      <w:r>
        <w:rPr>
          <w:rFonts w:ascii="Times New Roman" w:hAnsi="Times New Roman" w:cs="Times New Roman"/>
          <w:sz w:val="28"/>
          <w:szCs w:val="28"/>
        </w:rPr>
        <w:t xml:space="preserve"> процессе законотворчества</w:t>
      </w:r>
      <w:r w:rsidR="002157FA" w:rsidRPr="00775B15">
        <w:rPr>
          <w:rFonts w:ascii="Times New Roman" w:hAnsi="Times New Roman" w:cs="Times New Roman"/>
          <w:sz w:val="28"/>
          <w:szCs w:val="28"/>
        </w:rPr>
        <w:t xml:space="preserve"> </w:t>
      </w:r>
      <w:r>
        <w:rPr>
          <w:rFonts w:ascii="Times New Roman" w:hAnsi="Times New Roman" w:cs="Times New Roman"/>
          <w:sz w:val="28"/>
          <w:szCs w:val="28"/>
        </w:rPr>
        <w:t>необходимо</w:t>
      </w:r>
      <w:r w:rsidR="002157FA" w:rsidRPr="00775B15">
        <w:rPr>
          <w:rFonts w:ascii="Times New Roman" w:hAnsi="Times New Roman" w:cs="Times New Roman"/>
          <w:sz w:val="28"/>
          <w:szCs w:val="28"/>
        </w:rPr>
        <w:t xml:space="preserve"> </w:t>
      </w:r>
      <w:r>
        <w:rPr>
          <w:rFonts w:ascii="Times New Roman" w:hAnsi="Times New Roman" w:cs="Times New Roman"/>
          <w:sz w:val="28"/>
          <w:szCs w:val="28"/>
        </w:rPr>
        <w:t>соблюдать соответствие всех проектов законов субъекта</w:t>
      </w:r>
      <w:r w:rsidR="002157FA" w:rsidRPr="00775B15">
        <w:rPr>
          <w:rFonts w:ascii="Times New Roman" w:hAnsi="Times New Roman" w:cs="Times New Roman"/>
          <w:sz w:val="28"/>
          <w:szCs w:val="28"/>
        </w:rPr>
        <w:t xml:space="preserve"> действующему федеральному законодательству</w:t>
      </w:r>
      <w:r>
        <w:rPr>
          <w:rFonts w:ascii="Times New Roman" w:hAnsi="Times New Roman" w:cs="Times New Roman"/>
          <w:sz w:val="28"/>
          <w:szCs w:val="28"/>
        </w:rPr>
        <w:t>. Одновременно с этим нельзя забывать и о специфике каждой отдельной территории, в том числе таких особенностей как  медико-демографические, социально-экономические, климатические особенности</w:t>
      </w:r>
      <w:r w:rsidR="007E476E">
        <w:rPr>
          <w:rStyle w:val="a9"/>
          <w:rFonts w:ascii="Times New Roman" w:hAnsi="Times New Roman" w:cs="Times New Roman"/>
          <w:sz w:val="28"/>
          <w:szCs w:val="28"/>
        </w:rPr>
        <w:footnoteReference w:id="38"/>
      </w:r>
      <w:r w:rsidR="002157FA" w:rsidRPr="00775B15">
        <w:rPr>
          <w:rFonts w:ascii="Times New Roman" w:hAnsi="Times New Roman" w:cs="Times New Roman"/>
          <w:sz w:val="28"/>
          <w:szCs w:val="28"/>
        </w:rPr>
        <w:t xml:space="preserve">. </w:t>
      </w:r>
    </w:p>
    <w:p w:rsidR="00E34148" w:rsidRDefault="00E223C1" w:rsidP="007B3C17">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Министерство здравоохранения</w:t>
      </w:r>
      <w:r w:rsidR="002157FA" w:rsidRPr="00775B15">
        <w:rPr>
          <w:rFonts w:ascii="Times New Roman" w:hAnsi="Times New Roman" w:cs="Times New Roman"/>
          <w:sz w:val="28"/>
          <w:szCs w:val="28"/>
        </w:rPr>
        <w:t xml:space="preserve"> </w:t>
      </w:r>
      <w:r>
        <w:rPr>
          <w:rFonts w:ascii="Times New Roman" w:hAnsi="Times New Roman" w:cs="Times New Roman"/>
          <w:sz w:val="28"/>
          <w:szCs w:val="28"/>
        </w:rPr>
        <w:t>РФ – это, прежде всего федеральный орган, призванный отвечать за внедрение национальной политики в сфере охраны здоровья населения нашего государства.</w:t>
      </w:r>
      <w:r w:rsidR="002157FA" w:rsidRPr="00775B15">
        <w:rPr>
          <w:rFonts w:ascii="Times New Roman" w:hAnsi="Times New Roman" w:cs="Times New Roman"/>
          <w:sz w:val="28"/>
          <w:szCs w:val="28"/>
        </w:rPr>
        <w:t xml:space="preserve"> </w:t>
      </w:r>
      <w:r>
        <w:rPr>
          <w:rFonts w:ascii="Times New Roman" w:hAnsi="Times New Roman" w:cs="Times New Roman"/>
          <w:sz w:val="28"/>
          <w:szCs w:val="28"/>
        </w:rPr>
        <w:t>Исходя из этого можно с уверенностью сказать, что Министерство здравоохранения взяло на себя всю основную часть сложнейшей работы в области формирования нормативно-</w:t>
      </w:r>
      <w:r>
        <w:rPr>
          <w:rFonts w:ascii="Times New Roman" w:hAnsi="Times New Roman" w:cs="Times New Roman"/>
          <w:sz w:val="28"/>
          <w:szCs w:val="28"/>
        </w:rPr>
        <w:lastRenderedPageBreak/>
        <w:t>правовой базы в области обеспечения лекарственными средствами населения.</w:t>
      </w:r>
      <w:r w:rsidR="00E34148">
        <w:rPr>
          <w:rFonts w:ascii="Times New Roman" w:hAnsi="Times New Roman" w:cs="Times New Roman"/>
          <w:sz w:val="28"/>
          <w:szCs w:val="28"/>
        </w:rPr>
        <w:t xml:space="preserve"> </w:t>
      </w:r>
      <w:r>
        <w:rPr>
          <w:rFonts w:ascii="Times New Roman" w:hAnsi="Times New Roman" w:cs="Times New Roman"/>
          <w:sz w:val="28"/>
          <w:szCs w:val="28"/>
        </w:rPr>
        <w:t>Также стоит отметить большую причастность в законотворческой инициативе субъектов РФ.</w:t>
      </w:r>
    </w:p>
    <w:p w:rsidR="00E34148" w:rsidRDefault="00E223C1" w:rsidP="007B3C17">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Государственная Дума, впрочем, как и</w:t>
      </w:r>
      <w:r w:rsidR="002157FA" w:rsidRPr="00775B15">
        <w:rPr>
          <w:rFonts w:ascii="Times New Roman" w:hAnsi="Times New Roman" w:cs="Times New Roman"/>
          <w:sz w:val="28"/>
          <w:szCs w:val="28"/>
        </w:rPr>
        <w:t xml:space="preserve"> Совет Федерации как субъекты законодательной инициативы также </w:t>
      </w:r>
      <w:r>
        <w:rPr>
          <w:rFonts w:ascii="Times New Roman" w:hAnsi="Times New Roman" w:cs="Times New Roman"/>
          <w:sz w:val="28"/>
          <w:szCs w:val="28"/>
        </w:rPr>
        <w:t>играют важную роль в формировании нормативно-правовой базы в сфере</w:t>
      </w:r>
      <w:r w:rsidR="002157FA" w:rsidRPr="00775B15">
        <w:rPr>
          <w:rFonts w:ascii="Times New Roman" w:hAnsi="Times New Roman" w:cs="Times New Roman"/>
          <w:sz w:val="28"/>
          <w:szCs w:val="28"/>
        </w:rPr>
        <w:t xml:space="preserve"> ох</w:t>
      </w:r>
      <w:r w:rsidR="00E34148">
        <w:rPr>
          <w:rFonts w:ascii="Times New Roman" w:hAnsi="Times New Roman" w:cs="Times New Roman"/>
          <w:sz w:val="28"/>
          <w:szCs w:val="28"/>
        </w:rPr>
        <w:t>раны здоровья</w:t>
      </w:r>
      <w:r>
        <w:rPr>
          <w:rFonts w:ascii="Times New Roman" w:hAnsi="Times New Roman" w:cs="Times New Roman"/>
          <w:sz w:val="28"/>
          <w:szCs w:val="28"/>
        </w:rPr>
        <w:t xml:space="preserve"> населения</w:t>
      </w:r>
      <w:r w:rsidR="00E34148">
        <w:rPr>
          <w:rFonts w:ascii="Times New Roman" w:hAnsi="Times New Roman" w:cs="Times New Roman"/>
          <w:sz w:val="28"/>
          <w:szCs w:val="28"/>
        </w:rPr>
        <w:t>.</w:t>
      </w:r>
    </w:p>
    <w:p w:rsidR="00E34148" w:rsidRPr="00773248" w:rsidRDefault="003334C9" w:rsidP="00773248">
      <w:pPr>
        <w:spacing w:line="360" w:lineRule="auto"/>
        <w:ind w:firstLine="708"/>
        <w:jc w:val="both"/>
        <w:rPr>
          <w:rFonts w:ascii="Times New Roman" w:hAnsi="Times New Roman" w:cs="Times New Roman"/>
          <w:b/>
          <w:sz w:val="28"/>
          <w:szCs w:val="28"/>
        </w:rPr>
      </w:pPr>
      <w:r>
        <w:rPr>
          <w:rFonts w:ascii="Times New Roman" w:hAnsi="Times New Roman" w:cs="Times New Roman"/>
          <w:b/>
          <w:sz w:val="28"/>
          <w:szCs w:val="28"/>
        </w:rPr>
        <w:t>3.</w:t>
      </w:r>
      <w:r w:rsidR="002157FA" w:rsidRPr="000249A9">
        <w:rPr>
          <w:rFonts w:ascii="Times New Roman" w:hAnsi="Times New Roman" w:cs="Times New Roman"/>
          <w:b/>
          <w:sz w:val="28"/>
          <w:szCs w:val="28"/>
        </w:rPr>
        <w:t xml:space="preserve">2 Структура нормативного регулирования в сфере </w:t>
      </w:r>
      <w:r w:rsidR="002A450A">
        <w:rPr>
          <w:rFonts w:ascii="Times New Roman" w:hAnsi="Times New Roman" w:cs="Times New Roman"/>
          <w:b/>
          <w:sz w:val="28"/>
          <w:szCs w:val="28"/>
        </w:rPr>
        <w:t>обращения лекарственных средств</w:t>
      </w:r>
    </w:p>
    <w:p w:rsidR="00E34148" w:rsidRDefault="00B534D3" w:rsidP="007B3C17">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Когда речь заходит о рынке лекарственных средств, важно учитывать, что указанный</w:t>
      </w:r>
      <w:r w:rsidR="002157FA" w:rsidRPr="00775B15">
        <w:rPr>
          <w:rFonts w:ascii="Times New Roman" w:hAnsi="Times New Roman" w:cs="Times New Roman"/>
          <w:sz w:val="28"/>
          <w:szCs w:val="28"/>
        </w:rPr>
        <w:t xml:space="preserve"> сектор </w:t>
      </w:r>
      <w:r>
        <w:rPr>
          <w:rFonts w:ascii="Times New Roman" w:hAnsi="Times New Roman" w:cs="Times New Roman"/>
          <w:sz w:val="28"/>
          <w:szCs w:val="28"/>
        </w:rPr>
        <w:t xml:space="preserve">современной </w:t>
      </w:r>
      <w:r w:rsidR="002157FA" w:rsidRPr="00775B15">
        <w:rPr>
          <w:rFonts w:ascii="Times New Roman" w:hAnsi="Times New Roman" w:cs="Times New Roman"/>
          <w:sz w:val="28"/>
          <w:szCs w:val="28"/>
        </w:rPr>
        <w:t xml:space="preserve">экономики </w:t>
      </w:r>
      <w:r>
        <w:rPr>
          <w:rFonts w:ascii="Times New Roman" w:hAnsi="Times New Roman" w:cs="Times New Roman"/>
          <w:sz w:val="28"/>
          <w:szCs w:val="28"/>
        </w:rPr>
        <w:t>по сей день</w:t>
      </w:r>
      <w:r w:rsidR="002157FA" w:rsidRPr="00775B15">
        <w:rPr>
          <w:rFonts w:ascii="Times New Roman" w:hAnsi="Times New Roman" w:cs="Times New Roman"/>
          <w:sz w:val="28"/>
          <w:szCs w:val="28"/>
        </w:rPr>
        <w:t xml:space="preserve"> остается </w:t>
      </w:r>
      <w:r>
        <w:rPr>
          <w:rFonts w:ascii="Times New Roman" w:hAnsi="Times New Roman" w:cs="Times New Roman"/>
          <w:sz w:val="28"/>
          <w:szCs w:val="28"/>
        </w:rPr>
        <w:t>практически</w:t>
      </w:r>
      <w:r w:rsidR="002157FA" w:rsidRPr="00775B15">
        <w:rPr>
          <w:rFonts w:ascii="Times New Roman" w:hAnsi="Times New Roman" w:cs="Times New Roman"/>
          <w:sz w:val="28"/>
          <w:szCs w:val="28"/>
        </w:rPr>
        <w:t xml:space="preserve"> полностью приватизированным. </w:t>
      </w:r>
      <w:r>
        <w:rPr>
          <w:rFonts w:ascii="Times New Roman" w:hAnsi="Times New Roman" w:cs="Times New Roman"/>
          <w:sz w:val="28"/>
          <w:szCs w:val="28"/>
        </w:rPr>
        <w:t>Действующие в условиях рыночной экономики аптечные сети</w:t>
      </w:r>
      <w:r w:rsidR="002157FA" w:rsidRPr="00775B15">
        <w:rPr>
          <w:rFonts w:ascii="Times New Roman" w:hAnsi="Times New Roman" w:cs="Times New Roman"/>
          <w:sz w:val="28"/>
          <w:szCs w:val="28"/>
        </w:rPr>
        <w:t xml:space="preserve"> </w:t>
      </w:r>
      <w:r>
        <w:rPr>
          <w:rFonts w:ascii="Times New Roman" w:hAnsi="Times New Roman" w:cs="Times New Roman"/>
          <w:sz w:val="28"/>
          <w:szCs w:val="28"/>
        </w:rPr>
        <w:t>были вынуждены развиваться</w:t>
      </w:r>
      <w:r w:rsidR="002157FA" w:rsidRPr="00775B15">
        <w:rPr>
          <w:rFonts w:ascii="Times New Roman" w:hAnsi="Times New Roman" w:cs="Times New Roman"/>
          <w:sz w:val="28"/>
          <w:szCs w:val="28"/>
        </w:rPr>
        <w:t xml:space="preserve"> без учета </w:t>
      </w:r>
      <w:r>
        <w:rPr>
          <w:rFonts w:ascii="Times New Roman" w:hAnsi="Times New Roman" w:cs="Times New Roman"/>
          <w:sz w:val="28"/>
          <w:szCs w:val="28"/>
        </w:rPr>
        <w:t>действующих</w:t>
      </w:r>
      <w:r w:rsidR="002157FA" w:rsidRPr="00775B15">
        <w:rPr>
          <w:rFonts w:ascii="Times New Roman" w:hAnsi="Times New Roman" w:cs="Times New Roman"/>
          <w:sz w:val="28"/>
          <w:szCs w:val="28"/>
        </w:rPr>
        <w:t xml:space="preserve"> нормативов и принципов размещения. </w:t>
      </w:r>
      <w:r w:rsidR="007F6507">
        <w:rPr>
          <w:rFonts w:ascii="Times New Roman" w:hAnsi="Times New Roman" w:cs="Times New Roman"/>
          <w:sz w:val="28"/>
          <w:szCs w:val="28"/>
        </w:rPr>
        <w:t>В свою очередь отсутствие полностью развитой законодательной базы стало причиной избыточного количества существующих аптечных учреждений</w:t>
      </w:r>
      <w:r w:rsidR="00355A08">
        <w:rPr>
          <w:rStyle w:val="a9"/>
          <w:rFonts w:ascii="Times New Roman" w:hAnsi="Times New Roman" w:cs="Times New Roman"/>
          <w:sz w:val="28"/>
          <w:szCs w:val="28"/>
        </w:rPr>
        <w:footnoteReference w:id="39"/>
      </w:r>
      <w:r w:rsidR="00E34148">
        <w:rPr>
          <w:rFonts w:ascii="Times New Roman" w:hAnsi="Times New Roman" w:cs="Times New Roman"/>
          <w:sz w:val="28"/>
          <w:szCs w:val="28"/>
        </w:rPr>
        <w:t>.</w:t>
      </w:r>
    </w:p>
    <w:p w:rsidR="00AF4E4E" w:rsidRDefault="007F6507" w:rsidP="007B3C17">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Прежде всего, была изменена структура сетей аптечных учреждений.</w:t>
      </w:r>
      <w:r w:rsidR="002157FA" w:rsidRPr="00775B15">
        <w:rPr>
          <w:rFonts w:ascii="Times New Roman" w:hAnsi="Times New Roman" w:cs="Times New Roman"/>
          <w:sz w:val="28"/>
          <w:szCs w:val="28"/>
        </w:rPr>
        <w:t xml:space="preserve"> </w:t>
      </w:r>
      <w:r>
        <w:rPr>
          <w:rFonts w:ascii="Times New Roman" w:hAnsi="Times New Roman" w:cs="Times New Roman"/>
          <w:sz w:val="28"/>
          <w:szCs w:val="28"/>
        </w:rPr>
        <w:t>Можно заметить, что количество аптек, в которых имеются производственные отделы представлены едва ли десятой частью от всего количества аптек</w:t>
      </w:r>
      <w:r w:rsidR="00355A08">
        <w:rPr>
          <w:rStyle w:val="a9"/>
          <w:rFonts w:ascii="Times New Roman" w:hAnsi="Times New Roman" w:cs="Times New Roman"/>
          <w:sz w:val="28"/>
          <w:szCs w:val="28"/>
        </w:rPr>
        <w:footnoteReference w:id="40"/>
      </w:r>
      <w:r w:rsidR="002157FA" w:rsidRPr="00775B15">
        <w:rPr>
          <w:rFonts w:ascii="Times New Roman" w:hAnsi="Times New Roman" w:cs="Times New Roman"/>
          <w:sz w:val="28"/>
          <w:szCs w:val="28"/>
        </w:rPr>
        <w:t xml:space="preserve">. </w:t>
      </w:r>
      <w:r>
        <w:rPr>
          <w:rFonts w:ascii="Times New Roman" w:hAnsi="Times New Roman" w:cs="Times New Roman"/>
          <w:sz w:val="28"/>
          <w:szCs w:val="28"/>
        </w:rPr>
        <w:t>И лишь немногие аптеки предоставляют потребителям полный спектр услуг</w:t>
      </w:r>
      <w:r w:rsidR="002157FA" w:rsidRPr="00775B15">
        <w:rPr>
          <w:rFonts w:ascii="Times New Roman" w:hAnsi="Times New Roman" w:cs="Times New Roman"/>
          <w:sz w:val="28"/>
          <w:szCs w:val="28"/>
        </w:rPr>
        <w:t xml:space="preserve">. </w:t>
      </w:r>
      <w:r>
        <w:rPr>
          <w:rFonts w:ascii="Times New Roman" w:hAnsi="Times New Roman" w:cs="Times New Roman"/>
          <w:sz w:val="28"/>
          <w:szCs w:val="28"/>
        </w:rPr>
        <w:t>Вероятнее всего, это произошло из-за того, что большинство специалистов считало, что более удобно и безопасно иметь заводское производство лекарственных препаратов, нежели изготовлять их в аптечных пунктах.</w:t>
      </w:r>
      <w:r w:rsidR="002157FA" w:rsidRPr="00775B15">
        <w:rPr>
          <w:rFonts w:ascii="Times New Roman" w:hAnsi="Times New Roman" w:cs="Times New Roman"/>
          <w:sz w:val="28"/>
          <w:szCs w:val="28"/>
        </w:rPr>
        <w:t xml:space="preserve"> </w:t>
      </w:r>
      <w:r>
        <w:rPr>
          <w:rFonts w:ascii="Times New Roman" w:hAnsi="Times New Roman" w:cs="Times New Roman"/>
          <w:sz w:val="28"/>
          <w:szCs w:val="28"/>
        </w:rPr>
        <w:t>Это могло повлиять и на общую угрозу здоровью граждан, что в свою очередь является важным аргументом в пользу заводского производства.</w:t>
      </w:r>
      <w:r w:rsidRPr="00775B15">
        <w:rPr>
          <w:rFonts w:ascii="Times New Roman" w:hAnsi="Times New Roman" w:cs="Times New Roman"/>
          <w:sz w:val="28"/>
          <w:szCs w:val="28"/>
        </w:rPr>
        <w:t xml:space="preserve"> </w:t>
      </w:r>
      <w:r>
        <w:rPr>
          <w:rFonts w:ascii="Times New Roman" w:hAnsi="Times New Roman" w:cs="Times New Roman"/>
          <w:sz w:val="28"/>
          <w:szCs w:val="28"/>
        </w:rPr>
        <w:t xml:space="preserve">Все установленные и действующие стандарты </w:t>
      </w:r>
      <w:r w:rsidR="002157FA" w:rsidRPr="00775B15">
        <w:rPr>
          <w:rFonts w:ascii="Times New Roman" w:hAnsi="Times New Roman" w:cs="Times New Roman"/>
          <w:sz w:val="28"/>
          <w:szCs w:val="28"/>
        </w:rPr>
        <w:t xml:space="preserve">GMP </w:t>
      </w:r>
      <w:r>
        <w:rPr>
          <w:rFonts w:ascii="Times New Roman" w:hAnsi="Times New Roman" w:cs="Times New Roman"/>
          <w:sz w:val="28"/>
          <w:szCs w:val="28"/>
        </w:rPr>
        <w:t xml:space="preserve">созданы и закреплены непосредственно </w:t>
      </w:r>
      <w:r w:rsidR="002157FA" w:rsidRPr="00775B15">
        <w:rPr>
          <w:rFonts w:ascii="Times New Roman" w:hAnsi="Times New Roman" w:cs="Times New Roman"/>
          <w:sz w:val="28"/>
          <w:szCs w:val="28"/>
        </w:rPr>
        <w:t xml:space="preserve">для </w:t>
      </w:r>
      <w:r>
        <w:rPr>
          <w:rFonts w:ascii="Times New Roman" w:hAnsi="Times New Roman" w:cs="Times New Roman"/>
          <w:sz w:val="28"/>
          <w:szCs w:val="28"/>
        </w:rPr>
        <w:t xml:space="preserve">заводского </w:t>
      </w:r>
      <w:r w:rsidR="002157FA" w:rsidRPr="00775B15">
        <w:rPr>
          <w:rFonts w:ascii="Times New Roman" w:hAnsi="Times New Roman" w:cs="Times New Roman"/>
          <w:sz w:val="28"/>
          <w:szCs w:val="28"/>
        </w:rPr>
        <w:t xml:space="preserve">производства, </w:t>
      </w:r>
      <w:r>
        <w:rPr>
          <w:rFonts w:ascii="Times New Roman" w:hAnsi="Times New Roman" w:cs="Times New Roman"/>
          <w:sz w:val="28"/>
          <w:szCs w:val="28"/>
        </w:rPr>
        <w:t>в то время как</w:t>
      </w:r>
      <w:r w:rsidR="002157FA" w:rsidRPr="00775B15">
        <w:rPr>
          <w:rFonts w:ascii="Times New Roman" w:hAnsi="Times New Roman" w:cs="Times New Roman"/>
          <w:sz w:val="28"/>
          <w:szCs w:val="28"/>
        </w:rPr>
        <w:t xml:space="preserve"> аптеки </w:t>
      </w:r>
      <w:r w:rsidR="002157FA" w:rsidRPr="00775B15">
        <w:rPr>
          <w:rFonts w:ascii="Times New Roman" w:hAnsi="Times New Roman" w:cs="Times New Roman"/>
          <w:sz w:val="28"/>
          <w:szCs w:val="28"/>
        </w:rPr>
        <w:lastRenderedPageBreak/>
        <w:t>проходят,</w:t>
      </w:r>
      <w:r>
        <w:rPr>
          <w:rFonts w:ascii="Times New Roman" w:hAnsi="Times New Roman" w:cs="Times New Roman"/>
          <w:sz w:val="28"/>
          <w:szCs w:val="28"/>
        </w:rPr>
        <w:t xml:space="preserve"> только плановые проверки, что в свою очередь затруднило бы контроль за производством внутри аптечных пунктов.</w:t>
      </w:r>
      <w:r w:rsidR="002157FA" w:rsidRPr="00775B15">
        <w:rPr>
          <w:rFonts w:ascii="Times New Roman" w:hAnsi="Times New Roman" w:cs="Times New Roman"/>
          <w:sz w:val="28"/>
          <w:szCs w:val="28"/>
        </w:rPr>
        <w:t xml:space="preserve"> </w:t>
      </w:r>
      <w:r w:rsidR="00AF4E4E">
        <w:rPr>
          <w:rFonts w:ascii="Times New Roman" w:hAnsi="Times New Roman" w:cs="Times New Roman"/>
          <w:sz w:val="28"/>
          <w:szCs w:val="28"/>
        </w:rPr>
        <w:t>Кроме того, при прохождении таких проверок крайне сложно было бы выявить нарушения при на производстве</w:t>
      </w:r>
      <w:r w:rsidR="002157FA" w:rsidRPr="00775B15">
        <w:rPr>
          <w:rFonts w:ascii="Times New Roman" w:hAnsi="Times New Roman" w:cs="Times New Roman"/>
          <w:sz w:val="28"/>
          <w:szCs w:val="28"/>
        </w:rPr>
        <w:t xml:space="preserve">. </w:t>
      </w:r>
      <w:r w:rsidR="00AF4E4E">
        <w:rPr>
          <w:rFonts w:ascii="Times New Roman" w:hAnsi="Times New Roman" w:cs="Times New Roman"/>
          <w:sz w:val="28"/>
          <w:szCs w:val="28"/>
        </w:rPr>
        <w:t>В Федеральном законе №61-ФЗ «</w:t>
      </w:r>
      <w:r w:rsidR="00AF4E4E" w:rsidRPr="003F1F5C">
        <w:rPr>
          <w:rFonts w:ascii="Times New Roman" w:hAnsi="Times New Roman" w:cs="Times New Roman"/>
          <w:sz w:val="28"/>
          <w:szCs w:val="28"/>
        </w:rPr>
        <w:t>Об обр</w:t>
      </w:r>
      <w:r w:rsidR="00AF4E4E">
        <w:rPr>
          <w:rFonts w:ascii="Times New Roman" w:hAnsi="Times New Roman" w:cs="Times New Roman"/>
          <w:sz w:val="28"/>
          <w:szCs w:val="28"/>
        </w:rPr>
        <w:t>ащении лекарственных средств» закреплено определение производства и звучит оно следующим образом</w:t>
      </w:r>
      <w:r w:rsidR="002157FA" w:rsidRPr="00775B15">
        <w:rPr>
          <w:rFonts w:ascii="Times New Roman" w:hAnsi="Times New Roman" w:cs="Times New Roman"/>
          <w:sz w:val="28"/>
          <w:szCs w:val="28"/>
        </w:rPr>
        <w:t>: «деятельность по производству лекарственных средств организациями - производителями лекарственных средств на одной стадии, нескольких или всех стадиях технологического процесса, а также по хранению и реализации произведенных лекарственных ср</w:t>
      </w:r>
      <w:r w:rsidR="00AF4E4E">
        <w:rPr>
          <w:rFonts w:ascii="Times New Roman" w:hAnsi="Times New Roman" w:cs="Times New Roman"/>
          <w:sz w:val="28"/>
          <w:szCs w:val="28"/>
        </w:rPr>
        <w:t>едств». Стоит отметить, что в Федеральном законе №61-ФЗ «</w:t>
      </w:r>
      <w:r w:rsidR="00AF4E4E" w:rsidRPr="003F1F5C">
        <w:rPr>
          <w:rFonts w:ascii="Times New Roman" w:hAnsi="Times New Roman" w:cs="Times New Roman"/>
          <w:sz w:val="28"/>
          <w:szCs w:val="28"/>
        </w:rPr>
        <w:t>Об обр</w:t>
      </w:r>
      <w:r w:rsidR="00AF4E4E">
        <w:rPr>
          <w:rFonts w:ascii="Times New Roman" w:hAnsi="Times New Roman" w:cs="Times New Roman"/>
          <w:sz w:val="28"/>
          <w:szCs w:val="28"/>
        </w:rPr>
        <w:t>ащении лекарственных средств» такие понятия как производство и изготовление разделены.</w:t>
      </w:r>
    </w:p>
    <w:p w:rsidR="00E34148" w:rsidRDefault="00AF4E4E" w:rsidP="007B3C17">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К созданию большого количества аптек привело и то, данная область за счет своего спроса смогла привлечь огромное количество людей, у которых имелся капитал, позволяющий начать вести свою деятельность в данной сфере.</w:t>
      </w:r>
      <w:r w:rsidR="002157FA" w:rsidRPr="00775B15">
        <w:rPr>
          <w:rFonts w:ascii="Times New Roman" w:hAnsi="Times New Roman" w:cs="Times New Roman"/>
          <w:sz w:val="28"/>
          <w:szCs w:val="28"/>
        </w:rPr>
        <w:t xml:space="preserve"> </w:t>
      </w:r>
      <w:r>
        <w:rPr>
          <w:rFonts w:ascii="Times New Roman" w:hAnsi="Times New Roman" w:cs="Times New Roman"/>
          <w:sz w:val="28"/>
          <w:szCs w:val="28"/>
        </w:rPr>
        <w:t>Но следует обратить внимание на тот факт, что большинство таких людей не имеют профессионального образования в сфере фармации. А это, в свою очередь</w:t>
      </w:r>
      <w:r w:rsidR="002157FA" w:rsidRPr="00775B15">
        <w:rPr>
          <w:rFonts w:ascii="Times New Roman" w:hAnsi="Times New Roman" w:cs="Times New Roman"/>
          <w:sz w:val="28"/>
          <w:szCs w:val="28"/>
        </w:rPr>
        <w:t xml:space="preserve">, </w:t>
      </w:r>
      <w:r>
        <w:rPr>
          <w:rFonts w:ascii="Times New Roman" w:hAnsi="Times New Roman" w:cs="Times New Roman"/>
          <w:sz w:val="28"/>
          <w:szCs w:val="28"/>
        </w:rPr>
        <w:t>приводит к таким проблемам как снижение моральных принципов при обращении лекарственных препаратов, что может привести к таким явлениям как завышение цен на лекарства или вообще продажа несертифицированного товара.</w:t>
      </w:r>
    </w:p>
    <w:p w:rsidR="00E34148" w:rsidRDefault="00594486" w:rsidP="007B3C17">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Исходя из всего вышесказанного можно сделать вывод, что для установления эффективных и цивилизованных отношений между субъектами рынка лекарственных средств крайне важно иметь устоявшуюся и действенную нормативно-правовую базу.</w:t>
      </w:r>
      <w:r w:rsidR="002157FA" w:rsidRPr="00775B15">
        <w:rPr>
          <w:rFonts w:ascii="Times New Roman" w:hAnsi="Times New Roman" w:cs="Times New Roman"/>
          <w:sz w:val="28"/>
          <w:szCs w:val="28"/>
        </w:rPr>
        <w:t xml:space="preserve"> </w:t>
      </w:r>
      <w:r>
        <w:rPr>
          <w:rFonts w:ascii="Times New Roman" w:hAnsi="Times New Roman" w:cs="Times New Roman"/>
          <w:sz w:val="28"/>
          <w:szCs w:val="28"/>
        </w:rPr>
        <w:t>Та законодательная база, которая существует в настоящий момент далека от совершенства.</w:t>
      </w:r>
      <w:r w:rsidR="002157FA" w:rsidRPr="00775B15">
        <w:rPr>
          <w:rFonts w:ascii="Times New Roman" w:hAnsi="Times New Roman" w:cs="Times New Roman"/>
          <w:sz w:val="28"/>
          <w:szCs w:val="28"/>
        </w:rPr>
        <w:t xml:space="preserve"> </w:t>
      </w:r>
      <w:r>
        <w:rPr>
          <w:rFonts w:ascii="Times New Roman" w:hAnsi="Times New Roman" w:cs="Times New Roman"/>
          <w:sz w:val="28"/>
          <w:szCs w:val="28"/>
        </w:rPr>
        <w:t>Прежде всего это связано с тем, что р</w:t>
      </w:r>
      <w:r w:rsidR="002157FA" w:rsidRPr="00775B15">
        <w:rPr>
          <w:rFonts w:ascii="Times New Roman" w:hAnsi="Times New Roman" w:cs="Times New Roman"/>
          <w:sz w:val="28"/>
          <w:szCs w:val="28"/>
        </w:rPr>
        <w:t>оль государства</w:t>
      </w:r>
      <w:r>
        <w:rPr>
          <w:rFonts w:ascii="Times New Roman" w:hAnsi="Times New Roman" w:cs="Times New Roman"/>
          <w:sz w:val="28"/>
          <w:szCs w:val="28"/>
        </w:rPr>
        <w:t xml:space="preserve"> при решении многих вопросов данной области довольно ослаблена в настоящее время, что в свою очередь приводит к поверхностному контролю реформ в данной сфере.</w:t>
      </w:r>
    </w:p>
    <w:p w:rsidR="00E34148" w:rsidRDefault="00E34682" w:rsidP="007B3C17">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Также стоит обратить внимание на то, что нормативно-правовое регулирование некоторых частных вопросов, например, обеспечение </w:t>
      </w:r>
      <w:r>
        <w:rPr>
          <w:rFonts w:ascii="Times New Roman" w:hAnsi="Times New Roman" w:cs="Times New Roman"/>
          <w:sz w:val="28"/>
          <w:szCs w:val="28"/>
        </w:rPr>
        <w:lastRenderedPageBreak/>
        <w:t xml:space="preserve">лекарственными препаратами отдельных групп населения содержится только в некоторых конвенциях и декларациях. </w:t>
      </w:r>
      <w:r w:rsidR="005C5DE6">
        <w:rPr>
          <w:rFonts w:ascii="Times New Roman" w:hAnsi="Times New Roman" w:cs="Times New Roman"/>
          <w:sz w:val="28"/>
          <w:szCs w:val="28"/>
        </w:rPr>
        <w:t>Некоторые</w:t>
      </w:r>
      <w:r>
        <w:rPr>
          <w:rFonts w:ascii="Times New Roman" w:hAnsi="Times New Roman" w:cs="Times New Roman"/>
          <w:sz w:val="28"/>
          <w:szCs w:val="28"/>
        </w:rPr>
        <w:t xml:space="preserve"> данн</w:t>
      </w:r>
      <w:r w:rsidR="005C5DE6">
        <w:rPr>
          <w:rFonts w:ascii="Times New Roman" w:hAnsi="Times New Roman" w:cs="Times New Roman"/>
          <w:sz w:val="28"/>
          <w:szCs w:val="28"/>
        </w:rPr>
        <w:t>ые</w:t>
      </w:r>
      <w:r>
        <w:rPr>
          <w:rFonts w:ascii="Times New Roman" w:hAnsi="Times New Roman" w:cs="Times New Roman"/>
          <w:sz w:val="28"/>
          <w:szCs w:val="28"/>
        </w:rPr>
        <w:t xml:space="preserve"> конвенции и декларации до сих пор не ратифицированы на территории Российской Федерации, что в свою очередь приводит к тому, что они не имеют обязательной силы</w:t>
      </w:r>
      <w:r w:rsidR="007710AD">
        <w:rPr>
          <w:rStyle w:val="a9"/>
          <w:rFonts w:ascii="Times New Roman" w:hAnsi="Times New Roman" w:cs="Times New Roman"/>
          <w:sz w:val="28"/>
          <w:szCs w:val="28"/>
        </w:rPr>
        <w:footnoteReference w:id="41"/>
      </w:r>
      <w:r w:rsidR="00E34148">
        <w:rPr>
          <w:rFonts w:ascii="Times New Roman" w:hAnsi="Times New Roman" w:cs="Times New Roman"/>
          <w:sz w:val="28"/>
          <w:szCs w:val="28"/>
        </w:rPr>
        <w:t>.</w:t>
      </w:r>
    </w:p>
    <w:p w:rsidR="00E34148" w:rsidRDefault="005C5DE6" w:rsidP="007B3C17">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Однако, нельзя не сказать о том, что в настоящий момент действует множество соглашений между РФ и другими государствами, которые вытекают из положений конвенций, хоть и не отображают их в полной мере.</w:t>
      </w:r>
      <w:r w:rsidR="002157FA" w:rsidRPr="00775B15">
        <w:rPr>
          <w:rFonts w:ascii="Times New Roman" w:hAnsi="Times New Roman" w:cs="Times New Roman"/>
          <w:sz w:val="28"/>
          <w:szCs w:val="28"/>
        </w:rPr>
        <w:t xml:space="preserve"> </w:t>
      </w:r>
      <w:r w:rsidR="008F39A0">
        <w:rPr>
          <w:rFonts w:ascii="Times New Roman" w:hAnsi="Times New Roman" w:cs="Times New Roman"/>
          <w:sz w:val="28"/>
          <w:szCs w:val="28"/>
        </w:rPr>
        <w:t>При рассмотрении Декларации ООН «О</w:t>
      </w:r>
      <w:r w:rsidR="002157FA" w:rsidRPr="00775B15">
        <w:rPr>
          <w:rFonts w:ascii="Times New Roman" w:hAnsi="Times New Roman" w:cs="Times New Roman"/>
          <w:sz w:val="28"/>
          <w:szCs w:val="28"/>
        </w:rPr>
        <w:t xml:space="preserve"> приверженности делу борьбы с ВИЧ/СПИДом</w:t>
      </w:r>
      <w:r w:rsidR="008F39A0">
        <w:rPr>
          <w:rFonts w:ascii="Times New Roman" w:hAnsi="Times New Roman" w:cs="Times New Roman"/>
          <w:sz w:val="28"/>
          <w:szCs w:val="28"/>
        </w:rPr>
        <w:t>»</w:t>
      </w:r>
      <w:r w:rsidR="002157FA" w:rsidRPr="00775B15">
        <w:rPr>
          <w:rFonts w:ascii="Times New Roman" w:hAnsi="Times New Roman" w:cs="Times New Roman"/>
          <w:sz w:val="28"/>
          <w:szCs w:val="28"/>
        </w:rPr>
        <w:t xml:space="preserve">, </w:t>
      </w:r>
      <w:r w:rsidR="008F39A0">
        <w:rPr>
          <w:rFonts w:ascii="Times New Roman" w:hAnsi="Times New Roman" w:cs="Times New Roman"/>
          <w:sz w:val="28"/>
          <w:szCs w:val="28"/>
        </w:rPr>
        <w:t>которая была принята 27.06.2</w:t>
      </w:r>
      <w:r w:rsidR="002157FA" w:rsidRPr="00775B15">
        <w:rPr>
          <w:rFonts w:ascii="Times New Roman" w:hAnsi="Times New Roman" w:cs="Times New Roman"/>
          <w:sz w:val="28"/>
          <w:szCs w:val="28"/>
        </w:rPr>
        <w:t>001 г.</w:t>
      </w:r>
      <w:r w:rsidR="008F39A0">
        <w:rPr>
          <w:rFonts w:ascii="Times New Roman" w:hAnsi="Times New Roman" w:cs="Times New Roman"/>
          <w:sz w:val="28"/>
          <w:szCs w:val="28"/>
        </w:rPr>
        <w:t xml:space="preserve"> можно заметить, что она признает, всю важность обеспечения максимально</w:t>
      </w:r>
      <w:r w:rsidR="002157FA" w:rsidRPr="00775B15">
        <w:rPr>
          <w:rFonts w:ascii="Times New Roman" w:hAnsi="Times New Roman" w:cs="Times New Roman"/>
          <w:sz w:val="28"/>
          <w:szCs w:val="28"/>
        </w:rPr>
        <w:t xml:space="preserve"> доступ</w:t>
      </w:r>
      <w:r w:rsidR="008F39A0">
        <w:rPr>
          <w:rFonts w:ascii="Times New Roman" w:hAnsi="Times New Roman" w:cs="Times New Roman"/>
          <w:sz w:val="28"/>
          <w:szCs w:val="28"/>
        </w:rPr>
        <w:t>а людей</w:t>
      </w:r>
      <w:r w:rsidR="002157FA" w:rsidRPr="00775B15">
        <w:rPr>
          <w:rFonts w:ascii="Times New Roman" w:hAnsi="Times New Roman" w:cs="Times New Roman"/>
          <w:sz w:val="28"/>
          <w:szCs w:val="28"/>
        </w:rPr>
        <w:t xml:space="preserve"> к вакцинам, бактерицидным средствам,</w:t>
      </w:r>
      <w:r w:rsidR="008F39A0">
        <w:rPr>
          <w:rFonts w:ascii="Times New Roman" w:hAnsi="Times New Roman" w:cs="Times New Roman"/>
          <w:sz w:val="28"/>
          <w:szCs w:val="28"/>
        </w:rPr>
        <w:t xml:space="preserve"> а также лекарствам антиретровирусную терапии</w:t>
      </w:r>
      <w:r w:rsidR="002157FA" w:rsidRPr="00775B15">
        <w:rPr>
          <w:rFonts w:ascii="Times New Roman" w:hAnsi="Times New Roman" w:cs="Times New Roman"/>
          <w:sz w:val="28"/>
          <w:szCs w:val="28"/>
        </w:rPr>
        <w:t>.</w:t>
      </w:r>
      <w:r w:rsidR="008F39A0">
        <w:rPr>
          <w:rFonts w:ascii="Times New Roman" w:hAnsi="Times New Roman" w:cs="Times New Roman"/>
          <w:sz w:val="28"/>
          <w:szCs w:val="28"/>
        </w:rPr>
        <w:t xml:space="preserve"> Данное положение закреплено в пункте 23 указанной декларации.</w:t>
      </w:r>
      <w:r w:rsidR="002157FA" w:rsidRPr="00775B15">
        <w:rPr>
          <w:rFonts w:ascii="Times New Roman" w:hAnsi="Times New Roman" w:cs="Times New Roman"/>
          <w:sz w:val="28"/>
          <w:szCs w:val="28"/>
        </w:rPr>
        <w:t xml:space="preserve"> </w:t>
      </w:r>
      <w:r w:rsidR="008F39A0">
        <w:rPr>
          <w:rFonts w:ascii="Times New Roman" w:hAnsi="Times New Roman" w:cs="Times New Roman"/>
          <w:sz w:val="28"/>
          <w:szCs w:val="28"/>
        </w:rPr>
        <w:t>Также важно отметить,</w:t>
      </w:r>
      <w:r w:rsidR="002157FA" w:rsidRPr="00775B15">
        <w:rPr>
          <w:rFonts w:ascii="Times New Roman" w:hAnsi="Times New Roman" w:cs="Times New Roman"/>
          <w:sz w:val="28"/>
          <w:szCs w:val="28"/>
        </w:rPr>
        <w:t xml:space="preserve"> что стоимость, наличие и</w:t>
      </w:r>
      <w:r w:rsidR="008F39A0">
        <w:rPr>
          <w:rFonts w:ascii="Times New Roman" w:hAnsi="Times New Roman" w:cs="Times New Roman"/>
          <w:sz w:val="28"/>
          <w:szCs w:val="28"/>
        </w:rPr>
        <w:t>, что самое важное,</w:t>
      </w:r>
      <w:r w:rsidR="002157FA" w:rsidRPr="00775B15">
        <w:rPr>
          <w:rFonts w:ascii="Times New Roman" w:hAnsi="Times New Roman" w:cs="Times New Roman"/>
          <w:sz w:val="28"/>
          <w:szCs w:val="28"/>
        </w:rPr>
        <w:t xml:space="preserve"> доступность лекарств</w:t>
      </w:r>
      <w:r w:rsidR="008F39A0">
        <w:rPr>
          <w:rFonts w:ascii="Times New Roman" w:hAnsi="Times New Roman" w:cs="Times New Roman"/>
          <w:sz w:val="28"/>
          <w:szCs w:val="28"/>
        </w:rPr>
        <w:t>енных препаратов являются основными</w:t>
      </w:r>
      <w:r w:rsidR="002157FA" w:rsidRPr="00775B15">
        <w:rPr>
          <w:rFonts w:ascii="Times New Roman" w:hAnsi="Times New Roman" w:cs="Times New Roman"/>
          <w:sz w:val="28"/>
          <w:szCs w:val="28"/>
        </w:rPr>
        <w:t xml:space="preserve"> факторами,</w:t>
      </w:r>
      <w:r w:rsidR="008F39A0">
        <w:rPr>
          <w:rFonts w:ascii="Times New Roman" w:hAnsi="Times New Roman" w:cs="Times New Roman"/>
          <w:sz w:val="28"/>
          <w:szCs w:val="28"/>
        </w:rPr>
        <w:t xml:space="preserve"> для регулярного пересмотра всех важных аспектов регулируемой области. Это закрепляет в пункте 24.</w:t>
      </w:r>
      <w:r w:rsidR="002157FA" w:rsidRPr="00775B15">
        <w:rPr>
          <w:rFonts w:ascii="Times New Roman" w:hAnsi="Times New Roman" w:cs="Times New Roman"/>
          <w:sz w:val="28"/>
          <w:szCs w:val="28"/>
        </w:rPr>
        <w:t xml:space="preserve"> </w:t>
      </w:r>
      <w:r w:rsidR="008F39A0">
        <w:rPr>
          <w:rFonts w:ascii="Times New Roman" w:hAnsi="Times New Roman" w:cs="Times New Roman"/>
          <w:sz w:val="28"/>
          <w:szCs w:val="28"/>
        </w:rPr>
        <w:t>Для максимального понижения цены на эти лекарственные препараты необходимо сотрудничество государственных органов и фармацевтических компаний, а также частного сектора.</w:t>
      </w:r>
      <w:r w:rsidR="008F39A0" w:rsidRPr="00775B15">
        <w:rPr>
          <w:rFonts w:ascii="Times New Roman" w:hAnsi="Times New Roman" w:cs="Times New Roman"/>
          <w:sz w:val="28"/>
          <w:szCs w:val="28"/>
        </w:rPr>
        <w:t xml:space="preserve"> </w:t>
      </w:r>
      <w:r w:rsidR="008F39A0">
        <w:rPr>
          <w:rFonts w:ascii="Times New Roman" w:hAnsi="Times New Roman" w:cs="Times New Roman"/>
          <w:sz w:val="28"/>
          <w:szCs w:val="28"/>
        </w:rPr>
        <w:t xml:space="preserve">Ведь проблема эффективного реагирования на ВИЧ/СПИД зачастую возникает именно из-за отсутствия </w:t>
      </w:r>
      <w:r w:rsidR="002157FA" w:rsidRPr="00775B15">
        <w:rPr>
          <w:rFonts w:ascii="Times New Roman" w:hAnsi="Times New Roman" w:cs="Times New Roman"/>
          <w:sz w:val="28"/>
          <w:szCs w:val="28"/>
        </w:rPr>
        <w:t>недорогостоящих фар</w:t>
      </w:r>
      <w:r w:rsidR="00FE7E4F">
        <w:rPr>
          <w:rFonts w:ascii="Times New Roman" w:hAnsi="Times New Roman" w:cs="Times New Roman"/>
          <w:sz w:val="28"/>
          <w:szCs w:val="28"/>
        </w:rPr>
        <w:t>мацевтических средств и необходимой возможности</w:t>
      </w:r>
      <w:r w:rsidR="002157FA" w:rsidRPr="00775B15">
        <w:rPr>
          <w:rFonts w:ascii="Times New Roman" w:hAnsi="Times New Roman" w:cs="Times New Roman"/>
          <w:sz w:val="28"/>
          <w:szCs w:val="28"/>
        </w:rPr>
        <w:t xml:space="preserve"> снабжения. </w:t>
      </w:r>
      <w:r w:rsidR="00FE7E4F">
        <w:rPr>
          <w:rFonts w:ascii="Times New Roman" w:hAnsi="Times New Roman" w:cs="Times New Roman"/>
          <w:sz w:val="28"/>
          <w:szCs w:val="28"/>
        </w:rPr>
        <w:t>В пункте</w:t>
      </w:r>
      <w:r w:rsidR="002157FA" w:rsidRPr="00775B15">
        <w:rPr>
          <w:rFonts w:ascii="Times New Roman" w:hAnsi="Times New Roman" w:cs="Times New Roman"/>
          <w:sz w:val="28"/>
          <w:szCs w:val="28"/>
        </w:rPr>
        <w:t xml:space="preserve"> 103 </w:t>
      </w:r>
      <w:r w:rsidR="00FE7E4F">
        <w:rPr>
          <w:rFonts w:ascii="Times New Roman" w:hAnsi="Times New Roman" w:cs="Times New Roman"/>
          <w:sz w:val="28"/>
          <w:szCs w:val="28"/>
        </w:rPr>
        <w:t xml:space="preserve">указанной </w:t>
      </w:r>
      <w:r w:rsidR="002157FA" w:rsidRPr="00775B15">
        <w:rPr>
          <w:rFonts w:ascii="Times New Roman" w:hAnsi="Times New Roman" w:cs="Times New Roman"/>
          <w:sz w:val="28"/>
          <w:szCs w:val="28"/>
        </w:rPr>
        <w:t xml:space="preserve">Декларации </w:t>
      </w:r>
      <w:r w:rsidR="00FE7E4F">
        <w:rPr>
          <w:rFonts w:ascii="Times New Roman" w:hAnsi="Times New Roman" w:cs="Times New Roman"/>
          <w:sz w:val="28"/>
          <w:szCs w:val="28"/>
        </w:rPr>
        <w:t>закрепляется необходимость</w:t>
      </w:r>
      <w:r w:rsidR="002157FA" w:rsidRPr="00775B15">
        <w:rPr>
          <w:rFonts w:ascii="Times New Roman" w:hAnsi="Times New Roman" w:cs="Times New Roman"/>
          <w:sz w:val="28"/>
          <w:szCs w:val="28"/>
        </w:rPr>
        <w:t xml:space="preserve"> создания </w:t>
      </w:r>
      <w:r w:rsidR="00FE7E4F">
        <w:rPr>
          <w:rFonts w:ascii="Times New Roman" w:hAnsi="Times New Roman" w:cs="Times New Roman"/>
          <w:sz w:val="28"/>
          <w:szCs w:val="28"/>
        </w:rPr>
        <w:t xml:space="preserve">мониторинговых </w:t>
      </w:r>
      <w:r w:rsidR="002157FA" w:rsidRPr="00775B15">
        <w:rPr>
          <w:rFonts w:ascii="Times New Roman" w:hAnsi="Times New Roman" w:cs="Times New Roman"/>
          <w:sz w:val="28"/>
          <w:szCs w:val="28"/>
        </w:rPr>
        <w:t xml:space="preserve">систем </w:t>
      </w:r>
      <w:r w:rsidR="00FE7E4F">
        <w:rPr>
          <w:rFonts w:ascii="Times New Roman" w:hAnsi="Times New Roman" w:cs="Times New Roman"/>
          <w:sz w:val="28"/>
          <w:szCs w:val="28"/>
        </w:rPr>
        <w:t xml:space="preserve">за </w:t>
      </w:r>
      <w:r w:rsidR="002157FA" w:rsidRPr="00775B15">
        <w:rPr>
          <w:rFonts w:ascii="Times New Roman" w:hAnsi="Times New Roman" w:cs="Times New Roman"/>
          <w:sz w:val="28"/>
          <w:szCs w:val="28"/>
        </w:rPr>
        <w:t>цен</w:t>
      </w:r>
      <w:r w:rsidR="00FE7E4F">
        <w:rPr>
          <w:rFonts w:ascii="Times New Roman" w:hAnsi="Times New Roman" w:cs="Times New Roman"/>
          <w:sz w:val="28"/>
          <w:szCs w:val="28"/>
        </w:rPr>
        <w:t>ообразованием</w:t>
      </w:r>
      <w:r w:rsidR="002157FA" w:rsidRPr="00775B15">
        <w:rPr>
          <w:rFonts w:ascii="Times New Roman" w:hAnsi="Times New Roman" w:cs="Times New Roman"/>
          <w:sz w:val="28"/>
          <w:szCs w:val="28"/>
        </w:rPr>
        <w:t xml:space="preserve"> на лекарственные препараты в</w:t>
      </w:r>
      <w:r w:rsidR="00FE7E4F">
        <w:rPr>
          <w:rFonts w:ascii="Times New Roman" w:hAnsi="Times New Roman" w:cs="Times New Roman"/>
          <w:sz w:val="28"/>
          <w:szCs w:val="28"/>
        </w:rPr>
        <w:t>о всем</w:t>
      </w:r>
      <w:r w:rsidR="002157FA" w:rsidRPr="00775B15">
        <w:rPr>
          <w:rFonts w:ascii="Times New Roman" w:hAnsi="Times New Roman" w:cs="Times New Roman"/>
          <w:sz w:val="28"/>
          <w:szCs w:val="28"/>
        </w:rPr>
        <w:t xml:space="preserve"> мире</w:t>
      </w:r>
      <w:r w:rsidR="005D4659">
        <w:rPr>
          <w:rStyle w:val="a9"/>
          <w:rFonts w:ascii="Times New Roman" w:hAnsi="Times New Roman" w:cs="Times New Roman"/>
          <w:sz w:val="28"/>
          <w:szCs w:val="28"/>
        </w:rPr>
        <w:footnoteReference w:id="42"/>
      </w:r>
      <w:r w:rsidR="00E34148">
        <w:rPr>
          <w:rFonts w:ascii="Times New Roman" w:hAnsi="Times New Roman" w:cs="Times New Roman"/>
          <w:sz w:val="28"/>
          <w:szCs w:val="28"/>
        </w:rPr>
        <w:t>.</w:t>
      </w:r>
    </w:p>
    <w:p w:rsidR="00E34148" w:rsidRDefault="00C25C9C" w:rsidP="007B3C17">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Также стоит уделить отдельное внимание так называемой Декларация тысячелетия Организации Объединенных Наций. Указанная декларация была принята 08.09.2000 г. и наиважнейшей особенностью ее является указания </w:t>
      </w:r>
      <w:r>
        <w:rPr>
          <w:rFonts w:ascii="Times New Roman" w:hAnsi="Times New Roman" w:cs="Times New Roman"/>
          <w:sz w:val="28"/>
          <w:szCs w:val="28"/>
        </w:rPr>
        <w:lastRenderedPageBreak/>
        <w:t>такой цели как поощрение фармацевтической промышленности для широкого распространения необходимых лекарственных препаратов и увеличение их доступности для широких слоев населения в развивающихся странах. Резолюция</w:t>
      </w:r>
      <w:r w:rsidR="002157FA" w:rsidRPr="00775B15">
        <w:rPr>
          <w:rFonts w:ascii="Times New Roman" w:hAnsi="Times New Roman" w:cs="Times New Roman"/>
          <w:sz w:val="28"/>
          <w:szCs w:val="28"/>
        </w:rPr>
        <w:t xml:space="preserve"> ООН </w:t>
      </w:r>
      <w:r>
        <w:rPr>
          <w:rFonts w:ascii="Times New Roman" w:hAnsi="Times New Roman" w:cs="Times New Roman"/>
          <w:sz w:val="28"/>
          <w:szCs w:val="28"/>
        </w:rPr>
        <w:t>№53/243 от 13.09.1999 г. утвердила Декларацию и программу</w:t>
      </w:r>
      <w:r w:rsidR="002157FA" w:rsidRPr="00775B15">
        <w:rPr>
          <w:rFonts w:ascii="Times New Roman" w:hAnsi="Times New Roman" w:cs="Times New Roman"/>
          <w:sz w:val="28"/>
          <w:szCs w:val="28"/>
        </w:rPr>
        <w:t xml:space="preserve"> действий</w:t>
      </w:r>
      <w:r>
        <w:rPr>
          <w:rFonts w:ascii="Times New Roman" w:hAnsi="Times New Roman" w:cs="Times New Roman"/>
          <w:sz w:val="28"/>
          <w:szCs w:val="28"/>
        </w:rPr>
        <w:t>. В данной программе указывается на недопустимость использования лекарственных препаратов и медицинской помощи для достижения какого-либо политического</w:t>
      </w:r>
      <w:r w:rsidR="002157FA" w:rsidRPr="00775B15">
        <w:rPr>
          <w:rFonts w:ascii="Times New Roman" w:hAnsi="Times New Roman" w:cs="Times New Roman"/>
          <w:sz w:val="28"/>
          <w:szCs w:val="28"/>
        </w:rPr>
        <w:t xml:space="preserve"> </w:t>
      </w:r>
      <w:r>
        <w:rPr>
          <w:rFonts w:ascii="Times New Roman" w:hAnsi="Times New Roman" w:cs="Times New Roman"/>
          <w:sz w:val="28"/>
          <w:szCs w:val="28"/>
        </w:rPr>
        <w:t>давления. Кроме этого Декларация закрепляет необходимость проведения различных компаний по распространению требующихся лекарственных препаратов в период военных действий.</w:t>
      </w:r>
    </w:p>
    <w:p w:rsidR="00E34148" w:rsidRDefault="0020290A" w:rsidP="007B3C17">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Рассмотренные международные нормативно-правовые акты наглядно показывают какими способами и методами возможно оказание влияния на внутреннее регулирование норм обеспечения на рынке лекарственных средств.</w:t>
      </w:r>
      <w:r w:rsidR="002157FA" w:rsidRPr="00775B15">
        <w:rPr>
          <w:rFonts w:ascii="Times New Roman" w:hAnsi="Times New Roman" w:cs="Times New Roman"/>
          <w:sz w:val="28"/>
          <w:szCs w:val="28"/>
        </w:rPr>
        <w:t xml:space="preserve"> </w:t>
      </w:r>
      <w:r>
        <w:rPr>
          <w:rFonts w:ascii="Times New Roman" w:hAnsi="Times New Roman" w:cs="Times New Roman"/>
          <w:sz w:val="28"/>
          <w:szCs w:val="28"/>
        </w:rPr>
        <w:t>Если рассматривать федеральное законодательство Российской Федерации, то можно увидеть, что на данный момент действуют около 200 нормативно-правовых актов, и это только федерального уровня, которые регулируют различные вопросы обращения лекарственных препаратов на внутреннем фармацевтическом рынке страны</w:t>
      </w:r>
      <w:r w:rsidR="005D4659">
        <w:rPr>
          <w:rStyle w:val="a9"/>
          <w:rFonts w:ascii="Times New Roman" w:hAnsi="Times New Roman" w:cs="Times New Roman"/>
          <w:sz w:val="28"/>
          <w:szCs w:val="28"/>
        </w:rPr>
        <w:footnoteReference w:id="43"/>
      </w:r>
      <w:r w:rsidR="00E34148">
        <w:rPr>
          <w:rFonts w:ascii="Times New Roman" w:hAnsi="Times New Roman" w:cs="Times New Roman"/>
          <w:sz w:val="28"/>
          <w:szCs w:val="28"/>
        </w:rPr>
        <w:t>.</w:t>
      </w:r>
    </w:p>
    <w:p w:rsidR="00717758" w:rsidRDefault="0020290A" w:rsidP="007B3C17">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Если рассматривать внутреннее законодательство в общем, то количество действующих в данной сфере нормативно-правовых актов переходит отметку в 700 актов и наиболее ярко это выражается непосредственно в актах подзаконного характера.</w:t>
      </w:r>
      <w:r w:rsidR="002157FA" w:rsidRPr="00775B15">
        <w:rPr>
          <w:rFonts w:ascii="Times New Roman" w:hAnsi="Times New Roman" w:cs="Times New Roman"/>
          <w:sz w:val="28"/>
          <w:szCs w:val="28"/>
        </w:rPr>
        <w:t xml:space="preserve"> </w:t>
      </w:r>
      <w:r>
        <w:rPr>
          <w:rFonts w:ascii="Times New Roman" w:hAnsi="Times New Roman" w:cs="Times New Roman"/>
          <w:sz w:val="28"/>
          <w:szCs w:val="28"/>
        </w:rPr>
        <w:t>Из указанных 700 актов 89 являются федеральными законами, в которых так или иначе содержатся нормы, регулирующие отношения, возникающие при обороте лекарственных препаратов. Это могут быть как отдельные нормы, так и специализированные федеральные законы как, например</w:t>
      </w:r>
      <w:r w:rsidR="00D9085D">
        <w:rPr>
          <w:rFonts w:ascii="Times New Roman" w:hAnsi="Times New Roman" w:cs="Times New Roman"/>
          <w:sz w:val="28"/>
          <w:szCs w:val="28"/>
        </w:rPr>
        <w:t>, Федеральный закон №61-ФЗ «</w:t>
      </w:r>
      <w:r w:rsidR="00D9085D" w:rsidRPr="003F1F5C">
        <w:rPr>
          <w:rFonts w:ascii="Times New Roman" w:hAnsi="Times New Roman" w:cs="Times New Roman"/>
          <w:sz w:val="28"/>
          <w:szCs w:val="28"/>
        </w:rPr>
        <w:t>Об обр</w:t>
      </w:r>
      <w:r w:rsidR="00D9085D">
        <w:rPr>
          <w:rFonts w:ascii="Times New Roman" w:hAnsi="Times New Roman" w:cs="Times New Roman"/>
          <w:sz w:val="28"/>
          <w:szCs w:val="28"/>
        </w:rPr>
        <w:t>ащении лекарственных средств».</w:t>
      </w:r>
      <w:r w:rsidR="00717758">
        <w:rPr>
          <w:rFonts w:ascii="Times New Roman" w:hAnsi="Times New Roman" w:cs="Times New Roman"/>
          <w:sz w:val="28"/>
          <w:szCs w:val="28"/>
        </w:rPr>
        <w:t xml:space="preserve"> </w:t>
      </w:r>
      <w:r w:rsidR="00D9085D">
        <w:rPr>
          <w:rFonts w:ascii="Times New Roman" w:hAnsi="Times New Roman" w:cs="Times New Roman"/>
          <w:sz w:val="28"/>
          <w:szCs w:val="28"/>
        </w:rPr>
        <w:t>Похожая ситуация просматривается в 122 постановлениях</w:t>
      </w:r>
      <w:r w:rsidR="002157FA" w:rsidRPr="00775B15">
        <w:rPr>
          <w:rFonts w:ascii="Times New Roman" w:hAnsi="Times New Roman" w:cs="Times New Roman"/>
          <w:sz w:val="28"/>
          <w:szCs w:val="28"/>
        </w:rPr>
        <w:t xml:space="preserve"> Правительства РФ,</w:t>
      </w:r>
      <w:r w:rsidR="00D9085D">
        <w:rPr>
          <w:rFonts w:ascii="Times New Roman" w:hAnsi="Times New Roman" w:cs="Times New Roman"/>
          <w:sz w:val="28"/>
          <w:szCs w:val="28"/>
        </w:rPr>
        <w:t xml:space="preserve"> среди которых только</w:t>
      </w:r>
      <w:r w:rsidR="002157FA" w:rsidRPr="00775B15">
        <w:rPr>
          <w:rFonts w:ascii="Times New Roman" w:hAnsi="Times New Roman" w:cs="Times New Roman"/>
          <w:sz w:val="28"/>
          <w:szCs w:val="28"/>
        </w:rPr>
        <w:t xml:space="preserve"> 16 непосредственно </w:t>
      </w:r>
      <w:r w:rsidR="00D9085D">
        <w:rPr>
          <w:rFonts w:ascii="Times New Roman" w:hAnsi="Times New Roman" w:cs="Times New Roman"/>
          <w:sz w:val="28"/>
          <w:szCs w:val="28"/>
        </w:rPr>
        <w:lastRenderedPageBreak/>
        <w:t>ориентированы</w:t>
      </w:r>
      <w:r w:rsidR="002157FA" w:rsidRPr="00775B15">
        <w:rPr>
          <w:rFonts w:ascii="Times New Roman" w:hAnsi="Times New Roman" w:cs="Times New Roman"/>
          <w:sz w:val="28"/>
          <w:szCs w:val="28"/>
        </w:rPr>
        <w:t xml:space="preserve"> на регламентирование отношений в</w:t>
      </w:r>
      <w:r w:rsidR="00D9085D">
        <w:rPr>
          <w:rFonts w:ascii="Times New Roman" w:hAnsi="Times New Roman" w:cs="Times New Roman"/>
          <w:sz w:val="28"/>
          <w:szCs w:val="28"/>
        </w:rPr>
        <w:t xml:space="preserve"> сфере оборота</w:t>
      </w:r>
      <w:r w:rsidR="00717758">
        <w:rPr>
          <w:rFonts w:ascii="Times New Roman" w:hAnsi="Times New Roman" w:cs="Times New Roman"/>
          <w:sz w:val="28"/>
          <w:szCs w:val="28"/>
        </w:rPr>
        <w:t xml:space="preserve"> лекарственных </w:t>
      </w:r>
      <w:r w:rsidR="00D9085D">
        <w:rPr>
          <w:rFonts w:ascii="Times New Roman" w:hAnsi="Times New Roman" w:cs="Times New Roman"/>
          <w:sz w:val="28"/>
          <w:szCs w:val="28"/>
        </w:rPr>
        <w:t>препаратов</w:t>
      </w:r>
      <w:r w:rsidR="004D08E1">
        <w:rPr>
          <w:rStyle w:val="a9"/>
          <w:rFonts w:ascii="Times New Roman" w:hAnsi="Times New Roman" w:cs="Times New Roman"/>
          <w:sz w:val="28"/>
          <w:szCs w:val="28"/>
        </w:rPr>
        <w:footnoteReference w:id="44"/>
      </w:r>
      <w:r w:rsidR="00717758">
        <w:rPr>
          <w:rFonts w:ascii="Times New Roman" w:hAnsi="Times New Roman" w:cs="Times New Roman"/>
          <w:sz w:val="28"/>
          <w:szCs w:val="28"/>
        </w:rPr>
        <w:t>.</w:t>
      </w:r>
    </w:p>
    <w:p w:rsidR="00717758" w:rsidRDefault="002157FA" w:rsidP="007B3C17">
      <w:pPr>
        <w:spacing w:after="0" w:line="360" w:lineRule="auto"/>
        <w:ind w:firstLine="708"/>
        <w:jc w:val="both"/>
        <w:rPr>
          <w:rFonts w:ascii="Times New Roman" w:hAnsi="Times New Roman" w:cs="Times New Roman"/>
          <w:sz w:val="28"/>
          <w:szCs w:val="28"/>
        </w:rPr>
      </w:pPr>
      <w:r w:rsidRPr="00775B15">
        <w:rPr>
          <w:rFonts w:ascii="Times New Roman" w:hAnsi="Times New Roman" w:cs="Times New Roman"/>
          <w:sz w:val="28"/>
          <w:szCs w:val="28"/>
        </w:rPr>
        <w:t>Что касается</w:t>
      </w:r>
      <w:r w:rsidR="00364495">
        <w:rPr>
          <w:rFonts w:ascii="Times New Roman" w:hAnsi="Times New Roman" w:cs="Times New Roman"/>
          <w:sz w:val="28"/>
          <w:szCs w:val="28"/>
        </w:rPr>
        <w:t xml:space="preserve"> главного нормативно-правового акта Российской Федерации, а именно </w:t>
      </w:r>
      <w:r w:rsidRPr="00775B15">
        <w:rPr>
          <w:rFonts w:ascii="Times New Roman" w:hAnsi="Times New Roman" w:cs="Times New Roman"/>
          <w:sz w:val="28"/>
          <w:szCs w:val="28"/>
        </w:rPr>
        <w:t>Конституции РФ, то</w:t>
      </w:r>
      <w:r w:rsidR="00364495">
        <w:rPr>
          <w:rFonts w:ascii="Times New Roman" w:hAnsi="Times New Roman" w:cs="Times New Roman"/>
          <w:sz w:val="28"/>
          <w:szCs w:val="28"/>
        </w:rPr>
        <w:t xml:space="preserve"> в ней, несмотря на всю важность данной области не отображены такие термины, как «лекарства» и «лекарственное обеспечение».</w:t>
      </w:r>
      <w:r w:rsidRPr="00775B15">
        <w:rPr>
          <w:rFonts w:ascii="Times New Roman" w:hAnsi="Times New Roman" w:cs="Times New Roman"/>
          <w:sz w:val="28"/>
          <w:szCs w:val="28"/>
        </w:rPr>
        <w:t xml:space="preserve"> </w:t>
      </w:r>
      <w:r w:rsidR="00364495">
        <w:rPr>
          <w:rFonts w:ascii="Times New Roman" w:hAnsi="Times New Roman" w:cs="Times New Roman"/>
          <w:sz w:val="28"/>
          <w:szCs w:val="28"/>
        </w:rPr>
        <w:t>Хотя, как показывает практика, максимально приближенными к области лекарственного обеспечения являются статьи</w:t>
      </w:r>
      <w:r w:rsidRPr="00775B15">
        <w:rPr>
          <w:rFonts w:ascii="Times New Roman" w:hAnsi="Times New Roman" w:cs="Times New Roman"/>
          <w:sz w:val="28"/>
          <w:szCs w:val="28"/>
        </w:rPr>
        <w:t xml:space="preserve"> 7 и 39 Конституции РФ. </w:t>
      </w:r>
      <w:r w:rsidR="00364495">
        <w:rPr>
          <w:rFonts w:ascii="Times New Roman" w:hAnsi="Times New Roman" w:cs="Times New Roman"/>
          <w:sz w:val="28"/>
          <w:szCs w:val="28"/>
        </w:rPr>
        <w:t xml:space="preserve">В них обеспечение лекарственными препаратами населения представляется как </w:t>
      </w:r>
      <w:r w:rsidRPr="00775B15">
        <w:rPr>
          <w:rFonts w:ascii="Times New Roman" w:hAnsi="Times New Roman" w:cs="Times New Roman"/>
          <w:sz w:val="28"/>
          <w:szCs w:val="28"/>
        </w:rPr>
        <w:t>предоставление индивиду товаров (лекарства)</w:t>
      </w:r>
      <w:r w:rsidR="00364495">
        <w:rPr>
          <w:rFonts w:ascii="Times New Roman" w:hAnsi="Times New Roman" w:cs="Times New Roman"/>
          <w:sz w:val="28"/>
          <w:szCs w:val="28"/>
        </w:rPr>
        <w:t>, которые имеют</w:t>
      </w:r>
      <w:r w:rsidRPr="00775B15">
        <w:rPr>
          <w:rFonts w:ascii="Times New Roman" w:hAnsi="Times New Roman" w:cs="Times New Roman"/>
          <w:sz w:val="28"/>
          <w:szCs w:val="28"/>
        </w:rPr>
        <w:t xml:space="preserve"> особое значение и</w:t>
      </w:r>
      <w:r w:rsidR="00364495">
        <w:rPr>
          <w:rFonts w:ascii="Times New Roman" w:hAnsi="Times New Roman" w:cs="Times New Roman"/>
          <w:sz w:val="28"/>
          <w:szCs w:val="28"/>
        </w:rPr>
        <w:t xml:space="preserve"> непосредственно представляющие</w:t>
      </w:r>
      <w:r w:rsidRPr="00775B15">
        <w:rPr>
          <w:rFonts w:ascii="Times New Roman" w:hAnsi="Times New Roman" w:cs="Times New Roman"/>
          <w:sz w:val="28"/>
          <w:szCs w:val="28"/>
        </w:rPr>
        <w:t xml:space="preserve"> собой элементарные блага,</w:t>
      </w:r>
      <w:r w:rsidR="00364495">
        <w:rPr>
          <w:rFonts w:ascii="Times New Roman" w:hAnsi="Times New Roman" w:cs="Times New Roman"/>
          <w:sz w:val="28"/>
          <w:szCs w:val="28"/>
        </w:rPr>
        <w:t xml:space="preserve"> что в свою очередь полностью</w:t>
      </w:r>
      <w:r w:rsidRPr="00775B15">
        <w:rPr>
          <w:rFonts w:ascii="Times New Roman" w:hAnsi="Times New Roman" w:cs="Times New Roman"/>
          <w:sz w:val="28"/>
          <w:szCs w:val="28"/>
        </w:rPr>
        <w:t xml:space="preserve"> соответствует </w:t>
      </w:r>
      <w:r w:rsidR="00364495">
        <w:rPr>
          <w:rFonts w:ascii="Times New Roman" w:hAnsi="Times New Roman" w:cs="Times New Roman"/>
          <w:sz w:val="28"/>
          <w:szCs w:val="28"/>
        </w:rPr>
        <w:t>смыслу</w:t>
      </w:r>
      <w:r w:rsidRPr="00775B15">
        <w:rPr>
          <w:rFonts w:ascii="Times New Roman" w:hAnsi="Times New Roman" w:cs="Times New Roman"/>
          <w:sz w:val="28"/>
          <w:szCs w:val="28"/>
        </w:rPr>
        <w:t xml:space="preserve"> социального обеспеч</w:t>
      </w:r>
      <w:r w:rsidR="00364495">
        <w:rPr>
          <w:rFonts w:ascii="Times New Roman" w:hAnsi="Times New Roman" w:cs="Times New Roman"/>
          <w:sz w:val="28"/>
          <w:szCs w:val="28"/>
        </w:rPr>
        <w:t>ения в общем</w:t>
      </w:r>
      <w:r w:rsidR="00717758">
        <w:rPr>
          <w:rFonts w:ascii="Times New Roman" w:hAnsi="Times New Roman" w:cs="Times New Roman"/>
          <w:sz w:val="28"/>
          <w:szCs w:val="28"/>
        </w:rPr>
        <w:t>.</w:t>
      </w:r>
    </w:p>
    <w:p w:rsidR="00717758" w:rsidRDefault="00B006EA" w:rsidP="007B3C17">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Указанные</w:t>
      </w:r>
      <w:r w:rsidR="002157FA" w:rsidRPr="00775B15">
        <w:rPr>
          <w:rFonts w:ascii="Times New Roman" w:hAnsi="Times New Roman" w:cs="Times New Roman"/>
          <w:sz w:val="28"/>
          <w:szCs w:val="28"/>
        </w:rPr>
        <w:t xml:space="preserve"> </w:t>
      </w:r>
      <w:r>
        <w:rPr>
          <w:rFonts w:ascii="Times New Roman" w:hAnsi="Times New Roman" w:cs="Times New Roman"/>
          <w:sz w:val="28"/>
          <w:szCs w:val="28"/>
        </w:rPr>
        <w:t>нормы Конституции РФ</w:t>
      </w:r>
      <w:r w:rsidR="002157FA" w:rsidRPr="00775B15">
        <w:rPr>
          <w:rFonts w:ascii="Times New Roman" w:hAnsi="Times New Roman" w:cs="Times New Roman"/>
          <w:sz w:val="28"/>
          <w:szCs w:val="28"/>
        </w:rPr>
        <w:t xml:space="preserve"> нашли</w:t>
      </w:r>
      <w:r>
        <w:rPr>
          <w:rFonts w:ascii="Times New Roman" w:hAnsi="Times New Roman" w:cs="Times New Roman"/>
          <w:sz w:val="28"/>
          <w:szCs w:val="28"/>
        </w:rPr>
        <w:t xml:space="preserve"> свое</w:t>
      </w:r>
      <w:r w:rsidR="002157FA" w:rsidRPr="00775B15">
        <w:rPr>
          <w:rFonts w:ascii="Times New Roman" w:hAnsi="Times New Roman" w:cs="Times New Roman"/>
          <w:sz w:val="28"/>
          <w:szCs w:val="28"/>
        </w:rPr>
        <w:t xml:space="preserve"> </w:t>
      </w:r>
      <w:r>
        <w:rPr>
          <w:rFonts w:ascii="Times New Roman" w:hAnsi="Times New Roman" w:cs="Times New Roman"/>
          <w:sz w:val="28"/>
          <w:szCs w:val="28"/>
        </w:rPr>
        <w:t>отражение во множестве актов. Например, статья</w:t>
      </w:r>
      <w:r w:rsidR="002157FA" w:rsidRPr="00775B15">
        <w:rPr>
          <w:rFonts w:ascii="Times New Roman" w:hAnsi="Times New Roman" w:cs="Times New Roman"/>
          <w:sz w:val="28"/>
          <w:szCs w:val="28"/>
        </w:rPr>
        <w:t xml:space="preserve"> 26 Основ законодательства Р</w:t>
      </w:r>
      <w:r w:rsidR="000A455A">
        <w:rPr>
          <w:rFonts w:ascii="Times New Roman" w:hAnsi="Times New Roman" w:cs="Times New Roman"/>
          <w:sz w:val="28"/>
          <w:szCs w:val="28"/>
        </w:rPr>
        <w:t xml:space="preserve">оссийской </w:t>
      </w:r>
      <w:r w:rsidR="002157FA" w:rsidRPr="00775B15">
        <w:rPr>
          <w:rFonts w:ascii="Times New Roman" w:hAnsi="Times New Roman" w:cs="Times New Roman"/>
          <w:sz w:val="28"/>
          <w:szCs w:val="28"/>
        </w:rPr>
        <w:t>Ф</w:t>
      </w:r>
      <w:r w:rsidR="000A455A">
        <w:rPr>
          <w:rFonts w:ascii="Times New Roman" w:hAnsi="Times New Roman" w:cs="Times New Roman"/>
          <w:sz w:val="28"/>
          <w:szCs w:val="28"/>
        </w:rPr>
        <w:t>едерации</w:t>
      </w:r>
      <w:r w:rsidR="002157FA" w:rsidRPr="00775B15">
        <w:rPr>
          <w:rFonts w:ascii="Times New Roman" w:hAnsi="Times New Roman" w:cs="Times New Roman"/>
          <w:sz w:val="28"/>
          <w:szCs w:val="28"/>
        </w:rPr>
        <w:t xml:space="preserve"> об охране здоровья граждан, </w:t>
      </w:r>
      <w:r w:rsidR="000A455A">
        <w:rPr>
          <w:rFonts w:ascii="Times New Roman" w:hAnsi="Times New Roman" w:cs="Times New Roman"/>
          <w:sz w:val="28"/>
          <w:szCs w:val="28"/>
        </w:rPr>
        <w:t>при определении прав граждан, достигших пенсионного возраста</w:t>
      </w:r>
      <w:r w:rsidR="002157FA" w:rsidRPr="00775B15">
        <w:rPr>
          <w:rFonts w:ascii="Times New Roman" w:hAnsi="Times New Roman" w:cs="Times New Roman"/>
          <w:sz w:val="28"/>
          <w:szCs w:val="28"/>
        </w:rPr>
        <w:t xml:space="preserve">, устанавливает, что </w:t>
      </w:r>
      <w:r w:rsidR="000A455A">
        <w:rPr>
          <w:rFonts w:ascii="Times New Roman" w:hAnsi="Times New Roman" w:cs="Times New Roman"/>
          <w:sz w:val="28"/>
          <w:szCs w:val="28"/>
        </w:rPr>
        <w:t>каждый гражданин</w:t>
      </w:r>
      <w:r w:rsidR="002157FA" w:rsidRPr="00775B15">
        <w:rPr>
          <w:rFonts w:ascii="Times New Roman" w:hAnsi="Times New Roman" w:cs="Times New Roman"/>
          <w:sz w:val="28"/>
          <w:szCs w:val="28"/>
        </w:rPr>
        <w:t xml:space="preserve">, </w:t>
      </w:r>
      <w:r w:rsidR="000A455A">
        <w:rPr>
          <w:rFonts w:ascii="Times New Roman" w:hAnsi="Times New Roman" w:cs="Times New Roman"/>
          <w:sz w:val="28"/>
          <w:szCs w:val="28"/>
        </w:rPr>
        <w:t>который достиг</w:t>
      </w:r>
      <w:r w:rsidR="002157FA" w:rsidRPr="00775B15">
        <w:rPr>
          <w:rFonts w:ascii="Times New Roman" w:hAnsi="Times New Roman" w:cs="Times New Roman"/>
          <w:sz w:val="28"/>
          <w:szCs w:val="28"/>
        </w:rPr>
        <w:t xml:space="preserve"> возраста, установленного законодательством Российской Федерации для наз</w:t>
      </w:r>
      <w:r w:rsidR="000A455A">
        <w:rPr>
          <w:rFonts w:ascii="Times New Roman" w:hAnsi="Times New Roman" w:cs="Times New Roman"/>
          <w:sz w:val="28"/>
          <w:szCs w:val="28"/>
        </w:rPr>
        <w:t>начения пенсии по старости, имее</w:t>
      </w:r>
      <w:r w:rsidR="002157FA" w:rsidRPr="00775B15">
        <w:rPr>
          <w:rFonts w:ascii="Times New Roman" w:hAnsi="Times New Roman" w:cs="Times New Roman"/>
          <w:sz w:val="28"/>
          <w:szCs w:val="28"/>
        </w:rPr>
        <w:t>т</w:t>
      </w:r>
      <w:r w:rsidR="000A455A">
        <w:rPr>
          <w:rFonts w:ascii="Times New Roman" w:hAnsi="Times New Roman" w:cs="Times New Roman"/>
          <w:sz w:val="28"/>
          <w:szCs w:val="28"/>
        </w:rPr>
        <w:t xml:space="preserve"> возможность пользования льготами на требующееся лекарственное обеспечение.</w:t>
      </w:r>
      <w:r w:rsidR="002157FA" w:rsidRPr="00775B15">
        <w:rPr>
          <w:rFonts w:ascii="Times New Roman" w:hAnsi="Times New Roman" w:cs="Times New Roman"/>
          <w:sz w:val="28"/>
          <w:szCs w:val="28"/>
        </w:rPr>
        <w:t xml:space="preserve"> </w:t>
      </w:r>
      <w:r w:rsidR="000A455A">
        <w:rPr>
          <w:rFonts w:ascii="Times New Roman" w:hAnsi="Times New Roman" w:cs="Times New Roman"/>
          <w:sz w:val="28"/>
          <w:szCs w:val="28"/>
        </w:rPr>
        <w:t>Кроме того, правами на льготы с</w:t>
      </w:r>
      <w:r w:rsidR="002157FA" w:rsidRPr="00775B15">
        <w:rPr>
          <w:rFonts w:ascii="Times New Roman" w:hAnsi="Times New Roman" w:cs="Times New Roman"/>
          <w:sz w:val="28"/>
          <w:szCs w:val="28"/>
        </w:rPr>
        <w:t xml:space="preserve">татья 27 Основ </w:t>
      </w:r>
      <w:r w:rsidR="000A455A">
        <w:rPr>
          <w:rFonts w:ascii="Times New Roman" w:hAnsi="Times New Roman" w:cs="Times New Roman"/>
          <w:sz w:val="28"/>
          <w:szCs w:val="28"/>
        </w:rPr>
        <w:t>наделяет и инвалидов при приобретении лекарств, протезов, протезно-ортопедических изделий и средств передвижения инвалидов.</w:t>
      </w:r>
      <w:r w:rsidR="002157FA" w:rsidRPr="00775B15">
        <w:rPr>
          <w:rFonts w:ascii="Times New Roman" w:hAnsi="Times New Roman" w:cs="Times New Roman"/>
          <w:sz w:val="28"/>
          <w:szCs w:val="28"/>
        </w:rPr>
        <w:t xml:space="preserve"> </w:t>
      </w:r>
      <w:r w:rsidR="000A455A">
        <w:rPr>
          <w:rFonts w:ascii="Times New Roman" w:hAnsi="Times New Roman" w:cs="Times New Roman"/>
          <w:sz w:val="28"/>
          <w:szCs w:val="28"/>
        </w:rPr>
        <w:t>Кроме ранее указанных льгот исходя из текста статьи</w:t>
      </w:r>
      <w:r w:rsidR="002157FA" w:rsidRPr="00775B15">
        <w:rPr>
          <w:rFonts w:ascii="Times New Roman" w:hAnsi="Times New Roman" w:cs="Times New Roman"/>
          <w:sz w:val="28"/>
          <w:szCs w:val="28"/>
        </w:rPr>
        <w:t xml:space="preserve"> 28 Основ гражданам Российской Федерации,</w:t>
      </w:r>
      <w:r w:rsidR="00E54F02">
        <w:rPr>
          <w:rFonts w:ascii="Times New Roman" w:hAnsi="Times New Roman" w:cs="Times New Roman"/>
          <w:sz w:val="28"/>
          <w:szCs w:val="28"/>
        </w:rPr>
        <w:t xml:space="preserve"> полагаются льготы на лекарственное обеспечение, в том числе и на иммунобиологические лекарственные средства, а также изделия медицинского назначения гражданам, которые в силу проживания находятся </w:t>
      </w:r>
      <w:r w:rsidR="002157FA" w:rsidRPr="00775B15">
        <w:rPr>
          <w:rFonts w:ascii="Times New Roman" w:hAnsi="Times New Roman" w:cs="Times New Roman"/>
          <w:sz w:val="28"/>
          <w:szCs w:val="28"/>
        </w:rPr>
        <w:t>в районах, признанных в установленном законодательством порядке экологически неблагополучными</w:t>
      </w:r>
      <w:r w:rsidR="00E54F02">
        <w:rPr>
          <w:rFonts w:ascii="Times New Roman" w:hAnsi="Times New Roman" w:cs="Times New Roman"/>
          <w:sz w:val="28"/>
          <w:szCs w:val="28"/>
        </w:rPr>
        <w:t>.</w:t>
      </w:r>
    </w:p>
    <w:p w:rsidR="00717758" w:rsidRDefault="002157FA" w:rsidP="007B3C17">
      <w:pPr>
        <w:spacing w:after="0" w:line="360" w:lineRule="auto"/>
        <w:ind w:firstLine="708"/>
        <w:jc w:val="both"/>
        <w:rPr>
          <w:rFonts w:ascii="Times New Roman" w:hAnsi="Times New Roman" w:cs="Times New Roman"/>
          <w:sz w:val="28"/>
          <w:szCs w:val="28"/>
        </w:rPr>
      </w:pPr>
      <w:r w:rsidRPr="00775B15">
        <w:rPr>
          <w:rFonts w:ascii="Times New Roman" w:hAnsi="Times New Roman" w:cs="Times New Roman"/>
          <w:sz w:val="28"/>
          <w:szCs w:val="28"/>
        </w:rPr>
        <w:lastRenderedPageBreak/>
        <w:t>На мой</w:t>
      </w:r>
      <w:r w:rsidR="00E54F02">
        <w:rPr>
          <w:rFonts w:ascii="Times New Roman" w:hAnsi="Times New Roman" w:cs="Times New Roman"/>
          <w:sz w:val="28"/>
          <w:szCs w:val="28"/>
        </w:rPr>
        <w:t xml:space="preserve"> взгляд, применение такого термина как «лекарственное обеспечение»</w:t>
      </w:r>
      <w:r w:rsidRPr="00775B15">
        <w:rPr>
          <w:rFonts w:ascii="Times New Roman" w:hAnsi="Times New Roman" w:cs="Times New Roman"/>
          <w:sz w:val="28"/>
          <w:szCs w:val="28"/>
        </w:rPr>
        <w:t xml:space="preserve"> </w:t>
      </w:r>
      <w:r w:rsidR="00E54F02">
        <w:rPr>
          <w:rFonts w:ascii="Times New Roman" w:hAnsi="Times New Roman" w:cs="Times New Roman"/>
          <w:sz w:val="28"/>
          <w:szCs w:val="28"/>
        </w:rPr>
        <w:t>предусматривает</w:t>
      </w:r>
      <w:r w:rsidRPr="00775B15">
        <w:rPr>
          <w:rFonts w:ascii="Times New Roman" w:hAnsi="Times New Roman" w:cs="Times New Roman"/>
          <w:sz w:val="28"/>
          <w:szCs w:val="28"/>
        </w:rPr>
        <w:t xml:space="preserve">, что речь </w:t>
      </w:r>
      <w:r w:rsidR="00E54F02">
        <w:rPr>
          <w:rFonts w:ascii="Times New Roman" w:hAnsi="Times New Roman" w:cs="Times New Roman"/>
          <w:sz w:val="28"/>
          <w:szCs w:val="28"/>
        </w:rPr>
        <w:t>ведется</w:t>
      </w:r>
      <w:r w:rsidRPr="00775B15">
        <w:rPr>
          <w:rFonts w:ascii="Times New Roman" w:hAnsi="Times New Roman" w:cs="Times New Roman"/>
          <w:sz w:val="28"/>
          <w:szCs w:val="28"/>
        </w:rPr>
        <w:t xml:space="preserve"> </w:t>
      </w:r>
      <w:r w:rsidR="00E54F02">
        <w:rPr>
          <w:rFonts w:ascii="Times New Roman" w:hAnsi="Times New Roman" w:cs="Times New Roman"/>
          <w:sz w:val="28"/>
          <w:szCs w:val="28"/>
        </w:rPr>
        <w:t>только о достаточно узкой области</w:t>
      </w:r>
      <w:r w:rsidRPr="00775B15">
        <w:rPr>
          <w:rFonts w:ascii="Times New Roman" w:hAnsi="Times New Roman" w:cs="Times New Roman"/>
          <w:sz w:val="28"/>
          <w:szCs w:val="28"/>
        </w:rPr>
        <w:t xml:space="preserve"> отношений,</w:t>
      </w:r>
      <w:r w:rsidR="00E54F02">
        <w:rPr>
          <w:rFonts w:ascii="Times New Roman" w:hAnsi="Times New Roman" w:cs="Times New Roman"/>
          <w:sz w:val="28"/>
          <w:szCs w:val="28"/>
        </w:rPr>
        <w:t xml:space="preserve"> которая включает в себя далеко</w:t>
      </w:r>
      <w:r w:rsidRPr="00775B15">
        <w:rPr>
          <w:rFonts w:ascii="Times New Roman" w:hAnsi="Times New Roman" w:cs="Times New Roman"/>
          <w:sz w:val="28"/>
          <w:szCs w:val="28"/>
        </w:rPr>
        <w:t xml:space="preserve"> не все виды деятельности субъектов в области </w:t>
      </w:r>
      <w:r w:rsidR="00E54F02">
        <w:rPr>
          <w:rFonts w:ascii="Times New Roman" w:hAnsi="Times New Roman" w:cs="Times New Roman"/>
          <w:sz w:val="28"/>
          <w:szCs w:val="28"/>
        </w:rPr>
        <w:t xml:space="preserve">распространения </w:t>
      </w:r>
      <w:r w:rsidRPr="00775B15">
        <w:rPr>
          <w:rFonts w:ascii="Times New Roman" w:hAnsi="Times New Roman" w:cs="Times New Roman"/>
          <w:sz w:val="28"/>
          <w:szCs w:val="28"/>
        </w:rPr>
        <w:t>лекарств</w:t>
      </w:r>
      <w:r w:rsidR="00E54F02">
        <w:rPr>
          <w:rFonts w:ascii="Times New Roman" w:hAnsi="Times New Roman" w:cs="Times New Roman"/>
          <w:sz w:val="28"/>
          <w:szCs w:val="28"/>
        </w:rPr>
        <w:t>енных средств</w:t>
      </w:r>
      <w:r w:rsidRPr="00775B15">
        <w:rPr>
          <w:rFonts w:ascii="Times New Roman" w:hAnsi="Times New Roman" w:cs="Times New Roman"/>
          <w:sz w:val="28"/>
          <w:szCs w:val="28"/>
        </w:rPr>
        <w:t>.</w:t>
      </w:r>
    </w:p>
    <w:p w:rsidR="00717758" w:rsidRDefault="002211BB" w:rsidP="007B3C17">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В</w:t>
      </w:r>
      <w:r w:rsidR="002157FA" w:rsidRPr="00775B15">
        <w:rPr>
          <w:rFonts w:ascii="Times New Roman" w:hAnsi="Times New Roman" w:cs="Times New Roman"/>
          <w:sz w:val="28"/>
          <w:szCs w:val="28"/>
        </w:rPr>
        <w:t xml:space="preserve"> узком</w:t>
      </w:r>
      <w:r>
        <w:rPr>
          <w:rFonts w:ascii="Times New Roman" w:hAnsi="Times New Roman" w:cs="Times New Roman"/>
          <w:sz w:val="28"/>
          <w:szCs w:val="28"/>
        </w:rPr>
        <w:t xml:space="preserve"> же</w:t>
      </w:r>
      <w:r w:rsidR="002157FA" w:rsidRPr="00775B15">
        <w:rPr>
          <w:rFonts w:ascii="Times New Roman" w:hAnsi="Times New Roman" w:cs="Times New Roman"/>
          <w:sz w:val="28"/>
          <w:szCs w:val="28"/>
        </w:rPr>
        <w:t xml:space="preserve"> смысле </w:t>
      </w:r>
      <w:r>
        <w:rPr>
          <w:rFonts w:ascii="Times New Roman" w:hAnsi="Times New Roman" w:cs="Times New Roman"/>
          <w:sz w:val="28"/>
          <w:szCs w:val="28"/>
        </w:rPr>
        <w:t>«лекарственное обеспечение» - это особенная</w:t>
      </w:r>
      <w:r w:rsidR="002157FA" w:rsidRPr="00775B15">
        <w:rPr>
          <w:rFonts w:ascii="Times New Roman" w:hAnsi="Times New Roman" w:cs="Times New Roman"/>
          <w:sz w:val="28"/>
          <w:szCs w:val="28"/>
        </w:rPr>
        <w:t xml:space="preserve"> разновидность социального обеспечения,</w:t>
      </w:r>
      <w:r w:rsidR="0059448B">
        <w:rPr>
          <w:rFonts w:ascii="Times New Roman" w:hAnsi="Times New Roman" w:cs="Times New Roman"/>
          <w:sz w:val="28"/>
          <w:szCs w:val="28"/>
        </w:rPr>
        <w:t xml:space="preserve"> которая заключается в обеспечении некоторых категорий граждан, прежде всего социально незащищенных, бесплатно или на льготных условиях лекарственными средствами. В это</w:t>
      </w:r>
      <w:r w:rsidR="002157FA" w:rsidRPr="00775B15">
        <w:rPr>
          <w:rFonts w:ascii="Times New Roman" w:hAnsi="Times New Roman" w:cs="Times New Roman"/>
          <w:sz w:val="28"/>
          <w:szCs w:val="28"/>
        </w:rPr>
        <w:t xml:space="preserve">м случае </w:t>
      </w:r>
      <w:r w:rsidR="0059448B">
        <w:rPr>
          <w:rFonts w:ascii="Times New Roman" w:hAnsi="Times New Roman" w:cs="Times New Roman"/>
          <w:sz w:val="28"/>
          <w:szCs w:val="28"/>
        </w:rPr>
        <w:t>некоторая часть лекарственных препаратов</w:t>
      </w:r>
      <w:r w:rsidR="002157FA" w:rsidRPr="00775B15">
        <w:rPr>
          <w:rFonts w:ascii="Times New Roman" w:hAnsi="Times New Roman" w:cs="Times New Roman"/>
          <w:sz w:val="28"/>
          <w:szCs w:val="28"/>
        </w:rPr>
        <w:t xml:space="preserve"> изымается из </w:t>
      </w:r>
      <w:r w:rsidR="0059448B">
        <w:rPr>
          <w:rFonts w:ascii="Times New Roman" w:hAnsi="Times New Roman" w:cs="Times New Roman"/>
          <w:sz w:val="28"/>
          <w:szCs w:val="28"/>
        </w:rPr>
        <w:t>торгового</w:t>
      </w:r>
      <w:r w:rsidR="002157FA" w:rsidRPr="00775B15">
        <w:rPr>
          <w:rFonts w:ascii="Times New Roman" w:hAnsi="Times New Roman" w:cs="Times New Roman"/>
          <w:sz w:val="28"/>
          <w:szCs w:val="28"/>
        </w:rPr>
        <w:t xml:space="preserve"> оборота</w:t>
      </w:r>
      <w:r w:rsidR="0059448B">
        <w:rPr>
          <w:rFonts w:ascii="Times New Roman" w:hAnsi="Times New Roman" w:cs="Times New Roman"/>
          <w:sz w:val="28"/>
          <w:szCs w:val="28"/>
        </w:rPr>
        <w:t xml:space="preserve"> или же условия такого</w:t>
      </w:r>
      <w:r w:rsidR="002157FA" w:rsidRPr="00775B15">
        <w:rPr>
          <w:rFonts w:ascii="Times New Roman" w:hAnsi="Times New Roman" w:cs="Times New Roman"/>
          <w:sz w:val="28"/>
          <w:szCs w:val="28"/>
        </w:rPr>
        <w:t xml:space="preserve"> оборота </w:t>
      </w:r>
      <w:r w:rsidR="0059448B">
        <w:rPr>
          <w:rFonts w:ascii="Times New Roman" w:hAnsi="Times New Roman" w:cs="Times New Roman"/>
          <w:sz w:val="28"/>
          <w:szCs w:val="28"/>
        </w:rPr>
        <w:t>существенно изменяются</w:t>
      </w:r>
      <w:r w:rsidR="00CE61ED">
        <w:rPr>
          <w:rStyle w:val="a9"/>
          <w:rFonts w:ascii="Times New Roman" w:hAnsi="Times New Roman" w:cs="Times New Roman"/>
          <w:sz w:val="28"/>
          <w:szCs w:val="28"/>
        </w:rPr>
        <w:footnoteReference w:id="45"/>
      </w:r>
      <w:r w:rsidR="00717758">
        <w:rPr>
          <w:rFonts w:ascii="Times New Roman" w:hAnsi="Times New Roman" w:cs="Times New Roman"/>
          <w:sz w:val="28"/>
          <w:szCs w:val="28"/>
        </w:rPr>
        <w:t>.</w:t>
      </w:r>
    </w:p>
    <w:p w:rsidR="00717758" w:rsidRDefault="002447DB" w:rsidP="007B3C17">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Кроме этого, важно также учитывать факт наличия</w:t>
      </w:r>
      <w:r w:rsidR="002157FA" w:rsidRPr="00775B15">
        <w:rPr>
          <w:rFonts w:ascii="Times New Roman" w:hAnsi="Times New Roman" w:cs="Times New Roman"/>
          <w:sz w:val="28"/>
          <w:szCs w:val="28"/>
        </w:rPr>
        <w:t xml:space="preserve"> </w:t>
      </w:r>
      <w:r>
        <w:rPr>
          <w:rFonts w:ascii="Times New Roman" w:hAnsi="Times New Roman" w:cs="Times New Roman"/>
          <w:sz w:val="28"/>
          <w:szCs w:val="28"/>
        </w:rPr>
        <w:t xml:space="preserve">таких </w:t>
      </w:r>
      <w:r w:rsidR="002157FA" w:rsidRPr="00775B15">
        <w:rPr>
          <w:rFonts w:ascii="Times New Roman" w:hAnsi="Times New Roman" w:cs="Times New Roman"/>
          <w:sz w:val="28"/>
          <w:szCs w:val="28"/>
        </w:rPr>
        <w:t>субъектов, которыми являются</w:t>
      </w:r>
      <w:r>
        <w:rPr>
          <w:rFonts w:ascii="Times New Roman" w:hAnsi="Times New Roman" w:cs="Times New Roman"/>
          <w:sz w:val="28"/>
          <w:szCs w:val="28"/>
        </w:rPr>
        <w:t xml:space="preserve"> производители, дистрибуторы, а также</w:t>
      </w:r>
      <w:r w:rsidR="002157FA" w:rsidRPr="00775B15">
        <w:rPr>
          <w:rFonts w:ascii="Times New Roman" w:hAnsi="Times New Roman" w:cs="Times New Roman"/>
          <w:sz w:val="28"/>
          <w:szCs w:val="28"/>
        </w:rPr>
        <w:t xml:space="preserve"> п</w:t>
      </w:r>
      <w:r>
        <w:rPr>
          <w:rFonts w:ascii="Times New Roman" w:hAnsi="Times New Roman" w:cs="Times New Roman"/>
          <w:sz w:val="28"/>
          <w:szCs w:val="28"/>
        </w:rPr>
        <w:t>отребители лекарственных препаратов.</w:t>
      </w:r>
      <w:r w:rsidR="002157FA" w:rsidRPr="00775B15">
        <w:rPr>
          <w:rFonts w:ascii="Times New Roman" w:hAnsi="Times New Roman" w:cs="Times New Roman"/>
          <w:sz w:val="28"/>
          <w:szCs w:val="28"/>
        </w:rPr>
        <w:t xml:space="preserve"> Если </w:t>
      </w:r>
      <w:r>
        <w:rPr>
          <w:rFonts w:ascii="Times New Roman" w:hAnsi="Times New Roman" w:cs="Times New Roman"/>
          <w:sz w:val="28"/>
          <w:szCs w:val="28"/>
        </w:rPr>
        <w:t>бы лекарственная помощь могла бы рассматриваться в отделении от медицинской, то такая помощь регулировалась наравне нормами гражданского права и принципами свобода предпринимательской деятельности.</w:t>
      </w:r>
    </w:p>
    <w:p w:rsidR="00717758" w:rsidRDefault="002447DB" w:rsidP="007B3C17">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Но поскольку лекарственная помощь прочно связана с медицинской, а равно с медикаментозным обеспечением пациента, требуется применение статьи 41 Конституции РФ.</w:t>
      </w:r>
      <w:r w:rsidR="002157FA" w:rsidRPr="00775B15">
        <w:rPr>
          <w:rFonts w:ascii="Times New Roman" w:hAnsi="Times New Roman" w:cs="Times New Roman"/>
          <w:sz w:val="28"/>
          <w:szCs w:val="28"/>
        </w:rPr>
        <w:t xml:space="preserve"> </w:t>
      </w:r>
      <w:r w:rsidR="00522EEC">
        <w:rPr>
          <w:rFonts w:ascii="Times New Roman" w:hAnsi="Times New Roman" w:cs="Times New Roman"/>
          <w:sz w:val="28"/>
          <w:szCs w:val="28"/>
        </w:rPr>
        <w:t>Кроме права на охрану здоровья гражданин имеет право на бесплатную квалифицированную помощь в государственных учреждениях здравоохранения.</w:t>
      </w:r>
    </w:p>
    <w:p w:rsidR="00717758" w:rsidRDefault="006C2686" w:rsidP="007B3C17">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Возможно, что именно указанные </w:t>
      </w:r>
      <w:r w:rsidR="002157FA" w:rsidRPr="00775B15">
        <w:rPr>
          <w:rFonts w:ascii="Times New Roman" w:hAnsi="Times New Roman" w:cs="Times New Roman"/>
          <w:sz w:val="28"/>
          <w:szCs w:val="28"/>
        </w:rPr>
        <w:t xml:space="preserve">нормы, </w:t>
      </w:r>
      <w:r>
        <w:rPr>
          <w:rFonts w:ascii="Times New Roman" w:hAnsi="Times New Roman" w:cs="Times New Roman"/>
          <w:sz w:val="28"/>
          <w:szCs w:val="28"/>
        </w:rPr>
        <w:t>равно как и признание приоритета</w:t>
      </w:r>
      <w:r w:rsidR="002157FA" w:rsidRPr="00775B15">
        <w:rPr>
          <w:rFonts w:ascii="Times New Roman" w:hAnsi="Times New Roman" w:cs="Times New Roman"/>
          <w:sz w:val="28"/>
          <w:szCs w:val="28"/>
        </w:rPr>
        <w:t xml:space="preserve"> деятельности </w:t>
      </w:r>
      <w:r>
        <w:rPr>
          <w:rFonts w:ascii="Times New Roman" w:hAnsi="Times New Roman" w:cs="Times New Roman"/>
          <w:sz w:val="28"/>
          <w:szCs w:val="28"/>
        </w:rPr>
        <w:t>в сфере</w:t>
      </w:r>
      <w:r w:rsidR="002157FA" w:rsidRPr="00775B15">
        <w:rPr>
          <w:rFonts w:ascii="Times New Roman" w:hAnsi="Times New Roman" w:cs="Times New Roman"/>
          <w:sz w:val="28"/>
          <w:szCs w:val="28"/>
        </w:rPr>
        <w:t xml:space="preserve"> охране здоровья </w:t>
      </w:r>
      <w:r>
        <w:rPr>
          <w:rFonts w:ascii="Times New Roman" w:hAnsi="Times New Roman" w:cs="Times New Roman"/>
          <w:sz w:val="28"/>
          <w:szCs w:val="28"/>
        </w:rPr>
        <w:t>населения</w:t>
      </w:r>
      <w:r w:rsidR="002157FA" w:rsidRPr="00775B15">
        <w:rPr>
          <w:rFonts w:ascii="Times New Roman" w:hAnsi="Times New Roman" w:cs="Times New Roman"/>
          <w:sz w:val="28"/>
          <w:szCs w:val="28"/>
        </w:rPr>
        <w:t>, прив</w:t>
      </w:r>
      <w:r>
        <w:rPr>
          <w:rFonts w:ascii="Times New Roman" w:hAnsi="Times New Roman" w:cs="Times New Roman"/>
          <w:sz w:val="28"/>
          <w:szCs w:val="28"/>
        </w:rPr>
        <w:t>ели</w:t>
      </w:r>
      <w:r w:rsidR="002157FA" w:rsidRPr="00775B15">
        <w:rPr>
          <w:rFonts w:ascii="Times New Roman" w:hAnsi="Times New Roman" w:cs="Times New Roman"/>
          <w:sz w:val="28"/>
          <w:szCs w:val="28"/>
        </w:rPr>
        <w:t xml:space="preserve"> к </w:t>
      </w:r>
      <w:r>
        <w:rPr>
          <w:rFonts w:ascii="Times New Roman" w:hAnsi="Times New Roman" w:cs="Times New Roman"/>
          <w:sz w:val="28"/>
          <w:szCs w:val="28"/>
        </w:rPr>
        <w:t xml:space="preserve">подавляющему </w:t>
      </w:r>
      <w:r w:rsidR="002157FA" w:rsidRPr="00775B15">
        <w:rPr>
          <w:rFonts w:ascii="Times New Roman" w:hAnsi="Times New Roman" w:cs="Times New Roman"/>
          <w:sz w:val="28"/>
          <w:szCs w:val="28"/>
        </w:rPr>
        <w:t>преобладанию административно-правовых норм</w:t>
      </w:r>
      <w:r>
        <w:rPr>
          <w:rFonts w:ascii="Times New Roman" w:hAnsi="Times New Roman" w:cs="Times New Roman"/>
          <w:sz w:val="28"/>
          <w:szCs w:val="28"/>
        </w:rPr>
        <w:t xml:space="preserve"> в области обеспечения лекарственными средствами в РФ.</w:t>
      </w:r>
    </w:p>
    <w:p w:rsidR="00717758" w:rsidRDefault="006C2686" w:rsidP="007B3C17">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Несмотря на огромное количество нормативно-правовых актов, все же </w:t>
      </w:r>
      <w:r w:rsidR="002157FA" w:rsidRPr="00775B15">
        <w:rPr>
          <w:rFonts w:ascii="Times New Roman" w:hAnsi="Times New Roman" w:cs="Times New Roman"/>
          <w:sz w:val="28"/>
          <w:szCs w:val="28"/>
        </w:rPr>
        <w:t>основной объем норм</w:t>
      </w:r>
      <w:r>
        <w:rPr>
          <w:rFonts w:ascii="Times New Roman" w:hAnsi="Times New Roman" w:cs="Times New Roman"/>
          <w:sz w:val="28"/>
          <w:szCs w:val="28"/>
        </w:rPr>
        <w:t>, регламентирующих сферу лекарственного обеспечения, состоит</w:t>
      </w:r>
      <w:r w:rsidR="002157FA" w:rsidRPr="00775B15">
        <w:rPr>
          <w:rFonts w:ascii="Times New Roman" w:hAnsi="Times New Roman" w:cs="Times New Roman"/>
          <w:sz w:val="28"/>
          <w:szCs w:val="28"/>
        </w:rPr>
        <w:t xml:space="preserve"> в трех </w:t>
      </w:r>
      <w:r>
        <w:rPr>
          <w:rFonts w:ascii="Times New Roman" w:hAnsi="Times New Roman" w:cs="Times New Roman"/>
          <w:sz w:val="28"/>
          <w:szCs w:val="28"/>
        </w:rPr>
        <w:t xml:space="preserve">главных </w:t>
      </w:r>
      <w:r w:rsidR="002157FA" w:rsidRPr="00775B15">
        <w:rPr>
          <w:rFonts w:ascii="Times New Roman" w:hAnsi="Times New Roman" w:cs="Times New Roman"/>
          <w:sz w:val="28"/>
          <w:szCs w:val="28"/>
        </w:rPr>
        <w:t xml:space="preserve">отраслях </w:t>
      </w:r>
      <w:r>
        <w:rPr>
          <w:rFonts w:ascii="Times New Roman" w:hAnsi="Times New Roman" w:cs="Times New Roman"/>
          <w:sz w:val="28"/>
          <w:szCs w:val="28"/>
        </w:rPr>
        <w:t>отечественного</w:t>
      </w:r>
      <w:r w:rsidR="002157FA" w:rsidRPr="00775B15">
        <w:rPr>
          <w:rFonts w:ascii="Times New Roman" w:hAnsi="Times New Roman" w:cs="Times New Roman"/>
          <w:sz w:val="28"/>
          <w:szCs w:val="28"/>
        </w:rPr>
        <w:t xml:space="preserve"> законодательства</w:t>
      </w:r>
      <w:r>
        <w:rPr>
          <w:rFonts w:ascii="Times New Roman" w:hAnsi="Times New Roman" w:cs="Times New Roman"/>
          <w:sz w:val="28"/>
          <w:szCs w:val="28"/>
        </w:rPr>
        <w:t xml:space="preserve">, а именно в </w:t>
      </w:r>
      <w:r>
        <w:rPr>
          <w:rFonts w:ascii="Times New Roman" w:hAnsi="Times New Roman" w:cs="Times New Roman"/>
          <w:sz w:val="28"/>
          <w:szCs w:val="28"/>
        </w:rPr>
        <w:lastRenderedPageBreak/>
        <w:t>административном законодательстве, социально обеспечения и законодательстве об охране здоровья населения.</w:t>
      </w:r>
      <w:r w:rsidR="002157FA" w:rsidRPr="00775B15">
        <w:rPr>
          <w:rFonts w:ascii="Times New Roman" w:hAnsi="Times New Roman" w:cs="Times New Roman"/>
          <w:sz w:val="28"/>
          <w:szCs w:val="28"/>
        </w:rPr>
        <w:t xml:space="preserve"> </w:t>
      </w:r>
      <w:r>
        <w:rPr>
          <w:rFonts w:ascii="Times New Roman" w:hAnsi="Times New Roman" w:cs="Times New Roman"/>
          <w:sz w:val="28"/>
          <w:szCs w:val="28"/>
        </w:rPr>
        <w:t>Исходя из пункта</w:t>
      </w:r>
      <w:r w:rsidR="002157FA" w:rsidRPr="00775B15">
        <w:rPr>
          <w:rFonts w:ascii="Times New Roman" w:hAnsi="Times New Roman" w:cs="Times New Roman"/>
          <w:sz w:val="28"/>
          <w:szCs w:val="28"/>
        </w:rPr>
        <w:t xml:space="preserve"> "ж" ч. 1 ст. 72 Конституции Р</w:t>
      </w:r>
      <w:r>
        <w:rPr>
          <w:rFonts w:ascii="Times New Roman" w:hAnsi="Times New Roman" w:cs="Times New Roman"/>
          <w:sz w:val="28"/>
          <w:szCs w:val="28"/>
        </w:rPr>
        <w:t xml:space="preserve">оссийской </w:t>
      </w:r>
      <w:r w:rsidR="002157FA" w:rsidRPr="00775B15">
        <w:rPr>
          <w:rFonts w:ascii="Times New Roman" w:hAnsi="Times New Roman" w:cs="Times New Roman"/>
          <w:sz w:val="28"/>
          <w:szCs w:val="28"/>
        </w:rPr>
        <w:t>Ф</w:t>
      </w:r>
      <w:r>
        <w:rPr>
          <w:rFonts w:ascii="Times New Roman" w:hAnsi="Times New Roman" w:cs="Times New Roman"/>
          <w:sz w:val="28"/>
          <w:szCs w:val="28"/>
        </w:rPr>
        <w:t>едерации можно вынести, что координация вопросов, касающихся здравоохранения находятся</w:t>
      </w:r>
      <w:r w:rsidR="002157FA" w:rsidRPr="00775B15">
        <w:rPr>
          <w:rFonts w:ascii="Times New Roman" w:hAnsi="Times New Roman" w:cs="Times New Roman"/>
          <w:sz w:val="28"/>
          <w:szCs w:val="28"/>
        </w:rPr>
        <w:t xml:space="preserve"> в совместном ведении Российской Федерации и ее субъектов. </w:t>
      </w:r>
      <w:r>
        <w:rPr>
          <w:rFonts w:ascii="Times New Roman" w:hAnsi="Times New Roman" w:cs="Times New Roman"/>
          <w:sz w:val="28"/>
          <w:szCs w:val="28"/>
        </w:rPr>
        <w:t>Результатом этого стало получение возможности субъектами РФ активного правотворчества в данной области.</w:t>
      </w:r>
    </w:p>
    <w:p w:rsidR="00717758" w:rsidRDefault="00F8444B" w:rsidP="007B3C17">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Приблизительно третью</w:t>
      </w:r>
      <w:r w:rsidR="002157FA" w:rsidRPr="00775B15">
        <w:rPr>
          <w:rFonts w:ascii="Times New Roman" w:hAnsi="Times New Roman" w:cs="Times New Roman"/>
          <w:sz w:val="28"/>
          <w:szCs w:val="28"/>
        </w:rPr>
        <w:t xml:space="preserve"> субъектов РФ </w:t>
      </w:r>
      <w:r>
        <w:rPr>
          <w:rFonts w:ascii="Times New Roman" w:hAnsi="Times New Roman" w:cs="Times New Roman"/>
          <w:sz w:val="28"/>
          <w:szCs w:val="28"/>
        </w:rPr>
        <w:t>были приняты нормативно-правовые акты, регулирующие сферу обращения лекарственных препаратов.</w:t>
      </w:r>
      <w:r w:rsidR="002157FA" w:rsidRPr="00775B15">
        <w:rPr>
          <w:rFonts w:ascii="Times New Roman" w:hAnsi="Times New Roman" w:cs="Times New Roman"/>
          <w:sz w:val="28"/>
          <w:szCs w:val="28"/>
        </w:rPr>
        <w:t xml:space="preserve"> </w:t>
      </w:r>
      <w:r>
        <w:rPr>
          <w:rFonts w:ascii="Times New Roman" w:hAnsi="Times New Roman" w:cs="Times New Roman"/>
          <w:sz w:val="28"/>
          <w:szCs w:val="28"/>
        </w:rPr>
        <w:t>Важно отметить</w:t>
      </w:r>
      <w:r w:rsidR="002157FA" w:rsidRPr="00775B15">
        <w:rPr>
          <w:rFonts w:ascii="Times New Roman" w:hAnsi="Times New Roman" w:cs="Times New Roman"/>
          <w:sz w:val="28"/>
          <w:szCs w:val="28"/>
        </w:rPr>
        <w:t>, что</w:t>
      </w:r>
      <w:r>
        <w:rPr>
          <w:rFonts w:ascii="Times New Roman" w:hAnsi="Times New Roman" w:cs="Times New Roman"/>
          <w:sz w:val="28"/>
          <w:szCs w:val="28"/>
        </w:rPr>
        <w:t xml:space="preserve"> не у всех</w:t>
      </w:r>
      <w:r w:rsidR="002157FA" w:rsidRPr="00775B15">
        <w:rPr>
          <w:rFonts w:ascii="Times New Roman" w:hAnsi="Times New Roman" w:cs="Times New Roman"/>
          <w:sz w:val="28"/>
          <w:szCs w:val="28"/>
        </w:rPr>
        <w:t xml:space="preserve"> субъектов</w:t>
      </w:r>
      <w:r>
        <w:rPr>
          <w:rFonts w:ascii="Times New Roman" w:hAnsi="Times New Roman" w:cs="Times New Roman"/>
          <w:sz w:val="28"/>
          <w:szCs w:val="28"/>
        </w:rPr>
        <w:t xml:space="preserve"> Российской Федерации</w:t>
      </w:r>
      <w:r w:rsidR="002157FA" w:rsidRPr="00775B15">
        <w:rPr>
          <w:rFonts w:ascii="Times New Roman" w:hAnsi="Times New Roman" w:cs="Times New Roman"/>
          <w:sz w:val="28"/>
          <w:szCs w:val="28"/>
        </w:rPr>
        <w:t xml:space="preserve"> предмет регулирования </w:t>
      </w:r>
      <w:r>
        <w:rPr>
          <w:rFonts w:ascii="Times New Roman" w:hAnsi="Times New Roman" w:cs="Times New Roman"/>
          <w:sz w:val="28"/>
          <w:szCs w:val="28"/>
        </w:rPr>
        <w:t>нормативно-правового акта</w:t>
      </w:r>
      <w:r w:rsidR="002157FA" w:rsidRPr="00775B15">
        <w:rPr>
          <w:rFonts w:ascii="Times New Roman" w:hAnsi="Times New Roman" w:cs="Times New Roman"/>
          <w:sz w:val="28"/>
          <w:szCs w:val="28"/>
        </w:rPr>
        <w:t xml:space="preserve"> со</w:t>
      </w:r>
      <w:r>
        <w:rPr>
          <w:rFonts w:ascii="Times New Roman" w:hAnsi="Times New Roman" w:cs="Times New Roman"/>
          <w:sz w:val="28"/>
          <w:szCs w:val="28"/>
        </w:rPr>
        <w:t>ответствует предмету</w:t>
      </w:r>
      <w:r w:rsidR="002157FA" w:rsidRPr="00775B15">
        <w:rPr>
          <w:rFonts w:ascii="Times New Roman" w:hAnsi="Times New Roman" w:cs="Times New Roman"/>
          <w:sz w:val="28"/>
          <w:szCs w:val="28"/>
        </w:rPr>
        <w:t xml:space="preserve"> </w:t>
      </w:r>
      <w:r w:rsidR="00717758">
        <w:rPr>
          <w:rFonts w:ascii="Times New Roman" w:hAnsi="Times New Roman" w:cs="Times New Roman"/>
          <w:sz w:val="28"/>
          <w:szCs w:val="28"/>
        </w:rPr>
        <w:t xml:space="preserve">аналогичного </w:t>
      </w:r>
      <w:r>
        <w:rPr>
          <w:rFonts w:ascii="Times New Roman" w:hAnsi="Times New Roman" w:cs="Times New Roman"/>
          <w:sz w:val="28"/>
          <w:szCs w:val="28"/>
        </w:rPr>
        <w:t>акта федерального уровня</w:t>
      </w:r>
      <w:r w:rsidR="00CE61ED">
        <w:rPr>
          <w:rStyle w:val="a9"/>
          <w:rFonts w:ascii="Times New Roman" w:hAnsi="Times New Roman" w:cs="Times New Roman"/>
          <w:sz w:val="28"/>
          <w:szCs w:val="28"/>
        </w:rPr>
        <w:footnoteReference w:id="46"/>
      </w:r>
      <w:r w:rsidR="00717758">
        <w:rPr>
          <w:rFonts w:ascii="Times New Roman" w:hAnsi="Times New Roman" w:cs="Times New Roman"/>
          <w:sz w:val="28"/>
          <w:szCs w:val="28"/>
        </w:rPr>
        <w:t>.</w:t>
      </w:r>
    </w:p>
    <w:p w:rsidR="0043144D" w:rsidRDefault="002157FA" w:rsidP="007B3C17">
      <w:pPr>
        <w:spacing w:after="0" w:line="360" w:lineRule="auto"/>
        <w:ind w:firstLine="708"/>
        <w:jc w:val="both"/>
        <w:rPr>
          <w:rFonts w:ascii="Times New Roman" w:hAnsi="Times New Roman" w:cs="Times New Roman"/>
          <w:sz w:val="28"/>
          <w:szCs w:val="28"/>
        </w:rPr>
      </w:pPr>
      <w:r w:rsidRPr="00775B15">
        <w:rPr>
          <w:rFonts w:ascii="Times New Roman" w:hAnsi="Times New Roman" w:cs="Times New Roman"/>
          <w:sz w:val="28"/>
          <w:szCs w:val="28"/>
        </w:rPr>
        <w:t xml:space="preserve">В </w:t>
      </w:r>
      <w:r w:rsidR="0043144D">
        <w:rPr>
          <w:rFonts w:ascii="Times New Roman" w:hAnsi="Times New Roman" w:cs="Times New Roman"/>
          <w:sz w:val="28"/>
          <w:szCs w:val="28"/>
        </w:rPr>
        <w:t xml:space="preserve">подавляющем </w:t>
      </w:r>
      <w:r w:rsidRPr="00775B15">
        <w:rPr>
          <w:rFonts w:ascii="Times New Roman" w:hAnsi="Times New Roman" w:cs="Times New Roman"/>
          <w:sz w:val="28"/>
          <w:szCs w:val="28"/>
        </w:rPr>
        <w:t>больши</w:t>
      </w:r>
      <w:r w:rsidR="0043144D">
        <w:rPr>
          <w:rFonts w:ascii="Times New Roman" w:hAnsi="Times New Roman" w:cs="Times New Roman"/>
          <w:sz w:val="28"/>
          <w:szCs w:val="28"/>
        </w:rPr>
        <w:t>нстве случаев принимаются нормативно-правовые акты</w:t>
      </w:r>
      <w:r w:rsidRPr="00775B15">
        <w:rPr>
          <w:rFonts w:ascii="Times New Roman" w:hAnsi="Times New Roman" w:cs="Times New Roman"/>
          <w:sz w:val="28"/>
          <w:szCs w:val="28"/>
        </w:rPr>
        <w:t xml:space="preserve">, </w:t>
      </w:r>
      <w:r w:rsidR="0043144D">
        <w:rPr>
          <w:rFonts w:ascii="Times New Roman" w:hAnsi="Times New Roman" w:cs="Times New Roman"/>
          <w:sz w:val="28"/>
          <w:szCs w:val="28"/>
        </w:rPr>
        <w:t>которые непосредственно касаются</w:t>
      </w:r>
      <w:r w:rsidRPr="00775B15">
        <w:rPr>
          <w:rFonts w:ascii="Times New Roman" w:hAnsi="Times New Roman" w:cs="Times New Roman"/>
          <w:sz w:val="28"/>
          <w:szCs w:val="28"/>
        </w:rPr>
        <w:t xml:space="preserve"> </w:t>
      </w:r>
      <w:r w:rsidR="0043144D">
        <w:rPr>
          <w:rFonts w:ascii="Times New Roman" w:hAnsi="Times New Roman" w:cs="Times New Roman"/>
          <w:sz w:val="28"/>
          <w:szCs w:val="28"/>
        </w:rPr>
        <w:t xml:space="preserve">обеспечения лекарственными препаратами </w:t>
      </w:r>
      <w:r w:rsidRPr="00775B15">
        <w:rPr>
          <w:rFonts w:ascii="Times New Roman" w:hAnsi="Times New Roman" w:cs="Times New Roman"/>
          <w:sz w:val="28"/>
          <w:szCs w:val="28"/>
        </w:rPr>
        <w:t xml:space="preserve">населения </w:t>
      </w:r>
      <w:r w:rsidR="0043144D">
        <w:rPr>
          <w:rFonts w:ascii="Times New Roman" w:hAnsi="Times New Roman" w:cs="Times New Roman"/>
          <w:sz w:val="28"/>
          <w:szCs w:val="28"/>
        </w:rPr>
        <w:t>конкретного</w:t>
      </w:r>
      <w:r w:rsidRPr="00775B15">
        <w:rPr>
          <w:rFonts w:ascii="Times New Roman" w:hAnsi="Times New Roman" w:cs="Times New Roman"/>
          <w:sz w:val="28"/>
          <w:szCs w:val="28"/>
        </w:rPr>
        <w:t xml:space="preserve"> субъекта </w:t>
      </w:r>
      <w:r w:rsidR="0043144D">
        <w:rPr>
          <w:rFonts w:ascii="Times New Roman" w:hAnsi="Times New Roman" w:cs="Times New Roman"/>
          <w:sz w:val="28"/>
          <w:szCs w:val="28"/>
        </w:rPr>
        <w:t>РФ.</w:t>
      </w:r>
    </w:p>
    <w:p w:rsidR="00717758" w:rsidRDefault="0043144D" w:rsidP="007B3C17">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Также стоит отметить, что законотворческий процесс в некоторых субъектах выливается в весьма оригинальные акты. Предмет таких актов может абсолютно не иметь аналогов в федеральном законодательстве.</w:t>
      </w:r>
      <w:r w:rsidR="002157FA" w:rsidRPr="00775B15">
        <w:rPr>
          <w:rFonts w:ascii="Times New Roman" w:hAnsi="Times New Roman" w:cs="Times New Roman"/>
          <w:sz w:val="28"/>
          <w:szCs w:val="28"/>
        </w:rPr>
        <w:t xml:space="preserve"> </w:t>
      </w:r>
      <w:r>
        <w:rPr>
          <w:rFonts w:ascii="Times New Roman" w:hAnsi="Times New Roman" w:cs="Times New Roman"/>
          <w:sz w:val="28"/>
          <w:szCs w:val="28"/>
        </w:rPr>
        <w:t>Ярким примером такой ситуации является</w:t>
      </w:r>
      <w:r w:rsidR="002157FA" w:rsidRPr="00775B15">
        <w:rPr>
          <w:rFonts w:ascii="Times New Roman" w:hAnsi="Times New Roman" w:cs="Times New Roman"/>
          <w:sz w:val="28"/>
          <w:szCs w:val="28"/>
        </w:rPr>
        <w:t>, Зак</w:t>
      </w:r>
      <w:r>
        <w:rPr>
          <w:rFonts w:ascii="Times New Roman" w:hAnsi="Times New Roman" w:cs="Times New Roman"/>
          <w:sz w:val="28"/>
          <w:szCs w:val="28"/>
        </w:rPr>
        <w:t>он Республики Марий Эл от 31.05.1994 г. «</w:t>
      </w:r>
      <w:r w:rsidR="002157FA" w:rsidRPr="00775B15">
        <w:rPr>
          <w:rFonts w:ascii="Times New Roman" w:hAnsi="Times New Roman" w:cs="Times New Roman"/>
          <w:sz w:val="28"/>
          <w:szCs w:val="28"/>
        </w:rPr>
        <w:t xml:space="preserve">О порядке вывоза за пределы Республики пищевых продуктов леса и </w:t>
      </w:r>
      <w:r>
        <w:rPr>
          <w:rFonts w:ascii="Times New Roman" w:hAnsi="Times New Roman" w:cs="Times New Roman"/>
          <w:sz w:val="28"/>
          <w:szCs w:val="28"/>
        </w:rPr>
        <w:t>лекарственно-технического сырья»</w:t>
      </w:r>
      <w:r w:rsidR="00832056">
        <w:rPr>
          <w:rFonts w:ascii="Times New Roman" w:hAnsi="Times New Roman" w:cs="Times New Roman"/>
          <w:sz w:val="28"/>
          <w:szCs w:val="28"/>
        </w:rPr>
        <w:t>. Такие</w:t>
      </w:r>
      <w:r w:rsidR="002157FA" w:rsidRPr="00775B15">
        <w:rPr>
          <w:rFonts w:ascii="Times New Roman" w:hAnsi="Times New Roman" w:cs="Times New Roman"/>
          <w:sz w:val="28"/>
          <w:szCs w:val="28"/>
        </w:rPr>
        <w:t xml:space="preserve"> примеры </w:t>
      </w:r>
      <w:r w:rsidR="00832056">
        <w:rPr>
          <w:rFonts w:ascii="Times New Roman" w:hAnsi="Times New Roman" w:cs="Times New Roman"/>
          <w:sz w:val="28"/>
          <w:szCs w:val="28"/>
        </w:rPr>
        <w:t>могут служить наглядным примером того</w:t>
      </w:r>
      <w:r w:rsidR="002157FA" w:rsidRPr="00775B15">
        <w:rPr>
          <w:rFonts w:ascii="Times New Roman" w:hAnsi="Times New Roman" w:cs="Times New Roman"/>
          <w:sz w:val="28"/>
          <w:szCs w:val="28"/>
        </w:rPr>
        <w:t xml:space="preserve">, что на уровне подзаконного регулирования </w:t>
      </w:r>
      <w:r w:rsidR="00832056">
        <w:rPr>
          <w:rFonts w:ascii="Times New Roman" w:hAnsi="Times New Roman" w:cs="Times New Roman"/>
          <w:sz w:val="28"/>
          <w:szCs w:val="28"/>
        </w:rPr>
        <w:t xml:space="preserve">сферы обращения лекарственных средств </w:t>
      </w:r>
      <w:r w:rsidR="002157FA" w:rsidRPr="00775B15">
        <w:rPr>
          <w:rFonts w:ascii="Times New Roman" w:hAnsi="Times New Roman" w:cs="Times New Roman"/>
          <w:sz w:val="28"/>
          <w:szCs w:val="28"/>
        </w:rPr>
        <w:t xml:space="preserve">появляются </w:t>
      </w:r>
      <w:r w:rsidR="00832056">
        <w:rPr>
          <w:rFonts w:ascii="Times New Roman" w:hAnsi="Times New Roman" w:cs="Times New Roman"/>
          <w:sz w:val="28"/>
          <w:szCs w:val="28"/>
        </w:rPr>
        <w:t>серьезные</w:t>
      </w:r>
      <w:r w:rsidR="002157FA" w:rsidRPr="00775B15">
        <w:rPr>
          <w:rFonts w:ascii="Times New Roman" w:hAnsi="Times New Roman" w:cs="Times New Roman"/>
          <w:sz w:val="28"/>
          <w:szCs w:val="28"/>
        </w:rPr>
        <w:t xml:space="preserve"> расхождения</w:t>
      </w:r>
      <w:r w:rsidR="00832056">
        <w:rPr>
          <w:rFonts w:ascii="Times New Roman" w:hAnsi="Times New Roman" w:cs="Times New Roman"/>
          <w:sz w:val="28"/>
          <w:szCs w:val="28"/>
        </w:rPr>
        <w:t xml:space="preserve"> в предмете разрабатываемого подзаконного акта и уже действующего</w:t>
      </w:r>
      <w:r w:rsidR="00CE61ED">
        <w:rPr>
          <w:rStyle w:val="a9"/>
          <w:rFonts w:ascii="Times New Roman" w:hAnsi="Times New Roman" w:cs="Times New Roman"/>
          <w:sz w:val="28"/>
          <w:szCs w:val="28"/>
        </w:rPr>
        <w:footnoteReference w:id="47"/>
      </w:r>
      <w:r w:rsidR="00717758">
        <w:rPr>
          <w:rFonts w:ascii="Times New Roman" w:hAnsi="Times New Roman" w:cs="Times New Roman"/>
          <w:sz w:val="28"/>
          <w:szCs w:val="28"/>
        </w:rPr>
        <w:t xml:space="preserve">. </w:t>
      </w:r>
      <w:r w:rsidR="00832056">
        <w:rPr>
          <w:rFonts w:ascii="Times New Roman" w:hAnsi="Times New Roman" w:cs="Times New Roman"/>
          <w:sz w:val="28"/>
          <w:szCs w:val="28"/>
        </w:rPr>
        <w:t>Учитывая, что в настоящий момент существует более 700 действующих нормативных актов, содержащих нормы, регулирующие фармацевтический рынок, то не удивительно, что вновь разрабатываемые акты зачастую содержать противоречия действующим актам. А э</w:t>
      </w:r>
      <w:r w:rsidR="002157FA" w:rsidRPr="00775B15">
        <w:rPr>
          <w:rFonts w:ascii="Times New Roman" w:hAnsi="Times New Roman" w:cs="Times New Roman"/>
          <w:sz w:val="28"/>
          <w:szCs w:val="28"/>
        </w:rPr>
        <w:t>то</w:t>
      </w:r>
      <w:r w:rsidR="00832056">
        <w:rPr>
          <w:rFonts w:ascii="Times New Roman" w:hAnsi="Times New Roman" w:cs="Times New Roman"/>
          <w:sz w:val="28"/>
          <w:szCs w:val="28"/>
        </w:rPr>
        <w:t xml:space="preserve">, в свою очередь, может привести к </w:t>
      </w:r>
      <w:r w:rsidR="00832056">
        <w:rPr>
          <w:rFonts w:ascii="Times New Roman" w:hAnsi="Times New Roman" w:cs="Times New Roman"/>
          <w:sz w:val="28"/>
          <w:szCs w:val="28"/>
        </w:rPr>
        <w:lastRenderedPageBreak/>
        <w:t>довольно негативным последствиям, вплоть до серьезных проблем при регулировании той или иной деятельности или и вовсе к снижению авторитета закона.</w:t>
      </w:r>
      <w:r w:rsidR="002157FA" w:rsidRPr="00775B15">
        <w:rPr>
          <w:rFonts w:ascii="Times New Roman" w:hAnsi="Times New Roman" w:cs="Times New Roman"/>
          <w:sz w:val="28"/>
          <w:szCs w:val="28"/>
        </w:rPr>
        <w:t xml:space="preserve"> </w:t>
      </w:r>
      <w:r w:rsidR="00832056">
        <w:rPr>
          <w:rFonts w:ascii="Times New Roman" w:hAnsi="Times New Roman" w:cs="Times New Roman"/>
          <w:sz w:val="28"/>
          <w:szCs w:val="28"/>
        </w:rPr>
        <w:t xml:space="preserve">Кроме того, не стоит забывать о том, что, </w:t>
      </w:r>
      <w:r w:rsidR="002157FA" w:rsidRPr="00775B15">
        <w:rPr>
          <w:rFonts w:ascii="Times New Roman" w:hAnsi="Times New Roman" w:cs="Times New Roman"/>
          <w:sz w:val="28"/>
          <w:szCs w:val="28"/>
        </w:rPr>
        <w:t>исходя из важности закона</w:t>
      </w:r>
      <w:r w:rsidR="00832056">
        <w:rPr>
          <w:rFonts w:ascii="Times New Roman" w:hAnsi="Times New Roman" w:cs="Times New Roman"/>
          <w:sz w:val="28"/>
          <w:szCs w:val="28"/>
        </w:rPr>
        <w:t xml:space="preserve"> и содержащихся </w:t>
      </w:r>
      <w:r w:rsidR="002157FA" w:rsidRPr="00775B15">
        <w:rPr>
          <w:rFonts w:ascii="Times New Roman" w:hAnsi="Times New Roman" w:cs="Times New Roman"/>
          <w:sz w:val="28"/>
          <w:szCs w:val="28"/>
        </w:rPr>
        <w:t xml:space="preserve">в нем норм, </w:t>
      </w:r>
      <w:r w:rsidR="00832056">
        <w:rPr>
          <w:rFonts w:ascii="Times New Roman" w:hAnsi="Times New Roman" w:cs="Times New Roman"/>
          <w:sz w:val="28"/>
          <w:szCs w:val="28"/>
        </w:rPr>
        <w:t>не в коем случае не допускается его корректировка</w:t>
      </w:r>
      <w:r w:rsidR="002157FA" w:rsidRPr="00775B15">
        <w:rPr>
          <w:rFonts w:ascii="Times New Roman" w:hAnsi="Times New Roman" w:cs="Times New Roman"/>
          <w:sz w:val="28"/>
          <w:szCs w:val="28"/>
        </w:rPr>
        <w:t xml:space="preserve"> актом,</w:t>
      </w:r>
      <w:r w:rsidR="00832056">
        <w:rPr>
          <w:rFonts w:ascii="Times New Roman" w:hAnsi="Times New Roman" w:cs="Times New Roman"/>
          <w:sz w:val="28"/>
          <w:szCs w:val="28"/>
        </w:rPr>
        <w:t xml:space="preserve"> который по законодательному уровню имеет более низкую юридическую силу.</w:t>
      </w:r>
    </w:p>
    <w:p w:rsidR="00717758" w:rsidRDefault="00DB3B5D" w:rsidP="007B3C17">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В настоящее время</w:t>
      </w:r>
      <w:r w:rsidR="002157FA" w:rsidRPr="00775B15">
        <w:rPr>
          <w:rFonts w:ascii="Times New Roman" w:hAnsi="Times New Roman" w:cs="Times New Roman"/>
          <w:sz w:val="28"/>
          <w:szCs w:val="28"/>
        </w:rPr>
        <w:t xml:space="preserve"> можно с</w:t>
      </w:r>
      <w:r>
        <w:rPr>
          <w:rFonts w:ascii="Times New Roman" w:hAnsi="Times New Roman" w:cs="Times New Roman"/>
          <w:sz w:val="28"/>
          <w:szCs w:val="28"/>
        </w:rPr>
        <w:t>мело</w:t>
      </w:r>
      <w:r w:rsidR="002157FA" w:rsidRPr="00775B15">
        <w:rPr>
          <w:rFonts w:ascii="Times New Roman" w:hAnsi="Times New Roman" w:cs="Times New Roman"/>
          <w:sz w:val="28"/>
          <w:szCs w:val="28"/>
        </w:rPr>
        <w:t xml:space="preserve"> </w:t>
      </w:r>
      <w:r>
        <w:rPr>
          <w:rFonts w:ascii="Times New Roman" w:hAnsi="Times New Roman" w:cs="Times New Roman"/>
          <w:sz w:val="28"/>
          <w:szCs w:val="28"/>
        </w:rPr>
        <w:t>говорить о наличии большого количества негативных моментов при осуществлении государственного регулирования сферы обеспечения населения РФ лекарственными средствами. И кроме того, ситуация продолжает ухудшаться за счет явного несовершенства правового регулирования, декларативности норм, которые отражались в ранее принятых актах</w:t>
      </w:r>
      <w:r w:rsidR="002157FA" w:rsidRPr="00775B15">
        <w:rPr>
          <w:rFonts w:ascii="Times New Roman" w:hAnsi="Times New Roman" w:cs="Times New Roman"/>
          <w:sz w:val="28"/>
          <w:szCs w:val="28"/>
        </w:rPr>
        <w:t xml:space="preserve">, а также </w:t>
      </w:r>
      <w:r>
        <w:rPr>
          <w:rFonts w:ascii="Times New Roman" w:hAnsi="Times New Roman" w:cs="Times New Roman"/>
          <w:sz w:val="28"/>
          <w:szCs w:val="28"/>
        </w:rPr>
        <w:t>за счет того,</w:t>
      </w:r>
      <w:r w:rsidR="002157FA" w:rsidRPr="00775B15">
        <w:rPr>
          <w:rFonts w:ascii="Times New Roman" w:hAnsi="Times New Roman" w:cs="Times New Roman"/>
          <w:sz w:val="28"/>
          <w:szCs w:val="28"/>
        </w:rPr>
        <w:t xml:space="preserve"> что практика их реализации дал</w:t>
      </w:r>
      <w:r>
        <w:rPr>
          <w:rFonts w:ascii="Times New Roman" w:hAnsi="Times New Roman" w:cs="Times New Roman"/>
          <w:sz w:val="28"/>
          <w:szCs w:val="28"/>
        </w:rPr>
        <w:t>ека от желаемого</w:t>
      </w:r>
      <w:r w:rsidR="00572F6C">
        <w:rPr>
          <w:rFonts w:ascii="Times New Roman" w:hAnsi="Times New Roman" w:cs="Times New Roman"/>
          <w:sz w:val="28"/>
          <w:szCs w:val="28"/>
        </w:rPr>
        <w:t xml:space="preserve"> уровня</w:t>
      </w:r>
      <w:r w:rsidR="00717758">
        <w:rPr>
          <w:rFonts w:ascii="Times New Roman" w:hAnsi="Times New Roman" w:cs="Times New Roman"/>
          <w:sz w:val="28"/>
          <w:szCs w:val="28"/>
        </w:rPr>
        <w:t>.</w:t>
      </w:r>
    </w:p>
    <w:p w:rsidR="00717758" w:rsidRPr="00CE61ED" w:rsidRDefault="002157FA" w:rsidP="00CE61ED">
      <w:pPr>
        <w:spacing w:line="360" w:lineRule="auto"/>
        <w:ind w:firstLine="708"/>
        <w:jc w:val="both"/>
        <w:rPr>
          <w:rFonts w:ascii="Times New Roman" w:hAnsi="Times New Roman" w:cs="Times New Roman"/>
          <w:b/>
          <w:sz w:val="28"/>
          <w:szCs w:val="28"/>
        </w:rPr>
      </w:pPr>
      <w:r w:rsidRPr="000249A9">
        <w:rPr>
          <w:rFonts w:ascii="Times New Roman" w:hAnsi="Times New Roman" w:cs="Times New Roman"/>
          <w:b/>
          <w:sz w:val="28"/>
          <w:szCs w:val="28"/>
        </w:rPr>
        <w:t>3</w:t>
      </w:r>
      <w:r w:rsidR="00717758" w:rsidRPr="000249A9">
        <w:rPr>
          <w:rFonts w:ascii="Times New Roman" w:hAnsi="Times New Roman" w:cs="Times New Roman"/>
          <w:b/>
          <w:sz w:val="28"/>
          <w:szCs w:val="28"/>
        </w:rPr>
        <w:t>.</w:t>
      </w:r>
      <w:r w:rsidR="003334C9">
        <w:rPr>
          <w:rFonts w:ascii="Times New Roman" w:hAnsi="Times New Roman" w:cs="Times New Roman"/>
          <w:b/>
          <w:sz w:val="28"/>
          <w:szCs w:val="28"/>
        </w:rPr>
        <w:t>3</w:t>
      </w:r>
      <w:r w:rsidRPr="000249A9">
        <w:rPr>
          <w:rFonts w:ascii="Times New Roman" w:hAnsi="Times New Roman" w:cs="Times New Roman"/>
          <w:b/>
          <w:sz w:val="28"/>
          <w:szCs w:val="28"/>
        </w:rPr>
        <w:t xml:space="preserve"> Анализ состояния и проблемы государственного управления в сфере обращения лекарственных</w:t>
      </w:r>
    </w:p>
    <w:p w:rsidR="00717758" w:rsidRDefault="002157FA" w:rsidP="007B3C17">
      <w:pPr>
        <w:spacing w:after="0" w:line="360" w:lineRule="auto"/>
        <w:ind w:firstLine="708"/>
        <w:jc w:val="both"/>
        <w:rPr>
          <w:rFonts w:ascii="Times New Roman" w:hAnsi="Times New Roman" w:cs="Times New Roman"/>
          <w:sz w:val="28"/>
          <w:szCs w:val="28"/>
        </w:rPr>
      </w:pPr>
      <w:r w:rsidRPr="00775B15">
        <w:rPr>
          <w:rFonts w:ascii="Times New Roman" w:hAnsi="Times New Roman" w:cs="Times New Roman"/>
          <w:sz w:val="28"/>
          <w:szCs w:val="28"/>
        </w:rPr>
        <w:t>Как</w:t>
      </w:r>
      <w:r w:rsidR="00F30CFE">
        <w:rPr>
          <w:rFonts w:ascii="Times New Roman" w:hAnsi="Times New Roman" w:cs="Times New Roman"/>
          <w:sz w:val="28"/>
          <w:szCs w:val="28"/>
        </w:rPr>
        <w:t xml:space="preserve"> ранее говорилось</w:t>
      </w:r>
      <w:r w:rsidRPr="00775B15">
        <w:rPr>
          <w:rFonts w:ascii="Times New Roman" w:hAnsi="Times New Roman" w:cs="Times New Roman"/>
          <w:sz w:val="28"/>
          <w:szCs w:val="28"/>
        </w:rPr>
        <w:t xml:space="preserve"> уже, для</w:t>
      </w:r>
      <w:r w:rsidR="00F30CFE">
        <w:rPr>
          <w:rFonts w:ascii="Times New Roman" w:hAnsi="Times New Roman" w:cs="Times New Roman"/>
          <w:sz w:val="28"/>
          <w:szCs w:val="28"/>
        </w:rPr>
        <w:t xml:space="preserve"> того, чтобы в нашем государстве имелась четкая политика и государственное регулирование требуется полноценное</w:t>
      </w:r>
      <w:r w:rsidRPr="00775B15">
        <w:rPr>
          <w:rFonts w:ascii="Times New Roman" w:hAnsi="Times New Roman" w:cs="Times New Roman"/>
          <w:sz w:val="28"/>
          <w:szCs w:val="28"/>
        </w:rPr>
        <w:t xml:space="preserve"> законодательное обеспечение. </w:t>
      </w:r>
      <w:r w:rsidR="001F2AF4">
        <w:rPr>
          <w:rFonts w:ascii="Times New Roman" w:hAnsi="Times New Roman" w:cs="Times New Roman"/>
          <w:sz w:val="28"/>
          <w:szCs w:val="28"/>
        </w:rPr>
        <w:t>Проведенные а</w:t>
      </w:r>
      <w:r w:rsidRPr="00775B15">
        <w:rPr>
          <w:rFonts w:ascii="Times New Roman" w:hAnsi="Times New Roman" w:cs="Times New Roman"/>
          <w:sz w:val="28"/>
          <w:szCs w:val="28"/>
        </w:rPr>
        <w:t xml:space="preserve">нализ </w:t>
      </w:r>
      <w:r w:rsidR="001F2AF4">
        <w:rPr>
          <w:rFonts w:ascii="Times New Roman" w:hAnsi="Times New Roman" w:cs="Times New Roman"/>
          <w:sz w:val="28"/>
          <w:szCs w:val="28"/>
        </w:rPr>
        <w:t>актуального</w:t>
      </w:r>
      <w:r w:rsidRPr="00775B15">
        <w:rPr>
          <w:rFonts w:ascii="Times New Roman" w:hAnsi="Times New Roman" w:cs="Times New Roman"/>
          <w:sz w:val="28"/>
          <w:szCs w:val="28"/>
        </w:rPr>
        <w:t xml:space="preserve"> законодательства</w:t>
      </w:r>
      <w:r w:rsidR="001F2AF4">
        <w:rPr>
          <w:rFonts w:ascii="Times New Roman" w:hAnsi="Times New Roman" w:cs="Times New Roman"/>
          <w:sz w:val="28"/>
          <w:szCs w:val="28"/>
        </w:rPr>
        <w:t xml:space="preserve"> в сфере регулирования рынка лекарственных средств, а также нормативно-правовых</w:t>
      </w:r>
      <w:r w:rsidRPr="00775B15">
        <w:rPr>
          <w:rFonts w:ascii="Times New Roman" w:hAnsi="Times New Roman" w:cs="Times New Roman"/>
          <w:sz w:val="28"/>
          <w:szCs w:val="28"/>
        </w:rPr>
        <w:t xml:space="preserve"> актов </w:t>
      </w:r>
      <w:r w:rsidR="001F2AF4">
        <w:rPr>
          <w:rFonts w:ascii="Times New Roman" w:hAnsi="Times New Roman" w:cs="Times New Roman"/>
          <w:sz w:val="28"/>
          <w:szCs w:val="28"/>
        </w:rPr>
        <w:t>у</w:t>
      </w:r>
      <w:r w:rsidRPr="00775B15">
        <w:rPr>
          <w:rFonts w:ascii="Times New Roman" w:hAnsi="Times New Roman" w:cs="Times New Roman"/>
          <w:sz w:val="28"/>
          <w:szCs w:val="28"/>
        </w:rPr>
        <w:t xml:space="preserve">казывает </w:t>
      </w:r>
      <w:r w:rsidR="001F2AF4">
        <w:rPr>
          <w:rFonts w:ascii="Times New Roman" w:hAnsi="Times New Roman" w:cs="Times New Roman"/>
          <w:sz w:val="28"/>
          <w:szCs w:val="28"/>
        </w:rPr>
        <w:t xml:space="preserve">на </w:t>
      </w:r>
      <w:r w:rsidRPr="00775B15">
        <w:rPr>
          <w:rFonts w:ascii="Times New Roman" w:hAnsi="Times New Roman" w:cs="Times New Roman"/>
          <w:sz w:val="28"/>
          <w:szCs w:val="28"/>
        </w:rPr>
        <w:t xml:space="preserve">их </w:t>
      </w:r>
      <w:r w:rsidR="001F2AF4">
        <w:rPr>
          <w:rFonts w:ascii="Times New Roman" w:hAnsi="Times New Roman" w:cs="Times New Roman"/>
          <w:sz w:val="28"/>
          <w:szCs w:val="28"/>
        </w:rPr>
        <w:t>серьезную разрозненность, и даже</w:t>
      </w:r>
      <w:r w:rsidRPr="00775B15">
        <w:rPr>
          <w:rFonts w:ascii="Times New Roman" w:hAnsi="Times New Roman" w:cs="Times New Roman"/>
          <w:sz w:val="28"/>
          <w:szCs w:val="28"/>
        </w:rPr>
        <w:t xml:space="preserve"> непоследовательность. </w:t>
      </w:r>
      <w:r w:rsidR="001F2AF4">
        <w:rPr>
          <w:rFonts w:ascii="Times New Roman" w:hAnsi="Times New Roman" w:cs="Times New Roman"/>
          <w:sz w:val="28"/>
          <w:szCs w:val="28"/>
        </w:rPr>
        <w:t>Исходя из этого можно смело утверждать, что на данный момент состояние государственное регулирование рынка лекарственных средств невозможно назвать удовлетворительным, так как наблюдается отсутствие системного регулирования данной сферы. Кроме этого сама позиция государства в этом вопросе видится достаточно слабой</w:t>
      </w:r>
      <w:r w:rsidR="00CE61ED">
        <w:rPr>
          <w:rStyle w:val="a9"/>
          <w:rFonts w:ascii="Times New Roman" w:hAnsi="Times New Roman" w:cs="Times New Roman"/>
          <w:sz w:val="28"/>
          <w:szCs w:val="28"/>
        </w:rPr>
        <w:footnoteReference w:id="48"/>
      </w:r>
      <w:r w:rsidR="00717758">
        <w:rPr>
          <w:rFonts w:ascii="Times New Roman" w:hAnsi="Times New Roman" w:cs="Times New Roman"/>
          <w:sz w:val="28"/>
          <w:szCs w:val="28"/>
        </w:rPr>
        <w:t>.</w:t>
      </w:r>
    </w:p>
    <w:p w:rsidR="00717758" w:rsidRDefault="004D27B6" w:rsidP="007B3C17">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Несмотря на то, что каждый</w:t>
      </w:r>
      <w:r w:rsidR="002157FA" w:rsidRPr="00775B15">
        <w:rPr>
          <w:rFonts w:ascii="Times New Roman" w:hAnsi="Times New Roman" w:cs="Times New Roman"/>
          <w:sz w:val="28"/>
          <w:szCs w:val="28"/>
        </w:rPr>
        <w:t xml:space="preserve"> день </w:t>
      </w:r>
      <w:r>
        <w:rPr>
          <w:rFonts w:ascii="Times New Roman" w:hAnsi="Times New Roman" w:cs="Times New Roman"/>
          <w:sz w:val="28"/>
          <w:szCs w:val="28"/>
        </w:rPr>
        <w:t>ведется</w:t>
      </w:r>
      <w:r w:rsidR="002157FA" w:rsidRPr="00775B15">
        <w:rPr>
          <w:rFonts w:ascii="Times New Roman" w:hAnsi="Times New Roman" w:cs="Times New Roman"/>
          <w:sz w:val="28"/>
          <w:szCs w:val="28"/>
        </w:rPr>
        <w:t xml:space="preserve"> работа с </w:t>
      </w:r>
      <w:r>
        <w:rPr>
          <w:rFonts w:ascii="Times New Roman" w:hAnsi="Times New Roman" w:cs="Times New Roman"/>
          <w:sz w:val="28"/>
          <w:szCs w:val="28"/>
        </w:rPr>
        <w:t>огромным</w:t>
      </w:r>
      <w:r w:rsidR="002157FA" w:rsidRPr="00775B15">
        <w:rPr>
          <w:rFonts w:ascii="Times New Roman" w:hAnsi="Times New Roman" w:cs="Times New Roman"/>
          <w:sz w:val="28"/>
          <w:szCs w:val="28"/>
        </w:rPr>
        <w:t xml:space="preserve"> количеством новых </w:t>
      </w:r>
      <w:r>
        <w:rPr>
          <w:rFonts w:ascii="Times New Roman" w:hAnsi="Times New Roman" w:cs="Times New Roman"/>
          <w:sz w:val="28"/>
          <w:szCs w:val="28"/>
        </w:rPr>
        <w:t>нормативно-правовых актов федерального уровня</w:t>
      </w:r>
      <w:r w:rsidR="002157FA" w:rsidRPr="00775B15">
        <w:rPr>
          <w:rFonts w:ascii="Times New Roman" w:hAnsi="Times New Roman" w:cs="Times New Roman"/>
          <w:sz w:val="28"/>
          <w:szCs w:val="28"/>
        </w:rPr>
        <w:t>, постановлений, приказов, инструкций, касающихся данной сферы</w:t>
      </w:r>
      <w:r>
        <w:rPr>
          <w:rFonts w:ascii="Times New Roman" w:hAnsi="Times New Roman" w:cs="Times New Roman"/>
          <w:sz w:val="28"/>
          <w:szCs w:val="28"/>
        </w:rPr>
        <w:t>, т</w:t>
      </w:r>
      <w:r w:rsidR="002157FA" w:rsidRPr="00775B15">
        <w:rPr>
          <w:rFonts w:ascii="Times New Roman" w:hAnsi="Times New Roman" w:cs="Times New Roman"/>
          <w:sz w:val="28"/>
          <w:szCs w:val="28"/>
        </w:rPr>
        <w:t xml:space="preserve">ем не </w:t>
      </w:r>
      <w:r w:rsidR="002157FA" w:rsidRPr="00775B15">
        <w:rPr>
          <w:rFonts w:ascii="Times New Roman" w:hAnsi="Times New Roman" w:cs="Times New Roman"/>
          <w:sz w:val="28"/>
          <w:szCs w:val="28"/>
        </w:rPr>
        <w:lastRenderedPageBreak/>
        <w:t xml:space="preserve">менее, </w:t>
      </w:r>
      <w:r>
        <w:rPr>
          <w:rFonts w:ascii="Times New Roman" w:hAnsi="Times New Roman" w:cs="Times New Roman"/>
          <w:sz w:val="28"/>
          <w:szCs w:val="28"/>
        </w:rPr>
        <w:t xml:space="preserve">крайне сложно бывает </w:t>
      </w:r>
      <w:r w:rsidR="002157FA" w:rsidRPr="00775B15">
        <w:rPr>
          <w:rFonts w:ascii="Times New Roman" w:hAnsi="Times New Roman" w:cs="Times New Roman"/>
          <w:sz w:val="28"/>
          <w:szCs w:val="28"/>
        </w:rPr>
        <w:t>выполнить</w:t>
      </w:r>
      <w:r>
        <w:rPr>
          <w:rFonts w:ascii="Times New Roman" w:hAnsi="Times New Roman" w:cs="Times New Roman"/>
          <w:sz w:val="28"/>
          <w:szCs w:val="28"/>
        </w:rPr>
        <w:t xml:space="preserve"> определенные</w:t>
      </w:r>
      <w:r w:rsidR="002157FA" w:rsidRPr="00775B15">
        <w:rPr>
          <w:rFonts w:ascii="Times New Roman" w:hAnsi="Times New Roman" w:cs="Times New Roman"/>
          <w:sz w:val="28"/>
          <w:szCs w:val="28"/>
        </w:rPr>
        <w:t xml:space="preserve"> требования </w:t>
      </w:r>
      <w:r>
        <w:rPr>
          <w:rFonts w:ascii="Times New Roman" w:hAnsi="Times New Roman" w:cs="Times New Roman"/>
          <w:sz w:val="28"/>
          <w:szCs w:val="28"/>
        </w:rPr>
        <w:t>конкретных</w:t>
      </w:r>
      <w:r w:rsidR="002157FA" w:rsidRPr="00775B15">
        <w:rPr>
          <w:rFonts w:ascii="Times New Roman" w:hAnsi="Times New Roman" w:cs="Times New Roman"/>
          <w:sz w:val="28"/>
          <w:szCs w:val="28"/>
        </w:rPr>
        <w:t xml:space="preserve"> </w:t>
      </w:r>
      <w:r>
        <w:rPr>
          <w:rFonts w:ascii="Times New Roman" w:hAnsi="Times New Roman" w:cs="Times New Roman"/>
          <w:sz w:val="28"/>
          <w:szCs w:val="28"/>
        </w:rPr>
        <w:t xml:space="preserve">нормативно-правовых </w:t>
      </w:r>
      <w:r w:rsidR="002157FA" w:rsidRPr="00775B15">
        <w:rPr>
          <w:rFonts w:ascii="Times New Roman" w:hAnsi="Times New Roman" w:cs="Times New Roman"/>
          <w:sz w:val="28"/>
          <w:szCs w:val="28"/>
        </w:rPr>
        <w:t>документов</w:t>
      </w:r>
      <w:r>
        <w:rPr>
          <w:rFonts w:ascii="Times New Roman" w:hAnsi="Times New Roman" w:cs="Times New Roman"/>
          <w:sz w:val="28"/>
          <w:szCs w:val="28"/>
        </w:rPr>
        <w:t>.</w:t>
      </w:r>
      <w:r w:rsidR="002157FA" w:rsidRPr="00775B15">
        <w:rPr>
          <w:rFonts w:ascii="Times New Roman" w:hAnsi="Times New Roman" w:cs="Times New Roman"/>
          <w:sz w:val="28"/>
          <w:szCs w:val="28"/>
        </w:rPr>
        <w:t xml:space="preserve"> </w:t>
      </w:r>
      <w:r>
        <w:rPr>
          <w:rFonts w:ascii="Times New Roman" w:hAnsi="Times New Roman" w:cs="Times New Roman"/>
          <w:sz w:val="28"/>
          <w:szCs w:val="28"/>
        </w:rPr>
        <w:t>Такое может происходить по нескольким причинам. В первую очередь</w:t>
      </w:r>
      <w:r w:rsidR="002157FA" w:rsidRPr="00775B15">
        <w:rPr>
          <w:rFonts w:ascii="Times New Roman" w:hAnsi="Times New Roman" w:cs="Times New Roman"/>
          <w:sz w:val="28"/>
          <w:szCs w:val="28"/>
        </w:rPr>
        <w:t xml:space="preserve">, </w:t>
      </w:r>
      <w:r>
        <w:rPr>
          <w:rFonts w:ascii="Times New Roman" w:hAnsi="Times New Roman" w:cs="Times New Roman"/>
          <w:sz w:val="28"/>
          <w:szCs w:val="28"/>
        </w:rPr>
        <w:t>зачастую происходит так, что определенные понятия и</w:t>
      </w:r>
      <w:r w:rsidR="002157FA" w:rsidRPr="00775B15">
        <w:rPr>
          <w:rFonts w:ascii="Times New Roman" w:hAnsi="Times New Roman" w:cs="Times New Roman"/>
          <w:sz w:val="28"/>
          <w:szCs w:val="28"/>
        </w:rPr>
        <w:t xml:space="preserve"> термины, </w:t>
      </w:r>
      <w:r>
        <w:rPr>
          <w:rFonts w:ascii="Times New Roman" w:hAnsi="Times New Roman" w:cs="Times New Roman"/>
          <w:sz w:val="28"/>
          <w:szCs w:val="28"/>
        </w:rPr>
        <w:t>используемые</w:t>
      </w:r>
      <w:r w:rsidR="002157FA" w:rsidRPr="00775B15">
        <w:rPr>
          <w:rFonts w:ascii="Times New Roman" w:hAnsi="Times New Roman" w:cs="Times New Roman"/>
          <w:sz w:val="28"/>
          <w:szCs w:val="28"/>
        </w:rPr>
        <w:t xml:space="preserve"> в</w:t>
      </w:r>
      <w:r>
        <w:rPr>
          <w:rFonts w:ascii="Times New Roman" w:hAnsi="Times New Roman" w:cs="Times New Roman"/>
          <w:sz w:val="28"/>
          <w:szCs w:val="28"/>
        </w:rPr>
        <w:t xml:space="preserve"> одном документе</w:t>
      </w:r>
      <w:r w:rsidR="002157FA" w:rsidRPr="00775B15">
        <w:rPr>
          <w:rFonts w:ascii="Times New Roman" w:hAnsi="Times New Roman" w:cs="Times New Roman"/>
          <w:sz w:val="28"/>
          <w:szCs w:val="28"/>
        </w:rPr>
        <w:t xml:space="preserve">, противоречат друг другу, а </w:t>
      </w:r>
      <w:r>
        <w:rPr>
          <w:rFonts w:ascii="Times New Roman" w:hAnsi="Times New Roman" w:cs="Times New Roman"/>
          <w:sz w:val="28"/>
          <w:szCs w:val="28"/>
        </w:rPr>
        <w:t>иногда</w:t>
      </w:r>
      <w:r w:rsidR="002157FA" w:rsidRPr="00775B15">
        <w:rPr>
          <w:rFonts w:ascii="Times New Roman" w:hAnsi="Times New Roman" w:cs="Times New Roman"/>
          <w:sz w:val="28"/>
          <w:szCs w:val="28"/>
        </w:rPr>
        <w:t xml:space="preserve"> и </w:t>
      </w:r>
      <w:r>
        <w:rPr>
          <w:rFonts w:ascii="Times New Roman" w:hAnsi="Times New Roman" w:cs="Times New Roman"/>
          <w:sz w:val="28"/>
          <w:szCs w:val="28"/>
        </w:rPr>
        <w:t xml:space="preserve">вовсе </w:t>
      </w:r>
      <w:r w:rsidR="002157FA" w:rsidRPr="00775B15">
        <w:rPr>
          <w:rFonts w:ascii="Times New Roman" w:hAnsi="Times New Roman" w:cs="Times New Roman"/>
          <w:sz w:val="28"/>
          <w:szCs w:val="28"/>
        </w:rPr>
        <w:t xml:space="preserve">здравому смыслу. Во-вторых, </w:t>
      </w:r>
      <w:r>
        <w:rPr>
          <w:rFonts w:ascii="Times New Roman" w:hAnsi="Times New Roman" w:cs="Times New Roman"/>
          <w:sz w:val="28"/>
          <w:szCs w:val="28"/>
        </w:rPr>
        <w:t xml:space="preserve">большое количество </w:t>
      </w:r>
      <w:r w:rsidR="002157FA" w:rsidRPr="00775B15">
        <w:rPr>
          <w:rFonts w:ascii="Times New Roman" w:hAnsi="Times New Roman" w:cs="Times New Roman"/>
          <w:sz w:val="28"/>
          <w:szCs w:val="28"/>
        </w:rPr>
        <w:t xml:space="preserve">законов </w:t>
      </w:r>
      <w:r>
        <w:rPr>
          <w:rFonts w:ascii="Times New Roman" w:hAnsi="Times New Roman" w:cs="Times New Roman"/>
          <w:sz w:val="28"/>
          <w:szCs w:val="28"/>
        </w:rPr>
        <w:t>- это законы непрямого действия, из чего вытекает, что требования некоторых</w:t>
      </w:r>
      <w:r w:rsidR="002157FA" w:rsidRPr="00775B15">
        <w:rPr>
          <w:rFonts w:ascii="Times New Roman" w:hAnsi="Times New Roman" w:cs="Times New Roman"/>
          <w:sz w:val="28"/>
          <w:szCs w:val="28"/>
        </w:rPr>
        <w:t xml:space="preserve"> подзаконных актов</w:t>
      </w:r>
      <w:r>
        <w:rPr>
          <w:rFonts w:ascii="Times New Roman" w:hAnsi="Times New Roman" w:cs="Times New Roman"/>
          <w:sz w:val="28"/>
          <w:szCs w:val="28"/>
        </w:rPr>
        <w:t xml:space="preserve"> могут искажать</w:t>
      </w:r>
      <w:r w:rsidR="002157FA" w:rsidRPr="00775B15">
        <w:rPr>
          <w:rFonts w:ascii="Times New Roman" w:hAnsi="Times New Roman" w:cs="Times New Roman"/>
          <w:sz w:val="28"/>
          <w:szCs w:val="28"/>
        </w:rPr>
        <w:t xml:space="preserve"> их смысл. </w:t>
      </w:r>
      <w:r>
        <w:rPr>
          <w:rFonts w:ascii="Times New Roman" w:hAnsi="Times New Roman" w:cs="Times New Roman"/>
          <w:sz w:val="28"/>
          <w:szCs w:val="28"/>
        </w:rPr>
        <w:t>И наконец</w:t>
      </w:r>
      <w:r w:rsidR="002157FA" w:rsidRPr="00775B15">
        <w:rPr>
          <w:rFonts w:ascii="Times New Roman" w:hAnsi="Times New Roman" w:cs="Times New Roman"/>
          <w:sz w:val="28"/>
          <w:szCs w:val="28"/>
        </w:rPr>
        <w:t>, требования</w:t>
      </w:r>
      <w:r>
        <w:rPr>
          <w:rFonts w:ascii="Times New Roman" w:hAnsi="Times New Roman" w:cs="Times New Roman"/>
          <w:sz w:val="28"/>
          <w:szCs w:val="28"/>
        </w:rPr>
        <w:t>, отражаемые в одном нормативно-правовом акте, не соответствуют друг другу. Это происходит из-за отсылочного характера некоторых норм, которые могут ссылаться на другие акты.</w:t>
      </w:r>
    </w:p>
    <w:p w:rsidR="003A2620" w:rsidRDefault="003A2620" w:rsidP="007B3C17">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По большему счету это главные причины несостоятельности нынешнего государственного регулирования. Наравне с этим ведется активный законотворческий процесс в регионах</w:t>
      </w:r>
      <w:r w:rsidR="002157FA" w:rsidRPr="00775B15">
        <w:rPr>
          <w:rFonts w:ascii="Times New Roman" w:hAnsi="Times New Roman" w:cs="Times New Roman"/>
          <w:sz w:val="28"/>
          <w:szCs w:val="28"/>
        </w:rPr>
        <w:t xml:space="preserve">. </w:t>
      </w:r>
      <w:r>
        <w:rPr>
          <w:rFonts w:ascii="Times New Roman" w:hAnsi="Times New Roman" w:cs="Times New Roman"/>
          <w:sz w:val="28"/>
          <w:szCs w:val="28"/>
        </w:rPr>
        <w:t>Конечно, н</w:t>
      </w:r>
      <w:r w:rsidR="002157FA" w:rsidRPr="00775B15">
        <w:rPr>
          <w:rFonts w:ascii="Times New Roman" w:hAnsi="Times New Roman" w:cs="Times New Roman"/>
          <w:sz w:val="28"/>
          <w:szCs w:val="28"/>
        </w:rPr>
        <w:t xml:space="preserve">а первый взгляд, </w:t>
      </w:r>
      <w:r>
        <w:rPr>
          <w:rFonts w:ascii="Times New Roman" w:hAnsi="Times New Roman" w:cs="Times New Roman"/>
          <w:sz w:val="28"/>
          <w:szCs w:val="28"/>
        </w:rPr>
        <w:t>количество принимаемых нормативно-правовых актов в регионах является впечатляющим</w:t>
      </w:r>
      <w:r w:rsidR="00E27051">
        <w:rPr>
          <w:rFonts w:ascii="Times New Roman" w:hAnsi="Times New Roman" w:cs="Times New Roman"/>
          <w:sz w:val="28"/>
          <w:szCs w:val="28"/>
        </w:rPr>
        <w:t xml:space="preserve">. </w:t>
      </w:r>
      <w:r>
        <w:rPr>
          <w:rFonts w:ascii="Times New Roman" w:hAnsi="Times New Roman" w:cs="Times New Roman"/>
          <w:sz w:val="28"/>
          <w:szCs w:val="28"/>
        </w:rPr>
        <w:t>Для решения имеющейся проблемы, прежде всего, необходимо сделать так, чтобы основная задача государственной политики в сере фармацевтического рыка заключалась в создании единой и эффективной модели государственного регулирования. Достичь этого возможно путем разработки определенных стандартов отрасли, норм, правил, которые были бы призваны дополнять друг друга, а не противоречить.</w:t>
      </w:r>
    </w:p>
    <w:p w:rsidR="00A010F2" w:rsidRDefault="00974EE4" w:rsidP="007B3C17">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Не менее важна и такая проблема как ценообразование</w:t>
      </w:r>
      <w:r w:rsidR="002157FA" w:rsidRPr="00775B15">
        <w:rPr>
          <w:rFonts w:ascii="Times New Roman" w:hAnsi="Times New Roman" w:cs="Times New Roman"/>
          <w:sz w:val="28"/>
          <w:szCs w:val="28"/>
        </w:rPr>
        <w:t xml:space="preserve"> </w:t>
      </w:r>
      <w:r>
        <w:rPr>
          <w:rFonts w:ascii="Times New Roman" w:hAnsi="Times New Roman" w:cs="Times New Roman"/>
          <w:sz w:val="28"/>
          <w:szCs w:val="28"/>
        </w:rPr>
        <w:t>на рынке лекарственных средств.</w:t>
      </w:r>
      <w:r w:rsidR="002157FA" w:rsidRPr="00775B15">
        <w:rPr>
          <w:rFonts w:ascii="Times New Roman" w:hAnsi="Times New Roman" w:cs="Times New Roman"/>
          <w:sz w:val="28"/>
          <w:szCs w:val="28"/>
        </w:rPr>
        <w:t xml:space="preserve"> </w:t>
      </w:r>
      <w:r w:rsidR="00921105">
        <w:rPr>
          <w:rFonts w:ascii="Times New Roman" w:hAnsi="Times New Roman" w:cs="Times New Roman"/>
          <w:sz w:val="28"/>
          <w:szCs w:val="28"/>
        </w:rPr>
        <w:t xml:space="preserve">На практике деятельность по реализации государственной политики определила, что в настоящий момент существует ряд очень важных проблем в сфере государственной </w:t>
      </w:r>
      <w:r w:rsidR="002157FA" w:rsidRPr="00775B15">
        <w:rPr>
          <w:rFonts w:ascii="Times New Roman" w:hAnsi="Times New Roman" w:cs="Times New Roman"/>
          <w:sz w:val="28"/>
          <w:szCs w:val="28"/>
        </w:rPr>
        <w:t xml:space="preserve">регистрации цен на лекарственные средства в субъектах </w:t>
      </w:r>
      <w:r w:rsidR="00921105">
        <w:rPr>
          <w:rFonts w:ascii="Times New Roman" w:hAnsi="Times New Roman" w:cs="Times New Roman"/>
          <w:sz w:val="28"/>
          <w:szCs w:val="28"/>
        </w:rPr>
        <w:t>РФ</w:t>
      </w:r>
      <w:r w:rsidR="00CE61ED">
        <w:rPr>
          <w:rStyle w:val="a9"/>
          <w:rFonts w:ascii="Times New Roman" w:hAnsi="Times New Roman" w:cs="Times New Roman"/>
          <w:sz w:val="28"/>
          <w:szCs w:val="28"/>
        </w:rPr>
        <w:footnoteReference w:id="49"/>
      </w:r>
      <w:r w:rsidR="002157FA" w:rsidRPr="00775B15">
        <w:rPr>
          <w:rFonts w:ascii="Times New Roman" w:hAnsi="Times New Roman" w:cs="Times New Roman"/>
          <w:sz w:val="28"/>
          <w:szCs w:val="28"/>
        </w:rPr>
        <w:t xml:space="preserve">. </w:t>
      </w:r>
      <w:r w:rsidR="00A010F2">
        <w:rPr>
          <w:rFonts w:ascii="Times New Roman" w:hAnsi="Times New Roman" w:cs="Times New Roman"/>
          <w:sz w:val="28"/>
          <w:szCs w:val="28"/>
        </w:rPr>
        <w:t>К основным проблемам можно отнести:</w:t>
      </w:r>
    </w:p>
    <w:p w:rsidR="00A010F2" w:rsidRDefault="00A010F2" w:rsidP="007B3C17">
      <w:pPr>
        <w:pStyle w:val="a6"/>
        <w:numPr>
          <w:ilvl w:val="0"/>
          <w:numId w:val="23"/>
        </w:numPr>
        <w:spacing w:line="360" w:lineRule="auto"/>
        <w:jc w:val="both"/>
        <w:rPr>
          <w:sz w:val="28"/>
          <w:szCs w:val="28"/>
        </w:rPr>
      </w:pPr>
      <w:r>
        <w:rPr>
          <w:sz w:val="28"/>
          <w:szCs w:val="28"/>
        </w:rPr>
        <w:t>сложный механизм согласования и самой</w:t>
      </w:r>
      <w:r w:rsidR="002157FA" w:rsidRPr="00A010F2">
        <w:rPr>
          <w:sz w:val="28"/>
          <w:szCs w:val="28"/>
        </w:rPr>
        <w:t xml:space="preserve"> регистрации</w:t>
      </w:r>
      <w:r>
        <w:rPr>
          <w:sz w:val="28"/>
          <w:szCs w:val="28"/>
        </w:rPr>
        <w:t xml:space="preserve"> цен;</w:t>
      </w:r>
    </w:p>
    <w:p w:rsidR="00A010F2" w:rsidRPr="00A010F2" w:rsidRDefault="00A010F2" w:rsidP="007B3C17">
      <w:pPr>
        <w:pStyle w:val="a6"/>
        <w:numPr>
          <w:ilvl w:val="0"/>
          <w:numId w:val="23"/>
        </w:numPr>
        <w:spacing w:line="360" w:lineRule="auto"/>
        <w:jc w:val="both"/>
        <w:rPr>
          <w:rFonts w:eastAsiaTheme="minorHAnsi"/>
          <w:sz w:val="28"/>
          <w:szCs w:val="28"/>
          <w:lang w:eastAsia="en-US"/>
        </w:rPr>
      </w:pPr>
      <w:r>
        <w:rPr>
          <w:sz w:val="28"/>
          <w:szCs w:val="28"/>
        </w:rPr>
        <w:lastRenderedPageBreak/>
        <w:t>отличающееся</w:t>
      </w:r>
      <w:r w:rsidR="002157FA" w:rsidRPr="00A010F2">
        <w:rPr>
          <w:sz w:val="28"/>
          <w:szCs w:val="28"/>
        </w:rPr>
        <w:t xml:space="preserve"> понимание и трактовка </w:t>
      </w:r>
      <w:r>
        <w:rPr>
          <w:sz w:val="28"/>
          <w:szCs w:val="28"/>
        </w:rPr>
        <w:t>алгоритма</w:t>
      </w:r>
      <w:r w:rsidR="002157FA" w:rsidRPr="00A010F2">
        <w:rPr>
          <w:sz w:val="28"/>
          <w:szCs w:val="28"/>
        </w:rPr>
        <w:t xml:space="preserve"> введения в действие </w:t>
      </w:r>
      <w:r>
        <w:rPr>
          <w:sz w:val="28"/>
          <w:szCs w:val="28"/>
        </w:rPr>
        <w:t xml:space="preserve">уже </w:t>
      </w:r>
      <w:r w:rsidR="002157FA" w:rsidRPr="00A010F2">
        <w:rPr>
          <w:sz w:val="28"/>
          <w:szCs w:val="28"/>
        </w:rPr>
        <w:t>зарегистрированных цен налоговыми органами</w:t>
      </w:r>
      <w:r w:rsidRPr="00A010F2">
        <w:rPr>
          <w:rFonts w:eastAsiaTheme="minorHAnsi"/>
          <w:sz w:val="28"/>
          <w:szCs w:val="28"/>
          <w:lang w:eastAsia="en-US"/>
        </w:rPr>
        <w:t>.</w:t>
      </w:r>
    </w:p>
    <w:p w:rsidR="00FD09B6" w:rsidRPr="00A010F2" w:rsidRDefault="00505298" w:rsidP="007B3C17">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Обозначенные проблемы зачастую</w:t>
      </w:r>
      <w:r w:rsidR="002157FA" w:rsidRPr="00A010F2">
        <w:rPr>
          <w:rFonts w:ascii="Times New Roman" w:hAnsi="Times New Roman" w:cs="Times New Roman"/>
          <w:sz w:val="28"/>
          <w:szCs w:val="28"/>
        </w:rPr>
        <w:t xml:space="preserve"> </w:t>
      </w:r>
      <w:r>
        <w:rPr>
          <w:rFonts w:ascii="Times New Roman" w:hAnsi="Times New Roman" w:cs="Times New Roman"/>
          <w:sz w:val="28"/>
          <w:szCs w:val="28"/>
        </w:rPr>
        <w:t>могут привести</w:t>
      </w:r>
      <w:r w:rsidR="002157FA" w:rsidRPr="00A010F2">
        <w:rPr>
          <w:rFonts w:ascii="Times New Roman" w:hAnsi="Times New Roman" w:cs="Times New Roman"/>
          <w:sz w:val="28"/>
          <w:szCs w:val="28"/>
        </w:rPr>
        <w:t xml:space="preserve"> к необо</w:t>
      </w:r>
      <w:r>
        <w:rPr>
          <w:rFonts w:ascii="Times New Roman" w:hAnsi="Times New Roman" w:cs="Times New Roman"/>
          <w:sz w:val="28"/>
          <w:szCs w:val="28"/>
        </w:rPr>
        <w:t>снованным потерям времени в процессе</w:t>
      </w:r>
      <w:r w:rsidR="002157FA" w:rsidRPr="00A010F2">
        <w:rPr>
          <w:rFonts w:ascii="Times New Roman" w:hAnsi="Times New Roman" w:cs="Times New Roman"/>
          <w:sz w:val="28"/>
          <w:szCs w:val="28"/>
        </w:rPr>
        <w:t xml:space="preserve"> государственной регистрации цен</w:t>
      </w:r>
      <w:r>
        <w:rPr>
          <w:rFonts w:ascii="Times New Roman" w:hAnsi="Times New Roman" w:cs="Times New Roman"/>
          <w:sz w:val="28"/>
          <w:szCs w:val="28"/>
        </w:rPr>
        <w:t>.</w:t>
      </w:r>
      <w:r w:rsidR="002157FA" w:rsidRPr="00A010F2">
        <w:rPr>
          <w:rFonts w:ascii="Times New Roman" w:hAnsi="Times New Roman" w:cs="Times New Roman"/>
          <w:sz w:val="28"/>
          <w:szCs w:val="28"/>
        </w:rPr>
        <w:t xml:space="preserve"> </w:t>
      </w:r>
      <w:r>
        <w:rPr>
          <w:rFonts w:ascii="Times New Roman" w:hAnsi="Times New Roman" w:cs="Times New Roman"/>
          <w:sz w:val="28"/>
          <w:szCs w:val="28"/>
        </w:rPr>
        <w:t xml:space="preserve">Кроме этого данные проблемы могут привести </w:t>
      </w:r>
      <w:r w:rsidR="002157FA" w:rsidRPr="00A010F2">
        <w:rPr>
          <w:rFonts w:ascii="Times New Roman" w:hAnsi="Times New Roman" w:cs="Times New Roman"/>
          <w:sz w:val="28"/>
          <w:szCs w:val="28"/>
        </w:rPr>
        <w:t xml:space="preserve">к финансовым </w:t>
      </w:r>
      <w:r>
        <w:rPr>
          <w:rFonts w:ascii="Times New Roman" w:hAnsi="Times New Roman" w:cs="Times New Roman"/>
          <w:sz w:val="28"/>
          <w:szCs w:val="28"/>
        </w:rPr>
        <w:t>потерям</w:t>
      </w:r>
      <w:r w:rsidR="002157FA" w:rsidRPr="00A010F2">
        <w:rPr>
          <w:rFonts w:ascii="Times New Roman" w:hAnsi="Times New Roman" w:cs="Times New Roman"/>
          <w:sz w:val="28"/>
          <w:szCs w:val="28"/>
        </w:rPr>
        <w:t xml:space="preserve"> у предприятий-производителей, а</w:t>
      </w:r>
      <w:r>
        <w:rPr>
          <w:rFonts w:ascii="Times New Roman" w:hAnsi="Times New Roman" w:cs="Times New Roman"/>
          <w:sz w:val="28"/>
          <w:szCs w:val="28"/>
        </w:rPr>
        <w:t xml:space="preserve"> также</w:t>
      </w:r>
      <w:r w:rsidR="002157FA" w:rsidRPr="00A010F2">
        <w:rPr>
          <w:rFonts w:ascii="Times New Roman" w:hAnsi="Times New Roman" w:cs="Times New Roman"/>
          <w:sz w:val="28"/>
          <w:szCs w:val="28"/>
        </w:rPr>
        <w:t xml:space="preserve"> к повышению ц</w:t>
      </w:r>
      <w:r w:rsidR="00FD09B6" w:rsidRPr="00A010F2">
        <w:rPr>
          <w:rFonts w:ascii="Times New Roman" w:hAnsi="Times New Roman" w:cs="Times New Roman"/>
          <w:sz w:val="28"/>
          <w:szCs w:val="28"/>
        </w:rPr>
        <w:t>ен</w:t>
      </w:r>
      <w:r w:rsidR="00B020E6">
        <w:rPr>
          <w:rStyle w:val="a9"/>
          <w:rFonts w:ascii="Times New Roman" w:hAnsi="Times New Roman" w:cs="Times New Roman"/>
          <w:sz w:val="28"/>
          <w:szCs w:val="28"/>
        </w:rPr>
        <w:footnoteReference w:id="50"/>
      </w:r>
      <w:r w:rsidR="00FD09B6" w:rsidRPr="00A010F2">
        <w:rPr>
          <w:rFonts w:ascii="Times New Roman" w:hAnsi="Times New Roman" w:cs="Times New Roman"/>
          <w:sz w:val="28"/>
          <w:szCs w:val="28"/>
        </w:rPr>
        <w:t>.</w:t>
      </w:r>
    </w:p>
    <w:p w:rsidR="00FD09B6" w:rsidRDefault="0089691A" w:rsidP="007B3C17">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Необходимо</w:t>
      </w:r>
      <w:r w:rsidR="002157FA" w:rsidRPr="00775B15">
        <w:rPr>
          <w:rFonts w:ascii="Times New Roman" w:hAnsi="Times New Roman" w:cs="Times New Roman"/>
          <w:sz w:val="28"/>
          <w:szCs w:val="28"/>
        </w:rPr>
        <w:t xml:space="preserve"> упомянуть </w:t>
      </w:r>
      <w:r>
        <w:rPr>
          <w:rFonts w:ascii="Times New Roman" w:hAnsi="Times New Roman" w:cs="Times New Roman"/>
          <w:sz w:val="28"/>
          <w:szCs w:val="28"/>
        </w:rPr>
        <w:t xml:space="preserve">о еще одной проблеме, а именно об истощающемся </w:t>
      </w:r>
      <w:r w:rsidR="002157FA" w:rsidRPr="00775B15">
        <w:rPr>
          <w:rFonts w:ascii="Times New Roman" w:hAnsi="Times New Roman" w:cs="Times New Roman"/>
          <w:sz w:val="28"/>
          <w:szCs w:val="28"/>
        </w:rPr>
        <w:t>потенциале</w:t>
      </w:r>
      <w:r>
        <w:rPr>
          <w:rFonts w:ascii="Times New Roman" w:hAnsi="Times New Roman" w:cs="Times New Roman"/>
          <w:sz w:val="28"/>
          <w:szCs w:val="28"/>
        </w:rPr>
        <w:t xml:space="preserve"> кадрового резерва и наличия достаточного количества квалифицированных специалистов</w:t>
      </w:r>
      <w:r w:rsidR="002157FA" w:rsidRPr="00775B15">
        <w:rPr>
          <w:rFonts w:ascii="Times New Roman" w:hAnsi="Times New Roman" w:cs="Times New Roman"/>
          <w:sz w:val="28"/>
          <w:szCs w:val="28"/>
        </w:rPr>
        <w:t xml:space="preserve"> отечественной науки и производства. </w:t>
      </w:r>
      <w:r>
        <w:rPr>
          <w:rFonts w:ascii="Times New Roman" w:hAnsi="Times New Roman" w:cs="Times New Roman"/>
          <w:sz w:val="28"/>
          <w:szCs w:val="28"/>
        </w:rPr>
        <w:t>Наличие столь серьезных проблем, а также отсутствие видимых результатов в их устранении может привести к тому, что через несколько десятков лет отечественный рынок лекарственных средств перестанет существовать как базовый производственный сектор. Что в свою очередь может привести в том числе к закрытию некоторых производств, поставкам преимущественно зарубежных препаратов и связанное с этим повышение цен на многие лекарственные средства.</w:t>
      </w:r>
      <w:r w:rsidR="002157FA" w:rsidRPr="00775B15">
        <w:rPr>
          <w:rFonts w:ascii="Times New Roman" w:hAnsi="Times New Roman" w:cs="Times New Roman"/>
          <w:sz w:val="28"/>
          <w:szCs w:val="28"/>
        </w:rPr>
        <w:t xml:space="preserve"> </w:t>
      </w:r>
      <w:r>
        <w:rPr>
          <w:rFonts w:ascii="Times New Roman" w:hAnsi="Times New Roman" w:cs="Times New Roman"/>
          <w:sz w:val="28"/>
          <w:szCs w:val="28"/>
        </w:rPr>
        <w:t>Поэтому так важно</w:t>
      </w:r>
      <w:r w:rsidR="002157FA" w:rsidRPr="00775B15">
        <w:rPr>
          <w:rFonts w:ascii="Times New Roman" w:hAnsi="Times New Roman" w:cs="Times New Roman"/>
          <w:sz w:val="28"/>
          <w:szCs w:val="28"/>
        </w:rPr>
        <w:t xml:space="preserve"> уже </w:t>
      </w:r>
      <w:r>
        <w:rPr>
          <w:rFonts w:ascii="Times New Roman" w:hAnsi="Times New Roman" w:cs="Times New Roman"/>
          <w:sz w:val="28"/>
          <w:szCs w:val="28"/>
        </w:rPr>
        <w:t>сегодня</w:t>
      </w:r>
      <w:r w:rsidR="002157FA" w:rsidRPr="00775B15">
        <w:rPr>
          <w:rFonts w:ascii="Times New Roman" w:hAnsi="Times New Roman" w:cs="Times New Roman"/>
          <w:sz w:val="28"/>
          <w:szCs w:val="28"/>
        </w:rPr>
        <w:t xml:space="preserve"> </w:t>
      </w:r>
      <w:r>
        <w:rPr>
          <w:rFonts w:ascii="Times New Roman" w:hAnsi="Times New Roman" w:cs="Times New Roman"/>
          <w:sz w:val="28"/>
          <w:szCs w:val="28"/>
        </w:rPr>
        <w:t xml:space="preserve">начать </w:t>
      </w:r>
      <w:r w:rsidR="002157FA" w:rsidRPr="00775B15">
        <w:rPr>
          <w:rFonts w:ascii="Times New Roman" w:hAnsi="Times New Roman" w:cs="Times New Roman"/>
          <w:sz w:val="28"/>
          <w:szCs w:val="28"/>
        </w:rPr>
        <w:t>принимать какие-л</w:t>
      </w:r>
      <w:r w:rsidR="00FD09B6">
        <w:rPr>
          <w:rFonts w:ascii="Times New Roman" w:hAnsi="Times New Roman" w:cs="Times New Roman"/>
          <w:sz w:val="28"/>
          <w:szCs w:val="28"/>
        </w:rPr>
        <w:t>ибо м</w:t>
      </w:r>
      <w:r w:rsidR="00966A9F">
        <w:rPr>
          <w:rFonts w:ascii="Times New Roman" w:hAnsi="Times New Roman" w:cs="Times New Roman"/>
          <w:sz w:val="28"/>
          <w:szCs w:val="28"/>
        </w:rPr>
        <w:t>еры для государственного регулирования</w:t>
      </w:r>
      <w:r>
        <w:rPr>
          <w:rFonts w:ascii="Times New Roman" w:hAnsi="Times New Roman" w:cs="Times New Roman"/>
          <w:sz w:val="28"/>
          <w:szCs w:val="28"/>
        </w:rPr>
        <w:t xml:space="preserve"> рынка лекарственных средств</w:t>
      </w:r>
      <w:r w:rsidR="00FD09B6">
        <w:rPr>
          <w:rFonts w:ascii="Times New Roman" w:hAnsi="Times New Roman" w:cs="Times New Roman"/>
          <w:sz w:val="28"/>
          <w:szCs w:val="28"/>
        </w:rPr>
        <w:t>.</w:t>
      </w:r>
    </w:p>
    <w:p w:rsidR="00FD09B6" w:rsidRDefault="00D85E94" w:rsidP="007B3C17">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В настоящий момент имеет место быть инновационный</w:t>
      </w:r>
      <w:r w:rsidR="002157FA" w:rsidRPr="00775B15">
        <w:rPr>
          <w:rFonts w:ascii="Times New Roman" w:hAnsi="Times New Roman" w:cs="Times New Roman"/>
          <w:sz w:val="28"/>
          <w:szCs w:val="28"/>
        </w:rPr>
        <w:t xml:space="preserve"> </w:t>
      </w:r>
      <w:r>
        <w:rPr>
          <w:rFonts w:ascii="Times New Roman" w:hAnsi="Times New Roman" w:cs="Times New Roman"/>
          <w:sz w:val="28"/>
          <w:szCs w:val="28"/>
        </w:rPr>
        <w:t>сценарий развития. Данный сценарий</w:t>
      </w:r>
      <w:r w:rsidR="002157FA" w:rsidRPr="00775B15">
        <w:rPr>
          <w:rFonts w:ascii="Times New Roman" w:hAnsi="Times New Roman" w:cs="Times New Roman"/>
          <w:sz w:val="28"/>
          <w:szCs w:val="28"/>
        </w:rPr>
        <w:t xml:space="preserve"> </w:t>
      </w:r>
      <w:r>
        <w:rPr>
          <w:rFonts w:ascii="Times New Roman" w:hAnsi="Times New Roman" w:cs="Times New Roman"/>
          <w:sz w:val="28"/>
          <w:szCs w:val="28"/>
        </w:rPr>
        <w:t>заключается в гарантированном, качественном и недорогом обеспечении не только льготных категорий граждан, но и всего</w:t>
      </w:r>
      <w:r w:rsidR="002157FA" w:rsidRPr="00775B15">
        <w:rPr>
          <w:rFonts w:ascii="Times New Roman" w:hAnsi="Times New Roman" w:cs="Times New Roman"/>
          <w:sz w:val="28"/>
          <w:szCs w:val="28"/>
        </w:rPr>
        <w:t xml:space="preserve"> населения России препаратами</w:t>
      </w:r>
      <w:r>
        <w:rPr>
          <w:rFonts w:ascii="Times New Roman" w:hAnsi="Times New Roman" w:cs="Times New Roman"/>
          <w:sz w:val="28"/>
          <w:szCs w:val="28"/>
        </w:rPr>
        <w:t>, используемыми</w:t>
      </w:r>
      <w:r w:rsidR="002157FA" w:rsidRPr="00775B15">
        <w:rPr>
          <w:rFonts w:ascii="Times New Roman" w:hAnsi="Times New Roman" w:cs="Times New Roman"/>
          <w:sz w:val="28"/>
          <w:szCs w:val="28"/>
        </w:rPr>
        <w:t xml:space="preserve"> для </w:t>
      </w:r>
      <w:r>
        <w:rPr>
          <w:rFonts w:ascii="Times New Roman" w:hAnsi="Times New Roman" w:cs="Times New Roman"/>
          <w:sz w:val="28"/>
          <w:szCs w:val="28"/>
        </w:rPr>
        <w:t xml:space="preserve">диагностирования и </w:t>
      </w:r>
      <w:r w:rsidR="002157FA" w:rsidRPr="00775B15">
        <w:rPr>
          <w:rFonts w:ascii="Times New Roman" w:hAnsi="Times New Roman" w:cs="Times New Roman"/>
          <w:sz w:val="28"/>
          <w:szCs w:val="28"/>
        </w:rPr>
        <w:t>лечения социально значимых групп заболеваний</w:t>
      </w:r>
      <w:r>
        <w:rPr>
          <w:rFonts w:ascii="Times New Roman" w:hAnsi="Times New Roman" w:cs="Times New Roman"/>
          <w:sz w:val="28"/>
          <w:szCs w:val="28"/>
        </w:rPr>
        <w:t xml:space="preserve">. В основу необходимой номенклатуры должны войти уже существующие качественные </w:t>
      </w:r>
      <w:proofErr w:type="spellStart"/>
      <w:r>
        <w:rPr>
          <w:rFonts w:ascii="Times New Roman" w:hAnsi="Times New Roman" w:cs="Times New Roman"/>
          <w:sz w:val="28"/>
          <w:szCs w:val="28"/>
        </w:rPr>
        <w:t>дженерики</w:t>
      </w:r>
      <w:proofErr w:type="spellEnd"/>
      <w:r>
        <w:rPr>
          <w:rFonts w:ascii="Times New Roman" w:hAnsi="Times New Roman" w:cs="Times New Roman"/>
          <w:sz w:val="28"/>
          <w:szCs w:val="28"/>
        </w:rPr>
        <w:t>, лицензионные препараты и их патентоспособные модификации.</w:t>
      </w:r>
      <w:r w:rsidR="002157FA" w:rsidRPr="00775B15">
        <w:rPr>
          <w:rFonts w:ascii="Times New Roman" w:hAnsi="Times New Roman" w:cs="Times New Roman"/>
          <w:sz w:val="28"/>
          <w:szCs w:val="28"/>
        </w:rPr>
        <w:t xml:space="preserve"> </w:t>
      </w:r>
      <w:r>
        <w:rPr>
          <w:rFonts w:ascii="Times New Roman" w:hAnsi="Times New Roman" w:cs="Times New Roman"/>
          <w:sz w:val="28"/>
          <w:szCs w:val="28"/>
        </w:rPr>
        <w:t xml:space="preserve">Кроме того следует уделить особое внимание разработке отечественных препаратов, которые бы </w:t>
      </w:r>
      <w:r w:rsidR="00213FE4">
        <w:rPr>
          <w:rFonts w:ascii="Times New Roman" w:hAnsi="Times New Roman" w:cs="Times New Roman"/>
          <w:sz w:val="28"/>
          <w:szCs w:val="28"/>
        </w:rPr>
        <w:t>н</w:t>
      </w:r>
      <w:r>
        <w:rPr>
          <w:rFonts w:ascii="Times New Roman" w:hAnsi="Times New Roman" w:cs="Times New Roman"/>
          <w:sz w:val="28"/>
          <w:szCs w:val="28"/>
        </w:rPr>
        <w:t xml:space="preserve">е уступали по своему качеству иностранным аналогам, что как </w:t>
      </w:r>
      <w:r>
        <w:rPr>
          <w:rFonts w:ascii="Times New Roman" w:hAnsi="Times New Roman" w:cs="Times New Roman"/>
          <w:sz w:val="28"/>
          <w:szCs w:val="28"/>
        </w:rPr>
        <w:lastRenderedPageBreak/>
        <w:t>раз и было предложено</w:t>
      </w:r>
      <w:r w:rsidR="002157FA" w:rsidRPr="00775B15">
        <w:rPr>
          <w:rFonts w:ascii="Times New Roman" w:hAnsi="Times New Roman" w:cs="Times New Roman"/>
          <w:sz w:val="28"/>
          <w:szCs w:val="28"/>
        </w:rPr>
        <w:t xml:space="preserve"> в «Стратегии развития фармацевтической промышленности Российск</w:t>
      </w:r>
      <w:r w:rsidR="00CE61ED">
        <w:rPr>
          <w:rFonts w:ascii="Times New Roman" w:hAnsi="Times New Roman" w:cs="Times New Roman"/>
          <w:sz w:val="28"/>
          <w:szCs w:val="28"/>
        </w:rPr>
        <w:t>ой Федерации до 2020 года»</w:t>
      </w:r>
      <w:r w:rsidR="00CE61ED">
        <w:rPr>
          <w:rStyle w:val="a9"/>
          <w:rFonts w:ascii="Times New Roman" w:hAnsi="Times New Roman" w:cs="Times New Roman"/>
          <w:sz w:val="28"/>
          <w:szCs w:val="28"/>
        </w:rPr>
        <w:footnoteReference w:id="51"/>
      </w:r>
      <w:r w:rsidR="00FD09B6">
        <w:rPr>
          <w:rFonts w:ascii="Times New Roman" w:hAnsi="Times New Roman" w:cs="Times New Roman"/>
          <w:sz w:val="28"/>
          <w:szCs w:val="28"/>
        </w:rPr>
        <w:t>.</w:t>
      </w:r>
    </w:p>
    <w:p w:rsidR="00FD09B6" w:rsidRDefault="00213FE4" w:rsidP="007B3C17">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При изучении указанного выше документа можно отметить, что наравне с разработкой качественных отечественных препаратов, также предполагается разработка современной</w:t>
      </w:r>
      <w:r w:rsidR="002157FA" w:rsidRPr="00775B15">
        <w:rPr>
          <w:rFonts w:ascii="Times New Roman" w:hAnsi="Times New Roman" w:cs="Times New Roman"/>
          <w:sz w:val="28"/>
          <w:szCs w:val="28"/>
        </w:rPr>
        <w:t xml:space="preserve"> персонализированной медицины, </w:t>
      </w:r>
      <w:r>
        <w:rPr>
          <w:rFonts w:ascii="Times New Roman" w:hAnsi="Times New Roman" w:cs="Times New Roman"/>
          <w:sz w:val="28"/>
          <w:szCs w:val="28"/>
        </w:rPr>
        <w:t>которая была бы основана на</w:t>
      </w:r>
      <w:r w:rsidR="002157FA" w:rsidRPr="00775B15">
        <w:rPr>
          <w:rFonts w:ascii="Times New Roman" w:hAnsi="Times New Roman" w:cs="Times New Roman"/>
          <w:sz w:val="28"/>
          <w:szCs w:val="28"/>
        </w:rPr>
        <w:t xml:space="preserve"> знании </w:t>
      </w:r>
      <w:r>
        <w:rPr>
          <w:rFonts w:ascii="Times New Roman" w:hAnsi="Times New Roman" w:cs="Times New Roman"/>
          <w:sz w:val="28"/>
          <w:szCs w:val="28"/>
        </w:rPr>
        <w:t xml:space="preserve">определенных </w:t>
      </w:r>
      <w:r w:rsidR="002157FA" w:rsidRPr="00775B15">
        <w:rPr>
          <w:rFonts w:ascii="Times New Roman" w:hAnsi="Times New Roman" w:cs="Times New Roman"/>
          <w:sz w:val="28"/>
          <w:szCs w:val="28"/>
        </w:rPr>
        <w:t xml:space="preserve">генетических особенностей </w:t>
      </w:r>
      <w:r>
        <w:rPr>
          <w:rFonts w:ascii="Times New Roman" w:hAnsi="Times New Roman" w:cs="Times New Roman"/>
          <w:sz w:val="28"/>
          <w:szCs w:val="28"/>
        </w:rPr>
        <w:t xml:space="preserve">каждого </w:t>
      </w:r>
      <w:r w:rsidR="002157FA" w:rsidRPr="00775B15">
        <w:rPr>
          <w:rFonts w:ascii="Times New Roman" w:hAnsi="Times New Roman" w:cs="Times New Roman"/>
          <w:sz w:val="28"/>
          <w:szCs w:val="28"/>
        </w:rPr>
        <w:t>конкретного человека</w:t>
      </w:r>
      <w:r>
        <w:rPr>
          <w:rFonts w:ascii="Times New Roman" w:hAnsi="Times New Roman" w:cs="Times New Roman"/>
          <w:sz w:val="28"/>
          <w:szCs w:val="28"/>
        </w:rPr>
        <w:t>, а также на</w:t>
      </w:r>
      <w:r w:rsidR="002157FA" w:rsidRPr="00775B15">
        <w:rPr>
          <w:rFonts w:ascii="Times New Roman" w:hAnsi="Times New Roman" w:cs="Times New Roman"/>
          <w:sz w:val="28"/>
          <w:szCs w:val="28"/>
        </w:rPr>
        <w:t xml:space="preserve"> подборе </w:t>
      </w:r>
      <w:r>
        <w:rPr>
          <w:rFonts w:ascii="Times New Roman" w:hAnsi="Times New Roman" w:cs="Times New Roman"/>
          <w:sz w:val="28"/>
          <w:szCs w:val="28"/>
        </w:rPr>
        <w:t xml:space="preserve">специализированного </w:t>
      </w:r>
      <w:r w:rsidR="002157FA" w:rsidRPr="00775B15">
        <w:rPr>
          <w:rFonts w:ascii="Times New Roman" w:hAnsi="Times New Roman" w:cs="Times New Roman"/>
          <w:sz w:val="28"/>
          <w:szCs w:val="28"/>
        </w:rPr>
        <w:t>индивидуального комплекса лекарств</w:t>
      </w:r>
      <w:r>
        <w:rPr>
          <w:rFonts w:ascii="Times New Roman" w:hAnsi="Times New Roman" w:cs="Times New Roman"/>
          <w:sz w:val="28"/>
          <w:szCs w:val="28"/>
        </w:rPr>
        <w:t>енных препаратов и медицинских процедур</w:t>
      </w:r>
      <w:r w:rsidR="002157FA" w:rsidRPr="00775B15">
        <w:rPr>
          <w:rFonts w:ascii="Times New Roman" w:hAnsi="Times New Roman" w:cs="Times New Roman"/>
          <w:sz w:val="28"/>
          <w:szCs w:val="28"/>
        </w:rPr>
        <w:t xml:space="preserve">. </w:t>
      </w:r>
      <w:r>
        <w:rPr>
          <w:rFonts w:ascii="Times New Roman" w:hAnsi="Times New Roman" w:cs="Times New Roman"/>
          <w:sz w:val="28"/>
          <w:szCs w:val="28"/>
        </w:rPr>
        <w:t>При рассмотрении имеющегося опыта зарубежной фармацевтической индустрии и адаптации его под конкретные особенности нашего государства, решение данного вопроса видится следующем сценарии развития области фармацевтического рынка в Российской Федерации, который включает в себя на первых этапах следующие направления</w:t>
      </w:r>
      <w:r w:rsidR="00CE61ED">
        <w:rPr>
          <w:rFonts w:ascii="Times New Roman" w:hAnsi="Times New Roman" w:cs="Times New Roman"/>
          <w:sz w:val="28"/>
          <w:szCs w:val="28"/>
        </w:rPr>
        <w:t>:</w:t>
      </w:r>
    </w:p>
    <w:p w:rsidR="00FD09B6" w:rsidRPr="00FD09B6" w:rsidRDefault="002157FA" w:rsidP="007B3C17">
      <w:pPr>
        <w:pStyle w:val="a6"/>
        <w:numPr>
          <w:ilvl w:val="0"/>
          <w:numId w:val="11"/>
        </w:numPr>
        <w:spacing w:line="360" w:lineRule="auto"/>
        <w:jc w:val="both"/>
        <w:rPr>
          <w:sz w:val="28"/>
          <w:szCs w:val="28"/>
        </w:rPr>
      </w:pPr>
      <w:r w:rsidRPr="00FD09B6">
        <w:rPr>
          <w:sz w:val="28"/>
          <w:szCs w:val="28"/>
        </w:rPr>
        <w:t>Про</w:t>
      </w:r>
      <w:r w:rsidR="00213FE4">
        <w:rPr>
          <w:sz w:val="28"/>
          <w:szCs w:val="28"/>
        </w:rPr>
        <w:t>изводство препаратов-</w:t>
      </w:r>
      <w:proofErr w:type="spellStart"/>
      <w:r w:rsidR="00213FE4">
        <w:rPr>
          <w:sz w:val="28"/>
          <w:szCs w:val="28"/>
        </w:rPr>
        <w:t>дженериков</w:t>
      </w:r>
      <w:proofErr w:type="spellEnd"/>
      <w:r w:rsidR="00213FE4">
        <w:rPr>
          <w:sz w:val="28"/>
          <w:szCs w:val="28"/>
        </w:rPr>
        <w:t>.</w:t>
      </w:r>
    </w:p>
    <w:p w:rsidR="00FD09B6" w:rsidRPr="00FD09B6" w:rsidRDefault="002157FA" w:rsidP="007B3C17">
      <w:pPr>
        <w:pStyle w:val="a6"/>
        <w:numPr>
          <w:ilvl w:val="0"/>
          <w:numId w:val="11"/>
        </w:numPr>
        <w:spacing w:line="360" w:lineRule="auto"/>
        <w:jc w:val="both"/>
        <w:rPr>
          <w:sz w:val="28"/>
          <w:szCs w:val="28"/>
        </w:rPr>
      </w:pPr>
      <w:r w:rsidRPr="00FD09B6">
        <w:rPr>
          <w:sz w:val="28"/>
          <w:szCs w:val="28"/>
        </w:rPr>
        <w:t>Производство лицензионных препаратов</w:t>
      </w:r>
      <w:r w:rsidR="00213FE4">
        <w:rPr>
          <w:sz w:val="28"/>
          <w:szCs w:val="28"/>
        </w:rPr>
        <w:t>.</w:t>
      </w:r>
    </w:p>
    <w:p w:rsidR="00FD09B6" w:rsidRPr="00FD09B6" w:rsidRDefault="00176887" w:rsidP="007B3C17">
      <w:pPr>
        <w:pStyle w:val="a6"/>
        <w:numPr>
          <w:ilvl w:val="0"/>
          <w:numId w:val="11"/>
        </w:numPr>
        <w:spacing w:line="360" w:lineRule="auto"/>
        <w:jc w:val="both"/>
        <w:rPr>
          <w:sz w:val="28"/>
          <w:szCs w:val="28"/>
        </w:rPr>
      </w:pPr>
      <w:r>
        <w:rPr>
          <w:sz w:val="28"/>
          <w:szCs w:val="28"/>
        </w:rPr>
        <w:t>Разработка</w:t>
      </w:r>
      <w:r w:rsidR="002157FA" w:rsidRPr="00FD09B6">
        <w:rPr>
          <w:sz w:val="28"/>
          <w:szCs w:val="28"/>
        </w:rPr>
        <w:t xml:space="preserve"> новых лекарственных п</w:t>
      </w:r>
      <w:r w:rsidR="00213FE4">
        <w:rPr>
          <w:sz w:val="28"/>
          <w:szCs w:val="28"/>
        </w:rPr>
        <w:t>репаратов для внутреннего рынка.</w:t>
      </w:r>
    </w:p>
    <w:p w:rsidR="00FD09B6" w:rsidRPr="000249A9" w:rsidRDefault="00176887" w:rsidP="007B3C17">
      <w:pPr>
        <w:pStyle w:val="a6"/>
        <w:numPr>
          <w:ilvl w:val="0"/>
          <w:numId w:val="11"/>
        </w:numPr>
        <w:spacing w:line="360" w:lineRule="auto"/>
        <w:jc w:val="both"/>
        <w:rPr>
          <w:sz w:val="28"/>
          <w:szCs w:val="28"/>
        </w:rPr>
      </w:pPr>
      <w:r>
        <w:rPr>
          <w:sz w:val="28"/>
          <w:szCs w:val="28"/>
        </w:rPr>
        <w:t>Создание</w:t>
      </w:r>
      <w:r w:rsidR="002157FA" w:rsidRPr="00FD09B6">
        <w:rPr>
          <w:sz w:val="28"/>
          <w:szCs w:val="28"/>
        </w:rPr>
        <w:t xml:space="preserve"> инновационных лекарственных препаратов</w:t>
      </w:r>
      <w:r>
        <w:rPr>
          <w:sz w:val="28"/>
          <w:szCs w:val="28"/>
        </w:rPr>
        <w:t xml:space="preserve"> с последующим экспортом на международный рынок</w:t>
      </w:r>
      <w:r w:rsidR="00EE47B0">
        <w:rPr>
          <w:rStyle w:val="a9"/>
          <w:sz w:val="28"/>
          <w:szCs w:val="28"/>
        </w:rPr>
        <w:footnoteReference w:id="52"/>
      </w:r>
      <w:r w:rsidR="002157FA" w:rsidRPr="00FD09B6">
        <w:rPr>
          <w:sz w:val="28"/>
          <w:szCs w:val="28"/>
        </w:rPr>
        <w:t xml:space="preserve">. </w:t>
      </w:r>
    </w:p>
    <w:p w:rsidR="00FD09B6" w:rsidRDefault="00E92C92" w:rsidP="007B3C17">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На мой взгляд, приведенная ранее</w:t>
      </w:r>
      <w:r w:rsidR="002157FA" w:rsidRPr="00775B15">
        <w:rPr>
          <w:rFonts w:ascii="Times New Roman" w:hAnsi="Times New Roman" w:cs="Times New Roman"/>
          <w:sz w:val="28"/>
          <w:szCs w:val="28"/>
        </w:rPr>
        <w:t xml:space="preserve"> </w:t>
      </w:r>
      <w:r>
        <w:rPr>
          <w:rFonts w:ascii="Times New Roman" w:hAnsi="Times New Roman" w:cs="Times New Roman"/>
          <w:sz w:val="28"/>
          <w:szCs w:val="28"/>
        </w:rPr>
        <w:t>«Стратегия</w:t>
      </w:r>
      <w:r w:rsidRPr="00775B15">
        <w:rPr>
          <w:rFonts w:ascii="Times New Roman" w:hAnsi="Times New Roman" w:cs="Times New Roman"/>
          <w:sz w:val="28"/>
          <w:szCs w:val="28"/>
        </w:rPr>
        <w:t xml:space="preserve"> развития фармацевтической промышленности Российск</w:t>
      </w:r>
      <w:r>
        <w:rPr>
          <w:rFonts w:ascii="Times New Roman" w:hAnsi="Times New Roman" w:cs="Times New Roman"/>
          <w:sz w:val="28"/>
          <w:szCs w:val="28"/>
        </w:rPr>
        <w:t>ой Федерации до 2020 года» полностью</w:t>
      </w:r>
      <w:r w:rsidR="002157FA" w:rsidRPr="00775B15">
        <w:rPr>
          <w:rFonts w:ascii="Times New Roman" w:hAnsi="Times New Roman" w:cs="Times New Roman"/>
          <w:sz w:val="28"/>
          <w:szCs w:val="28"/>
        </w:rPr>
        <w:t xml:space="preserve"> отражает </w:t>
      </w:r>
      <w:r>
        <w:rPr>
          <w:rFonts w:ascii="Times New Roman" w:hAnsi="Times New Roman" w:cs="Times New Roman"/>
          <w:sz w:val="28"/>
          <w:szCs w:val="28"/>
        </w:rPr>
        <w:t xml:space="preserve">первостепенные </w:t>
      </w:r>
      <w:r w:rsidR="002157FA" w:rsidRPr="00775B15">
        <w:rPr>
          <w:rFonts w:ascii="Times New Roman" w:hAnsi="Times New Roman" w:cs="Times New Roman"/>
          <w:sz w:val="28"/>
          <w:szCs w:val="28"/>
        </w:rPr>
        <w:t>стратегические цели и задачи</w:t>
      </w:r>
      <w:r>
        <w:rPr>
          <w:rFonts w:ascii="Times New Roman" w:hAnsi="Times New Roman" w:cs="Times New Roman"/>
          <w:sz w:val="28"/>
          <w:szCs w:val="28"/>
        </w:rPr>
        <w:t xml:space="preserve"> для полноценного</w:t>
      </w:r>
      <w:r w:rsidR="002157FA" w:rsidRPr="00775B15">
        <w:rPr>
          <w:rFonts w:ascii="Times New Roman" w:hAnsi="Times New Roman" w:cs="Times New Roman"/>
          <w:sz w:val="28"/>
          <w:szCs w:val="28"/>
        </w:rPr>
        <w:t xml:space="preserve"> развития фармацевтической промышленности</w:t>
      </w:r>
      <w:r>
        <w:rPr>
          <w:rFonts w:ascii="Times New Roman" w:hAnsi="Times New Roman" w:cs="Times New Roman"/>
          <w:sz w:val="28"/>
          <w:szCs w:val="28"/>
        </w:rPr>
        <w:t xml:space="preserve"> в Российской Федерации</w:t>
      </w:r>
      <w:r w:rsidR="002157FA" w:rsidRPr="00775B15">
        <w:rPr>
          <w:rFonts w:ascii="Times New Roman" w:hAnsi="Times New Roman" w:cs="Times New Roman"/>
          <w:sz w:val="28"/>
          <w:szCs w:val="28"/>
        </w:rPr>
        <w:t>,</w:t>
      </w:r>
      <w:r>
        <w:rPr>
          <w:rFonts w:ascii="Times New Roman" w:hAnsi="Times New Roman" w:cs="Times New Roman"/>
          <w:sz w:val="28"/>
          <w:szCs w:val="28"/>
        </w:rPr>
        <w:t xml:space="preserve"> а также</w:t>
      </w:r>
      <w:r w:rsidR="002157FA" w:rsidRPr="00775B15">
        <w:rPr>
          <w:rFonts w:ascii="Times New Roman" w:hAnsi="Times New Roman" w:cs="Times New Roman"/>
          <w:sz w:val="28"/>
          <w:szCs w:val="28"/>
        </w:rPr>
        <w:t xml:space="preserve"> ситуацию в отрасли</w:t>
      </w:r>
      <w:r>
        <w:rPr>
          <w:rFonts w:ascii="Times New Roman" w:hAnsi="Times New Roman" w:cs="Times New Roman"/>
          <w:sz w:val="28"/>
          <w:szCs w:val="28"/>
        </w:rPr>
        <w:t xml:space="preserve"> государственного регулирования отечественного лекарственного рынка</w:t>
      </w:r>
      <w:r w:rsidR="002157FA" w:rsidRPr="00775B15">
        <w:rPr>
          <w:rFonts w:ascii="Times New Roman" w:hAnsi="Times New Roman" w:cs="Times New Roman"/>
          <w:sz w:val="28"/>
          <w:szCs w:val="28"/>
        </w:rPr>
        <w:t xml:space="preserve">, проблемы отрасли, способы и пути решения указанных проблем. </w:t>
      </w:r>
      <w:r w:rsidR="00775474">
        <w:rPr>
          <w:rFonts w:ascii="Times New Roman" w:hAnsi="Times New Roman" w:cs="Times New Roman"/>
          <w:sz w:val="28"/>
          <w:szCs w:val="28"/>
        </w:rPr>
        <w:t>Рассмотрев основные имеющиеся проблемы</w:t>
      </w:r>
      <w:r w:rsidR="002157FA" w:rsidRPr="00775B15">
        <w:rPr>
          <w:rFonts w:ascii="Times New Roman" w:hAnsi="Times New Roman" w:cs="Times New Roman"/>
          <w:sz w:val="28"/>
          <w:szCs w:val="28"/>
        </w:rPr>
        <w:t xml:space="preserve">, </w:t>
      </w:r>
      <w:r w:rsidR="00775474">
        <w:rPr>
          <w:rFonts w:ascii="Times New Roman" w:hAnsi="Times New Roman" w:cs="Times New Roman"/>
          <w:sz w:val="28"/>
          <w:szCs w:val="28"/>
        </w:rPr>
        <w:t>становится очевидным</w:t>
      </w:r>
      <w:r w:rsidR="002157FA" w:rsidRPr="00775B15">
        <w:rPr>
          <w:rFonts w:ascii="Times New Roman" w:hAnsi="Times New Roman" w:cs="Times New Roman"/>
          <w:sz w:val="28"/>
          <w:szCs w:val="28"/>
        </w:rPr>
        <w:t xml:space="preserve">, что </w:t>
      </w:r>
      <w:r w:rsidR="00775474">
        <w:rPr>
          <w:rFonts w:ascii="Times New Roman" w:hAnsi="Times New Roman" w:cs="Times New Roman"/>
          <w:sz w:val="28"/>
          <w:szCs w:val="28"/>
        </w:rPr>
        <w:t xml:space="preserve">главной и </w:t>
      </w:r>
      <w:r w:rsidR="002157FA" w:rsidRPr="00775B15">
        <w:rPr>
          <w:rFonts w:ascii="Times New Roman" w:hAnsi="Times New Roman" w:cs="Times New Roman"/>
          <w:sz w:val="28"/>
          <w:szCs w:val="28"/>
        </w:rPr>
        <w:t xml:space="preserve">первоочередной задачей в </w:t>
      </w:r>
      <w:r w:rsidR="00775474">
        <w:rPr>
          <w:rFonts w:ascii="Times New Roman" w:hAnsi="Times New Roman" w:cs="Times New Roman"/>
          <w:sz w:val="28"/>
          <w:szCs w:val="28"/>
        </w:rPr>
        <w:t>сфере</w:t>
      </w:r>
      <w:r w:rsidR="002157FA" w:rsidRPr="00775B15">
        <w:rPr>
          <w:rFonts w:ascii="Times New Roman" w:hAnsi="Times New Roman" w:cs="Times New Roman"/>
          <w:sz w:val="28"/>
          <w:szCs w:val="28"/>
        </w:rPr>
        <w:t xml:space="preserve"> </w:t>
      </w:r>
      <w:r w:rsidR="002157FA" w:rsidRPr="00775B15">
        <w:rPr>
          <w:rFonts w:ascii="Times New Roman" w:hAnsi="Times New Roman" w:cs="Times New Roman"/>
          <w:sz w:val="28"/>
          <w:szCs w:val="28"/>
        </w:rPr>
        <w:lastRenderedPageBreak/>
        <w:t>обращения лекарственных средств</w:t>
      </w:r>
      <w:r w:rsidR="00775474">
        <w:rPr>
          <w:rFonts w:ascii="Times New Roman" w:hAnsi="Times New Roman" w:cs="Times New Roman"/>
          <w:sz w:val="28"/>
          <w:szCs w:val="28"/>
        </w:rPr>
        <w:t xml:space="preserve"> в Российской Федерации</w:t>
      </w:r>
      <w:r w:rsidR="002157FA" w:rsidRPr="00775B15">
        <w:rPr>
          <w:rFonts w:ascii="Times New Roman" w:hAnsi="Times New Roman" w:cs="Times New Roman"/>
          <w:sz w:val="28"/>
          <w:szCs w:val="28"/>
        </w:rPr>
        <w:t xml:space="preserve"> </w:t>
      </w:r>
      <w:r w:rsidR="00775474">
        <w:rPr>
          <w:rFonts w:ascii="Times New Roman" w:hAnsi="Times New Roman" w:cs="Times New Roman"/>
          <w:sz w:val="28"/>
          <w:szCs w:val="28"/>
        </w:rPr>
        <w:t>видится</w:t>
      </w:r>
      <w:r w:rsidR="002157FA" w:rsidRPr="00775B15">
        <w:rPr>
          <w:rFonts w:ascii="Times New Roman" w:hAnsi="Times New Roman" w:cs="Times New Roman"/>
          <w:sz w:val="28"/>
          <w:szCs w:val="28"/>
        </w:rPr>
        <w:t xml:space="preserve"> формирование </w:t>
      </w:r>
      <w:r w:rsidR="00775474">
        <w:rPr>
          <w:rFonts w:ascii="Times New Roman" w:hAnsi="Times New Roman" w:cs="Times New Roman"/>
          <w:sz w:val="28"/>
          <w:szCs w:val="28"/>
        </w:rPr>
        <w:t>конкретной</w:t>
      </w:r>
      <w:r w:rsidR="002157FA" w:rsidRPr="00775B15">
        <w:rPr>
          <w:rFonts w:ascii="Times New Roman" w:hAnsi="Times New Roman" w:cs="Times New Roman"/>
          <w:sz w:val="28"/>
          <w:szCs w:val="28"/>
        </w:rPr>
        <w:t xml:space="preserve"> и четкой государст</w:t>
      </w:r>
      <w:r w:rsidR="00775474">
        <w:rPr>
          <w:rFonts w:ascii="Times New Roman" w:hAnsi="Times New Roman" w:cs="Times New Roman"/>
          <w:sz w:val="28"/>
          <w:szCs w:val="28"/>
        </w:rPr>
        <w:t>венной политики, которая должна в полной мере</w:t>
      </w:r>
      <w:r w:rsidR="002157FA" w:rsidRPr="00775B15">
        <w:rPr>
          <w:rFonts w:ascii="Times New Roman" w:hAnsi="Times New Roman" w:cs="Times New Roman"/>
          <w:sz w:val="28"/>
          <w:szCs w:val="28"/>
        </w:rPr>
        <w:t xml:space="preserve"> </w:t>
      </w:r>
      <w:r w:rsidR="00775474">
        <w:rPr>
          <w:rFonts w:ascii="Times New Roman" w:hAnsi="Times New Roman" w:cs="Times New Roman"/>
          <w:sz w:val="28"/>
          <w:szCs w:val="28"/>
        </w:rPr>
        <w:t>обеспечиваться</w:t>
      </w:r>
      <w:r w:rsidR="002157FA" w:rsidRPr="00775B15">
        <w:rPr>
          <w:rFonts w:ascii="Times New Roman" w:hAnsi="Times New Roman" w:cs="Times New Roman"/>
          <w:sz w:val="28"/>
          <w:szCs w:val="28"/>
        </w:rPr>
        <w:t xml:space="preserve"> законодательно. </w:t>
      </w:r>
    </w:p>
    <w:p w:rsidR="002157FA" w:rsidRPr="000249A9" w:rsidRDefault="00E27051" w:rsidP="007B3C17">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Подводя итоги необходимо отметить, что существующая нормативно-правовая</w:t>
      </w:r>
      <w:r w:rsidR="002157FA" w:rsidRPr="00775B15">
        <w:rPr>
          <w:rFonts w:ascii="Times New Roman" w:hAnsi="Times New Roman" w:cs="Times New Roman"/>
          <w:sz w:val="28"/>
          <w:szCs w:val="28"/>
        </w:rPr>
        <w:t xml:space="preserve"> база недостаточно полна и совершенна. </w:t>
      </w:r>
      <w:r>
        <w:rPr>
          <w:rFonts w:ascii="Times New Roman" w:hAnsi="Times New Roman" w:cs="Times New Roman"/>
          <w:sz w:val="28"/>
          <w:szCs w:val="28"/>
        </w:rPr>
        <w:t>Кроме того, о</w:t>
      </w:r>
      <w:r w:rsidR="002157FA" w:rsidRPr="00775B15">
        <w:rPr>
          <w:rFonts w:ascii="Times New Roman" w:hAnsi="Times New Roman" w:cs="Times New Roman"/>
          <w:sz w:val="28"/>
          <w:szCs w:val="28"/>
        </w:rPr>
        <w:t xml:space="preserve">на регулирует </w:t>
      </w:r>
      <w:r>
        <w:rPr>
          <w:rFonts w:ascii="Times New Roman" w:hAnsi="Times New Roman" w:cs="Times New Roman"/>
          <w:sz w:val="28"/>
          <w:szCs w:val="28"/>
        </w:rPr>
        <w:t xml:space="preserve">в большинстве своем лишь </w:t>
      </w:r>
      <w:r w:rsidR="002157FA" w:rsidRPr="00775B15">
        <w:rPr>
          <w:rFonts w:ascii="Times New Roman" w:hAnsi="Times New Roman" w:cs="Times New Roman"/>
          <w:sz w:val="28"/>
          <w:szCs w:val="28"/>
        </w:rPr>
        <w:t>отдельные, разрозненные вопросы</w:t>
      </w:r>
      <w:r>
        <w:rPr>
          <w:rFonts w:ascii="Times New Roman" w:hAnsi="Times New Roman" w:cs="Times New Roman"/>
          <w:sz w:val="28"/>
          <w:szCs w:val="28"/>
        </w:rPr>
        <w:t>, при этом не устанавливая единых правил при разработке законодательной базы</w:t>
      </w:r>
      <w:r w:rsidR="002157FA" w:rsidRPr="00775B15">
        <w:rPr>
          <w:rFonts w:ascii="Times New Roman" w:hAnsi="Times New Roman" w:cs="Times New Roman"/>
          <w:sz w:val="28"/>
          <w:szCs w:val="28"/>
        </w:rPr>
        <w:t xml:space="preserve">. </w:t>
      </w:r>
      <w:r>
        <w:rPr>
          <w:rFonts w:ascii="Times New Roman" w:hAnsi="Times New Roman" w:cs="Times New Roman"/>
          <w:sz w:val="28"/>
          <w:szCs w:val="28"/>
        </w:rPr>
        <w:t>До сих пор наблюдается отсутствие систематизированного и достаточного государственного</w:t>
      </w:r>
      <w:r w:rsidR="002157FA" w:rsidRPr="00775B15">
        <w:rPr>
          <w:rFonts w:ascii="Times New Roman" w:hAnsi="Times New Roman" w:cs="Times New Roman"/>
          <w:sz w:val="28"/>
          <w:szCs w:val="28"/>
        </w:rPr>
        <w:t xml:space="preserve"> регулирование в сфере оборота и производства лекарственных средств. </w:t>
      </w:r>
      <w:r>
        <w:rPr>
          <w:rFonts w:ascii="Times New Roman" w:hAnsi="Times New Roman" w:cs="Times New Roman"/>
          <w:sz w:val="28"/>
          <w:szCs w:val="28"/>
        </w:rPr>
        <w:t>Кроме этого, заметно, что р</w:t>
      </w:r>
      <w:r w:rsidR="002157FA" w:rsidRPr="00775B15">
        <w:rPr>
          <w:rFonts w:ascii="Times New Roman" w:hAnsi="Times New Roman" w:cs="Times New Roman"/>
          <w:sz w:val="28"/>
          <w:szCs w:val="28"/>
        </w:rPr>
        <w:t xml:space="preserve">оль государственных органов в </w:t>
      </w:r>
      <w:r>
        <w:rPr>
          <w:rFonts w:ascii="Times New Roman" w:hAnsi="Times New Roman" w:cs="Times New Roman"/>
          <w:sz w:val="28"/>
          <w:szCs w:val="28"/>
        </w:rPr>
        <w:t>данных вопросах значительно</w:t>
      </w:r>
      <w:r w:rsidR="002157FA" w:rsidRPr="00775B15">
        <w:rPr>
          <w:rFonts w:ascii="Times New Roman" w:hAnsi="Times New Roman" w:cs="Times New Roman"/>
          <w:sz w:val="28"/>
          <w:szCs w:val="28"/>
        </w:rPr>
        <w:t xml:space="preserve"> ослаблена. </w:t>
      </w:r>
      <w:r w:rsidR="00F80A19">
        <w:rPr>
          <w:rFonts w:ascii="Times New Roman" w:hAnsi="Times New Roman" w:cs="Times New Roman"/>
          <w:sz w:val="28"/>
          <w:szCs w:val="28"/>
        </w:rPr>
        <w:t>В результате ч</w:t>
      </w:r>
      <w:r w:rsidR="002157FA" w:rsidRPr="00775B15">
        <w:rPr>
          <w:rFonts w:ascii="Times New Roman" w:hAnsi="Times New Roman" w:cs="Times New Roman"/>
          <w:sz w:val="28"/>
          <w:szCs w:val="28"/>
        </w:rPr>
        <w:t>е</w:t>
      </w:r>
      <w:r w:rsidR="00F80A19">
        <w:rPr>
          <w:rFonts w:ascii="Times New Roman" w:hAnsi="Times New Roman" w:cs="Times New Roman"/>
          <w:sz w:val="28"/>
          <w:szCs w:val="28"/>
        </w:rPr>
        <w:t>го проявляется</w:t>
      </w:r>
      <w:r w:rsidR="002157FA" w:rsidRPr="00775B15">
        <w:rPr>
          <w:rFonts w:ascii="Times New Roman" w:hAnsi="Times New Roman" w:cs="Times New Roman"/>
          <w:sz w:val="28"/>
          <w:szCs w:val="28"/>
        </w:rPr>
        <w:t xml:space="preserve"> </w:t>
      </w:r>
      <w:r w:rsidR="00F80A19">
        <w:rPr>
          <w:rFonts w:ascii="Times New Roman" w:hAnsi="Times New Roman" w:cs="Times New Roman"/>
          <w:sz w:val="28"/>
          <w:szCs w:val="28"/>
        </w:rPr>
        <w:t xml:space="preserve">довольно </w:t>
      </w:r>
      <w:r w:rsidR="002157FA" w:rsidRPr="00775B15">
        <w:rPr>
          <w:rFonts w:ascii="Times New Roman" w:hAnsi="Times New Roman" w:cs="Times New Roman"/>
          <w:sz w:val="28"/>
          <w:szCs w:val="28"/>
        </w:rPr>
        <w:t>слабое управление реформ</w:t>
      </w:r>
      <w:r w:rsidR="00F80A19">
        <w:rPr>
          <w:rFonts w:ascii="Times New Roman" w:hAnsi="Times New Roman" w:cs="Times New Roman"/>
          <w:sz w:val="28"/>
          <w:szCs w:val="28"/>
        </w:rPr>
        <w:t>ированием</w:t>
      </w:r>
      <w:r w:rsidR="002157FA" w:rsidRPr="00775B15">
        <w:rPr>
          <w:rFonts w:ascii="Times New Roman" w:hAnsi="Times New Roman" w:cs="Times New Roman"/>
          <w:sz w:val="28"/>
          <w:szCs w:val="28"/>
        </w:rPr>
        <w:t xml:space="preserve"> в </w:t>
      </w:r>
      <w:r w:rsidR="00F80A19">
        <w:rPr>
          <w:rFonts w:ascii="Times New Roman" w:hAnsi="Times New Roman" w:cs="Times New Roman"/>
          <w:sz w:val="28"/>
          <w:szCs w:val="28"/>
        </w:rPr>
        <w:t xml:space="preserve">данной </w:t>
      </w:r>
      <w:r w:rsidR="002157FA" w:rsidRPr="00775B15">
        <w:rPr>
          <w:rFonts w:ascii="Times New Roman" w:hAnsi="Times New Roman" w:cs="Times New Roman"/>
          <w:sz w:val="28"/>
          <w:szCs w:val="28"/>
        </w:rPr>
        <w:t xml:space="preserve">отрасли со </w:t>
      </w:r>
      <w:r w:rsidR="00F80A19">
        <w:rPr>
          <w:rFonts w:ascii="Times New Roman" w:hAnsi="Times New Roman" w:cs="Times New Roman"/>
          <w:sz w:val="28"/>
          <w:szCs w:val="28"/>
        </w:rPr>
        <w:t>стороны государственных органов. Несмотря на социальную значимость,</w:t>
      </w:r>
      <w:r w:rsidR="002157FA" w:rsidRPr="00775B15">
        <w:rPr>
          <w:rFonts w:ascii="Times New Roman" w:hAnsi="Times New Roman" w:cs="Times New Roman"/>
          <w:sz w:val="28"/>
          <w:szCs w:val="28"/>
        </w:rPr>
        <w:t xml:space="preserve"> их решения не предвосхищают событий, а в лучшем случае являются </w:t>
      </w:r>
      <w:r w:rsidR="002157FA" w:rsidRPr="000249A9">
        <w:rPr>
          <w:rFonts w:ascii="Times New Roman" w:hAnsi="Times New Roman" w:cs="Times New Roman"/>
          <w:sz w:val="28"/>
          <w:szCs w:val="28"/>
        </w:rPr>
        <w:t>реакцией на сложившуюся ситуацию.</w:t>
      </w:r>
    </w:p>
    <w:p w:rsidR="002157FA" w:rsidRPr="000249A9" w:rsidRDefault="002157FA" w:rsidP="00775B15">
      <w:pPr>
        <w:spacing w:after="0" w:line="240" w:lineRule="auto"/>
        <w:rPr>
          <w:rFonts w:ascii="Times New Roman" w:hAnsi="Times New Roman" w:cs="Times New Roman"/>
          <w:color w:val="000000"/>
          <w:sz w:val="23"/>
          <w:szCs w:val="23"/>
          <w:shd w:val="clear" w:color="auto" w:fill="FFFFFF"/>
        </w:rPr>
      </w:pPr>
    </w:p>
    <w:p w:rsidR="000249A9" w:rsidRPr="000249A9" w:rsidRDefault="000249A9" w:rsidP="00775B15">
      <w:pPr>
        <w:spacing w:after="0" w:line="240" w:lineRule="auto"/>
        <w:rPr>
          <w:rFonts w:ascii="Times New Roman" w:hAnsi="Times New Roman" w:cs="Times New Roman"/>
          <w:color w:val="000000"/>
          <w:sz w:val="23"/>
          <w:szCs w:val="23"/>
          <w:shd w:val="clear" w:color="auto" w:fill="FFFFFF"/>
        </w:rPr>
      </w:pPr>
    </w:p>
    <w:p w:rsidR="000249A9" w:rsidRDefault="000249A9" w:rsidP="00775B15">
      <w:pPr>
        <w:spacing w:after="0" w:line="240" w:lineRule="auto"/>
        <w:rPr>
          <w:rFonts w:ascii="Times New Roman" w:hAnsi="Times New Roman" w:cs="Times New Roman"/>
          <w:color w:val="000000"/>
          <w:sz w:val="23"/>
          <w:szCs w:val="23"/>
          <w:shd w:val="clear" w:color="auto" w:fill="FFFFFF"/>
        </w:rPr>
      </w:pPr>
    </w:p>
    <w:p w:rsidR="00A61FB5" w:rsidRDefault="00A61FB5" w:rsidP="00775B15">
      <w:pPr>
        <w:spacing w:after="0" w:line="240" w:lineRule="auto"/>
        <w:rPr>
          <w:rFonts w:ascii="Times New Roman" w:hAnsi="Times New Roman" w:cs="Times New Roman"/>
          <w:color w:val="000000"/>
          <w:sz w:val="23"/>
          <w:szCs w:val="23"/>
          <w:shd w:val="clear" w:color="auto" w:fill="FFFFFF"/>
        </w:rPr>
      </w:pPr>
    </w:p>
    <w:p w:rsidR="00A61FB5" w:rsidRDefault="00A61FB5" w:rsidP="00775B15">
      <w:pPr>
        <w:spacing w:after="0" w:line="240" w:lineRule="auto"/>
        <w:rPr>
          <w:rFonts w:ascii="Times New Roman" w:hAnsi="Times New Roman" w:cs="Times New Roman"/>
          <w:color w:val="000000"/>
          <w:sz w:val="23"/>
          <w:szCs w:val="23"/>
          <w:shd w:val="clear" w:color="auto" w:fill="FFFFFF"/>
        </w:rPr>
      </w:pPr>
    </w:p>
    <w:p w:rsidR="00A61FB5" w:rsidRDefault="00A61FB5" w:rsidP="00775B15">
      <w:pPr>
        <w:spacing w:after="0" w:line="240" w:lineRule="auto"/>
        <w:rPr>
          <w:rFonts w:ascii="Times New Roman" w:hAnsi="Times New Roman" w:cs="Times New Roman"/>
          <w:color w:val="000000"/>
          <w:sz w:val="23"/>
          <w:szCs w:val="23"/>
          <w:shd w:val="clear" w:color="auto" w:fill="FFFFFF"/>
        </w:rPr>
      </w:pPr>
    </w:p>
    <w:p w:rsidR="00A61FB5" w:rsidRDefault="00A61FB5" w:rsidP="00775B15">
      <w:pPr>
        <w:spacing w:after="0" w:line="240" w:lineRule="auto"/>
        <w:rPr>
          <w:rFonts w:ascii="Times New Roman" w:hAnsi="Times New Roman" w:cs="Times New Roman"/>
          <w:color w:val="000000"/>
          <w:sz w:val="23"/>
          <w:szCs w:val="23"/>
          <w:shd w:val="clear" w:color="auto" w:fill="FFFFFF"/>
        </w:rPr>
      </w:pPr>
    </w:p>
    <w:p w:rsidR="00A61FB5" w:rsidRDefault="00A61FB5" w:rsidP="00775B15">
      <w:pPr>
        <w:spacing w:after="0" w:line="240" w:lineRule="auto"/>
        <w:rPr>
          <w:rFonts w:ascii="Times New Roman" w:hAnsi="Times New Roman" w:cs="Times New Roman"/>
          <w:color w:val="000000"/>
          <w:sz w:val="23"/>
          <w:szCs w:val="23"/>
          <w:shd w:val="clear" w:color="auto" w:fill="FFFFFF"/>
        </w:rPr>
      </w:pPr>
    </w:p>
    <w:p w:rsidR="00A61FB5" w:rsidRDefault="00A61FB5" w:rsidP="00775B15">
      <w:pPr>
        <w:spacing w:after="0" w:line="240" w:lineRule="auto"/>
        <w:rPr>
          <w:rFonts w:ascii="Times New Roman" w:hAnsi="Times New Roman" w:cs="Times New Roman"/>
          <w:color w:val="000000"/>
          <w:sz w:val="23"/>
          <w:szCs w:val="23"/>
          <w:shd w:val="clear" w:color="auto" w:fill="FFFFFF"/>
        </w:rPr>
      </w:pPr>
    </w:p>
    <w:p w:rsidR="00A61FB5" w:rsidRDefault="00A61FB5" w:rsidP="00775B15">
      <w:pPr>
        <w:spacing w:after="0" w:line="240" w:lineRule="auto"/>
        <w:rPr>
          <w:rFonts w:ascii="Times New Roman" w:hAnsi="Times New Roman" w:cs="Times New Roman"/>
          <w:color w:val="000000"/>
          <w:sz w:val="23"/>
          <w:szCs w:val="23"/>
          <w:shd w:val="clear" w:color="auto" w:fill="FFFFFF"/>
        </w:rPr>
      </w:pPr>
    </w:p>
    <w:p w:rsidR="00A61FB5" w:rsidRDefault="00A61FB5" w:rsidP="00775B15">
      <w:pPr>
        <w:spacing w:after="0" w:line="240" w:lineRule="auto"/>
        <w:rPr>
          <w:rFonts w:ascii="Times New Roman" w:hAnsi="Times New Roman" w:cs="Times New Roman"/>
          <w:color w:val="000000"/>
          <w:sz w:val="23"/>
          <w:szCs w:val="23"/>
          <w:shd w:val="clear" w:color="auto" w:fill="FFFFFF"/>
        </w:rPr>
      </w:pPr>
    </w:p>
    <w:p w:rsidR="00A61FB5" w:rsidRDefault="00A61FB5" w:rsidP="00775B15">
      <w:pPr>
        <w:spacing w:after="0" w:line="240" w:lineRule="auto"/>
        <w:rPr>
          <w:rFonts w:ascii="Times New Roman" w:hAnsi="Times New Roman" w:cs="Times New Roman"/>
          <w:color w:val="000000"/>
          <w:sz w:val="23"/>
          <w:szCs w:val="23"/>
          <w:shd w:val="clear" w:color="auto" w:fill="FFFFFF"/>
        </w:rPr>
      </w:pPr>
    </w:p>
    <w:p w:rsidR="00A61FB5" w:rsidRDefault="00A61FB5" w:rsidP="00775B15">
      <w:pPr>
        <w:spacing w:after="0" w:line="240" w:lineRule="auto"/>
        <w:rPr>
          <w:rFonts w:ascii="Times New Roman" w:hAnsi="Times New Roman" w:cs="Times New Roman"/>
          <w:color w:val="000000"/>
          <w:sz w:val="23"/>
          <w:szCs w:val="23"/>
          <w:shd w:val="clear" w:color="auto" w:fill="FFFFFF"/>
        </w:rPr>
      </w:pPr>
    </w:p>
    <w:p w:rsidR="00A61FB5" w:rsidRDefault="00A61FB5" w:rsidP="00775B15">
      <w:pPr>
        <w:spacing w:after="0" w:line="240" w:lineRule="auto"/>
        <w:rPr>
          <w:rFonts w:ascii="Times New Roman" w:hAnsi="Times New Roman" w:cs="Times New Roman"/>
          <w:color w:val="000000"/>
          <w:sz w:val="23"/>
          <w:szCs w:val="23"/>
          <w:shd w:val="clear" w:color="auto" w:fill="FFFFFF"/>
        </w:rPr>
      </w:pPr>
    </w:p>
    <w:p w:rsidR="00A61FB5" w:rsidRDefault="00A61FB5" w:rsidP="00775B15">
      <w:pPr>
        <w:spacing w:after="0" w:line="240" w:lineRule="auto"/>
        <w:rPr>
          <w:rFonts w:ascii="Times New Roman" w:hAnsi="Times New Roman" w:cs="Times New Roman"/>
          <w:color w:val="000000"/>
          <w:sz w:val="23"/>
          <w:szCs w:val="23"/>
          <w:shd w:val="clear" w:color="auto" w:fill="FFFFFF"/>
        </w:rPr>
      </w:pPr>
    </w:p>
    <w:p w:rsidR="00A61FB5" w:rsidRDefault="00A61FB5" w:rsidP="00775B15">
      <w:pPr>
        <w:spacing w:after="0" w:line="240" w:lineRule="auto"/>
        <w:rPr>
          <w:rFonts w:ascii="Times New Roman" w:hAnsi="Times New Roman" w:cs="Times New Roman"/>
          <w:color w:val="000000"/>
          <w:sz w:val="23"/>
          <w:szCs w:val="23"/>
          <w:shd w:val="clear" w:color="auto" w:fill="FFFFFF"/>
        </w:rPr>
      </w:pPr>
    </w:p>
    <w:p w:rsidR="00A61FB5" w:rsidRDefault="00A61FB5" w:rsidP="00775B15">
      <w:pPr>
        <w:spacing w:after="0" w:line="240" w:lineRule="auto"/>
        <w:rPr>
          <w:rFonts w:ascii="Times New Roman" w:hAnsi="Times New Roman" w:cs="Times New Roman"/>
          <w:color w:val="000000"/>
          <w:sz w:val="23"/>
          <w:szCs w:val="23"/>
          <w:shd w:val="clear" w:color="auto" w:fill="FFFFFF"/>
        </w:rPr>
      </w:pPr>
    </w:p>
    <w:p w:rsidR="00A61FB5" w:rsidRDefault="00A61FB5" w:rsidP="00775B15">
      <w:pPr>
        <w:spacing w:after="0" w:line="240" w:lineRule="auto"/>
        <w:rPr>
          <w:rFonts w:ascii="Times New Roman" w:hAnsi="Times New Roman" w:cs="Times New Roman"/>
          <w:color w:val="000000"/>
          <w:sz w:val="23"/>
          <w:szCs w:val="23"/>
          <w:shd w:val="clear" w:color="auto" w:fill="FFFFFF"/>
        </w:rPr>
      </w:pPr>
    </w:p>
    <w:p w:rsidR="00A61FB5" w:rsidRDefault="00A61FB5" w:rsidP="00775B15">
      <w:pPr>
        <w:spacing w:after="0" w:line="240" w:lineRule="auto"/>
        <w:rPr>
          <w:rFonts w:ascii="Times New Roman" w:hAnsi="Times New Roman" w:cs="Times New Roman"/>
          <w:color w:val="000000"/>
          <w:sz w:val="23"/>
          <w:szCs w:val="23"/>
          <w:shd w:val="clear" w:color="auto" w:fill="FFFFFF"/>
        </w:rPr>
      </w:pPr>
    </w:p>
    <w:p w:rsidR="00A61FB5" w:rsidRDefault="00A61FB5" w:rsidP="00775B15">
      <w:pPr>
        <w:spacing w:after="0" w:line="240" w:lineRule="auto"/>
        <w:rPr>
          <w:rFonts w:ascii="Times New Roman" w:hAnsi="Times New Roman" w:cs="Times New Roman"/>
          <w:color w:val="000000"/>
          <w:sz w:val="23"/>
          <w:szCs w:val="23"/>
          <w:shd w:val="clear" w:color="auto" w:fill="FFFFFF"/>
        </w:rPr>
      </w:pPr>
    </w:p>
    <w:p w:rsidR="00A61FB5" w:rsidRDefault="00A61FB5" w:rsidP="00775B15">
      <w:pPr>
        <w:spacing w:after="0" w:line="240" w:lineRule="auto"/>
        <w:rPr>
          <w:rFonts w:ascii="Times New Roman" w:hAnsi="Times New Roman" w:cs="Times New Roman"/>
          <w:color w:val="000000"/>
          <w:sz w:val="23"/>
          <w:szCs w:val="23"/>
          <w:shd w:val="clear" w:color="auto" w:fill="FFFFFF"/>
        </w:rPr>
      </w:pPr>
    </w:p>
    <w:p w:rsidR="00A61FB5" w:rsidRDefault="00A61FB5" w:rsidP="00775B15">
      <w:pPr>
        <w:spacing w:after="0" w:line="240" w:lineRule="auto"/>
        <w:rPr>
          <w:rFonts w:ascii="Times New Roman" w:hAnsi="Times New Roman" w:cs="Times New Roman"/>
          <w:color w:val="000000"/>
          <w:sz w:val="23"/>
          <w:szCs w:val="23"/>
          <w:shd w:val="clear" w:color="auto" w:fill="FFFFFF"/>
        </w:rPr>
      </w:pPr>
    </w:p>
    <w:p w:rsidR="00A61FB5" w:rsidRDefault="00A61FB5" w:rsidP="00775B15">
      <w:pPr>
        <w:spacing w:after="0" w:line="240" w:lineRule="auto"/>
        <w:rPr>
          <w:rFonts w:ascii="Times New Roman" w:hAnsi="Times New Roman" w:cs="Times New Roman"/>
          <w:color w:val="000000"/>
          <w:sz w:val="23"/>
          <w:szCs w:val="23"/>
          <w:shd w:val="clear" w:color="auto" w:fill="FFFFFF"/>
        </w:rPr>
      </w:pPr>
    </w:p>
    <w:p w:rsidR="004602EA" w:rsidRDefault="004602EA" w:rsidP="00775B15">
      <w:pPr>
        <w:spacing w:after="0" w:line="240" w:lineRule="auto"/>
        <w:rPr>
          <w:rFonts w:ascii="Times New Roman" w:hAnsi="Times New Roman" w:cs="Times New Roman"/>
          <w:color w:val="000000"/>
          <w:sz w:val="23"/>
          <w:szCs w:val="23"/>
          <w:shd w:val="clear" w:color="auto" w:fill="FFFFFF"/>
        </w:rPr>
      </w:pPr>
    </w:p>
    <w:p w:rsidR="002A450A" w:rsidRPr="000249A9" w:rsidRDefault="002A450A" w:rsidP="00775B15">
      <w:pPr>
        <w:spacing w:after="0" w:line="240" w:lineRule="auto"/>
        <w:rPr>
          <w:rFonts w:ascii="Times New Roman" w:hAnsi="Times New Roman" w:cs="Times New Roman"/>
          <w:color w:val="000000"/>
          <w:sz w:val="23"/>
          <w:szCs w:val="23"/>
          <w:shd w:val="clear" w:color="auto" w:fill="FFFFFF"/>
        </w:rPr>
      </w:pPr>
    </w:p>
    <w:p w:rsidR="002157FA" w:rsidRPr="000249A9" w:rsidRDefault="002157FA" w:rsidP="00775B15">
      <w:pPr>
        <w:spacing w:after="0" w:line="240" w:lineRule="auto"/>
        <w:rPr>
          <w:rFonts w:ascii="Times New Roman" w:hAnsi="Times New Roman" w:cs="Times New Roman"/>
          <w:color w:val="000000"/>
          <w:sz w:val="23"/>
          <w:szCs w:val="23"/>
          <w:shd w:val="clear" w:color="auto" w:fill="FFFFFF"/>
        </w:rPr>
      </w:pPr>
    </w:p>
    <w:p w:rsidR="00C9391B" w:rsidRPr="00EE47B0" w:rsidRDefault="002A450A" w:rsidP="00EE47B0">
      <w:pPr>
        <w:spacing w:after="0" w:line="360" w:lineRule="auto"/>
        <w:jc w:val="center"/>
        <w:rPr>
          <w:rFonts w:ascii="Times New Roman" w:hAnsi="Times New Roman" w:cs="Times New Roman"/>
          <w:b/>
          <w:sz w:val="32"/>
        </w:rPr>
      </w:pPr>
      <w:r>
        <w:rPr>
          <w:rFonts w:ascii="Times New Roman" w:hAnsi="Times New Roman" w:cs="Times New Roman"/>
          <w:b/>
          <w:sz w:val="32"/>
        </w:rPr>
        <w:lastRenderedPageBreak/>
        <w:t>Заключение</w:t>
      </w:r>
    </w:p>
    <w:p w:rsidR="00465CD6" w:rsidRDefault="00465CD6" w:rsidP="007B3C17">
      <w:pPr>
        <w:spacing w:after="0" w:line="360" w:lineRule="auto"/>
        <w:ind w:firstLine="708"/>
        <w:jc w:val="both"/>
        <w:rPr>
          <w:rFonts w:ascii="Times New Roman" w:hAnsi="Times New Roman" w:cs="Times New Roman"/>
          <w:sz w:val="28"/>
        </w:rPr>
      </w:pPr>
      <w:r>
        <w:rPr>
          <w:rFonts w:ascii="Times New Roman" w:hAnsi="Times New Roman" w:cs="Times New Roman"/>
          <w:sz w:val="28"/>
        </w:rPr>
        <w:t>В заключении, подводя итоги проделанной работы, необходимо отметить, что на протяжении уже довольно долгого времени в сфере государственного регулирования рынка лекарственных средств наблюдается серьезная недооценка значимости фармацевтического рынка в социально-экономическом развитии нашего государства.</w:t>
      </w:r>
    </w:p>
    <w:p w:rsidR="00C9391B" w:rsidRDefault="000249A9" w:rsidP="007B3C17">
      <w:pPr>
        <w:spacing w:after="0" w:line="360" w:lineRule="auto"/>
        <w:ind w:firstLine="708"/>
        <w:jc w:val="both"/>
        <w:rPr>
          <w:rFonts w:ascii="Times New Roman" w:hAnsi="Times New Roman" w:cs="Times New Roman"/>
          <w:sz w:val="28"/>
        </w:rPr>
      </w:pPr>
      <w:r w:rsidRPr="00C9391B">
        <w:rPr>
          <w:rFonts w:ascii="Times New Roman" w:hAnsi="Times New Roman" w:cs="Times New Roman"/>
          <w:sz w:val="28"/>
        </w:rPr>
        <w:t>Однако</w:t>
      </w:r>
      <w:r w:rsidR="00465CD6">
        <w:rPr>
          <w:rFonts w:ascii="Times New Roman" w:hAnsi="Times New Roman" w:cs="Times New Roman"/>
          <w:sz w:val="28"/>
        </w:rPr>
        <w:t>, наличие серьезных проблем реализации</w:t>
      </w:r>
      <w:r w:rsidRPr="00C9391B">
        <w:rPr>
          <w:rFonts w:ascii="Times New Roman" w:hAnsi="Times New Roman" w:cs="Times New Roman"/>
          <w:sz w:val="28"/>
        </w:rPr>
        <w:t xml:space="preserve"> государственной политики,</w:t>
      </w:r>
      <w:r w:rsidR="00465CD6">
        <w:rPr>
          <w:rFonts w:ascii="Times New Roman" w:hAnsi="Times New Roman" w:cs="Times New Roman"/>
          <w:sz w:val="28"/>
        </w:rPr>
        <w:t xml:space="preserve"> которая направлена на улучшение</w:t>
      </w:r>
      <w:r w:rsidRPr="00C9391B">
        <w:rPr>
          <w:rFonts w:ascii="Times New Roman" w:hAnsi="Times New Roman" w:cs="Times New Roman"/>
          <w:sz w:val="28"/>
        </w:rPr>
        <w:t xml:space="preserve"> </w:t>
      </w:r>
      <w:r w:rsidR="00465CD6">
        <w:rPr>
          <w:rFonts w:ascii="Times New Roman" w:hAnsi="Times New Roman" w:cs="Times New Roman"/>
          <w:sz w:val="28"/>
        </w:rPr>
        <w:t>уровня</w:t>
      </w:r>
      <w:r w:rsidRPr="00C9391B">
        <w:rPr>
          <w:rFonts w:ascii="Times New Roman" w:hAnsi="Times New Roman" w:cs="Times New Roman"/>
          <w:sz w:val="28"/>
        </w:rPr>
        <w:t xml:space="preserve"> жизни </w:t>
      </w:r>
      <w:r w:rsidR="00465CD6">
        <w:rPr>
          <w:rFonts w:ascii="Times New Roman" w:hAnsi="Times New Roman" w:cs="Times New Roman"/>
          <w:sz w:val="28"/>
        </w:rPr>
        <w:t>граждан, в последние годы</w:t>
      </w:r>
      <w:r w:rsidRPr="00C9391B">
        <w:rPr>
          <w:rFonts w:ascii="Times New Roman" w:hAnsi="Times New Roman" w:cs="Times New Roman"/>
          <w:sz w:val="28"/>
        </w:rPr>
        <w:t xml:space="preserve"> привело к </w:t>
      </w:r>
      <w:r w:rsidR="00465CD6">
        <w:rPr>
          <w:rFonts w:ascii="Times New Roman" w:hAnsi="Times New Roman" w:cs="Times New Roman"/>
          <w:sz w:val="28"/>
        </w:rPr>
        <w:t>серьезному</w:t>
      </w:r>
      <w:r w:rsidRPr="00C9391B">
        <w:rPr>
          <w:rFonts w:ascii="Times New Roman" w:hAnsi="Times New Roman" w:cs="Times New Roman"/>
          <w:sz w:val="28"/>
        </w:rPr>
        <w:t xml:space="preserve"> </w:t>
      </w:r>
      <w:r w:rsidR="00465CD6">
        <w:rPr>
          <w:rFonts w:ascii="Times New Roman" w:hAnsi="Times New Roman" w:cs="Times New Roman"/>
          <w:sz w:val="28"/>
        </w:rPr>
        <w:t>увеличению количества</w:t>
      </w:r>
      <w:r w:rsidRPr="00C9391B">
        <w:rPr>
          <w:rFonts w:ascii="Times New Roman" w:hAnsi="Times New Roman" w:cs="Times New Roman"/>
          <w:sz w:val="28"/>
        </w:rPr>
        <w:t xml:space="preserve"> теоретических исследований</w:t>
      </w:r>
      <w:r w:rsidR="00465CD6">
        <w:rPr>
          <w:rFonts w:ascii="Times New Roman" w:hAnsi="Times New Roman" w:cs="Times New Roman"/>
          <w:sz w:val="28"/>
        </w:rPr>
        <w:t xml:space="preserve"> как в данной области</w:t>
      </w:r>
      <w:r w:rsidRPr="00C9391B">
        <w:rPr>
          <w:rFonts w:ascii="Times New Roman" w:hAnsi="Times New Roman" w:cs="Times New Roman"/>
          <w:sz w:val="28"/>
        </w:rPr>
        <w:t xml:space="preserve">, </w:t>
      </w:r>
      <w:r w:rsidR="00465CD6">
        <w:rPr>
          <w:rFonts w:ascii="Times New Roman" w:hAnsi="Times New Roman" w:cs="Times New Roman"/>
          <w:sz w:val="28"/>
        </w:rPr>
        <w:t>так и в сфере</w:t>
      </w:r>
      <w:r w:rsidRPr="00C9391B">
        <w:rPr>
          <w:rFonts w:ascii="Times New Roman" w:hAnsi="Times New Roman" w:cs="Times New Roman"/>
          <w:sz w:val="28"/>
        </w:rPr>
        <w:t xml:space="preserve"> государс</w:t>
      </w:r>
      <w:r w:rsidR="00465CD6">
        <w:rPr>
          <w:rFonts w:ascii="Times New Roman" w:hAnsi="Times New Roman" w:cs="Times New Roman"/>
          <w:sz w:val="28"/>
        </w:rPr>
        <w:t>твенного регулирования самого отечественного рынка лекарственных препаратов</w:t>
      </w:r>
      <w:r w:rsidRPr="00C9391B">
        <w:rPr>
          <w:rFonts w:ascii="Times New Roman" w:hAnsi="Times New Roman" w:cs="Times New Roman"/>
          <w:sz w:val="28"/>
        </w:rPr>
        <w:t xml:space="preserve">. </w:t>
      </w:r>
      <w:r w:rsidR="00465CD6">
        <w:rPr>
          <w:rFonts w:ascii="Times New Roman" w:hAnsi="Times New Roman" w:cs="Times New Roman"/>
          <w:sz w:val="28"/>
        </w:rPr>
        <w:t>Необходимо отметить</w:t>
      </w:r>
      <w:r w:rsidRPr="00C9391B">
        <w:rPr>
          <w:rFonts w:ascii="Times New Roman" w:hAnsi="Times New Roman" w:cs="Times New Roman"/>
          <w:sz w:val="28"/>
        </w:rPr>
        <w:t>,</w:t>
      </w:r>
      <w:r w:rsidR="00465CD6">
        <w:rPr>
          <w:rFonts w:ascii="Times New Roman" w:hAnsi="Times New Roman" w:cs="Times New Roman"/>
          <w:sz w:val="28"/>
        </w:rPr>
        <w:t xml:space="preserve"> что</w:t>
      </w:r>
      <w:r w:rsidRPr="00C9391B">
        <w:rPr>
          <w:rFonts w:ascii="Times New Roman" w:hAnsi="Times New Roman" w:cs="Times New Roman"/>
          <w:sz w:val="28"/>
        </w:rPr>
        <w:t xml:space="preserve"> </w:t>
      </w:r>
      <w:r w:rsidR="00465CD6">
        <w:rPr>
          <w:rFonts w:ascii="Times New Roman" w:hAnsi="Times New Roman" w:cs="Times New Roman"/>
          <w:sz w:val="28"/>
        </w:rPr>
        <w:t>указанным</w:t>
      </w:r>
      <w:r w:rsidRPr="00C9391B">
        <w:rPr>
          <w:rFonts w:ascii="Times New Roman" w:hAnsi="Times New Roman" w:cs="Times New Roman"/>
          <w:sz w:val="28"/>
        </w:rPr>
        <w:t xml:space="preserve"> проблема</w:t>
      </w:r>
      <w:r w:rsidR="00465CD6">
        <w:rPr>
          <w:rFonts w:ascii="Times New Roman" w:hAnsi="Times New Roman" w:cs="Times New Roman"/>
          <w:sz w:val="28"/>
        </w:rPr>
        <w:t>м фармацевтического рынка</w:t>
      </w:r>
      <w:r w:rsidRPr="00C9391B">
        <w:rPr>
          <w:rFonts w:ascii="Times New Roman" w:hAnsi="Times New Roman" w:cs="Times New Roman"/>
          <w:sz w:val="28"/>
        </w:rPr>
        <w:t xml:space="preserve"> посвящены работы</w:t>
      </w:r>
      <w:r w:rsidR="00465CD6">
        <w:rPr>
          <w:rFonts w:ascii="Times New Roman" w:hAnsi="Times New Roman" w:cs="Times New Roman"/>
          <w:sz w:val="28"/>
        </w:rPr>
        <w:t xml:space="preserve"> таких деятелей как Г.Т. </w:t>
      </w:r>
      <w:proofErr w:type="spellStart"/>
      <w:r w:rsidR="00465CD6">
        <w:rPr>
          <w:rFonts w:ascii="Times New Roman" w:hAnsi="Times New Roman" w:cs="Times New Roman"/>
          <w:sz w:val="28"/>
        </w:rPr>
        <w:t>Глембоцкая</w:t>
      </w:r>
      <w:proofErr w:type="spellEnd"/>
      <w:r w:rsidR="00465CD6">
        <w:rPr>
          <w:rFonts w:ascii="Times New Roman" w:hAnsi="Times New Roman" w:cs="Times New Roman"/>
          <w:sz w:val="28"/>
        </w:rPr>
        <w:t xml:space="preserve">, Н.Б. </w:t>
      </w:r>
      <w:proofErr w:type="spellStart"/>
      <w:r w:rsidR="00465CD6">
        <w:rPr>
          <w:rFonts w:ascii="Times New Roman" w:hAnsi="Times New Roman" w:cs="Times New Roman"/>
          <w:sz w:val="28"/>
        </w:rPr>
        <w:t>Дремова</w:t>
      </w:r>
      <w:proofErr w:type="spellEnd"/>
      <w:r w:rsidRPr="00C9391B">
        <w:rPr>
          <w:rFonts w:ascii="Times New Roman" w:hAnsi="Times New Roman" w:cs="Times New Roman"/>
          <w:sz w:val="28"/>
        </w:rPr>
        <w:t>, C.B</w:t>
      </w:r>
      <w:r w:rsidR="00465CD6">
        <w:rPr>
          <w:rFonts w:ascii="Times New Roman" w:hAnsi="Times New Roman" w:cs="Times New Roman"/>
          <w:sz w:val="28"/>
        </w:rPr>
        <w:t>. Кононова, И.В. Косова</w:t>
      </w:r>
      <w:r w:rsidR="00C9391B" w:rsidRPr="00C9391B">
        <w:rPr>
          <w:rFonts w:ascii="Times New Roman" w:hAnsi="Times New Roman" w:cs="Times New Roman"/>
          <w:sz w:val="28"/>
        </w:rPr>
        <w:t xml:space="preserve"> и др.</w:t>
      </w:r>
    </w:p>
    <w:p w:rsidR="00496F78" w:rsidRDefault="00312CF4" w:rsidP="007B3C17">
      <w:pPr>
        <w:spacing w:after="0" w:line="360" w:lineRule="auto"/>
        <w:ind w:firstLine="708"/>
        <w:jc w:val="both"/>
        <w:rPr>
          <w:rFonts w:ascii="Times New Roman" w:hAnsi="Times New Roman" w:cs="Times New Roman"/>
          <w:sz w:val="28"/>
        </w:rPr>
      </w:pPr>
      <w:r>
        <w:rPr>
          <w:rFonts w:ascii="Times New Roman" w:hAnsi="Times New Roman" w:cs="Times New Roman"/>
          <w:sz w:val="28"/>
        </w:rPr>
        <w:t>Проведенный а</w:t>
      </w:r>
      <w:r w:rsidR="000249A9" w:rsidRPr="00C9391B">
        <w:rPr>
          <w:rFonts w:ascii="Times New Roman" w:hAnsi="Times New Roman" w:cs="Times New Roman"/>
          <w:sz w:val="28"/>
        </w:rPr>
        <w:t xml:space="preserve">нализ, основанный </w:t>
      </w:r>
      <w:r>
        <w:rPr>
          <w:rFonts w:ascii="Times New Roman" w:hAnsi="Times New Roman" w:cs="Times New Roman"/>
          <w:sz w:val="28"/>
        </w:rPr>
        <w:t xml:space="preserve">на нормативно-правовой </w:t>
      </w:r>
      <w:r w:rsidR="000249A9" w:rsidRPr="00C9391B">
        <w:rPr>
          <w:rFonts w:ascii="Times New Roman" w:hAnsi="Times New Roman" w:cs="Times New Roman"/>
          <w:sz w:val="28"/>
        </w:rPr>
        <w:t xml:space="preserve">базе, </w:t>
      </w:r>
      <w:r>
        <w:rPr>
          <w:rFonts w:ascii="Times New Roman" w:hAnsi="Times New Roman" w:cs="Times New Roman"/>
          <w:sz w:val="28"/>
        </w:rPr>
        <w:t>показывает</w:t>
      </w:r>
      <w:r w:rsidR="000249A9" w:rsidRPr="00C9391B">
        <w:rPr>
          <w:rFonts w:ascii="Times New Roman" w:hAnsi="Times New Roman" w:cs="Times New Roman"/>
          <w:sz w:val="28"/>
        </w:rPr>
        <w:t>, что состояние рынка</w:t>
      </w:r>
      <w:r>
        <w:rPr>
          <w:rFonts w:ascii="Times New Roman" w:hAnsi="Times New Roman" w:cs="Times New Roman"/>
          <w:sz w:val="28"/>
        </w:rPr>
        <w:t xml:space="preserve"> лекарственных средств</w:t>
      </w:r>
      <w:r w:rsidR="000249A9" w:rsidRPr="00C9391B">
        <w:rPr>
          <w:rFonts w:ascii="Times New Roman" w:hAnsi="Times New Roman" w:cs="Times New Roman"/>
          <w:sz w:val="28"/>
        </w:rPr>
        <w:t xml:space="preserve"> и фармацевтической промышленности</w:t>
      </w:r>
      <w:r>
        <w:rPr>
          <w:rFonts w:ascii="Times New Roman" w:hAnsi="Times New Roman" w:cs="Times New Roman"/>
          <w:sz w:val="28"/>
        </w:rPr>
        <w:t xml:space="preserve"> в Российской Федерации</w:t>
      </w:r>
      <w:r w:rsidR="000249A9" w:rsidRPr="00C9391B">
        <w:rPr>
          <w:rFonts w:ascii="Times New Roman" w:hAnsi="Times New Roman" w:cs="Times New Roman"/>
          <w:sz w:val="28"/>
        </w:rPr>
        <w:t xml:space="preserve"> </w:t>
      </w:r>
      <w:r>
        <w:rPr>
          <w:rFonts w:ascii="Times New Roman" w:hAnsi="Times New Roman" w:cs="Times New Roman"/>
          <w:sz w:val="28"/>
        </w:rPr>
        <w:t xml:space="preserve">в настоящий момент </w:t>
      </w:r>
      <w:r w:rsidR="000249A9" w:rsidRPr="00C9391B">
        <w:rPr>
          <w:rFonts w:ascii="Times New Roman" w:hAnsi="Times New Roman" w:cs="Times New Roman"/>
          <w:sz w:val="28"/>
        </w:rPr>
        <w:t xml:space="preserve">не </w:t>
      </w:r>
      <w:r>
        <w:rPr>
          <w:rFonts w:ascii="Times New Roman" w:hAnsi="Times New Roman" w:cs="Times New Roman"/>
          <w:sz w:val="28"/>
        </w:rPr>
        <w:t>способно удовлетворить все</w:t>
      </w:r>
      <w:r w:rsidR="000249A9" w:rsidRPr="00C9391B">
        <w:rPr>
          <w:rFonts w:ascii="Times New Roman" w:hAnsi="Times New Roman" w:cs="Times New Roman"/>
          <w:sz w:val="28"/>
        </w:rPr>
        <w:t xml:space="preserve"> потребности </w:t>
      </w:r>
      <w:r>
        <w:rPr>
          <w:rFonts w:ascii="Times New Roman" w:hAnsi="Times New Roman" w:cs="Times New Roman"/>
          <w:sz w:val="28"/>
        </w:rPr>
        <w:t>качественного и эффективного</w:t>
      </w:r>
      <w:r w:rsidR="000249A9" w:rsidRPr="00C9391B">
        <w:rPr>
          <w:rFonts w:ascii="Times New Roman" w:hAnsi="Times New Roman" w:cs="Times New Roman"/>
          <w:sz w:val="28"/>
        </w:rPr>
        <w:t xml:space="preserve"> здравоохранения</w:t>
      </w:r>
      <w:r>
        <w:rPr>
          <w:rFonts w:ascii="Times New Roman" w:hAnsi="Times New Roman" w:cs="Times New Roman"/>
          <w:sz w:val="28"/>
        </w:rPr>
        <w:t>.</w:t>
      </w:r>
      <w:r w:rsidR="000249A9" w:rsidRPr="00C9391B">
        <w:rPr>
          <w:rFonts w:ascii="Times New Roman" w:hAnsi="Times New Roman" w:cs="Times New Roman"/>
          <w:sz w:val="28"/>
        </w:rPr>
        <w:t xml:space="preserve"> </w:t>
      </w:r>
      <w:r>
        <w:rPr>
          <w:rFonts w:ascii="Times New Roman" w:hAnsi="Times New Roman" w:cs="Times New Roman"/>
          <w:sz w:val="28"/>
        </w:rPr>
        <w:t>Кроме этого, необходимо в срочном порядке решать набирающие обороты проблемы роста смертности населения в РФ.</w:t>
      </w:r>
      <w:r w:rsidR="00C9391B" w:rsidRPr="00C9391B">
        <w:rPr>
          <w:rFonts w:ascii="Times New Roman" w:hAnsi="Times New Roman" w:cs="Times New Roman"/>
          <w:sz w:val="28"/>
        </w:rPr>
        <w:t xml:space="preserve"> </w:t>
      </w:r>
      <w:r>
        <w:rPr>
          <w:rFonts w:ascii="Times New Roman" w:hAnsi="Times New Roman" w:cs="Times New Roman"/>
          <w:sz w:val="28"/>
        </w:rPr>
        <w:t>Даже н</w:t>
      </w:r>
      <w:r w:rsidR="000249A9" w:rsidRPr="00C9391B">
        <w:rPr>
          <w:rFonts w:ascii="Times New Roman" w:hAnsi="Times New Roman" w:cs="Times New Roman"/>
          <w:sz w:val="28"/>
        </w:rPr>
        <w:t xml:space="preserve">есмотря на </w:t>
      </w:r>
      <w:r>
        <w:rPr>
          <w:rFonts w:ascii="Times New Roman" w:hAnsi="Times New Roman" w:cs="Times New Roman"/>
          <w:sz w:val="28"/>
        </w:rPr>
        <w:t>кажущееся благополучие современного состояния</w:t>
      </w:r>
      <w:r w:rsidR="000249A9" w:rsidRPr="00C9391B">
        <w:rPr>
          <w:rFonts w:ascii="Times New Roman" w:hAnsi="Times New Roman" w:cs="Times New Roman"/>
          <w:sz w:val="28"/>
        </w:rPr>
        <w:t xml:space="preserve"> фарм</w:t>
      </w:r>
      <w:r>
        <w:rPr>
          <w:rFonts w:ascii="Times New Roman" w:hAnsi="Times New Roman" w:cs="Times New Roman"/>
          <w:sz w:val="28"/>
        </w:rPr>
        <w:t>ацевтического рынка</w:t>
      </w:r>
      <w:r w:rsidR="00496F78">
        <w:rPr>
          <w:rFonts w:ascii="Times New Roman" w:hAnsi="Times New Roman" w:cs="Times New Roman"/>
          <w:sz w:val="28"/>
        </w:rPr>
        <w:t xml:space="preserve"> России является </w:t>
      </w:r>
      <w:r>
        <w:rPr>
          <w:rFonts w:ascii="Times New Roman" w:hAnsi="Times New Roman" w:cs="Times New Roman"/>
          <w:sz w:val="28"/>
        </w:rPr>
        <w:t xml:space="preserve">более чем </w:t>
      </w:r>
      <w:r w:rsidR="00496F78">
        <w:rPr>
          <w:rFonts w:ascii="Times New Roman" w:hAnsi="Times New Roman" w:cs="Times New Roman"/>
          <w:sz w:val="28"/>
        </w:rPr>
        <w:t>нестабильным.</w:t>
      </w:r>
    </w:p>
    <w:p w:rsidR="00496F78" w:rsidRDefault="009901C8" w:rsidP="007B3C17">
      <w:pPr>
        <w:spacing w:after="0" w:line="360" w:lineRule="auto"/>
        <w:ind w:firstLine="708"/>
        <w:jc w:val="both"/>
        <w:rPr>
          <w:rFonts w:ascii="Times New Roman" w:hAnsi="Times New Roman" w:cs="Times New Roman"/>
          <w:sz w:val="28"/>
        </w:rPr>
      </w:pPr>
      <w:r>
        <w:rPr>
          <w:rFonts w:ascii="Times New Roman" w:hAnsi="Times New Roman" w:cs="Times New Roman"/>
          <w:sz w:val="28"/>
        </w:rPr>
        <w:t>Однозначно можно сказать</w:t>
      </w:r>
      <w:r w:rsidR="000249A9" w:rsidRPr="00C9391B">
        <w:rPr>
          <w:rFonts w:ascii="Times New Roman" w:hAnsi="Times New Roman" w:cs="Times New Roman"/>
          <w:sz w:val="28"/>
        </w:rPr>
        <w:t>,</w:t>
      </w:r>
      <w:r>
        <w:rPr>
          <w:rFonts w:ascii="Times New Roman" w:hAnsi="Times New Roman" w:cs="Times New Roman"/>
          <w:sz w:val="28"/>
        </w:rPr>
        <w:t xml:space="preserve"> что</w:t>
      </w:r>
      <w:r w:rsidR="000249A9" w:rsidRPr="00C9391B">
        <w:rPr>
          <w:rFonts w:ascii="Times New Roman" w:hAnsi="Times New Roman" w:cs="Times New Roman"/>
          <w:sz w:val="28"/>
        </w:rPr>
        <w:t xml:space="preserve"> </w:t>
      </w:r>
      <w:r>
        <w:rPr>
          <w:rFonts w:ascii="Times New Roman" w:hAnsi="Times New Roman" w:cs="Times New Roman"/>
          <w:sz w:val="28"/>
        </w:rPr>
        <w:t xml:space="preserve">тот фармацевтический рынок, который существует сейчас </w:t>
      </w:r>
      <w:r w:rsidR="000249A9" w:rsidRPr="00C9391B">
        <w:rPr>
          <w:rFonts w:ascii="Times New Roman" w:hAnsi="Times New Roman" w:cs="Times New Roman"/>
          <w:sz w:val="28"/>
        </w:rPr>
        <w:t xml:space="preserve">стоит на пороге </w:t>
      </w:r>
      <w:r>
        <w:rPr>
          <w:rFonts w:ascii="Times New Roman" w:hAnsi="Times New Roman" w:cs="Times New Roman"/>
          <w:sz w:val="28"/>
        </w:rPr>
        <w:t>серьезных</w:t>
      </w:r>
      <w:r w:rsidR="000249A9" w:rsidRPr="00C9391B">
        <w:rPr>
          <w:rFonts w:ascii="Times New Roman" w:hAnsi="Times New Roman" w:cs="Times New Roman"/>
          <w:sz w:val="28"/>
        </w:rPr>
        <w:t xml:space="preserve"> изменений. В </w:t>
      </w:r>
      <w:r>
        <w:rPr>
          <w:rFonts w:ascii="Times New Roman" w:hAnsi="Times New Roman" w:cs="Times New Roman"/>
          <w:sz w:val="28"/>
        </w:rPr>
        <w:t>первую очередь эти изменения должны быть связаны</w:t>
      </w:r>
      <w:r w:rsidR="000249A9" w:rsidRPr="00C9391B">
        <w:rPr>
          <w:rFonts w:ascii="Times New Roman" w:hAnsi="Times New Roman" w:cs="Times New Roman"/>
          <w:sz w:val="28"/>
        </w:rPr>
        <w:t xml:space="preserve"> с </w:t>
      </w:r>
      <w:r>
        <w:rPr>
          <w:rFonts w:ascii="Times New Roman" w:hAnsi="Times New Roman" w:cs="Times New Roman"/>
          <w:sz w:val="28"/>
        </w:rPr>
        <w:t>созданием</w:t>
      </w:r>
      <w:r w:rsidR="000249A9" w:rsidRPr="00C9391B">
        <w:rPr>
          <w:rFonts w:ascii="Times New Roman" w:hAnsi="Times New Roman" w:cs="Times New Roman"/>
          <w:sz w:val="28"/>
        </w:rPr>
        <w:t xml:space="preserve"> </w:t>
      </w:r>
      <w:r>
        <w:rPr>
          <w:rFonts w:ascii="Times New Roman" w:hAnsi="Times New Roman" w:cs="Times New Roman"/>
          <w:sz w:val="28"/>
        </w:rPr>
        <w:t xml:space="preserve">современного </w:t>
      </w:r>
      <w:r w:rsidR="000249A9" w:rsidRPr="00C9391B">
        <w:rPr>
          <w:rFonts w:ascii="Times New Roman" w:hAnsi="Times New Roman" w:cs="Times New Roman"/>
          <w:sz w:val="28"/>
        </w:rPr>
        <w:t>инновационно</w:t>
      </w:r>
      <w:r>
        <w:rPr>
          <w:rFonts w:ascii="Times New Roman" w:hAnsi="Times New Roman" w:cs="Times New Roman"/>
          <w:sz w:val="28"/>
        </w:rPr>
        <w:t>го компонента</w:t>
      </w:r>
      <w:r w:rsidR="000249A9" w:rsidRPr="00C9391B">
        <w:rPr>
          <w:rFonts w:ascii="Times New Roman" w:hAnsi="Times New Roman" w:cs="Times New Roman"/>
          <w:sz w:val="28"/>
        </w:rPr>
        <w:t xml:space="preserve">, </w:t>
      </w:r>
      <w:r>
        <w:rPr>
          <w:rFonts w:ascii="Times New Roman" w:hAnsi="Times New Roman" w:cs="Times New Roman"/>
          <w:sz w:val="28"/>
        </w:rPr>
        <w:t xml:space="preserve">а также особое внимание стоит уделить и непосредственно </w:t>
      </w:r>
      <w:proofErr w:type="spellStart"/>
      <w:r>
        <w:rPr>
          <w:rFonts w:ascii="Times New Roman" w:hAnsi="Times New Roman" w:cs="Times New Roman"/>
          <w:sz w:val="28"/>
        </w:rPr>
        <w:t>импортозамещению</w:t>
      </w:r>
      <w:proofErr w:type="spellEnd"/>
      <w:r w:rsidR="000249A9" w:rsidRPr="00C9391B">
        <w:rPr>
          <w:rFonts w:ascii="Times New Roman" w:hAnsi="Times New Roman" w:cs="Times New Roman"/>
          <w:sz w:val="28"/>
        </w:rPr>
        <w:t>.</w:t>
      </w:r>
    </w:p>
    <w:p w:rsidR="00496F78" w:rsidRDefault="00284B8F" w:rsidP="007B3C17">
      <w:pPr>
        <w:spacing w:after="0" w:line="360" w:lineRule="auto"/>
        <w:ind w:firstLine="708"/>
        <w:jc w:val="both"/>
        <w:rPr>
          <w:rFonts w:ascii="Times New Roman" w:hAnsi="Times New Roman" w:cs="Times New Roman"/>
          <w:sz w:val="28"/>
        </w:rPr>
      </w:pPr>
      <w:r>
        <w:rPr>
          <w:rFonts w:ascii="Times New Roman" w:hAnsi="Times New Roman" w:cs="Times New Roman"/>
          <w:sz w:val="28"/>
        </w:rPr>
        <w:t xml:space="preserve">Основной целью всех изменений, которые необходимо воплотить в жизнь должно стать создание устойчивой и эффективной национальной </w:t>
      </w:r>
      <w:r>
        <w:rPr>
          <w:rFonts w:ascii="Times New Roman" w:hAnsi="Times New Roman" w:cs="Times New Roman"/>
          <w:sz w:val="28"/>
        </w:rPr>
        <w:lastRenderedPageBreak/>
        <w:t>индустрии, которая вполне способна удовлетворить потребности населения в доступных и безопасных лекарствах.</w:t>
      </w:r>
    </w:p>
    <w:p w:rsidR="009C255A" w:rsidRDefault="009C255A" w:rsidP="007B3C17">
      <w:pPr>
        <w:spacing w:after="0" w:line="360" w:lineRule="auto"/>
        <w:ind w:firstLine="708"/>
        <w:jc w:val="both"/>
        <w:rPr>
          <w:rFonts w:ascii="Times New Roman" w:hAnsi="Times New Roman" w:cs="Times New Roman"/>
          <w:sz w:val="28"/>
        </w:rPr>
      </w:pPr>
      <w:r>
        <w:rPr>
          <w:rFonts w:ascii="Times New Roman" w:hAnsi="Times New Roman" w:cs="Times New Roman"/>
          <w:sz w:val="28"/>
        </w:rPr>
        <w:t>Также крайне остро сейчас стоит</w:t>
      </w:r>
      <w:r w:rsidR="000249A9" w:rsidRPr="00C9391B">
        <w:rPr>
          <w:rFonts w:ascii="Times New Roman" w:hAnsi="Times New Roman" w:cs="Times New Roman"/>
          <w:sz w:val="28"/>
        </w:rPr>
        <w:t xml:space="preserve"> проблема </w:t>
      </w:r>
      <w:r>
        <w:rPr>
          <w:rFonts w:ascii="Times New Roman" w:hAnsi="Times New Roman" w:cs="Times New Roman"/>
          <w:sz w:val="28"/>
        </w:rPr>
        <w:t>отсутствия единой, прочной и стабильно функционирующей нормативно-правовой базы, регламентирующей отношения в области фармацевтического рынка и охраны здоровья граждан</w:t>
      </w:r>
      <w:r w:rsidR="000249A9" w:rsidRPr="00C9391B">
        <w:rPr>
          <w:rFonts w:ascii="Times New Roman" w:hAnsi="Times New Roman" w:cs="Times New Roman"/>
          <w:sz w:val="28"/>
        </w:rPr>
        <w:t xml:space="preserve"> Российской Федерации. </w:t>
      </w:r>
      <w:r>
        <w:rPr>
          <w:rFonts w:ascii="Times New Roman" w:hAnsi="Times New Roman" w:cs="Times New Roman"/>
          <w:sz w:val="28"/>
        </w:rPr>
        <w:t>В связи с возложенной на него ответственностью за реализацию национальной политики в сфере охраны здоровья Министерство здравоохранение взяло на себя большую часть работы, которая направлена на формирование нормативно-правовой базы в общем и совершенствованию отдельных актов.</w:t>
      </w:r>
    </w:p>
    <w:p w:rsidR="00496F78" w:rsidRDefault="00CC0C5D" w:rsidP="007B3C17">
      <w:pPr>
        <w:spacing w:after="0" w:line="360" w:lineRule="auto"/>
        <w:ind w:firstLine="708"/>
        <w:jc w:val="both"/>
        <w:rPr>
          <w:rFonts w:ascii="Times New Roman" w:hAnsi="Times New Roman" w:cs="Times New Roman"/>
          <w:sz w:val="28"/>
        </w:rPr>
      </w:pPr>
      <w:r>
        <w:rPr>
          <w:rFonts w:ascii="Times New Roman" w:hAnsi="Times New Roman" w:cs="Times New Roman"/>
          <w:sz w:val="28"/>
        </w:rPr>
        <w:t xml:space="preserve">В настоящий момент имеются определенные задачи, которые можно </w:t>
      </w:r>
      <w:proofErr w:type="gramStart"/>
      <w:r>
        <w:rPr>
          <w:rFonts w:ascii="Times New Roman" w:hAnsi="Times New Roman" w:cs="Times New Roman"/>
          <w:sz w:val="28"/>
        </w:rPr>
        <w:t>определить</w:t>
      </w:r>
      <w:proofErr w:type="gramEnd"/>
      <w:r>
        <w:rPr>
          <w:rFonts w:ascii="Times New Roman" w:hAnsi="Times New Roman" w:cs="Times New Roman"/>
          <w:sz w:val="28"/>
        </w:rPr>
        <w:t xml:space="preserve"> как первостепенные. В первую очередь, по результатам</w:t>
      </w:r>
      <w:r w:rsidR="00C9391B" w:rsidRPr="00C9391B">
        <w:rPr>
          <w:rFonts w:ascii="Times New Roman" w:hAnsi="Times New Roman" w:cs="Times New Roman"/>
          <w:sz w:val="28"/>
        </w:rPr>
        <w:t xml:space="preserve"> анализ</w:t>
      </w:r>
      <w:r>
        <w:rPr>
          <w:rFonts w:ascii="Times New Roman" w:hAnsi="Times New Roman" w:cs="Times New Roman"/>
          <w:sz w:val="28"/>
        </w:rPr>
        <w:t>а</w:t>
      </w:r>
      <w:r w:rsidR="00C9391B" w:rsidRPr="00C9391B">
        <w:rPr>
          <w:rFonts w:ascii="Times New Roman" w:hAnsi="Times New Roman" w:cs="Times New Roman"/>
          <w:sz w:val="28"/>
        </w:rPr>
        <w:t xml:space="preserve"> </w:t>
      </w:r>
      <w:r>
        <w:rPr>
          <w:rFonts w:ascii="Times New Roman" w:hAnsi="Times New Roman" w:cs="Times New Roman"/>
          <w:sz w:val="28"/>
        </w:rPr>
        <w:t xml:space="preserve">системы государственного регулирования </w:t>
      </w:r>
      <w:r w:rsidR="00C9391B" w:rsidRPr="00C9391B">
        <w:rPr>
          <w:rFonts w:ascii="Times New Roman" w:hAnsi="Times New Roman" w:cs="Times New Roman"/>
          <w:sz w:val="28"/>
        </w:rPr>
        <w:t xml:space="preserve">рынка </w:t>
      </w:r>
      <w:r>
        <w:rPr>
          <w:rFonts w:ascii="Times New Roman" w:hAnsi="Times New Roman" w:cs="Times New Roman"/>
          <w:sz w:val="28"/>
        </w:rPr>
        <w:t xml:space="preserve">лекарственных средств </w:t>
      </w:r>
      <w:r w:rsidR="00C9391B" w:rsidRPr="00C9391B">
        <w:rPr>
          <w:rFonts w:ascii="Times New Roman" w:hAnsi="Times New Roman" w:cs="Times New Roman"/>
          <w:sz w:val="28"/>
        </w:rPr>
        <w:t xml:space="preserve">должно происходить </w:t>
      </w:r>
      <w:r>
        <w:rPr>
          <w:rFonts w:ascii="Times New Roman" w:hAnsi="Times New Roman" w:cs="Times New Roman"/>
          <w:sz w:val="28"/>
        </w:rPr>
        <w:t xml:space="preserve">только </w:t>
      </w:r>
      <w:r w:rsidR="00C9391B" w:rsidRPr="00C9391B">
        <w:rPr>
          <w:rFonts w:ascii="Times New Roman" w:hAnsi="Times New Roman" w:cs="Times New Roman"/>
          <w:sz w:val="28"/>
        </w:rPr>
        <w:t xml:space="preserve">на основании </w:t>
      </w:r>
      <w:r>
        <w:rPr>
          <w:rFonts w:ascii="Times New Roman" w:hAnsi="Times New Roman" w:cs="Times New Roman"/>
          <w:sz w:val="28"/>
        </w:rPr>
        <w:t>хорошо проработанных</w:t>
      </w:r>
      <w:r w:rsidR="00C9391B" w:rsidRPr="00C9391B">
        <w:rPr>
          <w:rFonts w:ascii="Times New Roman" w:hAnsi="Times New Roman" w:cs="Times New Roman"/>
          <w:sz w:val="28"/>
        </w:rPr>
        <w:t xml:space="preserve"> и </w:t>
      </w:r>
      <w:r>
        <w:rPr>
          <w:rFonts w:ascii="Times New Roman" w:hAnsi="Times New Roman" w:cs="Times New Roman"/>
          <w:sz w:val="28"/>
        </w:rPr>
        <w:t>регулярно</w:t>
      </w:r>
      <w:r w:rsidR="00C9391B" w:rsidRPr="00C9391B">
        <w:rPr>
          <w:rFonts w:ascii="Times New Roman" w:hAnsi="Times New Roman" w:cs="Times New Roman"/>
          <w:sz w:val="28"/>
        </w:rPr>
        <w:t xml:space="preserve"> </w:t>
      </w:r>
      <w:r>
        <w:rPr>
          <w:rFonts w:ascii="Times New Roman" w:hAnsi="Times New Roman" w:cs="Times New Roman"/>
          <w:sz w:val="28"/>
        </w:rPr>
        <w:t>актуализируемых нормативно-правовых</w:t>
      </w:r>
      <w:r w:rsidR="00496F78">
        <w:rPr>
          <w:rFonts w:ascii="Times New Roman" w:hAnsi="Times New Roman" w:cs="Times New Roman"/>
          <w:sz w:val="28"/>
        </w:rPr>
        <w:t xml:space="preserve"> документов.</w:t>
      </w:r>
    </w:p>
    <w:p w:rsidR="00A0321C" w:rsidRDefault="00A0321C" w:rsidP="007B3C17">
      <w:pPr>
        <w:spacing w:after="0" w:line="360" w:lineRule="auto"/>
        <w:ind w:firstLine="708"/>
        <w:jc w:val="both"/>
        <w:rPr>
          <w:rFonts w:ascii="Times New Roman" w:hAnsi="Times New Roman" w:cs="Times New Roman"/>
          <w:sz w:val="28"/>
        </w:rPr>
      </w:pPr>
      <w:r>
        <w:rPr>
          <w:rFonts w:ascii="Times New Roman" w:hAnsi="Times New Roman" w:cs="Times New Roman"/>
          <w:sz w:val="28"/>
        </w:rPr>
        <w:t>Кроме того</w:t>
      </w:r>
      <w:r w:rsidR="00C9391B" w:rsidRPr="00C9391B">
        <w:rPr>
          <w:rFonts w:ascii="Times New Roman" w:hAnsi="Times New Roman" w:cs="Times New Roman"/>
          <w:sz w:val="28"/>
        </w:rPr>
        <w:t xml:space="preserve">, на </w:t>
      </w:r>
      <w:r>
        <w:rPr>
          <w:rFonts w:ascii="Times New Roman" w:hAnsi="Times New Roman" w:cs="Times New Roman"/>
          <w:sz w:val="28"/>
        </w:rPr>
        <w:t>уровне субъектов РФ имеет смысл</w:t>
      </w:r>
      <w:r w:rsidR="00C9391B" w:rsidRPr="00C9391B">
        <w:rPr>
          <w:rFonts w:ascii="Times New Roman" w:hAnsi="Times New Roman" w:cs="Times New Roman"/>
          <w:sz w:val="28"/>
        </w:rPr>
        <w:t xml:space="preserve"> </w:t>
      </w:r>
      <w:r>
        <w:rPr>
          <w:rFonts w:ascii="Times New Roman" w:hAnsi="Times New Roman" w:cs="Times New Roman"/>
          <w:sz w:val="28"/>
        </w:rPr>
        <w:t xml:space="preserve">постоянно </w:t>
      </w:r>
      <w:r w:rsidR="00C9391B" w:rsidRPr="00C9391B">
        <w:rPr>
          <w:rFonts w:ascii="Times New Roman" w:hAnsi="Times New Roman" w:cs="Times New Roman"/>
          <w:sz w:val="28"/>
        </w:rPr>
        <w:t>координировать деятельность контролирующих организаций</w:t>
      </w:r>
      <w:r>
        <w:rPr>
          <w:rFonts w:ascii="Times New Roman" w:hAnsi="Times New Roman" w:cs="Times New Roman"/>
          <w:sz w:val="28"/>
        </w:rPr>
        <w:t xml:space="preserve"> для того, чтобы уменьшить количество субъективных административных барьеров.</w:t>
      </w:r>
    </w:p>
    <w:p w:rsidR="00A0321C" w:rsidRDefault="00A0321C" w:rsidP="007B3C17">
      <w:pPr>
        <w:spacing w:after="0" w:line="360" w:lineRule="auto"/>
        <w:ind w:firstLine="708"/>
        <w:jc w:val="both"/>
        <w:rPr>
          <w:rFonts w:ascii="Times New Roman" w:hAnsi="Times New Roman" w:cs="Times New Roman"/>
          <w:sz w:val="28"/>
        </w:rPr>
      </w:pPr>
      <w:r>
        <w:rPr>
          <w:rFonts w:ascii="Times New Roman" w:hAnsi="Times New Roman" w:cs="Times New Roman"/>
          <w:sz w:val="28"/>
        </w:rPr>
        <w:t xml:space="preserve">Но все это </w:t>
      </w:r>
      <w:r w:rsidR="00C9391B" w:rsidRPr="00C9391B">
        <w:rPr>
          <w:rFonts w:ascii="Times New Roman" w:hAnsi="Times New Roman" w:cs="Times New Roman"/>
          <w:sz w:val="28"/>
        </w:rPr>
        <w:t xml:space="preserve">лишь </w:t>
      </w:r>
      <w:r>
        <w:rPr>
          <w:rFonts w:ascii="Times New Roman" w:hAnsi="Times New Roman" w:cs="Times New Roman"/>
          <w:sz w:val="28"/>
        </w:rPr>
        <w:t>первые</w:t>
      </w:r>
      <w:r w:rsidR="00C9391B" w:rsidRPr="00C9391B">
        <w:rPr>
          <w:rFonts w:ascii="Times New Roman" w:hAnsi="Times New Roman" w:cs="Times New Roman"/>
          <w:sz w:val="28"/>
        </w:rPr>
        <w:t xml:space="preserve"> и основные шаги, которые </w:t>
      </w:r>
      <w:r>
        <w:rPr>
          <w:rFonts w:ascii="Times New Roman" w:hAnsi="Times New Roman" w:cs="Times New Roman"/>
          <w:sz w:val="28"/>
        </w:rPr>
        <w:t>необходимо сделать для достижения самой главной задачи, а именно создания эффективной и безопасной системы лекарственного обеспечения в Российской Федерации.</w:t>
      </w:r>
      <w:r w:rsidR="00C9391B" w:rsidRPr="00C9391B">
        <w:rPr>
          <w:rFonts w:ascii="Times New Roman" w:hAnsi="Times New Roman" w:cs="Times New Roman"/>
          <w:sz w:val="28"/>
        </w:rPr>
        <w:t xml:space="preserve"> </w:t>
      </w:r>
      <w:r>
        <w:rPr>
          <w:rFonts w:ascii="Times New Roman" w:hAnsi="Times New Roman" w:cs="Times New Roman"/>
          <w:sz w:val="28"/>
        </w:rPr>
        <w:t>Но на достигнутом результате нельзя останавливаться, ведь для решения всех проблем потребуется постоянное вмешательство государства, потому что данная область напрямую связана со здоровьем всех граждан и не может терпеть каких-либо отлагательств.</w:t>
      </w:r>
    </w:p>
    <w:p w:rsidR="007B3C17" w:rsidRDefault="007B3C17" w:rsidP="007B3C17">
      <w:pPr>
        <w:spacing w:line="360" w:lineRule="auto"/>
        <w:jc w:val="both"/>
        <w:rPr>
          <w:rFonts w:ascii="Times New Roman" w:hAnsi="Times New Roman" w:cs="Times New Roman"/>
          <w:sz w:val="28"/>
        </w:rPr>
      </w:pPr>
    </w:p>
    <w:p w:rsidR="007B3C17" w:rsidRDefault="007B3C17" w:rsidP="007B3C17">
      <w:pPr>
        <w:spacing w:line="360" w:lineRule="auto"/>
        <w:jc w:val="both"/>
        <w:rPr>
          <w:rFonts w:ascii="Times New Roman" w:hAnsi="Times New Roman" w:cs="Times New Roman"/>
          <w:sz w:val="28"/>
        </w:rPr>
      </w:pPr>
    </w:p>
    <w:p w:rsidR="002A450A" w:rsidRDefault="002A450A" w:rsidP="007B3C17">
      <w:pPr>
        <w:spacing w:line="360" w:lineRule="auto"/>
        <w:jc w:val="both"/>
        <w:rPr>
          <w:rFonts w:ascii="Times New Roman" w:hAnsi="Times New Roman" w:cs="Times New Roman"/>
          <w:sz w:val="28"/>
        </w:rPr>
      </w:pPr>
    </w:p>
    <w:p w:rsidR="002A450A" w:rsidRDefault="002A450A" w:rsidP="007B3C17">
      <w:pPr>
        <w:spacing w:line="360" w:lineRule="auto"/>
        <w:jc w:val="both"/>
        <w:rPr>
          <w:rFonts w:ascii="Times New Roman" w:hAnsi="Times New Roman" w:cs="Times New Roman"/>
          <w:sz w:val="28"/>
        </w:rPr>
      </w:pPr>
    </w:p>
    <w:p w:rsidR="00496F78" w:rsidRPr="006C531B" w:rsidRDefault="006C531B" w:rsidP="006C531B">
      <w:pPr>
        <w:spacing w:line="360" w:lineRule="auto"/>
        <w:ind w:firstLine="708"/>
        <w:jc w:val="center"/>
        <w:rPr>
          <w:rFonts w:ascii="Times New Roman" w:hAnsi="Times New Roman" w:cs="Times New Roman"/>
          <w:b/>
          <w:sz w:val="32"/>
        </w:rPr>
      </w:pPr>
      <w:r w:rsidRPr="006C531B">
        <w:rPr>
          <w:rFonts w:ascii="Times New Roman" w:hAnsi="Times New Roman" w:cs="Times New Roman"/>
          <w:b/>
          <w:sz w:val="32"/>
        </w:rPr>
        <w:lastRenderedPageBreak/>
        <w:t>Список использованной литературы</w:t>
      </w:r>
    </w:p>
    <w:p w:rsidR="006C531B" w:rsidRPr="00902B0F" w:rsidRDefault="006C531B" w:rsidP="00902B0F">
      <w:pPr>
        <w:spacing w:line="360" w:lineRule="auto"/>
        <w:jc w:val="both"/>
        <w:rPr>
          <w:rFonts w:ascii="Times New Roman" w:hAnsi="Times New Roman" w:cs="Times New Roman"/>
          <w:b/>
          <w:sz w:val="28"/>
          <w:szCs w:val="28"/>
        </w:rPr>
      </w:pPr>
      <w:r w:rsidRPr="00902B0F">
        <w:rPr>
          <w:rFonts w:ascii="Times New Roman" w:hAnsi="Times New Roman" w:cs="Times New Roman"/>
          <w:b/>
          <w:sz w:val="28"/>
          <w:szCs w:val="28"/>
        </w:rPr>
        <w:t>Нормативно-правовые акты:</w:t>
      </w:r>
    </w:p>
    <w:p w:rsidR="006C531B" w:rsidRPr="00902B0F" w:rsidRDefault="006C531B" w:rsidP="00902B0F">
      <w:pPr>
        <w:pStyle w:val="a6"/>
        <w:numPr>
          <w:ilvl w:val="0"/>
          <w:numId w:val="15"/>
        </w:numPr>
        <w:spacing w:line="360" w:lineRule="auto"/>
        <w:jc w:val="both"/>
        <w:rPr>
          <w:rFonts w:eastAsiaTheme="minorHAnsi"/>
          <w:sz w:val="28"/>
          <w:szCs w:val="28"/>
          <w:lang w:eastAsia="en-US"/>
        </w:rPr>
      </w:pPr>
      <w:r w:rsidRPr="00902B0F">
        <w:rPr>
          <w:rFonts w:eastAsiaTheme="minorHAnsi"/>
          <w:sz w:val="28"/>
          <w:szCs w:val="28"/>
          <w:lang w:eastAsia="en-US"/>
        </w:rPr>
        <w:t>Конституция Российской Федерации (с учетом поправок, внесенных Законами РФ о поправках к Конституции РФ от 30.12.2008 N 6-ФКЗ, от 30.12.2008 N 7-ФКЗ, от 05.02.2014 N 2-ФКЗ, от 21.07.2014 N 11-ФКЗ)</w:t>
      </w:r>
    </w:p>
    <w:p w:rsidR="006C531B" w:rsidRPr="00902B0F" w:rsidRDefault="006C531B" w:rsidP="00902B0F">
      <w:pPr>
        <w:pStyle w:val="a6"/>
        <w:numPr>
          <w:ilvl w:val="0"/>
          <w:numId w:val="15"/>
        </w:numPr>
        <w:spacing w:line="360" w:lineRule="auto"/>
        <w:jc w:val="both"/>
        <w:rPr>
          <w:rFonts w:eastAsiaTheme="minorHAnsi"/>
          <w:sz w:val="28"/>
          <w:szCs w:val="28"/>
          <w:lang w:eastAsia="en-US"/>
        </w:rPr>
      </w:pPr>
      <w:r w:rsidRPr="00902B0F">
        <w:rPr>
          <w:rFonts w:eastAsiaTheme="minorHAnsi"/>
          <w:sz w:val="28"/>
          <w:szCs w:val="28"/>
          <w:lang w:eastAsia="en-US"/>
        </w:rPr>
        <w:t xml:space="preserve">Федеральный закон от 12.04.2010 N 61-ФЗ (ред. от 29.12.2015) "Об обращении лекарственных средств" [Электронный ресурс]: Консультант Плюс. – Режим доступа: </w:t>
      </w:r>
      <w:hyperlink r:id="rId8" w:history="1">
        <w:r w:rsidRPr="00902B0F">
          <w:rPr>
            <w:rFonts w:eastAsiaTheme="minorHAnsi"/>
            <w:sz w:val="28"/>
            <w:szCs w:val="28"/>
            <w:lang w:eastAsia="en-US"/>
          </w:rPr>
          <w:t>https://www.consultant.ru/document/cons_doc_LAW_99350/</w:t>
        </w:r>
      </w:hyperlink>
      <w:r w:rsidRPr="00902B0F">
        <w:rPr>
          <w:rFonts w:eastAsiaTheme="minorHAnsi"/>
          <w:sz w:val="28"/>
          <w:szCs w:val="28"/>
          <w:lang w:eastAsia="en-US"/>
        </w:rPr>
        <w:t>.</w:t>
      </w:r>
    </w:p>
    <w:p w:rsidR="006C531B" w:rsidRPr="00902B0F" w:rsidRDefault="006C531B" w:rsidP="00902B0F">
      <w:pPr>
        <w:pStyle w:val="a6"/>
        <w:numPr>
          <w:ilvl w:val="0"/>
          <w:numId w:val="15"/>
        </w:numPr>
        <w:spacing w:line="360" w:lineRule="auto"/>
        <w:jc w:val="both"/>
        <w:rPr>
          <w:rFonts w:eastAsiaTheme="minorHAnsi"/>
          <w:sz w:val="28"/>
          <w:szCs w:val="28"/>
          <w:lang w:eastAsia="en-US"/>
        </w:rPr>
      </w:pPr>
      <w:r w:rsidRPr="00902B0F">
        <w:rPr>
          <w:rFonts w:eastAsiaTheme="minorHAnsi"/>
          <w:sz w:val="28"/>
          <w:szCs w:val="28"/>
          <w:lang w:eastAsia="en-US"/>
        </w:rPr>
        <w:t>Федеральный закон "Об обращении лекарственных средств" от 12.04.2010 N 61-ФЗ (последняя редакция)</w:t>
      </w:r>
    </w:p>
    <w:p w:rsidR="006C531B" w:rsidRPr="00902B0F" w:rsidRDefault="004B7752" w:rsidP="00902B0F">
      <w:pPr>
        <w:pStyle w:val="a6"/>
        <w:numPr>
          <w:ilvl w:val="0"/>
          <w:numId w:val="15"/>
        </w:numPr>
        <w:spacing w:line="360" w:lineRule="auto"/>
        <w:jc w:val="both"/>
        <w:rPr>
          <w:rFonts w:eastAsiaTheme="minorHAnsi"/>
          <w:sz w:val="28"/>
          <w:szCs w:val="28"/>
          <w:lang w:eastAsia="en-US"/>
        </w:rPr>
      </w:pPr>
      <w:r w:rsidRPr="00902B0F">
        <w:rPr>
          <w:rFonts w:eastAsiaTheme="minorHAnsi"/>
          <w:sz w:val="28"/>
          <w:szCs w:val="28"/>
          <w:lang w:eastAsia="en-US"/>
        </w:rPr>
        <w:t>Федеральный закон от 28.12.2009 № 381-ФЗ «Об основах государственного регулирования торговой деятельности в Российской Федерации». // СПС Консультант Плюс.</w:t>
      </w:r>
    </w:p>
    <w:p w:rsidR="004B7752" w:rsidRPr="00902B0F" w:rsidRDefault="004B7752" w:rsidP="00902B0F">
      <w:pPr>
        <w:pStyle w:val="a6"/>
        <w:numPr>
          <w:ilvl w:val="0"/>
          <w:numId w:val="15"/>
        </w:numPr>
        <w:spacing w:line="360" w:lineRule="auto"/>
        <w:jc w:val="both"/>
        <w:rPr>
          <w:rFonts w:eastAsiaTheme="minorHAnsi"/>
          <w:sz w:val="28"/>
          <w:szCs w:val="28"/>
          <w:lang w:eastAsia="en-US"/>
        </w:rPr>
      </w:pPr>
      <w:r w:rsidRPr="00902B0F">
        <w:rPr>
          <w:rFonts w:eastAsiaTheme="minorHAnsi"/>
          <w:sz w:val="28"/>
          <w:szCs w:val="28"/>
          <w:lang w:eastAsia="en-US"/>
        </w:rPr>
        <w:t>Федеральный закон от 04.05.2011 № 99-ФЗ «О лицензировании отдельных видов деятельности» // СПС Консультант Плюс.</w:t>
      </w:r>
    </w:p>
    <w:p w:rsidR="004B7752" w:rsidRPr="00902B0F" w:rsidRDefault="004B7752" w:rsidP="00902B0F">
      <w:pPr>
        <w:pStyle w:val="a6"/>
        <w:numPr>
          <w:ilvl w:val="0"/>
          <w:numId w:val="15"/>
        </w:numPr>
        <w:spacing w:line="360" w:lineRule="auto"/>
        <w:jc w:val="both"/>
        <w:rPr>
          <w:rFonts w:eastAsiaTheme="minorHAnsi"/>
          <w:sz w:val="28"/>
          <w:szCs w:val="28"/>
          <w:lang w:eastAsia="en-US"/>
        </w:rPr>
      </w:pPr>
      <w:r w:rsidRPr="00902B0F">
        <w:rPr>
          <w:rFonts w:eastAsiaTheme="minorHAnsi"/>
          <w:sz w:val="28"/>
          <w:szCs w:val="28"/>
          <w:lang w:eastAsia="en-US"/>
        </w:rPr>
        <w:t>Гражданский кодекс Российской Федерации от 30 ноября 1994 года N 51-ФЗ (с изменениями на 5 декабря 2017 года) // СПС Консультант Плюс</w:t>
      </w:r>
    </w:p>
    <w:p w:rsidR="004B7752" w:rsidRPr="00902B0F" w:rsidRDefault="004B7752" w:rsidP="00902B0F">
      <w:pPr>
        <w:pStyle w:val="a6"/>
        <w:numPr>
          <w:ilvl w:val="0"/>
          <w:numId w:val="15"/>
        </w:numPr>
        <w:spacing w:line="360" w:lineRule="auto"/>
        <w:jc w:val="both"/>
        <w:rPr>
          <w:rFonts w:eastAsiaTheme="minorHAnsi"/>
          <w:sz w:val="28"/>
          <w:szCs w:val="28"/>
          <w:lang w:eastAsia="en-US"/>
        </w:rPr>
      </w:pPr>
      <w:r w:rsidRPr="00902B0F">
        <w:rPr>
          <w:rFonts w:eastAsiaTheme="minorHAnsi"/>
          <w:sz w:val="28"/>
          <w:szCs w:val="28"/>
          <w:lang w:eastAsia="en-US"/>
        </w:rPr>
        <w:t>Арбитражный процессуальный кодекс Российской Федерации от 24.07.2002 N 95-ФЗ (ред. от 29.07.2017) // СПС Консультант Плюс</w:t>
      </w:r>
    </w:p>
    <w:p w:rsidR="00427DCD" w:rsidRPr="00902B0F" w:rsidRDefault="00427DCD" w:rsidP="00902B0F">
      <w:pPr>
        <w:pStyle w:val="a6"/>
        <w:numPr>
          <w:ilvl w:val="0"/>
          <w:numId w:val="15"/>
        </w:numPr>
        <w:spacing w:line="360" w:lineRule="auto"/>
        <w:jc w:val="both"/>
        <w:rPr>
          <w:rFonts w:eastAsiaTheme="minorHAnsi"/>
          <w:sz w:val="28"/>
          <w:szCs w:val="28"/>
          <w:lang w:eastAsia="en-US"/>
        </w:rPr>
      </w:pPr>
      <w:r w:rsidRPr="00902B0F">
        <w:rPr>
          <w:rFonts w:eastAsiaTheme="minorHAnsi"/>
          <w:sz w:val="28"/>
          <w:szCs w:val="28"/>
          <w:lang w:eastAsia="en-US"/>
        </w:rPr>
        <w:t>Уголовный кодекс Российской Федерации от 13.06.1996 N 63-ФЗ (ред. от 30.03.2016) [Электронный ресурс]: Консультант Плюс. – Режим доступа: https://www.consultant.ru/document/cons_doc_law_10699/.</w:t>
      </w:r>
    </w:p>
    <w:p w:rsidR="004B7752" w:rsidRPr="00902B0F" w:rsidRDefault="004B7752" w:rsidP="00902B0F">
      <w:pPr>
        <w:pStyle w:val="a6"/>
        <w:numPr>
          <w:ilvl w:val="0"/>
          <w:numId w:val="15"/>
        </w:numPr>
        <w:spacing w:line="360" w:lineRule="auto"/>
        <w:jc w:val="both"/>
        <w:rPr>
          <w:rFonts w:eastAsiaTheme="minorHAnsi"/>
          <w:sz w:val="28"/>
          <w:szCs w:val="28"/>
          <w:lang w:eastAsia="en-US"/>
        </w:rPr>
      </w:pPr>
      <w:r w:rsidRPr="00902B0F">
        <w:rPr>
          <w:rFonts w:eastAsiaTheme="minorHAnsi"/>
          <w:sz w:val="28"/>
          <w:szCs w:val="28"/>
          <w:lang w:eastAsia="en-US"/>
        </w:rPr>
        <w:t>Кодекс Российской Федерации об административных правонарушениях от 30.12.2001 N 195-ФЗ (ред. от 31.12.2017) // СПС Консультант Плюс</w:t>
      </w:r>
    </w:p>
    <w:p w:rsidR="004B7752" w:rsidRPr="00902B0F" w:rsidRDefault="004B7752" w:rsidP="00902B0F">
      <w:pPr>
        <w:pStyle w:val="a6"/>
        <w:numPr>
          <w:ilvl w:val="0"/>
          <w:numId w:val="15"/>
        </w:numPr>
        <w:spacing w:line="360" w:lineRule="auto"/>
        <w:jc w:val="both"/>
        <w:rPr>
          <w:rFonts w:eastAsiaTheme="minorHAnsi"/>
          <w:sz w:val="28"/>
          <w:szCs w:val="28"/>
          <w:lang w:eastAsia="en-US"/>
        </w:rPr>
      </w:pPr>
      <w:r w:rsidRPr="00902B0F">
        <w:rPr>
          <w:rFonts w:eastAsiaTheme="minorHAnsi"/>
          <w:sz w:val="28"/>
          <w:szCs w:val="28"/>
          <w:lang w:eastAsia="en-US"/>
        </w:rPr>
        <w:t xml:space="preserve">Постановление Правительства РФ от 29.10.2010 № 865 «О государственном регулировании цен на лекарственные препараты, </w:t>
      </w:r>
      <w:r w:rsidRPr="00902B0F">
        <w:rPr>
          <w:rFonts w:eastAsiaTheme="minorHAnsi"/>
          <w:sz w:val="28"/>
          <w:szCs w:val="28"/>
          <w:lang w:eastAsia="en-US"/>
        </w:rPr>
        <w:lastRenderedPageBreak/>
        <w:t>включенные в перечень жизненно необходимых и важнейших лекарственных препаратов» // СПС Консультант Плюс</w:t>
      </w:r>
    </w:p>
    <w:p w:rsidR="004B7752" w:rsidRPr="00902B0F" w:rsidRDefault="004B7752" w:rsidP="00902B0F">
      <w:pPr>
        <w:pStyle w:val="a6"/>
        <w:numPr>
          <w:ilvl w:val="0"/>
          <w:numId w:val="15"/>
        </w:numPr>
        <w:spacing w:line="360" w:lineRule="auto"/>
        <w:jc w:val="both"/>
        <w:rPr>
          <w:rFonts w:eastAsiaTheme="minorHAnsi"/>
          <w:sz w:val="28"/>
          <w:szCs w:val="28"/>
          <w:lang w:eastAsia="en-US"/>
        </w:rPr>
      </w:pPr>
      <w:r w:rsidRPr="00902B0F">
        <w:rPr>
          <w:rFonts w:eastAsiaTheme="minorHAnsi"/>
          <w:sz w:val="28"/>
          <w:szCs w:val="28"/>
          <w:lang w:eastAsia="en-US"/>
        </w:rPr>
        <w:t>Постановление Правительства РФ от 22.12.2011 № 1081 «О лицензировании фармацевтической деятельности» // СПС Консультант Плюс</w:t>
      </w:r>
    </w:p>
    <w:p w:rsidR="004B7752" w:rsidRPr="00902B0F" w:rsidRDefault="00427DCD" w:rsidP="00902B0F">
      <w:pPr>
        <w:pStyle w:val="a6"/>
        <w:numPr>
          <w:ilvl w:val="0"/>
          <w:numId w:val="15"/>
        </w:numPr>
        <w:spacing w:line="360" w:lineRule="auto"/>
        <w:jc w:val="both"/>
        <w:rPr>
          <w:rFonts w:eastAsiaTheme="minorHAnsi"/>
          <w:sz w:val="28"/>
          <w:szCs w:val="28"/>
          <w:lang w:eastAsia="en-US"/>
        </w:rPr>
      </w:pPr>
      <w:r w:rsidRPr="00902B0F">
        <w:rPr>
          <w:rFonts w:eastAsiaTheme="minorHAnsi"/>
          <w:sz w:val="28"/>
          <w:szCs w:val="28"/>
          <w:lang w:eastAsia="en-US"/>
        </w:rPr>
        <w:t>Приказ Минздрава России от 12.11.2012 N 903н "Об утверждении Регламента Министерства здравоохранения Российской Федерации" (Зарегистрировано в Минюсте России 01.04.2013 N 27934)</w:t>
      </w:r>
    </w:p>
    <w:p w:rsidR="00427DCD" w:rsidRPr="00902B0F" w:rsidRDefault="00427DCD" w:rsidP="00902B0F">
      <w:pPr>
        <w:pStyle w:val="a6"/>
        <w:numPr>
          <w:ilvl w:val="0"/>
          <w:numId w:val="15"/>
        </w:numPr>
        <w:spacing w:line="360" w:lineRule="auto"/>
        <w:jc w:val="both"/>
        <w:rPr>
          <w:rFonts w:eastAsiaTheme="minorHAnsi"/>
          <w:sz w:val="28"/>
          <w:szCs w:val="28"/>
          <w:lang w:eastAsia="en-US"/>
        </w:rPr>
      </w:pPr>
      <w:r w:rsidRPr="00902B0F">
        <w:rPr>
          <w:rFonts w:eastAsiaTheme="minorHAnsi"/>
          <w:sz w:val="28"/>
          <w:szCs w:val="28"/>
          <w:lang w:eastAsia="en-US"/>
        </w:rPr>
        <w:t>Приказ Минздрава России от 28.12.2010 № 1222н // СПС Консультант Плюс</w:t>
      </w:r>
    </w:p>
    <w:p w:rsidR="00427DCD" w:rsidRPr="00902B0F" w:rsidRDefault="00427DCD" w:rsidP="00902B0F">
      <w:pPr>
        <w:spacing w:line="360" w:lineRule="auto"/>
        <w:ind w:left="360"/>
        <w:jc w:val="both"/>
        <w:rPr>
          <w:rFonts w:ascii="Times New Roman" w:hAnsi="Times New Roman" w:cs="Times New Roman"/>
          <w:b/>
          <w:sz w:val="28"/>
          <w:szCs w:val="28"/>
        </w:rPr>
      </w:pPr>
      <w:r w:rsidRPr="00902B0F">
        <w:rPr>
          <w:rFonts w:ascii="Times New Roman" w:hAnsi="Times New Roman" w:cs="Times New Roman"/>
          <w:b/>
          <w:sz w:val="28"/>
          <w:szCs w:val="28"/>
        </w:rPr>
        <w:t>Основная литература:</w:t>
      </w:r>
    </w:p>
    <w:p w:rsidR="00427DCD" w:rsidRPr="00902B0F" w:rsidRDefault="00C77FCF" w:rsidP="00902B0F">
      <w:pPr>
        <w:pStyle w:val="a6"/>
        <w:numPr>
          <w:ilvl w:val="0"/>
          <w:numId w:val="15"/>
        </w:numPr>
        <w:spacing w:line="360" w:lineRule="auto"/>
        <w:jc w:val="both"/>
        <w:rPr>
          <w:rFonts w:eastAsiaTheme="minorHAnsi"/>
          <w:sz w:val="28"/>
          <w:szCs w:val="28"/>
          <w:lang w:eastAsia="en-US"/>
        </w:rPr>
      </w:pPr>
      <w:r w:rsidRPr="00902B0F">
        <w:rPr>
          <w:rFonts w:eastAsiaTheme="minorHAnsi"/>
          <w:sz w:val="28"/>
          <w:szCs w:val="28"/>
          <w:lang w:eastAsia="en-US"/>
        </w:rPr>
        <w:t>Андре А.А. Лекарственные средства как объекты исключительных прав: диссертация ... кандидата юридических наук: 12.00.03 – Москва, 2011. – С. 7.</w:t>
      </w:r>
    </w:p>
    <w:p w:rsidR="00C77FCF" w:rsidRPr="00902B0F" w:rsidRDefault="00C77FCF" w:rsidP="00902B0F">
      <w:pPr>
        <w:pStyle w:val="a6"/>
        <w:numPr>
          <w:ilvl w:val="0"/>
          <w:numId w:val="15"/>
        </w:numPr>
        <w:spacing w:line="360" w:lineRule="auto"/>
        <w:jc w:val="both"/>
        <w:rPr>
          <w:rFonts w:eastAsiaTheme="minorHAnsi"/>
          <w:sz w:val="28"/>
          <w:szCs w:val="28"/>
          <w:lang w:eastAsia="en-US"/>
        </w:rPr>
      </w:pPr>
      <w:r w:rsidRPr="00902B0F">
        <w:rPr>
          <w:rFonts w:eastAsiaTheme="minorHAnsi"/>
          <w:sz w:val="28"/>
          <w:szCs w:val="28"/>
          <w:lang w:eastAsia="en-US"/>
        </w:rPr>
        <w:t>Андреева Л.В. Защита прав сторон непоименованных договоров. // «Законы России: опыт, анализ, практика», 2012, № 11</w:t>
      </w:r>
    </w:p>
    <w:p w:rsidR="00C77FCF" w:rsidRPr="00902B0F" w:rsidRDefault="00C77FCF" w:rsidP="00902B0F">
      <w:pPr>
        <w:pStyle w:val="a6"/>
        <w:numPr>
          <w:ilvl w:val="0"/>
          <w:numId w:val="15"/>
        </w:numPr>
        <w:spacing w:line="360" w:lineRule="auto"/>
        <w:jc w:val="both"/>
        <w:rPr>
          <w:rFonts w:eastAsiaTheme="minorHAnsi"/>
          <w:sz w:val="28"/>
          <w:szCs w:val="28"/>
          <w:lang w:eastAsia="en-US"/>
        </w:rPr>
      </w:pPr>
      <w:r w:rsidRPr="00902B0F">
        <w:rPr>
          <w:rFonts w:eastAsiaTheme="minorHAnsi"/>
          <w:sz w:val="28"/>
          <w:szCs w:val="28"/>
          <w:lang w:eastAsia="en-US"/>
        </w:rPr>
        <w:t xml:space="preserve">Андреева </w:t>
      </w:r>
      <w:proofErr w:type="gramStart"/>
      <w:r w:rsidRPr="00902B0F">
        <w:rPr>
          <w:rFonts w:eastAsiaTheme="minorHAnsi"/>
          <w:sz w:val="28"/>
          <w:szCs w:val="28"/>
          <w:lang w:eastAsia="en-US"/>
        </w:rPr>
        <w:t>О.Н..</w:t>
      </w:r>
      <w:proofErr w:type="gramEnd"/>
      <w:r w:rsidRPr="00902B0F">
        <w:rPr>
          <w:rFonts w:eastAsiaTheme="minorHAnsi"/>
          <w:sz w:val="28"/>
          <w:szCs w:val="28"/>
          <w:lang w:eastAsia="en-US"/>
        </w:rPr>
        <w:t xml:space="preserve"> Контроль качества медицинской помощи – основа защиты прав пациент</w:t>
      </w:r>
      <w:r w:rsidR="004A7B41">
        <w:rPr>
          <w:rFonts w:eastAsiaTheme="minorHAnsi"/>
          <w:sz w:val="28"/>
          <w:szCs w:val="28"/>
          <w:lang w:eastAsia="en-US"/>
        </w:rPr>
        <w:t>ов// Медицинский вестник. - 2015</w:t>
      </w:r>
      <w:r w:rsidRPr="00902B0F">
        <w:rPr>
          <w:rFonts w:eastAsiaTheme="minorHAnsi"/>
          <w:sz w:val="28"/>
          <w:szCs w:val="28"/>
          <w:lang w:eastAsia="en-US"/>
        </w:rPr>
        <w:t>. - №32</w:t>
      </w:r>
    </w:p>
    <w:p w:rsidR="001527C3" w:rsidRPr="00902B0F" w:rsidRDefault="001527C3" w:rsidP="00902B0F">
      <w:pPr>
        <w:pStyle w:val="a6"/>
        <w:numPr>
          <w:ilvl w:val="0"/>
          <w:numId w:val="15"/>
        </w:numPr>
        <w:spacing w:line="360" w:lineRule="auto"/>
        <w:jc w:val="both"/>
        <w:rPr>
          <w:rFonts w:eastAsiaTheme="minorHAnsi"/>
          <w:sz w:val="28"/>
          <w:szCs w:val="28"/>
          <w:lang w:eastAsia="en-US"/>
        </w:rPr>
      </w:pPr>
      <w:r w:rsidRPr="00902B0F">
        <w:rPr>
          <w:rFonts w:eastAsiaTheme="minorHAnsi"/>
          <w:sz w:val="28"/>
          <w:szCs w:val="28"/>
          <w:lang w:eastAsia="en-US"/>
        </w:rPr>
        <w:t xml:space="preserve">Асланов, Д.И. Системные представления о здоровье как основном компоненте человеческого капитала / Д.И. Асланов // Фундаментальные исследования. – 2011. – </w:t>
      </w:r>
      <w:proofErr w:type="spellStart"/>
      <w:r w:rsidRPr="00902B0F">
        <w:rPr>
          <w:rFonts w:eastAsiaTheme="minorHAnsi"/>
          <w:sz w:val="28"/>
          <w:szCs w:val="28"/>
          <w:lang w:eastAsia="en-US"/>
        </w:rPr>
        <w:t>No</w:t>
      </w:r>
      <w:proofErr w:type="spellEnd"/>
      <w:r w:rsidRPr="00902B0F">
        <w:rPr>
          <w:rFonts w:eastAsiaTheme="minorHAnsi"/>
          <w:sz w:val="28"/>
          <w:szCs w:val="28"/>
          <w:lang w:eastAsia="en-US"/>
        </w:rPr>
        <w:t xml:space="preserve"> 12-1. – C. 202-206</w:t>
      </w:r>
    </w:p>
    <w:p w:rsidR="00C77FCF" w:rsidRPr="00902B0F" w:rsidRDefault="00C77FCF" w:rsidP="00902B0F">
      <w:pPr>
        <w:pStyle w:val="a6"/>
        <w:numPr>
          <w:ilvl w:val="0"/>
          <w:numId w:val="15"/>
        </w:numPr>
        <w:spacing w:line="360" w:lineRule="auto"/>
        <w:jc w:val="both"/>
        <w:rPr>
          <w:rFonts w:eastAsiaTheme="minorHAnsi"/>
          <w:sz w:val="28"/>
          <w:szCs w:val="28"/>
          <w:lang w:eastAsia="en-US"/>
        </w:rPr>
      </w:pPr>
      <w:r w:rsidRPr="00902B0F">
        <w:rPr>
          <w:rFonts w:eastAsiaTheme="minorHAnsi"/>
          <w:sz w:val="28"/>
          <w:szCs w:val="28"/>
          <w:lang w:eastAsia="en-US"/>
        </w:rPr>
        <w:t xml:space="preserve">Ахмедов С.А., Рахманов Ф.П. Оценка качества услуг учреждений здравоохранения в условиях страховой медицины. </w:t>
      </w:r>
      <w:proofErr w:type="gramStart"/>
      <w:r w:rsidRPr="00902B0F">
        <w:rPr>
          <w:rFonts w:eastAsiaTheme="minorHAnsi"/>
          <w:sz w:val="28"/>
          <w:szCs w:val="28"/>
          <w:lang w:eastAsia="en-US"/>
        </w:rPr>
        <w:t>М.:ИСЭПН</w:t>
      </w:r>
      <w:proofErr w:type="gramEnd"/>
      <w:r w:rsidRPr="00902B0F">
        <w:rPr>
          <w:rFonts w:eastAsiaTheme="minorHAnsi"/>
          <w:sz w:val="28"/>
          <w:szCs w:val="28"/>
          <w:lang w:eastAsia="en-US"/>
        </w:rPr>
        <w:t xml:space="preserve"> РАН, - 201</w:t>
      </w:r>
      <w:r w:rsidR="004A7B41">
        <w:rPr>
          <w:rFonts w:eastAsiaTheme="minorHAnsi"/>
          <w:sz w:val="28"/>
          <w:szCs w:val="28"/>
          <w:lang w:eastAsia="en-US"/>
        </w:rPr>
        <w:t>7</w:t>
      </w:r>
      <w:r w:rsidRPr="00902B0F">
        <w:rPr>
          <w:rFonts w:eastAsiaTheme="minorHAnsi"/>
          <w:sz w:val="28"/>
          <w:szCs w:val="28"/>
          <w:lang w:eastAsia="en-US"/>
        </w:rPr>
        <w:t>. – с.</w:t>
      </w:r>
      <w:r w:rsidR="004A7B41">
        <w:rPr>
          <w:rFonts w:eastAsiaTheme="minorHAnsi"/>
          <w:sz w:val="28"/>
          <w:szCs w:val="28"/>
          <w:lang w:eastAsia="en-US"/>
        </w:rPr>
        <w:t>132</w:t>
      </w:r>
      <w:r w:rsidRPr="00902B0F">
        <w:rPr>
          <w:rFonts w:eastAsiaTheme="minorHAnsi"/>
          <w:sz w:val="28"/>
          <w:szCs w:val="28"/>
          <w:lang w:eastAsia="en-US"/>
        </w:rPr>
        <w:t>.</w:t>
      </w:r>
    </w:p>
    <w:p w:rsidR="005B470F" w:rsidRPr="00902B0F" w:rsidRDefault="005B470F" w:rsidP="00902B0F">
      <w:pPr>
        <w:pStyle w:val="a6"/>
        <w:numPr>
          <w:ilvl w:val="0"/>
          <w:numId w:val="15"/>
        </w:numPr>
        <w:spacing w:line="360" w:lineRule="auto"/>
        <w:jc w:val="both"/>
        <w:rPr>
          <w:rFonts w:eastAsiaTheme="minorHAnsi"/>
          <w:sz w:val="28"/>
          <w:szCs w:val="28"/>
          <w:lang w:eastAsia="en-US"/>
        </w:rPr>
      </w:pPr>
      <w:r w:rsidRPr="00902B0F">
        <w:rPr>
          <w:rFonts w:eastAsiaTheme="minorHAnsi"/>
          <w:sz w:val="28"/>
          <w:szCs w:val="28"/>
          <w:lang w:eastAsia="en-US"/>
        </w:rPr>
        <w:t xml:space="preserve">Богданов, В.В. Моделирование доступности лекарственной помощи населению муниципальных образований / В.В. Богданов, М.В. </w:t>
      </w:r>
      <w:proofErr w:type="spellStart"/>
      <w:r w:rsidRPr="00902B0F">
        <w:rPr>
          <w:rFonts w:eastAsiaTheme="minorHAnsi"/>
          <w:sz w:val="28"/>
          <w:szCs w:val="28"/>
          <w:lang w:eastAsia="en-US"/>
        </w:rPr>
        <w:t>Малаховская</w:t>
      </w:r>
      <w:proofErr w:type="spellEnd"/>
      <w:r w:rsidRPr="00902B0F">
        <w:rPr>
          <w:rFonts w:eastAsiaTheme="minorHAnsi"/>
          <w:sz w:val="28"/>
          <w:szCs w:val="28"/>
          <w:lang w:eastAsia="en-US"/>
        </w:rPr>
        <w:t xml:space="preserve"> // Вестник Томского государственного универс</w:t>
      </w:r>
      <w:r w:rsidR="004602EA">
        <w:rPr>
          <w:rFonts w:eastAsiaTheme="minorHAnsi"/>
          <w:sz w:val="28"/>
          <w:szCs w:val="28"/>
          <w:lang w:eastAsia="en-US"/>
        </w:rPr>
        <w:t>итета. Экономика. – 2012. – №</w:t>
      </w:r>
      <w:r w:rsidRPr="00902B0F">
        <w:rPr>
          <w:rFonts w:eastAsiaTheme="minorHAnsi"/>
          <w:sz w:val="28"/>
          <w:szCs w:val="28"/>
          <w:lang w:eastAsia="en-US"/>
        </w:rPr>
        <w:t>4. – C. 167- 174</w:t>
      </w:r>
    </w:p>
    <w:p w:rsidR="00C77FCF" w:rsidRPr="00902B0F" w:rsidRDefault="00C77FCF" w:rsidP="00902B0F">
      <w:pPr>
        <w:pStyle w:val="a6"/>
        <w:numPr>
          <w:ilvl w:val="0"/>
          <w:numId w:val="15"/>
        </w:numPr>
        <w:spacing w:line="360" w:lineRule="auto"/>
        <w:jc w:val="both"/>
        <w:rPr>
          <w:rFonts w:eastAsiaTheme="minorHAnsi"/>
          <w:sz w:val="28"/>
          <w:szCs w:val="28"/>
          <w:lang w:eastAsia="en-US"/>
        </w:rPr>
      </w:pPr>
      <w:r w:rsidRPr="00902B0F">
        <w:rPr>
          <w:rFonts w:eastAsiaTheme="minorHAnsi"/>
          <w:sz w:val="28"/>
          <w:szCs w:val="28"/>
          <w:lang w:eastAsia="en-US"/>
        </w:rPr>
        <w:lastRenderedPageBreak/>
        <w:t>Борисова А.Б. Дистрибьюторский договор // «Журнал российского права», № 3</w:t>
      </w:r>
    </w:p>
    <w:p w:rsidR="00C77FCF" w:rsidRPr="00902B0F" w:rsidRDefault="00C77FCF" w:rsidP="00902B0F">
      <w:pPr>
        <w:pStyle w:val="a6"/>
        <w:numPr>
          <w:ilvl w:val="0"/>
          <w:numId w:val="15"/>
        </w:numPr>
        <w:spacing w:line="360" w:lineRule="auto"/>
        <w:jc w:val="both"/>
        <w:rPr>
          <w:rFonts w:eastAsiaTheme="minorHAnsi"/>
          <w:sz w:val="28"/>
          <w:szCs w:val="28"/>
          <w:lang w:eastAsia="en-US"/>
        </w:rPr>
      </w:pPr>
      <w:proofErr w:type="spellStart"/>
      <w:r w:rsidRPr="00902B0F">
        <w:rPr>
          <w:rFonts w:eastAsiaTheme="minorHAnsi"/>
          <w:sz w:val="28"/>
          <w:szCs w:val="28"/>
          <w:lang w:eastAsia="en-US"/>
        </w:rPr>
        <w:t>Бурмантова</w:t>
      </w:r>
      <w:proofErr w:type="spellEnd"/>
      <w:r w:rsidRPr="00902B0F">
        <w:rPr>
          <w:rFonts w:eastAsiaTheme="minorHAnsi"/>
          <w:sz w:val="28"/>
          <w:szCs w:val="28"/>
          <w:lang w:eastAsia="en-US"/>
        </w:rPr>
        <w:t xml:space="preserve"> И. В. Методические подходы к совершенствованию системы лекарственного обеспечения населения на уровне первичного звена здра</w:t>
      </w:r>
      <w:r w:rsidR="004602EA">
        <w:rPr>
          <w:rFonts w:eastAsiaTheme="minorHAnsi"/>
          <w:sz w:val="28"/>
          <w:szCs w:val="28"/>
          <w:lang w:eastAsia="en-US"/>
        </w:rPr>
        <w:t>воохранения</w:t>
      </w:r>
      <w:r w:rsidRPr="00902B0F">
        <w:rPr>
          <w:rFonts w:eastAsiaTheme="minorHAnsi"/>
          <w:sz w:val="28"/>
          <w:szCs w:val="28"/>
          <w:lang w:eastAsia="en-US"/>
        </w:rPr>
        <w:t xml:space="preserve">: диссертация ... кандидата фармацевтических </w:t>
      </w:r>
      <w:proofErr w:type="gramStart"/>
      <w:r w:rsidRPr="00902B0F">
        <w:rPr>
          <w:rFonts w:eastAsiaTheme="minorHAnsi"/>
          <w:sz w:val="28"/>
          <w:szCs w:val="28"/>
          <w:lang w:eastAsia="en-US"/>
        </w:rPr>
        <w:t>наук :</w:t>
      </w:r>
      <w:proofErr w:type="gramEnd"/>
      <w:r w:rsidRPr="00902B0F">
        <w:rPr>
          <w:rFonts w:eastAsiaTheme="minorHAnsi"/>
          <w:sz w:val="28"/>
          <w:szCs w:val="28"/>
          <w:lang w:eastAsia="en-US"/>
        </w:rPr>
        <w:t xml:space="preserve"> 14.04.03 – Москва, 2015. – С. 76.</w:t>
      </w:r>
    </w:p>
    <w:p w:rsidR="00C77FCF" w:rsidRPr="00902B0F" w:rsidRDefault="00C77FCF" w:rsidP="00902B0F">
      <w:pPr>
        <w:pStyle w:val="a6"/>
        <w:numPr>
          <w:ilvl w:val="0"/>
          <w:numId w:val="15"/>
        </w:numPr>
        <w:spacing w:line="360" w:lineRule="auto"/>
        <w:jc w:val="both"/>
        <w:rPr>
          <w:rFonts w:eastAsiaTheme="minorHAnsi"/>
          <w:sz w:val="28"/>
          <w:szCs w:val="28"/>
          <w:lang w:eastAsia="en-US"/>
        </w:rPr>
      </w:pPr>
      <w:r w:rsidRPr="00902B0F">
        <w:rPr>
          <w:rFonts w:eastAsiaTheme="minorHAnsi"/>
          <w:sz w:val="28"/>
          <w:szCs w:val="28"/>
          <w:lang w:eastAsia="en-US"/>
        </w:rPr>
        <w:t>Гаврилов А.С. Фармацевтическая техн</w:t>
      </w:r>
      <w:r w:rsidR="00011CB6">
        <w:rPr>
          <w:rFonts w:eastAsiaTheme="minorHAnsi"/>
          <w:sz w:val="28"/>
          <w:szCs w:val="28"/>
          <w:lang w:eastAsia="en-US"/>
        </w:rPr>
        <w:t>ология. Изготовление лекарствен</w:t>
      </w:r>
      <w:r w:rsidRPr="00902B0F">
        <w:rPr>
          <w:rFonts w:eastAsiaTheme="minorHAnsi"/>
          <w:sz w:val="28"/>
          <w:szCs w:val="28"/>
          <w:lang w:eastAsia="en-US"/>
        </w:rPr>
        <w:t>ных препаратов. Изда</w:t>
      </w:r>
      <w:r w:rsidR="00011CB6">
        <w:rPr>
          <w:rFonts w:eastAsiaTheme="minorHAnsi"/>
          <w:sz w:val="28"/>
          <w:szCs w:val="28"/>
          <w:lang w:eastAsia="en-US"/>
        </w:rPr>
        <w:t xml:space="preserve">тельство: ГЭОТАР-Медиа, 2010. </w:t>
      </w:r>
      <w:r w:rsidRPr="00902B0F">
        <w:rPr>
          <w:rFonts w:eastAsiaTheme="minorHAnsi"/>
          <w:sz w:val="28"/>
          <w:szCs w:val="28"/>
          <w:lang w:eastAsia="en-US"/>
        </w:rPr>
        <w:t>624 с.</w:t>
      </w:r>
    </w:p>
    <w:p w:rsidR="00C77FCF" w:rsidRPr="00902B0F" w:rsidRDefault="00C77FCF" w:rsidP="00902B0F">
      <w:pPr>
        <w:pStyle w:val="a6"/>
        <w:numPr>
          <w:ilvl w:val="0"/>
          <w:numId w:val="15"/>
        </w:numPr>
        <w:spacing w:line="360" w:lineRule="auto"/>
        <w:jc w:val="both"/>
        <w:rPr>
          <w:rFonts w:eastAsiaTheme="minorHAnsi"/>
          <w:sz w:val="28"/>
          <w:szCs w:val="28"/>
          <w:lang w:eastAsia="en-US"/>
        </w:rPr>
      </w:pPr>
      <w:proofErr w:type="spellStart"/>
      <w:r w:rsidRPr="00902B0F">
        <w:rPr>
          <w:rFonts w:eastAsiaTheme="minorHAnsi"/>
          <w:sz w:val="28"/>
          <w:szCs w:val="28"/>
          <w:lang w:eastAsia="en-US"/>
        </w:rPr>
        <w:t>Гвичия</w:t>
      </w:r>
      <w:proofErr w:type="spellEnd"/>
      <w:r w:rsidRPr="00902B0F">
        <w:rPr>
          <w:rFonts w:eastAsiaTheme="minorHAnsi"/>
          <w:sz w:val="28"/>
          <w:szCs w:val="28"/>
          <w:lang w:eastAsia="en-US"/>
        </w:rPr>
        <w:t xml:space="preserve"> Г. М.  Договор поставки л</w:t>
      </w:r>
      <w:r w:rsidR="00011CB6">
        <w:rPr>
          <w:rFonts w:eastAsiaTheme="minorHAnsi"/>
          <w:sz w:val="28"/>
          <w:szCs w:val="28"/>
          <w:lang w:eastAsia="en-US"/>
        </w:rPr>
        <w:t xml:space="preserve">екарственных средств: </w:t>
      </w:r>
      <w:proofErr w:type="spellStart"/>
      <w:r w:rsidR="00011CB6">
        <w:rPr>
          <w:rFonts w:eastAsiaTheme="minorHAnsi"/>
          <w:sz w:val="28"/>
          <w:szCs w:val="28"/>
          <w:lang w:eastAsia="en-US"/>
        </w:rPr>
        <w:t>Автореф</w:t>
      </w:r>
      <w:proofErr w:type="spellEnd"/>
      <w:r w:rsidR="00011CB6">
        <w:rPr>
          <w:rFonts w:eastAsiaTheme="minorHAnsi"/>
          <w:sz w:val="28"/>
          <w:szCs w:val="28"/>
          <w:lang w:eastAsia="en-US"/>
        </w:rPr>
        <w:t>.</w:t>
      </w:r>
      <w:r w:rsidRPr="00902B0F">
        <w:rPr>
          <w:rFonts w:eastAsiaTheme="minorHAnsi"/>
          <w:sz w:val="28"/>
          <w:szCs w:val="28"/>
          <w:lang w:eastAsia="en-US"/>
        </w:rPr>
        <w:t xml:space="preserve"> </w:t>
      </w:r>
      <w:proofErr w:type="spellStart"/>
      <w:r w:rsidRPr="00902B0F">
        <w:rPr>
          <w:rFonts w:eastAsiaTheme="minorHAnsi"/>
          <w:sz w:val="28"/>
          <w:szCs w:val="28"/>
          <w:lang w:eastAsia="en-US"/>
        </w:rPr>
        <w:t>дис</w:t>
      </w:r>
      <w:proofErr w:type="spellEnd"/>
      <w:r w:rsidRPr="00902B0F">
        <w:rPr>
          <w:rFonts w:eastAsiaTheme="minorHAnsi"/>
          <w:sz w:val="28"/>
          <w:szCs w:val="28"/>
          <w:lang w:eastAsia="en-US"/>
        </w:rPr>
        <w:t>. канд. юр. наук. СПб.</w:t>
      </w:r>
    </w:p>
    <w:p w:rsidR="005B470F" w:rsidRPr="00902B0F" w:rsidRDefault="005B470F" w:rsidP="00902B0F">
      <w:pPr>
        <w:pStyle w:val="a6"/>
        <w:numPr>
          <w:ilvl w:val="0"/>
          <w:numId w:val="15"/>
        </w:numPr>
        <w:spacing w:line="360" w:lineRule="auto"/>
        <w:jc w:val="both"/>
        <w:rPr>
          <w:rFonts w:eastAsiaTheme="minorHAnsi"/>
          <w:sz w:val="28"/>
          <w:szCs w:val="28"/>
          <w:lang w:eastAsia="en-US"/>
        </w:rPr>
      </w:pPr>
      <w:r w:rsidRPr="00902B0F">
        <w:rPr>
          <w:rFonts w:eastAsiaTheme="minorHAnsi"/>
          <w:sz w:val="28"/>
          <w:szCs w:val="28"/>
          <w:lang w:eastAsia="en-US"/>
        </w:rPr>
        <w:t xml:space="preserve">Геллер, Л.Н. Типология фармацевтической помощи / Л.Н. Геллер, Э.А. </w:t>
      </w:r>
      <w:proofErr w:type="spellStart"/>
      <w:r w:rsidRPr="00902B0F">
        <w:rPr>
          <w:rFonts w:eastAsiaTheme="minorHAnsi"/>
          <w:sz w:val="28"/>
          <w:szCs w:val="28"/>
          <w:lang w:eastAsia="en-US"/>
        </w:rPr>
        <w:t>Коржавых</w:t>
      </w:r>
      <w:proofErr w:type="spellEnd"/>
      <w:r w:rsidRPr="00902B0F">
        <w:rPr>
          <w:rFonts w:eastAsiaTheme="minorHAnsi"/>
          <w:sz w:val="28"/>
          <w:szCs w:val="28"/>
          <w:lang w:eastAsia="en-US"/>
        </w:rPr>
        <w:t xml:space="preserve"> // Материалы Российской научно-практической конференции «Современное состояние и пути оптимизации лекарственного обеспечения населения», г. Пермь, 14 ноября 2008 г. – Пермь, 2008. – С. 21-23.</w:t>
      </w:r>
    </w:p>
    <w:p w:rsidR="005B470F" w:rsidRPr="00902B0F" w:rsidRDefault="005B470F" w:rsidP="00902B0F">
      <w:pPr>
        <w:pStyle w:val="a6"/>
        <w:numPr>
          <w:ilvl w:val="0"/>
          <w:numId w:val="15"/>
        </w:numPr>
        <w:spacing w:line="360" w:lineRule="auto"/>
        <w:jc w:val="both"/>
        <w:rPr>
          <w:rFonts w:eastAsiaTheme="minorHAnsi"/>
          <w:sz w:val="28"/>
          <w:szCs w:val="28"/>
          <w:lang w:eastAsia="en-US"/>
        </w:rPr>
      </w:pPr>
      <w:proofErr w:type="spellStart"/>
      <w:r w:rsidRPr="00902B0F">
        <w:rPr>
          <w:rFonts w:eastAsiaTheme="minorHAnsi"/>
          <w:sz w:val="28"/>
          <w:szCs w:val="28"/>
          <w:lang w:eastAsia="en-US"/>
        </w:rPr>
        <w:t>Глембоцкая</w:t>
      </w:r>
      <w:proofErr w:type="spellEnd"/>
      <w:r w:rsidRPr="00902B0F">
        <w:rPr>
          <w:rFonts w:eastAsiaTheme="minorHAnsi"/>
          <w:sz w:val="28"/>
          <w:szCs w:val="28"/>
          <w:lang w:eastAsia="en-US"/>
        </w:rPr>
        <w:t>, Г.Т. Ко</w:t>
      </w:r>
      <w:r w:rsidR="00011CB6">
        <w:rPr>
          <w:rFonts w:eastAsiaTheme="minorHAnsi"/>
          <w:sz w:val="28"/>
          <w:szCs w:val="28"/>
          <w:lang w:eastAsia="en-US"/>
        </w:rPr>
        <w:t>нцепция фармацевтической помощи</w:t>
      </w:r>
      <w:r w:rsidRPr="00902B0F">
        <w:rPr>
          <w:rFonts w:eastAsiaTheme="minorHAnsi"/>
          <w:sz w:val="28"/>
          <w:szCs w:val="28"/>
          <w:lang w:eastAsia="en-US"/>
        </w:rPr>
        <w:t xml:space="preserve">: реалии и перспективы / Г. Т. </w:t>
      </w:r>
      <w:proofErr w:type="spellStart"/>
      <w:r w:rsidRPr="00902B0F">
        <w:rPr>
          <w:rFonts w:eastAsiaTheme="minorHAnsi"/>
          <w:sz w:val="28"/>
          <w:szCs w:val="28"/>
          <w:lang w:eastAsia="en-US"/>
        </w:rPr>
        <w:t>Глембоцкая</w:t>
      </w:r>
      <w:proofErr w:type="spellEnd"/>
      <w:r w:rsidRPr="00902B0F">
        <w:rPr>
          <w:rFonts w:eastAsiaTheme="minorHAnsi"/>
          <w:sz w:val="28"/>
          <w:szCs w:val="28"/>
          <w:lang w:eastAsia="en-US"/>
        </w:rPr>
        <w:t>, А. Р.</w:t>
      </w:r>
      <w:r w:rsidR="00011CB6">
        <w:rPr>
          <w:rFonts w:eastAsiaTheme="minorHAnsi"/>
          <w:sz w:val="28"/>
          <w:szCs w:val="28"/>
          <w:lang w:eastAsia="en-US"/>
        </w:rPr>
        <w:t xml:space="preserve"> Маскаева // Новая аптека. -2013. - № </w:t>
      </w:r>
      <w:proofErr w:type="gramStart"/>
      <w:r w:rsidR="00011CB6">
        <w:rPr>
          <w:rFonts w:eastAsiaTheme="minorHAnsi"/>
          <w:sz w:val="28"/>
          <w:szCs w:val="28"/>
          <w:lang w:eastAsia="en-US"/>
        </w:rPr>
        <w:t>4.-</w:t>
      </w:r>
      <w:proofErr w:type="gramEnd"/>
      <w:r w:rsidR="00011CB6">
        <w:rPr>
          <w:rFonts w:eastAsiaTheme="minorHAnsi"/>
          <w:sz w:val="28"/>
          <w:szCs w:val="28"/>
          <w:lang w:eastAsia="en-US"/>
        </w:rPr>
        <w:t xml:space="preserve"> С. 9-13</w:t>
      </w:r>
      <w:r w:rsidRPr="00902B0F">
        <w:rPr>
          <w:rFonts w:eastAsiaTheme="minorHAnsi"/>
          <w:sz w:val="28"/>
          <w:szCs w:val="28"/>
          <w:lang w:eastAsia="en-US"/>
        </w:rPr>
        <w:t>.</w:t>
      </w:r>
    </w:p>
    <w:p w:rsidR="005B470F" w:rsidRPr="00902B0F" w:rsidRDefault="005B470F" w:rsidP="00902B0F">
      <w:pPr>
        <w:pStyle w:val="a6"/>
        <w:numPr>
          <w:ilvl w:val="0"/>
          <w:numId w:val="15"/>
        </w:numPr>
        <w:spacing w:line="360" w:lineRule="auto"/>
        <w:jc w:val="both"/>
        <w:rPr>
          <w:rFonts w:eastAsiaTheme="minorHAnsi"/>
          <w:sz w:val="28"/>
          <w:szCs w:val="28"/>
          <w:lang w:eastAsia="en-US"/>
        </w:rPr>
      </w:pPr>
      <w:proofErr w:type="spellStart"/>
      <w:r w:rsidRPr="00902B0F">
        <w:rPr>
          <w:rFonts w:eastAsiaTheme="minorHAnsi"/>
          <w:sz w:val="28"/>
          <w:szCs w:val="28"/>
          <w:lang w:eastAsia="en-US"/>
        </w:rPr>
        <w:t>Дремова</w:t>
      </w:r>
      <w:proofErr w:type="spellEnd"/>
      <w:r w:rsidRPr="00902B0F">
        <w:rPr>
          <w:rFonts w:eastAsiaTheme="minorHAnsi"/>
          <w:sz w:val="28"/>
          <w:szCs w:val="28"/>
          <w:lang w:eastAsia="en-US"/>
        </w:rPr>
        <w:t xml:space="preserve">, Н.Б. Основы фармацевтической помощи в здравоохранении / Н.Б. </w:t>
      </w:r>
      <w:proofErr w:type="spellStart"/>
      <w:r w:rsidRPr="00902B0F">
        <w:rPr>
          <w:rFonts w:eastAsiaTheme="minorHAnsi"/>
          <w:sz w:val="28"/>
          <w:szCs w:val="28"/>
          <w:lang w:eastAsia="en-US"/>
        </w:rPr>
        <w:t>Дремова</w:t>
      </w:r>
      <w:proofErr w:type="spellEnd"/>
      <w:r w:rsidRPr="00902B0F">
        <w:rPr>
          <w:rFonts w:eastAsiaTheme="minorHAnsi"/>
          <w:sz w:val="28"/>
          <w:szCs w:val="28"/>
          <w:lang w:eastAsia="en-US"/>
        </w:rPr>
        <w:t xml:space="preserve">, А.И. Овод, Э.А. </w:t>
      </w:r>
      <w:proofErr w:type="spellStart"/>
      <w:r w:rsidRPr="00902B0F">
        <w:rPr>
          <w:rFonts w:eastAsiaTheme="minorHAnsi"/>
          <w:sz w:val="28"/>
          <w:szCs w:val="28"/>
          <w:lang w:eastAsia="en-US"/>
        </w:rPr>
        <w:t>Коржавых</w:t>
      </w:r>
      <w:proofErr w:type="spellEnd"/>
      <w:r w:rsidRPr="00902B0F">
        <w:rPr>
          <w:rFonts w:eastAsiaTheme="minorHAnsi"/>
          <w:sz w:val="28"/>
          <w:szCs w:val="28"/>
          <w:lang w:eastAsia="en-US"/>
        </w:rPr>
        <w:t xml:space="preserve">. – Курск: КГМУ </w:t>
      </w:r>
      <w:proofErr w:type="spellStart"/>
      <w:r w:rsidRPr="00902B0F">
        <w:rPr>
          <w:rFonts w:eastAsiaTheme="minorHAnsi"/>
          <w:sz w:val="28"/>
          <w:szCs w:val="28"/>
          <w:lang w:eastAsia="en-US"/>
        </w:rPr>
        <w:t>Росздрава</w:t>
      </w:r>
      <w:proofErr w:type="spellEnd"/>
      <w:r w:rsidRPr="00902B0F">
        <w:rPr>
          <w:rFonts w:eastAsiaTheme="minorHAnsi"/>
          <w:sz w:val="28"/>
          <w:szCs w:val="28"/>
          <w:lang w:eastAsia="en-US"/>
        </w:rPr>
        <w:t>, 2009. – 412 с.</w:t>
      </w:r>
    </w:p>
    <w:p w:rsidR="00C77FCF" w:rsidRPr="00902B0F" w:rsidRDefault="00C77FCF" w:rsidP="00902B0F">
      <w:pPr>
        <w:pStyle w:val="a6"/>
        <w:numPr>
          <w:ilvl w:val="0"/>
          <w:numId w:val="15"/>
        </w:numPr>
        <w:spacing w:line="360" w:lineRule="auto"/>
        <w:jc w:val="both"/>
        <w:rPr>
          <w:rFonts w:eastAsiaTheme="minorHAnsi"/>
          <w:sz w:val="28"/>
          <w:szCs w:val="28"/>
          <w:lang w:eastAsia="en-US"/>
        </w:rPr>
      </w:pPr>
      <w:proofErr w:type="spellStart"/>
      <w:r w:rsidRPr="00902B0F">
        <w:rPr>
          <w:rFonts w:eastAsiaTheme="minorHAnsi"/>
          <w:sz w:val="28"/>
          <w:szCs w:val="28"/>
          <w:lang w:eastAsia="en-US"/>
        </w:rPr>
        <w:t>Заварзин</w:t>
      </w:r>
      <w:proofErr w:type="spellEnd"/>
      <w:r w:rsidRPr="00902B0F">
        <w:rPr>
          <w:rFonts w:eastAsiaTheme="minorHAnsi"/>
          <w:sz w:val="28"/>
          <w:szCs w:val="28"/>
          <w:lang w:eastAsia="en-US"/>
        </w:rPr>
        <w:t xml:space="preserve"> А.В. Правовое регулирование договора поставки лекарственных средств: </w:t>
      </w:r>
      <w:proofErr w:type="spellStart"/>
      <w:r w:rsidRPr="00902B0F">
        <w:rPr>
          <w:rFonts w:eastAsiaTheme="minorHAnsi"/>
          <w:sz w:val="28"/>
          <w:szCs w:val="28"/>
          <w:lang w:eastAsia="en-US"/>
        </w:rPr>
        <w:t>Автореф</w:t>
      </w:r>
      <w:proofErr w:type="spellEnd"/>
      <w:r w:rsidRPr="00902B0F">
        <w:rPr>
          <w:rFonts w:eastAsiaTheme="minorHAnsi"/>
          <w:sz w:val="28"/>
          <w:szCs w:val="28"/>
          <w:lang w:eastAsia="en-US"/>
        </w:rPr>
        <w:t xml:space="preserve">. … </w:t>
      </w:r>
      <w:proofErr w:type="spellStart"/>
      <w:r w:rsidRPr="00902B0F">
        <w:rPr>
          <w:rFonts w:eastAsiaTheme="minorHAnsi"/>
          <w:sz w:val="28"/>
          <w:szCs w:val="28"/>
          <w:lang w:eastAsia="en-US"/>
        </w:rPr>
        <w:t>дис</w:t>
      </w:r>
      <w:proofErr w:type="spellEnd"/>
      <w:r w:rsidRPr="00902B0F">
        <w:rPr>
          <w:rFonts w:eastAsiaTheme="minorHAnsi"/>
          <w:sz w:val="28"/>
          <w:szCs w:val="28"/>
          <w:lang w:eastAsia="en-US"/>
        </w:rPr>
        <w:t>. канд. юр. наук. М., 2010</w:t>
      </w:r>
    </w:p>
    <w:p w:rsidR="00C77FCF" w:rsidRPr="00902B0F" w:rsidRDefault="00C77FCF" w:rsidP="00902B0F">
      <w:pPr>
        <w:pStyle w:val="a6"/>
        <w:numPr>
          <w:ilvl w:val="0"/>
          <w:numId w:val="15"/>
        </w:numPr>
        <w:spacing w:line="360" w:lineRule="auto"/>
        <w:jc w:val="both"/>
        <w:rPr>
          <w:rFonts w:eastAsiaTheme="minorHAnsi"/>
          <w:sz w:val="28"/>
          <w:szCs w:val="28"/>
          <w:lang w:eastAsia="en-US"/>
        </w:rPr>
      </w:pPr>
      <w:r w:rsidRPr="00902B0F">
        <w:rPr>
          <w:rFonts w:eastAsiaTheme="minorHAnsi"/>
          <w:sz w:val="28"/>
          <w:szCs w:val="28"/>
          <w:lang w:eastAsia="en-US"/>
        </w:rPr>
        <w:t>Иванов, В. Российский фармацевтический рынок вчера, сегодня и завтра / В. Иванов // Ремедиум. - 2016. - №4. - С.24-30.</w:t>
      </w:r>
    </w:p>
    <w:p w:rsidR="001527C3" w:rsidRPr="00902B0F" w:rsidRDefault="001527C3" w:rsidP="00902B0F">
      <w:pPr>
        <w:pStyle w:val="a6"/>
        <w:numPr>
          <w:ilvl w:val="0"/>
          <w:numId w:val="15"/>
        </w:numPr>
        <w:spacing w:line="360" w:lineRule="auto"/>
        <w:jc w:val="both"/>
        <w:rPr>
          <w:rFonts w:eastAsiaTheme="minorHAnsi"/>
          <w:sz w:val="28"/>
          <w:szCs w:val="28"/>
          <w:lang w:eastAsia="en-US"/>
        </w:rPr>
      </w:pPr>
      <w:r w:rsidRPr="00902B0F">
        <w:rPr>
          <w:rFonts w:eastAsiaTheme="minorHAnsi"/>
          <w:sz w:val="28"/>
          <w:szCs w:val="28"/>
          <w:lang w:eastAsia="en-US"/>
        </w:rPr>
        <w:t>Кононова, С.В. Регулирование фармацевтической деятельности. / Конон</w:t>
      </w:r>
      <w:r w:rsidR="00011CB6">
        <w:rPr>
          <w:rFonts w:eastAsiaTheme="minorHAnsi"/>
          <w:sz w:val="28"/>
          <w:szCs w:val="28"/>
          <w:lang w:eastAsia="en-US"/>
        </w:rPr>
        <w:t>ова С.В. // Новая аптека. – 2015. - №7. - С. 10-12</w:t>
      </w:r>
      <w:r w:rsidRPr="00902B0F">
        <w:rPr>
          <w:rFonts w:eastAsiaTheme="minorHAnsi"/>
          <w:sz w:val="28"/>
          <w:szCs w:val="28"/>
          <w:lang w:eastAsia="en-US"/>
        </w:rPr>
        <w:t>.</w:t>
      </w:r>
    </w:p>
    <w:p w:rsidR="005B470F" w:rsidRPr="00902B0F" w:rsidRDefault="005B470F" w:rsidP="00902B0F">
      <w:pPr>
        <w:pStyle w:val="a6"/>
        <w:numPr>
          <w:ilvl w:val="0"/>
          <w:numId w:val="15"/>
        </w:numPr>
        <w:spacing w:line="360" w:lineRule="auto"/>
        <w:jc w:val="both"/>
        <w:rPr>
          <w:rFonts w:eastAsiaTheme="minorHAnsi"/>
          <w:sz w:val="28"/>
          <w:szCs w:val="28"/>
          <w:lang w:eastAsia="en-US"/>
        </w:rPr>
      </w:pPr>
      <w:r w:rsidRPr="00902B0F">
        <w:rPr>
          <w:rFonts w:eastAsiaTheme="minorHAnsi"/>
          <w:sz w:val="28"/>
          <w:szCs w:val="28"/>
          <w:lang w:eastAsia="en-US"/>
        </w:rPr>
        <w:t xml:space="preserve">Косова, И.В. Государство и аптека эффективное партнерство / </w:t>
      </w:r>
      <w:proofErr w:type="spellStart"/>
      <w:r w:rsidRPr="00902B0F">
        <w:rPr>
          <w:rFonts w:eastAsiaTheme="minorHAnsi"/>
          <w:sz w:val="28"/>
          <w:szCs w:val="28"/>
          <w:lang w:eastAsia="en-US"/>
        </w:rPr>
        <w:t>И</w:t>
      </w:r>
      <w:r w:rsidR="00011CB6">
        <w:rPr>
          <w:rFonts w:eastAsiaTheme="minorHAnsi"/>
          <w:sz w:val="28"/>
          <w:szCs w:val="28"/>
          <w:lang w:eastAsia="en-US"/>
        </w:rPr>
        <w:t>.В.Косова</w:t>
      </w:r>
      <w:proofErr w:type="spellEnd"/>
      <w:r w:rsidR="00011CB6">
        <w:rPr>
          <w:rFonts w:eastAsiaTheme="minorHAnsi"/>
          <w:sz w:val="28"/>
          <w:szCs w:val="28"/>
          <w:lang w:eastAsia="en-US"/>
        </w:rPr>
        <w:t xml:space="preserve"> // Новая аптека. - 2013. - №5. - С.18-23</w:t>
      </w:r>
    </w:p>
    <w:p w:rsidR="0070510B" w:rsidRPr="00902B0F" w:rsidRDefault="0070510B" w:rsidP="00902B0F">
      <w:pPr>
        <w:pStyle w:val="a6"/>
        <w:numPr>
          <w:ilvl w:val="0"/>
          <w:numId w:val="15"/>
        </w:numPr>
        <w:spacing w:line="360" w:lineRule="auto"/>
        <w:jc w:val="both"/>
        <w:rPr>
          <w:rFonts w:eastAsiaTheme="minorHAnsi"/>
          <w:sz w:val="28"/>
          <w:szCs w:val="28"/>
          <w:lang w:eastAsia="en-US"/>
        </w:rPr>
      </w:pPr>
      <w:r w:rsidRPr="00902B0F">
        <w:rPr>
          <w:rFonts w:eastAsiaTheme="minorHAnsi"/>
          <w:sz w:val="28"/>
          <w:szCs w:val="28"/>
          <w:lang w:eastAsia="en-US"/>
        </w:rPr>
        <w:lastRenderedPageBreak/>
        <w:t>Маслова В.В. Дистрибьюторский договор как правовой инструмент организации сбыта товаров: диссертация ... кандидата юридических наук: 12.00.03 – М, 2011. – С. 23.</w:t>
      </w:r>
    </w:p>
    <w:p w:rsidR="0070510B" w:rsidRPr="00902B0F" w:rsidRDefault="0070510B" w:rsidP="00902B0F">
      <w:pPr>
        <w:pStyle w:val="a6"/>
        <w:numPr>
          <w:ilvl w:val="0"/>
          <w:numId w:val="15"/>
        </w:numPr>
        <w:spacing w:line="360" w:lineRule="auto"/>
        <w:jc w:val="both"/>
        <w:rPr>
          <w:rFonts w:eastAsiaTheme="minorHAnsi"/>
          <w:sz w:val="28"/>
          <w:szCs w:val="28"/>
          <w:lang w:eastAsia="en-US"/>
        </w:rPr>
      </w:pPr>
      <w:proofErr w:type="spellStart"/>
      <w:r w:rsidRPr="00902B0F">
        <w:rPr>
          <w:rFonts w:eastAsiaTheme="minorHAnsi"/>
          <w:sz w:val="28"/>
          <w:szCs w:val="28"/>
          <w:lang w:eastAsia="en-US"/>
        </w:rPr>
        <w:t>Нильва</w:t>
      </w:r>
      <w:proofErr w:type="spellEnd"/>
      <w:r w:rsidRPr="00902B0F">
        <w:rPr>
          <w:rFonts w:eastAsiaTheme="minorHAnsi"/>
          <w:sz w:val="28"/>
          <w:szCs w:val="28"/>
          <w:lang w:eastAsia="en-US"/>
        </w:rPr>
        <w:t xml:space="preserve"> И.Е. Долгосрочные ориентиры развития российского аптечного сектора. / И.Е. </w:t>
      </w:r>
      <w:proofErr w:type="spellStart"/>
      <w:r w:rsidRPr="00902B0F">
        <w:rPr>
          <w:rFonts w:eastAsiaTheme="minorHAnsi"/>
          <w:sz w:val="28"/>
          <w:szCs w:val="28"/>
          <w:lang w:eastAsia="en-US"/>
        </w:rPr>
        <w:t>Нильва</w:t>
      </w:r>
      <w:proofErr w:type="spellEnd"/>
      <w:r w:rsidRPr="00902B0F">
        <w:rPr>
          <w:rFonts w:eastAsiaTheme="minorHAnsi"/>
          <w:sz w:val="28"/>
          <w:szCs w:val="28"/>
          <w:lang w:eastAsia="en-US"/>
        </w:rPr>
        <w:t>, Е.О. Трофимов</w:t>
      </w:r>
      <w:r w:rsidR="00011CB6">
        <w:rPr>
          <w:rFonts w:eastAsiaTheme="minorHAnsi"/>
          <w:sz w:val="28"/>
          <w:szCs w:val="28"/>
          <w:lang w:eastAsia="en-US"/>
        </w:rPr>
        <w:t>а — СПб.: Вестник Российской во</w:t>
      </w:r>
      <w:r w:rsidRPr="00902B0F">
        <w:rPr>
          <w:rFonts w:eastAsiaTheme="minorHAnsi"/>
          <w:sz w:val="28"/>
          <w:szCs w:val="28"/>
          <w:lang w:eastAsia="en-US"/>
        </w:rPr>
        <w:t>е</w:t>
      </w:r>
      <w:r w:rsidR="00011CB6">
        <w:rPr>
          <w:rFonts w:eastAsiaTheme="minorHAnsi"/>
          <w:sz w:val="28"/>
          <w:szCs w:val="28"/>
          <w:lang w:eastAsia="en-US"/>
        </w:rPr>
        <w:t>нно-медицинской академии. — 2017. — С. 121 — 130</w:t>
      </w:r>
      <w:r w:rsidRPr="00902B0F">
        <w:rPr>
          <w:rFonts w:eastAsiaTheme="minorHAnsi"/>
          <w:sz w:val="28"/>
          <w:szCs w:val="28"/>
          <w:lang w:eastAsia="en-US"/>
        </w:rPr>
        <w:t>.</w:t>
      </w:r>
    </w:p>
    <w:p w:rsidR="001527C3" w:rsidRPr="00011CB6" w:rsidRDefault="0070510B" w:rsidP="00011CB6">
      <w:pPr>
        <w:pStyle w:val="a6"/>
        <w:numPr>
          <w:ilvl w:val="0"/>
          <w:numId w:val="15"/>
        </w:numPr>
        <w:spacing w:line="360" w:lineRule="auto"/>
        <w:jc w:val="both"/>
        <w:rPr>
          <w:rFonts w:eastAsiaTheme="minorHAnsi"/>
          <w:sz w:val="28"/>
          <w:szCs w:val="28"/>
          <w:lang w:eastAsia="en-US"/>
        </w:rPr>
      </w:pPr>
      <w:proofErr w:type="spellStart"/>
      <w:r w:rsidRPr="00902B0F">
        <w:rPr>
          <w:rFonts w:eastAsiaTheme="minorHAnsi"/>
          <w:sz w:val="28"/>
          <w:szCs w:val="28"/>
          <w:lang w:eastAsia="en-US"/>
        </w:rPr>
        <w:t>Таранина</w:t>
      </w:r>
      <w:proofErr w:type="spellEnd"/>
      <w:r w:rsidRPr="00902B0F">
        <w:rPr>
          <w:rFonts w:eastAsiaTheme="minorHAnsi"/>
          <w:sz w:val="28"/>
          <w:szCs w:val="28"/>
          <w:lang w:eastAsia="en-US"/>
        </w:rPr>
        <w:t xml:space="preserve"> Ю. Продвижение лекарств с учетом ограничений в работ</w:t>
      </w:r>
      <w:r w:rsidR="00011CB6">
        <w:rPr>
          <w:rFonts w:eastAsiaTheme="minorHAnsi"/>
          <w:sz w:val="28"/>
          <w:szCs w:val="28"/>
          <w:lang w:eastAsia="en-US"/>
        </w:rPr>
        <w:t xml:space="preserve">е </w:t>
      </w:r>
      <w:proofErr w:type="spellStart"/>
      <w:r w:rsidR="00011CB6">
        <w:rPr>
          <w:rFonts w:eastAsiaTheme="minorHAnsi"/>
          <w:sz w:val="28"/>
          <w:szCs w:val="28"/>
          <w:lang w:eastAsia="en-US"/>
        </w:rPr>
        <w:t>medreps</w:t>
      </w:r>
      <w:proofErr w:type="spellEnd"/>
      <w:r w:rsidR="00011CB6">
        <w:rPr>
          <w:rFonts w:eastAsiaTheme="minorHAnsi"/>
          <w:sz w:val="28"/>
          <w:szCs w:val="28"/>
          <w:lang w:eastAsia="en-US"/>
        </w:rPr>
        <w:t xml:space="preserve"> // Московские аптеки</w:t>
      </w:r>
      <w:r w:rsidRPr="00902B0F">
        <w:rPr>
          <w:rFonts w:eastAsiaTheme="minorHAnsi"/>
          <w:sz w:val="28"/>
          <w:szCs w:val="28"/>
          <w:lang w:eastAsia="en-US"/>
        </w:rPr>
        <w:t>, 2014, N 1. С. 76.</w:t>
      </w:r>
    </w:p>
    <w:p w:rsidR="0070510B" w:rsidRPr="00902B0F" w:rsidRDefault="001527C3" w:rsidP="00902B0F">
      <w:pPr>
        <w:pStyle w:val="a6"/>
        <w:numPr>
          <w:ilvl w:val="0"/>
          <w:numId w:val="15"/>
        </w:numPr>
        <w:spacing w:line="360" w:lineRule="auto"/>
        <w:jc w:val="both"/>
        <w:rPr>
          <w:sz w:val="28"/>
          <w:szCs w:val="28"/>
        </w:rPr>
      </w:pPr>
      <w:r w:rsidRPr="00902B0F">
        <w:rPr>
          <w:rFonts w:eastAsiaTheme="minorHAnsi"/>
          <w:sz w:val="28"/>
          <w:szCs w:val="28"/>
          <w:lang w:eastAsia="en-US"/>
        </w:rPr>
        <w:t> Яковлев, А. А. Рынок фармацевтических средств. Современное состояние. Тенденции изменения. / А.А. Яковлев // бюллетень "ФАРМ-ин</w:t>
      </w:r>
      <w:r w:rsidRPr="00902B0F">
        <w:rPr>
          <w:color w:val="000000"/>
          <w:sz w:val="28"/>
          <w:szCs w:val="28"/>
        </w:rPr>
        <w:t>декс", 2003 г., № 145</w:t>
      </w:r>
      <w:r w:rsidR="008B547C">
        <w:rPr>
          <w:color w:val="000000"/>
          <w:sz w:val="28"/>
          <w:szCs w:val="28"/>
        </w:rPr>
        <w:t>.</w:t>
      </w:r>
    </w:p>
    <w:sectPr w:rsidR="0070510B" w:rsidRPr="00902B0F">
      <w:footerReference w:type="default" r:id="rId9"/>
      <w:footnotePr>
        <w:numRestart w:val="eachPage"/>
      </w:footnotePr>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7B88" w:rsidRDefault="009C7B88" w:rsidP="003F1F5C">
      <w:pPr>
        <w:spacing w:after="0" w:line="240" w:lineRule="auto"/>
      </w:pPr>
      <w:r>
        <w:separator/>
      </w:r>
    </w:p>
  </w:endnote>
  <w:endnote w:type="continuationSeparator" w:id="0">
    <w:p w:rsidR="009C7B88" w:rsidRDefault="009C7B88" w:rsidP="003F1F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2540257"/>
      <w:docPartObj>
        <w:docPartGallery w:val="Page Numbers (Bottom of Page)"/>
        <w:docPartUnique/>
      </w:docPartObj>
    </w:sdtPr>
    <w:sdtEndPr/>
    <w:sdtContent>
      <w:p w:rsidR="00465CD6" w:rsidRPr="000C3CE8" w:rsidRDefault="00465CD6">
        <w:pPr>
          <w:pStyle w:val="ac"/>
          <w:jc w:val="center"/>
        </w:pPr>
        <w:r w:rsidRPr="000C3CE8">
          <w:fldChar w:fldCharType="begin"/>
        </w:r>
        <w:r w:rsidRPr="000C3CE8">
          <w:instrText>PAGE   \* MERGEFORMAT</w:instrText>
        </w:r>
        <w:r w:rsidRPr="000C3CE8">
          <w:fldChar w:fldCharType="separate"/>
        </w:r>
        <w:r w:rsidR="00154B58">
          <w:rPr>
            <w:noProof/>
          </w:rPr>
          <w:t>57</w:t>
        </w:r>
        <w:r w:rsidRPr="000C3CE8">
          <w:fldChar w:fldCharType="end"/>
        </w:r>
      </w:p>
    </w:sdtContent>
  </w:sdt>
  <w:p w:rsidR="00465CD6" w:rsidRDefault="00465CD6">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7B88" w:rsidRDefault="009C7B88" w:rsidP="003F1F5C">
      <w:pPr>
        <w:spacing w:after="0" w:line="240" w:lineRule="auto"/>
      </w:pPr>
      <w:r>
        <w:separator/>
      </w:r>
    </w:p>
  </w:footnote>
  <w:footnote w:type="continuationSeparator" w:id="0">
    <w:p w:rsidR="009C7B88" w:rsidRDefault="009C7B88" w:rsidP="003F1F5C">
      <w:pPr>
        <w:spacing w:after="0" w:line="240" w:lineRule="auto"/>
      </w:pPr>
      <w:r>
        <w:continuationSeparator/>
      </w:r>
    </w:p>
  </w:footnote>
  <w:footnote w:id="1">
    <w:p w:rsidR="00465CD6" w:rsidRPr="00F5537E" w:rsidRDefault="00465CD6" w:rsidP="00F5537E">
      <w:pPr>
        <w:pStyle w:val="a7"/>
        <w:jc w:val="both"/>
        <w:rPr>
          <w:sz w:val="16"/>
        </w:rPr>
      </w:pPr>
      <w:r>
        <w:rPr>
          <w:rStyle w:val="a9"/>
        </w:rPr>
        <w:footnoteRef/>
      </w:r>
      <w:r>
        <w:t xml:space="preserve"> </w:t>
      </w:r>
      <w:r w:rsidRPr="00F5537E">
        <w:rPr>
          <w:rFonts w:ascii="Times New Roman" w:hAnsi="Times New Roman" w:cs="Times New Roman"/>
          <w:sz w:val="22"/>
          <w:szCs w:val="28"/>
        </w:rPr>
        <w:t>Яковлев, А. А. Рынок фармацевтических средств. Современное состояние. Тенденции изменения. / А.А. Яковлев // бюллетень "ФАРМ-ин</w:t>
      </w:r>
      <w:r w:rsidRPr="00F5537E">
        <w:rPr>
          <w:rFonts w:ascii="Times New Roman" w:hAnsi="Times New Roman" w:cs="Times New Roman"/>
          <w:color w:val="000000"/>
          <w:sz w:val="22"/>
          <w:szCs w:val="28"/>
        </w:rPr>
        <w:t>декс", 2003 г., № 145</w:t>
      </w:r>
    </w:p>
  </w:footnote>
  <w:footnote w:id="2">
    <w:p w:rsidR="00465CD6" w:rsidRPr="00F5537E" w:rsidRDefault="00465CD6" w:rsidP="00F5537E">
      <w:pPr>
        <w:spacing w:line="240" w:lineRule="auto"/>
        <w:jc w:val="both"/>
        <w:rPr>
          <w:rFonts w:ascii="Times New Roman" w:hAnsi="Times New Roman" w:cs="Times New Roman"/>
          <w:sz w:val="20"/>
          <w:szCs w:val="20"/>
        </w:rPr>
      </w:pPr>
      <w:r w:rsidRPr="00F5537E">
        <w:rPr>
          <w:rStyle w:val="a9"/>
          <w:rFonts w:ascii="Times New Roman" w:hAnsi="Times New Roman" w:cs="Times New Roman"/>
          <w:sz w:val="20"/>
          <w:szCs w:val="20"/>
        </w:rPr>
        <w:footnoteRef/>
      </w:r>
      <w:r w:rsidRPr="00F5537E">
        <w:rPr>
          <w:rFonts w:ascii="Times New Roman" w:hAnsi="Times New Roman" w:cs="Times New Roman"/>
          <w:sz w:val="20"/>
          <w:szCs w:val="20"/>
        </w:rPr>
        <w:t xml:space="preserve"> </w:t>
      </w:r>
      <w:proofErr w:type="spellStart"/>
      <w:r w:rsidRPr="00F5537E">
        <w:rPr>
          <w:rFonts w:ascii="Times New Roman" w:hAnsi="Times New Roman" w:cs="Times New Roman"/>
          <w:sz w:val="20"/>
          <w:szCs w:val="20"/>
        </w:rPr>
        <w:t>Бурмантова</w:t>
      </w:r>
      <w:proofErr w:type="spellEnd"/>
      <w:r w:rsidRPr="00F5537E">
        <w:rPr>
          <w:rFonts w:ascii="Times New Roman" w:hAnsi="Times New Roman" w:cs="Times New Roman"/>
          <w:sz w:val="20"/>
          <w:szCs w:val="20"/>
        </w:rPr>
        <w:t xml:space="preserve"> И. В. Методические подходы к совершенствованию системы лекарственного обеспечения населения на уровне первичного звена здравоохранения: диссертация ... </w:t>
      </w:r>
      <w:r>
        <w:rPr>
          <w:rFonts w:ascii="Times New Roman" w:hAnsi="Times New Roman" w:cs="Times New Roman"/>
          <w:sz w:val="20"/>
          <w:szCs w:val="20"/>
        </w:rPr>
        <w:t>кандидата фармацевтических наук</w:t>
      </w:r>
      <w:r w:rsidRPr="00F5537E">
        <w:rPr>
          <w:rFonts w:ascii="Times New Roman" w:hAnsi="Times New Roman" w:cs="Times New Roman"/>
          <w:sz w:val="20"/>
          <w:szCs w:val="20"/>
        </w:rPr>
        <w:t>: 14.04.03 – Москва, 2015. – С. 76.</w:t>
      </w:r>
    </w:p>
    <w:p w:rsidR="00465CD6" w:rsidRPr="00F5537E" w:rsidRDefault="00465CD6" w:rsidP="00F5537E">
      <w:pPr>
        <w:pStyle w:val="a7"/>
        <w:jc w:val="both"/>
        <w:rPr>
          <w:sz w:val="14"/>
        </w:rPr>
      </w:pPr>
    </w:p>
  </w:footnote>
  <w:footnote w:id="3">
    <w:p w:rsidR="00465CD6" w:rsidRDefault="00465CD6" w:rsidP="00F5537E">
      <w:pPr>
        <w:pStyle w:val="a7"/>
        <w:jc w:val="both"/>
      </w:pPr>
      <w:r>
        <w:rPr>
          <w:rStyle w:val="a9"/>
        </w:rPr>
        <w:footnoteRef/>
      </w:r>
      <w:r>
        <w:t xml:space="preserve"> </w:t>
      </w:r>
      <w:r w:rsidRPr="00F5537E">
        <w:rPr>
          <w:rFonts w:ascii="Times New Roman" w:hAnsi="Times New Roman" w:cs="Times New Roman"/>
        </w:rPr>
        <w:t xml:space="preserve">Богданов, В.В. Моделирование доступности лекарственной помощи населению муниципальных образований / В.В. Богданов, М.В. </w:t>
      </w:r>
      <w:proofErr w:type="spellStart"/>
      <w:r w:rsidRPr="00F5537E">
        <w:rPr>
          <w:rFonts w:ascii="Times New Roman" w:hAnsi="Times New Roman" w:cs="Times New Roman"/>
        </w:rPr>
        <w:t>Малаховская</w:t>
      </w:r>
      <w:proofErr w:type="spellEnd"/>
      <w:r w:rsidRPr="00F5537E">
        <w:rPr>
          <w:rFonts w:ascii="Times New Roman" w:hAnsi="Times New Roman" w:cs="Times New Roman"/>
        </w:rPr>
        <w:t xml:space="preserve"> // Вестник Томского государственного университета. Экономика. – 2012. – </w:t>
      </w:r>
      <w:proofErr w:type="spellStart"/>
      <w:r w:rsidRPr="00F5537E">
        <w:rPr>
          <w:rFonts w:ascii="Times New Roman" w:hAnsi="Times New Roman" w:cs="Times New Roman"/>
        </w:rPr>
        <w:t>No</w:t>
      </w:r>
      <w:proofErr w:type="spellEnd"/>
      <w:r w:rsidRPr="00F5537E">
        <w:rPr>
          <w:rFonts w:ascii="Times New Roman" w:hAnsi="Times New Roman" w:cs="Times New Roman"/>
        </w:rPr>
        <w:t xml:space="preserve"> 4. – C. 167- 174</w:t>
      </w:r>
    </w:p>
  </w:footnote>
  <w:footnote w:id="4">
    <w:p w:rsidR="00465CD6" w:rsidRPr="00F5537E" w:rsidRDefault="00465CD6" w:rsidP="00F5537E">
      <w:pPr>
        <w:pStyle w:val="a7"/>
        <w:jc w:val="both"/>
        <w:rPr>
          <w:rFonts w:ascii="Times New Roman" w:hAnsi="Times New Roman" w:cs="Times New Roman"/>
          <w:sz w:val="14"/>
        </w:rPr>
      </w:pPr>
      <w:r>
        <w:rPr>
          <w:rStyle w:val="a9"/>
        </w:rPr>
        <w:footnoteRef/>
      </w:r>
      <w:r>
        <w:t xml:space="preserve"> </w:t>
      </w:r>
      <w:r w:rsidRPr="00F5537E">
        <w:rPr>
          <w:rFonts w:ascii="Times New Roman" w:hAnsi="Times New Roman" w:cs="Times New Roman"/>
          <w:szCs w:val="28"/>
        </w:rPr>
        <w:t xml:space="preserve">Косова, И.В. Государство и аптека эффективное партнерство / </w:t>
      </w:r>
      <w:proofErr w:type="spellStart"/>
      <w:r w:rsidRPr="00F5537E">
        <w:rPr>
          <w:rFonts w:ascii="Times New Roman" w:hAnsi="Times New Roman" w:cs="Times New Roman"/>
          <w:szCs w:val="28"/>
        </w:rPr>
        <w:t>И.В.Косова</w:t>
      </w:r>
      <w:proofErr w:type="spellEnd"/>
      <w:r w:rsidRPr="00F5537E">
        <w:rPr>
          <w:rFonts w:ascii="Times New Roman" w:hAnsi="Times New Roman" w:cs="Times New Roman"/>
          <w:szCs w:val="28"/>
        </w:rPr>
        <w:t xml:space="preserve"> // Новая аптека. - 2013. - №5. - С.18-23</w:t>
      </w:r>
    </w:p>
  </w:footnote>
  <w:footnote w:id="5">
    <w:p w:rsidR="00465CD6" w:rsidRDefault="00465CD6" w:rsidP="00573968">
      <w:pPr>
        <w:pStyle w:val="a7"/>
        <w:jc w:val="both"/>
      </w:pPr>
      <w:r>
        <w:rPr>
          <w:rStyle w:val="a9"/>
        </w:rPr>
        <w:footnoteRef/>
      </w:r>
      <w:r>
        <w:t xml:space="preserve"> </w:t>
      </w:r>
      <w:r w:rsidRPr="00573968">
        <w:rPr>
          <w:rFonts w:ascii="Times New Roman" w:hAnsi="Times New Roman" w:cs="Times New Roman"/>
          <w:szCs w:val="28"/>
        </w:rPr>
        <w:t>Кононова, С.В. Регулирование фармацевтической деятельности. / Кононова С.В. // Новая аптека. – 2015. - №7. - С. 10-12.</w:t>
      </w:r>
    </w:p>
  </w:footnote>
  <w:footnote w:id="6">
    <w:p w:rsidR="00465CD6" w:rsidRPr="00573968" w:rsidRDefault="00465CD6" w:rsidP="00573968">
      <w:pPr>
        <w:pStyle w:val="a7"/>
        <w:jc w:val="both"/>
        <w:rPr>
          <w:rFonts w:ascii="Times New Roman" w:hAnsi="Times New Roman" w:cs="Times New Roman"/>
          <w:sz w:val="14"/>
        </w:rPr>
      </w:pPr>
      <w:r>
        <w:rPr>
          <w:rStyle w:val="a9"/>
        </w:rPr>
        <w:footnoteRef/>
      </w:r>
      <w:r>
        <w:t xml:space="preserve"> </w:t>
      </w:r>
      <w:r w:rsidRPr="00573968">
        <w:rPr>
          <w:rFonts w:ascii="Times New Roman" w:hAnsi="Times New Roman" w:cs="Times New Roman"/>
          <w:szCs w:val="28"/>
        </w:rPr>
        <w:t xml:space="preserve">Андреева </w:t>
      </w:r>
      <w:proofErr w:type="gramStart"/>
      <w:r w:rsidRPr="00573968">
        <w:rPr>
          <w:rFonts w:ascii="Times New Roman" w:hAnsi="Times New Roman" w:cs="Times New Roman"/>
          <w:szCs w:val="28"/>
        </w:rPr>
        <w:t>О.Н..</w:t>
      </w:r>
      <w:proofErr w:type="gramEnd"/>
      <w:r w:rsidRPr="00573968">
        <w:rPr>
          <w:rFonts w:ascii="Times New Roman" w:hAnsi="Times New Roman" w:cs="Times New Roman"/>
          <w:szCs w:val="28"/>
        </w:rPr>
        <w:t xml:space="preserve"> Контроль качества медицинской помощи – основа защиты прав пациентов// Медицинский вестник. - 2015. - №32</w:t>
      </w:r>
    </w:p>
  </w:footnote>
  <w:footnote w:id="7">
    <w:p w:rsidR="00465CD6" w:rsidRPr="00573968" w:rsidRDefault="00465CD6">
      <w:pPr>
        <w:pStyle w:val="a7"/>
        <w:rPr>
          <w:rFonts w:ascii="Times New Roman" w:hAnsi="Times New Roman" w:cs="Times New Roman"/>
        </w:rPr>
      </w:pPr>
      <w:r w:rsidRPr="00573968">
        <w:rPr>
          <w:rStyle w:val="a9"/>
          <w:rFonts w:ascii="Times New Roman" w:hAnsi="Times New Roman" w:cs="Times New Roman"/>
        </w:rPr>
        <w:footnoteRef/>
      </w:r>
      <w:r w:rsidRPr="00573968">
        <w:rPr>
          <w:rFonts w:ascii="Times New Roman" w:hAnsi="Times New Roman" w:cs="Times New Roman"/>
        </w:rPr>
        <w:t xml:space="preserve"> Гаврилов А.С. Фармацевтическая технология. Изготовление лекарственных препаратов. Издательство: ГЭОТАР-Медиа, 2010. 624 с.</w:t>
      </w:r>
    </w:p>
  </w:footnote>
  <w:footnote w:id="8">
    <w:p w:rsidR="00465CD6" w:rsidRPr="00573968" w:rsidRDefault="00465CD6" w:rsidP="00573968">
      <w:pPr>
        <w:pStyle w:val="a7"/>
        <w:jc w:val="both"/>
        <w:rPr>
          <w:rFonts w:ascii="Times New Roman" w:hAnsi="Times New Roman" w:cs="Times New Roman"/>
          <w:sz w:val="14"/>
        </w:rPr>
      </w:pPr>
      <w:r>
        <w:rPr>
          <w:rStyle w:val="a9"/>
        </w:rPr>
        <w:footnoteRef/>
      </w:r>
      <w:r>
        <w:t xml:space="preserve"> </w:t>
      </w:r>
      <w:r w:rsidRPr="00573968">
        <w:rPr>
          <w:rFonts w:ascii="Times New Roman" w:hAnsi="Times New Roman" w:cs="Times New Roman"/>
          <w:szCs w:val="28"/>
        </w:rPr>
        <w:t>Гаврилов А.С. Фармацевтическая технология. Изготовление лекарственных препаратов. Издательство: ГЭОТАР-Медиа, 2010. 624 с.</w:t>
      </w:r>
    </w:p>
  </w:footnote>
  <w:footnote w:id="9">
    <w:p w:rsidR="00465CD6" w:rsidRPr="00573968" w:rsidRDefault="00465CD6" w:rsidP="00573968">
      <w:pPr>
        <w:pStyle w:val="a7"/>
        <w:jc w:val="both"/>
        <w:rPr>
          <w:sz w:val="14"/>
        </w:rPr>
      </w:pPr>
      <w:r>
        <w:rPr>
          <w:rStyle w:val="a9"/>
        </w:rPr>
        <w:footnoteRef/>
      </w:r>
      <w:r>
        <w:t xml:space="preserve"> </w:t>
      </w:r>
      <w:r w:rsidRPr="00573968">
        <w:rPr>
          <w:rFonts w:ascii="Times New Roman" w:hAnsi="Times New Roman" w:cs="Times New Roman"/>
          <w:szCs w:val="28"/>
        </w:rPr>
        <w:t>Уголовный кодекс Российской Федерации от 13.06.1996 N 63-ФЗ (ред. от 30.03.2016) [Электронный ресурс]: Консультант Плюс. – Режим доступа: https://www.consultant.ru/document/cons_doc_law_10699/.</w:t>
      </w:r>
    </w:p>
  </w:footnote>
  <w:footnote w:id="10">
    <w:p w:rsidR="00465CD6" w:rsidRPr="00276FB2" w:rsidRDefault="00465CD6" w:rsidP="00276FB2">
      <w:pPr>
        <w:spacing w:line="240" w:lineRule="auto"/>
        <w:jc w:val="both"/>
        <w:rPr>
          <w:rFonts w:ascii="Times New Roman" w:hAnsi="Times New Roman" w:cs="Times New Roman"/>
          <w:sz w:val="20"/>
          <w:szCs w:val="28"/>
        </w:rPr>
      </w:pPr>
      <w:r>
        <w:rPr>
          <w:rStyle w:val="a9"/>
        </w:rPr>
        <w:footnoteRef/>
      </w:r>
      <w:r>
        <w:t xml:space="preserve"> </w:t>
      </w:r>
      <w:r w:rsidRPr="004908E6">
        <w:rPr>
          <w:rFonts w:ascii="Times New Roman" w:hAnsi="Times New Roman" w:cs="Times New Roman"/>
          <w:sz w:val="20"/>
          <w:szCs w:val="28"/>
        </w:rPr>
        <w:t xml:space="preserve">Ахмедов С.А., Рахманов Ф.П. Оценка качества услуг учреждений здравоохранения в условиях страховой медицины. </w:t>
      </w:r>
      <w:proofErr w:type="gramStart"/>
      <w:r w:rsidRPr="004908E6">
        <w:rPr>
          <w:rFonts w:ascii="Times New Roman" w:hAnsi="Times New Roman" w:cs="Times New Roman"/>
          <w:sz w:val="20"/>
          <w:szCs w:val="28"/>
        </w:rPr>
        <w:t>М.:ИСЭПН</w:t>
      </w:r>
      <w:proofErr w:type="gramEnd"/>
      <w:r w:rsidRPr="004908E6">
        <w:rPr>
          <w:rFonts w:ascii="Times New Roman" w:hAnsi="Times New Roman" w:cs="Times New Roman"/>
          <w:sz w:val="20"/>
          <w:szCs w:val="28"/>
        </w:rPr>
        <w:t xml:space="preserve"> РАН, - 2017. – с.132.</w:t>
      </w:r>
    </w:p>
  </w:footnote>
  <w:footnote w:id="11">
    <w:p w:rsidR="00465CD6" w:rsidRPr="00A90793" w:rsidRDefault="00465CD6" w:rsidP="00A90793">
      <w:pPr>
        <w:pStyle w:val="a7"/>
        <w:jc w:val="both"/>
        <w:rPr>
          <w:rFonts w:ascii="Times New Roman" w:hAnsi="Times New Roman" w:cs="Times New Roman"/>
        </w:rPr>
      </w:pPr>
      <w:r w:rsidRPr="00A90793">
        <w:rPr>
          <w:rStyle w:val="a9"/>
          <w:rFonts w:ascii="Times New Roman" w:hAnsi="Times New Roman" w:cs="Times New Roman"/>
        </w:rPr>
        <w:footnoteRef/>
      </w:r>
      <w:r w:rsidRPr="00A90793">
        <w:rPr>
          <w:rFonts w:ascii="Times New Roman" w:hAnsi="Times New Roman" w:cs="Times New Roman"/>
        </w:rPr>
        <w:t xml:space="preserve"> </w:t>
      </w:r>
      <w:r w:rsidRPr="00A90793">
        <w:rPr>
          <w:rFonts w:ascii="Times New Roman" w:hAnsi="Times New Roman" w:cs="Times New Roman"/>
          <w:color w:val="0A0A0A"/>
        </w:rPr>
        <w:t xml:space="preserve">Марченко М. Н. Теория государства и права: Учебник. - 2-е изд., </w:t>
      </w:r>
      <w:proofErr w:type="spellStart"/>
      <w:r w:rsidRPr="00A90793">
        <w:rPr>
          <w:rFonts w:ascii="Times New Roman" w:hAnsi="Times New Roman" w:cs="Times New Roman"/>
          <w:color w:val="0A0A0A"/>
        </w:rPr>
        <w:t>перераб</w:t>
      </w:r>
      <w:proofErr w:type="spellEnd"/>
      <w:proofErr w:type="gramStart"/>
      <w:r w:rsidRPr="00A90793">
        <w:rPr>
          <w:rFonts w:ascii="Times New Roman" w:hAnsi="Times New Roman" w:cs="Times New Roman"/>
          <w:color w:val="0A0A0A"/>
        </w:rPr>
        <w:t>.</w:t>
      </w:r>
      <w:proofErr w:type="gramEnd"/>
      <w:r w:rsidRPr="00A90793">
        <w:rPr>
          <w:rFonts w:ascii="Times New Roman" w:hAnsi="Times New Roman" w:cs="Times New Roman"/>
          <w:color w:val="0A0A0A"/>
        </w:rPr>
        <w:t xml:space="preserve"> и доп. - М.: ТК </w:t>
      </w:r>
      <w:proofErr w:type="spellStart"/>
      <w:r w:rsidRPr="00A90793">
        <w:rPr>
          <w:rFonts w:ascii="Times New Roman" w:hAnsi="Times New Roman" w:cs="Times New Roman"/>
          <w:color w:val="0A0A0A"/>
        </w:rPr>
        <w:t>Велби</w:t>
      </w:r>
      <w:proofErr w:type="spellEnd"/>
      <w:r w:rsidRPr="00A90793">
        <w:rPr>
          <w:rFonts w:ascii="Times New Roman" w:hAnsi="Times New Roman" w:cs="Times New Roman"/>
          <w:color w:val="0A0A0A"/>
        </w:rPr>
        <w:t>, Изд-во Проспект, 2004. С. 98</w:t>
      </w:r>
    </w:p>
  </w:footnote>
  <w:footnote w:id="12">
    <w:p w:rsidR="00465CD6" w:rsidRPr="005A252E" w:rsidRDefault="00465CD6" w:rsidP="005A252E">
      <w:pPr>
        <w:pStyle w:val="a7"/>
        <w:jc w:val="both"/>
        <w:rPr>
          <w:rFonts w:ascii="Times New Roman" w:hAnsi="Times New Roman" w:cs="Times New Roman"/>
        </w:rPr>
      </w:pPr>
      <w:r w:rsidRPr="005A252E">
        <w:rPr>
          <w:rStyle w:val="a9"/>
          <w:rFonts w:ascii="Times New Roman" w:hAnsi="Times New Roman" w:cs="Times New Roman"/>
        </w:rPr>
        <w:footnoteRef/>
      </w:r>
      <w:r w:rsidRPr="005A252E">
        <w:rPr>
          <w:rFonts w:ascii="Times New Roman" w:hAnsi="Times New Roman" w:cs="Times New Roman"/>
        </w:rPr>
        <w:t xml:space="preserve"> </w:t>
      </w:r>
      <w:proofErr w:type="spellStart"/>
      <w:r w:rsidRPr="005A252E">
        <w:rPr>
          <w:rFonts w:ascii="Times New Roman" w:hAnsi="Times New Roman" w:cs="Times New Roman"/>
          <w:color w:val="0A0A0A"/>
        </w:rPr>
        <w:t>Атамчук</w:t>
      </w:r>
      <w:proofErr w:type="spellEnd"/>
      <w:r w:rsidRPr="005A252E">
        <w:rPr>
          <w:rFonts w:ascii="Times New Roman" w:hAnsi="Times New Roman" w:cs="Times New Roman"/>
          <w:color w:val="0A0A0A"/>
        </w:rPr>
        <w:t xml:space="preserve"> Г.В. Теория государственного управления. Курс лекций. – М.: Юридическая литература. 2010. С. 28.</w:t>
      </w:r>
    </w:p>
  </w:footnote>
  <w:footnote w:id="13">
    <w:p w:rsidR="00465CD6" w:rsidRPr="005A252E" w:rsidRDefault="00465CD6" w:rsidP="005A252E">
      <w:pPr>
        <w:pStyle w:val="a7"/>
        <w:jc w:val="both"/>
        <w:rPr>
          <w:rFonts w:ascii="Times New Roman" w:hAnsi="Times New Roman" w:cs="Times New Roman"/>
        </w:rPr>
      </w:pPr>
      <w:r w:rsidRPr="005A252E">
        <w:rPr>
          <w:rStyle w:val="a9"/>
          <w:rFonts w:ascii="Times New Roman" w:hAnsi="Times New Roman" w:cs="Times New Roman"/>
        </w:rPr>
        <w:footnoteRef/>
      </w:r>
      <w:r w:rsidRPr="005A252E">
        <w:rPr>
          <w:rFonts w:ascii="Times New Roman" w:hAnsi="Times New Roman" w:cs="Times New Roman"/>
        </w:rPr>
        <w:t xml:space="preserve"> Кононова, С.В. Регулирование фармацевтической деятельности. / Кононова С.В. // Новая аптека. – 2015. - №7. - С. 10-12.</w:t>
      </w:r>
    </w:p>
  </w:footnote>
  <w:footnote w:id="14">
    <w:p w:rsidR="00465CD6" w:rsidRPr="00A125FB" w:rsidRDefault="00465CD6" w:rsidP="00A125FB">
      <w:pPr>
        <w:spacing w:line="240" w:lineRule="auto"/>
        <w:rPr>
          <w:rFonts w:ascii="Times New Roman" w:hAnsi="Times New Roman" w:cs="Times New Roman"/>
          <w:sz w:val="20"/>
          <w:szCs w:val="20"/>
        </w:rPr>
      </w:pPr>
      <w:r w:rsidRPr="00A7754B">
        <w:rPr>
          <w:rStyle w:val="a9"/>
          <w:rFonts w:ascii="Times New Roman" w:hAnsi="Times New Roman" w:cs="Times New Roman"/>
          <w:sz w:val="20"/>
          <w:szCs w:val="20"/>
        </w:rPr>
        <w:footnoteRef/>
      </w:r>
      <w:r w:rsidRPr="00A7754B">
        <w:rPr>
          <w:rFonts w:ascii="Times New Roman" w:hAnsi="Times New Roman" w:cs="Times New Roman"/>
          <w:sz w:val="20"/>
          <w:szCs w:val="20"/>
        </w:rPr>
        <w:t xml:space="preserve"> Асланов, Д.И. Системные представления о здоровье как основном компоненте человеческого капитала / Д.И. Асланов // Фундаментальные исследования. </w:t>
      </w:r>
      <w:r>
        <w:rPr>
          <w:rFonts w:ascii="Times New Roman" w:hAnsi="Times New Roman" w:cs="Times New Roman"/>
          <w:sz w:val="20"/>
          <w:szCs w:val="20"/>
        </w:rPr>
        <w:t xml:space="preserve">– 2011. – </w:t>
      </w:r>
      <w:proofErr w:type="spellStart"/>
      <w:r>
        <w:rPr>
          <w:rFonts w:ascii="Times New Roman" w:hAnsi="Times New Roman" w:cs="Times New Roman"/>
          <w:sz w:val="20"/>
          <w:szCs w:val="20"/>
        </w:rPr>
        <w:t>No</w:t>
      </w:r>
      <w:proofErr w:type="spellEnd"/>
      <w:r>
        <w:rPr>
          <w:rFonts w:ascii="Times New Roman" w:hAnsi="Times New Roman" w:cs="Times New Roman"/>
          <w:sz w:val="20"/>
          <w:szCs w:val="20"/>
        </w:rPr>
        <w:t xml:space="preserve"> 12-1. – C. 202-206</w:t>
      </w:r>
    </w:p>
  </w:footnote>
  <w:footnote w:id="15">
    <w:p w:rsidR="00465CD6" w:rsidRPr="00A7754B" w:rsidRDefault="00465CD6" w:rsidP="00A7754B">
      <w:pPr>
        <w:pStyle w:val="a7"/>
        <w:jc w:val="both"/>
        <w:rPr>
          <w:sz w:val="14"/>
        </w:rPr>
      </w:pPr>
      <w:r>
        <w:rPr>
          <w:rStyle w:val="a9"/>
        </w:rPr>
        <w:footnoteRef/>
      </w:r>
      <w:r>
        <w:t xml:space="preserve"> </w:t>
      </w:r>
      <w:proofErr w:type="spellStart"/>
      <w:r w:rsidRPr="00A7754B">
        <w:rPr>
          <w:rFonts w:ascii="Times New Roman" w:hAnsi="Times New Roman" w:cs="Times New Roman"/>
          <w:szCs w:val="28"/>
        </w:rPr>
        <w:t>Дремова</w:t>
      </w:r>
      <w:proofErr w:type="spellEnd"/>
      <w:r w:rsidRPr="00A7754B">
        <w:rPr>
          <w:rFonts w:ascii="Times New Roman" w:hAnsi="Times New Roman" w:cs="Times New Roman"/>
          <w:szCs w:val="28"/>
        </w:rPr>
        <w:t xml:space="preserve">, Н.Б. Основы фармацевтической помощи в здравоохранении / Н.Б. </w:t>
      </w:r>
      <w:proofErr w:type="spellStart"/>
      <w:r w:rsidRPr="00A7754B">
        <w:rPr>
          <w:rFonts w:ascii="Times New Roman" w:hAnsi="Times New Roman" w:cs="Times New Roman"/>
          <w:szCs w:val="28"/>
        </w:rPr>
        <w:t>Дремова</w:t>
      </w:r>
      <w:proofErr w:type="spellEnd"/>
      <w:r w:rsidRPr="00A7754B">
        <w:rPr>
          <w:rFonts w:ascii="Times New Roman" w:hAnsi="Times New Roman" w:cs="Times New Roman"/>
          <w:szCs w:val="28"/>
        </w:rPr>
        <w:t xml:space="preserve">, А.И. Овод, Э.А. </w:t>
      </w:r>
      <w:proofErr w:type="spellStart"/>
      <w:r w:rsidRPr="00A7754B">
        <w:rPr>
          <w:rFonts w:ascii="Times New Roman" w:hAnsi="Times New Roman" w:cs="Times New Roman"/>
          <w:szCs w:val="28"/>
        </w:rPr>
        <w:t>Коржавых</w:t>
      </w:r>
      <w:proofErr w:type="spellEnd"/>
      <w:r w:rsidRPr="00A7754B">
        <w:rPr>
          <w:rFonts w:ascii="Times New Roman" w:hAnsi="Times New Roman" w:cs="Times New Roman"/>
          <w:szCs w:val="28"/>
        </w:rPr>
        <w:t xml:space="preserve">. – Курск: КГМУ </w:t>
      </w:r>
      <w:proofErr w:type="spellStart"/>
      <w:r w:rsidRPr="00A7754B">
        <w:rPr>
          <w:rFonts w:ascii="Times New Roman" w:hAnsi="Times New Roman" w:cs="Times New Roman"/>
          <w:szCs w:val="28"/>
        </w:rPr>
        <w:t>Росздрава</w:t>
      </w:r>
      <w:proofErr w:type="spellEnd"/>
      <w:r w:rsidRPr="00A7754B">
        <w:rPr>
          <w:rFonts w:ascii="Times New Roman" w:hAnsi="Times New Roman" w:cs="Times New Roman"/>
          <w:szCs w:val="28"/>
        </w:rPr>
        <w:t>, 2009. – 412 с.</w:t>
      </w:r>
    </w:p>
  </w:footnote>
  <w:footnote w:id="16">
    <w:p w:rsidR="00465CD6" w:rsidRPr="00A7754B" w:rsidRDefault="00465CD6" w:rsidP="00A7754B">
      <w:pPr>
        <w:pStyle w:val="a7"/>
        <w:jc w:val="both"/>
        <w:rPr>
          <w:rFonts w:ascii="Times New Roman" w:hAnsi="Times New Roman" w:cs="Times New Roman"/>
        </w:rPr>
      </w:pPr>
      <w:r w:rsidRPr="00A7754B">
        <w:rPr>
          <w:rStyle w:val="a9"/>
          <w:rFonts w:ascii="Times New Roman" w:hAnsi="Times New Roman" w:cs="Times New Roman"/>
        </w:rPr>
        <w:footnoteRef/>
      </w:r>
      <w:r w:rsidRPr="00A7754B">
        <w:rPr>
          <w:rFonts w:ascii="Times New Roman" w:hAnsi="Times New Roman" w:cs="Times New Roman"/>
        </w:rPr>
        <w:t xml:space="preserve"> Кодекс Российской Федерации об административных правонарушениях от 30.12.2001 N 195-ФЗ (ред. от 31.12.2017) // СПС Консультант Плюс</w:t>
      </w:r>
    </w:p>
  </w:footnote>
  <w:footnote w:id="17">
    <w:p w:rsidR="00465CD6" w:rsidRPr="00A7754B" w:rsidRDefault="00465CD6" w:rsidP="00A7754B">
      <w:pPr>
        <w:pStyle w:val="a7"/>
        <w:jc w:val="both"/>
        <w:rPr>
          <w:sz w:val="14"/>
        </w:rPr>
      </w:pPr>
      <w:r>
        <w:rPr>
          <w:rStyle w:val="a9"/>
        </w:rPr>
        <w:footnoteRef/>
      </w:r>
      <w:r>
        <w:t xml:space="preserve"> </w:t>
      </w:r>
      <w:r w:rsidRPr="00A7754B">
        <w:rPr>
          <w:rFonts w:ascii="Times New Roman" w:hAnsi="Times New Roman" w:cs="Times New Roman"/>
          <w:szCs w:val="28"/>
        </w:rPr>
        <w:t>Уголовный кодекс Российской Федерации от 13.06.1996 N 63-ФЗ (ред. от 30.03.2016) [Электронный ресурс]: Консультант Плюс. – Режим доступа: https://www.consultant.ru/document/cons_doc_law_10699/.</w:t>
      </w:r>
    </w:p>
  </w:footnote>
  <w:footnote w:id="18">
    <w:p w:rsidR="002C620F" w:rsidRPr="004521E8" w:rsidRDefault="002C620F" w:rsidP="002C620F">
      <w:pPr>
        <w:pStyle w:val="a7"/>
        <w:jc w:val="both"/>
        <w:rPr>
          <w:sz w:val="14"/>
        </w:rPr>
      </w:pPr>
      <w:r>
        <w:rPr>
          <w:rStyle w:val="a9"/>
        </w:rPr>
        <w:footnoteRef/>
      </w:r>
      <w:r>
        <w:t xml:space="preserve"> </w:t>
      </w:r>
      <w:r w:rsidRPr="004521E8">
        <w:rPr>
          <w:rFonts w:ascii="Times New Roman" w:hAnsi="Times New Roman" w:cs="Times New Roman"/>
          <w:szCs w:val="28"/>
          <w:shd w:val="clear" w:color="auto" w:fill="FFFFFF"/>
        </w:rPr>
        <w:t>Ягудина Р.И. Тенденции развития аптечной системы за ру</w:t>
      </w:r>
      <w:r>
        <w:rPr>
          <w:rFonts w:ascii="Times New Roman" w:hAnsi="Times New Roman" w:cs="Times New Roman"/>
          <w:szCs w:val="28"/>
          <w:shd w:val="clear" w:color="auto" w:fill="FFFFFF"/>
        </w:rPr>
        <w:t>бежом // Российские аптеки. 2015</w:t>
      </w:r>
      <w:r w:rsidRPr="004521E8">
        <w:rPr>
          <w:rFonts w:ascii="Times New Roman" w:hAnsi="Times New Roman" w:cs="Times New Roman"/>
          <w:szCs w:val="28"/>
          <w:shd w:val="clear" w:color="auto" w:fill="FFFFFF"/>
        </w:rPr>
        <w:t xml:space="preserve">. № 20. [Электронный ресурс] / Р.И. Ягудина. – Электрон. текстовые дан. – Режим </w:t>
      </w:r>
      <w:proofErr w:type="spellStart"/>
      <w:r w:rsidRPr="004521E8">
        <w:rPr>
          <w:rFonts w:ascii="Times New Roman" w:hAnsi="Times New Roman" w:cs="Times New Roman"/>
          <w:szCs w:val="28"/>
          <w:shd w:val="clear" w:color="auto" w:fill="FFFFFF"/>
        </w:rPr>
        <w:t>доступа:http</w:t>
      </w:r>
      <w:proofErr w:type="spellEnd"/>
      <w:r w:rsidRPr="004521E8">
        <w:rPr>
          <w:rFonts w:ascii="Times New Roman" w:hAnsi="Times New Roman" w:cs="Times New Roman"/>
          <w:szCs w:val="28"/>
          <w:shd w:val="clear" w:color="auto" w:fill="FFFFFF"/>
        </w:rPr>
        <w:t>://base.garant.ru/5812044/.</w:t>
      </w:r>
    </w:p>
  </w:footnote>
  <w:footnote w:id="19">
    <w:p w:rsidR="002C620F" w:rsidRPr="004521E8" w:rsidRDefault="002C620F" w:rsidP="002C620F">
      <w:pPr>
        <w:pStyle w:val="a7"/>
        <w:jc w:val="both"/>
        <w:rPr>
          <w:sz w:val="14"/>
        </w:rPr>
      </w:pPr>
      <w:r>
        <w:rPr>
          <w:rStyle w:val="a9"/>
        </w:rPr>
        <w:footnoteRef/>
      </w:r>
      <w:r>
        <w:t xml:space="preserve"> </w:t>
      </w:r>
      <w:r w:rsidRPr="004521E8">
        <w:rPr>
          <w:rFonts w:ascii="Times New Roman" w:hAnsi="Times New Roman" w:cs="Times New Roman"/>
          <w:szCs w:val="28"/>
          <w:shd w:val="clear" w:color="auto" w:fill="FFFFFF"/>
        </w:rPr>
        <w:t>Актуальные проблемы обеспечения качества лекарственной и медицинско</w:t>
      </w:r>
      <w:r>
        <w:rPr>
          <w:rFonts w:ascii="Times New Roman" w:hAnsi="Times New Roman" w:cs="Times New Roman"/>
          <w:szCs w:val="28"/>
          <w:shd w:val="clear" w:color="auto" w:fill="FFFFFF"/>
        </w:rPr>
        <w:t>й помощи; Сочи, 26-28 июня, 2016</w:t>
      </w:r>
      <w:r w:rsidRPr="004521E8">
        <w:rPr>
          <w:rFonts w:ascii="Times New Roman" w:hAnsi="Times New Roman" w:cs="Times New Roman"/>
          <w:szCs w:val="28"/>
          <w:shd w:val="clear" w:color="auto" w:fill="FFFFFF"/>
        </w:rPr>
        <w:t>. [Электронный ресурс]. – Электрон. текстовые дан. – Режим доступа:</w:t>
      </w:r>
      <w:r w:rsidRPr="004521E8">
        <w:rPr>
          <w:rFonts w:ascii="Times New Roman" w:hAnsi="Times New Roman" w:cs="Times New Roman"/>
          <w:szCs w:val="28"/>
          <w:bdr w:val="none" w:sz="0" w:space="0" w:color="auto" w:frame="1"/>
          <w:shd w:val="clear" w:color="auto" w:fill="FFFFFF"/>
        </w:rPr>
        <w:t>  </w:t>
      </w:r>
      <w:hyperlink r:id="rId1" w:history="1">
        <w:r w:rsidRPr="004521E8">
          <w:rPr>
            <w:rStyle w:val="a5"/>
            <w:rFonts w:ascii="Times New Roman" w:hAnsi="Times New Roman" w:cs="Times New Roman"/>
            <w:szCs w:val="28"/>
            <w:shd w:val="clear" w:color="auto" w:fill="FFFFFF"/>
          </w:rPr>
          <w:t>http://www.fru.ru/sochi/sochi_pr_2011/26/plenarnoe/Daniyarova.pdf</w:t>
        </w:r>
      </w:hyperlink>
      <w:r w:rsidRPr="004521E8">
        <w:rPr>
          <w:rFonts w:ascii="Times New Roman" w:hAnsi="Times New Roman" w:cs="Times New Roman"/>
          <w:szCs w:val="28"/>
          <w:shd w:val="clear" w:color="auto" w:fill="FFFFFF"/>
        </w:rPr>
        <w:t>.</w:t>
      </w:r>
    </w:p>
  </w:footnote>
  <w:footnote w:id="20">
    <w:p w:rsidR="002C620F" w:rsidRPr="004521E8" w:rsidRDefault="002C620F" w:rsidP="002C620F">
      <w:pPr>
        <w:pStyle w:val="a7"/>
        <w:jc w:val="both"/>
        <w:rPr>
          <w:sz w:val="14"/>
        </w:rPr>
      </w:pPr>
      <w:r>
        <w:rPr>
          <w:rStyle w:val="a9"/>
        </w:rPr>
        <w:footnoteRef/>
      </w:r>
      <w:r>
        <w:t xml:space="preserve"> </w:t>
      </w:r>
      <w:r w:rsidRPr="004521E8">
        <w:rPr>
          <w:rFonts w:ascii="Times New Roman" w:hAnsi="Times New Roman" w:cs="Times New Roman"/>
          <w:szCs w:val="28"/>
          <w:shd w:val="clear" w:color="auto" w:fill="FFFFFF"/>
        </w:rPr>
        <w:t xml:space="preserve">Сбоев Г.А. Технологии гармонизации систем госрегулирования, регистрации, контроля производства и применения лекарственных средств / Г.А. Сбоев, В.Л. </w:t>
      </w:r>
      <w:proofErr w:type="spellStart"/>
      <w:r w:rsidRPr="004521E8">
        <w:rPr>
          <w:rFonts w:ascii="Times New Roman" w:hAnsi="Times New Roman" w:cs="Times New Roman"/>
          <w:szCs w:val="28"/>
          <w:shd w:val="clear" w:color="auto" w:fill="FFFFFF"/>
        </w:rPr>
        <w:t>Багирова</w:t>
      </w:r>
      <w:proofErr w:type="spellEnd"/>
      <w:r w:rsidRPr="004521E8">
        <w:rPr>
          <w:rFonts w:ascii="Times New Roman" w:hAnsi="Times New Roman" w:cs="Times New Roman"/>
          <w:szCs w:val="28"/>
          <w:shd w:val="clear" w:color="auto" w:fill="FFFFFF"/>
        </w:rPr>
        <w:t xml:space="preserve">, И.И. </w:t>
      </w:r>
      <w:proofErr w:type="spellStart"/>
      <w:r w:rsidRPr="004521E8">
        <w:rPr>
          <w:rFonts w:ascii="Times New Roman" w:hAnsi="Times New Roman" w:cs="Times New Roman"/>
          <w:szCs w:val="28"/>
          <w:shd w:val="clear" w:color="auto" w:fill="FFFFFF"/>
        </w:rPr>
        <w:t>Краснюк</w:t>
      </w:r>
      <w:proofErr w:type="spellEnd"/>
      <w:r w:rsidRPr="004521E8">
        <w:rPr>
          <w:rFonts w:ascii="Times New Roman" w:hAnsi="Times New Roman" w:cs="Times New Roman"/>
          <w:szCs w:val="28"/>
          <w:shd w:val="clear" w:color="auto" w:fill="FFFFFF"/>
        </w:rPr>
        <w:t xml:space="preserve"> // Эконом</w:t>
      </w:r>
      <w:r>
        <w:rPr>
          <w:rFonts w:ascii="Times New Roman" w:hAnsi="Times New Roman" w:cs="Times New Roman"/>
          <w:szCs w:val="28"/>
          <w:shd w:val="clear" w:color="auto" w:fill="FFFFFF"/>
        </w:rPr>
        <w:t>ический вестник фармации. – 2016</w:t>
      </w:r>
      <w:r w:rsidRPr="004521E8">
        <w:rPr>
          <w:rFonts w:ascii="Times New Roman" w:hAnsi="Times New Roman" w:cs="Times New Roman"/>
          <w:szCs w:val="28"/>
          <w:shd w:val="clear" w:color="auto" w:fill="FFFFFF"/>
        </w:rPr>
        <w:t>. – № 10. – С. 11–22.</w:t>
      </w:r>
    </w:p>
  </w:footnote>
  <w:footnote w:id="21">
    <w:p w:rsidR="002C620F" w:rsidRPr="004521E8" w:rsidRDefault="002C620F" w:rsidP="002C620F">
      <w:pPr>
        <w:pStyle w:val="a7"/>
        <w:jc w:val="both"/>
        <w:rPr>
          <w:sz w:val="14"/>
        </w:rPr>
      </w:pPr>
      <w:r>
        <w:rPr>
          <w:rStyle w:val="a9"/>
        </w:rPr>
        <w:footnoteRef/>
      </w:r>
      <w:r>
        <w:t xml:space="preserve"> </w:t>
      </w:r>
      <w:r w:rsidRPr="004521E8">
        <w:rPr>
          <w:rFonts w:ascii="Times New Roman" w:hAnsi="Times New Roman" w:cs="Times New Roman"/>
          <w:szCs w:val="28"/>
          <w:shd w:val="clear" w:color="auto" w:fill="FFFFFF"/>
        </w:rPr>
        <w:t>Лин А.А., Соколова С.В. Фармацевтический рынок: фундаментальные особенности / А.А. Лин, С.В. Соколова // Пробле</w:t>
      </w:r>
      <w:r>
        <w:rPr>
          <w:rFonts w:ascii="Times New Roman" w:hAnsi="Times New Roman" w:cs="Times New Roman"/>
          <w:szCs w:val="28"/>
          <w:shd w:val="clear" w:color="auto" w:fill="FFFFFF"/>
        </w:rPr>
        <w:t>мы современной экономики. – 2014</w:t>
      </w:r>
      <w:r w:rsidRPr="004521E8">
        <w:rPr>
          <w:rFonts w:ascii="Times New Roman" w:hAnsi="Times New Roman" w:cs="Times New Roman"/>
          <w:szCs w:val="28"/>
          <w:shd w:val="clear" w:color="auto" w:fill="FFFFFF"/>
        </w:rPr>
        <w:t>. – № 2 (42). – С. 372–376.</w:t>
      </w:r>
    </w:p>
  </w:footnote>
  <w:footnote w:id="22">
    <w:p w:rsidR="002C620F" w:rsidRPr="004521E8" w:rsidRDefault="002C620F" w:rsidP="002C620F">
      <w:pPr>
        <w:pStyle w:val="a7"/>
        <w:jc w:val="both"/>
        <w:rPr>
          <w:sz w:val="14"/>
        </w:rPr>
      </w:pPr>
      <w:r>
        <w:rPr>
          <w:rStyle w:val="a9"/>
        </w:rPr>
        <w:footnoteRef/>
      </w:r>
      <w:r>
        <w:t xml:space="preserve"> </w:t>
      </w:r>
      <w:r w:rsidRPr="004521E8">
        <w:rPr>
          <w:rFonts w:ascii="Times New Roman" w:hAnsi="Times New Roman" w:cs="Times New Roman"/>
          <w:szCs w:val="28"/>
          <w:shd w:val="clear" w:color="auto" w:fill="FFFFFF"/>
        </w:rPr>
        <w:t>Актуальные проблемы обеспечения качества лекарственной и медицинско</w:t>
      </w:r>
      <w:r>
        <w:rPr>
          <w:rFonts w:ascii="Times New Roman" w:hAnsi="Times New Roman" w:cs="Times New Roman"/>
          <w:szCs w:val="28"/>
          <w:shd w:val="clear" w:color="auto" w:fill="FFFFFF"/>
        </w:rPr>
        <w:t>й помощи; Сочи, 26-28 июня, 2016</w:t>
      </w:r>
      <w:r w:rsidRPr="004521E8">
        <w:rPr>
          <w:rFonts w:ascii="Times New Roman" w:hAnsi="Times New Roman" w:cs="Times New Roman"/>
          <w:szCs w:val="28"/>
          <w:shd w:val="clear" w:color="auto" w:fill="FFFFFF"/>
        </w:rPr>
        <w:t>. [Электронный ресурс]. – Электрон. текстовые дан. – Режим доступа:</w:t>
      </w:r>
      <w:r w:rsidRPr="004521E8">
        <w:rPr>
          <w:rFonts w:ascii="Times New Roman" w:hAnsi="Times New Roman" w:cs="Times New Roman"/>
          <w:szCs w:val="28"/>
          <w:bdr w:val="none" w:sz="0" w:space="0" w:color="auto" w:frame="1"/>
          <w:shd w:val="clear" w:color="auto" w:fill="FFFFFF"/>
        </w:rPr>
        <w:t>  </w:t>
      </w:r>
      <w:hyperlink r:id="rId2" w:history="1">
        <w:r w:rsidRPr="004521E8">
          <w:rPr>
            <w:rStyle w:val="a5"/>
            <w:rFonts w:ascii="Times New Roman" w:hAnsi="Times New Roman" w:cs="Times New Roman"/>
            <w:szCs w:val="28"/>
            <w:shd w:val="clear" w:color="auto" w:fill="FFFFFF"/>
          </w:rPr>
          <w:t>http://www.fru.ru/sochi/sochi_pr_2011/26/plenarnoe/Daniyarova.pdf</w:t>
        </w:r>
      </w:hyperlink>
      <w:r w:rsidRPr="004521E8">
        <w:rPr>
          <w:rFonts w:ascii="Times New Roman" w:hAnsi="Times New Roman" w:cs="Times New Roman"/>
          <w:szCs w:val="28"/>
          <w:shd w:val="clear" w:color="auto" w:fill="FFFFFF"/>
        </w:rPr>
        <w:t>.</w:t>
      </w:r>
    </w:p>
  </w:footnote>
  <w:footnote w:id="23">
    <w:p w:rsidR="00465CD6" w:rsidRPr="004C3789" w:rsidRDefault="00465CD6" w:rsidP="004C3789">
      <w:pPr>
        <w:jc w:val="both"/>
        <w:rPr>
          <w:rFonts w:ascii="Times New Roman" w:hAnsi="Times New Roman" w:cs="Times New Roman"/>
          <w:b/>
          <w:sz w:val="20"/>
        </w:rPr>
      </w:pPr>
      <w:r w:rsidRPr="004C3789">
        <w:rPr>
          <w:rStyle w:val="a9"/>
          <w:rFonts w:ascii="Times New Roman" w:hAnsi="Times New Roman" w:cs="Times New Roman"/>
          <w:sz w:val="20"/>
          <w:szCs w:val="24"/>
        </w:rPr>
        <w:footnoteRef/>
      </w:r>
      <w:r w:rsidRPr="004C3789">
        <w:rPr>
          <w:rFonts w:ascii="Times New Roman" w:hAnsi="Times New Roman" w:cs="Times New Roman"/>
          <w:sz w:val="20"/>
        </w:rPr>
        <w:t xml:space="preserve"> Федеральный закон от 28 декабря 2009 г. N 381-ФЗ "Об основах государственного регулирования торговой деятельности в Российской Федерации" // Российская газета - Федеральный выпуск №5077</w:t>
      </w:r>
    </w:p>
  </w:footnote>
  <w:footnote w:id="24">
    <w:p w:rsidR="00465CD6" w:rsidRPr="004C3789" w:rsidRDefault="00465CD6" w:rsidP="004C3789">
      <w:pPr>
        <w:jc w:val="both"/>
        <w:rPr>
          <w:rFonts w:ascii="Times New Roman" w:hAnsi="Times New Roman" w:cs="Times New Roman"/>
          <w:b/>
          <w:sz w:val="20"/>
          <w:szCs w:val="20"/>
        </w:rPr>
      </w:pPr>
      <w:r w:rsidRPr="004C3789">
        <w:rPr>
          <w:rStyle w:val="a9"/>
          <w:rFonts w:ascii="Times New Roman" w:hAnsi="Times New Roman" w:cs="Times New Roman"/>
          <w:sz w:val="20"/>
          <w:szCs w:val="20"/>
        </w:rPr>
        <w:footnoteRef/>
      </w:r>
      <w:r w:rsidRPr="004C3789">
        <w:rPr>
          <w:rFonts w:ascii="Times New Roman" w:hAnsi="Times New Roman" w:cs="Times New Roman"/>
          <w:sz w:val="20"/>
          <w:szCs w:val="20"/>
        </w:rPr>
        <w:t xml:space="preserve"> Федеральный закон от 12 апреля 2010 г. N 61-ФЗ "Об обращении лекарственных средств" // Российская газета - Федеральный выпуск №5157</w:t>
      </w:r>
    </w:p>
  </w:footnote>
  <w:footnote w:id="25">
    <w:p w:rsidR="00465CD6" w:rsidRPr="00517AA3" w:rsidRDefault="00465CD6" w:rsidP="003F1F5C">
      <w:pPr>
        <w:pStyle w:val="a7"/>
        <w:jc w:val="both"/>
        <w:rPr>
          <w:rFonts w:ascii="Times New Roman" w:hAnsi="Times New Roman" w:cs="Times New Roman"/>
          <w:sz w:val="18"/>
        </w:rPr>
      </w:pPr>
      <w:r>
        <w:rPr>
          <w:rStyle w:val="a9"/>
        </w:rPr>
        <w:footnoteRef/>
      </w:r>
      <w:r>
        <w:t xml:space="preserve"> </w:t>
      </w:r>
      <w:proofErr w:type="spellStart"/>
      <w:r w:rsidRPr="004E2A1E">
        <w:rPr>
          <w:rFonts w:ascii="Times New Roman" w:hAnsi="Times New Roman" w:cs="Times New Roman"/>
          <w:sz w:val="24"/>
          <w:szCs w:val="28"/>
        </w:rPr>
        <w:t>Заварзин</w:t>
      </w:r>
      <w:proofErr w:type="spellEnd"/>
      <w:r w:rsidRPr="004E2A1E">
        <w:rPr>
          <w:rFonts w:ascii="Times New Roman" w:hAnsi="Times New Roman" w:cs="Times New Roman"/>
          <w:sz w:val="24"/>
          <w:szCs w:val="28"/>
        </w:rPr>
        <w:t xml:space="preserve"> А.В. Правовое регулирование договора поставки лекарственных средств: </w:t>
      </w:r>
      <w:proofErr w:type="spellStart"/>
      <w:r w:rsidRPr="004E2A1E">
        <w:rPr>
          <w:rFonts w:ascii="Times New Roman" w:hAnsi="Times New Roman" w:cs="Times New Roman"/>
          <w:sz w:val="24"/>
          <w:szCs w:val="28"/>
        </w:rPr>
        <w:t>Автореф</w:t>
      </w:r>
      <w:proofErr w:type="spellEnd"/>
      <w:r w:rsidRPr="004E2A1E">
        <w:rPr>
          <w:rFonts w:ascii="Times New Roman" w:hAnsi="Times New Roman" w:cs="Times New Roman"/>
          <w:sz w:val="24"/>
          <w:szCs w:val="28"/>
        </w:rPr>
        <w:t xml:space="preserve">. … </w:t>
      </w:r>
      <w:proofErr w:type="spellStart"/>
      <w:r w:rsidRPr="004E2A1E">
        <w:rPr>
          <w:rFonts w:ascii="Times New Roman" w:hAnsi="Times New Roman" w:cs="Times New Roman"/>
          <w:sz w:val="24"/>
          <w:szCs w:val="28"/>
        </w:rPr>
        <w:t>дис</w:t>
      </w:r>
      <w:proofErr w:type="spellEnd"/>
      <w:r w:rsidRPr="004E2A1E">
        <w:rPr>
          <w:rFonts w:ascii="Times New Roman" w:hAnsi="Times New Roman" w:cs="Times New Roman"/>
          <w:sz w:val="24"/>
          <w:szCs w:val="28"/>
        </w:rPr>
        <w:t>. канд. юр. наук. М., 2010</w:t>
      </w:r>
      <w:r>
        <w:rPr>
          <w:rFonts w:ascii="Times New Roman" w:hAnsi="Times New Roman" w:cs="Times New Roman"/>
          <w:sz w:val="24"/>
          <w:szCs w:val="28"/>
        </w:rPr>
        <w:t>. С. 209</w:t>
      </w:r>
    </w:p>
  </w:footnote>
  <w:footnote w:id="26">
    <w:p w:rsidR="00465CD6" w:rsidRPr="00C94C63" w:rsidRDefault="00465CD6" w:rsidP="003F1F5C">
      <w:pPr>
        <w:pStyle w:val="a7"/>
        <w:jc w:val="both"/>
        <w:rPr>
          <w:rFonts w:ascii="Times New Roman" w:hAnsi="Times New Roman" w:cs="Times New Roman"/>
          <w:sz w:val="24"/>
          <w:szCs w:val="24"/>
        </w:rPr>
      </w:pPr>
      <w:r w:rsidRPr="00C94C63">
        <w:rPr>
          <w:rStyle w:val="a9"/>
          <w:rFonts w:ascii="Times New Roman" w:hAnsi="Times New Roman" w:cs="Times New Roman"/>
          <w:sz w:val="24"/>
          <w:szCs w:val="24"/>
        </w:rPr>
        <w:footnoteRef/>
      </w:r>
      <w:r w:rsidRPr="00C94C63">
        <w:rPr>
          <w:rFonts w:ascii="Times New Roman" w:hAnsi="Times New Roman" w:cs="Times New Roman"/>
          <w:sz w:val="24"/>
          <w:szCs w:val="24"/>
        </w:rPr>
        <w:t xml:space="preserve"> Гражданский кодекс Российской Федерации от 30 ноября 1994 года N 51-ФЗ (с изменениями на 5 декабря 2017 года) // СПС Консультант Плюс</w:t>
      </w:r>
    </w:p>
  </w:footnote>
  <w:footnote w:id="27">
    <w:p w:rsidR="00465CD6" w:rsidRPr="00C94C63" w:rsidRDefault="00465CD6" w:rsidP="003F1F5C">
      <w:pPr>
        <w:spacing w:line="240" w:lineRule="auto"/>
        <w:jc w:val="both"/>
        <w:rPr>
          <w:rFonts w:ascii="Times New Roman" w:hAnsi="Times New Roman" w:cs="Times New Roman"/>
          <w:sz w:val="24"/>
          <w:szCs w:val="24"/>
        </w:rPr>
      </w:pPr>
      <w:r w:rsidRPr="00C94C63">
        <w:rPr>
          <w:rStyle w:val="a9"/>
          <w:rFonts w:ascii="Times New Roman" w:hAnsi="Times New Roman" w:cs="Times New Roman"/>
          <w:sz w:val="24"/>
          <w:szCs w:val="24"/>
        </w:rPr>
        <w:footnoteRef/>
      </w:r>
      <w:r w:rsidRPr="00C94C63">
        <w:rPr>
          <w:rFonts w:ascii="Times New Roman" w:hAnsi="Times New Roman" w:cs="Times New Roman"/>
          <w:sz w:val="24"/>
          <w:szCs w:val="24"/>
        </w:rPr>
        <w:t xml:space="preserve"> </w:t>
      </w:r>
      <w:proofErr w:type="spellStart"/>
      <w:r w:rsidRPr="00C94C63">
        <w:rPr>
          <w:rFonts w:ascii="Times New Roman" w:hAnsi="Times New Roman" w:cs="Times New Roman"/>
          <w:sz w:val="24"/>
          <w:szCs w:val="24"/>
        </w:rPr>
        <w:t>Гвичия</w:t>
      </w:r>
      <w:proofErr w:type="spellEnd"/>
      <w:r w:rsidRPr="00C94C63">
        <w:rPr>
          <w:rFonts w:ascii="Times New Roman" w:hAnsi="Times New Roman" w:cs="Times New Roman"/>
          <w:sz w:val="24"/>
          <w:szCs w:val="24"/>
        </w:rPr>
        <w:t xml:space="preserve"> Г. М.  Договор поставки лекарственных средств: </w:t>
      </w:r>
      <w:proofErr w:type="spellStart"/>
      <w:r w:rsidRPr="00C94C63">
        <w:rPr>
          <w:rFonts w:ascii="Times New Roman" w:hAnsi="Times New Roman" w:cs="Times New Roman"/>
          <w:sz w:val="24"/>
          <w:szCs w:val="24"/>
        </w:rPr>
        <w:t>Автореф</w:t>
      </w:r>
      <w:proofErr w:type="spellEnd"/>
      <w:r w:rsidRPr="00C94C63">
        <w:rPr>
          <w:rFonts w:ascii="Times New Roman" w:hAnsi="Times New Roman" w:cs="Times New Roman"/>
          <w:sz w:val="24"/>
          <w:szCs w:val="24"/>
        </w:rPr>
        <w:t xml:space="preserve">. … </w:t>
      </w:r>
      <w:proofErr w:type="spellStart"/>
      <w:r w:rsidRPr="00C94C63">
        <w:rPr>
          <w:rFonts w:ascii="Times New Roman" w:hAnsi="Times New Roman" w:cs="Times New Roman"/>
          <w:sz w:val="24"/>
          <w:szCs w:val="24"/>
        </w:rPr>
        <w:t>дис</w:t>
      </w:r>
      <w:proofErr w:type="spellEnd"/>
      <w:r w:rsidRPr="00C94C63">
        <w:rPr>
          <w:rFonts w:ascii="Times New Roman" w:hAnsi="Times New Roman" w:cs="Times New Roman"/>
          <w:sz w:val="24"/>
          <w:szCs w:val="24"/>
        </w:rPr>
        <w:t>. канд. юр. наук. СПб. 2005. С. 24</w:t>
      </w:r>
    </w:p>
  </w:footnote>
  <w:footnote w:id="28">
    <w:p w:rsidR="00465CD6" w:rsidRPr="00C94C63" w:rsidRDefault="00465CD6" w:rsidP="003F1F5C">
      <w:pPr>
        <w:pStyle w:val="a7"/>
        <w:jc w:val="both"/>
        <w:rPr>
          <w:rFonts w:ascii="Times New Roman" w:hAnsi="Times New Roman" w:cs="Times New Roman"/>
          <w:sz w:val="24"/>
          <w:szCs w:val="24"/>
        </w:rPr>
      </w:pPr>
      <w:r w:rsidRPr="00C94C63">
        <w:rPr>
          <w:rStyle w:val="a9"/>
          <w:rFonts w:ascii="Times New Roman" w:hAnsi="Times New Roman" w:cs="Times New Roman"/>
          <w:sz w:val="24"/>
          <w:szCs w:val="24"/>
        </w:rPr>
        <w:footnoteRef/>
      </w:r>
      <w:r w:rsidRPr="00C94C63">
        <w:rPr>
          <w:rFonts w:ascii="Times New Roman" w:hAnsi="Times New Roman" w:cs="Times New Roman"/>
          <w:sz w:val="24"/>
          <w:szCs w:val="24"/>
        </w:rPr>
        <w:t xml:space="preserve"> </w:t>
      </w:r>
      <w:proofErr w:type="spellStart"/>
      <w:r w:rsidRPr="00C94C63">
        <w:rPr>
          <w:rFonts w:ascii="Times New Roman" w:hAnsi="Times New Roman" w:cs="Times New Roman"/>
          <w:sz w:val="24"/>
          <w:szCs w:val="24"/>
        </w:rPr>
        <w:t>Заварзин</w:t>
      </w:r>
      <w:proofErr w:type="spellEnd"/>
      <w:r w:rsidRPr="00C94C63">
        <w:rPr>
          <w:rFonts w:ascii="Times New Roman" w:hAnsi="Times New Roman" w:cs="Times New Roman"/>
          <w:sz w:val="24"/>
          <w:szCs w:val="24"/>
        </w:rPr>
        <w:t xml:space="preserve"> А.В. Правовое регулирование договора поставки лекарственных средств: </w:t>
      </w:r>
      <w:proofErr w:type="spellStart"/>
      <w:r w:rsidRPr="00C94C63">
        <w:rPr>
          <w:rFonts w:ascii="Times New Roman" w:hAnsi="Times New Roman" w:cs="Times New Roman"/>
          <w:sz w:val="24"/>
          <w:szCs w:val="24"/>
        </w:rPr>
        <w:t>Автореф</w:t>
      </w:r>
      <w:proofErr w:type="spellEnd"/>
      <w:r w:rsidRPr="00C94C63">
        <w:rPr>
          <w:rFonts w:ascii="Times New Roman" w:hAnsi="Times New Roman" w:cs="Times New Roman"/>
          <w:sz w:val="24"/>
          <w:szCs w:val="24"/>
        </w:rPr>
        <w:t xml:space="preserve">. … </w:t>
      </w:r>
      <w:proofErr w:type="spellStart"/>
      <w:r w:rsidRPr="00C94C63">
        <w:rPr>
          <w:rFonts w:ascii="Times New Roman" w:hAnsi="Times New Roman" w:cs="Times New Roman"/>
          <w:sz w:val="24"/>
          <w:szCs w:val="24"/>
        </w:rPr>
        <w:t>дис</w:t>
      </w:r>
      <w:proofErr w:type="spellEnd"/>
      <w:r w:rsidRPr="00C94C63">
        <w:rPr>
          <w:rFonts w:ascii="Times New Roman" w:hAnsi="Times New Roman" w:cs="Times New Roman"/>
          <w:sz w:val="24"/>
          <w:szCs w:val="24"/>
        </w:rPr>
        <w:t>. канд. юр. наук. М., 2010. С. 209</w:t>
      </w:r>
    </w:p>
  </w:footnote>
  <w:footnote w:id="29">
    <w:p w:rsidR="00465CD6" w:rsidRPr="004A7E94" w:rsidRDefault="00465CD6" w:rsidP="003F1F5C">
      <w:pPr>
        <w:pStyle w:val="a7"/>
        <w:rPr>
          <w:rFonts w:ascii="Times New Roman" w:hAnsi="Times New Roman" w:cs="Times New Roman"/>
          <w:sz w:val="24"/>
          <w:szCs w:val="24"/>
        </w:rPr>
      </w:pPr>
      <w:r>
        <w:rPr>
          <w:rStyle w:val="a9"/>
        </w:rPr>
        <w:footnoteRef/>
      </w:r>
      <w:r>
        <w:t xml:space="preserve"> </w:t>
      </w:r>
      <w:r w:rsidRPr="004E2A1E">
        <w:rPr>
          <w:rFonts w:ascii="Times New Roman" w:hAnsi="Times New Roman" w:cs="Times New Roman"/>
          <w:sz w:val="24"/>
          <w:szCs w:val="28"/>
        </w:rPr>
        <w:t xml:space="preserve">Андреева Л.В. Защита прав сторон непоименованных договоров. // «Законы России: опыт, анализ, практика», 2012, № </w:t>
      </w:r>
      <w:r w:rsidRPr="004A7E94">
        <w:rPr>
          <w:rFonts w:ascii="Times New Roman" w:hAnsi="Times New Roman" w:cs="Times New Roman"/>
          <w:sz w:val="24"/>
          <w:szCs w:val="24"/>
        </w:rPr>
        <w:t>11 С. 48-53.</w:t>
      </w:r>
    </w:p>
  </w:footnote>
  <w:footnote w:id="30">
    <w:p w:rsidR="00465CD6" w:rsidRPr="004E2A1E" w:rsidRDefault="00465CD6" w:rsidP="003F1F5C">
      <w:pPr>
        <w:spacing w:line="240" w:lineRule="auto"/>
        <w:jc w:val="both"/>
        <w:rPr>
          <w:rFonts w:ascii="Times New Roman" w:hAnsi="Times New Roman" w:cs="Times New Roman"/>
          <w:sz w:val="24"/>
          <w:szCs w:val="28"/>
        </w:rPr>
      </w:pPr>
      <w:r>
        <w:rPr>
          <w:rStyle w:val="a9"/>
        </w:rPr>
        <w:footnoteRef/>
      </w:r>
      <w:r>
        <w:t xml:space="preserve"> </w:t>
      </w:r>
      <w:r w:rsidRPr="004E2A1E">
        <w:rPr>
          <w:rFonts w:ascii="Times New Roman" w:hAnsi="Times New Roman" w:cs="Times New Roman"/>
          <w:sz w:val="24"/>
          <w:szCs w:val="28"/>
        </w:rPr>
        <w:t>Борисова А.Б. Дистрибьюторский договор // «Журнал российского права», № 3</w:t>
      </w:r>
      <w:r>
        <w:rPr>
          <w:rFonts w:ascii="Times New Roman" w:hAnsi="Times New Roman" w:cs="Times New Roman"/>
          <w:sz w:val="24"/>
          <w:szCs w:val="28"/>
        </w:rPr>
        <w:t>. С. 56</w:t>
      </w:r>
    </w:p>
  </w:footnote>
  <w:footnote w:id="31">
    <w:p w:rsidR="00465CD6" w:rsidRPr="003F1F5C" w:rsidRDefault="00465CD6" w:rsidP="003F1F5C">
      <w:pPr>
        <w:pStyle w:val="a7"/>
        <w:jc w:val="both"/>
        <w:rPr>
          <w:rFonts w:ascii="Times New Roman" w:hAnsi="Times New Roman" w:cs="Times New Roman"/>
          <w:sz w:val="18"/>
        </w:rPr>
      </w:pPr>
      <w:r>
        <w:rPr>
          <w:rStyle w:val="a9"/>
        </w:rPr>
        <w:footnoteRef/>
      </w:r>
      <w:r>
        <w:t xml:space="preserve"> </w:t>
      </w:r>
      <w:r w:rsidRPr="004E2A1E">
        <w:rPr>
          <w:rFonts w:ascii="Times New Roman" w:hAnsi="Times New Roman" w:cs="Times New Roman"/>
          <w:sz w:val="24"/>
          <w:szCs w:val="28"/>
        </w:rPr>
        <w:t xml:space="preserve">Рубец К.Ю., </w:t>
      </w:r>
      <w:proofErr w:type="spellStart"/>
      <w:r w:rsidRPr="004E2A1E">
        <w:rPr>
          <w:rFonts w:ascii="Times New Roman" w:hAnsi="Times New Roman" w:cs="Times New Roman"/>
          <w:sz w:val="24"/>
          <w:szCs w:val="28"/>
        </w:rPr>
        <w:t>Возисов</w:t>
      </w:r>
      <w:proofErr w:type="spellEnd"/>
      <w:r w:rsidRPr="004E2A1E">
        <w:rPr>
          <w:rFonts w:ascii="Times New Roman" w:hAnsi="Times New Roman" w:cs="Times New Roman"/>
          <w:sz w:val="24"/>
          <w:szCs w:val="28"/>
        </w:rPr>
        <w:t xml:space="preserve"> К.А. Правовое регулирование дистрибьюторских отношений в РФ // </w:t>
      </w:r>
      <w:proofErr w:type="spellStart"/>
      <w:r w:rsidRPr="004E2A1E">
        <w:rPr>
          <w:rFonts w:ascii="Times New Roman" w:hAnsi="Times New Roman" w:cs="Times New Roman"/>
          <w:sz w:val="24"/>
          <w:szCs w:val="28"/>
        </w:rPr>
        <w:t>Инмар</w:t>
      </w:r>
      <w:proofErr w:type="spellEnd"/>
      <w:r w:rsidRPr="004E2A1E">
        <w:rPr>
          <w:rFonts w:ascii="Times New Roman" w:hAnsi="Times New Roman" w:cs="Times New Roman"/>
          <w:sz w:val="24"/>
          <w:szCs w:val="28"/>
        </w:rPr>
        <w:t>. Юридическая фирма. С. 7</w:t>
      </w:r>
    </w:p>
  </w:footnote>
  <w:footnote w:id="32">
    <w:p w:rsidR="00465CD6" w:rsidRPr="00E3462A" w:rsidRDefault="00465CD6" w:rsidP="003F1F5C">
      <w:pPr>
        <w:pStyle w:val="a7"/>
        <w:jc w:val="both"/>
        <w:rPr>
          <w:rFonts w:ascii="Times New Roman" w:hAnsi="Times New Roman" w:cs="Times New Roman"/>
          <w:sz w:val="24"/>
          <w:szCs w:val="24"/>
        </w:rPr>
      </w:pPr>
      <w:r>
        <w:rPr>
          <w:rStyle w:val="a9"/>
        </w:rPr>
        <w:footnoteRef/>
      </w:r>
      <w:r>
        <w:t xml:space="preserve"> </w:t>
      </w:r>
      <w:r>
        <w:rPr>
          <w:rFonts w:ascii="Times New Roman" w:hAnsi="Times New Roman" w:cs="Times New Roman"/>
          <w:sz w:val="24"/>
          <w:szCs w:val="24"/>
        </w:rPr>
        <w:t xml:space="preserve">Интернет-ресурс: </w:t>
      </w:r>
      <w:r w:rsidRPr="00E90770">
        <w:rPr>
          <w:rFonts w:ascii="Times New Roman" w:hAnsi="Times New Roman" w:cs="Times New Roman"/>
          <w:sz w:val="24"/>
          <w:szCs w:val="24"/>
          <w:lang w:val="en-US"/>
        </w:rPr>
        <w:t>https</w:t>
      </w:r>
      <w:r w:rsidRPr="00E90770">
        <w:rPr>
          <w:rFonts w:ascii="Times New Roman" w:hAnsi="Times New Roman" w:cs="Times New Roman"/>
          <w:sz w:val="24"/>
          <w:szCs w:val="24"/>
        </w:rPr>
        <w:t>://</w:t>
      </w:r>
      <w:proofErr w:type="spellStart"/>
      <w:r w:rsidRPr="00E90770">
        <w:rPr>
          <w:rFonts w:ascii="Times New Roman" w:hAnsi="Times New Roman" w:cs="Times New Roman"/>
          <w:sz w:val="24"/>
          <w:szCs w:val="24"/>
          <w:lang w:val="en-US"/>
        </w:rPr>
        <w:t>rospravosudie</w:t>
      </w:r>
      <w:proofErr w:type="spellEnd"/>
      <w:r w:rsidRPr="00E90770">
        <w:rPr>
          <w:rFonts w:ascii="Times New Roman" w:hAnsi="Times New Roman" w:cs="Times New Roman"/>
          <w:sz w:val="24"/>
          <w:szCs w:val="24"/>
        </w:rPr>
        <w:t>.</w:t>
      </w:r>
      <w:r w:rsidRPr="00E90770">
        <w:rPr>
          <w:rFonts w:ascii="Times New Roman" w:hAnsi="Times New Roman" w:cs="Times New Roman"/>
          <w:sz w:val="24"/>
          <w:szCs w:val="24"/>
          <w:lang w:val="en-US"/>
        </w:rPr>
        <w:t>com</w:t>
      </w:r>
      <w:r w:rsidRPr="00E90770">
        <w:rPr>
          <w:rFonts w:ascii="Times New Roman" w:hAnsi="Times New Roman" w:cs="Times New Roman"/>
          <w:sz w:val="24"/>
          <w:szCs w:val="24"/>
        </w:rPr>
        <w:t>/</w:t>
      </w:r>
      <w:r w:rsidRPr="00E90770">
        <w:rPr>
          <w:rFonts w:ascii="Times New Roman" w:hAnsi="Times New Roman" w:cs="Times New Roman"/>
          <w:sz w:val="24"/>
          <w:szCs w:val="24"/>
          <w:lang w:val="en-US"/>
        </w:rPr>
        <w:t>court</w:t>
      </w:r>
      <w:r w:rsidRPr="00E90770">
        <w:rPr>
          <w:rFonts w:ascii="Times New Roman" w:hAnsi="Times New Roman" w:cs="Times New Roman"/>
          <w:sz w:val="24"/>
          <w:szCs w:val="24"/>
        </w:rPr>
        <w:t>-</w:t>
      </w:r>
      <w:r w:rsidRPr="00E90770">
        <w:rPr>
          <w:rFonts w:ascii="Times New Roman" w:hAnsi="Times New Roman" w:cs="Times New Roman"/>
          <w:sz w:val="24"/>
          <w:szCs w:val="24"/>
          <w:lang w:val="en-US"/>
        </w:rPr>
        <w:t>as</w:t>
      </w:r>
      <w:r w:rsidRPr="00E90770">
        <w:rPr>
          <w:rFonts w:ascii="Times New Roman" w:hAnsi="Times New Roman" w:cs="Times New Roman"/>
          <w:sz w:val="24"/>
          <w:szCs w:val="24"/>
        </w:rPr>
        <w:t>-</w:t>
      </w:r>
      <w:proofErr w:type="spellStart"/>
      <w:r w:rsidRPr="00E90770">
        <w:rPr>
          <w:rFonts w:ascii="Times New Roman" w:hAnsi="Times New Roman" w:cs="Times New Roman"/>
          <w:sz w:val="24"/>
          <w:szCs w:val="24"/>
          <w:lang w:val="en-US"/>
        </w:rPr>
        <w:t>tulskoj</w:t>
      </w:r>
      <w:proofErr w:type="spellEnd"/>
      <w:r w:rsidRPr="00E90770">
        <w:rPr>
          <w:rFonts w:ascii="Times New Roman" w:hAnsi="Times New Roman" w:cs="Times New Roman"/>
          <w:sz w:val="24"/>
          <w:szCs w:val="24"/>
        </w:rPr>
        <w:t>-</w:t>
      </w:r>
      <w:proofErr w:type="spellStart"/>
      <w:r w:rsidRPr="00E90770">
        <w:rPr>
          <w:rFonts w:ascii="Times New Roman" w:hAnsi="Times New Roman" w:cs="Times New Roman"/>
          <w:sz w:val="24"/>
          <w:szCs w:val="24"/>
          <w:lang w:val="en-US"/>
        </w:rPr>
        <w:t>oblasti</w:t>
      </w:r>
      <w:proofErr w:type="spellEnd"/>
      <w:r w:rsidRPr="00E90770">
        <w:rPr>
          <w:rFonts w:ascii="Times New Roman" w:hAnsi="Times New Roman" w:cs="Times New Roman"/>
          <w:sz w:val="24"/>
          <w:szCs w:val="24"/>
        </w:rPr>
        <w:t>-</w:t>
      </w:r>
      <w:r w:rsidRPr="00E90770">
        <w:rPr>
          <w:rFonts w:ascii="Times New Roman" w:hAnsi="Times New Roman" w:cs="Times New Roman"/>
          <w:sz w:val="24"/>
          <w:szCs w:val="24"/>
          <w:lang w:val="en-US"/>
        </w:rPr>
        <w:t>s</w:t>
      </w:r>
      <w:r w:rsidRPr="00E90770">
        <w:rPr>
          <w:rFonts w:ascii="Times New Roman" w:hAnsi="Times New Roman" w:cs="Times New Roman"/>
          <w:sz w:val="24"/>
          <w:szCs w:val="24"/>
        </w:rPr>
        <w:t>/</w:t>
      </w:r>
      <w:r w:rsidRPr="00E90770">
        <w:rPr>
          <w:rFonts w:ascii="Times New Roman" w:hAnsi="Times New Roman" w:cs="Times New Roman"/>
          <w:sz w:val="24"/>
          <w:szCs w:val="24"/>
          <w:lang w:val="en-US"/>
        </w:rPr>
        <w:t>judge</w:t>
      </w:r>
      <w:r w:rsidRPr="00E90770">
        <w:rPr>
          <w:rFonts w:ascii="Times New Roman" w:hAnsi="Times New Roman" w:cs="Times New Roman"/>
          <w:sz w:val="24"/>
          <w:szCs w:val="24"/>
        </w:rPr>
        <w:t>-</w:t>
      </w:r>
      <w:proofErr w:type="spellStart"/>
      <w:r w:rsidRPr="00E90770">
        <w:rPr>
          <w:rFonts w:ascii="Times New Roman" w:hAnsi="Times New Roman" w:cs="Times New Roman"/>
          <w:sz w:val="24"/>
          <w:szCs w:val="24"/>
          <w:lang w:val="en-US"/>
        </w:rPr>
        <w:t>andreeva</w:t>
      </w:r>
      <w:proofErr w:type="spellEnd"/>
      <w:r w:rsidRPr="00E90770">
        <w:rPr>
          <w:rFonts w:ascii="Times New Roman" w:hAnsi="Times New Roman" w:cs="Times New Roman"/>
          <w:sz w:val="24"/>
          <w:szCs w:val="24"/>
        </w:rPr>
        <w:t>-</w:t>
      </w:r>
      <w:proofErr w:type="spellStart"/>
      <w:r w:rsidRPr="00E90770">
        <w:rPr>
          <w:rFonts w:ascii="Times New Roman" w:hAnsi="Times New Roman" w:cs="Times New Roman"/>
          <w:sz w:val="24"/>
          <w:szCs w:val="24"/>
          <w:lang w:val="en-US"/>
        </w:rPr>
        <w:t>evgeniya</w:t>
      </w:r>
      <w:proofErr w:type="spellEnd"/>
      <w:r w:rsidRPr="00E90770">
        <w:rPr>
          <w:rFonts w:ascii="Times New Roman" w:hAnsi="Times New Roman" w:cs="Times New Roman"/>
          <w:sz w:val="24"/>
          <w:szCs w:val="24"/>
        </w:rPr>
        <w:t>-</w:t>
      </w:r>
      <w:proofErr w:type="spellStart"/>
      <w:r w:rsidRPr="00E90770">
        <w:rPr>
          <w:rFonts w:ascii="Times New Roman" w:hAnsi="Times New Roman" w:cs="Times New Roman"/>
          <w:sz w:val="24"/>
          <w:szCs w:val="24"/>
          <w:lang w:val="en-US"/>
        </w:rPr>
        <w:t>vladimirovna</w:t>
      </w:r>
      <w:proofErr w:type="spellEnd"/>
      <w:r w:rsidRPr="00E90770">
        <w:rPr>
          <w:rFonts w:ascii="Times New Roman" w:hAnsi="Times New Roman" w:cs="Times New Roman"/>
          <w:sz w:val="24"/>
          <w:szCs w:val="24"/>
        </w:rPr>
        <w:t>-</w:t>
      </w:r>
      <w:r w:rsidRPr="00E90770">
        <w:rPr>
          <w:rFonts w:ascii="Times New Roman" w:hAnsi="Times New Roman" w:cs="Times New Roman"/>
          <w:sz w:val="24"/>
          <w:szCs w:val="24"/>
          <w:lang w:val="en-US"/>
        </w:rPr>
        <w:t>s</w:t>
      </w:r>
      <w:r w:rsidRPr="00E90770">
        <w:rPr>
          <w:rFonts w:ascii="Times New Roman" w:hAnsi="Times New Roman" w:cs="Times New Roman"/>
          <w:sz w:val="24"/>
          <w:szCs w:val="24"/>
        </w:rPr>
        <w:t>/</w:t>
      </w:r>
      <w:r w:rsidRPr="00E90770">
        <w:rPr>
          <w:rFonts w:ascii="Times New Roman" w:hAnsi="Times New Roman" w:cs="Times New Roman"/>
          <w:sz w:val="24"/>
          <w:szCs w:val="24"/>
          <w:lang w:val="en-US"/>
        </w:rPr>
        <w:t>act</w:t>
      </w:r>
      <w:r>
        <w:rPr>
          <w:rFonts w:ascii="Times New Roman" w:hAnsi="Times New Roman" w:cs="Times New Roman"/>
          <w:sz w:val="24"/>
          <w:szCs w:val="24"/>
        </w:rPr>
        <w:t>-302495053</w:t>
      </w:r>
    </w:p>
  </w:footnote>
  <w:footnote w:id="33">
    <w:p w:rsidR="00465CD6" w:rsidRDefault="00465CD6" w:rsidP="007E476E">
      <w:pPr>
        <w:pStyle w:val="a7"/>
        <w:jc w:val="both"/>
      </w:pPr>
      <w:r>
        <w:rPr>
          <w:rStyle w:val="a9"/>
        </w:rPr>
        <w:footnoteRef/>
      </w:r>
      <w:r>
        <w:t xml:space="preserve"> </w:t>
      </w:r>
      <w:r w:rsidRPr="007E476E">
        <w:rPr>
          <w:rFonts w:ascii="Times New Roman" w:hAnsi="Times New Roman" w:cs="Times New Roman"/>
          <w:szCs w:val="28"/>
        </w:rPr>
        <w:t xml:space="preserve">Асланов, Д.И. Системные представления о здоровье как основном компоненте человеческого капитала / Д.И. Асланов // Фундаментальные исследования. – 2011. – </w:t>
      </w:r>
      <w:proofErr w:type="spellStart"/>
      <w:r w:rsidRPr="007E476E">
        <w:rPr>
          <w:rFonts w:ascii="Times New Roman" w:hAnsi="Times New Roman" w:cs="Times New Roman"/>
          <w:szCs w:val="28"/>
        </w:rPr>
        <w:t>No</w:t>
      </w:r>
      <w:proofErr w:type="spellEnd"/>
      <w:r w:rsidRPr="007E476E">
        <w:rPr>
          <w:rFonts w:ascii="Times New Roman" w:hAnsi="Times New Roman" w:cs="Times New Roman"/>
          <w:szCs w:val="28"/>
        </w:rPr>
        <w:t xml:space="preserve"> 12-1. – C. 202-206</w:t>
      </w:r>
    </w:p>
  </w:footnote>
  <w:footnote w:id="34">
    <w:p w:rsidR="00465CD6" w:rsidRPr="007E476E" w:rsidRDefault="00465CD6" w:rsidP="007E476E">
      <w:pPr>
        <w:pStyle w:val="a7"/>
        <w:jc w:val="both"/>
        <w:rPr>
          <w:rFonts w:ascii="Times New Roman" w:hAnsi="Times New Roman" w:cs="Times New Roman"/>
          <w:sz w:val="14"/>
        </w:rPr>
      </w:pPr>
      <w:r>
        <w:rPr>
          <w:rStyle w:val="a9"/>
        </w:rPr>
        <w:footnoteRef/>
      </w:r>
      <w:r>
        <w:t xml:space="preserve"> </w:t>
      </w:r>
      <w:proofErr w:type="spellStart"/>
      <w:r w:rsidRPr="007E476E">
        <w:rPr>
          <w:rFonts w:ascii="Times New Roman" w:hAnsi="Times New Roman" w:cs="Times New Roman"/>
          <w:szCs w:val="28"/>
        </w:rPr>
        <w:t>Таранина</w:t>
      </w:r>
      <w:proofErr w:type="spellEnd"/>
      <w:r w:rsidRPr="007E476E">
        <w:rPr>
          <w:rFonts w:ascii="Times New Roman" w:hAnsi="Times New Roman" w:cs="Times New Roman"/>
          <w:szCs w:val="28"/>
        </w:rPr>
        <w:t xml:space="preserve"> Ю. Продвижение лекарств с учетом ограничений в работе </w:t>
      </w:r>
      <w:proofErr w:type="spellStart"/>
      <w:r w:rsidRPr="007E476E">
        <w:rPr>
          <w:rFonts w:ascii="Times New Roman" w:hAnsi="Times New Roman" w:cs="Times New Roman"/>
          <w:szCs w:val="28"/>
        </w:rPr>
        <w:t>medreps</w:t>
      </w:r>
      <w:proofErr w:type="spellEnd"/>
      <w:r w:rsidRPr="007E476E">
        <w:rPr>
          <w:rFonts w:ascii="Times New Roman" w:hAnsi="Times New Roman" w:cs="Times New Roman"/>
          <w:szCs w:val="28"/>
        </w:rPr>
        <w:t xml:space="preserve"> // Московские аптеки, 2014, N 1. С. 76.</w:t>
      </w:r>
    </w:p>
  </w:footnote>
  <w:footnote w:id="35">
    <w:p w:rsidR="00465CD6" w:rsidRPr="007E476E" w:rsidRDefault="00465CD6" w:rsidP="007E476E">
      <w:pPr>
        <w:pStyle w:val="a7"/>
        <w:jc w:val="both"/>
        <w:rPr>
          <w:rFonts w:ascii="Times New Roman" w:hAnsi="Times New Roman" w:cs="Times New Roman"/>
        </w:rPr>
      </w:pPr>
      <w:r>
        <w:rPr>
          <w:rStyle w:val="a9"/>
        </w:rPr>
        <w:footnoteRef/>
      </w:r>
      <w:r>
        <w:t xml:space="preserve"> </w:t>
      </w:r>
      <w:proofErr w:type="spellStart"/>
      <w:r w:rsidRPr="007E476E">
        <w:rPr>
          <w:rFonts w:ascii="Times New Roman" w:hAnsi="Times New Roman" w:cs="Times New Roman"/>
        </w:rPr>
        <w:t>Глембоцкая</w:t>
      </w:r>
      <w:proofErr w:type="spellEnd"/>
      <w:r w:rsidRPr="007E476E">
        <w:rPr>
          <w:rFonts w:ascii="Times New Roman" w:hAnsi="Times New Roman" w:cs="Times New Roman"/>
        </w:rPr>
        <w:t xml:space="preserve">, Г.Т. Концепция фармацевтической помощи: реалии и перспективы / Г. Т. </w:t>
      </w:r>
      <w:proofErr w:type="spellStart"/>
      <w:r w:rsidRPr="007E476E">
        <w:rPr>
          <w:rFonts w:ascii="Times New Roman" w:hAnsi="Times New Roman" w:cs="Times New Roman"/>
        </w:rPr>
        <w:t>Глембоцкая</w:t>
      </w:r>
      <w:proofErr w:type="spellEnd"/>
      <w:r w:rsidRPr="007E476E">
        <w:rPr>
          <w:rFonts w:ascii="Times New Roman" w:hAnsi="Times New Roman" w:cs="Times New Roman"/>
        </w:rPr>
        <w:t xml:space="preserve">, А. Р. Маскаева // Новая аптека. -2013. - № </w:t>
      </w:r>
      <w:proofErr w:type="gramStart"/>
      <w:r w:rsidRPr="007E476E">
        <w:rPr>
          <w:rFonts w:ascii="Times New Roman" w:hAnsi="Times New Roman" w:cs="Times New Roman"/>
        </w:rPr>
        <w:t>4.-</w:t>
      </w:r>
      <w:proofErr w:type="gramEnd"/>
      <w:r w:rsidRPr="007E476E">
        <w:rPr>
          <w:rFonts w:ascii="Times New Roman" w:hAnsi="Times New Roman" w:cs="Times New Roman"/>
        </w:rPr>
        <w:t xml:space="preserve"> С. 9-13.</w:t>
      </w:r>
    </w:p>
  </w:footnote>
  <w:footnote w:id="36">
    <w:p w:rsidR="00465CD6" w:rsidRDefault="00465CD6" w:rsidP="007E476E">
      <w:pPr>
        <w:pStyle w:val="a7"/>
        <w:jc w:val="both"/>
      </w:pPr>
      <w:r>
        <w:rPr>
          <w:rStyle w:val="a9"/>
        </w:rPr>
        <w:footnoteRef/>
      </w:r>
      <w:r>
        <w:t xml:space="preserve"> </w:t>
      </w:r>
      <w:proofErr w:type="spellStart"/>
      <w:r w:rsidRPr="007E476E">
        <w:rPr>
          <w:rFonts w:ascii="Times New Roman" w:hAnsi="Times New Roman" w:cs="Times New Roman"/>
          <w:szCs w:val="28"/>
        </w:rPr>
        <w:t>Бурмантова</w:t>
      </w:r>
      <w:proofErr w:type="spellEnd"/>
      <w:r w:rsidRPr="007E476E">
        <w:rPr>
          <w:rFonts w:ascii="Times New Roman" w:hAnsi="Times New Roman" w:cs="Times New Roman"/>
          <w:szCs w:val="28"/>
        </w:rPr>
        <w:t xml:space="preserve"> И. В. Методические подходы к совершенствованию системы лекарственного обеспечения населения на уровне первичного звена здравоохранения: диссертация ... кандидата фармацевтических наук: 14.04.03 – Москва, 2015. – С. 76.</w:t>
      </w:r>
    </w:p>
  </w:footnote>
  <w:footnote w:id="37">
    <w:p w:rsidR="00465CD6" w:rsidRPr="00773248" w:rsidRDefault="00465CD6" w:rsidP="00773248">
      <w:pPr>
        <w:spacing w:after="0" w:line="240" w:lineRule="auto"/>
        <w:jc w:val="both"/>
        <w:rPr>
          <w:rFonts w:ascii="Times New Roman" w:hAnsi="Times New Roman" w:cs="Times New Roman"/>
          <w:sz w:val="20"/>
          <w:szCs w:val="20"/>
        </w:rPr>
      </w:pPr>
      <w:r w:rsidRPr="00773248">
        <w:rPr>
          <w:rStyle w:val="a9"/>
          <w:rFonts w:ascii="Times New Roman" w:hAnsi="Times New Roman" w:cs="Times New Roman"/>
          <w:sz w:val="20"/>
          <w:szCs w:val="20"/>
        </w:rPr>
        <w:footnoteRef/>
      </w:r>
      <w:r w:rsidRPr="00773248">
        <w:rPr>
          <w:rFonts w:ascii="Times New Roman" w:hAnsi="Times New Roman" w:cs="Times New Roman"/>
          <w:sz w:val="20"/>
          <w:szCs w:val="20"/>
        </w:rPr>
        <w:t xml:space="preserve"> Андреева </w:t>
      </w:r>
      <w:proofErr w:type="gramStart"/>
      <w:r w:rsidRPr="00773248">
        <w:rPr>
          <w:rFonts w:ascii="Times New Roman" w:hAnsi="Times New Roman" w:cs="Times New Roman"/>
          <w:sz w:val="20"/>
          <w:szCs w:val="20"/>
        </w:rPr>
        <w:t>О.Н..</w:t>
      </w:r>
      <w:proofErr w:type="gramEnd"/>
      <w:r w:rsidRPr="00773248">
        <w:rPr>
          <w:rFonts w:ascii="Times New Roman" w:hAnsi="Times New Roman" w:cs="Times New Roman"/>
          <w:sz w:val="20"/>
          <w:szCs w:val="20"/>
        </w:rPr>
        <w:t xml:space="preserve"> Контроль качества медицинской помощи – основа защиты прав пациентов// Медицинский вестник. - 2015. - №32</w:t>
      </w:r>
    </w:p>
  </w:footnote>
  <w:footnote w:id="38">
    <w:p w:rsidR="00465CD6" w:rsidRPr="00773248" w:rsidRDefault="00465CD6" w:rsidP="00773248">
      <w:pPr>
        <w:pStyle w:val="a7"/>
        <w:jc w:val="both"/>
        <w:rPr>
          <w:rFonts w:ascii="Times New Roman" w:hAnsi="Times New Roman" w:cs="Times New Roman"/>
        </w:rPr>
      </w:pPr>
      <w:r w:rsidRPr="00773248">
        <w:rPr>
          <w:rStyle w:val="a9"/>
          <w:rFonts w:ascii="Times New Roman" w:hAnsi="Times New Roman" w:cs="Times New Roman"/>
        </w:rPr>
        <w:footnoteRef/>
      </w:r>
      <w:r w:rsidRPr="00773248">
        <w:rPr>
          <w:rFonts w:ascii="Times New Roman" w:hAnsi="Times New Roman" w:cs="Times New Roman"/>
        </w:rPr>
        <w:t xml:space="preserve"> </w:t>
      </w:r>
      <w:proofErr w:type="spellStart"/>
      <w:r w:rsidRPr="00773248">
        <w:rPr>
          <w:rFonts w:ascii="Times New Roman" w:hAnsi="Times New Roman" w:cs="Times New Roman"/>
        </w:rPr>
        <w:t>Нильва</w:t>
      </w:r>
      <w:proofErr w:type="spellEnd"/>
      <w:r w:rsidRPr="00773248">
        <w:rPr>
          <w:rFonts w:ascii="Times New Roman" w:hAnsi="Times New Roman" w:cs="Times New Roman"/>
        </w:rPr>
        <w:t xml:space="preserve"> И.Е. Долгосрочные ориентиры развития российского аптечного сектора. / И.Е. </w:t>
      </w:r>
      <w:proofErr w:type="spellStart"/>
      <w:r w:rsidRPr="00773248">
        <w:rPr>
          <w:rFonts w:ascii="Times New Roman" w:hAnsi="Times New Roman" w:cs="Times New Roman"/>
        </w:rPr>
        <w:t>Нильва</w:t>
      </w:r>
      <w:proofErr w:type="spellEnd"/>
      <w:r w:rsidRPr="00773248">
        <w:rPr>
          <w:rFonts w:ascii="Times New Roman" w:hAnsi="Times New Roman" w:cs="Times New Roman"/>
        </w:rPr>
        <w:t>, Е.О. Трофимова — СПб.: Вестник Российской военно-медицинской академии. — 2017. — С. 121 — 130.</w:t>
      </w:r>
    </w:p>
  </w:footnote>
  <w:footnote w:id="39">
    <w:p w:rsidR="00465CD6" w:rsidRPr="00355A08" w:rsidRDefault="00465CD6" w:rsidP="00355A08">
      <w:pPr>
        <w:pStyle w:val="a7"/>
        <w:jc w:val="both"/>
        <w:rPr>
          <w:sz w:val="14"/>
        </w:rPr>
      </w:pPr>
      <w:r>
        <w:rPr>
          <w:rStyle w:val="a9"/>
        </w:rPr>
        <w:footnoteRef/>
      </w:r>
      <w:r>
        <w:t xml:space="preserve"> </w:t>
      </w:r>
      <w:r w:rsidRPr="00355A08">
        <w:rPr>
          <w:rFonts w:ascii="Times New Roman" w:hAnsi="Times New Roman" w:cs="Times New Roman"/>
          <w:szCs w:val="28"/>
        </w:rPr>
        <w:t xml:space="preserve">Геллер, Л.Н. Типология фармацевтической помощи / Л.Н. Геллер, Э.А. </w:t>
      </w:r>
      <w:proofErr w:type="spellStart"/>
      <w:r w:rsidRPr="00355A08">
        <w:rPr>
          <w:rFonts w:ascii="Times New Roman" w:hAnsi="Times New Roman" w:cs="Times New Roman"/>
          <w:szCs w:val="28"/>
        </w:rPr>
        <w:t>Коржавых</w:t>
      </w:r>
      <w:proofErr w:type="spellEnd"/>
      <w:r w:rsidRPr="00355A08">
        <w:rPr>
          <w:rFonts w:ascii="Times New Roman" w:hAnsi="Times New Roman" w:cs="Times New Roman"/>
          <w:szCs w:val="28"/>
        </w:rPr>
        <w:t xml:space="preserve"> // Материалы Российской научно-практической конференции «Современное состояние и пути оптимизации лекарственного обеспечения населения», г. Пермь, 14 ноября 2008 г. – Пермь, 2008. – С. 21-23.</w:t>
      </w:r>
    </w:p>
  </w:footnote>
  <w:footnote w:id="40">
    <w:p w:rsidR="00465CD6" w:rsidRPr="00355A08" w:rsidRDefault="00465CD6" w:rsidP="00355A08">
      <w:pPr>
        <w:pStyle w:val="a7"/>
        <w:jc w:val="both"/>
        <w:rPr>
          <w:sz w:val="14"/>
        </w:rPr>
      </w:pPr>
      <w:r>
        <w:rPr>
          <w:rStyle w:val="a9"/>
        </w:rPr>
        <w:footnoteRef/>
      </w:r>
      <w:r>
        <w:t xml:space="preserve"> </w:t>
      </w:r>
      <w:proofErr w:type="spellStart"/>
      <w:r w:rsidRPr="00355A08">
        <w:rPr>
          <w:rFonts w:ascii="Times New Roman" w:hAnsi="Times New Roman" w:cs="Times New Roman"/>
          <w:szCs w:val="28"/>
        </w:rPr>
        <w:t>Дремова</w:t>
      </w:r>
      <w:proofErr w:type="spellEnd"/>
      <w:r w:rsidRPr="00355A08">
        <w:rPr>
          <w:rFonts w:ascii="Times New Roman" w:hAnsi="Times New Roman" w:cs="Times New Roman"/>
          <w:szCs w:val="28"/>
        </w:rPr>
        <w:t xml:space="preserve">, Н.Б. Основы фармацевтической помощи в здравоохранении / Н.Б. </w:t>
      </w:r>
      <w:proofErr w:type="spellStart"/>
      <w:r w:rsidRPr="00355A08">
        <w:rPr>
          <w:rFonts w:ascii="Times New Roman" w:hAnsi="Times New Roman" w:cs="Times New Roman"/>
          <w:szCs w:val="28"/>
        </w:rPr>
        <w:t>Дремова</w:t>
      </w:r>
      <w:proofErr w:type="spellEnd"/>
      <w:r w:rsidRPr="00355A08">
        <w:rPr>
          <w:rFonts w:ascii="Times New Roman" w:hAnsi="Times New Roman" w:cs="Times New Roman"/>
          <w:szCs w:val="28"/>
        </w:rPr>
        <w:t xml:space="preserve">, А.И. Овод, Э.А. </w:t>
      </w:r>
      <w:proofErr w:type="spellStart"/>
      <w:r w:rsidRPr="00355A08">
        <w:rPr>
          <w:rFonts w:ascii="Times New Roman" w:hAnsi="Times New Roman" w:cs="Times New Roman"/>
          <w:szCs w:val="28"/>
        </w:rPr>
        <w:t>Коржавых</w:t>
      </w:r>
      <w:proofErr w:type="spellEnd"/>
      <w:r w:rsidRPr="00355A08">
        <w:rPr>
          <w:rFonts w:ascii="Times New Roman" w:hAnsi="Times New Roman" w:cs="Times New Roman"/>
          <w:szCs w:val="28"/>
        </w:rPr>
        <w:t xml:space="preserve">. – Курск: КГМУ </w:t>
      </w:r>
      <w:proofErr w:type="spellStart"/>
      <w:r w:rsidRPr="00355A08">
        <w:rPr>
          <w:rFonts w:ascii="Times New Roman" w:hAnsi="Times New Roman" w:cs="Times New Roman"/>
          <w:szCs w:val="28"/>
        </w:rPr>
        <w:t>Росздрава</w:t>
      </w:r>
      <w:proofErr w:type="spellEnd"/>
      <w:r w:rsidRPr="00355A08">
        <w:rPr>
          <w:rFonts w:ascii="Times New Roman" w:hAnsi="Times New Roman" w:cs="Times New Roman"/>
          <w:szCs w:val="28"/>
        </w:rPr>
        <w:t>, 2009. – 412 с.</w:t>
      </w:r>
    </w:p>
  </w:footnote>
  <w:footnote w:id="41">
    <w:p w:rsidR="00465CD6" w:rsidRPr="007710AD" w:rsidRDefault="00465CD6" w:rsidP="007710AD">
      <w:pPr>
        <w:pStyle w:val="a7"/>
        <w:jc w:val="both"/>
        <w:rPr>
          <w:sz w:val="14"/>
        </w:rPr>
      </w:pPr>
      <w:r>
        <w:rPr>
          <w:rStyle w:val="a9"/>
        </w:rPr>
        <w:footnoteRef/>
      </w:r>
      <w:r>
        <w:t xml:space="preserve"> </w:t>
      </w:r>
      <w:r w:rsidRPr="007710AD">
        <w:rPr>
          <w:rFonts w:ascii="Times New Roman" w:hAnsi="Times New Roman" w:cs="Times New Roman"/>
          <w:szCs w:val="28"/>
        </w:rPr>
        <w:t>Иванов, В. Российский фармацевтический рынок вчера, сегодня и завтра / В. Иванов // Ремедиум. - 2016. - №4. - С.24-30.</w:t>
      </w:r>
    </w:p>
  </w:footnote>
  <w:footnote w:id="42">
    <w:p w:rsidR="00465CD6" w:rsidRPr="005D4659" w:rsidRDefault="00465CD6" w:rsidP="005D4659">
      <w:pPr>
        <w:pStyle w:val="a7"/>
        <w:jc w:val="both"/>
        <w:rPr>
          <w:rFonts w:ascii="Times New Roman" w:hAnsi="Times New Roman" w:cs="Times New Roman"/>
          <w:sz w:val="14"/>
        </w:rPr>
      </w:pPr>
      <w:r>
        <w:rPr>
          <w:rStyle w:val="a9"/>
        </w:rPr>
        <w:footnoteRef/>
      </w:r>
      <w:r>
        <w:t xml:space="preserve"> </w:t>
      </w:r>
      <w:r w:rsidRPr="005D4659">
        <w:rPr>
          <w:rFonts w:ascii="Times New Roman" w:hAnsi="Times New Roman" w:cs="Times New Roman"/>
          <w:szCs w:val="28"/>
        </w:rPr>
        <w:t>Гаврилов А.С. Фармацевтическая технология. Изготовление лекарственных препаратов. Издательство: ГЭОТАР-Медиа, 2010. 624 с.</w:t>
      </w:r>
    </w:p>
  </w:footnote>
  <w:footnote w:id="43">
    <w:p w:rsidR="00465CD6" w:rsidRPr="005D4659" w:rsidRDefault="00465CD6" w:rsidP="005D4659">
      <w:pPr>
        <w:pStyle w:val="a7"/>
        <w:jc w:val="both"/>
        <w:rPr>
          <w:rFonts w:ascii="Times New Roman" w:hAnsi="Times New Roman" w:cs="Times New Roman"/>
          <w:sz w:val="14"/>
        </w:rPr>
      </w:pPr>
      <w:r>
        <w:rPr>
          <w:rStyle w:val="a9"/>
        </w:rPr>
        <w:footnoteRef/>
      </w:r>
      <w:r>
        <w:t xml:space="preserve"> </w:t>
      </w:r>
      <w:r w:rsidRPr="005D4659">
        <w:rPr>
          <w:rFonts w:ascii="Times New Roman" w:hAnsi="Times New Roman" w:cs="Times New Roman"/>
          <w:szCs w:val="28"/>
        </w:rPr>
        <w:t>Кононова, С.В. Регулирование фармацевтической деятельности. / Кононова С.В. // Новая аптека. – 2015. - №7. - С. 10-12.</w:t>
      </w:r>
    </w:p>
  </w:footnote>
  <w:footnote w:id="44">
    <w:p w:rsidR="00465CD6" w:rsidRDefault="00465CD6" w:rsidP="004D08E1">
      <w:pPr>
        <w:pStyle w:val="a7"/>
        <w:jc w:val="both"/>
      </w:pPr>
      <w:r>
        <w:rPr>
          <w:rStyle w:val="a9"/>
        </w:rPr>
        <w:footnoteRef/>
      </w:r>
      <w:r>
        <w:t xml:space="preserve"> </w:t>
      </w:r>
      <w:r w:rsidRPr="004D08E1">
        <w:rPr>
          <w:rFonts w:ascii="Times New Roman" w:hAnsi="Times New Roman" w:cs="Times New Roman"/>
          <w:szCs w:val="28"/>
        </w:rPr>
        <w:t xml:space="preserve">Косова, И.В. Государство и аптека эффективное партнерство / </w:t>
      </w:r>
      <w:proofErr w:type="spellStart"/>
      <w:r w:rsidRPr="004D08E1">
        <w:rPr>
          <w:rFonts w:ascii="Times New Roman" w:hAnsi="Times New Roman" w:cs="Times New Roman"/>
          <w:szCs w:val="28"/>
        </w:rPr>
        <w:t>И.В.Косова</w:t>
      </w:r>
      <w:proofErr w:type="spellEnd"/>
      <w:r w:rsidRPr="004D08E1">
        <w:rPr>
          <w:rFonts w:ascii="Times New Roman" w:hAnsi="Times New Roman" w:cs="Times New Roman"/>
          <w:szCs w:val="28"/>
        </w:rPr>
        <w:t xml:space="preserve"> // Новая аптека. - 2013. - №5. - С.18-23</w:t>
      </w:r>
    </w:p>
  </w:footnote>
  <w:footnote w:id="45">
    <w:p w:rsidR="00465CD6" w:rsidRPr="00CE61ED" w:rsidRDefault="00465CD6" w:rsidP="00CE61ED">
      <w:pPr>
        <w:pStyle w:val="a7"/>
        <w:jc w:val="both"/>
        <w:rPr>
          <w:sz w:val="14"/>
        </w:rPr>
      </w:pPr>
      <w:r>
        <w:rPr>
          <w:rStyle w:val="a9"/>
        </w:rPr>
        <w:footnoteRef/>
      </w:r>
      <w:r>
        <w:t xml:space="preserve"> </w:t>
      </w:r>
      <w:proofErr w:type="spellStart"/>
      <w:r w:rsidRPr="00CE61ED">
        <w:rPr>
          <w:rFonts w:ascii="Times New Roman" w:hAnsi="Times New Roman" w:cs="Times New Roman"/>
          <w:szCs w:val="28"/>
        </w:rPr>
        <w:t>Заварзин</w:t>
      </w:r>
      <w:proofErr w:type="spellEnd"/>
      <w:r w:rsidRPr="00CE61ED">
        <w:rPr>
          <w:rFonts w:ascii="Times New Roman" w:hAnsi="Times New Roman" w:cs="Times New Roman"/>
          <w:szCs w:val="28"/>
        </w:rPr>
        <w:t xml:space="preserve"> А.В. Правовое регулирование договора поставки лекарственных средств: </w:t>
      </w:r>
      <w:proofErr w:type="spellStart"/>
      <w:r w:rsidRPr="00CE61ED">
        <w:rPr>
          <w:rFonts w:ascii="Times New Roman" w:hAnsi="Times New Roman" w:cs="Times New Roman"/>
          <w:szCs w:val="28"/>
        </w:rPr>
        <w:t>Автореф</w:t>
      </w:r>
      <w:proofErr w:type="spellEnd"/>
      <w:r w:rsidRPr="00CE61ED">
        <w:rPr>
          <w:rFonts w:ascii="Times New Roman" w:hAnsi="Times New Roman" w:cs="Times New Roman"/>
          <w:szCs w:val="28"/>
        </w:rPr>
        <w:t xml:space="preserve">. … </w:t>
      </w:r>
      <w:proofErr w:type="spellStart"/>
      <w:r w:rsidRPr="00CE61ED">
        <w:rPr>
          <w:rFonts w:ascii="Times New Roman" w:hAnsi="Times New Roman" w:cs="Times New Roman"/>
          <w:szCs w:val="28"/>
        </w:rPr>
        <w:t>дис</w:t>
      </w:r>
      <w:proofErr w:type="spellEnd"/>
      <w:r w:rsidRPr="00CE61ED">
        <w:rPr>
          <w:rFonts w:ascii="Times New Roman" w:hAnsi="Times New Roman" w:cs="Times New Roman"/>
          <w:szCs w:val="28"/>
        </w:rPr>
        <w:t>. канд. юр. наук. М., 2010</w:t>
      </w:r>
    </w:p>
  </w:footnote>
  <w:footnote w:id="46">
    <w:p w:rsidR="00465CD6" w:rsidRPr="00CE61ED" w:rsidRDefault="00465CD6" w:rsidP="00CE61ED">
      <w:pPr>
        <w:pStyle w:val="a7"/>
        <w:jc w:val="both"/>
        <w:rPr>
          <w:rFonts w:ascii="Times New Roman" w:hAnsi="Times New Roman" w:cs="Times New Roman"/>
          <w:sz w:val="14"/>
        </w:rPr>
      </w:pPr>
      <w:r>
        <w:rPr>
          <w:rStyle w:val="a9"/>
        </w:rPr>
        <w:footnoteRef/>
      </w:r>
      <w:r>
        <w:t xml:space="preserve"> </w:t>
      </w:r>
      <w:r w:rsidRPr="00CE61ED">
        <w:rPr>
          <w:rFonts w:ascii="Times New Roman" w:hAnsi="Times New Roman" w:cs="Times New Roman"/>
          <w:szCs w:val="28"/>
        </w:rPr>
        <w:t xml:space="preserve">Косова, И.В. Государство и аптека эффективное партнерство / </w:t>
      </w:r>
      <w:proofErr w:type="spellStart"/>
      <w:r w:rsidRPr="00CE61ED">
        <w:rPr>
          <w:rFonts w:ascii="Times New Roman" w:hAnsi="Times New Roman" w:cs="Times New Roman"/>
          <w:szCs w:val="28"/>
        </w:rPr>
        <w:t>И.В.Косова</w:t>
      </w:r>
      <w:proofErr w:type="spellEnd"/>
      <w:r w:rsidRPr="00CE61ED">
        <w:rPr>
          <w:rFonts w:ascii="Times New Roman" w:hAnsi="Times New Roman" w:cs="Times New Roman"/>
          <w:szCs w:val="28"/>
        </w:rPr>
        <w:t xml:space="preserve"> // Новая аптека. - 2013. - №5. - С.18-23</w:t>
      </w:r>
    </w:p>
  </w:footnote>
  <w:footnote w:id="47">
    <w:p w:rsidR="00465CD6" w:rsidRDefault="00465CD6" w:rsidP="00CE61ED">
      <w:pPr>
        <w:pStyle w:val="a7"/>
        <w:jc w:val="both"/>
      </w:pPr>
      <w:r>
        <w:rPr>
          <w:rStyle w:val="a9"/>
        </w:rPr>
        <w:footnoteRef/>
      </w:r>
      <w:r>
        <w:t xml:space="preserve"> </w:t>
      </w:r>
      <w:r w:rsidRPr="00CE61ED">
        <w:rPr>
          <w:rFonts w:ascii="Times New Roman" w:hAnsi="Times New Roman" w:cs="Times New Roman"/>
          <w:szCs w:val="28"/>
        </w:rPr>
        <w:t xml:space="preserve">Косова, И.В. Государство и аптека эффективное партнерство / </w:t>
      </w:r>
      <w:proofErr w:type="spellStart"/>
      <w:r w:rsidRPr="00CE61ED">
        <w:rPr>
          <w:rFonts w:ascii="Times New Roman" w:hAnsi="Times New Roman" w:cs="Times New Roman"/>
          <w:szCs w:val="28"/>
        </w:rPr>
        <w:t>И.В.Косова</w:t>
      </w:r>
      <w:proofErr w:type="spellEnd"/>
      <w:r w:rsidRPr="00CE61ED">
        <w:rPr>
          <w:rFonts w:ascii="Times New Roman" w:hAnsi="Times New Roman" w:cs="Times New Roman"/>
          <w:szCs w:val="28"/>
        </w:rPr>
        <w:t xml:space="preserve"> // Новая аптека. - 2013. - №5. - С.18-23</w:t>
      </w:r>
    </w:p>
  </w:footnote>
  <w:footnote w:id="48">
    <w:p w:rsidR="00465CD6" w:rsidRPr="00CE61ED" w:rsidRDefault="00465CD6" w:rsidP="00CE61ED">
      <w:pPr>
        <w:pStyle w:val="a7"/>
        <w:jc w:val="both"/>
        <w:rPr>
          <w:rFonts w:ascii="Times New Roman" w:hAnsi="Times New Roman" w:cs="Times New Roman"/>
          <w:sz w:val="14"/>
        </w:rPr>
      </w:pPr>
      <w:r>
        <w:rPr>
          <w:rStyle w:val="a9"/>
        </w:rPr>
        <w:footnoteRef/>
      </w:r>
      <w:r>
        <w:t xml:space="preserve"> </w:t>
      </w:r>
      <w:r w:rsidRPr="00CE61ED">
        <w:rPr>
          <w:rFonts w:ascii="Times New Roman" w:hAnsi="Times New Roman" w:cs="Times New Roman"/>
          <w:szCs w:val="28"/>
        </w:rPr>
        <w:t xml:space="preserve">Ахмедов С.А., Рахманов Ф.П. Оценка качества услуг учреждений здравоохранения в условиях страховой медицины. </w:t>
      </w:r>
      <w:proofErr w:type="gramStart"/>
      <w:r w:rsidRPr="00CE61ED">
        <w:rPr>
          <w:rFonts w:ascii="Times New Roman" w:hAnsi="Times New Roman" w:cs="Times New Roman"/>
          <w:szCs w:val="28"/>
        </w:rPr>
        <w:t>М.:ИСЭПН</w:t>
      </w:r>
      <w:proofErr w:type="gramEnd"/>
      <w:r w:rsidRPr="00CE61ED">
        <w:rPr>
          <w:rFonts w:ascii="Times New Roman" w:hAnsi="Times New Roman" w:cs="Times New Roman"/>
          <w:szCs w:val="28"/>
        </w:rPr>
        <w:t xml:space="preserve"> РАН, - 2017. – с.132.</w:t>
      </w:r>
    </w:p>
  </w:footnote>
  <w:footnote w:id="49">
    <w:p w:rsidR="00465CD6" w:rsidRPr="00CE61ED" w:rsidRDefault="00465CD6" w:rsidP="00CE61ED">
      <w:pPr>
        <w:spacing w:line="240" w:lineRule="auto"/>
        <w:rPr>
          <w:rFonts w:ascii="Times New Roman" w:hAnsi="Times New Roman" w:cs="Times New Roman"/>
          <w:sz w:val="20"/>
          <w:szCs w:val="28"/>
        </w:rPr>
      </w:pPr>
      <w:r>
        <w:rPr>
          <w:rStyle w:val="a9"/>
        </w:rPr>
        <w:footnoteRef/>
      </w:r>
      <w:r>
        <w:t xml:space="preserve"> </w:t>
      </w:r>
      <w:proofErr w:type="spellStart"/>
      <w:r w:rsidRPr="00CE61ED">
        <w:rPr>
          <w:rFonts w:ascii="Times New Roman" w:hAnsi="Times New Roman" w:cs="Times New Roman"/>
          <w:sz w:val="20"/>
          <w:szCs w:val="28"/>
        </w:rPr>
        <w:t>Таранина</w:t>
      </w:r>
      <w:proofErr w:type="spellEnd"/>
      <w:r w:rsidRPr="00CE61ED">
        <w:rPr>
          <w:rFonts w:ascii="Times New Roman" w:hAnsi="Times New Roman" w:cs="Times New Roman"/>
          <w:sz w:val="20"/>
          <w:szCs w:val="28"/>
        </w:rPr>
        <w:t xml:space="preserve"> Ю. Продвижение лекарств с учетом ограничений в работе </w:t>
      </w:r>
      <w:proofErr w:type="spellStart"/>
      <w:r w:rsidRPr="00CE61ED">
        <w:rPr>
          <w:rFonts w:ascii="Times New Roman" w:hAnsi="Times New Roman" w:cs="Times New Roman"/>
          <w:sz w:val="20"/>
          <w:szCs w:val="28"/>
        </w:rPr>
        <w:t>medreps</w:t>
      </w:r>
      <w:proofErr w:type="spellEnd"/>
      <w:r w:rsidRPr="00CE61ED">
        <w:rPr>
          <w:rFonts w:ascii="Times New Roman" w:hAnsi="Times New Roman" w:cs="Times New Roman"/>
          <w:sz w:val="20"/>
          <w:szCs w:val="28"/>
        </w:rPr>
        <w:t xml:space="preserve"> // Московские аптеки, 2014, N 1. С. 76</w:t>
      </w:r>
    </w:p>
  </w:footnote>
  <w:footnote w:id="50">
    <w:p w:rsidR="00465CD6" w:rsidRDefault="00465CD6">
      <w:pPr>
        <w:pStyle w:val="a7"/>
      </w:pPr>
      <w:r>
        <w:rPr>
          <w:rStyle w:val="a9"/>
        </w:rPr>
        <w:footnoteRef/>
      </w:r>
      <w:r>
        <w:t xml:space="preserve"> </w:t>
      </w:r>
      <w:r w:rsidRPr="00CE61ED">
        <w:rPr>
          <w:rFonts w:ascii="Times New Roman" w:hAnsi="Times New Roman" w:cs="Times New Roman"/>
        </w:rPr>
        <w:t>Иванов, В. Российский фармацевтический рынок вчера, сегодня и завтра / В. Иванов // Ремедиум. - 2016. - №4. - С.24-30.</w:t>
      </w:r>
    </w:p>
  </w:footnote>
  <w:footnote w:id="51">
    <w:p w:rsidR="00465CD6" w:rsidRPr="00CE61ED" w:rsidRDefault="00465CD6" w:rsidP="00CE61ED">
      <w:pPr>
        <w:pStyle w:val="a7"/>
        <w:jc w:val="both"/>
        <w:rPr>
          <w:rFonts w:ascii="Times New Roman" w:hAnsi="Times New Roman" w:cs="Times New Roman"/>
          <w:sz w:val="14"/>
        </w:rPr>
      </w:pPr>
      <w:r>
        <w:rPr>
          <w:rStyle w:val="a9"/>
        </w:rPr>
        <w:footnoteRef/>
      </w:r>
      <w:r>
        <w:t xml:space="preserve"> </w:t>
      </w:r>
      <w:proofErr w:type="spellStart"/>
      <w:r w:rsidRPr="00CE61ED">
        <w:rPr>
          <w:rFonts w:ascii="Times New Roman" w:hAnsi="Times New Roman" w:cs="Times New Roman"/>
          <w:szCs w:val="28"/>
        </w:rPr>
        <w:t>Бурмантова</w:t>
      </w:r>
      <w:proofErr w:type="spellEnd"/>
      <w:r w:rsidRPr="00CE61ED">
        <w:rPr>
          <w:rFonts w:ascii="Times New Roman" w:hAnsi="Times New Roman" w:cs="Times New Roman"/>
          <w:szCs w:val="28"/>
        </w:rPr>
        <w:t xml:space="preserve"> И. В. Методические подходы к совершенствованию системы лекарственного обеспечения населения на уровне первичного звена здравоохранения: диссертация ... кандидата фармацевтических </w:t>
      </w:r>
      <w:proofErr w:type="gramStart"/>
      <w:r w:rsidRPr="00CE61ED">
        <w:rPr>
          <w:rFonts w:ascii="Times New Roman" w:hAnsi="Times New Roman" w:cs="Times New Roman"/>
          <w:szCs w:val="28"/>
        </w:rPr>
        <w:t>наук :</w:t>
      </w:r>
      <w:proofErr w:type="gramEnd"/>
      <w:r w:rsidRPr="00CE61ED">
        <w:rPr>
          <w:rFonts w:ascii="Times New Roman" w:hAnsi="Times New Roman" w:cs="Times New Roman"/>
          <w:szCs w:val="28"/>
        </w:rPr>
        <w:t xml:space="preserve"> 14.04.03 – Москва, 2015. – С. 76.</w:t>
      </w:r>
    </w:p>
  </w:footnote>
  <w:footnote w:id="52">
    <w:p w:rsidR="00465CD6" w:rsidRPr="00EE47B0" w:rsidRDefault="00465CD6" w:rsidP="00EE47B0">
      <w:pPr>
        <w:pStyle w:val="a7"/>
        <w:jc w:val="both"/>
        <w:rPr>
          <w:rFonts w:ascii="Times New Roman" w:hAnsi="Times New Roman" w:cs="Times New Roman"/>
        </w:rPr>
      </w:pPr>
      <w:r w:rsidRPr="00EE47B0">
        <w:rPr>
          <w:rStyle w:val="a9"/>
          <w:rFonts w:ascii="Times New Roman" w:hAnsi="Times New Roman" w:cs="Times New Roman"/>
        </w:rPr>
        <w:footnoteRef/>
      </w:r>
      <w:r w:rsidRPr="00EE47B0">
        <w:rPr>
          <w:rFonts w:ascii="Times New Roman" w:hAnsi="Times New Roman" w:cs="Times New Roman"/>
        </w:rPr>
        <w:t xml:space="preserve"> Кононова, С.В. Регулирование фармацевтической деятельности. / Кононова С.В. // Новая аптека. – 2015. - №7. - С. 10-12.</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00DF4"/>
    <w:multiLevelType w:val="hybridMultilevel"/>
    <w:tmpl w:val="DD9C385E"/>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15:restartNumberingAfterBreak="0">
    <w:nsid w:val="12370E09"/>
    <w:multiLevelType w:val="hybridMultilevel"/>
    <w:tmpl w:val="5F221AB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140955FA"/>
    <w:multiLevelType w:val="hybridMultilevel"/>
    <w:tmpl w:val="4DC628FC"/>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 w15:restartNumberingAfterBreak="0">
    <w:nsid w:val="143A2A0A"/>
    <w:multiLevelType w:val="hybridMultilevel"/>
    <w:tmpl w:val="D5E2F14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15:restartNumberingAfterBreak="0">
    <w:nsid w:val="1DF57713"/>
    <w:multiLevelType w:val="hybridMultilevel"/>
    <w:tmpl w:val="C826F25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1EAD0AE6"/>
    <w:multiLevelType w:val="multilevel"/>
    <w:tmpl w:val="A60EE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5A4660"/>
    <w:multiLevelType w:val="hybridMultilevel"/>
    <w:tmpl w:val="311687B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15:restartNumberingAfterBreak="0">
    <w:nsid w:val="2A08271F"/>
    <w:multiLevelType w:val="hybridMultilevel"/>
    <w:tmpl w:val="4E0692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D252971"/>
    <w:multiLevelType w:val="hybridMultilevel"/>
    <w:tmpl w:val="29D8B8AA"/>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9" w15:restartNumberingAfterBreak="0">
    <w:nsid w:val="2EEA0114"/>
    <w:multiLevelType w:val="multilevel"/>
    <w:tmpl w:val="387EC2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DA34AD2"/>
    <w:multiLevelType w:val="hybridMultilevel"/>
    <w:tmpl w:val="5C04901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3F182E54"/>
    <w:multiLevelType w:val="hybridMultilevel"/>
    <w:tmpl w:val="EE56FD48"/>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2" w15:restartNumberingAfterBreak="0">
    <w:nsid w:val="40681977"/>
    <w:multiLevelType w:val="hybridMultilevel"/>
    <w:tmpl w:val="5E3A545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3" w15:restartNumberingAfterBreak="0">
    <w:nsid w:val="45701576"/>
    <w:multiLevelType w:val="hybridMultilevel"/>
    <w:tmpl w:val="ECB8E412"/>
    <w:lvl w:ilvl="0" w:tplc="F962E40A">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5772E1B"/>
    <w:multiLevelType w:val="hybridMultilevel"/>
    <w:tmpl w:val="11A6708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4AB70670"/>
    <w:multiLevelType w:val="multilevel"/>
    <w:tmpl w:val="387EC2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9030192"/>
    <w:multiLevelType w:val="hybridMultilevel"/>
    <w:tmpl w:val="3084B964"/>
    <w:lvl w:ilvl="0" w:tplc="475A934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15:restartNumberingAfterBreak="0">
    <w:nsid w:val="597F3875"/>
    <w:multiLevelType w:val="hybridMultilevel"/>
    <w:tmpl w:val="5196601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15:restartNumberingAfterBreak="0">
    <w:nsid w:val="5AD26661"/>
    <w:multiLevelType w:val="multilevel"/>
    <w:tmpl w:val="B5980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D816190"/>
    <w:multiLevelType w:val="hybridMultilevel"/>
    <w:tmpl w:val="53C639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84C7885"/>
    <w:multiLevelType w:val="multilevel"/>
    <w:tmpl w:val="387EC2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E3A6DCB"/>
    <w:multiLevelType w:val="multilevel"/>
    <w:tmpl w:val="B6660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F1A07D3"/>
    <w:multiLevelType w:val="hybridMultilevel"/>
    <w:tmpl w:val="90BAC6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0C620B8"/>
    <w:multiLevelType w:val="hybridMultilevel"/>
    <w:tmpl w:val="B938346E"/>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4" w15:restartNumberingAfterBreak="0">
    <w:nsid w:val="71273FB8"/>
    <w:multiLevelType w:val="hybridMultilevel"/>
    <w:tmpl w:val="5C56D34C"/>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5" w15:restartNumberingAfterBreak="0">
    <w:nsid w:val="72B60213"/>
    <w:multiLevelType w:val="hybridMultilevel"/>
    <w:tmpl w:val="A27CF680"/>
    <w:lvl w:ilvl="0" w:tplc="0272388C">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55B6EE0"/>
    <w:multiLevelType w:val="hybridMultilevel"/>
    <w:tmpl w:val="A6A80C9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15:restartNumberingAfterBreak="0">
    <w:nsid w:val="780D581A"/>
    <w:multiLevelType w:val="hybridMultilevel"/>
    <w:tmpl w:val="3E14E40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8" w15:restartNumberingAfterBreak="0">
    <w:nsid w:val="7CE37726"/>
    <w:multiLevelType w:val="hybridMultilevel"/>
    <w:tmpl w:val="8D5ECD5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9"/>
  </w:num>
  <w:num w:numId="2">
    <w:abstractNumId w:val="18"/>
  </w:num>
  <w:num w:numId="3">
    <w:abstractNumId w:val="5"/>
  </w:num>
  <w:num w:numId="4">
    <w:abstractNumId w:val="21"/>
  </w:num>
  <w:num w:numId="5">
    <w:abstractNumId w:val="7"/>
  </w:num>
  <w:num w:numId="6">
    <w:abstractNumId w:val="10"/>
  </w:num>
  <w:num w:numId="7">
    <w:abstractNumId w:val="4"/>
  </w:num>
  <w:num w:numId="8">
    <w:abstractNumId w:val="1"/>
  </w:num>
  <w:num w:numId="9">
    <w:abstractNumId w:val="14"/>
  </w:num>
  <w:num w:numId="10">
    <w:abstractNumId w:val="2"/>
  </w:num>
  <w:num w:numId="11">
    <w:abstractNumId w:val="16"/>
  </w:num>
  <w:num w:numId="12">
    <w:abstractNumId w:val="24"/>
  </w:num>
  <w:num w:numId="13">
    <w:abstractNumId w:val="22"/>
  </w:num>
  <w:num w:numId="14">
    <w:abstractNumId w:val="19"/>
  </w:num>
  <w:num w:numId="15">
    <w:abstractNumId w:val="13"/>
  </w:num>
  <w:num w:numId="16">
    <w:abstractNumId w:val="17"/>
  </w:num>
  <w:num w:numId="17">
    <w:abstractNumId w:val="25"/>
  </w:num>
  <w:num w:numId="18">
    <w:abstractNumId w:val="28"/>
  </w:num>
  <w:num w:numId="19">
    <w:abstractNumId w:val="3"/>
  </w:num>
  <w:num w:numId="20">
    <w:abstractNumId w:val="26"/>
  </w:num>
  <w:num w:numId="21">
    <w:abstractNumId w:val="27"/>
  </w:num>
  <w:num w:numId="22">
    <w:abstractNumId w:val="6"/>
  </w:num>
  <w:num w:numId="23">
    <w:abstractNumId w:val="12"/>
  </w:num>
  <w:num w:numId="24">
    <w:abstractNumId w:val="15"/>
  </w:num>
  <w:num w:numId="25">
    <w:abstractNumId w:val="20"/>
  </w:num>
  <w:num w:numId="26">
    <w:abstractNumId w:val="0"/>
  </w:num>
  <w:num w:numId="27">
    <w:abstractNumId w:val="11"/>
  </w:num>
  <w:num w:numId="28">
    <w:abstractNumId w:val="23"/>
  </w:num>
  <w:num w:numId="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3256"/>
    <w:rsid w:val="00011CB6"/>
    <w:rsid w:val="00020928"/>
    <w:rsid w:val="0002366C"/>
    <w:rsid w:val="000249A9"/>
    <w:rsid w:val="0005466D"/>
    <w:rsid w:val="00081BA4"/>
    <w:rsid w:val="00082220"/>
    <w:rsid w:val="000A3684"/>
    <w:rsid w:val="000A455A"/>
    <w:rsid w:val="000C3CE8"/>
    <w:rsid w:val="000F44EC"/>
    <w:rsid w:val="000F4BA5"/>
    <w:rsid w:val="0010077F"/>
    <w:rsid w:val="00102020"/>
    <w:rsid w:val="00112078"/>
    <w:rsid w:val="001174F8"/>
    <w:rsid w:val="001527C3"/>
    <w:rsid w:val="00154B58"/>
    <w:rsid w:val="00155C82"/>
    <w:rsid w:val="001744C9"/>
    <w:rsid w:val="00176887"/>
    <w:rsid w:val="001B2048"/>
    <w:rsid w:val="001B70D7"/>
    <w:rsid w:val="001C55D7"/>
    <w:rsid w:val="001F2AF4"/>
    <w:rsid w:val="0020290A"/>
    <w:rsid w:val="00207183"/>
    <w:rsid w:val="00212BB4"/>
    <w:rsid w:val="00213FE4"/>
    <w:rsid w:val="002157FA"/>
    <w:rsid w:val="00216AEF"/>
    <w:rsid w:val="002211BB"/>
    <w:rsid w:val="002447DB"/>
    <w:rsid w:val="002657F5"/>
    <w:rsid w:val="00276FB2"/>
    <w:rsid w:val="00281186"/>
    <w:rsid w:val="00284B8F"/>
    <w:rsid w:val="002A450A"/>
    <w:rsid w:val="002C620F"/>
    <w:rsid w:val="002D79D4"/>
    <w:rsid w:val="002F480A"/>
    <w:rsid w:val="002F55A4"/>
    <w:rsid w:val="002F7792"/>
    <w:rsid w:val="00312CF4"/>
    <w:rsid w:val="003140E2"/>
    <w:rsid w:val="003334C9"/>
    <w:rsid w:val="003540BC"/>
    <w:rsid w:val="00355A08"/>
    <w:rsid w:val="00364495"/>
    <w:rsid w:val="00385746"/>
    <w:rsid w:val="003A0977"/>
    <w:rsid w:val="003A17DA"/>
    <w:rsid w:val="003A2203"/>
    <w:rsid w:val="003A2620"/>
    <w:rsid w:val="003D0713"/>
    <w:rsid w:val="003E4E51"/>
    <w:rsid w:val="003F1F5C"/>
    <w:rsid w:val="00402EB4"/>
    <w:rsid w:val="00407748"/>
    <w:rsid w:val="00411411"/>
    <w:rsid w:val="00427DCD"/>
    <w:rsid w:val="0043144D"/>
    <w:rsid w:val="00450F2E"/>
    <w:rsid w:val="0045111A"/>
    <w:rsid w:val="00457519"/>
    <w:rsid w:val="00457B0D"/>
    <w:rsid w:val="004602EA"/>
    <w:rsid w:val="00465CD6"/>
    <w:rsid w:val="004905FE"/>
    <w:rsid w:val="004908E6"/>
    <w:rsid w:val="00490DDD"/>
    <w:rsid w:val="00496F78"/>
    <w:rsid w:val="004A7B41"/>
    <w:rsid w:val="004B7752"/>
    <w:rsid w:val="004C3789"/>
    <w:rsid w:val="004D08E1"/>
    <w:rsid w:val="004D27B6"/>
    <w:rsid w:val="004E491E"/>
    <w:rsid w:val="004F7E3F"/>
    <w:rsid w:val="00505298"/>
    <w:rsid w:val="00522EEC"/>
    <w:rsid w:val="00526E43"/>
    <w:rsid w:val="00527E2F"/>
    <w:rsid w:val="00561267"/>
    <w:rsid w:val="00572F6C"/>
    <w:rsid w:val="00573968"/>
    <w:rsid w:val="00585896"/>
    <w:rsid w:val="005878A8"/>
    <w:rsid w:val="00590F2C"/>
    <w:rsid w:val="00594486"/>
    <w:rsid w:val="0059448B"/>
    <w:rsid w:val="0059707B"/>
    <w:rsid w:val="005A252E"/>
    <w:rsid w:val="005A5868"/>
    <w:rsid w:val="005B470F"/>
    <w:rsid w:val="005C3782"/>
    <w:rsid w:val="005C5DE6"/>
    <w:rsid w:val="005D4659"/>
    <w:rsid w:val="005F732A"/>
    <w:rsid w:val="006443F8"/>
    <w:rsid w:val="00650FCD"/>
    <w:rsid w:val="006A0455"/>
    <w:rsid w:val="006C2686"/>
    <w:rsid w:val="006C531B"/>
    <w:rsid w:val="006D5486"/>
    <w:rsid w:val="006E1C5C"/>
    <w:rsid w:val="0070510B"/>
    <w:rsid w:val="00717758"/>
    <w:rsid w:val="007255E0"/>
    <w:rsid w:val="00753332"/>
    <w:rsid w:val="007710AD"/>
    <w:rsid w:val="00773248"/>
    <w:rsid w:val="00775474"/>
    <w:rsid w:val="00775B15"/>
    <w:rsid w:val="007B0938"/>
    <w:rsid w:val="007B3C17"/>
    <w:rsid w:val="007C0989"/>
    <w:rsid w:val="007E476E"/>
    <w:rsid w:val="007E5BF8"/>
    <w:rsid w:val="007F0B99"/>
    <w:rsid w:val="007F1B89"/>
    <w:rsid w:val="007F6507"/>
    <w:rsid w:val="00813D9C"/>
    <w:rsid w:val="00815625"/>
    <w:rsid w:val="00822B64"/>
    <w:rsid w:val="00825AC6"/>
    <w:rsid w:val="0082717D"/>
    <w:rsid w:val="00832056"/>
    <w:rsid w:val="008943F9"/>
    <w:rsid w:val="0089691A"/>
    <w:rsid w:val="008A2D28"/>
    <w:rsid w:val="008A5EA1"/>
    <w:rsid w:val="008B3B40"/>
    <w:rsid w:val="008B547C"/>
    <w:rsid w:val="008F39A0"/>
    <w:rsid w:val="0090094B"/>
    <w:rsid w:val="00902B0F"/>
    <w:rsid w:val="00921105"/>
    <w:rsid w:val="00926DD2"/>
    <w:rsid w:val="00931FFD"/>
    <w:rsid w:val="009339E9"/>
    <w:rsid w:val="009642E0"/>
    <w:rsid w:val="00964A7A"/>
    <w:rsid w:val="00966A9F"/>
    <w:rsid w:val="00974EE4"/>
    <w:rsid w:val="00984A98"/>
    <w:rsid w:val="009901C8"/>
    <w:rsid w:val="00991D2E"/>
    <w:rsid w:val="009953E7"/>
    <w:rsid w:val="00995B3F"/>
    <w:rsid w:val="009A1D2A"/>
    <w:rsid w:val="009B20CB"/>
    <w:rsid w:val="009B72BA"/>
    <w:rsid w:val="009C255A"/>
    <w:rsid w:val="009C7B88"/>
    <w:rsid w:val="009D1879"/>
    <w:rsid w:val="009D6C10"/>
    <w:rsid w:val="00A0068C"/>
    <w:rsid w:val="00A010F2"/>
    <w:rsid w:val="00A0321C"/>
    <w:rsid w:val="00A125FB"/>
    <w:rsid w:val="00A222FD"/>
    <w:rsid w:val="00A51BCB"/>
    <w:rsid w:val="00A54CB7"/>
    <w:rsid w:val="00A61FB5"/>
    <w:rsid w:val="00A7754B"/>
    <w:rsid w:val="00A90793"/>
    <w:rsid w:val="00A929A5"/>
    <w:rsid w:val="00A92DC5"/>
    <w:rsid w:val="00A97491"/>
    <w:rsid w:val="00AB0FA0"/>
    <w:rsid w:val="00AD06FD"/>
    <w:rsid w:val="00AD090B"/>
    <w:rsid w:val="00AF4E4E"/>
    <w:rsid w:val="00B0049B"/>
    <w:rsid w:val="00B006EA"/>
    <w:rsid w:val="00B020E6"/>
    <w:rsid w:val="00B0261A"/>
    <w:rsid w:val="00B238E4"/>
    <w:rsid w:val="00B32BA5"/>
    <w:rsid w:val="00B43137"/>
    <w:rsid w:val="00B43256"/>
    <w:rsid w:val="00B534D3"/>
    <w:rsid w:val="00B8147C"/>
    <w:rsid w:val="00BA1828"/>
    <w:rsid w:val="00BA4716"/>
    <w:rsid w:val="00BD3204"/>
    <w:rsid w:val="00BE2D4F"/>
    <w:rsid w:val="00C07259"/>
    <w:rsid w:val="00C25C9C"/>
    <w:rsid w:val="00C302BC"/>
    <w:rsid w:val="00C41E42"/>
    <w:rsid w:val="00C435A2"/>
    <w:rsid w:val="00C50AE0"/>
    <w:rsid w:val="00C604A4"/>
    <w:rsid w:val="00C60DEC"/>
    <w:rsid w:val="00C61230"/>
    <w:rsid w:val="00C77FCF"/>
    <w:rsid w:val="00C9366B"/>
    <w:rsid w:val="00C9391B"/>
    <w:rsid w:val="00C955E1"/>
    <w:rsid w:val="00CA3A72"/>
    <w:rsid w:val="00CC0C5D"/>
    <w:rsid w:val="00CC0F4D"/>
    <w:rsid w:val="00CC1330"/>
    <w:rsid w:val="00CE61ED"/>
    <w:rsid w:val="00CF50F4"/>
    <w:rsid w:val="00D36757"/>
    <w:rsid w:val="00D421E3"/>
    <w:rsid w:val="00D5684A"/>
    <w:rsid w:val="00D6049C"/>
    <w:rsid w:val="00D634F6"/>
    <w:rsid w:val="00D63546"/>
    <w:rsid w:val="00D63D62"/>
    <w:rsid w:val="00D77D8D"/>
    <w:rsid w:val="00D85E94"/>
    <w:rsid w:val="00D9085D"/>
    <w:rsid w:val="00D92BC2"/>
    <w:rsid w:val="00D97AF2"/>
    <w:rsid w:val="00DB3B5D"/>
    <w:rsid w:val="00E11B36"/>
    <w:rsid w:val="00E223C1"/>
    <w:rsid w:val="00E231E5"/>
    <w:rsid w:val="00E27051"/>
    <w:rsid w:val="00E34148"/>
    <w:rsid w:val="00E34682"/>
    <w:rsid w:val="00E379D1"/>
    <w:rsid w:val="00E54F02"/>
    <w:rsid w:val="00E742BE"/>
    <w:rsid w:val="00E92C92"/>
    <w:rsid w:val="00EA6E56"/>
    <w:rsid w:val="00EB76CE"/>
    <w:rsid w:val="00EE47B0"/>
    <w:rsid w:val="00F2470E"/>
    <w:rsid w:val="00F30CFE"/>
    <w:rsid w:val="00F36DDB"/>
    <w:rsid w:val="00F5537E"/>
    <w:rsid w:val="00F55437"/>
    <w:rsid w:val="00F64579"/>
    <w:rsid w:val="00F80A19"/>
    <w:rsid w:val="00F8444B"/>
    <w:rsid w:val="00FB0C28"/>
    <w:rsid w:val="00FD09B6"/>
    <w:rsid w:val="00FD24C6"/>
    <w:rsid w:val="00FD29D0"/>
    <w:rsid w:val="00FE7E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8BEA00"/>
  <w15:chartTrackingRefBased/>
  <w15:docId w15:val="{C884FB38-B902-428E-90B1-87188B4D5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3F1F5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926DD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link w:val="30"/>
    <w:uiPriority w:val="9"/>
    <w:qFormat/>
    <w:rsid w:val="003F1F5C"/>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8574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85746"/>
    <w:rPr>
      <w:b/>
      <w:bCs/>
    </w:rPr>
  </w:style>
  <w:style w:type="character" w:customStyle="1" w:styleId="30">
    <w:name w:val="Заголовок 3 Знак"/>
    <w:basedOn w:val="a0"/>
    <w:link w:val="3"/>
    <w:uiPriority w:val="9"/>
    <w:rsid w:val="003F1F5C"/>
    <w:rPr>
      <w:rFonts w:ascii="Times New Roman" w:eastAsia="Times New Roman" w:hAnsi="Times New Roman" w:cs="Times New Roman"/>
      <w:b/>
      <w:bCs/>
      <w:sz w:val="27"/>
      <w:szCs w:val="27"/>
      <w:lang w:eastAsia="ru-RU"/>
    </w:rPr>
  </w:style>
  <w:style w:type="character" w:styleId="a5">
    <w:name w:val="Hyperlink"/>
    <w:basedOn w:val="a0"/>
    <w:uiPriority w:val="99"/>
    <w:unhideWhenUsed/>
    <w:rsid w:val="003F1F5C"/>
    <w:rPr>
      <w:color w:val="0000FF"/>
      <w:u w:val="single"/>
    </w:rPr>
  </w:style>
  <w:style w:type="character" w:customStyle="1" w:styleId="10">
    <w:name w:val="Заголовок 1 Знак"/>
    <w:basedOn w:val="a0"/>
    <w:link w:val="1"/>
    <w:uiPriority w:val="9"/>
    <w:rsid w:val="003F1F5C"/>
    <w:rPr>
      <w:rFonts w:asciiTheme="majorHAnsi" w:eastAsiaTheme="majorEastAsia" w:hAnsiTheme="majorHAnsi" w:cstheme="majorBidi"/>
      <w:color w:val="2E74B5" w:themeColor="accent1" w:themeShade="BF"/>
      <w:sz w:val="32"/>
      <w:szCs w:val="32"/>
    </w:rPr>
  </w:style>
  <w:style w:type="paragraph" w:styleId="a6">
    <w:name w:val="List Paragraph"/>
    <w:basedOn w:val="a"/>
    <w:uiPriority w:val="34"/>
    <w:qFormat/>
    <w:rsid w:val="003F1F5C"/>
    <w:pPr>
      <w:spacing w:after="0" w:line="240" w:lineRule="auto"/>
      <w:ind w:left="720"/>
      <w:contextualSpacing/>
    </w:pPr>
    <w:rPr>
      <w:rFonts w:ascii="Times New Roman" w:eastAsia="Times New Roman" w:hAnsi="Times New Roman" w:cs="Times New Roman"/>
      <w:sz w:val="24"/>
      <w:szCs w:val="24"/>
      <w:lang w:eastAsia="ru-RU"/>
    </w:rPr>
  </w:style>
  <w:style w:type="paragraph" w:styleId="a7">
    <w:name w:val="footnote text"/>
    <w:basedOn w:val="a"/>
    <w:link w:val="a8"/>
    <w:uiPriority w:val="99"/>
    <w:semiHidden/>
    <w:unhideWhenUsed/>
    <w:rsid w:val="003F1F5C"/>
    <w:pPr>
      <w:spacing w:after="0" w:line="240" w:lineRule="auto"/>
    </w:pPr>
    <w:rPr>
      <w:sz w:val="20"/>
      <w:szCs w:val="20"/>
    </w:rPr>
  </w:style>
  <w:style w:type="character" w:customStyle="1" w:styleId="a8">
    <w:name w:val="Текст сноски Знак"/>
    <w:basedOn w:val="a0"/>
    <w:link w:val="a7"/>
    <w:uiPriority w:val="99"/>
    <w:semiHidden/>
    <w:rsid w:val="003F1F5C"/>
    <w:rPr>
      <w:sz w:val="20"/>
      <w:szCs w:val="20"/>
    </w:rPr>
  </w:style>
  <w:style w:type="character" w:styleId="a9">
    <w:name w:val="footnote reference"/>
    <w:basedOn w:val="a0"/>
    <w:uiPriority w:val="99"/>
    <w:semiHidden/>
    <w:unhideWhenUsed/>
    <w:rsid w:val="003F1F5C"/>
    <w:rPr>
      <w:vertAlign w:val="superscript"/>
    </w:rPr>
  </w:style>
  <w:style w:type="character" w:customStyle="1" w:styleId="20">
    <w:name w:val="Заголовок 2 Знак"/>
    <w:basedOn w:val="a0"/>
    <w:link w:val="2"/>
    <w:uiPriority w:val="9"/>
    <w:semiHidden/>
    <w:rsid w:val="00926DD2"/>
    <w:rPr>
      <w:rFonts w:asciiTheme="majorHAnsi" w:eastAsiaTheme="majorEastAsia" w:hAnsiTheme="majorHAnsi" w:cstheme="majorBidi"/>
      <w:color w:val="2E74B5" w:themeColor="accent1" w:themeShade="BF"/>
      <w:sz w:val="26"/>
      <w:szCs w:val="26"/>
    </w:rPr>
  </w:style>
  <w:style w:type="paragraph" w:styleId="aa">
    <w:name w:val="header"/>
    <w:basedOn w:val="a"/>
    <w:link w:val="ab"/>
    <w:uiPriority w:val="99"/>
    <w:unhideWhenUsed/>
    <w:rsid w:val="00A61FB5"/>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A61FB5"/>
  </w:style>
  <w:style w:type="paragraph" w:styleId="ac">
    <w:name w:val="footer"/>
    <w:basedOn w:val="a"/>
    <w:link w:val="ad"/>
    <w:uiPriority w:val="99"/>
    <w:unhideWhenUsed/>
    <w:rsid w:val="00A61FB5"/>
    <w:pPr>
      <w:tabs>
        <w:tab w:val="center" w:pos="4677"/>
        <w:tab w:val="right" w:pos="9355"/>
      </w:tabs>
      <w:spacing w:after="0" w:line="240" w:lineRule="auto"/>
    </w:pPr>
  </w:style>
  <w:style w:type="character" w:customStyle="1" w:styleId="ad">
    <w:name w:val="Нижний колонтитул Знак"/>
    <w:basedOn w:val="a0"/>
    <w:link w:val="ac"/>
    <w:uiPriority w:val="99"/>
    <w:rsid w:val="00A61F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075527">
      <w:bodyDiv w:val="1"/>
      <w:marLeft w:val="0"/>
      <w:marRight w:val="0"/>
      <w:marTop w:val="0"/>
      <w:marBottom w:val="0"/>
      <w:divBdr>
        <w:top w:val="none" w:sz="0" w:space="0" w:color="auto"/>
        <w:left w:val="none" w:sz="0" w:space="0" w:color="auto"/>
        <w:bottom w:val="none" w:sz="0" w:space="0" w:color="auto"/>
        <w:right w:val="none" w:sz="0" w:space="0" w:color="auto"/>
      </w:divBdr>
    </w:div>
    <w:div w:id="132479498">
      <w:bodyDiv w:val="1"/>
      <w:marLeft w:val="0"/>
      <w:marRight w:val="0"/>
      <w:marTop w:val="0"/>
      <w:marBottom w:val="0"/>
      <w:divBdr>
        <w:top w:val="none" w:sz="0" w:space="0" w:color="auto"/>
        <w:left w:val="none" w:sz="0" w:space="0" w:color="auto"/>
        <w:bottom w:val="none" w:sz="0" w:space="0" w:color="auto"/>
        <w:right w:val="none" w:sz="0" w:space="0" w:color="auto"/>
      </w:divBdr>
    </w:div>
    <w:div w:id="158935034">
      <w:bodyDiv w:val="1"/>
      <w:marLeft w:val="0"/>
      <w:marRight w:val="0"/>
      <w:marTop w:val="0"/>
      <w:marBottom w:val="0"/>
      <w:divBdr>
        <w:top w:val="none" w:sz="0" w:space="0" w:color="auto"/>
        <w:left w:val="none" w:sz="0" w:space="0" w:color="auto"/>
        <w:bottom w:val="none" w:sz="0" w:space="0" w:color="auto"/>
        <w:right w:val="none" w:sz="0" w:space="0" w:color="auto"/>
      </w:divBdr>
    </w:div>
    <w:div w:id="193353596">
      <w:bodyDiv w:val="1"/>
      <w:marLeft w:val="0"/>
      <w:marRight w:val="0"/>
      <w:marTop w:val="0"/>
      <w:marBottom w:val="0"/>
      <w:divBdr>
        <w:top w:val="none" w:sz="0" w:space="0" w:color="auto"/>
        <w:left w:val="none" w:sz="0" w:space="0" w:color="auto"/>
        <w:bottom w:val="none" w:sz="0" w:space="0" w:color="auto"/>
        <w:right w:val="none" w:sz="0" w:space="0" w:color="auto"/>
      </w:divBdr>
    </w:div>
    <w:div w:id="715665350">
      <w:bodyDiv w:val="1"/>
      <w:marLeft w:val="0"/>
      <w:marRight w:val="0"/>
      <w:marTop w:val="0"/>
      <w:marBottom w:val="0"/>
      <w:divBdr>
        <w:top w:val="none" w:sz="0" w:space="0" w:color="auto"/>
        <w:left w:val="none" w:sz="0" w:space="0" w:color="auto"/>
        <w:bottom w:val="none" w:sz="0" w:space="0" w:color="auto"/>
        <w:right w:val="none" w:sz="0" w:space="0" w:color="auto"/>
      </w:divBdr>
    </w:div>
    <w:div w:id="720327717">
      <w:bodyDiv w:val="1"/>
      <w:marLeft w:val="0"/>
      <w:marRight w:val="0"/>
      <w:marTop w:val="0"/>
      <w:marBottom w:val="0"/>
      <w:divBdr>
        <w:top w:val="none" w:sz="0" w:space="0" w:color="auto"/>
        <w:left w:val="none" w:sz="0" w:space="0" w:color="auto"/>
        <w:bottom w:val="none" w:sz="0" w:space="0" w:color="auto"/>
        <w:right w:val="none" w:sz="0" w:space="0" w:color="auto"/>
      </w:divBdr>
    </w:div>
    <w:div w:id="955867153">
      <w:bodyDiv w:val="1"/>
      <w:marLeft w:val="0"/>
      <w:marRight w:val="0"/>
      <w:marTop w:val="0"/>
      <w:marBottom w:val="0"/>
      <w:divBdr>
        <w:top w:val="none" w:sz="0" w:space="0" w:color="auto"/>
        <w:left w:val="none" w:sz="0" w:space="0" w:color="auto"/>
        <w:bottom w:val="none" w:sz="0" w:space="0" w:color="auto"/>
        <w:right w:val="none" w:sz="0" w:space="0" w:color="auto"/>
      </w:divBdr>
    </w:div>
    <w:div w:id="1067149328">
      <w:bodyDiv w:val="1"/>
      <w:marLeft w:val="0"/>
      <w:marRight w:val="0"/>
      <w:marTop w:val="0"/>
      <w:marBottom w:val="0"/>
      <w:divBdr>
        <w:top w:val="none" w:sz="0" w:space="0" w:color="auto"/>
        <w:left w:val="none" w:sz="0" w:space="0" w:color="auto"/>
        <w:bottom w:val="none" w:sz="0" w:space="0" w:color="auto"/>
        <w:right w:val="none" w:sz="0" w:space="0" w:color="auto"/>
      </w:divBdr>
    </w:div>
    <w:div w:id="1145463432">
      <w:bodyDiv w:val="1"/>
      <w:marLeft w:val="0"/>
      <w:marRight w:val="0"/>
      <w:marTop w:val="0"/>
      <w:marBottom w:val="0"/>
      <w:divBdr>
        <w:top w:val="none" w:sz="0" w:space="0" w:color="auto"/>
        <w:left w:val="none" w:sz="0" w:space="0" w:color="auto"/>
        <w:bottom w:val="none" w:sz="0" w:space="0" w:color="auto"/>
        <w:right w:val="none" w:sz="0" w:space="0" w:color="auto"/>
      </w:divBdr>
    </w:div>
    <w:div w:id="1293974015">
      <w:bodyDiv w:val="1"/>
      <w:marLeft w:val="0"/>
      <w:marRight w:val="0"/>
      <w:marTop w:val="0"/>
      <w:marBottom w:val="0"/>
      <w:divBdr>
        <w:top w:val="none" w:sz="0" w:space="0" w:color="auto"/>
        <w:left w:val="none" w:sz="0" w:space="0" w:color="auto"/>
        <w:bottom w:val="none" w:sz="0" w:space="0" w:color="auto"/>
        <w:right w:val="none" w:sz="0" w:space="0" w:color="auto"/>
      </w:divBdr>
    </w:div>
    <w:div w:id="1514569205">
      <w:bodyDiv w:val="1"/>
      <w:marLeft w:val="0"/>
      <w:marRight w:val="0"/>
      <w:marTop w:val="0"/>
      <w:marBottom w:val="0"/>
      <w:divBdr>
        <w:top w:val="none" w:sz="0" w:space="0" w:color="auto"/>
        <w:left w:val="none" w:sz="0" w:space="0" w:color="auto"/>
        <w:bottom w:val="none" w:sz="0" w:space="0" w:color="auto"/>
        <w:right w:val="none" w:sz="0" w:space="0" w:color="auto"/>
      </w:divBdr>
    </w:div>
    <w:div w:id="1959027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sultant.ru/document/cons_doc_LAW_9935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www.fru.ru/sochi/sochi_pr_2011/26/plenarnoe/Daniyarova.pdf" TargetMode="External"/><Relationship Id="rId1" Type="http://schemas.openxmlformats.org/officeDocument/2006/relationships/hyperlink" Target="http://www.fru.ru/sochi/sochi_pr_2011/26/plenarnoe/Daniyarova.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CACF5E-366F-4D4E-B47D-33F440E65F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1529</TotalTime>
  <Pages>57</Pages>
  <Words>13562</Words>
  <Characters>77304</Characters>
  <Application>Microsoft Office Word</Application>
  <DocSecurity>0</DocSecurity>
  <Lines>644</Lines>
  <Paragraphs>181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120</cp:revision>
  <dcterms:created xsi:type="dcterms:W3CDTF">2019-06-05T00:35:00Z</dcterms:created>
  <dcterms:modified xsi:type="dcterms:W3CDTF">2019-06-13T11:09:00Z</dcterms:modified>
</cp:coreProperties>
</file>