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D7" w:rsidRDefault="002400D7" w:rsidP="002400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</w:t>
      </w:r>
      <w:r w:rsidRPr="00A9143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Крылов А.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И.В,  20 </w:t>
      </w:r>
      <w:r w:rsidRPr="00A9143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143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</w:p>
    <w:p w:rsidR="002400D7" w:rsidRDefault="002400D7" w:rsidP="0024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0D7" w:rsidRDefault="002400D7" w:rsidP="0024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3F">
        <w:rPr>
          <w:rFonts w:ascii="Times New Roman" w:hAnsi="Times New Roman" w:cs="Times New Roman"/>
          <w:b/>
          <w:sz w:val="28"/>
          <w:szCs w:val="28"/>
        </w:rPr>
        <w:t>Статья на тему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400D7" w:rsidRDefault="002400D7" w:rsidP="0024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3F">
        <w:rPr>
          <w:rFonts w:ascii="Times New Roman" w:hAnsi="Times New Roman" w:cs="Times New Roman"/>
          <w:b/>
          <w:sz w:val="28"/>
          <w:szCs w:val="28"/>
        </w:rPr>
        <w:t xml:space="preserve"> “</w:t>
      </w:r>
      <w:bookmarkStart w:id="0" w:name="_GoBack"/>
      <w:r w:rsidRPr="00433ECD">
        <w:rPr>
          <w:rFonts w:ascii="Times New Roman" w:hAnsi="Times New Roman" w:cs="Times New Roman"/>
          <w:b/>
          <w:sz w:val="28"/>
          <w:szCs w:val="28"/>
        </w:rPr>
        <w:t>Иная личная заинтересованность, как признак коррупционных преступлений</w:t>
      </w:r>
      <w:bookmarkEnd w:id="0"/>
      <w:r w:rsidRPr="00A9143F">
        <w:rPr>
          <w:rFonts w:ascii="Times New Roman" w:hAnsi="Times New Roman" w:cs="Times New Roman"/>
          <w:b/>
          <w:sz w:val="28"/>
          <w:szCs w:val="28"/>
        </w:rPr>
        <w:t>”</w:t>
      </w:r>
    </w:p>
    <w:p w:rsidR="002400D7" w:rsidRPr="00FB44F0" w:rsidRDefault="002400D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 </w:t>
      </w:r>
      <w:r w:rsidRPr="002400D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</w:t>
      </w:r>
      <w:r w:rsidRPr="002400D7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является обязательным признаком субъективной стороны должностных преступлений связанных со злоупотреблением должностными полномочиями и служебным подлогом</w:t>
      </w:r>
      <w:r w:rsidR="00E02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(ст. 285 УК РФ и 292 УК РФ соответственно)</w:t>
      </w:r>
      <w:r w:rsidRPr="00FB44F0">
        <w:rPr>
          <w:rFonts w:ascii="Times New Roman" w:hAnsi="Times New Roman" w:cs="Times New Roman"/>
          <w:sz w:val="28"/>
          <w:szCs w:val="28"/>
        </w:rPr>
        <w:t xml:space="preserve">. </w:t>
      </w:r>
      <w:r w:rsidR="000F6D24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правоприменител</w:t>
      </w:r>
      <w:r w:rsidR="000F6D24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 xml:space="preserve"> содержания корыстных побуждений, как правило,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0F6D24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каких-либо значительных отличий</w:t>
      </w:r>
      <w:r w:rsidRPr="00FB44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Однако,</w:t>
      </w:r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толкование</w:t>
      </w:r>
      <w:r w:rsidRPr="00FB44F0">
        <w:rPr>
          <w:rFonts w:ascii="Times New Roman" w:hAnsi="Times New Roman" w:cs="Times New Roman"/>
          <w:sz w:val="28"/>
          <w:szCs w:val="28"/>
        </w:rPr>
        <w:t xml:space="preserve"> "иной личной заинтересованности", напротив, и в теории, 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B44F0">
        <w:rPr>
          <w:rFonts w:ascii="Times New Roman" w:hAnsi="Times New Roman" w:cs="Times New Roman"/>
          <w:sz w:val="28"/>
          <w:szCs w:val="28"/>
        </w:rPr>
        <w:t xml:space="preserve"> практике крайне </w:t>
      </w:r>
      <w:r w:rsidR="0031654E">
        <w:rPr>
          <w:rFonts w:ascii="Times New Roman" w:hAnsi="Times New Roman" w:cs="Times New Roman"/>
          <w:sz w:val="28"/>
          <w:szCs w:val="28"/>
        </w:rPr>
        <w:t>специ</w:t>
      </w:r>
      <w:r>
        <w:rPr>
          <w:rFonts w:ascii="Times New Roman" w:hAnsi="Times New Roman" w:cs="Times New Roman"/>
          <w:sz w:val="28"/>
          <w:szCs w:val="28"/>
        </w:rPr>
        <w:t>фична</w:t>
      </w:r>
      <w:r w:rsidRPr="00FB44F0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Pr="00FB44F0">
        <w:rPr>
          <w:rFonts w:ascii="Times New Roman" w:hAnsi="Times New Roman" w:cs="Times New Roman"/>
          <w:sz w:val="28"/>
          <w:szCs w:val="28"/>
        </w:rPr>
        <w:t xml:space="preserve"> приводит к различной уголовно-правовой оценке деяний, аналогичных по своими сущностным свойствам и обстоятельствам совершения. При этом распространенность указан</w:t>
      </w:r>
      <w:r>
        <w:rPr>
          <w:rFonts w:ascii="Times New Roman" w:hAnsi="Times New Roman" w:cs="Times New Roman"/>
          <w:sz w:val="28"/>
          <w:szCs w:val="28"/>
        </w:rPr>
        <w:t xml:space="preserve">ного мотива </w:t>
      </w:r>
      <w:r w:rsidR="0062089F"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89F">
        <w:rPr>
          <w:rFonts w:ascii="Times New Roman" w:hAnsi="Times New Roman" w:cs="Times New Roman"/>
          <w:sz w:val="28"/>
          <w:szCs w:val="28"/>
        </w:rPr>
        <w:t>большая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4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475">
        <w:rPr>
          <w:rFonts w:ascii="Times New Roman" w:hAnsi="Times New Roman" w:cs="Times New Roman"/>
          <w:sz w:val="28"/>
          <w:szCs w:val="28"/>
        </w:rPr>
        <w:t>около 30%</w:t>
      </w:r>
      <w:r w:rsidR="0062089F">
        <w:rPr>
          <w:rFonts w:ascii="Times New Roman" w:hAnsi="Times New Roman" w:cs="Times New Roman"/>
          <w:sz w:val="28"/>
          <w:szCs w:val="28"/>
        </w:rPr>
        <w:t xml:space="preserve"> должностных злоупотреблений полномочиями</w:t>
      </w:r>
      <w:r w:rsidRPr="00FB44F0">
        <w:rPr>
          <w:rFonts w:ascii="Times New Roman" w:hAnsi="Times New Roman" w:cs="Times New Roman"/>
          <w:sz w:val="28"/>
          <w:szCs w:val="28"/>
        </w:rPr>
        <w:t xml:space="preserve"> совершается именно из </w:t>
      </w:r>
      <w:r>
        <w:rPr>
          <w:rFonts w:ascii="Times New Roman" w:hAnsi="Times New Roman" w:cs="Times New Roman"/>
          <w:sz w:val="28"/>
          <w:szCs w:val="28"/>
        </w:rPr>
        <w:t>"иной личной заинтересованности</w:t>
      </w:r>
      <w:r w:rsidR="0062089F" w:rsidRPr="0062089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475" w:rsidRPr="00E02475" w:rsidRDefault="00E02475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Обратившись к содержанию </w:t>
      </w:r>
      <w:r w:rsidR="000F6D24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 xml:space="preserve">мотива, Пленум ВС РФ в п.16 от 16 октября 2009 года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02475">
        <w:rPr>
          <w:rFonts w:ascii="Times New Roman" w:hAnsi="Times New Roman" w:cs="Times New Roman"/>
          <w:sz w:val="28"/>
          <w:szCs w:val="28"/>
        </w:rPr>
        <w:t>19 “</w:t>
      </w:r>
      <w:r>
        <w:rPr>
          <w:rFonts w:ascii="Times New Roman" w:hAnsi="Times New Roman" w:cs="Times New Roman"/>
          <w:sz w:val="28"/>
          <w:szCs w:val="28"/>
        </w:rPr>
        <w:t>О судебной практике по делам о злоупотреблении должностными полномочиями и о превышении должностных полномочий</w:t>
      </w:r>
      <w:r w:rsidRPr="00E02475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раскрывает </w:t>
      </w:r>
      <w:r w:rsidR="000F6D24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содержание, определяя </w:t>
      </w:r>
      <w:r w:rsidRPr="00FB44F0">
        <w:rPr>
          <w:rFonts w:ascii="Times New Roman" w:hAnsi="Times New Roman" w:cs="Times New Roman"/>
          <w:sz w:val="28"/>
          <w:szCs w:val="28"/>
        </w:rPr>
        <w:t>иную</w:t>
      </w:r>
      <w:r w:rsidR="00FB09F4">
        <w:rPr>
          <w:rFonts w:ascii="Times New Roman" w:hAnsi="Times New Roman" w:cs="Times New Roman"/>
          <w:sz w:val="28"/>
          <w:szCs w:val="28"/>
        </w:rPr>
        <w:t xml:space="preserve"> личную заинтересованность как «</w:t>
      </w:r>
      <w:r w:rsidR="00FB09F4" w:rsidRPr="00FB44F0">
        <w:rPr>
          <w:rFonts w:ascii="Times New Roman" w:hAnsi="Times New Roman" w:cs="Times New Roman"/>
          <w:sz w:val="28"/>
          <w:szCs w:val="28"/>
        </w:rPr>
        <w:t>стремление должностного лица извлечь выгоду неимущественного характера, обусловленное такими побуждениями, как карьеризм, семейственность, желание приукрасить действительное положение, получить взаимную услугу, заручиться</w:t>
      </w:r>
      <w:proofErr w:type="gramEnd"/>
      <w:r w:rsidR="00FB09F4" w:rsidRPr="00FB44F0">
        <w:rPr>
          <w:rFonts w:ascii="Times New Roman" w:hAnsi="Times New Roman" w:cs="Times New Roman"/>
          <w:sz w:val="28"/>
          <w:szCs w:val="28"/>
        </w:rPr>
        <w:t xml:space="preserve"> поддержкой в решении какого-либо вопроса, скрыть свою некомпетентность и </w:t>
      </w:r>
      <w:proofErr w:type="spellStart"/>
      <w:r w:rsidR="00FB09F4" w:rsidRPr="00FB44F0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="00FB09F4" w:rsidRPr="00FB44F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FB09F4">
        <w:rPr>
          <w:rFonts w:ascii="Times New Roman" w:hAnsi="Times New Roman" w:cs="Times New Roman"/>
          <w:sz w:val="28"/>
          <w:szCs w:val="28"/>
        </w:rPr>
        <w:t>».</w:t>
      </w:r>
    </w:p>
    <w:p w:rsidR="007F5182" w:rsidRDefault="00E02475" w:rsidP="000F6D2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C271B">
        <w:t xml:space="preserve"> </w:t>
      </w:r>
      <w:proofErr w:type="gramStart"/>
      <w:r w:rsidR="002400D7" w:rsidRPr="00E02475">
        <w:rPr>
          <w:rFonts w:ascii="Times New Roman" w:hAnsi="Times New Roman" w:cs="Times New Roman"/>
          <w:sz w:val="28"/>
          <w:szCs w:val="28"/>
        </w:rPr>
        <w:t>Здесь</w:t>
      </w:r>
      <w:r w:rsidR="00A5162F">
        <w:rPr>
          <w:rFonts w:ascii="Times New Roman" w:hAnsi="Times New Roman" w:cs="Times New Roman"/>
          <w:sz w:val="28"/>
          <w:szCs w:val="28"/>
        </w:rPr>
        <w:t>, на наш взгляд,</w:t>
      </w:r>
      <w:r w:rsidR="002400D7" w:rsidRPr="00E02475">
        <w:rPr>
          <w:rFonts w:ascii="Times New Roman" w:hAnsi="Times New Roman" w:cs="Times New Roman"/>
          <w:sz w:val="28"/>
          <w:szCs w:val="28"/>
        </w:rPr>
        <w:t xml:space="preserve"> важно сделать ремарку о том, что всё это де-юре к коррупции никакого отношения не имеет, поскольку ФЗ «О противодействии коррупции» определяет коррупцию как использование физическим лицом своего должностного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0F6D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5182" w:rsidRPr="007F5182" w:rsidRDefault="007F5182" w:rsidP="007F51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182">
        <w:rPr>
          <w:rFonts w:ascii="Times New Roman" w:hAnsi="Times New Roman" w:cs="Times New Roman"/>
          <w:sz w:val="28"/>
          <w:szCs w:val="28"/>
        </w:rPr>
        <w:t>Вопрос о ра</w:t>
      </w:r>
      <w:r>
        <w:rPr>
          <w:rFonts w:ascii="Times New Roman" w:hAnsi="Times New Roman" w:cs="Times New Roman"/>
          <w:sz w:val="28"/>
          <w:szCs w:val="28"/>
        </w:rPr>
        <w:t xml:space="preserve">сширении понятия коррупции и на </w:t>
      </w:r>
      <w:r w:rsidRPr="007F5182">
        <w:rPr>
          <w:rFonts w:ascii="Times New Roman" w:hAnsi="Times New Roman" w:cs="Times New Roman"/>
          <w:sz w:val="28"/>
          <w:szCs w:val="28"/>
        </w:rPr>
        <w:t xml:space="preserve">преступления совершённые по мотивам иной личной заинтересованности поднимался неоднократно в научной дискуссии. С учётом того, что уголовное преследование этих явно коррупционных по своей природе деяний осуществляется, хотя формально они к коррупционным преступлениям не относятся, нерешительность в соответствующем пересмотре понятия коррупции, при наличии обозначенной правовой практики, представляется не вполне понятной. Полагаем, что подобные изменения давно назрели и в федеральное законодательство необходимо внести поправки, отнеся к коррупции преступления совершаемые и из иной личной заинтересованности. </w:t>
      </w:r>
    </w:p>
    <w:p w:rsidR="002400D7" w:rsidRPr="00FB44F0" w:rsidRDefault="002400D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4F0">
        <w:rPr>
          <w:rFonts w:ascii="Times New Roman" w:hAnsi="Times New Roman" w:cs="Times New Roman"/>
          <w:sz w:val="28"/>
          <w:szCs w:val="28"/>
        </w:rPr>
        <w:lastRenderedPageBreak/>
        <w:t xml:space="preserve">К сожалению, </w:t>
      </w:r>
      <w:r w:rsidR="007F5182">
        <w:rPr>
          <w:rFonts w:ascii="Times New Roman" w:hAnsi="Times New Roman" w:cs="Times New Roman"/>
          <w:sz w:val="28"/>
          <w:szCs w:val="28"/>
        </w:rPr>
        <w:t xml:space="preserve">постановление Пленума ВС РФ от 16 октября 2009 года </w:t>
      </w:r>
      <w:r w:rsidR="007F518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F5182" w:rsidRPr="00E02475">
        <w:rPr>
          <w:rFonts w:ascii="Times New Roman" w:hAnsi="Times New Roman" w:cs="Times New Roman"/>
          <w:sz w:val="28"/>
          <w:szCs w:val="28"/>
        </w:rPr>
        <w:t>19 “</w:t>
      </w:r>
      <w:r w:rsidR="007F5182">
        <w:rPr>
          <w:rFonts w:ascii="Times New Roman" w:hAnsi="Times New Roman" w:cs="Times New Roman"/>
          <w:sz w:val="28"/>
          <w:szCs w:val="28"/>
        </w:rPr>
        <w:t>О судебной практике по делам о злоупотреблении должностными полномочиями и о превышении должностных полномочий</w:t>
      </w:r>
      <w:r w:rsidR="007F5182" w:rsidRPr="00E02475">
        <w:rPr>
          <w:rFonts w:ascii="Times New Roman" w:hAnsi="Times New Roman" w:cs="Times New Roman"/>
          <w:sz w:val="28"/>
          <w:szCs w:val="28"/>
        </w:rPr>
        <w:t>”</w:t>
      </w:r>
      <w:r w:rsidR="007F5182">
        <w:rPr>
          <w:rFonts w:ascii="Times New Roman" w:hAnsi="Times New Roman" w:cs="Times New Roman"/>
          <w:sz w:val="28"/>
          <w:szCs w:val="28"/>
        </w:rPr>
        <w:t xml:space="preserve"> </w:t>
      </w:r>
      <w:r w:rsidRPr="00FB44F0">
        <w:rPr>
          <w:rFonts w:ascii="Times New Roman" w:hAnsi="Times New Roman" w:cs="Times New Roman"/>
          <w:sz w:val="28"/>
          <w:szCs w:val="28"/>
        </w:rPr>
        <w:t xml:space="preserve">освещает содержание "иной личной заинтересованности" неполно. В частности, на его основании невозможно сделать вывод о позиции высшей судебной инстанции относительно вопроса о соотношении данных побуждений с нередко встречающимся в </w:t>
      </w:r>
      <w:r>
        <w:rPr>
          <w:rFonts w:ascii="Times New Roman" w:hAnsi="Times New Roman" w:cs="Times New Roman"/>
          <w:sz w:val="28"/>
          <w:szCs w:val="28"/>
        </w:rPr>
        <w:t>судебной практике</w:t>
      </w:r>
      <w:r w:rsidRPr="00FB44F0">
        <w:rPr>
          <w:rFonts w:ascii="Times New Roman" w:hAnsi="Times New Roman" w:cs="Times New Roman"/>
          <w:sz w:val="28"/>
          <w:szCs w:val="28"/>
        </w:rPr>
        <w:t xml:space="preserve"> мотивом "ложно понятых интересов службы". Вместе с тем по этой проблеме ведется длительная дискуссии в науке уголовного права</w:t>
      </w:r>
      <w:r w:rsidR="003D5D97">
        <w:rPr>
          <w:rFonts w:ascii="Times New Roman" w:hAnsi="Times New Roman" w:cs="Times New Roman"/>
          <w:sz w:val="28"/>
          <w:szCs w:val="28"/>
        </w:rPr>
        <w:t>, которая до сих пор актуальна</w:t>
      </w:r>
      <w:r w:rsidRPr="00FB44F0">
        <w:rPr>
          <w:rFonts w:ascii="Times New Roman" w:hAnsi="Times New Roman" w:cs="Times New Roman"/>
          <w:sz w:val="28"/>
          <w:szCs w:val="28"/>
        </w:rPr>
        <w:t>.</w:t>
      </w:r>
    </w:p>
    <w:p w:rsidR="002400D7" w:rsidRDefault="002400D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Советский период </w:t>
      </w:r>
      <w:r w:rsidR="003D5D97">
        <w:rPr>
          <w:rFonts w:ascii="Times New Roman" w:hAnsi="Times New Roman" w:cs="Times New Roman"/>
          <w:sz w:val="28"/>
          <w:szCs w:val="28"/>
        </w:rPr>
        <w:t xml:space="preserve">существовало </w:t>
      </w:r>
      <w:r>
        <w:rPr>
          <w:rFonts w:ascii="Times New Roman" w:hAnsi="Times New Roman" w:cs="Times New Roman"/>
          <w:sz w:val="28"/>
          <w:szCs w:val="28"/>
        </w:rPr>
        <w:t>ряд правоведов (</w:t>
      </w:r>
      <w:r w:rsidRPr="00FB44F0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Pr="00FB44F0">
        <w:rPr>
          <w:rFonts w:ascii="Times New Roman" w:hAnsi="Times New Roman" w:cs="Times New Roman"/>
          <w:sz w:val="28"/>
          <w:szCs w:val="28"/>
        </w:rPr>
        <w:t>Утевский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 xml:space="preserve"> и Н.Я. Светлов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B44F0">
        <w:rPr>
          <w:rFonts w:ascii="Times New Roman" w:hAnsi="Times New Roman" w:cs="Times New Roman"/>
          <w:sz w:val="28"/>
          <w:szCs w:val="28"/>
        </w:rPr>
        <w:t xml:space="preserve">, </w:t>
      </w:r>
      <w:r w:rsidR="003D5D97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FB44F0">
        <w:rPr>
          <w:rFonts w:ascii="Times New Roman" w:hAnsi="Times New Roman" w:cs="Times New Roman"/>
          <w:sz w:val="28"/>
          <w:szCs w:val="28"/>
        </w:rPr>
        <w:t>допуска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FB44F0">
        <w:rPr>
          <w:rFonts w:ascii="Times New Roman" w:hAnsi="Times New Roman" w:cs="Times New Roman"/>
          <w:sz w:val="28"/>
          <w:szCs w:val="28"/>
        </w:rPr>
        <w:t>расширительное толкование мотива должностного злоупотребления, при котором в его содержание в качестве одной из разновидностей включа</w:t>
      </w:r>
      <w:r>
        <w:rPr>
          <w:rFonts w:ascii="Times New Roman" w:hAnsi="Times New Roman" w:cs="Times New Roman"/>
          <w:sz w:val="28"/>
          <w:szCs w:val="28"/>
        </w:rPr>
        <w:t>лись,</w:t>
      </w:r>
      <w:r w:rsidRPr="00FB44F0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4F0">
        <w:rPr>
          <w:rFonts w:ascii="Times New Roman" w:hAnsi="Times New Roman" w:cs="Times New Roman"/>
          <w:sz w:val="28"/>
          <w:szCs w:val="28"/>
        </w:rPr>
        <w:t xml:space="preserve"> и "ложно понятые</w:t>
      </w:r>
      <w:r>
        <w:rPr>
          <w:rFonts w:ascii="Times New Roman" w:hAnsi="Times New Roman" w:cs="Times New Roman"/>
          <w:sz w:val="28"/>
          <w:szCs w:val="28"/>
        </w:rPr>
        <w:t xml:space="preserve"> интересы службы"</w:t>
      </w:r>
      <w:r w:rsidRPr="00FB44F0">
        <w:rPr>
          <w:rFonts w:ascii="Times New Roman" w:hAnsi="Times New Roman" w:cs="Times New Roman"/>
          <w:sz w:val="28"/>
          <w:szCs w:val="28"/>
        </w:rPr>
        <w:t>.</w:t>
      </w:r>
    </w:p>
    <w:p w:rsidR="002400D7" w:rsidRPr="00FB44F0" w:rsidRDefault="003D5D9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2400D7">
        <w:rPr>
          <w:rFonts w:ascii="Times New Roman" w:hAnsi="Times New Roman" w:cs="Times New Roman"/>
          <w:sz w:val="28"/>
          <w:szCs w:val="28"/>
        </w:rPr>
        <w:t xml:space="preserve"> их позиция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справедливо была подвергнута критике </w:t>
      </w:r>
      <w:r w:rsidR="002400D7">
        <w:rPr>
          <w:rFonts w:ascii="Times New Roman" w:hAnsi="Times New Roman" w:cs="Times New Roman"/>
          <w:sz w:val="28"/>
          <w:szCs w:val="28"/>
        </w:rPr>
        <w:t xml:space="preserve">на том основании, что: 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"Указывая на личную заинтересованность, законодатель </w:t>
      </w:r>
      <w:r w:rsidR="002400D7">
        <w:rPr>
          <w:rFonts w:ascii="Times New Roman" w:hAnsi="Times New Roman" w:cs="Times New Roman"/>
          <w:sz w:val="28"/>
          <w:szCs w:val="28"/>
        </w:rPr>
        <w:t>хотел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противопоставить ее интересам учреждения или предприятия и, поскольку речь идет о совершении преступления, - не только подлинным, но и ложно понятым". </w:t>
      </w:r>
      <w:r w:rsidR="002400D7">
        <w:rPr>
          <w:rFonts w:ascii="Times New Roman" w:hAnsi="Times New Roman" w:cs="Times New Roman"/>
          <w:sz w:val="28"/>
          <w:szCs w:val="28"/>
        </w:rPr>
        <w:t>Таким образом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"личная заинтересованность и ложно понятые интересы учреждения и предпр</w:t>
      </w:r>
      <w:r w:rsidR="0010798C">
        <w:rPr>
          <w:rFonts w:ascii="Times New Roman" w:hAnsi="Times New Roman" w:cs="Times New Roman"/>
          <w:sz w:val="28"/>
          <w:szCs w:val="28"/>
        </w:rPr>
        <w:t>иятия - противоположные мотивы, которые различно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характеризу</w:t>
      </w:r>
      <w:r w:rsidR="0010798C">
        <w:rPr>
          <w:rFonts w:ascii="Times New Roman" w:hAnsi="Times New Roman" w:cs="Times New Roman"/>
          <w:sz w:val="28"/>
          <w:szCs w:val="28"/>
        </w:rPr>
        <w:t>ют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общественную опасность нарушения должностными лицами</w:t>
      </w:r>
      <w:r w:rsidR="0010798C">
        <w:rPr>
          <w:rFonts w:ascii="Times New Roman" w:hAnsi="Times New Roman" w:cs="Times New Roman"/>
          <w:sz w:val="28"/>
          <w:szCs w:val="28"/>
        </w:rPr>
        <w:t xml:space="preserve"> своего 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служебного долга. </w:t>
      </w:r>
      <w:r w:rsidR="002400D7">
        <w:rPr>
          <w:rFonts w:ascii="Times New Roman" w:hAnsi="Times New Roman" w:cs="Times New Roman"/>
          <w:sz w:val="28"/>
          <w:szCs w:val="28"/>
        </w:rPr>
        <w:t>М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отивы ложно понятой необходимости </w:t>
      </w:r>
      <w:r w:rsidR="0010798C">
        <w:rPr>
          <w:rFonts w:ascii="Times New Roman" w:hAnsi="Times New Roman" w:cs="Times New Roman"/>
          <w:sz w:val="28"/>
          <w:szCs w:val="28"/>
        </w:rPr>
        <w:t>возникают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не из стремления получить личное </w:t>
      </w:r>
      <w:r w:rsidR="0010798C">
        <w:rPr>
          <w:rFonts w:ascii="Times New Roman" w:hAnsi="Times New Roman" w:cs="Times New Roman"/>
          <w:sz w:val="28"/>
          <w:szCs w:val="28"/>
        </w:rPr>
        <w:t>превосходство</w:t>
      </w:r>
      <w:r w:rsidR="002400D7" w:rsidRPr="00FB44F0">
        <w:rPr>
          <w:rFonts w:ascii="Times New Roman" w:hAnsi="Times New Roman" w:cs="Times New Roman"/>
          <w:sz w:val="28"/>
          <w:szCs w:val="28"/>
        </w:rPr>
        <w:t>, а из других оснований, из так называемого чувства ложного патриотизма".</w:t>
      </w:r>
    </w:p>
    <w:p w:rsidR="002400D7" w:rsidRPr="00FB44F0" w:rsidRDefault="002400D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4F0">
        <w:rPr>
          <w:rFonts w:ascii="Times New Roman" w:hAnsi="Times New Roman" w:cs="Times New Roman"/>
          <w:sz w:val="28"/>
          <w:szCs w:val="28"/>
        </w:rPr>
        <w:t xml:space="preserve">Разделял мнение о недопустимости признания "ложно понятых интересов службы" разновидностью личной заинтересованности и такой </w:t>
      </w:r>
      <w:r w:rsidR="0010798C">
        <w:rPr>
          <w:rFonts w:ascii="Times New Roman" w:hAnsi="Times New Roman" w:cs="Times New Roman"/>
          <w:sz w:val="28"/>
          <w:szCs w:val="28"/>
        </w:rPr>
        <w:t>авторитетный</w:t>
      </w:r>
      <w:r w:rsidRPr="00FB44F0">
        <w:rPr>
          <w:rFonts w:ascii="Times New Roman" w:hAnsi="Times New Roman" w:cs="Times New Roman"/>
          <w:sz w:val="28"/>
          <w:szCs w:val="28"/>
        </w:rPr>
        <w:t xml:space="preserve"> ученый, как Б</w:t>
      </w:r>
      <w:r>
        <w:rPr>
          <w:rFonts w:ascii="Times New Roman" w:hAnsi="Times New Roman" w:cs="Times New Roman"/>
          <w:sz w:val="28"/>
          <w:szCs w:val="28"/>
        </w:rPr>
        <w:t xml:space="preserve">орис </w:t>
      </w:r>
      <w:r w:rsidRPr="00FB44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ладимирович</w:t>
      </w:r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4F0">
        <w:rPr>
          <w:rFonts w:ascii="Times New Roman" w:hAnsi="Times New Roman" w:cs="Times New Roman"/>
          <w:sz w:val="28"/>
          <w:szCs w:val="28"/>
        </w:rPr>
        <w:t>Волженкин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 xml:space="preserve">, труды которого о служебной преступности стали классикой современной теории уголовного права. В частности, применительно к составу преступления, предусмотренному ст. 285 УК РФ, он </w:t>
      </w:r>
      <w:r w:rsidR="004B518A">
        <w:rPr>
          <w:rFonts w:ascii="Times New Roman" w:hAnsi="Times New Roman" w:cs="Times New Roman"/>
          <w:sz w:val="28"/>
          <w:szCs w:val="28"/>
        </w:rPr>
        <w:t>отмечал, что п</w:t>
      </w:r>
      <w:r w:rsidRPr="00FB44F0">
        <w:rPr>
          <w:rFonts w:ascii="Times New Roman" w:hAnsi="Times New Roman" w:cs="Times New Roman"/>
          <w:sz w:val="28"/>
          <w:szCs w:val="28"/>
        </w:rPr>
        <w:t>ри предъявлении обвинения должен быть конкретно указан соответствующий мотив личного характера, которым руководствовалось должностное лицо, совершая злоупотребление полномочиями. Весьма распространенная в свое время ссылка на узковедомственные или ложно понимаемые государственные или общественные интересы как на достаточный мотив для обвинения в должностном злоупотреблении - пр</w:t>
      </w:r>
      <w:r w:rsidR="004B518A">
        <w:rPr>
          <w:rFonts w:ascii="Times New Roman" w:hAnsi="Times New Roman" w:cs="Times New Roman"/>
          <w:sz w:val="28"/>
          <w:szCs w:val="28"/>
        </w:rPr>
        <w:t>отиворечит закону</w:t>
      </w:r>
      <w:r w:rsidRPr="00FB44F0">
        <w:rPr>
          <w:rFonts w:ascii="Times New Roman" w:hAnsi="Times New Roman" w:cs="Times New Roman"/>
          <w:sz w:val="28"/>
          <w:szCs w:val="28"/>
        </w:rPr>
        <w:t>.</w:t>
      </w:r>
    </w:p>
    <w:p w:rsidR="002400D7" w:rsidRPr="00FB44F0" w:rsidRDefault="00296F88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обратить внимание и на выводы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Б.С. Волкова о гене</w:t>
      </w:r>
      <w:r>
        <w:rPr>
          <w:rFonts w:ascii="Times New Roman" w:hAnsi="Times New Roman" w:cs="Times New Roman"/>
          <w:sz w:val="28"/>
          <w:szCs w:val="28"/>
        </w:rPr>
        <w:t>зисе соответствующих побуждений. Он утверждает, что м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отивы ложно понятой необходимости не возникают на </w:t>
      </w:r>
      <w:r>
        <w:rPr>
          <w:rFonts w:ascii="Times New Roman" w:hAnsi="Times New Roman" w:cs="Times New Roman"/>
          <w:sz w:val="28"/>
          <w:szCs w:val="28"/>
        </w:rPr>
        <w:t>пустом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месте. Они имеют свои объективные и субъективные обоснования. </w:t>
      </w:r>
      <w:r w:rsidR="000515A1">
        <w:rPr>
          <w:rFonts w:ascii="Times New Roman" w:hAnsi="Times New Roman" w:cs="Times New Roman"/>
          <w:sz w:val="28"/>
          <w:szCs w:val="28"/>
        </w:rPr>
        <w:t>Обосновывает он это тем, что с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ложные условия отправления служебных обязанностей вызывают у </w:t>
      </w:r>
      <w:r>
        <w:rPr>
          <w:rFonts w:ascii="Times New Roman" w:hAnsi="Times New Roman" w:cs="Times New Roman"/>
          <w:sz w:val="28"/>
          <w:szCs w:val="28"/>
        </w:rPr>
        <w:t>определенных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людей стремление оценивать свою деятельность исключительно с точки зрения узко</w:t>
      </w:r>
      <w:r>
        <w:rPr>
          <w:rFonts w:ascii="Times New Roman" w:hAnsi="Times New Roman" w:cs="Times New Roman"/>
          <w:sz w:val="28"/>
          <w:szCs w:val="28"/>
        </w:rPr>
        <w:t>ведомственных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задач, не считаться с интересами других учреждений и предприятий, обходить </w:t>
      </w:r>
      <w:r>
        <w:rPr>
          <w:rFonts w:ascii="Times New Roman" w:hAnsi="Times New Roman" w:cs="Times New Roman"/>
          <w:sz w:val="28"/>
          <w:szCs w:val="28"/>
        </w:rPr>
        <w:t>требования закона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Порой 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это </w:t>
      </w:r>
      <w:r w:rsidR="002400D7" w:rsidRPr="00FB44F0">
        <w:rPr>
          <w:rFonts w:ascii="Times New Roman" w:hAnsi="Times New Roman" w:cs="Times New Roman"/>
          <w:sz w:val="28"/>
          <w:szCs w:val="28"/>
        </w:rPr>
        <w:lastRenderedPageBreak/>
        <w:t xml:space="preserve">стремление </w:t>
      </w:r>
      <w:r>
        <w:rPr>
          <w:rFonts w:ascii="Times New Roman" w:hAnsi="Times New Roman" w:cs="Times New Roman"/>
          <w:sz w:val="28"/>
          <w:szCs w:val="28"/>
        </w:rPr>
        <w:t>создает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борьбу з</w:t>
      </w:r>
      <w:r>
        <w:rPr>
          <w:rFonts w:ascii="Times New Roman" w:hAnsi="Times New Roman" w:cs="Times New Roman"/>
          <w:sz w:val="28"/>
          <w:szCs w:val="28"/>
        </w:rPr>
        <w:t>а честь мундира, игру во власть</w:t>
      </w:r>
      <w:r w:rsidR="002400D7" w:rsidRPr="00FB44F0">
        <w:rPr>
          <w:rFonts w:ascii="Times New Roman" w:hAnsi="Times New Roman" w:cs="Times New Roman"/>
          <w:sz w:val="28"/>
          <w:szCs w:val="28"/>
        </w:rPr>
        <w:t>.</w:t>
      </w:r>
      <w:r w:rsidR="00240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A9049B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учитывать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400D7" w:rsidRPr="00FB44F0">
        <w:rPr>
          <w:rFonts w:ascii="Times New Roman" w:hAnsi="Times New Roman" w:cs="Times New Roman"/>
          <w:sz w:val="28"/>
          <w:szCs w:val="28"/>
        </w:rPr>
        <w:t>говорить в указанном случае о какой-либо личной заинтересованности как субъективной побудител</w:t>
      </w:r>
      <w:r>
        <w:rPr>
          <w:rFonts w:ascii="Times New Roman" w:hAnsi="Times New Roman" w:cs="Times New Roman"/>
          <w:sz w:val="28"/>
          <w:szCs w:val="28"/>
        </w:rPr>
        <w:t>ьной причине поведения виновных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безосновательно</w:t>
      </w:r>
      <w:r w:rsidR="002400D7" w:rsidRPr="00FB44F0">
        <w:rPr>
          <w:rFonts w:ascii="Times New Roman" w:hAnsi="Times New Roman" w:cs="Times New Roman"/>
          <w:sz w:val="28"/>
          <w:szCs w:val="28"/>
        </w:rPr>
        <w:t>.</w:t>
      </w:r>
    </w:p>
    <w:p w:rsidR="002400D7" w:rsidRPr="00FB44F0" w:rsidRDefault="00296F88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вопросе необходимо также изучить подход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Т.Б. Басовой, которая при</w:t>
      </w:r>
      <w:r>
        <w:rPr>
          <w:rFonts w:ascii="Times New Roman" w:hAnsi="Times New Roman" w:cs="Times New Roman"/>
          <w:sz w:val="28"/>
          <w:szCs w:val="28"/>
        </w:rPr>
        <w:t>менительно к ст. 292 УК выделяет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совершении данного противоправного деяния из ложно понятых интересов службы у лица "нет того антисоциального интереса", который придает посягательству характер преступления. Исключения</w:t>
      </w:r>
      <w:r>
        <w:rPr>
          <w:rFonts w:ascii="Times New Roman" w:hAnsi="Times New Roman" w:cs="Times New Roman"/>
          <w:sz w:val="28"/>
          <w:szCs w:val="28"/>
        </w:rPr>
        <w:t>, как ей кажется,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="002400D7" w:rsidRPr="00FB44F0">
        <w:rPr>
          <w:rFonts w:ascii="Times New Roman" w:hAnsi="Times New Roman" w:cs="Times New Roman"/>
          <w:sz w:val="28"/>
          <w:szCs w:val="28"/>
        </w:rPr>
        <w:t>составлять только такие посягательства,</w:t>
      </w:r>
      <w:r>
        <w:rPr>
          <w:rFonts w:ascii="Times New Roman" w:hAnsi="Times New Roman" w:cs="Times New Roman"/>
          <w:sz w:val="28"/>
          <w:szCs w:val="28"/>
        </w:rPr>
        <w:t xml:space="preserve"> связанные с повышенной общественной опасностью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независимо от мотива виновного, что </w:t>
      </w:r>
      <w:r w:rsidR="0031654E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имеет место в силу особой значимости объекта уголовно-правовой охраны. </w:t>
      </w:r>
      <w:r>
        <w:rPr>
          <w:rFonts w:ascii="Times New Roman" w:hAnsi="Times New Roman" w:cs="Times New Roman"/>
          <w:sz w:val="28"/>
          <w:szCs w:val="28"/>
        </w:rPr>
        <w:t xml:space="preserve">В качестве примера она выделяет служебные подлоги, совершаемые в сфере уголовного, арбитражного, гражданского процесса. </w:t>
      </w:r>
      <w:r w:rsidR="00A9049B">
        <w:rPr>
          <w:rFonts w:ascii="Times New Roman" w:hAnsi="Times New Roman" w:cs="Times New Roman"/>
          <w:sz w:val="28"/>
          <w:szCs w:val="28"/>
        </w:rPr>
        <w:t>У</w:t>
      </w:r>
      <w:r w:rsidR="002400D7" w:rsidRPr="00FB44F0">
        <w:rPr>
          <w:rFonts w:ascii="Times New Roman" w:hAnsi="Times New Roman" w:cs="Times New Roman"/>
          <w:sz w:val="28"/>
          <w:szCs w:val="28"/>
        </w:rPr>
        <w:t>головная ответственность за такие деяния наступает по ст. 303 УК РФ вне зависимости от побуждений, которыми руководствовался виновный.</w:t>
      </w:r>
    </w:p>
    <w:p w:rsidR="002400D7" w:rsidRPr="00FB44F0" w:rsidRDefault="00296F88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2400D7" w:rsidRPr="00FB44F0">
        <w:rPr>
          <w:rFonts w:ascii="Times New Roman" w:hAnsi="Times New Roman" w:cs="Times New Roman"/>
          <w:sz w:val="28"/>
          <w:szCs w:val="28"/>
        </w:rPr>
        <w:t>, побуждения в виде ложно понятых интересов службы никак не могут быть интерпретированы как частный случай личной заинтересованности.</w:t>
      </w:r>
    </w:p>
    <w:p w:rsidR="002400D7" w:rsidRPr="00FB44F0" w:rsidRDefault="00A9049B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4F0">
        <w:rPr>
          <w:rFonts w:ascii="Times New Roman" w:hAnsi="Times New Roman" w:cs="Times New Roman"/>
          <w:sz w:val="28"/>
          <w:szCs w:val="28"/>
        </w:rPr>
        <w:t>Резюмируя аргументацию ограничительного толкования мотива "иной личной заинтересованности" в составах должностных преступлений, нельзя не обратить внимание и на то, что этот правильный, по нашему мнению, подход при его применении на практике влечет юридическую невозможность привлечения к уголовной ответственности должностных лиц, виновных в умышленном совершении некоторых противоправных деяний, обладающих повышенной общественной опасностью, если они обусловлены "ложно понятыми интересами службы", что, думается</w:t>
      </w:r>
      <w:proofErr w:type="gramEnd"/>
      <w:r w:rsidRPr="00FB44F0">
        <w:rPr>
          <w:rFonts w:ascii="Times New Roman" w:hAnsi="Times New Roman" w:cs="Times New Roman"/>
          <w:sz w:val="28"/>
          <w:szCs w:val="28"/>
        </w:rPr>
        <w:t>, нельзя оценить иначе как пробел в уголовно-правовом регулировании. Такое положение дел ведет к непоследовательности и противоречивости правоприменительной деятельности.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</w:t>
      </w:r>
      <w:r w:rsidR="00DB3BDA">
        <w:rPr>
          <w:rFonts w:ascii="Times New Roman" w:hAnsi="Times New Roman" w:cs="Times New Roman"/>
          <w:sz w:val="28"/>
          <w:szCs w:val="28"/>
        </w:rPr>
        <w:t xml:space="preserve">Поэтому часто возникают случаи, при которых судебные органы, сталкиваясь с похожими </w:t>
      </w:r>
      <w:r w:rsidR="00660F29">
        <w:rPr>
          <w:rFonts w:ascii="Times New Roman" w:hAnsi="Times New Roman" w:cs="Times New Roman"/>
          <w:sz w:val="28"/>
          <w:szCs w:val="28"/>
        </w:rPr>
        <w:t>ситуациями</w:t>
      </w:r>
      <w:r w:rsidR="00DB3BDA">
        <w:rPr>
          <w:rFonts w:ascii="Times New Roman" w:hAnsi="Times New Roman" w:cs="Times New Roman"/>
          <w:sz w:val="28"/>
          <w:szCs w:val="28"/>
        </w:rPr>
        <w:t>, выносят оправдательные приговоры.</w:t>
      </w:r>
      <w:r w:rsidR="002400D7" w:rsidRPr="00FB44F0">
        <w:rPr>
          <w:rFonts w:ascii="Times New Roman" w:hAnsi="Times New Roman" w:cs="Times New Roman"/>
          <w:sz w:val="28"/>
          <w:szCs w:val="28"/>
        </w:rPr>
        <w:t xml:space="preserve"> Яркой иллюстрацией этого выступает следующий </w:t>
      </w:r>
      <w:r w:rsidR="00DB3BDA">
        <w:rPr>
          <w:rFonts w:ascii="Times New Roman" w:hAnsi="Times New Roman" w:cs="Times New Roman"/>
          <w:sz w:val="28"/>
          <w:szCs w:val="28"/>
        </w:rPr>
        <w:t>пример</w:t>
      </w:r>
      <w:r w:rsidR="002400D7" w:rsidRPr="00FB44F0">
        <w:rPr>
          <w:rFonts w:ascii="Times New Roman" w:hAnsi="Times New Roman" w:cs="Times New Roman"/>
          <w:sz w:val="28"/>
          <w:szCs w:val="28"/>
        </w:rPr>
        <w:t>.</w:t>
      </w:r>
    </w:p>
    <w:p w:rsidR="002400D7" w:rsidRPr="00FB44F0" w:rsidRDefault="002400D7" w:rsidP="002400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4F0">
        <w:rPr>
          <w:rFonts w:ascii="Times New Roman" w:hAnsi="Times New Roman" w:cs="Times New Roman"/>
          <w:sz w:val="28"/>
          <w:szCs w:val="28"/>
        </w:rPr>
        <w:t xml:space="preserve">Органами предварительного расследования </w:t>
      </w:r>
      <w:r w:rsidR="004B518A">
        <w:rPr>
          <w:rFonts w:ascii="Times New Roman" w:hAnsi="Times New Roman" w:cs="Times New Roman"/>
          <w:sz w:val="28"/>
          <w:szCs w:val="28"/>
        </w:rPr>
        <w:t>З</w:t>
      </w:r>
      <w:r w:rsidRPr="00FB44F0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4B518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обвинялись в том, что, </w:t>
      </w:r>
      <w:r w:rsidR="004B518A">
        <w:rPr>
          <w:rFonts w:ascii="Times New Roman" w:hAnsi="Times New Roman" w:cs="Times New Roman"/>
          <w:sz w:val="28"/>
          <w:szCs w:val="28"/>
        </w:rPr>
        <w:t>являясь</w:t>
      </w:r>
      <w:r w:rsidRPr="00FB44F0">
        <w:rPr>
          <w:rFonts w:ascii="Times New Roman" w:hAnsi="Times New Roman" w:cs="Times New Roman"/>
          <w:sz w:val="28"/>
          <w:szCs w:val="28"/>
        </w:rPr>
        <w:t xml:space="preserve"> участковы</w:t>
      </w:r>
      <w:r w:rsidR="004B518A">
        <w:rPr>
          <w:rFonts w:ascii="Times New Roman" w:hAnsi="Times New Roman" w:cs="Times New Roman"/>
          <w:sz w:val="28"/>
          <w:szCs w:val="28"/>
        </w:rPr>
        <w:t>ми инспекторами</w:t>
      </w:r>
      <w:r w:rsidRPr="00FB44F0">
        <w:rPr>
          <w:rFonts w:ascii="Times New Roman" w:hAnsi="Times New Roman" w:cs="Times New Roman"/>
          <w:sz w:val="28"/>
          <w:szCs w:val="28"/>
        </w:rPr>
        <w:t xml:space="preserve"> поселковых отделений </w:t>
      </w:r>
      <w:r w:rsidR="004B518A">
        <w:rPr>
          <w:rFonts w:ascii="Times New Roman" w:hAnsi="Times New Roman" w:cs="Times New Roman"/>
          <w:sz w:val="28"/>
          <w:szCs w:val="28"/>
        </w:rPr>
        <w:t>полиции</w:t>
      </w:r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r w:rsidR="004B518A">
        <w:rPr>
          <w:rFonts w:ascii="Times New Roman" w:hAnsi="Times New Roman" w:cs="Times New Roman"/>
          <w:sz w:val="28"/>
          <w:szCs w:val="28"/>
        </w:rPr>
        <w:t xml:space="preserve">Села Груша </w:t>
      </w:r>
      <w:proofErr w:type="spellStart"/>
      <w:r w:rsidR="004B518A">
        <w:rPr>
          <w:rFonts w:ascii="Times New Roman" w:hAnsi="Times New Roman" w:cs="Times New Roman"/>
          <w:sz w:val="28"/>
          <w:szCs w:val="28"/>
        </w:rPr>
        <w:t>Краснопрудного</w:t>
      </w:r>
      <w:proofErr w:type="spellEnd"/>
      <w:r w:rsidR="004B518A">
        <w:rPr>
          <w:rFonts w:ascii="Times New Roman" w:hAnsi="Times New Roman" w:cs="Times New Roman"/>
          <w:sz w:val="28"/>
          <w:szCs w:val="28"/>
        </w:rPr>
        <w:t xml:space="preserve"> района Воронежской области</w:t>
      </w:r>
      <w:r w:rsidRPr="00FB44F0">
        <w:rPr>
          <w:rFonts w:ascii="Times New Roman" w:hAnsi="Times New Roman" w:cs="Times New Roman"/>
          <w:sz w:val="28"/>
          <w:szCs w:val="28"/>
        </w:rPr>
        <w:t>, находясь при исполнении своих должностных обязанностей, действуя, по предварительному сговору между собой, вопреки интересам службы, из "иной личной заинтересованности", выраженной в повышении раскрываемости преступлений на вверенном участке работы, получив от главы сельского поселения сообщение о совершенных кражах чужого</w:t>
      </w:r>
      <w:proofErr w:type="gramEnd"/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4F0">
        <w:rPr>
          <w:rFonts w:ascii="Times New Roman" w:hAnsi="Times New Roman" w:cs="Times New Roman"/>
          <w:sz w:val="28"/>
          <w:szCs w:val="28"/>
        </w:rPr>
        <w:t xml:space="preserve">имущества у жителей </w:t>
      </w:r>
      <w:r w:rsidR="004B518A">
        <w:rPr>
          <w:rFonts w:ascii="Times New Roman" w:hAnsi="Times New Roman" w:cs="Times New Roman"/>
          <w:sz w:val="28"/>
          <w:szCs w:val="28"/>
        </w:rPr>
        <w:t>данного села</w:t>
      </w:r>
      <w:r w:rsidRPr="00FB44F0">
        <w:rPr>
          <w:rFonts w:ascii="Times New Roman" w:hAnsi="Times New Roman" w:cs="Times New Roman"/>
          <w:sz w:val="28"/>
          <w:szCs w:val="28"/>
        </w:rPr>
        <w:t xml:space="preserve"> </w:t>
      </w:r>
      <w:r w:rsidR="004B518A">
        <w:rPr>
          <w:rFonts w:ascii="Times New Roman" w:hAnsi="Times New Roman" w:cs="Times New Roman"/>
          <w:sz w:val="28"/>
          <w:szCs w:val="28"/>
        </w:rPr>
        <w:t>Г</w:t>
      </w:r>
      <w:r w:rsidRPr="00FB44F0">
        <w:rPr>
          <w:rFonts w:ascii="Times New Roman" w:hAnsi="Times New Roman" w:cs="Times New Roman"/>
          <w:sz w:val="28"/>
          <w:szCs w:val="28"/>
        </w:rPr>
        <w:t xml:space="preserve">. и </w:t>
      </w:r>
      <w:r w:rsidR="004B518A">
        <w:rPr>
          <w:rFonts w:ascii="Times New Roman" w:hAnsi="Times New Roman" w:cs="Times New Roman"/>
          <w:sz w:val="28"/>
          <w:szCs w:val="28"/>
        </w:rPr>
        <w:t>У</w:t>
      </w:r>
      <w:r w:rsidRPr="00FB44F0">
        <w:rPr>
          <w:rFonts w:ascii="Times New Roman" w:hAnsi="Times New Roman" w:cs="Times New Roman"/>
          <w:sz w:val="28"/>
          <w:szCs w:val="28"/>
        </w:rPr>
        <w:t>.</w:t>
      </w:r>
      <w:r w:rsidR="00660F29">
        <w:rPr>
          <w:rFonts w:ascii="Times New Roman" w:hAnsi="Times New Roman" w:cs="Times New Roman"/>
          <w:sz w:val="28"/>
          <w:szCs w:val="28"/>
        </w:rPr>
        <w:t xml:space="preserve"> </w:t>
      </w:r>
      <w:r w:rsidR="00660F29" w:rsidRPr="00FB44F0">
        <w:rPr>
          <w:rFonts w:ascii="Times New Roman" w:hAnsi="Times New Roman" w:cs="Times New Roman"/>
          <w:sz w:val="28"/>
          <w:szCs w:val="28"/>
        </w:rPr>
        <w:t>в нарушение</w:t>
      </w:r>
      <w:r w:rsidR="004B518A">
        <w:rPr>
          <w:rFonts w:ascii="Times New Roman" w:hAnsi="Times New Roman" w:cs="Times New Roman"/>
          <w:sz w:val="28"/>
          <w:szCs w:val="28"/>
        </w:rPr>
        <w:t xml:space="preserve"> </w:t>
      </w:r>
      <w:r w:rsidRPr="00FB44F0">
        <w:rPr>
          <w:rFonts w:ascii="Times New Roman" w:hAnsi="Times New Roman" w:cs="Times New Roman"/>
          <w:sz w:val="28"/>
          <w:szCs w:val="28"/>
        </w:rPr>
        <w:t xml:space="preserve">ст. 144 УПК РФ, </w:t>
      </w:r>
      <w:r w:rsidR="004B518A">
        <w:rPr>
          <w:rFonts w:ascii="Times New Roman" w:hAnsi="Times New Roman" w:cs="Times New Roman"/>
          <w:sz w:val="28"/>
          <w:szCs w:val="28"/>
        </w:rPr>
        <w:t xml:space="preserve">и требования закона </w:t>
      </w:r>
      <w:r w:rsidR="004B518A" w:rsidRPr="004B518A">
        <w:rPr>
          <w:rFonts w:ascii="Times New Roman" w:hAnsi="Times New Roman" w:cs="Times New Roman"/>
          <w:sz w:val="28"/>
          <w:szCs w:val="28"/>
        </w:rPr>
        <w:t>“</w:t>
      </w:r>
      <w:r w:rsidR="004B518A">
        <w:rPr>
          <w:rFonts w:ascii="Times New Roman" w:hAnsi="Times New Roman" w:cs="Times New Roman"/>
          <w:sz w:val="28"/>
          <w:szCs w:val="28"/>
        </w:rPr>
        <w:t>О полиции</w:t>
      </w:r>
      <w:r w:rsidR="004B518A" w:rsidRPr="004B518A">
        <w:rPr>
          <w:rFonts w:ascii="Times New Roman" w:hAnsi="Times New Roman" w:cs="Times New Roman"/>
          <w:sz w:val="28"/>
          <w:szCs w:val="28"/>
        </w:rPr>
        <w:t>”</w:t>
      </w:r>
      <w:r w:rsidRPr="00FB44F0">
        <w:rPr>
          <w:rFonts w:ascii="Times New Roman" w:hAnsi="Times New Roman" w:cs="Times New Roman"/>
          <w:sz w:val="28"/>
          <w:szCs w:val="28"/>
        </w:rPr>
        <w:t xml:space="preserve">, не оформили заявления, не приняли мер к регистрации этого сообщения и дальнейшей его проверке, раскрытию преступления, тем самым скрыв от регистрации и учета преступления, что </w:t>
      </w:r>
      <w:r w:rsidRPr="00FB44F0">
        <w:rPr>
          <w:rFonts w:ascii="Times New Roman" w:hAnsi="Times New Roman" w:cs="Times New Roman"/>
          <w:sz w:val="28"/>
          <w:szCs w:val="28"/>
        </w:rPr>
        <w:lastRenderedPageBreak/>
        <w:t xml:space="preserve">повлекло существенное нарушение прав граждан </w:t>
      </w:r>
      <w:r w:rsidR="004B518A">
        <w:rPr>
          <w:rFonts w:ascii="Times New Roman" w:hAnsi="Times New Roman" w:cs="Times New Roman"/>
          <w:sz w:val="28"/>
          <w:szCs w:val="28"/>
        </w:rPr>
        <w:t>Г</w:t>
      </w:r>
      <w:r w:rsidRPr="00FB44F0">
        <w:rPr>
          <w:rFonts w:ascii="Times New Roman" w:hAnsi="Times New Roman" w:cs="Times New Roman"/>
          <w:sz w:val="28"/>
          <w:szCs w:val="28"/>
        </w:rPr>
        <w:t xml:space="preserve">. и </w:t>
      </w:r>
      <w:r w:rsidR="004B518A">
        <w:rPr>
          <w:rFonts w:ascii="Times New Roman" w:hAnsi="Times New Roman" w:cs="Times New Roman"/>
          <w:sz w:val="28"/>
          <w:szCs w:val="28"/>
        </w:rPr>
        <w:t>У</w:t>
      </w:r>
      <w:r w:rsidR="00660F29">
        <w:rPr>
          <w:rFonts w:ascii="Times New Roman" w:hAnsi="Times New Roman" w:cs="Times New Roman"/>
          <w:sz w:val="28"/>
          <w:szCs w:val="28"/>
        </w:rPr>
        <w:t>. Описанные д</w:t>
      </w:r>
      <w:r w:rsidRPr="00FB44F0">
        <w:rPr>
          <w:rFonts w:ascii="Times New Roman" w:hAnsi="Times New Roman" w:cs="Times New Roman"/>
          <w:sz w:val="28"/>
          <w:szCs w:val="28"/>
        </w:rPr>
        <w:t xml:space="preserve">ействия </w:t>
      </w:r>
      <w:r w:rsidR="004B518A">
        <w:rPr>
          <w:rFonts w:ascii="Times New Roman" w:hAnsi="Times New Roman" w:cs="Times New Roman"/>
          <w:sz w:val="28"/>
          <w:szCs w:val="28"/>
        </w:rPr>
        <w:t xml:space="preserve">З. и </w:t>
      </w:r>
      <w:proofErr w:type="spellStart"/>
      <w:r w:rsidR="004B518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>. были квалифицированы органами</w:t>
      </w:r>
      <w:proofErr w:type="gramEnd"/>
      <w:r w:rsidRPr="00FB44F0">
        <w:rPr>
          <w:rFonts w:ascii="Times New Roman" w:hAnsi="Times New Roman" w:cs="Times New Roman"/>
          <w:sz w:val="28"/>
          <w:szCs w:val="28"/>
        </w:rPr>
        <w:t xml:space="preserve"> следствия по ч. 1 ст. 285 УК РФ.</w:t>
      </w:r>
    </w:p>
    <w:p w:rsidR="003728FB" w:rsidRDefault="002400D7" w:rsidP="00295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4F0">
        <w:rPr>
          <w:rFonts w:ascii="Times New Roman" w:hAnsi="Times New Roman" w:cs="Times New Roman"/>
          <w:sz w:val="28"/>
          <w:szCs w:val="28"/>
        </w:rPr>
        <w:t xml:space="preserve">Однако судом первой инстанции </w:t>
      </w:r>
      <w:r w:rsidR="004B518A">
        <w:rPr>
          <w:rFonts w:ascii="Times New Roman" w:hAnsi="Times New Roman" w:cs="Times New Roman"/>
          <w:sz w:val="28"/>
          <w:szCs w:val="28"/>
        </w:rPr>
        <w:t>З</w:t>
      </w:r>
      <w:r w:rsidRPr="00FB44F0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4B518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B44F0">
        <w:rPr>
          <w:rFonts w:ascii="Times New Roman" w:hAnsi="Times New Roman" w:cs="Times New Roman"/>
          <w:sz w:val="28"/>
          <w:szCs w:val="28"/>
        </w:rPr>
        <w:t>. были оправда</w:t>
      </w:r>
      <w:r w:rsidR="004B518A">
        <w:rPr>
          <w:rFonts w:ascii="Times New Roman" w:hAnsi="Times New Roman" w:cs="Times New Roman"/>
          <w:sz w:val="28"/>
          <w:szCs w:val="28"/>
        </w:rPr>
        <w:t>ны по предъявленному обвинению, а в</w:t>
      </w:r>
      <w:r w:rsidRPr="00FB44F0">
        <w:rPr>
          <w:rFonts w:ascii="Times New Roman" w:hAnsi="Times New Roman" w:cs="Times New Roman"/>
          <w:sz w:val="28"/>
          <w:szCs w:val="28"/>
        </w:rPr>
        <w:t xml:space="preserve"> дальнейшем приговор был оставлен без изменения Судебной коллегией по уголовным делам Астраханского областного суда. Соглашаясь с вынесенными по делу судебными актами, Президиум указанного суда подчеркнул правильность выводов нижестоящих судебных инстанции о том, что действия подсудимых не были обусловлены корыстной или иной личной заинтересованностью, не повлекли существенного нарушения прав и охраняемых законом интересов граждан, не подорвали автор</w:t>
      </w:r>
      <w:r w:rsidR="004B518A">
        <w:rPr>
          <w:rFonts w:ascii="Times New Roman" w:hAnsi="Times New Roman" w:cs="Times New Roman"/>
          <w:sz w:val="28"/>
          <w:szCs w:val="28"/>
        </w:rPr>
        <w:t>итет правоохранительных органов. Хотя, в данном случае на лицо нарушение прав граждан со стороны сотрудников полиции и я</w:t>
      </w:r>
      <w:r w:rsidR="0029511E">
        <w:rPr>
          <w:rFonts w:ascii="Times New Roman" w:hAnsi="Times New Roman" w:cs="Times New Roman"/>
          <w:sz w:val="28"/>
          <w:szCs w:val="28"/>
        </w:rPr>
        <w:t>вный подрыв авторитета правоохранительных органов</w:t>
      </w:r>
      <w:r w:rsidR="007F5182">
        <w:rPr>
          <w:rFonts w:ascii="Times New Roman" w:hAnsi="Times New Roman" w:cs="Times New Roman"/>
          <w:sz w:val="28"/>
          <w:szCs w:val="28"/>
        </w:rPr>
        <w:t>.</w:t>
      </w:r>
    </w:p>
    <w:p w:rsidR="007F5182" w:rsidRDefault="007F5182" w:rsidP="00295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5182" w:rsidRPr="0031654E" w:rsidRDefault="007F5182" w:rsidP="00660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654E">
        <w:rPr>
          <w:rFonts w:ascii="Times New Roman" w:hAnsi="Times New Roman" w:cs="Times New Roman"/>
          <w:sz w:val="28"/>
          <w:szCs w:val="28"/>
        </w:rPr>
        <w:t>Пристатейный</w:t>
      </w:r>
      <w:proofErr w:type="spellEnd"/>
      <w:r w:rsidRPr="0031654E">
        <w:rPr>
          <w:rFonts w:ascii="Times New Roman" w:hAnsi="Times New Roman" w:cs="Times New Roman"/>
          <w:sz w:val="28"/>
          <w:szCs w:val="28"/>
        </w:rPr>
        <w:t xml:space="preserve"> библиографический список</w:t>
      </w:r>
    </w:p>
    <w:p w:rsidR="0031654E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>1. Басова Т.Б. Мотив как обязательный признак субъективной стороны должностных преступлений // Российский судья. 2004. N 11.</w:t>
      </w:r>
    </w:p>
    <w:p w:rsidR="007F5182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>2</w:t>
      </w:r>
      <w:r w:rsidR="007F5182" w:rsidRPr="0031654E">
        <w:rPr>
          <w:color w:val="000000"/>
          <w:sz w:val="28"/>
          <w:szCs w:val="28"/>
        </w:rPr>
        <w:t xml:space="preserve">. </w:t>
      </w:r>
      <w:proofErr w:type="spellStart"/>
      <w:r w:rsidR="007F5182" w:rsidRPr="0031654E">
        <w:rPr>
          <w:color w:val="000000"/>
          <w:sz w:val="28"/>
          <w:szCs w:val="28"/>
        </w:rPr>
        <w:t>Волженкин</w:t>
      </w:r>
      <w:proofErr w:type="spellEnd"/>
      <w:r w:rsidR="007F5182" w:rsidRPr="0031654E">
        <w:rPr>
          <w:color w:val="000000"/>
          <w:sz w:val="28"/>
          <w:szCs w:val="28"/>
        </w:rPr>
        <w:t xml:space="preserve"> Б.В. Служебные преступления. М., 2000.</w:t>
      </w:r>
    </w:p>
    <w:p w:rsidR="007F5182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>3</w:t>
      </w:r>
      <w:r w:rsidR="007F5182" w:rsidRPr="0031654E">
        <w:rPr>
          <w:color w:val="000000"/>
          <w:sz w:val="28"/>
          <w:szCs w:val="28"/>
        </w:rPr>
        <w:t>. Волков Б.С. Мотив и квалификация преступлений. Казань, 1968.</w:t>
      </w:r>
    </w:p>
    <w:p w:rsidR="007F5182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>4</w:t>
      </w:r>
      <w:r w:rsidR="007F5182" w:rsidRPr="0031654E">
        <w:rPr>
          <w:color w:val="000000"/>
          <w:sz w:val="28"/>
          <w:szCs w:val="28"/>
        </w:rPr>
        <w:t>. Волков Б.С. Мотивы преступлений (уголовно-правовое и социально-психологическое исследование). Казань, 1982.</w:t>
      </w:r>
    </w:p>
    <w:p w:rsidR="0031654E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 xml:space="preserve">5. </w:t>
      </w:r>
      <w:proofErr w:type="spellStart"/>
      <w:r w:rsidRPr="0031654E">
        <w:rPr>
          <w:color w:val="000000"/>
          <w:sz w:val="28"/>
          <w:szCs w:val="28"/>
        </w:rPr>
        <w:t>Утевский</w:t>
      </w:r>
      <w:proofErr w:type="spellEnd"/>
      <w:r w:rsidRPr="0031654E">
        <w:rPr>
          <w:color w:val="000000"/>
          <w:sz w:val="28"/>
          <w:szCs w:val="28"/>
        </w:rPr>
        <w:t xml:space="preserve"> Б.С. Общее учение о должностных преступлениях. М., 1948.</w:t>
      </w:r>
    </w:p>
    <w:p w:rsidR="007F5182" w:rsidRPr="0031654E" w:rsidRDefault="0031654E" w:rsidP="00660F29">
      <w:pPr>
        <w:pStyle w:val="a3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54E">
        <w:rPr>
          <w:color w:val="000000"/>
          <w:sz w:val="28"/>
          <w:szCs w:val="28"/>
        </w:rPr>
        <w:t>6</w:t>
      </w:r>
      <w:r w:rsidR="007F5182" w:rsidRPr="0031654E">
        <w:rPr>
          <w:color w:val="000000"/>
          <w:sz w:val="28"/>
          <w:szCs w:val="28"/>
        </w:rPr>
        <w:t>. Светлов Н.Я. Борьба с должностными злоупотреблениями. Киев, 1970.</w:t>
      </w:r>
    </w:p>
    <w:p w:rsidR="007F5182" w:rsidRPr="0029511E" w:rsidRDefault="007F5182" w:rsidP="007F518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7F5182" w:rsidRPr="0029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37"/>
    <w:rsid w:val="000515A1"/>
    <w:rsid w:val="00076F8D"/>
    <w:rsid w:val="000F6D24"/>
    <w:rsid w:val="0010798C"/>
    <w:rsid w:val="001F2178"/>
    <w:rsid w:val="002400D7"/>
    <w:rsid w:val="0029511E"/>
    <w:rsid w:val="00296F88"/>
    <w:rsid w:val="0031654E"/>
    <w:rsid w:val="003728FB"/>
    <w:rsid w:val="003D5D97"/>
    <w:rsid w:val="004B518A"/>
    <w:rsid w:val="005E2EDB"/>
    <w:rsid w:val="0062089F"/>
    <w:rsid w:val="00660F29"/>
    <w:rsid w:val="007F5182"/>
    <w:rsid w:val="009F7537"/>
    <w:rsid w:val="00A5162F"/>
    <w:rsid w:val="00A9049B"/>
    <w:rsid w:val="00DB3BDA"/>
    <w:rsid w:val="00E02475"/>
    <w:rsid w:val="00F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RePack by Diakov</cp:lastModifiedBy>
  <cp:revision>3</cp:revision>
  <cp:lastPrinted>2018-01-20T20:09:00Z</cp:lastPrinted>
  <dcterms:created xsi:type="dcterms:W3CDTF">2018-01-21T10:01:00Z</dcterms:created>
  <dcterms:modified xsi:type="dcterms:W3CDTF">2018-01-22T20:44:00Z</dcterms:modified>
</cp:coreProperties>
</file>